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4D" w:rsidRPr="0017604D" w:rsidRDefault="0017604D" w:rsidP="0017604D">
      <w:pPr>
        <w:spacing w:line="480" w:lineRule="auto"/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r w:rsidRPr="0017604D">
        <w:rPr>
          <w:rStyle w:val="Strong"/>
          <w:rFonts w:ascii="Times New Roman" w:hAnsi="Times New Roman" w:cs="Times New Roman"/>
          <w:sz w:val="26"/>
          <w:szCs w:val="26"/>
        </w:rPr>
        <w:t>LIST 20 AI MODEL THAT ARE CURRENTLY RUNNING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OpenAI's</w:t>
      </w:r>
      <w:proofErr w:type="spellEnd"/>
      <w:r w:rsidRPr="0017604D">
        <w:rPr>
          <w:rStyle w:val="Strong"/>
          <w:sz w:val="26"/>
          <w:szCs w:val="26"/>
        </w:rPr>
        <w:t xml:space="preserve"> GPT-4</w:t>
      </w:r>
      <w:r w:rsidRPr="0017604D">
        <w:rPr>
          <w:sz w:val="26"/>
          <w:szCs w:val="26"/>
        </w:rPr>
        <w:t>: A state-of-the-art language model renowned for its advanced language comprehension and generation capabilities.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Anthropic's</w:t>
      </w:r>
      <w:proofErr w:type="spellEnd"/>
      <w:r w:rsidRPr="0017604D">
        <w:rPr>
          <w:rStyle w:val="Strong"/>
          <w:sz w:val="26"/>
          <w:szCs w:val="26"/>
        </w:rPr>
        <w:t xml:space="preserve"> Claude 3</w:t>
      </w:r>
      <w:r w:rsidRPr="0017604D">
        <w:rPr>
          <w:sz w:val="26"/>
          <w:szCs w:val="26"/>
        </w:rPr>
        <w:t>: Focuses on safe and human-aligned AI interactions, emphasizing ethical AI practices.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Google's Gemini 2</w:t>
      </w:r>
      <w:r w:rsidRPr="0017604D">
        <w:rPr>
          <w:sz w:val="26"/>
          <w:szCs w:val="26"/>
        </w:rPr>
        <w:t>: Designed for deep integration with business workflows, enhancing enterprise applications.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DeepSeek-V2</w:t>
      </w:r>
      <w:r w:rsidRPr="0017604D">
        <w:rPr>
          <w:sz w:val="26"/>
          <w:szCs w:val="26"/>
        </w:rPr>
        <w:t>: An advanced model specializing in multilingual AI and enterprise applications.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 xml:space="preserve">Mistral's </w:t>
      </w:r>
      <w:proofErr w:type="spellStart"/>
      <w:r w:rsidRPr="0017604D">
        <w:rPr>
          <w:rStyle w:val="Strong"/>
          <w:sz w:val="26"/>
          <w:szCs w:val="26"/>
        </w:rPr>
        <w:t>Pixtral</w:t>
      </w:r>
      <w:proofErr w:type="spellEnd"/>
      <w:r w:rsidRPr="0017604D">
        <w:rPr>
          <w:rStyle w:val="Strong"/>
          <w:sz w:val="26"/>
          <w:szCs w:val="26"/>
        </w:rPr>
        <w:t xml:space="preserve"> Large</w:t>
      </w:r>
      <w:r w:rsidRPr="0017604D">
        <w:rPr>
          <w:sz w:val="26"/>
          <w:szCs w:val="26"/>
        </w:rPr>
        <w:t>: An AI model integrating a visual encoder with language processing capabilities.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Amazon's Nova Pro</w:t>
      </w:r>
      <w:r w:rsidRPr="0017604D">
        <w:rPr>
          <w:sz w:val="26"/>
          <w:szCs w:val="26"/>
        </w:rPr>
        <w:t>: Part of Amazon's Nova series, tailored for high-performance AI tasks.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NVIDIA's Nemotron-4</w:t>
      </w:r>
      <w:r w:rsidRPr="0017604D">
        <w:rPr>
          <w:sz w:val="26"/>
          <w:szCs w:val="26"/>
        </w:rPr>
        <w:t>: A model trained on extensive datasets, known for its performance in various AI applications.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Meta's Llama 3.1</w:t>
      </w:r>
      <w:r w:rsidRPr="0017604D">
        <w:rPr>
          <w:sz w:val="26"/>
          <w:szCs w:val="26"/>
        </w:rPr>
        <w:t>: A language model developed by Meta AI, offering advanced language understanding.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Alibaba's</w:t>
      </w:r>
      <w:proofErr w:type="spellEnd"/>
      <w:r w:rsidRPr="0017604D">
        <w:rPr>
          <w:rStyle w:val="Strong"/>
          <w:sz w:val="26"/>
          <w:szCs w:val="26"/>
        </w:rPr>
        <w:t xml:space="preserve"> Qwen2.5</w:t>
      </w:r>
      <w:r w:rsidRPr="0017604D">
        <w:rPr>
          <w:sz w:val="26"/>
          <w:szCs w:val="26"/>
        </w:rPr>
        <w:t xml:space="preserve">: A model series with multiple sizes, including </w:t>
      </w:r>
      <w:proofErr w:type="spellStart"/>
      <w:r w:rsidRPr="0017604D">
        <w:rPr>
          <w:sz w:val="26"/>
          <w:szCs w:val="26"/>
        </w:rPr>
        <w:t>MoE</w:t>
      </w:r>
      <w:proofErr w:type="spellEnd"/>
      <w:r w:rsidRPr="0017604D">
        <w:rPr>
          <w:sz w:val="26"/>
          <w:szCs w:val="26"/>
        </w:rPr>
        <w:t xml:space="preserve"> variants, enhancing versatility.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MiniMax-Text-01</w:t>
      </w:r>
      <w:r w:rsidRPr="0017604D">
        <w:rPr>
          <w:sz w:val="26"/>
          <w:szCs w:val="26"/>
        </w:rPr>
        <w:t xml:space="preserve">: A language model by </w:t>
      </w:r>
      <w:proofErr w:type="spellStart"/>
      <w:r w:rsidRPr="0017604D">
        <w:rPr>
          <w:sz w:val="26"/>
          <w:szCs w:val="26"/>
        </w:rPr>
        <w:t>MiniMax</w:t>
      </w:r>
      <w:proofErr w:type="spellEnd"/>
      <w:r w:rsidRPr="0017604D">
        <w:rPr>
          <w:sz w:val="26"/>
          <w:szCs w:val="26"/>
        </w:rPr>
        <w:t>, notable for its extensive training and application scope.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Microsoft's Phi-3</w:t>
      </w:r>
      <w:r w:rsidRPr="0017604D">
        <w:rPr>
          <w:sz w:val="26"/>
          <w:szCs w:val="26"/>
        </w:rPr>
        <w:t>: Marketed as a "small language model," offering efficient performance for various tasks.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lastRenderedPageBreak/>
        <w:t>IBM's Granite Code Models</w:t>
      </w:r>
      <w:r w:rsidRPr="0017604D">
        <w:rPr>
          <w:sz w:val="26"/>
          <w:szCs w:val="26"/>
        </w:rPr>
        <w:t>: Designed to assist in code generation and understanding, aiding developers.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Tencent's</w:t>
      </w:r>
      <w:proofErr w:type="spellEnd"/>
      <w:r w:rsidRPr="0017604D">
        <w:rPr>
          <w:rStyle w:val="Strong"/>
          <w:sz w:val="26"/>
          <w:szCs w:val="26"/>
        </w:rPr>
        <w:t xml:space="preserve"> </w:t>
      </w:r>
      <w:proofErr w:type="spellStart"/>
      <w:r w:rsidRPr="0017604D">
        <w:rPr>
          <w:rStyle w:val="Strong"/>
          <w:sz w:val="26"/>
          <w:szCs w:val="26"/>
        </w:rPr>
        <w:t>Hunyuan</w:t>
      </w:r>
      <w:proofErr w:type="spellEnd"/>
      <w:r w:rsidRPr="0017604D">
        <w:rPr>
          <w:sz w:val="26"/>
          <w:szCs w:val="26"/>
        </w:rPr>
        <w:t xml:space="preserve">: A versatile AI model contributing to various applications within </w:t>
      </w:r>
      <w:proofErr w:type="spellStart"/>
      <w:r w:rsidRPr="0017604D">
        <w:rPr>
          <w:sz w:val="26"/>
          <w:szCs w:val="26"/>
        </w:rPr>
        <w:t>Tencent's</w:t>
      </w:r>
      <w:proofErr w:type="spellEnd"/>
      <w:r w:rsidRPr="0017604D">
        <w:rPr>
          <w:sz w:val="26"/>
          <w:szCs w:val="26"/>
        </w:rPr>
        <w:t xml:space="preserve"> ecosystem.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Baidu's</w:t>
      </w:r>
      <w:proofErr w:type="spellEnd"/>
      <w:r w:rsidRPr="0017604D">
        <w:rPr>
          <w:rStyle w:val="Strong"/>
          <w:sz w:val="26"/>
          <w:szCs w:val="26"/>
        </w:rPr>
        <w:t xml:space="preserve"> Ernie Bot</w:t>
      </w:r>
      <w:r w:rsidRPr="0017604D">
        <w:rPr>
          <w:sz w:val="26"/>
          <w:szCs w:val="26"/>
        </w:rPr>
        <w:t>: A competitive AI model in the Chinese market, known for its language processing capabilities.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ByteDance's</w:t>
      </w:r>
      <w:proofErr w:type="spellEnd"/>
      <w:r w:rsidRPr="0017604D">
        <w:rPr>
          <w:rStyle w:val="Strong"/>
          <w:sz w:val="26"/>
          <w:szCs w:val="26"/>
        </w:rPr>
        <w:t xml:space="preserve"> </w:t>
      </w:r>
      <w:proofErr w:type="spellStart"/>
      <w:r w:rsidRPr="0017604D">
        <w:rPr>
          <w:rStyle w:val="Strong"/>
          <w:sz w:val="26"/>
          <w:szCs w:val="26"/>
        </w:rPr>
        <w:t>Doubao</w:t>
      </w:r>
      <w:proofErr w:type="spellEnd"/>
      <w:r w:rsidRPr="0017604D">
        <w:rPr>
          <w:sz w:val="26"/>
          <w:szCs w:val="26"/>
        </w:rPr>
        <w:t xml:space="preserve">: A cost-effective </w:t>
      </w:r>
      <w:proofErr w:type="spellStart"/>
      <w:r w:rsidRPr="0017604D">
        <w:rPr>
          <w:sz w:val="26"/>
          <w:szCs w:val="26"/>
        </w:rPr>
        <w:t>chatbot</w:t>
      </w:r>
      <w:proofErr w:type="spellEnd"/>
      <w:r w:rsidRPr="0017604D">
        <w:rPr>
          <w:sz w:val="26"/>
          <w:szCs w:val="26"/>
        </w:rPr>
        <w:t xml:space="preserve"> offering conversational AI services.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Zhipu</w:t>
      </w:r>
      <w:proofErr w:type="spellEnd"/>
      <w:r w:rsidRPr="0017604D">
        <w:rPr>
          <w:rStyle w:val="Strong"/>
          <w:sz w:val="26"/>
          <w:szCs w:val="26"/>
        </w:rPr>
        <w:t xml:space="preserve"> AI's </w:t>
      </w:r>
      <w:proofErr w:type="spellStart"/>
      <w:r w:rsidRPr="0017604D">
        <w:rPr>
          <w:rStyle w:val="Strong"/>
          <w:sz w:val="26"/>
          <w:szCs w:val="26"/>
        </w:rPr>
        <w:t>ChatGLM</w:t>
      </w:r>
      <w:proofErr w:type="spellEnd"/>
      <w:r w:rsidRPr="0017604D">
        <w:rPr>
          <w:sz w:val="26"/>
          <w:szCs w:val="26"/>
        </w:rPr>
        <w:t>: An AI model contributing to natural language understanding and generation.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 xml:space="preserve">Moonshot's </w:t>
      </w:r>
      <w:proofErr w:type="spellStart"/>
      <w:r w:rsidRPr="0017604D">
        <w:rPr>
          <w:rStyle w:val="Strong"/>
          <w:sz w:val="26"/>
          <w:szCs w:val="26"/>
        </w:rPr>
        <w:t>LunarAI</w:t>
      </w:r>
      <w:proofErr w:type="spellEnd"/>
      <w:r w:rsidRPr="0017604D">
        <w:rPr>
          <w:sz w:val="26"/>
          <w:szCs w:val="26"/>
        </w:rPr>
        <w:t>: Specializes in AI-driven research and development applications.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proofErr w:type="spellStart"/>
      <w:r w:rsidRPr="0017604D">
        <w:rPr>
          <w:rStyle w:val="Strong"/>
          <w:sz w:val="26"/>
          <w:szCs w:val="26"/>
        </w:rPr>
        <w:t>MiniMax's</w:t>
      </w:r>
      <w:proofErr w:type="spellEnd"/>
      <w:r w:rsidRPr="0017604D">
        <w:rPr>
          <w:rStyle w:val="Strong"/>
          <w:sz w:val="26"/>
          <w:szCs w:val="26"/>
        </w:rPr>
        <w:t xml:space="preserve"> MiniMax-01</w:t>
      </w:r>
      <w:r w:rsidRPr="0017604D">
        <w:rPr>
          <w:sz w:val="26"/>
          <w:szCs w:val="26"/>
        </w:rPr>
        <w:t>: A model focusing on scaling foundation models with efficient attention mechanisms.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>DeepSeek-R1</w:t>
      </w:r>
      <w:r w:rsidRPr="0017604D">
        <w:rPr>
          <w:sz w:val="26"/>
          <w:szCs w:val="26"/>
        </w:rPr>
        <w:t>: An AI model emph</w:t>
      </w:r>
      <w:bookmarkStart w:id="0" w:name="_GoBack"/>
      <w:bookmarkEnd w:id="0"/>
      <w:r w:rsidRPr="0017604D">
        <w:rPr>
          <w:sz w:val="26"/>
          <w:szCs w:val="26"/>
        </w:rPr>
        <w:t>asizing reasoning capabilities through reinforcement learning.</w:t>
      </w:r>
    </w:p>
    <w:p w:rsidR="0017604D" w:rsidRPr="0017604D" w:rsidRDefault="0017604D" w:rsidP="0017604D">
      <w:pPr>
        <w:pStyle w:val="NormalWeb"/>
        <w:numPr>
          <w:ilvl w:val="0"/>
          <w:numId w:val="1"/>
        </w:numPr>
        <w:spacing w:line="480" w:lineRule="auto"/>
        <w:jc w:val="both"/>
        <w:rPr>
          <w:sz w:val="26"/>
          <w:szCs w:val="26"/>
        </w:rPr>
      </w:pPr>
      <w:r w:rsidRPr="0017604D">
        <w:rPr>
          <w:rStyle w:val="Strong"/>
          <w:sz w:val="26"/>
          <w:szCs w:val="26"/>
        </w:rPr>
        <w:t xml:space="preserve">Mistral's </w:t>
      </w:r>
      <w:proofErr w:type="spellStart"/>
      <w:r w:rsidRPr="0017604D">
        <w:rPr>
          <w:rStyle w:val="Strong"/>
          <w:sz w:val="26"/>
          <w:szCs w:val="26"/>
        </w:rPr>
        <w:t>Mathstral</w:t>
      </w:r>
      <w:proofErr w:type="spellEnd"/>
      <w:r w:rsidRPr="0017604D">
        <w:rPr>
          <w:rStyle w:val="Strong"/>
          <w:sz w:val="26"/>
          <w:szCs w:val="26"/>
        </w:rPr>
        <w:t xml:space="preserve"> 7B</w:t>
      </w:r>
      <w:r w:rsidRPr="0017604D">
        <w:rPr>
          <w:sz w:val="26"/>
          <w:szCs w:val="26"/>
        </w:rPr>
        <w:t>: Focuses on STEM subjects, aiding in mathematical and scientific computations.</w:t>
      </w:r>
    </w:p>
    <w:p w:rsidR="009B24FA" w:rsidRPr="0017604D" w:rsidRDefault="009B24FA" w:rsidP="0017604D">
      <w:pPr>
        <w:jc w:val="both"/>
        <w:rPr>
          <w:sz w:val="26"/>
          <w:szCs w:val="26"/>
        </w:rPr>
      </w:pPr>
    </w:p>
    <w:sectPr w:rsidR="009B24FA" w:rsidRPr="0017604D" w:rsidSect="0017604D">
      <w:pgSz w:w="12240" w:h="15840"/>
      <w:pgMar w:top="144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459"/>
    <w:multiLevelType w:val="hybridMultilevel"/>
    <w:tmpl w:val="15D00C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11FB9"/>
    <w:multiLevelType w:val="hybridMultilevel"/>
    <w:tmpl w:val="5C14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4D"/>
    <w:rsid w:val="0017604D"/>
    <w:rsid w:val="009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E409-8EE5-4610-8569-2C3301A9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1</cp:revision>
  <dcterms:created xsi:type="dcterms:W3CDTF">2025-02-21T05:24:00Z</dcterms:created>
  <dcterms:modified xsi:type="dcterms:W3CDTF">2025-02-21T05:30:00Z</dcterms:modified>
</cp:coreProperties>
</file>