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DATA/PLATFORM ENGINEER – CANDIDATE DATAENG-A1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Senior Data Platform Engineer with 9+ years in building scalable, event-driven data architectures for e-commerce. Expert in streaming, data lakes, and data governance.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Lead Data Platform Engineer, ShopData GmbH; Berlin, Germany — 2019–Present</w:t>
      </w:r>
    </w:p>
    <w:p w14:paraId="508442A9" w14:textId="77777777" w:rsidR="00073C93" w:rsidRDefault="00000000">
      <w:pPr>
        <w:pStyle w:val="Body"/>
      </w:pPr>
      <w:r>
        <w:t>Architected real-time event pipelines using Kafka, Spark Streaming, and Delta Lake. Established data quality and governance standards.</w:t>
      </w:r>
    </w:p>
    <w:p w14:paraId="7CFE39F6" w14:textId="77777777" w:rsidR="00073C93" w:rsidRDefault="00000000">
      <w:pPr>
        <w:pStyle w:val="Subheading"/>
      </w:pPr>
      <w:r>
        <w:t>Data Engineer, BasketFlow AG; Leipzig, Germany — 2015–2019</w:t>
      </w:r>
    </w:p>
    <w:p w14:paraId="40029A23" w14:textId="77777777" w:rsidR="00073C93" w:rsidRDefault="00000000">
      <w:pPr>
        <w:pStyle w:val="Body"/>
      </w:pPr>
      <w:r>
        <w:t>Built ingestion framework with Apache Nifi and Airflow. Integrated product analytics with BigQuery and Looker.</w:t>
      </w:r>
    </w:p>
    <w:p w14:paraId="3EE00FA6" w14:textId="77777777" w:rsidR="00073C93" w:rsidRDefault="00000000">
      <w:pPr>
        <w:pStyle w:val="Subheading"/>
      </w:pPr>
      <w:r>
        <w:t>ETL Developer, RetailBits UG; Dresden, Germany — 2013–2015</w:t>
      </w:r>
    </w:p>
    <w:p w14:paraId="34C53277" w14:textId="77777777" w:rsidR="00073C93" w:rsidRDefault="00000000">
      <w:pPr>
        <w:pStyle w:val="Body"/>
      </w:pPr>
      <w:r>
        <w:t>Maintained ETL workflows using Informatica. Migrated legacy jobs to Python-based scheduling system.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Humboldt University Berlin, Berlin — M.Sc. Data Engineering, 2013</w:t>
        <w:br/>
        <w:t>Bilkent University, Ankara — B.Sc. Computer Engineering, 2010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Apache Kafka, Spark, Delta Lake, Airflow, BigQuery, Looker, Apache Nifi, Python, ETL, Data Governance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Databricks Certified Data Engineer | Google Cloud Professional Data Engineer | Kafka Streams Specialist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