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DATA/PLATFORM ENGINEER – CANDIDATE DATAENG-A5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Data infrastructure engineer with 11+ years experience building resilient pipelines and optimization systems for logistics, fleet tracking, and demand forecasting.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Senior Data Engineer, LogiChain GmbH; Nuremberg, Germany — 2017–Present</w:t>
      </w:r>
    </w:p>
    <w:p w14:paraId="508442A9" w14:textId="77777777" w:rsidR="00073C93" w:rsidRDefault="00000000">
      <w:pPr>
        <w:pStyle w:val="Body"/>
      </w:pPr>
      <w:r>
        <w:t>Built route optimization platform using Python, Redshift, and Airflow. Integrated IoT sensors via MQTT brokers.</w:t>
      </w:r>
    </w:p>
    <w:p w14:paraId="7CFE39F6" w14:textId="77777777" w:rsidR="00073C93" w:rsidRDefault="00000000">
      <w:pPr>
        <w:pStyle w:val="Subheading"/>
      </w:pPr>
      <w:r>
        <w:t>ETL Developer, SupplyHub AG; Munich, Germany — 2013–2017</w:t>
      </w:r>
    </w:p>
    <w:p w14:paraId="40029A23" w14:textId="77777777" w:rsidR="00073C93" w:rsidRDefault="00000000">
      <w:pPr>
        <w:pStyle w:val="Body"/>
      </w:pPr>
      <w:r>
        <w:t>Created batch and stream loaders for order fulfillment and delivery monitoring using Kafka and Flink.</w:t>
      </w:r>
    </w:p>
    <w:p w14:paraId="3EE00FA6" w14:textId="77777777" w:rsidR="00073C93" w:rsidRDefault="00000000">
      <w:pPr>
        <w:pStyle w:val="Subheading"/>
      </w:pPr>
      <w:r>
        <w:t>Junior BI Analyst, CargoFlow UG; Erlangen, Germany — 2011–2013</w:t>
      </w:r>
    </w:p>
    <w:p w14:paraId="34C53277" w14:textId="77777777" w:rsidR="00073C93" w:rsidRDefault="00000000">
      <w:pPr>
        <w:pStyle w:val="Body"/>
      </w:pPr>
      <w:r>
        <w:t>Wrote dashboards and KPIs in Metabase and performed SQL-driven optimizations for delivery SLAs.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FAU Erlangen-Nürnberg, Nürnberg — M.Sc. Information Engineering, 2011</w:t>
        <w:br/>
        <w:t>Technical University of Sofia, Sofia — B.Sc. Computer Control Systems, 2008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Airflow, Redshift, Kafka, Flink, Python, Metabase, MQTT, ETL, SQL, IoT Integration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Logistics Data Specialist – MITx | Airflow DAG Architect | Kafka Stream Processing Professional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