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EMBEDDED SYSTEMS ENGINEER – CANDIDATE EMB-A1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Embedded systems engineer with 12 years in robotics and real-time control systems. Specialized in bare-metal programming, RTOS, and hardware/software co-design.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Lead Embedded Engineer, RoboCore GmbH; Munich, Germany — 2017–Present</w:t>
      </w:r>
    </w:p>
    <w:p w14:paraId="508442A9" w14:textId="77777777" w:rsidR="00073C93" w:rsidRDefault="00000000">
      <w:pPr>
        <w:pStyle w:val="Body"/>
      </w:pPr>
      <w:r>
        <w:t>Designed real-time motor control firmware on STM32 using FreeRTOS. Integrated CAN bus diagnostics and OTA updates.</w:t>
      </w:r>
    </w:p>
    <w:p w14:paraId="7CFE39F6" w14:textId="77777777" w:rsidR="00073C93" w:rsidRDefault="00000000">
      <w:pPr>
        <w:pStyle w:val="Subheading"/>
      </w:pPr>
      <w:r>
        <w:t>Firmware Developer, AutoMech AG; Ingolstadt, Germany — 2013–2017</w:t>
      </w:r>
    </w:p>
    <w:p w14:paraId="40029A23" w14:textId="77777777" w:rsidR="00073C93" w:rsidRDefault="00000000">
      <w:pPr>
        <w:pStyle w:val="Body"/>
      </w:pPr>
      <w:r>
        <w:t>Developed embedded safety software for autonomous robot arms. Led firmware review and testing process.</w:t>
      </w:r>
    </w:p>
    <w:p w14:paraId="3EE00FA6" w14:textId="77777777" w:rsidR="00073C93" w:rsidRDefault="00000000">
      <w:pPr>
        <w:pStyle w:val="Subheading"/>
      </w:pPr>
      <w:r>
        <w:t>Embedded Engineer, MechSoft UG; Augsburg, Germany — 2010–2013</w:t>
      </w:r>
    </w:p>
    <w:p w14:paraId="34C53277" w14:textId="77777777" w:rsidR="00073C93" w:rsidRDefault="00000000">
      <w:pPr>
        <w:pStyle w:val="Body"/>
      </w:pPr>
      <w:r>
        <w:t>Programmed sensor fusion algorithms on 8-bit and 32-bit microcontrollers for precision handling.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TUM – Technical University of Munich, Munich — M.Sc. Embedded Systems, 2010</w:t>
        <w:br/>
        <w:t>University of Belgrade, Belgrade — B.Sc. Electrical Engineering, 2007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C, C++, RTOS, STM32, CAN Bus, FreeRTOS, Firmware, Sensor Fusion, Embedded Linux, JTAG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Certified Embedded Systems Engineer | FreeRTOS Professional Developer | CAN Bus Diagnostics Certificate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