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FULL-STACK ENGINEER – CANDIDATE FS-A3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Full-Stack engineer with 8 years experience in e-commerce, building feature-rich platforms with microservices, serverless functions, and modern UI frameworks.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Full-Stack Developer, BuyIt GmbH; Düsseldorf, Germany — 2020–Present</w:t>
      </w:r>
    </w:p>
    <w:p w14:paraId="508442A9" w14:textId="77777777" w:rsidR="00073C93" w:rsidRDefault="00000000">
      <w:pPr>
        <w:pStyle w:val="Body"/>
      </w:pPr>
      <w:r>
        <w:t>Developed multi-vendor product pages using Vue.js and Node.js. Integrated Stripe API and AWS Lambda for dynamic pricing.</w:t>
      </w:r>
    </w:p>
    <w:p w14:paraId="7CFE39F6" w14:textId="77777777" w:rsidR="00073C93" w:rsidRDefault="00000000">
      <w:pPr>
        <w:pStyle w:val="Subheading"/>
      </w:pPr>
      <w:r>
        <w:t>Web Engineer, ShopGrid AG; Cologne, Germany — 2016–2020</w:t>
      </w:r>
    </w:p>
    <w:p w14:paraId="40029A23" w14:textId="77777777" w:rsidR="00073C93" w:rsidRDefault="00000000">
      <w:pPr>
        <w:pStyle w:val="Body"/>
      </w:pPr>
      <w:r>
        <w:t>Built CMS-like admin panel using React and GraphQL. Helped reduce backend API load by 40% via caching strategies.</w:t>
      </w:r>
    </w:p>
    <w:p w14:paraId="3EE00FA6" w14:textId="77777777" w:rsidR="00073C93" w:rsidRDefault="00000000">
      <w:pPr>
        <w:pStyle w:val="Subheading"/>
      </w:pPr>
      <w:r>
        <w:t>Junior Developer, CartNow UG; Bonn, Germany — 2014–2016</w:t>
      </w:r>
    </w:p>
    <w:p w14:paraId="34C53277" w14:textId="77777777" w:rsidR="00073C93" w:rsidRDefault="00000000">
      <w:pPr>
        <w:pStyle w:val="Body"/>
      </w:pPr>
      <w:r>
        <w:t>Maintained shopping cart system and refactored legacy PHP modules into RESTful services.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RWTH Aachen, Aachen — M.Sc. Web Technologies, 2014</w:t>
        <w:br/>
        <w:t>University of Belgrade, Belgrade — B.Sc. Software Engineering, 2012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Vue.js, React, Node.js, GraphQL, AWS Lambda, Stripe API, MongoDB, Redis, Docker, PHP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Stripe Certified Developer | GraphQL Bootcamp Certificate | AWS Serverless Developer Badge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