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Frage – Antwort           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Ordnen Sie die Antworten den Fragen zu.</w:t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8.000000000000398" w:tblpY="0"/>
            <w:tblW w:w="90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0"/>
            <w:gridCol w:w="3930"/>
            <w:gridCol w:w="615"/>
            <w:gridCol w:w="3915"/>
            <w:tblGridChange w:id="0">
              <w:tblGrid>
                <w:gridCol w:w="600"/>
                <w:gridCol w:w="3930"/>
                <w:gridCol w:w="615"/>
                <w:gridCol w:w="391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0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FRAGEN</w:t>
                </w:r>
              </w:p>
            </w:tc>
            <w:tc>
              <w:tcPr/>
              <w:p w:rsidR="00000000" w:rsidDel="00000000" w:rsidP="00000000" w:rsidRDefault="00000000" w:rsidRPr="00000000" w14:paraId="0000000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0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ANTWORTEN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0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Welche Vorteile bringen Fremdsprachen mit sich  ?</w:t>
                </w:r>
              </w:p>
            </w:tc>
            <w:tc>
              <w:tcPr/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  <w:tc>
              <w:tcPr/>
              <w:p w:rsidR="00000000" w:rsidDel="00000000" w:rsidP="00000000" w:rsidRDefault="00000000" w:rsidRPr="00000000" w14:paraId="0000000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 dieser Grafik fällt mir auf, dass die Zahl der Studierenden, die im Ausland studieren wollen, gesunken ist.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Aus welchen Gründen wollen Studierende nach dem Studium ins Ausland gehen?</w:t>
                </w:r>
              </w:p>
            </w:tc>
            <w:tc>
              <w:tcPr/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</w:t>
                </w:r>
              </w:p>
            </w:tc>
            <w:tc>
              <w:tcPr/>
              <w:p w:rsidR="00000000" w:rsidDel="00000000" w:rsidP="00000000" w:rsidRDefault="00000000" w:rsidRPr="00000000" w14:paraId="0000000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Studierende müssen während des Studiums auch ein Praktikum machen.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1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Was müssen Studierende während des Studiums machen?</w:t>
                </w:r>
              </w:p>
            </w:tc>
            <w:tc>
              <w:tcPr/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/>
              <w:p w:rsidR="00000000" w:rsidDel="00000000" w:rsidP="00000000" w:rsidRDefault="00000000" w:rsidRPr="00000000" w14:paraId="0000001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Fremdsprachen bringen die Karriere und Entwicklung der kognitiven Fähigkeiten   mit sich 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01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Wie lange  dauert ein Semester?</w:t>
                </w:r>
              </w:p>
            </w:tc>
            <w:tc>
              <w:tcPr/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</w:t>
                </w:r>
              </w:p>
            </w:tc>
            <w:tc>
              <w:tcPr/>
              <w:p w:rsidR="00000000" w:rsidDel="00000000" w:rsidP="00000000" w:rsidRDefault="00000000" w:rsidRPr="00000000" w14:paraId="0000001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Studierende wollen nach dem Studium ins Ausland gehen, weil sie denken, dass Auslandserfahrung ihnen ermöglicht, leichter einen Arbeitsplatz zu finden und weil sie ihre Fremdsprache erweitern können.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Was fällt Ihnen in dieser Grafik auf ?</w:t>
                </w:r>
              </w:p>
            </w:tc>
            <w:tc>
              <w:tcPr/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  <w:tc>
              <w:tcPr/>
              <w:p w:rsidR="00000000" w:rsidDel="00000000" w:rsidP="00000000" w:rsidRDefault="00000000" w:rsidRPr="00000000" w14:paraId="0000001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Unter Studienkolleg versteht man eine Institution, die 1 Jahr lang auf das Studium sprachlich und fachlich vorbereitet.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Was versteht man unter Studienkolleg?</w:t>
                </w:r>
              </w:p>
            </w:tc>
            <w:tc>
              <w:tcPr/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Ein Semester dauert ca. vier Monate.</w:t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LÖSUNGSSCHLÜSSEL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72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12"/>
            <w:gridCol w:w="1512"/>
            <w:gridCol w:w="1512"/>
            <w:gridCol w:w="1512"/>
            <w:gridCol w:w="1512"/>
            <w:gridCol w:w="1512"/>
            <w:tblGridChange w:id="0">
              <w:tblGrid>
                <w:gridCol w:w="1512"/>
                <w:gridCol w:w="1512"/>
                <w:gridCol w:w="1512"/>
                <w:gridCol w:w="1512"/>
                <w:gridCol w:w="1512"/>
                <w:gridCol w:w="151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oKlavuzu">
    <w:name w:val="Table Grid"/>
    <w:basedOn w:val="NormalTablo"/>
    <w:uiPriority w:val="39"/>
    <w:rsid w:val="001754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AvCGFPZ8o9EIbr4V403XxhDYg==">CgMxLjAaHwoBMBIaChgICVIUChJ0YWJsZS5senR2bjZvcnZpM3YaHwoBMRIaChgICVIUChJ0YWJsZS44bHpueXVkcm1jbHY4AHIhMWR4aUNnRVJsVHZBemNmY3RLcHVBY2NfdzRSZkdTVzJB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2025-02-02T15:47:00Z</dcterms:created>
  <dc:creator>Erol Salar</dc:creator>
</cp:coreProperties>
</file>