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8024" w14:textId="56B595CB" w:rsidR="00E76038" w:rsidRDefault="006957EC" w:rsidP="00E76038">
      <w:pPr>
        <w:jc w:val="center"/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</w:pPr>
      <w:r>
        <w:rPr>
          <w:rFonts w:cstheme="majorHAnsi"/>
          <w:b/>
          <w:noProof/>
          <w:color w:val="000000" w:themeColor="text1"/>
          <w:sz w:val="52"/>
          <w:szCs w:val="52"/>
          <w:lang w:val="en-ZW" w:eastAsia="en-ZW"/>
        </w:rPr>
        <w:drawing>
          <wp:inline distT="0" distB="0" distL="0" distR="0" wp14:anchorId="0F4081A3" wp14:editId="2497CAE7">
            <wp:extent cx="4907224" cy="233024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CC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894" cy="23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D7A4" w14:textId="77777777" w:rsidR="00E76038" w:rsidRDefault="00E76038" w:rsidP="00E76038">
      <w:pPr>
        <w:jc w:val="center"/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</w:pPr>
    </w:p>
    <w:p w14:paraId="6E4FC2AD" w14:textId="77777777" w:rsidR="006957EC" w:rsidRDefault="006957EC" w:rsidP="00E76038">
      <w:pPr>
        <w:jc w:val="center"/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</w:pPr>
    </w:p>
    <w:p w14:paraId="1BB9723F" w14:textId="77777777" w:rsidR="001F7412" w:rsidRDefault="001F7412" w:rsidP="00E76038">
      <w:pPr>
        <w:jc w:val="center"/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</w:pPr>
    </w:p>
    <w:p w14:paraId="5E777FBF" w14:textId="2FF09B10" w:rsidR="002D38B1" w:rsidRPr="00351E40" w:rsidRDefault="001A4981" w:rsidP="00E76038">
      <w:pPr>
        <w:jc w:val="center"/>
        <w:rPr>
          <w:rFonts w:cstheme="majorHAnsi"/>
          <w:bCs/>
          <w:i/>
          <w:iCs/>
          <w:color w:val="FF0000"/>
          <w:sz w:val="36"/>
          <w:szCs w:val="36"/>
        </w:rPr>
      </w:pPr>
      <w:r w:rsidRPr="00351E40">
        <w:rPr>
          <w:rFonts w:cstheme="majorHAnsi"/>
          <w:bCs/>
          <w:i/>
          <w:iCs/>
          <w:noProof/>
          <w:color w:val="FF0000"/>
          <w:sz w:val="36"/>
          <w:szCs w:val="36"/>
          <w:lang w:val="nl-NL" w:eastAsia="nl-NL"/>
        </w:rPr>
        <w:t>USER INSTRUCTIONS</w:t>
      </w:r>
    </w:p>
    <w:p w14:paraId="4A550DCB" w14:textId="1E1D7172" w:rsidR="00E76038" w:rsidRPr="00351E40" w:rsidRDefault="00E76038" w:rsidP="00351E40">
      <w:pPr>
        <w:jc w:val="center"/>
        <w:rPr>
          <w:rFonts w:cstheme="majorHAnsi"/>
          <w:b/>
          <w:color w:val="3E762A" w:themeColor="accent1" w:themeShade="BF"/>
          <w:sz w:val="72"/>
          <w:szCs w:val="72"/>
        </w:rPr>
      </w:pPr>
      <w:r w:rsidRPr="00351E40">
        <w:rPr>
          <w:rFonts w:cstheme="majorHAnsi"/>
          <w:b/>
          <w:color w:val="3E762A" w:themeColor="accent1" w:themeShade="BF"/>
          <w:sz w:val="72"/>
          <w:szCs w:val="72"/>
        </w:rPr>
        <w:t>ASSET MANAGEMENT SYSTEM</w:t>
      </w:r>
      <w:r w:rsidR="00351E40" w:rsidRPr="00351E40">
        <w:rPr>
          <w:rFonts w:cstheme="majorHAnsi"/>
          <w:b/>
          <w:color w:val="3E762A" w:themeColor="accent1" w:themeShade="BF"/>
          <w:sz w:val="72"/>
          <w:szCs w:val="72"/>
        </w:rPr>
        <w:t xml:space="preserve"> </w:t>
      </w:r>
      <w:r w:rsidRPr="00351E40">
        <w:rPr>
          <w:rFonts w:cstheme="majorHAnsi"/>
          <w:b/>
          <w:color w:val="3E762A" w:themeColor="accent1" w:themeShade="BF"/>
          <w:sz w:val="72"/>
          <w:szCs w:val="72"/>
        </w:rPr>
        <w:t>(AMS)</w:t>
      </w:r>
    </w:p>
    <w:p w14:paraId="631ABE14" w14:textId="77777777" w:rsidR="008A173B" w:rsidRDefault="008A173B" w:rsidP="00724D93"/>
    <w:p w14:paraId="2EC6B5FA" w14:textId="77777777" w:rsidR="00B21D8B" w:rsidRDefault="00B21D8B" w:rsidP="00724D93"/>
    <w:p w14:paraId="696E9A8B" w14:textId="77777777" w:rsidR="00B21D8B" w:rsidRDefault="00B21D8B" w:rsidP="00724D93"/>
    <w:p w14:paraId="4F368C6F" w14:textId="77777777" w:rsidR="00B21D8B" w:rsidRPr="00324902" w:rsidRDefault="00B21D8B" w:rsidP="00724D93"/>
    <w:p w14:paraId="13FAE840" w14:textId="77777777" w:rsidR="008A173B" w:rsidRPr="00324902" w:rsidRDefault="008A173B" w:rsidP="00724D93"/>
    <w:p w14:paraId="1BAC90B5" w14:textId="6D55745A" w:rsidR="008A173B" w:rsidRPr="00324902" w:rsidRDefault="008A173B" w:rsidP="00724D93"/>
    <w:bookmarkStart w:id="0" w:name="_Toc109205390" w:displacedByCustomXml="next"/>
    <w:sdt>
      <w:sdtPr>
        <w:rPr>
          <w:rFonts w:ascii="Calibri" w:eastAsia="MS Mincho" w:hAnsi="Calibri" w:cs="Times New Roman"/>
          <w:color w:val="auto"/>
          <w:sz w:val="22"/>
          <w:szCs w:val="20"/>
        </w:rPr>
        <w:id w:val="-21246140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07BAE26" w14:textId="6614A297" w:rsidR="001D6CA8" w:rsidRDefault="001D6CA8">
          <w:pPr>
            <w:pStyle w:val="TOCHeading"/>
          </w:pPr>
          <w:r>
            <w:t>Contents</w:t>
          </w:r>
        </w:p>
        <w:p w14:paraId="4000A055" w14:textId="1F2981C5" w:rsidR="00654D44" w:rsidRDefault="001D6CA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C24D6">
            <w:rPr>
              <w:b/>
              <w:bCs/>
              <w:noProof/>
              <w:sz w:val="24"/>
              <w:szCs w:val="24"/>
            </w:rPr>
            <w:fldChar w:fldCharType="begin"/>
          </w:r>
          <w:r w:rsidRPr="00CC24D6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CC24D6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158720203" w:history="1">
            <w:r w:rsidR="00654D44" w:rsidRPr="00650FE6">
              <w:rPr>
                <w:rStyle w:val="Hyperlink"/>
                <w:noProof/>
              </w:rPr>
              <w:t>1</w:t>
            </w:r>
            <w:r w:rsidR="00654D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54D44" w:rsidRPr="00650FE6">
              <w:rPr>
                <w:rStyle w:val="Hyperlink"/>
                <w:noProof/>
              </w:rPr>
              <w:t>PREFACE</w:t>
            </w:r>
            <w:r w:rsidR="00654D44">
              <w:rPr>
                <w:noProof/>
                <w:webHidden/>
              </w:rPr>
              <w:tab/>
            </w:r>
            <w:r w:rsidR="00654D44">
              <w:rPr>
                <w:noProof/>
                <w:webHidden/>
              </w:rPr>
              <w:fldChar w:fldCharType="begin"/>
            </w:r>
            <w:r w:rsidR="00654D44">
              <w:rPr>
                <w:noProof/>
                <w:webHidden/>
              </w:rPr>
              <w:instrText xml:space="preserve"> PAGEREF _Toc158720203 \h </w:instrText>
            </w:r>
            <w:r w:rsidR="00654D44">
              <w:rPr>
                <w:noProof/>
                <w:webHidden/>
              </w:rPr>
            </w:r>
            <w:r w:rsidR="00654D44">
              <w:rPr>
                <w:noProof/>
                <w:webHidden/>
              </w:rPr>
              <w:fldChar w:fldCharType="separate"/>
            </w:r>
            <w:r w:rsidR="00654D44">
              <w:rPr>
                <w:noProof/>
                <w:webHidden/>
              </w:rPr>
              <w:t>3</w:t>
            </w:r>
            <w:r w:rsidR="00654D44">
              <w:rPr>
                <w:noProof/>
                <w:webHidden/>
              </w:rPr>
              <w:fldChar w:fldCharType="end"/>
            </w:r>
          </w:hyperlink>
        </w:p>
        <w:p w14:paraId="7313BA29" w14:textId="15845D6F" w:rsidR="00654D44" w:rsidRDefault="00654D44">
          <w:pPr>
            <w:pStyle w:val="TOC2"/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720204" w:history="1">
            <w:r w:rsidRPr="00650FE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0FE6">
              <w:rPr>
                <w:rStyle w:val="Hyperlink"/>
                <w:noProof/>
              </w:rPr>
              <w:t>Description of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C91" w14:textId="24B4AE66" w:rsidR="00654D44" w:rsidRDefault="00654D44">
          <w:pPr>
            <w:pStyle w:val="TOC2"/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8720205" w:history="1">
            <w:r w:rsidRPr="00650FE6">
              <w:rPr>
                <w:rStyle w:val="Hyperlink"/>
                <w:noProof/>
              </w:rPr>
              <w:t>1.2.0 Understanding 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D97A" w14:textId="7A23E24F" w:rsidR="00DD050F" w:rsidRPr="00CC24D6" w:rsidRDefault="001D6CA8" w:rsidP="00DD050F">
          <w:pPr>
            <w:ind w:firstLine="216"/>
            <w:rPr>
              <w:bCs/>
              <w:noProof/>
              <w:sz w:val="24"/>
              <w:szCs w:val="24"/>
            </w:rPr>
          </w:pPr>
          <w:r w:rsidRPr="00CC24D6">
            <w:rPr>
              <w:b/>
              <w:bCs/>
              <w:noProof/>
              <w:sz w:val="24"/>
              <w:szCs w:val="24"/>
            </w:rPr>
            <w:fldChar w:fldCharType="end"/>
          </w:r>
          <w:r w:rsidRPr="00CC24D6">
            <w:rPr>
              <w:bCs/>
              <w:noProof/>
              <w:sz w:val="24"/>
              <w:szCs w:val="24"/>
            </w:rPr>
            <w:t>1.</w:t>
          </w:r>
          <w:r w:rsidR="00DD050F" w:rsidRPr="00CC24D6">
            <w:rPr>
              <w:bCs/>
              <w:noProof/>
              <w:sz w:val="24"/>
              <w:szCs w:val="24"/>
            </w:rPr>
            <w:t>2.1 Logging into the System……………………………………………………………………………………</w:t>
          </w:r>
          <w:r w:rsidR="00CC24D6">
            <w:rPr>
              <w:bCs/>
              <w:noProof/>
              <w:sz w:val="24"/>
              <w:szCs w:val="24"/>
            </w:rPr>
            <w:t>.</w:t>
          </w:r>
          <w:r w:rsidR="00DD050F" w:rsidRPr="00CC24D6">
            <w:rPr>
              <w:bCs/>
              <w:noProof/>
              <w:sz w:val="24"/>
              <w:szCs w:val="24"/>
            </w:rPr>
            <w:t xml:space="preserve"> 3</w:t>
          </w:r>
        </w:p>
        <w:p w14:paraId="489C4A00" w14:textId="55A89940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1.2.2 Dashboard…………………………………………………………………………………………………………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Pr="00CC24D6">
            <w:rPr>
              <w:sz w:val="24"/>
              <w:szCs w:val="24"/>
            </w:rPr>
            <w:t>4</w:t>
          </w:r>
        </w:p>
        <w:p w14:paraId="74835869" w14:textId="39A4C8BE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1.2.3 Items in the system…………………………………………………………………………………………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Pr="00CC24D6">
            <w:rPr>
              <w:sz w:val="24"/>
              <w:szCs w:val="24"/>
            </w:rPr>
            <w:t>..5</w:t>
          </w:r>
        </w:p>
        <w:p w14:paraId="69C8727B" w14:textId="46B78BC3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1.2.4 Accessing items in the system…………………………………………………………………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Pr="00CC24D6">
            <w:rPr>
              <w:sz w:val="24"/>
              <w:szCs w:val="24"/>
            </w:rPr>
            <w:t>……</w:t>
          </w:r>
          <w:proofErr w:type="gramStart"/>
          <w:r w:rsidRPr="00CC24D6">
            <w:rPr>
              <w:sz w:val="24"/>
              <w:szCs w:val="24"/>
            </w:rPr>
            <w:t>…..</w:t>
          </w:r>
          <w:proofErr w:type="gramEnd"/>
          <w:r w:rsidRPr="00CC24D6">
            <w:rPr>
              <w:sz w:val="24"/>
              <w:szCs w:val="24"/>
            </w:rPr>
            <w:t>6</w:t>
          </w:r>
        </w:p>
        <w:p w14:paraId="64021255" w14:textId="1B371527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1.2.5 Adding a new asset and printing 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Pr="00CC24D6">
            <w:rPr>
              <w:sz w:val="24"/>
              <w:szCs w:val="24"/>
            </w:rPr>
            <w:t>……</w:t>
          </w:r>
          <w:proofErr w:type="gramStart"/>
          <w:r w:rsidRPr="00CC24D6">
            <w:rPr>
              <w:sz w:val="24"/>
              <w:szCs w:val="24"/>
            </w:rPr>
            <w:t>7</w:t>
          </w:r>
          <w:proofErr w:type="gramEnd"/>
        </w:p>
        <w:p w14:paraId="2C16E3D1" w14:textId="070F57DF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1.2.6 Edit and Delete ………………………………………………………………………………………………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Pr="00CC24D6">
            <w:rPr>
              <w:sz w:val="24"/>
              <w:szCs w:val="24"/>
            </w:rPr>
            <w:t>..</w:t>
          </w:r>
          <w:proofErr w:type="gramStart"/>
          <w:r w:rsidRPr="00CC24D6">
            <w:rPr>
              <w:sz w:val="24"/>
              <w:szCs w:val="24"/>
            </w:rPr>
            <w:t>8</w:t>
          </w:r>
          <w:proofErr w:type="gramEnd"/>
        </w:p>
        <w:p w14:paraId="14D07301" w14:textId="4F626562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1.2.7 Delete ……………………………………………………………………………………………………………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Pr="00CC24D6">
            <w:rPr>
              <w:sz w:val="24"/>
              <w:szCs w:val="24"/>
            </w:rPr>
            <w:t>…</w:t>
          </w:r>
          <w:proofErr w:type="gramStart"/>
          <w:r w:rsidR="00CC24D6" w:rsidRPr="00CC24D6">
            <w:rPr>
              <w:sz w:val="24"/>
              <w:szCs w:val="24"/>
            </w:rPr>
            <w:t>9</w:t>
          </w:r>
          <w:proofErr w:type="gramEnd"/>
        </w:p>
        <w:p w14:paraId="4631C995" w14:textId="20A04B72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1.2.8</w:t>
          </w:r>
          <w:r w:rsidR="00CC24D6" w:rsidRPr="00CC24D6">
            <w:rPr>
              <w:sz w:val="24"/>
              <w:szCs w:val="24"/>
            </w:rPr>
            <w:t xml:space="preserve"> Save ………………………………………………………………………………………………………………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="00CC24D6" w:rsidRPr="00CC24D6">
            <w:rPr>
              <w:sz w:val="24"/>
              <w:szCs w:val="24"/>
            </w:rPr>
            <w:t>…</w:t>
          </w:r>
          <w:proofErr w:type="gramStart"/>
          <w:r w:rsidR="00CC24D6" w:rsidRPr="00CC24D6">
            <w:rPr>
              <w:sz w:val="24"/>
              <w:szCs w:val="24"/>
            </w:rPr>
            <w:t>9</w:t>
          </w:r>
          <w:proofErr w:type="gramEnd"/>
        </w:p>
        <w:p w14:paraId="70C4F179" w14:textId="2256127B" w:rsidR="00DD050F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1.2.9</w:t>
          </w:r>
          <w:r w:rsidR="00CC24D6" w:rsidRPr="00CC24D6">
            <w:rPr>
              <w:sz w:val="24"/>
              <w:szCs w:val="24"/>
            </w:rPr>
            <w:t xml:space="preserve"> Entries and Search Items ……………………………………………………………………………</w:t>
          </w:r>
          <w:r w:rsidR="00CC24D6">
            <w:rPr>
              <w:sz w:val="24"/>
              <w:szCs w:val="24"/>
            </w:rPr>
            <w:t>…</w:t>
          </w:r>
          <w:r w:rsidR="00CC24D6" w:rsidRPr="00CC24D6">
            <w:rPr>
              <w:sz w:val="24"/>
              <w:szCs w:val="24"/>
            </w:rPr>
            <w:t>...10</w:t>
          </w:r>
        </w:p>
        <w:p w14:paraId="03D4C7CB" w14:textId="720C0B57" w:rsidR="001D6CA8" w:rsidRPr="00CC24D6" w:rsidRDefault="00DD050F" w:rsidP="00DD050F">
          <w:pPr>
            <w:ind w:firstLine="216"/>
            <w:rPr>
              <w:sz w:val="24"/>
              <w:szCs w:val="24"/>
            </w:rPr>
          </w:pPr>
          <w:r w:rsidRPr="00CC24D6">
            <w:rPr>
              <w:sz w:val="24"/>
              <w:szCs w:val="24"/>
            </w:rPr>
            <w:t>1.2.10</w:t>
          </w:r>
          <w:r w:rsidR="00CC24D6" w:rsidRPr="00CC24D6">
            <w:rPr>
              <w:sz w:val="24"/>
              <w:szCs w:val="24"/>
            </w:rPr>
            <w:t xml:space="preserve"> Log out …………………………………………………………………………………………………………</w:t>
          </w:r>
          <w:r w:rsidR="00CC24D6">
            <w:rPr>
              <w:sz w:val="24"/>
              <w:szCs w:val="24"/>
            </w:rPr>
            <w:t>.</w:t>
          </w:r>
          <w:r w:rsidR="00CC24D6" w:rsidRPr="00CC24D6">
            <w:rPr>
              <w:sz w:val="24"/>
              <w:szCs w:val="24"/>
            </w:rPr>
            <w:t>11</w:t>
          </w:r>
        </w:p>
      </w:sdtContent>
    </w:sdt>
    <w:p w14:paraId="782A1F8F" w14:textId="5DB6257C" w:rsidR="001D08C2" w:rsidRPr="00B21D8B" w:rsidRDefault="001D08C2" w:rsidP="00B21D8B">
      <w:pPr>
        <w:pStyle w:val="Heading1"/>
        <w:spacing w:line="360" w:lineRule="auto"/>
        <w:rPr>
          <w:sz w:val="24"/>
          <w:szCs w:val="24"/>
        </w:rPr>
      </w:pPr>
      <w:bookmarkStart w:id="1" w:name="_Toc158720203"/>
      <w:r w:rsidRPr="00B21D8B">
        <w:rPr>
          <w:sz w:val="24"/>
          <w:szCs w:val="24"/>
        </w:rPr>
        <w:lastRenderedPageBreak/>
        <w:t>PREFACE</w:t>
      </w:r>
      <w:bookmarkEnd w:id="0"/>
      <w:bookmarkEnd w:id="1"/>
    </w:p>
    <w:p w14:paraId="0309AB3C" w14:textId="4382585D" w:rsidR="000C50E8" w:rsidRPr="00B21D8B" w:rsidRDefault="000C50E8" w:rsidP="00B21D8B">
      <w:pPr>
        <w:pStyle w:val="Heading2"/>
        <w:spacing w:line="360" w:lineRule="auto"/>
        <w:rPr>
          <w:sz w:val="24"/>
          <w:szCs w:val="24"/>
        </w:rPr>
      </w:pPr>
      <w:bookmarkStart w:id="2" w:name="_Toc109205391"/>
      <w:bookmarkStart w:id="3" w:name="_Toc158720204"/>
      <w:r w:rsidRPr="00B21D8B">
        <w:rPr>
          <w:sz w:val="24"/>
          <w:szCs w:val="24"/>
        </w:rPr>
        <w:t xml:space="preserve">Description of the </w:t>
      </w:r>
      <w:r w:rsidR="001A4981" w:rsidRPr="00B21D8B">
        <w:rPr>
          <w:sz w:val="24"/>
          <w:szCs w:val="24"/>
        </w:rPr>
        <w:t>u</w:t>
      </w:r>
      <w:r w:rsidRPr="00B21D8B">
        <w:rPr>
          <w:sz w:val="24"/>
          <w:szCs w:val="24"/>
        </w:rPr>
        <w:t>ser</w:t>
      </w:r>
      <w:bookmarkEnd w:id="2"/>
      <w:bookmarkEnd w:id="3"/>
    </w:p>
    <w:p w14:paraId="24FAE10F" w14:textId="156C4106" w:rsidR="00152CA2" w:rsidRPr="00B21D8B" w:rsidRDefault="00915037" w:rsidP="00B21D8B">
      <w:pPr>
        <w:spacing w:line="360" w:lineRule="auto"/>
        <w:rPr>
          <w:sz w:val="24"/>
          <w:szCs w:val="24"/>
        </w:rPr>
      </w:pPr>
      <w:r w:rsidRPr="00B21D8B">
        <w:rPr>
          <w:sz w:val="24"/>
          <w:szCs w:val="24"/>
        </w:rPr>
        <w:t>This</w:t>
      </w:r>
      <w:r w:rsidR="00152CA2" w:rsidRPr="00B21D8B">
        <w:rPr>
          <w:sz w:val="24"/>
          <w:szCs w:val="24"/>
        </w:rPr>
        <w:t xml:space="preserve"> user manual is intended</w:t>
      </w:r>
      <w:r w:rsidRPr="00B21D8B">
        <w:rPr>
          <w:sz w:val="24"/>
          <w:szCs w:val="24"/>
        </w:rPr>
        <w:t xml:space="preserve"> for use by the </w:t>
      </w:r>
      <w:r w:rsidR="008E4A69" w:rsidRPr="00B21D8B">
        <w:rPr>
          <w:sz w:val="24"/>
          <w:szCs w:val="24"/>
        </w:rPr>
        <w:t>A</w:t>
      </w:r>
      <w:r w:rsidR="005B6695" w:rsidRPr="00B21D8B">
        <w:rPr>
          <w:sz w:val="24"/>
          <w:szCs w:val="24"/>
        </w:rPr>
        <w:t>dministrator</w:t>
      </w:r>
      <w:r w:rsidR="008E4A69" w:rsidRPr="00B21D8B">
        <w:rPr>
          <w:sz w:val="24"/>
          <w:szCs w:val="24"/>
        </w:rPr>
        <w:t xml:space="preserve"> and Human Resources</w:t>
      </w:r>
      <w:r w:rsidR="00152CA2" w:rsidRPr="00B21D8B">
        <w:rPr>
          <w:sz w:val="24"/>
          <w:szCs w:val="24"/>
        </w:rPr>
        <w:t>. Describe</w:t>
      </w:r>
      <w:r w:rsidR="008E4A69" w:rsidRPr="00B21D8B">
        <w:rPr>
          <w:sz w:val="24"/>
          <w:szCs w:val="24"/>
        </w:rPr>
        <w:t>s how the user enters the system, edits, searches, prints, and exits from the system.</w:t>
      </w:r>
      <w:r w:rsidR="00152CA2" w:rsidRPr="00B21D8B">
        <w:rPr>
          <w:sz w:val="24"/>
          <w:szCs w:val="24"/>
        </w:rPr>
        <w:t xml:space="preserve"> </w:t>
      </w:r>
    </w:p>
    <w:p w14:paraId="66963842" w14:textId="77EA10D1" w:rsidR="002104D0" w:rsidRPr="00B21D8B" w:rsidRDefault="001D6CA8" w:rsidP="00B21D8B">
      <w:pPr>
        <w:pStyle w:val="Heading2"/>
        <w:numPr>
          <w:ilvl w:val="0"/>
          <w:numId w:val="0"/>
        </w:numPr>
        <w:spacing w:line="360" w:lineRule="auto"/>
        <w:rPr>
          <w:sz w:val="24"/>
          <w:szCs w:val="24"/>
        </w:rPr>
      </w:pPr>
      <w:bookmarkStart w:id="4" w:name="_Toc109205404"/>
      <w:bookmarkStart w:id="5" w:name="_Toc158720205"/>
      <w:r w:rsidRPr="00B21D8B">
        <w:rPr>
          <w:sz w:val="24"/>
          <w:szCs w:val="24"/>
        </w:rPr>
        <w:t xml:space="preserve">1.2.0 </w:t>
      </w:r>
      <w:r w:rsidR="002104D0" w:rsidRPr="00B21D8B">
        <w:rPr>
          <w:sz w:val="24"/>
          <w:szCs w:val="24"/>
        </w:rPr>
        <w:t xml:space="preserve">Understanding the </w:t>
      </w:r>
      <w:bookmarkEnd w:id="4"/>
      <w:r w:rsidR="008E4A69" w:rsidRPr="00B21D8B">
        <w:rPr>
          <w:sz w:val="24"/>
          <w:szCs w:val="24"/>
        </w:rPr>
        <w:t>User Interface</w:t>
      </w:r>
      <w:bookmarkEnd w:id="5"/>
      <w:r w:rsidR="002104D0" w:rsidRPr="00B21D8B">
        <w:rPr>
          <w:sz w:val="24"/>
          <w:szCs w:val="24"/>
        </w:rPr>
        <w:t xml:space="preserve"> </w:t>
      </w:r>
    </w:p>
    <w:p w14:paraId="5664E70A" w14:textId="45034B77" w:rsidR="001A6D45" w:rsidRPr="00EA4C9F" w:rsidRDefault="001D6CA8" w:rsidP="002808F5">
      <w:pPr>
        <w:pStyle w:val="Note"/>
        <w:spacing w:line="360" w:lineRule="auto"/>
        <w:jc w:val="center"/>
        <w:rPr>
          <w:noProof/>
          <w:color w:val="FF0000"/>
          <w:sz w:val="24"/>
          <w:szCs w:val="24"/>
          <w:lang w:eastAsia="en-ZW"/>
        </w:rPr>
      </w:pPr>
      <w:r w:rsidRPr="00EA4C9F">
        <w:rPr>
          <w:noProof/>
          <w:color w:val="FF0000"/>
          <w:sz w:val="24"/>
          <w:szCs w:val="24"/>
          <w:lang w:eastAsia="en-ZW"/>
        </w:rPr>
        <w:t xml:space="preserve">1.2.1 </w:t>
      </w:r>
      <w:r w:rsidR="00D5733A" w:rsidRPr="00EA4C9F">
        <w:rPr>
          <w:noProof/>
          <w:color w:val="FF0000"/>
          <w:sz w:val="24"/>
          <w:szCs w:val="24"/>
          <w:lang w:eastAsia="en-ZW"/>
        </w:rPr>
        <w:t>Logging into the AMS System</w:t>
      </w:r>
    </w:p>
    <w:p w14:paraId="1CEEC096" w14:textId="24808D26" w:rsidR="00D5733A" w:rsidRPr="00B21D8B" w:rsidRDefault="00D5733A" w:rsidP="00B21D8B">
      <w:pPr>
        <w:pStyle w:val="ListParagraph"/>
        <w:numPr>
          <w:ilvl w:val="0"/>
          <w:numId w:val="8"/>
        </w:numPr>
        <w:spacing w:line="360" w:lineRule="auto"/>
        <w:rPr>
          <w:rFonts w:cstheme="majorHAnsi"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>This section explains how to log in to your system. The user account and the password created are necessary to complete this step. If the user has forgotten his/her user account, the NCC’s IT Department will assist.</w:t>
      </w:r>
    </w:p>
    <w:p w14:paraId="38E5CC60" w14:textId="49BA2E68" w:rsidR="00D5733A" w:rsidRPr="00B21D8B" w:rsidRDefault="00D5733A" w:rsidP="00B21D8B">
      <w:pPr>
        <w:pStyle w:val="ListParagraph"/>
        <w:numPr>
          <w:ilvl w:val="0"/>
          <w:numId w:val="8"/>
        </w:numPr>
        <w:spacing w:line="360" w:lineRule="auto"/>
        <w:rPr>
          <w:rFonts w:cstheme="majorHAnsi"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>Any user can now log in when the display looks similar to the picture below:</w:t>
      </w:r>
    </w:p>
    <w:p w14:paraId="681BFF48" w14:textId="707F7E54" w:rsidR="00D5733A" w:rsidRPr="00B21D8B" w:rsidRDefault="00D5733A" w:rsidP="00B21D8B">
      <w:pPr>
        <w:pStyle w:val="ListParagraph"/>
        <w:numPr>
          <w:ilvl w:val="0"/>
          <w:numId w:val="8"/>
        </w:numPr>
        <w:spacing w:line="360" w:lineRule="auto"/>
        <w:rPr>
          <w:rFonts w:cstheme="majorHAnsi"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To </w:t>
      </w:r>
      <w:r w:rsidR="00514BB5" w:rsidRPr="00B21D8B">
        <w:rPr>
          <w:rFonts w:cstheme="majorHAnsi"/>
          <w:iCs/>
          <w:noProof/>
          <w:sz w:val="24"/>
          <w:szCs w:val="24"/>
          <w:lang w:val="en-ZW" w:eastAsia="en-ZW"/>
        </w:rPr>
        <w:t>log in</w:t>
      </w: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>, type your username</w:t>
      </w:r>
      <w:r w:rsidR="00174DC3"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 and password</w:t>
      </w: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 into the horizontal field</w:t>
      </w:r>
      <w:r w:rsidR="00174DC3" w:rsidRPr="00B21D8B">
        <w:rPr>
          <w:rFonts w:cstheme="majorHAnsi"/>
          <w:iCs/>
          <w:noProof/>
          <w:sz w:val="24"/>
          <w:szCs w:val="24"/>
          <w:lang w:val="en-ZW" w:eastAsia="en-ZW"/>
        </w:rPr>
        <w:t>s.</w:t>
      </w: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 </w:t>
      </w:r>
    </w:p>
    <w:p w14:paraId="745CD42A" w14:textId="29162344" w:rsidR="00D5733A" w:rsidRPr="00B21D8B" w:rsidRDefault="00D5733A" w:rsidP="00B21D8B">
      <w:pPr>
        <w:pStyle w:val="ListParagraph"/>
        <w:numPr>
          <w:ilvl w:val="0"/>
          <w:numId w:val="8"/>
        </w:numPr>
        <w:spacing w:line="360" w:lineRule="auto"/>
        <w:rPr>
          <w:rFonts w:cstheme="majorHAnsi"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>For security reasons, a dot is displayed for every character entered in</w:t>
      </w:r>
      <w:r w:rsidR="00174DC3"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 </w:t>
      </w: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>the password field.</w:t>
      </w:r>
    </w:p>
    <w:p w14:paraId="7C4594A1" w14:textId="668991BA" w:rsidR="000109DC" w:rsidRDefault="00B21D8B" w:rsidP="00352930">
      <w:pPr>
        <w:spacing w:line="360" w:lineRule="auto"/>
        <w:rPr>
          <w:rFonts w:cstheme="majorHAnsi"/>
          <w:b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b/>
          <w:iCs/>
          <w:noProof/>
          <w:sz w:val="24"/>
          <w:szCs w:val="24"/>
          <w:lang w:val="en-ZW" w:eastAsia="en-ZW"/>
        </w:rPr>
        <w:drawing>
          <wp:inline distT="0" distB="0" distL="0" distR="0" wp14:anchorId="46A8897A" wp14:editId="08ADE21D">
            <wp:extent cx="5486400" cy="2574290"/>
            <wp:effectExtent l="0" t="0" r="0" b="0"/>
            <wp:docPr id="85120782" name="Picture 1" descr="A white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0782" name="Picture 1" descr="A white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A0C9" w14:textId="77777777" w:rsidR="00B21D8B" w:rsidRPr="00B21D8B" w:rsidRDefault="00B21D8B" w:rsidP="00B21D8B">
      <w:pPr>
        <w:spacing w:line="360" w:lineRule="auto"/>
        <w:jc w:val="center"/>
        <w:rPr>
          <w:rFonts w:cstheme="majorHAnsi"/>
          <w:b/>
          <w:iCs/>
          <w:noProof/>
          <w:sz w:val="24"/>
          <w:szCs w:val="24"/>
          <w:lang w:val="en-ZW" w:eastAsia="en-ZW"/>
        </w:rPr>
      </w:pPr>
    </w:p>
    <w:p w14:paraId="7F6FEAC5" w14:textId="5FEEE17C" w:rsidR="00A24B85" w:rsidRPr="00B21D8B" w:rsidRDefault="001D6CA8" w:rsidP="002808F5">
      <w:pPr>
        <w:pStyle w:val="Note"/>
        <w:spacing w:line="360" w:lineRule="auto"/>
        <w:jc w:val="center"/>
        <w:rPr>
          <w:noProof/>
          <w:color w:val="FF0000"/>
          <w:sz w:val="24"/>
          <w:szCs w:val="24"/>
          <w:lang w:eastAsia="en-ZW"/>
        </w:rPr>
      </w:pPr>
      <w:r w:rsidRPr="00B21D8B">
        <w:rPr>
          <w:noProof/>
          <w:color w:val="FF0000"/>
          <w:sz w:val="24"/>
          <w:szCs w:val="24"/>
          <w:lang w:eastAsia="en-ZW"/>
        </w:rPr>
        <w:lastRenderedPageBreak/>
        <w:t xml:space="preserve">1.2.2 </w:t>
      </w:r>
      <w:r w:rsidR="00A24B85" w:rsidRPr="00B21D8B">
        <w:rPr>
          <w:noProof/>
          <w:color w:val="FF0000"/>
          <w:sz w:val="24"/>
          <w:szCs w:val="24"/>
          <w:lang w:eastAsia="en-ZW"/>
        </w:rPr>
        <w:t>Dashboard</w:t>
      </w:r>
    </w:p>
    <w:p w14:paraId="1BF5861A" w14:textId="77777777" w:rsidR="001D6CA8" w:rsidRPr="00B21D8B" w:rsidRDefault="00FD76C6" w:rsidP="00B21D8B">
      <w:pPr>
        <w:pStyle w:val="ListParagraph"/>
        <w:numPr>
          <w:ilvl w:val="0"/>
          <w:numId w:val="9"/>
        </w:numPr>
        <w:spacing w:line="360" w:lineRule="auto"/>
        <w:rPr>
          <w:rFonts w:cstheme="majorHAnsi"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This section explains how to access all the assets in the AMS. </w:t>
      </w:r>
    </w:p>
    <w:p w14:paraId="041204C0" w14:textId="4386E4EF" w:rsidR="00FD76C6" w:rsidRPr="00B21D8B" w:rsidRDefault="00FD76C6" w:rsidP="00B21D8B">
      <w:pPr>
        <w:pStyle w:val="ListParagraph"/>
        <w:numPr>
          <w:ilvl w:val="0"/>
          <w:numId w:val="9"/>
        </w:numPr>
        <w:spacing w:line="360" w:lineRule="auto"/>
        <w:rPr>
          <w:rFonts w:cstheme="majorHAnsi"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The user </w:t>
      </w:r>
      <w:r w:rsidR="00B56B5A" w:rsidRPr="00B21D8B">
        <w:rPr>
          <w:rFonts w:cstheme="majorHAnsi"/>
          <w:iCs/>
          <w:noProof/>
          <w:sz w:val="24"/>
          <w:szCs w:val="24"/>
          <w:lang w:val="en-ZW" w:eastAsia="en-ZW"/>
        </w:rPr>
        <w:t xml:space="preserve">will click on the arrow pointing to the right for the display of all the assets already in the system. </w:t>
      </w:r>
    </w:p>
    <w:p w14:paraId="424CDF24" w14:textId="72185529" w:rsidR="00FD76C6" w:rsidRPr="00B21D8B" w:rsidRDefault="00B56B5A" w:rsidP="00B21D8B">
      <w:pPr>
        <w:pStyle w:val="ListParagraph"/>
        <w:numPr>
          <w:ilvl w:val="0"/>
          <w:numId w:val="9"/>
        </w:numPr>
        <w:spacing w:line="360" w:lineRule="auto"/>
        <w:rPr>
          <w:rFonts w:cstheme="majorHAnsi"/>
          <w:iCs/>
          <w:noProof/>
          <w:sz w:val="24"/>
          <w:szCs w:val="24"/>
          <w:lang w:val="en-ZW" w:eastAsia="en-ZW"/>
        </w:rPr>
      </w:pPr>
      <w:r w:rsidRPr="00B21D8B">
        <w:rPr>
          <w:rFonts w:cstheme="majorHAnsi"/>
          <w:iCs/>
          <w:noProof/>
          <w:sz w:val="24"/>
          <w:szCs w:val="24"/>
          <w:lang w:val="en-ZW" w:eastAsia="en-ZW"/>
        </w:rPr>
        <w:t>T</w:t>
      </w:r>
      <w:r w:rsidR="00FD76C6" w:rsidRPr="00B21D8B">
        <w:rPr>
          <w:rFonts w:cstheme="majorHAnsi"/>
          <w:iCs/>
          <w:noProof/>
          <w:sz w:val="24"/>
          <w:szCs w:val="24"/>
          <w:lang w:val="en-ZW" w:eastAsia="en-ZW"/>
        </w:rPr>
        <w:t>he display looks similar to the picture below:</w:t>
      </w:r>
    </w:p>
    <w:p w14:paraId="0023389F" w14:textId="3FFF1C26" w:rsidR="00A24B85" w:rsidRPr="000109DC" w:rsidRDefault="00B21D8B" w:rsidP="00352930">
      <w:pPr>
        <w:jc w:val="center"/>
        <w:rPr>
          <w:rFonts w:cstheme="majorHAnsi"/>
          <w:b/>
          <w:iCs/>
          <w:noProof/>
          <w:lang w:val="en-ZW" w:eastAsia="en-ZW"/>
        </w:rPr>
      </w:pPr>
      <w:r w:rsidRPr="00B21D8B">
        <w:rPr>
          <w:rFonts w:cstheme="majorHAnsi"/>
          <w:b/>
          <w:iCs/>
          <w:noProof/>
          <w:lang w:val="en-ZW" w:eastAsia="en-ZW"/>
        </w:rPr>
        <w:drawing>
          <wp:inline distT="0" distB="0" distL="0" distR="0" wp14:anchorId="38E7B2B3" wp14:editId="5A0D190D">
            <wp:extent cx="5486400" cy="2574290"/>
            <wp:effectExtent l="0" t="0" r="0" b="0"/>
            <wp:docPr id="8017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9A56" w14:textId="77777777" w:rsidR="000109DC" w:rsidRDefault="000109DC" w:rsidP="00B91469">
      <w:pPr>
        <w:rPr>
          <w:rFonts w:cstheme="majorHAnsi"/>
          <w:iCs/>
        </w:rPr>
      </w:pPr>
    </w:p>
    <w:p w14:paraId="6D5C6AEF" w14:textId="1BCF9B13" w:rsidR="00A24B85" w:rsidRPr="00EA4C9F" w:rsidRDefault="001D6CA8" w:rsidP="002808F5">
      <w:pPr>
        <w:pStyle w:val="Note"/>
        <w:spacing w:line="360" w:lineRule="auto"/>
        <w:jc w:val="center"/>
        <w:rPr>
          <w:color w:val="FF0000"/>
          <w:sz w:val="24"/>
          <w:szCs w:val="24"/>
        </w:rPr>
      </w:pPr>
      <w:r w:rsidRPr="00EA4C9F">
        <w:rPr>
          <w:color w:val="FF0000"/>
          <w:sz w:val="24"/>
          <w:szCs w:val="24"/>
        </w:rPr>
        <w:t xml:space="preserve">1.2.3 </w:t>
      </w:r>
      <w:r w:rsidR="00A24B85" w:rsidRPr="00EA4C9F">
        <w:rPr>
          <w:color w:val="FF0000"/>
          <w:sz w:val="24"/>
          <w:szCs w:val="24"/>
        </w:rPr>
        <w:t>Items in the System</w:t>
      </w:r>
    </w:p>
    <w:p w14:paraId="3BEBC2C2" w14:textId="672C569C" w:rsidR="00A24B85" w:rsidRDefault="00B96A7A" w:rsidP="00352930">
      <w:pPr>
        <w:pStyle w:val="ListParagraph"/>
        <w:numPr>
          <w:ilvl w:val="0"/>
          <w:numId w:val="10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The screen below will appear showing all the names of items in the system and the number of the captured items. </w:t>
      </w:r>
    </w:p>
    <w:p w14:paraId="4396F8B2" w14:textId="0A6BEE13" w:rsidR="00352930" w:rsidRPr="00352930" w:rsidRDefault="00352930" w:rsidP="00352930">
      <w:pPr>
        <w:jc w:val="center"/>
        <w:rPr>
          <w:rFonts w:cstheme="majorHAnsi"/>
          <w:iCs/>
          <w:noProof/>
          <w:sz w:val="24"/>
          <w:szCs w:val="24"/>
          <w:lang w:val="en-ZW" w:eastAsia="en-ZW"/>
        </w:rPr>
      </w:pPr>
      <w:r w:rsidRPr="00352930">
        <w:rPr>
          <w:rFonts w:cstheme="majorHAnsi"/>
          <w:iCs/>
          <w:noProof/>
          <w:sz w:val="24"/>
          <w:szCs w:val="24"/>
          <w:lang w:val="en-ZW" w:eastAsia="en-ZW"/>
        </w:rPr>
        <w:drawing>
          <wp:inline distT="0" distB="0" distL="0" distR="0" wp14:anchorId="69990C57" wp14:editId="302750AD">
            <wp:extent cx="4857750" cy="2237151"/>
            <wp:effectExtent l="0" t="0" r="0" b="0"/>
            <wp:docPr id="79123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857" cy="22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E9B7" w14:textId="39A17075" w:rsidR="00A24B85" w:rsidRPr="002808F5" w:rsidRDefault="001D6CA8" w:rsidP="002808F5">
      <w:pPr>
        <w:pStyle w:val="Note"/>
        <w:spacing w:line="360" w:lineRule="auto"/>
        <w:jc w:val="center"/>
        <w:rPr>
          <w:bCs/>
          <w:color w:val="FF0000"/>
          <w:sz w:val="24"/>
          <w:szCs w:val="24"/>
        </w:rPr>
      </w:pPr>
      <w:r w:rsidRPr="002808F5">
        <w:rPr>
          <w:bCs/>
          <w:color w:val="FF0000"/>
          <w:sz w:val="24"/>
          <w:szCs w:val="24"/>
        </w:rPr>
        <w:lastRenderedPageBreak/>
        <w:t xml:space="preserve">1.2.4 </w:t>
      </w:r>
      <w:r w:rsidR="00A24B85" w:rsidRPr="002808F5">
        <w:rPr>
          <w:bCs/>
          <w:color w:val="FF0000"/>
          <w:sz w:val="24"/>
          <w:szCs w:val="24"/>
        </w:rPr>
        <w:t>Accessing Items in the System</w:t>
      </w:r>
    </w:p>
    <w:p w14:paraId="10384681" w14:textId="6D98748F" w:rsidR="00B96A7A" w:rsidRPr="00735D41" w:rsidRDefault="00B96A7A" w:rsidP="00A34E09">
      <w:pPr>
        <w:pStyle w:val="ListParagraph"/>
        <w:numPr>
          <w:ilvl w:val="0"/>
          <w:numId w:val="10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The user will then access the items via the dashboard, by first clicking the arrow next to the “Assets” title and a drop-down menu appears with a list of assets in the system.</w:t>
      </w:r>
    </w:p>
    <w:p w14:paraId="58086A78" w14:textId="15C91717" w:rsidR="00B638C0" w:rsidRPr="00735D41" w:rsidRDefault="00B638C0" w:rsidP="00A34E09">
      <w:pPr>
        <w:pStyle w:val="ListParagraph"/>
        <w:numPr>
          <w:ilvl w:val="0"/>
          <w:numId w:val="10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The user can then choose the asset to work on by clicking on it.</w:t>
      </w:r>
    </w:p>
    <w:p w14:paraId="4928A749" w14:textId="4CF05053" w:rsidR="00A24B85" w:rsidRDefault="002808F5" w:rsidP="00A24B85">
      <w:pPr>
        <w:jc w:val="center"/>
        <w:rPr>
          <w:rFonts w:cstheme="majorHAnsi"/>
          <w:iCs/>
        </w:rPr>
      </w:pPr>
      <w:r w:rsidRPr="002808F5">
        <w:rPr>
          <w:rFonts w:cstheme="majorHAnsi"/>
          <w:iCs/>
        </w:rPr>
        <w:drawing>
          <wp:inline distT="0" distB="0" distL="0" distR="0" wp14:anchorId="3A464B75" wp14:editId="0AD5C37C">
            <wp:extent cx="5486400" cy="2574290"/>
            <wp:effectExtent l="0" t="0" r="0" b="0"/>
            <wp:docPr id="19200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91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2896" w14:textId="4F607F68" w:rsidR="00A24B85" w:rsidRPr="002808F5" w:rsidRDefault="001D6CA8" w:rsidP="002808F5">
      <w:pPr>
        <w:pStyle w:val="Note"/>
        <w:spacing w:line="360" w:lineRule="auto"/>
        <w:jc w:val="center"/>
        <w:rPr>
          <w:bCs/>
          <w:color w:val="FF0000"/>
          <w:sz w:val="24"/>
          <w:szCs w:val="24"/>
        </w:rPr>
      </w:pPr>
      <w:r w:rsidRPr="002808F5">
        <w:rPr>
          <w:bCs/>
          <w:color w:val="FF0000"/>
          <w:sz w:val="24"/>
          <w:szCs w:val="24"/>
        </w:rPr>
        <w:t xml:space="preserve">1.2.5 </w:t>
      </w:r>
      <w:r w:rsidR="005A1F5C" w:rsidRPr="002808F5">
        <w:rPr>
          <w:bCs/>
          <w:color w:val="FF0000"/>
          <w:sz w:val="24"/>
          <w:szCs w:val="24"/>
        </w:rPr>
        <w:t>Adding a New</w:t>
      </w:r>
      <w:r w:rsidR="00A24B85" w:rsidRPr="002808F5">
        <w:rPr>
          <w:bCs/>
          <w:color w:val="FF0000"/>
          <w:sz w:val="24"/>
          <w:szCs w:val="24"/>
        </w:rPr>
        <w:t xml:space="preserve"> Asset</w:t>
      </w:r>
      <w:r w:rsidR="005A1F5C" w:rsidRPr="002808F5">
        <w:rPr>
          <w:bCs/>
          <w:color w:val="FF0000"/>
          <w:sz w:val="24"/>
          <w:szCs w:val="24"/>
        </w:rPr>
        <w:t xml:space="preserve"> and Printing</w:t>
      </w:r>
    </w:p>
    <w:p w14:paraId="4674DD6D" w14:textId="77777777" w:rsidR="00EE60F6" w:rsidRPr="00735D41" w:rsidRDefault="0008448A" w:rsidP="00A34E09">
      <w:pPr>
        <w:pStyle w:val="ListParagraph"/>
        <w:numPr>
          <w:ilvl w:val="0"/>
          <w:numId w:val="11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This section explains how to add new assets to your system and print reports. </w:t>
      </w:r>
    </w:p>
    <w:p w14:paraId="456E346E" w14:textId="7EE8F7A8" w:rsidR="00EE60F6" w:rsidRDefault="00994542" w:rsidP="00A34E09">
      <w:pPr>
        <w:pStyle w:val="ListParagraph"/>
        <w:numPr>
          <w:ilvl w:val="0"/>
          <w:numId w:val="11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To add a new asset, t</w:t>
      </w:r>
      <w:r w:rsidR="0008448A"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he user 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clicks on the blue button </w:t>
      </w:r>
      <w:r w:rsidR="00457EBE" w:rsidRPr="00735D41">
        <w:rPr>
          <w:rFonts w:cstheme="majorHAnsi"/>
          <w:iCs/>
          <w:noProof/>
          <w:sz w:val="24"/>
          <w:szCs w:val="24"/>
          <w:lang w:val="en-ZW" w:eastAsia="en-ZW"/>
        </w:rPr>
        <w:t>labeled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“</w:t>
      </w:r>
      <w:r w:rsidRPr="00654D44">
        <w:rPr>
          <w:rFonts w:cstheme="majorHAnsi"/>
          <w:b/>
          <w:bCs/>
          <w:iCs/>
          <w:noProof/>
          <w:sz w:val="24"/>
          <w:szCs w:val="24"/>
          <w:lang w:val="en-ZW" w:eastAsia="en-ZW"/>
        </w:rPr>
        <w:t>New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” and a new screen appears with blank fields to fill in</w:t>
      </w:r>
      <w:r w:rsidR="0008448A" w:rsidRPr="00735D41">
        <w:rPr>
          <w:rFonts w:cstheme="majorHAnsi"/>
          <w:iCs/>
          <w:noProof/>
          <w:sz w:val="24"/>
          <w:szCs w:val="24"/>
          <w:lang w:val="en-ZW" w:eastAsia="en-ZW"/>
        </w:rPr>
        <w:t>.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</w:t>
      </w:r>
    </w:p>
    <w:p w14:paraId="1AD765F2" w14:textId="4133A4C1" w:rsidR="003B7AC6" w:rsidRDefault="003B7AC6" w:rsidP="003B7AC6">
      <w:pPr>
        <w:rPr>
          <w:rFonts w:cstheme="majorHAnsi"/>
          <w:iCs/>
          <w:noProof/>
          <w:sz w:val="24"/>
          <w:szCs w:val="24"/>
          <w:lang w:val="en-ZW" w:eastAsia="en-ZW"/>
        </w:rPr>
      </w:pPr>
      <w:r w:rsidRPr="002808F5">
        <w:rPr>
          <w:rFonts w:cstheme="majorHAnsi"/>
          <w:iCs/>
          <w:noProof/>
          <w:sz w:val="24"/>
          <w:szCs w:val="24"/>
          <w:lang w:val="en-ZW" w:eastAsia="en-ZW"/>
        </w:rPr>
        <w:drawing>
          <wp:inline distT="0" distB="0" distL="0" distR="0" wp14:anchorId="754451C8" wp14:editId="1407024E">
            <wp:extent cx="5486400" cy="2574290"/>
            <wp:effectExtent l="0" t="0" r="0" b="0"/>
            <wp:docPr id="160333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70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7D1" w14:textId="3E6801B5" w:rsidR="00654D44" w:rsidRDefault="00654D44" w:rsidP="003B7AC6">
      <w:pPr>
        <w:rPr>
          <w:rFonts w:cstheme="majorHAnsi"/>
          <w:iCs/>
          <w:noProof/>
          <w:sz w:val="24"/>
          <w:szCs w:val="24"/>
          <w:lang w:val="en-ZW" w:eastAsia="en-ZW"/>
        </w:rPr>
      </w:pPr>
      <w:r w:rsidRPr="002808F5">
        <w:rPr>
          <w:rFonts w:cstheme="majorHAnsi"/>
          <w:iCs/>
        </w:rPr>
        <w:lastRenderedPageBreak/>
        <w:drawing>
          <wp:inline distT="0" distB="0" distL="0" distR="0" wp14:anchorId="3716419D" wp14:editId="1CCDAFAE">
            <wp:extent cx="5486400" cy="2574290"/>
            <wp:effectExtent l="0" t="0" r="0" b="0"/>
            <wp:docPr id="667477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778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128A" w14:textId="73294D08" w:rsidR="00EE60F6" w:rsidRPr="00735D41" w:rsidRDefault="00994542" w:rsidP="00A34E09">
      <w:pPr>
        <w:pStyle w:val="ListParagraph"/>
        <w:numPr>
          <w:ilvl w:val="0"/>
          <w:numId w:val="11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If the user decides to print a report, he/she will then click the green button </w:t>
      </w:r>
      <w:r w:rsidR="00457EBE"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labeled 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“</w:t>
      </w:r>
      <w:r w:rsidRPr="003B7AC6">
        <w:rPr>
          <w:rFonts w:cstheme="majorHAnsi"/>
          <w:b/>
          <w:bCs/>
          <w:iCs/>
          <w:noProof/>
          <w:sz w:val="24"/>
          <w:szCs w:val="24"/>
          <w:lang w:val="en-ZW" w:eastAsia="en-ZW"/>
        </w:rPr>
        <w:t>Print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”.</w:t>
      </w:r>
    </w:p>
    <w:p w14:paraId="3D32254C" w14:textId="7FAD3C3A" w:rsidR="00994542" w:rsidRPr="00735D41" w:rsidRDefault="00EE60F6" w:rsidP="00A34E09">
      <w:pPr>
        <w:pStyle w:val="ListParagraph"/>
        <w:numPr>
          <w:ilvl w:val="0"/>
          <w:numId w:val="11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</w:t>
      </w:r>
      <w:r w:rsidR="0008448A" w:rsidRPr="00735D41">
        <w:rPr>
          <w:rFonts w:cstheme="majorHAnsi"/>
          <w:iCs/>
          <w:noProof/>
          <w:sz w:val="24"/>
          <w:szCs w:val="24"/>
          <w:lang w:val="en-ZW" w:eastAsia="en-ZW"/>
        </w:rPr>
        <w:t>he display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will</w:t>
      </w:r>
      <w:r w:rsidR="0008448A"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look similar to the picture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s</w:t>
      </w:r>
      <w:r w:rsidR="0008448A"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below:</w:t>
      </w:r>
    </w:p>
    <w:p w14:paraId="0771272A" w14:textId="5860C4D6" w:rsidR="00994542" w:rsidRDefault="003B7AC6" w:rsidP="008B6C3B">
      <w:pPr>
        <w:jc w:val="center"/>
        <w:rPr>
          <w:rFonts w:cstheme="majorHAnsi"/>
          <w:iCs/>
          <w:noProof/>
          <w:sz w:val="24"/>
          <w:szCs w:val="24"/>
          <w:lang w:val="en-ZW" w:eastAsia="en-ZW"/>
        </w:rPr>
      </w:pPr>
      <w:r w:rsidRPr="003B7AC6">
        <w:rPr>
          <w:rFonts w:cstheme="majorHAnsi"/>
          <w:iCs/>
          <w:noProof/>
          <w:sz w:val="24"/>
          <w:szCs w:val="24"/>
          <w:lang w:val="en-ZW" w:eastAsia="en-ZW"/>
        </w:rPr>
        <w:drawing>
          <wp:inline distT="0" distB="0" distL="0" distR="0" wp14:anchorId="136C2DBF" wp14:editId="162E0B16">
            <wp:extent cx="5486400" cy="2574290"/>
            <wp:effectExtent l="0" t="0" r="0" b="0"/>
            <wp:docPr id="181803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89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304D" w14:textId="77777777" w:rsidR="003B7AC6" w:rsidRDefault="003B7AC6" w:rsidP="008B6C3B">
      <w:pPr>
        <w:jc w:val="center"/>
        <w:rPr>
          <w:rFonts w:cstheme="majorHAnsi"/>
          <w:iCs/>
          <w:noProof/>
          <w:sz w:val="24"/>
          <w:szCs w:val="24"/>
          <w:lang w:val="en-ZW" w:eastAsia="en-ZW"/>
        </w:rPr>
      </w:pPr>
    </w:p>
    <w:p w14:paraId="10F409CC" w14:textId="77777777" w:rsidR="003B7AC6" w:rsidRDefault="003B7AC6" w:rsidP="008B6C3B">
      <w:pPr>
        <w:jc w:val="center"/>
        <w:rPr>
          <w:rFonts w:cstheme="majorHAnsi"/>
          <w:iCs/>
          <w:noProof/>
          <w:sz w:val="24"/>
          <w:szCs w:val="24"/>
          <w:lang w:val="en-ZW" w:eastAsia="en-ZW"/>
        </w:rPr>
      </w:pPr>
    </w:p>
    <w:p w14:paraId="7DDAAAB6" w14:textId="09AFF0B0" w:rsidR="00A24B85" w:rsidRDefault="00A24B85" w:rsidP="008B6C3B">
      <w:pPr>
        <w:jc w:val="center"/>
        <w:rPr>
          <w:rFonts w:cstheme="majorHAnsi"/>
          <w:iCs/>
        </w:rPr>
      </w:pPr>
    </w:p>
    <w:p w14:paraId="21810E93" w14:textId="77777777" w:rsidR="002808F5" w:rsidRDefault="002808F5" w:rsidP="008B6C3B">
      <w:pPr>
        <w:jc w:val="center"/>
        <w:rPr>
          <w:rFonts w:cstheme="majorHAnsi"/>
          <w:iCs/>
        </w:rPr>
      </w:pPr>
    </w:p>
    <w:p w14:paraId="27EC6413" w14:textId="77777777" w:rsidR="002808F5" w:rsidRDefault="002808F5" w:rsidP="008B6C3B">
      <w:pPr>
        <w:jc w:val="center"/>
        <w:rPr>
          <w:rFonts w:cstheme="majorHAnsi"/>
          <w:iCs/>
        </w:rPr>
      </w:pPr>
    </w:p>
    <w:p w14:paraId="3A7EA953" w14:textId="77777777" w:rsidR="002808F5" w:rsidRDefault="002808F5" w:rsidP="008B6C3B">
      <w:pPr>
        <w:jc w:val="center"/>
        <w:rPr>
          <w:rFonts w:cstheme="majorHAnsi"/>
          <w:iCs/>
        </w:rPr>
      </w:pPr>
    </w:p>
    <w:p w14:paraId="34608C91" w14:textId="7C7CDAEF" w:rsidR="001F7412" w:rsidRPr="002808F5" w:rsidRDefault="001D6CA8" w:rsidP="002808F5">
      <w:pPr>
        <w:pStyle w:val="Note"/>
        <w:spacing w:line="360" w:lineRule="auto"/>
        <w:jc w:val="center"/>
        <w:rPr>
          <w:color w:val="FF0000"/>
          <w:sz w:val="24"/>
          <w:szCs w:val="24"/>
        </w:rPr>
      </w:pPr>
      <w:r w:rsidRPr="002808F5">
        <w:rPr>
          <w:color w:val="FF0000"/>
          <w:sz w:val="24"/>
          <w:szCs w:val="24"/>
        </w:rPr>
        <w:lastRenderedPageBreak/>
        <w:t xml:space="preserve">1.2.6 </w:t>
      </w:r>
      <w:r w:rsidR="00DD050F" w:rsidRPr="002808F5">
        <w:rPr>
          <w:color w:val="FF0000"/>
          <w:sz w:val="24"/>
          <w:szCs w:val="24"/>
        </w:rPr>
        <w:t>Edit</w:t>
      </w:r>
      <w:r w:rsidR="001F7412" w:rsidRPr="002808F5">
        <w:rPr>
          <w:color w:val="FF0000"/>
          <w:sz w:val="24"/>
          <w:szCs w:val="24"/>
        </w:rPr>
        <w:t xml:space="preserve"> and Delete</w:t>
      </w:r>
    </w:p>
    <w:p w14:paraId="393E1996" w14:textId="7DCFD893" w:rsidR="00EE60F6" w:rsidRPr="00735D41" w:rsidRDefault="008B6C3B" w:rsidP="00A34E09">
      <w:pPr>
        <w:pStyle w:val="ListParagraph"/>
        <w:numPr>
          <w:ilvl w:val="0"/>
          <w:numId w:val="12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The User can edit the information but with no rights to make use of the “</w:t>
      </w:r>
      <w:r w:rsidRPr="00654D44">
        <w:rPr>
          <w:rFonts w:cstheme="majorHAnsi"/>
          <w:b/>
          <w:bCs/>
          <w:iCs/>
          <w:noProof/>
          <w:sz w:val="24"/>
          <w:szCs w:val="24"/>
          <w:lang w:val="en-ZW" w:eastAsia="en-ZW"/>
        </w:rPr>
        <w:t>delete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” button.</w:t>
      </w:r>
    </w:p>
    <w:p w14:paraId="29B468E7" w14:textId="6DDDAD46" w:rsidR="008B6C3B" w:rsidRPr="00735D41" w:rsidRDefault="008B6C3B" w:rsidP="00A34E09">
      <w:pPr>
        <w:pStyle w:val="ListParagraph"/>
        <w:numPr>
          <w:ilvl w:val="0"/>
          <w:numId w:val="12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To view other sheets, if they happen to be available, the user will make use of the “next” or “</w:t>
      </w:r>
      <w:r w:rsidRPr="00654D44">
        <w:rPr>
          <w:rFonts w:cstheme="majorHAnsi"/>
          <w:b/>
          <w:bCs/>
          <w:iCs/>
          <w:noProof/>
          <w:sz w:val="24"/>
          <w:szCs w:val="24"/>
          <w:lang w:val="en-ZW" w:eastAsia="en-ZW"/>
        </w:rPr>
        <w:t>previous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” command buttons.</w:t>
      </w:r>
    </w:p>
    <w:p w14:paraId="7E4F7538" w14:textId="3DE7F006" w:rsidR="008B6C3B" w:rsidRPr="00735D41" w:rsidRDefault="008B6C3B" w:rsidP="00A34E09">
      <w:pPr>
        <w:pStyle w:val="ListParagraph"/>
        <w:numPr>
          <w:ilvl w:val="0"/>
          <w:numId w:val="12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The display will look similar to the picture below:</w:t>
      </w:r>
    </w:p>
    <w:p w14:paraId="1569E7BD" w14:textId="13FFA860" w:rsidR="001F7412" w:rsidRDefault="003B7AC6" w:rsidP="008B6C3B">
      <w:pPr>
        <w:jc w:val="center"/>
        <w:rPr>
          <w:rFonts w:cstheme="majorHAnsi"/>
          <w:iCs/>
        </w:rPr>
      </w:pPr>
      <w:r w:rsidRPr="003B7AC6">
        <w:rPr>
          <w:rFonts w:cstheme="majorHAnsi"/>
          <w:iCs/>
        </w:rPr>
        <w:drawing>
          <wp:inline distT="0" distB="0" distL="0" distR="0" wp14:anchorId="51EB32E1" wp14:editId="1AE4CF48">
            <wp:extent cx="5486400" cy="2880360"/>
            <wp:effectExtent l="0" t="0" r="0" b="0"/>
            <wp:docPr id="208637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5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E57" w14:textId="60CC25A7" w:rsidR="001F7412" w:rsidRPr="003B7AC6" w:rsidRDefault="001D6CA8" w:rsidP="003B7AC6">
      <w:pPr>
        <w:pStyle w:val="Note"/>
        <w:spacing w:line="360" w:lineRule="auto"/>
        <w:jc w:val="center"/>
        <w:rPr>
          <w:color w:val="FF0000"/>
          <w:sz w:val="24"/>
          <w:szCs w:val="24"/>
        </w:rPr>
      </w:pPr>
      <w:r w:rsidRPr="003B7AC6">
        <w:rPr>
          <w:color w:val="FF0000"/>
          <w:sz w:val="24"/>
          <w:szCs w:val="24"/>
        </w:rPr>
        <w:t xml:space="preserve">1.2.7 </w:t>
      </w:r>
      <w:r w:rsidR="001F7412" w:rsidRPr="003B7AC6">
        <w:rPr>
          <w:color w:val="FF0000"/>
          <w:sz w:val="24"/>
          <w:szCs w:val="24"/>
        </w:rPr>
        <w:t>Delete</w:t>
      </w:r>
    </w:p>
    <w:p w14:paraId="05EFFD6F" w14:textId="6B62BC3A" w:rsidR="008B6C3B" w:rsidRPr="00735D41" w:rsidRDefault="008B6C3B" w:rsidP="00A34E09">
      <w:pPr>
        <w:pStyle w:val="ListParagraph"/>
        <w:numPr>
          <w:ilvl w:val="0"/>
          <w:numId w:val="13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The display will look similar to the pictures below, wherby the user chooses to either delete or cancel the operation.</w:t>
      </w:r>
    </w:p>
    <w:p w14:paraId="4BD8D06E" w14:textId="0AB27672" w:rsidR="001F7412" w:rsidRDefault="00654D44" w:rsidP="008B6C3B">
      <w:pPr>
        <w:jc w:val="center"/>
        <w:rPr>
          <w:rFonts w:cstheme="majorHAnsi"/>
          <w:iCs/>
        </w:rPr>
      </w:pPr>
      <w:r w:rsidRPr="00654D44">
        <w:rPr>
          <w:rFonts w:cstheme="majorHAnsi"/>
          <w:iCs/>
        </w:rPr>
        <w:lastRenderedPageBreak/>
        <w:drawing>
          <wp:inline distT="0" distB="0" distL="0" distR="0" wp14:anchorId="7B76A8C2" wp14:editId="6BD3BCF4">
            <wp:extent cx="5486400" cy="2574290"/>
            <wp:effectExtent l="0" t="0" r="0" b="0"/>
            <wp:docPr id="354641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11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3E0D" w14:textId="77777777" w:rsidR="00CE71D6" w:rsidRDefault="00CE71D6" w:rsidP="00F33DBA">
      <w:pPr>
        <w:jc w:val="center"/>
        <w:rPr>
          <w:rFonts w:cstheme="majorHAnsi"/>
          <w:iCs/>
        </w:rPr>
      </w:pPr>
    </w:p>
    <w:p w14:paraId="480CA668" w14:textId="7EBBB4D0" w:rsidR="001F7412" w:rsidRPr="00654D44" w:rsidRDefault="001D6CA8" w:rsidP="00654D44">
      <w:pPr>
        <w:pStyle w:val="Note"/>
        <w:spacing w:line="360" w:lineRule="auto"/>
        <w:jc w:val="center"/>
        <w:rPr>
          <w:color w:val="FF0000"/>
          <w:sz w:val="24"/>
          <w:szCs w:val="24"/>
        </w:rPr>
      </w:pPr>
      <w:r w:rsidRPr="00654D44">
        <w:rPr>
          <w:color w:val="FF0000"/>
          <w:sz w:val="24"/>
          <w:szCs w:val="24"/>
        </w:rPr>
        <w:t xml:space="preserve">1.2.9 </w:t>
      </w:r>
      <w:r w:rsidR="00466840" w:rsidRPr="00654D44">
        <w:rPr>
          <w:color w:val="FF0000"/>
          <w:sz w:val="24"/>
          <w:szCs w:val="24"/>
        </w:rPr>
        <w:t xml:space="preserve">Entries and </w:t>
      </w:r>
      <w:r w:rsidR="001F7412" w:rsidRPr="00654D44">
        <w:rPr>
          <w:color w:val="FF0000"/>
          <w:sz w:val="24"/>
          <w:szCs w:val="24"/>
        </w:rPr>
        <w:t>Search</w:t>
      </w:r>
      <w:r w:rsidR="00466840" w:rsidRPr="00654D44">
        <w:rPr>
          <w:color w:val="FF0000"/>
          <w:sz w:val="24"/>
          <w:szCs w:val="24"/>
        </w:rPr>
        <w:t xml:space="preserve"> Items</w:t>
      </w:r>
    </w:p>
    <w:p w14:paraId="655B7459" w14:textId="572E8C09" w:rsidR="003748DF" w:rsidRPr="00735D41" w:rsidRDefault="00111C44" w:rsidP="00A34E09">
      <w:pPr>
        <w:pStyle w:val="ListParagraph"/>
        <w:numPr>
          <w:ilvl w:val="0"/>
          <w:numId w:val="13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A similar image to the one below, will show up, displaying the number of items with an option to make changes of even </w:t>
      </w:r>
      <w:r w:rsidR="00054B79" w:rsidRPr="00735D41">
        <w:rPr>
          <w:rFonts w:cstheme="majorHAnsi"/>
          <w:iCs/>
          <w:noProof/>
          <w:sz w:val="24"/>
          <w:szCs w:val="24"/>
          <w:lang w:val="en-ZW" w:eastAsia="en-ZW"/>
        </w:rPr>
        <w:t>up to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100 entries.</w:t>
      </w:r>
    </w:p>
    <w:p w14:paraId="428D7A24" w14:textId="1347C570" w:rsidR="00111C44" w:rsidRPr="00735D41" w:rsidRDefault="00111C44" w:rsidP="00A34E09">
      <w:pPr>
        <w:pStyle w:val="ListParagraph"/>
        <w:numPr>
          <w:ilvl w:val="0"/>
          <w:numId w:val="13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>To the far right, is a search bar for easy access to records.</w:t>
      </w:r>
    </w:p>
    <w:p w14:paraId="76019A10" w14:textId="01C078C8" w:rsidR="00466840" w:rsidRDefault="00654D44" w:rsidP="00F33DBA">
      <w:pPr>
        <w:jc w:val="center"/>
        <w:rPr>
          <w:rFonts w:cstheme="majorHAnsi"/>
          <w:iCs/>
        </w:rPr>
      </w:pPr>
      <w:r w:rsidRPr="00654D44">
        <w:rPr>
          <w:rFonts w:cstheme="majorHAnsi"/>
          <w:iCs/>
        </w:rPr>
        <w:drawing>
          <wp:inline distT="0" distB="0" distL="0" distR="0" wp14:anchorId="4FE6404F" wp14:editId="3261B112">
            <wp:extent cx="5486400" cy="2880360"/>
            <wp:effectExtent l="0" t="0" r="0" b="0"/>
            <wp:docPr id="73987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0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DBF5" w14:textId="77777777" w:rsidR="00466840" w:rsidRDefault="00466840" w:rsidP="00466840">
      <w:pPr>
        <w:rPr>
          <w:rFonts w:cstheme="majorHAnsi"/>
          <w:iCs/>
        </w:rPr>
      </w:pPr>
    </w:p>
    <w:p w14:paraId="37B08C6D" w14:textId="77777777" w:rsidR="00111C44" w:rsidRDefault="00111C44" w:rsidP="00466840">
      <w:pPr>
        <w:rPr>
          <w:rFonts w:cstheme="majorHAnsi"/>
          <w:iCs/>
        </w:rPr>
      </w:pPr>
    </w:p>
    <w:p w14:paraId="6E97170E" w14:textId="09BE94BE" w:rsidR="00466840" w:rsidRPr="00654D44" w:rsidRDefault="001D6CA8" w:rsidP="00654D44">
      <w:pPr>
        <w:pStyle w:val="Note"/>
        <w:spacing w:line="360" w:lineRule="auto"/>
        <w:jc w:val="center"/>
        <w:rPr>
          <w:color w:val="FF0000"/>
          <w:sz w:val="24"/>
          <w:szCs w:val="24"/>
        </w:rPr>
      </w:pPr>
      <w:r w:rsidRPr="00654D44">
        <w:rPr>
          <w:color w:val="FF0000"/>
          <w:sz w:val="24"/>
          <w:szCs w:val="24"/>
        </w:rPr>
        <w:lastRenderedPageBreak/>
        <w:t xml:space="preserve">1.2.10 </w:t>
      </w:r>
      <w:r w:rsidR="00466840" w:rsidRPr="00654D44">
        <w:rPr>
          <w:color w:val="FF0000"/>
          <w:sz w:val="24"/>
          <w:szCs w:val="24"/>
        </w:rPr>
        <w:t>Logout</w:t>
      </w:r>
    </w:p>
    <w:p w14:paraId="2AC97F19" w14:textId="77777777" w:rsidR="00111C44" w:rsidRPr="00735D41" w:rsidRDefault="00111C44" w:rsidP="00A34E09">
      <w:pPr>
        <w:pStyle w:val="ListParagraph"/>
        <w:numPr>
          <w:ilvl w:val="0"/>
          <w:numId w:val="14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This section explains how to log out of the AMS system. </w:t>
      </w:r>
    </w:p>
    <w:p w14:paraId="194969AD" w14:textId="41CB8028" w:rsidR="00111C44" w:rsidRPr="00735D41" w:rsidRDefault="00111C44" w:rsidP="00A34E09">
      <w:pPr>
        <w:pStyle w:val="ListParagraph"/>
        <w:numPr>
          <w:ilvl w:val="0"/>
          <w:numId w:val="14"/>
        </w:numPr>
        <w:rPr>
          <w:rFonts w:cstheme="majorHAnsi"/>
          <w:iCs/>
          <w:noProof/>
          <w:sz w:val="24"/>
          <w:szCs w:val="24"/>
          <w:lang w:val="en-ZW" w:eastAsia="en-ZW"/>
        </w:rPr>
      </w:pP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The user simply clicks on his/her profile as it appears in the top right corner whereby a </w:t>
      </w:r>
      <w:r w:rsidR="00054B79" w:rsidRPr="00735D41">
        <w:rPr>
          <w:rFonts w:cstheme="majorHAnsi"/>
          <w:iCs/>
          <w:noProof/>
          <w:sz w:val="24"/>
          <w:szCs w:val="24"/>
          <w:lang w:val="en-ZW" w:eastAsia="en-ZW"/>
        </w:rPr>
        <w:t>drop-down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menu appears for the selection of the </w:t>
      </w:r>
      <w:r w:rsidR="00054B79" w:rsidRPr="00735D41">
        <w:rPr>
          <w:rFonts w:cstheme="majorHAnsi"/>
          <w:iCs/>
          <w:noProof/>
          <w:sz w:val="24"/>
          <w:szCs w:val="24"/>
          <w:lang w:val="en-ZW" w:eastAsia="en-ZW"/>
        </w:rPr>
        <w:t>log-out</w:t>
      </w:r>
      <w:r w:rsidRPr="00735D41">
        <w:rPr>
          <w:rFonts w:cstheme="majorHAnsi"/>
          <w:iCs/>
          <w:noProof/>
          <w:sz w:val="24"/>
          <w:szCs w:val="24"/>
          <w:lang w:val="en-ZW" w:eastAsia="en-ZW"/>
        </w:rPr>
        <w:t xml:space="preserve"> option.</w:t>
      </w:r>
    </w:p>
    <w:p w14:paraId="00F1149F" w14:textId="056997C1" w:rsidR="00466840" w:rsidRDefault="00466840" w:rsidP="00F33DBA">
      <w:pPr>
        <w:jc w:val="center"/>
        <w:rPr>
          <w:rFonts w:cstheme="majorHAnsi"/>
          <w:iCs/>
        </w:rPr>
      </w:pPr>
      <w:r>
        <w:rPr>
          <w:rFonts w:cstheme="majorHAnsi"/>
          <w:iCs/>
          <w:noProof/>
          <w:lang w:val="en-ZW" w:eastAsia="en-ZW"/>
        </w:rPr>
        <w:drawing>
          <wp:inline distT="0" distB="0" distL="0" distR="0" wp14:anchorId="3EEF85C1" wp14:editId="749AD9CB">
            <wp:extent cx="4771103" cy="2682685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 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26" cy="2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90EB" w14:textId="77777777" w:rsidR="00466840" w:rsidRDefault="00466840" w:rsidP="00466840">
      <w:pPr>
        <w:rPr>
          <w:rFonts w:cstheme="majorHAnsi"/>
          <w:iCs/>
        </w:rPr>
      </w:pPr>
    </w:p>
    <w:sectPr w:rsidR="00466840" w:rsidSect="00410F9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A1AC" w14:textId="77777777" w:rsidR="00410F9F" w:rsidRDefault="00410F9F" w:rsidP="002D38B1">
      <w:pPr>
        <w:spacing w:after="0"/>
      </w:pPr>
      <w:r>
        <w:separator/>
      </w:r>
    </w:p>
    <w:p w14:paraId="06C327BE" w14:textId="77777777" w:rsidR="00410F9F" w:rsidRDefault="00410F9F"/>
    <w:p w14:paraId="07D85900" w14:textId="77777777" w:rsidR="00410F9F" w:rsidRDefault="00410F9F"/>
  </w:endnote>
  <w:endnote w:type="continuationSeparator" w:id="0">
    <w:p w14:paraId="1D4B0631" w14:textId="77777777" w:rsidR="00410F9F" w:rsidRDefault="00410F9F" w:rsidP="002D38B1">
      <w:pPr>
        <w:spacing w:after="0"/>
      </w:pPr>
      <w:r>
        <w:continuationSeparator/>
      </w:r>
    </w:p>
    <w:p w14:paraId="62393527" w14:textId="77777777" w:rsidR="00410F9F" w:rsidRDefault="00410F9F"/>
    <w:p w14:paraId="47B91194" w14:textId="77777777" w:rsidR="00410F9F" w:rsidRDefault="00410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Trade Gothic LT Std">
    <w:altName w:val="Trade Gothic LT Std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EFDD" w14:textId="77777777" w:rsidR="00410F9F" w:rsidRDefault="00410F9F" w:rsidP="002D38B1">
      <w:pPr>
        <w:spacing w:after="0"/>
      </w:pPr>
      <w:r>
        <w:separator/>
      </w:r>
    </w:p>
    <w:p w14:paraId="3AF4A4FC" w14:textId="77777777" w:rsidR="00410F9F" w:rsidRDefault="00410F9F"/>
    <w:p w14:paraId="566A3E20" w14:textId="77777777" w:rsidR="00410F9F" w:rsidRDefault="00410F9F"/>
  </w:footnote>
  <w:footnote w:type="continuationSeparator" w:id="0">
    <w:p w14:paraId="1A02883C" w14:textId="77777777" w:rsidR="00410F9F" w:rsidRDefault="00410F9F" w:rsidP="002D38B1">
      <w:pPr>
        <w:spacing w:after="0"/>
      </w:pPr>
      <w:r>
        <w:continuationSeparator/>
      </w:r>
    </w:p>
    <w:p w14:paraId="6E311646" w14:textId="77777777" w:rsidR="00410F9F" w:rsidRDefault="00410F9F"/>
    <w:p w14:paraId="6C306946" w14:textId="77777777" w:rsidR="00410F9F" w:rsidRDefault="00410F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550DD76"/>
    <w:lvl w:ilvl="0">
      <w:start w:val="1"/>
      <w:numFmt w:val="decimal"/>
      <w:pStyle w:val="ListNumber"/>
      <w:lvlText w:val="%1."/>
      <w:lvlJc w:val="left"/>
      <w:pPr>
        <w:ind w:left="717" w:hanging="360"/>
      </w:pPr>
    </w:lvl>
  </w:abstractNum>
  <w:abstractNum w:abstractNumId="3" w15:restartNumberingAfterBreak="0">
    <w:nsid w:val="1CDF5E85"/>
    <w:multiLevelType w:val="hybridMultilevel"/>
    <w:tmpl w:val="B89A81A2"/>
    <w:lvl w:ilvl="0" w:tplc="04130015">
      <w:start w:val="1"/>
      <w:numFmt w:val="upperLetter"/>
      <w:pStyle w:val="List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0E5A14"/>
    <w:multiLevelType w:val="multilevel"/>
    <w:tmpl w:val="860E4FA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37F74"/>
    <w:multiLevelType w:val="hybridMultilevel"/>
    <w:tmpl w:val="92CAB98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74505"/>
    <w:multiLevelType w:val="hybridMultilevel"/>
    <w:tmpl w:val="37D680B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814BD"/>
    <w:multiLevelType w:val="multilevel"/>
    <w:tmpl w:val="BB7AC7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79D4103"/>
    <w:multiLevelType w:val="hybridMultilevel"/>
    <w:tmpl w:val="1154198A"/>
    <w:lvl w:ilvl="0" w:tplc="EACE6CAC">
      <w:start w:val="1"/>
      <w:numFmt w:val="decimal"/>
      <w:pStyle w:val="NumberingList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17EE1"/>
    <w:multiLevelType w:val="hybridMultilevel"/>
    <w:tmpl w:val="A78E94F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3E6C"/>
    <w:multiLevelType w:val="hybridMultilevel"/>
    <w:tmpl w:val="C6B46A1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3187A"/>
    <w:multiLevelType w:val="hybridMultilevel"/>
    <w:tmpl w:val="7C98531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01894"/>
    <w:multiLevelType w:val="hybridMultilevel"/>
    <w:tmpl w:val="0C08FBD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65DF0"/>
    <w:multiLevelType w:val="hybridMultilevel"/>
    <w:tmpl w:val="FCFC036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28903">
    <w:abstractNumId w:val="8"/>
  </w:num>
  <w:num w:numId="2" w16cid:durableId="26219724">
    <w:abstractNumId w:val="1"/>
  </w:num>
  <w:num w:numId="3" w16cid:durableId="218711180">
    <w:abstractNumId w:val="2"/>
  </w:num>
  <w:num w:numId="4" w16cid:durableId="1392118709">
    <w:abstractNumId w:val="0"/>
  </w:num>
  <w:num w:numId="5" w16cid:durableId="21709421">
    <w:abstractNumId w:val="7"/>
  </w:num>
  <w:num w:numId="6" w16cid:durableId="933439756">
    <w:abstractNumId w:val="4"/>
  </w:num>
  <w:num w:numId="7" w16cid:durableId="1118834330">
    <w:abstractNumId w:val="3"/>
  </w:num>
  <w:num w:numId="8" w16cid:durableId="2003704585">
    <w:abstractNumId w:val="5"/>
  </w:num>
  <w:num w:numId="9" w16cid:durableId="1078481410">
    <w:abstractNumId w:val="10"/>
  </w:num>
  <w:num w:numId="10" w16cid:durableId="995373918">
    <w:abstractNumId w:val="12"/>
  </w:num>
  <w:num w:numId="11" w16cid:durableId="2054303716">
    <w:abstractNumId w:val="6"/>
  </w:num>
  <w:num w:numId="12" w16cid:durableId="308483334">
    <w:abstractNumId w:val="11"/>
  </w:num>
  <w:num w:numId="13" w16cid:durableId="712195059">
    <w:abstractNumId w:val="13"/>
  </w:num>
  <w:num w:numId="14" w16cid:durableId="34039585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>
      <o:colormru v:ext="edit" colors="#a4dc1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A93890"/>
    <w:rsid w:val="000109DC"/>
    <w:rsid w:val="000215CD"/>
    <w:rsid w:val="000372EC"/>
    <w:rsid w:val="00037E98"/>
    <w:rsid w:val="00042524"/>
    <w:rsid w:val="0004792A"/>
    <w:rsid w:val="00054B79"/>
    <w:rsid w:val="00063A6B"/>
    <w:rsid w:val="00065976"/>
    <w:rsid w:val="0008448A"/>
    <w:rsid w:val="00095342"/>
    <w:rsid w:val="000A3EEA"/>
    <w:rsid w:val="000A3F62"/>
    <w:rsid w:val="000A64E0"/>
    <w:rsid w:val="000A7D25"/>
    <w:rsid w:val="000B3250"/>
    <w:rsid w:val="000B369F"/>
    <w:rsid w:val="000B4428"/>
    <w:rsid w:val="000C06D8"/>
    <w:rsid w:val="000C3FED"/>
    <w:rsid w:val="000C50E8"/>
    <w:rsid w:val="000D259B"/>
    <w:rsid w:val="000D3EE1"/>
    <w:rsid w:val="000D4B09"/>
    <w:rsid w:val="000D50BA"/>
    <w:rsid w:val="000E32D4"/>
    <w:rsid w:val="00111C44"/>
    <w:rsid w:val="00136DDB"/>
    <w:rsid w:val="00152CA2"/>
    <w:rsid w:val="001619D9"/>
    <w:rsid w:val="00165E22"/>
    <w:rsid w:val="00174DC3"/>
    <w:rsid w:val="00191887"/>
    <w:rsid w:val="00197906"/>
    <w:rsid w:val="001A337C"/>
    <w:rsid w:val="001A437D"/>
    <w:rsid w:val="001A4981"/>
    <w:rsid w:val="001A6D45"/>
    <w:rsid w:val="001B140D"/>
    <w:rsid w:val="001B390B"/>
    <w:rsid w:val="001D08C2"/>
    <w:rsid w:val="001D4058"/>
    <w:rsid w:val="001D6CA8"/>
    <w:rsid w:val="001F10DC"/>
    <w:rsid w:val="001F7412"/>
    <w:rsid w:val="00203307"/>
    <w:rsid w:val="002104D0"/>
    <w:rsid w:val="0021314D"/>
    <w:rsid w:val="002320A0"/>
    <w:rsid w:val="0024596E"/>
    <w:rsid w:val="00260768"/>
    <w:rsid w:val="002626C8"/>
    <w:rsid w:val="00272699"/>
    <w:rsid w:val="002808F5"/>
    <w:rsid w:val="00281357"/>
    <w:rsid w:val="00291A2D"/>
    <w:rsid w:val="002A23E6"/>
    <w:rsid w:val="002A33BB"/>
    <w:rsid w:val="002B1DB7"/>
    <w:rsid w:val="002B4528"/>
    <w:rsid w:val="002B4C83"/>
    <w:rsid w:val="002B585A"/>
    <w:rsid w:val="002D38B1"/>
    <w:rsid w:val="002F02F2"/>
    <w:rsid w:val="002F68B4"/>
    <w:rsid w:val="002F68BA"/>
    <w:rsid w:val="00304F87"/>
    <w:rsid w:val="00306746"/>
    <w:rsid w:val="00324902"/>
    <w:rsid w:val="00324B8A"/>
    <w:rsid w:val="00327A13"/>
    <w:rsid w:val="003325B2"/>
    <w:rsid w:val="00351E40"/>
    <w:rsid w:val="00352930"/>
    <w:rsid w:val="00367FB8"/>
    <w:rsid w:val="003748DF"/>
    <w:rsid w:val="00393D20"/>
    <w:rsid w:val="003A39F8"/>
    <w:rsid w:val="003A7D04"/>
    <w:rsid w:val="003B7AC6"/>
    <w:rsid w:val="003D1E10"/>
    <w:rsid w:val="003E3DB8"/>
    <w:rsid w:val="003E4F45"/>
    <w:rsid w:val="003F2741"/>
    <w:rsid w:val="003F6255"/>
    <w:rsid w:val="00410F9F"/>
    <w:rsid w:val="00434BC4"/>
    <w:rsid w:val="004459E5"/>
    <w:rsid w:val="00457EBE"/>
    <w:rsid w:val="0046651E"/>
    <w:rsid w:val="00466840"/>
    <w:rsid w:val="00475C89"/>
    <w:rsid w:val="00477FD4"/>
    <w:rsid w:val="004A5560"/>
    <w:rsid w:val="004B0596"/>
    <w:rsid w:val="004F1C93"/>
    <w:rsid w:val="004F7919"/>
    <w:rsid w:val="00506757"/>
    <w:rsid w:val="00510A24"/>
    <w:rsid w:val="00513520"/>
    <w:rsid w:val="00514BB5"/>
    <w:rsid w:val="00532CD2"/>
    <w:rsid w:val="00536216"/>
    <w:rsid w:val="00565DF3"/>
    <w:rsid w:val="00567196"/>
    <w:rsid w:val="00576152"/>
    <w:rsid w:val="005A1F5C"/>
    <w:rsid w:val="005A496B"/>
    <w:rsid w:val="005B6122"/>
    <w:rsid w:val="005B6695"/>
    <w:rsid w:val="005F62E5"/>
    <w:rsid w:val="0060020F"/>
    <w:rsid w:val="00613DC7"/>
    <w:rsid w:val="00616CFC"/>
    <w:rsid w:val="006345C3"/>
    <w:rsid w:val="006362F9"/>
    <w:rsid w:val="0063710A"/>
    <w:rsid w:val="00642891"/>
    <w:rsid w:val="00645009"/>
    <w:rsid w:val="00654D44"/>
    <w:rsid w:val="006576C8"/>
    <w:rsid w:val="00664BAD"/>
    <w:rsid w:val="00676459"/>
    <w:rsid w:val="006957EC"/>
    <w:rsid w:val="00696771"/>
    <w:rsid w:val="006A1EFC"/>
    <w:rsid w:val="006D0C0B"/>
    <w:rsid w:val="006D1024"/>
    <w:rsid w:val="006D7050"/>
    <w:rsid w:val="006F4EF5"/>
    <w:rsid w:val="00710623"/>
    <w:rsid w:val="0071272E"/>
    <w:rsid w:val="00720B4B"/>
    <w:rsid w:val="00722AD2"/>
    <w:rsid w:val="00724D93"/>
    <w:rsid w:val="00735016"/>
    <w:rsid w:val="00735D41"/>
    <w:rsid w:val="00762223"/>
    <w:rsid w:val="007863B1"/>
    <w:rsid w:val="007A2CE6"/>
    <w:rsid w:val="007D0686"/>
    <w:rsid w:val="007D3D52"/>
    <w:rsid w:val="007E26A3"/>
    <w:rsid w:val="007E63F9"/>
    <w:rsid w:val="007F0663"/>
    <w:rsid w:val="00813001"/>
    <w:rsid w:val="008178AE"/>
    <w:rsid w:val="0082717C"/>
    <w:rsid w:val="00833758"/>
    <w:rsid w:val="00837DC5"/>
    <w:rsid w:val="00844E43"/>
    <w:rsid w:val="008511C1"/>
    <w:rsid w:val="008544B0"/>
    <w:rsid w:val="008678BA"/>
    <w:rsid w:val="00872EEC"/>
    <w:rsid w:val="00873C69"/>
    <w:rsid w:val="008979E9"/>
    <w:rsid w:val="008A173B"/>
    <w:rsid w:val="008A4B81"/>
    <w:rsid w:val="008A6CC7"/>
    <w:rsid w:val="008B360E"/>
    <w:rsid w:val="008B6C3B"/>
    <w:rsid w:val="008D157F"/>
    <w:rsid w:val="008D37EE"/>
    <w:rsid w:val="008D5B56"/>
    <w:rsid w:val="008D5C7B"/>
    <w:rsid w:val="008E4A69"/>
    <w:rsid w:val="009001FD"/>
    <w:rsid w:val="00906951"/>
    <w:rsid w:val="00911849"/>
    <w:rsid w:val="00911966"/>
    <w:rsid w:val="00915037"/>
    <w:rsid w:val="0092638F"/>
    <w:rsid w:val="009343EA"/>
    <w:rsid w:val="0094519E"/>
    <w:rsid w:val="00947238"/>
    <w:rsid w:val="00952939"/>
    <w:rsid w:val="00961333"/>
    <w:rsid w:val="00967DDA"/>
    <w:rsid w:val="00994542"/>
    <w:rsid w:val="009C146F"/>
    <w:rsid w:val="009C3FC3"/>
    <w:rsid w:val="009D10BA"/>
    <w:rsid w:val="009D2DCF"/>
    <w:rsid w:val="009D5532"/>
    <w:rsid w:val="009D7534"/>
    <w:rsid w:val="009E1D03"/>
    <w:rsid w:val="009E68A8"/>
    <w:rsid w:val="00A163DD"/>
    <w:rsid w:val="00A24B85"/>
    <w:rsid w:val="00A26432"/>
    <w:rsid w:val="00A269F0"/>
    <w:rsid w:val="00A27AF6"/>
    <w:rsid w:val="00A34E09"/>
    <w:rsid w:val="00A367FE"/>
    <w:rsid w:val="00A67AF7"/>
    <w:rsid w:val="00A75ABE"/>
    <w:rsid w:val="00A93890"/>
    <w:rsid w:val="00A940CA"/>
    <w:rsid w:val="00AA5040"/>
    <w:rsid w:val="00AA5FD6"/>
    <w:rsid w:val="00AB57D8"/>
    <w:rsid w:val="00AC60E4"/>
    <w:rsid w:val="00AC6F53"/>
    <w:rsid w:val="00AE3E9A"/>
    <w:rsid w:val="00AF4535"/>
    <w:rsid w:val="00B00646"/>
    <w:rsid w:val="00B0242F"/>
    <w:rsid w:val="00B077A8"/>
    <w:rsid w:val="00B203B1"/>
    <w:rsid w:val="00B21D8B"/>
    <w:rsid w:val="00B56B5A"/>
    <w:rsid w:val="00B6314C"/>
    <w:rsid w:val="00B638C0"/>
    <w:rsid w:val="00B64271"/>
    <w:rsid w:val="00B748F5"/>
    <w:rsid w:val="00B91469"/>
    <w:rsid w:val="00B96A7A"/>
    <w:rsid w:val="00C1353E"/>
    <w:rsid w:val="00C1666D"/>
    <w:rsid w:val="00C22E9C"/>
    <w:rsid w:val="00C23036"/>
    <w:rsid w:val="00C2645E"/>
    <w:rsid w:val="00C70A58"/>
    <w:rsid w:val="00C92730"/>
    <w:rsid w:val="00CA526C"/>
    <w:rsid w:val="00CA5867"/>
    <w:rsid w:val="00CA6C95"/>
    <w:rsid w:val="00CC24D6"/>
    <w:rsid w:val="00CD0243"/>
    <w:rsid w:val="00CE6550"/>
    <w:rsid w:val="00CE71D6"/>
    <w:rsid w:val="00D13F3C"/>
    <w:rsid w:val="00D1426D"/>
    <w:rsid w:val="00D30962"/>
    <w:rsid w:val="00D349A7"/>
    <w:rsid w:val="00D3544B"/>
    <w:rsid w:val="00D371AF"/>
    <w:rsid w:val="00D5733A"/>
    <w:rsid w:val="00D63173"/>
    <w:rsid w:val="00D74E37"/>
    <w:rsid w:val="00D75B30"/>
    <w:rsid w:val="00D93313"/>
    <w:rsid w:val="00D944A2"/>
    <w:rsid w:val="00DB2DBB"/>
    <w:rsid w:val="00DC2968"/>
    <w:rsid w:val="00DC3144"/>
    <w:rsid w:val="00DC59E4"/>
    <w:rsid w:val="00DC7195"/>
    <w:rsid w:val="00DD050F"/>
    <w:rsid w:val="00DD4EFA"/>
    <w:rsid w:val="00DE3315"/>
    <w:rsid w:val="00DF022C"/>
    <w:rsid w:val="00DF06AC"/>
    <w:rsid w:val="00DF1DBB"/>
    <w:rsid w:val="00E0086D"/>
    <w:rsid w:val="00E349E0"/>
    <w:rsid w:val="00E42D8C"/>
    <w:rsid w:val="00E55DEE"/>
    <w:rsid w:val="00E738C3"/>
    <w:rsid w:val="00E76038"/>
    <w:rsid w:val="00E76B5F"/>
    <w:rsid w:val="00E76D1B"/>
    <w:rsid w:val="00E956A4"/>
    <w:rsid w:val="00EA2B04"/>
    <w:rsid w:val="00EA488C"/>
    <w:rsid w:val="00EA4C9F"/>
    <w:rsid w:val="00EA6F50"/>
    <w:rsid w:val="00ED56CF"/>
    <w:rsid w:val="00EE1DD6"/>
    <w:rsid w:val="00EE377D"/>
    <w:rsid w:val="00EE60F6"/>
    <w:rsid w:val="00F10257"/>
    <w:rsid w:val="00F1383C"/>
    <w:rsid w:val="00F17A73"/>
    <w:rsid w:val="00F30464"/>
    <w:rsid w:val="00F33DBA"/>
    <w:rsid w:val="00F868F1"/>
    <w:rsid w:val="00FA4E60"/>
    <w:rsid w:val="00FD76C6"/>
    <w:rsid w:val="00FF2C52"/>
    <w:rsid w:val="00FF4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a4dc10"/>
    </o:shapedefaults>
    <o:shapelayout v:ext="edit">
      <o:idmap v:ext="edit" data="2"/>
    </o:shapelayout>
  </w:shapeDefaults>
  <w:decimalSymbol w:val="."/>
  <w:listSeparator w:val=","/>
  <w14:docId w14:val="11DF5242"/>
  <w15:docId w15:val="{47FE6F9F-1401-4DA1-B642-4157876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sz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5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qFormat/>
    <w:rsid w:val="00AB57D8"/>
    <w:pPr>
      <w:keepNext/>
      <w:keepLines/>
      <w:pageBreakBefore/>
      <w:numPr>
        <w:numId w:val="5"/>
      </w:numPr>
      <w:spacing w:after="320" w:line="240" w:lineRule="auto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57D8"/>
    <w:pPr>
      <w:keepNext/>
      <w:keepLines/>
      <w:numPr>
        <w:ilvl w:val="1"/>
        <w:numId w:val="5"/>
      </w:numPr>
      <w:spacing w:after="26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7D8"/>
    <w:pPr>
      <w:keepNext/>
      <w:keepLines/>
      <w:numPr>
        <w:ilvl w:val="2"/>
        <w:numId w:val="5"/>
      </w:numP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7D8"/>
    <w:pPr>
      <w:keepNext/>
      <w:keepLines/>
      <w:numPr>
        <w:ilvl w:val="3"/>
        <w:numId w:val="5"/>
      </w:numPr>
      <w:spacing w:line="240" w:lineRule="auto"/>
      <w:ind w:left="862" w:hanging="862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5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5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5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5"/>
      </w:numPr>
      <w:spacing w:before="200"/>
      <w:outlineLvl w:val="7"/>
    </w:pPr>
    <w:rPr>
      <w:rFonts w:eastAsia="MS Gothic"/>
      <w:color w:val="363636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5"/>
      </w:numPr>
      <w:spacing w:before="200"/>
      <w:outlineLvl w:val="8"/>
    </w:pPr>
    <w:rPr>
      <w:rFonts w:eastAsia="MS Gothic"/>
      <w:i/>
      <w:iCs/>
      <w:color w:val="36363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7D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AB57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7D8"/>
    <w:rPr>
      <w:rFonts w:eastAsiaTheme="majorEastAsia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B57D8"/>
    <w:rPr>
      <w:rFonts w:eastAsiaTheme="majorEastAsia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eastAsia="MS Gothic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eastAsia="MS Gothic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eastAsia="MS Gothic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eastAsia="MS Gothic"/>
      <w:color w:val="363636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eastAsia="MS Gothic"/>
      <w:i/>
      <w:iCs/>
      <w:color w:val="363636"/>
      <w:sz w:val="20"/>
    </w:rPr>
  </w:style>
  <w:style w:type="paragraph" w:styleId="List">
    <w:name w:val="List"/>
    <w:basedOn w:val="Normal"/>
    <w:uiPriority w:val="99"/>
    <w:unhideWhenUsed/>
    <w:rsid w:val="00E349E0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customStyle="1" w:styleId="Heading">
    <w:name w:val="Heading"/>
    <w:basedOn w:val="Normal"/>
    <w:qFormat/>
    <w:rsid w:val="00B748F5"/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549E39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color w:val="3E762A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E762A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eastAsiaTheme="majorEastAsia" w:cstheme="majorBidi"/>
      <w:i/>
      <w:iCs/>
      <w:color w:val="3E762A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E762A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Normal"/>
    <w:autoRedefine/>
    <w:qFormat/>
    <w:rsid w:val="00C70A58"/>
    <w:rPr>
      <w:i/>
    </w:rPr>
  </w:style>
  <w:style w:type="paragraph" w:customStyle="1" w:styleId="NumberingList">
    <w:name w:val="Numbering List"/>
    <w:basedOn w:val="Normal"/>
    <w:qFormat/>
    <w:rsid w:val="00D75B30"/>
    <w:pPr>
      <w:numPr>
        <w:numId w:val="1"/>
      </w:numPr>
      <w:ind w:left="714" w:hanging="357"/>
      <w:contextualSpacing/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771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C70A58"/>
    <w:pPr>
      <w:numPr>
        <w:numId w:val="6"/>
      </w:numPr>
      <w:ind w:left="714" w:hanging="357"/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E738C3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5BC8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eastAsiaTheme="majorEastAsia" w:cstheme="majorBidi"/>
      <w:b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BC8"/>
    <w:rPr>
      <w:rFonts w:asciiTheme="majorHAnsi" w:eastAsiaTheme="majorEastAsia" w:hAnsiTheme="majorHAnsi" w:cstheme="majorBidi"/>
      <w:b/>
      <w:color w:val="00206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15B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customStyle="1" w:styleId="Note">
    <w:name w:val="Note"/>
    <w:link w:val="NoteChar"/>
    <w:qFormat/>
    <w:rsid w:val="00EA2B04"/>
    <w:pPr>
      <w:pBdr>
        <w:top w:val="single" w:sz="4" w:space="4" w:color="215D66" w:themeColor="accent5" w:themeShade="80"/>
        <w:bottom w:val="single" w:sz="4" w:space="4" w:color="215D66" w:themeColor="accent5" w:themeShade="80"/>
      </w:pBdr>
      <w:shd w:val="clear" w:color="auto" w:fill="F2F2F2" w:themeFill="background1" w:themeFillShade="F2"/>
      <w:spacing w:line="276" w:lineRule="auto"/>
    </w:pPr>
    <w:rPr>
      <w:rFonts w:eastAsiaTheme="minorHAnsi" w:cstheme="minorBidi"/>
      <w:szCs w:val="22"/>
      <w:lang w:val="en-GB"/>
    </w:rPr>
  </w:style>
  <w:style w:type="character" w:customStyle="1" w:styleId="NoteChar">
    <w:name w:val="Note Char"/>
    <w:basedOn w:val="DefaultParagraphFont"/>
    <w:link w:val="Note"/>
    <w:rsid w:val="00EA2B04"/>
    <w:rPr>
      <w:rFonts w:ascii="Calibri" w:eastAsiaTheme="minorHAnsi" w:hAnsi="Calibri" w:cstheme="minorBidi"/>
      <w:sz w:val="22"/>
      <w:szCs w:val="22"/>
      <w:shd w:val="clear" w:color="auto" w:fill="F2F2F2" w:themeFill="background1" w:themeFillShade="F2"/>
      <w:lang w:val="en-GB"/>
    </w:rPr>
  </w:style>
  <w:style w:type="paragraph" w:customStyle="1" w:styleId="bulletlist">
    <w:name w:val="bullet list"/>
    <w:basedOn w:val="Normal"/>
    <w:next w:val="Normal"/>
    <w:rsid w:val="00B0242F"/>
    <w:pPr>
      <w:contextualSpacing/>
    </w:pPr>
    <w:rPr>
      <w:rFonts w:eastAsia="Times New Roman"/>
      <w:kern w:val="32"/>
      <w:szCs w:val="21"/>
    </w:rPr>
  </w:style>
  <w:style w:type="character" w:customStyle="1" w:styleId="A1">
    <w:name w:val="A1"/>
    <w:uiPriority w:val="99"/>
    <w:rsid w:val="006576C8"/>
    <w:rPr>
      <w:rFonts w:cs="Trade Gothic LT Std"/>
      <w:color w:val="000000"/>
      <w:sz w:val="13"/>
      <w:szCs w:val="13"/>
    </w:rPr>
  </w:style>
  <w:style w:type="table" w:customStyle="1" w:styleId="Table">
    <w:name w:val="Table"/>
    <w:basedOn w:val="TableNormal"/>
    <w:uiPriority w:val="99"/>
    <w:rsid w:val="00304F87"/>
    <w:pPr>
      <w:spacing w:before="60" w:after="60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B0F0"/>
      </w:tcPr>
    </w:tblStylePr>
  </w:style>
  <w:style w:type="paragraph" w:styleId="Footer">
    <w:name w:val="footer"/>
    <w:basedOn w:val="Normal"/>
    <w:link w:val="FooterChar"/>
    <w:uiPriority w:val="99"/>
    <w:unhideWhenUsed/>
    <w:rsid w:val="00873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69"/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872E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8A4B8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03B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D6CA8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E762A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7907C-7CB5-475C-8355-75748523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550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Onwell Masaraure</cp:lastModifiedBy>
  <cp:revision>5</cp:revision>
  <cp:lastPrinted>2011-11-18T22:40:00Z</cp:lastPrinted>
  <dcterms:created xsi:type="dcterms:W3CDTF">2024-02-13T10:08:00Z</dcterms:created>
  <dcterms:modified xsi:type="dcterms:W3CDTF">2024-02-13T10:36:00Z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a05f1e1759df3e2f87610f1bacdc671f7aeb48105c7b2ac8a397430199bb8608</vt:lpwstr>
  </property>
</Properties>
</file>