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D4B4C" w14:textId="77777777" w:rsidR="00807B76" w:rsidRDefault="00975CFF" w:rsidP="00444C09">
      <w:pPr>
        <w:pStyle w:val="Heading1"/>
      </w:pPr>
      <w:r w:rsidRPr="00807B76">
        <w:t>Practical 1</w:t>
      </w:r>
      <w:r w:rsidR="009627E9">
        <w:t xml:space="preserve">: </w:t>
      </w:r>
      <w:r w:rsidR="004F3F20">
        <w:t xml:space="preserve">Spirograph - </w:t>
      </w:r>
      <w:r w:rsidR="00ED09F3">
        <w:t>Accessing module content and submitting work via the Keele</w:t>
      </w:r>
      <w:r w:rsidR="006C4075">
        <w:t xml:space="preserve"> </w:t>
      </w:r>
      <w:r w:rsidR="00ED09F3">
        <w:t>Learning Environment (KLE)</w:t>
      </w:r>
    </w:p>
    <w:p w14:paraId="4F5E61B3" w14:textId="77777777" w:rsidR="00823590" w:rsidRDefault="00DD69CF" w:rsidP="00823590">
      <w:pPr>
        <w:pStyle w:val="importanttext0"/>
      </w:pPr>
      <w:r>
        <w:t>In order to complete this practical YOU MUST bring with you</w:t>
      </w:r>
      <w:r w:rsidR="001D42E0">
        <w:t xml:space="preserve"> </w:t>
      </w:r>
      <w:r>
        <w:tab/>
        <w:t>the USER NAME and PASSWORD allocated to you during registration. Remember to bring the ORIGINAL password allocated to you, even if you have since changed it!</w:t>
      </w:r>
    </w:p>
    <w:p w14:paraId="72D6E79E" w14:textId="77777777" w:rsidR="00444C09" w:rsidRPr="00444C09" w:rsidRDefault="009627E9" w:rsidP="00444C09">
      <w:pPr>
        <w:pStyle w:val="Heading2"/>
      </w:pPr>
      <w:r>
        <w:t xml:space="preserve">Task </w:t>
      </w:r>
      <w:r w:rsidR="005C12D1">
        <w:t>1</w:t>
      </w:r>
    </w:p>
    <w:p w14:paraId="39807F33" w14:textId="77777777" w:rsidR="009627E9" w:rsidRDefault="009627E9" w:rsidP="00543D8A">
      <w:r>
        <w:t>As a first task please logon to one of the terminals i</w:t>
      </w:r>
      <w:r w:rsidR="008E583E">
        <w:t xml:space="preserve">n the laboratory using </w:t>
      </w:r>
      <w:r w:rsidR="00543D8A">
        <w:t>the u</w:t>
      </w:r>
      <w:r w:rsidR="008E583E">
        <w:t xml:space="preserve">ser </w:t>
      </w:r>
      <w:r w:rsidR="00543D8A">
        <w:t xml:space="preserve">name </w:t>
      </w:r>
      <w:r>
        <w:t xml:space="preserve">and password that was allocated to you during </w:t>
      </w:r>
      <w:r w:rsidR="00543D8A">
        <w:t>r</w:t>
      </w:r>
      <w:r>
        <w:t>egistration.</w:t>
      </w:r>
      <w:r w:rsidR="008E583E">
        <w:t xml:space="preserve"> </w:t>
      </w:r>
      <w:r>
        <w:t>If you have the opportunity, at some other time, check out your user name and password at a terminal in the other Computer Science labs or any other available terminal on campus (eg. in the Library).</w:t>
      </w:r>
    </w:p>
    <w:p w14:paraId="119CA976" w14:textId="77777777" w:rsidR="00BC437F" w:rsidRDefault="00BC437F" w:rsidP="00BC437F">
      <w:pPr>
        <w:pStyle w:val="Heading2"/>
      </w:pPr>
      <w:r>
        <w:t>Task 2</w:t>
      </w:r>
    </w:p>
    <w:p w14:paraId="421DD6DA" w14:textId="77777777" w:rsidR="00BC437F" w:rsidRDefault="00BC437F" w:rsidP="00BC437F">
      <w:r>
        <w:t xml:space="preserve">It is very important that you know how to send and receive e-mail using your university e-mail account. E-mail is the main method the university will be using to communicate with you in cases for example </w:t>
      </w:r>
      <w:r w:rsidR="00234AF0">
        <w:t xml:space="preserve">of </w:t>
      </w:r>
      <w:r>
        <w:t>cancelled lectures, library issues, timetable changes etc.</w:t>
      </w:r>
    </w:p>
    <w:p w14:paraId="0DC851E0" w14:textId="77777777" w:rsidR="00BC437F" w:rsidRDefault="00BC437F" w:rsidP="00BC437F"/>
    <w:p w14:paraId="58F9A855" w14:textId="77777777" w:rsidR="00BC437F" w:rsidRPr="0009455B" w:rsidRDefault="00BC437F" w:rsidP="00BC437F">
      <w:r>
        <w:t xml:space="preserve">If you have not </w:t>
      </w:r>
      <w:r w:rsidR="00A55F33" w:rsidRPr="00A55F33">
        <w:rPr>
          <w:b/>
        </w:rPr>
        <w:t>sent and received</w:t>
      </w:r>
      <w:r>
        <w:t xml:space="preserve"> at least one e-mail message using your Keele account so far</w:t>
      </w:r>
      <w:r w:rsidR="00FF2A00">
        <w:t>,</w:t>
      </w:r>
      <w:r>
        <w:t xml:space="preserve"> or if you are still unsure whether you know how to do this please ask for help from one of the demonstrators.</w:t>
      </w:r>
    </w:p>
    <w:p w14:paraId="7CBBBA4A" w14:textId="77777777" w:rsidR="009627E9" w:rsidRDefault="009627E9" w:rsidP="00DD69CF">
      <w:pPr>
        <w:pStyle w:val="Defaultheading"/>
      </w:pPr>
      <w:r>
        <w:t xml:space="preserve">Task </w:t>
      </w:r>
      <w:r w:rsidR="00BC437F">
        <w:t>3</w:t>
      </w:r>
    </w:p>
    <w:p w14:paraId="48E69AEC" w14:textId="77777777" w:rsidR="00184E1D" w:rsidRDefault="00184E1D" w:rsidP="00234AF0">
      <w:r>
        <w:t xml:space="preserve">The University uses a Virtual Learning Environment (VLE) called </w:t>
      </w:r>
      <w:r w:rsidR="005D38DF" w:rsidRPr="005D38DF">
        <w:t xml:space="preserve">Blackboard Learning System </w:t>
      </w:r>
      <w:r w:rsidR="005D38DF">
        <w:t>(</w:t>
      </w:r>
      <w:r w:rsidR="006C4075">
        <w:t>also</w:t>
      </w:r>
      <w:r w:rsidR="005D38DF">
        <w:t xml:space="preserve"> </w:t>
      </w:r>
      <w:r w:rsidR="006C4075">
        <w:t xml:space="preserve">called </w:t>
      </w:r>
      <w:r w:rsidR="00576E45">
        <w:t>KLE</w:t>
      </w:r>
      <w:r w:rsidR="00FF2A00">
        <w:t xml:space="preserve"> – Keele Learning System</w:t>
      </w:r>
      <w:r w:rsidR="005D38DF">
        <w:t>)</w:t>
      </w:r>
      <w:r>
        <w:t xml:space="preserve"> to deliver support for module teaching. You will be able to access lecture handouts</w:t>
      </w:r>
      <w:r w:rsidR="00FF2A00">
        <w:t>,</w:t>
      </w:r>
      <w:r>
        <w:t xml:space="preserve"> </w:t>
      </w:r>
      <w:r w:rsidR="00FF2A00">
        <w:t>practical sheets, tutorial sheets and other module supporting material via the KLE</w:t>
      </w:r>
      <w:r>
        <w:t xml:space="preserve">. You can access </w:t>
      </w:r>
      <w:r w:rsidR="00FF2A00">
        <w:t>the KLE by logging in at the following web address</w:t>
      </w:r>
      <w:r>
        <w:t xml:space="preserve">: </w:t>
      </w:r>
    </w:p>
    <w:p w14:paraId="51D23B41" w14:textId="0F25273A" w:rsidR="00184E1D" w:rsidRDefault="008E583E" w:rsidP="008E583E">
      <w:pPr>
        <w:pStyle w:val="Code"/>
      </w:pPr>
      <w:r>
        <w:t>http://</w:t>
      </w:r>
      <w:r w:rsidR="001937E6">
        <w:t>kle</w:t>
      </w:r>
      <w:r>
        <w:t>.keele.ac.uk</w:t>
      </w:r>
    </w:p>
    <w:p w14:paraId="09381F8F" w14:textId="473DB515" w:rsidR="00A55F33" w:rsidRDefault="00184E1D" w:rsidP="00234AF0">
      <w:r>
        <w:t xml:space="preserve">If you have logged in successfully you should see </w:t>
      </w:r>
      <w:r w:rsidR="00FF2A00">
        <w:t xml:space="preserve">(under the </w:t>
      </w:r>
      <w:r w:rsidR="005D0A67">
        <w:t>Courses</w:t>
      </w:r>
      <w:r w:rsidR="00FF2A00">
        <w:t xml:space="preserve"> tab) </w:t>
      </w:r>
      <w:r>
        <w:t>a list of the modules (</w:t>
      </w:r>
      <w:r w:rsidR="00FF2A00">
        <w:t>Blackboard</w:t>
      </w:r>
      <w:r>
        <w:t xml:space="preserve"> calls them Courses) that you are currently enrolled on. Cli</w:t>
      </w:r>
      <w:r w:rsidR="00A55F33">
        <w:t>ck on the link for this module:</w:t>
      </w:r>
    </w:p>
    <w:p w14:paraId="491F567D" w14:textId="77777777" w:rsidR="00A55F33" w:rsidRDefault="00A55F33" w:rsidP="00234AF0"/>
    <w:p w14:paraId="5BC8EFCB" w14:textId="63CE6C6D" w:rsidR="00CF2DD1" w:rsidRDefault="005D0A67" w:rsidP="00234AF0">
      <w:r w:rsidRPr="005D0A67">
        <w:rPr>
          <w:b/>
        </w:rPr>
        <w:t>Programming I - Programm</w:t>
      </w:r>
      <w:r w:rsidR="007200C8">
        <w:rPr>
          <w:b/>
        </w:rPr>
        <w:t>ing Fundamentals [CSC-10024-2022</w:t>
      </w:r>
      <w:bookmarkStart w:id="0" w:name="_GoBack"/>
      <w:bookmarkEnd w:id="0"/>
      <w:r w:rsidRPr="005D0A67">
        <w:rPr>
          <w:b/>
        </w:rPr>
        <w:t>-SEM1-A]</w:t>
      </w:r>
    </w:p>
    <w:p w14:paraId="46A41404" w14:textId="34B03676" w:rsidR="008E583E" w:rsidRDefault="00184E1D" w:rsidP="00234AF0">
      <w:r>
        <w:t xml:space="preserve">and explore the </w:t>
      </w:r>
      <w:r w:rsidR="005D0A67" w:rsidRPr="005D0A67">
        <w:rPr>
          <w:b/>
          <w:bCs/>
        </w:rPr>
        <w:t>Learning</w:t>
      </w:r>
      <w:r w:rsidR="005D0A67">
        <w:t xml:space="preserve"> </w:t>
      </w:r>
      <w:r w:rsidR="00C734E1">
        <w:rPr>
          <w:b/>
        </w:rPr>
        <w:t>C</w:t>
      </w:r>
      <w:r w:rsidR="00C734E1" w:rsidRPr="00C734E1">
        <w:rPr>
          <w:b/>
        </w:rPr>
        <w:t>ontent</w:t>
      </w:r>
      <w:r w:rsidR="00C734E1">
        <w:t xml:space="preserve"> page</w:t>
      </w:r>
      <w:r>
        <w:t>.</w:t>
      </w:r>
    </w:p>
    <w:p w14:paraId="1FA0AC0E" w14:textId="77777777" w:rsidR="00BC437F" w:rsidRDefault="00BC437F" w:rsidP="00BC437F"/>
    <w:p w14:paraId="71F55D50" w14:textId="3750182A" w:rsidR="00BC437F" w:rsidRDefault="00BC437F" w:rsidP="00BC437F">
      <w:r>
        <w:t xml:space="preserve">You should </w:t>
      </w:r>
      <w:r w:rsidR="00C734E1">
        <w:t xml:space="preserve">be able to </w:t>
      </w:r>
      <w:r>
        <w:t xml:space="preserve">see at three folders in the Course Content area: </w:t>
      </w:r>
      <w:r w:rsidR="007427CA" w:rsidRPr="007427CA">
        <w:rPr>
          <w:b/>
        </w:rPr>
        <w:t>Lectures</w:t>
      </w:r>
      <w:r>
        <w:t xml:space="preserve">, </w:t>
      </w:r>
      <w:r w:rsidR="007427CA" w:rsidRPr="007427CA">
        <w:rPr>
          <w:b/>
        </w:rPr>
        <w:t>Practicals</w:t>
      </w:r>
      <w:r>
        <w:t xml:space="preserve"> and </w:t>
      </w:r>
      <w:r w:rsidR="007427CA" w:rsidRPr="007427CA">
        <w:rPr>
          <w:b/>
        </w:rPr>
        <w:t>Tutorials</w:t>
      </w:r>
      <w:r>
        <w:t xml:space="preserve">. </w:t>
      </w:r>
      <w:r w:rsidR="00C734E1">
        <w:t>You can e</w:t>
      </w:r>
      <w:r>
        <w:t xml:space="preserve">xamine the contents of each folder by clicking on it </w:t>
      </w:r>
      <w:r w:rsidR="00C734E1">
        <w:t>in order to look inside</w:t>
      </w:r>
      <w:r>
        <w:t xml:space="preserve">. </w:t>
      </w:r>
      <w:r w:rsidR="00C734E1">
        <w:t>You can e</w:t>
      </w:r>
      <w:r>
        <w:t xml:space="preserve">xit the folder by </w:t>
      </w:r>
      <w:r w:rsidR="00C734E1">
        <w:t xml:space="preserve">clicking on </w:t>
      </w:r>
      <w:r w:rsidR="00E4389E" w:rsidRPr="00E4389E">
        <w:rPr>
          <w:b/>
        </w:rPr>
        <w:sym w:font="Wingdings" w:char="F0DF"/>
      </w:r>
      <w:r w:rsidR="00C734E1">
        <w:t xml:space="preserve"> </w:t>
      </w:r>
      <w:r w:rsidR="00785B31">
        <w:t xml:space="preserve"> (go back symbol) </w:t>
      </w:r>
      <w:r w:rsidR="00C734E1">
        <w:t xml:space="preserve">at the left </w:t>
      </w:r>
      <w:r w:rsidR="00A86AA9">
        <w:t xml:space="preserve">top </w:t>
      </w:r>
      <w:r w:rsidR="00C734E1">
        <w:t xml:space="preserve">of the </w:t>
      </w:r>
      <w:r w:rsidR="00E4389E">
        <w:t>browser/</w:t>
      </w:r>
      <w:r w:rsidR="00C734E1">
        <w:t>screen</w:t>
      </w:r>
      <w:r>
        <w:t>.</w:t>
      </w:r>
    </w:p>
    <w:p w14:paraId="6D09CA29" w14:textId="77777777" w:rsidR="00BC437F" w:rsidRDefault="00BC437F" w:rsidP="00BC437F">
      <w:pPr>
        <w:pStyle w:val="Heading3"/>
      </w:pPr>
      <w:r>
        <w:t>The Lectures folder</w:t>
      </w:r>
    </w:p>
    <w:p w14:paraId="2B9D69BA" w14:textId="77777777" w:rsidR="00BC437F" w:rsidRDefault="00BC437F" w:rsidP="00BC437F">
      <w:r>
        <w:t xml:space="preserve">In this folder you will find the lecture slides and any other material used </w:t>
      </w:r>
      <w:r w:rsidR="00022FB5">
        <w:t xml:space="preserve">by your lecturer </w:t>
      </w:r>
      <w:r>
        <w:t>during lectures</w:t>
      </w:r>
      <w:r w:rsidR="00022FB5">
        <w:t xml:space="preserve"> (for example Java program code)</w:t>
      </w:r>
      <w:r>
        <w:t xml:space="preserve">. Content will be added to this folder </w:t>
      </w:r>
      <w:r w:rsidR="00022FB5">
        <w:t xml:space="preserve">shortly before or </w:t>
      </w:r>
      <w:r>
        <w:t xml:space="preserve">right after it has been delivered. You should therefore be able to see the content of </w:t>
      </w:r>
      <w:r w:rsidR="00022FB5">
        <w:t>Lecture</w:t>
      </w:r>
      <w:r>
        <w:t xml:space="preserve"> 1</w:t>
      </w:r>
      <w:r w:rsidR="00DF06DD">
        <w:t xml:space="preserve"> </w:t>
      </w:r>
      <w:r>
        <w:t>in th</w:t>
      </w:r>
      <w:r w:rsidR="00022FB5">
        <w:t>is</w:t>
      </w:r>
      <w:r>
        <w:t xml:space="preserve"> folder.</w:t>
      </w:r>
    </w:p>
    <w:p w14:paraId="50EDCE86" w14:textId="77777777" w:rsidR="00BC437F" w:rsidRDefault="00BC437F" w:rsidP="00BC437F">
      <w:pPr>
        <w:pStyle w:val="Heading3"/>
      </w:pPr>
      <w:r>
        <w:t>The Practicals folder</w:t>
      </w:r>
    </w:p>
    <w:p w14:paraId="4E18CF3C" w14:textId="77777777" w:rsidR="00BC437F" w:rsidRDefault="00BC437F" w:rsidP="00BC437F">
      <w:r>
        <w:t xml:space="preserve">In here you will find the practical </w:t>
      </w:r>
      <w:r w:rsidR="006F4166">
        <w:t>sheets/</w:t>
      </w:r>
      <w:r>
        <w:t xml:space="preserve">handouts and </w:t>
      </w:r>
      <w:r w:rsidR="00022FB5">
        <w:t xml:space="preserve">any </w:t>
      </w:r>
      <w:r>
        <w:t xml:space="preserve">associated material. These will be released </w:t>
      </w:r>
      <w:r w:rsidR="006F4166">
        <w:t xml:space="preserve">just </w:t>
      </w:r>
      <w:r>
        <w:t xml:space="preserve">before </w:t>
      </w:r>
      <w:r w:rsidR="007427CA">
        <w:t>each practical</w:t>
      </w:r>
      <w:r>
        <w:t xml:space="preserve"> </w:t>
      </w:r>
      <w:r w:rsidR="007427CA">
        <w:t>session</w:t>
      </w:r>
      <w:r>
        <w:t xml:space="preserve">. </w:t>
      </w:r>
      <w:r w:rsidR="00981BED">
        <w:t>You are expected to have revised this module up to and including the last lecture before each practical before coming to the practical session.</w:t>
      </w:r>
    </w:p>
    <w:p w14:paraId="28D3017F" w14:textId="77777777" w:rsidR="00BC437F" w:rsidRDefault="00BC437F" w:rsidP="00BC437F">
      <w:pPr>
        <w:pStyle w:val="Heading3"/>
      </w:pPr>
      <w:r>
        <w:t>The Tutorials folder</w:t>
      </w:r>
    </w:p>
    <w:p w14:paraId="41ED30AA" w14:textId="77777777" w:rsidR="00BC437F" w:rsidRDefault="00BC437F" w:rsidP="00BC437F">
      <w:r>
        <w:t>This folder will contain tutorial handouts</w:t>
      </w:r>
      <w:r w:rsidR="001D7651">
        <w:t xml:space="preserve"> and any associated material</w:t>
      </w:r>
      <w:r>
        <w:t>.</w:t>
      </w:r>
      <w:r w:rsidR="00981BED">
        <w:t xml:space="preserve"> Tutorials will be released approximately one week before the session in which they will be discussed. You will be expected to work on your practicals during that week (prior to the session) and come to the tutorial session with a solution to discuss with your appointed tutor.</w:t>
      </w:r>
    </w:p>
    <w:p w14:paraId="4370C732" w14:textId="77777777" w:rsidR="00456113" w:rsidRDefault="00DF06DD" w:rsidP="00456113">
      <w:pPr>
        <w:pStyle w:val="Heading2"/>
      </w:pPr>
      <w:r>
        <w:t xml:space="preserve">Task </w:t>
      </w:r>
      <w:r w:rsidR="00F94E0E">
        <w:t>4</w:t>
      </w:r>
    </w:p>
    <w:p w14:paraId="5896900C" w14:textId="77777777" w:rsidR="006F4166" w:rsidRDefault="003F44A9" w:rsidP="006F4166">
      <w:r>
        <w:t xml:space="preserve">As mentioned in the first lecture, your mark for this module will be deduced from </w:t>
      </w:r>
      <w:r w:rsidR="00B550C2">
        <w:t>two</w:t>
      </w:r>
      <w:r w:rsidR="000568D9">
        <w:t xml:space="preserve"> multiple-choice lab task</w:t>
      </w:r>
      <w:r w:rsidR="00B550C2">
        <w:t>s</w:t>
      </w:r>
      <w:r w:rsidR="000568D9">
        <w:t xml:space="preserve"> and </w:t>
      </w:r>
      <w:r>
        <w:t xml:space="preserve">the work that you will </w:t>
      </w:r>
      <w:r w:rsidR="000568D9">
        <w:t xml:space="preserve">submit </w:t>
      </w:r>
      <w:r>
        <w:t xml:space="preserve">for the last </w:t>
      </w:r>
      <w:r w:rsidR="00B550C2">
        <w:rPr>
          <w:b/>
        </w:rPr>
        <w:t>two</w:t>
      </w:r>
      <w:r w:rsidR="000568D9">
        <w:rPr>
          <w:b/>
        </w:rPr>
        <w:t xml:space="preserve"> </w:t>
      </w:r>
      <w:r>
        <w:t xml:space="preserve">practicals. </w:t>
      </w:r>
      <w:r w:rsidR="006F4166">
        <w:t>This task is meant help you understand the mechanism by which you will be submitting your work for each of the assessed practicals.</w:t>
      </w:r>
    </w:p>
    <w:p w14:paraId="2320EFC2" w14:textId="77777777" w:rsidR="006F4166" w:rsidRDefault="006F4166" w:rsidP="00456113"/>
    <w:p w14:paraId="419A9F52" w14:textId="77777777" w:rsidR="003F44A9" w:rsidRDefault="003F44A9" w:rsidP="00456113">
      <w:r>
        <w:t xml:space="preserve">A practical that requires you to submit work on the KLE is called an </w:t>
      </w:r>
      <w:r w:rsidRPr="003F44A9">
        <w:rPr>
          <w:b/>
        </w:rPr>
        <w:t>Assignment</w:t>
      </w:r>
      <w:r w:rsidR="006F4166">
        <w:t xml:space="preserve"> and it can be distinguished from other items by </w:t>
      </w:r>
      <w:r w:rsidR="00241F55">
        <w:t>its</w:t>
      </w:r>
      <w:r w:rsidR="006F4166">
        <w:t xml:space="preserve"> icon that looks like this:</w:t>
      </w:r>
    </w:p>
    <w:p w14:paraId="63DEEF51" w14:textId="2D9C40D5" w:rsidR="006F4166" w:rsidRDefault="00785B31" w:rsidP="006F4166">
      <w:pPr>
        <w:jc w:val="center"/>
      </w:pPr>
      <w:r>
        <w:rPr>
          <w:noProof/>
        </w:rPr>
        <w:drawing>
          <wp:inline distT="0" distB="0" distL="0" distR="0" wp14:anchorId="5E6FEAC4" wp14:editId="0D216A48">
            <wp:extent cx="342900" cy="438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l="11659" t="42953" r="86161" b="47138"/>
                    <a:stretch/>
                  </pic:blipFill>
                  <pic:spPr bwMode="auto">
                    <a:xfrm>
                      <a:off x="0" y="0"/>
                      <a:ext cx="348398" cy="445175"/>
                    </a:xfrm>
                    <a:prstGeom prst="rect">
                      <a:avLst/>
                    </a:prstGeom>
                    <a:ln>
                      <a:noFill/>
                    </a:ln>
                    <a:extLst>
                      <a:ext uri="{53640926-AAD7-44D8-BBD7-CCE9431645EC}">
                        <a14:shadowObscured xmlns:a14="http://schemas.microsoft.com/office/drawing/2010/main"/>
                      </a:ext>
                    </a:extLst>
                  </pic:spPr>
                </pic:pic>
              </a:graphicData>
            </a:graphic>
          </wp:inline>
        </w:drawing>
      </w:r>
    </w:p>
    <w:p w14:paraId="7F237999" w14:textId="77777777" w:rsidR="003F44A9" w:rsidRDefault="003F44A9" w:rsidP="00456113">
      <w:r>
        <w:t xml:space="preserve">Assignments will </w:t>
      </w:r>
      <w:r w:rsidR="006F4166">
        <w:t xml:space="preserve">always </w:t>
      </w:r>
      <w:r>
        <w:t xml:space="preserve">have the practical sheet attached to them </w:t>
      </w:r>
      <w:r w:rsidR="006F4166">
        <w:t xml:space="preserve">and may also include some start-up code in terms of a </w:t>
      </w:r>
      <w:r w:rsidR="006F4166" w:rsidRPr="00241F55">
        <w:rPr>
          <w:i/>
        </w:rPr>
        <w:t>compressed/zipped</w:t>
      </w:r>
      <w:r w:rsidR="006F4166">
        <w:t xml:space="preserve"> </w:t>
      </w:r>
      <w:r w:rsidR="00AD0BC0">
        <w:t>NetBeans</w:t>
      </w:r>
      <w:r w:rsidR="00AE219F">
        <w:rPr>
          <w:rStyle w:val="FootnoteReference"/>
        </w:rPr>
        <w:footnoteReference w:id="1"/>
      </w:r>
      <w:r w:rsidR="006F4166">
        <w:t xml:space="preserve"> project folder. </w:t>
      </w:r>
      <w:r w:rsidR="006F4166" w:rsidRPr="006F4166">
        <w:rPr>
          <w:b/>
        </w:rPr>
        <w:lastRenderedPageBreak/>
        <w:t>Your first action should always be to read the practical sheet. This will explain what you need to do and what you will eventually have to submit for assessment.</w:t>
      </w:r>
    </w:p>
    <w:p w14:paraId="0EFCDC58" w14:textId="77777777" w:rsidR="003F44A9" w:rsidRDefault="003F44A9" w:rsidP="00456113"/>
    <w:p w14:paraId="159DD5E4" w14:textId="77777777" w:rsidR="006F4166" w:rsidRDefault="006F4166" w:rsidP="004F3F20">
      <w:pPr>
        <w:jc w:val="left"/>
      </w:pPr>
      <w:r>
        <w:t xml:space="preserve">An assignment </w:t>
      </w:r>
      <w:r w:rsidR="00DD0408">
        <w:t xml:space="preserve">called </w:t>
      </w:r>
      <w:r w:rsidR="00DD0408" w:rsidRPr="00DD0408">
        <w:rPr>
          <w:b/>
        </w:rPr>
        <w:t>Practical 1</w:t>
      </w:r>
      <w:r w:rsidR="00DD0408">
        <w:t xml:space="preserve"> </w:t>
      </w:r>
      <w:r>
        <w:t>has been setup for you</w:t>
      </w:r>
      <w:r w:rsidR="00DD0408">
        <w:t xml:space="preserve">. As explained above, the assignment contains this practical sheet (called </w:t>
      </w:r>
      <w:r w:rsidR="00DD0408" w:rsidRPr="00DD0408">
        <w:rPr>
          <w:rFonts w:ascii="Courier New" w:hAnsi="Courier New" w:cs="Courier New"/>
        </w:rPr>
        <w:t>practical</w:t>
      </w:r>
      <w:r w:rsidR="007D7B48">
        <w:rPr>
          <w:rFonts w:ascii="Courier New" w:hAnsi="Courier New" w:cs="Courier New"/>
        </w:rPr>
        <w:t xml:space="preserve"> </w:t>
      </w:r>
      <w:r w:rsidR="00DD0408" w:rsidRPr="00DD0408">
        <w:rPr>
          <w:rFonts w:ascii="Courier New" w:hAnsi="Courier New" w:cs="Courier New"/>
        </w:rPr>
        <w:t>1</w:t>
      </w:r>
      <w:r w:rsidR="007D7B48">
        <w:rPr>
          <w:rFonts w:ascii="Courier New" w:hAnsi="Courier New" w:cs="Courier New"/>
        </w:rPr>
        <w:t xml:space="preserve"> - </w:t>
      </w:r>
      <w:r w:rsidR="004F3F20">
        <w:rPr>
          <w:rFonts w:ascii="Courier New" w:hAnsi="Courier New" w:cs="Courier New"/>
        </w:rPr>
        <w:t>Spirograph</w:t>
      </w:r>
      <w:r w:rsidR="00DD0408" w:rsidRPr="00DD0408">
        <w:rPr>
          <w:rFonts w:ascii="Courier New" w:hAnsi="Courier New" w:cs="Courier New"/>
        </w:rPr>
        <w:t>.pdf</w:t>
      </w:r>
      <w:r w:rsidR="00DD0408">
        <w:t>)</w:t>
      </w:r>
      <w:r>
        <w:t xml:space="preserve"> </w:t>
      </w:r>
      <w:r w:rsidR="00DD0408">
        <w:t xml:space="preserve">and a zipped </w:t>
      </w:r>
      <w:r w:rsidR="00261959">
        <w:t>NetBeans</w:t>
      </w:r>
      <w:r w:rsidR="00DD0408">
        <w:t xml:space="preserve"> project folder (called </w:t>
      </w:r>
      <w:r w:rsidR="00DD0408" w:rsidRPr="00DD0408">
        <w:rPr>
          <w:rFonts w:ascii="Courier New" w:hAnsi="Courier New" w:cs="Courier New"/>
        </w:rPr>
        <w:t>spirograph.zip</w:t>
      </w:r>
      <w:r w:rsidR="00DD0408">
        <w:t>).</w:t>
      </w:r>
    </w:p>
    <w:p w14:paraId="63234EF6" w14:textId="77777777" w:rsidR="00DD0408" w:rsidRDefault="00DD0408" w:rsidP="00DD0408">
      <w:pPr>
        <w:pStyle w:val="importanttext0"/>
      </w:pPr>
      <w:r>
        <w:t>Please also note that this is not an assessed practical (i.e. it will not contribute in any way to your module mark.) even though it has been setup as an assignment. It is only meant to illustrate how you can submit your work on the KLE.</w:t>
      </w:r>
    </w:p>
    <w:p w14:paraId="5C9929FA" w14:textId="77777777" w:rsidR="00456113" w:rsidRDefault="00B84373" w:rsidP="004F3F20">
      <w:pPr>
        <w:jc w:val="left"/>
      </w:pPr>
      <w:r>
        <w:t xml:space="preserve">Please access </w:t>
      </w:r>
      <w:r w:rsidR="007D7B48" w:rsidRPr="00DD0408">
        <w:rPr>
          <w:rFonts w:ascii="Courier New" w:hAnsi="Courier New" w:cs="Courier New"/>
        </w:rPr>
        <w:t>practical</w:t>
      </w:r>
      <w:r w:rsidR="007D7B48">
        <w:rPr>
          <w:rFonts w:ascii="Courier New" w:hAnsi="Courier New" w:cs="Courier New"/>
        </w:rPr>
        <w:t xml:space="preserve"> </w:t>
      </w:r>
      <w:r w:rsidR="007D7B48" w:rsidRPr="00DD0408">
        <w:rPr>
          <w:rFonts w:ascii="Courier New" w:hAnsi="Courier New" w:cs="Courier New"/>
        </w:rPr>
        <w:t>1</w:t>
      </w:r>
      <w:r w:rsidR="007D7B48">
        <w:rPr>
          <w:rFonts w:ascii="Courier New" w:hAnsi="Courier New" w:cs="Courier New"/>
        </w:rPr>
        <w:t xml:space="preserve"> - </w:t>
      </w:r>
      <w:r w:rsidR="004F3F20">
        <w:rPr>
          <w:rFonts w:ascii="Courier New" w:hAnsi="Courier New" w:cs="Courier New"/>
        </w:rPr>
        <w:t>Spirograph</w:t>
      </w:r>
      <w:r w:rsidR="007D7B48" w:rsidRPr="00DD0408">
        <w:rPr>
          <w:rFonts w:ascii="Courier New" w:hAnsi="Courier New" w:cs="Courier New"/>
        </w:rPr>
        <w:t>.pdf</w:t>
      </w:r>
      <w:r>
        <w:t xml:space="preserve"> and continue reading from that if you are not doing that right now.</w:t>
      </w:r>
    </w:p>
    <w:p w14:paraId="7AEC4A43" w14:textId="77777777" w:rsidR="00B84373" w:rsidRDefault="00B84373" w:rsidP="00B84373">
      <w:pPr>
        <w:pStyle w:val="Heading3"/>
      </w:pPr>
      <w:r>
        <w:t>The Spirograph application</w:t>
      </w:r>
    </w:p>
    <w:p w14:paraId="55E9E280" w14:textId="77777777" w:rsidR="00B84373" w:rsidRDefault="00B84373" w:rsidP="00B84373">
      <w:r>
        <w:t xml:space="preserve">Download and unzip the </w:t>
      </w:r>
      <w:r w:rsidRPr="00DD0408">
        <w:rPr>
          <w:rFonts w:ascii="Courier New" w:hAnsi="Courier New" w:cs="Courier New"/>
        </w:rPr>
        <w:t>spirograph.zip</w:t>
      </w:r>
      <w:r>
        <w:t xml:space="preserve"> </w:t>
      </w:r>
      <w:r w:rsidR="00261959">
        <w:t>NetBeans</w:t>
      </w:r>
      <w:r>
        <w:t xml:space="preserve"> project. Please ask a demonstrator to help you if you don’t know how to do this.</w:t>
      </w:r>
    </w:p>
    <w:p w14:paraId="08A33394" w14:textId="77777777" w:rsidR="00B84373" w:rsidRDefault="00B84373" w:rsidP="00B84373"/>
    <w:p w14:paraId="77FE5787" w14:textId="6C04034B" w:rsidR="00AD0BC0" w:rsidRDefault="00AD0BC0" w:rsidP="00B84373">
      <w:r>
        <w:t xml:space="preserve">Run the </w:t>
      </w:r>
      <w:r w:rsidR="00B446CF">
        <w:t xml:space="preserve">Apache </w:t>
      </w:r>
      <w:r>
        <w:t>NetBeans IDE application and open the spirograph project:</w:t>
      </w:r>
    </w:p>
    <w:p w14:paraId="7370E108" w14:textId="77777777" w:rsidR="00AD0BC0" w:rsidRDefault="00AD0BC0" w:rsidP="00B84373"/>
    <w:p w14:paraId="4C75EE03" w14:textId="77777777" w:rsidR="00837B19" w:rsidRDefault="00AD0BC0" w:rsidP="00837B19">
      <w:pPr>
        <w:jc w:val="center"/>
      </w:pPr>
      <w:r>
        <w:rPr>
          <w:noProof/>
        </w:rPr>
        <w:drawing>
          <wp:inline distT="0" distB="0" distL="0" distR="0" wp14:anchorId="48708E18" wp14:editId="35227DA7">
            <wp:extent cx="3303270" cy="198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0826"/>
                    <a:stretch/>
                  </pic:blipFill>
                  <pic:spPr bwMode="auto">
                    <a:xfrm>
                      <a:off x="0" y="0"/>
                      <a:ext cx="330327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6338B78A" w14:textId="77777777" w:rsidR="00AD0BC0" w:rsidRDefault="00AD0BC0" w:rsidP="00837B19">
      <w:pPr>
        <w:jc w:val="center"/>
      </w:pPr>
    </w:p>
    <w:p w14:paraId="11E609CB" w14:textId="77777777" w:rsidR="00837B19" w:rsidRDefault="00837B19" w:rsidP="00B84373">
      <w:r>
        <w:t xml:space="preserve">Run the </w:t>
      </w:r>
      <w:r w:rsidR="00F102B2">
        <w:t>spirograph program/</w:t>
      </w:r>
      <w:r>
        <w:t>application</w:t>
      </w:r>
      <w:r w:rsidR="00F102B2">
        <w:t>/project</w:t>
      </w:r>
      <w:r>
        <w:t xml:space="preserve"> by </w:t>
      </w:r>
      <w:r w:rsidR="00F102B2">
        <w:t>pressing the green triangle on the toolbar at the top. You can achieve the same thing by pressing F6 (keyboard shortcut).</w:t>
      </w:r>
    </w:p>
    <w:p w14:paraId="4112705C" w14:textId="77777777" w:rsidR="00F102B2" w:rsidRDefault="0041433A" w:rsidP="00B84373">
      <w:r>
        <w:rPr>
          <w:noProof/>
        </w:rPr>
        <w:lastRenderedPageBreak/>
        <w:pict w14:anchorId="49A245A0">
          <v:oval id="_x0000_s1027" style="position:absolute;left:0;text-align:left;margin-left:217.75pt;margin-top:6.1pt;width:34.2pt;height:34.2pt;z-index:251659264" filled="f" strokeweight="2pt"/>
        </w:pict>
      </w:r>
      <w:r w:rsidR="00F102B2">
        <w:rPr>
          <w:noProof/>
        </w:rPr>
        <w:drawing>
          <wp:inline distT="0" distB="0" distL="0" distR="0" wp14:anchorId="7155E184" wp14:editId="4565FA2B">
            <wp:extent cx="5274945"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7177"/>
                    <a:stretch/>
                  </pic:blipFill>
                  <pic:spPr bwMode="auto">
                    <a:xfrm>
                      <a:off x="0" y="0"/>
                      <a:ext cx="5274945"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7B6D5B6D" w14:textId="77777777" w:rsidR="00F102B2" w:rsidRDefault="00F102B2" w:rsidP="00B84373"/>
    <w:p w14:paraId="2D5954EB" w14:textId="77777777" w:rsidR="00837B19" w:rsidRDefault="00837B19" w:rsidP="00B84373">
      <w:r>
        <w:t xml:space="preserve">The application simulates a type of </w:t>
      </w:r>
      <w:r w:rsidRPr="00903831">
        <w:rPr>
          <w:i/>
        </w:rPr>
        <w:t>spirograph</w:t>
      </w:r>
      <w:r w:rsidR="00903831">
        <w:rPr>
          <w:rStyle w:val="FootnoteReference"/>
          <w:i/>
        </w:rPr>
        <w:footnoteReference w:id="2"/>
      </w:r>
      <w:r w:rsidR="008C4ECD">
        <w:t xml:space="preserve">. </w:t>
      </w:r>
      <w:r>
        <w:t>Once the drawing is complete (i.e. the pen comes to rest in the middle of the drawing area</w:t>
      </w:r>
      <w:r w:rsidR="00B242F4">
        <w:t>)</w:t>
      </w:r>
      <w:r>
        <w:t xml:space="preserve"> the result will be saved in an image file called </w:t>
      </w:r>
      <w:r w:rsidRPr="00837B19">
        <w:rPr>
          <w:rFonts w:ascii="Courier New" w:hAnsi="Courier New" w:cs="Courier New"/>
        </w:rPr>
        <w:t>image.gif</w:t>
      </w:r>
      <w:r>
        <w:t xml:space="preserve">. Verify that you can access this image file in the </w:t>
      </w:r>
      <w:r w:rsidRPr="002D7089">
        <w:rPr>
          <w:rFonts w:ascii="Courier New" w:hAnsi="Courier New" w:cs="Courier New"/>
        </w:rPr>
        <w:t>spirograph</w:t>
      </w:r>
      <w:r>
        <w:t xml:space="preserve"> folder.</w:t>
      </w:r>
    </w:p>
    <w:p w14:paraId="571B79A3" w14:textId="77777777" w:rsidR="00B84373" w:rsidRDefault="00B84373" w:rsidP="00456113"/>
    <w:p w14:paraId="541639E1" w14:textId="77777777" w:rsidR="008C4ECD" w:rsidRDefault="008C4ECD" w:rsidP="00456113">
      <w:r>
        <w:t>Your task is to produce and submit on the KLE your own spirograph trace</w:t>
      </w:r>
      <w:r w:rsidR="00E5243D">
        <w:t>/drawing</w:t>
      </w:r>
      <w:r>
        <w:t>. You can do this by changing (</w:t>
      </w:r>
      <w:r w:rsidR="00E5243D">
        <w:t xml:space="preserve">in </w:t>
      </w:r>
      <w:r>
        <w:t xml:space="preserve">the Java program) those </w:t>
      </w:r>
      <w:r w:rsidRPr="008C4ECD">
        <w:rPr>
          <w:i/>
        </w:rPr>
        <w:t>parameters</w:t>
      </w:r>
      <w:r>
        <w:t>/values that govern how the spirograph pen moves.</w:t>
      </w:r>
    </w:p>
    <w:p w14:paraId="73B75A81" w14:textId="77777777" w:rsidR="008C4ECD" w:rsidRDefault="008C4ECD" w:rsidP="00456113"/>
    <w:p w14:paraId="5C180B09" w14:textId="77777777" w:rsidR="000635AA" w:rsidRDefault="000635AA" w:rsidP="00456113">
      <w:r>
        <w:t>T</w:t>
      </w:r>
      <w:r w:rsidR="008C4ECD">
        <w:t xml:space="preserve">he </w:t>
      </w:r>
      <w:r w:rsidR="008C4ECD" w:rsidRPr="008C4ECD">
        <w:rPr>
          <w:i/>
        </w:rPr>
        <w:t>program code</w:t>
      </w:r>
      <w:r w:rsidR="008C4ECD">
        <w:t xml:space="preserve"> </w:t>
      </w:r>
      <w:r>
        <w:t xml:space="preserve">of the </w:t>
      </w:r>
      <w:r w:rsidR="008C4ECD" w:rsidRPr="008C4ECD">
        <w:rPr>
          <w:rFonts w:ascii="Courier New" w:hAnsi="Courier New" w:cs="Courier New"/>
        </w:rPr>
        <w:t>Spirograph</w:t>
      </w:r>
      <w:r w:rsidR="008C4ECD">
        <w:t xml:space="preserve"> </w:t>
      </w:r>
      <w:r w:rsidR="008C4ECD" w:rsidRPr="007A153B">
        <w:rPr>
          <w:i/>
        </w:rPr>
        <w:t>class</w:t>
      </w:r>
      <w:r>
        <w:t xml:space="preserve"> should be open for you in the editor panel in NetBeans. If not, then expand the folder structure of the spirograph project as shown in the figu</w:t>
      </w:r>
      <w:r w:rsidR="00663764">
        <w:t>re below and double click on it.</w:t>
      </w:r>
    </w:p>
    <w:p w14:paraId="216C41FF" w14:textId="77777777" w:rsidR="000635AA" w:rsidRDefault="000635AA" w:rsidP="00456113"/>
    <w:p w14:paraId="512C926D" w14:textId="77777777" w:rsidR="000635AA" w:rsidRDefault="000635AA" w:rsidP="00456113">
      <w:r>
        <w:rPr>
          <w:noProof/>
        </w:rPr>
        <w:drawing>
          <wp:inline distT="0" distB="0" distL="0" distR="0" wp14:anchorId="12F1A6D7" wp14:editId="2727549A">
            <wp:extent cx="2860040" cy="2333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0037"/>
                    <a:stretch/>
                  </pic:blipFill>
                  <pic:spPr bwMode="auto">
                    <a:xfrm>
                      <a:off x="0" y="0"/>
                      <a:ext cx="286004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35FA41AE" w14:textId="77777777" w:rsidR="000635AA" w:rsidRDefault="000635AA" w:rsidP="00456113"/>
    <w:p w14:paraId="5CB68122" w14:textId="77777777" w:rsidR="008C4ECD" w:rsidRDefault="000635AA" w:rsidP="00456113">
      <w:r>
        <w:t xml:space="preserve">There are </w:t>
      </w:r>
      <w:r w:rsidR="008C4ECD">
        <w:t xml:space="preserve">approximately 200 lines of code </w:t>
      </w:r>
      <w:r>
        <w:t xml:space="preserve">in the </w:t>
      </w:r>
      <w:r w:rsidRPr="000635AA">
        <w:rPr>
          <w:rFonts w:ascii="Courier New" w:hAnsi="Courier New" w:cs="Courier New"/>
        </w:rPr>
        <w:t>Spirograph</w:t>
      </w:r>
      <w:r>
        <w:t xml:space="preserve"> class file </w:t>
      </w:r>
      <w:r w:rsidR="008C4ECD">
        <w:t xml:space="preserve">and </w:t>
      </w:r>
      <w:r w:rsidR="008C4ECD" w:rsidRPr="004A6A34">
        <w:rPr>
          <w:b/>
        </w:rPr>
        <w:t xml:space="preserve">at this point </w:t>
      </w:r>
      <w:r w:rsidR="004A6A34" w:rsidRPr="004A6A34">
        <w:rPr>
          <w:b/>
        </w:rPr>
        <w:t xml:space="preserve">you are </w:t>
      </w:r>
      <w:r w:rsidR="004A6A34" w:rsidRPr="00B550C2">
        <w:rPr>
          <w:b/>
          <w:u w:val="single"/>
        </w:rPr>
        <w:t>not</w:t>
      </w:r>
      <w:r w:rsidR="004A6A34" w:rsidRPr="004A6A34">
        <w:rPr>
          <w:b/>
        </w:rPr>
        <w:t xml:space="preserve"> expected to be able to understand any of it</w:t>
      </w:r>
      <w:r w:rsidR="008C4ECD">
        <w:t>.</w:t>
      </w:r>
    </w:p>
    <w:p w14:paraId="6084D5C8" w14:textId="77777777" w:rsidR="004A6A34" w:rsidRDefault="004A6A34" w:rsidP="00456113"/>
    <w:p w14:paraId="630A5117" w14:textId="77777777" w:rsidR="004A6A34" w:rsidRDefault="004A6A34" w:rsidP="00456113">
      <w:r>
        <w:lastRenderedPageBreak/>
        <w:t>Scroll to the point in the program that looks like:</w:t>
      </w:r>
    </w:p>
    <w:p w14:paraId="1DD5CDBA" w14:textId="77777777" w:rsidR="00352EDD" w:rsidRDefault="00352EDD" w:rsidP="00456113"/>
    <w:p w14:paraId="2E422167"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w:t>
      </w:r>
    </w:p>
    <w:p w14:paraId="3A08352D"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xml:space="preserve">// CHANGE VALUES IN THIS AREA </w:t>
      </w:r>
    </w:p>
    <w:p w14:paraId="67ECC122"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w:t>
      </w:r>
    </w:p>
    <w:p w14:paraId="00BA21A1" w14:textId="77777777" w:rsidR="004A6A34" w:rsidRPr="004A6A34" w:rsidRDefault="004A6A34" w:rsidP="004A6A34">
      <w:pPr>
        <w:jc w:val="left"/>
        <w:rPr>
          <w:rFonts w:ascii="Courier New" w:hAnsi="Courier New" w:cs="Courier New"/>
          <w:sz w:val="18"/>
        </w:rPr>
      </w:pPr>
    </w:p>
    <w:p w14:paraId="7FA8BCA8"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Pen-</w:t>
      </w:r>
      <w:r w:rsidR="002D7089" w:rsidRPr="004A6A34">
        <w:rPr>
          <w:rFonts w:ascii="Courier New" w:hAnsi="Courier New" w:cs="Courier New"/>
          <w:sz w:val="18"/>
        </w:rPr>
        <w:t>oscillation</w:t>
      </w:r>
      <w:r w:rsidRPr="004A6A34">
        <w:rPr>
          <w:rFonts w:ascii="Courier New" w:hAnsi="Courier New" w:cs="Courier New"/>
          <w:sz w:val="18"/>
        </w:rPr>
        <w:t xml:space="preserve"> frequencies in the x (horizontal direction)</w:t>
      </w:r>
    </w:p>
    <w:p w14:paraId="075A6874"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Use values between 0.0 and 3.0</w:t>
      </w:r>
    </w:p>
    <w:p w14:paraId="3265ED0E"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double xf1 = 1.</w:t>
      </w:r>
      <w:r w:rsidR="002A50A2">
        <w:rPr>
          <w:rFonts w:ascii="Courier New" w:hAnsi="Courier New" w:cs="Courier New"/>
          <w:b/>
          <w:sz w:val="18"/>
        </w:rPr>
        <w:t>5</w:t>
      </w:r>
      <w:r w:rsidRPr="00352EDD">
        <w:rPr>
          <w:rFonts w:ascii="Courier New" w:hAnsi="Courier New" w:cs="Courier New"/>
          <w:b/>
          <w:sz w:val="18"/>
        </w:rPr>
        <w:t>;</w:t>
      </w:r>
    </w:p>
    <w:p w14:paraId="0B43ED6F"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double xf2 = 0.3;</w:t>
      </w:r>
    </w:p>
    <w:p w14:paraId="47F86968"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Pen-</w:t>
      </w:r>
      <w:r w:rsidR="002D7089" w:rsidRPr="004A6A34">
        <w:rPr>
          <w:rFonts w:ascii="Courier New" w:hAnsi="Courier New" w:cs="Courier New"/>
          <w:sz w:val="18"/>
        </w:rPr>
        <w:t>oscillation</w:t>
      </w:r>
      <w:r w:rsidRPr="004A6A34">
        <w:rPr>
          <w:rFonts w:ascii="Courier New" w:hAnsi="Courier New" w:cs="Courier New"/>
          <w:sz w:val="18"/>
        </w:rPr>
        <w:t xml:space="preserve"> frequencies in the y (vertical direction)</w:t>
      </w:r>
    </w:p>
    <w:p w14:paraId="1FF08975"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Use values between 0.0 and 3.0</w:t>
      </w:r>
    </w:p>
    <w:p w14:paraId="69D61CB3"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double yf1 = 1.3;</w:t>
      </w:r>
    </w:p>
    <w:p w14:paraId="5617FF01"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double yf2 = 0.1;</w:t>
      </w:r>
    </w:p>
    <w:p w14:paraId="719EAC7E" w14:textId="77777777" w:rsidR="004A6A34" w:rsidRPr="004A6A34" w:rsidRDefault="004A6A34" w:rsidP="004A6A34">
      <w:pPr>
        <w:jc w:val="left"/>
        <w:rPr>
          <w:rFonts w:ascii="Courier New" w:hAnsi="Courier New" w:cs="Courier New"/>
          <w:sz w:val="18"/>
        </w:rPr>
      </w:pPr>
    </w:p>
    <w:p w14:paraId="6F4C4386"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The rate of energy loss of the pen due to friction.</w:t>
      </w:r>
    </w:p>
    <w:p w14:paraId="5BC75F4B"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Use values between 1 and 50.</w:t>
      </w:r>
    </w:p>
    <w:p w14:paraId="0A9FA494" w14:textId="77777777" w:rsidR="00352EDD" w:rsidRDefault="004A6A34" w:rsidP="004A6A34">
      <w:pPr>
        <w:jc w:val="left"/>
        <w:rPr>
          <w:rFonts w:ascii="Courier New" w:hAnsi="Courier New" w:cs="Courier New"/>
          <w:sz w:val="18"/>
        </w:rPr>
      </w:pPr>
      <w:r w:rsidRPr="004A6A34">
        <w:rPr>
          <w:rFonts w:ascii="Courier New" w:hAnsi="Courier New" w:cs="Courier New"/>
          <w:sz w:val="18"/>
        </w:rPr>
        <w:t xml:space="preserve">// The smaller the value the longer it will take for the drawing to </w:t>
      </w:r>
    </w:p>
    <w:p w14:paraId="29797D8F" w14:textId="77777777" w:rsidR="004A6A34" w:rsidRPr="004A6A34" w:rsidRDefault="00352EDD" w:rsidP="004A6A34">
      <w:pPr>
        <w:jc w:val="left"/>
        <w:rPr>
          <w:rFonts w:ascii="Courier New" w:hAnsi="Courier New" w:cs="Courier New"/>
          <w:sz w:val="18"/>
        </w:rPr>
      </w:pPr>
      <w:r>
        <w:rPr>
          <w:rFonts w:ascii="Courier New" w:hAnsi="Courier New" w:cs="Courier New"/>
          <w:sz w:val="18"/>
        </w:rPr>
        <w:t xml:space="preserve">// </w:t>
      </w:r>
      <w:r w:rsidR="004A6A34" w:rsidRPr="004A6A34">
        <w:rPr>
          <w:rFonts w:ascii="Courier New" w:hAnsi="Courier New" w:cs="Courier New"/>
          <w:sz w:val="18"/>
        </w:rPr>
        <w:t>complete.</w:t>
      </w:r>
    </w:p>
    <w:p w14:paraId="34D2AED7" w14:textId="77777777" w:rsidR="004A6A34" w:rsidRPr="00352EDD" w:rsidRDefault="004A6A34" w:rsidP="004A6A34">
      <w:pPr>
        <w:jc w:val="left"/>
        <w:rPr>
          <w:rFonts w:ascii="Courier New" w:hAnsi="Courier New" w:cs="Courier New"/>
          <w:sz w:val="18"/>
        </w:rPr>
      </w:pPr>
      <w:r w:rsidRPr="00352EDD">
        <w:rPr>
          <w:rFonts w:ascii="Courier New" w:hAnsi="Courier New" w:cs="Courier New"/>
          <w:b/>
          <w:sz w:val="18"/>
        </w:rPr>
        <w:t>double dissipation = 10</w:t>
      </w:r>
      <w:r w:rsidR="001A169A">
        <w:rPr>
          <w:rFonts w:ascii="Courier New" w:hAnsi="Courier New" w:cs="Courier New"/>
          <w:b/>
          <w:sz w:val="18"/>
        </w:rPr>
        <w:t>.0</w:t>
      </w:r>
      <w:r w:rsidRPr="00352EDD">
        <w:rPr>
          <w:rFonts w:ascii="Courier New" w:hAnsi="Courier New" w:cs="Courier New"/>
          <w:b/>
          <w:sz w:val="18"/>
        </w:rPr>
        <w:t>;</w:t>
      </w:r>
      <w:r w:rsidRPr="00352EDD">
        <w:rPr>
          <w:rFonts w:ascii="Courier New" w:hAnsi="Courier New" w:cs="Courier New"/>
          <w:sz w:val="18"/>
        </w:rPr>
        <w:t xml:space="preserve">  // Pixels per second.</w:t>
      </w:r>
    </w:p>
    <w:p w14:paraId="118A4A6C" w14:textId="77777777" w:rsidR="004A6A34" w:rsidRPr="004A6A34" w:rsidRDefault="004A6A34" w:rsidP="004A6A34">
      <w:pPr>
        <w:jc w:val="left"/>
        <w:rPr>
          <w:rFonts w:ascii="Courier New" w:hAnsi="Courier New" w:cs="Courier New"/>
          <w:sz w:val="18"/>
        </w:rPr>
      </w:pPr>
    </w:p>
    <w:p w14:paraId="0155BC53"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The starting colour.</w:t>
      </w:r>
    </w:p>
    <w:p w14:paraId="51265A46"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Use values between 0 and 255.</w:t>
      </w:r>
    </w:p>
    <w:p w14:paraId="47620A05"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int red = 0;</w:t>
      </w:r>
    </w:p>
    <w:p w14:paraId="172737E9"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int green = 127;</w:t>
      </w:r>
    </w:p>
    <w:p w14:paraId="5698B42B"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int blue = 255;</w:t>
      </w:r>
    </w:p>
    <w:p w14:paraId="3B44BD3F" w14:textId="77777777" w:rsidR="004A6A34" w:rsidRPr="004A6A34" w:rsidRDefault="004A6A34" w:rsidP="004A6A34">
      <w:pPr>
        <w:jc w:val="left"/>
        <w:rPr>
          <w:rFonts w:ascii="Courier New" w:hAnsi="Courier New" w:cs="Courier New"/>
          <w:sz w:val="18"/>
        </w:rPr>
      </w:pPr>
    </w:p>
    <w:p w14:paraId="571CFBBE" w14:textId="77777777" w:rsidR="00352EDD" w:rsidRDefault="004A6A34" w:rsidP="004A6A34">
      <w:pPr>
        <w:jc w:val="left"/>
        <w:rPr>
          <w:rFonts w:ascii="Courier New" w:hAnsi="Courier New" w:cs="Courier New"/>
          <w:sz w:val="18"/>
        </w:rPr>
      </w:pPr>
      <w:r w:rsidRPr="004A6A34">
        <w:rPr>
          <w:rFonts w:ascii="Courier New" w:hAnsi="Courier New" w:cs="Courier New"/>
          <w:sz w:val="18"/>
        </w:rPr>
        <w:t xml:space="preserve">// Colour-channel increments. These determine how fast each colour channel </w:t>
      </w:r>
    </w:p>
    <w:p w14:paraId="0DF28A68" w14:textId="77777777" w:rsidR="004A6A34" w:rsidRPr="004A6A34" w:rsidRDefault="00352EDD" w:rsidP="004A6A34">
      <w:pPr>
        <w:jc w:val="left"/>
        <w:rPr>
          <w:rFonts w:ascii="Courier New" w:hAnsi="Courier New" w:cs="Courier New"/>
          <w:sz w:val="18"/>
        </w:rPr>
      </w:pPr>
      <w:r>
        <w:rPr>
          <w:rFonts w:ascii="Courier New" w:hAnsi="Courier New" w:cs="Courier New"/>
          <w:sz w:val="18"/>
        </w:rPr>
        <w:t xml:space="preserve">// </w:t>
      </w:r>
      <w:r w:rsidR="004A6A34" w:rsidRPr="004A6A34">
        <w:rPr>
          <w:rFonts w:ascii="Courier New" w:hAnsi="Courier New" w:cs="Courier New"/>
          <w:sz w:val="18"/>
        </w:rPr>
        <w:t>changes as the pen moves.</w:t>
      </w:r>
    </w:p>
    <w:p w14:paraId="2CB47E37"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Use values between 0 and 100.</w:t>
      </w:r>
    </w:p>
    <w:p w14:paraId="235AD3EE"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int red_inc = 3;</w:t>
      </w:r>
    </w:p>
    <w:p w14:paraId="6E812408"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int green_inc = 2;</w:t>
      </w:r>
    </w:p>
    <w:p w14:paraId="6B502730" w14:textId="77777777" w:rsidR="004A6A34" w:rsidRPr="00352EDD" w:rsidRDefault="004A6A34" w:rsidP="004A6A34">
      <w:pPr>
        <w:jc w:val="left"/>
        <w:rPr>
          <w:rFonts w:ascii="Courier New" w:hAnsi="Courier New" w:cs="Courier New"/>
          <w:b/>
          <w:sz w:val="18"/>
        </w:rPr>
      </w:pPr>
      <w:r w:rsidRPr="00352EDD">
        <w:rPr>
          <w:rFonts w:ascii="Courier New" w:hAnsi="Courier New" w:cs="Courier New"/>
          <w:b/>
          <w:sz w:val="18"/>
        </w:rPr>
        <w:t>int blue_inc = 1;</w:t>
      </w:r>
    </w:p>
    <w:p w14:paraId="7CFC4602"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 xml:space="preserve">        </w:t>
      </w:r>
    </w:p>
    <w:p w14:paraId="7516B861"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w:t>
      </w:r>
    </w:p>
    <w:p w14:paraId="03AC529C" w14:textId="77777777" w:rsidR="004A6A34" w:rsidRPr="004A6A34" w:rsidRDefault="004A6A34" w:rsidP="004A6A34">
      <w:pPr>
        <w:jc w:val="left"/>
        <w:rPr>
          <w:rFonts w:ascii="Courier New" w:hAnsi="Courier New" w:cs="Courier New"/>
          <w:sz w:val="18"/>
        </w:rPr>
      </w:pPr>
      <w:r w:rsidRPr="004A6A34">
        <w:rPr>
          <w:rFonts w:ascii="Courier New" w:hAnsi="Courier New" w:cs="Courier New"/>
          <w:sz w:val="18"/>
        </w:rPr>
        <w:t>////////////////////////////////////////////////////////////////////</w:t>
      </w:r>
    </w:p>
    <w:p w14:paraId="04E9D768" w14:textId="77777777" w:rsidR="004A6A34" w:rsidRDefault="004A6A34" w:rsidP="00456113"/>
    <w:p w14:paraId="19F9751E" w14:textId="77777777" w:rsidR="00B84373" w:rsidRDefault="00DF46AD" w:rsidP="00456113">
      <w:r>
        <w:t xml:space="preserve">The first four </w:t>
      </w:r>
      <w:r w:rsidRPr="00380CB0">
        <w:rPr>
          <w:i/>
        </w:rPr>
        <w:t>variables</w:t>
      </w:r>
      <w:r>
        <w:t xml:space="preserve"> called </w:t>
      </w:r>
      <w:r w:rsidRPr="00380CB0">
        <w:rPr>
          <w:rFonts w:ascii="Courier New" w:hAnsi="Courier New" w:cs="Courier New"/>
        </w:rPr>
        <w:t>xf1</w:t>
      </w:r>
      <w:r>
        <w:t xml:space="preserve">, </w:t>
      </w:r>
      <w:r w:rsidRPr="00380CB0">
        <w:rPr>
          <w:rFonts w:ascii="Courier New" w:hAnsi="Courier New" w:cs="Courier New"/>
        </w:rPr>
        <w:t>xf2</w:t>
      </w:r>
      <w:r>
        <w:t xml:space="preserve">, </w:t>
      </w:r>
      <w:r w:rsidRPr="00380CB0">
        <w:rPr>
          <w:rFonts w:ascii="Courier New" w:hAnsi="Courier New" w:cs="Courier New"/>
        </w:rPr>
        <w:t>yf1</w:t>
      </w:r>
      <w:r>
        <w:t xml:space="preserve"> and </w:t>
      </w:r>
      <w:r w:rsidRPr="00380CB0">
        <w:rPr>
          <w:rFonts w:ascii="Courier New" w:hAnsi="Courier New" w:cs="Courier New"/>
        </w:rPr>
        <w:t>yf2</w:t>
      </w:r>
      <w:r>
        <w:t xml:space="preserve"> principally determine the shape of the curve that results </w:t>
      </w:r>
      <w:r w:rsidR="00380CB0">
        <w:t>on the drawing surface. Even a small change to the values of these variables can result in a drastically different curve!</w:t>
      </w:r>
    </w:p>
    <w:p w14:paraId="120ECC8E" w14:textId="77777777" w:rsidR="00380CB0" w:rsidRDefault="00380CB0" w:rsidP="00456113"/>
    <w:p w14:paraId="5CCA1018" w14:textId="77777777" w:rsidR="00380CB0" w:rsidRDefault="00380CB0" w:rsidP="00456113">
      <w:r>
        <w:t>The variable</w:t>
      </w:r>
      <w:r w:rsidR="00CD3828">
        <w:t xml:space="preserve"> called</w:t>
      </w:r>
      <w:r>
        <w:t xml:space="preserve"> </w:t>
      </w:r>
      <w:r w:rsidRPr="00CD3828">
        <w:rPr>
          <w:rFonts w:ascii="Courier New" w:hAnsi="Courier New" w:cs="Courier New"/>
        </w:rPr>
        <w:t>dissipation</w:t>
      </w:r>
      <w:r>
        <w:t xml:space="preserve"> controls how quickly the pen loses its energy and ends up in the middle (resting position). The larger</w:t>
      </w:r>
      <w:r w:rsidR="001D38E1">
        <w:t xml:space="preserve"> this</w:t>
      </w:r>
      <w:r>
        <w:t xml:space="preserve"> value</w:t>
      </w:r>
      <w:r w:rsidR="001D38E1">
        <w:t xml:space="preserve"> is</w:t>
      </w:r>
      <w:r>
        <w:t>, the faster the energy loss</w:t>
      </w:r>
      <w:r w:rsidR="001D38E1">
        <w:t xml:space="preserve"> of the pen</w:t>
      </w:r>
      <w:r>
        <w:t>.</w:t>
      </w:r>
    </w:p>
    <w:p w14:paraId="4ED83E83" w14:textId="77777777" w:rsidR="00380CB0" w:rsidRDefault="00380CB0" w:rsidP="00456113"/>
    <w:p w14:paraId="58E3009A" w14:textId="77777777" w:rsidR="00380CB0" w:rsidRDefault="00380CB0" w:rsidP="00456113">
      <w:r>
        <w:t xml:space="preserve">Finally, </w:t>
      </w:r>
      <w:r w:rsidR="00194A41">
        <w:t xml:space="preserve">the </w:t>
      </w:r>
      <w:r w:rsidR="00194A41" w:rsidRPr="00194A41">
        <w:rPr>
          <w:i/>
        </w:rPr>
        <w:t>integers</w:t>
      </w:r>
      <w:r w:rsidR="00194A41">
        <w:t xml:space="preserve"> </w:t>
      </w:r>
      <w:r w:rsidR="00194A41" w:rsidRPr="00194A41">
        <w:rPr>
          <w:rFonts w:ascii="Courier New" w:hAnsi="Courier New" w:cs="Courier New"/>
        </w:rPr>
        <w:t>red</w:t>
      </w:r>
      <w:r w:rsidR="00194A41">
        <w:t xml:space="preserve">, </w:t>
      </w:r>
      <w:r w:rsidR="00194A41" w:rsidRPr="00194A41">
        <w:rPr>
          <w:rFonts w:ascii="Courier New" w:hAnsi="Courier New" w:cs="Courier New"/>
        </w:rPr>
        <w:t>green</w:t>
      </w:r>
      <w:r w:rsidR="00194A41">
        <w:t xml:space="preserve"> and </w:t>
      </w:r>
      <w:r w:rsidR="00194A41" w:rsidRPr="00194A41">
        <w:rPr>
          <w:rFonts w:ascii="Courier New" w:hAnsi="Courier New" w:cs="Courier New"/>
        </w:rPr>
        <w:t>blue</w:t>
      </w:r>
      <w:r w:rsidR="00194A41">
        <w:t xml:space="preserve"> define the starting colour of the curve and </w:t>
      </w:r>
      <w:r w:rsidR="00194A41" w:rsidRPr="00194A41">
        <w:rPr>
          <w:rFonts w:ascii="Courier New" w:hAnsi="Courier New" w:cs="Courier New"/>
        </w:rPr>
        <w:t>red_inc</w:t>
      </w:r>
      <w:r w:rsidR="00194A41">
        <w:t xml:space="preserve">, </w:t>
      </w:r>
      <w:r w:rsidR="00194A41" w:rsidRPr="00194A41">
        <w:rPr>
          <w:rFonts w:ascii="Courier New" w:hAnsi="Courier New" w:cs="Courier New"/>
        </w:rPr>
        <w:t>green_inc</w:t>
      </w:r>
      <w:r w:rsidR="00194A41">
        <w:t xml:space="preserve"> and </w:t>
      </w:r>
      <w:r w:rsidR="00194A41" w:rsidRPr="00194A41">
        <w:rPr>
          <w:rFonts w:ascii="Courier New" w:hAnsi="Courier New" w:cs="Courier New"/>
        </w:rPr>
        <w:t>blue_inc</w:t>
      </w:r>
      <w:r w:rsidR="00194A41">
        <w:t xml:space="preserve"> (also integers/whole numbers) determine how quickly each </w:t>
      </w:r>
      <w:r w:rsidR="00194A41" w:rsidRPr="00194A41">
        <w:rPr>
          <w:i/>
        </w:rPr>
        <w:t>colour channel</w:t>
      </w:r>
      <w:r w:rsidR="00194A41">
        <w:t xml:space="preserve"> changes with time as the curve is being drawn.</w:t>
      </w:r>
    </w:p>
    <w:p w14:paraId="179B0C0F" w14:textId="77777777" w:rsidR="000402AF" w:rsidRDefault="000402AF" w:rsidP="00456113"/>
    <w:p w14:paraId="322A5572" w14:textId="77777777" w:rsidR="000402AF" w:rsidRPr="001B6D70" w:rsidRDefault="004C1F00" w:rsidP="00456113">
      <w:pPr>
        <w:rPr>
          <w:b/>
        </w:rPr>
      </w:pPr>
      <w:r>
        <w:rPr>
          <w:b/>
        </w:rPr>
        <w:t>E</w:t>
      </w:r>
      <w:r w:rsidR="000402AF" w:rsidRPr="001B6D70">
        <w:rPr>
          <w:b/>
        </w:rPr>
        <w:t xml:space="preserve">xperiment by making </w:t>
      </w:r>
      <w:r w:rsidR="009613EB">
        <w:rPr>
          <w:b/>
        </w:rPr>
        <w:t xml:space="preserve">(small) </w:t>
      </w:r>
      <w:r w:rsidR="000402AF" w:rsidRPr="001B6D70">
        <w:rPr>
          <w:b/>
        </w:rPr>
        <w:t xml:space="preserve">changes to the above values in order to produce a curve of your own liking and then submit the </w:t>
      </w:r>
      <w:r w:rsidR="002A50A2">
        <w:rPr>
          <w:b/>
        </w:rPr>
        <w:t xml:space="preserve">resulting </w:t>
      </w:r>
      <w:r w:rsidR="000402AF" w:rsidRPr="001B6D70">
        <w:rPr>
          <w:b/>
        </w:rPr>
        <w:t>image to this assignment</w:t>
      </w:r>
      <w:r w:rsidR="00B550C2">
        <w:rPr>
          <w:b/>
        </w:rPr>
        <w:t xml:space="preserve"> portal</w:t>
      </w:r>
      <w:r w:rsidR="000402AF" w:rsidRPr="001B6D70">
        <w:rPr>
          <w:b/>
        </w:rPr>
        <w:t xml:space="preserve">. </w:t>
      </w:r>
    </w:p>
    <w:p w14:paraId="1D1CC085" w14:textId="77777777" w:rsidR="000402AF" w:rsidRDefault="000402AF" w:rsidP="00456113"/>
    <w:p w14:paraId="73127A71" w14:textId="77777777" w:rsidR="000402AF" w:rsidRDefault="000402AF" w:rsidP="00456113">
      <w:r>
        <w:t xml:space="preserve">Start by changing one of the above variables and re-run the program to see what effect your change </w:t>
      </w:r>
      <w:r w:rsidR="00CD3828">
        <w:t>produces</w:t>
      </w:r>
      <w:r>
        <w:t>.</w:t>
      </w:r>
      <w:r w:rsidR="001B6D70">
        <w:t xml:space="preserve"> </w:t>
      </w:r>
      <w:r>
        <w:t>Make sure that you only change the number between the</w:t>
      </w:r>
      <w:r w:rsidR="00252D86">
        <w:t xml:space="preserve"> equals sign (</w:t>
      </w:r>
      <w:r w:rsidRPr="000402AF">
        <w:rPr>
          <w:rFonts w:ascii="Courier New" w:hAnsi="Courier New" w:cs="Courier New"/>
        </w:rPr>
        <w:t>=</w:t>
      </w:r>
      <w:r w:rsidR="00252D86">
        <w:t xml:space="preserve">) </w:t>
      </w:r>
      <w:r>
        <w:t>and the semicolon (</w:t>
      </w:r>
      <w:r w:rsidRPr="000402AF">
        <w:rPr>
          <w:rFonts w:ascii="Courier New" w:hAnsi="Courier New" w:cs="Courier New"/>
        </w:rPr>
        <w:t>;</w:t>
      </w:r>
      <w:r>
        <w:t>).</w:t>
      </w:r>
    </w:p>
    <w:p w14:paraId="26F02FDF" w14:textId="77777777" w:rsidR="000402AF" w:rsidRDefault="000402AF" w:rsidP="00456113"/>
    <w:p w14:paraId="67694A5D" w14:textId="77777777" w:rsidR="00D07456" w:rsidRDefault="009613EB" w:rsidP="00456113">
      <w:r>
        <w:t xml:space="preserve">Run the application each </w:t>
      </w:r>
      <w:r w:rsidR="000402AF">
        <w:t xml:space="preserve">time you make a change </w:t>
      </w:r>
      <w:r>
        <w:t>to see the effect of your change on the resulting trace</w:t>
      </w:r>
      <w:r w:rsidR="00D07456">
        <w:t>.</w:t>
      </w:r>
      <w:r w:rsidR="002A1B2F">
        <w:t xml:space="preserve"> In fact, if you have made a change you program will be </w:t>
      </w:r>
      <w:r w:rsidR="002A1B2F" w:rsidRPr="002A1B2F">
        <w:rPr>
          <w:i/>
        </w:rPr>
        <w:t>compiled</w:t>
      </w:r>
      <w:r w:rsidR="002A1B2F">
        <w:t xml:space="preserve"> before it is run.</w:t>
      </w:r>
      <w:r w:rsidR="007B2415">
        <w:t xml:space="preserve"> More on this later…</w:t>
      </w:r>
    </w:p>
    <w:p w14:paraId="4D56AF25" w14:textId="77777777" w:rsidR="00D07456" w:rsidRDefault="00D07456" w:rsidP="00456113"/>
    <w:p w14:paraId="118A04B9" w14:textId="77777777" w:rsidR="007B2415" w:rsidRDefault="007B2415" w:rsidP="00456113">
      <w:r>
        <w:t xml:space="preserve">If there is a problem after you have made a change, for example if you have violated any Java syntax rules you will be notified when you attempt to run it. </w:t>
      </w:r>
      <w:r w:rsidR="00594FE2">
        <w:t>The offending syntax will also be underlined in red in the editor</w:t>
      </w:r>
      <w:r w:rsidR="00E1608D">
        <w:t xml:space="preserve"> as you type</w:t>
      </w:r>
      <w:r w:rsidR="00594FE2">
        <w:t xml:space="preserve">. </w:t>
      </w:r>
      <w:r>
        <w:t>See example below:</w:t>
      </w:r>
    </w:p>
    <w:p w14:paraId="76E3DE5B" w14:textId="77777777" w:rsidR="007B2415" w:rsidRDefault="007B2415" w:rsidP="00456113"/>
    <w:p w14:paraId="1ED64F42" w14:textId="77777777" w:rsidR="007B2415" w:rsidRDefault="007B2415" w:rsidP="00456113">
      <w:r>
        <w:rPr>
          <w:noProof/>
        </w:rPr>
        <w:drawing>
          <wp:inline distT="0" distB="0" distL="0" distR="0" wp14:anchorId="480CEA60" wp14:editId="32884BFA">
            <wp:extent cx="5267325"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14:paraId="1EAB56BE" w14:textId="77777777" w:rsidR="007B2415" w:rsidRDefault="007B2415" w:rsidP="00456113"/>
    <w:p w14:paraId="2E2B809B" w14:textId="77777777" w:rsidR="007B2415" w:rsidRDefault="007B2415" w:rsidP="00456113">
      <w:r>
        <w:t>In this case, click Cancel and try to fix the problem before running the application again. As a demonstrator to help you if you have lost track of what is happening or you are unsure of what you are meant to be doing.</w:t>
      </w:r>
    </w:p>
    <w:p w14:paraId="55F17C05" w14:textId="77777777" w:rsidR="001B6D70" w:rsidRDefault="00F76D72" w:rsidP="00391768">
      <w:pPr>
        <w:pStyle w:val="importanttext0"/>
      </w:pPr>
      <w:r>
        <w:t>Please note that at this point you are not expected to understand the Java program given to you</w:t>
      </w:r>
      <w:r w:rsidR="00391768">
        <w:t>.</w:t>
      </w:r>
      <w:r>
        <w:t xml:space="preserve"> The purpose of this exercise is to give you a brief and early introduction </w:t>
      </w:r>
      <w:r w:rsidR="001B6D70">
        <w:t xml:space="preserve">to the </w:t>
      </w:r>
      <w:r w:rsidR="007B2415">
        <w:t xml:space="preserve">NetBeans </w:t>
      </w:r>
      <w:r w:rsidR="001B6D70">
        <w:t xml:space="preserve">environment, to show you what a Java program looks like and to get you to submit something to the KLE. </w:t>
      </w:r>
    </w:p>
    <w:p w14:paraId="2C2FB11F" w14:textId="77777777" w:rsidR="001B6D70" w:rsidRDefault="001B6D70" w:rsidP="00391768">
      <w:pPr>
        <w:pStyle w:val="importanttext0"/>
      </w:pPr>
    </w:p>
    <w:p w14:paraId="3CAABBEB" w14:textId="77777777" w:rsidR="00391768" w:rsidRDefault="001B6D70" w:rsidP="00391768">
      <w:pPr>
        <w:pStyle w:val="importanttext0"/>
      </w:pPr>
      <w:r w:rsidRPr="001B6D70">
        <w:t>The most important objective however is to enjoy the spirograph!</w:t>
      </w:r>
    </w:p>
    <w:p w14:paraId="7CF7EF0C" w14:textId="77777777" w:rsidR="00391768" w:rsidRDefault="00391768" w:rsidP="00391768"/>
    <w:sectPr w:rsidR="00391768" w:rsidSect="00153217">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863D8" w14:textId="77777777" w:rsidR="0041433A" w:rsidRDefault="0041433A">
      <w:r>
        <w:separator/>
      </w:r>
    </w:p>
  </w:endnote>
  <w:endnote w:type="continuationSeparator" w:id="0">
    <w:p w14:paraId="19127B0F" w14:textId="77777777" w:rsidR="0041433A" w:rsidRDefault="0041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61"/>
      <w:gridCol w:w="4261"/>
    </w:tblGrid>
    <w:tr w:rsidR="00725A59" w14:paraId="42BFD092" w14:textId="77777777">
      <w:tc>
        <w:tcPr>
          <w:tcW w:w="4261" w:type="dxa"/>
        </w:tcPr>
        <w:p w14:paraId="2820C5EA" w14:textId="77777777" w:rsidR="00725A59" w:rsidRDefault="00725A59" w:rsidP="00651C8D">
          <w:pPr>
            <w:pStyle w:val="Footer"/>
            <w:jc w:val="left"/>
          </w:pPr>
        </w:p>
      </w:tc>
      <w:tc>
        <w:tcPr>
          <w:tcW w:w="4261" w:type="dxa"/>
        </w:tcPr>
        <w:p w14:paraId="0C5562E6" w14:textId="51DF4E0B" w:rsidR="00725A59" w:rsidRDefault="00725A59" w:rsidP="00651C8D">
          <w:pPr>
            <w:pStyle w:val="Footer"/>
            <w:jc w:val="right"/>
          </w:pPr>
          <w:r>
            <w:t xml:space="preserve">Page </w:t>
          </w:r>
          <w:r w:rsidR="00FE05E4">
            <w:fldChar w:fldCharType="begin"/>
          </w:r>
          <w:r w:rsidR="00FE05E4">
            <w:instrText xml:space="preserve"> PAGE </w:instrText>
          </w:r>
          <w:r w:rsidR="00FE05E4">
            <w:fldChar w:fldCharType="separate"/>
          </w:r>
          <w:r w:rsidR="007200C8">
            <w:rPr>
              <w:noProof/>
            </w:rPr>
            <w:t>1</w:t>
          </w:r>
          <w:r w:rsidR="00FE05E4">
            <w:rPr>
              <w:noProof/>
            </w:rPr>
            <w:fldChar w:fldCharType="end"/>
          </w:r>
          <w:r>
            <w:t xml:space="preserve"> of </w:t>
          </w:r>
          <w:r w:rsidR="009E086A">
            <w:rPr>
              <w:noProof/>
            </w:rPr>
            <w:fldChar w:fldCharType="begin"/>
          </w:r>
          <w:r w:rsidR="009E086A">
            <w:rPr>
              <w:noProof/>
            </w:rPr>
            <w:instrText xml:space="preserve"> NUMPAGES </w:instrText>
          </w:r>
          <w:r w:rsidR="009E086A">
            <w:rPr>
              <w:noProof/>
            </w:rPr>
            <w:fldChar w:fldCharType="separate"/>
          </w:r>
          <w:r w:rsidR="007200C8">
            <w:rPr>
              <w:noProof/>
            </w:rPr>
            <w:t>6</w:t>
          </w:r>
          <w:r w:rsidR="009E086A">
            <w:rPr>
              <w:noProof/>
            </w:rPr>
            <w:fldChar w:fldCharType="end"/>
          </w:r>
        </w:p>
      </w:tc>
    </w:tr>
  </w:tbl>
  <w:p w14:paraId="53B141A9" w14:textId="77777777" w:rsidR="00725A59" w:rsidRDefault="00725A5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B3CAE" w14:textId="77777777" w:rsidR="0041433A" w:rsidRDefault="0041433A">
      <w:r>
        <w:separator/>
      </w:r>
    </w:p>
  </w:footnote>
  <w:footnote w:type="continuationSeparator" w:id="0">
    <w:p w14:paraId="79038EB7" w14:textId="77777777" w:rsidR="0041433A" w:rsidRDefault="0041433A">
      <w:r>
        <w:continuationSeparator/>
      </w:r>
    </w:p>
  </w:footnote>
  <w:footnote w:id="1">
    <w:p w14:paraId="28EBF10E" w14:textId="187EE276" w:rsidR="00AE219F" w:rsidRDefault="00AE219F">
      <w:pPr>
        <w:pStyle w:val="FootnoteText"/>
      </w:pPr>
      <w:r>
        <w:rPr>
          <w:rStyle w:val="FootnoteReference"/>
        </w:rPr>
        <w:footnoteRef/>
      </w:r>
      <w:r>
        <w:t xml:space="preserve"> You will be </w:t>
      </w:r>
      <w:r w:rsidR="00D05C63">
        <w:t xml:space="preserve">briefly </w:t>
      </w:r>
      <w:r>
        <w:t xml:space="preserve">introduced to the </w:t>
      </w:r>
      <w:r w:rsidR="003C5D3B">
        <w:t xml:space="preserve">Apache </w:t>
      </w:r>
      <w:r w:rsidR="00AD0BC0">
        <w:t>NetBeans</w:t>
      </w:r>
      <w:r>
        <w:t xml:space="preserve"> </w:t>
      </w:r>
      <w:r w:rsidR="00C4791E">
        <w:t xml:space="preserve">IDE </w:t>
      </w:r>
      <w:r w:rsidR="00D05C63">
        <w:t xml:space="preserve">below </w:t>
      </w:r>
      <w:r w:rsidR="007523C5">
        <w:t xml:space="preserve">and more properly </w:t>
      </w:r>
      <w:r>
        <w:t xml:space="preserve">very soon in your lectures. For now just remember that it is an application </w:t>
      </w:r>
      <w:r w:rsidR="00241F55">
        <w:t xml:space="preserve">(written in Java) </w:t>
      </w:r>
      <w:r>
        <w:t xml:space="preserve">that provides a convenient environment for developing Java applications. </w:t>
      </w:r>
    </w:p>
  </w:footnote>
  <w:footnote w:id="2">
    <w:p w14:paraId="7E8B7D00" w14:textId="77777777" w:rsidR="00903831" w:rsidRDefault="00903831">
      <w:pPr>
        <w:pStyle w:val="FootnoteText"/>
      </w:pPr>
      <w:r>
        <w:rPr>
          <w:rStyle w:val="FootnoteReference"/>
        </w:rPr>
        <w:footnoteRef/>
      </w:r>
      <w:r>
        <w:t xml:space="preserve"> A </w:t>
      </w:r>
      <w:r w:rsidR="007D7B48">
        <w:t xml:space="preserve">typical </w:t>
      </w:r>
      <w:r>
        <w:t xml:space="preserve">Spirograph is a drawing toy that produces </w:t>
      </w:r>
      <w:r w:rsidR="000166BA">
        <w:t xml:space="preserve">interesting </w:t>
      </w:r>
      <w:r>
        <w:t xml:space="preserve">curves by, for example, constraining a pen at a point on a circle (or ellipsis) that moves in (or out of) another circle. </w:t>
      </w:r>
      <w:r w:rsidR="000166BA">
        <w:t xml:space="preserve">This is usually achieved using gears of different sizes that move within each other and contain holes for placing the pen. </w:t>
      </w:r>
      <w:r>
        <w:t>You can find more about spirographs by looking the term up on the web.</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FC2F" w14:textId="77777777" w:rsidR="00725A59" w:rsidRDefault="00725A59" w:rsidP="00975CFF">
    <w:pPr>
      <w:jc w:val="center"/>
    </w:pPr>
    <w:r>
      <w:t>School of Computing and Mathematics</w:t>
    </w:r>
  </w:p>
  <w:p w14:paraId="1235430F" w14:textId="77777777" w:rsidR="00725A59" w:rsidRDefault="00725A59" w:rsidP="00975CFF">
    <w:pPr>
      <w:pStyle w:val="Footer"/>
      <w:jc w:val="center"/>
    </w:pPr>
    <w:r>
      <w:t>CSC-100</w:t>
    </w:r>
    <w:r w:rsidR="003A7CB1">
      <w:t>24</w:t>
    </w:r>
  </w:p>
  <w:p w14:paraId="205A61D4" w14:textId="77777777" w:rsidR="00725A59" w:rsidRDefault="00725A59">
    <w:pPr>
      <w:pStyle w:val="Header"/>
    </w:pPr>
    <w:r>
      <w:tab/>
      <w:t>Practical 1 (Week 2)</w:t>
    </w:r>
  </w:p>
  <w:p w14:paraId="4667D184" w14:textId="77777777" w:rsidR="00725A59" w:rsidRDefault="00725A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CFF"/>
    <w:rsid w:val="000040D7"/>
    <w:rsid w:val="00005747"/>
    <w:rsid w:val="0000702A"/>
    <w:rsid w:val="00013F1C"/>
    <w:rsid w:val="000166BA"/>
    <w:rsid w:val="00022FB5"/>
    <w:rsid w:val="000251A8"/>
    <w:rsid w:val="000402AF"/>
    <w:rsid w:val="0004075D"/>
    <w:rsid w:val="00040CDE"/>
    <w:rsid w:val="0004247A"/>
    <w:rsid w:val="00051891"/>
    <w:rsid w:val="000568D9"/>
    <w:rsid w:val="000635AA"/>
    <w:rsid w:val="000837BC"/>
    <w:rsid w:val="0009013E"/>
    <w:rsid w:val="000A5018"/>
    <w:rsid w:val="000A565E"/>
    <w:rsid w:val="000C5AD4"/>
    <w:rsid w:val="000D6DF2"/>
    <w:rsid w:val="001006D2"/>
    <w:rsid w:val="001273A4"/>
    <w:rsid w:val="001418A7"/>
    <w:rsid w:val="00153217"/>
    <w:rsid w:val="001545A8"/>
    <w:rsid w:val="00154895"/>
    <w:rsid w:val="00172938"/>
    <w:rsid w:val="00174729"/>
    <w:rsid w:val="001826E5"/>
    <w:rsid w:val="00184E1D"/>
    <w:rsid w:val="00187BE4"/>
    <w:rsid w:val="001937E6"/>
    <w:rsid w:val="00194A41"/>
    <w:rsid w:val="00194E12"/>
    <w:rsid w:val="001A169A"/>
    <w:rsid w:val="001A7380"/>
    <w:rsid w:val="001B2EE1"/>
    <w:rsid w:val="001B6D70"/>
    <w:rsid w:val="001D2B19"/>
    <w:rsid w:val="001D38E1"/>
    <w:rsid w:val="001D42E0"/>
    <w:rsid w:val="001D7651"/>
    <w:rsid w:val="001E16F8"/>
    <w:rsid w:val="001E4609"/>
    <w:rsid w:val="00234AF0"/>
    <w:rsid w:val="00237663"/>
    <w:rsid w:val="0024019C"/>
    <w:rsid w:val="00241F55"/>
    <w:rsid w:val="00252D86"/>
    <w:rsid w:val="00261959"/>
    <w:rsid w:val="00264885"/>
    <w:rsid w:val="00270E69"/>
    <w:rsid w:val="00291123"/>
    <w:rsid w:val="002A1B2F"/>
    <w:rsid w:val="002A50A2"/>
    <w:rsid w:val="002B639F"/>
    <w:rsid w:val="002D7089"/>
    <w:rsid w:val="002E0661"/>
    <w:rsid w:val="00301817"/>
    <w:rsid w:val="003135EF"/>
    <w:rsid w:val="00326069"/>
    <w:rsid w:val="00351A02"/>
    <w:rsid w:val="00352EDD"/>
    <w:rsid w:val="00362426"/>
    <w:rsid w:val="003675EA"/>
    <w:rsid w:val="00380CB0"/>
    <w:rsid w:val="00381B87"/>
    <w:rsid w:val="00391768"/>
    <w:rsid w:val="003A7CB1"/>
    <w:rsid w:val="003B1580"/>
    <w:rsid w:val="003B2007"/>
    <w:rsid w:val="003B551A"/>
    <w:rsid w:val="003C5D3B"/>
    <w:rsid w:val="003C7038"/>
    <w:rsid w:val="003D2165"/>
    <w:rsid w:val="003E3C8F"/>
    <w:rsid w:val="003F44A9"/>
    <w:rsid w:val="003F544D"/>
    <w:rsid w:val="003F7115"/>
    <w:rsid w:val="0041433A"/>
    <w:rsid w:val="0042251B"/>
    <w:rsid w:val="00432925"/>
    <w:rsid w:val="00444C09"/>
    <w:rsid w:val="00456113"/>
    <w:rsid w:val="00471742"/>
    <w:rsid w:val="004727A0"/>
    <w:rsid w:val="00490074"/>
    <w:rsid w:val="004A51EF"/>
    <w:rsid w:val="004A6A34"/>
    <w:rsid w:val="004C1121"/>
    <w:rsid w:val="004C1F00"/>
    <w:rsid w:val="004D44F3"/>
    <w:rsid w:val="004D7B8C"/>
    <w:rsid w:val="004E5C79"/>
    <w:rsid w:val="004F3F20"/>
    <w:rsid w:val="00503CA7"/>
    <w:rsid w:val="00524789"/>
    <w:rsid w:val="005337B8"/>
    <w:rsid w:val="005433F4"/>
    <w:rsid w:val="00543D8A"/>
    <w:rsid w:val="0055213E"/>
    <w:rsid w:val="005670BF"/>
    <w:rsid w:val="00576E45"/>
    <w:rsid w:val="00594FE2"/>
    <w:rsid w:val="005C12D1"/>
    <w:rsid w:val="005C5BCB"/>
    <w:rsid w:val="005D0A67"/>
    <w:rsid w:val="005D38DF"/>
    <w:rsid w:val="00626E8E"/>
    <w:rsid w:val="006406DF"/>
    <w:rsid w:val="006451C4"/>
    <w:rsid w:val="00651C8D"/>
    <w:rsid w:val="00653657"/>
    <w:rsid w:val="00663764"/>
    <w:rsid w:val="00670AD8"/>
    <w:rsid w:val="00675717"/>
    <w:rsid w:val="006A6D0A"/>
    <w:rsid w:val="006B3134"/>
    <w:rsid w:val="006B7D5B"/>
    <w:rsid w:val="006C4075"/>
    <w:rsid w:val="006C410C"/>
    <w:rsid w:val="006E1249"/>
    <w:rsid w:val="006F4166"/>
    <w:rsid w:val="00711B4C"/>
    <w:rsid w:val="00711F5B"/>
    <w:rsid w:val="007200C8"/>
    <w:rsid w:val="00725A59"/>
    <w:rsid w:val="007312B7"/>
    <w:rsid w:val="00735AD4"/>
    <w:rsid w:val="007427CA"/>
    <w:rsid w:val="007523C5"/>
    <w:rsid w:val="00762F6D"/>
    <w:rsid w:val="00783285"/>
    <w:rsid w:val="00783A3D"/>
    <w:rsid w:val="00785B31"/>
    <w:rsid w:val="0079575D"/>
    <w:rsid w:val="007A05D8"/>
    <w:rsid w:val="007A153B"/>
    <w:rsid w:val="007B2415"/>
    <w:rsid w:val="007B75BC"/>
    <w:rsid w:val="007C175E"/>
    <w:rsid w:val="007D7B48"/>
    <w:rsid w:val="007E5C65"/>
    <w:rsid w:val="00807B76"/>
    <w:rsid w:val="00823590"/>
    <w:rsid w:val="00836821"/>
    <w:rsid w:val="00837B19"/>
    <w:rsid w:val="00841A3A"/>
    <w:rsid w:val="00854FFE"/>
    <w:rsid w:val="008552D5"/>
    <w:rsid w:val="008C4ECD"/>
    <w:rsid w:val="008D321D"/>
    <w:rsid w:val="008E583E"/>
    <w:rsid w:val="00900A75"/>
    <w:rsid w:val="00901EB1"/>
    <w:rsid w:val="00903831"/>
    <w:rsid w:val="0090491C"/>
    <w:rsid w:val="00914A9E"/>
    <w:rsid w:val="0091607E"/>
    <w:rsid w:val="0091629D"/>
    <w:rsid w:val="00937595"/>
    <w:rsid w:val="00953BA1"/>
    <w:rsid w:val="009613EB"/>
    <w:rsid w:val="009627E9"/>
    <w:rsid w:val="009651AE"/>
    <w:rsid w:val="00966E6F"/>
    <w:rsid w:val="00975CFF"/>
    <w:rsid w:val="00981BED"/>
    <w:rsid w:val="009857F1"/>
    <w:rsid w:val="00997BF5"/>
    <w:rsid w:val="009B26A4"/>
    <w:rsid w:val="009C1141"/>
    <w:rsid w:val="009C433D"/>
    <w:rsid w:val="009C5132"/>
    <w:rsid w:val="009D1EE2"/>
    <w:rsid w:val="009E086A"/>
    <w:rsid w:val="009E3FC7"/>
    <w:rsid w:val="00A359ED"/>
    <w:rsid w:val="00A55F33"/>
    <w:rsid w:val="00A75209"/>
    <w:rsid w:val="00A86AA9"/>
    <w:rsid w:val="00AA3C14"/>
    <w:rsid w:val="00AB01E8"/>
    <w:rsid w:val="00AC2874"/>
    <w:rsid w:val="00AD0BC0"/>
    <w:rsid w:val="00AD235C"/>
    <w:rsid w:val="00AE219F"/>
    <w:rsid w:val="00B00F55"/>
    <w:rsid w:val="00B0114E"/>
    <w:rsid w:val="00B06227"/>
    <w:rsid w:val="00B06D42"/>
    <w:rsid w:val="00B13F83"/>
    <w:rsid w:val="00B221A4"/>
    <w:rsid w:val="00B242F4"/>
    <w:rsid w:val="00B3757E"/>
    <w:rsid w:val="00B446CF"/>
    <w:rsid w:val="00B550C2"/>
    <w:rsid w:val="00B82101"/>
    <w:rsid w:val="00B8434E"/>
    <w:rsid w:val="00B84373"/>
    <w:rsid w:val="00BB41A7"/>
    <w:rsid w:val="00BB52AA"/>
    <w:rsid w:val="00BC437F"/>
    <w:rsid w:val="00BE74C5"/>
    <w:rsid w:val="00C1409A"/>
    <w:rsid w:val="00C24604"/>
    <w:rsid w:val="00C4791E"/>
    <w:rsid w:val="00C734E1"/>
    <w:rsid w:val="00C864DC"/>
    <w:rsid w:val="00C94140"/>
    <w:rsid w:val="00CA155F"/>
    <w:rsid w:val="00CD3828"/>
    <w:rsid w:val="00CE04FB"/>
    <w:rsid w:val="00CE2A42"/>
    <w:rsid w:val="00CF0BA1"/>
    <w:rsid w:val="00CF2DD1"/>
    <w:rsid w:val="00D05C63"/>
    <w:rsid w:val="00D07456"/>
    <w:rsid w:val="00D12E7E"/>
    <w:rsid w:val="00D21924"/>
    <w:rsid w:val="00D2381A"/>
    <w:rsid w:val="00D26217"/>
    <w:rsid w:val="00D412A0"/>
    <w:rsid w:val="00D44C40"/>
    <w:rsid w:val="00D939D7"/>
    <w:rsid w:val="00DB1178"/>
    <w:rsid w:val="00DB782A"/>
    <w:rsid w:val="00DD0408"/>
    <w:rsid w:val="00DD4CEA"/>
    <w:rsid w:val="00DD62DA"/>
    <w:rsid w:val="00DD69CF"/>
    <w:rsid w:val="00DF06DD"/>
    <w:rsid w:val="00DF46AD"/>
    <w:rsid w:val="00E010D9"/>
    <w:rsid w:val="00E1608D"/>
    <w:rsid w:val="00E33978"/>
    <w:rsid w:val="00E4389E"/>
    <w:rsid w:val="00E5243D"/>
    <w:rsid w:val="00E67FBD"/>
    <w:rsid w:val="00E9152B"/>
    <w:rsid w:val="00EA1DFC"/>
    <w:rsid w:val="00EA2CE2"/>
    <w:rsid w:val="00EC5142"/>
    <w:rsid w:val="00ED09F3"/>
    <w:rsid w:val="00EE6E04"/>
    <w:rsid w:val="00EF1EF8"/>
    <w:rsid w:val="00F00534"/>
    <w:rsid w:val="00F102B2"/>
    <w:rsid w:val="00F253D2"/>
    <w:rsid w:val="00F33791"/>
    <w:rsid w:val="00F36F49"/>
    <w:rsid w:val="00F47944"/>
    <w:rsid w:val="00F47953"/>
    <w:rsid w:val="00F47CA6"/>
    <w:rsid w:val="00F54DCD"/>
    <w:rsid w:val="00F60004"/>
    <w:rsid w:val="00F737C5"/>
    <w:rsid w:val="00F76D72"/>
    <w:rsid w:val="00F773F0"/>
    <w:rsid w:val="00F87D84"/>
    <w:rsid w:val="00F94E0E"/>
    <w:rsid w:val="00FB4663"/>
    <w:rsid w:val="00FD6321"/>
    <w:rsid w:val="00FE05E4"/>
    <w:rsid w:val="00FE1628"/>
    <w:rsid w:val="00FF2A00"/>
    <w:rsid w:val="00FF5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6918B31"/>
  <w15:docId w15:val="{ABA1C88D-C8F0-428F-A5AF-ACDF9AEC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9627E9"/>
    <w:pPr>
      <w:jc w:val="both"/>
    </w:pPr>
    <w:rPr>
      <w:sz w:val="24"/>
      <w:szCs w:val="24"/>
    </w:rPr>
  </w:style>
  <w:style w:type="paragraph" w:styleId="Heading1">
    <w:name w:val="heading 1"/>
    <w:basedOn w:val="Normal"/>
    <w:next w:val="Normal"/>
    <w:qFormat/>
    <w:rsid w:val="00184E1D"/>
    <w:pPr>
      <w:spacing w:before="240" w:after="480"/>
      <w:jc w:val="center"/>
      <w:outlineLvl w:val="0"/>
    </w:pPr>
    <w:rPr>
      <w:b/>
      <w:sz w:val="48"/>
      <w:szCs w:val="36"/>
    </w:rPr>
  </w:style>
  <w:style w:type="paragraph" w:styleId="Heading2">
    <w:name w:val="heading 2"/>
    <w:basedOn w:val="Defaultheading"/>
    <w:next w:val="Normal"/>
    <w:qFormat/>
    <w:rsid w:val="00444C09"/>
    <w:pPr>
      <w:spacing w:after="180"/>
      <w:outlineLvl w:val="1"/>
    </w:pPr>
  </w:style>
  <w:style w:type="paragraph" w:styleId="Heading3">
    <w:name w:val="heading 3"/>
    <w:basedOn w:val="Normal"/>
    <w:next w:val="Normal"/>
    <w:qFormat/>
    <w:rsid w:val="00444C09"/>
    <w:pPr>
      <w:spacing w:before="280" w:after="140"/>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4E12"/>
    <w:rPr>
      <w:rFonts w:ascii="Tahoma" w:hAnsi="Tahoma" w:cs="Tahoma"/>
      <w:sz w:val="16"/>
      <w:szCs w:val="16"/>
    </w:rPr>
  </w:style>
  <w:style w:type="paragraph" w:styleId="Header">
    <w:name w:val="header"/>
    <w:basedOn w:val="Normal"/>
    <w:rsid w:val="00975CFF"/>
    <w:pPr>
      <w:tabs>
        <w:tab w:val="center" w:pos="4153"/>
        <w:tab w:val="right" w:pos="8306"/>
      </w:tabs>
    </w:pPr>
  </w:style>
  <w:style w:type="paragraph" w:styleId="Footer">
    <w:name w:val="footer"/>
    <w:basedOn w:val="Normal"/>
    <w:rsid w:val="00975CFF"/>
    <w:pPr>
      <w:tabs>
        <w:tab w:val="center" w:pos="4153"/>
        <w:tab w:val="right" w:pos="8306"/>
      </w:tabs>
    </w:pPr>
  </w:style>
  <w:style w:type="paragraph" w:customStyle="1" w:styleId="Defaultheading">
    <w:name w:val="Default heading"/>
    <w:basedOn w:val="Normal"/>
    <w:next w:val="Normal"/>
    <w:rsid w:val="009627E9"/>
    <w:pPr>
      <w:spacing w:before="360" w:after="200"/>
    </w:pPr>
    <w:rPr>
      <w:b/>
      <w:sz w:val="36"/>
    </w:rPr>
  </w:style>
  <w:style w:type="paragraph" w:customStyle="1" w:styleId="Importanttext">
    <w:name w:val="Important text"/>
    <w:basedOn w:val="Normal"/>
    <w:next w:val="Normal"/>
    <w:link w:val="ImportanttextChar"/>
    <w:rsid w:val="00490074"/>
    <w:pPr>
      <w:pBdr>
        <w:top w:val="single" w:sz="4" w:space="5" w:color="auto" w:shadow="1"/>
        <w:left w:val="single" w:sz="4" w:space="5" w:color="auto" w:shadow="1"/>
        <w:bottom w:val="single" w:sz="4" w:space="5" w:color="auto" w:shadow="1"/>
        <w:right w:val="single" w:sz="4" w:space="5" w:color="auto" w:shadow="1"/>
      </w:pBdr>
      <w:shd w:val="clear" w:color="auto" w:fill="CCCCCC"/>
      <w:spacing w:before="320" w:after="320"/>
      <w:contextualSpacing/>
    </w:pPr>
    <w:rPr>
      <w:b/>
    </w:rPr>
  </w:style>
  <w:style w:type="paragraph" w:customStyle="1" w:styleId="Code">
    <w:name w:val="Code"/>
    <w:basedOn w:val="Normal"/>
    <w:next w:val="Normal"/>
    <w:rsid w:val="00F00534"/>
    <w:pPr>
      <w:spacing w:before="240" w:after="240"/>
      <w:ind w:left="567"/>
      <w:contextualSpacing/>
    </w:pPr>
    <w:rPr>
      <w:rFonts w:ascii="Courier New" w:hAnsi="Courier New"/>
    </w:rPr>
  </w:style>
  <w:style w:type="table" w:styleId="TableGrid">
    <w:name w:val="Table Grid"/>
    <w:basedOn w:val="TableNormal"/>
    <w:rsid w:val="00651C8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text0">
    <w:name w:val="important text"/>
    <w:basedOn w:val="Importanttext"/>
    <w:link w:val="importanttextChar0"/>
    <w:qFormat/>
    <w:rsid w:val="00A55F33"/>
  </w:style>
  <w:style w:type="character" w:customStyle="1" w:styleId="ImportanttextChar">
    <w:name w:val="Important text Char"/>
    <w:basedOn w:val="DefaultParagraphFont"/>
    <w:link w:val="Importanttext"/>
    <w:rsid w:val="00A55F33"/>
    <w:rPr>
      <w:b/>
      <w:sz w:val="24"/>
      <w:szCs w:val="24"/>
      <w:shd w:val="clear" w:color="auto" w:fill="CCCCCC"/>
    </w:rPr>
  </w:style>
  <w:style w:type="character" w:customStyle="1" w:styleId="importanttextChar0">
    <w:name w:val="important text Char"/>
    <w:basedOn w:val="ImportanttextChar"/>
    <w:link w:val="importanttext0"/>
    <w:rsid w:val="00A55F33"/>
    <w:rPr>
      <w:b/>
      <w:sz w:val="24"/>
      <w:szCs w:val="24"/>
      <w:shd w:val="clear" w:color="auto" w:fill="CCCCCC"/>
    </w:rPr>
  </w:style>
  <w:style w:type="paragraph" w:styleId="FootnoteText">
    <w:name w:val="footnote text"/>
    <w:basedOn w:val="Normal"/>
    <w:link w:val="FootnoteTextChar"/>
    <w:rsid w:val="00AE219F"/>
    <w:rPr>
      <w:sz w:val="20"/>
      <w:szCs w:val="20"/>
    </w:rPr>
  </w:style>
  <w:style w:type="character" w:customStyle="1" w:styleId="FootnoteTextChar">
    <w:name w:val="Footnote Text Char"/>
    <w:basedOn w:val="DefaultParagraphFont"/>
    <w:link w:val="FootnoteText"/>
    <w:rsid w:val="00AE219F"/>
  </w:style>
  <w:style w:type="character" w:styleId="FootnoteReference">
    <w:name w:val="footnote reference"/>
    <w:basedOn w:val="DefaultParagraphFont"/>
    <w:rsid w:val="00AE21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042">
      <w:bodyDiv w:val="1"/>
      <w:marLeft w:val="0"/>
      <w:marRight w:val="0"/>
      <w:marTop w:val="0"/>
      <w:marBottom w:val="0"/>
      <w:divBdr>
        <w:top w:val="none" w:sz="0" w:space="0" w:color="auto"/>
        <w:left w:val="none" w:sz="0" w:space="0" w:color="auto"/>
        <w:bottom w:val="none" w:sz="0" w:space="0" w:color="auto"/>
        <w:right w:val="none" w:sz="0" w:space="0" w:color="auto"/>
      </w:divBdr>
      <w:divsChild>
        <w:div w:id="1788889530">
          <w:marLeft w:val="0"/>
          <w:marRight w:val="0"/>
          <w:marTop w:val="0"/>
          <w:marBottom w:val="0"/>
          <w:divBdr>
            <w:top w:val="none" w:sz="0" w:space="0" w:color="auto"/>
            <w:left w:val="none" w:sz="0" w:space="0" w:color="auto"/>
            <w:bottom w:val="none" w:sz="0" w:space="0" w:color="auto"/>
            <w:right w:val="none" w:sz="0" w:space="0" w:color="auto"/>
          </w:divBdr>
        </w:div>
      </w:divsChild>
    </w:div>
    <w:div w:id="538662029">
      <w:bodyDiv w:val="1"/>
      <w:marLeft w:val="0"/>
      <w:marRight w:val="0"/>
      <w:marTop w:val="0"/>
      <w:marBottom w:val="0"/>
      <w:divBdr>
        <w:top w:val="none" w:sz="0" w:space="0" w:color="auto"/>
        <w:left w:val="none" w:sz="0" w:space="0" w:color="auto"/>
        <w:bottom w:val="none" w:sz="0" w:space="0" w:color="auto"/>
        <w:right w:val="none" w:sz="0" w:space="0" w:color="auto"/>
      </w:divBdr>
    </w:div>
    <w:div w:id="94905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2C4FA-A687-4479-84F9-7496256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CSC-10013: Programming Concepts and Design</vt:lpstr>
    </vt:vector>
  </TitlesOfParts>
  <Company>Keele University</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CSC-10013: Programming Concepts and Design</dc:title>
  <dc:creator>Theo</dc:creator>
  <cp:lastModifiedBy>Windows User</cp:lastModifiedBy>
  <cp:revision>106</cp:revision>
  <cp:lastPrinted>2017-10-03T10:02:00Z</cp:lastPrinted>
  <dcterms:created xsi:type="dcterms:W3CDTF">2009-10-07T09:27:00Z</dcterms:created>
  <dcterms:modified xsi:type="dcterms:W3CDTF">2022-10-04T11:15:00Z</dcterms:modified>
</cp:coreProperties>
</file>