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C8FE8" w14:textId="3BE73601" w:rsidR="00811D86" w:rsidRPr="00811D86" w:rsidRDefault="00183DFC" w:rsidP="00870021">
      <w:pPr>
        <w:rPr>
          <w:rFonts w:eastAsia="MS Mincho"/>
          <w:b/>
        </w:rPr>
      </w:pPr>
      <w:r w:rsidRPr="00C10FE6">
        <w:rPr>
          <w:rFonts w:eastAsia="MS Mincho"/>
          <w:b/>
        </w:rPr>
        <w:t>ANALYSING AUSTRALIAN IMAGING BIOMARKER LIFE</w:t>
      </w:r>
      <w:r w:rsidR="003E5BA2" w:rsidRPr="00C10FE6">
        <w:rPr>
          <w:rFonts w:eastAsia="MS Mincho"/>
          <w:b/>
        </w:rPr>
        <w:t>ST</w:t>
      </w:r>
      <w:r w:rsidR="00354EAD" w:rsidRPr="00C10FE6">
        <w:rPr>
          <w:rFonts w:eastAsia="MS Mincho"/>
          <w:b/>
        </w:rPr>
        <w:t>YLE DATA USING SUPERVISED AND UNSUPERVISED MACHINE LEARNING MODELS.</w:t>
      </w:r>
    </w:p>
    <w:p w14:paraId="36ED0976" w14:textId="5D98555D" w:rsidR="00811D86" w:rsidRPr="00811D86" w:rsidRDefault="00811D86" w:rsidP="00811D86">
      <w:pPr>
        <w:rPr>
          <w:bCs/>
          <w:sz w:val="18"/>
          <w:szCs w:val="18"/>
        </w:rPr>
      </w:pPr>
      <w:proofErr w:type="spellStart"/>
      <w:r w:rsidRPr="00811D86">
        <w:rPr>
          <w:bCs/>
          <w:sz w:val="18"/>
          <w:szCs w:val="18"/>
        </w:rPr>
        <w:t>Onyedikachi</w:t>
      </w:r>
      <w:proofErr w:type="spellEnd"/>
      <w:r w:rsidRPr="00811D86">
        <w:rPr>
          <w:bCs/>
          <w:sz w:val="18"/>
          <w:szCs w:val="18"/>
        </w:rPr>
        <w:t xml:space="preserve"> A. </w:t>
      </w:r>
      <w:proofErr w:type="spellStart"/>
      <w:r w:rsidRPr="00811D86">
        <w:rPr>
          <w:bCs/>
          <w:sz w:val="18"/>
          <w:szCs w:val="18"/>
        </w:rPr>
        <w:t>Erete</w:t>
      </w:r>
      <w:proofErr w:type="spellEnd"/>
      <w:r w:rsidR="00053A5E">
        <w:rPr>
          <w:bCs/>
          <w:sz w:val="18"/>
          <w:szCs w:val="18"/>
        </w:rPr>
        <w:t xml:space="preserve"> B00858757</w:t>
      </w:r>
    </w:p>
    <w:p w14:paraId="0E7EC008" w14:textId="6302E241" w:rsidR="00053A5E" w:rsidRPr="00811D86" w:rsidRDefault="00053A5E" w:rsidP="00811D86">
      <w:pPr>
        <w:rPr>
          <w:bCs/>
          <w:sz w:val="18"/>
          <w:szCs w:val="18"/>
        </w:rPr>
      </w:pPr>
      <w:r w:rsidRPr="00053A5E">
        <w:rPr>
          <w:bCs/>
          <w:sz w:val="18"/>
          <w:szCs w:val="18"/>
        </w:rPr>
        <w:t>School of Computing, Engineering and Intelligent Systems</w:t>
      </w:r>
    </w:p>
    <w:p w14:paraId="1B999F1D" w14:textId="0F056255" w:rsidR="00183DFC" w:rsidRPr="00CA4FDA" w:rsidRDefault="00183DFC" w:rsidP="00183DFC">
      <w:pPr>
        <w:rPr>
          <w:rFonts w:eastAsia="MS Mincho"/>
        </w:rPr>
      </w:pPr>
    </w:p>
    <w:p w14:paraId="3362C596" w14:textId="77777777" w:rsidR="00183DFC" w:rsidRPr="00CA4FDA" w:rsidRDefault="00183DFC" w:rsidP="00183DFC">
      <w:pPr>
        <w:rPr>
          <w:rFonts w:eastAsia="MS Mincho"/>
        </w:rPr>
      </w:pPr>
    </w:p>
    <w:p w14:paraId="09ADC3B3" w14:textId="77777777" w:rsidR="00183DFC" w:rsidRPr="00CA4FDA" w:rsidRDefault="00183DFC" w:rsidP="00183DFC">
      <w:pPr>
        <w:rPr>
          <w:rFonts w:eastAsia="MS Mincho"/>
        </w:rPr>
        <w:sectPr w:rsidR="00183DFC" w:rsidRPr="00CA4FDA" w:rsidSect="006C4648">
          <w:type w:val="continuous"/>
          <w:pgSz w:w="11909" w:h="16834" w:code="9"/>
          <w:pgMar w:top="1080" w:right="734" w:bottom="2434" w:left="734" w:header="720" w:footer="720" w:gutter="0"/>
          <w:cols w:space="720"/>
          <w:docGrid w:linePitch="360"/>
        </w:sectPr>
      </w:pPr>
      <w:bookmarkStart w:id="0" w:name="_GoBack"/>
      <w:bookmarkEnd w:id="0"/>
    </w:p>
    <w:p w14:paraId="346BFF0E" w14:textId="0A70FB57" w:rsidR="00183DFC" w:rsidRDefault="00183DFC" w:rsidP="000C0EB2">
      <w:pPr>
        <w:pStyle w:val="Abstract"/>
        <w:rPr>
          <w:rFonts w:eastAsia="MS Mincho"/>
          <w:i/>
          <w:iCs/>
          <w:sz w:val="20"/>
          <w:szCs w:val="20"/>
        </w:rPr>
      </w:pPr>
      <w:r w:rsidRPr="00CA4FDA">
        <w:rPr>
          <w:rFonts w:eastAsia="MS Mincho"/>
          <w:i/>
          <w:iCs/>
          <w:sz w:val="20"/>
          <w:szCs w:val="20"/>
        </w:rPr>
        <w:t>Abstrac</w:t>
      </w:r>
      <w:r w:rsidR="000C0EB2">
        <w:rPr>
          <w:rFonts w:eastAsia="MS Mincho"/>
          <w:i/>
          <w:iCs/>
          <w:sz w:val="20"/>
          <w:szCs w:val="20"/>
        </w:rPr>
        <w:t>t</w:t>
      </w:r>
    </w:p>
    <w:p w14:paraId="2B66F18D" w14:textId="3F45CE48" w:rsidR="000C0EB2" w:rsidRDefault="000C0EB2" w:rsidP="000C0EB2">
      <w:pPr>
        <w:pStyle w:val="Abstract"/>
        <w:rPr>
          <w:rFonts w:eastAsia="MS Mincho"/>
          <w:i/>
          <w:iCs/>
          <w:sz w:val="20"/>
          <w:szCs w:val="20"/>
        </w:rPr>
      </w:pPr>
      <w:r>
        <w:rPr>
          <w:rFonts w:eastAsia="MS Mincho"/>
          <w:i/>
          <w:iCs/>
          <w:sz w:val="20"/>
          <w:szCs w:val="20"/>
        </w:rPr>
        <w:t xml:space="preserve">The study used supervised and unsupervised machine learning </w:t>
      </w:r>
      <w:r w:rsidR="003E5BA2">
        <w:rPr>
          <w:rFonts w:eastAsia="MS Mincho"/>
          <w:i/>
          <w:iCs/>
          <w:sz w:val="20"/>
          <w:szCs w:val="20"/>
        </w:rPr>
        <w:t>m</w:t>
      </w:r>
      <w:r>
        <w:rPr>
          <w:rFonts w:eastAsia="MS Mincho"/>
          <w:i/>
          <w:iCs/>
          <w:sz w:val="20"/>
          <w:szCs w:val="20"/>
        </w:rPr>
        <w:t>odels for predicting healthy control and non</w:t>
      </w:r>
      <w:r w:rsidR="003E5BA2">
        <w:rPr>
          <w:rFonts w:eastAsia="MS Mincho"/>
          <w:i/>
          <w:iCs/>
          <w:sz w:val="20"/>
          <w:szCs w:val="20"/>
        </w:rPr>
        <w:t>-</w:t>
      </w:r>
      <w:r>
        <w:rPr>
          <w:rFonts w:eastAsia="MS Mincho"/>
          <w:i/>
          <w:iCs/>
          <w:sz w:val="20"/>
          <w:szCs w:val="20"/>
        </w:rPr>
        <w:t>healthy controls using AIBL lifestyle data. Su</w:t>
      </w:r>
      <w:r w:rsidR="003E5BA2">
        <w:rPr>
          <w:rFonts w:eastAsia="MS Mincho"/>
          <w:i/>
          <w:iCs/>
          <w:sz w:val="20"/>
          <w:szCs w:val="20"/>
        </w:rPr>
        <w:t>p</w:t>
      </w:r>
      <w:r>
        <w:rPr>
          <w:rFonts w:eastAsia="MS Mincho"/>
          <w:i/>
          <w:iCs/>
          <w:sz w:val="20"/>
          <w:szCs w:val="20"/>
        </w:rPr>
        <w:t xml:space="preserve">ervised </w:t>
      </w:r>
      <w:r w:rsidR="006B07DD">
        <w:rPr>
          <w:rFonts w:eastAsia="MS Mincho"/>
          <w:i/>
          <w:iCs/>
          <w:sz w:val="20"/>
          <w:szCs w:val="20"/>
        </w:rPr>
        <w:t xml:space="preserve">models of Naïve Bayes, </w:t>
      </w:r>
      <w:proofErr w:type="spellStart"/>
      <w:r w:rsidR="006B07DD">
        <w:rPr>
          <w:rFonts w:eastAsia="MS Mincho"/>
          <w:i/>
          <w:iCs/>
          <w:sz w:val="20"/>
          <w:szCs w:val="20"/>
        </w:rPr>
        <w:t>XGBoost</w:t>
      </w:r>
      <w:proofErr w:type="spellEnd"/>
      <w:r w:rsidR="006B07DD">
        <w:rPr>
          <w:rFonts w:eastAsia="MS Mincho"/>
          <w:i/>
          <w:iCs/>
          <w:sz w:val="20"/>
          <w:szCs w:val="20"/>
        </w:rPr>
        <w:t xml:space="preserve"> M</w:t>
      </w:r>
      <w:r w:rsidR="00672667">
        <w:rPr>
          <w:rFonts w:eastAsia="MS Mincho"/>
          <w:i/>
          <w:iCs/>
          <w:sz w:val="20"/>
          <w:szCs w:val="20"/>
        </w:rPr>
        <w:t>odel, Decision Tree Model, and Random Tree F</w:t>
      </w:r>
      <w:r>
        <w:rPr>
          <w:rFonts w:eastAsia="MS Mincho"/>
          <w:i/>
          <w:iCs/>
          <w:sz w:val="20"/>
          <w:szCs w:val="20"/>
        </w:rPr>
        <w:t>orest were used for predictio</w:t>
      </w:r>
      <w:r w:rsidR="00B05D60">
        <w:rPr>
          <w:rFonts w:eastAsia="MS Mincho"/>
          <w:i/>
          <w:iCs/>
          <w:sz w:val="20"/>
          <w:szCs w:val="20"/>
        </w:rPr>
        <w:t>n and the analysis showed that R</w:t>
      </w:r>
      <w:r>
        <w:rPr>
          <w:rFonts w:eastAsia="MS Mincho"/>
          <w:i/>
          <w:iCs/>
          <w:sz w:val="20"/>
          <w:szCs w:val="20"/>
        </w:rPr>
        <w:t xml:space="preserve">andom </w:t>
      </w:r>
      <w:r w:rsidR="00B05D60">
        <w:rPr>
          <w:rFonts w:eastAsia="MS Mincho"/>
          <w:i/>
          <w:iCs/>
          <w:sz w:val="20"/>
          <w:szCs w:val="20"/>
        </w:rPr>
        <w:t xml:space="preserve">Forest Model </w:t>
      </w:r>
      <w:r>
        <w:rPr>
          <w:rFonts w:eastAsia="MS Mincho"/>
          <w:i/>
          <w:iCs/>
          <w:sz w:val="20"/>
          <w:szCs w:val="20"/>
        </w:rPr>
        <w:t>was the best predictor sho</w:t>
      </w:r>
      <w:r w:rsidR="003E5BA2">
        <w:rPr>
          <w:rFonts w:eastAsia="MS Mincho"/>
          <w:i/>
          <w:iCs/>
          <w:sz w:val="20"/>
          <w:szCs w:val="20"/>
        </w:rPr>
        <w:t>w</w:t>
      </w:r>
      <w:r>
        <w:rPr>
          <w:rFonts w:eastAsia="MS Mincho"/>
          <w:i/>
          <w:iCs/>
          <w:sz w:val="20"/>
          <w:szCs w:val="20"/>
        </w:rPr>
        <w:t>ing 93% accuracy while Hiera</w:t>
      </w:r>
      <w:r w:rsidR="003E5BA2">
        <w:rPr>
          <w:rFonts w:eastAsia="MS Mincho"/>
          <w:i/>
          <w:iCs/>
          <w:sz w:val="20"/>
          <w:szCs w:val="20"/>
        </w:rPr>
        <w:t>r</w:t>
      </w:r>
      <w:r w:rsidR="00B05D60">
        <w:rPr>
          <w:rFonts w:eastAsia="MS Mincho"/>
          <w:i/>
          <w:iCs/>
          <w:sz w:val="20"/>
          <w:szCs w:val="20"/>
        </w:rPr>
        <w:t>chical clustering, K M</w:t>
      </w:r>
      <w:r>
        <w:rPr>
          <w:rFonts w:eastAsia="MS Mincho"/>
          <w:i/>
          <w:iCs/>
          <w:sz w:val="20"/>
          <w:szCs w:val="20"/>
        </w:rPr>
        <w:t>eans</w:t>
      </w:r>
      <w:r w:rsidR="00B05D60">
        <w:rPr>
          <w:rFonts w:eastAsia="MS Mincho"/>
          <w:i/>
          <w:iCs/>
          <w:sz w:val="20"/>
          <w:szCs w:val="20"/>
        </w:rPr>
        <w:t xml:space="preserve"> C</w:t>
      </w:r>
      <w:r>
        <w:rPr>
          <w:rFonts w:eastAsia="MS Mincho"/>
          <w:i/>
          <w:iCs/>
          <w:sz w:val="20"/>
          <w:szCs w:val="20"/>
        </w:rPr>
        <w:t>lustering</w:t>
      </w:r>
      <w:r w:rsidR="003E5BA2">
        <w:rPr>
          <w:rFonts w:eastAsia="MS Mincho"/>
          <w:i/>
          <w:iCs/>
          <w:sz w:val="20"/>
          <w:szCs w:val="20"/>
        </w:rPr>
        <w:t>,</w:t>
      </w:r>
      <w:r>
        <w:rPr>
          <w:rFonts w:eastAsia="MS Mincho"/>
          <w:i/>
          <w:iCs/>
          <w:sz w:val="20"/>
          <w:szCs w:val="20"/>
        </w:rPr>
        <w:t xml:space="preserve"> Dimensionality reduction using PCA were the unsupervised learning models. The s</w:t>
      </w:r>
      <w:r w:rsidR="003E5BA2">
        <w:rPr>
          <w:rFonts w:eastAsia="MS Mincho"/>
          <w:i/>
          <w:iCs/>
          <w:sz w:val="20"/>
          <w:szCs w:val="20"/>
        </w:rPr>
        <w:t>t</w:t>
      </w:r>
      <w:r>
        <w:rPr>
          <w:rFonts w:eastAsia="MS Mincho"/>
          <w:i/>
          <w:iCs/>
          <w:sz w:val="20"/>
          <w:szCs w:val="20"/>
        </w:rPr>
        <w:t xml:space="preserve">udy showed that the </w:t>
      </w:r>
      <w:r w:rsidR="00896198">
        <w:rPr>
          <w:rFonts w:eastAsia="MS Mincho"/>
          <w:i/>
          <w:iCs/>
          <w:sz w:val="20"/>
          <w:szCs w:val="20"/>
        </w:rPr>
        <w:t>unsupervised models are not suitable for this kind of data as the data is curated for supervised learning.</w:t>
      </w:r>
    </w:p>
    <w:p w14:paraId="32DE87FD" w14:textId="7225FD40" w:rsidR="001176EB" w:rsidRPr="00CA4FDA" w:rsidRDefault="00896198" w:rsidP="00896198">
      <w:pPr>
        <w:pStyle w:val="Abstract"/>
        <w:ind w:firstLine="0"/>
        <w:rPr>
          <w:rFonts w:eastAsia="MS Mincho"/>
          <w:sz w:val="20"/>
          <w:szCs w:val="20"/>
        </w:rPr>
      </w:pPr>
      <w:r>
        <w:rPr>
          <w:rFonts w:eastAsia="MS Mincho"/>
          <w:i/>
          <w:iCs/>
          <w:sz w:val="20"/>
          <w:szCs w:val="20"/>
        </w:rPr>
        <w:t xml:space="preserve">Keywords: Supervised </w:t>
      </w:r>
      <w:r w:rsidR="00166AA6">
        <w:rPr>
          <w:rFonts w:eastAsia="MS Mincho"/>
          <w:i/>
          <w:iCs/>
          <w:sz w:val="20"/>
          <w:szCs w:val="20"/>
        </w:rPr>
        <w:t>L</w:t>
      </w:r>
      <w:r>
        <w:rPr>
          <w:rFonts w:eastAsia="MS Mincho"/>
          <w:i/>
          <w:iCs/>
          <w:sz w:val="20"/>
          <w:szCs w:val="20"/>
        </w:rPr>
        <w:t xml:space="preserve">earning, Unsupervised </w:t>
      </w:r>
      <w:r w:rsidR="00151727">
        <w:rPr>
          <w:rFonts w:eastAsia="MS Mincho"/>
          <w:i/>
          <w:iCs/>
          <w:sz w:val="20"/>
          <w:szCs w:val="20"/>
        </w:rPr>
        <w:t>Learning</w:t>
      </w:r>
      <w:r>
        <w:rPr>
          <w:rFonts w:eastAsia="MS Mincho"/>
          <w:i/>
          <w:iCs/>
          <w:sz w:val="20"/>
          <w:szCs w:val="20"/>
        </w:rPr>
        <w:t>, AIBL Lifestyle Data</w:t>
      </w:r>
    </w:p>
    <w:p w14:paraId="2E249148" w14:textId="7BB616A6" w:rsidR="00183DFC" w:rsidRPr="00014EFB" w:rsidRDefault="00183DFC" w:rsidP="00183DFC">
      <w:pPr>
        <w:pStyle w:val="Heading1"/>
        <w:rPr>
          <w:b/>
        </w:rPr>
      </w:pPr>
      <w:r w:rsidRPr="00014EFB">
        <w:rPr>
          <w:b/>
        </w:rPr>
        <w:t xml:space="preserve"> Introduction </w:t>
      </w:r>
    </w:p>
    <w:p w14:paraId="138FCE53" w14:textId="0EEB0EE9" w:rsidR="001A4BBE" w:rsidRPr="00CA4FDA" w:rsidRDefault="001A4BBE" w:rsidP="001A4BBE">
      <w:pPr>
        <w:jc w:val="both"/>
      </w:pPr>
    </w:p>
    <w:p w14:paraId="6AA7C26E" w14:textId="79AFF9D4" w:rsidR="001A4BBE" w:rsidRPr="00CA4FDA" w:rsidRDefault="00843E7E" w:rsidP="001A4BBE">
      <w:pPr>
        <w:jc w:val="both"/>
      </w:pPr>
      <w:r w:rsidRPr="00CA4FDA">
        <w:t xml:space="preserve">The chance of developing dementia (typically caused by Alzheimer's Disease (AD)) is increased in people who have mild cognitive impairment (MCI), with an annual progression rate of up to 10-20 percent [1]. Although clinical criteria for mild cognitive impairment (MCI) and Alzheimer's disease (AD) have been developed to formalize the assessment of the gradual progression of the disease, it remains difficult to predict when and which individuals who meet </w:t>
      </w:r>
      <w:r w:rsidR="003E5BA2">
        <w:t xml:space="preserve">the </w:t>
      </w:r>
      <w:r w:rsidRPr="00CA4FDA">
        <w:t>criteria for MCI will eventually progress to AD dementia at a given time at the outset. [1]</w:t>
      </w:r>
    </w:p>
    <w:p w14:paraId="2885973E" w14:textId="5422F4CB" w:rsidR="00FD3DBD" w:rsidRPr="00CA4FDA" w:rsidRDefault="00FD3DBD" w:rsidP="001A4BBE">
      <w:pPr>
        <w:jc w:val="both"/>
      </w:pPr>
      <w:r w:rsidRPr="00CA4FDA">
        <w:t>Early detection of Alzheimer's disease dementia has traditionally been modeled as a pattern classification challenge. By categorizing MCI individuals into two groups based on the length of their follow-up, for example, a binary classifier can be trained on baseline data to distinguish between progressing MCIs (</w:t>
      </w:r>
      <w:proofErr w:type="spellStart"/>
      <w:r w:rsidRPr="00CA4FDA">
        <w:t>pMCIs</w:t>
      </w:r>
      <w:proofErr w:type="spellEnd"/>
      <w:r w:rsidRPr="00CA4FDA">
        <w:t>) and stable MCIs (</w:t>
      </w:r>
      <w:proofErr w:type="spellStart"/>
      <w:r w:rsidRPr="00CA4FDA">
        <w:t>sMCIs</w:t>
      </w:r>
      <w:proofErr w:type="spellEnd"/>
      <w:r w:rsidRPr="00CA4FDA">
        <w:t xml:space="preserve">), and this may be used to discriminate between </w:t>
      </w:r>
      <w:proofErr w:type="spellStart"/>
      <w:r w:rsidRPr="00CA4FDA">
        <w:t>pMCIs</w:t>
      </w:r>
      <w:proofErr w:type="spellEnd"/>
      <w:r w:rsidRPr="00CA4FDA">
        <w:t xml:space="preserve"> and </w:t>
      </w:r>
      <w:proofErr w:type="spellStart"/>
      <w:r w:rsidRPr="00CA4FDA">
        <w:t>sMCIs</w:t>
      </w:r>
      <w:proofErr w:type="spellEnd"/>
      <w:r w:rsidRPr="00CA4FDA">
        <w:t>. Machine learning techniques have been implemented to develop classifiers based on neuroimaging data to predict Alzheimer's disease dementia in its early stages.</w:t>
      </w:r>
    </w:p>
    <w:p w14:paraId="0BD76AAD" w14:textId="3910DAD9" w:rsidR="00FD3DBD" w:rsidRPr="00CA4FDA" w:rsidRDefault="00FD3DBD" w:rsidP="001A4BBE">
      <w:pPr>
        <w:jc w:val="both"/>
      </w:pPr>
      <w:r w:rsidRPr="00CA4FDA">
        <w:t xml:space="preserve">For this study, </w:t>
      </w:r>
      <w:r w:rsidR="00125B0F" w:rsidRPr="00CA4FDA">
        <w:t>when</w:t>
      </w:r>
      <w:r w:rsidRPr="00CA4FDA">
        <w:t xml:space="preserve"> it comes to Alzheimer's disease (AD), which is the most frequent type of dementia, the data is heterogeneous. It has been observed that COVID-19 caused a significant worsening of the neuropsychiatric symptoms associated with dementia. Making use of the capabilities of artificial intelligence and machine learning to help healthcare across the board is important, and dementia is no exception, particularly in these extreme conditions. The data (http://adni.loni.usc.edu/data-samples/access-data/), which has been approved for use in teaching by the AIBL Management Committee, can be found in the BBL Assessment area. The Data Dictionary search box may be located at http://adni.loni.usc.edu/da</w:t>
      </w:r>
      <w:r w:rsidR="00E00479">
        <w:t>ta-dictionary-search/, where one</w:t>
      </w:r>
      <w:r w:rsidRPr="00CA4FDA">
        <w:t xml:space="preserve"> can </w:t>
      </w:r>
      <w:r w:rsidRPr="00CA4FDA">
        <w:t>look for the description of the data. Using AIBL data, three clinical diagnostic outcomes were identified: Healthy Control (HC), Mild Cognitive Impairment (MCI), and Alzheimer's Disease (AD) (AD). This coursework will look at two different types, namely HC and Non</w:t>
      </w:r>
      <w:r w:rsidR="007B3B73">
        <w:t>-</w:t>
      </w:r>
      <w:r w:rsidRPr="00CA4FDA">
        <w:t>HC (combining MCI and AD).</w:t>
      </w:r>
    </w:p>
    <w:p w14:paraId="2825DD55" w14:textId="4FA8CEEF" w:rsidR="001A4BBE" w:rsidRPr="00CA4FDA" w:rsidRDefault="001A4BBE" w:rsidP="001A4BBE">
      <w:pPr>
        <w:jc w:val="both"/>
      </w:pPr>
    </w:p>
    <w:p w14:paraId="4C085473" w14:textId="0EC10C93" w:rsidR="00740F11" w:rsidRPr="00CA4FDA" w:rsidRDefault="00740F11" w:rsidP="00740F11">
      <w:pPr>
        <w:jc w:val="both"/>
      </w:pPr>
      <w:r w:rsidRPr="00CA4FDA">
        <w:t>This study looked at the dataset and attempted to control the data inconsistencies before attempting to combine the data to give sense to the dataset. The missing variables were subsequently filled in, which helped with feature engineering a</w:t>
      </w:r>
      <w:r w:rsidR="00BB3D94">
        <w:t>nd modeling to properly predict</w:t>
      </w:r>
      <w:r w:rsidRPr="00CA4FDA">
        <w:t xml:space="preserve"> whether a person has HC or not, respectively.</w:t>
      </w:r>
    </w:p>
    <w:p w14:paraId="643AB62E" w14:textId="7E51E9A3" w:rsidR="00740F11" w:rsidRPr="00CA4FDA" w:rsidRDefault="00740F11" w:rsidP="00740F11">
      <w:pPr>
        <w:jc w:val="both"/>
      </w:pPr>
      <w:r w:rsidRPr="00CA4FDA">
        <w:t xml:space="preserve">A machine learning algorithm is an artificial intelligence technique for selecting the best model from a collection of possibilities to fit a set of data. It is used to find the best model for a piece of data. Machine learning algorithms provide </w:t>
      </w:r>
      <w:r w:rsidR="003E5BA2">
        <w:t>many</w:t>
      </w:r>
      <w:r w:rsidRPr="00CA4FDA">
        <w:t xml:space="preserve"> advantages, including nonlinearity, fault tolerance, and real-time operation. As a result, they are well suited for demanding applications. A growing number of precision psychiatric procedures are based on machine learning techniques. However, the majority of current research has depended on brain imaging equipment that is not practicable in real-world situations. This validates the method taken in this study, which is to use machine learning approaches for categorization rather than human judgment.</w:t>
      </w:r>
    </w:p>
    <w:p w14:paraId="54BA6A50" w14:textId="22508CB7" w:rsidR="00183DFC" w:rsidRPr="00CA4FDA" w:rsidRDefault="00183DFC" w:rsidP="00183DFC">
      <w:pPr>
        <w:jc w:val="both"/>
      </w:pPr>
    </w:p>
    <w:p w14:paraId="6F2DB58E" w14:textId="09AC853E" w:rsidR="001176EB" w:rsidRPr="00CA4FDA" w:rsidRDefault="001176EB" w:rsidP="00183DFC">
      <w:pPr>
        <w:jc w:val="both"/>
      </w:pPr>
      <w:r w:rsidRPr="00CA4FDA">
        <w:t xml:space="preserve">Machine </w:t>
      </w:r>
      <w:r w:rsidR="00166AA6">
        <w:t>L</w:t>
      </w:r>
      <w:r w:rsidRPr="00CA4FDA">
        <w:t xml:space="preserve">earning and </w:t>
      </w:r>
      <w:r w:rsidR="00166AA6">
        <w:t>S</w:t>
      </w:r>
      <w:r w:rsidRPr="00CA4FDA">
        <w:t xml:space="preserve">upervised </w:t>
      </w:r>
      <w:r w:rsidR="00166AA6">
        <w:t>A</w:t>
      </w:r>
      <w:r w:rsidRPr="00CA4FDA">
        <w:t xml:space="preserve">lgorithms such as Naïve </w:t>
      </w:r>
      <w:r w:rsidR="003E5BA2">
        <w:t>B</w:t>
      </w:r>
      <w:r w:rsidR="00DE239D">
        <w:t xml:space="preserve">ayes, </w:t>
      </w:r>
      <w:proofErr w:type="spellStart"/>
      <w:r w:rsidR="00DE239D">
        <w:t>XGBoost</w:t>
      </w:r>
      <w:proofErr w:type="spellEnd"/>
      <w:r w:rsidR="00DE239D">
        <w:t xml:space="preserve">, </w:t>
      </w:r>
      <w:r w:rsidR="00470133">
        <w:t xml:space="preserve">and </w:t>
      </w:r>
      <w:r w:rsidR="00DE239D">
        <w:t>Neural N</w:t>
      </w:r>
      <w:r w:rsidRPr="00CA4FDA">
        <w:t>etworks can be used for the prediction of healthy and non</w:t>
      </w:r>
      <w:r w:rsidR="00DE239D">
        <w:t>-</w:t>
      </w:r>
      <w:r w:rsidRPr="00CA4FDA">
        <w:t>healthy controls. By training the algorithms of data with k</w:t>
      </w:r>
      <w:r w:rsidR="00DE239D">
        <w:t>nown or unknown results, HC or N</w:t>
      </w:r>
      <w:r w:rsidRPr="00CA4FDA">
        <w:t>on</w:t>
      </w:r>
      <w:r w:rsidR="003E5BA2">
        <w:t>-</w:t>
      </w:r>
      <w:r w:rsidRPr="00CA4FDA">
        <w:t>HC can be determined with a high degree of certainty as against traditional and clinical models.</w:t>
      </w:r>
    </w:p>
    <w:p w14:paraId="49CF0B46" w14:textId="6CAEAFF2" w:rsidR="008479FF" w:rsidRPr="00CA4FDA" w:rsidRDefault="001176EB" w:rsidP="001176EB">
      <w:pPr>
        <w:jc w:val="both"/>
      </w:pPr>
      <w:r w:rsidRPr="00CA4FDA">
        <w:t>Using data from the Australian Imaging, Biomarker Lifestyle Flagship Study of Aging, our model is trained and validated (AIBL).</w:t>
      </w:r>
    </w:p>
    <w:p w14:paraId="6E2A3B3A" w14:textId="4748F876" w:rsidR="008479FF" w:rsidRPr="00014EFB" w:rsidRDefault="002E475D" w:rsidP="008479FF">
      <w:pPr>
        <w:pStyle w:val="Heading1"/>
        <w:rPr>
          <w:b/>
        </w:rPr>
      </w:pPr>
      <w:r w:rsidRPr="00014EFB">
        <w:rPr>
          <w:b/>
        </w:rPr>
        <w:t>DATA PREPROCESSING</w:t>
      </w:r>
    </w:p>
    <w:p w14:paraId="0A841433" w14:textId="7F0505D2" w:rsidR="005651F4" w:rsidRPr="00CA4FDA" w:rsidRDefault="005651F4" w:rsidP="005651F4">
      <w:pPr>
        <w:pStyle w:val="ListParagraph"/>
        <w:numPr>
          <w:ilvl w:val="0"/>
          <w:numId w:val="7"/>
        </w:numPr>
        <w:jc w:val="both"/>
      </w:pPr>
      <w:r w:rsidRPr="00CA4FDA">
        <w:rPr>
          <w:i/>
          <w:iCs/>
        </w:rPr>
        <w:t>Data</w:t>
      </w:r>
      <w:r w:rsidR="003E5BA2">
        <w:rPr>
          <w:i/>
          <w:iCs/>
        </w:rPr>
        <w:t>s</w:t>
      </w:r>
      <w:r w:rsidRPr="00CA4FDA">
        <w:rPr>
          <w:i/>
          <w:iCs/>
        </w:rPr>
        <w:t>et Description</w:t>
      </w:r>
    </w:p>
    <w:p w14:paraId="170B650A" w14:textId="63AE6064" w:rsidR="005651F4" w:rsidRPr="00CA4FDA" w:rsidRDefault="005651F4" w:rsidP="005651F4">
      <w:pPr>
        <w:ind w:left="720"/>
        <w:jc w:val="both"/>
      </w:pPr>
      <w:r w:rsidRPr="00CA4FDA">
        <w:t xml:space="preserve">The AIBL data </w:t>
      </w:r>
      <w:r w:rsidR="00184DE4" w:rsidRPr="00CA4FDA">
        <w:t>has</w:t>
      </w:r>
      <w:r w:rsidRPr="00CA4FDA">
        <w:t xml:space="preserve"> three clinical diagnostic results (DXCURREN)</w:t>
      </w:r>
      <w:r w:rsidR="00184DE4" w:rsidRPr="00CA4FDA">
        <w:t xml:space="preserve">. These are the </w:t>
      </w:r>
      <w:r w:rsidRPr="00CA4FDA">
        <w:t xml:space="preserve">Healthy Control (HC), Mild Cognitive Impairment (MCI), and Alzheimer’s disease (AD). </w:t>
      </w:r>
      <w:r w:rsidR="00DE239D">
        <w:t xml:space="preserve"> The data consists of eight</w:t>
      </w:r>
      <w:r w:rsidR="00884B21" w:rsidRPr="00CA4FDA">
        <w:t xml:space="preserve"> different datasets. These are:</w:t>
      </w:r>
    </w:p>
    <w:p w14:paraId="1777A743" w14:textId="511EE09C" w:rsidR="00884B21" w:rsidRPr="00CA4FDA" w:rsidRDefault="00884B21" w:rsidP="00884B21">
      <w:pPr>
        <w:pStyle w:val="ListParagraph"/>
        <w:numPr>
          <w:ilvl w:val="0"/>
          <w:numId w:val="8"/>
        </w:numPr>
        <w:jc w:val="both"/>
      </w:pPr>
      <w:proofErr w:type="spellStart"/>
      <w:r w:rsidRPr="00CA4FDA">
        <w:t>Apoeres_data</w:t>
      </w:r>
      <w:proofErr w:type="spellEnd"/>
      <w:r w:rsidRPr="00CA4FDA">
        <w:t xml:space="preserve"> containing </w:t>
      </w:r>
      <w:r w:rsidR="00470133">
        <w:t>genotype information</w:t>
      </w:r>
      <w:r w:rsidR="00F7518D">
        <w:t>.</w:t>
      </w:r>
    </w:p>
    <w:p w14:paraId="1A976D4E" w14:textId="6DBAA1E8" w:rsidR="00884B21" w:rsidRPr="00CA4FDA" w:rsidRDefault="00884B21" w:rsidP="00884B21">
      <w:pPr>
        <w:pStyle w:val="ListParagraph"/>
        <w:numPr>
          <w:ilvl w:val="0"/>
          <w:numId w:val="8"/>
        </w:numPr>
        <w:jc w:val="both"/>
      </w:pPr>
      <w:proofErr w:type="spellStart"/>
      <w:r w:rsidRPr="00CA4FDA">
        <w:t>Cdr_data</w:t>
      </w:r>
      <w:proofErr w:type="spellEnd"/>
      <w:r w:rsidRPr="00CA4FDA">
        <w:t xml:space="preserve"> containing CDR score on cognitive assessment</w:t>
      </w:r>
      <w:r w:rsidR="00F7518D">
        <w:t>.</w:t>
      </w:r>
    </w:p>
    <w:p w14:paraId="7A484075" w14:textId="2BE22FCD" w:rsidR="00884B21" w:rsidRPr="00CA4FDA" w:rsidRDefault="00884B21" w:rsidP="00884B21">
      <w:pPr>
        <w:pStyle w:val="ListParagraph"/>
        <w:numPr>
          <w:ilvl w:val="0"/>
          <w:numId w:val="8"/>
        </w:numPr>
        <w:jc w:val="both"/>
      </w:pPr>
      <w:proofErr w:type="spellStart"/>
      <w:r w:rsidRPr="00CA4FDA">
        <w:t>Lab_data</w:t>
      </w:r>
      <w:proofErr w:type="spellEnd"/>
      <w:r w:rsidRPr="00CA4FDA">
        <w:t xml:space="preserve"> contains data on </w:t>
      </w:r>
      <w:r w:rsidR="003E5BA2">
        <w:t xml:space="preserve">the </w:t>
      </w:r>
      <w:r w:rsidRPr="00CA4FDA">
        <w:t>Blood test</w:t>
      </w:r>
      <w:r w:rsidR="00F7518D">
        <w:t>.</w:t>
      </w:r>
    </w:p>
    <w:p w14:paraId="5E6B7C30" w14:textId="1F50A251" w:rsidR="00884B21" w:rsidRPr="00CA4FDA" w:rsidRDefault="00884B21" w:rsidP="00884B21">
      <w:pPr>
        <w:pStyle w:val="ListParagraph"/>
        <w:numPr>
          <w:ilvl w:val="0"/>
          <w:numId w:val="8"/>
        </w:numPr>
        <w:jc w:val="both"/>
      </w:pPr>
      <w:proofErr w:type="spellStart"/>
      <w:r w:rsidRPr="00CA4FDA">
        <w:t>Med_hist</w:t>
      </w:r>
      <w:proofErr w:type="spellEnd"/>
      <w:r w:rsidRPr="00CA4FDA">
        <w:t xml:space="preserve"> contains information about Medical history</w:t>
      </w:r>
      <w:r w:rsidR="00F7518D">
        <w:t>.</w:t>
      </w:r>
    </w:p>
    <w:p w14:paraId="7302857F" w14:textId="70EA6E20" w:rsidR="00884B21" w:rsidRPr="00CA4FDA" w:rsidRDefault="00884B21" w:rsidP="00884B21">
      <w:pPr>
        <w:pStyle w:val="ListParagraph"/>
        <w:numPr>
          <w:ilvl w:val="0"/>
          <w:numId w:val="8"/>
        </w:numPr>
        <w:jc w:val="both"/>
      </w:pPr>
      <w:proofErr w:type="spellStart"/>
      <w:r w:rsidRPr="00CA4FDA">
        <w:lastRenderedPageBreak/>
        <w:t>Mmse_data</w:t>
      </w:r>
      <w:proofErr w:type="spellEnd"/>
      <w:r w:rsidRPr="00CA4FDA">
        <w:t xml:space="preserve"> containing information on MMSE score on cognitive assessment</w:t>
      </w:r>
      <w:r w:rsidR="00F7518D">
        <w:t>.</w:t>
      </w:r>
    </w:p>
    <w:p w14:paraId="4615AB78" w14:textId="6C8FAE1E" w:rsidR="00884B21" w:rsidRPr="00CA4FDA" w:rsidRDefault="003E5581" w:rsidP="00884B21">
      <w:pPr>
        <w:pStyle w:val="ListParagraph"/>
        <w:numPr>
          <w:ilvl w:val="0"/>
          <w:numId w:val="8"/>
        </w:numPr>
        <w:jc w:val="both"/>
      </w:pPr>
      <w:proofErr w:type="spellStart"/>
      <w:r w:rsidRPr="00CA4FDA">
        <w:t>Neurobat</w:t>
      </w:r>
      <w:proofErr w:type="spellEnd"/>
      <w:r w:rsidRPr="00CA4FDA">
        <w:t xml:space="preserve"> with information on Logical memory recall score Cognitive assessment</w:t>
      </w:r>
      <w:r w:rsidR="00F7518D">
        <w:t>.</w:t>
      </w:r>
    </w:p>
    <w:p w14:paraId="5E84C6CD" w14:textId="75E2157B" w:rsidR="003E5581" w:rsidRPr="00CA4FDA" w:rsidRDefault="003E5581" w:rsidP="00884B21">
      <w:pPr>
        <w:pStyle w:val="ListParagraph"/>
        <w:numPr>
          <w:ilvl w:val="0"/>
          <w:numId w:val="8"/>
        </w:numPr>
        <w:jc w:val="both"/>
      </w:pPr>
      <w:proofErr w:type="spellStart"/>
      <w:r w:rsidRPr="00CA4FDA">
        <w:t>Pdxconv</w:t>
      </w:r>
      <w:proofErr w:type="spellEnd"/>
      <w:r w:rsidRPr="00CA4FDA">
        <w:t xml:space="preserve"> contain</w:t>
      </w:r>
      <w:r w:rsidR="00470133">
        <w:t>s</w:t>
      </w:r>
      <w:r w:rsidRPr="00CA4FDA">
        <w:t xml:space="preserve"> information on Clinical diagnosis</w:t>
      </w:r>
      <w:r w:rsidR="00F7518D">
        <w:t>.</w:t>
      </w:r>
    </w:p>
    <w:p w14:paraId="2B154FC7" w14:textId="075F0711" w:rsidR="003E5581" w:rsidRPr="00CA4FDA" w:rsidRDefault="003E5581" w:rsidP="00884B21">
      <w:pPr>
        <w:pStyle w:val="ListParagraph"/>
        <w:numPr>
          <w:ilvl w:val="0"/>
          <w:numId w:val="8"/>
        </w:numPr>
        <w:jc w:val="both"/>
      </w:pPr>
      <w:proofErr w:type="spellStart"/>
      <w:r w:rsidRPr="00CA4FDA">
        <w:t>Ptdemog</w:t>
      </w:r>
      <w:proofErr w:type="spellEnd"/>
      <w:r w:rsidRPr="00CA4FDA">
        <w:t xml:space="preserve"> containing information on Gender and </w:t>
      </w:r>
      <w:proofErr w:type="spellStart"/>
      <w:r w:rsidRPr="00CA4FDA">
        <w:t>DoB</w:t>
      </w:r>
      <w:proofErr w:type="spellEnd"/>
      <w:r w:rsidRPr="00CA4FDA">
        <w:t>.</w:t>
      </w:r>
    </w:p>
    <w:p w14:paraId="639ECDCC" w14:textId="7927090A" w:rsidR="00931385" w:rsidRPr="00CA4FDA" w:rsidRDefault="00931385" w:rsidP="00931385">
      <w:pPr>
        <w:jc w:val="both"/>
      </w:pPr>
    </w:p>
    <w:p w14:paraId="6992B4E0" w14:textId="689F8FB1" w:rsidR="00931385" w:rsidRPr="00CA4FDA" w:rsidRDefault="00931385" w:rsidP="00931385">
      <w:pPr>
        <w:pStyle w:val="ListParagraph"/>
        <w:numPr>
          <w:ilvl w:val="0"/>
          <w:numId w:val="7"/>
        </w:numPr>
        <w:jc w:val="both"/>
        <w:rPr>
          <w:b/>
          <w:bCs/>
          <w:i/>
          <w:iCs/>
        </w:rPr>
      </w:pPr>
      <w:r w:rsidRPr="00CA4FDA">
        <w:rPr>
          <w:b/>
          <w:bCs/>
          <w:i/>
          <w:iCs/>
        </w:rPr>
        <w:t>Importing and Exploring the Dataset</w:t>
      </w:r>
    </w:p>
    <w:p w14:paraId="4C5873CF" w14:textId="7D5F0B63" w:rsidR="00D27CF4" w:rsidRPr="00CA4FDA" w:rsidRDefault="00D27CF4" w:rsidP="00D27CF4">
      <w:pPr>
        <w:jc w:val="both"/>
      </w:pPr>
      <w:r w:rsidRPr="00CA4FDA">
        <w:t xml:space="preserve"> The datasets were imported via the </w:t>
      </w:r>
      <w:proofErr w:type="spellStart"/>
      <w:proofErr w:type="gramStart"/>
      <w:r w:rsidRPr="00CA4FDA">
        <w:t>pd.read</w:t>
      </w:r>
      <w:proofErr w:type="gramEnd"/>
      <w:r w:rsidRPr="00CA4FDA">
        <w:t>_csv</w:t>
      </w:r>
      <w:proofErr w:type="spellEnd"/>
      <w:r w:rsidRPr="00CA4FDA">
        <w:t xml:space="preserve"> () command and this was done for all eight dataset</w:t>
      </w:r>
      <w:r w:rsidR="003E5BA2">
        <w:t>s</w:t>
      </w:r>
      <w:r w:rsidRPr="00CA4FDA">
        <w:t xml:space="preserve">. </w:t>
      </w:r>
      <w:r w:rsidR="00424B9A" w:rsidRPr="00CA4FDA">
        <w:t xml:space="preserve"> Some of the datasets were explored to review their characteristics. The </w:t>
      </w:r>
      <w:r w:rsidR="002801F4">
        <w:t>next step down was to filter for</w:t>
      </w:r>
      <w:r w:rsidR="00424B9A" w:rsidRPr="00CA4FDA">
        <w:t xml:space="preserve"> “</w:t>
      </w:r>
      <w:proofErr w:type="spellStart"/>
      <w:r w:rsidR="00424B9A" w:rsidRPr="00CA4FDA">
        <w:t>bl</w:t>
      </w:r>
      <w:proofErr w:type="spellEnd"/>
      <w:r w:rsidR="00424B9A" w:rsidRPr="00CA4FDA">
        <w:t>” before combining the datasets into a single data</w:t>
      </w:r>
      <w:r w:rsidR="003E5BA2">
        <w:t xml:space="preserve"> </w:t>
      </w:r>
      <w:r w:rsidR="00424B9A" w:rsidRPr="00CA4FDA">
        <w:t xml:space="preserve">frame for </w:t>
      </w:r>
      <w:r w:rsidR="00527DDB" w:rsidRPr="00CA4FDA">
        <w:t xml:space="preserve">ease of analysis. </w:t>
      </w:r>
      <w:r w:rsidR="00D05B20" w:rsidRPr="00CA4FDA">
        <w:t>After combining the datasets in a single data</w:t>
      </w:r>
      <w:r w:rsidR="003E5BA2">
        <w:t xml:space="preserve"> </w:t>
      </w:r>
      <w:r w:rsidR="00D05B20" w:rsidRPr="00CA4FDA">
        <w:t>frame, data with co</w:t>
      </w:r>
      <w:r w:rsidR="003E5BA2">
        <w:t>l</w:t>
      </w:r>
      <w:r w:rsidR="00D05B20" w:rsidRPr="00CA4FDA">
        <w:t xml:space="preserve">umns having the same information were dropped </w:t>
      </w:r>
      <w:r w:rsidR="003502DE">
        <w:t xml:space="preserve">via </w:t>
      </w:r>
      <w:proofErr w:type="spellStart"/>
      <w:proofErr w:type="gramStart"/>
      <w:r w:rsidR="003502DE">
        <w:t>df.drop</w:t>
      </w:r>
      <w:proofErr w:type="spellEnd"/>
      <w:proofErr w:type="gramEnd"/>
      <w:r w:rsidR="003502DE">
        <w:t>([], axis=1) method</w:t>
      </w:r>
      <w:r w:rsidR="00D05B20" w:rsidRPr="00CA4FDA">
        <w:t>.</w:t>
      </w:r>
      <w:r w:rsidR="000024AE" w:rsidRPr="00CA4FDA">
        <w:t xml:space="preserve"> This was done as pa</w:t>
      </w:r>
      <w:r w:rsidR="003502DE">
        <w:t>rt of the data cleaning process;</w:t>
      </w:r>
      <w:r w:rsidR="000024AE" w:rsidRPr="00CA4FDA">
        <w:t xml:space="preserve"> after combining the dataset, data was checked if there are duplicated data and the result returned as false, hence, this gives a clear match</w:t>
      </w:r>
      <w:r w:rsidR="002E475D" w:rsidRPr="00CA4FDA">
        <w:t xml:space="preserve"> for data exploration.</w:t>
      </w:r>
    </w:p>
    <w:p w14:paraId="5F4D54D8" w14:textId="34BCC5D3" w:rsidR="002E475D" w:rsidRPr="00CA4FDA" w:rsidRDefault="002E475D" w:rsidP="00D27CF4">
      <w:pPr>
        <w:jc w:val="both"/>
      </w:pPr>
    </w:p>
    <w:p w14:paraId="48FE03F2" w14:textId="2DA5F3FA" w:rsidR="002E475D" w:rsidRPr="00CA4FDA" w:rsidRDefault="002E475D" w:rsidP="002E475D">
      <w:pPr>
        <w:pStyle w:val="Heading1"/>
        <w:rPr>
          <w:b/>
          <w:bCs/>
        </w:rPr>
      </w:pPr>
      <w:r w:rsidRPr="00CA4FDA">
        <w:rPr>
          <w:b/>
          <w:bCs/>
        </w:rPr>
        <w:t>EXPLORATORY DATA ANALYSIS</w:t>
      </w:r>
    </w:p>
    <w:p w14:paraId="528D8274" w14:textId="0D80CE60" w:rsidR="002E475D" w:rsidRPr="00CA4FDA" w:rsidRDefault="003E2904" w:rsidP="002E475D">
      <w:pPr>
        <w:jc w:val="both"/>
      </w:pPr>
      <w:r w:rsidRPr="00CA4FDA">
        <w:t xml:space="preserve">Any research analysis must include </w:t>
      </w:r>
      <w:r w:rsidR="00F7518D">
        <w:t>E</w:t>
      </w:r>
      <w:r w:rsidRPr="00CA4FDA">
        <w:t xml:space="preserve">xploratory </w:t>
      </w:r>
      <w:r w:rsidR="00F7518D">
        <w:t>D</w:t>
      </w:r>
      <w:r w:rsidRPr="00CA4FDA">
        <w:t>ata</w:t>
      </w:r>
      <w:r w:rsidR="00EC6C7D">
        <w:t xml:space="preserve"> Analysis</w:t>
      </w:r>
      <w:r w:rsidR="007504FC">
        <w:t xml:space="preserve"> (EDA)</w:t>
      </w:r>
      <w:r w:rsidR="00EC6C7D">
        <w:t xml:space="preserve"> and</w:t>
      </w:r>
      <w:r w:rsidRPr="00CA4FDA">
        <w:t xml:space="preserve"> </w:t>
      </w:r>
      <w:r w:rsidR="003015FA" w:rsidRPr="003015FA">
        <w:t xml:space="preserve">Correlation Analysis to Identify the Effective Data in Machine Learning: Prediction of Depressive Disorder and Emotion States </w:t>
      </w:r>
      <w:r w:rsidR="00F7518D">
        <w:t>A</w:t>
      </w:r>
      <w:r w:rsidR="007504FC">
        <w:t>nalysis</w:t>
      </w:r>
      <w:r w:rsidRPr="00CA4FDA">
        <w:t xml:space="preserve">. The main goal of </w:t>
      </w:r>
      <w:r w:rsidR="003E5BA2">
        <w:t xml:space="preserve">the </w:t>
      </w:r>
      <w:r w:rsidRPr="00CA4FDA">
        <w:t xml:space="preserve">exploratory analysis is to look for distribution, outliers, and anomalies in the data to lead </w:t>
      </w:r>
      <w:r w:rsidR="003E5BA2">
        <w:t xml:space="preserve">to </w:t>
      </w:r>
      <w:r w:rsidRPr="00CA4FDA">
        <w:t>particular testing of your hypothesis. It also includes tools for generating hypotheses by viewing and comprehending data, which is commonly done through graphical representation. EDA is designed to aid the analyst in recognizing natural patterns. [</w:t>
      </w:r>
      <w:r w:rsidR="00445BDB" w:rsidRPr="00CA4FDA">
        <w:t>2</w:t>
      </w:r>
      <w:r w:rsidRPr="00CA4FDA">
        <w:t>]</w:t>
      </w:r>
    </w:p>
    <w:p w14:paraId="281911AB" w14:textId="64C7A0E4" w:rsidR="00BD72B0" w:rsidRPr="00CA4FDA" w:rsidRDefault="00BD72B0" w:rsidP="002E475D">
      <w:pPr>
        <w:jc w:val="both"/>
      </w:pPr>
    </w:p>
    <w:p w14:paraId="59742783" w14:textId="02EFAC6A" w:rsidR="00BD72B0" w:rsidRPr="00CA4FDA" w:rsidRDefault="00BD72B0" w:rsidP="002E475D">
      <w:pPr>
        <w:jc w:val="both"/>
      </w:pPr>
      <w:r w:rsidRPr="00CA4FDA">
        <w:t xml:space="preserve">The </w:t>
      </w:r>
      <w:r w:rsidR="00445BDB" w:rsidRPr="00CA4FDA">
        <w:t>characteristics</w:t>
      </w:r>
      <w:r w:rsidRPr="00CA4FDA">
        <w:t xml:space="preserve"> of the new data such as df.</w:t>
      </w:r>
      <w:proofErr w:type="gramStart"/>
      <w:r w:rsidRPr="00CA4FDA">
        <w:t>info(</w:t>
      </w:r>
      <w:proofErr w:type="gramEnd"/>
      <w:r w:rsidRPr="00CA4FDA">
        <w:t>), data shape</w:t>
      </w:r>
      <w:r w:rsidR="003E5BA2">
        <w:t>,</w:t>
      </w:r>
      <w:r w:rsidRPr="00CA4FDA">
        <w:t xml:space="preserve"> and columns were explored. The data w</w:t>
      </w:r>
      <w:r w:rsidR="003E5BA2">
        <w:t>ere</w:t>
      </w:r>
      <w:r w:rsidRPr="00CA4FDA">
        <w:t xml:space="preserve"> also checked for missing data</w:t>
      </w:r>
      <w:r w:rsidR="00445BDB" w:rsidRPr="00CA4FDA">
        <w:t xml:space="preserve">. After this was done was the correlational analysis of the presented data. Correlation analysis is a widely used technique for identifying intriguing relationships in data that is becoming increasingly popular. These interactions assist us in determining the importance of traits to the target class to be forecasted. [3]. </w:t>
      </w:r>
      <w:r w:rsidR="00B658A8" w:rsidRPr="00CA4FDA">
        <w:t xml:space="preserve"> The correlation graph of all the 32 variables were shown in figure 1 below.</w:t>
      </w:r>
    </w:p>
    <w:p w14:paraId="420E1682" w14:textId="3182456E" w:rsidR="00B658A8" w:rsidRPr="00CA4FDA" w:rsidRDefault="00B658A8" w:rsidP="002E475D">
      <w:pPr>
        <w:jc w:val="both"/>
      </w:pPr>
    </w:p>
    <w:p w14:paraId="6DAE5C62" w14:textId="5ED90CC9" w:rsidR="00B658A8" w:rsidRPr="00CA4FDA" w:rsidRDefault="00B658A8" w:rsidP="002E475D">
      <w:pPr>
        <w:jc w:val="both"/>
      </w:pPr>
      <w:r w:rsidRPr="00CA4FDA">
        <w:rPr>
          <w:noProof/>
        </w:rPr>
        <w:drawing>
          <wp:inline distT="0" distB="0" distL="0" distR="0" wp14:anchorId="47CC6485" wp14:editId="63B808C6">
            <wp:extent cx="3200092" cy="1828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7019" cy="1832758"/>
                    </a:xfrm>
                    <a:prstGeom prst="rect">
                      <a:avLst/>
                    </a:prstGeom>
                  </pic:spPr>
                </pic:pic>
              </a:graphicData>
            </a:graphic>
          </wp:inline>
        </w:drawing>
      </w:r>
    </w:p>
    <w:p w14:paraId="09601E1B" w14:textId="476FB94A" w:rsidR="00B658A8" w:rsidRPr="00CA4FDA" w:rsidRDefault="00B658A8" w:rsidP="002E475D">
      <w:pPr>
        <w:jc w:val="both"/>
      </w:pPr>
    </w:p>
    <w:p w14:paraId="242430AA" w14:textId="325CB644" w:rsidR="00B658A8" w:rsidRPr="00CA4FDA" w:rsidRDefault="00B1012B" w:rsidP="002E475D">
      <w:pPr>
        <w:jc w:val="both"/>
      </w:pPr>
      <w:r>
        <w:t>Figure 1: Correlation Matrix of the V</w:t>
      </w:r>
      <w:r w:rsidR="00B658A8" w:rsidRPr="00CA4FDA">
        <w:t>ariables</w:t>
      </w:r>
    </w:p>
    <w:p w14:paraId="1F3F795B" w14:textId="4244D0F9" w:rsidR="00B658A8" w:rsidRPr="00CA4FDA" w:rsidRDefault="00B658A8" w:rsidP="002E475D">
      <w:pPr>
        <w:jc w:val="both"/>
      </w:pPr>
      <w:r w:rsidRPr="00CA4FDA">
        <w:t xml:space="preserve">The red plots show the variables that were strongly correlated while the blue shows variables with weak correlation. A copy reference was made for the variable to </w:t>
      </w:r>
      <w:r w:rsidR="003E5BA2">
        <w:t>be</w:t>
      </w:r>
      <w:r w:rsidRPr="00CA4FDA">
        <w:t xml:space="preserve"> able to reference and easily access the original data</w:t>
      </w:r>
      <w:r w:rsidR="003E5BA2">
        <w:t xml:space="preserve"> </w:t>
      </w:r>
      <w:r w:rsidRPr="00CA4FDA">
        <w:t>frame with the command df1=</w:t>
      </w:r>
      <w:proofErr w:type="spellStart"/>
      <w:r w:rsidRPr="00CA4FDA">
        <w:t>df.copy</w:t>
      </w:r>
      <w:proofErr w:type="spellEnd"/>
      <w:r w:rsidRPr="00CA4FDA">
        <w:t xml:space="preserve"> ()</w:t>
      </w:r>
    </w:p>
    <w:p w14:paraId="4E4AEBC5" w14:textId="2B43D124" w:rsidR="001353FA" w:rsidRPr="00CA4FDA" w:rsidRDefault="001353FA" w:rsidP="002E475D">
      <w:pPr>
        <w:jc w:val="both"/>
      </w:pPr>
    </w:p>
    <w:p w14:paraId="63BB0D1F" w14:textId="3EE7AA41" w:rsidR="001353FA" w:rsidRPr="00CA4FDA" w:rsidRDefault="001353FA" w:rsidP="001353FA">
      <w:pPr>
        <w:pStyle w:val="Heading1"/>
        <w:rPr>
          <w:b/>
          <w:bCs/>
        </w:rPr>
      </w:pPr>
      <w:r w:rsidRPr="00CA4FDA">
        <w:rPr>
          <w:b/>
          <w:bCs/>
        </w:rPr>
        <w:t>DATA CLEANING</w:t>
      </w:r>
    </w:p>
    <w:p w14:paraId="35118C55" w14:textId="6511AB9C" w:rsidR="002E475D" w:rsidRPr="00CA4FDA" w:rsidRDefault="00A6402A" w:rsidP="00D27CF4">
      <w:pPr>
        <w:jc w:val="both"/>
      </w:pPr>
      <w:r w:rsidRPr="00CA4FDA">
        <w:t xml:space="preserve">In cleaning the data, columns with the same information and high cardinality were dropped while </w:t>
      </w:r>
      <w:r w:rsidR="009F60BE" w:rsidRPr="00CA4FDA">
        <w:t>anomalies</w:t>
      </w:r>
      <w:r w:rsidRPr="00CA4FDA">
        <w:t xml:space="preserve"> w</w:t>
      </w:r>
      <w:r w:rsidR="003E5BA2">
        <w:t>ere</w:t>
      </w:r>
      <w:r w:rsidRPr="00CA4FDA">
        <w:t xml:space="preserve"> discovered in one of the co</w:t>
      </w:r>
      <w:r w:rsidR="009F60BE" w:rsidRPr="00CA4FDA">
        <w:t xml:space="preserve">lumns of PTDOB. </w:t>
      </w:r>
      <w:r w:rsidR="00647C2D" w:rsidRPr="00CA4FDA">
        <w:t>The new data were then checked for missing values</w:t>
      </w:r>
      <w:r w:rsidR="00F90471" w:rsidRPr="00CA4FDA">
        <w:t xml:space="preserve"> and there were no missing values in the data. It was observed that there are 862 entries and 31 variables in the dataset. Further exploration of the dataset reveals the properties of the dataset and </w:t>
      </w:r>
      <w:r w:rsidR="003E5BA2">
        <w:t xml:space="preserve">is </w:t>
      </w:r>
      <w:r w:rsidR="00F90471" w:rsidRPr="00CA4FDA">
        <w:t xml:space="preserve">shown in </w:t>
      </w:r>
      <w:r w:rsidR="003E5BA2">
        <w:t>Figure</w:t>
      </w:r>
      <w:r w:rsidR="00470133">
        <w:t>s</w:t>
      </w:r>
      <w:r w:rsidR="00F90471" w:rsidRPr="00CA4FDA">
        <w:t xml:space="preserve"> 2&amp;3.</w:t>
      </w:r>
    </w:p>
    <w:p w14:paraId="67C30F2B" w14:textId="4129D9BC" w:rsidR="00F90471" w:rsidRPr="00CA4FDA" w:rsidRDefault="00F90471" w:rsidP="00D27CF4">
      <w:pPr>
        <w:jc w:val="both"/>
      </w:pPr>
    </w:p>
    <w:p w14:paraId="7D92D776" w14:textId="0560C5BA" w:rsidR="00F90471" w:rsidRPr="00CA4FDA" w:rsidRDefault="00F90471" w:rsidP="00D27CF4">
      <w:pPr>
        <w:jc w:val="both"/>
      </w:pPr>
    </w:p>
    <w:p w14:paraId="6C8E2DC9" w14:textId="257F6139" w:rsidR="00F90471" w:rsidRPr="00CA4FDA" w:rsidRDefault="00F90471" w:rsidP="00D27CF4">
      <w:pPr>
        <w:jc w:val="both"/>
      </w:pPr>
    </w:p>
    <w:p w14:paraId="22C17C16" w14:textId="2F368086" w:rsidR="00F90471" w:rsidRPr="00CA4FDA" w:rsidRDefault="00F90471" w:rsidP="00D27CF4">
      <w:pPr>
        <w:jc w:val="both"/>
      </w:pPr>
      <w:r w:rsidRPr="00CA4FDA">
        <w:rPr>
          <w:noProof/>
        </w:rPr>
        <w:drawing>
          <wp:inline distT="0" distB="0" distL="0" distR="0" wp14:anchorId="58ED68BF" wp14:editId="14D6FB7E">
            <wp:extent cx="2559050" cy="200986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3234" cy="2013155"/>
                    </a:xfrm>
                    <a:prstGeom prst="rect">
                      <a:avLst/>
                    </a:prstGeom>
                  </pic:spPr>
                </pic:pic>
              </a:graphicData>
            </a:graphic>
          </wp:inline>
        </w:drawing>
      </w:r>
    </w:p>
    <w:p w14:paraId="760DEE76" w14:textId="0F821E08" w:rsidR="00F90471" w:rsidRPr="00CA4FDA" w:rsidRDefault="00F90471" w:rsidP="00D27CF4">
      <w:pPr>
        <w:jc w:val="both"/>
      </w:pPr>
    </w:p>
    <w:p w14:paraId="0161C4FC" w14:textId="3109F58C" w:rsidR="00F90471" w:rsidRPr="00CA4FDA" w:rsidRDefault="00F90471" w:rsidP="00D27CF4">
      <w:pPr>
        <w:jc w:val="both"/>
      </w:pPr>
      <w:r w:rsidRPr="00CA4FDA">
        <w:t>Figure 2: Gender of Respondents</w:t>
      </w:r>
    </w:p>
    <w:p w14:paraId="661DB6FA" w14:textId="1D017ABA" w:rsidR="000A3CEB" w:rsidRPr="00CA4FDA" w:rsidRDefault="000A3CEB" w:rsidP="00D27CF4">
      <w:pPr>
        <w:jc w:val="both"/>
      </w:pPr>
    </w:p>
    <w:p w14:paraId="5CCDE63E" w14:textId="6206CCF6" w:rsidR="000A3CEB" w:rsidRPr="00CA4FDA" w:rsidRDefault="000A3CEB" w:rsidP="00D27CF4">
      <w:pPr>
        <w:jc w:val="both"/>
      </w:pPr>
    </w:p>
    <w:p w14:paraId="0E9DB5E2" w14:textId="06934A12" w:rsidR="000A3CEB" w:rsidRPr="00CA4FDA" w:rsidRDefault="000A3CEB" w:rsidP="00D27CF4">
      <w:pPr>
        <w:jc w:val="both"/>
      </w:pPr>
      <w:r w:rsidRPr="00CA4FDA">
        <w:rPr>
          <w:noProof/>
        </w:rPr>
        <w:drawing>
          <wp:inline distT="0" distB="0" distL="0" distR="0" wp14:anchorId="0B02AD38" wp14:editId="279DEBC4">
            <wp:extent cx="2984499" cy="151192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1138" cy="1515292"/>
                    </a:xfrm>
                    <a:prstGeom prst="rect">
                      <a:avLst/>
                    </a:prstGeom>
                  </pic:spPr>
                </pic:pic>
              </a:graphicData>
            </a:graphic>
          </wp:inline>
        </w:drawing>
      </w:r>
    </w:p>
    <w:p w14:paraId="5B4C43CD" w14:textId="4FFA78F2" w:rsidR="000A3CEB" w:rsidRPr="00CA4FDA" w:rsidRDefault="000A3CEB" w:rsidP="00D27CF4">
      <w:pPr>
        <w:jc w:val="both"/>
      </w:pPr>
      <w:r w:rsidRPr="00CA4FDA">
        <w:t>Figure 3: DXCURREN Data</w:t>
      </w:r>
    </w:p>
    <w:p w14:paraId="53CC43A7" w14:textId="5B8D35F5" w:rsidR="002E475D" w:rsidRPr="00CA4FDA" w:rsidRDefault="002E475D" w:rsidP="00D27CF4">
      <w:pPr>
        <w:jc w:val="both"/>
      </w:pPr>
    </w:p>
    <w:p w14:paraId="535BD24B" w14:textId="685645C7" w:rsidR="000A3CEB" w:rsidRPr="00CA4FDA" w:rsidRDefault="00007741" w:rsidP="00D27CF4">
      <w:pPr>
        <w:jc w:val="both"/>
      </w:pPr>
      <w:r w:rsidRPr="00CA4FDA">
        <w:t>-4 AND 7 are very rare events, hence they will be repla</w:t>
      </w:r>
      <w:r w:rsidR="00901705">
        <w:t>ced with the most frequent”1’. 1</w:t>
      </w:r>
      <w:r w:rsidRPr="00CA4FDA">
        <w:t xml:space="preserve"> </w:t>
      </w:r>
      <w:r w:rsidR="00242F97" w:rsidRPr="00CA4FDA">
        <w:t>stand</w:t>
      </w:r>
      <w:r w:rsidRPr="00CA4FDA">
        <w:t xml:space="preserve"> for healthy </w:t>
      </w:r>
      <w:r w:rsidR="00242F97" w:rsidRPr="00CA4FDA">
        <w:t>control (</w:t>
      </w:r>
      <w:r w:rsidRPr="00CA4FDA">
        <w:t>HC) which is the most frequently</w:t>
      </w:r>
      <w:r w:rsidR="000822BE" w:rsidRPr="00CA4FDA">
        <w:t xml:space="preserve"> diagnosed result. </w:t>
      </w:r>
      <w:r w:rsidR="008D00E4" w:rsidRPr="00CA4FDA">
        <w:t xml:space="preserve"> 2 stands for mild cognitive </w:t>
      </w:r>
      <w:r w:rsidR="00242F97" w:rsidRPr="00CA4FDA">
        <w:t>impairment</w:t>
      </w:r>
      <w:r w:rsidR="008D00E4" w:rsidRPr="00CA4FDA">
        <w:t xml:space="preserve"> (MCI) of which the frequency is very low compared to HC while 3 stands for Alzheimer’s disease (AD) which is least frequent diagnosis results</w:t>
      </w:r>
      <w:r w:rsidR="00BF1070" w:rsidRPr="00CA4FDA">
        <w:t>,</w:t>
      </w:r>
      <w:r w:rsidR="003015FA">
        <w:t xml:space="preserve"> we then </w:t>
      </w:r>
      <w:r w:rsidR="00BF1070" w:rsidRPr="00CA4FDA">
        <w:t xml:space="preserve">combine 2 and </w:t>
      </w:r>
      <w:r w:rsidR="00BF1070" w:rsidRPr="00CA4FDA">
        <w:lastRenderedPageBreak/>
        <w:t>3 to form Non-HC. This gives an updated plot after resolving the outliers.</w:t>
      </w:r>
    </w:p>
    <w:p w14:paraId="7BBD9828" w14:textId="3383299F" w:rsidR="00BF1070" w:rsidRPr="00CA4FDA" w:rsidRDefault="00BF1070" w:rsidP="00D27CF4">
      <w:pPr>
        <w:jc w:val="both"/>
      </w:pPr>
    </w:p>
    <w:p w14:paraId="49E0929A" w14:textId="35FA0E1A" w:rsidR="00BF1070" w:rsidRPr="00CA4FDA" w:rsidRDefault="00BF1070" w:rsidP="00D27CF4">
      <w:pPr>
        <w:jc w:val="both"/>
      </w:pPr>
      <w:r w:rsidRPr="00CA4FDA">
        <w:rPr>
          <w:noProof/>
        </w:rPr>
        <w:drawing>
          <wp:inline distT="0" distB="0" distL="0" distR="0" wp14:anchorId="54FBD788" wp14:editId="41370B84">
            <wp:extent cx="2679700" cy="1502876"/>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9838" cy="1502953"/>
                    </a:xfrm>
                    <a:prstGeom prst="rect">
                      <a:avLst/>
                    </a:prstGeom>
                  </pic:spPr>
                </pic:pic>
              </a:graphicData>
            </a:graphic>
          </wp:inline>
        </w:drawing>
      </w:r>
    </w:p>
    <w:p w14:paraId="064959CB" w14:textId="24DF75F5" w:rsidR="00BF1070" w:rsidRPr="00CA4FDA" w:rsidRDefault="00BF1070" w:rsidP="00D27CF4">
      <w:pPr>
        <w:jc w:val="both"/>
      </w:pPr>
      <w:r w:rsidRPr="00CA4FDA">
        <w:t>Figure 4: NEW DXCURREN</w:t>
      </w:r>
    </w:p>
    <w:p w14:paraId="53903C07" w14:textId="77777777" w:rsidR="008479FF" w:rsidRPr="00CA4FDA" w:rsidRDefault="008479FF" w:rsidP="008479FF">
      <w:pPr>
        <w:jc w:val="both"/>
      </w:pPr>
    </w:p>
    <w:p w14:paraId="3A22B9BF" w14:textId="0FBB7CC2" w:rsidR="000826BC" w:rsidRPr="00CA4FDA" w:rsidRDefault="000826BC" w:rsidP="000826BC">
      <w:pPr>
        <w:pStyle w:val="Heading1"/>
        <w:rPr>
          <w:b/>
          <w:bCs/>
        </w:rPr>
      </w:pPr>
      <w:r w:rsidRPr="00CA4FDA">
        <w:rPr>
          <w:b/>
          <w:bCs/>
        </w:rPr>
        <w:t xml:space="preserve">MODEL BUILDING </w:t>
      </w:r>
    </w:p>
    <w:p w14:paraId="26ADE9C8" w14:textId="7D4005FD" w:rsidR="000826BC" w:rsidRPr="00CA4FDA" w:rsidRDefault="00975C92" w:rsidP="000826BC">
      <w:pPr>
        <w:jc w:val="both"/>
      </w:pPr>
      <w:r w:rsidRPr="00CA4FDA">
        <w:t>The data was split in</w:t>
      </w:r>
      <w:r w:rsidR="004C7C64">
        <w:t>to</w:t>
      </w:r>
      <w:r w:rsidRPr="00CA4FDA">
        <w:t xml:space="preserve"> train and test data set. The data was then balanced by over sampling the training data with the </w:t>
      </w:r>
      <w:r w:rsidR="005766C1">
        <w:t>code</w:t>
      </w:r>
      <w:r w:rsidRPr="00CA4FDA">
        <w:t>:</w:t>
      </w:r>
    </w:p>
    <w:p w14:paraId="5B65145F" w14:textId="4FCB5C26" w:rsidR="00975C92" w:rsidRPr="00CA4FDA" w:rsidRDefault="00975C92" w:rsidP="000826BC">
      <w:pPr>
        <w:jc w:val="both"/>
      </w:pPr>
    </w:p>
    <w:p w14:paraId="479AFD43" w14:textId="4B8E0701" w:rsidR="00975C92" w:rsidRPr="00CA4FDA" w:rsidRDefault="00975C92" w:rsidP="000826BC">
      <w:pPr>
        <w:jc w:val="both"/>
      </w:pPr>
      <w:r w:rsidRPr="00CA4FDA">
        <w:t>Smote=SMOTE(</w:t>
      </w:r>
      <w:proofErr w:type="spellStart"/>
      <w:r w:rsidRPr="00CA4FDA">
        <w:t>random_state</w:t>
      </w:r>
      <w:proofErr w:type="spellEnd"/>
      <w:r w:rsidRPr="00CA4FDA">
        <w:t>=42)</w:t>
      </w:r>
    </w:p>
    <w:p w14:paraId="22AF7D91" w14:textId="54BE70D7" w:rsidR="00975C92" w:rsidRPr="00CA4FDA" w:rsidRDefault="00975C92" w:rsidP="000826BC">
      <w:pPr>
        <w:jc w:val="both"/>
      </w:pPr>
      <w:proofErr w:type="spellStart"/>
      <w:r w:rsidRPr="00CA4FDA">
        <w:t>X_train</w:t>
      </w:r>
      <w:proofErr w:type="spellEnd"/>
      <w:r w:rsidRPr="00CA4FDA">
        <w:t xml:space="preserve">, </w:t>
      </w:r>
      <w:proofErr w:type="spellStart"/>
      <w:r w:rsidRPr="00CA4FDA">
        <w:t>y_train</w:t>
      </w:r>
      <w:proofErr w:type="spellEnd"/>
      <w:r w:rsidRPr="00CA4FDA">
        <w:t xml:space="preserve">= </w:t>
      </w:r>
      <w:proofErr w:type="spellStart"/>
      <w:r w:rsidRPr="00CA4FDA">
        <w:t>smote.fit_</w:t>
      </w:r>
      <w:proofErr w:type="gramStart"/>
      <w:r w:rsidRPr="00CA4FDA">
        <w:t>resample</w:t>
      </w:r>
      <w:proofErr w:type="spellEnd"/>
      <w:r w:rsidRPr="00CA4FDA">
        <w:t>(</w:t>
      </w:r>
      <w:proofErr w:type="spellStart"/>
      <w:proofErr w:type="gramEnd"/>
      <w:r w:rsidRPr="00CA4FDA">
        <w:t>X_train</w:t>
      </w:r>
      <w:proofErr w:type="spellEnd"/>
      <w:r w:rsidRPr="00CA4FDA">
        <w:t xml:space="preserve">, </w:t>
      </w:r>
      <w:proofErr w:type="spellStart"/>
      <w:r w:rsidRPr="00CA4FDA">
        <w:t>y_train</w:t>
      </w:r>
      <w:proofErr w:type="spellEnd"/>
      <w:r w:rsidRPr="00CA4FDA">
        <w:t>)</w:t>
      </w:r>
    </w:p>
    <w:p w14:paraId="28FBDBCC" w14:textId="6DC7A7CE" w:rsidR="00975C92" w:rsidRPr="00CA4FDA" w:rsidRDefault="00975C92" w:rsidP="000826BC">
      <w:pPr>
        <w:jc w:val="both"/>
      </w:pPr>
      <w:r w:rsidRPr="00CA4FDA">
        <w:t>mms=</w:t>
      </w:r>
      <w:proofErr w:type="spellStart"/>
      <w:proofErr w:type="gramStart"/>
      <w:r w:rsidRPr="00CA4FDA">
        <w:t>MinMaxScaler</w:t>
      </w:r>
      <w:proofErr w:type="spellEnd"/>
      <w:r w:rsidRPr="00CA4FDA">
        <w:t>(</w:t>
      </w:r>
      <w:proofErr w:type="gramEnd"/>
      <w:r w:rsidRPr="00CA4FDA">
        <w:t>)</w:t>
      </w:r>
    </w:p>
    <w:p w14:paraId="1F7D8E9C" w14:textId="673E1842" w:rsidR="00975C92" w:rsidRPr="00CA4FDA" w:rsidRDefault="00975C92" w:rsidP="000826BC">
      <w:pPr>
        <w:jc w:val="both"/>
      </w:pPr>
      <w:proofErr w:type="spellStart"/>
      <w:r w:rsidRPr="00CA4FDA">
        <w:t>X_train</w:t>
      </w:r>
      <w:proofErr w:type="spellEnd"/>
      <w:r w:rsidRPr="00CA4FDA">
        <w:t>=</w:t>
      </w:r>
      <w:proofErr w:type="spellStart"/>
      <w:r w:rsidRPr="00CA4FDA">
        <w:t>mms.fit_transform</w:t>
      </w:r>
      <w:proofErr w:type="spellEnd"/>
      <w:r w:rsidRPr="00CA4FDA">
        <w:t>(</w:t>
      </w:r>
      <w:proofErr w:type="spellStart"/>
      <w:r w:rsidRPr="00CA4FDA">
        <w:t>X_train</w:t>
      </w:r>
      <w:proofErr w:type="spellEnd"/>
      <w:r w:rsidRPr="00CA4FDA">
        <w:t>)</w:t>
      </w:r>
    </w:p>
    <w:p w14:paraId="16E4B76E" w14:textId="3F4162CB" w:rsidR="00975C92" w:rsidRPr="00CA4FDA" w:rsidRDefault="00975C92" w:rsidP="000826BC">
      <w:pPr>
        <w:jc w:val="both"/>
      </w:pPr>
      <w:proofErr w:type="spellStart"/>
      <w:r w:rsidRPr="00CA4FDA">
        <w:t>X_test</w:t>
      </w:r>
      <w:proofErr w:type="spellEnd"/>
      <w:r w:rsidRPr="00CA4FDA">
        <w:t>=</w:t>
      </w:r>
      <w:proofErr w:type="spellStart"/>
      <w:proofErr w:type="gramStart"/>
      <w:r w:rsidRPr="00CA4FDA">
        <w:t>mms.transform</w:t>
      </w:r>
      <w:proofErr w:type="spellEnd"/>
      <w:proofErr w:type="gramEnd"/>
      <w:r w:rsidRPr="00CA4FDA">
        <w:t>(</w:t>
      </w:r>
      <w:proofErr w:type="spellStart"/>
      <w:r w:rsidRPr="00CA4FDA">
        <w:t>X_test</w:t>
      </w:r>
      <w:proofErr w:type="spellEnd"/>
      <w:r w:rsidRPr="00CA4FDA">
        <w:t>)</w:t>
      </w:r>
    </w:p>
    <w:p w14:paraId="4AFB1998" w14:textId="1E11BE74" w:rsidR="00975C92" w:rsidRPr="00CA4FDA" w:rsidRDefault="00975C92" w:rsidP="000826BC">
      <w:pPr>
        <w:jc w:val="both"/>
      </w:pPr>
    </w:p>
    <w:p w14:paraId="29C437A4" w14:textId="64988CE0" w:rsidR="00975C92" w:rsidRPr="00CA4FDA" w:rsidRDefault="004C7C64" w:rsidP="000826BC">
      <w:pPr>
        <w:jc w:val="both"/>
      </w:pPr>
      <w:r>
        <w:t xml:space="preserve">Function for feature selection </w:t>
      </w:r>
    </w:p>
    <w:p w14:paraId="494C11ED" w14:textId="74F92D9B" w:rsidR="00172084" w:rsidRPr="00CA4FDA" w:rsidRDefault="00172084" w:rsidP="000826BC">
      <w:pPr>
        <w:jc w:val="both"/>
      </w:pPr>
      <w:r w:rsidRPr="00CA4FDA">
        <w:rPr>
          <w:noProof/>
        </w:rPr>
        <w:drawing>
          <wp:inline distT="0" distB="0" distL="0" distR="0" wp14:anchorId="0B6A036F" wp14:editId="1540F58F">
            <wp:extent cx="3200400" cy="1140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140460"/>
                    </a:xfrm>
                    <a:prstGeom prst="rect">
                      <a:avLst/>
                    </a:prstGeom>
                  </pic:spPr>
                </pic:pic>
              </a:graphicData>
            </a:graphic>
          </wp:inline>
        </w:drawing>
      </w:r>
    </w:p>
    <w:p w14:paraId="7B16158E" w14:textId="7E37FBD9" w:rsidR="00172084" w:rsidRPr="00CA4FDA" w:rsidRDefault="00172084" w:rsidP="000826BC">
      <w:pPr>
        <w:jc w:val="both"/>
      </w:pPr>
      <w:r w:rsidRPr="00CA4FDA">
        <w:t xml:space="preserve">Figure 5: </w:t>
      </w:r>
      <w:r w:rsidR="004C7C64">
        <w:t>Feature Selection -</w:t>
      </w:r>
      <w:r w:rsidRPr="00CA4FDA">
        <w:t xml:space="preserve"> Code</w:t>
      </w:r>
    </w:p>
    <w:p w14:paraId="33B38DCA" w14:textId="3FB60E3D" w:rsidR="00063BB2" w:rsidRPr="00CA4FDA" w:rsidRDefault="00063BB2" w:rsidP="00063BB2">
      <w:pPr>
        <w:pStyle w:val="Heading6"/>
        <w:shd w:val="clear" w:color="auto" w:fill="FFFFFF"/>
        <w:spacing w:before="480"/>
        <w:jc w:val="both"/>
        <w:rPr>
          <w:rFonts w:ascii="Times New Roman" w:hAnsi="Times New Roman" w:cs="Times New Roman"/>
          <w:b/>
          <w:bCs/>
          <w:i/>
          <w:iCs/>
          <w:color w:val="000000"/>
        </w:rPr>
      </w:pPr>
      <w:r w:rsidRPr="00CA4FDA">
        <w:rPr>
          <w:rFonts w:ascii="Times New Roman" w:hAnsi="Times New Roman" w:cs="Times New Roman"/>
          <w:b/>
          <w:bCs/>
          <w:i/>
          <w:iCs/>
          <w:color w:val="000000"/>
        </w:rPr>
        <w:t>Modeling approach</w:t>
      </w:r>
    </w:p>
    <w:p w14:paraId="0A53420C" w14:textId="27D72273" w:rsidR="00063BB2" w:rsidRPr="00CA4FDA" w:rsidRDefault="00063BB2" w:rsidP="00063BB2">
      <w:pPr>
        <w:numPr>
          <w:ilvl w:val="0"/>
          <w:numId w:val="11"/>
        </w:numPr>
        <w:shd w:val="clear" w:color="auto" w:fill="FFFFFF"/>
        <w:spacing w:before="100" w:beforeAutospacing="1" w:after="100" w:afterAutospacing="1"/>
        <w:jc w:val="left"/>
        <w:rPr>
          <w:color w:val="000000"/>
        </w:rPr>
      </w:pPr>
      <w:r w:rsidRPr="00CA4FDA">
        <w:rPr>
          <w:color w:val="000000"/>
        </w:rPr>
        <w:t>Instantiate the classifier</w:t>
      </w:r>
      <w:r w:rsidR="00DF32A9">
        <w:rPr>
          <w:color w:val="000000"/>
        </w:rPr>
        <w:t>.</w:t>
      </w:r>
    </w:p>
    <w:p w14:paraId="37197AA9" w14:textId="03515BB1" w:rsidR="00063BB2" w:rsidRPr="00CA4FDA" w:rsidRDefault="00063BB2" w:rsidP="00063BB2">
      <w:pPr>
        <w:numPr>
          <w:ilvl w:val="0"/>
          <w:numId w:val="11"/>
        </w:numPr>
        <w:shd w:val="clear" w:color="auto" w:fill="FFFFFF"/>
        <w:spacing w:before="100" w:beforeAutospacing="1" w:after="100" w:afterAutospacing="1"/>
        <w:jc w:val="left"/>
        <w:rPr>
          <w:color w:val="000000"/>
        </w:rPr>
      </w:pPr>
      <w:r w:rsidRPr="00CA4FDA">
        <w:rPr>
          <w:color w:val="000000"/>
        </w:rPr>
        <w:t>Fit the model with the train set</w:t>
      </w:r>
      <w:r w:rsidR="00DF32A9">
        <w:rPr>
          <w:color w:val="000000"/>
        </w:rPr>
        <w:t>.</w:t>
      </w:r>
    </w:p>
    <w:p w14:paraId="678376FD" w14:textId="63373478" w:rsidR="00063BB2" w:rsidRPr="00CA4FDA" w:rsidRDefault="00063BB2" w:rsidP="00063BB2">
      <w:pPr>
        <w:numPr>
          <w:ilvl w:val="0"/>
          <w:numId w:val="11"/>
        </w:numPr>
        <w:shd w:val="clear" w:color="auto" w:fill="FFFFFF"/>
        <w:spacing w:before="100" w:beforeAutospacing="1" w:after="100" w:afterAutospacing="1"/>
        <w:jc w:val="left"/>
        <w:rPr>
          <w:color w:val="000000"/>
        </w:rPr>
      </w:pPr>
      <w:r w:rsidRPr="00CA4FDA">
        <w:rPr>
          <w:color w:val="000000"/>
        </w:rPr>
        <w:t>Predict the model's performance</w:t>
      </w:r>
      <w:r w:rsidR="00DF32A9">
        <w:rPr>
          <w:color w:val="000000"/>
        </w:rPr>
        <w:t>.</w:t>
      </w:r>
    </w:p>
    <w:p w14:paraId="3978C0B2" w14:textId="57E4CF03" w:rsidR="00063BB2" w:rsidRPr="00CA4FDA" w:rsidRDefault="00063BB2" w:rsidP="00063BB2">
      <w:pPr>
        <w:numPr>
          <w:ilvl w:val="0"/>
          <w:numId w:val="11"/>
        </w:numPr>
        <w:shd w:val="clear" w:color="auto" w:fill="FFFFFF"/>
        <w:spacing w:before="100" w:beforeAutospacing="1" w:after="100" w:afterAutospacing="1"/>
        <w:jc w:val="left"/>
        <w:rPr>
          <w:color w:val="000000"/>
        </w:rPr>
      </w:pPr>
      <w:r w:rsidRPr="00CA4FDA">
        <w:rPr>
          <w:color w:val="000000"/>
        </w:rPr>
        <w:t>Plot the confusion matrix for the model</w:t>
      </w:r>
      <w:r w:rsidR="00DF32A9">
        <w:rPr>
          <w:color w:val="000000"/>
        </w:rPr>
        <w:t>.</w:t>
      </w:r>
    </w:p>
    <w:p w14:paraId="0868EFA3" w14:textId="71F160A0" w:rsidR="002362BC" w:rsidRPr="00CA4FDA" w:rsidRDefault="00172084" w:rsidP="000826BC">
      <w:pPr>
        <w:jc w:val="both"/>
      </w:pPr>
      <w:r w:rsidRPr="00CA4FDA">
        <w:t xml:space="preserve">Modeling of data was done </w:t>
      </w:r>
      <w:r w:rsidR="000A62DC">
        <w:t>using Gaussian</w:t>
      </w:r>
      <w:r w:rsidRPr="00CA4FDA">
        <w:t xml:space="preserve"> Naive Bayes</w:t>
      </w:r>
      <w:r w:rsidR="002362BC" w:rsidRPr="00CA4FDA">
        <w:t>. The ideas of Naive Bayes (NB) are based on Bayes' Theorem, which is a mathematical formula. The classification is based on the assumption that the prediction is independent of the predictors</w:t>
      </w:r>
      <w:r w:rsidR="001B69AE">
        <w:t xml:space="preserve"> but could be unpredictable as </w:t>
      </w:r>
      <w:r w:rsidR="00470133">
        <w:t xml:space="preserve">a </w:t>
      </w:r>
      <w:r w:rsidR="001B69AE">
        <w:t>lousy classifier</w:t>
      </w:r>
      <w:r w:rsidR="002362BC" w:rsidRPr="00CA4FDA">
        <w:t>.  Using the N</w:t>
      </w:r>
      <w:r w:rsidR="001E2090" w:rsidRPr="00CA4FDA">
        <w:t>ai</w:t>
      </w:r>
      <w:r w:rsidR="002362BC" w:rsidRPr="00CA4FDA">
        <w:t xml:space="preserve">ve Bayes as the baseline model, cross-validation accuracy </w:t>
      </w:r>
      <w:r w:rsidR="003E5BA2">
        <w:t xml:space="preserve">is </w:t>
      </w:r>
      <w:r w:rsidR="002362BC" w:rsidRPr="00CA4FDA">
        <w:t xml:space="preserve">0.899 with accuracy with </w:t>
      </w:r>
      <w:r w:rsidR="003E5BA2">
        <w:t xml:space="preserve">the </w:t>
      </w:r>
      <w:r w:rsidR="002362BC" w:rsidRPr="00CA4FDA">
        <w:t xml:space="preserve">forward selection of 5 features as 0.946 while accuracy with </w:t>
      </w:r>
      <w:r w:rsidR="003E5BA2">
        <w:t xml:space="preserve">the </w:t>
      </w:r>
      <w:r w:rsidR="002362BC" w:rsidRPr="00CA4FDA">
        <w:t xml:space="preserve">backward selection of 5 </w:t>
      </w:r>
      <w:r w:rsidR="001E2090" w:rsidRPr="00CA4FDA">
        <w:t>features</w:t>
      </w:r>
      <w:r w:rsidR="002362BC" w:rsidRPr="00CA4FDA">
        <w:t xml:space="preserve"> as 0.948 using the fitting model. It shows the accuracy </w:t>
      </w:r>
      <w:r w:rsidR="001E2090" w:rsidRPr="00CA4FDA">
        <w:t xml:space="preserve">of training accuracy is 0.89 while the testing accuracy is 0.867. </w:t>
      </w:r>
      <w:r w:rsidR="00DF32A9">
        <w:t>T</w:t>
      </w:r>
      <w:r w:rsidR="001E2090" w:rsidRPr="00CA4FDA">
        <w:t>he modeling accuracy score is 0.867.</w:t>
      </w:r>
    </w:p>
    <w:p w14:paraId="2C6D9619" w14:textId="0323F4C2" w:rsidR="001E2090" w:rsidRPr="00CA4FDA" w:rsidRDefault="001E2090" w:rsidP="000826BC">
      <w:pPr>
        <w:jc w:val="both"/>
      </w:pPr>
    </w:p>
    <w:p w14:paraId="15716862" w14:textId="2B0A1AC4" w:rsidR="001E2090" w:rsidRPr="00CA4FDA" w:rsidRDefault="004A32C4" w:rsidP="000826BC">
      <w:pPr>
        <w:jc w:val="both"/>
      </w:pPr>
      <w:r w:rsidRPr="00CA4FDA">
        <w:t xml:space="preserve"> The classification report was also presented in Table 6.</w:t>
      </w:r>
    </w:p>
    <w:p w14:paraId="3DB19A1C" w14:textId="6171F3E5" w:rsidR="004A32C4" w:rsidRPr="00CA4FDA" w:rsidRDefault="004A32C4" w:rsidP="000826BC">
      <w:pPr>
        <w:jc w:val="both"/>
      </w:pPr>
    </w:p>
    <w:p w14:paraId="6BA67C38" w14:textId="5EA11340" w:rsidR="004A32C4" w:rsidRPr="00CA4FDA" w:rsidRDefault="004A32C4" w:rsidP="000826BC">
      <w:pPr>
        <w:jc w:val="both"/>
      </w:pPr>
      <w:r w:rsidRPr="00CA4FDA">
        <w:rPr>
          <w:noProof/>
        </w:rPr>
        <w:drawing>
          <wp:inline distT="0" distB="0" distL="0" distR="0" wp14:anchorId="646C5D1B" wp14:editId="51711A30">
            <wp:extent cx="2964815" cy="125843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6371" cy="1263337"/>
                    </a:xfrm>
                    <a:prstGeom prst="rect">
                      <a:avLst/>
                    </a:prstGeom>
                  </pic:spPr>
                </pic:pic>
              </a:graphicData>
            </a:graphic>
          </wp:inline>
        </w:drawing>
      </w:r>
    </w:p>
    <w:p w14:paraId="1FFA9AA4" w14:textId="6C0B5393" w:rsidR="001E2090" w:rsidRPr="00CA4FDA" w:rsidRDefault="001E2090" w:rsidP="000826BC">
      <w:pPr>
        <w:jc w:val="both"/>
      </w:pPr>
    </w:p>
    <w:p w14:paraId="099231FB" w14:textId="3C4CDB53" w:rsidR="001E2090" w:rsidRPr="00CA4FDA" w:rsidRDefault="004A32C4" w:rsidP="000826BC">
      <w:pPr>
        <w:jc w:val="both"/>
      </w:pPr>
      <w:r w:rsidRPr="00CA4FDA">
        <w:t>Figure 6: Classification Report</w:t>
      </w:r>
    </w:p>
    <w:p w14:paraId="6B86C25C" w14:textId="2BDB4101" w:rsidR="004A32C4" w:rsidRPr="00CA4FDA" w:rsidRDefault="004A32C4" w:rsidP="000826BC">
      <w:pPr>
        <w:jc w:val="both"/>
      </w:pPr>
    </w:p>
    <w:p w14:paraId="05A71A5B" w14:textId="76AACC21" w:rsidR="00B71D9D" w:rsidRPr="00CA4FDA" w:rsidRDefault="00B71D9D" w:rsidP="000826BC">
      <w:pPr>
        <w:jc w:val="both"/>
      </w:pPr>
    </w:p>
    <w:p w14:paraId="1165FB3D" w14:textId="12D6312B" w:rsidR="00B71D9D" w:rsidRPr="00CA4FDA" w:rsidRDefault="00D901C1" w:rsidP="000826BC">
      <w:pPr>
        <w:jc w:val="both"/>
      </w:pPr>
      <w:r w:rsidRPr="00CA4FDA">
        <w:t>Evaluating the m</w:t>
      </w:r>
      <w:r w:rsidR="000A62DC">
        <w:t>odel performance, we have</w:t>
      </w:r>
      <w:r w:rsidRPr="00CA4FDA">
        <w:t xml:space="preserve"> 87.0%.</w:t>
      </w:r>
      <w:r w:rsidR="00300B45" w:rsidRPr="00CA4FDA">
        <w:t xml:space="preserve"> </w:t>
      </w:r>
      <w:r w:rsidR="003015FA">
        <w:t>It</w:t>
      </w:r>
      <w:r w:rsidR="00300B45" w:rsidRPr="00CA4FDA">
        <w:t xml:space="preserve"> shows that the model performed well and hence hyp</w:t>
      </w:r>
      <w:r w:rsidR="003E5BA2">
        <w:t>er-p</w:t>
      </w:r>
      <w:r w:rsidR="00300B45" w:rsidRPr="00CA4FDA">
        <w:t>arameter tuning is not necessary.</w:t>
      </w:r>
    </w:p>
    <w:p w14:paraId="5DB5EFC8" w14:textId="27BCA4E6" w:rsidR="00300B45" w:rsidRPr="00CA4FDA" w:rsidRDefault="00300B45" w:rsidP="000826BC">
      <w:pPr>
        <w:jc w:val="both"/>
      </w:pPr>
    </w:p>
    <w:p w14:paraId="0B0ECBD9" w14:textId="107DBEC0" w:rsidR="00300B45" w:rsidRPr="00CA4FDA" w:rsidRDefault="00300B45" w:rsidP="000826BC">
      <w:pPr>
        <w:jc w:val="both"/>
        <w:rPr>
          <w:b/>
          <w:bCs/>
          <w:i/>
          <w:iCs/>
        </w:rPr>
      </w:pPr>
      <w:r w:rsidRPr="00CA4FDA">
        <w:rPr>
          <w:b/>
          <w:bCs/>
          <w:i/>
          <w:iCs/>
        </w:rPr>
        <w:t>AIBL with</w:t>
      </w:r>
      <w:r w:rsidR="003015FA">
        <w:rPr>
          <w:b/>
          <w:bCs/>
          <w:i/>
          <w:iCs/>
        </w:rPr>
        <w:t xml:space="preserve"> </w:t>
      </w:r>
      <w:bookmarkStart w:id="1" w:name="_Hlk102974945"/>
      <w:proofErr w:type="spellStart"/>
      <w:r w:rsidR="003015FA">
        <w:rPr>
          <w:b/>
          <w:bCs/>
          <w:i/>
          <w:iCs/>
        </w:rPr>
        <w:t>XGBoost</w:t>
      </w:r>
      <w:bookmarkEnd w:id="1"/>
      <w:proofErr w:type="spellEnd"/>
      <w:r w:rsidRPr="00CA4FDA">
        <w:rPr>
          <w:b/>
          <w:bCs/>
          <w:i/>
          <w:iCs/>
        </w:rPr>
        <w:t xml:space="preserve"> </w:t>
      </w:r>
    </w:p>
    <w:p w14:paraId="34F356FA" w14:textId="2C3E4CE6" w:rsidR="000D12DB" w:rsidRPr="00CA4FDA" w:rsidRDefault="00300B45" w:rsidP="000826BC">
      <w:pPr>
        <w:jc w:val="both"/>
      </w:pPr>
      <w:r w:rsidRPr="00CA4FDA">
        <w:t xml:space="preserve">The </w:t>
      </w:r>
      <w:proofErr w:type="spellStart"/>
      <w:r w:rsidR="003015FA" w:rsidRPr="003015FA">
        <w:rPr>
          <w:i/>
          <w:iCs/>
        </w:rPr>
        <w:t>XGBoos</w:t>
      </w:r>
      <w:r w:rsidR="003015FA">
        <w:rPr>
          <w:b/>
          <w:bCs/>
          <w:i/>
          <w:iCs/>
        </w:rPr>
        <w:t>t</w:t>
      </w:r>
      <w:proofErr w:type="spellEnd"/>
      <w:r w:rsidRPr="00CA4FDA">
        <w:t xml:space="preserve"> was also used to predict the possible result of some clinical diagnos</w:t>
      </w:r>
      <w:r w:rsidR="003E5BA2">
        <w:t>e</w:t>
      </w:r>
      <w:r w:rsidRPr="00CA4FDA">
        <w:t>s.</w:t>
      </w:r>
      <w:r w:rsidR="00E142FA" w:rsidRPr="00CA4FDA">
        <w:t xml:space="preserve"> One of the most essential factors in the success of </w:t>
      </w:r>
      <w:bookmarkStart w:id="2" w:name="_Hlk102975130"/>
      <w:proofErr w:type="spellStart"/>
      <w:r w:rsidR="00E142FA" w:rsidRPr="00CA4FDA">
        <w:t>XGBoost</w:t>
      </w:r>
      <w:bookmarkEnd w:id="2"/>
      <w:proofErr w:type="spellEnd"/>
      <w:r w:rsidR="00E142FA" w:rsidRPr="00CA4FDA">
        <w:t xml:space="preserve"> has been its capacity to scale in all situations</w:t>
      </w:r>
      <w:r w:rsidR="001B69AE">
        <w:t>, however, it does not do well with outliers as the classifier is forced to fix its errors</w:t>
      </w:r>
      <w:r w:rsidR="00E142FA" w:rsidRPr="00CA4FDA">
        <w:t xml:space="preserve">. </w:t>
      </w:r>
      <w:r w:rsidR="002F6A23" w:rsidRPr="00CA4FDA">
        <w:t>The variable 'df2' is the data we will be using for further procedure</w:t>
      </w:r>
      <w:r w:rsidR="003E5BA2">
        <w:t>s</w:t>
      </w:r>
      <w:r w:rsidR="000D12DB" w:rsidRPr="00CA4FDA">
        <w:t>. '-4' and '7' are very rare event</w:t>
      </w:r>
      <w:r w:rsidR="003E5BA2">
        <w:t>s</w:t>
      </w:r>
      <w:r w:rsidR="000D12DB" w:rsidRPr="00CA4FDA">
        <w:t xml:space="preserve">, hence they will be replaced with the most frequent '1' </w:t>
      </w:r>
      <w:r w:rsidR="009C17E4">
        <w:t>.</w:t>
      </w:r>
      <w:r w:rsidR="000D12DB" w:rsidRPr="00CA4FDA">
        <w:t xml:space="preserve">1 stands for healthy control (HC) which is </w:t>
      </w:r>
      <w:r w:rsidR="003E5BA2">
        <w:t xml:space="preserve">the </w:t>
      </w:r>
      <w:r w:rsidR="000D12DB" w:rsidRPr="00CA4FDA">
        <w:t>most frequent diagnosis result</w:t>
      </w:r>
      <w:r w:rsidR="001364C1">
        <w:t>.</w:t>
      </w:r>
      <w:r w:rsidR="000D12DB" w:rsidRPr="00CA4FDA">
        <w:t xml:space="preserve"> 2 stands for mild cognitive impairment (MCI) of which the frequency is very low compared to HC</w:t>
      </w:r>
      <w:r w:rsidR="001364C1">
        <w:t>.</w:t>
      </w:r>
      <w:r w:rsidR="000D12DB" w:rsidRPr="00CA4FDA">
        <w:t xml:space="preserve"> 3 stands for Alzheimer’s disease (AD) which is </w:t>
      </w:r>
      <w:r w:rsidR="001B69AE">
        <w:t xml:space="preserve">the </w:t>
      </w:r>
      <w:r w:rsidR="000D12DB" w:rsidRPr="00CA4FDA">
        <w:t>least frequent diagnosis result. 2 and 3 would be combined for the Non-HC class, this was the same that was done with Naïve Bayes.</w:t>
      </w:r>
    </w:p>
    <w:p w14:paraId="56E28630" w14:textId="30A67845" w:rsidR="000D12DB" w:rsidRPr="00CA4FDA" w:rsidRDefault="000D12DB" w:rsidP="000826BC">
      <w:pPr>
        <w:jc w:val="both"/>
        <w:rPr>
          <w:b/>
          <w:bCs/>
          <w:i/>
          <w:iCs/>
        </w:rPr>
      </w:pPr>
      <w:r w:rsidRPr="00CA4FDA">
        <w:rPr>
          <w:b/>
          <w:bCs/>
          <w:i/>
          <w:iCs/>
        </w:rPr>
        <w:t>Model Training with</w:t>
      </w:r>
      <w:r w:rsidR="003015FA">
        <w:rPr>
          <w:b/>
          <w:bCs/>
          <w:i/>
          <w:iCs/>
        </w:rPr>
        <w:t xml:space="preserve"> </w:t>
      </w:r>
      <w:proofErr w:type="spellStart"/>
      <w:r w:rsidR="003015FA">
        <w:rPr>
          <w:b/>
          <w:bCs/>
          <w:i/>
          <w:iCs/>
        </w:rPr>
        <w:t>XGBoost</w:t>
      </w:r>
      <w:proofErr w:type="spellEnd"/>
      <w:r w:rsidRPr="00CA4FDA">
        <w:rPr>
          <w:b/>
          <w:bCs/>
          <w:i/>
          <w:iCs/>
        </w:rPr>
        <w:t xml:space="preserve"> algorithm</w:t>
      </w:r>
    </w:p>
    <w:p w14:paraId="2F0FE34B" w14:textId="77777777" w:rsidR="000D12DB" w:rsidRPr="00CA4FDA" w:rsidRDefault="000D12DB" w:rsidP="000826BC">
      <w:pPr>
        <w:jc w:val="both"/>
      </w:pPr>
    </w:p>
    <w:p w14:paraId="2F38BE66" w14:textId="5414DBFA" w:rsidR="00390AC5" w:rsidRPr="00CA4FDA" w:rsidRDefault="000D12DB" w:rsidP="000826BC">
      <w:pPr>
        <w:jc w:val="both"/>
      </w:pPr>
      <w:r w:rsidRPr="00CA4FDA">
        <w:t xml:space="preserve">Extreme Gradient Boosting is a distributed </w:t>
      </w:r>
      <w:r w:rsidR="001364C1">
        <w:t>G</w:t>
      </w:r>
      <w:r w:rsidRPr="00CA4FDA">
        <w:t>radient-</w:t>
      </w:r>
      <w:r w:rsidR="001364C1">
        <w:t>B</w:t>
      </w:r>
      <w:r w:rsidRPr="00CA4FDA">
        <w:t xml:space="preserve">oosted </w:t>
      </w:r>
      <w:r w:rsidR="001364C1">
        <w:t>D</w:t>
      </w:r>
      <w:r w:rsidRPr="00CA4FDA">
        <w:t xml:space="preserve">ecision </w:t>
      </w:r>
      <w:r w:rsidR="001364C1">
        <w:t>T</w:t>
      </w:r>
      <w:r w:rsidRPr="00CA4FDA">
        <w:t xml:space="preserve">ree </w:t>
      </w:r>
      <w:r w:rsidR="001364C1">
        <w:t>M</w:t>
      </w:r>
      <w:r w:rsidRPr="00CA4FDA">
        <w:t xml:space="preserve">achine learning toolkit that is scalable. </w:t>
      </w:r>
      <w:proofErr w:type="spellStart"/>
      <w:r w:rsidR="003015FA" w:rsidRPr="00CA4FDA">
        <w:t>XGBoost</w:t>
      </w:r>
      <w:proofErr w:type="spellEnd"/>
      <w:r w:rsidRPr="00CA4FDA">
        <w:t xml:space="preserve"> has both Regression and Classification algorithm</w:t>
      </w:r>
      <w:r w:rsidR="003E5BA2">
        <w:t>s</w:t>
      </w:r>
      <w:r w:rsidRPr="00CA4FDA">
        <w:t xml:space="preserve"> but in this case, we are using the boosting algorithm which will predict </w:t>
      </w:r>
      <w:r w:rsidR="000A62DC">
        <w:t>two</w:t>
      </w:r>
      <w:r w:rsidR="000A62DC" w:rsidRPr="00CA4FDA">
        <w:t xml:space="preserve"> (</w:t>
      </w:r>
      <w:r w:rsidR="001364C1">
        <w:t>2</w:t>
      </w:r>
      <w:r w:rsidRPr="00CA4FDA">
        <w:t>) classes</w:t>
      </w:r>
      <w:r w:rsidR="003E5BA2">
        <w:t xml:space="preserve">. </w:t>
      </w:r>
      <w:r w:rsidRPr="00CA4FDA">
        <w:t>It does not also requ</w:t>
      </w:r>
      <w:r w:rsidR="00FE331A">
        <w:t>ire feature scaling because it is</w:t>
      </w:r>
      <w:r w:rsidRPr="00CA4FDA">
        <w:t xml:space="preserve"> comprise</w:t>
      </w:r>
      <w:r w:rsidR="003E5BA2">
        <w:t>d</w:t>
      </w:r>
      <w:r w:rsidRPr="00CA4FDA">
        <w:t xml:space="preserve"> of Decision Trees, hence the data wasn't scaled.</w:t>
      </w:r>
      <w:r w:rsidR="00390AC5" w:rsidRPr="00CA4FDA">
        <w:t xml:space="preserve"> The accuracy of the Booster is 92%. The model performed well and hence hyp</w:t>
      </w:r>
      <w:r w:rsidR="003E5BA2">
        <w:t>er-p</w:t>
      </w:r>
      <w:r w:rsidR="00390AC5" w:rsidRPr="00CA4FDA">
        <w:t xml:space="preserve">arameter tuning is not necessary. </w:t>
      </w:r>
    </w:p>
    <w:p w14:paraId="2B6C4051" w14:textId="1E939189" w:rsidR="00390AC5" w:rsidRPr="00CA4FDA" w:rsidRDefault="00390AC5" w:rsidP="000826BC">
      <w:pPr>
        <w:jc w:val="both"/>
      </w:pPr>
    </w:p>
    <w:p w14:paraId="1E42FB21" w14:textId="211D8385" w:rsidR="00390AC5" w:rsidRPr="00CA4FDA" w:rsidRDefault="00390AC5" w:rsidP="000826BC">
      <w:pPr>
        <w:jc w:val="both"/>
      </w:pPr>
    </w:p>
    <w:p w14:paraId="7AC9E2B1" w14:textId="17E35059" w:rsidR="00390AC5" w:rsidRPr="00CA4FDA" w:rsidRDefault="00390AC5" w:rsidP="000826BC">
      <w:pPr>
        <w:jc w:val="both"/>
        <w:rPr>
          <w:b/>
          <w:bCs/>
          <w:i/>
          <w:iCs/>
        </w:rPr>
      </w:pPr>
      <w:r w:rsidRPr="00CA4FDA">
        <w:rPr>
          <w:b/>
          <w:bCs/>
          <w:i/>
          <w:iCs/>
        </w:rPr>
        <w:t>AIBL with Decision Tree algorithm</w:t>
      </w:r>
    </w:p>
    <w:p w14:paraId="068E2ABF" w14:textId="10009C27" w:rsidR="00861BCF" w:rsidRPr="00CA4FDA" w:rsidRDefault="00861BCF" w:rsidP="000826BC">
      <w:pPr>
        <w:jc w:val="both"/>
      </w:pPr>
      <w:r w:rsidRPr="00CA4FDA">
        <w:t xml:space="preserve">The </w:t>
      </w:r>
      <w:r w:rsidR="001364C1">
        <w:t>D</w:t>
      </w:r>
      <w:r w:rsidRPr="00CA4FDA">
        <w:t xml:space="preserve">ecision </w:t>
      </w:r>
      <w:r w:rsidR="001364C1">
        <w:t>T</w:t>
      </w:r>
      <w:r w:rsidRPr="00CA4FDA">
        <w:t>ree was also used to predict the likelihood of the diseases/illnes</w:t>
      </w:r>
      <w:r w:rsidR="003E5BA2">
        <w:t>se</w:t>
      </w:r>
      <w:r w:rsidRPr="00CA4FDA">
        <w:t xml:space="preserve">s one is likely to be affected with. </w:t>
      </w:r>
    </w:p>
    <w:p w14:paraId="286760CE" w14:textId="35C7A8EE" w:rsidR="00712BE3" w:rsidRPr="00CA4FDA" w:rsidRDefault="00B05E49" w:rsidP="000826BC">
      <w:pPr>
        <w:jc w:val="both"/>
      </w:pPr>
      <w:r w:rsidRPr="00CA4FDA">
        <w:t xml:space="preserve">Decision Trees are a sort of Supervised Machine Learning in which the data is continually split according to a parameter </w:t>
      </w:r>
      <w:r w:rsidR="0050337A">
        <w:t>but this model could be likely unstable</w:t>
      </w:r>
      <w:r w:rsidRPr="00CA4FDA">
        <w:t>. Two entities, namely decision nodes</w:t>
      </w:r>
      <w:r w:rsidR="003E5BA2">
        <w:t>,</w:t>
      </w:r>
      <w:r w:rsidRPr="00CA4FDA">
        <w:t xml:space="preserve"> and leaves can be used to explain the tree. The decisions or consequences are represented by the leaves. Decision Tree has both Regression and Classification algorithm but in this case, we are using a classifier </w:t>
      </w:r>
      <w:r w:rsidR="003E5BA2">
        <w:t>that</w:t>
      </w:r>
      <w:r w:rsidRPr="00CA4FDA">
        <w:t xml:space="preserve"> will predict </w:t>
      </w:r>
      <w:r w:rsidR="00277915">
        <w:t>two</w:t>
      </w:r>
      <w:r w:rsidR="00277915" w:rsidRPr="00CA4FDA">
        <w:t xml:space="preserve"> (</w:t>
      </w:r>
      <w:r w:rsidR="001364C1">
        <w:t>2</w:t>
      </w:r>
      <w:r w:rsidRPr="00CA4FDA">
        <w:t>) classes</w:t>
      </w:r>
      <w:r w:rsidR="001364C1">
        <w:t>.</w:t>
      </w:r>
      <w:r w:rsidRPr="00CA4FDA">
        <w:t xml:space="preserve"> It does not also require feature </w:t>
      </w:r>
      <w:proofErr w:type="gramStart"/>
      <w:r w:rsidRPr="00CA4FDA">
        <w:t>scaling,</w:t>
      </w:r>
      <w:proofErr w:type="gramEnd"/>
      <w:r w:rsidRPr="00CA4FDA">
        <w:t xml:space="preserve"> hence the </w:t>
      </w:r>
      <w:r w:rsidRPr="00CA4FDA">
        <w:lastRenderedPageBreak/>
        <w:t xml:space="preserve">data wasn't scaled. The accuracy of the </w:t>
      </w:r>
      <w:r w:rsidR="001364C1">
        <w:t>D</w:t>
      </w:r>
      <w:r w:rsidRPr="00CA4FDA">
        <w:t xml:space="preserve">ecision </w:t>
      </w:r>
      <w:r w:rsidR="001364C1">
        <w:t>T</w:t>
      </w:r>
      <w:r w:rsidRPr="00CA4FDA">
        <w:t xml:space="preserve">ree </w:t>
      </w:r>
      <w:r w:rsidR="001364C1">
        <w:t>C</w:t>
      </w:r>
      <w:r w:rsidRPr="00CA4FDA">
        <w:t>lassifier was seen as 88%.</w:t>
      </w:r>
    </w:p>
    <w:p w14:paraId="37DA43D8" w14:textId="4B69772E" w:rsidR="00B05E49" w:rsidRPr="00CA4FDA" w:rsidRDefault="00B05E49" w:rsidP="000826BC">
      <w:pPr>
        <w:jc w:val="both"/>
      </w:pPr>
    </w:p>
    <w:p w14:paraId="280E0504" w14:textId="0EF8ECF8" w:rsidR="00B05E49" w:rsidRPr="00CA4FDA" w:rsidRDefault="00B05E49" w:rsidP="000826BC">
      <w:pPr>
        <w:jc w:val="both"/>
        <w:rPr>
          <w:b/>
          <w:bCs/>
          <w:i/>
          <w:iCs/>
        </w:rPr>
      </w:pPr>
      <w:proofErr w:type="spellStart"/>
      <w:r w:rsidRPr="00CA4FDA">
        <w:rPr>
          <w:b/>
          <w:bCs/>
          <w:i/>
          <w:iCs/>
        </w:rPr>
        <w:t>Hyparameter</w:t>
      </w:r>
      <w:proofErr w:type="spellEnd"/>
      <w:r w:rsidRPr="00CA4FDA">
        <w:rPr>
          <w:b/>
          <w:bCs/>
          <w:i/>
          <w:iCs/>
        </w:rPr>
        <w:t xml:space="preserve"> Tuning</w:t>
      </w:r>
    </w:p>
    <w:p w14:paraId="7EA7B0B8" w14:textId="02337FC1" w:rsidR="00B05E49" w:rsidRPr="00CA4FDA" w:rsidRDefault="00B05E49" w:rsidP="000826BC">
      <w:pPr>
        <w:jc w:val="both"/>
      </w:pPr>
    </w:p>
    <w:p w14:paraId="0CB8BACD" w14:textId="46652C58" w:rsidR="00B05E49" w:rsidRPr="00CA4FDA" w:rsidRDefault="00B05E49" w:rsidP="000826BC">
      <w:pPr>
        <w:jc w:val="both"/>
      </w:pPr>
      <w:r w:rsidRPr="00CA4FDA">
        <w:t>This was done by fitting 5 folds for each of 10 candidates totaling 50 fits. The model was rebuilt with the best estimator with an accuracy of 88%.</w:t>
      </w:r>
    </w:p>
    <w:p w14:paraId="536FB9C0" w14:textId="0035E3F4" w:rsidR="00B05E49" w:rsidRPr="00CA4FDA" w:rsidRDefault="00B05E49" w:rsidP="000826BC">
      <w:pPr>
        <w:jc w:val="both"/>
      </w:pPr>
    </w:p>
    <w:p w14:paraId="2E76BC04" w14:textId="6698C0F7" w:rsidR="00B05E49" w:rsidRPr="00CA4FDA" w:rsidRDefault="00B05E49" w:rsidP="000826BC">
      <w:pPr>
        <w:jc w:val="both"/>
        <w:rPr>
          <w:i/>
          <w:iCs/>
        </w:rPr>
      </w:pPr>
      <w:r w:rsidRPr="00CA4FDA">
        <w:rPr>
          <w:b/>
          <w:bCs/>
          <w:i/>
          <w:iCs/>
        </w:rPr>
        <w:t>AIBL with Random Forest</w:t>
      </w:r>
    </w:p>
    <w:p w14:paraId="36989980" w14:textId="3F47D76B" w:rsidR="00CA4FDA" w:rsidRPr="00CA4FDA" w:rsidRDefault="00B05E49" w:rsidP="000826BC">
      <w:pPr>
        <w:jc w:val="both"/>
      </w:pPr>
      <w:r w:rsidRPr="00CA4FDA">
        <w:rPr>
          <w:b/>
          <w:bCs/>
        </w:rPr>
        <w:t xml:space="preserve"> </w:t>
      </w:r>
      <w:r w:rsidRPr="00CA4FDA">
        <w:t>Data w</w:t>
      </w:r>
      <w:r w:rsidR="003E5BA2">
        <w:t>ere</w:t>
      </w:r>
      <w:r w:rsidRPr="00CA4FDA">
        <w:t xml:space="preserve"> split, feature importance in Random Forest Model was determined, </w:t>
      </w:r>
      <w:r w:rsidR="003E5BA2">
        <w:t xml:space="preserve">and </w:t>
      </w:r>
      <w:r w:rsidRPr="00CA4FDA">
        <w:t>the important variables were also analy</w:t>
      </w:r>
      <w:r w:rsidR="003E5BA2">
        <w:t>z</w:t>
      </w:r>
      <w:r w:rsidRPr="00CA4FDA">
        <w:t xml:space="preserve">ed before building the model for the random forest with a training accuracy of 1.0 and </w:t>
      </w:r>
      <w:r w:rsidR="00BA0CD2" w:rsidRPr="00CA4FDA">
        <w:t>a test</w:t>
      </w:r>
      <w:r w:rsidR="00426B07" w:rsidRPr="00CA4FDA">
        <w:t xml:space="preserve"> accuracy of 0.93</w:t>
      </w:r>
      <w:r w:rsidR="00CA4FDA">
        <w:t xml:space="preserve">. </w:t>
      </w:r>
      <w:r w:rsidR="00B16526">
        <w:t xml:space="preserve">This model requires much more time for training and computation but it usually responds to outliers. </w:t>
      </w:r>
      <w:r w:rsidR="00CA4FDA">
        <w:t xml:space="preserve">The plot </w:t>
      </w:r>
      <w:r w:rsidR="001364C1">
        <w:t>m</w:t>
      </w:r>
      <w:r w:rsidR="00CA4FDA">
        <w:t xml:space="preserve">odel for </w:t>
      </w:r>
      <w:r w:rsidR="001364C1">
        <w:t>S</w:t>
      </w:r>
      <w:r w:rsidR="00CA4FDA">
        <w:t xml:space="preserve">upervised </w:t>
      </w:r>
      <w:r w:rsidR="001364C1">
        <w:t>L</w:t>
      </w:r>
      <w:r w:rsidR="00CA4FDA">
        <w:t>earning was presented in Appendix IV</w:t>
      </w:r>
      <w:r w:rsidR="001364C1">
        <w:t>.</w:t>
      </w:r>
    </w:p>
    <w:p w14:paraId="1878101A" w14:textId="510E8624" w:rsidR="00426B07" w:rsidRPr="00CA4FDA" w:rsidRDefault="00426B07" w:rsidP="000826BC">
      <w:pPr>
        <w:jc w:val="both"/>
      </w:pPr>
    </w:p>
    <w:p w14:paraId="353D04F8" w14:textId="31AC203E" w:rsidR="00426B07" w:rsidRPr="00CA4FDA" w:rsidRDefault="00426B07" w:rsidP="000826BC">
      <w:pPr>
        <w:jc w:val="both"/>
        <w:rPr>
          <w:b/>
          <w:bCs/>
          <w:i/>
          <w:iCs/>
        </w:rPr>
      </w:pPr>
      <w:r w:rsidRPr="00CA4FDA">
        <w:rPr>
          <w:b/>
          <w:bCs/>
          <w:i/>
          <w:iCs/>
        </w:rPr>
        <w:t>Hiera</w:t>
      </w:r>
      <w:r w:rsidR="003E5BA2">
        <w:rPr>
          <w:b/>
          <w:bCs/>
          <w:i/>
          <w:iCs/>
        </w:rPr>
        <w:t>r</w:t>
      </w:r>
      <w:r w:rsidRPr="00CA4FDA">
        <w:rPr>
          <w:b/>
          <w:bCs/>
          <w:i/>
          <w:iCs/>
        </w:rPr>
        <w:t>chical, Clustering</w:t>
      </w:r>
      <w:r w:rsidR="003E5BA2">
        <w:rPr>
          <w:b/>
          <w:bCs/>
          <w:i/>
          <w:iCs/>
        </w:rPr>
        <w:t>,</w:t>
      </w:r>
      <w:r w:rsidRPr="00CA4FDA">
        <w:rPr>
          <w:b/>
          <w:bCs/>
          <w:i/>
          <w:iCs/>
        </w:rPr>
        <w:t xml:space="preserve"> and PCA</w:t>
      </w:r>
    </w:p>
    <w:p w14:paraId="05D8024C" w14:textId="4F120D26" w:rsidR="00426B07" w:rsidRPr="00CA4FDA" w:rsidRDefault="00426B07" w:rsidP="000826BC">
      <w:pPr>
        <w:jc w:val="both"/>
      </w:pPr>
      <w:r w:rsidRPr="00CA4FDA">
        <w:t>Data was replaced and cleaned for exploration, the data w</w:t>
      </w:r>
      <w:r w:rsidR="003E5BA2">
        <w:t>ere</w:t>
      </w:r>
      <w:r w:rsidRPr="00CA4FDA">
        <w:t xml:space="preserve"> also checked for correlation</w:t>
      </w:r>
      <w:r w:rsidR="003E5BA2">
        <w:t>,</w:t>
      </w:r>
      <w:r w:rsidRPr="00CA4FDA">
        <w:t xml:space="preserve"> and standardization of data was done to ensure all features have equal length before the clustering was done. The Plot is presented in Appendix I.</w:t>
      </w:r>
    </w:p>
    <w:p w14:paraId="3A808282" w14:textId="6F1B97AE" w:rsidR="00426B07" w:rsidRPr="00CA4FDA" w:rsidRDefault="00426B07" w:rsidP="000826BC">
      <w:pPr>
        <w:jc w:val="both"/>
      </w:pPr>
    </w:p>
    <w:p w14:paraId="1096E1FA" w14:textId="125B24A0" w:rsidR="00426B07" w:rsidRPr="00CA4FDA" w:rsidRDefault="00426B07" w:rsidP="000826BC">
      <w:pPr>
        <w:jc w:val="both"/>
        <w:rPr>
          <w:b/>
          <w:bCs/>
          <w:i/>
          <w:iCs/>
        </w:rPr>
      </w:pPr>
      <w:r w:rsidRPr="00CA4FDA">
        <w:rPr>
          <w:b/>
          <w:bCs/>
          <w:i/>
          <w:iCs/>
        </w:rPr>
        <w:t>K-Means Clustering</w:t>
      </w:r>
    </w:p>
    <w:p w14:paraId="4D98DA54" w14:textId="0D1360C2" w:rsidR="00426B07" w:rsidRPr="00CA4FDA" w:rsidRDefault="00426B07" w:rsidP="000826BC">
      <w:pPr>
        <w:jc w:val="both"/>
      </w:pPr>
      <w:r w:rsidRPr="00CA4FDA">
        <w:rPr>
          <w:i/>
          <w:iCs/>
        </w:rPr>
        <w:t xml:space="preserve"> </w:t>
      </w:r>
      <w:r w:rsidRPr="00CA4FDA">
        <w:t>We perform K-Means with nine clusters and it</w:t>
      </w:r>
      <w:r w:rsidR="00D67708">
        <w:t>erations</w:t>
      </w:r>
      <w:r w:rsidR="004326DD" w:rsidRPr="00CA4FDA">
        <w:t xml:space="preserve">. We then plot </w:t>
      </w:r>
      <w:r w:rsidR="00470133">
        <w:t xml:space="preserve">the </w:t>
      </w:r>
      <w:r w:rsidR="004326DD" w:rsidRPr="00CA4FDA">
        <w:t>within</w:t>
      </w:r>
      <w:r w:rsidR="00470133">
        <w:t>-</w:t>
      </w:r>
      <w:r w:rsidR="004326DD" w:rsidRPr="00CA4FDA">
        <w:t>cluster</w:t>
      </w:r>
      <w:r w:rsidR="00D67708">
        <w:t xml:space="preserve"> </w:t>
      </w:r>
      <w:r w:rsidR="004326DD" w:rsidRPr="00CA4FDA">
        <w:t>sum of squares to determine the number of cluster</w:t>
      </w:r>
      <w:r w:rsidR="00470133">
        <w:t>s</w:t>
      </w:r>
      <w:r w:rsidR="004326DD" w:rsidRPr="00CA4FDA">
        <w:t xml:space="preserve"> for </w:t>
      </w:r>
      <w:r w:rsidR="008E3B5E">
        <w:t>the records</w:t>
      </w:r>
      <w:r w:rsidR="004326DD" w:rsidRPr="00CA4FDA">
        <w:t>. (See Appendix II)</w:t>
      </w:r>
      <w:r w:rsidR="003046B7">
        <w:t xml:space="preserve">. We then determined the mean value for each of the segmented clusters. </w:t>
      </w:r>
      <w:r w:rsidR="00032DD1" w:rsidRPr="00CA4FDA">
        <w:t>We then determined the number of observations and proportions of observation</w:t>
      </w:r>
      <w:r w:rsidR="003E5BA2">
        <w:t>s</w:t>
      </w:r>
      <w:r w:rsidR="00032DD1" w:rsidRPr="00CA4FDA">
        <w:t xml:space="preserve"> for each cluster</w:t>
      </w:r>
      <w:r w:rsidR="00F311A6" w:rsidRPr="00CA4FDA">
        <w:t xml:space="preserve">. We then determined age with cognitive assessment using the K-Means, age with CDR Scores, </w:t>
      </w:r>
      <w:r w:rsidR="003E5BA2">
        <w:t xml:space="preserve">and </w:t>
      </w:r>
      <w:r w:rsidR="00F311A6" w:rsidRPr="00CA4FDA">
        <w:t xml:space="preserve">Logical memory recall </w:t>
      </w:r>
      <w:r w:rsidR="003046B7" w:rsidRPr="00CA4FDA">
        <w:t>scale (</w:t>
      </w:r>
      <w:r w:rsidR="00F311A6" w:rsidRPr="00CA4FDA">
        <w:t>S</w:t>
      </w:r>
      <w:r w:rsidR="00F8433D">
        <w:t>ee</w:t>
      </w:r>
      <w:r w:rsidR="00F311A6" w:rsidRPr="00CA4FDA">
        <w:t xml:space="preserve"> Appendix III).</w:t>
      </w:r>
    </w:p>
    <w:p w14:paraId="0C0D3CA9" w14:textId="26802897" w:rsidR="00F311A6" w:rsidRPr="00CA4FDA" w:rsidRDefault="00F311A6" w:rsidP="000826BC">
      <w:pPr>
        <w:jc w:val="both"/>
        <w:rPr>
          <w:b/>
          <w:bCs/>
          <w:i/>
          <w:iCs/>
        </w:rPr>
      </w:pPr>
    </w:p>
    <w:p w14:paraId="1DA1EDCB" w14:textId="080852BC" w:rsidR="00F311A6" w:rsidRPr="00CA4FDA" w:rsidRDefault="00F311A6" w:rsidP="000826BC">
      <w:pPr>
        <w:jc w:val="both"/>
        <w:rPr>
          <w:b/>
          <w:bCs/>
          <w:i/>
          <w:iCs/>
        </w:rPr>
      </w:pPr>
      <w:r w:rsidRPr="00CA4FDA">
        <w:rPr>
          <w:b/>
          <w:bCs/>
          <w:i/>
          <w:iCs/>
        </w:rPr>
        <w:t>Dimensionality Reduction U</w:t>
      </w:r>
      <w:r w:rsidR="003E5BA2">
        <w:rPr>
          <w:b/>
          <w:bCs/>
          <w:i/>
          <w:iCs/>
        </w:rPr>
        <w:t>si</w:t>
      </w:r>
      <w:r w:rsidRPr="00CA4FDA">
        <w:rPr>
          <w:b/>
          <w:bCs/>
          <w:i/>
          <w:iCs/>
        </w:rPr>
        <w:t>ng PCA</w:t>
      </w:r>
    </w:p>
    <w:p w14:paraId="25F621C7" w14:textId="77777777" w:rsidR="00F311A6" w:rsidRPr="00CA4FDA" w:rsidRDefault="00F311A6" w:rsidP="000826BC">
      <w:pPr>
        <w:jc w:val="both"/>
      </w:pPr>
    </w:p>
    <w:p w14:paraId="684E1588" w14:textId="76BA7E64" w:rsidR="00390AC5" w:rsidRPr="00CA4FDA" w:rsidRDefault="00011D63" w:rsidP="000826BC">
      <w:pPr>
        <w:jc w:val="both"/>
      </w:pPr>
      <w:r w:rsidRPr="00CA4FDA">
        <w:t xml:space="preserve">PCA for dimensionality reduction and to create components subset, data standardization with PCA was done and this displays how each variable explains the variance. </w:t>
      </w:r>
      <w:r w:rsidR="00847B64">
        <w:t>W</w:t>
      </w:r>
      <w:r w:rsidRPr="00CA4FDA">
        <w:t>e determined the number of components and showed the PCA results using K-means clustering with PCA results. The Model summary and supervised learning w</w:t>
      </w:r>
      <w:r w:rsidR="003E5BA2">
        <w:t>ere</w:t>
      </w:r>
      <w:r w:rsidRPr="00CA4FDA">
        <w:t xml:space="preserve"> presented</w:t>
      </w:r>
      <w:r w:rsidR="00CA4FDA">
        <w:t xml:space="preserve"> as an interrelated cluster </w:t>
      </w:r>
      <w:r w:rsidR="003E5BA2">
        <w:t xml:space="preserve">and </w:t>
      </w:r>
      <w:r w:rsidR="00CA4FDA">
        <w:t>w</w:t>
      </w:r>
      <w:r w:rsidR="003E5BA2">
        <w:t>ere</w:t>
      </w:r>
      <w:r w:rsidR="00CA4FDA">
        <w:t xml:space="preserve"> created to identify relationships between feature data.</w:t>
      </w:r>
    </w:p>
    <w:p w14:paraId="66143286" w14:textId="59ED69E7" w:rsidR="00846574" w:rsidRPr="00CA4FDA" w:rsidRDefault="00846574" w:rsidP="00846574">
      <w:pPr>
        <w:pStyle w:val="Heading1"/>
        <w:rPr>
          <w:b/>
          <w:bCs/>
        </w:rPr>
      </w:pPr>
      <w:r w:rsidRPr="00CA4FDA">
        <w:rPr>
          <w:b/>
          <w:bCs/>
        </w:rPr>
        <w:t xml:space="preserve">DISCUSSION AND  </w:t>
      </w:r>
      <w:r w:rsidR="00EC569C">
        <w:rPr>
          <w:b/>
          <w:bCs/>
        </w:rPr>
        <w:t>FINDINGS</w:t>
      </w:r>
    </w:p>
    <w:p w14:paraId="7C223CF9" w14:textId="42476B54" w:rsidR="00846574" w:rsidRPr="00CA4FDA" w:rsidRDefault="00846574" w:rsidP="00846574">
      <w:pPr>
        <w:jc w:val="both"/>
      </w:pPr>
      <w:r w:rsidRPr="00CA4FDA">
        <w:t xml:space="preserve">It was observed that each of the models tested, performed differently </w:t>
      </w:r>
      <w:r w:rsidR="003E5BA2">
        <w:t>since</w:t>
      </w:r>
      <w:r w:rsidRPr="00CA4FDA">
        <w:t xml:space="preserve"> each model was trained with the same dataset.</w:t>
      </w:r>
      <w:r w:rsidR="00D350C7">
        <w:t xml:space="preserve"> </w:t>
      </w:r>
      <w:r w:rsidRPr="00CA4FDA">
        <w:t xml:space="preserve">Here </w:t>
      </w:r>
      <w:r w:rsidR="003E5BA2">
        <w:t>is</w:t>
      </w:r>
      <w:r w:rsidRPr="00CA4FDA">
        <w:t xml:space="preserve"> the summary </w:t>
      </w:r>
      <w:r w:rsidR="003E5BA2">
        <w:t>of</w:t>
      </w:r>
      <w:r w:rsidRPr="00CA4FDA">
        <w:t xml:space="preserve"> this project</w:t>
      </w:r>
    </w:p>
    <w:p w14:paraId="488A0535" w14:textId="77777777" w:rsidR="00846574" w:rsidRPr="00CA4FDA" w:rsidRDefault="00846574" w:rsidP="00846574">
      <w:pPr>
        <w:jc w:val="both"/>
      </w:pPr>
    </w:p>
    <w:p w14:paraId="71F699B1" w14:textId="1E5C6BC3" w:rsidR="00846574" w:rsidRPr="00CA4FDA" w:rsidRDefault="00846574" w:rsidP="00846574">
      <w:pPr>
        <w:pStyle w:val="ListParagraph"/>
        <w:numPr>
          <w:ilvl w:val="0"/>
          <w:numId w:val="9"/>
        </w:numPr>
        <w:jc w:val="both"/>
      </w:pPr>
      <w:r w:rsidRPr="00CA4FDA">
        <w:t>The dataset had 862 rows and 36 columns</w:t>
      </w:r>
      <w:r w:rsidR="006974F8">
        <w:t>.</w:t>
      </w:r>
    </w:p>
    <w:p w14:paraId="1C731A88" w14:textId="4E2D6735" w:rsidR="00846574" w:rsidRPr="00CA4FDA" w:rsidRDefault="00846574" w:rsidP="00846574">
      <w:pPr>
        <w:pStyle w:val="ListParagraph"/>
        <w:numPr>
          <w:ilvl w:val="0"/>
          <w:numId w:val="9"/>
        </w:numPr>
        <w:jc w:val="both"/>
      </w:pPr>
      <w:r w:rsidRPr="00CA4FDA">
        <w:t xml:space="preserve">The correlation report showed that rid, </w:t>
      </w:r>
      <w:proofErr w:type="spellStart"/>
      <w:r w:rsidRPr="00CA4FDA">
        <w:t>siteid</w:t>
      </w:r>
      <w:proofErr w:type="spellEnd"/>
      <w:r w:rsidRPr="00CA4FDA">
        <w:t xml:space="preserve">, </w:t>
      </w:r>
      <w:proofErr w:type="spellStart"/>
      <w:r w:rsidRPr="00CA4FDA">
        <w:t>viscode</w:t>
      </w:r>
      <w:proofErr w:type="spellEnd"/>
      <w:r w:rsidRPr="00CA4FDA">
        <w:t xml:space="preserve">, </w:t>
      </w:r>
      <w:proofErr w:type="spellStart"/>
      <w:r w:rsidRPr="00CA4FDA">
        <w:t>examdate</w:t>
      </w:r>
      <w:proofErr w:type="spellEnd"/>
      <w:r w:rsidRPr="00CA4FDA">
        <w:t xml:space="preserve">, </w:t>
      </w:r>
      <w:proofErr w:type="spellStart"/>
      <w:r w:rsidRPr="00CA4FDA">
        <w:t>aptestdt</w:t>
      </w:r>
      <w:proofErr w:type="spellEnd"/>
      <w:r w:rsidRPr="00CA4FDA">
        <w:t xml:space="preserve"> have similar information, so they </w:t>
      </w:r>
      <w:r w:rsidR="006974F8">
        <w:t>were</w:t>
      </w:r>
      <w:r w:rsidR="006974F8" w:rsidRPr="00CA4FDA">
        <w:t xml:space="preserve"> dropped</w:t>
      </w:r>
      <w:r w:rsidRPr="00CA4FDA">
        <w:t xml:space="preserve"> in the first copy of the dataset used for the </w:t>
      </w:r>
      <w:r w:rsidR="00847B64">
        <w:t>N</w:t>
      </w:r>
      <w:r w:rsidRPr="00CA4FDA">
        <w:t xml:space="preserve">aive </w:t>
      </w:r>
      <w:r w:rsidR="003E5BA2">
        <w:t>B</w:t>
      </w:r>
      <w:r w:rsidRPr="00CA4FDA">
        <w:t>ayes modeling and subsequently in other supervised learning models</w:t>
      </w:r>
      <w:r w:rsidR="00847B64">
        <w:t>.</w:t>
      </w:r>
    </w:p>
    <w:p w14:paraId="06CD975F" w14:textId="6AF053AD" w:rsidR="00846574" w:rsidRPr="00CA4FDA" w:rsidRDefault="00846574" w:rsidP="00846574">
      <w:pPr>
        <w:pStyle w:val="ListParagraph"/>
        <w:numPr>
          <w:ilvl w:val="0"/>
          <w:numId w:val="9"/>
        </w:numPr>
        <w:jc w:val="both"/>
      </w:pPr>
      <w:r w:rsidRPr="00CA4FDA">
        <w:t>The missing values report showed that there were no missing values in the dataset</w:t>
      </w:r>
      <w:r w:rsidR="00847B64">
        <w:t>.</w:t>
      </w:r>
    </w:p>
    <w:p w14:paraId="1834C153" w14:textId="20C6FD20" w:rsidR="00846574" w:rsidRPr="00CA4FDA" w:rsidRDefault="00846574" w:rsidP="00846574">
      <w:pPr>
        <w:pStyle w:val="ListParagraph"/>
        <w:numPr>
          <w:ilvl w:val="0"/>
          <w:numId w:val="9"/>
        </w:numPr>
        <w:jc w:val="both"/>
      </w:pPr>
      <w:r w:rsidRPr="00CA4FDA">
        <w:t>After dropping the columns with similar information, the shape of the updated dataset is now having 862 rows and 31 columns</w:t>
      </w:r>
      <w:r w:rsidR="00847B64">
        <w:t>.</w:t>
      </w:r>
    </w:p>
    <w:p w14:paraId="3AE94E44" w14:textId="3B739EC3" w:rsidR="00846574" w:rsidRPr="00CA4FDA" w:rsidRDefault="00846574" w:rsidP="00846574">
      <w:pPr>
        <w:pStyle w:val="ListParagraph"/>
        <w:numPr>
          <w:ilvl w:val="0"/>
          <w:numId w:val="9"/>
        </w:numPr>
        <w:jc w:val="both"/>
      </w:pPr>
      <w:r w:rsidRPr="00CA4FDA">
        <w:t>The dataset showed that more male</w:t>
      </w:r>
      <w:r w:rsidR="003E5BA2">
        <w:t>s</w:t>
      </w:r>
      <w:r w:rsidRPr="00CA4FDA">
        <w:t xml:space="preserve"> went for diagnosis than female</w:t>
      </w:r>
      <w:r w:rsidR="00470133">
        <w:t>s</w:t>
      </w:r>
      <w:r w:rsidR="00847B64">
        <w:t>.</w:t>
      </w:r>
    </w:p>
    <w:p w14:paraId="361665FA" w14:textId="637CC85B" w:rsidR="00846574" w:rsidRPr="00CA4FDA" w:rsidRDefault="00846574" w:rsidP="002C45C1">
      <w:pPr>
        <w:pStyle w:val="ListParagraph"/>
        <w:numPr>
          <w:ilvl w:val="0"/>
          <w:numId w:val="9"/>
        </w:numPr>
        <w:jc w:val="both"/>
      </w:pPr>
      <w:r w:rsidRPr="00CA4FDA">
        <w:t>The dataset showed that the records had a large proportion of the people falling under the healthy control group (</w:t>
      </w:r>
      <w:r w:rsidR="003E5BA2">
        <w:t>HC</w:t>
      </w:r>
      <w:r w:rsidRPr="00CA4FDA">
        <w:t>) some outliers [-4, 7] were replaced with 1</w:t>
      </w:r>
      <w:r w:rsidR="00CA4FDA">
        <w:t xml:space="preserve">. </w:t>
      </w:r>
    </w:p>
    <w:p w14:paraId="4F00873D" w14:textId="4B7D8B28" w:rsidR="00846574" w:rsidRPr="00CA4FDA" w:rsidRDefault="00846574" w:rsidP="00846574">
      <w:pPr>
        <w:pStyle w:val="Heading1"/>
        <w:rPr>
          <w:b/>
          <w:bCs/>
        </w:rPr>
      </w:pPr>
      <w:r w:rsidRPr="00CA4FDA">
        <w:rPr>
          <w:b/>
          <w:bCs/>
        </w:rPr>
        <w:t>CONCLUSION</w:t>
      </w:r>
    </w:p>
    <w:p w14:paraId="2A505533" w14:textId="0A113656" w:rsidR="00846574" w:rsidRPr="00CA4FDA" w:rsidRDefault="00846574" w:rsidP="00846574">
      <w:pPr>
        <w:ind w:left="720"/>
        <w:jc w:val="both"/>
      </w:pPr>
      <w:r w:rsidRPr="00CA4FDA">
        <w:t xml:space="preserve">From the confusion matrix, </w:t>
      </w:r>
      <w:r w:rsidR="00847B64">
        <w:t>N</w:t>
      </w:r>
      <w:r w:rsidRPr="00CA4FDA">
        <w:t xml:space="preserve">aive </w:t>
      </w:r>
      <w:r w:rsidR="003E5BA2">
        <w:t>B</w:t>
      </w:r>
      <w:r w:rsidRPr="00CA4FDA">
        <w:t>ayes predicted the true positive value well (</w:t>
      </w:r>
      <w:r w:rsidR="003E5BA2">
        <w:t>HC</w:t>
      </w:r>
      <w:r w:rsidRPr="00CA4FDA">
        <w:t xml:space="preserve">), but predicted the </w:t>
      </w:r>
      <w:r w:rsidR="00847B64">
        <w:t>N</w:t>
      </w:r>
      <w:r w:rsidRPr="00CA4FDA">
        <w:t>on-</w:t>
      </w:r>
      <w:r w:rsidR="003E5BA2">
        <w:t>HC</w:t>
      </w:r>
      <w:r w:rsidRPr="00CA4FDA">
        <w:t xml:space="preserve"> value very poorly amongst the other models, </w:t>
      </w:r>
      <w:r w:rsidR="00847B64">
        <w:t>R</w:t>
      </w:r>
      <w:r w:rsidRPr="00CA4FDA">
        <w:t xml:space="preserve">andom </w:t>
      </w:r>
      <w:r w:rsidR="00847B64">
        <w:t>F</w:t>
      </w:r>
      <w:r w:rsidRPr="00CA4FDA">
        <w:t xml:space="preserve">orest performed better than other models in predicting the true negatives and was 1 correct value away from </w:t>
      </w:r>
      <w:r w:rsidR="009967DB" w:rsidRPr="00CA4FDA">
        <w:t>tying</w:t>
      </w:r>
      <w:r w:rsidRPr="00CA4FDA">
        <w:t xml:space="preserve"> with </w:t>
      </w:r>
      <w:r w:rsidR="00847B64">
        <w:t>N</w:t>
      </w:r>
      <w:r w:rsidRPr="00CA4FDA">
        <w:t xml:space="preserve">aive </w:t>
      </w:r>
      <w:r w:rsidR="003E5BA2">
        <w:t>B</w:t>
      </w:r>
      <w:r w:rsidRPr="00CA4FDA">
        <w:t>ayes., although</w:t>
      </w:r>
      <w:r w:rsidR="003E5BA2">
        <w:t>,</w:t>
      </w:r>
      <w:r w:rsidRPr="00CA4FDA">
        <w:t xml:space="preserve"> with more data and further </w:t>
      </w:r>
      <w:proofErr w:type="spellStart"/>
      <w:r w:rsidRPr="00CA4FDA">
        <w:t>finetuning</w:t>
      </w:r>
      <w:proofErr w:type="spellEnd"/>
      <w:r w:rsidRPr="00CA4FDA">
        <w:t xml:space="preserve">, </w:t>
      </w:r>
      <w:r w:rsidR="00847B64">
        <w:t>N</w:t>
      </w:r>
      <w:r w:rsidRPr="00CA4FDA">
        <w:t xml:space="preserve">aive </w:t>
      </w:r>
      <w:r w:rsidR="003E5BA2">
        <w:t>B</w:t>
      </w:r>
      <w:r w:rsidRPr="00CA4FDA">
        <w:t xml:space="preserve">ayes, </w:t>
      </w:r>
      <w:r w:rsidR="00847B64">
        <w:t>D</w:t>
      </w:r>
      <w:r w:rsidRPr="00CA4FDA">
        <w:t xml:space="preserve">ecision </w:t>
      </w:r>
      <w:r w:rsidR="00847B64">
        <w:t>T</w:t>
      </w:r>
      <w:r w:rsidRPr="00CA4FDA">
        <w:t xml:space="preserve">ree and </w:t>
      </w:r>
      <w:proofErr w:type="spellStart"/>
      <w:r w:rsidR="00847B64">
        <w:t>XGB</w:t>
      </w:r>
      <w:r w:rsidRPr="00CA4FDA">
        <w:t>oost</w:t>
      </w:r>
      <w:proofErr w:type="spellEnd"/>
      <w:r w:rsidRPr="00CA4FDA">
        <w:t xml:space="preserve"> could improve on their performance</w:t>
      </w:r>
      <w:r w:rsidR="00E14380" w:rsidRPr="00CA4FDA">
        <w:t>.</w:t>
      </w:r>
    </w:p>
    <w:p w14:paraId="25495E6C" w14:textId="6F1A89D4" w:rsidR="00E14380" w:rsidRPr="00CA4FDA" w:rsidRDefault="00E14380" w:rsidP="00E14380">
      <w:pPr>
        <w:pStyle w:val="Heading1"/>
        <w:rPr>
          <w:b/>
          <w:bCs/>
        </w:rPr>
      </w:pPr>
      <w:r w:rsidRPr="00CA4FDA">
        <w:rPr>
          <w:b/>
          <w:bCs/>
        </w:rPr>
        <w:t>SUGGESTIONS</w:t>
      </w:r>
    </w:p>
    <w:p w14:paraId="3B2C427F" w14:textId="5D9E5FBA" w:rsidR="00E14380" w:rsidRPr="00CA4FDA" w:rsidRDefault="00E14380" w:rsidP="00E14380">
      <w:pPr>
        <w:pStyle w:val="NormalWeb"/>
        <w:numPr>
          <w:ilvl w:val="0"/>
          <w:numId w:val="10"/>
        </w:numPr>
        <w:shd w:val="clear" w:color="auto" w:fill="FFFFFF"/>
        <w:spacing w:before="0" w:beforeAutospacing="0" w:after="0" w:afterAutospacing="0"/>
        <w:jc w:val="both"/>
        <w:rPr>
          <w:color w:val="000000"/>
          <w:sz w:val="20"/>
          <w:szCs w:val="20"/>
        </w:rPr>
      </w:pPr>
      <w:r w:rsidRPr="00CA4FDA">
        <w:rPr>
          <w:color w:val="000000"/>
          <w:sz w:val="20"/>
          <w:szCs w:val="20"/>
        </w:rPr>
        <w:t>For better analysis, more data is needed for both supervised and unsupervised learning. So going forward, there is a need to collate more dataset</w:t>
      </w:r>
      <w:r w:rsidR="00470133">
        <w:rPr>
          <w:color w:val="000000"/>
          <w:sz w:val="20"/>
          <w:szCs w:val="20"/>
        </w:rPr>
        <w:t>s</w:t>
      </w:r>
      <w:r w:rsidR="009967DB">
        <w:rPr>
          <w:color w:val="000000"/>
          <w:sz w:val="20"/>
          <w:szCs w:val="20"/>
        </w:rPr>
        <w:t>.</w:t>
      </w:r>
    </w:p>
    <w:p w14:paraId="2BFFDB74" w14:textId="515E3072" w:rsidR="00E14380" w:rsidRPr="00CA4FDA" w:rsidRDefault="00E14380" w:rsidP="00E14380">
      <w:pPr>
        <w:pStyle w:val="NormalWeb"/>
        <w:numPr>
          <w:ilvl w:val="0"/>
          <w:numId w:val="10"/>
        </w:numPr>
        <w:shd w:val="clear" w:color="auto" w:fill="FFFFFF"/>
        <w:spacing w:before="0" w:beforeAutospacing="0" w:after="0" w:afterAutospacing="0"/>
        <w:jc w:val="both"/>
        <w:rPr>
          <w:color w:val="000000"/>
          <w:sz w:val="20"/>
          <w:szCs w:val="20"/>
        </w:rPr>
      </w:pPr>
      <w:r w:rsidRPr="00CA4FDA">
        <w:rPr>
          <w:color w:val="000000"/>
          <w:sz w:val="20"/>
          <w:szCs w:val="20"/>
        </w:rPr>
        <w:t>The nature of data pr</w:t>
      </w:r>
      <w:r w:rsidR="00650EDB">
        <w:rPr>
          <w:color w:val="000000"/>
          <w:sz w:val="20"/>
          <w:szCs w:val="20"/>
        </w:rPr>
        <w:t>e</w:t>
      </w:r>
      <w:r w:rsidRPr="00CA4FDA">
        <w:rPr>
          <w:color w:val="000000"/>
          <w:sz w:val="20"/>
          <w:szCs w:val="20"/>
        </w:rPr>
        <w:t xml:space="preserve">processing and </w:t>
      </w:r>
      <w:r w:rsidR="003E5BA2">
        <w:rPr>
          <w:color w:val="000000"/>
          <w:sz w:val="20"/>
          <w:szCs w:val="20"/>
        </w:rPr>
        <w:t>EDA</w:t>
      </w:r>
      <w:r w:rsidRPr="00CA4FDA">
        <w:rPr>
          <w:color w:val="000000"/>
          <w:sz w:val="20"/>
          <w:szCs w:val="20"/>
        </w:rPr>
        <w:t xml:space="preserve"> can be improved upon when the first suggestion is taken care of</w:t>
      </w:r>
      <w:r w:rsidR="009967DB">
        <w:rPr>
          <w:color w:val="000000"/>
          <w:sz w:val="20"/>
          <w:szCs w:val="20"/>
        </w:rPr>
        <w:t>.</w:t>
      </w:r>
    </w:p>
    <w:p w14:paraId="1192B867" w14:textId="4B533492" w:rsidR="00E14380" w:rsidRPr="00CA4FDA" w:rsidRDefault="00E14380" w:rsidP="00E14380">
      <w:pPr>
        <w:pStyle w:val="NormalWeb"/>
        <w:numPr>
          <w:ilvl w:val="0"/>
          <w:numId w:val="10"/>
        </w:numPr>
        <w:shd w:val="clear" w:color="auto" w:fill="FFFFFF"/>
        <w:spacing w:before="0" w:beforeAutospacing="0" w:after="0" w:afterAutospacing="0"/>
        <w:jc w:val="both"/>
        <w:rPr>
          <w:color w:val="000000"/>
          <w:sz w:val="20"/>
          <w:szCs w:val="20"/>
        </w:rPr>
      </w:pPr>
      <w:r w:rsidRPr="00CA4FDA">
        <w:rPr>
          <w:color w:val="000000"/>
          <w:sz w:val="20"/>
          <w:szCs w:val="20"/>
        </w:rPr>
        <w:t>It was observed that unsupervised learning is not a suitable method for this kind of dataset, the nature of the dataset looks curated for supervised learning.</w:t>
      </w:r>
    </w:p>
    <w:p w14:paraId="68267862" w14:textId="77777777" w:rsidR="00E14380" w:rsidRPr="00CA4FDA" w:rsidRDefault="00E14380" w:rsidP="00E14380">
      <w:pPr>
        <w:jc w:val="both"/>
      </w:pPr>
    </w:p>
    <w:p w14:paraId="32C5DB97" w14:textId="716E0809" w:rsidR="00E14380" w:rsidRPr="00D350C7" w:rsidRDefault="00D350C7" w:rsidP="00D350C7">
      <w:pPr>
        <w:pStyle w:val="Heading1"/>
        <w:rPr>
          <w:b/>
          <w:bCs/>
        </w:rPr>
      </w:pPr>
      <w:r w:rsidRPr="00D350C7">
        <w:rPr>
          <w:b/>
          <w:bCs/>
        </w:rPr>
        <w:t>REFERENCES</w:t>
      </w:r>
    </w:p>
    <w:p w14:paraId="0E76F720" w14:textId="79D214D0" w:rsidR="00E14380" w:rsidRDefault="00D350C7" w:rsidP="00846574">
      <w:pPr>
        <w:ind w:left="720"/>
        <w:jc w:val="both"/>
      </w:pPr>
      <w:r>
        <w:t xml:space="preserve">[1] </w:t>
      </w:r>
      <w:r w:rsidRPr="00D350C7">
        <w:t xml:space="preserve">Li H, </w:t>
      </w:r>
      <w:proofErr w:type="spellStart"/>
      <w:r w:rsidRPr="00D350C7">
        <w:t>Habes</w:t>
      </w:r>
      <w:proofErr w:type="spellEnd"/>
      <w:r w:rsidRPr="00D350C7">
        <w:t xml:space="preserve"> M, </w:t>
      </w:r>
      <w:proofErr w:type="spellStart"/>
      <w:r w:rsidRPr="00D350C7">
        <w:t>Wolk</w:t>
      </w:r>
      <w:proofErr w:type="spellEnd"/>
      <w:r w:rsidRPr="00D350C7">
        <w:t xml:space="preserve"> DA, Fan Y; A</w:t>
      </w:r>
      <w:r>
        <w:t>”</w:t>
      </w:r>
      <w:r w:rsidR="003E5BA2">
        <w:t xml:space="preserve"> A</w:t>
      </w:r>
      <w:r w:rsidRPr="00D350C7">
        <w:t>lzheimer's Disease Neuroimaging Initiative and the Australian Imaging Biomarkers and Lifestyle Study of Aging. A deep learning model for early prediction of Alzheimer's disease dementia based on hippocampal magnetic resonance imaging data. Alzheimer</w:t>
      </w:r>
      <w:r w:rsidR="003E5BA2">
        <w:t>'</w:t>
      </w:r>
      <w:r w:rsidRPr="00D350C7">
        <w:t>s Dement.</w:t>
      </w:r>
      <w:r>
        <w:t>”</w:t>
      </w:r>
      <w:r w:rsidRPr="00D350C7">
        <w:t xml:space="preserve"> 2019 Aug;15(8):1059-1070. </w:t>
      </w:r>
      <w:proofErr w:type="spellStart"/>
      <w:r w:rsidRPr="00D350C7">
        <w:t>doi</w:t>
      </w:r>
      <w:proofErr w:type="spellEnd"/>
      <w:r w:rsidRPr="00D350C7">
        <w:t xml:space="preserve">: 10.1016/j.jalz.2019.02.007. </w:t>
      </w:r>
      <w:proofErr w:type="spellStart"/>
      <w:r w:rsidRPr="00D350C7">
        <w:t>Epub</w:t>
      </w:r>
      <w:proofErr w:type="spellEnd"/>
      <w:r w:rsidRPr="00D350C7">
        <w:t xml:space="preserve"> 2019 Jun 11. PMID: 31201098; PMCID: PMC6719787</w:t>
      </w:r>
    </w:p>
    <w:p w14:paraId="21BE2BA0" w14:textId="77777777" w:rsidR="00D350C7" w:rsidRDefault="00D350C7" w:rsidP="00846574">
      <w:pPr>
        <w:ind w:left="720"/>
        <w:jc w:val="both"/>
      </w:pPr>
    </w:p>
    <w:p w14:paraId="4C568054" w14:textId="797B7CE9" w:rsidR="00D350C7" w:rsidRDefault="00D350C7" w:rsidP="00846574">
      <w:pPr>
        <w:ind w:left="720"/>
        <w:jc w:val="both"/>
      </w:pPr>
      <w:r>
        <w:t xml:space="preserve">[2] </w:t>
      </w:r>
      <w:proofErr w:type="spellStart"/>
      <w:r w:rsidRPr="00D350C7">
        <w:t>Komorowski</w:t>
      </w:r>
      <w:proofErr w:type="spellEnd"/>
      <w:r w:rsidRPr="00D350C7">
        <w:t xml:space="preserve">, M., Marshall, D. C., </w:t>
      </w:r>
      <w:proofErr w:type="spellStart"/>
      <w:r w:rsidRPr="00D350C7">
        <w:t>Salciccioli</w:t>
      </w:r>
      <w:proofErr w:type="spellEnd"/>
      <w:r w:rsidRPr="00D350C7">
        <w:t xml:space="preserve">, J. D.&amp; </w:t>
      </w:r>
      <w:proofErr w:type="spellStart"/>
      <w:r w:rsidRPr="00D350C7">
        <w:t>Crutain</w:t>
      </w:r>
      <w:proofErr w:type="spellEnd"/>
      <w:r w:rsidRPr="00D350C7">
        <w:t xml:space="preserve">, Y. </w:t>
      </w:r>
      <w:proofErr w:type="gramStart"/>
      <w:r w:rsidRPr="00D350C7">
        <w:t>“ Exploratory</w:t>
      </w:r>
      <w:proofErr w:type="gramEnd"/>
      <w:r w:rsidRPr="00D350C7">
        <w:t xml:space="preserve"> Data Analysis”, MIT Critical Data, Secondary Analysis of Electronic Health Records, 2016, 185-205, DOI 10.1007/978-3-319-43742-2_15</w:t>
      </w:r>
    </w:p>
    <w:p w14:paraId="1173E817" w14:textId="4877D8F0" w:rsidR="00D350C7" w:rsidRPr="00CA4FDA" w:rsidRDefault="00D350C7" w:rsidP="00846574">
      <w:pPr>
        <w:ind w:left="720"/>
        <w:jc w:val="both"/>
      </w:pPr>
      <w:r>
        <w:t>[3</w:t>
      </w:r>
      <w:proofErr w:type="gramStart"/>
      <w:r>
        <w:t>]  Kumar</w:t>
      </w:r>
      <w:proofErr w:type="gramEnd"/>
      <w:r>
        <w:t>, S. &amp;</w:t>
      </w:r>
      <w:proofErr w:type="spellStart"/>
      <w:r>
        <w:t>Ching</w:t>
      </w:r>
      <w:proofErr w:type="spellEnd"/>
      <w:r>
        <w:t>, I., “</w:t>
      </w:r>
      <w:r w:rsidR="00782426" w:rsidRPr="00782426">
        <w:t>Correlation Analysis to Identify the Effective Data in Machine Learning: Prediction of Depressive Disorder and Emotion States</w:t>
      </w:r>
      <w:r>
        <w:t>”</w:t>
      </w:r>
      <w:r w:rsidR="00782426">
        <w:t>, 2018, International Journal of Environme</w:t>
      </w:r>
      <w:r w:rsidR="00470133">
        <w:t>n</w:t>
      </w:r>
      <w:r w:rsidR="00782426">
        <w:t>tal Research and Public Health.</w:t>
      </w:r>
    </w:p>
    <w:p w14:paraId="750D6975" w14:textId="300F8CE5" w:rsidR="00390AC5" w:rsidRPr="00CA4FDA" w:rsidRDefault="00390AC5" w:rsidP="000826BC">
      <w:pPr>
        <w:jc w:val="both"/>
      </w:pPr>
    </w:p>
    <w:p w14:paraId="7F6093A3" w14:textId="5F9D006F" w:rsidR="002561BA" w:rsidRDefault="002561BA" w:rsidP="000826BC">
      <w:pPr>
        <w:jc w:val="both"/>
        <w:sectPr w:rsidR="002561BA" w:rsidSect="00183DFC">
          <w:type w:val="continuous"/>
          <w:pgSz w:w="11909" w:h="16834" w:code="9"/>
          <w:pgMar w:top="1080" w:right="734" w:bottom="2434" w:left="734" w:header="720" w:footer="720" w:gutter="0"/>
          <w:cols w:num="2" w:space="360"/>
          <w:docGrid w:linePitch="360"/>
        </w:sectPr>
      </w:pPr>
    </w:p>
    <w:p w14:paraId="40E301C6" w14:textId="5FC7EF48" w:rsidR="002561BA" w:rsidRDefault="002561BA" w:rsidP="00DD2EA3">
      <w:pPr>
        <w:jc w:val="left"/>
      </w:pPr>
    </w:p>
    <w:p w14:paraId="161B1E4B" w14:textId="77777777" w:rsidR="002561BA" w:rsidRDefault="002561BA" w:rsidP="00DD2EA3">
      <w:pPr>
        <w:jc w:val="left"/>
      </w:pPr>
      <w:r>
        <w:t>Appendix I</w:t>
      </w:r>
    </w:p>
    <w:p w14:paraId="2965E350" w14:textId="77777777" w:rsidR="002561BA" w:rsidRDefault="002561BA" w:rsidP="00DD2EA3">
      <w:pPr>
        <w:jc w:val="left"/>
      </w:pPr>
      <w:r w:rsidRPr="00FE4B2E">
        <w:rPr>
          <w:noProof/>
        </w:rPr>
        <w:drawing>
          <wp:inline distT="0" distB="0" distL="0" distR="0" wp14:anchorId="7837D654" wp14:editId="11265BFD">
            <wp:extent cx="3753043" cy="27814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3043" cy="2781443"/>
                    </a:xfrm>
                    <a:prstGeom prst="rect">
                      <a:avLst/>
                    </a:prstGeom>
                  </pic:spPr>
                </pic:pic>
              </a:graphicData>
            </a:graphic>
          </wp:inline>
        </w:drawing>
      </w:r>
    </w:p>
    <w:p w14:paraId="44CE3327" w14:textId="77777777" w:rsidR="002561BA" w:rsidRDefault="002561BA" w:rsidP="00DD2EA3">
      <w:pPr>
        <w:jc w:val="left"/>
      </w:pPr>
    </w:p>
    <w:p w14:paraId="358D36C3" w14:textId="7A837BE8" w:rsidR="002561BA" w:rsidRDefault="00DD2EA3" w:rsidP="00DD2EA3">
      <w:pPr>
        <w:jc w:val="left"/>
      </w:pPr>
      <w:r>
        <w:t>Appendix</w:t>
      </w:r>
      <w:r w:rsidR="002561BA">
        <w:t xml:space="preserve"> II</w:t>
      </w:r>
    </w:p>
    <w:p w14:paraId="057A9748" w14:textId="69807B5E" w:rsidR="002561BA" w:rsidRDefault="002561BA" w:rsidP="00DD2EA3">
      <w:pPr>
        <w:jc w:val="left"/>
      </w:pPr>
      <w:r w:rsidRPr="00ED00C9">
        <w:rPr>
          <w:noProof/>
        </w:rPr>
        <w:drawing>
          <wp:inline distT="0" distB="0" distL="0" distR="0" wp14:anchorId="07A3BBFA" wp14:editId="2F6F08BD">
            <wp:extent cx="3657788" cy="299100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788" cy="2991004"/>
                    </a:xfrm>
                    <a:prstGeom prst="rect">
                      <a:avLst/>
                    </a:prstGeom>
                  </pic:spPr>
                </pic:pic>
              </a:graphicData>
            </a:graphic>
          </wp:inline>
        </w:drawing>
      </w:r>
    </w:p>
    <w:p w14:paraId="0109B6F8" w14:textId="6CBCF832" w:rsidR="003F6DE0" w:rsidRDefault="003F6DE0" w:rsidP="00DD2EA3">
      <w:pPr>
        <w:jc w:val="left"/>
      </w:pPr>
    </w:p>
    <w:p w14:paraId="288A8789" w14:textId="657E4B0A" w:rsidR="003F6DE0" w:rsidRDefault="003F6DE0" w:rsidP="00DD2EA3">
      <w:pPr>
        <w:jc w:val="left"/>
      </w:pPr>
    </w:p>
    <w:p w14:paraId="3911A848" w14:textId="7571B057" w:rsidR="003F6DE0" w:rsidRDefault="003F6DE0" w:rsidP="00DD2EA3">
      <w:pPr>
        <w:jc w:val="left"/>
      </w:pPr>
    </w:p>
    <w:p w14:paraId="2586DFCF" w14:textId="4244D8BF" w:rsidR="003F6DE0" w:rsidRDefault="003F6DE0" w:rsidP="00DD2EA3">
      <w:pPr>
        <w:jc w:val="left"/>
      </w:pPr>
    </w:p>
    <w:p w14:paraId="663BFB57" w14:textId="26261E49" w:rsidR="003F6DE0" w:rsidRDefault="003F6DE0" w:rsidP="00DD2EA3">
      <w:pPr>
        <w:jc w:val="left"/>
      </w:pPr>
    </w:p>
    <w:p w14:paraId="1F649CA8" w14:textId="71DA8D1B" w:rsidR="003F6DE0" w:rsidRDefault="003F6DE0" w:rsidP="00DD2EA3">
      <w:pPr>
        <w:jc w:val="left"/>
      </w:pPr>
    </w:p>
    <w:p w14:paraId="686427DD" w14:textId="655A2838" w:rsidR="003F6DE0" w:rsidRDefault="003F6DE0" w:rsidP="00DD2EA3">
      <w:pPr>
        <w:jc w:val="left"/>
      </w:pPr>
    </w:p>
    <w:p w14:paraId="4EC5CB81" w14:textId="151CE191" w:rsidR="003F6DE0" w:rsidRDefault="003F6DE0" w:rsidP="00DD2EA3">
      <w:pPr>
        <w:jc w:val="left"/>
      </w:pPr>
    </w:p>
    <w:p w14:paraId="10063904" w14:textId="59C610EA" w:rsidR="003F6DE0" w:rsidRDefault="003F6DE0" w:rsidP="00DD2EA3">
      <w:pPr>
        <w:jc w:val="left"/>
      </w:pPr>
    </w:p>
    <w:p w14:paraId="1E83BF45" w14:textId="3F4D80E0" w:rsidR="003F6DE0" w:rsidRDefault="003F6DE0" w:rsidP="00DD2EA3">
      <w:pPr>
        <w:jc w:val="left"/>
      </w:pPr>
    </w:p>
    <w:p w14:paraId="1B55DDCE" w14:textId="482AE5CD" w:rsidR="003F6DE0" w:rsidRDefault="003F6DE0" w:rsidP="00DD2EA3">
      <w:pPr>
        <w:jc w:val="left"/>
      </w:pPr>
    </w:p>
    <w:p w14:paraId="30BECBA1" w14:textId="2296B762" w:rsidR="003F6DE0" w:rsidRDefault="003F6DE0" w:rsidP="00DD2EA3">
      <w:pPr>
        <w:jc w:val="left"/>
      </w:pPr>
    </w:p>
    <w:p w14:paraId="03BA2BF3" w14:textId="387F5DB4" w:rsidR="003F6DE0" w:rsidRDefault="003F6DE0" w:rsidP="00DD2EA3">
      <w:pPr>
        <w:jc w:val="left"/>
      </w:pPr>
    </w:p>
    <w:p w14:paraId="4B0A60B9" w14:textId="77777777" w:rsidR="002561BA" w:rsidRDefault="002561BA" w:rsidP="002561BA"/>
    <w:p w14:paraId="682D828E" w14:textId="77777777" w:rsidR="002561BA" w:rsidRDefault="002561BA" w:rsidP="00DD2EA3">
      <w:pPr>
        <w:jc w:val="left"/>
      </w:pPr>
      <w:r>
        <w:lastRenderedPageBreak/>
        <w:t>Appendix III</w:t>
      </w:r>
    </w:p>
    <w:p w14:paraId="34F66A43" w14:textId="77777777" w:rsidR="002561BA" w:rsidRDefault="002561BA" w:rsidP="00DD2EA3">
      <w:pPr>
        <w:jc w:val="left"/>
      </w:pPr>
      <w:r w:rsidRPr="0064062D">
        <w:rPr>
          <w:noProof/>
        </w:rPr>
        <w:drawing>
          <wp:inline distT="0" distB="0" distL="0" distR="0" wp14:anchorId="51AF06DD" wp14:editId="42A71BB6">
            <wp:extent cx="3721291" cy="295290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1291" cy="2952902"/>
                    </a:xfrm>
                    <a:prstGeom prst="rect">
                      <a:avLst/>
                    </a:prstGeom>
                  </pic:spPr>
                </pic:pic>
              </a:graphicData>
            </a:graphic>
          </wp:inline>
        </w:drawing>
      </w:r>
    </w:p>
    <w:p w14:paraId="6C575CA9" w14:textId="77777777" w:rsidR="002561BA" w:rsidRDefault="002561BA" w:rsidP="002561BA"/>
    <w:p w14:paraId="6E8AB4CE" w14:textId="77777777" w:rsidR="002561BA" w:rsidRDefault="002561BA" w:rsidP="00DD2EA3">
      <w:pPr>
        <w:jc w:val="left"/>
      </w:pPr>
      <w:r w:rsidRPr="0064062D">
        <w:rPr>
          <w:noProof/>
        </w:rPr>
        <w:drawing>
          <wp:inline distT="0" distB="0" distL="0" distR="0" wp14:anchorId="1FDEDD47" wp14:editId="43DB9D32">
            <wp:extent cx="3797495" cy="309260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7495" cy="3092609"/>
                    </a:xfrm>
                    <a:prstGeom prst="rect">
                      <a:avLst/>
                    </a:prstGeom>
                  </pic:spPr>
                </pic:pic>
              </a:graphicData>
            </a:graphic>
          </wp:inline>
        </w:drawing>
      </w:r>
    </w:p>
    <w:p w14:paraId="5A4734F3" w14:textId="77777777" w:rsidR="002561BA" w:rsidRDefault="002561BA" w:rsidP="00DD2EA3">
      <w:pPr>
        <w:jc w:val="left"/>
      </w:pPr>
      <w:r w:rsidRPr="0064062D">
        <w:rPr>
          <w:noProof/>
        </w:rPr>
        <w:lastRenderedPageBreak/>
        <w:drawing>
          <wp:inline distT="0" distB="0" distL="0" distR="0" wp14:anchorId="5B2A6E0A" wp14:editId="05CC5E89">
            <wp:extent cx="3670489" cy="3086259"/>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0489" cy="3086259"/>
                    </a:xfrm>
                    <a:prstGeom prst="rect">
                      <a:avLst/>
                    </a:prstGeom>
                  </pic:spPr>
                </pic:pic>
              </a:graphicData>
            </a:graphic>
          </wp:inline>
        </w:drawing>
      </w:r>
    </w:p>
    <w:p w14:paraId="78C740B1" w14:textId="77777777" w:rsidR="002561BA" w:rsidRDefault="002561BA" w:rsidP="00DD2EA3">
      <w:pPr>
        <w:jc w:val="left"/>
      </w:pPr>
    </w:p>
    <w:p w14:paraId="0F09AE28" w14:textId="00BD420A" w:rsidR="002561BA" w:rsidRDefault="00DD2EA3" w:rsidP="00DD2EA3">
      <w:pPr>
        <w:jc w:val="left"/>
      </w:pPr>
      <w:r>
        <w:t xml:space="preserve">Appendix </w:t>
      </w:r>
      <w:r w:rsidR="002561BA">
        <w:t>IV</w:t>
      </w:r>
    </w:p>
    <w:p w14:paraId="779B1787" w14:textId="77777777" w:rsidR="00470133" w:rsidRDefault="00470133" w:rsidP="00DD2EA3">
      <w:pPr>
        <w:jc w:val="left"/>
      </w:pPr>
    </w:p>
    <w:p w14:paraId="4909C088" w14:textId="13E28218" w:rsidR="002561BA" w:rsidRDefault="00470133" w:rsidP="00DD2EA3">
      <w:pPr>
        <w:jc w:val="left"/>
      </w:pPr>
      <w:r>
        <w:t xml:space="preserve">Confusion Matrix results for the Classification Model </w:t>
      </w:r>
    </w:p>
    <w:p w14:paraId="2DF6CCB8" w14:textId="77777777" w:rsidR="002561BA" w:rsidRDefault="002561BA" w:rsidP="002561BA">
      <w:pPr>
        <w:jc w:val="both"/>
      </w:pPr>
    </w:p>
    <w:p w14:paraId="7018774C" w14:textId="10E1F99B" w:rsidR="002561BA" w:rsidRDefault="00DD2EA3" w:rsidP="002561BA">
      <w:pPr>
        <w:jc w:val="both"/>
      </w:pPr>
      <w:r>
        <w:rPr>
          <w:noProof/>
        </w:rPr>
        <w:drawing>
          <wp:inline distT="0" distB="0" distL="0" distR="0" wp14:anchorId="5DA70F6A" wp14:editId="6D0739C2">
            <wp:extent cx="264795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7950" cy="1905000"/>
                    </a:xfrm>
                    <a:prstGeom prst="rect">
                      <a:avLst/>
                    </a:prstGeom>
                  </pic:spPr>
                </pic:pic>
              </a:graphicData>
            </a:graphic>
          </wp:inline>
        </w:drawing>
      </w:r>
    </w:p>
    <w:p w14:paraId="4831597E" w14:textId="13055863" w:rsidR="00DD2EA3" w:rsidRDefault="00DD2EA3" w:rsidP="002561BA">
      <w:pPr>
        <w:jc w:val="both"/>
      </w:pPr>
    </w:p>
    <w:p w14:paraId="4F1C820A" w14:textId="2E6292BF" w:rsidR="00DD2EA3" w:rsidRDefault="00DD2EA3" w:rsidP="002561BA">
      <w:pPr>
        <w:jc w:val="both"/>
      </w:pPr>
      <w:r>
        <w:rPr>
          <w:noProof/>
        </w:rPr>
        <w:drawing>
          <wp:inline distT="0" distB="0" distL="0" distR="0" wp14:anchorId="16A46E8C" wp14:editId="3D31BD70">
            <wp:extent cx="2581275" cy="1857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1857375"/>
                    </a:xfrm>
                    <a:prstGeom prst="rect">
                      <a:avLst/>
                    </a:prstGeom>
                  </pic:spPr>
                </pic:pic>
              </a:graphicData>
            </a:graphic>
          </wp:inline>
        </w:drawing>
      </w:r>
    </w:p>
    <w:p w14:paraId="75A5913F" w14:textId="77777777" w:rsidR="002561BA" w:rsidRDefault="002561BA" w:rsidP="002561BA"/>
    <w:p w14:paraId="6BC21ACA" w14:textId="5E85FD3B" w:rsidR="002561BA" w:rsidRDefault="002561BA" w:rsidP="002561BA"/>
    <w:p w14:paraId="108AAFCC" w14:textId="55509E9E" w:rsidR="002561BA" w:rsidRDefault="002561BA" w:rsidP="002561BA"/>
    <w:p w14:paraId="370CCA27" w14:textId="77777777" w:rsidR="002561BA" w:rsidRDefault="002561BA" w:rsidP="002561BA">
      <w:pPr>
        <w:sectPr w:rsidR="002561BA" w:rsidSect="002561BA">
          <w:type w:val="continuous"/>
          <w:pgSz w:w="11909" w:h="16834" w:code="9"/>
          <w:pgMar w:top="1080" w:right="734" w:bottom="2434" w:left="734" w:header="720" w:footer="720" w:gutter="0"/>
          <w:cols w:space="360"/>
          <w:docGrid w:linePitch="360"/>
        </w:sectPr>
      </w:pPr>
    </w:p>
    <w:p w14:paraId="3386D4B1" w14:textId="77777777" w:rsidR="002561BA" w:rsidRDefault="002561BA" w:rsidP="00DD2EA3">
      <w:pPr>
        <w:jc w:val="left"/>
      </w:pPr>
      <w:r w:rsidRPr="00E95E48">
        <w:rPr>
          <w:noProof/>
        </w:rPr>
        <w:lastRenderedPageBreak/>
        <w:drawing>
          <wp:inline distT="0" distB="0" distL="0" distR="0" wp14:anchorId="5B69CC17" wp14:editId="04C76401">
            <wp:extent cx="2355971" cy="1612983"/>
            <wp:effectExtent l="0" t="0" r="635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5971" cy="1612983"/>
                    </a:xfrm>
                    <a:prstGeom prst="rect">
                      <a:avLst/>
                    </a:prstGeom>
                  </pic:spPr>
                </pic:pic>
              </a:graphicData>
            </a:graphic>
          </wp:inline>
        </w:drawing>
      </w:r>
    </w:p>
    <w:p w14:paraId="569A4AE3" w14:textId="77777777" w:rsidR="002561BA" w:rsidRDefault="002561BA" w:rsidP="00DD2EA3">
      <w:pPr>
        <w:jc w:val="left"/>
      </w:pPr>
      <w:r w:rsidRPr="00E95E48">
        <w:rPr>
          <w:noProof/>
        </w:rPr>
        <w:drawing>
          <wp:inline distT="0" distB="0" distL="0" distR="0" wp14:anchorId="70541F13" wp14:editId="66391C41">
            <wp:extent cx="2489328" cy="175269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9328" cy="1752690"/>
                    </a:xfrm>
                    <a:prstGeom prst="rect">
                      <a:avLst/>
                    </a:prstGeom>
                  </pic:spPr>
                </pic:pic>
              </a:graphicData>
            </a:graphic>
          </wp:inline>
        </w:drawing>
      </w:r>
    </w:p>
    <w:p w14:paraId="14337BA5" w14:textId="77777777" w:rsidR="002561BA" w:rsidRPr="00CA4FDA" w:rsidRDefault="002561BA" w:rsidP="000826BC">
      <w:pPr>
        <w:jc w:val="both"/>
      </w:pPr>
    </w:p>
    <w:sectPr w:rsidR="002561BA" w:rsidRPr="00CA4FDA" w:rsidSect="00183DFC">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40555"/>
    <w:multiLevelType w:val="hybridMultilevel"/>
    <w:tmpl w:val="65F8449A"/>
    <w:lvl w:ilvl="0" w:tplc="04090001">
      <w:start w:val="1"/>
      <w:numFmt w:val="bullet"/>
      <w:lvlText w:val=""/>
      <w:lvlJc w:val="left"/>
      <w:pPr>
        <w:ind w:left="1518" w:hanging="360"/>
      </w:pPr>
      <w:rPr>
        <w:rFonts w:ascii="Symbol" w:hAnsi="Symbol"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1" w15:restartNumberingAfterBreak="0">
    <w:nsid w:val="25F019C5"/>
    <w:multiLevelType w:val="hybridMultilevel"/>
    <w:tmpl w:val="D694744E"/>
    <w:lvl w:ilvl="0" w:tplc="B06CA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2D00CB"/>
    <w:multiLevelType w:val="hybridMultilevel"/>
    <w:tmpl w:val="CF42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464262B"/>
    <w:multiLevelType w:val="multilevel"/>
    <w:tmpl w:val="F050E4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4F55F30"/>
    <w:multiLevelType w:val="multilevel"/>
    <w:tmpl w:val="E15AB9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8"/>
  </w:num>
  <w:num w:numId="3">
    <w:abstractNumId w:val="4"/>
  </w:num>
  <w:num w:numId="4">
    <w:abstractNumId w:val="5"/>
  </w:num>
  <w:num w:numId="5">
    <w:abstractNumId w:val="9"/>
  </w:num>
  <w:num w:numId="6">
    <w:abstractNumId w:val="10"/>
  </w:num>
  <w:num w:numId="7">
    <w:abstractNumId w:val="1"/>
  </w:num>
  <w:num w:numId="8">
    <w:abstractNumId w:val="0"/>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M2MTCyNDAwNzIxsTRR0lEKTi0uzszPAykwNKgFACmBfJctAAAA"/>
  </w:docVars>
  <w:rsids>
    <w:rsidRoot w:val="00183DFC"/>
    <w:rsid w:val="000024AE"/>
    <w:rsid w:val="00007741"/>
    <w:rsid w:val="00011D63"/>
    <w:rsid w:val="00014EFB"/>
    <w:rsid w:val="00032DD1"/>
    <w:rsid w:val="00053A5E"/>
    <w:rsid w:val="00063BB2"/>
    <w:rsid w:val="000822BE"/>
    <w:rsid w:val="000826BC"/>
    <w:rsid w:val="000A3CEB"/>
    <w:rsid w:val="000A62DC"/>
    <w:rsid w:val="000C0EB2"/>
    <w:rsid w:val="000D12DB"/>
    <w:rsid w:val="00117306"/>
    <w:rsid w:val="001176EB"/>
    <w:rsid w:val="00125B0F"/>
    <w:rsid w:val="001353FA"/>
    <w:rsid w:val="001364C1"/>
    <w:rsid w:val="00151727"/>
    <w:rsid w:val="00164E85"/>
    <w:rsid w:val="00166AA6"/>
    <w:rsid w:val="00172084"/>
    <w:rsid w:val="00183DFC"/>
    <w:rsid w:val="00184DE4"/>
    <w:rsid w:val="001A3643"/>
    <w:rsid w:val="001A4BBE"/>
    <w:rsid w:val="001B69AE"/>
    <w:rsid w:val="001E2090"/>
    <w:rsid w:val="002362BC"/>
    <w:rsid w:val="00242F97"/>
    <w:rsid w:val="002561BA"/>
    <w:rsid w:val="00277915"/>
    <w:rsid w:val="002801F4"/>
    <w:rsid w:val="002E475D"/>
    <w:rsid w:val="002F6A23"/>
    <w:rsid w:val="00300B45"/>
    <w:rsid w:val="003015FA"/>
    <w:rsid w:val="003046B7"/>
    <w:rsid w:val="003351A6"/>
    <w:rsid w:val="00345493"/>
    <w:rsid w:val="003502DE"/>
    <w:rsid w:val="00354EAD"/>
    <w:rsid w:val="00390AC5"/>
    <w:rsid w:val="003D20E0"/>
    <w:rsid w:val="003E2904"/>
    <w:rsid w:val="003E5581"/>
    <w:rsid w:val="003E5BA2"/>
    <w:rsid w:val="003F6DE0"/>
    <w:rsid w:val="00407343"/>
    <w:rsid w:val="00424B9A"/>
    <w:rsid w:val="00426B07"/>
    <w:rsid w:val="004326DD"/>
    <w:rsid w:val="00445BDB"/>
    <w:rsid w:val="00470133"/>
    <w:rsid w:val="004A32C4"/>
    <w:rsid w:val="004C7C64"/>
    <w:rsid w:val="0050337A"/>
    <w:rsid w:val="00527DDB"/>
    <w:rsid w:val="00553F7C"/>
    <w:rsid w:val="005651F4"/>
    <w:rsid w:val="005766C1"/>
    <w:rsid w:val="00647C2D"/>
    <w:rsid w:val="00650EDB"/>
    <w:rsid w:val="00672667"/>
    <w:rsid w:val="006974F8"/>
    <w:rsid w:val="006B07DD"/>
    <w:rsid w:val="00712BE3"/>
    <w:rsid w:val="00740F11"/>
    <w:rsid w:val="00743D09"/>
    <w:rsid w:val="00750120"/>
    <w:rsid w:val="007504FC"/>
    <w:rsid w:val="00782426"/>
    <w:rsid w:val="00787358"/>
    <w:rsid w:val="007B3B73"/>
    <w:rsid w:val="00811D86"/>
    <w:rsid w:val="008141C0"/>
    <w:rsid w:val="00843E7E"/>
    <w:rsid w:val="00846574"/>
    <w:rsid w:val="008479FF"/>
    <w:rsid w:val="00847B64"/>
    <w:rsid w:val="00861BCF"/>
    <w:rsid w:val="00870021"/>
    <w:rsid w:val="00884B21"/>
    <w:rsid w:val="00896198"/>
    <w:rsid w:val="008D00E4"/>
    <w:rsid w:val="008E3B5E"/>
    <w:rsid w:val="00901705"/>
    <w:rsid w:val="00931385"/>
    <w:rsid w:val="00975C92"/>
    <w:rsid w:val="009967DB"/>
    <w:rsid w:val="009B7CCE"/>
    <w:rsid w:val="009C17E4"/>
    <w:rsid w:val="009F60BE"/>
    <w:rsid w:val="00A6402A"/>
    <w:rsid w:val="00B05D60"/>
    <w:rsid w:val="00B05E49"/>
    <w:rsid w:val="00B1012B"/>
    <w:rsid w:val="00B16526"/>
    <w:rsid w:val="00B25FF2"/>
    <w:rsid w:val="00B42D24"/>
    <w:rsid w:val="00B658A8"/>
    <w:rsid w:val="00B71D9D"/>
    <w:rsid w:val="00BA0CD2"/>
    <w:rsid w:val="00BB3D94"/>
    <w:rsid w:val="00BD72B0"/>
    <w:rsid w:val="00BF1070"/>
    <w:rsid w:val="00C10FE6"/>
    <w:rsid w:val="00C81125"/>
    <w:rsid w:val="00CA4FDA"/>
    <w:rsid w:val="00D05B20"/>
    <w:rsid w:val="00D27CF4"/>
    <w:rsid w:val="00D350C7"/>
    <w:rsid w:val="00D60255"/>
    <w:rsid w:val="00D67708"/>
    <w:rsid w:val="00D901C1"/>
    <w:rsid w:val="00DD2EA3"/>
    <w:rsid w:val="00DE239D"/>
    <w:rsid w:val="00DF32A9"/>
    <w:rsid w:val="00E00479"/>
    <w:rsid w:val="00E142FA"/>
    <w:rsid w:val="00E14380"/>
    <w:rsid w:val="00EC569C"/>
    <w:rsid w:val="00EC6C7D"/>
    <w:rsid w:val="00F311A6"/>
    <w:rsid w:val="00F7518D"/>
    <w:rsid w:val="00F8433D"/>
    <w:rsid w:val="00F90471"/>
    <w:rsid w:val="00FD3DBD"/>
    <w:rsid w:val="00FE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15DE"/>
  <w15:chartTrackingRefBased/>
  <w15:docId w15:val="{8665E500-6043-4248-BBA8-C02DE75C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DFC"/>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183DFC"/>
    <w:pPr>
      <w:keepNext/>
      <w:keepLines/>
      <w:numPr>
        <w:numId w:val="3"/>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183DFC"/>
    <w:pPr>
      <w:keepNext/>
      <w:keepLines/>
      <w:numPr>
        <w:ilvl w:val="1"/>
        <w:numId w:val="3"/>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183DFC"/>
    <w:pPr>
      <w:numPr>
        <w:ilvl w:val="2"/>
        <w:numId w:val="3"/>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183DFC"/>
    <w:pPr>
      <w:numPr>
        <w:ilvl w:val="3"/>
        <w:numId w:val="3"/>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183DFC"/>
    <w:pPr>
      <w:tabs>
        <w:tab w:val="left" w:pos="360"/>
      </w:tabs>
      <w:spacing w:before="160" w:after="80"/>
      <w:outlineLvl w:val="4"/>
    </w:pPr>
    <w:rPr>
      <w:smallCaps/>
      <w:noProof/>
    </w:rPr>
  </w:style>
  <w:style w:type="paragraph" w:styleId="Heading6">
    <w:name w:val="heading 6"/>
    <w:basedOn w:val="Normal"/>
    <w:next w:val="Normal"/>
    <w:link w:val="Heading6Char"/>
    <w:uiPriority w:val="9"/>
    <w:semiHidden/>
    <w:unhideWhenUsed/>
    <w:qFormat/>
    <w:rsid w:val="00063BB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83DFC"/>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183DFC"/>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183DFC"/>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183DFC"/>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183DFC"/>
    <w:rPr>
      <w:rFonts w:ascii="Times New Roman" w:eastAsia="Times New Roman" w:hAnsi="Times New Roman" w:cs="Times New Roman"/>
      <w:smallCaps/>
      <w:noProof/>
      <w:sz w:val="20"/>
      <w:szCs w:val="20"/>
    </w:rPr>
  </w:style>
  <w:style w:type="paragraph" w:customStyle="1" w:styleId="Abstract">
    <w:name w:val="Abstract"/>
    <w:uiPriority w:val="99"/>
    <w:rsid w:val="00183DFC"/>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183DFC"/>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183DFC"/>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183DFC"/>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183DFC"/>
    <w:rPr>
      <w:rFonts w:ascii="Times New Roman" w:eastAsia="MS Mincho" w:hAnsi="Times New Roman" w:cs="Times New Roman"/>
      <w:spacing w:val="-1"/>
      <w:sz w:val="20"/>
      <w:szCs w:val="20"/>
    </w:rPr>
  </w:style>
  <w:style w:type="paragraph" w:customStyle="1" w:styleId="bulletlist">
    <w:name w:val="bullet list"/>
    <w:basedOn w:val="BodyText"/>
    <w:rsid w:val="00183DFC"/>
    <w:pPr>
      <w:numPr>
        <w:numId w:val="1"/>
      </w:numPr>
      <w:tabs>
        <w:tab w:val="clear" w:pos="648"/>
      </w:tabs>
      <w:ind w:left="576" w:hanging="288"/>
    </w:pPr>
  </w:style>
  <w:style w:type="paragraph" w:customStyle="1" w:styleId="equation">
    <w:name w:val="equation"/>
    <w:basedOn w:val="Normal"/>
    <w:uiPriority w:val="99"/>
    <w:rsid w:val="00183DF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83DFC"/>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keywords">
    <w:name w:val="key words"/>
    <w:uiPriority w:val="99"/>
    <w:rsid w:val="00183DFC"/>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183DFC"/>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183DFC"/>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183DFC"/>
    <w:pPr>
      <w:numPr>
        <w:numId w:val="4"/>
      </w:numPr>
      <w:spacing w:after="50" w:line="180" w:lineRule="exact"/>
      <w:jc w:val="both"/>
    </w:pPr>
    <w:rPr>
      <w:rFonts w:ascii="Times New Roman" w:eastAsia="Times New Roman" w:hAnsi="Times New Roman" w:cs="Times New Roman"/>
      <w:noProof/>
      <w:sz w:val="16"/>
      <w:szCs w:val="16"/>
    </w:rPr>
  </w:style>
  <w:style w:type="paragraph" w:customStyle="1" w:styleId="sponsors">
    <w:name w:val="sponsors"/>
    <w:rsid w:val="00183DFC"/>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rPr>
  </w:style>
  <w:style w:type="paragraph" w:customStyle="1" w:styleId="tablecolhead">
    <w:name w:val="table col head"/>
    <w:basedOn w:val="Normal"/>
    <w:uiPriority w:val="99"/>
    <w:rsid w:val="00183DFC"/>
    <w:rPr>
      <w:b/>
      <w:bCs/>
      <w:sz w:val="16"/>
      <w:szCs w:val="16"/>
    </w:rPr>
  </w:style>
  <w:style w:type="paragraph" w:customStyle="1" w:styleId="tablecolsubhead">
    <w:name w:val="table col subhead"/>
    <w:basedOn w:val="tablecolhead"/>
    <w:uiPriority w:val="99"/>
    <w:rsid w:val="00183DFC"/>
    <w:rPr>
      <w:i/>
      <w:iCs/>
      <w:sz w:val="15"/>
      <w:szCs w:val="15"/>
    </w:rPr>
  </w:style>
  <w:style w:type="paragraph" w:customStyle="1" w:styleId="tablecopy">
    <w:name w:val="table copy"/>
    <w:uiPriority w:val="99"/>
    <w:rsid w:val="00183DFC"/>
    <w:pPr>
      <w:spacing w:after="0" w:line="240" w:lineRule="auto"/>
      <w:jc w:val="both"/>
    </w:pPr>
    <w:rPr>
      <w:rFonts w:ascii="Times New Roman" w:eastAsia="Times New Roman" w:hAnsi="Times New Roman" w:cs="Times New Roman"/>
      <w:noProof/>
      <w:sz w:val="16"/>
      <w:szCs w:val="16"/>
    </w:rPr>
  </w:style>
  <w:style w:type="paragraph" w:customStyle="1" w:styleId="tablefootnote">
    <w:name w:val="table footnote"/>
    <w:uiPriority w:val="99"/>
    <w:rsid w:val="00183DFC"/>
    <w:pPr>
      <w:numPr>
        <w:numId w:val="6"/>
      </w:numPr>
      <w:tabs>
        <w:tab w:val="left" w:pos="29"/>
      </w:tabs>
      <w:spacing w:before="60" w:after="30" w:line="240" w:lineRule="auto"/>
      <w:ind w:left="360"/>
      <w:jc w:val="right"/>
    </w:pPr>
    <w:rPr>
      <w:rFonts w:ascii="Times New Roman" w:eastAsia="MS Mincho" w:hAnsi="Times New Roman" w:cs="Times New Roman"/>
      <w:sz w:val="12"/>
      <w:szCs w:val="12"/>
    </w:rPr>
  </w:style>
  <w:style w:type="paragraph" w:customStyle="1" w:styleId="tablehead">
    <w:name w:val="table head"/>
    <w:uiPriority w:val="99"/>
    <w:rsid w:val="00183DFC"/>
    <w:pPr>
      <w:numPr>
        <w:numId w:val="5"/>
      </w:numPr>
      <w:spacing w:before="240" w:after="120" w:line="216" w:lineRule="auto"/>
      <w:jc w:val="center"/>
    </w:pPr>
    <w:rPr>
      <w:rFonts w:ascii="Times New Roman" w:eastAsia="Times New Roman" w:hAnsi="Times New Roman" w:cs="Times New Roman"/>
      <w:smallCaps/>
      <w:noProof/>
      <w:sz w:val="16"/>
      <w:szCs w:val="16"/>
    </w:rPr>
  </w:style>
  <w:style w:type="paragraph" w:styleId="ListParagraph">
    <w:name w:val="List Paragraph"/>
    <w:basedOn w:val="Normal"/>
    <w:uiPriority w:val="34"/>
    <w:qFormat/>
    <w:rsid w:val="005651F4"/>
    <w:pPr>
      <w:ind w:left="720"/>
      <w:contextualSpacing/>
    </w:pPr>
  </w:style>
  <w:style w:type="paragraph" w:styleId="NormalWeb">
    <w:name w:val="Normal (Web)"/>
    <w:basedOn w:val="Normal"/>
    <w:uiPriority w:val="99"/>
    <w:semiHidden/>
    <w:unhideWhenUsed/>
    <w:rsid w:val="00E14380"/>
    <w:pPr>
      <w:spacing w:before="100" w:beforeAutospacing="1" w:after="100" w:afterAutospacing="1"/>
      <w:jc w:val="left"/>
    </w:pPr>
    <w:rPr>
      <w:sz w:val="24"/>
      <w:szCs w:val="24"/>
    </w:rPr>
  </w:style>
  <w:style w:type="character" w:customStyle="1" w:styleId="Heading6Char">
    <w:name w:val="Heading 6 Char"/>
    <w:basedOn w:val="DefaultParagraphFont"/>
    <w:link w:val="Heading6"/>
    <w:uiPriority w:val="9"/>
    <w:semiHidden/>
    <w:rsid w:val="00063BB2"/>
    <w:rPr>
      <w:rFonts w:asciiTheme="majorHAnsi" w:eastAsiaTheme="majorEastAsia" w:hAnsiTheme="majorHAnsi" w:cstheme="majorBidi"/>
      <w:color w:val="1F3763" w:themeColor="accent1" w:themeShade="7F"/>
      <w:sz w:val="20"/>
      <w:szCs w:val="20"/>
    </w:rPr>
  </w:style>
  <w:style w:type="character" w:styleId="CommentReference">
    <w:name w:val="annotation reference"/>
    <w:basedOn w:val="DefaultParagraphFont"/>
    <w:uiPriority w:val="99"/>
    <w:semiHidden/>
    <w:unhideWhenUsed/>
    <w:rsid w:val="004C7C64"/>
    <w:rPr>
      <w:sz w:val="16"/>
      <w:szCs w:val="16"/>
    </w:rPr>
  </w:style>
  <w:style w:type="paragraph" w:styleId="CommentText">
    <w:name w:val="annotation text"/>
    <w:basedOn w:val="Normal"/>
    <w:link w:val="CommentTextChar"/>
    <w:uiPriority w:val="99"/>
    <w:semiHidden/>
    <w:unhideWhenUsed/>
    <w:rsid w:val="004C7C64"/>
  </w:style>
  <w:style w:type="character" w:customStyle="1" w:styleId="CommentTextChar">
    <w:name w:val="Comment Text Char"/>
    <w:basedOn w:val="DefaultParagraphFont"/>
    <w:link w:val="CommentText"/>
    <w:uiPriority w:val="99"/>
    <w:semiHidden/>
    <w:rsid w:val="004C7C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7C64"/>
    <w:rPr>
      <w:b/>
      <w:bCs/>
    </w:rPr>
  </w:style>
  <w:style w:type="character" w:customStyle="1" w:styleId="CommentSubjectChar">
    <w:name w:val="Comment Subject Char"/>
    <w:basedOn w:val="CommentTextChar"/>
    <w:link w:val="CommentSubject"/>
    <w:uiPriority w:val="99"/>
    <w:semiHidden/>
    <w:rsid w:val="004C7C6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C7C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C64"/>
    <w:rPr>
      <w:rFonts w:ascii="Segoe UI" w:eastAsia="Times New Roman" w:hAnsi="Segoe UI" w:cs="Segoe UI"/>
      <w:sz w:val="18"/>
      <w:szCs w:val="18"/>
    </w:rPr>
  </w:style>
  <w:style w:type="paragraph" w:styleId="Revision">
    <w:name w:val="Revision"/>
    <w:hidden/>
    <w:uiPriority w:val="99"/>
    <w:semiHidden/>
    <w:rsid w:val="00151727"/>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224908">
      <w:bodyDiv w:val="1"/>
      <w:marLeft w:val="0"/>
      <w:marRight w:val="0"/>
      <w:marTop w:val="0"/>
      <w:marBottom w:val="0"/>
      <w:divBdr>
        <w:top w:val="none" w:sz="0" w:space="0" w:color="auto"/>
        <w:left w:val="none" w:sz="0" w:space="0" w:color="auto"/>
        <w:bottom w:val="none" w:sz="0" w:space="0" w:color="auto"/>
        <w:right w:val="none" w:sz="0" w:space="0" w:color="auto"/>
      </w:divBdr>
    </w:div>
    <w:div w:id="950433935">
      <w:bodyDiv w:val="1"/>
      <w:marLeft w:val="0"/>
      <w:marRight w:val="0"/>
      <w:marTop w:val="0"/>
      <w:marBottom w:val="0"/>
      <w:divBdr>
        <w:top w:val="none" w:sz="0" w:space="0" w:color="auto"/>
        <w:left w:val="none" w:sz="0" w:space="0" w:color="auto"/>
        <w:bottom w:val="none" w:sz="0" w:space="0" w:color="auto"/>
        <w:right w:val="none" w:sz="0" w:space="0" w:color="auto"/>
      </w:divBdr>
    </w:div>
    <w:div w:id="1064330058">
      <w:bodyDiv w:val="1"/>
      <w:marLeft w:val="0"/>
      <w:marRight w:val="0"/>
      <w:marTop w:val="0"/>
      <w:marBottom w:val="0"/>
      <w:divBdr>
        <w:top w:val="none" w:sz="0" w:space="0" w:color="auto"/>
        <w:left w:val="none" w:sz="0" w:space="0" w:color="auto"/>
        <w:bottom w:val="none" w:sz="0" w:space="0" w:color="auto"/>
        <w:right w:val="none" w:sz="0" w:space="0" w:color="auto"/>
      </w:divBdr>
    </w:div>
    <w:div w:id="151796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8</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FOODCO DATA ANALYST</cp:lastModifiedBy>
  <cp:revision>52</cp:revision>
  <dcterms:created xsi:type="dcterms:W3CDTF">2022-05-08T18:54:00Z</dcterms:created>
  <dcterms:modified xsi:type="dcterms:W3CDTF">2022-05-13T08:47:00Z</dcterms:modified>
</cp:coreProperties>
</file>