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22F" w:rsidRPr="00C2522F" w:rsidRDefault="00C2522F" w:rsidP="00C2522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C2522F">
        <w:rPr>
          <w:rFonts w:ascii="Times New Roman" w:eastAsia="Times New Roman" w:hAnsi="Times New Roman" w:cs="Times New Roman"/>
          <w:b/>
          <w:bCs/>
          <w:sz w:val="27"/>
          <w:szCs w:val="27"/>
        </w:rPr>
        <w:t>1. Introduction to JéGO for Smart Cities</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 xml:space="preserve">JéGO is revolutionizing clean energy and smart mobility by offering sustainable, efficient, and innovative solutions. </w:t>
      </w:r>
      <w:proofErr w:type="spellStart"/>
      <w:r w:rsidRPr="00C2522F">
        <w:rPr>
          <w:rFonts w:ascii="Times New Roman" w:eastAsia="Times New Roman" w:hAnsi="Times New Roman" w:cs="Times New Roman"/>
          <w:sz w:val="24"/>
          <w:szCs w:val="24"/>
        </w:rPr>
        <w:t>JéGO's</w:t>
      </w:r>
      <w:proofErr w:type="spellEnd"/>
      <w:r w:rsidRPr="00C2522F">
        <w:rPr>
          <w:rFonts w:ascii="Times New Roman" w:eastAsia="Times New Roman" w:hAnsi="Times New Roman" w:cs="Times New Roman"/>
          <w:sz w:val="24"/>
          <w:szCs w:val="24"/>
        </w:rPr>
        <w:t xml:space="preserve"> proposal aims to transform smart cities into models of green energy and smart mobility, thereby enhancing operational efficiency, reducing carbon emissions, and creating a sustainable campus environment.</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1.1 About JéGO</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 xml:space="preserve">JéGO is actively building Africa's future through modular energy solutions and AI-driven electric mobility. The company specializes in Renewable Energy Solutions, including solar-powered systems and modular energy storage, and Electric Mobility Solutions, offering autonomous, eco-friendly vehicles. </w:t>
      </w:r>
      <w:proofErr w:type="spellStart"/>
      <w:r w:rsidRPr="00C2522F">
        <w:rPr>
          <w:rFonts w:ascii="Times New Roman" w:eastAsia="Times New Roman" w:hAnsi="Times New Roman" w:cs="Times New Roman"/>
          <w:sz w:val="24"/>
          <w:szCs w:val="24"/>
        </w:rPr>
        <w:t>JéGO's</w:t>
      </w:r>
      <w:proofErr w:type="spellEnd"/>
      <w:r w:rsidRPr="00C2522F">
        <w:rPr>
          <w:rFonts w:ascii="Times New Roman" w:eastAsia="Times New Roman" w:hAnsi="Times New Roman" w:cs="Times New Roman"/>
          <w:sz w:val="24"/>
          <w:szCs w:val="24"/>
        </w:rPr>
        <w:t xml:space="preserve"> ultimate goal is to make clean energy and smart mobility accessible and affordable.</w:t>
      </w:r>
    </w:p>
    <w:p w:rsidR="00C2522F" w:rsidRPr="00C2522F" w:rsidRDefault="00C2522F" w:rsidP="00C2522F">
      <w:pPr>
        <w:spacing w:before="100" w:beforeAutospacing="1" w:after="100" w:afterAutospacing="1" w:line="240" w:lineRule="auto"/>
        <w:outlineLvl w:val="2"/>
        <w:rPr>
          <w:rFonts w:ascii="Times New Roman" w:eastAsia="Times New Roman" w:hAnsi="Times New Roman" w:cs="Times New Roman"/>
          <w:b/>
          <w:bCs/>
          <w:sz w:val="27"/>
          <w:szCs w:val="27"/>
        </w:rPr>
      </w:pPr>
      <w:r w:rsidRPr="00C2522F">
        <w:rPr>
          <w:rFonts w:ascii="Times New Roman" w:eastAsia="Times New Roman" w:hAnsi="Times New Roman" w:cs="Times New Roman"/>
          <w:b/>
          <w:bCs/>
          <w:sz w:val="27"/>
          <w:szCs w:val="27"/>
        </w:rPr>
        <w:t xml:space="preserve">2. Partnership Overview: </w:t>
      </w:r>
      <w:proofErr w:type="spellStart"/>
      <w:r w:rsidRPr="00C2522F">
        <w:rPr>
          <w:rFonts w:ascii="Times New Roman" w:eastAsia="Times New Roman" w:hAnsi="Times New Roman" w:cs="Times New Roman"/>
          <w:b/>
          <w:bCs/>
          <w:sz w:val="27"/>
          <w:szCs w:val="27"/>
        </w:rPr>
        <w:t>JéGO's</w:t>
      </w:r>
      <w:proofErr w:type="spellEnd"/>
      <w:r w:rsidRPr="00C2522F">
        <w:rPr>
          <w:rFonts w:ascii="Times New Roman" w:eastAsia="Times New Roman" w:hAnsi="Times New Roman" w:cs="Times New Roman"/>
          <w:b/>
          <w:bCs/>
          <w:sz w:val="27"/>
          <w:szCs w:val="27"/>
        </w:rPr>
        <w:t xml:space="preserve"> Solutions for Smart Cities</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proofErr w:type="spellStart"/>
      <w:r w:rsidRPr="00C2522F">
        <w:rPr>
          <w:rFonts w:ascii="Times New Roman" w:eastAsia="Times New Roman" w:hAnsi="Times New Roman" w:cs="Times New Roman"/>
          <w:sz w:val="24"/>
          <w:szCs w:val="24"/>
        </w:rPr>
        <w:t>JéGO's</w:t>
      </w:r>
      <w:proofErr w:type="spellEnd"/>
      <w:r w:rsidRPr="00C2522F">
        <w:rPr>
          <w:rFonts w:ascii="Times New Roman" w:eastAsia="Times New Roman" w:hAnsi="Times New Roman" w:cs="Times New Roman"/>
          <w:sz w:val="24"/>
          <w:szCs w:val="24"/>
        </w:rPr>
        <w:t xml:space="preserve"> partnership offers comprehensive clean energy and smart mobility solutions for smart cities.</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2.1 Clean Energy Solutions</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 xml:space="preserve">JéGO proposes installing solar systems across various facilities such as residential buildings, sports centers, and shopping complexes to reduce reliance on fossil fuels and electricity costs. They will also deploy JéGO </w:t>
      </w:r>
      <w:proofErr w:type="spellStart"/>
      <w:r w:rsidRPr="00C2522F">
        <w:rPr>
          <w:rFonts w:ascii="Times New Roman" w:eastAsia="Times New Roman" w:hAnsi="Times New Roman" w:cs="Times New Roman"/>
          <w:sz w:val="24"/>
          <w:szCs w:val="24"/>
        </w:rPr>
        <w:t>PowerPods</w:t>
      </w:r>
      <w:proofErr w:type="spellEnd"/>
      <w:r w:rsidRPr="00C2522F">
        <w:rPr>
          <w:rFonts w:ascii="Times New Roman" w:eastAsia="Times New Roman" w:hAnsi="Times New Roman" w:cs="Times New Roman"/>
          <w:sz w:val="24"/>
          <w:szCs w:val="24"/>
        </w:rPr>
        <w:t xml:space="preserve"> to ensure uninterrupted power during peak demand or outages. These solutions are designed with scalable modular energy designs to meet future energy needs.</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2.2 Smart Mobility Solutions</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JéGO plans to deploy AI-powered electric vehicles for seamless smart city transportation. Options for smart city transport include:</w:t>
      </w:r>
    </w:p>
    <w:p w:rsidR="00C2522F" w:rsidRPr="00C2522F" w:rsidRDefault="00C2522F" w:rsidP="00C252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JéGO Pods:</w:t>
      </w:r>
      <w:r w:rsidRPr="00C2522F">
        <w:rPr>
          <w:rFonts w:ascii="Times New Roman" w:eastAsia="Times New Roman" w:hAnsi="Times New Roman" w:cs="Times New Roman"/>
          <w:sz w:val="24"/>
          <w:szCs w:val="24"/>
        </w:rPr>
        <w:t xml:space="preserve"> Spacious EV shuttles.</w:t>
      </w:r>
    </w:p>
    <w:p w:rsidR="00C2522F" w:rsidRPr="00C2522F" w:rsidRDefault="00C2522F" w:rsidP="00C252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JéGO Zero &amp; Zero Carbon EVs:</w:t>
      </w:r>
      <w:r w:rsidRPr="00C2522F">
        <w:rPr>
          <w:rFonts w:ascii="Times New Roman" w:eastAsia="Times New Roman" w:hAnsi="Times New Roman" w:cs="Times New Roman"/>
          <w:sz w:val="24"/>
          <w:szCs w:val="24"/>
        </w:rPr>
        <w:t xml:space="preserve"> Self-driving electric cars for residents and visitors.</w:t>
      </w:r>
    </w:p>
    <w:p w:rsidR="00C2522F" w:rsidRPr="00C2522F" w:rsidRDefault="00C2522F" w:rsidP="00C252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JéGO Skipper &amp; Skipper Truck:</w:t>
      </w:r>
      <w:r w:rsidRPr="00C2522F">
        <w:rPr>
          <w:rFonts w:ascii="Times New Roman" w:eastAsia="Times New Roman" w:hAnsi="Times New Roman" w:cs="Times New Roman"/>
          <w:sz w:val="24"/>
          <w:szCs w:val="24"/>
        </w:rPr>
        <w:t xml:space="preserve"> Long-range EVs designed for logistics and maintenance.</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2.3 Fleet Management with JéGO X App</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JéGO provides comprehensive fleet management capabilities, including smart booking via the JéGO X app and real-time tracking with automated vehicle maintenance. The backbone of JéGO Pods is a combination of AI and sustainable energy services.</w:t>
      </w:r>
    </w:p>
    <w:p w:rsidR="00C2522F" w:rsidRPr="00C2522F" w:rsidRDefault="00C2522F" w:rsidP="00C2522F">
      <w:pPr>
        <w:spacing w:before="100" w:beforeAutospacing="1" w:after="100" w:afterAutospacing="1" w:line="240" w:lineRule="auto"/>
        <w:outlineLvl w:val="2"/>
        <w:rPr>
          <w:rFonts w:ascii="Times New Roman" w:eastAsia="Times New Roman" w:hAnsi="Times New Roman" w:cs="Times New Roman"/>
          <w:b/>
          <w:bCs/>
          <w:sz w:val="27"/>
          <w:szCs w:val="27"/>
        </w:rPr>
      </w:pPr>
      <w:r w:rsidRPr="00C2522F">
        <w:rPr>
          <w:rFonts w:ascii="Times New Roman" w:eastAsia="Times New Roman" w:hAnsi="Times New Roman" w:cs="Times New Roman"/>
          <w:b/>
          <w:bCs/>
          <w:sz w:val="27"/>
          <w:szCs w:val="27"/>
        </w:rPr>
        <w:t>3. JéGO X: Empowering Smart City Infrastructure</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lastRenderedPageBreak/>
        <w:t>JéGO X is a comprehensive energy and mobility hub specifically designed to efficiently power smart cities and communities.</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3.1 Key Features of JéGO X</w:t>
      </w:r>
    </w:p>
    <w:p w:rsidR="00C2522F" w:rsidRPr="00C2522F" w:rsidRDefault="00C2522F" w:rsidP="00C252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EV Charging Stations:</w:t>
      </w:r>
      <w:r w:rsidRPr="00C2522F">
        <w:rPr>
          <w:rFonts w:ascii="Times New Roman" w:eastAsia="Times New Roman" w:hAnsi="Times New Roman" w:cs="Times New Roman"/>
          <w:sz w:val="24"/>
          <w:szCs w:val="24"/>
        </w:rPr>
        <w:t xml:space="preserve"> These are publicly accessible stations that can generate additional revenue. They support EV fleets, residents, visitors, and the broader community.</w:t>
      </w:r>
    </w:p>
    <w:p w:rsidR="00C2522F" w:rsidRPr="00C2522F" w:rsidRDefault="00C2522F" w:rsidP="00C252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Energy Storage Systems:</w:t>
      </w:r>
      <w:r w:rsidRPr="00C2522F">
        <w:rPr>
          <w:rFonts w:ascii="Times New Roman" w:eastAsia="Times New Roman" w:hAnsi="Times New Roman" w:cs="Times New Roman"/>
          <w:sz w:val="24"/>
          <w:szCs w:val="24"/>
        </w:rPr>
        <w:t xml:space="preserve"> JéGO X provides efficient backup power solutions to optimize energy use during off-peak hours and integrates with solar energy systems for maximum reliability.</w:t>
      </w:r>
    </w:p>
    <w:p w:rsidR="00C2522F" w:rsidRPr="00C2522F" w:rsidRDefault="00C2522F" w:rsidP="00C252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Data-Driven Insights:</w:t>
      </w:r>
      <w:r w:rsidRPr="00C2522F">
        <w:rPr>
          <w:rFonts w:ascii="Times New Roman" w:eastAsia="Times New Roman" w:hAnsi="Times New Roman" w:cs="Times New Roman"/>
          <w:sz w:val="24"/>
          <w:szCs w:val="24"/>
        </w:rPr>
        <w:t xml:space="preserve"> The system monitors performance and city-wide energy usage, enabling predictive maintenance and cost optimization.</w:t>
      </w:r>
    </w:p>
    <w:p w:rsidR="00C2522F" w:rsidRPr="00C2522F" w:rsidRDefault="00C2522F" w:rsidP="00C252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Sustainability Leadership:</w:t>
      </w:r>
      <w:r w:rsidRPr="00C2522F">
        <w:rPr>
          <w:rFonts w:ascii="Times New Roman" w:eastAsia="Times New Roman" w:hAnsi="Times New Roman" w:cs="Times New Roman"/>
          <w:sz w:val="24"/>
          <w:szCs w:val="24"/>
        </w:rPr>
        <w:t xml:space="preserve"> JéGO X reduces emissions and noise pollution, aligning smart cities with global green energy goals.</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JéGO X transforms Smart Cities into hubs for green innovation and community leadership in sustainability.</w:t>
      </w:r>
    </w:p>
    <w:p w:rsidR="00C2522F" w:rsidRPr="00C2522F" w:rsidRDefault="00C2522F" w:rsidP="00C2522F">
      <w:pPr>
        <w:spacing w:before="100" w:beforeAutospacing="1" w:after="100" w:afterAutospacing="1" w:line="240" w:lineRule="auto"/>
        <w:outlineLvl w:val="2"/>
        <w:rPr>
          <w:rFonts w:ascii="Times New Roman" w:eastAsia="Times New Roman" w:hAnsi="Times New Roman" w:cs="Times New Roman"/>
          <w:b/>
          <w:bCs/>
          <w:sz w:val="27"/>
          <w:szCs w:val="27"/>
        </w:rPr>
      </w:pPr>
      <w:r w:rsidRPr="00C2522F">
        <w:rPr>
          <w:rFonts w:ascii="Times New Roman" w:eastAsia="Times New Roman" w:hAnsi="Times New Roman" w:cs="Times New Roman"/>
          <w:b/>
          <w:bCs/>
          <w:sz w:val="27"/>
          <w:szCs w:val="27"/>
        </w:rPr>
        <w:t>4. Implementation Plan for Smart Cities</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proofErr w:type="spellStart"/>
      <w:r w:rsidRPr="00C2522F">
        <w:rPr>
          <w:rFonts w:ascii="Times New Roman" w:eastAsia="Times New Roman" w:hAnsi="Times New Roman" w:cs="Times New Roman"/>
          <w:sz w:val="24"/>
          <w:szCs w:val="24"/>
        </w:rPr>
        <w:t>JéGO's</w:t>
      </w:r>
      <w:proofErr w:type="spellEnd"/>
      <w:r w:rsidRPr="00C2522F">
        <w:rPr>
          <w:rFonts w:ascii="Times New Roman" w:eastAsia="Times New Roman" w:hAnsi="Times New Roman" w:cs="Times New Roman"/>
          <w:sz w:val="24"/>
          <w:szCs w:val="24"/>
        </w:rPr>
        <w:t xml:space="preserve"> implementation plan for smart cities involves three key stages:</w:t>
      </w:r>
    </w:p>
    <w:p w:rsidR="00C2522F" w:rsidRPr="00C2522F" w:rsidRDefault="00C2522F" w:rsidP="00C252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Assessment &amp; Planning:</w:t>
      </w:r>
      <w:r w:rsidRPr="00C2522F">
        <w:rPr>
          <w:rFonts w:ascii="Times New Roman" w:eastAsia="Times New Roman" w:hAnsi="Times New Roman" w:cs="Times New Roman"/>
          <w:sz w:val="24"/>
          <w:szCs w:val="24"/>
        </w:rPr>
        <w:t xml:space="preserve"> This stage includes conducting energy audits and analyzing transportation needs, followed by designing a customized energy and EV strategy.</w:t>
      </w:r>
    </w:p>
    <w:p w:rsidR="00C2522F" w:rsidRPr="00C2522F" w:rsidRDefault="00C2522F" w:rsidP="00C252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Deployment:</w:t>
      </w:r>
      <w:r w:rsidRPr="00C2522F">
        <w:rPr>
          <w:rFonts w:ascii="Times New Roman" w:eastAsia="Times New Roman" w:hAnsi="Times New Roman" w:cs="Times New Roman"/>
          <w:sz w:val="24"/>
          <w:szCs w:val="24"/>
        </w:rPr>
        <w:t xml:space="preserve"> This involves installing solar panels, JéGO </w:t>
      </w:r>
      <w:proofErr w:type="spellStart"/>
      <w:r w:rsidRPr="00C2522F">
        <w:rPr>
          <w:rFonts w:ascii="Times New Roman" w:eastAsia="Times New Roman" w:hAnsi="Times New Roman" w:cs="Times New Roman"/>
          <w:sz w:val="24"/>
          <w:szCs w:val="24"/>
        </w:rPr>
        <w:t>PowerPods</w:t>
      </w:r>
      <w:proofErr w:type="spellEnd"/>
      <w:r w:rsidRPr="00C2522F">
        <w:rPr>
          <w:rFonts w:ascii="Times New Roman" w:eastAsia="Times New Roman" w:hAnsi="Times New Roman" w:cs="Times New Roman"/>
          <w:sz w:val="24"/>
          <w:szCs w:val="24"/>
        </w:rPr>
        <w:t>, and EV charging stations. Electric vehicles will be deployed, and the JéGO X app will be integrated.</w:t>
      </w:r>
    </w:p>
    <w:p w:rsidR="00C2522F" w:rsidRPr="00C2522F" w:rsidRDefault="00C2522F" w:rsidP="00C252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Monitoring &amp; Expansion:</w:t>
      </w:r>
      <w:r w:rsidRPr="00C2522F">
        <w:rPr>
          <w:rFonts w:ascii="Times New Roman" w:eastAsia="Times New Roman" w:hAnsi="Times New Roman" w:cs="Times New Roman"/>
          <w:sz w:val="24"/>
          <w:szCs w:val="24"/>
        </w:rPr>
        <w:t xml:space="preserve"> JéGO will track energy savings and performance, and scale solar capacity and EV fleets as needed.</w:t>
      </w:r>
    </w:p>
    <w:p w:rsidR="00C2522F" w:rsidRPr="00C2522F" w:rsidRDefault="00C2522F" w:rsidP="00C2522F">
      <w:pPr>
        <w:spacing w:before="100" w:beforeAutospacing="1" w:after="100" w:afterAutospacing="1" w:line="240" w:lineRule="auto"/>
        <w:outlineLvl w:val="2"/>
        <w:rPr>
          <w:rFonts w:ascii="Times New Roman" w:eastAsia="Times New Roman" w:hAnsi="Times New Roman" w:cs="Times New Roman"/>
          <w:b/>
          <w:bCs/>
          <w:sz w:val="27"/>
          <w:szCs w:val="27"/>
        </w:rPr>
      </w:pPr>
      <w:r w:rsidRPr="00C2522F">
        <w:rPr>
          <w:rFonts w:ascii="Times New Roman" w:eastAsia="Times New Roman" w:hAnsi="Times New Roman" w:cs="Times New Roman"/>
          <w:b/>
          <w:bCs/>
          <w:sz w:val="27"/>
          <w:szCs w:val="27"/>
        </w:rPr>
        <w:t>5. Benefits of Partnering with JéGO for Smart Cities</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Partnering with JéGO offers significant benefits for smart cities.</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5.1 Smart City Benefits</w:t>
      </w:r>
    </w:p>
    <w:p w:rsidR="00C2522F" w:rsidRPr="00C2522F" w:rsidRDefault="00C2522F" w:rsidP="00C252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Smart Mobility &amp; Clean Energy:</w:t>
      </w:r>
      <w:r w:rsidRPr="00C2522F">
        <w:rPr>
          <w:rFonts w:ascii="Times New Roman" w:eastAsia="Times New Roman" w:hAnsi="Times New Roman" w:cs="Times New Roman"/>
          <w:sz w:val="24"/>
          <w:szCs w:val="24"/>
        </w:rPr>
        <w:t xml:space="preserve"> JéGO provides autonomous Pods for transporting residents and visitors, distributing clean energy, and enabling on-demand medical transport (patient &amp; pharmaceutical deliveries).</w:t>
      </w:r>
    </w:p>
    <w:p w:rsidR="00C2522F" w:rsidRPr="00C2522F" w:rsidRDefault="00C2522F" w:rsidP="00C252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Cost &amp; Emission Reduction:</w:t>
      </w:r>
      <w:r w:rsidRPr="00C2522F">
        <w:rPr>
          <w:rFonts w:ascii="Times New Roman" w:eastAsia="Times New Roman" w:hAnsi="Times New Roman" w:cs="Times New Roman"/>
          <w:sz w:val="24"/>
          <w:szCs w:val="24"/>
        </w:rPr>
        <w:t xml:space="preserve"> Solar-powered EV charging and modular energy systems reduce costs and emissions.</w:t>
      </w:r>
    </w:p>
    <w:p w:rsidR="00C2522F" w:rsidRPr="00C2522F" w:rsidRDefault="00C2522F" w:rsidP="00C252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Energy Distribution:</w:t>
      </w:r>
      <w:r w:rsidRPr="00C2522F">
        <w:rPr>
          <w:rFonts w:ascii="Times New Roman" w:eastAsia="Times New Roman" w:hAnsi="Times New Roman" w:cs="Times New Roman"/>
          <w:sz w:val="24"/>
          <w:szCs w:val="24"/>
        </w:rPr>
        <w:t xml:space="preserve"> JéGO Pods are capable of delivering energy to homes, businesses, and other locations within the city.</w:t>
      </w:r>
    </w:p>
    <w:p w:rsidR="00C2522F" w:rsidRPr="00C2522F" w:rsidRDefault="00C2522F" w:rsidP="00C252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Community-Wide Solutions:</w:t>
      </w:r>
      <w:r w:rsidRPr="00C2522F">
        <w:rPr>
          <w:rFonts w:ascii="Times New Roman" w:eastAsia="Times New Roman" w:hAnsi="Times New Roman" w:cs="Times New Roman"/>
          <w:sz w:val="24"/>
          <w:szCs w:val="24"/>
        </w:rPr>
        <w:t xml:space="preserve"> The partnership offers EV charging, solar integration, and scalable energy systems for the entire community.</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lastRenderedPageBreak/>
        <w:t>5.2 Overall Impact</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The partnership leads to a cleaner, smarter, and more connected ecosystem, reducing emissions, unlocking economic potential, and enhancing the quality of life for residents.</w:t>
      </w:r>
    </w:p>
    <w:p w:rsidR="00C2522F" w:rsidRPr="00C2522F" w:rsidRDefault="00C2522F" w:rsidP="00C2522F">
      <w:pPr>
        <w:spacing w:before="100" w:beforeAutospacing="1" w:after="100" w:afterAutospacing="1" w:line="240" w:lineRule="auto"/>
        <w:outlineLvl w:val="2"/>
        <w:rPr>
          <w:rFonts w:ascii="Times New Roman" w:eastAsia="Times New Roman" w:hAnsi="Times New Roman" w:cs="Times New Roman"/>
          <w:b/>
          <w:bCs/>
          <w:sz w:val="27"/>
          <w:szCs w:val="27"/>
        </w:rPr>
      </w:pPr>
      <w:r w:rsidRPr="00C2522F">
        <w:rPr>
          <w:rFonts w:ascii="Times New Roman" w:eastAsia="Times New Roman" w:hAnsi="Times New Roman" w:cs="Times New Roman"/>
          <w:b/>
          <w:bCs/>
          <w:sz w:val="27"/>
          <w:szCs w:val="27"/>
        </w:rPr>
        <w:t>6. Success Stories and Recent Projects</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JéGO has several successful implementations:</w:t>
      </w:r>
    </w:p>
    <w:p w:rsidR="00C2522F" w:rsidRPr="00C2522F" w:rsidRDefault="00C2522F" w:rsidP="00C252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 xml:space="preserve">JéGO X Station at </w:t>
      </w:r>
      <w:proofErr w:type="spellStart"/>
      <w:r w:rsidRPr="00C2522F">
        <w:rPr>
          <w:rFonts w:ascii="Times New Roman" w:eastAsia="Times New Roman" w:hAnsi="Times New Roman" w:cs="Times New Roman"/>
          <w:b/>
          <w:bCs/>
          <w:sz w:val="24"/>
          <w:szCs w:val="24"/>
        </w:rPr>
        <w:t>Reiz</w:t>
      </w:r>
      <w:proofErr w:type="spellEnd"/>
      <w:r w:rsidRPr="00C2522F">
        <w:rPr>
          <w:rFonts w:ascii="Times New Roman" w:eastAsia="Times New Roman" w:hAnsi="Times New Roman" w:cs="Times New Roman"/>
          <w:b/>
          <w:bCs/>
          <w:sz w:val="24"/>
          <w:szCs w:val="24"/>
        </w:rPr>
        <w:t xml:space="preserve"> Continental Hotel, </w:t>
      </w:r>
      <w:proofErr w:type="spellStart"/>
      <w:r w:rsidRPr="00C2522F">
        <w:rPr>
          <w:rFonts w:ascii="Times New Roman" w:eastAsia="Times New Roman" w:hAnsi="Times New Roman" w:cs="Times New Roman"/>
          <w:b/>
          <w:bCs/>
          <w:sz w:val="24"/>
          <w:szCs w:val="24"/>
        </w:rPr>
        <w:t>Ikeja</w:t>
      </w:r>
      <w:proofErr w:type="spellEnd"/>
      <w:r w:rsidRPr="00C2522F">
        <w:rPr>
          <w:rFonts w:ascii="Times New Roman" w:eastAsia="Times New Roman" w:hAnsi="Times New Roman" w:cs="Times New Roman"/>
          <w:b/>
          <w:bCs/>
          <w:sz w:val="24"/>
          <w:szCs w:val="24"/>
        </w:rPr>
        <w:t>, Lagos Nigeria:</w:t>
      </w:r>
      <w:r w:rsidRPr="00C2522F">
        <w:rPr>
          <w:rFonts w:ascii="Times New Roman" w:eastAsia="Times New Roman" w:hAnsi="Times New Roman" w:cs="Times New Roman"/>
          <w:sz w:val="24"/>
          <w:szCs w:val="24"/>
        </w:rPr>
        <w:t xml:space="preserve"> Delivered 1.5MWh for hotel backup power and EV charging.</w:t>
      </w:r>
    </w:p>
    <w:p w:rsidR="00C2522F" w:rsidRPr="00C2522F" w:rsidRDefault="00C2522F" w:rsidP="00C252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Zambia and Liberian Clients:</w:t>
      </w:r>
      <w:r w:rsidRPr="00C2522F">
        <w:rPr>
          <w:rFonts w:ascii="Times New Roman" w:eastAsia="Times New Roman" w:hAnsi="Times New Roman" w:cs="Times New Roman"/>
          <w:sz w:val="24"/>
          <w:szCs w:val="24"/>
        </w:rPr>
        <w:t xml:space="preserve"> Deployed 900kWh and 1.6MWh energy storage containers respectively.</w:t>
      </w:r>
    </w:p>
    <w:p w:rsidR="00C2522F" w:rsidRPr="00C2522F" w:rsidRDefault="00C2522F" w:rsidP="00C252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Retail Customers:</w:t>
      </w:r>
      <w:r w:rsidRPr="00C2522F">
        <w:rPr>
          <w:rFonts w:ascii="Times New Roman" w:eastAsia="Times New Roman" w:hAnsi="Times New Roman" w:cs="Times New Roman"/>
          <w:sz w:val="24"/>
          <w:szCs w:val="24"/>
        </w:rPr>
        <w:t xml:space="preserve"> Delivered over 1MWh combined to households and businesses.</w:t>
      </w:r>
    </w:p>
    <w:p w:rsidR="00C2522F" w:rsidRPr="00C2522F" w:rsidRDefault="00C2522F" w:rsidP="00C252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Operational JéGO X Energy Stations:</w:t>
      </w:r>
      <w:r w:rsidRPr="00C2522F">
        <w:rPr>
          <w:rFonts w:ascii="Times New Roman" w:eastAsia="Times New Roman" w:hAnsi="Times New Roman" w:cs="Times New Roman"/>
          <w:sz w:val="24"/>
          <w:szCs w:val="24"/>
        </w:rPr>
        <w:t xml:space="preserve"> Located in Lagos, Benin, Abuja, California, Kigali, and Kampala.</w:t>
      </w:r>
    </w:p>
    <w:p w:rsidR="00C2522F" w:rsidRPr="00C2522F" w:rsidRDefault="00C2522F" w:rsidP="00C2522F">
      <w:pPr>
        <w:spacing w:before="100" w:beforeAutospacing="1" w:after="100" w:afterAutospacing="1" w:line="240" w:lineRule="auto"/>
        <w:outlineLvl w:val="2"/>
        <w:rPr>
          <w:rFonts w:ascii="Times New Roman" w:eastAsia="Times New Roman" w:hAnsi="Times New Roman" w:cs="Times New Roman"/>
          <w:b/>
          <w:bCs/>
          <w:sz w:val="27"/>
          <w:szCs w:val="27"/>
        </w:rPr>
      </w:pPr>
      <w:r w:rsidRPr="00C2522F">
        <w:rPr>
          <w:rFonts w:ascii="Times New Roman" w:eastAsia="Times New Roman" w:hAnsi="Times New Roman" w:cs="Times New Roman"/>
          <w:b/>
          <w:bCs/>
          <w:sz w:val="27"/>
          <w:szCs w:val="27"/>
        </w:rPr>
        <w:t>7. JéGO Products for Smart Cities</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JéGO offers cutting-edge solutions for mobility and power, including:</w:t>
      </w:r>
    </w:p>
    <w:p w:rsidR="00C2522F" w:rsidRPr="00C2522F" w:rsidRDefault="00C2522F" w:rsidP="00C252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 xml:space="preserve">JéGO </w:t>
      </w:r>
      <w:proofErr w:type="spellStart"/>
      <w:r w:rsidRPr="00C2522F">
        <w:rPr>
          <w:rFonts w:ascii="Times New Roman" w:eastAsia="Times New Roman" w:hAnsi="Times New Roman" w:cs="Times New Roman"/>
          <w:sz w:val="24"/>
          <w:szCs w:val="24"/>
        </w:rPr>
        <w:t>ZeroCarbon</w:t>
      </w:r>
      <w:proofErr w:type="spellEnd"/>
      <w:r w:rsidRPr="00C2522F">
        <w:rPr>
          <w:rFonts w:ascii="Times New Roman" w:eastAsia="Times New Roman" w:hAnsi="Times New Roman" w:cs="Times New Roman"/>
          <w:sz w:val="24"/>
          <w:szCs w:val="24"/>
        </w:rPr>
        <w:t xml:space="preserve"> EV</w:t>
      </w:r>
    </w:p>
    <w:p w:rsidR="00C2522F" w:rsidRPr="00C2522F" w:rsidRDefault="00C2522F" w:rsidP="00C252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 xml:space="preserve">JéGO </w:t>
      </w:r>
      <w:proofErr w:type="spellStart"/>
      <w:r w:rsidRPr="00C2522F">
        <w:rPr>
          <w:rFonts w:ascii="Times New Roman" w:eastAsia="Times New Roman" w:hAnsi="Times New Roman" w:cs="Times New Roman"/>
          <w:sz w:val="24"/>
          <w:szCs w:val="24"/>
        </w:rPr>
        <w:t>PowerPod</w:t>
      </w:r>
      <w:proofErr w:type="spellEnd"/>
      <w:r w:rsidRPr="00C2522F">
        <w:rPr>
          <w:rFonts w:ascii="Times New Roman" w:eastAsia="Times New Roman" w:hAnsi="Times New Roman" w:cs="Times New Roman"/>
          <w:sz w:val="24"/>
          <w:szCs w:val="24"/>
        </w:rPr>
        <w:t xml:space="preserve"> 5 Series</w:t>
      </w:r>
    </w:p>
    <w:p w:rsidR="00C2522F" w:rsidRPr="00C2522F" w:rsidRDefault="00C2522F" w:rsidP="00C252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 xml:space="preserve">JéGO </w:t>
      </w:r>
      <w:proofErr w:type="spellStart"/>
      <w:r w:rsidRPr="00C2522F">
        <w:rPr>
          <w:rFonts w:ascii="Times New Roman" w:eastAsia="Times New Roman" w:hAnsi="Times New Roman" w:cs="Times New Roman"/>
          <w:sz w:val="24"/>
          <w:szCs w:val="24"/>
        </w:rPr>
        <w:t>PowerPod</w:t>
      </w:r>
      <w:proofErr w:type="spellEnd"/>
      <w:r w:rsidRPr="00C2522F">
        <w:rPr>
          <w:rFonts w:ascii="Times New Roman" w:eastAsia="Times New Roman" w:hAnsi="Times New Roman" w:cs="Times New Roman"/>
          <w:sz w:val="24"/>
          <w:szCs w:val="24"/>
        </w:rPr>
        <w:t xml:space="preserve"> 5 Series EV Charger</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These products are available for pre-order.</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7.1 JéGO POD: Autonomous Transportation</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The JéGO Pod is designed for autonomous transportation for all.</w:t>
      </w:r>
    </w:p>
    <w:p w:rsidR="00C2522F" w:rsidRPr="00C2522F" w:rsidRDefault="00C2522F" w:rsidP="00C252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Artificial Intelligence:</w:t>
      </w:r>
      <w:r w:rsidRPr="00C2522F">
        <w:rPr>
          <w:rFonts w:ascii="Times New Roman" w:eastAsia="Times New Roman" w:hAnsi="Times New Roman" w:cs="Times New Roman"/>
          <w:sz w:val="24"/>
          <w:szCs w:val="24"/>
        </w:rPr>
        <w:t xml:space="preserve"> Smart, adaptive learning for optimized routes.</w:t>
      </w:r>
    </w:p>
    <w:p w:rsidR="00C2522F" w:rsidRPr="00C2522F" w:rsidRDefault="00C2522F" w:rsidP="00C252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Remote Control Driving:</w:t>
      </w:r>
      <w:r w:rsidRPr="00C2522F">
        <w:rPr>
          <w:rFonts w:ascii="Times New Roman" w:eastAsia="Times New Roman" w:hAnsi="Times New Roman" w:cs="Times New Roman"/>
          <w:sz w:val="24"/>
          <w:szCs w:val="24"/>
        </w:rPr>
        <w:t xml:space="preserve"> Features manual intervention capability for added security.</w:t>
      </w:r>
    </w:p>
    <w:p w:rsidR="00C2522F" w:rsidRPr="00C2522F" w:rsidRDefault="00C2522F" w:rsidP="00C252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Multi-Purpose Vehicle:</w:t>
      </w:r>
      <w:r w:rsidRPr="00C2522F">
        <w:rPr>
          <w:rFonts w:ascii="Times New Roman" w:eastAsia="Times New Roman" w:hAnsi="Times New Roman" w:cs="Times New Roman"/>
          <w:sz w:val="24"/>
          <w:szCs w:val="24"/>
        </w:rPr>
        <w:t xml:space="preserve"> Customizable for transport, mobile workspaces, and more.</w:t>
      </w:r>
    </w:p>
    <w:p w:rsidR="00C2522F" w:rsidRPr="00C2522F" w:rsidRDefault="00C2522F" w:rsidP="00C252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Exceptional Range:</w:t>
      </w:r>
      <w:r w:rsidRPr="00C2522F">
        <w:rPr>
          <w:rFonts w:ascii="Times New Roman" w:eastAsia="Times New Roman" w:hAnsi="Times New Roman" w:cs="Times New Roman"/>
          <w:sz w:val="24"/>
          <w:szCs w:val="24"/>
        </w:rPr>
        <w:t xml:space="preserve"> Up to 100 km on a single charge.</w:t>
      </w:r>
    </w:p>
    <w:p w:rsidR="00C2522F" w:rsidRPr="00C2522F" w:rsidRDefault="00C2522F" w:rsidP="00C252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Seating:</w:t>
      </w:r>
      <w:r w:rsidRPr="00C2522F">
        <w:rPr>
          <w:rFonts w:ascii="Times New Roman" w:eastAsia="Times New Roman" w:hAnsi="Times New Roman" w:cs="Times New Roman"/>
          <w:sz w:val="24"/>
          <w:szCs w:val="24"/>
        </w:rPr>
        <w:t xml:space="preserve"> Seats 6+ passengers for comfortable group transport.</w:t>
      </w:r>
    </w:p>
    <w:p w:rsidR="00C2522F" w:rsidRPr="00C2522F" w:rsidRDefault="00C2522F" w:rsidP="00C252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Fully Autonomous:</w:t>
      </w:r>
      <w:r w:rsidRPr="00C2522F">
        <w:rPr>
          <w:rFonts w:ascii="Times New Roman" w:eastAsia="Times New Roman" w:hAnsi="Times New Roman" w:cs="Times New Roman"/>
          <w:sz w:val="24"/>
          <w:szCs w:val="24"/>
        </w:rPr>
        <w:t xml:space="preserve"> Utilizes self-driving technology for seamless operation.</w:t>
      </w:r>
    </w:p>
    <w:p w:rsidR="00C2522F" w:rsidRPr="00C2522F" w:rsidRDefault="00C2522F" w:rsidP="00C252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Battery Capacity:</w:t>
      </w:r>
      <w:r w:rsidRPr="00C2522F">
        <w:rPr>
          <w:rFonts w:ascii="Times New Roman" w:eastAsia="Times New Roman" w:hAnsi="Times New Roman" w:cs="Times New Roman"/>
          <w:sz w:val="24"/>
          <w:szCs w:val="24"/>
        </w:rPr>
        <w:t xml:space="preserve"> 21.5 kWh for high energy efficiency.</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7.2 JéGO ZERO CARBON: Redefining Mobility</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The JéGO Zero Carbon redefines mobility.</w:t>
      </w:r>
    </w:p>
    <w:p w:rsidR="00C2522F" w:rsidRPr="00C2522F" w:rsidRDefault="00C2522F" w:rsidP="00C252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Design &amp; Power:</w:t>
      </w:r>
      <w:r w:rsidRPr="00C2522F">
        <w:rPr>
          <w:rFonts w:ascii="Times New Roman" w:eastAsia="Times New Roman" w:hAnsi="Times New Roman" w:cs="Times New Roman"/>
          <w:sz w:val="24"/>
          <w:szCs w:val="24"/>
        </w:rPr>
        <w:t xml:space="preserve"> A sleek 5-seat </w:t>
      </w:r>
      <w:proofErr w:type="spellStart"/>
      <w:r w:rsidRPr="00C2522F">
        <w:rPr>
          <w:rFonts w:ascii="Times New Roman" w:eastAsia="Times New Roman" w:hAnsi="Times New Roman" w:cs="Times New Roman"/>
          <w:sz w:val="24"/>
          <w:szCs w:val="24"/>
        </w:rPr>
        <w:t>unibody</w:t>
      </w:r>
      <w:proofErr w:type="spellEnd"/>
      <w:r w:rsidRPr="00C2522F">
        <w:rPr>
          <w:rFonts w:ascii="Times New Roman" w:eastAsia="Times New Roman" w:hAnsi="Times New Roman" w:cs="Times New Roman"/>
          <w:sz w:val="24"/>
          <w:szCs w:val="24"/>
        </w:rPr>
        <w:t xml:space="preserve"> design with a 100 kW motor, offering a 505 km range and a 150 km/h top speed.</w:t>
      </w:r>
    </w:p>
    <w:p w:rsidR="00C2522F" w:rsidRPr="00C2522F" w:rsidRDefault="00C2522F" w:rsidP="00C252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lastRenderedPageBreak/>
        <w:t>Smart Tech:</w:t>
      </w:r>
      <w:r w:rsidRPr="00C2522F">
        <w:rPr>
          <w:rFonts w:ascii="Times New Roman" w:eastAsia="Times New Roman" w:hAnsi="Times New Roman" w:cs="Times New Roman"/>
          <w:sz w:val="24"/>
          <w:szCs w:val="24"/>
        </w:rPr>
        <w:t xml:space="preserve"> Equipped with a 12.8-inch touchscreen, OTA updates, voice control, in-car Wi-Fi, and Bluetooth keyless entry.</w:t>
      </w:r>
    </w:p>
    <w:p w:rsidR="00C2522F" w:rsidRPr="00C2522F" w:rsidRDefault="00C2522F" w:rsidP="00C252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Safety First:</w:t>
      </w:r>
      <w:r w:rsidRPr="00C2522F">
        <w:rPr>
          <w:rFonts w:ascii="Times New Roman" w:eastAsia="Times New Roman" w:hAnsi="Times New Roman" w:cs="Times New Roman"/>
          <w:sz w:val="24"/>
          <w:szCs w:val="24"/>
        </w:rPr>
        <w:t xml:space="preserve"> Includes ABS, ESC, 360° imaging, multiple airbags, and hill-assist systems for comprehensive peace of mind.</w:t>
      </w:r>
    </w:p>
    <w:p w:rsidR="00C2522F" w:rsidRPr="00C2522F" w:rsidRDefault="00C2522F" w:rsidP="00C252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Seating:</w:t>
      </w:r>
      <w:r w:rsidRPr="00C2522F">
        <w:rPr>
          <w:rFonts w:ascii="Times New Roman" w:eastAsia="Times New Roman" w:hAnsi="Times New Roman" w:cs="Times New Roman"/>
          <w:sz w:val="24"/>
          <w:szCs w:val="24"/>
        </w:rPr>
        <w:t xml:space="preserve"> Seats up to 5 passengers.</w:t>
      </w:r>
    </w:p>
    <w:p w:rsidR="00C2522F" w:rsidRPr="00C2522F" w:rsidRDefault="00C2522F" w:rsidP="00C252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Efficient Charging:</w:t>
      </w:r>
      <w:r w:rsidRPr="00C2522F">
        <w:rPr>
          <w:rFonts w:ascii="Times New Roman" w:eastAsia="Times New Roman" w:hAnsi="Times New Roman" w:cs="Times New Roman"/>
          <w:sz w:val="24"/>
          <w:szCs w:val="24"/>
        </w:rPr>
        <w:t xml:space="preserve"> Fast-charges 30%-80% in 30 minutes, powered by a 51.5 kWh liquid-cooled battery.</w:t>
      </w:r>
    </w:p>
    <w:p w:rsidR="00C2522F" w:rsidRPr="00C2522F" w:rsidRDefault="00C2522F" w:rsidP="00C252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Comfort &amp; Style:</w:t>
      </w:r>
      <w:r w:rsidRPr="00C2522F">
        <w:rPr>
          <w:rFonts w:ascii="Times New Roman" w:eastAsia="Times New Roman" w:hAnsi="Times New Roman" w:cs="Times New Roman"/>
          <w:sz w:val="24"/>
          <w:szCs w:val="24"/>
        </w:rPr>
        <w:t xml:space="preserve"> Features adjustable PU leather seats, rear air vents, and PM2.5 air filtration.</w:t>
      </w:r>
    </w:p>
    <w:p w:rsidR="00C2522F" w:rsidRPr="00C2522F" w:rsidRDefault="00C2522F" w:rsidP="00C252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Eco-Friendly:</w:t>
      </w:r>
      <w:r w:rsidRPr="00C2522F">
        <w:rPr>
          <w:rFonts w:ascii="Times New Roman" w:eastAsia="Times New Roman" w:hAnsi="Times New Roman" w:cs="Times New Roman"/>
          <w:sz w:val="24"/>
          <w:szCs w:val="24"/>
        </w:rPr>
        <w:t xml:space="preserve"> Offers Vehicle-to-Load (V2L) capability for external power sharing.</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7.3 JéGO ZERO: Eco-Speed for the Next Generation</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The JéGO Zero provides eco-speed for the next generation.</w:t>
      </w:r>
    </w:p>
    <w:p w:rsidR="00C2522F" w:rsidRPr="00C2522F" w:rsidRDefault="00C2522F" w:rsidP="00C252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Exceptional Range:</w:t>
      </w:r>
      <w:r w:rsidRPr="00C2522F">
        <w:rPr>
          <w:rFonts w:ascii="Times New Roman" w:eastAsia="Times New Roman" w:hAnsi="Times New Roman" w:cs="Times New Roman"/>
          <w:sz w:val="24"/>
          <w:szCs w:val="24"/>
        </w:rPr>
        <w:t xml:space="preserve"> Up to 420km.</w:t>
      </w:r>
    </w:p>
    <w:p w:rsidR="00C2522F" w:rsidRPr="00C2522F" w:rsidRDefault="00C2522F" w:rsidP="00C252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Spacious Seating:</w:t>
      </w:r>
      <w:r w:rsidRPr="00C2522F">
        <w:rPr>
          <w:rFonts w:ascii="Times New Roman" w:eastAsia="Times New Roman" w:hAnsi="Times New Roman" w:cs="Times New Roman"/>
          <w:sz w:val="24"/>
          <w:szCs w:val="24"/>
        </w:rPr>
        <w:t xml:space="preserve"> For up to 5 passengers.</w:t>
      </w:r>
    </w:p>
    <w:p w:rsidR="00C2522F" w:rsidRPr="00C2522F" w:rsidRDefault="00C2522F" w:rsidP="00C252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Trunk Space:</w:t>
      </w:r>
      <w:r w:rsidRPr="00C2522F">
        <w:rPr>
          <w:rFonts w:ascii="Times New Roman" w:eastAsia="Times New Roman" w:hAnsi="Times New Roman" w:cs="Times New Roman"/>
          <w:sz w:val="24"/>
          <w:szCs w:val="24"/>
        </w:rPr>
        <w:t xml:space="preserve"> Ample trunk space for all gear.</w:t>
      </w:r>
    </w:p>
    <w:p w:rsidR="00C2522F" w:rsidRPr="00C2522F" w:rsidRDefault="00C2522F" w:rsidP="00C252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AI Assisted Driving:</w:t>
      </w:r>
      <w:r w:rsidRPr="00C2522F">
        <w:rPr>
          <w:rFonts w:ascii="Times New Roman" w:eastAsia="Times New Roman" w:hAnsi="Times New Roman" w:cs="Times New Roman"/>
          <w:sz w:val="24"/>
          <w:szCs w:val="24"/>
        </w:rPr>
        <w:t xml:space="preserve"> For enhanced efficiency on African roads.</w:t>
      </w:r>
    </w:p>
    <w:p w:rsidR="00C2522F" w:rsidRPr="00C2522F" w:rsidRDefault="00C2522F" w:rsidP="00C252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Panoramic Ceiling:</w:t>
      </w:r>
      <w:r w:rsidRPr="00C2522F">
        <w:rPr>
          <w:rFonts w:ascii="Times New Roman" w:eastAsia="Times New Roman" w:hAnsi="Times New Roman" w:cs="Times New Roman"/>
          <w:sz w:val="24"/>
          <w:szCs w:val="24"/>
        </w:rPr>
        <w:t xml:space="preserve"> For a brighter, airy feel.</w:t>
      </w:r>
    </w:p>
    <w:p w:rsidR="00C2522F" w:rsidRPr="00C2522F" w:rsidRDefault="00C2522F" w:rsidP="00C252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Battery Capacity:</w:t>
      </w:r>
      <w:r w:rsidRPr="00C2522F">
        <w:rPr>
          <w:rFonts w:ascii="Times New Roman" w:eastAsia="Times New Roman" w:hAnsi="Times New Roman" w:cs="Times New Roman"/>
          <w:sz w:val="24"/>
          <w:szCs w:val="24"/>
        </w:rPr>
        <w:t xml:space="preserve"> 53.4kWh-71.05kWh.</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7.4 JéGO FLO: Compact and Swift Transportation</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The JéGO Flo offers compact and swift transportation for everyone.</w:t>
      </w:r>
    </w:p>
    <w:p w:rsidR="00C2522F" w:rsidRPr="00C2522F" w:rsidRDefault="00C2522F" w:rsidP="00C252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Body Size:</w:t>
      </w:r>
      <w:r w:rsidRPr="00C2522F">
        <w:rPr>
          <w:rFonts w:ascii="Times New Roman" w:eastAsia="Times New Roman" w:hAnsi="Times New Roman" w:cs="Times New Roman"/>
          <w:sz w:val="24"/>
          <w:szCs w:val="24"/>
        </w:rPr>
        <w:t xml:space="preserve"> 3500mm(L)×1500mm(W)×1540mm(H).</w:t>
      </w:r>
    </w:p>
    <w:p w:rsidR="00C2522F" w:rsidRPr="00C2522F" w:rsidRDefault="00C2522F" w:rsidP="00C252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Wheelbase:</w:t>
      </w:r>
      <w:r w:rsidRPr="00C2522F">
        <w:rPr>
          <w:rFonts w:ascii="Times New Roman" w:eastAsia="Times New Roman" w:hAnsi="Times New Roman" w:cs="Times New Roman"/>
          <w:sz w:val="24"/>
          <w:szCs w:val="24"/>
        </w:rPr>
        <w:t xml:space="preserve"> 2345mm.</w:t>
      </w:r>
    </w:p>
    <w:p w:rsidR="00C2522F" w:rsidRPr="00C2522F" w:rsidRDefault="00C2522F" w:rsidP="00C252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Max Speed:</w:t>
      </w:r>
      <w:r w:rsidRPr="00C2522F">
        <w:rPr>
          <w:rFonts w:ascii="Times New Roman" w:eastAsia="Times New Roman" w:hAnsi="Times New Roman" w:cs="Times New Roman"/>
          <w:sz w:val="24"/>
          <w:szCs w:val="24"/>
        </w:rPr>
        <w:t xml:space="preserve"> 100km/h.</w:t>
      </w:r>
    </w:p>
    <w:p w:rsidR="00C2522F" w:rsidRPr="00C2522F" w:rsidRDefault="00C2522F" w:rsidP="00C252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Battery Type:</w:t>
      </w:r>
      <w:r w:rsidRPr="00C2522F">
        <w:rPr>
          <w:rFonts w:ascii="Times New Roman" w:eastAsia="Times New Roman" w:hAnsi="Times New Roman" w:cs="Times New Roman"/>
          <w:sz w:val="24"/>
          <w:szCs w:val="24"/>
        </w:rPr>
        <w:t xml:space="preserve"> Lithium Iron Phosphate.</w:t>
      </w:r>
    </w:p>
    <w:p w:rsidR="00C2522F" w:rsidRPr="00C2522F" w:rsidRDefault="00C2522F" w:rsidP="00C252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Battery Capacity:</w:t>
      </w:r>
      <w:r w:rsidRPr="00C2522F">
        <w:rPr>
          <w:rFonts w:ascii="Times New Roman" w:eastAsia="Times New Roman" w:hAnsi="Times New Roman" w:cs="Times New Roman"/>
          <w:sz w:val="24"/>
          <w:szCs w:val="24"/>
        </w:rPr>
        <w:t xml:space="preserve"> 15.3kWh &amp; 26.3kWh.</w:t>
      </w:r>
    </w:p>
    <w:p w:rsidR="00C2522F" w:rsidRPr="00C2522F" w:rsidRDefault="00C2522F" w:rsidP="00C252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Driving Range:</w:t>
      </w:r>
      <w:r w:rsidRPr="00C2522F">
        <w:rPr>
          <w:rFonts w:ascii="Times New Roman" w:eastAsia="Times New Roman" w:hAnsi="Times New Roman" w:cs="Times New Roman"/>
          <w:sz w:val="24"/>
          <w:szCs w:val="24"/>
        </w:rPr>
        <w:t xml:space="preserve"> Available in 170KM &amp; 260KM.</w:t>
      </w:r>
    </w:p>
    <w:p w:rsidR="00C2522F" w:rsidRPr="00C2522F" w:rsidRDefault="00C2522F" w:rsidP="00C252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Seating:</w:t>
      </w:r>
      <w:r w:rsidRPr="00C2522F">
        <w:rPr>
          <w:rFonts w:ascii="Times New Roman" w:eastAsia="Times New Roman" w:hAnsi="Times New Roman" w:cs="Times New Roman"/>
          <w:sz w:val="24"/>
          <w:szCs w:val="24"/>
        </w:rPr>
        <w:t xml:space="preserve"> Seats 4-5 people.</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7.5 JéGO SKIPPER: Powering Group Journeys</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The JéGO Skipper powers group journeys with ease.</w:t>
      </w:r>
    </w:p>
    <w:p w:rsidR="00C2522F" w:rsidRPr="00C2522F" w:rsidRDefault="00C2522F" w:rsidP="00C252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Dual Tablet Screens:</w:t>
      </w:r>
      <w:r w:rsidRPr="00C2522F">
        <w:rPr>
          <w:rFonts w:ascii="Times New Roman" w:eastAsia="Times New Roman" w:hAnsi="Times New Roman" w:cs="Times New Roman"/>
          <w:sz w:val="24"/>
          <w:szCs w:val="24"/>
        </w:rPr>
        <w:t xml:space="preserve"> For enhanced control and navigation.</w:t>
      </w:r>
    </w:p>
    <w:p w:rsidR="00C2522F" w:rsidRPr="00C2522F" w:rsidRDefault="00C2522F" w:rsidP="00C252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Exceptional Range:</w:t>
      </w:r>
      <w:r w:rsidRPr="00C2522F">
        <w:rPr>
          <w:rFonts w:ascii="Times New Roman" w:eastAsia="Times New Roman" w:hAnsi="Times New Roman" w:cs="Times New Roman"/>
          <w:sz w:val="24"/>
          <w:szCs w:val="24"/>
        </w:rPr>
        <w:t xml:space="preserve"> Up to 250km.</w:t>
      </w:r>
    </w:p>
    <w:p w:rsidR="00C2522F" w:rsidRPr="00C2522F" w:rsidRDefault="00C2522F" w:rsidP="00C252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Seating/Cargo:</w:t>
      </w:r>
      <w:r w:rsidRPr="00C2522F">
        <w:rPr>
          <w:rFonts w:ascii="Times New Roman" w:eastAsia="Times New Roman" w:hAnsi="Times New Roman" w:cs="Times New Roman"/>
          <w:sz w:val="24"/>
          <w:szCs w:val="24"/>
        </w:rPr>
        <w:t xml:space="preserve"> Seats up to 9 passengers or offers cargo options.</w:t>
      </w:r>
    </w:p>
    <w:p w:rsidR="00C2522F" w:rsidRPr="00C2522F" w:rsidRDefault="00C2522F" w:rsidP="00C252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AI Assisted Driving:</w:t>
      </w:r>
      <w:r w:rsidRPr="00C2522F">
        <w:rPr>
          <w:rFonts w:ascii="Times New Roman" w:eastAsia="Times New Roman" w:hAnsi="Times New Roman" w:cs="Times New Roman"/>
          <w:sz w:val="24"/>
          <w:szCs w:val="24"/>
        </w:rPr>
        <w:t xml:space="preserve"> For enhanced efficiency on African roads.</w:t>
      </w:r>
    </w:p>
    <w:p w:rsidR="00C2522F" w:rsidRPr="00C2522F" w:rsidRDefault="00C2522F" w:rsidP="00C252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Battery Capacity:</w:t>
      </w:r>
      <w:r w:rsidRPr="00C2522F">
        <w:rPr>
          <w:rFonts w:ascii="Times New Roman" w:eastAsia="Times New Roman" w:hAnsi="Times New Roman" w:cs="Times New Roman"/>
          <w:sz w:val="24"/>
          <w:szCs w:val="24"/>
        </w:rPr>
        <w:t xml:space="preserve"> 22kW−30kW.</w:t>
      </w:r>
    </w:p>
    <w:p w:rsidR="00C2522F" w:rsidRPr="00C2522F" w:rsidRDefault="00C2522F" w:rsidP="00C2522F">
      <w:pPr>
        <w:spacing w:before="100" w:beforeAutospacing="1" w:after="100" w:afterAutospacing="1" w:line="240" w:lineRule="auto"/>
        <w:outlineLvl w:val="3"/>
        <w:rPr>
          <w:rFonts w:ascii="Times New Roman" w:eastAsia="Times New Roman" w:hAnsi="Times New Roman" w:cs="Times New Roman"/>
          <w:b/>
          <w:bCs/>
          <w:sz w:val="24"/>
          <w:szCs w:val="24"/>
        </w:rPr>
      </w:pPr>
      <w:r w:rsidRPr="00C2522F">
        <w:rPr>
          <w:rFonts w:ascii="Times New Roman" w:eastAsia="Times New Roman" w:hAnsi="Times New Roman" w:cs="Times New Roman"/>
          <w:b/>
          <w:bCs/>
          <w:sz w:val="24"/>
          <w:szCs w:val="24"/>
        </w:rPr>
        <w:t>7.6 JéGO SKIPPER TRUCK: Powering Group Journeys with Ease</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lastRenderedPageBreak/>
        <w:t>The JéGO Skipper Truck powers group journeys with ease.</w:t>
      </w:r>
    </w:p>
    <w:p w:rsidR="00C2522F" w:rsidRPr="00C2522F" w:rsidRDefault="00C2522F" w:rsidP="00C252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Dual Tablet Screens:</w:t>
      </w:r>
      <w:r w:rsidRPr="00C2522F">
        <w:rPr>
          <w:rFonts w:ascii="Times New Roman" w:eastAsia="Times New Roman" w:hAnsi="Times New Roman" w:cs="Times New Roman"/>
          <w:sz w:val="24"/>
          <w:szCs w:val="24"/>
        </w:rPr>
        <w:t xml:space="preserve"> For enhanced control and navigation.</w:t>
      </w:r>
    </w:p>
    <w:p w:rsidR="00C2522F" w:rsidRPr="00C2522F" w:rsidRDefault="00C2522F" w:rsidP="00C252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Exceptional Range:</w:t>
      </w:r>
      <w:r w:rsidRPr="00C2522F">
        <w:rPr>
          <w:rFonts w:ascii="Times New Roman" w:eastAsia="Times New Roman" w:hAnsi="Times New Roman" w:cs="Times New Roman"/>
          <w:sz w:val="24"/>
          <w:szCs w:val="24"/>
        </w:rPr>
        <w:t xml:space="preserve"> Up to 250km.</w:t>
      </w:r>
    </w:p>
    <w:p w:rsidR="00C2522F" w:rsidRPr="00C2522F" w:rsidRDefault="00C2522F" w:rsidP="00C252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Seating:</w:t>
      </w:r>
      <w:r w:rsidRPr="00C2522F">
        <w:rPr>
          <w:rFonts w:ascii="Times New Roman" w:eastAsia="Times New Roman" w:hAnsi="Times New Roman" w:cs="Times New Roman"/>
          <w:sz w:val="24"/>
          <w:szCs w:val="24"/>
        </w:rPr>
        <w:t xml:space="preserve"> Seats up to 5 passengers.</w:t>
      </w:r>
    </w:p>
    <w:p w:rsidR="00C2522F" w:rsidRPr="00C2522F" w:rsidRDefault="00C2522F" w:rsidP="00C252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AI Assisted Driving:</w:t>
      </w:r>
      <w:r w:rsidRPr="00C2522F">
        <w:rPr>
          <w:rFonts w:ascii="Times New Roman" w:eastAsia="Times New Roman" w:hAnsi="Times New Roman" w:cs="Times New Roman"/>
          <w:sz w:val="24"/>
          <w:szCs w:val="24"/>
        </w:rPr>
        <w:t xml:space="preserve"> For enhanced efficiency for African roads.</w:t>
      </w:r>
    </w:p>
    <w:p w:rsidR="00C2522F" w:rsidRPr="00C2522F" w:rsidRDefault="00C2522F" w:rsidP="00C252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Battery Capacity:</w:t>
      </w:r>
      <w:r w:rsidRPr="00C2522F">
        <w:rPr>
          <w:rFonts w:ascii="Times New Roman" w:eastAsia="Times New Roman" w:hAnsi="Times New Roman" w:cs="Times New Roman"/>
          <w:sz w:val="24"/>
          <w:szCs w:val="24"/>
        </w:rPr>
        <w:t xml:space="preserve"> 22kW−30kW.</w:t>
      </w:r>
    </w:p>
    <w:p w:rsidR="00C2522F" w:rsidRPr="00C2522F" w:rsidRDefault="00C2522F" w:rsidP="00C2522F">
      <w:pPr>
        <w:spacing w:before="100" w:beforeAutospacing="1" w:after="100" w:afterAutospacing="1" w:line="240" w:lineRule="auto"/>
        <w:outlineLvl w:val="2"/>
        <w:rPr>
          <w:rFonts w:ascii="Times New Roman" w:eastAsia="Times New Roman" w:hAnsi="Times New Roman" w:cs="Times New Roman"/>
          <w:b/>
          <w:bCs/>
          <w:sz w:val="27"/>
          <w:szCs w:val="27"/>
        </w:rPr>
      </w:pPr>
      <w:r w:rsidRPr="00C2522F">
        <w:rPr>
          <w:rFonts w:ascii="Times New Roman" w:eastAsia="Times New Roman" w:hAnsi="Times New Roman" w:cs="Times New Roman"/>
          <w:b/>
          <w:bCs/>
          <w:sz w:val="27"/>
          <w:szCs w:val="27"/>
        </w:rPr>
        <w:t>8. Conclusion: Powering Smart Cities into a Sustainable Tomorrow</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JéGO is poised to revolutionize the mobility and clean energy landscape with a visionary approach leveraging self-driving technology, sustainability, and seamless customer experiences. JéGO invites smart cities to join in leading the future of clean energy and smart mobility.</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The collaboration aims to:</w:t>
      </w:r>
    </w:p>
    <w:p w:rsidR="00C2522F" w:rsidRPr="00C2522F" w:rsidRDefault="00C2522F" w:rsidP="00C252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Reduce energy costs and carbon emissions.</w:t>
      </w:r>
    </w:p>
    <w:p w:rsidR="00C2522F" w:rsidRPr="00C2522F" w:rsidRDefault="00C2522F" w:rsidP="00C252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Improve smart city mobility and operational efficiency.</w:t>
      </w:r>
    </w:p>
    <w:p w:rsidR="00C2522F" w:rsidRPr="00C2522F" w:rsidRDefault="00C2522F" w:rsidP="00C252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sz w:val="24"/>
          <w:szCs w:val="24"/>
        </w:rPr>
        <w:t>Create a safer, smarter, and greener living environment.</w:t>
      </w:r>
    </w:p>
    <w:p w:rsidR="00C2522F" w:rsidRPr="00C2522F" w:rsidRDefault="00C2522F" w:rsidP="00C2522F">
      <w:pPr>
        <w:spacing w:before="100" w:beforeAutospacing="1" w:after="100" w:afterAutospacing="1" w:line="240" w:lineRule="auto"/>
        <w:rPr>
          <w:rFonts w:ascii="Times New Roman" w:eastAsia="Times New Roman" w:hAnsi="Times New Roman" w:cs="Times New Roman"/>
          <w:sz w:val="24"/>
          <w:szCs w:val="24"/>
        </w:rPr>
      </w:pPr>
      <w:proofErr w:type="spellStart"/>
      <w:r w:rsidRPr="00C2522F">
        <w:rPr>
          <w:rFonts w:ascii="Times New Roman" w:eastAsia="Times New Roman" w:hAnsi="Times New Roman" w:cs="Times New Roman"/>
          <w:sz w:val="24"/>
          <w:szCs w:val="24"/>
        </w:rPr>
        <w:t>JéGO's</w:t>
      </w:r>
      <w:proofErr w:type="spellEnd"/>
      <w:r w:rsidRPr="00C2522F">
        <w:rPr>
          <w:rFonts w:ascii="Times New Roman" w:eastAsia="Times New Roman" w:hAnsi="Times New Roman" w:cs="Times New Roman"/>
          <w:sz w:val="24"/>
          <w:szCs w:val="24"/>
        </w:rPr>
        <w:t xml:space="preserve"> motto is "Welcome to Freedom".</w:t>
      </w:r>
    </w:p>
    <w:p w:rsidR="00C2522F" w:rsidRPr="00C2522F" w:rsidRDefault="00C2522F" w:rsidP="00C2522F">
      <w:pPr>
        <w:spacing w:before="100" w:beforeAutospacing="1" w:after="100" w:afterAutospacing="1" w:line="240" w:lineRule="auto"/>
        <w:outlineLvl w:val="2"/>
        <w:rPr>
          <w:rFonts w:ascii="Times New Roman" w:eastAsia="Times New Roman" w:hAnsi="Times New Roman" w:cs="Times New Roman"/>
          <w:b/>
          <w:bCs/>
          <w:sz w:val="27"/>
          <w:szCs w:val="27"/>
        </w:rPr>
      </w:pPr>
      <w:r w:rsidRPr="00C2522F">
        <w:rPr>
          <w:rFonts w:ascii="Times New Roman" w:eastAsia="Times New Roman" w:hAnsi="Times New Roman" w:cs="Times New Roman"/>
          <w:b/>
          <w:bCs/>
          <w:sz w:val="27"/>
          <w:szCs w:val="27"/>
        </w:rPr>
        <w:t>9. Contact Information</w:t>
      </w:r>
    </w:p>
    <w:p w:rsidR="00C2522F" w:rsidRPr="00C2522F" w:rsidRDefault="00C2522F" w:rsidP="00C252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Website:</w:t>
      </w:r>
      <w:r w:rsidRPr="00C2522F">
        <w:rPr>
          <w:rFonts w:ascii="Times New Roman" w:eastAsia="Times New Roman" w:hAnsi="Times New Roman" w:cs="Times New Roman"/>
          <w:sz w:val="24"/>
          <w:szCs w:val="24"/>
        </w:rPr>
        <w:t xml:space="preserve"> </w:t>
      </w:r>
      <w:hyperlink r:id="rId5" w:tgtFrame="_blank" w:history="1">
        <w:r w:rsidRPr="00C2522F">
          <w:rPr>
            <w:rFonts w:ascii="Times New Roman" w:eastAsia="Times New Roman" w:hAnsi="Times New Roman" w:cs="Times New Roman"/>
            <w:color w:val="0000FF"/>
            <w:sz w:val="24"/>
            <w:szCs w:val="24"/>
            <w:u w:val="single"/>
          </w:rPr>
          <w:t>www.jegopods.com</w:t>
        </w:r>
      </w:hyperlink>
    </w:p>
    <w:p w:rsidR="00C2522F" w:rsidRPr="00C2522F" w:rsidRDefault="00C2522F" w:rsidP="00C252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Email:</w:t>
      </w:r>
      <w:r w:rsidRPr="00C2522F">
        <w:rPr>
          <w:rFonts w:ascii="Times New Roman" w:eastAsia="Times New Roman" w:hAnsi="Times New Roman" w:cs="Times New Roman"/>
          <w:sz w:val="24"/>
          <w:szCs w:val="24"/>
        </w:rPr>
        <w:t xml:space="preserve"> hello@jegopods.com</w:t>
      </w:r>
    </w:p>
    <w:p w:rsidR="00C2522F" w:rsidRPr="00C2522F" w:rsidRDefault="00C2522F" w:rsidP="00C252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YouTube:</w:t>
      </w:r>
      <w:r w:rsidRPr="00C2522F">
        <w:rPr>
          <w:rFonts w:ascii="Times New Roman" w:eastAsia="Times New Roman" w:hAnsi="Times New Roman" w:cs="Times New Roman"/>
          <w:sz w:val="24"/>
          <w:szCs w:val="24"/>
        </w:rPr>
        <w:t xml:space="preserve"> JéGO Pods</w:t>
      </w:r>
    </w:p>
    <w:p w:rsidR="00C2522F" w:rsidRPr="00C2522F" w:rsidRDefault="00C2522F" w:rsidP="00C252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522F">
        <w:rPr>
          <w:rFonts w:ascii="Times New Roman" w:eastAsia="Times New Roman" w:hAnsi="Times New Roman" w:cs="Times New Roman"/>
          <w:b/>
          <w:bCs/>
          <w:sz w:val="24"/>
          <w:szCs w:val="24"/>
        </w:rPr>
        <w:t>Instagram:</w:t>
      </w:r>
      <w:r w:rsidRPr="00C2522F">
        <w:rPr>
          <w:rFonts w:ascii="Times New Roman" w:eastAsia="Times New Roman" w:hAnsi="Times New Roman" w:cs="Times New Roman"/>
          <w:sz w:val="24"/>
          <w:szCs w:val="24"/>
        </w:rPr>
        <w:t xml:space="preserve"> @jegotechnologies</w:t>
      </w:r>
    </w:p>
    <w:p w:rsidR="00CE5D63" w:rsidRPr="00C2522F" w:rsidRDefault="00CE5D63" w:rsidP="00C2522F">
      <w:pPr>
        <w:numPr>
          <w:ilvl w:val="0"/>
          <w:numId w:val="14"/>
        </w:numPr>
        <w:spacing w:before="100" w:beforeAutospacing="1" w:after="100" w:afterAutospacing="1" w:line="240" w:lineRule="auto"/>
        <w:rPr>
          <w:rFonts w:ascii="Times New Roman" w:eastAsia="Times New Roman" w:hAnsi="Times New Roman" w:cs="Times New Roman"/>
          <w:sz w:val="24"/>
          <w:szCs w:val="24"/>
        </w:rPr>
      </w:pPr>
    </w:p>
    <w:sectPr w:rsidR="00CE5D63" w:rsidRPr="00C252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03F0"/>
    <w:multiLevelType w:val="multilevel"/>
    <w:tmpl w:val="89B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5A2E"/>
    <w:multiLevelType w:val="multilevel"/>
    <w:tmpl w:val="BF24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158EC"/>
    <w:multiLevelType w:val="multilevel"/>
    <w:tmpl w:val="4D08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F5AB8"/>
    <w:multiLevelType w:val="multilevel"/>
    <w:tmpl w:val="06CC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515A1"/>
    <w:multiLevelType w:val="multilevel"/>
    <w:tmpl w:val="F9B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27F2D"/>
    <w:multiLevelType w:val="multilevel"/>
    <w:tmpl w:val="5F9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15961"/>
    <w:multiLevelType w:val="multilevel"/>
    <w:tmpl w:val="51DA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37EF7"/>
    <w:multiLevelType w:val="multilevel"/>
    <w:tmpl w:val="58D0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20C19"/>
    <w:multiLevelType w:val="multilevel"/>
    <w:tmpl w:val="A2BC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83F9C"/>
    <w:multiLevelType w:val="multilevel"/>
    <w:tmpl w:val="251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62064"/>
    <w:multiLevelType w:val="multilevel"/>
    <w:tmpl w:val="98A0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80478"/>
    <w:multiLevelType w:val="multilevel"/>
    <w:tmpl w:val="5F72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D0EBF"/>
    <w:multiLevelType w:val="multilevel"/>
    <w:tmpl w:val="F04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C15A5"/>
    <w:multiLevelType w:val="multilevel"/>
    <w:tmpl w:val="00D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2"/>
  </w:num>
  <w:num w:numId="4">
    <w:abstractNumId w:val="7"/>
  </w:num>
  <w:num w:numId="5">
    <w:abstractNumId w:val="6"/>
  </w:num>
  <w:num w:numId="6">
    <w:abstractNumId w:val="10"/>
  </w:num>
  <w:num w:numId="7">
    <w:abstractNumId w:val="8"/>
  </w:num>
  <w:num w:numId="8">
    <w:abstractNumId w:val="13"/>
  </w:num>
  <w:num w:numId="9">
    <w:abstractNumId w:val="2"/>
  </w:num>
  <w:num w:numId="10">
    <w:abstractNumId w:val="9"/>
  </w:num>
  <w:num w:numId="11">
    <w:abstractNumId w:val="11"/>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2F"/>
    <w:rsid w:val="00C2522F"/>
    <w:rsid w:val="00CE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275D"/>
  <w15:chartTrackingRefBased/>
  <w15:docId w15:val="{19B8EDE6-E024-4F4C-95BA-BE76CCDB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52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52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2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522F"/>
    <w:rPr>
      <w:rFonts w:ascii="Times New Roman" w:eastAsia="Times New Roman" w:hAnsi="Times New Roman" w:cs="Times New Roman"/>
      <w:b/>
      <w:bCs/>
      <w:sz w:val="24"/>
      <w:szCs w:val="24"/>
    </w:rPr>
  </w:style>
  <w:style w:type="character" w:styleId="Strong">
    <w:name w:val="Strong"/>
    <w:basedOn w:val="DefaultParagraphFont"/>
    <w:uiPriority w:val="22"/>
    <w:qFormat/>
    <w:rsid w:val="00C2522F"/>
    <w:rPr>
      <w:b/>
      <w:bCs/>
    </w:rPr>
  </w:style>
  <w:style w:type="paragraph" w:styleId="NormalWeb">
    <w:name w:val="Normal (Web)"/>
    <w:basedOn w:val="Normal"/>
    <w:uiPriority w:val="99"/>
    <w:semiHidden/>
    <w:unhideWhenUsed/>
    <w:rsid w:val="00C252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C2522F"/>
  </w:style>
  <w:style w:type="character" w:customStyle="1" w:styleId="mopen">
    <w:name w:val="mopen"/>
    <w:basedOn w:val="DefaultParagraphFont"/>
    <w:rsid w:val="00C2522F"/>
  </w:style>
  <w:style w:type="character" w:customStyle="1" w:styleId="mclose">
    <w:name w:val="mclose"/>
    <w:basedOn w:val="DefaultParagraphFont"/>
    <w:rsid w:val="00C2522F"/>
  </w:style>
  <w:style w:type="character" w:customStyle="1" w:styleId="mbin">
    <w:name w:val="mbin"/>
    <w:basedOn w:val="DefaultParagraphFont"/>
    <w:rsid w:val="00C2522F"/>
  </w:style>
  <w:style w:type="character" w:styleId="Hyperlink">
    <w:name w:val="Hyperlink"/>
    <w:basedOn w:val="DefaultParagraphFont"/>
    <w:uiPriority w:val="99"/>
    <w:semiHidden/>
    <w:unhideWhenUsed/>
    <w:rsid w:val="00C252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6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egopo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keside Onyeocha</dc:creator>
  <cp:keywords/>
  <dc:description/>
  <cp:lastModifiedBy>keside Onyeocha</cp:lastModifiedBy>
  <cp:revision>1</cp:revision>
  <dcterms:created xsi:type="dcterms:W3CDTF">2025-06-02T16:45:00Z</dcterms:created>
  <dcterms:modified xsi:type="dcterms:W3CDTF">2025-06-02T16:50:00Z</dcterms:modified>
</cp:coreProperties>
</file>