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1121571" w:displacedByCustomXml="next"/>
    <w:sdt>
      <w:sdtPr>
        <w:rPr>
          <w:rFonts w:ascii="Times New Roman" w:hAnsi="Times New Roman" w:cs="Times New Roman"/>
          <w:b/>
          <w:bCs/>
          <w:sz w:val="24"/>
          <w:szCs w:val="24"/>
        </w:rPr>
        <w:id w:val="1133023628"/>
        <w:docPartObj>
          <w:docPartGallery w:val="Cover Pages"/>
          <w:docPartUnique/>
        </w:docPartObj>
      </w:sdtPr>
      <w:sdtContent>
        <w:p w:rsidR="00097CC5" w:rsidRPr="00955E6D" w:rsidRDefault="00097CC5" w:rsidP="00097CC5">
          <w:pPr>
            <w:spacing w:after="0"/>
            <w:rPr>
              <w:rFonts w:ascii="Times New Roman" w:hAnsi="Times New Roman" w:cs="Times New Roman"/>
              <w:b/>
              <w:bCs/>
              <w:sz w:val="24"/>
              <w:szCs w:val="24"/>
            </w:rPr>
          </w:pPr>
        </w:p>
        <w:p w:rsidR="00097CC5" w:rsidRPr="00955E6D" w:rsidRDefault="00097CC5" w:rsidP="00097CC5">
          <w:pPr>
            <w:spacing w:after="0"/>
            <w:rPr>
              <w:rFonts w:ascii="Times New Roman" w:hAnsi="Times New Roman" w:cs="Times New Roman"/>
              <w:b/>
              <w:bCs/>
              <w:sz w:val="24"/>
              <w:szCs w:val="24"/>
            </w:rPr>
          </w:pPr>
        </w:p>
        <w:p w:rsidR="00097CC5" w:rsidRPr="00955E6D" w:rsidRDefault="00097CC5" w:rsidP="00097CC5">
          <w:pPr>
            <w:spacing w:after="0"/>
            <w:rPr>
              <w:rFonts w:ascii="Times New Roman" w:hAnsi="Times New Roman" w:cs="Times New Roman"/>
              <w:b/>
              <w:bCs/>
              <w:sz w:val="24"/>
              <w:szCs w:val="24"/>
            </w:rPr>
          </w:pPr>
        </w:p>
        <w:p w:rsidR="00097CC5" w:rsidRPr="00955E6D" w:rsidRDefault="00097CC5" w:rsidP="00097CC5">
          <w:pPr>
            <w:spacing w:after="0"/>
            <w:rPr>
              <w:rFonts w:ascii="Times New Roman" w:hAnsi="Times New Roman" w:cs="Times New Roman"/>
              <w:b/>
              <w:bCs/>
              <w:sz w:val="24"/>
              <w:szCs w:val="24"/>
            </w:rPr>
          </w:pPr>
        </w:p>
        <w:p w:rsidR="00097CC5" w:rsidRPr="00955E6D" w:rsidRDefault="00F75243" w:rsidP="00097CC5">
          <w:pPr>
            <w:spacing w:after="0"/>
            <w:jc w:val="center"/>
            <w:rPr>
              <w:rFonts w:ascii="Times New Roman" w:hAnsi="Times New Roman" w:cs="Times New Roman"/>
              <w:b/>
              <w:bCs/>
              <w:sz w:val="24"/>
              <w:szCs w:val="24"/>
            </w:rPr>
          </w:pPr>
          <w:r>
            <w:rPr>
              <w:rFonts w:ascii="Times New Roman" w:hAnsi="Times New Roman" w:cs="Times New Roman"/>
              <w:b/>
              <w:bCs/>
              <w:sz w:val="24"/>
              <w:szCs w:val="24"/>
            </w:rPr>
            <w:t>ECONOMICS OF RUBBER PRODUCTION</w:t>
          </w:r>
          <w:r w:rsidR="00097CC5">
            <w:rPr>
              <w:rFonts w:ascii="Times New Roman" w:hAnsi="Times New Roman" w:cs="Times New Roman"/>
              <w:b/>
              <w:bCs/>
              <w:sz w:val="24"/>
              <w:szCs w:val="24"/>
            </w:rPr>
            <w:t xml:space="preserve"> IN JHAPA DISTRICT</w:t>
          </w:r>
          <w:r w:rsidR="0049162F">
            <w:rPr>
              <w:rFonts w:ascii="Times New Roman" w:hAnsi="Times New Roman" w:cs="Times New Roman"/>
              <w:b/>
              <w:bCs/>
              <w:sz w:val="24"/>
              <w:szCs w:val="24"/>
            </w:rPr>
            <w:t>,</w:t>
          </w:r>
        </w:p>
        <w:p w:rsidR="00097CC5" w:rsidRPr="00955E6D" w:rsidRDefault="00097CC5" w:rsidP="00097CC5">
          <w:pPr>
            <w:spacing w:after="0"/>
            <w:jc w:val="center"/>
            <w:rPr>
              <w:rFonts w:ascii="Times New Roman" w:hAnsi="Times New Roman" w:cs="Times New Roman"/>
              <w:b/>
              <w:bCs/>
              <w:color w:val="000000" w:themeColor="text1"/>
              <w:sz w:val="24"/>
              <w:szCs w:val="24"/>
            </w:rPr>
          </w:pPr>
          <w:r w:rsidRPr="00955E6D">
            <w:rPr>
              <w:rFonts w:ascii="Times New Roman" w:hAnsi="Times New Roman" w:cs="Times New Roman"/>
              <w:b/>
              <w:bCs/>
              <w:sz w:val="24"/>
              <w:szCs w:val="24"/>
            </w:rPr>
            <w:t>NEPAL</w:t>
          </w:r>
        </w:p>
        <w:p w:rsidR="00097CC5" w:rsidRPr="00955E6D" w:rsidRDefault="00097CC5" w:rsidP="00097CC5">
          <w:pPr>
            <w:spacing w:after="0"/>
            <w:jc w:val="center"/>
            <w:rPr>
              <w:rFonts w:ascii="Times New Roman" w:hAnsi="Times New Roman" w:cs="Times New Roman"/>
              <w:b/>
              <w:bCs/>
              <w:color w:val="000000" w:themeColor="text1"/>
              <w:sz w:val="24"/>
              <w:szCs w:val="24"/>
            </w:rPr>
          </w:pPr>
        </w:p>
        <w:p w:rsidR="00097CC5" w:rsidRPr="00955E6D" w:rsidRDefault="00097CC5" w:rsidP="00097CC5">
          <w:pPr>
            <w:spacing w:after="0"/>
            <w:jc w:val="center"/>
            <w:rPr>
              <w:rFonts w:ascii="Times New Roman" w:hAnsi="Times New Roman" w:cs="Times New Roman"/>
              <w:b/>
              <w:bCs/>
              <w:color w:val="000000" w:themeColor="text1"/>
              <w:sz w:val="24"/>
              <w:szCs w:val="24"/>
            </w:rPr>
          </w:pPr>
        </w:p>
        <w:p w:rsidR="00097CC5" w:rsidRPr="00955E6D" w:rsidRDefault="00097CC5" w:rsidP="00097CC5">
          <w:pPr>
            <w:spacing w:after="0"/>
            <w:jc w:val="center"/>
            <w:rPr>
              <w:rFonts w:ascii="Times New Roman" w:hAnsi="Times New Roman" w:cs="Times New Roman"/>
              <w:b/>
              <w:bCs/>
              <w:color w:val="000000" w:themeColor="text1"/>
              <w:sz w:val="24"/>
              <w:szCs w:val="24"/>
            </w:rPr>
          </w:pPr>
        </w:p>
        <w:p w:rsidR="00097CC5" w:rsidRPr="00955E6D" w:rsidRDefault="00097CC5" w:rsidP="00097CC5">
          <w:pPr>
            <w:spacing w:after="0"/>
            <w:rPr>
              <w:rFonts w:ascii="Times New Roman" w:hAnsi="Times New Roman" w:cs="Times New Roman"/>
              <w:b/>
              <w:bCs/>
              <w:color w:val="000000" w:themeColor="text1"/>
              <w:sz w:val="24"/>
              <w:szCs w:val="24"/>
            </w:rPr>
          </w:pPr>
        </w:p>
        <w:p w:rsidR="00097CC5" w:rsidRPr="00955E6D" w:rsidRDefault="00097CC5" w:rsidP="00097CC5">
          <w:pPr>
            <w:spacing w:after="0"/>
            <w:jc w:val="center"/>
            <w:rPr>
              <w:rFonts w:ascii="Times New Roman" w:hAnsi="Times New Roman" w:cs="Times New Roman"/>
              <w:b/>
              <w:bCs/>
              <w:color w:val="000000" w:themeColor="text1"/>
              <w:sz w:val="24"/>
              <w:szCs w:val="24"/>
            </w:rPr>
          </w:pPr>
        </w:p>
        <w:p w:rsidR="00097CC5" w:rsidRPr="00955E6D" w:rsidRDefault="00097CC5" w:rsidP="00097CC5">
          <w:pPr>
            <w:spacing w:after="0"/>
            <w:jc w:val="center"/>
            <w:rPr>
              <w:rFonts w:ascii="Times New Roman" w:hAnsi="Times New Roman" w:cs="Times New Roman"/>
              <w:b/>
              <w:bCs/>
              <w:color w:val="000000" w:themeColor="text1"/>
              <w:sz w:val="24"/>
              <w:szCs w:val="24"/>
            </w:rPr>
          </w:pPr>
        </w:p>
        <w:p w:rsidR="00097CC5" w:rsidRPr="00955E6D" w:rsidRDefault="00097CC5" w:rsidP="00097CC5">
          <w:pPr>
            <w:spacing w:after="0"/>
            <w:jc w:val="center"/>
            <w:rPr>
              <w:rFonts w:ascii="Times New Roman" w:hAnsi="Times New Roman" w:cs="Times New Roman"/>
              <w:b/>
              <w:bCs/>
              <w:sz w:val="24"/>
              <w:szCs w:val="24"/>
            </w:rPr>
          </w:pPr>
        </w:p>
        <w:p w:rsidR="00097CC5" w:rsidRPr="00955E6D" w:rsidRDefault="00097CC5" w:rsidP="00097CC5">
          <w:pPr>
            <w:spacing w:after="0"/>
            <w:jc w:val="center"/>
            <w:rPr>
              <w:rFonts w:ascii="Times New Roman" w:hAnsi="Times New Roman" w:cs="Times New Roman"/>
              <w:b/>
              <w:bCs/>
              <w:sz w:val="24"/>
              <w:szCs w:val="24"/>
            </w:rPr>
          </w:pPr>
        </w:p>
        <w:p w:rsidR="00097CC5" w:rsidRPr="00955E6D" w:rsidRDefault="00097CC5" w:rsidP="00097CC5">
          <w:pPr>
            <w:spacing w:after="0"/>
            <w:jc w:val="center"/>
            <w:rPr>
              <w:rFonts w:ascii="Times New Roman" w:hAnsi="Times New Roman" w:cs="Times New Roman"/>
              <w:b/>
              <w:bCs/>
              <w:sz w:val="24"/>
              <w:szCs w:val="24"/>
            </w:rPr>
          </w:pPr>
        </w:p>
        <w:p w:rsidR="00097CC5" w:rsidRPr="00955E6D" w:rsidRDefault="00097CC5" w:rsidP="00097CC5">
          <w:pPr>
            <w:spacing w:after="0"/>
            <w:jc w:val="center"/>
            <w:rPr>
              <w:rFonts w:ascii="Times New Roman" w:hAnsi="Times New Roman" w:cs="Times New Roman"/>
              <w:b/>
              <w:bCs/>
              <w:sz w:val="24"/>
              <w:szCs w:val="24"/>
            </w:rPr>
          </w:pPr>
        </w:p>
        <w:p w:rsidR="00097CC5" w:rsidRPr="00955E6D" w:rsidRDefault="00097CC5" w:rsidP="00097CC5">
          <w:pPr>
            <w:spacing w:after="0"/>
            <w:jc w:val="center"/>
            <w:rPr>
              <w:rFonts w:ascii="Times New Roman" w:hAnsi="Times New Roman" w:cs="Times New Roman"/>
              <w:b/>
              <w:bCs/>
              <w:sz w:val="24"/>
              <w:szCs w:val="24"/>
            </w:rPr>
          </w:pPr>
        </w:p>
        <w:p w:rsidR="00097CC5" w:rsidRPr="00955E6D" w:rsidRDefault="00097CC5" w:rsidP="00097CC5">
          <w:pPr>
            <w:spacing w:after="0"/>
            <w:jc w:val="center"/>
            <w:rPr>
              <w:rFonts w:ascii="Times New Roman" w:hAnsi="Times New Roman" w:cs="Times New Roman"/>
              <w:b/>
              <w:bCs/>
              <w:sz w:val="24"/>
              <w:szCs w:val="24"/>
            </w:rPr>
          </w:pPr>
        </w:p>
        <w:p w:rsidR="00097CC5" w:rsidRPr="00955E6D" w:rsidRDefault="00097CC5" w:rsidP="00097CC5">
          <w:pPr>
            <w:spacing w:after="0"/>
            <w:jc w:val="center"/>
            <w:rPr>
              <w:rFonts w:ascii="Times New Roman" w:hAnsi="Times New Roman" w:cs="Times New Roman"/>
              <w:b/>
              <w:bCs/>
              <w:sz w:val="24"/>
              <w:szCs w:val="24"/>
            </w:rPr>
          </w:pPr>
        </w:p>
        <w:p w:rsidR="00097CC5" w:rsidRPr="00955E6D" w:rsidRDefault="0049162F" w:rsidP="0049162F">
          <w:pPr>
            <w:spacing w:after="0"/>
            <w:rPr>
              <w:rFonts w:ascii="Times New Roman" w:hAnsi="Times New Roman" w:cs="Times New Roman"/>
              <w:b/>
              <w:bCs/>
              <w:sz w:val="24"/>
              <w:szCs w:val="24"/>
            </w:rPr>
          </w:pPr>
          <w:r>
            <w:rPr>
              <w:rFonts w:ascii="Times New Roman" w:hAnsi="Times New Roman" w:cs="Times New Roman"/>
              <w:b/>
              <w:bCs/>
              <w:sz w:val="24"/>
              <w:szCs w:val="24"/>
            </w:rPr>
            <w:t xml:space="preserve">                                                      MOUSAMI POUDEL</w:t>
          </w:r>
        </w:p>
        <w:p w:rsidR="00097CC5" w:rsidRPr="00955E6D" w:rsidRDefault="00097CC5" w:rsidP="00097CC5">
          <w:pPr>
            <w:spacing w:after="60"/>
            <w:jc w:val="center"/>
            <w:rPr>
              <w:rFonts w:ascii="Times New Roman" w:hAnsi="Times New Roman" w:cs="Times New Roman"/>
              <w:b/>
              <w:bCs/>
              <w:color w:val="000000" w:themeColor="text1"/>
              <w:sz w:val="24"/>
              <w:szCs w:val="24"/>
            </w:rPr>
          </w:pPr>
        </w:p>
        <w:p w:rsidR="00097CC5" w:rsidRPr="00955E6D" w:rsidRDefault="00097CC5" w:rsidP="00097CC5">
          <w:pPr>
            <w:spacing w:after="60"/>
            <w:jc w:val="center"/>
            <w:rPr>
              <w:rFonts w:ascii="Times New Roman" w:hAnsi="Times New Roman" w:cs="Times New Roman"/>
              <w:b/>
              <w:bCs/>
              <w:color w:val="000000" w:themeColor="text1"/>
              <w:sz w:val="24"/>
              <w:szCs w:val="24"/>
            </w:rPr>
          </w:pPr>
        </w:p>
        <w:p w:rsidR="00097CC5" w:rsidRPr="00955E6D" w:rsidRDefault="00097CC5" w:rsidP="00097CC5">
          <w:pPr>
            <w:spacing w:after="60"/>
            <w:jc w:val="center"/>
            <w:rPr>
              <w:rFonts w:ascii="Times New Roman" w:hAnsi="Times New Roman" w:cs="Times New Roman"/>
              <w:b/>
              <w:bCs/>
              <w:color w:val="000000" w:themeColor="text1"/>
              <w:sz w:val="24"/>
              <w:szCs w:val="24"/>
            </w:rPr>
          </w:pPr>
        </w:p>
        <w:p w:rsidR="00097CC5" w:rsidRPr="00955E6D" w:rsidRDefault="00097CC5" w:rsidP="00097CC5">
          <w:pPr>
            <w:spacing w:after="60"/>
            <w:jc w:val="center"/>
            <w:rPr>
              <w:rFonts w:ascii="Times New Roman" w:hAnsi="Times New Roman" w:cs="Times New Roman"/>
              <w:b/>
              <w:bCs/>
              <w:color w:val="000000" w:themeColor="text1"/>
              <w:sz w:val="24"/>
              <w:szCs w:val="24"/>
            </w:rPr>
          </w:pPr>
        </w:p>
        <w:p w:rsidR="00097CC5" w:rsidRPr="00955E6D" w:rsidRDefault="00097CC5" w:rsidP="00097CC5">
          <w:pPr>
            <w:spacing w:after="60"/>
            <w:jc w:val="center"/>
            <w:rPr>
              <w:rFonts w:ascii="Times New Roman" w:hAnsi="Times New Roman" w:cs="Times New Roman"/>
              <w:b/>
              <w:bCs/>
              <w:color w:val="000000" w:themeColor="text1"/>
              <w:sz w:val="24"/>
              <w:szCs w:val="24"/>
            </w:rPr>
          </w:pPr>
        </w:p>
        <w:p w:rsidR="00097CC5" w:rsidRPr="00955E6D" w:rsidRDefault="00097CC5" w:rsidP="00097CC5">
          <w:pPr>
            <w:spacing w:after="60"/>
            <w:jc w:val="center"/>
            <w:rPr>
              <w:rFonts w:ascii="Times New Roman" w:hAnsi="Times New Roman" w:cs="Times New Roman"/>
              <w:b/>
              <w:bCs/>
              <w:color w:val="000000" w:themeColor="text1"/>
              <w:sz w:val="24"/>
              <w:szCs w:val="24"/>
            </w:rPr>
          </w:pPr>
        </w:p>
        <w:p w:rsidR="00097CC5" w:rsidRPr="00955E6D" w:rsidRDefault="00097CC5" w:rsidP="00097CC5">
          <w:pPr>
            <w:spacing w:after="60"/>
            <w:jc w:val="center"/>
            <w:rPr>
              <w:rFonts w:ascii="Times New Roman" w:hAnsi="Times New Roman" w:cs="Times New Roman"/>
              <w:b/>
              <w:bCs/>
              <w:color w:val="000000" w:themeColor="text1"/>
              <w:sz w:val="24"/>
              <w:szCs w:val="24"/>
            </w:rPr>
          </w:pPr>
        </w:p>
        <w:p w:rsidR="00097CC5" w:rsidRPr="00955E6D" w:rsidRDefault="00097CC5" w:rsidP="00097CC5">
          <w:pPr>
            <w:spacing w:after="60"/>
            <w:jc w:val="center"/>
            <w:rPr>
              <w:rFonts w:ascii="Times New Roman" w:hAnsi="Times New Roman" w:cs="Times New Roman"/>
              <w:b/>
              <w:bCs/>
              <w:color w:val="000000" w:themeColor="text1"/>
              <w:sz w:val="24"/>
              <w:szCs w:val="24"/>
            </w:rPr>
          </w:pPr>
        </w:p>
        <w:p w:rsidR="00097CC5" w:rsidRPr="00955E6D" w:rsidRDefault="00097CC5" w:rsidP="00097CC5">
          <w:pPr>
            <w:spacing w:after="60"/>
            <w:jc w:val="center"/>
            <w:rPr>
              <w:rFonts w:ascii="Times New Roman" w:hAnsi="Times New Roman" w:cs="Times New Roman"/>
              <w:b/>
              <w:bCs/>
              <w:color w:val="000000" w:themeColor="text1"/>
              <w:sz w:val="24"/>
              <w:szCs w:val="24"/>
            </w:rPr>
          </w:pPr>
        </w:p>
        <w:p w:rsidR="00097CC5" w:rsidRPr="00955E6D" w:rsidRDefault="00097CC5" w:rsidP="00097CC5">
          <w:pPr>
            <w:spacing w:after="60"/>
            <w:jc w:val="center"/>
            <w:rPr>
              <w:rFonts w:ascii="Times New Roman" w:hAnsi="Times New Roman" w:cs="Times New Roman"/>
              <w:b/>
              <w:bCs/>
              <w:color w:val="000000" w:themeColor="text1"/>
              <w:sz w:val="24"/>
              <w:szCs w:val="24"/>
            </w:rPr>
          </w:pPr>
        </w:p>
        <w:p w:rsidR="00097CC5" w:rsidRPr="00955E6D" w:rsidRDefault="00097CC5" w:rsidP="00097CC5">
          <w:pPr>
            <w:spacing w:after="60"/>
            <w:jc w:val="center"/>
            <w:rPr>
              <w:rFonts w:ascii="Times New Roman" w:hAnsi="Times New Roman" w:cs="Times New Roman"/>
              <w:b/>
              <w:bCs/>
              <w:color w:val="000000" w:themeColor="text1"/>
              <w:sz w:val="24"/>
              <w:szCs w:val="24"/>
            </w:rPr>
          </w:pPr>
        </w:p>
        <w:p w:rsidR="00097CC5" w:rsidRPr="00955E6D" w:rsidRDefault="00097CC5" w:rsidP="00097CC5">
          <w:pPr>
            <w:spacing w:after="60"/>
            <w:rPr>
              <w:rFonts w:ascii="Times New Roman" w:hAnsi="Times New Roman" w:cs="Times New Roman"/>
              <w:b/>
              <w:bCs/>
              <w:color w:val="000000" w:themeColor="text1"/>
              <w:sz w:val="24"/>
              <w:szCs w:val="24"/>
            </w:rPr>
          </w:pPr>
        </w:p>
        <w:p w:rsidR="00097CC5" w:rsidRPr="00955E6D" w:rsidRDefault="00097CC5" w:rsidP="00097CC5">
          <w:pPr>
            <w:spacing w:after="60"/>
            <w:jc w:val="center"/>
            <w:rPr>
              <w:rFonts w:ascii="Times New Roman" w:hAnsi="Times New Roman" w:cs="Times New Roman"/>
              <w:b/>
              <w:bCs/>
              <w:color w:val="000000" w:themeColor="text1"/>
              <w:sz w:val="24"/>
              <w:szCs w:val="24"/>
            </w:rPr>
          </w:pPr>
          <w:r w:rsidRPr="00955E6D">
            <w:rPr>
              <w:rFonts w:ascii="Times New Roman" w:hAnsi="Times New Roman" w:cs="Times New Roman"/>
              <w:b/>
              <w:bCs/>
              <w:color w:val="000000" w:themeColor="text1"/>
              <w:sz w:val="24"/>
              <w:szCs w:val="24"/>
            </w:rPr>
            <w:t>JULY 2019</w:t>
          </w:r>
        </w:p>
        <w:p w:rsidR="00097CC5" w:rsidRPr="00955E6D" w:rsidRDefault="00097CC5" w:rsidP="00097CC5">
          <w:pPr>
            <w:spacing w:after="0"/>
            <w:ind w:firstLine="720"/>
            <w:rPr>
              <w:rFonts w:ascii="Times New Roman" w:hAnsi="Times New Roman" w:cs="Times New Roman"/>
              <w:b/>
              <w:bCs/>
              <w:sz w:val="24"/>
              <w:szCs w:val="24"/>
            </w:rPr>
          </w:pPr>
        </w:p>
        <w:p w:rsidR="00097CC5" w:rsidRPr="00955E6D" w:rsidRDefault="00097CC5" w:rsidP="00097CC5">
          <w:pPr>
            <w:rPr>
              <w:rFonts w:ascii="Times New Roman" w:hAnsi="Times New Roman" w:cs="Times New Roman"/>
              <w:b/>
              <w:bCs/>
              <w:sz w:val="24"/>
              <w:szCs w:val="24"/>
            </w:rPr>
          </w:pPr>
          <w:r w:rsidRPr="00955E6D">
            <w:rPr>
              <w:rFonts w:ascii="Times New Roman" w:hAnsi="Times New Roman" w:cs="Times New Roman"/>
              <w:b/>
              <w:bCs/>
              <w:sz w:val="24"/>
              <w:szCs w:val="24"/>
            </w:rPr>
            <w:br w:type="page"/>
          </w:r>
        </w:p>
        <w:p w:rsidR="00097CC5" w:rsidRPr="00955E6D" w:rsidRDefault="00097CC5" w:rsidP="0049162F">
          <w:pPr>
            <w:jc w:val="center"/>
            <w:rPr>
              <w:rFonts w:ascii="Times New Roman" w:hAnsi="Times New Roman" w:cs="Times New Roman"/>
              <w:b/>
              <w:bCs/>
              <w:color w:val="000000" w:themeColor="text1"/>
              <w:sz w:val="24"/>
              <w:szCs w:val="24"/>
            </w:rPr>
          </w:pPr>
          <w:r w:rsidRPr="00955E6D">
            <w:rPr>
              <w:rFonts w:ascii="Times New Roman" w:hAnsi="Times New Roman" w:cs="Times New Roman"/>
              <w:b/>
              <w:bCs/>
              <w:sz w:val="24"/>
              <w:szCs w:val="24"/>
            </w:rPr>
            <w:lastRenderedPageBreak/>
            <w:t xml:space="preserve">ECONOMICS OF </w:t>
          </w:r>
          <w:r w:rsidR="00F75243">
            <w:rPr>
              <w:rFonts w:ascii="Times New Roman" w:hAnsi="Times New Roman" w:cs="Times New Roman"/>
              <w:b/>
              <w:bCs/>
              <w:sz w:val="24"/>
              <w:szCs w:val="24"/>
            </w:rPr>
            <w:t>RUBBER PRODUCTION</w:t>
          </w:r>
          <w:r w:rsidR="0049162F">
            <w:rPr>
              <w:rFonts w:ascii="Times New Roman" w:hAnsi="Times New Roman" w:cs="Times New Roman"/>
              <w:b/>
              <w:bCs/>
              <w:sz w:val="24"/>
              <w:szCs w:val="24"/>
            </w:rPr>
            <w:t xml:space="preserve"> IN JHAPA DISTRICT, NEPAL</w:t>
          </w:r>
        </w:p>
        <w:p w:rsidR="00097CC5" w:rsidRPr="00955E6D" w:rsidRDefault="00097CC5" w:rsidP="00097CC5">
          <w:pPr>
            <w:spacing w:after="0"/>
            <w:jc w:val="center"/>
            <w:rPr>
              <w:rFonts w:ascii="Times New Roman" w:hAnsi="Times New Roman" w:cs="Times New Roman"/>
              <w:b/>
              <w:bCs/>
              <w:color w:val="000000" w:themeColor="text1"/>
              <w:sz w:val="24"/>
              <w:szCs w:val="24"/>
            </w:rPr>
          </w:pPr>
        </w:p>
        <w:p w:rsidR="00097CC5" w:rsidRPr="00955E6D" w:rsidRDefault="00097CC5" w:rsidP="00097CC5">
          <w:pPr>
            <w:spacing w:after="0"/>
            <w:jc w:val="center"/>
            <w:rPr>
              <w:rFonts w:ascii="Times New Roman" w:hAnsi="Times New Roman" w:cs="Times New Roman"/>
              <w:b/>
              <w:bCs/>
              <w:color w:val="000000" w:themeColor="text1"/>
              <w:sz w:val="24"/>
              <w:szCs w:val="24"/>
            </w:rPr>
          </w:pPr>
        </w:p>
        <w:p w:rsidR="00097CC5" w:rsidRPr="00955E6D" w:rsidRDefault="00097CC5" w:rsidP="00097CC5">
          <w:pPr>
            <w:spacing w:after="0"/>
            <w:jc w:val="center"/>
            <w:rPr>
              <w:rFonts w:ascii="Times New Roman" w:hAnsi="Times New Roman" w:cs="Times New Roman"/>
              <w:b/>
              <w:bCs/>
              <w:color w:val="000000" w:themeColor="text1"/>
              <w:sz w:val="24"/>
              <w:szCs w:val="24"/>
            </w:rPr>
          </w:pPr>
        </w:p>
        <w:p w:rsidR="00097CC5" w:rsidRPr="00955E6D" w:rsidRDefault="00097CC5" w:rsidP="00097CC5">
          <w:pPr>
            <w:spacing w:after="0"/>
            <w:jc w:val="center"/>
            <w:rPr>
              <w:rFonts w:ascii="Times New Roman" w:hAnsi="Times New Roman" w:cs="Times New Roman"/>
              <w:b/>
              <w:bCs/>
              <w:color w:val="000000" w:themeColor="text1"/>
              <w:sz w:val="24"/>
              <w:szCs w:val="24"/>
            </w:rPr>
          </w:pPr>
        </w:p>
        <w:p w:rsidR="00097CC5" w:rsidRPr="00955E6D" w:rsidRDefault="00097CC5" w:rsidP="00097CC5">
          <w:pPr>
            <w:spacing w:after="0"/>
            <w:jc w:val="center"/>
            <w:rPr>
              <w:rFonts w:ascii="Times New Roman" w:hAnsi="Times New Roman" w:cs="Times New Roman"/>
              <w:b/>
              <w:bCs/>
              <w:color w:val="000000" w:themeColor="text1"/>
              <w:sz w:val="24"/>
              <w:szCs w:val="24"/>
            </w:rPr>
          </w:pPr>
        </w:p>
        <w:p w:rsidR="00097CC5" w:rsidRPr="00955E6D" w:rsidRDefault="00097CC5" w:rsidP="00097CC5">
          <w:pPr>
            <w:spacing w:after="0"/>
            <w:jc w:val="center"/>
            <w:rPr>
              <w:rFonts w:ascii="Times New Roman" w:hAnsi="Times New Roman" w:cs="Times New Roman"/>
              <w:b/>
              <w:bCs/>
              <w:color w:val="000000" w:themeColor="text1"/>
              <w:sz w:val="24"/>
              <w:szCs w:val="24"/>
            </w:rPr>
          </w:pPr>
        </w:p>
        <w:p w:rsidR="00097CC5" w:rsidRPr="00955E6D" w:rsidRDefault="00097CC5" w:rsidP="00097CC5">
          <w:pPr>
            <w:spacing w:after="0"/>
            <w:jc w:val="center"/>
            <w:rPr>
              <w:rFonts w:ascii="Times New Roman" w:hAnsi="Times New Roman" w:cs="Times New Roman"/>
              <w:b/>
              <w:bCs/>
              <w:color w:val="000000" w:themeColor="text1"/>
              <w:sz w:val="24"/>
              <w:szCs w:val="24"/>
            </w:rPr>
          </w:pPr>
        </w:p>
        <w:p w:rsidR="00097CC5" w:rsidRPr="00955E6D" w:rsidRDefault="00097CC5" w:rsidP="00097CC5">
          <w:pPr>
            <w:spacing w:after="0"/>
            <w:jc w:val="center"/>
            <w:rPr>
              <w:rFonts w:ascii="Times New Roman" w:hAnsi="Times New Roman" w:cs="Times New Roman"/>
              <w:b/>
              <w:bCs/>
              <w:sz w:val="24"/>
              <w:szCs w:val="24"/>
            </w:rPr>
          </w:pPr>
        </w:p>
        <w:p w:rsidR="00097CC5" w:rsidRPr="00955E6D" w:rsidRDefault="00097CC5" w:rsidP="00097CC5">
          <w:pPr>
            <w:spacing w:after="0"/>
            <w:jc w:val="center"/>
            <w:rPr>
              <w:rFonts w:ascii="Times New Roman" w:hAnsi="Times New Roman" w:cs="Times New Roman"/>
              <w:b/>
              <w:bCs/>
              <w:sz w:val="24"/>
              <w:szCs w:val="24"/>
            </w:rPr>
          </w:pPr>
        </w:p>
        <w:p w:rsidR="00097CC5" w:rsidRPr="00955E6D" w:rsidRDefault="0049162F" w:rsidP="00097CC5">
          <w:pPr>
            <w:spacing w:after="0"/>
            <w:jc w:val="center"/>
            <w:rPr>
              <w:rFonts w:ascii="Times New Roman" w:hAnsi="Times New Roman" w:cs="Times New Roman"/>
              <w:b/>
              <w:bCs/>
              <w:sz w:val="24"/>
              <w:szCs w:val="24"/>
            </w:rPr>
          </w:pPr>
          <w:r>
            <w:rPr>
              <w:rFonts w:ascii="Times New Roman" w:hAnsi="Times New Roman" w:cs="Times New Roman"/>
              <w:b/>
              <w:bCs/>
              <w:sz w:val="24"/>
              <w:szCs w:val="24"/>
            </w:rPr>
            <w:t>MOUSAMI POUDEL</w:t>
          </w:r>
        </w:p>
        <w:p w:rsidR="00097CC5" w:rsidRPr="00955E6D" w:rsidRDefault="00097CC5" w:rsidP="00097CC5">
          <w:pPr>
            <w:spacing w:after="60"/>
            <w:jc w:val="center"/>
            <w:rPr>
              <w:rFonts w:ascii="Times New Roman" w:hAnsi="Times New Roman" w:cs="Times New Roman"/>
              <w:b/>
              <w:bCs/>
              <w:color w:val="000000" w:themeColor="text1"/>
              <w:sz w:val="24"/>
              <w:szCs w:val="24"/>
            </w:rPr>
          </w:pPr>
        </w:p>
        <w:p w:rsidR="00097CC5" w:rsidRPr="00955E6D" w:rsidRDefault="00097CC5" w:rsidP="00097CC5">
          <w:pPr>
            <w:spacing w:after="60"/>
            <w:jc w:val="center"/>
            <w:rPr>
              <w:rFonts w:ascii="Times New Roman" w:hAnsi="Times New Roman" w:cs="Times New Roman"/>
              <w:b/>
              <w:bCs/>
              <w:color w:val="000000" w:themeColor="text1"/>
              <w:sz w:val="24"/>
              <w:szCs w:val="24"/>
            </w:rPr>
          </w:pPr>
        </w:p>
        <w:p w:rsidR="00097CC5" w:rsidRPr="00955E6D" w:rsidRDefault="00097CC5" w:rsidP="00097CC5">
          <w:pPr>
            <w:spacing w:after="60"/>
            <w:rPr>
              <w:rFonts w:ascii="Times New Roman" w:hAnsi="Times New Roman" w:cs="Times New Roman"/>
              <w:b/>
              <w:bCs/>
              <w:color w:val="000000" w:themeColor="text1"/>
              <w:sz w:val="24"/>
              <w:szCs w:val="24"/>
            </w:rPr>
          </w:pPr>
        </w:p>
        <w:p w:rsidR="00097CC5" w:rsidRPr="00955E6D" w:rsidRDefault="00097CC5" w:rsidP="00097CC5">
          <w:pPr>
            <w:spacing w:after="60"/>
            <w:jc w:val="center"/>
            <w:rPr>
              <w:rFonts w:ascii="Times New Roman" w:hAnsi="Times New Roman" w:cs="Times New Roman"/>
              <w:b/>
              <w:bCs/>
              <w:color w:val="000000" w:themeColor="text1"/>
              <w:sz w:val="24"/>
              <w:szCs w:val="24"/>
            </w:rPr>
          </w:pPr>
        </w:p>
        <w:p w:rsidR="00097CC5" w:rsidRPr="00955E6D" w:rsidRDefault="00097CC5" w:rsidP="00097CC5">
          <w:pPr>
            <w:spacing w:after="60"/>
            <w:jc w:val="center"/>
            <w:rPr>
              <w:rFonts w:ascii="Times New Roman" w:hAnsi="Times New Roman" w:cs="Times New Roman"/>
              <w:b/>
              <w:bCs/>
              <w:color w:val="000000" w:themeColor="text1"/>
              <w:sz w:val="24"/>
              <w:szCs w:val="24"/>
            </w:rPr>
          </w:pPr>
        </w:p>
        <w:p w:rsidR="00097CC5" w:rsidRPr="00955E6D" w:rsidRDefault="00097CC5" w:rsidP="00097CC5">
          <w:pPr>
            <w:spacing w:after="60"/>
            <w:jc w:val="center"/>
            <w:rPr>
              <w:rFonts w:ascii="Times New Roman" w:hAnsi="Times New Roman" w:cs="Times New Roman"/>
              <w:b/>
              <w:bCs/>
              <w:color w:val="000000" w:themeColor="text1"/>
              <w:sz w:val="24"/>
              <w:szCs w:val="24"/>
            </w:rPr>
          </w:pPr>
        </w:p>
        <w:p w:rsidR="00097CC5" w:rsidRPr="00955E6D" w:rsidRDefault="00097CC5" w:rsidP="00097CC5">
          <w:pPr>
            <w:spacing w:after="60"/>
            <w:rPr>
              <w:rFonts w:ascii="Times New Roman" w:hAnsi="Times New Roman" w:cs="Times New Roman"/>
              <w:b/>
              <w:bCs/>
              <w:color w:val="000000" w:themeColor="text1"/>
              <w:sz w:val="24"/>
              <w:szCs w:val="24"/>
            </w:rPr>
          </w:pPr>
        </w:p>
        <w:p w:rsidR="00097CC5" w:rsidRPr="00955E6D" w:rsidRDefault="00097CC5" w:rsidP="00097CC5">
          <w:pPr>
            <w:spacing w:after="60"/>
            <w:jc w:val="center"/>
            <w:rPr>
              <w:rFonts w:ascii="Times New Roman" w:hAnsi="Times New Roman" w:cs="Times New Roman"/>
              <w:b/>
              <w:bCs/>
              <w:color w:val="000000" w:themeColor="text1"/>
              <w:sz w:val="24"/>
              <w:szCs w:val="24"/>
            </w:rPr>
          </w:pPr>
          <w:r w:rsidRPr="00955E6D">
            <w:rPr>
              <w:rFonts w:ascii="Times New Roman" w:hAnsi="Times New Roman" w:cs="Times New Roman"/>
              <w:b/>
              <w:bCs/>
              <w:color w:val="000000" w:themeColor="text1"/>
              <w:sz w:val="24"/>
              <w:szCs w:val="24"/>
            </w:rPr>
            <w:t>RESEARCH REPORT</w:t>
          </w:r>
        </w:p>
        <w:p w:rsidR="00097CC5" w:rsidRPr="00955E6D" w:rsidRDefault="00097CC5" w:rsidP="00097CC5">
          <w:pPr>
            <w:spacing w:after="0"/>
            <w:jc w:val="center"/>
            <w:rPr>
              <w:rFonts w:ascii="Times New Roman" w:hAnsi="Times New Roman" w:cs="Times New Roman"/>
              <w:b/>
              <w:bCs/>
              <w:color w:val="000000" w:themeColor="text1"/>
              <w:sz w:val="24"/>
              <w:szCs w:val="24"/>
            </w:rPr>
          </w:pPr>
          <w:r w:rsidRPr="00955E6D">
            <w:rPr>
              <w:rFonts w:ascii="Times New Roman" w:hAnsi="Times New Roman" w:cs="Times New Roman"/>
              <w:b/>
              <w:bCs/>
              <w:color w:val="000000" w:themeColor="text1"/>
              <w:sz w:val="24"/>
              <w:szCs w:val="24"/>
            </w:rPr>
            <w:t>SUBMITTED TO THE</w:t>
          </w:r>
        </w:p>
        <w:p w:rsidR="00097CC5" w:rsidRPr="00955E6D" w:rsidRDefault="00097CC5" w:rsidP="00097CC5">
          <w:pPr>
            <w:spacing w:after="0"/>
            <w:jc w:val="center"/>
            <w:rPr>
              <w:rFonts w:ascii="Times New Roman" w:hAnsi="Times New Roman" w:cs="Times New Roman"/>
              <w:b/>
              <w:bCs/>
              <w:color w:val="000000" w:themeColor="text1"/>
              <w:sz w:val="24"/>
              <w:szCs w:val="24"/>
            </w:rPr>
          </w:pPr>
          <w:r w:rsidRPr="00955E6D">
            <w:rPr>
              <w:rFonts w:ascii="Times New Roman" w:hAnsi="Times New Roman" w:cs="Times New Roman"/>
              <w:b/>
              <w:bCs/>
              <w:color w:val="000000" w:themeColor="text1"/>
              <w:sz w:val="24"/>
              <w:szCs w:val="24"/>
            </w:rPr>
            <w:t>AGRICULTURE AND FORESTRY UNIVERSITY</w:t>
          </w:r>
        </w:p>
        <w:p w:rsidR="00097CC5" w:rsidRPr="00955E6D" w:rsidRDefault="00097CC5" w:rsidP="00097CC5">
          <w:pPr>
            <w:spacing w:after="0"/>
            <w:jc w:val="center"/>
            <w:rPr>
              <w:rFonts w:ascii="Times New Roman" w:hAnsi="Times New Roman" w:cs="Times New Roman"/>
              <w:b/>
              <w:bCs/>
              <w:color w:val="000000" w:themeColor="text1"/>
              <w:sz w:val="24"/>
              <w:szCs w:val="24"/>
            </w:rPr>
          </w:pPr>
          <w:r w:rsidRPr="00955E6D">
            <w:rPr>
              <w:rFonts w:ascii="Times New Roman" w:hAnsi="Times New Roman" w:cs="Times New Roman"/>
              <w:b/>
              <w:bCs/>
              <w:color w:val="000000" w:themeColor="text1"/>
              <w:sz w:val="24"/>
              <w:szCs w:val="24"/>
            </w:rPr>
            <w:t>FACULTY OF AGRICULTURE</w:t>
          </w:r>
        </w:p>
        <w:p w:rsidR="00097CC5" w:rsidRPr="00955E6D" w:rsidRDefault="00097CC5" w:rsidP="00097CC5">
          <w:pPr>
            <w:spacing w:after="0"/>
            <w:jc w:val="center"/>
            <w:rPr>
              <w:rFonts w:ascii="Times New Roman" w:hAnsi="Times New Roman" w:cs="Times New Roman"/>
              <w:b/>
              <w:bCs/>
              <w:color w:val="000000" w:themeColor="text1"/>
              <w:sz w:val="24"/>
              <w:szCs w:val="24"/>
            </w:rPr>
          </w:pPr>
          <w:r w:rsidRPr="00955E6D">
            <w:rPr>
              <w:rFonts w:ascii="Times New Roman" w:hAnsi="Times New Roman" w:cs="Times New Roman"/>
              <w:b/>
              <w:bCs/>
              <w:color w:val="000000" w:themeColor="text1"/>
              <w:sz w:val="24"/>
              <w:szCs w:val="24"/>
            </w:rPr>
            <w:t>RAMPUR, CHITWAN</w:t>
          </w:r>
        </w:p>
        <w:p w:rsidR="00097CC5" w:rsidRPr="00955E6D" w:rsidRDefault="00097CC5" w:rsidP="00097CC5">
          <w:pPr>
            <w:tabs>
              <w:tab w:val="left" w:pos="1740"/>
            </w:tabs>
            <w:spacing w:after="0"/>
            <w:jc w:val="center"/>
            <w:rPr>
              <w:rFonts w:ascii="Times New Roman" w:hAnsi="Times New Roman" w:cs="Times New Roman"/>
              <w:b/>
              <w:bCs/>
              <w:color w:val="000000" w:themeColor="text1"/>
              <w:sz w:val="24"/>
              <w:szCs w:val="24"/>
            </w:rPr>
          </w:pPr>
          <w:r w:rsidRPr="00955E6D">
            <w:rPr>
              <w:rFonts w:ascii="Times New Roman" w:hAnsi="Times New Roman" w:cs="Times New Roman"/>
              <w:b/>
              <w:bCs/>
              <w:color w:val="000000" w:themeColor="text1"/>
              <w:sz w:val="24"/>
              <w:szCs w:val="24"/>
            </w:rPr>
            <w:t>NEPAL</w:t>
          </w:r>
        </w:p>
        <w:p w:rsidR="00097CC5" w:rsidRPr="00955E6D" w:rsidRDefault="00097CC5" w:rsidP="00097CC5">
          <w:pPr>
            <w:spacing w:after="0"/>
            <w:jc w:val="center"/>
            <w:rPr>
              <w:rFonts w:ascii="Times New Roman" w:hAnsi="Times New Roman" w:cs="Times New Roman"/>
              <w:b/>
              <w:bCs/>
              <w:color w:val="000000" w:themeColor="text1"/>
              <w:sz w:val="24"/>
              <w:szCs w:val="24"/>
            </w:rPr>
          </w:pPr>
        </w:p>
        <w:p w:rsidR="00097CC5" w:rsidRPr="00955E6D" w:rsidRDefault="00097CC5" w:rsidP="00097CC5">
          <w:pPr>
            <w:spacing w:after="0"/>
            <w:jc w:val="center"/>
            <w:rPr>
              <w:rFonts w:ascii="Times New Roman" w:hAnsi="Times New Roman" w:cs="Times New Roman"/>
              <w:b/>
              <w:bCs/>
              <w:color w:val="000000" w:themeColor="text1"/>
              <w:sz w:val="24"/>
              <w:szCs w:val="24"/>
            </w:rPr>
          </w:pPr>
        </w:p>
        <w:p w:rsidR="00097CC5" w:rsidRPr="00955E6D" w:rsidRDefault="00097CC5" w:rsidP="00097CC5">
          <w:pPr>
            <w:spacing w:after="0"/>
            <w:rPr>
              <w:rFonts w:ascii="Times New Roman" w:hAnsi="Times New Roman" w:cs="Times New Roman"/>
              <w:b/>
              <w:bCs/>
              <w:color w:val="000000" w:themeColor="text1"/>
              <w:sz w:val="24"/>
              <w:szCs w:val="24"/>
            </w:rPr>
          </w:pPr>
        </w:p>
        <w:p w:rsidR="00097CC5" w:rsidRPr="00955E6D" w:rsidRDefault="00097CC5" w:rsidP="00097CC5">
          <w:pPr>
            <w:spacing w:after="0"/>
            <w:jc w:val="center"/>
            <w:rPr>
              <w:rFonts w:ascii="Times New Roman" w:hAnsi="Times New Roman" w:cs="Times New Roman"/>
              <w:b/>
              <w:bCs/>
              <w:color w:val="000000" w:themeColor="text1"/>
              <w:sz w:val="24"/>
              <w:szCs w:val="24"/>
            </w:rPr>
          </w:pPr>
        </w:p>
        <w:p w:rsidR="00097CC5" w:rsidRPr="00955E6D" w:rsidRDefault="00097CC5" w:rsidP="00097CC5">
          <w:pPr>
            <w:spacing w:after="0"/>
            <w:jc w:val="center"/>
            <w:rPr>
              <w:rFonts w:ascii="Times New Roman" w:hAnsi="Times New Roman" w:cs="Times New Roman"/>
              <w:b/>
              <w:bCs/>
              <w:color w:val="000000" w:themeColor="text1"/>
              <w:sz w:val="24"/>
              <w:szCs w:val="24"/>
            </w:rPr>
          </w:pPr>
        </w:p>
        <w:p w:rsidR="00097CC5" w:rsidRPr="00955E6D" w:rsidRDefault="00097CC5" w:rsidP="00097CC5">
          <w:pPr>
            <w:spacing w:after="0"/>
            <w:jc w:val="center"/>
            <w:rPr>
              <w:rFonts w:ascii="Times New Roman" w:hAnsi="Times New Roman" w:cs="Times New Roman"/>
              <w:b/>
              <w:bCs/>
              <w:color w:val="000000" w:themeColor="text1"/>
              <w:sz w:val="24"/>
              <w:szCs w:val="24"/>
            </w:rPr>
          </w:pPr>
          <w:r w:rsidRPr="00955E6D">
            <w:rPr>
              <w:rFonts w:ascii="Times New Roman" w:hAnsi="Times New Roman" w:cs="Times New Roman"/>
              <w:b/>
              <w:bCs/>
              <w:color w:val="000000" w:themeColor="text1"/>
              <w:sz w:val="24"/>
              <w:szCs w:val="24"/>
            </w:rPr>
            <w:t>BACHELOR OF SCIENCE IN AGRICULTURE</w:t>
          </w:r>
        </w:p>
        <w:p w:rsidR="00097CC5" w:rsidRPr="00955E6D" w:rsidRDefault="00097CC5" w:rsidP="00097CC5">
          <w:pPr>
            <w:spacing w:after="0"/>
            <w:rPr>
              <w:rFonts w:ascii="Times New Roman" w:hAnsi="Times New Roman" w:cs="Times New Roman"/>
              <w:bCs/>
              <w:color w:val="000000" w:themeColor="text1"/>
              <w:sz w:val="24"/>
              <w:szCs w:val="24"/>
            </w:rPr>
          </w:pPr>
        </w:p>
        <w:p w:rsidR="00097CC5" w:rsidRPr="00955E6D" w:rsidRDefault="00097CC5" w:rsidP="00097CC5">
          <w:pPr>
            <w:spacing w:after="0"/>
            <w:jc w:val="center"/>
            <w:rPr>
              <w:rFonts w:ascii="Times New Roman" w:hAnsi="Times New Roman" w:cs="Times New Roman"/>
              <w:bCs/>
              <w:color w:val="000000" w:themeColor="text1"/>
              <w:sz w:val="24"/>
              <w:szCs w:val="24"/>
            </w:rPr>
          </w:pPr>
        </w:p>
        <w:p w:rsidR="00097CC5" w:rsidRPr="00955E6D" w:rsidRDefault="00097CC5" w:rsidP="00097CC5">
          <w:pPr>
            <w:spacing w:after="0"/>
            <w:jc w:val="center"/>
            <w:rPr>
              <w:rFonts w:ascii="Times New Roman" w:hAnsi="Times New Roman" w:cs="Times New Roman"/>
              <w:bCs/>
              <w:color w:val="000000" w:themeColor="text1"/>
              <w:sz w:val="24"/>
              <w:szCs w:val="24"/>
            </w:rPr>
          </w:pPr>
        </w:p>
        <w:p w:rsidR="00097CC5" w:rsidRPr="00955E6D" w:rsidRDefault="00097CC5" w:rsidP="00097CC5">
          <w:pPr>
            <w:spacing w:after="0"/>
            <w:jc w:val="center"/>
            <w:rPr>
              <w:rFonts w:ascii="Times New Roman" w:hAnsi="Times New Roman" w:cs="Times New Roman"/>
              <w:b/>
              <w:color w:val="000000" w:themeColor="text1"/>
              <w:sz w:val="24"/>
              <w:szCs w:val="24"/>
            </w:rPr>
          </w:pPr>
        </w:p>
        <w:p w:rsidR="00097CC5" w:rsidRPr="00955E6D" w:rsidRDefault="00097CC5" w:rsidP="00097CC5">
          <w:pPr>
            <w:spacing w:after="0"/>
            <w:jc w:val="center"/>
            <w:rPr>
              <w:rFonts w:ascii="Times New Roman" w:hAnsi="Times New Roman" w:cs="Times New Roman"/>
              <w:b/>
              <w:color w:val="000000" w:themeColor="text1"/>
              <w:sz w:val="24"/>
              <w:szCs w:val="24"/>
            </w:rPr>
          </w:pPr>
          <w:r w:rsidRPr="00955E6D">
            <w:rPr>
              <w:rFonts w:ascii="Times New Roman" w:hAnsi="Times New Roman" w:cs="Times New Roman"/>
              <w:b/>
              <w:color w:val="000000" w:themeColor="text1"/>
              <w:sz w:val="24"/>
              <w:szCs w:val="24"/>
            </w:rPr>
            <w:t>JULY 2019</w:t>
          </w:r>
        </w:p>
        <w:p w:rsidR="00097CC5" w:rsidRPr="00955E6D" w:rsidRDefault="00097CC5" w:rsidP="00097CC5">
          <w:pPr>
            <w:spacing w:after="0"/>
            <w:jc w:val="center"/>
            <w:rPr>
              <w:rFonts w:ascii="Times New Roman" w:hAnsi="Times New Roman" w:cs="Times New Roman"/>
              <w:b/>
              <w:color w:val="000000" w:themeColor="text1"/>
              <w:sz w:val="24"/>
              <w:szCs w:val="24"/>
            </w:rPr>
            <w:sectPr w:rsidR="00097CC5" w:rsidRPr="00955E6D" w:rsidSect="00B12325">
              <w:headerReference w:type="default" r:id="rId8"/>
              <w:footerReference w:type="default" r:id="rId9"/>
              <w:pgSz w:w="11909" w:h="16834" w:code="9"/>
              <w:pgMar w:top="2835" w:right="1134" w:bottom="1418" w:left="1985" w:header="720" w:footer="720" w:gutter="0"/>
              <w:cols w:space="720"/>
              <w:docGrid w:linePitch="360"/>
            </w:sectPr>
          </w:pPr>
        </w:p>
        <w:p w:rsidR="00097CC5" w:rsidRPr="00955E6D" w:rsidRDefault="00097CC5" w:rsidP="00097CC5">
          <w:pPr>
            <w:spacing w:after="0"/>
            <w:jc w:val="both"/>
            <w:rPr>
              <w:rFonts w:ascii="Times New Roman" w:hAnsi="Times New Roman" w:cs="Times New Roman"/>
              <w:b/>
              <w:bCs/>
              <w:sz w:val="24"/>
              <w:szCs w:val="24"/>
            </w:rPr>
          </w:pPr>
          <w:r w:rsidRPr="00955E6D">
            <w:rPr>
              <w:rFonts w:ascii="Times New Roman" w:hAnsi="Times New Roman" w:cs="Times New Roman"/>
              <w:bCs/>
              <w:color w:val="000000" w:themeColor="text1"/>
              <w:sz w:val="24"/>
              <w:szCs w:val="24"/>
            </w:rPr>
            <w:lastRenderedPageBreak/>
            <w:t xml:space="preserve">This research report entitled </w:t>
          </w:r>
          <w:r w:rsidRPr="00955E6D">
            <w:rPr>
              <w:rFonts w:ascii="Times New Roman" w:hAnsi="Times New Roman" w:cs="Times New Roman"/>
              <w:b/>
              <w:color w:val="000000" w:themeColor="text1"/>
              <w:sz w:val="24"/>
              <w:szCs w:val="24"/>
            </w:rPr>
            <w:t>“</w:t>
          </w:r>
          <w:r w:rsidRPr="00955E6D">
            <w:rPr>
              <w:rFonts w:ascii="Times New Roman" w:hAnsi="Times New Roman" w:cs="Times New Roman"/>
              <w:b/>
              <w:bCs/>
              <w:sz w:val="24"/>
              <w:szCs w:val="24"/>
            </w:rPr>
            <w:t xml:space="preserve">ECONOMICS OF </w:t>
          </w:r>
          <w:r w:rsidR="00F75243">
            <w:rPr>
              <w:rFonts w:ascii="Times New Roman" w:hAnsi="Times New Roman" w:cs="Times New Roman"/>
              <w:b/>
              <w:bCs/>
              <w:sz w:val="24"/>
              <w:szCs w:val="24"/>
            </w:rPr>
            <w:t>RUBBER PRODUCTION</w:t>
          </w:r>
          <w:r w:rsidR="0049162F">
            <w:rPr>
              <w:rFonts w:ascii="Times New Roman" w:hAnsi="Times New Roman" w:cs="Times New Roman"/>
              <w:b/>
              <w:bCs/>
              <w:sz w:val="24"/>
              <w:szCs w:val="24"/>
            </w:rPr>
            <w:t xml:space="preserve"> IN JHAPA </w:t>
          </w:r>
          <w:r w:rsidRPr="00955E6D">
            <w:rPr>
              <w:rFonts w:ascii="Times New Roman" w:hAnsi="Times New Roman" w:cs="Times New Roman"/>
              <w:b/>
              <w:bCs/>
              <w:sz w:val="24"/>
              <w:szCs w:val="24"/>
            </w:rPr>
            <w:t>DISTRICT, NEPAL</w:t>
          </w:r>
          <w:r w:rsidRPr="00955E6D">
            <w:rPr>
              <w:rFonts w:ascii="Times New Roman" w:hAnsi="Times New Roman" w:cs="Times New Roman"/>
              <w:b/>
              <w:color w:val="000000" w:themeColor="text1"/>
              <w:sz w:val="24"/>
              <w:szCs w:val="24"/>
            </w:rPr>
            <w:t xml:space="preserve">” </w:t>
          </w:r>
          <w:r w:rsidRPr="00955E6D">
            <w:rPr>
              <w:rFonts w:ascii="Times New Roman" w:hAnsi="Times New Roman" w:cs="Times New Roman"/>
              <w:color w:val="000000" w:themeColor="text1"/>
              <w:sz w:val="24"/>
              <w:szCs w:val="24"/>
            </w:rPr>
            <w:t xml:space="preserve">prepared and submitted by </w:t>
          </w:r>
          <w:r w:rsidR="0049162F">
            <w:rPr>
              <w:rFonts w:ascii="Times New Roman" w:hAnsi="Times New Roman" w:cs="Times New Roman"/>
              <w:b/>
              <w:bCs/>
              <w:sz w:val="24"/>
              <w:szCs w:val="24"/>
            </w:rPr>
            <w:t>Ms. MOUSAMI POUDEL</w:t>
          </w:r>
          <w:r w:rsidRPr="00955E6D">
            <w:rPr>
              <w:rFonts w:ascii="Times New Roman" w:hAnsi="Times New Roman" w:cs="Times New Roman"/>
              <w:b/>
              <w:bCs/>
              <w:color w:val="000000" w:themeColor="text1"/>
              <w:sz w:val="24"/>
              <w:szCs w:val="24"/>
            </w:rPr>
            <w:t xml:space="preserve">, </w:t>
          </w:r>
          <w:r w:rsidRPr="00955E6D">
            <w:rPr>
              <w:rFonts w:ascii="Times New Roman" w:hAnsi="Times New Roman" w:cs="Times New Roman"/>
              <w:color w:val="000000" w:themeColor="text1"/>
              <w:sz w:val="24"/>
              <w:szCs w:val="24"/>
            </w:rPr>
            <w:t>under Learning Entrepreneurial Experience Program as an integral part of Bachelor of Science in Agriculture.</w:t>
          </w:r>
        </w:p>
        <w:p w:rsidR="00097CC5" w:rsidRPr="00955E6D" w:rsidRDefault="00097CC5" w:rsidP="00097CC5">
          <w:pPr>
            <w:spacing w:after="0"/>
            <w:jc w:val="center"/>
            <w:rPr>
              <w:rFonts w:ascii="Times New Roman" w:hAnsi="Times New Roman" w:cs="Times New Roman"/>
              <w:b/>
              <w:bCs/>
              <w:color w:val="000000" w:themeColor="text1"/>
              <w:sz w:val="24"/>
              <w:szCs w:val="24"/>
            </w:rPr>
          </w:pPr>
        </w:p>
        <w:p w:rsidR="00097CC5" w:rsidRPr="00955E6D" w:rsidRDefault="00097CC5" w:rsidP="00097CC5">
          <w:pPr>
            <w:spacing w:after="0"/>
            <w:jc w:val="center"/>
            <w:rPr>
              <w:rFonts w:ascii="Times New Roman" w:hAnsi="Times New Roman" w:cs="Times New Roman"/>
              <w:b/>
              <w:bCs/>
              <w:color w:val="000000" w:themeColor="text1"/>
              <w:sz w:val="24"/>
              <w:szCs w:val="24"/>
            </w:rPr>
          </w:pPr>
        </w:p>
        <w:p w:rsidR="00097CC5" w:rsidRPr="00955E6D" w:rsidRDefault="00097CC5" w:rsidP="00097CC5">
          <w:pPr>
            <w:tabs>
              <w:tab w:val="left" w:pos="4253"/>
              <w:tab w:val="left" w:pos="5812"/>
            </w:tabs>
            <w:spacing w:after="0"/>
            <w:ind w:right="-143"/>
            <w:jc w:val="center"/>
            <w:rPr>
              <w:rFonts w:ascii="Times New Roman" w:hAnsi="Times New Roman" w:cs="Times New Roman"/>
              <w:bCs/>
              <w:color w:val="000000" w:themeColor="text1"/>
              <w:sz w:val="24"/>
              <w:szCs w:val="24"/>
            </w:rPr>
          </w:pPr>
        </w:p>
        <w:p w:rsidR="00097CC5" w:rsidRPr="00955E6D" w:rsidRDefault="00097CC5" w:rsidP="00097CC5">
          <w:pPr>
            <w:tabs>
              <w:tab w:val="left" w:pos="4253"/>
              <w:tab w:val="left" w:pos="5812"/>
            </w:tabs>
            <w:spacing w:after="0"/>
            <w:ind w:right="-143"/>
            <w:jc w:val="center"/>
            <w:rPr>
              <w:rFonts w:ascii="Times New Roman" w:hAnsi="Times New Roman" w:cs="Times New Roman"/>
              <w:bCs/>
              <w:color w:val="000000" w:themeColor="text1"/>
              <w:sz w:val="24"/>
              <w:szCs w:val="24"/>
            </w:rPr>
          </w:pPr>
        </w:p>
        <w:p w:rsidR="00097CC5" w:rsidRPr="00955E6D" w:rsidRDefault="00097CC5" w:rsidP="00097CC5">
          <w:pPr>
            <w:tabs>
              <w:tab w:val="left" w:pos="4253"/>
              <w:tab w:val="left" w:pos="5812"/>
            </w:tabs>
            <w:spacing w:after="0"/>
            <w:ind w:right="-143"/>
            <w:jc w:val="center"/>
            <w:rPr>
              <w:rFonts w:ascii="Times New Roman" w:hAnsi="Times New Roman" w:cs="Times New Roman"/>
              <w:bCs/>
              <w:color w:val="000000" w:themeColor="text1"/>
              <w:sz w:val="24"/>
              <w:szCs w:val="24"/>
            </w:rPr>
          </w:pPr>
        </w:p>
        <w:p w:rsidR="00097CC5" w:rsidRPr="00955E6D" w:rsidRDefault="00097CC5" w:rsidP="00097CC5">
          <w:pPr>
            <w:tabs>
              <w:tab w:val="left" w:pos="4253"/>
              <w:tab w:val="left" w:pos="5812"/>
            </w:tabs>
            <w:spacing w:after="0"/>
            <w:ind w:right="-143"/>
            <w:jc w:val="center"/>
            <w:rPr>
              <w:rFonts w:ascii="Times New Roman" w:hAnsi="Times New Roman" w:cs="Times New Roman"/>
              <w:color w:val="000000" w:themeColor="text1"/>
              <w:sz w:val="24"/>
              <w:szCs w:val="24"/>
            </w:rPr>
          </w:pPr>
          <w:r w:rsidRPr="00955E6D">
            <w:rPr>
              <w:rFonts w:ascii="Times New Roman" w:hAnsi="Times New Roman" w:cs="Times New Roman"/>
              <w:bCs/>
              <w:color w:val="000000" w:themeColor="text1"/>
              <w:sz w:val="24"/>
              <w:szCs w:val="24"/>
            </w:rPr>
            <w:t>___________________</w:t>
          </w:r>
          <w:r w:rsidRPr="00955E6D">
            <w:rPr>
              <w:rFonts w:ascii="Times New Roman" w:hAnsi="Times New Roman" w:cs="Times New Roman"/>
              <w:bCs/>
              <w:color w:val="000000" w:themeColor="text1"/>
              <w:sz w:val="24"/>
              <w:szCs w:val="24"/>
            </w:rPr>
            <w:tab/>
          </w:r>
          <w:r w:rsidRPr="00955E6D">
            <w:rPr>
              <w:rFonts w:ascii="Times New Roman" w:hAnsi="Times New Roman" w:cs="Times New Roman"/>
              <w:bCs/>
              <w:color w:val="000000" w:themeColor="text1"/>
              <w:sz w:val="24"/>
              <w:szCs w:val="24"/>
            </w:rPr>
            <w:tab/>
            <w:t xml:space="preserve">       _____________________</w:t>
          </w:r>
        </w:p>
        <w:p w:rsidR="00097CC5" w:rsidRPr="00955E6D" w:rsidRDefault="0049162F" w:rsidP="00097CC5">
          <w:pPr>
            <w:tabs>
              <w:tab w:val="left" w:pos="6237"/>
            </w:tabs>
            <w:spacing w:after="0"/>
            <w:jc w:val="center"/>
            <w:rPr>
              <w:rFonts w:ascii="Times New Roman" w:hAnsi="Times New Roman" w:cs="Times New Roman"/>
              <w:sz w:val="24"/>
              <w:szCs w:val="24"/>
            </w:rPr>
          </w:pPr>
          <w:r>
            <w:rPr>
              <w:rFonts w:ascii="Times New Roman" w:hAnsi="Times New Roman" w:cs="Times New Roman"/>
              <w:sz w:val="24"/>
              <w:szCs w:val="24"/>
            </w:rPr>
            <w:t>Ass</w:t>
          </w:r>
          <w:r w:rsidR="008824B8">
            <w:rPr>
              <w:rFonts w:ascii="Times New Roman" w:hAnsi="Times New Roman" w:cs="Times New Roman"/>
              <w:sz w:val="24"/>
              <w:szCs w:val="24"/>
            </w:rPr>
            <w:t>t.</w:t>
          </w:r>
          <w:r>
            <w:rPr>
              <w:rFonts w:ascii="Times New Roman" w:hAnsi="Times New Roman" w:cs="Times New Roman"/>
              <w:sz w:val="24"/>
              <w:szCs w:val="24"/>
            </w:rPr>
            <w:t xml:space="preserve"> Prof. Suryamani Dhungana</w:t>
          </w:r>
          <w:r>
            <w:rPr>
              <w:rFonts w:ascii="Times New Roman" w:hAnsi="Times New Roman" w:cs="Times New Roman"/>
              <w:sz w:val="24"/>
              <w:szCs w:val="24"/>
            </w:rPr>
            <w:tab/>
            <w:t>Mrs. Ramita Manandhar</w:t>
          </w:r>
        </w:p>
        <w:p w:rsidR="00097CC5" w:rsidRPr="00955E6D" w:rsidRDefault="00097CC5" w:rsidP="00097CC5">
          <w:pPr>
            <w:tabs>
              <w:tab w:val="left" w:pos="4253"/>
              <w:tab w:val="left" w:pos="5812"/>
              <w:tab w:val="left" w:pos="6237"/>
            </w:tabs>
            <w:spacing w:after="0"/>
            <w:jc w:val="center"/>
            <w:rPr>
              <w:rFonts w:ascii="Times New Roman" w:hAnsi="Times New Roman" w:cs="Times New Roman"/>
              <w:bCs/>
              <w:color w:val="000000" w:themeColor="text1"/>
              <w:sz w:val="24"/>
              <w:szCs w:val="24"/>
            </w:rPr>
          </w:pPr>
          <w:r w:rsidRPr="00955E6D">
            <w:rPr>
              <w:rFonts w:ascii="Times New Roman" w:hAnsi="Times New Roman" w:cs="Times New Roman"/>
              <w:bCs/>
              <w:color w:val="000000" w:themeColor="text1"/>
              <w:sz w:val="24"/>
              <w:szCs w:val="24"/>
            </w:rPr>
            <w:t xml:space="preserve">Major Supervisor </w:t>
          </w:r>
          <w:r w:rsidRPr="00955E6D">
            <w:rPr>
              <w:rFonts w:ascii="Times New Roman" w:hAnsi="Times New Roman" w:cs="Times New Roman"/>
              <w:bCs/>
              <w:color w:val="000000" w:themeColor="text1"/>
              <w:sz w:val="24"/>
              <w:szCs w:val="24"/>
            </w:rPr>
            <w:tab/>
          </w:r>
          <w:r w:rsidRPr="00955E6D">
            <w:rPr>
              <w:rFonts w:ascii="Times New Roman" w:hAnsi="Times New Roman" w:cs="Times New Roman"/>
              <w:bCs/>
              <w:color w:val="000000" w:themeColor="text1"/>
              <w:sz w:val="24"/>
              <w:szCs w:val="24"/>
            </w:rPr>
            <w:tab/>
          </w:r>
          <w:r w:rsidRPr="00955E6D">
            <w:rPr>
              <w:rFonts w:ascii="Times New Roman" w:hAnsi="Times New Roman" w:cs="Times New Roman"/>
              <w:bCs/>
              <w:color w:val="000000" w:themeColor="text1"/>
              <w:sz w:val="24"/>
              <w:szCs w:val="24"/>
            </w:rPr>
            <w:tab/>
            <w:t>Member Supervisor</w:t>
          </w:r>
        </w:p>
        <w:p w:rsidR="00097CC5" w:rsidRPr="00955E6D" w:rsidRDefault="00097CC5" w:rsidP="00097CC5">
          <w:pPr>
            <w:tabs>
              <w:tab w:val="left" w:pos="4253"/>
              <w:tab w:val="left" w:pos="5812"/>
              <w:tab w:val="left" w:pos="6237"/>
            </w:tabs>
            <w:spacing w:after="0"/>
            <w:jc w:val="center"/>
            <w:rPr>
              <w:rFonts w:ascii="Times New Roman" w:hAnsi="Times New Roman" w:cs="Times New Roman"/>
              <w:color w:val="000000" w:themeColor="text1"/>
              <w:sz w:val="24"/>
              <w:szCs w:val="24"/>
            </w:rPr>
          </w:pPr>
          <w:r w:rsidRPr="00955E6D">
            <w:rPr>
              <w:rFonts w:ascii="Times New Roman" w:hAnsi="Times New Roman" w:cs="Times New Roman"/>
              <w:bCs/>
              <w:color w:val="000000" w:themeColor="text1"/>
              <w:sz w:val="24"/>
              <w:szCs w:val="24"/>
            </w:rPr>
            <w:t xml:space="preserve">Date:                                                         </w:t>
          </w:r>
          <w:r w:rsidRPr="00955E6D">
            <w:rPr>
              <w:rFonts w:ascii="Times New Roman" w:hAnsi="Times New Roman" w:cs="Times New Roman"/>
              <w:bCs/>
              <w:color w:val="000000" w:themeColor="text1"/>
              <w:sz w:val="24"/>
              <w:szCs w:val="24"/>
            </w:rPr>
            <w:tab/>
          </w:r>
          <w:r w:rsidRPr="00955E6D">
            <w:rPr>
              <w:rFonts w:ascii="Times New Roman" w:hAnsi="Times New Roman" w:cs="Times New Roman"/>
              <w:bCs/>
              <w:color w:val="000000" w:themeColor="text1"/>
              <w:sz w:val="24"/>
              <w:szCs w:val="24"/>
            </w:rPr>
            <w:tab/>
          </w:r>
          <w:r w:rsidRPr="00955E6D">
            <w:rPr>
              <w:rFonts w:ascii="Times New Roman" w:hAnsi="Times New Roman" w:cs="Times New Roman"/>
              <w:bCs/>
              <w:color w:val="000000" w:themeColor="text1"/>
              <w:sz w:val="24"/>
              <w:szCs w:val="24"/>
            </w:rPr>
            <w:tab/>
            <w:t>Date:</w:t>
          </w:r>
        </w:p>
        <w:p w:rsidR="00097CC5" w:rsidRPr="00955E6D" w:rsidRDefault="00097CC5" w:rsidP="00097CC5">
          <w:pPr>
            <w:spacing w:after="0"/>
            <w:ind w:left="4320"/>
            <w:jc w:val="center"/>
            <w:rPr>
              <w:rFonts w:ascii="Times New Roman" w:hAnsi="Times New Roman" w:cs="Times New Roman"/>
              <w:color w:val="000000" w:themeColor="text1"/>
              <w:sz w:val="24"/>
              <w:szCs w:val="24"/>
            </w:rPr>
          </w:pPr>
        </w:p>
        <w:p w:rsidR="00097CC5" w:rsidRPr="00955E6D" w:rsidRDefault="00097CC5" w:rsidP="00097CC5">
          <w:pPr>
            <w:spacing w:after="0"/>
            <w:ind w:left="4320"/>
            <w:rPr>
              <w:rFonts w:ascii="Times New Roman" w:hAnsi="Times New Roman" w:cs="Times New Roman"/>
              <w:color w:val="000000" w:themeColor="text1"/>
              <w:sz w:val="24"/>
              <w:szCs w:val="24"/>
            </w:rPr>
          </w:pPr>
        </w:p>
        <w:p w:rsidR="00097CC5" w:rsidRPr="00955E6D" w:rsidRDefault="00097CC5" w:rsidP="00097CC5">
          <w:pPr>
            <w:spacing w:after="0"/>
            <w:ind w:left="4320"/>
            <w:rPr>
              <w:rFonts w:ascii="Times New Roman" w:hAnsi="Times New Roman" w:cs="Times New Roman"/>
              <w:color w:val="000000" w:themeColor="text1"/>
              <w:sz w:val="24"/>
              <w:szCs w:val="24"/>
            </w:rPr>
          </w:pPr>
        </w:p>
        <w:p w:rsidR="00097CC5" w:rsidRPr="00955E6D" w:rsidRDefault="00097CC5" w:rsidP="00097CC5">
          <w:pPr>
            <w:spacing w:after="0"/>
            <w:ind w:left="4320"/>
            <w:rPr>
              <w:rFonts w:ascii="Times New Roman" w:hAnsi="Times New Roman" w:cs="Times New Roman"/>
              <w:bCs/>
              <w:color w:val="000000" w:themeColor="text1"/>
              <w:sz w:val="24"/>
              <w:szCs w:val="24"/>
            </w:rPr>
          </w:pPr>
          <w:r w:rsidRPr="00955E6D">
            <w:rPr>
              <w:rFonts w:ascii="Times New Roman" w:hAnsi="Times New Roman" w:cs="Times New Roman"/>
              <w:bCs/>
              <w:color w:val="000000" w:themeColor="text1"/>
              <w:sz w:val="24"/>
              <w:szCs w:val="24"/>
            </w:rPr>
            <w:t>Forwarded:</w:t>
          </w:r>
        </w:p>
        <w:p w:rsidR="00097CC5" w:rsidRPr="00955E6D" w:rsidRDefault="00097CC5" w:rsidP="00097CC5">
          <w:pPr>
            <w:spacing w:after="0"/>
            <w:ind w:left="2880" w:firstLine="720"/>
            <w:jc w:val="center"/>
            <w:rPr>
              <w:rFonts w:ascii="Times New Roman" w:hAnsi="Times New Roman" w:cs="Times New Roman"/>
              <w:bCs/>
              <w:color w:val="000000" w:themeColor="text1"/>
              <w:sz w:val="24"/>
              <w:szCs w:val="24"/>
            </w:rPr>
          </w:pPr>
        </w:p>
        <w:p w:rsidR="00097CC5" w:rsidRPr="00955E6D" w:rsidRDefault="00097CC5" w:rsidP="00097CC5">
          <w:pPr>
            <w:spacing w:after="0"/>
            <w:ind w:left="2880" w:firstLine="720"/>
            <w:jc w:val="center"/>
            <w:rPr>
              <w:rFonts w:ascii="Times New Roman" w:hAnsi="Times New Roman" w:cs="Times New Roman"/>
              <w:bCs/>
              <w:color w:val="000000" w:themeColor="text1"/>
              <w:sz w:val="24"/>
              <w:szCs w:val="24"/>
            </w:rPr>
          </w:pPr>
        </w:p>
        <w:p w:rsidR="00097CC5" w:rsidRPr="00955E6D" w:rsidRDefault="00097CC5" w:rsidP="00097CC5">
          <w:pPr>
            <w:spacing w:after="0"/>
            <w:ind w:left="2880" w:firstLine="720"/>
            <w:jc w:val="center"/>
            <w:rPr>
              <w:rFonts w:ascii="Times New Roman" w:hAnsi="Times New Roman" w:cs="Times New Roman"/>
              <w:bCs/>
              <w:color w:val="000000" w:themeColor="text1"/>
              <w:sz w:val="24"/>
              <w:szCs w:val="24"/>
            </w:rPr>
          </w:pPr>
        </w:p>
        <w:p w:rsidR="00097CC5" w:rsidRPr="00955E6D" w:rsidRDefault="00097CC5" w:rsidP="00097CC5">
          <w:pPr>
            <w:spacing w:after="0"/>
            <w:ind w:left="2880" w:firstLine="720"/>
            <w:jc w:val="center"/>
            <w:rPr>
              <w:rFonts w:ascii="Times New Roman" w:hAnsi="Times New Roman" w:cs="Times New Roman"/>
              <w:bCs/>
              <w:color w:val="000000" w:themeColor="text1"/>
              <w:sz w:val="24"/>
              <w:szCs w:val="24"/>
            </w:rPr>
          </w:pPr>
        </w:p>
        <w:p w:rsidR="00097CC5" w:rsidRPr="00955E6D" w:rsidRDefault="00097CC5" w:rsidP="00097CC5">
          <w:pPr>
            <w:spacing w:after="0"/>
            <w:jc w:val="center"/>
            <w:rPr>
              <w:rFonts w:ascii="Times New Roman" w:hAnsi="Times New Roman" w:cs="Times New Roman"/>
              <w:color w:val="000000" w:themeColor="text1"/>
              <w:sz w:val="24"/>
              <w:szCs w:val="24"/>
            </w:rPr>
          </w:pPr>
          <w:r w:rsidRPr="00955E6D">
            <w:rPr>
              <w:rFonts w:ascii="Times New Roman" w:hAnsi="Times New Roman" w:cs="Times New Roman"/>
              <w:bCs/>
              <w:color w:val="000000" w:themeColor="text1"/>
              <w:sz w:val="24"/>
              <w:szCs w:val="24"/>
            </w:rPr>
            <w:t>___________________________________</w:t>
          </w:r>
        </w:p>
        <w:p w:rsidR="00097CC5" w:rsidRPr="00955E6D" w:rsidRDefault="00097CC5" w:rsidP="00097CC5">
          <w:pPr>
            <w:spacing w:after="0"/>
            <w:jc w:val="center"/>
            <w:rPr>
              <w:rFonts w:ascii="Times New Roman" w:hAnsi="Times New Roman" w:cs="Times New Roman"/>
              <w:color w:val="000000" w:themeColor="text1"/>
              <w:sz w:val="24"/>
              <w:szCs w:val="24"/>
            </w:rPr>
          </w:pPr>
          <w:r w:rsidRPr="00955E6D">
            <w:rPr>
              <w:rFonts w:ascii="Times New Roman" w:hAnsi="Times New Roman" w:cs="Times New Roman"/>
              <w:color w:val="000000" w:themeColor="text1"/>
              <w:sz w:val="24"/>
              <w:szCs w:val="24"/>
            </w:rPr>
            <w:t>Prof. Kalyani Mishra Tripathi, Ph.D.</w:t>
          </w:r>
        </w:p>
        <w:p w:rsidR="00097CC5" w:rsidRPr="00955E6D" w:rsidRDefault="00097CC5" w:rsidP="00097CC5">
          <w:pPr>
            <w:spacing w:after="0"/>
            <w:jc w:val="center"/>
            <w:rPr>
              <w:rFonts w:ascii="Times New Roman" w:hAnsi="Times New Roman" w:cs="Times New Roman"/>
              <w:bCs/>
              <w:color w:val="000000" w:themeColor="text1"/>
              <w:sz w:val="24"/>
              <w:szCs w:val="24"/>
            </w:rPr>
          </w:pPr>
          <w:r w:rsidRPr="00955E6D">
            <w:rPr>
              <w:rFonts w:ascii="Times New Roman" w:hAnsi="Times New Roman" w:cs="Times New Roman"/>
              <w:bCs/>
              <w:color w:val="000000" w:themeColor="text1"/>
              <w:sz w:val="24"/>
              <w:szCs w:val="24"/>
            </w:rPr>
            <w:t>Assistant Dean (Academic)</w:t>
          </w:r>
        </w:p>
        <w:p w:rsidR="00097CC5" w:rsidRPr="00955E6D" w:rsidRDefault="00097CC5" w:rsidP="00097CC5">
          <w:pPr>
            <w:spacing w:after="0"/>
            <w:jc w:val="center"/>
            <w:rPr>
              <w:rFonts w:ascii="Times New Roman" w:hAnsi="Times New Roman" w:cs="Times New Roman"/>
              <w:bCs/>
              <w:color w:val="000000" w:themeColor="text1"/>
              <w:sz w:val="24"/>
              <w:szCs w:val="24"/>
            </w:rPr>
          </w:pPr>
          <w:r w:rsidRPr="00955E6D">
            <w:rPr>
              <w:rFonts w:ascii="Times New Roman" w:hAnsi="Times New Roman" w:cs="Times New Roman"/>
              <w:bCs/>
              <w:color w:val="000000" w:themeColor="text1"/>
              <w:sz w:val="24"/>
              <w:szCs w:val="24"/>
            </w:rPr>
            <w:t>Faculty of Agriculture</w:t>
          </w:r>
        </w:p>
        <w:p w:rsidR="00097CC5" w:rsidRPr="00955E6D" w:rsidRDefault="00097CC5" w:rsidP="00097CC5">
          <w:pPr>
            <w:spacing w:after="0"/>
            <w:jc w:val="center"/>
            <w:rPr>
              <w:rFonts w:ascii="Times New Roman" w:hAnsi="Times New Roman" w:cs="Times New Roman"/>
              <w:bCs/>
              <w:color w:val="000000" w:themeColor="text1"/>
              <w:sz w:val="24"/>
              <w:szCs w:val="24"/>
            </w:rPr>
          </w:pPr>
          <w:r w:rsidRPr="00955E6D">
            <w:rPr>
              <w:rFonts w:ascii="Times New Roman" w:hAnsi="Times New Roman" w:cs="Times New Roman"/>
              <w:bCs/>
              <w:color w:val="000000" w:themeColor="text1"/>
              <w:sz w:val="24"/>
              <w:szCs w:val="24"/>
            </w:rPr>
            <w:t>Agriculture and Forestry University</w:t>
          </w:r>
        </w:p>
        <w:p w:rsidR="00097CC5" w:rsidRPr="00955E6D" w:rsidRDefault="00097CC5" w:rsidP="00097CC5">
          <w:pPr>
            <w:spacing w:after="0"/>
            <w:jc w:val="center"/>
            <w:rPr>
              <w:rFonts w:ascii="Times New Roman" w:hAnsi="Times New Roman" w:cs="Times New Roman"/>
              <w:bCs/>
              <w:color w:val="000000" w:themeColor="text1"/>
              <w:sz w:val="24"/>
              <w:szCs w:val="24"/>
            </w:rPr>
          </w:pPr>
          <w:r w:rsidRPr="00955E6D">
            <w:rPr>
              <w:rFonts w:ascii="Times New Roman" w:hAnsi="Times New Roman" w:cs="Times New Roman"/>
              <w:bCs/>
              <w:color w:val="000000" w:themeColor="text1"/>
              <w:sz w:val="24"/>
              <w:szCs w:val="24"/>
            </w:rPr>
            <w:t>Date:</w:t>
          </w:r>
        </w:p>
        <w:p w:rsidR="00097CC5" w:rsidRPr="00955E6D" w:rsidRDefault="00097CC5" w:rsidP="00097CC5">
          <w:pPr>
            <w:spacing w:after="0"/>
            <w:jc w:val="center"/>
            <w:rPr>
              <w:rFonts w:ascii="Times New Roman" w:hAnsi="Times New Roman" w:cs="Times New Roman"/>
              <w:bCs/>
              <w:color w:val="000000" w:themeColor="text1"/>
              <w:sz w:val="24"/>
              <w:szCs w:val="24"/>
            </w:rPr>
          </w:pPr>
        </w:p>
        <w:p w:rsidR="00097CC5" w:rsidRPr="00955E6D" w:rsidRDefault="00097CC5" w:rsidP="00097CC5">
          <w:pPr>
            <w:spacing w:after="0"/>
            <w:jc w:val="center"/>
            <w:rPr>
              <w:rFonts w:ascii="Times New Roman" w:hAnsi="Times New Roman" w:cs="Times New Roman"/>
              <w:bCs/>
              <w:color w:val="000000" w:themeColor="text1"/>
              <w:sz w:val="24"/>
              <w:szCs w:val="24"/>
            </w:rPr>
          </w:pPr>
        </w:p>
        <w:p w:rsidR="00097CC5" w:rsidRPr="00955E6D" w:rsidRDefault="00097CC5" w:rsidP="00097CC5">
          <w:pPr>
            <w:spacing w:after="0"/>
            <w:jc w:val="center"/>
            <w:rPr>
              <w:rFonts w:ascii="Times New Roman" w:hAnsi="Times New Roman" w:cs="Times New Roman"/>
              <w:bCs/>
              <w:color w:val="000000" w:themeColor="text1"/>
              <w:sz w:val="24"/>
              <w:szCs w:val="24"/>
            </w:rPr>
          </w:pPr>
        </w:p>
        <w:p w:rsidR="00097CC5" w:rsidRPr="00955E6D" w:rsidRDefault="00097CC5" w:rsidP="00097CC5">
          <w:pPr>
            <w:spacing w:after="0"/>
            <w:jc w:val="center"/>
            <w:rPr>
              <w:rFonts w:ascii="Times New Roman" w:hAnsi="Times New Roman" w:cs="Times New Roman"/>
              <w:bCs/>
              <w:color w:val="000000" w:themeColor="text1"/>
              <w:sz w:val="24"/>
              <w:szCs w:val="24"/>
            </w:rPr>
          </w:pPr>
          <w:r w:rsidRPr="00955E6D">
            <w:rPr>
              <w:rFonts w:ascii="Times New Roman" w:hAnsi="Times New Roman" w:cs="Times New Roman"/>
              <w:bCs/>
              <w:color w:val="000000" w:themeColor="text1"/>
              <w:sz w:val="24"/>
              <w:szCs w:val="24"/>
            </w:rPr>
            <w:t>Accepted:</w:t>
          </w:r>
        </w:p>
        <w:p w:rsidR="00097CC5" w:rsidRPr="00955E6D" w:rsidRDefault="00097CC5" w:rsidP="00097CC5">
          <w:pPr>
            <w:spacing w:after="0"/>
            <w:jc w:val="center"/>
            <w:rPr>
              <w:rFonts w:ascii="Times New Roman" w:hAnsi="Times New Roman" w:cs="Times New Roman"/>
              <w:bCs/>
              <w:color w:val="000000" w:themeColor="text1"/>
              <w:sz w:val="24"/>
              <w:szCs w:val="24"/>
            </w:rPr>
          </w:pPr>
        </w:p>
        <w:p w:rsidR="00097CC5" w:rsidRPr="00955E6D" w:rsidRDefault="00097CC5" w:rsidP="00097CC5">
          <w:pPr>
            <w:spacing w:after="0"/>
            <w:jc w:val="center"/>
            <w:rPr>
              <w:rFonts w:ascii="Times New Roman" w:hAnsi="Times New Roman" w:cs="Times New Roman"/>
              <w:bCs/>
              <w:color w:val="000000" w:themeColor="text1"/>
              <w:sz w:val="24"/>
              <w:szCs w:val="24"/>
            </w:rPr>
          </w:pPr>
        </w:p>
        <w:p w:rsidR="00097CC5" w:rsidRPr="00955E6D" w:rsidRDefault="00097CC5" w:rsidP="00097CC5">
          <w:pPr>
            <w:spacing w:after="0"/>
            <w:jc w:val="center"/>
            <w:rPr>
              <w:rFonts w:ascii="Times New Roman" w:hAnsi="Times New Roman" w:cs="Times New Roman"/>
              <w:bCs/>
              <w:color w:val="000000" w:themeColor="text1"/>
              <w:sz w:val="24"/>
              <w:szCs w:val="24"/>
            </w:rPr>
          </w:pPr>
        </w:p>
        <w:p w:rsidR="00097CC5" w:rsidRPr="00955E6D" w:rsidRDefault="00097CC5" w:rsidP="00097CC5">
          <w:pPr>
            <w:spacing w:after="0"/>
            <w:jc w:val="center"/>
            <w:rPr>
              <w:rFonts w:ascii="Times New Roman" w:hAnsi="Times New Roman" w:cs="Times New Roman"/>
              <w:bCs/>
              <w:color w:val="000000" w:themeColor="text1"/>
              <w:sz w:val="24"/>
              <w:szCs w:val="24"/>
            </w:rPr>
          </w:pPr>
          <w:r w:rsidRPr="00955E6D">
            <w:rPr>
              <w:rFonts w:ascii="Times New Roman" w:hAnsi="Times New Roman" w:cs="Times New Roman"/>
              <w:bCs/>
              <w:color w:val="000000" w:themeColor="text1"/>
              <w:sz w:val="24"/>
              <w:szCs w:val="24"/>
            </w:rPr>
            <w:t>___________________</w:t>
          </w:r>
        </w:p>
        <w:p w:rsidR="00097CC5" w:rsidRPr="00955E6D" w:rsidRDefault="00097CC5" w:rsidP="00097CC5">
          <w:pPr>
            <w:spacing w:after="0"/>
            <w:jc w:val="center"/>
            <w:rPr>
              <w:rFonts w:ascii="Times New Roman" w:hAnsi="Times New Roman" w:cs="Times New Roman"/>
              <w:bCs/>
              <w:color w:val="000000" w:themeColor="text1"/>
              <w:sz w:val="24"/>
              <w:szCs w:val="24"/>
            </w:rPr>
          </w:pPr>
          <w:r w:rsidRPr="00955E6D">
            <w:rPr>
              <w:rFonts w:ascii="Times New Roman" w:hAnsi="Times New Roman" w:cs="Times New Roman"/>
              <w:bCs/>
              <w:color w:val="000000" w:themeColor="text1"/>
              <w:sz w:val="24"/>
              <w:szCs w:val="24"/>
            </w:rPr>
            <w:t>Prof. Jay Prakash Dutta</w:t>
          </w:r>
        </w:p>
        <w:p w:rsidR="00097CC5" w:rsidRPr="00955E6D" w:rsidRDefault="00097CC5" w:rsidP="00097CC5">
          <w:pPr>
            <w:spacing w:after="0"/>
            <w:jc w:val="center"/>
            <w:rPr>
              <w:rFonts w:ascii="Times New Roman" w:hAnsi="Times New Roman" w:cs="Times New Roman"/>
              <w:bCs/>
              <w:color w:val="000000" w:themeColor="text1"/>
              <w:sz w:val="24"/>
              <w:szCs w:val="24"/>
            </w:rPr>
          </w:pPr>
          <w:r w:rsidRPr="00955E6D">
            <w:rPr>
              <w:rFonts w:ascii="Times New Roman" w:hAnsi="Times New Roman" w:cs="Times New Roman"/>
              <w:bCs/>
              <w:color w:val="000000" w:themeColor="text1"/>
              <w:sz w:val="24"/>
              <w:szCs w:val="24"/>
            </w:rPr>
            <w:t>Dean</w:t>
          </w:r>
        </w:p>
        <w:p w:rsidR="00097CC5" w:rsidRPr="00955E6D" w:rsidRDefault="00097CC5" w:rsidP="00097CC5">
          <w:pPr>
            <w:spacing w:after="0"/>
            <w:jc w:val="center"/>
            <w:rPr>
              <w:rFonts w:ascii="Times New Roman" w:hAnsi="Times New Roman" w:cs="Times New Roman"/>
              <w:bCs/>
              <w:color w:val="000000" w:themeColor="text1"/>
              <w:sz w:val="24"/>
              <w:szCs w:val="24"/>
            </w:rPr>
          </w:pPr>
          <w:r w:rsidRPr="00955E6D">
            <w:rPr>
              <w:rFonts w:ascii="Times New Roman" w:hAnsi="Times New Roman" w:cs="Times New Roman"/>
              <w:bCs/>
              <w:color w:val="000000" w:themeColor="text1"/>
              <w:sz w:val="24"/>
              <w:szCs w:val="24"/>
            </w:rPr>
            <w:t>Faculty of Agriculture</w:t>
          </w:r>
        </w:p>
        <w:p w:rsidR="00097CC5" w:rsidRPr="00955E6D" w:rsidRDefault="00097CC5" w:rsidP="00097CC5">
          <w:pPr>
            <w:spacing w:after="0"/>
            <w:jc w:val="center"/>
            <w:rPr>
              <w:rFonts w:ascii="Times New Roman" w:hAnsi="Times New Roman" w:cs="Times New Roman"/>
              <w:bCs/>
              <w:color w:val="000000" w:themeColor="text1"/>
              <w:sz w:val="24"/>
              <w:szCs w:val="24"/>
            </w:rPr>
          </w:pPr>
          <w:r w:rsidRPr="00955E6D">
            <w:rPr>
              <w:rFonts w:ascii="Times New Roman" w:hAnsi="Times New Roman" w:cs="Times New Roman"/>
              <w:bCs/>
              <w:color w:val="000000" w:themeColor="text1"/>
              <w:sz w:val="24"/>
              <w:szCs w:val="24"/>
            </w:rPr>
            <w:t>Agriculture and Forestry University</w:t>
          </w:r>
        </w:p>
        <w:p w:rsidR="00097CC5" w:rsidRPr="00955E6D" w:rsidRDefault="00097CC5" w:rsidP="00097CC5">
          <w:pPr>
            <w:spacing w:after="0"/>
            <w:jc w:val="center"/>
            <w:rPr>
              <w:rFonts w:ascii="Times New Roman" w:hAnsi="Times New Roman" w:cs="Times New Roman"/>
              <w:bCs/>
              <w:color w:val="000000" w:themeColor="text1"/>
              <w:sz w:val="24"/>
              <w:szCs w:val="24"/>
            </w:rPr>
          </w:pPr>
          <w:r w:rsidRPr="00955E6D">
            <w:rPr>
              <w:rFonts w:ascii="Times New Roman" w:hAnsi="Times New Roman" w:cs="Times New Roman"/>
              <w:bCs/>
              <w:color w:val="000000" w:themeColor="text1"/>
              <w:sz w:val="24"/>
              <w:szCs w:val="24"/>
            </w:rPr>
            <w:t>Date:</w:t>
          </w:r>
        </w:p>
        <w:p w:rsidR="00097CC5" w:rsidRDefault="00FF65DD" w:rsidP="00097CC5">
          <w:pPr>
            <w:shd w:val="clear" w:color="auto" w:fill="FFFFFF" w:themeFill="background1"/>
            <w:jc w:val="center"/>
            <w:rPr>
              <w:rFonts w:ascii="Times New Roman" w:hAnsi="Times New Roman" w:cs="Times New Roman"/>
              <w:b/>
              <w:bCs/>
              <w:sz w:val="24"/>
              <w:szCs w:val="24"/>
            </w:rPr>
          </w:pPr>
        </w:p>
      </w:sdtContent>
    </w:sdt>
    <w:p w:rsidR="00097CC5" w:rsidRDefault="00097CC5" w:rsidP="00546021">
      <w:pPr>
        <w:pStyle w:val="Heading1"/>
      </w:pPr>
    </w:p>
    <w:p w:rsidR="00097CC5" w:rsidRDefault="00FF65DD" w:rsidP="00097CC5">
      <w:r>
        <w:rPr>
          <w:noProof/>
          <w:lang w:bidi="ne-NP"/>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26" type="#_x0000_t98" style="position:absolute;margin-left:17.5pt;margin-top:77.55pt;width:406.75pt;height:323.75pt;z-index:251658240" strokeweight="2.25pt">
            <v:textbox style="mso-next-textbox:#_x0000_s1026">
              <w:txbxContent>
                <w:p w:rsidR="005F5B40" w:rsidRPr="00531BD4" w:rsidRDefault="005F5B40" w:rsidP="0049162F">
                  <w:pPr>
                    <w:rPr>
                      <w:sz w:val="2"/>
                    </w:rPr>
                  </w:pPr>
                </w:p>
                <w:p w:rsidR="005F5B40" w:rsidRPr="00890978" w:rsidRDefault="005F5B40" w:rsidP="0049162F">
                  <w:pPr>
                    <w:rPr>
                      <w:rFonts w:ascii="Alien Encounters" w:hAnsi="Alien Encounters"/>
                      <w:sz w:val="8"/>
                    </w:rPr>
                  </w:pPr>
                </w:p>
                <w:p w:rsidR="005F5B40" w:rsidRPr="00F6706D" w:rsidRDefault="005F5B40" w:rsidP="0049162F">
                  <w:pPr>
                    <w:spacing w:after="0" w:line="240" w:lineRule="auto"/>
                    <w:ind w:right="-174"/>
                    <w:jc w:val="center"/>
                    <w:rPr>
                      <w:rFonts w:ascii="Berlin Sans FB Demi" w:hAnsi="Berlin Sans FB Demi" w:cs="Lucida Sans Unicode"/>
                      <w:b/>
                      <w:sz w:val="96"/>
                      <w:szCs w:val="96"/>
                    </w:rPr>
                  </w:pPr>
                  <w:r w:rsidRPr="00F6706D">
                    <w:rPr>
                      <w:rFonts w:ascii="Berlin Sans FB Demi" w:hAnsi="Berlin Sans FB Demi" w:cs="Lucida Sans Unicode"/>
                      <w:b/>
                      <w:sz w:val="96"/>
                      <w:szCs w:val="96"/>
                    </w:rPr>
                    <w:t xml:space="preserve">DEDICATED TO MY </w:t>
                  </w:r>
                  <w:r>
                    <w:rPr>
                      <w:rFonts w:ascii="Berlin Sans FB Demi" w:hAnsi="Berlin Sans FB Demi" w:cs="Lucida Sans Unicode"/>
                      <w:b/>
                      <w:sz w:val="96"/>
                      <w:szCs w:val="96"/>
                    </w:rPr>
                    <w:t>BELOVED</w:t>
                  </w:r>
                </w:p>
                <w:p w:rsidR="005F5B40" w:rsidRPr="00F6706D" w:rsidRDefault="005F5B40" w:rsidP="0049162F">
                  <w:pPr>
                    <w:spacing w:after="0" w:line="240" w:lineRule="auto"/>
                    <w:ind w:right="-174"/>
                    <w:jc w:val="center"/>
                    <w:rPr>
                      <w:rFonts w:ascii="Berlin Sans FB Demi" w:hAnsi="Berlin Sans FB Demi" w:cs="Lucida Sans Unicode"/>
                      <w:b/>
                      <w:sz w:val="96"/>
                      <w:szCs w:val="96"/>
                    </w:rPr>
                  </w:pPr>
                  <w:r w:rsidRPr="00F6706D">
                    <w:rPr>
                      <w:rFonts w:ascii="Berlin Sans FB Demi" w:hAnsi="Berlin Sans FB Demi" w:cs="Lucida Sans Unicode"/>
                      <w:b/>
                      <w:sz w:val="96"/>
                      <w:szCs w:val="96"/>
                    </w:rPr>
                    <w:t xml:space="preserve">PARENTS </w:t>
                  </w:r>
                </w:p>
                <w:p w:rsidR="005F5B40" w:rsidRPr="001E38AB" w:rsidRDefault="005F5B40" w:rsidP="0049162F">
                  <w:pPr>
                    <w:spacing w:after="0" w:line="240" w:lineRule="auto"/>
                    <w:ind w:left="-142" w:right="-174"/>
                    <w:jc w:val="center"/>
                    <w:rPr>
                      <w:rFonts w:ascii="Berlin Sans FB Demi" w:hAnsi="Berlin Sans FB Demi" w:cs="Lucida Sans Unicode"/>
                      <w:b/>
                      <w:sz w:val="18"/>
                      <w:szCs w:val="80"/>
                    </w:rPr>
                  </w:pPr>
                </w:p>
                <w:p w:rsidR="005F5B40" w:rsidRPr="002B7499" w:rsidRDefault="005F5B40" w:rsidP="0049162F">
                  <w:pPr>
                    <w:spacing w:after="0" w:line="240" w:lineRule="auto"/>
                    <w:ind w:left="-142" w:right="-174"/>
                    <w:jc w:val="center"/>
                    <w:rPr>
                      <w:rFonts w:ascii="Berlin Sans FB Demi" w:hAnsi="Berlin Sans FB Demi" w:cs="Lucida Sans Unicode"/>
                      <w:b/>
                      <w:sz w:val="6"/>
                      <w:szCs w:val="80"/>
                    </w:rPr>
                  </w:pPr>
                </w:p>
                <w:p w:rsidR="005F5B40" w:rsidRPr="00A60041" w:rsidRDefault="005F5B40" w:rsidP="0049162F">
                  <w:pPr>
                    <w:spacing w:after="0" w:line="240" w:lineRule="auto"/>
                    <w:ind w:left="-142" w:right="-174"/>
                    <w:rPr>
                      <w:rFonts w:ascii="Berlin Sans FB Demi" w:hAnsi="Berlin Sans FB Demi" w:cs="Lucida Sans Unicode"/>
                      <w:sz w:val="44"/>
                      <w:szCs w:val="36"/>
                    </w:rPr>
                  </w:pPr>
                  <w:r>
                    <w:rPr>
                      <w:rFonts w:ascii="Berlin Sans FB Demi" w:hAnsi="Berlin Sans FB Demi" w:cs="Lucida Sans Unicode"/>
                      <w:sz w:val="44"/>
                      <w:szCs w:val="36"/>
                    </w:rPr>
                    <w:t xml:space="preserve">             </w:t>
                  </w:r>
                </w:p>
                <w:p w:rsidR="005F5B40" w:rsidRPr="00B40542" w:rsidRDefault="005F5B40" w:rsidP="0049162F">
                  <w:pPr>
                    <w:spacing w:after="0" w:line="240" w:lineRule="auto"/>
                    <w:ind w:left="-142" w:right="-174"/>
                    <w:jc w:val="center"/>
                    <w:rPr>
                      <w:rFonts w:ascii="Berlin Sans FB Demi" w:hAnsi="Berlin Sans FB Demi" w:cs="Lucida Sans Unicode"/>
                      <w:b/>
                      <w:sz w:val="72"/>
                      <w:szCs w:val="76"/>
                    </w:rPr>
                  </w:pPr>
                </w:p>
              </w:txbxContent>
            </v:textbox>
          </v:shape>
        </w:pict>
      </w:r>
      <w:r w:rsidR="00097CC5">
        <w:br w:type="page"/>
      </w:r>
    </w:p>
    <w:p w:rsidR="00546021" w:rsidRPr="00546021" w:rsidRDefault="00546021" w:rsidP="00546021">
      <w:pPr>
        <w:pStyle w:val="Heading1"/>
      </w:pPr>
      <w:bookmarkStart w:id="1" w:name="_Toc15676885"/>
      <w:r w:rsidRPr="00546021">
        <w:lastRenderedPageBreak/>
        <w:t>ACKNOWLEDGEMENT</w:t>
      </w:r>
      <w:bookmarkEnd w:id="1"/>
    </w:p>
    <w:p w:rsidR="00546021" w:rsidRDefault="00546021" w:rsidP="00546021">
      <w:pPr>
        <w:jc w:val="both"/>
        <w:rPr>
          <w:rFonts w:ascii="Times New Roman" w:hAnsi="Times New Roman" w:cs="Times New Roman"/>
        </w:rPr>
      </w:pPr>
      <w:r>
        <w:rPr>
          <w:rFonts w:ascii="Times New Roman" w:hAnsi="Times New Roman" w:cs="Times New Roman"/>
        </w:rPr>
        <w:t>I am sincerely grateful to my Major supervisor Asst. Prof. Suryamani Dhungana, Department of Agricultural Economics and Agribusiness, Agriculture and Forestry University for his mellow guidance, mentorship, relentless time and support throughout the research period.</w:t>
      </w:r>
    </w:p>
    <w:p w:rsidR="00546021" w:rsidRDefault="00546021" w:rsidP="00546021">
      <w:pPr>
        <w:jc w:val="both"/>
        <w:rPr>
          <w:rFonts w:ascii="Times New Roman" w:hAnsi="Times New Roman" w:cs="Times New Roman"/>
        </w:rPr>
      </w:pPr>
      <w:r>
        <w:rPr>
          <w:rFonts w:ascii="Times New Roman" w:hAnsi="Times New Roman" w:cs="Times New Roman"/>
        </w:rPr>
        <w:t>My deepest sense of gratitude and thanks goes to my site supervisor Mr. Ses Raj Poudel, Project Implementation Chief, Zone Implementation Unit, Bhadrapur, Jhapa for his guidance, affection and hospitality.</w:t>
      </w:r>
    </w:p>
    <w:p w:rsidR="00546021" w:rsidRDefault="00546021" w:rsidP="00546021">
      <w:pPr>
        <w:jc w:val="both"/>
        <w:rPr>
          <w:rFonts w:ascii="Times New Roman" w:hAnsi="Times New Roman" w:cs="Times New Roman"/>
        </w:rPr>
      </w:pPr>
      <w:r>
        <w:rPr>
          <w:rFonts w:ascii="Times New Roman" w:hAnsi="Times New Roman" w:cs="Times New Roman"/>
        </w:rPr>
        <w:t>My sincere thanks goes to Dr. Ramita Manandhar, Chief, National Fruit Development Directorate for her continuous guidance, encouragement and supervision as member advisor.</w:t>
      </w:r>
    </w:p>
    <w:p w:rsidR="00546021" w:rsidRDefault="00546021" w:rsidP="00546021">
      <w:pPr>
        <w:jc w:val="both"/>
        <w:rPr>
          <w:rFonts w:ascii="Times New Roman" w:hAnsi="Times New Roman" w:cs="Times New Roman"/>
        </w:rPr>
      </w:pPr>
      <w:r>
        <w:rPr>
          <w:rFonts w:ascii="Times New Roman" w:hAnsi="Times New Roman" w:cs="Times New Roman"/>
        </w:rPr>
        <w:t>With a special mention to Mr.Yog Prasad Kharel, Agriculture Officer, for his inputs and life lessons as well as Mr. Dhan Bahadur Thapa and Mr. Sagar Bista for their continuous guidance and technical support during my internship and research period.</w:t>
      </w:r>
    </w:p>
    <w:p w:rsidR="00546021" w:rsidRDefault="00546021" w:rsidP="00546021">
      <w:pPr>
        <w:jc w:val="both"/>
        <w:rPr>
          <w:rFonts w:ascii="Times New Roman" w:hAnsi="Times New Roman" w:cs="Times New Roman"/>
        </w:rPr>
      </w:pPr>
      <w:r>
        <w:rPr>
          <w:rFonts w:ascii="Times New Roman" w:hAnsi="Times New Roman" w:cs="Times New Roman"/>
        </w:rPr>
        <w:t>I would like to express my genuine appreciation to entire Rubber and Arecanut zone family for making me feel at home and their kind support during my six months stay in Jhapa. I would also like to acknowledge Rubber Zone Management Committee and all the respondents for their valuable time and cooperation.</w:t>
      </w:r>
    </w:p>
    <w:p w:rsidR="00546021" w:rsidRDefault="00546021" w:rsidP="00546021">
      <w:pPr>
        <w:jc w:val="both"/>
        <w:rPr>
          <w:rFonts w:ascii="Times New Roman" w:hAnsi="Times New Roman" w:cs="Times New Roman"/>
        </w:rPr>
      </w:pPr>
      <w:r>
        <w:rPr>
          <w:rFonts w:ascii="Times New Roman" w:hAnsi="Times New Roman" w:cs="Times New Roman"/>
        </w:rPr>
        <w:t>My profound gratitude is extended to Prof. Jay Prakash Dutta, Dean, Faculty of Agriculture, Agriculture and Forestry University (AFU), Associate Prof. Dr. Kalyani Mishra Tripathi, Assistant Dean (Academic), Associate Prof. Dr. Arjun Kumar Shrestha, Director of Planning, AFU for their academic, moral and administrative support throughout my study period at AFU. I would also like to acknowledge Prime Minister Agriculture Modernization Project for providing extraordinary opportunity to learn the insights of Nepalese agriculture by field based learning experience.</w:t>
      </w:r>
    </w:p>
    <w:p w:rsidR="00546021" w:rsidRDefault="00546021" w:rsidP="00546021">
      <w:pPr>
        <w:jc w:val="both"/>
        <w:rPr>
          <w:rFonts w:ascii="Times New Roman" w:hAnsi="Times New Roman" w:cs="Times New Roman"/>
        </w:rPr>
      </w:pPr>
      <w:r>
        <w:rPr>
          <w:rFonts w:ascii="Times New Roman" w:hAnsi="Times New Roman" w:cs="Times New Roman"/>
        </w:rPr>
        <w:t>I am also greatly thankful to my seniors Mr. Sandip Subedi, Mr. Bishwas Amagain, Mr. Vivek Bist and Ms. Meena Poudel, whose guidance and suggestions were immensely helpful in successful completion of this research study.</w:t>
      </w:r>
    </w:p>
    <w:p w:rsidR="00546021" w:rsidRDefault="00546021" w:rsidP="00546021">
      <w:pPr>
        <w:jc w:val="both"/>
        <w:rPr>
          <w:rFonts w:ascii="Times New Roman" w:hAnsi="Times New Roman" w:cs="Times New Roman"/>
        </w:rPr>
      </w:pPr>
      <w:r>
        <w:rPr>
          <w:rFonts w:ascii="Times New Roman" w:hAnsi="Times New Roman" w:cs="Times New Roman"/>
        </w:rPr>
        <w:t>I am grateful to my friends Prabin Adhikari, Prayag Raj Subedi, Kanti Lata Thapa, Pooja Dhakal, Reeta Ghimire, Subodh Pandey and Sandip Timilsina for their perpetual support during this study.</w:t>
      </w:r>
    </w:p>
    <w:p w:rsidR="00546021" w:rsidRDefault="00546021" w:rsidP="00546021">
      <w:pPr>
        <w:jc w:val="both"/>
        <w:rPr>
          <w:rFonts w:ascii="Times New Roman" w:hAnsi="Times New Roman" w:cs="Times New Roman"/>
        </w:rPr>
      </w:pPr>
      <w:r>
        <w:rPr>
          <w:rFonts w:ascii="Times New Roman" w:hAnsi="Times New Roman" w:cs="Times New Roman"/>
        </w:rPr>
        <w:t xml:space="preserve">To my parents, Mr. Bishnu Poudel and Mrs. Juna Poudel, my sister Melina and my brother Mohit for their encouragement, patience, unquantifiable love and moral support. </w:t>
      </w:r>
    </w:p>
    <w:p w:rsidR="00546021" w:rsidRDefault="00546021">
      <w:pPr>
        <w:pStyle w:val="TOC1"/>
        <w:tabs>
          <w:tab w:val="right" w:leader="dot" w:pos="9350"/>
        </w:tabs>
        <w:rPr>
          <w:rFonts w:ascii="Times New Roman" w:hAnsi="Times New Roman" w:cs="Times New Roman"/>
          <w:b/>
          <w:bCs/>
          <w:sz w:val="24"/>
          <w:szCs w:val="24"/>
        </w:rPr>
      </w:pPr>
    </w:p>
    <w:p w:rsidR="00546021" w:rsidRDefault="00546021" w:rsidP="00546021">
      <w:r>
        <w:br w:type="page"/>
      </w:r>
    </w:p>
    <w:p w:rsidR="007D6B4A" w:rsidRDefault="007D6B4A">
      <w:pPr>
        <w:pStyle w:val="TOC1"/>
        <w:tabs>
          <w:tab w:val="right" w:leader="dot" w:pos="9350"/>
        </w:tabs>
        <w:rPr>
          <w:rFonts w:ascii="Times New Roman" w:hAnsi="Times New Roman" w:cs="Times New Roman"/>
          <w:b/>
          <w:bCs/>
          <w:sz w:val="24"/>
          <w:szCs w:val="24"/>
        </w:rPr>
      </w:pPr>
      <w:r>
        <w:rPr>
          <w:rFonts w:ascii="Times New Roman" w:hAnsi="Times New Roman" w:cs="Times New Roman"/>
          <w:b/>
          <w:bCs/>
          <w:sz w:val="24"/>
          <w:szCs w:val="24"/>
        </w:rPr>
        <w:lastRenderedPageBreak/>
        <w:t xml:space="preserve">                                                       TABLE  OF  CONTENTS</w:t>
      </w:r>
    </w:p>
    <w:p w:rsidR="00215A32" w:rsidRPr="0048034A" w:rsidRDefault="007D6B4A">
      <w:pPr>
        <w:pStyle w:val="TOC1"/>
        <w:tabs>
          <w:tab w:val="right" w:leader="dot" w:pos="9350"/>
        </w:tabs>
        <w:rPr>
          <w:rFonts w:ascii="Times New Roman" w:hAnsi="Times New Roman" w:cs="Times New Roman"/>
          <w:b/>
          <w:bCs/>
          <w:sz w:val="24"/>
          <w:szCs w:val="24"/>
        </w:rPr>
      </w:pPr>
      <w:r>
        <w:rPr>
          <w:rFonts w:ascii="Times New Roman" w:hAnsi="Times New Roman" w:cs="Times New Roman"/>
          <w:b/>
          <w:bCs/>
          <w:sz w:val="24"/>
          <w:szCs w:val="24"/>
        </w:rPr>
        <w:t>Title</w:t>
      </w:r>
      <w:r w:rsidR="00191537">
        <w:rPr>
          <w:rFonts w:ascii="Times New Roman" w:hAnsi="Times New Roman" w:cs="Times New Roman"/>
          <w:b/>
          <w:bCs/>
          <w:sz w:val="24"/>
          <w:szCs w:val="24"/>
        </w:rPr>
        <w:t xml:space="preserve">                                                                                                                                           Page</w:t>
      </w:r>
    </w:p>
    <w:p w:rsidR="00963205" w:rsidRDefault="00FF65DD">
      <w:pPr>
        <w:pStyle w:val="TOC1"/>
        <w:tabs>
          <w:tab w:val="right" w:leader="dot" w:pos="9350"/>
        </w:tabs>
        <w:rPr>
          <w:rFonts w:eastAsiaTheme="minorEastAsia"/>
          <w:noProof/>
          <w:szCs w:val="20"/>
          <w:lang w:bidi="ne-NP"/>
        </w:rPr>
      </w:pPr>
      <w:r w:rsidRPr="00FF65DD">
        <w:fldChar w:fldCharType="begin"/>
      </w:r>
      <w:r w:rsidR="00CA2590">
        <w:instrText xml:space="preserve"> TOC \o "1-3" \h \z \u </w:instrText>
      </w:r>
      <w:r w:rsidRPr="00FF65DD">
        <w:fldChar w:fldCharType="separate"/>
      </w:r>
      <w:hyperlink w:anchor="_Toc15676885" w:history="1">
        <w:r w:rsidR="00963205" w:rsidRPr="007F749B">
          <w:rPr>
            <w:rStyle w:val="Hyperlink"/>
            <w:noProof/>
          </w:rPr>
          <w:t>ACKNOWLEDGEMENT</w:t>
        </w:r>
        <w:r w:rsidR="00963205">
          <w:rPr>
            <w:noProof/>
            <w:webHidden/>
          </w:rPr>
          <w:tab/>
        </w:r>
        <w:r>
          <w:rPr>
            <w:noProof/>
            <w:webHidden/>
          </w:rPr>
          <w:fldChar w:fldCharType="begin"/>
        </w:r>
        <w:r w:rsidR="00963205">
          <w:rPr>
            <w:noProof/>
            <w:webHidden/>
          </w:rPr>
          <w:instrText xml:space="preserve"> PAGEREF _Toc15676885 \h </w:instrText>
        </w:r>
        <w:r>
          <w:rPr>
            <w:noProof/>
            <w:webHidden/>
          </w:rPr>
        </w:r>
        <w:r>
          <w:rPr>
            <w:noProof/>
            <w:webHidden/>
          </w:rPr>
          <w:fldChar w:fldCharType="separate"/>
        </w:r>
        <w:r w:rsidR="00963205">
          <w:rPr>
            <w:noProof/>
            <w:webHidden/>
          </w:rPr>
          <w:t>5</w:t>
        </w:r>
        <w:r>
          <w:rPr>
            <w:noProof/>
            <w:webHidden/>
          </w:rPr>
          <w:fldChar w:fldCharType="end"/>
        </w:r>
      </w:hyperlink>
    </w:p>
    <w:p w:rsidR="00963205" w:rsidRDefault="00FF65DD">
      <w:pPr>
        <w:pStyle w:val="TOC1"/>
        <w:tabs>
          <w:tab w:val="right" w:leader="dot" w:pos="9350"/>
        </w:tabs>
        <w:rPr>
          <w:rFonts w:eastAsiaTheme="minorEastAsia"/>
          <w:noProof/>
          <w:szCs w:val="20"/>
          <w:lang w:bidi="ne-NP"/>
        </w:rPr>
      </w:pPr>
      <w:hyperlink w:anchor="_Toc15676886" w:history="1">
        <w:r w:rsidR="00963205" w:rsidRPr="007F749B">
          <w:rPr>
            <w:rStyle w:val="Hyperlink"/>
            <w:noProof/>
          </w:rPr>
          <w:t>LIST OF TABLES</w:t>
        </w:r>
        <w:r w:rsidR="00963205">
          <w:rPr>
            <w:noProof/>
            <w:webHidden/>
          </w:rPr>
          <w:tab/>
        </w:r>
        <w:r>
          <w:rPr>
            <w:noProof/>
            <w:webHidden/>
          </w:rPr>
          <w:fldChar w:fldCharType="begin"/>
        </w:r>
        <w:r w:rsidR="00963205">
          <w:rPr>
            <w:noProof/>
            <w:webHidden/>
          </w:rPr>
          <w:instrText xml:space="preserve"> PAGEREF _Toc15676886 \h </w:instrText>
        </w:r>
        <w:r>
          <w:rPr>
            <w:noProof/>
            <w:webHidden/>
          </w:rPr>
        </w:r>
        <w:r>
          <w:rPr>
            <w:noProof/>
            <w:webHidden/>
          </w:rPr>
          <w:fldChar w:fldCharType="separate"/>
        </w:r>
        <w:r w:rsidR="00963205">
          <w:rPr>
            <w:noProof/>
            <w:webHidden/>
          </w:rPr>
          <w:t>10</w:t>
        </w:r>
        <w:r>
          <w:rPr>
            <w:noProof/>
            <w:webHidden/>
          </w:rPr>
          <w:fldChar w:fldCharType="end"/>
        </w:r>
      </w:hyperlink>
    </w:p>
    <w:p w:rsidR="00963205" w:rsidRDefault="00FF65DD">
      <w:pPr>
        <w:pStyle w:val="TOC1"/>
        <w:tabs>
          <w:tab w:val="right" w:leader="dot" w:pos="9350"/>
        </w:tabs>
        <w:rPr>
          <w:rFonts w:eastAsiaTheme="minorEastAsia"/>
          <w:noProof/>
          <w:szCs w:val="20"/>
          <w:lang w:bidi="ne-NP"/>
        </w:rPr>
      </w:pPr>
      <w:hyperlink w:anchor="_Toc15676887" w:history="1">
        <w:r w:rsidR="00963205" w:rsidRPr="007F749B">
          <w:rPr>
            <w:rStyle w:val="Hyperlink"/>
            <w:noProof/>
          </w:rPr>
          <w:t>LIST OF FIGURES</w:t>
        </w:r>
        <w:r w:rsidR="00963205">
          <w:rPr>
            <w:noProof/>
            <w:webHidden/>
          </w:rPr>
          <w:tab/>
        </w:r>
        <w:r>
          <w:rPr>
            <w:noProof/>
            <w:webHidden/>
          </w:rPr>
          <w:fldChar w:fldCharType="begin"/>
        </w:r>
        <w:r w:rsidR="00963205">
          <w:rPr>
            <w:noProof/>
            <w:webHidden/>
          </w:rPr>
          <w:instrText xml:space="preserve"> PAGEREF _Toc15676887 \h </w:instrText>
        </w:r>
        <w:r>
          <w:rPr>
            <w:noProof/>
            <w:webHidden/>
          </w:rPr>
        </w:r>
        <w:r>
          <w:rPr>
            <w:noProof/>
            <w:webHidden/>
          </w:rPr>
          <w:fldChar w:fldCharType="separate"/>
        </w:r>
        <w:r w:rsidR="00963205">
          <w:rPr>
            <w:noProof/>
            <w:webHidden/>
          </w:rPr>
          <w:t>10</w:t>
        </w:r>
        <w:r>
          <w:rPr>
            <w:noProof/>
            <w:webHidden/>
          </w:rPr>
          <w:fldChar w:fldCharType="end"/>
        </w:r>
      </w:hyperlink>
    </w:p>
    <w:p w:rsidR="00963205" w:rsidRDefault="00FF65DD">
      <w:pPr>
        <w:pStyle w:val="TOC1"/>
        <w:tabs>
          <w:tab w:val="right" w:leader="dot" w:pos="9350"/>
        </w:tabs>
        <w:rPr>
          <w:rFonts w:eastAsiaTheme="minorEastAsia"/>
          <w:noProof/>
          <w:szCs w:val="20"/>
          <w:lang w:bidi="ne-NP"/>
        </w:rPr>
      </w:pPr>
      <w:hyperlink w:anchor="_Toc15676888" w:history="1">
        <w:r w:rsidR="00963205" w:rsidRPr="007F749B">
          <w:rPr>
            <w:rStyle w:val="Hyperlink"/>
            <w:noProof/>
          </w:rPr>
          <w:t>ACRONYMS</w:t>
        </w:r>
        <w:r w:rsidR="00963205">
          <w:rPr>
            <w:noProof/>
            <w:webHidden/>
          </w:rPr>
          <w:tab/>
        </w:r>
        <w:r>
          <w:rPr>
            <w:noProof/>
            <w:webHidden/>
          </w:rPr>
          <w:fldChar w:fldCharType="begin"/>
        </w:r>
        <w:r w:rsidR="00963205">
          <w:rPr>
            <w:noProof/>
            <w:webHidden/>
          </w:rPr>
          <w:instrText xml:space="preserve"> PAGEREF _Toc15676888 \h </w:instrText>
        </w:r>
        <w:r>
          <w:rPr>
            <w:noProof/>
            <w:webHidden/>
          </w:rPr>
        </w:r>
        <w:r>
          <w:rPr>
            <w:noProof/>
            <w:webHidden/>
          </w:rPr>
          <w:fldChar w:fldCharType="separate"/>
        </w:r>
        <w:r w:rsidR="00963205">
          <w:rPr>
            <w:noProof/>
            <w:webHidden/>
          </w:rPr>
          <w:t>11</w:t>
        </w:r>
        <w:r>
          <w:rPr>
            <w:noProof/>
            <w:webHidden/>
          </w:rPr>
          <w:fldChar w:fldCharType="end"/>
        </w:r>
      </w:hyperlink>
    </w:p>
    <w:p w:rsidR="00963205" w:rsidRDefault="00FF65DD">
      <w:pPr>
        <w:pStyle w:val="TOC1"/>
        <w:tabs>
          <w:tab w:val="right" w:leader="dot" w:pos="9350"/>
        </w:tabs>
        <w:rPr>
          <w:rFonts w:eastAsiaTheme="minorEastAsia"/>
          <w:noProof/>
          <w:szCs w:val="20"/>
          <w:lang w:bidi="ne-NP"/>
        </w:rPr>
      </w:pPr>
      <w:hyperlink w:anchor="_Toc15676889" w:history="1">
        <w:r w:rsidR="00963205" w:rsidRPr="007F749B">
          <w:rPr>
            <w:rStyle w:val="Hyperlink"/>
            <w:noProof/>
          </w:rPr>
          <w:t>1. Background Information</w:t>
        </w:r>
        <w:r w:rsidR="00963205">
          <w:rPr>
            <w:noProof/>
            <w:webHidden/>
          </w:rPr>
          <w:tab/>
        </w:r>
        <w:r>
          <w:rPr>
            <w:noProof/>
            <w:webHidden/>
          </w:rPr>
          <w:fldChar w:fldCharType="begin"/>
        </w:r>
        <w:r w:rsidR="00963205">
          <w:rPr>
            <w:noProof/>
            <w:webHidden/>
          </w:rPr>
          <w:instrText xml:space="preserve"> PAGEREF _Toc15676889 \h </w:instrText>
        </w:r>
        <w:r>
          <w:rPr>
            <w:noProof/>
            <w:webHidden/>
          </w:rPr>
        </w:r>
        <w:r>
          <w:rPr>
            <w:noProof/>
            <w:webHidden/>
          </w:rPr>
          <w:fldChar w:fldCharType="separate"/>
        </w:r>
        <w:r w:rsidR="00963205">
          <w:rPr>
            <w:noProof/>
            <w:webHidden/>
          </w:rPr>
          <w:t>13</w:t>
        </w:r>
        <w:r>
          <w:rPr>
            <w:noProof/>
            <w:webHidden/>
          </w:rPr>
          <w:fldChar w:fldCharType="end"/>
        </w:r>
      </w:hyperlink>
    </w:p>
    <w:p w:rsidR="00963205" w:rsidRDefault="00FF65DD">
      <w:pPr>
        <w:pStyle w:val="TOC2"/>
        <w:tabs>
          <w:tab w:val="right" w:leader="dot" w:pos="9350"/>
        </w:tabs>
        <w:rPr>
          <w:rFonts w:eastAsiaTheme="minorEastAsia"/>
          <w:noProof/>
          <w:szCs w:val="20"/>
          <w:lang w:bidi="ne-NP"/>
        </w:rPr>
      </w:pPr>
      <w:hyperlink w:anchor="_Toc15676890" w:history="1">
        <w:r w:rsidR="00963205" w:rsidRPr="007F749B">
          <w:rPr>
            <w:rStyle w:val="Hyperlink"/>
            <w:noProof/>
          </w:rPr>
          <w:t>1.1. Introduction</w:t>
        </w:r>
        <w:r w:rsidR="00963205">
          <w:rPr>
            <w:noProof/>
            <w:webHidden/>
          </w:rPr>
          <w:tab/>
        </w:r>
        <w:r>
          <w:rPr>
            <w:noProof/>
            <w:webHidden/>
          </w:rPr>
          <w:fldChar w:fldCharType="begin"/>
        </w:r>
        <w:r w:rsidR="00963205">
          <w:rPr>
            <w:noProof/>
            <w:webHidden/>
          </w:rPr>
          <w:instrText xml:space="preserve"> PAGEREF _Toc15676890 \h </w:instrText>
        </w:r>
        <w:r>
          <w:rPr>
            <w:noProof/>
            <w:webHidden/>
          </w:rPr>
        </w:r>
        <w:r>
          <w:rPr>
            <w:noProof/>
            <w:webHidden/>
          </w:rPr>
          <w:fldChar w:fldCharType="separate"/>
        </w:r>
        <w:r w:rsidR="00963205">
          <w:rPr>
            <w:noProof/>
            <w:webHidden/>
          </w:rPr>
          <w:t>13</w:t>
        </w:r>
        <w:r>
          <w:rPr>
            <w:noProof/>
            <w:webHidden/>
          </w:rPr>
          <w:fldChar w:fldCharType="end"/>
        </w:r>
      </w:hyperlink>
    </w:p>
    <w:p w:rsidR="00963205" w:rsidRDefault="00FF65DD">
      <w:pPr>
        <w:pStyle w:val="TOC2"/>
        <w:tabs>
          <w:tab w:val="right" w:leader="dot" w:pos="9350"/>
        </w:tabs>
        <w:rPr>
          <w:rFonts w:eastAsiaTheme="minorEastAsia"/>
          <w:noProof/>
          <w:szCs w:val="20"/>
          <w:lang w:bidi="ne-NP"/>
        </w:rPr>
      </w:pPr>
      <w:hyperlink w:anchor="_Toc15676891" w:history="1">
        <w:r w:rsidR="00963205" w:rsidRPr="007F749B">
          <w:rPr>
            <w:rStyle w:val="Hyperlink"/>
            <w:noProof/>
          </w:rPr>
          <w:t>1.2 Statement of Problem</w:t>
        </w:r>
        <w:r w:rsidR="00963205">
          <w:rPr>
            <w:noProof/>
            <w:webHidden/>
          </w:rPr>
          <w:tab/>
        </w:r>
        <w:r>
          <w:rPr>
            <w:noProof/>
            <w:webHidden/>
          </w:rPr>
          <w:fldChar w:fldCharType="begin"/>
        </w:r>
        <w:r w:rsidR="00963205">
          <w:rPr>
            <w:noProof/>
            <w:webHidden/>
          </w:rPr>
          <w:instrText xml:space="preserve"> PAGEREF _Toc15676891 \h </w:instrText>
        </w:r>
        <w:r>
          <w:rPr>
            <w:noProof/>
            <w:webHidden/>
          </w:rPr>
        </w:r>
        <w:r>
          <w:rPr>
            <w:noProof/>
            <w:webHidden/>
          </w:rPr>
          <w:fldChar w:fldCharType="separate"/>
        </w:r>
        <w:r w:rsidR="00963205">
          <w:rPr>
            <w:noProof/>
            <w:webHidden/>
          </w:rPr>
          <w:t>14</w:t>
        </w:r>
        <w:r>
          <w:rPr>
            <w:noProof/>
            <w:webHidden/>
          </w:rPr>
          <w:fldChar w:fldCharType="end"/>
        </w:r>
      </w:hyperlink>
    </w:p>
    <w:p w:rsidR="00963205" w:rsidRDefault="00FF65DD">
      <w:pPr>
        <w:pStyle w:val="TOC2"/>
        <w:tabs>
          <w:tab w:val="right" w:leader="dot" w:pos="9350"/>
        </w:tabs>
        <w:rPr>
          <w:rFonts w:eastAsiaTheme="minorEastAsia"/>
          <w:noProof/>
          <w:szCs w:val="20"/>
          <w:lang w:bidi="ne-NP"/>
        </w:rPr>
      </w:pPr>
      <w:hyperlink w:anchor="_Toc15676892" w:history="1">
        <w:r w:rsidR="00963205" w:rsidRPr="007F749B">
          <w:rPr>
            <w:rStyle w:val="Hyperlink"/>
            <w:noProof/>
          </w:rPr>
          <w:t>1.3 Rationale of Study</w:t>
        </w:r>
        <w:r w:rsidR="00963205">
          <w:rPr>
            <w:noProof/>
            <w:webHidden/>
          </w:rPr>
          <w:tab/>
        </w:r>
        <w:r>
          <w:rPr>
            <w:noProof/>
            <w:webHidden/>
          </w:rPr>
          <w:fldChar w:fldCharType="begin"/>
        </w:r>
        <w:r w:rsidR="00963205">
          <w:rPr>
            <w:noProof/>
            <w:webHidden/>
          </w:rPr>
          <w:instrText xml:space="preserve"> PAGEREF _Toc15676892 \h </w:instrText>
        </w:r>
        <w:r>
          <w:rPr>
            <w:noProof/>
            <w:webHidden/>
          </w:rPr>
        </w:r>
        <w:r>
          <w:rPr>
            <w:noProof/>
            <w:webHidden/>
          </w:rPr>
          <w:fldChar w:fldCharType="separate"/>
        </w:r>
        <w:r w:rsidR="00963205">
          <w:rPr>
            <w:noProof/>
            <w:webHidden/>
          </w:rPr>
          <w:t>15</w:t>
        </w:r>
        <w:r>
          <w:rPr>
            <w:noProof/>
            <w:webHidden/>
          </w:rPr>
          <w:fldChar w:fldCharType="end"/>
        </w:r>
      </w:hyperlink>
    </w:p>
    <w:p w:rsidR="00963205" w:rsidRDefault="00FF65DD">
      <w:pPr>
        <w:pStyle w:val="TOC2"/>
        <w:tabs>
          <w:tab w:val="right" w:leader="dot" w:pos="9350"/>
        </w:tabs>
        <w:rPr>
          <w:rFonts w:eastAsiaTheme="minorEastAsia"/>
          <w:noProof/>
          <w:szCs w:val="20"/>
          <w:lang w:bidi="ne-NP"/>
        </w:rPr>
      </w:pPr>
      <w:hyperlink w:anchor="_Toc15676893" w:history="1">
        <w:r w:rsidR="00963205" w:rsidRPr="007F749B">
          <w:rPr>
            <w:rStyle w:val="Hyperlink"/>
            <w:noProof/>
          </w:rPr>
          <w:t>1.4 Objectives of the study</w:t>
        </w:r>
        <w:r w:rsidR="00963205">
          <w:rPr>
            <w:noProof/>
            <w:webHidden/>
          </w:rPr>
          <w:tab/>
        </w:r>
        <w:r>
          <w:rPr>
            <w:noProof/>
            <w:webHidden/>
          </w:rPr>
          <w:fldChar w:fldCharType="begin"/>
        </w:r>
        <w:r w:rsidR="00963205">
          <w:rPr>
            <w:noProof/>
            <w:webHidden/>
          </w:rPr>
          <w:instrText xml:space="preserve"> PAGEREF _Toc15676893 \h </w:instrText>
        </w:r>
        <w:r>
          <w:rPr>
            <w:noProof/>
            <w:webHidden/>
          </w:rPr>
        </w:r>
        <w:r>
          <w:rPr>
            <w:noProof/>
            <w:webHidden/>
          </w:rPr>
          <w:fldChar w:fldCharType="separate"/>
        </w:r>
        <w:r w:rsidR="00963205">
          <w:rPr>
            <w:noProof/>
            <w:webHidden/>
          </w:rPr>
          <w:t>16</w:t>
        </w:r>
        <w:r>
          <w:rPr>
            <w:noProof/>
            <w:webHidden/>
          </w:rPr>
          <w:fldChar w:fldCharType="end"/>
        </w:r>
      </w:hyperlink>
    </w:p>
    <w:p w:rsidR="00963205" w:rsidRDefault="00FF65DD">
      <w:pPr>
        <w:pStyle w:val="TOC3"/>
        <w:tabs>
          <w:tab w:val="right" w:leader="dot" w:pos="9350"/>
        </w:tabs>
        <w:rPr>
          <w:rFonts w:eastAsiaTheme="minorEastAsia"/>
          <w:noProof/>
          <w:szCs w:val="20"/>
          <w:lang w:bidi="ne-NP"/>
        </w:rPr>
      </w:pPr>
      <w:hyperlink w:anchor="_Toc15676894" w:history="1">
        <w:r w:rsidR="00963205" w:rsidRPr="007F749B">
          <w:rPr>
            <w:rStyle w:val="Hyperlink"/>
            <w:noProof/>
          </w:rPr>
          <w:t>1.4.1 General objective:</w:t>
        </w:r>
        <w:r w:rsidR="00963205">
          <w:rPr>
            <w:noProof/>
            <w:webHidden/>
          </w:rPr>
          <w:tab/>
        </w:r>
        <w:r>
          <w:rPr>
            <w:noProof/>
            <w:webHidden/>
          </w:rPr>
          <w:fldChar w:fldCharType="begin"/>
        </w:r>
        <w:r w:rsidR="00963205">
          <w:rPr>
            <w:noProof/>
            <w:webHidden/>
          </w:rPr>
          <w:instrText xml:space="preserve"> PAGEREF _Toc15676894 \h </w:instrText>
        </w:r>
        <w:r>
          <w:rPr>
            <w:noProof/>
            <w:webHidden/>
          </w:rPr>
        </w:r>
        <w:r>
          <w:rPr>
            <w:noProof/>
            <w:webHidden/>
          </w:rPr>
          <w:fldChar w:fldCharType="separate"/>
        </w:r>
        <w:r w:rsidR="00963205">
          <w:rPr>
            <w:noProof/>
            <w:webHidden/>
          </w:rPr>
          <w:t>16</w:t>
        </w:r>
        <w:r>
          <w:rPr>
            <w:noProof/>
            <w:webHidden/>
          </w:rPr>
          <w:fldChar w:fldCharType="end"/>
        </w:r>
      </w:hyperlink>
    </w:p>
    <w:p w:rsidR="00963205" w:rsidRDefault="00FF65DD">
      <w:pPr>
        <w:pStyle w:val="TOC3"/>
        <w:tabs>
          <w:tab w:val="right" w:leader="dot" w:pos="9350"/>
        </w:tabs>
        <w:rPr>
          <w:rFonts w:eastAsiaTheme="minorEastAsia"/>
          <w:noProof/>
          <w:szCs w:val="20"/>
          <w:lang w:bidi="ne-NP"/>
        </w:rPr>
      </w:pPr>
      <w:hyperlink w:anchor="_Toc15676895" w:history="1">
        <w:r w:rsidR="00963205" w:rsidRPr="007F749B">
          <w:rPr>
            <w:rStyle w:val="Hyperlink"/>
            <w:noProof/>
          </w:rPr>
          <w:t>1.4.2 Specific objectives:</w:t>
        </w:r>
        <w:r w:rsidR="00963205">
          <w:rPr>
            <w:noProof/>
            <w:webHidden/>
          </w:rPr>
          <w:tab/>
        </w:r>
        <w:r>
          <w:rPr>
            <w:noProof/>
            <w:webHidden/>
          </w:rPr>
          <w:fldChar w:fldCharType="begin"/>
        </w:r>
        <w:r w:rsidR="00963205">
          <w:rPr>
            <w:noProof/>
            <w:webHidden/>
          </w:rPr>
          <w:instrText xml:space="preserve"> PAGEREF _Toc15676895 \h </w:instrText>
        </w:r>
        <w:r>
          <w:rPr>
            <w:noProof/>
            <w:webHidden/>
          </w:rPr>
        </w:r>
        <w:r>
          <w:rPr>
            <w:noProof/>
            <w:webHidden/>
          </w:rPr>
          <w:fldChar w:fldCharType="separate"/>
        </w:r>
        <w:r w:rsidR="00963205">
          <w:rPr>
            <w:noProof/>
            <w:webHidden/>
          </w:rPr>
          <w:t>16</w:t>
        </w:r>
        <w:r>
          <w:rPr>
            <w:noProof/>
            <w:webHidden/>
          </w:rPr>
          <w:fldChar w:fldCharType="end"/>
        </w:r>
      </w:hyperlink>
    </w:p>
    <w:p w:rsidR="00963205" w:rsidRDefault="00FF65DD">
      <w:pPr>
        <w:pStyle w:val="TOC1"/>
        <w:tabs>
          <w:tab w:val="right" w:leader="dot" w:pos="9350"/>
        </w:tabs>
        <w:rPr>
          <w:rFonts w:eastAsiaTheme="minorEastAsia"/>
          <w:noProof/>
          <w:szCs w:val="20"/>
          <w:lang w:bidi="ne-NP"/>
        </w:rPr>
      </w:pPr>
      <w:hyperlink w:anchor="_Toc15676896" w:history="1">
        <w:r w:rsidR="00963205" w:rsidRPr="007F749B">
          <w:rPr>
            <w:rStyle w:val="Hyperlink"/>
            <w:noProof/>
          </w:rPr>
          <w:t>2.  Review of Literature</w:t>
        </w:r>
        <w:r w:rsidR="00963205">
          <w:rPr>
            <w:noProof/>
            <w:webHidden/>
          </w:rPr>
          <w:tab/>
        </w:r>
        <w:r>
          <w:rPr>
            <w:noProof/>
            <w:webHidden/>
          </w:rPr>
          <w:fldChar w:fldCharType="begin"/>
        </w:r>
        <w:r w:rsidR="00963205">
          <w:rPr>
            <w:noProof/>
            <w:webHidden/>
          </w:rPr>
          <w:instrText xml:space="preserve"> PAGEREF _Toc15676896 \h </w:instrText>
        </w:r>
        <w:r>
          <w:rPr>
            <w:noProof/>
            <w:webHidden/>
          </w:rPr>
        </w:r>
        <w:r>
          <w:rPr>
            <w:noProof/>
            <w:webHidden/>
          </w:rPr>
          <w:fldChar w:fldCharType="separate"/>
        </w:r>
        <w:r w:rsidR="00963205">
          <w:rPr>
            <w:noProof/>
            <w:webHidden/>
          </w:rPr>
          <w:t>16</w:t>
        </w:r>
        <w:r>
          <w:rPr>
            <w:noProof/>
            <w:webHidden/>
          </w:rPr>
          <w:fldChar w:fldCharType="end"/>
        </w:r>
      </w:hyperlink>
    </w:p>
    <w:p w:rsidR="00963205" w:rsidRDefault="00FF65DD">
      <w:pPr>
        <w:pStyle w:val="TOC2"/>
        <w:tabs>
          <w:tab w:val="right" w:leader="dot" w:pos="9350"/>
        </w:tabs>
        <w:rPr>
          <w:rFonts w:eastAsiaTheme="minorEastAsia"/>
          <w:noProof/>
          <w:szCs w:val="20"/>
          <w:lang w:bidi="ne-NP"/>
        </w:rPr>
      </w:pPr>
      <w:hyperlink w:anchor="_Toc15676897" w:history="1">
        <w:r w:rsidR="00963205" w:rsidRPr="007F749B">
          <w:rPr>
            <w:rStyle w:val="Hyperlink"/>
            <w:noProof/>
          </w:rPr>
          <w:t>2.1. Properties of rubber latex</w:t>
        </w:r>
        <w:r w:rsidR="00963205">
          <w:rPr>
            <w:noProof/>
            <w:webHidden/>
          </w:rPr>
          <w:tab/>
        </w:r>
        <w:r>
          <w:rPr>
            <w:noProof/>
            <w:webHidden/>
          </w:rPr>
          <w:fldChar w:fldCharType="begin"/>
        </w:r>
        <w:r w:rsidR="00963205">
          <w:rPr>
            <w:noProof/>
            <w:webHidden/>
          </w:rPr>
          <w:instrText xml:space="preserve"> PAGEREF _Toc15676897 \h </w:instrText>
        </w:r>
        <w:r>
          <w:rPr>
            <w:noProof/>
            <w:webHidden/>
          </w:rPr>
        </w:r>
        <w:r>
          <w:rPr>
            <w:noProof/>
            <w:webHidden/>
          </w:rPr>
          <w:fldChar w:fldCharType="separate"/>
        </w:r>
        <w:r w:rsidR="00963205">
          <w:rPr>
            <w:noProof/>
            <w:webHidden/>
          </w:rPr>
          <w:t>17</w:t>
        </w:r>
        <w:r>
          <w:rPr>
            <w:noProof/>
            <w:webHidden/>
          </w:rPr>
          <w:fldChar w:fldCharType="end"/>
        </w:r>
      </w:hyperlink>
    </w:p>
    <w:p w:rsidR="00963205" w:rsidRDefault="00FF65DD">
      <w:pPr>
        <w:pStyle w:val="TOC2"/>
        <w:tabs>
          <w:tab w:val="right" w:leader="dot" w:pos="9350"/>
        </w:tabs>
        <w:rPr>
          <w:rFonts w:eastAsiaTheme="minorEastAsia"/>
          <w:noProof/>
          <w:szCs w:val="20"/>
          <w:lang w:bidi="ne-NP"/>
        </w:rPr>
      </w:pPr>
      <w:hyperlink w:anchor="_Toc15676898" w:history="1">
        <w:r w:rsidR="00963205" w:rsidRPr="007F749B">
          <w:rPr>
            <w:rStyle w:val="Hyperlink"/>
            <w:noProof/>
          </w:rPr>
          <w:t>2.2. Botany of rubber tree</w:t>
        </w:r>
        <w:r w:rsidR="00963205">
          <w:rPr>
            <w:noProof/>
            <w:webHidden/>
          </w:rPr>
          <w:tab/>
        </w:r>
        <w:r>
          <w:rPr>
            <w:noProof/>
            <w:webHidden/>
          </w:rPr>
          <w:fldChar w:fldCharType="begin"/>
        </w:r>
        <w:r w:rsidR="00963205">
          <w:rPr>
            <w:noProof/>
            <w:webHidden/>
          </w:rPr>
          <w:instrText xml:space="preserve"> PAGEREF _Toc15676898 \h </w:instrText>
        </w:r>
        <w:r>
          <w:rPr>
            <w:noProof/>
            <w:webHidden/>
          </w:rPr>
        </w:r>
        <w:r>
          <w:rPr>
            <w:noProof/>
            <w:webHidden/>
          </w:rPr>
          <w:fldChar w:fldCharType="separate"/>
        </w:r>
        <w:r w:rsidR="00963205">
          <w:rPr>
            <w:noProof/>
            <w:webHidden/>
          </w:rPr>
          <w:t>17</w:t>
        </w:r>
        <w:r>
          <w:rPr>
            <w:noProof/>
            <w:webHidden/>
          </w:rPr>
          <w:fldChar w:fldCharType="end"/>
        </w:r>
      </w:hyperlink>
    </w:p>
    <w:p w:rsidR="00963205" w:rsidRDefault="00FF65DD">
      <w:pPr>
        <w:pStyle w:val="TOC2"/>
        <w:tabs>
          <w:tab w:val="right" w:leader="dot" w:pos="9350"/>
        </w:tabs>
        <w:rPr>
          <w:rFonts w:eastAsiaTheme="minorEastAsia"/>
          <w:noProof/>
          <w:szCs w:val="20"/>
          <w:lang w:bidi="ne-NP"/>
        </w:rPr>
      </w:pPr>
      <w:hyperlink w:anchor="_Toc15676899" w:history="1">
        <w:r w:rsidR="00963205" w:rsidRPr="007F749B">
          <w:rPr>
            <w:rStyle w:val="Hyperlink"/>
            <w:noProof/>
          </w:rPr>
          <w:t>2.3. Distribution of rubber tree</w:t>
        </w:r>
        <w:r w:rsidR="00963205">
          <w:rPr>
            <w:noProof/>
            <w:webHidden/>
          </w:rPr>
          <w:tab/>
        </w:r>
        <w:r>
          <w:rPr>
            <w:noProof/>
            <w:webHidden/>
          </w:rPr>
          <w:fldChar w:fldCharType="begin"/>
        </w:r>
        <w:r w:rsidR="00963205">
          <w:rPr>
            <w:noProof/>
            <w:webHidden/>
          </w:rPr>
          <w:instrText xml:space="preserve"> PAGEREF _Toc15676899 \h </w:instrText>
        </w:r>
        <w:r>
          <w:rPr>
            <w:noProof/>
            <w:webHidden/>
          </w:rPr>
        </w:r>
        <w:r>
          <w:rPr>
            <w:noProof/>
            <w:webHidden/>
          </w:rPr>
          <w:fldChar w:fldCharType="separate"/>
        </w:r>
        <w:r w:rsidR="00963205">
          <w:rPr>
            <w:noProof/>
            <w:webHidden/>
          </w:rPr>
          <w:t>18</w:t>
        </w:r>
        <w:r>
          <w:rPr>
            <w:noProof/>
            <w:webHidden/>
          </w:rPr>
          <w:fldChar w:fldCharType="end"/>
        </w:r>
      </w:hyperlink>
    </w:p>
    <w:p w:rsidR="00963205" w:rsidRDefault="00FF65DD">
      <w:pPr>
        <w:pStyle w:val="TOC2"/>
        <w:tabs>
          <w:tab w:val="right" w:leader="dot" w:pos="9350"/>
        </w:tabs>
        <w:rPr>
          <w:rFonts w:eastAsiaTheme="minorEastAsia"/>
          <w:noProof/>
          <w:szCs w:val="20"/>
          <w:lang w:bidi="ne-NP"/>
        </w:rPr>
      </w:pPr>
      <w:hyperlink w:anchor="_Toc15676900" w:history="1">
        <w:r w:rsidR="00963205" w:rsidRPr="007F749B">
          <w:rPr>
            <w:rStyle w:val="Hyperlink"/>
            <w:noProof/>
          </w:rPr>
          <w:t>2.4. Harvesting of rubber tree</w:t>
        </w:r>
        <w:r w:rsidR="00963205">
          <w:rPr>
            <w:noProof/>
            <w:webHidden/>
          </w:rPr>
          <w:tab/>
        </w:r>
        <w:r>
          <w:rPr>
            <w:noProof/>
            <w:webHidden/>
          </w:rPr>
          <w:fldChar w:fldCharType="begin"/>
        </w:r>
        <w:r w:rsidR="00963205">
          <w:rPr>
            <w:noProof/>
            <w:webHidden/>
          </w:rPr>
          <w:instrText xml:space="preserve"> PAGEREF _Toc15676900 \h </w:instrText>
        </w:r>
        <w:r>
          <w:rPr>
            <w:noProof/>
            <w:webHidden/>
          </w:rPr>
        </w:r>
        <w:r>
          <w:rPr>
            <w:noProof/>
            <w:webHidden/>
          </w:rPr>
          <w:fldChar w:fldCharType="separate"/>
        </w:r>
        <w:r w:rsidR="00963205">
          <w:rPr>
            <w:noProof/>
            <w:webHidden/>
          </w:rPr>
          <w:t>18</w:t>
        </w:r>
        <w:r>
          <w:rPr>
            <w:noProof/>
            <w:webHidden/>
          </w:rPr>
          <w:fldChar w:fldCharType="end"/>
        </w:r>
      </w:hyperlink>
    </w:p>
    <w:p w:rsidR="00963205" w:rsidRDefault="00FF65DD">
      <w:pPr>
        <w:pStyle w:val="TOC2"/>
        <w:tabs>
          <w:tab w:val="right" w:leader="dot" w:pos="9350"/>
        </w:tabs>
        <w:rPr>
          <w:rFonts w:eastAsiaTheme="minorEastAsia"/>
          <w:noProof/>
          <w:szCs w:val="20"/>
          <w:lang w:bidi="ne-NP"/>
        </w:rPr>
      </w:pPr>
      <w:hyperlink w:anchor="_Toc15676901" w:history="1">
        <w:r w:rsidR="00963205" w:rsidRPr="007F749B">
          <w:rPr>
            <w:rStyle w:val="Hyperlink"/>
            <w:noProof/>
          </w:rPr>
          <w:t>2.5. Marking while harvesting</w:t>
        </w:r>
        <w:r w:rsidR="00963205">
          <w:rPr>
            <w:noProof/>
            <w:webHidden/>
          </w:rPr>
          <w:tab/>
        </w:r>
        <w:r>
          <w:rPr>
            <w:noProof/>
            <w:webHidden/>
          </w:rPr>
          <w:fldChar w:fldCharType="begin"/>
        </w:r>
        <w:r w:rsidR="00963205">
          <w:rPr>
            <w:noProof/>
            <w:webHidden/>
          </w:rPr>
          <w:instrText xml:space="preserve"> PAGEREF _Toc15676901 \h </w:instrText>
        </w:r>
        <w:r>
          <w:rPr>
            <w:noProof/>
            <w:webHidden/>
          </w:rPr>
        </w:r>
        <w:r>
          <w:rPr>
            <w:noProof/>
            <w:webHidden/>
          </w:rPr>
          <w:fldChar w:fldCharType="separate"/>
        </w:r>
        <w:r w:rsidR="00963205">
          <w:rPr>
            <w:noProof/>
            <w:webHidden/>
          </w:rPr>
          <w:t>19</w:t>
        </w:r>
        <w:r>
          <w:rPr>
            <w:noProof/>
            <w:webHidden/>
          </w:rPr>
          <w:fldChar w:fldCharType="end"/>
        </w:r>
      </w:hyperlink>
    </w:p>
    <w:p w:rsidR="00963205" w:rsidRDefault="00FF65DD">
      <w:pPr>
        <w:pStyle w:val="TOC2"/>
        <w:tabs>
          <w:tab w:val="right" w:leader="dot" w:pos="9350"/>
        </w:tabs>
        <w:rPr>
          <w:rFonts w:eastAsiaTheme="minorEastAsia"/>
          <w:noProof/>
          <w:szCs w:val="20"/>
          <w:lang w:bidi="ne-NP"/>
        </w:rPr>
      </w:pPr>
      <w:hyperlink w:anchor="_Toc15676902" w:history="1">
        <w:r w:rsidR="00963205" w:rsidRPr="007F749B">
          <w:rPr>
            <w:rStyle w:val="Hyperlink"/>
            <w:noProof/>
          </w:rPr>
          <w:t>2.6. Tapping slope</w:t>
        </w:r>
        <w:r w:rsidR="00963205">
          <w:rPr>
            <w:noProof/>
            <w:webHidden/>
          </w:rPr>
          <w:tab/>
        </w:r>
        <w:r>
          <w:rPr>
            <w:noProof/>
            <w:webHidden/>
          </w:rPr>
          <w:fldChar w:fldCharType="begin"/>
        </w:r>
        <w:r w:rsidR="00963205">
          <w:rPr>
            <w:noProof/>
            <w:webHidden/>
          </w:rPr>
          <w:instrText xml:space="preserve"> PAGEREF _Toc15676902 \h </w:instrText>
        </w:r>
        <w:r>
          <w:rPr>
            <w:noProof/>
            <w:webHidden/>
          </w:rPr>
        </w:r>
        <w:r>
          <w:rPr>
            <w:noProof/>
            <w:webHidden/>
          </w:rPr>
          <w:fldChar w:fldCharType="separate"/>
        </w:r>
        <w:r w:rsidR="00963205">
          <w:rPr>
            <w:noProof/>
            <w:webHidden/>
          </w:rPr>
          <w:t>19</w:t>
        </w:r>
        <w:r>
          <w:rPr>
            <w:noProof/>
            <w:webHidden/>
          </w:rPr>
          <w:fldChar w:fldCharType="end"/>
        </w:r>
      </w:hyperlink>
    </w:p>
    <w:p w:rsidR="00963205" w:rsidRDefault="00FF65DD">
      <w:pPr>
        <w:pStyle w:val="TOC2"/>
        <w:tabs>
          <w:tab w:val="right" w:leader="dot" w:pos="9350"/>
        </w:tabs>
        <w:rPr>
          <w:rFonts w:eastAsiaTheme="minorEastAsia"/>
          <w:noProof/>
          <w:szCs w:val="20"/>
          <w:lang w:bidi="ne-NP"/>
        </w:rPr>
      </w:pPr>
      <w:hyperlink w:anchor="_Toc15676903" w:history="1">
        <w:r w:rsidR="00963205" w:rsidRPr="007F749B">
          <w:rPr>
            <w:rStyle w:val="Hyperlink"/>
            <w:noProof/>
          </w:rPr>
          <w:t>2.7. Implements used in harvesting</w:t>
        </w:r>
        <w:r w:rsidR="00963205">
          <w:rPr>
            <w:noProof/>
            <w:webHidden/>
          </w:rPr>
          <w:tab/>
        </w:r>
        <w:r>
          <w:rPr>
            <w:noProof/>
            <w:webHidden/>
          </w:rPr>
          <w:fldChar w:fldCharType="begin"/>
        </w:r>
        <w:r w:rsidR="00963205">
          <w:rPr>
            <w:noProof/>
            <w:webHidden/>
          </w:rPr>
          <w:instrText xml:space="preserve"> PAGEREF _Toc15676903 \h </w:instrText>
        </w:r>
        <w:r>
          <w:rPr>
            <w:noProof/>
            <w:webHidden/>
          </w:rPr>
        </w:r>
        <w:r>
          <w:rPr>
            <w:noProof/>
            <w:webHidden/>
          </w:rPr>
          <w:fldChar w:fldCharType="separate"/>
        </w:r>
        <w:r w:rsidR="00963205">
          <w:rPr>
            <w:noProof/>
            <w:webHidden/>
          </w:rPr>
          <w:t>19</w:t>
        </w:r>
        <w:r>
          <w:rPr>
            <w:noProof/>
            <w:webHidden/>
          </w:rPr>
          <w:fldChar w:fldCharType="end"/>
        </w:r>
      </w:hyperlink>
    </w:p>
    <w:p w:rsidR="00963205" w:rsidRDefault="00FF65DD">
      <w:pPr>
        <w:pStyle w:val="TOC2"/>
        <w:tabs>
          <w:tab w:val="right" w:leader="dot" w:pos="9350"/>
        </w:tabs>
        <w:rPr>
          <w:rFonts w:eastAsiaTheme="minorEastAsia"/>
          <w:noProof/>
          <w:szCs w:val="20"/>
          <w:lang w:bidi="ne-NP"/>
        </w:rPr>
      </w:pPr>
      <w:hyperlink w:anchor="_Toc15676904" w:history="1">
        <w:r w:rsidR="00963205" w:rsidRPr="007F749B">
          <w:rPr>
            <w:rStyle w:val="Hyperlink"/>
            <w:noProof/>
          </w:rPr>
          <w:t>2.8. Rolling and smoking of rubber latex</w:t>
        </w:r>
        <w:r w:rsidR="00963205">
          <w:rPr>
            <w:noProof/>
            <w:webHidden/>
          </w:rPr>
          <w:tab/>
        </w:r>
        <w:r>
          <w:rPr>
            <w:noProof/>
            <w:webHidden/>
          </w:rPr>
          <w:fldChar w:fldCharType="begin"/>
        </w:r>
        <w:r w:rsidR="00963205">
          <w:rPr>
            <w:noProof/>
            <w:webHidden/>
          </w:rPr>
          <w:instrText xml:space="preserve"> PAGEREF _Toc15676904 \h </w:instrText>
        </w:r>
        <w:r>
          <w:rPr>
            <w:noProof/>
            <w:webHidden/>
          </w:rPr>
        </w:r>
        <w:r>
          <w:rPr>
            <w:noProof/>
            <w:webHidden/>
          </w:rPr>
          <w:fldChar w:fldCharType="separate"/>
        </w:r>
        <w:r w:rsidR="00963205">
          <w:rPr>
            <w:noProof/>
            <w:webHidden/>
          </w:rPr>
          <w:t>20</w:t>
        </w:r>
        <w:r>
          <w:rPr>
            <w:noProof/>
            <w:webHidden/>
          </w:rPr>
          <w:fldChar w:fldCharType="end"/>
        </w:r>
      </w:hyperlink>
    </w:p>
    <w:p w:rsidR="00963205" w:rsidRDefault="00FF65DD">
      <w:pPr>
        <w:pStyle w:val="TOC2"/>
        <w:tabs>
          <w:tab w:val="right" w:leader="dot" w:pos="9350"/>
        </w:tabs>
        <w:rPr>
          <w:rFonts w:eastAsiaTheme="minorEastAsia"/>
          <w:noProof/>
          <w:szCs w:val="20"/>
          <w:lang w:bidi="ne-NP"/>
        </w:rPr>
      </w:pPr>
      <w:hyperlink w:anchor="_Toc15676905" w:history="1">
        <w:r w:rsidR="00963205" w:rsidRPr="007F749B">
          <w:rPr>
            <w:rStyle w:val="Hyperlink"/>
            <w:noProof/>
          </w:rPr>
          <w:t>2.9. Yield of Natural Rubber</w:t>
        </w:r>
        <w:r w:rsidR="00963205">
          <w:rPr>
            <w:noProof/>
            <w:webHidden/>
          </w:rPr>
          <w:tab/>
        </w:r>
        <w:r>
          <w:rPr>
            <w:noProof/>
            <w:webHidden/>
          </w:rPr>
          <w:fldChar w:fldCharType="begin"/>
        </w:r>
        <w:r w:rsidR="00963205">
          <w:rPr>
            <w:noProof/>
            <w:webHidden/>
          </w:rPr>
          <w:instrText xml:space="preserve"> PAGEREF _Toc15676905 \h </w:instrText>
        </w:r>
        <w:r>
          <w:rPr>
            <w:noProof/>
            <w:webHidden/>
          </w:rPr>
        </w:r>
        <w:r>
          <w:rPr>
            <w:noProof/>
            <w:webHidden/>
          </w:rPr>
          <w:fldChar w:fldCharType="separate"/>
        </w:r>
        <w:r w:rsidR="00963205">
          <w:rPr>
            <w:noProof/>
            <w:webHidden/>
          </w:rPr>
          <w:t>20</w:t>
        </w:r>
        <w:r>
          <w:rPr>
            <w:noProof/>
            <w:webHidden/>
          </w:rPr>
          <w:fldChar w:fldCharType="end"/>
        </w:r>
      </w:hyperlink>
    </w:p>
    <w:p w:rsidR="00963205" w:rsidRDefault="00FF65DD">
      <w:pPr>
        <w:pStyle w:val="TOC2"/>
        <w:tabs>
          <w:tab w:val="right" w:leader="dot" w:pos="9350"/>
        </w:tabs>
        <w:rPr>
          <w:rFonts w:eastAsiaTheme="minorEastAsia"/>
          <w:noProof/>
          <w:szCs w:val="20"/>
          <w:lang w:bidi="ne-NP"/>
        </w:rPr>
      </w:pPr>
      <w:hyperlink w:anchor="_Toc15676906" w:history="1">
        <w:r w:rsidR="00963205" w:rsidRPr="007F749B">
          <w:rPr>
            <w:rStyle w:val="Hyperlink"/>
            <w:noProof/>
          </w:rPr>
          <w:t>2.10. International Scenario of Natural Rubber</w:t>
        </w:r>
        <w:r w:rsidR="00963205">
          <w:rPr>
            <w:noProof/>
            <w:webHidden/>
          </w:rPr>
          <w:tab/>
        </w:r>
        <w:r>
          <w:rPr>
            <w:noProof/>
            <w:webHidden/>
          </w:rPr>
          <w:fldChar w:fldCharType="begin"/>
        </w:r>
        <w:r w:rsidR="00963205">
          <w:rPr>
            <w:noProof/>
            <w:webHidden/>
          </w:rPr>
          <w:instrText xml:space="preserve"> PAGEREF _Toc15676906 \h </w:instrText>
        </w:r>
        <w:r>
          <w:rPr>
            <w:noProof/>
            <w:webHidden/>
          </w:rPr>
        </w:r>
        <w:r>
          <w:rPr>
            <w:noProof/>
            <w:webHidden/>
          </w:rPr>
          <w:fldChar w:fldCharType="separate"/>
        </w:r>
        <w:r w:rsidR="00963205">
          <w:rPr>
            <w:noProof/>
            <w:webHidden/>
          </w:rPr>
          <w:t>20</w:t>
        </w:r>
        <w:r>
          <w:rPr>
            <w:noProof/>
            <w:webHidden/>
          </w:rPr>
          <w:fldChar w:fldCharType="end"/>
        </w:r>
      </w:hyperlink>
    </w:p>
    <w:p w:rsidR="00963205" w:rsidRDefault="00FF65DD">
      <w:pPr>
        <w:pStyle w:val="TOC2"/>
        <w:tabs>
          <w:tab w:val="right" w:leader="dot" w:pos="9350"/>
        </w:tabs>
        <w:rPr>
          <w:rFonts w:eastAsiaTheme="minorEastAsia"/>
          <w:noProof/>
          <w:szCs w:val="20"/>
          <w:lang w:bidi="ne-NP"/>
        </w:rPr>
      </w:pPr>
      <w:hyperlink w:anchor="_Toc15676907" w:history="1">
        <w:r w:rsidR="00963205" w:rsidRPr="007F749B">
          <w:rPr>
            <w:rStyle w:val="Hyperlink"/>
            <w:noProof/>
          </w:rPr>
          <w:t>2.11. Domestic scenario of Natural Rubber</w:t>
        </w:r>
        <w:r w:rsidR="00963205">
          <w:rPr>
            <w:noProof/>
            <w:webHidden/>
          </w:rPr>
          <w:tab/>
        </w:r>
        <w:r>
          <w:rPr>
            <w:noProof/>
            <w:webHidden/>
          </w:rPr>
          <w:fldChar w:fldCharType="begin"/>
        </w:r>
        <w:r w:rsidR="00963205">
          <w:rPr>
            <w:noProof/>
            <w:webHidden/>
          </w:rPr>
          <w:instrText xml:space="preserve"> PAGEREF _Toc15676907 \h </w:instrText>
        </w:r>
        <w:r>
          <w:rPr>
            <w:noProof/>
            <w:webHidden/>
          </w:rPr>
        </w:r>
        <w:r>
          <w:rPr>
            <w:noProof/>
            <w:webHidden/>
          </w:rPr>
          <w:fldChar w:fldCharType="separate"/>
        </w:r>
        <w:r w:rsidR="00963205">
          <w:rPr>
            <w:noProof/>
            <w:webHidden/>
          </w:rPr>
          <w:t>21</w:t>
        </w:r>
        <w:r>
          <w:rPr>
            <w:noProof/>
            <w:webHidden/>
          </w:rPr>
          <w:fldChar w:fldCharType="end"/>
        </w:r>
      </w:hyperlink>
    </w:p>
    <w:p w:rsidR="00963205" w:rsidRDefault="00FF65DD">
      <w:pPr>
        <w:pStyle w:val="TOC1"/>
        <w:tabs>
          <w:tab w:val="right" w:leader="dot" w:pos="9350"/>
        </w:tabs>
        <w:rPr>
          <w:rFonts w:eastAsiaTheme="minorEastAsia"/>
          <w:noProof/>
          <w:szCs w:val="20"/>
          <w:lang w:bidi="ne-NP"/>
        </w:rPr>
      </w:pPr>
      <w:hyperlink w:anchor="_Toc15676908" w:history="1">
        <w:r w:rsidR="00963205" w:rsidRPr="007F749B">
          <w:rPr>
            <w:rStyle w:val="Hyperlink"/>
            <w:noProof/>
          </w:rPr>
          <w:t>3.  Methodology</w:t>
        </w:r>
        <w:r w:rsidR="00963205">
          <w:rPr>
            <w:noProof/>
            <w:webHidden/>
          </w:rPr>
          <w:tab/>
        </w:r>
        <w:r>
          <w:rPr>
            <w:noProof/>
            <w:webHidden/>
          </w:rPr>
          <w:fldChar w:fldCharType="begin"/>
        </w:r>
        <w:r w:rsidR="00963205">
          <w:rPr>
            <w:noProof/>
            <w:webHidden/>
          </w:rPr>
          <w:instrText xml:space="preserve"> PAGEREF _Toc15676908 \h </w:instrText>
        </w:r>
        <w:r>
          <w:rPr>
            <w:noProof/>
            <w:webHidden/>
          </w:rPr>
        </w:r>
        <w:r>
          <w:rPr>
            <w:noProof/>
            <w:webHidden/>
          </w:rPr>
          <w:fldChar w:fldCharType="separate"/>
        </w:r>
        <w:r w:rsidR="00963205">
          <w:rPr>
            <w:noProof/>
            <w:webHidden/>
          </w:rPr>
          <w:t>23</w:t>
        </w:r>
        <w:r>
          <w:rPr>
            <w:noProof/>
            <w:webHidden/>
          </w:rPr>
          <w:fldChar w:fldCharType="end"/>
        </w:r>
      </w:hyperlink>
    </w:p>
    <w:p w:rsidR="00963205" w:rsidRDefault="00FF65DD">
      <w:pPr>
        <w:pStyle w:val="TOC2"/>
        <w:tabs>
          <w:tab w:val="right" w:leader="dot" w:pos="9350"/>
        </w:tabs>
        <w:rPr>
          <w:rFonts w:eastAsiaTheme="minorEastAsia"/>
          <w:noProof/>
          <w:szCs w:val="20"/>
          <w:lang w:bidi="ne-NP"/>
        </w:rPr>
      </w:pPr>
      <w:hyperlink w:anchor="_Toc15676909" w:history="1">
        <w:r w:rsidR="00963205" w:rsidRPr="007F749B">
          <w:rPr>
            <w:rStyle w:val="Hyperlink"/>
            <w:noProof/>
          </w:rPr>
          <w:t>3.1. Selection of study site</w:t>
        </w:r>
        <w:r w:rsidR="00963205">
          <w:rPr>
            <w:noProof/>
            <w:webHidden/>
          </w:rPr>
          <w:tab/>
        </w:r>
        <w:r>
          <w:rPr>
            <w:noProof/>
            <w:webHidden/>
          </w:rPr>
          <w:fldChar w:fldCharType="begin"/>
        </w:r>
        <w:r w:rsidR="00963205">
          <w:rPr>
            <w:noProof/>
            <w:webHidden/>
          </w:rPr>
          <w:instrText xml:space="preserve"> PAGEREF _Toc15676909 \h </w:instrText>
        </w:r>
        <w:r>
          <w:rPr>
            <w:noProof/>
            <w:webHidden/>
          </w:rPr>
        </w:r>
        <w:r>
          <w:rPr>
            <w:noProof/>
            <w:webHidden/>
          </w:rPr>
          <w:fldChar w:fldCharType="separate"/>
        </w:r>
        <w:r w:rsidR="00963205">
          <w:rPr>
            <w:noProof/>
            <w:webHidden/>
          </w:rPr>
          <w:t>23</w:t>
        </w:r>
        <w:r>
          <w:rPr>
            <w:noProof/>
            <w:webHidden/>
          </w:rPr>
          <w:fldChar w:fldCharType="end"/>
        </w:r>
      </w:hyperlink>
    </w:p>
    <w:p w:rsidR="00963205" w:rsidRDefault="00FF65DD">
      <w:pPr>
        <w:pStyle w:val="TOC2"/>
        <w:tabs>
          <w:tab w:val="right" w:leader="dot" w:pos="9350"/>
        </w:tabs>
        <w:rPr>
          <w:rFonts w:eastAsiaTheme="minorEastAsia"/>
          <w:noProof/>
          <w:szCs w:val="20"/>
          <w:lang w:bidi="ne-NP"/>
        </w:rPr>
      </w:pPr>
      <w:hyperlink w:anchor="_Toc15676910" w:history="1">
        <w:r w:rsidR="00963205" w:rsidRPr="007F749B">
          <w:rPr>
            <w:rStyle w:val="Hyperlink"/>
            <w:noProof/>
          </w:rPr>
          <w:t>3.2. Sample size and sampling technique</w:t>
        </w:r>
        <w:r w:rsidR="00963205">
          <w:rPr>
            <w:noProof/>
            <w:webHidden/>
          </w:rPr>
          <w:tab/>
        </w:r>
        <w:r>
          <w:rPr>
            <w:noProof/>
            <w:webHidden/>
          </w:rPr>
          <w:fldChar w:fldCharType="begin"/>
        </w:r>
        <w:r w:rsidR="00963205">
          <w:rPr>
            <w:noProof/>
            <w:webHidden/>
          </w:rPr>
          <w:instrText xml:space="preserve"> PAGEREF _Toc15676910 \h </w:instrText>
        </w:r>
        <w:r>
          <w:rPr>
            <w:noProof/>
            <w:webHidden/>
          </w:rPr>
        </w:r>
        <w:r>
          <w:rPr>
            <w:noProof/>
            <w:webHidden/>
          </w:rPr>
          <w:fldChar w:fldCharType="separate"/>
        </w:r>
        <w:r w:rsidR="00963205">
          <w:rPr>
            <w:noProof/>
            <w:webHidden/>
          </w:rPr>
          <w:t>23</w:t>
        </w:r>
        <w:r>
          <w:rPr>
            <w:noProof/>
            <w:webHidden/>
          </w:rPr>
          <w:fldChar w:fldCharType="end"/>
        </w:r>
      </w:hyperlink>
    </w:p>
    <w:p w:rsidR="00963205" w:rsidRDefault="00FF65DD">
      <w:pPr>
        <w:pStyle w:val="TOC2"/>
        <w:tabs>
          <w:tab w:val="right" w:leader="dot" w:pos="9350"/>
        </w:tabs>
        <w:rPr>
          <w:rFonts w:eastAsiaTheme="minorEastAsia"/>
          <w:noProof/>
          <w:szCs w:val="20"/>
          <w:lang w:bidi="ne-NP"/>
        </w:rPr>
      </w:pPr>
      <w:hyperlink w:anchor="_Toc15676911" w:history="1">
        <w:r w:rsidR="00963205" w:rsidRPr="007F749B">
          <w:rPr>
            <w:rStyle w:val="Hyperlink"/>
            <w:noProof/>
          </w:rPr>
          <w:t>3.3 Data collection methods</w:t>
        </w:r>
        <w:r w:rsidR="00963205">
          <w:rPr>
            <w:noProof/>
            <w:webHidden/>
          </w:rPr>
          <w:tab/>
        </w:r>
        <w:r>
          <w:rPr>
            <w:noProof/>
            <w:webHidden/>
          </w:rPr>
          <w:fldChar w:fldCharType="begin"/>
        </w:r>
        <w:r w:rsidR="00963205">
          <w:rPr>
            <w:noProof/>
            <w:webHidden/>
          </w:rPr>
          <w:instrText xml:space="preserve"> PAGEREF _Toc15676911 \h </w:instrText>
        </w:r>
        <w:r>
          <w:rPr>
            <w:noProof/>
            <w:webHidden/>
          </w:rPr>
        </w:r>
        <w:r>
          <w:rPr>
            <w:noProof/>
            <w:webHidden/>
          </w:rPr>
          <w:fldChar w:fldCharType="separate"/>
        </w:r>
        <w:r w:rsidR="00963205">
          <w:rPr>
            <w:noProof/>
            <w:webHidden/>
          </w:rPr>
          <w:t>23</w:t>
        </w:r>
        <w:r>
          <w:rPr>
            <w:noProof/>
            <w:webHidden/>
          </w:rPr>
          <w:fldChar w:fldCharType="end"/>
        </w:r>
      </w:hyperlink>
    </w:p>
    <w:p w:rsidR="00963205" w:rsidRDefault="00FF65DD">
      <w:pPr>
        <w:pStyle w:val="TOC2"/>
        <w:tabs>
          <w:tab w:val="right" w:leader="dot" w:pos="9350"/>
        </w:tabs>
        <w:rPr>
          <w:rFonts w:eastAsiaTheme="minorEastAsia"/>
          <w:noProof/>
          <w:szCs w:val="20"/>
          <w:lang w:bidi="ne-NP"/>
        </w:rPr>
      </w:pPr>
      <w:hyperlink w:anchor="_Toc15676912" w:history="1">
        <w:r w:rsidR="00963205" w:rsidRPr="007F749B">
          <w:rPr>
            <w:rStyle w:val="Hyperlink"/>
            <w:noProof/>
          </w:rPr>
          <w:t>3.4. Data collection procedure</w:t>
        </w:r>
        <w:r w:rsidR="00963205">
          <w:rPr>
            <w:noProof/>
            <w:webHidden/>
          </w:rPr>
          <w:tab/>
        </w:r>
        <w:r>
          <w:rPr>
            <w:noProof/>
            <w:webHidden/>
          </w:rPr>
          <w:fldChar w:fldCharType="begin"/>
        </w:r>
        <w:r w:rsidR="00963205">
          <w:rPr>
            <w:noProof/>
            <w:webHidden/>
          </w:rPr>
          <w:instrText xml:space="preserve"> PAGEREF _Toc15676912 \h </w:instrText>
        </w:r>
        <w:r>
          <w:rPr>
            <w:noProof/>
            <w:webHidden/>
          </w:rPr>
        </w:r>
        <w:r>
          <w:rPr>
            <w:noProof/>
            <w:webHidden/>
          </w:rPr>
          <w:fldChar w:fldCharType="separate"/>
        </w:r>
        <w:r w:rsidR="00963205">
          <w:rPr>
            <w:noProof/>
            <w:webHidden/>
          </w:rPr>
          <w:t>23</w:t>
        </w:r>
        <w:r>
          <w:rPr>
            <w:noProof/>
            <w:webHidden/>
          </w:rPr>
          <w:fldChar w:fldCharType="end"/>
        </w:r>
      </w:hyperlink>
    </w:p>
    <w:p w:rsidR="00963205" w:rsidRDefault="00FF65DD">
      <w:pPr>
        <w:pStyle w:val="TOC3"/>
        <w:tabs>
          <w:tab w:val="right" w:leader="dot" w:pos="9350"/>
        </w:tabs>
        <w:rPr>
          <w:rFonts w:eastAsiaTheme="minorEastAsia"/>
          <w:noProof/>
          <w:szCs w:val="20"/>
          <w:lang w:bidi="ne-NP"/>
        </w:rPr>
      </w:pPr>
      <w:hyperlink w:anchor="_Toc15676913" w:history="1">
        <w:r w:rsidR="00963205" w:rsidRPr="007F749B">
          <w:rPr>
            <w:rStyle w:val="Hyperlink"/>
            <w:noProof/>
          </w:rPr>
          <w:t>3.4.1. Reconnaissance survey</w:t>
        </w:r>
        <w:r w:rsidR="00963205">
          <w:rPr>
            <w:noProof/>
            <w:webHidden/>
          </w:rPr>
          <w:tab/>
        </w:r>
        <w:r>
          <w:rPr>
            <w:noProof/>
            <w:webHidden/>
          </w:rPr>
          <w:fldChar w:fldCharType="begin"/>
        </w:r>
        <w:r w:rsidR="00963205">
          <w:rPr>
            <w:noProof/>
            <w:webHidden/>
          </w:rPr>
          <w:instrText xml:space="preserve"> PAGEREF _Toc15676913 \h </w:instrText>
        </w:r>
        <w:r>
          <w:rPr>
            <w:noProof/>
            <w:webHidden/>
          </w:rPr>
        </w:r>
        <w:r>
          <w:rPr>
            <w:noProof/>
            <w:webHidden/>
          </w:rPr>
          <w:fldChar w:fldCharType="separate"/>
        </w:r>
        <w:r w:rsidR="00963205">
          <w:rPr>
            <w:noProof/>
            <w:webHidden/>
          </w:rPr>
          <w:t>23</w:t>
        </w:r>
        <w:r>
          <w:rPr>
            <w:noProof/>
            <w:webHidden/>
          </w:rPr>
          <w:fldChar w:fldCharType="end"/>
        </w:r>
      </w:hyperlink>
    </w:p>
    <w:p w:rsidR="00963205" w:rsidRDefault="00FF65DD">
      <w:pPr>
        <w:pStyle w:val="TOC3"/>
        <w:tabs>
          <w:tab w:val="right" w:leader="dot" w:pos="9350"/>
        </w:tabs>
        <w:rPr>
          <w:rFonts w:eastAsiaTheme="minorEastAsia"/>
          <w:noProof/>
          <w:szCs w:val="20"/>
          <w:lang w:bidi="ne-NP"/>
        </w:rPr>
      </w:pPr>
      <w:hyperlink w:anchor="_Toc15676914" w:history="1">
        <w:r w:rsidR="00963205" w:rsidRPr="007F749B">
          <w:rPr>
            <w:rStyle w:val="Hyperlink"/>
            <w:noProof/>
          </w:rPr>
          <w:t>3.4.2. Interview schedule design</w:t>
        </w:r>
        <w:r w:rsidR="00963205">
          <w:rPr>
            <w:noProof/>
            <w:webHidden/>
          </w:rPr>
          <w:tab/>
        </w:r>
        <w:r>
          <w:rPr>
            <w:noProof/>
            <w:webHidden/>
          </w:rPr>
          <w:fldChar w:fldCharType="begin"/>
        </w:r>
        <w:r w:rsidR="00963205">
          <w:rPr>
            <w:noProof/>
            <w:webHidden/>
          </w:rPr>
          <w:instrText xml:space="preserve"> PAGEREF _Toc15676914 \h </w:instrText>
        </w:r>
        <w:r>
          <w:rPr>
            <w:noProof/>
            <w:webHidden/>
          </w:rPr>
        </w:r>
        <w:r>
          <w:rPr>
            <w:noProof/>
            <w:webHidden/>
          </w:rPr>
          <w:fldChar w:fldCharType="separate"/>
        </w:r>
        <w:r w:rsidR="00963205">
          <w:rPr>
            <w:noProof/>
            <w:webHidden/>
          </w:rPr>
          <w:t>24</w:t>
        </w:r>
        <w:r>
          <w:rPr>
            <w:noProof/>
            <w:webHidden/>
          </w:rPr>
          <w:fldChar w:fldCharType="end"/>
        </w:r>
      </w:hyperlink>
    </w:p>
    <w:p w:rsidR="00963205" w:rsidRDefault="00FF65DD">
      <w:pPr>
        <w:pStyle w:val="TOC3"/>
        <w:tabs>
          <w:tab w:val="right" w:leader="dot" w:pos="9350"/>
        </w:tabs>
        <w:rPr>
          <w:rFonts w:eastAsiaTheme="minorEastAsia"/>
          <w:noProof/>
          <w:szCs w:val="20"/>
          <w:lang w:bidi="ne-NP"/>
        </w:rPr>
      </w:pPr>
      <w:hyperlink w:anchor="_Toc15676915" w:history="1">
        <w:r w:rsidR="00963205" w:rsidRPr="007F749B">
          <w:rPr>
            <w:rStyle w:val="Hyperlink"/>
            <w:noProof/>
          </w:rPr>
          <w:t>3.4.3. Pre- testing of interview schedule</w:t>
        </w:r>
        <w:r w:rsidR="00963205">
          <w:rPr>
            <w:noProof/>
            <w:webHidden/>
          </w:rPr>
          <w:tab/>
        </w:r>
        <w:r>
          <w:rPr>
            <w:noProof/>
            <w:webHidden/>
          </w:rPr>
          <w:fldChar w:fldCharType="begin"/>
        </w:r>
        <w:r w:rsidR="00963205">
          <w:rPr>
            <w:noProof/>
            <w:webHidden/>
          </w:rPr>
          <w:instrText xml:space="preserve"> PAGEREF _Toc15676915 \h </w:instrText>
        </w:r>
        <w:r>
          <w:rPr>
            <w:noProof/>
            <w:webHidden/>
          </w:rPr>
        </w:r>
        <w:r>
          <w:rPr>
            <w:noProof/>
            <w:webHidden/>
          </w:rPr>
          <w:fldChar w:fldCharType="separate"/>
        </w:r>
        <w:r w:rsidR="00963205">
          <w:rPr>
            <w:noProof/>
            <w:webHidden/>
          </w:rPr>
          <w:t>24</w:t>
        </w:r>
        <w:r>
          <w:rPr>
            <w:noProof/>
            <w:webHidden/>
          </w:rPr>
          <w:fldChar w:fldCharType="end"/>
        </w:r>
      </w:hyperlink>
    </w:p>
    <w:p w:rsidR="00963205" w:rsidRDefault="00FF65DD">
      <w:pPr>
        <w:pStyle w:val="TOC3"/>
        <w:tabs>
          <w:tab w:val="right" w:leader="dot" w:pos="9350"/>
        </w:tabs>
        <w:rPr>
          <w:rFonts w:eastAsiaTheme="minorEastAsia"/>
          <w:noProof/>
          <w:szCs w:val="20"/>
          <w:lang w:bidi="ne-NP"/>
        </w:rPr>
      </w:pPr>
      <w:hyperlink w:anchor="_Toc15676916" w:history="1">
        <w:r w:rsidR="00963205" w:rsidRPr="007F749B">
          <w:rPr>
            <w:rStyle w:val="Hyperlink"/>
            <w:noProof/>
          </w:rPr>
          <w:t>3.4.4. Field survey</w:t>
        </w:r>
        <w:r w:rsidR="00963205">
          <w:rPr>
            <w:noProof/>
            <w:webHidden/>
          </w:rPr>
          <w:tab/>
        </w:r>
        <w:r>
          <w:rPr>
            <w:noProof/>
            <w:webHidden/>
          </w:rPr>
          <w:fldChar w:fldCharType="begin"/>
        </w:r>
        <w:r w:rsidR="00963205">
          <w:rPr>
            <w:noProof/>
            <w:webHidden/>
          </w:rPr>
          <w:instrText xml:space="preserve"> PAGEREF _Toc15676916 \h </w:instrText>
        </w:r>
        <w:r>
          <w:rPr>
            <w:noProof/>
            <w:webHidden/>
          </w:rPr>
        </w:r>
        <w:r>
          <w:rPr>
            <w:noProof/>
            <w:webHidden/>
          </w:rPr>
          <w:fldChar w:fldCharType="separate"/>
        </w:r>
        <w:r w:rsidR="00963205">
          <w:rPr>
            <w:noProof/>
            <w:webHidden/>
          </w:rPr>
          <w:t>24</w:t>
        </w:r>
        <w:r>
          <w:rPr>
            <w:noProof/>
            <w:webHidden/>
          </w:rPr>
          <w:fldChar w:fldCharType="end"/>
        </w:r>
      </w:hyperlink>
    </w:p>
    <w:p w:rsidR="00963205" w:rsidRDefault="00FF65DD">
      <w:pPr>
        <w:pStyle w:val="TOC2"/>
        <w:tabs>
          <w:tab w:val="right" w:leader="dot" w:pos="9350"/>
        </w:tabs>
        <w:rPr>
          <w:rFonts w:eastAsiaTheme="minorEastAsia"/>
          <w:noProof/>
          <w:szCs w:val="20"/>
          <w:lang w:bidi="ne-NP"/>
        </w:rPr>
      </w:pPr>
      <w:hyperlink w:anchor="_Toc15676917" w:history="1">
        <w:r w:rsidR="00963205" w:rsidRPr="007F749B">
          <w:rPr>
            <w:rStyle w:val="Hyperlink"/>
            <w:noProof/>
          </w:rPr>
          <w:t>3.5. Data collection techniques</w:t>
        </w:r>
        <w:r w:rsidR="00963205">
          <w:rPr>
            <w:noProof/>
            <w:webHidden/>
          </w:rPr>
          <w:tab/>
        </w:r>
        <w:r>
          <w:rPr>
            <w:noProof/>
            <w:webHidden/>
          </w:rPr>
          <w:fldChar w:fldCharType="begin"/>
        </w:r>
        <w:r w:rsidR="00963205">
          <w:rPr>
            <w:noProof/>
            <w:webHidden/>
          </w:rPr>
          <w:instrText xml:space="preserve"> PAGEREF _Toc15676917 \h </w:instrText>
        </w:r>
        <w:r>
          <w:rPr>
            <w:noProof/>
            <w:webHidden/>
          </w:rPr>
        </w:r>
        <w:r>
          <w:rPr>
            <w:noProof/>
            <w:webHidden/>
          </w:rPr>
          <w:fldChar w:fldCharType="separate"/>
        </w:r>
        <w:r w:rsidR="00963205">
          <w:rPr>
            <w:noProof/>
            <w:webHidden/>
          </w:rPr>
          <w:t>24</w:t>
        </w:r>
        <w:r>
          <w:rPr>
            <w:noProof/>
            <w:webHidden/>
          </w:rPr>
          <w:fldChar w:fldCharType="end"/>
        </w:r>
      </w:hyperlink>
    </w:p>
    <w:p w:rsidR="00963205" w:rsidRDefault="00FF65DD">
      <w:pPr>
        <w:pStyle w:val="TOC3"/>
        <w:tabs>
          <w:tab w:val="right" w:leader="dot" w:pos="9350"/>
        </w:tabs>
        <w:rPr>
          <w:rFonts w:eastAsiaTheme="minorEastAsia"/>
          <w:noProof/>
          <w:szCs w:val="20"/>
          <w:lang w:bidi="ne-NP"/>
        </w:rPr>
      </w:pPr>
      <w:hyperlink w:anchor="_Toc15676918" w:history="1">
        <w:r w:rsidR="00963205" w:rsidRPr="007F749B">
          <w:rPr>
            <w:rStyle w:val="Hyperlink"/>
            <w:noProof/>
          </w:rPr>
          <w:t>3.5.1. Household interview</w:t>
        </w:r>
        <w:r w:rsidR="00963205">
          <w:rPr>
            <w:noProof/>
            <w:webHidden/>
          </w:rPr>
          <w:tab/>
        </w:r>
        <w:r>
          <w:rPr>
            <w:noProof/>
            <w:webHidden/>
          </w:rPr>
          <w:fldChar w:fldCharType="begin"/>
        </w:r>
        <w:r w:rsidR="00963205">
          <w:rPr>
            <w:noProof/>
            <w:webHidden/>
          </w:rPr>
          <w:instrText xml:space="preserve"> PAGEREF _Toc15676918 \h </w:instrText>
        </w:r>
        <w:r>
          <w:rPr>
            <w:noProof/>
            <w:webHidden/>
          </w:rPr>
        </w:r>
        <w:r>
          <w:rPr>
            <w:noProof/>
            <w:webHidden/>
          </w:rPr>
          <w:fldChar w:fldCharType="separate"/>
        </w:r>
        <w:r w:rsidR="00963205">
          <w:rPr>
            <w:noProof/>
            <w:webHidden/>
          </w:rPr>
          <w:t>24</w:t>
        </w:r>
        <w:r>
          <w:rPr>
            <w:noProof/>
            <w:webHidden/>
          </w:rPr>
          <w:fldChar w:fldCharType="end"/>
        </w:r>
      </w:hyperlink>
    </w:p>
    <w:p w:rsidR="00963205" w:rsidRDefault="00FF65DD">
      <w:pPr>
        <w:pStyle w:val="TOC3"/>
        <w:tabs>
          <w:tab w:val="right" w:leader="dot" w:pos="9350"/>
        </w:tabs>
        <w:rPr>
          <w:rFonts w:eastAsiaTheme="minorEastAsia"/>
          <w:noProof/>
          <w:szCs w:val="20"/>
          <w:lang w:bidi="ne-NP"/>
        </w:rPr>
      </w:pPr>
      <w:hyperlink w:anchor="_Toc15676919" w:history="1">
        <w:r w:rsidR="00963205" w:rsidRPr="007F749B">
          <w:rPr>
            <w:rStyle w:val="Hyperlink"/>
            <w:noProof/>
          </w:rPr>
          <w:t>3.5.2. Focus group discussion</w:t>
        </w:r>
        <w:r w:rsidR="00963205">
          <w:rPr>
            <w:noProof/>
            <w:webHidden/>
          </w:rPr>
          <w:tab/>
        </w:r>
        <w:r>
          <w:rPr>
            <w:noProof/>
            <w:webHidden/>
          </w:rPr>
          <w:fldChar w:fldCharType="begin"/>
        </w:r>
        <w:r w:rsidR="00963205">
          <w:rPr>
            <w:noProof/>
            <w:webHidden/>
          </w:rPr>
          <w:instrText xml:space="preserve"> PAGEREF _Toc15676919 \h </w:instrText>
        </w:r>
        <w:r>
          <w:rPr>
            <w:noProof/>
            <w:webHidden/>
          </w:rPr>
        </w:r>
        <w:r>
          <w:rPr>
            <w:noProof/>
            <w:webHidden/>
          </w:rPr>
          <w:fldChar w:fldCharType="separate"/>
        </w:r>
        <w:r w:rsidR="00963205">
          <w:rPr>
            <w:noProof/>
            <w:webHidden/>
          </w:rPr>
          <w:t>24</w:t>
        </w:r>
        <w:r>
          <w:rPr>
            <w:noProof/>
            <w:webHidden/>
          </w:rPr>
          <w:fldChar w:fldCharType="end"/>
        </w:r>
      </w:hyperlink>
    </w:p>
    <w:p w:rsidR="00963205" w:rsidRDefault="00FF65DD">
      <w:pPr>
        <w:pStyle w:val="TOC3"/>
        <w:tabs>
          <w:tab w:val="right" w:leader="dot" w:pos="9350"/>
        </w:tabs>
        <w:rPr>
          <w:rFonts w:eastAsiaTheme="minorEastAsia"/>
          <w:noProof/>
          <w:szCs w:val="20"/>
          <w:lang w:bidi="ne-NP"/>
        </w:rPr>
      </w:pPr>
      <w:hyperlink w:anchor="_Toc15676920" w:history="1">
        <w:r w:rsidR="00963205" w:rsidRPr="007F749B">
          <w:rPr>
            <w:rStyle w:val="Hyperlink"/>
            <w:noProof/>
          </w:rPr>
          <w:t>3.5.3. Key Informants Interview (KII)</w:t>
        </w:r>
        <w:r w:rsidR="00963205">
          <w:rPr>
            <w:noProof/>
            <w:webHidden/>
          </w:rPr>
          <w:tab/>
        </w:r>
        <w:r>
          <w:rPr>
            <w:noProof/>
            <w:webHidden/>
          </w:rPr>
          <w:fldChar w:fldCharType="begin"/>
        </w:r>
        <w:r w:rsidR="00963205">
          <w:rPr>
            <w:noProof/>
            <w:webHidden/>
          </w:rPr>
          <w:instrText xml:space="preserve"> PAGEREF _Toc15676920 \h </w:instrText>
        </w:r>
        <w:r>
          <w:rPr>
            <w:noProof/>
            <w:webHidden/>
          </w:rPr>
        </w:r>
        <w:r>
          <w:rPr>
            <w:noProof/>
            <w:webHidden/>
          </w:rPr>
          <w:fldChar w:fldCharType="separate"/>
        </w:r>
        <w:r w:rsidR="00963205">
          <w:rPr>
            <w:noProof/>
            <w:webHidden/>
          </w:rPr>
          <w:t>25</w:t>
        </w:r>
        <w:r>
          <w:rPr>
            <w:noProof/>
            <w:webHidden/>
          </w:rPr>
          <w:fldChar w:fldCharType="end"/>
        </w:r>
      </w:hyperlink>
    </w:p>
    <w:p w:rsidR="00963205" w:rsidRDefault="00FF65DD">
      <w:pPr>
        <w:pStyle w:val="TOC2"/>
        <w:tabs>
          <w:tab w:val="right" w:leader="dot" w:pos="9350"/>
        </w:tabs>
        <w:rPr>
          <w:rFonts w:eastAsiaTheme="minorEastAsia"/>
          <w:noProof/>
          <w:szCs w:val="20"/>
          <w:lang w:bidi="ne-NP"/>
        </w:rPr>
      </w:pPr>
      <w:hyperlink w:anchor="_Toc15676921" w:history="1">
        <w:r w:rsidR="00963205" w:rsidRPr="007F749B">
          <w:rPr>
            <w:rStyle w:val="Hyperlink"/>
            <w:noProof/>
          </w:rPr>
          <w:t>3.6. Methods and techniques of data analysis</w:t>
        </w:r>
        <w:r w:rsidR="00963205">
          <w:rPr>
            <w:noProof/>
            <w:webHidden/>
          </w:rPr>
          <w:tab/>
        </w:r>
        <w:r>
          <w:rPr>
            <w:noProof/>
            <w:webHidden/>
          </w:rPr>
          <w:fldChar w:fldCharType="begin"/>
        </w:r>
        <w:r w:rsidR="00963205">
          <w:rPr>
            <w:noProof/>
            <w:webHidden/>
          </w:rPr>
          <w:instrText xml:space="preserve"> PAGEREF _Toc15676921 \h </w:instrText>
        </w:r>
        <w:r>
          <w:rPr>
            <w:noProof/>
            <w:webHidden/>
          </w:rPr>
        </w:r>
        <w:r>
          <w:rPr>
            <w:noProof/>
            <w:webHidden/>
          </w:rPr>
          <w:fldChar w:fldCharType="separate"/>
        </w:r>
        <w:r w:rsidR="00963205">
          <w:rPr>
            <w:noProof/>
            <w:webHidden/>
          </w:rPr>
          <w:t>25</w:t>
        </w:r>
        <w:r>
          <w:rPr>
            <w:noProof/>
            <w:webHidden/>
          </w:rPr>
          <w:fldChar w:fldCharType="end"/>
        </w:r>
      </w:hyperlink>
    </w:p>
    <w:p w:rsidR="00963205" w:rsidRDefault="00FF65DD">
      <w:pPr>
        <w:pStyle w:val="TOC3"/>
        <w:tabs>
          <w:tab w:val="right" w:leader="dot" w:pos="9350"/>
        </w:tabs>
        <w:rPr>
          <w:rFonts w:eastAsiaTheme="minorEastAsia"/>
          <w:noProof/>
          <w:szCs w:val="20"/>
          <w:lang w:bidi="ne-NP"/>
        </w:rPr>
      </w:pPr>
      <w:hyperlink w:anchor="_Toc15676922" w:history="1">
        <w:r w:rsidR="00963205" w:rsidRPr="007F749B">
          <w:rPr>
            <w:rStyle w:val="Hyperlink"/>
            <w:noProof/>
          </w:rPr>
          <w:t>3.6.1. Analysis of socio-economic data from survey</w:t>
        </w:r>
        <w:r w:rsidR="00963205">
          <w:rPr>
            <w:noProof/>
            <w:webHidden/>
          </w:rPr>
          <w:tab/>
        </w:r>
        <w:r>
          <w:rPr>
            <w:noProof/>
            <w:webHidden/>
          </w:rPr>
          <w:fldChar w:fldCharType="begin"/>
        </w:r>
        <w:r w:rsidR="00963205">
          <w:rPr>
            <w:noProof/>
            <w:webHidden/>
          </w:rPr>
          <w:instrText xml:space="preserve"> PAGEREF _Toc15676922 \h </w:instrText>
        </w:r>
        <w:r>
          <w:rPr>
            <w:noProof/>
            <w:webHidden/>
          </w:rPr>
        </w:r>
        <w:r>
          <w:rPr>
            <w:noProof/>
            <w:webHidden/>
          </w:rPr>
          <w:fldChar w:fldCharType="separate"/>
        </w:r>
        <w:r w:rsidR="00963205">
          <w:rPr>
            <w:noProof/>
            <w:webHidden/>
          </w:rPr>
          <w:t>25</w:t>
        </w:r>
        <w:r>
          <w:rPr>
            <w:noProof/>
            <w:webHidden/>
          </w:rPr>
          <w:fldChar w:fldCharType="end"/>
        </w:r>
      </w:hyperlink>
    </w:p>
    <w:p w:rsidR="00963205" w:rsidRDefault="00FF65DD">
      <w:pPr>
        <w:pStyle w:val="TOC3"/>
        <w:tabs>
          <w:tab w:val="right" w:leader="dot" w:pos="9350"/>
        </w:tabs>
        <w:rPr>
          <w:rFonts w:eastAsiaTheme="minorEastAsia"/>
          <w:noProof/>
          <w:szCs w:val="20"/>
          <w:lang w:bidi="ne-NP"/>
        </w:rPr>
      </w:pPr>
      <w:hyperlink w:anchor="_Toc15676923" w:history="1">
        <w:r w:rsidR="00963205" w:rsidRPr="007F749B">
          <w:rPr>
            <w:rStyle w:val="Hyperlink"/>
            <w:noProof/>
          </w:rPr>
          <w:t>3.6.2. Conceptual issues in estimating of cost of production of NR</w:t>
        </w:r>
        <w:r w:rsidR="00963205">
          <w:rPr>
            <w:noProof/>
            <w:webHidden/>
          </w:rPr>
          <w:tab/>
        </w:r>
        <w:r>
          <w:rPr>
            <w:noProof/>
            <w:webHidden/>
          </w:rPr>
          <w:fldChar w:fldCharType="begin"/>
        </w:r>
        <w:r w:rsidR="00963205">
          <w:rPr>
            <w:noProof/>
            <w:webHidden/>
          </w:rPr>
          <w:instrText xml:space="preserve"> PAGEREF _Toc15676923 \h </w:instrText>
        </w:r>
        <w:r>
          <w:rPr>
            <w:noProof/>
            <w:webHidden/>
          </w:rPr>
        </w:r>
        <w:r>
          <w:rPr>
            <w:noProof/>
            <w:webHidden/>
          </w:rPr>
          <w:fldChar w:fldCharType="separate"/>
        </w:r>
        <w:r w:rsidR="00963205">
          <w:rPr>
            <w:noProof/>
            <w:webHidden/>
          </w:rPr>
          <w:t>25</w:t>
        </w:r>
        <w:r>
          <w:rPr>
            <w:noProof/>
            <w:webHidden/>
          </w:rPr>
          <w:fldChar w:fldCharType="end"/>
        </w:r>
      </w:hyperlink>
    </w:p>
    <w:p w:rsidR="00963205" w:rsidRDefault="00FF65DD">
      <w:pPr>
        <w:pStyle w:val="TOC3"/>
        <w:tabs>
          <w:tab w:val="right" w:leader="dot" w:pos="9350"/>
        </w:tabs>
        <w:rPr>
          <w:rFonts w:eastAsiaTheme="minorEastAsia"/>
          <w:noProof/>
          <w:szCs w:val="20"/>
          <w:lang w:bidi="ne-NP"/>
        </w:rPr>
      </w:pPr>
      <w:hyperlink w:anchor="_Toc15676924" w:history="1">
        <w:r w:rsidR="00963205" w:rsidRPr="007F749B">
          <w:rPr>
            <w:rStyle w:val="Hyperlink"/>
            <w:noProof/>
          </w:rPr>
          <w:t>3.6.3. Benefit-cost analysis</w:t>
        </w:r>
        <w:r w:rsidR="00963205">
          <w:rPr>
            <w:noProof/>
            <w:webHidden/>
          </w:rPr>
          <w:tab/>
        </w:r>
        <w:r>
          <w:rPr>
            <w:noProof/>
            <w:webHidden/>
          </w:rPr>
          <w:fldChar w:fldCharType="begin"/>
        </w:r>
        <w:r w:rsidR="00963205">
          <w:rPr>
            <w:noProof/>
            <w:webHidden/>
          </w:rPr>
          <w:instrText xml:space="preserve"> PAGEREF _Toc15676924 \h </w:instrText>
        </w:r>
        <w:r>
          <w:rPr>
            <w:noProof/>
            <w:webHidden/>
          </w:rPr>
        </w:r>
        <w:r>
          <w:rPr>
            <w:noProof/>
            <w:webHidden/>
          </w:rPr>
          <w:fldChar w:fldCharType="separate"/>
        </w:r>
        <w:r w:rsidR="00963205">
          <w:rPr>
            <w:noProof/>
            <w:webHidden/>
          </w:rPr>
          <w:t>26</w:t>
        </w:r>
        <w:r>
          <w:rPr>
            <w:noProof/>
            <w:webHidden/>
          </w:rPr>
          <w:fldChar w:fldCharType="end"/>
        </w:r>
      </w:hyperlink>
    </w:p>
    <w:p w:rsidR="00963205" w:rsidRDefault="00FF65DD">
      <w:pPr>
        <w:pStyle w:val="TOC3"/>
        <w:tabs>
          <w:tab w:val="right" w:leader="dot" w:pos="9350"/>
        </w:tabs>
        <w:rPr>
          <w:rFonts w:eastAsiaTheme="minorEastAsia"/>
          <w:noProof/>
          <w:szCs w:val="20"/>
          <w:lang w:bidi="ne-NP"/>
        </w:rPr>
      </w:pPr>
      <w:hyperlink w:anchor="_Toc15676925" w:history="1">
        <w:r w:rsidR="00963205" w:rsidRPr="007F749B">
          <w:rPr>
            <w:rStyle w:val="Hyperlink"/>
            <w:noProof/>
          </w:rPr>
          <w:t>3.6.4. Net Present Value:</w:t>
        </w:r>
        <w:r w:rsidR="00963205">
          <w:rPr>
            <w:noProof/>
            <w:webHidden/>
          </w:rPr>
          <w:tab/>
        </w:r>
        <w:r>
          <w:rPr>
            <w:noProof/>
            <w:webHidden/>
          </w:rPr>
          <w:fldChar w:fldCharType="begin"/>
        </w:r>
        <w:r w:rsidR="00963205">
          <w:rPr>
            <w:noProof/>
            <w:webHidden/>
          </w:rPr>
          <w:instrText xml:space="preserve"> PAGEREF _Toc15676925 \h </w:instrText>
        </w:r>
        <w:r>
          <w:rPr>
            <w:noProof/>
            <w:webHidden/>
          </w:rPr>
        </w:r>
        <w:r>
          <w:rPr>
            <w:noProof/>
            <w:webHidden/>
          </w:rPr>
          <w:fldChar w:fldCharType="separate"/>
        </w:r>
        <w:r w:rsidR="00963205">
          <w:rPr>
            <w:noProof/>
            <w:webHidden/>
          </w:rPr>
          <w:t>26</w:t>
        </w:r>
        <w:r>
          <w:rPr>
            <w:noProof/>
            <w:webHidden/>
          </w:rPr>
          <w:fldChar w:fldCharType="end"/>
        </w:r>
      </w:hyperlink>
    </w:p>
    <w:p w:rsidR="00963205" w:rsidRDefault="00FF65DD">
      <w:pPr>
        <w:pStyle w:val="TOC3"/>
        <w:tabs>
          <w:tab w:val="right" w:leader="dot" w:pos="9350"/>
        </w:tabs>
        <w:rPr>
          <w:rFonts w:eastAsiaTheme="minorEastAsia"/>
          <w:noProof/>
          <w:szCs w:val="20"/>
          <w:lang w:bidi="ne-NP"/>
        </w:rPr>
      </w:pPr>
      <w:hyperlink w:anchor="_Toc15676926" w:history="1">
        <w:r w:rsidR="00963205" w:rsidRPr="007F749B">
          <w:rPr>
            <w:rStyle w:val="Hyperlink"/>
            <w:noProof/>
          </w:rPr>
          <w:t>3.6.5. Internal Rate of Return (IRR):</w:t>
        </w:r>
        <w:r w:rsidR="00963205">
          <w:rPr>
            <w:noProof/>
            <w:webHidden/>
          </w:rPr>
          <w:tab/>
        </w:r>
        <w:r>
          <w:rPr>
            <w:noProof/>
            <w:webHidden/>
          </w:rPr>
          <w:fldChar w:fldCharType="begin"/>
        </w:r>
        <w:r w:rsidR="00963205">
          <w:rPr>
            <w:noProof/>
            <w:webHidden/>
          </w:rPr>
          <w:instrText xml:space="preserve"> PAGEREF _Toc15676926 \h </w:instrText>
        </w:r>
        <w:r>
          <w:rPr>
            <w:noProof/>
            <w:webHidden/>
          </w:rPr>
        </w:r>
        <w:r>
          <w:rPr>
            <w:noProof/>
            <w:webHidden/>
          </w:rPr>
          <w:fldChar w:fldCharType="separate"/>
        </w:r>
        <w:r w:rsidR="00963205">
          <w:rPr>
            <w:noProof/>
            <w:webHidden/>
          </w:rPr>
          <w:t>27</w:t>
        </w:r>
        <w:r>
          <w:rPr>
            <w:noProof/>
            <w:webHidden/>
          </w:rPr>
          <w:fldChar w:fldCharType="end"/>
        </w:r>
      </w:hyperlink>
    </w:p>
    <w:p w:rsidR="00963205" w:rsidRDefault="00FF65DD">
      <w:pPr>
        <w:pStyle w:val="TOC3"/>
        <w:tabs>
          <w:tab w:val="right" w:leader="dot" w:pos="9350"/>
        </w:tabs>
        <w:rPr>
          <w:rFonts w:eastAsiaTheme="minorEastAsia"/>
          <w:noProof/>
          <w:szCs w:val="20"/>
          <w:lang w:bidi="ne-NP"/>
        </w:rPr>
      </w:pPr>
      <w:hyperlink w:anchor="_Toc15676927" w:history="1">
        <w:r w:rsidR="00963205" w:rsidRPr="007F749B">
          <w:rPr>
            <w:rStyle w:val="Hyperlink"/>
            <w:noProof/>
          </w:rPr>
          <w:t>3.6.6. Total cost of production</w:t>
        </w:r>
        <w:r w:rsidR="00963205">
          <w:rPr>
            <w:noProof/>
            <w:webHidden/>
          </w:rPr>
          <w:tab/>
        </w:r>
        <w:r>
          <w:rPr>
            <w:noProof/>
            <w:webHidden/>
          </w:rPr>
          <w:fldChar w:fldCharType="begin"/>
        </w:r>
        <w:r w:rsidR="00963205">
          <w:rPr>
            <w:noProof/>
            <w:webHidden/>
          </w:rPr>
          <w:instrText xml:space="preserve"> PAGEREF _Toc15676927 \h </w:instrText>
        </w:r>
        <w:r>
          <w:rPr>
            <w:noProof/>
            <w:webHidden/>
          </w:rPr>
        </w:r>
        <w:r>
          <w:rPr>
            <w:noProof/>
            <w:webHidden/>
          </w:rPr>
          <w:fldChar w:fldCharType="separate"/>
        </w:r>
        <w:r w:rsidR="00963205">
          <w:rPr>
            <w:noProof/>
            <w:webHidden/>
          </w:rPr>
          <w:t>27</w:t>
        </w:r>
        <w:r>
          <w:rPr>
            <w:noProof/>
            <w:webHidden/>
          </w:rPr>
          <w:fldChar w:fldCharType="end"/>
        </w:r>
      </w:hyperlink>
    </w:p>
    <w:p w:rsidR="00963205" w:rsidRDefault="00FF65DD">
      <w:pPr>
        <w:pStyle w:val="TOC3"/>
        <w:tabs>
          <w:tab w:val="right" w:leader="dot" w:pos="9350"/>
        </w:tabs>
        <w:rPr>
          <w:rFonts w:eastAsiaTheme="minorEastAsia"/>
          <w:noProof/>
          <w:szCs w:val="20"/>
          <w:lang w:bidi="ne-NP"/>
        </w:rPr>
      </w:pPr>
      <w:hyperlink w:anchor="_Toc15676928" w:history="1">
        <w:r w:rsidR="00963205" w:rsidRPr="007F749B">
          <w:rPr>
            <w:rStyle w:val="Hyperlink"/>
            <w:noProof/>
          </w:rPr>
          <w:t>3.6.7. Total Variable Cost</w:t>
        </w:r>
        <w:r w:rsidR="00963205">
          <w:rPr>
            <w:noProof/>
            <w:webHidden/>
          </w:rPr>
          <w:tab/>
        </w:r>
        <w:r>
          <w:rPr>
            <w:noProof/>
            <w:webHidden/>
          </w:rPr>
          <w:fldChar w:fldCharType="begin"/>
        </w:r>
        <w:r w:rsidR="00963205">
          <w:rPr>
            <w:noProof/>
            <w:webHidden/>
          </w:rPr>
          <w:instrText xml:space="preserve"> PAGEREF _Toc15676928 \h </w:instrText>
        </w:r>
        <w:r>
          <w:rPr>
            <w:noProof/>
            <w:webHidden/>
          </w:rPr>
        </w:r>
        <w:r>
          <w:rPr>
            <w:noProof/>
            <w:webHidden/>
          </w:rPr>
          <w:fldChar w:fldCharType="separate"/>
        </w:r>
        <w:r w:rsidR="00963205">
          <w:rPr>
            <w:noProof/>
            <w:webHidden/>
          </w:rPr>
          <w:t>27</w:t>
        </w:r>
        <w:r>
          <w:rPr>
            <w:noProof/>
            <w:webHidden/>
          </w:rPr>
          <w:fldChar w:fldCharType="end"/>
        </w:r>
      </w:hyperlink>
    </w:p>
    <w:p w:rsidR="00963205" w:rsidRDefault="00FF65DD">
      <w:pPr>
        <w:pStyle w:val="TOC3"/>
        <w:tabs>
          <w:tab w:val="right" w:leader="dot" w:pos="9350"/>
        </w:tabs>
        <w:rPr>
          <w:rFonts w:eastAsiaTheme="minorEastAsia"/>
          <w:noProof/>
          <w:szCs w:val="20"/>
          <w:lang w:bidi="ne-NP"/>
        </w:rPr>
      </w:pPr>
      <w:hyperlink w:anchor="_Toc15676929" w:history="1">
        <w:r w:rsidR="00963205" w:rsidRPr="007F749B">
          <w:rPr>
            <w:rStyle w:val="Hyperlink"/>
            <w:noProof/>
          </w:rPr>
          <w:t>3.6.8. Total Fixed Cost</w:t>
        </w:r>
        <w:r w:rsidR="00963205">
          <w:rPr>
            <w:noProof/>
            <w:webHidden/>
          </w:rPr>
          <w:tab/>
        </w:r>
        <w:r>
          <w:rPr>
            <w:noProof/>
            <w:webHidden/>
          </w:rPr>
          <w:fldChar w:fldCharType="begin"/>
        </w:r>
        <w:r w:rsidR="00963205">
          <w:rPr>
            <w:noProof/>
            <w:webHidden/>
          </w:rPr>
          <w:instrText xml:space="preserve"> PAGEREF _Toc15676929 \h </w:instrText>
        </w:r>
        <w:r>
          <w:rPr>
            <w:noProof/>
            <w:webHidden/>
          </w:rPr>
        </w:r>
        <w:r>
          <w:rPr>
            <w:noProof/>
            <w:webHidden/>
          </w:rPr>
          <w:fldChar w:fldCharType="separate"/>
        </w:r>
        <w:r w:rsidR="00963205">
          <w:rPr>
            <w:noProof/>
            <w:webHidden/>
          </w:rPr>
          <w:t>27</w:t>
        </w:r>
        <w:r>
          <w:rPr>
            <w:noProof/>
            <w:webHidden/>
          </w:rPr>
          <w:fldChar w:fldCharType="end"/>
        </w:r>
      </w:hyperlink>
    </w:p>
    <w:p w:rsidR="00963205" w:rsidRDefault="00FF65DD">
      <w:pPr>
        <w:pStyle w:val="TOC3"/>
        <w:tabs>
          <w:tab w:val="right" w:leader="dot" w:pos="9350"/>
        </w:tabs>
        <w:rPr>
          <w:rFonts w:eastAsiaTheme="minorEastAsia"/>
          <w:noProof/>
          <w:szCs w:val="20"/>
          <w:lang w:bidi="ne-NP"/>
        </w:rPr>
      </w:pPr>
      <w:hyperlink w:anchor="_Toc15676930" w:history="1">
        <w:r w:rsidR="00963205" w:rsidRPr="007F749B">
          <w:rPr>
            <w:rStyle w:val="Hyperlink"/>
            <w:noProof/>
          </w:rPr>
          <w:t>3.6.9. Gross returns</w:t>
        </w:r>
        <w:r w:rsidR="00963205">
          <w:rPr>
            <w:noProof/>
            <w:webHidden/>
          </w:rPr>
          <w:tab/>
        </w:r>
        <w:r>
          <w:rPr>
            <w:noProof/>
            <w:webHidden/>
          </w:rPr>
          <w:fldChar w:fldCharType="begin"/>
        </w:r>
        <w:r w:rsidR="00963205">
          <w:rPr>
            <w:noProof/>
            <w:webHidden/>
          </w:rPr>
          <w:instrText xml:space="preserve"> PAGEREF _Toc15676930 \h </w:instrText>
        </w:r>
        <w:r>
          <w:rPr>
            <w:noProof/>
            <w:webHidden/>
          </w:rPr>
        </w:r>
        <w:r>
          <w:rPr>
            <w:noProof/>
            <w:webHidden/>
          </w:rPr>
          <w:fldChar w:fldCharType="separate"/>
        </w:r>
        <w:r w:rsidR="00963205">
          <w:rPr>
            <w:noProof/>
            <w:webHidden/>
          </w:rPr>
          <w:t>28</w:t>
        </w:r>
        <w:r>
          <w:rPr>
            <w:noProof/>
            <w:webHidden/>
          </w:rPr>
          <w:fldChar w:fldCharType="end"/>
        </w:r>
      </w:hyperlink>
    </w:p>
    <w:p w:rsidR="00963205" w:rsidRDefault="00FF65DD">
      <w:pPr>
        <w:pStyle w:val="TOC2"/>
        <w:tabs>
          <w:tab w:val="right" w:leader="dot" w:pos="9350"/>
        </w:tabs>
        <w:rPr>
          <w:rFonts w:eastAsiaTheme="minorEastAsia"/>
          <w:noProof/>
          <w:szCs w:val="20"/>
          <w:lang w:bidi="ne-NP"/>
        </w:rPr>
      </w:pPr>
      <w:hyperlink w:anchor="_Toc15676931" w:history="1">
        <w:r w:rsidR="00963205" w:rsidRPr="007F749B">
          <w:rPr>
            <w:rStyle w:val="Hyperlink"/>
            <w:noProof/>
          </w:rPr>
          <w:t>3.7. Indexing and scaling</w:t>
        </w:r>
        <w:r w:rsidR="00963205">
          <w:rPr>
            <w:noProof/>
            <w:webHidden/>
          </w:rPr>
          <w:tab/>
        </w:r>
        <w:r>
          <w:rPr>
            <w:noProof/>
            <w:webHidden/>
          </w:rPr>
          <w:fldChar w:fldCharType="begin"/>
        </w:r>
        <w:r w:rsidR="00963205">
          <w:rPr>
            <w:noProof/>
            <w:webHidden/>
          </w:rPr>
          <w:instrText xml:space="preserve"> PAGEREF _Toc15676931 \h </w:instrText>
        </w:r>
        <w:r>
          <w:rPr>
            <w:noProof/>
            <w:webHidden/>
          </w:rPr>
        </w:r>
        <w:r>
          <w:rPr>
            <w:noProof/>
            <w:webHidden/>
          </w:rPr>
          <w:fldChar w:fldCharType="separate"/>
        </w:r>
        <w:r w:rsidR="00963205">
          <w:rPr>
            <w:noProof/>
            <w:webHidden/>
          </w:rPr>
          <w:t>28</w:t>
        </w:r>
        <w:r>
          <w:rPr>
            <w:noProof/>
            <w:webHidden/>
          </w:rPr>
          <w:fldChar w:fldCharType="end"/>
        </w:r>
      </w:hyperlink>
    </w:p>
    <w:p w:rsidR="00963205" w:rsidRDefault="00FF65DD">
      <w:pPr>
        <w:pStyle w:val="TOC2"/>
        <w:tabs>
          <w:tab w:val="right" w:leader="dot" w:pos="9350"/>
        </w:tabs>
        <w:rPr>
          <w:rFonts w:eastAsiaTheme="minorEastAsia"/>
          <w:noProof/>
          <w:szCs w:val="20"/>
          <w:lang w:bidi="ne-NP"/>
        </w:rPr>
      </w:pPr>
      <w:hyperlink w:anchor="_Toc15676932" w:history="1">
        <w:r w:rsidR="00963205" w:rsidRPr="007F749B">
          <w:rPr>
            <w:rStyle w:val="Hyperlink"/>
            <w:noProof/>
          </w:rPr>
          <w:t>3.8. Probit regression model</w:t>
        </w:r>
        <w:r w:rsidR="00963205">
          <w:rPr>
            <w:noProof/>
            <w:webHidden/>
          </w:rPr>
          <w:tab/>
        </w:r>
        <w:r>
          <w:rPr>
            <w:noProof/>
            <w:webHidden/>
          </w:rPr>
          <w:fldChar w:fldCharType="begin"/>
        </w:r>
        <w:r w:rsidR="00963205">
          <w:rPr>
            <w:noProof/>
            <w:webHidden/>
          </w:rPr>
          <w:instrText xml:space="preserve"> PAGEREF _Toc15676932 \h </w:instrText>
        </w:r>
        <w:r>
          <w:rPr>
            <w:noProof/>
            <w:webHidden/>
          </w:rPr>
        </w:r>
        <w:r>
          <w:rPr>
            <w:noProof/>
            <w:webHidden/>
          </w:rPr>
          <w:fldChar w:fldCharType="separate"/>
        </w:r>
        <w:r w:rsidR="00963205">
          <w:rPr>
            <w:noProof/>
            <w:webHidden/>
          </w:rPr>
          <w:t>28</w:t>
        </w:r>
        <w:r>
          <w:rPr>
            <w:noProof/>
            <w:webHidden/>
          </w:rPr>
          <w:fldChar w:fldCharType="end"/>
        </w:r>
      </w:hyperlink>
    </w:p>
    <w:p w:rsidR="00963205" w:rsidRDefault="00FF65DD">
      <w:pPr>
        <w:pStyle w:val="TOC3"/>
        <w:tabs>
          <w:tab w:val="right" w:leader="dot" w:pos="9350"/>
        </w:tabs>
        <w:rPr>
          <w:rFonts w:eastAsiaTheme="minorEastAsia"/>
          <w:noProof/>
          <w:szCs w:val="20"/>
          <w:lang w:bidi="ne-NP"/>
        </w:rPr>
      </w:pPr>
      <w:hyperlink w:anchor="_Toc15676933" w:history="1">
        <w:r w:rsidR="00963205" w:rsidRPr="007F749B">
          <w:rPr>
            <w:rStyle w:val="Hyperlink"/>
            <w:noProof/>
          </w:rPr>
          <w:t>3.8.1. Model specification</w:t>
        </w:r>
        <w:r w:rsidR="00963205">
          <w:rPr>
            <w:noProof/>
            <w:webHidden/>
          </w:rPr>
          <w:tab/>
        </w:r>
        <w:r>
          <w:rPr>
            <w:noProof/>
            <w:webHidden/>
          </w:rPr>
          <w:fldChar w:fldCharType="begin"/>
        </w:r>
        <w:r w:rsidR="00963205">
          <w:rPr>
            <w:noProof/>
            <w:webHidden/>
          </w:rPr>
          <w:instrText xml:space="preserve"> PAGEREF _Toc15676933 \h </w:instrText>
        </w:r>
        <w:r>
          <w:rPr>
            <w:noProof/>
            <w:webHidden/>
          </w:rPr>
        </w:r>
        <w:r>
          <w:rPr>
            <w:noProof/>
            <w:webHidden/>
          </w:rPr>
          <w:fldChar w:fldCharType="separate"/>
        </w:r>
        <w:r w:rsidR="00963205">
          <w:rPr>
            <w:noProof/>
            <w:webHidden/>
          </w:rPr>
          <w:t>29</w:t>
        </w:r>
        <w:r>
          <w:rPr>
            <w:noProof/>
            <w:webHidden/>
          </w:rPr>
          <w:fldChar w:fldCharType="end"/>
        </w:r>
      </w:hyperlink>
    </w:p>
    <w:p w:rsidR="00963205" w:rsidRDefault="00FF65DD">
      <w:pPr>
        <w:pStyle w:val="TOC1"/>
        <w:tabs>
          <w:tab w:val="right" w:leader="dot" w:pos="9350"/>
        </w:tabs>
        <w:rPr>
          <w:rFonts w:eastAsiaTheme="minorEastAsia"/>
          <w:noProof/>
          <w:szCs w:val="20"/>
          <w:lang w:bidi="ne-NP"/>
        </w:rPr>
      </w:pPr>
      <w:hyperlink w:anchor="_Toc15676934" w:history="1">
        <w:r w:rsidR="00963205" w:rsidRPr="007F749B">
          <w:rPr>
            <w:rStyle w:val="Hyperlink"/>
            <w:noProof/>
          </w:rPr>
          <w:t>4. Results and Discussion</w:t>
        </w:r>
        <w:r w:rsidR="00963205">
          <w:rPr>
            <w:noProof/>
            <w:webHidden/>
          </w:rPr>
          <w:tab/>
        </w:r>
        <w:r>
          <w:rPr>
            <w:noProof/>
            <w:webHidden/>
          </w:rPr>
          <w:fldChar w:fldCharType="begin"/>
        </w:r>
        <w:r w:rsidR="00963205">
          <w:rPr>
            <w:noProof/>
            <w:webHidden/>
          </w:rPr>
          <w:instrText xml:space="preserve"> PAGEREF _Toc15676934 \h </w:instrText>
        </w:r>
        <w:r>
          <w:rPr>
            <w:noProof/>
            <w:webHidden/>
          </w:rPr>
        </w:r>
        <w:r>
          <w:rPr>
            <w:noProof/>
            <w:webHidden/>
          </w:rPr>
          <w:fldChar w:fldCharType="separate"/>
        </w:r>
        <w:r w:rsidR="00963205">
          <w:rPr>
            <w:noProof/>
            <w:webHidden/>
          </w:rPr>
          <w:t>31</w:t>
        </w:r>
        <w:r>
          <w:rPr>
            <w:noProof/>
            <w:webHidden/>
          </w:rPr>
          <w:fldChar w:fldCharType="end"/>
        </w:r>
      </w:hyperlink>
    </w:p>
    <w:p w:rsidR="00963205" w:rsidRDefault="00FF65DD">
      <w:pPr>
        <w:pStyle w:val="TOC2"/>
        <w:tabs>
          <w:tab w:val="right" w:leader="dot" w:pos="9350"/>
        </w:tabs>
        <w:rPr>
          <w:rFonts w:eastAsiaTheme="minorEastAsia"/>
          <w:noProof/>
          <w:szCs w:val="20"/>
          <w:lang w:bidi="ne-NP"/>
        </w:rPr>
      </w:pPr>
      <w:hyperlink w:anchor="_Toc15676935" w:history="1">
        <w:r w:rsidR="00963205" w:rsidRPr="007F749B">
          <w:rPr>
            <w:rStyle w:val="Hyperlink"/>
            <w:noProof/>
          </w:rPr>
          <w:t>4.1. Socio-economic and demographic characteristics (continuous) of the sampled households</w:t>
        </w:r>
        <w:r w:rsidR="00963205">
          <w:rPr>
            <w:noProof/>
            <w:webHidden/>
          </w:rPr>
          <w:tab/>
        </w:r>
        <w:r>
          <w:rPr>
            <w:noProof/>
            <w:webHidden/>
          </w:rPr>
          <w:fldChar w:fldCharType="begin"/>
        </w:r>
        <w:r w:rsidR="00963205">
          <w:rPr>
            <w:noProof/>
            <w:webHidden/>
          </w:rPr>
          <w:instrText xml:space="preserve"> PAGEREF _Toc15676935 \h </w:instrText>
        </w:r>
        <w:r>
          <w:rPr>
            <w:noProof/>
            <w:webHidden/>
          </w:rPr>
        </w:r>
        <w:r>
          <w:rPr>
            <w:noProof/>
            <w:webHidden/>
          </w:rPr>
          <w:fldChar w:fldCharType="separate"/>
        </w:r>
        <w:r w:rsidR="00963205">
          <w:rPr>
            <w:noProof/>
            <w:webHidden/>
          </w:rPr>
          <w:t>31</w:t>
        </w:r>
        <w:r>
          <w:rPr>
            <w:noProof/>
            <w:webHidden/>
          </w:rPr>
          <w:fldChar w:fldCharType="end"/>
        </w:r>
      </w:hyperlink>
    </w:p>
    <w:p w:rsidR="00963205" w:rsidRDefault="00FF65DD">
      <w:pPr>
        <w:pStyle w:val="TOC2"/>
        <w:tabs>
          <w:tab w:val="right" w:leader="dot" w:pos="9350"/>
        </w:tabs>
        <w:rPr>
          <w:rFonts w:eastAsiaTheme="minorEastAsia"/>
          <w:noProof/>
          <w:szCs w:val="20"/>
          <w:lang w:bidi="ne-NP"/>
        </w:rPr>
      </w:pPr>
      <w:hyperlink w:anchor="_Toc15676936" w:history="1">
        <w:r w:rsidR="00963205" w:rsidRPr="007F749B">
          <w:rPr>
            <w:rStyle w:val="Hyperlink"/>
            <w:noProof/>
          </w:rPr>
          <w:t>4.2. Land holding characteristics</w:t>
        </w:r>
        <w:r w:rsidR="00963205">
          <w:rPr>
            <w:noProof/>
            <w:webHidden/>
          </w:rPr>
          <w:tab/>
        </w:r>
        <w:r>
          <w:rPr>
            <w:noProof/>
            <w:webHidden/>
          </w:rPr>
          <w:fldChar w:fldCharType="begin"/>
        </w:r>
        <w:r w:rsidR="00963205">
          <w:rPr>
            <w:noProof/>
            <w:webHidden/>
          </w:rPr>
          <w:instrText xml:space="preserve"> PAGEREF _Toc15676936 \h </w:instrText>
        </w:r>
        <w:r>
          <w:rPr>
            <w:noProof/>
            <w:webHidden/>
          </w:rPr>
        </w:r>
        <w:r>
          <w:rPr>
            <w:noProof/>
            <w:webHidden/>
          </w:rPr>
          <w:fldChar w:fldCharType="separate"/>
        </w:r>
        <w:r w:rsidR="00963205">
          <w:rPr>
            <w:noProof/>
            <w:webHidden/>
          </w:rPr>
          <w:t>32</w:t>
        </w:r>
        <w:r>
          <w:rPr>
            <w:noProof/>
            <w:webHidden/>
          </w:rPr>
          <w:fldChar w:fldCharType="end"/>
        </w:r>
      </w:hyperlink>
    </w:p>
    <w:p w:rsidR="00963205" w:rsidRDefault="00FF65DD">
      <w:pPr>
        <w:pStyle w:val="TOC2"/>
        <w:tabs>
          <w:tab w:val="right" w:leader="dot" w:pos="9350"/>
        </w:tabs>
        <w:rPr>
          <w:rFonts w:eastAsiaTheme="minorEastAsia"/>
          <w:noProof/>
          <w:szCs w:val="20"/>
          <w:lang w:bidi="ne-NP"/>
        </w:rPr>
      </w:pPr>
      <w:hyperlink w:anchor="_Toc15676937" w:history="1">
        <w:r w:rsidR="00963205" w:rsidRPr="007F749B">
          <w:rPr>
            <w:rStyle w:val="Hyperlink"/>
            <w:noProof/>
          </w:rPr>
          <w:t>4.3. Socio-economic and demographic characteristics (categorical) of the sampled households</w:t>
        </w:r>
        <w:r w:rsidR="00963205">
          <w:rPr>
            <w:noProof/>
            <w:webHidden/>
          </w:rPr>
          <w:tab/>
        </w:r>
        <w:r>
          <w:rPr>
            <w:noProof/>
            <w:webHidden/>
          </w:rPr>
          <w:fldChar w:fldCharType="begin"/>
        </w:r>
        <w:r w:rsidR="00963205">
          <w:rPr>
            <w:noProof/>
            <w:webHidden/>
          </w:rPr>
          <w:instrText xml:space="preserve"> PAGEREF _Toc15676937 \h </w:instrText>
        </w:r>
        <w:r>
          <w:rPr>
            <w:noProof/>
            <w:webHidden/>
          </w:rPr>
        </w:r>
        <w:r>
          <w:rPr>
            <w:noProof/>
            <w:webHidden/>
          </w:rPr>
          <w:fldChar w:fldCharType="separate"/>
        </w:r>
        <w:r w:rsidR="00963205">
          <w:rPr>
            <w:noProof/>
            <w:webHidden/>
          </w:rPr>
          <w:t>34</w:t>
        </w:r>
        <w:r>
          <w:rPr>
            <w:noProof/>
            <w:webHidden/>
          </w:rPr>
          <w:fldChar w:fldCharType="end"/>
        </w:r>
      </w:hyperlink>
    </w:p>
    <w:p w:rsidR="00963205" w:rsidRDefault="00FF65DD">
      <w:pPr>
        <w:pStyle w:val="TOC2"/>
        <w:tabs>
          <w:tab w:val="right" w:leader="dot" w:pos="9350"/>
        </w:tabs>
        <w:rPr>
          <w:rFonts w:eastAsiaTheme="minorEastAsia"/>
          <w:noProof/>
          <w:szCs w:val="20"/>
          <w:lang w:bidi="ne-NP"/>
        </w:rPr>
      </w:pPr>
      <w:hyperlink w:anchor="_Toc15676938" w:history="1">
        <w:r w:rsidR="00963205" w:rsidRPr="007F749B">
          <w:rPr>
            <w:rStyle w:val="Hyperlink"/>
            <w:noProof/>
          </w:rPr>
          <w:t>4.4. Rubber holding characteristics</w:t>
        </w:r>
        <w:r w:rsidR="00963205">
          <w:rPr>
            <w:noProof/>
            <w:webHidden/>
          </w:rPr>
          <w:tab/>
        </w:r>
        <w:r>
          <w:rPr>
            <w:noProof/>
            <w:webHidden/>
          </w:rPr>
          <w:fldChar w:fldCharType="begin"/>
        </w:r>
        <w:r w:rsidR="00963205">
          <w:rPr>
            <w:noProof/>
            <w:webHidden/>
          </w:rPr>
          <w:instrText xml:space="preserve"> PAGEREF _Toc15676938 \h </w:instrText>
        </w:r>
        <w:r>
          <w:rPr>
            <w:noProof/>
            <w:webHidden/>
          </w:rPr>
        </w:r>
        <w:r>
          <w:rPr>
            <w:noProof/>
            <w:webHidden/>
          </w:rPr>
          <w:fldChar w:fldCharType="separate"/>
        </w:r>
        <w:r w:rsidR="00963205">
          <w:rPr>
            <w:noProof/>
            <w:webHidden/>
          </w:rPr>
          <w:t>36</w:t>
        </w:r>
        <w:r>
          <w:rPr>
            <w:noProof/>
            <w:webHidden/>
          </w:rPr>
          <w:fldChar w:fldCharType="end"/>
        </w:r>
      </w:hyperlink>
    </w:p>
    <w:p w:rsidR="00963205" w:rsidRDefault="00FF65DD">
      <w:pPr>
        <w:pStyle w:val="TOC2"/>
        <w:tabs>
          <w:tab w:val="right" w:leader="dot" w:pos="9350"/>
        </w:tabs>
        <w:rPr>
          <w:rFonts w:eastAsiaTheme="minorEastAsia"/>
          <w:noProof/>
          <w:szCs w:val="20"/>
          <w:lang w:bidi="ne-NP"/>
        </w:rPr>
      </w:pPr>
      <w:hyperlink w:anchor="_Toc15676939" w:history="1">
        <w:r w:rsidR="00963205" w:rsidRPr="007F749B">
          <w:rPr>
            <w:rStyle w:val="Hyperlink"/>
            <w:noProof/>
          </w:rPr>
          <w:t>4.5. Land utilization pattern before rubber farming</w:t>
        </w:r>
        <w:r w:rsidR="00963205">
          <w:rPr>
            <w:noProof/>
            <w:webHidden/>
          </w:rPr>
          <w:tab/>
        </w:r>
        <w:r>
          <w:rPr>
            <w:noProof/>
            <w:webHidden/>
          </w:rPr>
          <w:fldChar w:fldCharType="begin"/>
        </w:r>
        <w:r w:rsidR="00963205">
          <w:rPr>
            <w:noProof/>
            <w:webHidden/>
          </w:rPr>
          <w:instrText xml:space="preserve"> PAGEREF _Toc15676939 \h </w:instrText>
        </w:r>
        <w:r>
          <w:rPr>
            <w:noProof/>
            <w:webHidden/>
          </w:rPr>
        </w:r>
        <w:r>
          <w:rPr>
            <w:noProof/>
            <w:webHidden/>
          </w:rPr>
          <w:fldChar w:fldCharType="separate"/>
        </w:r>
        <w:r w:rsidR="00963205">
          <w:rPr>
            <w:noProof/>
            <w:webHidden/>
          </w:rPr>
          <w:t>37</w:t>
        </w:r>
        <w:r>
          <w:rPr>
            <w:noProof/>
            <w:webHidden/>
          </w:rPr>
          <w:fldChar w:fldCharType="end"/>
        </w:r>
      </w:hyperlink>
    </w:p>
    <w:p w:rsidR="00963205" w:rsidRDefault="00FF65DD">
      <w:pPr>
        <w:pStyle w:val="TOC2"/>
        <w:tabs>
          <w:tab w:val="right" w:leader="dot" w:pos="9350"/>
        </w:tabs>
        <w:rPr>
          <w:rFonts w:eastAsiaTheme="minorEastAsia"/>
          <w:noProof/>
          <w:szCs w:val="20"/>
          <w:lang w:bidi="ne-NP"/>
        </w:rPr>
      </w:pPr>
      <w:hyperlink w:anchor="_Toc15676940" w:history="1">
        <w:r w:rsidR="00963205" w:rsidRPr="007F749B">
          <w:rPr>
            <w:rStyle w:val="Hyperlink"/>
            <w:noProof/>
          </w:rPr>
          <w:t>4.6. Access to agricultural services and extension</w:t>
        </w:r>
        <w:r w:rsidR="00963205">
          <w:rPr>
            <w:noProof/>
            <w:webHidden/>
          </w:rPr>
          <w:tab/>
        </w:r>
        <w:r>
          <w:rPr>
            <w:noProof/>
            <w:webHidden/>
          </w:rPr>
          <w:fldChar w:fldCharType="begin"/>
        </w:r>
        <w:r w:rsidR="00963205">
          <w:rPr>
            <w:noProof/>
            <w:webHidden/>
          </w:rPr>
          <w:instrText xml:space="preserve"> PAGEREF _Toc15676940 \h </w:instrText>
        </w:r>
        <w:r>
          <w:rPr>
            <w:noProof/>
            <w:webHidden/>
          </w:rPr>
        </w:r>
        <w:r>
          <w:rPr>
            <w:noProof/>
            <w:webHidden/>
          </w:rPr>
          <w:fldChar w:fldCharType="separate"/>
        </w:r>
        <w:r w:rsidR="00963205">
          <w:rPr>
            <w:noProof/>
            <w:webHidden/>
          </w:rPr>
          <w:t>38</w:t>
        </w:r>
        <w:r>
          <w:rPr>
            <w:noProof/>
            <w:webHidden/>
          </w:rPr>
          <w:fldChar w:fldCharType="end"/>
        </w:r>
      </w:hyperlink>
    </w:p>
    <w:p w:rsidR="00963205" w:rsidRDefault="00FF65DD">
      <w:pPr>
        <w:pStyle w:val="TOC3"/>
        <w:tabs>
          <w:tab w:val="right" w:leader="dot" w:pos="9350"/>
        </w:tabs>
        <w:rPr>
          <w:rFonts w:eastAsiaTheme="minorEastAsia"/>
          <w:noProof/>
          <w:szCs w:val="20"/>
          <w:lang w:bidi="ne-NP"/>
        </w:rPr>
      </w:pPr>
      <w:hyperlink w:anchor="_Toc15676941" w:history="1">
        <w:r w:rsidR="00963205" w:rsidRPr="007F749B">
          <w:rPr>
            <w:rStyle w:val="Hyperlink"/>
            <w:noProof/>
          </w:rPr>
          <w:t>4.6.1. Membership in community based organization</w:t>
        </w:r>
        <w:r w:rsidR="00963205">
          <w:rPr>
            <w:noProof/>
            <w:webHidden/>
          </w:rPr>
          <w:tab/>
        </w:r>
        <w:r>
          <w:rPr>
            <w:noProof/>
            <w:webHidden/>
          </w:rPr>
          <w:fldChar w:fldCharType="begin"/>
        </w:r>
        <w:r w:rsidR="00963205">
          <w:rPr>
            <w:noProof/>
            <w:webHidden/>
          </w:rPr>
          <w:instrText xml:space="preserve"> PAGEREF _Toc15676941 \h </w:instrText>
        </w:r>
        <w:r>
          <w:rPr>
            <w:noProof/>
            <w:webHidden/>
          </w:rPr>
        </w:r>
        <w:r>
          <w:rPr>
            <w:noProof/>
            <w:webHidden/>
          </w:rPr>
          <w:fldChar w:fldCharType="separate"/>
        </w:r>
        <w:r w:rsidR="00963205">
          <w:rPr>
            <w:noProof/>
            <w:webHidden/>
          </w:rPr>
          <w:t>38</w:t>
        </w:r>
        <w:r>
          <w:rPr>
            <w:noProof/>
            <w:webHidden/>
          </w:rPr>
          <w:fldChar w:fldCharType="end"/>
        </w:r>
      </w:hyperlink>
    </w:p>
    <w:p w:rsidR="00963205" w:rsidRDefault="00FF65DD">
      <w:pPr>
        <w:pStyle w:val="TOC3"/>
        <w:tabs>
          <w:tab w:val="right" w:leader="dot" w:pos="9350"/>
        </w:tabs>
        <w:rPr>
          <w:rFonts w:eastAsiaTheme="minorEastAsia"/>
          <w:noProof/>
          <w:szCs w:val="20"/>
          <w:lang w:bidi="ne-NP"/>
        </w:rPr>
      </w:pPr>
      <w:hyperlink w:anchor="_Toc15676942" w:history="1">
        <w:r w:rsidR="00963205" w:rsidRPr="007F749B">
          <w:rPr>
            <w:rStyle w:val="Hyperlink"/>
            <w:noProof/>
          </w:rPr>
          <w:t>4.6.2. Training status</w:t>
        </w:r>
        <w:r w:rsidR="00963205">
          <w:rPr>
            <w:noProof/>
            <w:webHidden/>
          </w:rPr>
          <w:tab/>
        </w:r>
        <w:r>
          <w:rPr>
            <w:noProof/>
            <w:webHidden/>
          </w:rPr>
          <w:fldChar w:fldCharType="begin"/>
        </w:r>
        <w:r w:rsidR="00963205">
          <w:rPr>
            <w:noProof/>
            <w:webHidden/>
          </w:rPr>
          <w:instrText xml:space="preserve"> PAGEREF _Toc15676942 \h </w:instrText>
        </w:r>
        <w:r>
          <w:rPr>
            <w:noProof/>
            <w:webHidden/>
          </w:rPr>
        </w:r>
        <w:r>
          <w:rPr>
            <w:noProof/>
            <w:webHidden/>
          </w:rPr>
          <w:fldChar w:fldCharType="separate"/>
        </w:r>
        <w:r w:rsidR="00963205">
          <w:rPr>
            <w:noProof/>
            <w:webHidden/>
          </w:rPr>
          <w:t>39</w:t>
        </w:r>
        <w:r>
          <w:rPr>
            <w:noProof/>
            <w:webHidden/>
          </w:rPr>
          <w:fldChar w:fldCharType="end"/>
        </w:r>
      </w:hyperlink>
    </w:p>
    <w:p w:rsidR="00963205" w:rsidRDefault="00FF65DD">
      <w:pPr>
        <w:pStyle w:val="TOC2"/>
        <w:tabs>
          <w:tab w:val="right" w:leader="dot" w:pos="9350"/>
        </w:tabs>
        <w:rPr>
          <w:rFonts w:eastAsiaTheme="minorEastAsia"/>
          <w:noProof/>
          <w:szCs w:val="20"/>
          <w:lang w:bidi="ne-NP"/>
        </w:rPr>
      </w:pPr>
      <w:hyperlink w:anchor="_Toc15676943" w:history="1">
        <w:r w:rsidR="00963205" w:rsidRPr="007F749B">
          <w:rPr>
            <w:rStyle w:val="Hyperlink"/>
            <w:noProof/>
          </w:rPr>
          <w:t>4.7. Variety</w:t>
        </w:r>
        <w:r w:rsidR="00963205">
          <w:rPr>
            <w:noProof/>
            <w:webHidden/>
          </w:rPr>
          <w:tab/>
        </w:r>
        <w:r>
          <w:rPr>
            <w:noProof/>
            <w:webHidden/>
          </w:rPr>
          <w:fldChar w:fldCharType="begin"/>
        </w:r>
        <w:r w:rsidR="00963205">
          <w:rPr>
            <w:noProof/>
            <w:webHidden/>
          </w:rPr>
          <w:instrText xml:space="preserve"> PAGEREF _Toc15676943 \h </w:instrText>
        </w:r>
        <w:r>
          <w:rPr>
            <w:noProof/>
            <w:webHidden/>
          </w:rPr>
        </w:r>
        <w:r>
          <w:rPr>
            <w:noProof/>
            <w:webHidden/>
          </w:rPr>
          <w:fldChar w:fldCharType="separate"/>
        </w:r>
        <w:r w:rsidR="00963205">
          <w:rPr>
            <w:noProof/>
            <w:webHidden/>
          </w:rPr>
          <w:t>39</w:t>
        </w:r>
        <w:r>
          <w:rPr>
            <w:noProof/>
            <w:webHidden/>
          </w:rPr>
          <w:fldChar w:fldCharType="end"/>
        </w:r>
      </w:hyperlink>
    </w:p>
    <w:p w:rsidR="00963205" w:rsidRDefault="00FF65DD">
      <w:pPr>
        <w:pStyle w:val="TOC3"/>
        <w:tabs>
          <w:tab w:val="right" w:leader="dot" w:pos="9350"/>
        </w:tabs>
        <w:rPr>
          <w:rFonts w:eastAsiaTheme="minorEastAsia"/>
          <w:noProof/>
          <w:szCs w:val="20"/>
          <w:lang w:bidi="ne-NP"/>
        </w:rPr>
      </w:pPr>
      <w:hyperlink w:anchor="_Toc15676944" w:history="1">
        <w:r w:rsidR="00963205" w:rsidRPr="007F749B">
          <w:rPr>
            <w:rStyle w:val="Hyperlink"/>
            <w:noProof/>
          </w:rPr>
          <w:t>4.7.1. Farmers’ preference on variety</w:t>
        </w:r>
        <w:r w:rsidR="00963205">
          <w:rPr>
            <w:noProof/>
            <w:webHidden/>
          </w:rPr>
          <w:tab/>
        </w:r>
        <w:r>
          <w:rPr>
            <w:noProof/>
            <w:webHidden/>
          </w:rPr>
          <w:fldChar w:fldCharType="begin"/>
        </w:r>
        <w:r w:rsidR="00963205">
          <w:rPr>
            <w:noProof/>
            <w:webHidden/>
          </w:rPr>
          <w:instrText xml:space="preserve"> PAGEREF _Toc15676944 \h </w:instrText>
        </w:r>
        <w:r>
          <w:rPr>
            <w:noProof/>
            <w:webHidden/>
          </w:rPr>
        </w:r>
        <w:r>
          <w:rPr>
            <w:noProof/>
            <w:webHidden/>
          </w:rPr>
          <w:fldChar w:fldCharType="separate"/>
        </w:r>
        <w:r w:rsidR="00963205">
          <w:rPr>
            <w:noProof/>
            <w:webHidden/>
          </w:rPr>
          <w:t>40</w:t>
        </w:r>
        <w:r>
          <w:rPr>
            <w:noProof/>
            <w:webHidden/>
          </w:rPr>
          <w:fldChar w:fldCharType="end"/>
        </w:r>
      </w:hyperlink>
    </w:p>
    <w:p w:rsidR="00963205" w:rsidRDefault="00FF65DD">
      <w:pPr>
        <w:pStyle w:val="TOC2"/>
        <w:tabs>
          <w:tab w:val="right" w:leader="dot" w:pos="9350"/>
        </w:tabs>
        <w:rPr>
          <w:rFonts w:eastAsiaTheme="minorEastAsia"/>
          <w:noProof/>
          <w:szCs w:val="20"/>
          <w:lang w:bidi="ne-NP"/>
        </w:rPr>
      </w:pPr>
      <w:hyperlink w:anchor="_Toc15676945" w:history="1">
        <w:r w:rsidR="00963205" w:rsidRPr="007F749B">
          <w:rPr>
            <w:rStyle w:val="Hyperlink"/>
            <w:noProof/>
          </w:rPr>
          <w:t>4.8. Technology adoption</w:t>
        </w:r>
        <w:r w:rsidR="00963205">
          <w:rPr>
            <w:noProof/>
            <w:webHidden/>
          </w:rPr>
          <w:tab/>
        </w:r>
        <w:r>
          <w:rPr>
            <w:noProof/>
            <w:webHidden/>
          </w:rPr>
          <w:fldChar w:fldCharType="begin"/>
        </w:r>
        <w:r w:rsidR="00963205">
          <w:rPr>
            <w:noProof/>
            <w:webHidden/>
          </w:rPr>
          <w:instrText xml:space="preserve"> PAGEREF _Toc15676945 \h </w:instrText>
        </w:r>
        <w:r>
          <w:rPr>
            <w:noProof/>
            <w:webHidden/>
          </w:rPr>
        </w:r>
        <w:r>
          <w:rPr>
            <w:noProof/>
            <w:webHidden/>
          </w:rPr>
          <w:fldChar w:fldCharType="separate"/>
        </w:r>
        <w:r w:rsidR="00963205">
          <w:rPr>
            <w:noProof/>
            <w:webHidden/>
          </w:rPr>
          <w:t>41</w:t>
        </w:r>
        <w:r>
          <w:rPr>
            <w:noProof/>
            <w:webHidden/>
          </w:rPr>
          <w:fldChar w:fldCharType="end"/>
        </w:r>
      </w:hyperlink>
    </w:p>
    <w:p w:rsidR="00963205" w:rsidRDefault="00FF65DD">
      <w:pPr>
        <w:pStyle w:val="TOC2"/>
        <w:tabs>
          <w:tab w:val="right" w:leader="dot" w:pos="9350"/>
        </w:tabs>
        <w:rPr>
          <w:rFonts w:eastAsiaTheme="minorEastAsia"/>
          <w:noProof/>
          <w:szCs w:val="20"/>
          <w:lang w:bidi="ne-NP"/>
        </w:rPr>
      </w:pPr>
      <w:hyperlink w:anchor="_Toc15676946" w:history="1">
        <w:r w:rsidR="00963205" w:rsidRPr="007F749B">
          <w:rPr>
            <w:rStyle w:val="Hyperlink"/>
            <w:noProof/>
          </w:rPr>
          <w:t>4.9. Tapping</w:t>
        </w:r>
        <w:r w:rsidR="00963205">
          <w:rPr>
            <w:noProof/>
            <w:webHidden/>
          </w:rPr>
          <w:tab/>
        </w:r>
        <w:r>
          <w:rPr>
            <w:noProof/>
            <w:webHidden/>
          </w:rPr>
          <w:fldChar w:fldCharType="begin"/>
        </w:r>
        <w:r w:rsidR="00963205">
          <w:rPr>
            <w:noProof/>
            <w:webHidden/>
          </w:rPr>
          <w:instrText xml:space="preserve"> PAGEREF _Toc15676946 \h </w:instrText>
        </w:r>
        <w:r>
          <w:rPr>
            <w:noProof/>
            <w:webHidden/>
          </w:rPr>
        </w:r>
        <w:r>
          <w:rPr>
            <w:noProof/>
            <w:webHidden/>
          </w:rPr>
          <w:fldChar w:fldCharType="separate"/>
        </w:r>
        <w:r w:rsidR="00963205">
          <w:rPr>
            <w:noProof/>
            <w:webHidden/>
          </w:rPr>
          <w:t>42</w:t>
        </w:r>
        <w:r>
          <w:rPr>
            <w:noProof/>
            <w:webHidden/>
          </w:rPr>
          <w:fldChar w:fldCharType="end"/>
        </w:r>
      </w:hyperlink>
    </w:p>
    <w:p w:rsidR="00963205" w:rsidRDefault="00FF65DD">
      <w:pPr>
        <w:pStyle w:val="TOC2"/>
        <w:tabs>
          <w:tab w:val="right" w:leader="dot" w:pos="9350"/>
        </w:tabs>
        <w:rPr>
          <w:rFonts w:eastAsiaTheme="minorEastAsia"/>
          <w:noProof/>
          <w:szCs w:val="20"/>
          <w:lang w:bidi="ne-NP"/>
        </w:rPr>
      </w:pPr>
      <w:hyperlink w:anchor="_Toc15676947" w:history="1">
        <w:r w:rsidR="00963205" w:rsidRPr="007F749B">
          <w:rPr>
            <w:rStyle w:val="Hyperlink"/>
            <w:noProof/>
          </w:rPr>
          <w:t>4.10. Labour use</w:t>
        </w:r>
        <w:r w:rsidR="00963205">
          <w:rPr>
            <w:noProof/>
            <w:webHidden/>
          </w:rPr>
          <w:tab/>
        </w:r>
        <w:r>
          <w:rPr>
            <w:noProof/>
            <w:webHidden/>
          </w:rPr>
          <w:fldChar w:fldCharType="begin"/>
        </w:r>
        <w:r w:rsidR="00963205">
          <w:rPr>
            <w:noProof/>
            <w:webHidden/>
          </w:rPr>
          <w:instrText xml:space="preserve"> PAGEREF _Toc15676947 \h </w:instrText>
        </w:r>
        <w:r>
          <w:rPr>
            <w:noProof/>
            <w:webHidden/>
          </w:rPr>
        </w:r>
        <w:r>
          <w:rPr>
            <w:noProof/>
            <w:webHidden/>
          </w:rPr>
          <w:fldChar w:fldCharType="separate"/>
        </w:r>
        <w:r w:rsidR="00963205">
          <w:rPr>
            <w:noProof/>
            <w:webHidden/>
          </w:rPr>
          <w:t>43</w:t>
        </w:r>
        <w:r>
          <w:rPr>
            <w:noProof/>
            <w:webHidden/>
          </w:rPr>
          <w:fldChar w:fldCharType="end"/>
        </w:r>
      </w:hyperlink>
    </w:p>
    <w:p w:rsidR="00963205" w:rsidRDefault="00FF65DD">
      <w:pPr>
        <w:pStyle w:val="TOC2"/>
        <w:tabs>
          <w:tab w:val="right" w:leader="dot" w:pos="9350"/>
        </w:tabs>
        <w:rPr>
          <w:rFonts w:eastAsiaTheme="minorEastAsia"/>
          <w:noProof/>
          <w:szCs w:val="20"/>
          <w:lang w:bidi="ne-NP"/>
        </w:rPr>
      </w:pPr>
      <w:hyperlink w:anchor="_Toc15676948" w:history="1">
        <w:r w:rsidR="00963205" w:rsidRPr="007F749B">
          <w:rPr>
            <w:rStyle w:val="Hyperlink"/>
            <w:noProof/>
          </w:rPr>
          <w:t>4.11. Diseases</w:t>
        </w:r>
        <w:r w:rsidR="00963205">
          <w:rPr>
            <w:noProof/>
            <w:webHidden/>
          </w:rPr>
          <w:tab/>
        </w:r>
        <w:r>
          <w:rPr>
            <w:noProof/>
            <w:webHidden/>
          </w:rPr>
          <w:fldChar w:fldCharType="begin"/>
        </w:r>
        <w:r w:rsidR="00963205">
          <w:rPr>
            <w:noProof/>
            <w:webHidden/>
          </w:rPr>
          <w:instrText xml:space="preserve"> PAGEREF _Toc15676948 \h </w:instrText>
        </w:r>
        <w:r>
          <w:rPr>
            <w:noProof/>
            <w:webHidden/>
          </w:rPr>
        </w:r>
        <w:r>
          <w:rPr>
            <w:noProof/>
            <w:webHidden/>
          </w:rPr>
          <w:fldChar w:fldCharType="separate"/>
        </w:r>
        <w:r w:rsidR="00963205">
          <w:rPr>
            <w:noProof/>
            <w:webHidden/>
          </w:rPr>
          <w:t>44</w:t>
        </w:r>
        <w:r>
          <w:rPr>
            <w:noProof/>
            <w:webHidden/>
          </w:rPr>
          <w:fldChar w:fldCharType="end"/>
        </w:r>
      </w:hyperlink>
    </w:p>
    <w:p w:rsidR="00963205" w:rsidRDefault="00FF65DD">
      <w:pPr>
        <w:pStyle w:val="TOC2"/>
        <w:tabs>
          <w:tab w:val="right" w:leader="dot" w:pos="9350"/>
        </w:tabs>
        <w:rPr>
          <w:rFonts w:eastAsiaTheme="minorEastAsia"/>
          <w:noProof/>
          <w:szCs w:val="20"/>
          <w:lang w:bidi="ne-NP"/>
        </w:rPr>
      </w:pPr>
      <w:hyperlink w:anchor="_Toc15676949" w:history="1">
        <w:r w:rsidR="00963205" w:rsidRPr="007F749B">
          <w:rPr>
            <w:rStyle w:val="Hyperlink"/>
            <w:noProof/>
          </w:rPr>
          <w:t>4.12. Insects</w:t>
        </w:r>
        <w:r w:rsidR="00963205">
          <w:rPr>
            <w:noProof/>
            <w:webHidden/>
          </w:rPr>
          <w:tab/>
        </w:r>
        <w:r>
          <w:rPr>
            <w:noProof/>
            <w:webHidden/>
          </w:rPr>
          <w:fldChar w:fldCharType="begin"/>
        </w:r>
        <w:r w:rsidR="00963205">
          <w:rPr>
            <w:noProof/>
            <w:webHidden/>
          </w:rPr>
          <w:instrText xml:space="preserve"> PAGEREF _Toc15676949 \h </w:instrText>
        </w:r>
        <w:r>
          <w:rPr>
            <w:noProof/>
            <w:webHidden/>
          </w:rPr>
        </w:r>
        <w:r>
          <w:rPr>
            <w:noProof/>
            <w:webHidden/>
          </w:rPr>
          <w:fldChar w:fldCharType="separate"/>
        </w:r>
        <w:r w:rsidR="00963205">
          <w:rPr>
            <w:noProof/>
            <w:webHidden/>
          </w:rPr>
          <w:t>45</w:t>
        </w:r>
        <w:r>
          <w:rPr>
            <w:noProof/>
            <w:webHidden/>
          </w:rPr>
          <w:fldChar w:fldCharType="end"/>
        </w:r>
      </w:hyperlink>
    </w:p>
    <w:p w:rsidR="00963205" w:rsidRDefault="00FF65DD">
      <w:pPr>
        <w:pStyle w:val="TOC2"/>
        <w:tabs>
          <w:tab w:val="right" w:leader="dot" w:pos="9350"/>
        </w:tabs>
        <w:rPr>
          <w:rFonts w:eastAsiaTheme="minorEastAsia"/>
          <w:noProof/>
          <w:szCs w:val="20"/>
          <w:lang w:bidi="ne-NP"/>
        </w:rPr>
      </w:pPr>
      <w:hyperlink w:anchor="_Toc15676950" w:history="1">
        <w:r w:rsidR="00963205" w:rsidRPr="007F749B">
          <w:rPr>
            <w:rStyle w:val="Hyperlink"/>
            <w:noProof/>
          </w:rPr>
          <w:t>4.13. Cost and return analysis</w:t>
        </w:r>
        <w:r w:rsidR="00963205">
          <w:rPr>
            <w:noProof/>
            <w:webHidden/>
          </w:rPr>
          <w:tab/>
        </w:r>
        <w:r>
          <w:rPr>
            <w:noProof/>
            <w:webHidden/>
          </w:rPr>
          <w:fldChar w:fldCharType="begin"/>
        </w:r>
        <w:r w:rsidR="00963205">
          <w:rPr>
            <w:noProof/>
            <w:webHidden/>
          </w:rPr>
          <w:instrText xml:space="preserve"> PAGEREF _Toc15676950 \h </w:instrText>
        </w:r>
        <w:r>
          <w:rPr>
            <w:noProof/>
            <w:webHidden/>
          </w:rPr>
        </w:r>
        <w:r>
          <w:rPr>
            <w:noProof/>
            <w:webHidden/>
          </w:rPr>
          <w:fldChar w:fldCharType="separate"/>
        </w:r>
        <w:r w:rsidR="00963205">
          <w:rPr>
            <w:noProof/>
            <w:webHidden/>
          </w:rPr>
          <w:t>45</w:t>
        </w:r>
        <w:r>
          <w:rPr>
            <w:noProof/>
            <w:webHidden/>
          </w:rPr>
          <w:fldChar w:fldCharType="end"/>
        </w:r>
      </w:hyperlink>
    </w:p>
    <w:p w:rsidR="00963205" w:rsidRDefault="00FF65DD">
      <w:pPr>
        <w:pStyle w:val="TOC3"/>
        <w:tabs>
          <w:tab w:val="right" w:leader="dot" w:pos="9350"/>
        </w:tabs>
        <w:rPr>
          <w:rFonts w:eastAsiaTheme="minorEastAsia"/>
          <w:noProof/>
          <w:szCs w:val="20"/>
          <w:lang w:bidi="ne-NP"/>
        </w:rPr>
      </w:pPr>
      <w:hyperlink w:anchor="_Toc15676951" w:history="1">
        <w:r w:rsidR="00963205" w:rsidRPr="007F749B">
          <w:rPr>
            <w:rStyle w:val="Hyperlink"/>
            <w:noProof/>
          </w:rPr>
          <w:t>4.13.1. Establishment cost per bigha of rubber</w:t>
        </w:r>
        <w:r w:rsidR="00963205">
          <w:rPr>
            <w:noProof/>
            <w:webHidden/>
          </w:rPr>
          <w:tab/>
        </w:r>
        <w:r>
          <w:rPr>
            <w:noProof/>
            <w:webHidden/>
          </w:rPr>
          <w:fldChar w:fldCharType="begin"/>
        </w:r>
        <w:r w:rsidR="00963205">
          <w:rPr>
            <w:noProof/>
            <w:webHidden/>
          </w:rPr>
          <w:instrText xml:space="preserve"> PAGEREF _Toc15676951 \h </w:instrText>
        </w:r>
        <w:r>
          <w:rPr>
            <w:noProof/>
            <w:webHidden/>
          </w:rPr>
        </w:r>
        <w:r>
          <w:rPr>
            <w:noProof/>
            <w:webHidden/>
          </w:rPr>
          <w:fldChar w:fldCharType="separate"/>
        </w:r>
        <w:r w:rsidR="00963205">
          <w:rPr>
            <w:noProof/>
            <w:webHidden/>
          </w:rPr>
          <w:t>46</w:t>
        </w:r>
        <w:r>
          <w:rPr>
            <w:noProof/>
            <w:webHidden/>
          </w:rPr>
          <w:fldChar w:fldCharType="end"/>
        </w:r>
      </w:hyperlink>
    </w:p>
    <w:p w:rsidR="00963205" w:rsidRDefault="00FF65DD">
      <w:pPr>
        <w:pStyle w:val="TOC3"/>
        <w:tabs>
          <w:tab w:val="right" w:leader="dot" w:pos="9350"/>
        </w:tabs>
        <w:rPr>
          <w:rFonts w:eastAsiaTheme="minorEastAsia"/>
          <w:noProof/>
          <w:szCs w:val="20"/>
          <w:lang w:bidi="ne-NP"/>
        </w:rPr>
      </w:pPr>
      <w:hyperlink w:anchor="_Toc15676952" w:history="1">
        <w:r w:rsidR="00963205" w:rsidRPr="007F749B">
          <w:rPr>
            <w:rStyle w:val="Hyperlink"/>
            <w:noProof/>
          </w:rPr>
          <w:t>4.13.2. Costs during 2</w:t>
        </w:r>
        <w:r w:rsidR="00963205" w:rsidRPr="007F749B">
          <w:rPr>
            <w:rStyle w:val="Hyperlink"/>
            <w:noProof/>
            <w:vertAlign w:val="superscript"/>
          </w:rPr>
          <w:t>nd</w:t>
        </w:r>
        <w:r w:rsidR="00963205" w:rsidRPr="007F749B">
          <w:rPr>
            <w:rStyle w:val="Hyperlink"/>
            <w:noProof/>
          </w:rPr>
          <w:t xml:space="preserve"> to 6</w:t>
        </w:r>
        <w:r w:rsidR="00963205" w:rsidRPr="007F749B">
          <w:rPr>
            <w:rStyle w:val="Hyperlink"/>
            <w:noProof/>
            <w:vertAlign w:val="superscript"/>
          </w:rPr>
          <w:t>th</w:t>
        </w:r>
        <w:r w:rsidR="00963205" w:rsidRPr="007F749B">
          <w:rPr>
            <w:rStyle w:val="Hyperlink"/>
            <w:noProof/>
          </w:rPr>
          <w:t xml:space="preserve"> year of establishment</w:t>
        </w:r>
        <w:r w:rsidR="00963205">
          <w:rPr>
            <w:noProof/>
            <w:webHidden/>
          </w:rPr>
          <w:tab/>
        </w:r>
        <w:r>
          <w:rPr>
            <w:noProof/>
            <w:webHidden/>
          </w:rPr>
          <w:fldChar w:fldCharType="begin"/>
        </w:r>
        <w:r w:rsidR="00963205">
          <w:rPr>
            <w:noProof/>
            <w:webHidden/>
          </w:rPr>
          <w:instrText xml:space="preserve"> PAGEREF _Toc15676952 \h </w:instrText>
        </w:r>
        <w:r>
          <w:rPr>
            <w:noProof/>
            <w:webHidden/>
          </w:rPr>
        </w:r>
        <w:r>
          <w:rPr>
            <w:noProof/>
            <w:webHidden/>
          </w:rPr>
          <w:fldChar w:fldCharType="separate"/>
        </w:r>
        <w:r w:rsidR="00963205">
          <w:rPr>
            <w:noProof/>
            <w:webHidden/>
          </w:rPr>
          <w:t>47</w:t>
        </w:r>
        <w:r>
          <w:rPr>
            <w:noProof/>
            <w:webHidden/>
          </w:rPr>
          <w:fldChar w:fldCharType="end"/>
        </w:r>
      </w:hyperlink>
    </w:p>
    <w:p w:rsidR="00963205" w:rsidRDefault="00FF65DD">
      <w:pPr>
        <w:pStyle w:val="TOC3"/>
        <w:tabs>
          <w:tab w:val="right" w:leader="dot" w:pos="9350"/>
        </w:tabs>
        <w:rPr>
          <w:rFonts w:eastAsiaTheme="minorEastAsia"/>
          <w:noProof/>
          <w:szCs w:val="20"/>
          <w:lang w:bidi="ne-NP"/>
        </w:rPr>
      </w:pPr>
      <w:hyperlink w:anchor="_Toc15676953" w:history="1">
        <w:r w:rsidR="00963205" w:rsidRPr="007F749B">
          <w:rPr>
            <w:rStyle w:val="Hyperlink"/>
            <w:noProof/>
          </w:rPr>
          <w:t>4.13.3. Cost per bigha per year of rubber during Bearing period</w:t>
        </w:r>
        <w:r w:rsidR="00963205">
          <w:rPr>
            <w:noProof/>
            <w:webHidden/>
          </w:rPr>
          <w:tab/>
        </w:r>
        <w:r>
          <w:rPr>
            <w:noProof/>
            <w:webHidden/>
          </w:rPr>
          <w:fldChar w:fldCharType="begin"/>
        </w:r>
        <w:r w:rsidR="00963205">
          <w:rPr>
            <w:noProof/>
            <w:webHidden/>
          </w:rPr>
          <w:instrText xml:space="preserve"> PAGEREF _Toc15676953 \h </w:instrText>
        </w:r>
        <w:r>
          <w:rPr>
            <w:noProof/>
            <w:webHidden/>
          </w:rPr>
        </w:r>
        <w:r>
          <w:rPr>
            <w:noProof/>
            <w:webHidden/>
          </w:rPr>
          <w:fldChar w:fldCharType="separate"/>
        </w:r>
        <w:r w:rsidR="00963205">
          <w:rPr>
            <w:noProof/>
            <w:webHidden/>
          </w:rPr>
          <w:t>48</w:t>
        </w:r>
        <w:r>
          <w:rPr>
            <w:noProof/>
            <w:webHidden/>
          </w:rPr>
          <w:fldChar w:fldCharType="end"/>
        </w:r>
      </w:hyperlink>
    </w:p>
    <w:p w:rsidR="00963205" w:rsidRDefault="00FF65DD">
      <w:pPr>
        <w:pStyle w:val="TOC3"/>
        <w:tabs>
          <w:tab w:val="right" w:leader="dot" w:pos="9350"/>
        </w:tabs>
        <w:rPr>
          <w:rFonts w:eastAsiaTheme="minorEastAsia"/>
          <w:noProof/>
          <w:szCs w:val="20"/>
          <w:lang w:bidi="ne-NP"/>
        </w:rPr>
      </w:pPr>
      <w:hyperlink w:anchor="_Toc15676954" w:history="1">
        <w:r w:rsidR="00963205" w:rsidRPr="007F749B">
          <w:rPr>
            <w:rStyle w:val="Hyperlink"/>
            <w:noProof/>
          </w:rPr>
          <w:t>4.13.4. Comparison of costs of production (per year)</w:t>
        </w:r>
        <w:r w:rsidR="00963205">
          <w:rPr>
            <w:noProof/>
            <w:webHidden/>
          </w:rPr>
          <w:tab/>
        </w:r>
        <w:r>
          <w:rPr>
            <w:noProof/>
            <w:webHidden/>
          </w:rPr>
          <w:fldChar w:fldCharType="begin"/>
        </w:r>
        <w:r w:rsidR="00963205">
          <w:rPr>
            <w:noProof/>
            <w:webHidden/>
          </w:rPr>
          <w:instrText xml:space="preserve"> PAGEREF _Toc15676954 \h </w:instrText>
        </w:r>
        <w:r>
          <w:rPr>
            <w:noProof/>
            <w:webHidden/>
          </w:rPr>
        </w:r>
        <w:r>
          <w:rPr>
            <w:noProof/>
            <w:webHidden/>
          </w:rPr>
          <w:fldChar w:fldCharType="separate"/>
        </w:r>
        <w:r w:rsidR="00963205">
          <w:rPr>
            <w:noProof/>
            <w:webHidden/>
          </w:rPr>
          <w:t>49</w:t>
        </w:r>
        <w:r>
          <w:rPr>
            <w:noProof/>
            <w:webHidden/>
          </w:rPr>
          <w:fldChar w:fldCharType="end"/>
        </w:r>
      </w:hyperlink>
    </w:p>
    <w:p w:rsidR="00963205" w:rsidRDefault="00FF65DD">
      <w:pPr>
        <w:pStyle w:val="TOC2"/>
        <w:tabs>
          <w:tab w:val="right" w:leader="dot" w:pos="9350"/>
        </w:tabs>
        <w:rPr>
          <w:rFonts w:eastAsiaTheme="minorEastAsia"/>
          <w:noProof/>
          <w:szCs w:val="20"/>
          <w:lang w:bidi="ne-NP"/>
        </w:rPr>
      </w:pPr>
      <w:hyperlink w:anchor="_Toc15676955" w:history="1">
        <w:r w:rsidR="00963205" w:rsidRPr="007F749B">
          <w:rPr>
            <w:rStyle w:val="Hyperlink"/>
            <w:noProof/>
          </w:rPr>
          <w:t>4.14. Motivating factors for rubber cultivation</w:t>
        </w:r>
        <w:r w:rsidR="00963205">
          <w:rPr>
            <w:noProof/>
            <w:webHidden/>
          </w:rPr>
          <w:tab/>
        </w:r>
        <w:r>
          <w:rPr>
            <w:noProof/>
            <w:webHidden/>
          </w:rPr>
          <w:fldChar w:fldCharType="begin"/>
        </w:r>
        <w:r w:rsidR="00963205">
          <w:rPr>
            <w:noProof/>
            <w:webHidden/>
          </w:rPr>
          <w:instrText xml:space="preserve"> PAGEREF _Toc15676955 \h </w:instrText>
        </w:r>
        <w:r>
          <w:rPr>
            <w:noProof/>
            <w:webHidden/>
          </w:rPr>
        </w:r>
        <w:r>
          <w:rPr>
            <w:noProof/>
            <w:webHidden/>
          </w:rPr>
          <w:fldChar w:fldCharType="separate"/>
        </w:r>
        <w:r w:rsidR="00963205">
          <w:rPr>
            <w:noProof/>
            <w:webHidden/>
          </w:rPr>
          <w:t>51</w:t>
        </w:r>
        <w:r>
          <w:rPr>
            <w:noProof/>
            <w:webHidden/>
          </w:rPr>
          <w:fldChar w:fldCharType="end"/>
        </w:r>
      </w:hyperlink>
    </w:p>
    <w:p w:rsidR="00963205" w:rsidRDefault="00FF65DD">
      <w:pPr>
        <w:pStyle w:val="TOC2"/>
        <w:tabs>
          <w:tab w:val="right" w:leader="dot" w:pos="9350"/>
        </w:tabs>
        <w:rPr>
          <w:rFonts w:eastAsiaTheme="minorEastAsia"/>
          <w:noProof/>
          <w:szCs w:val="20"/>
          <w:lang w:bidi="ne-NP"/>
        </w:rPr>
      </w:pPr>
      <w:hyperlink w:anchor="_Toc15676956" w:history="1">
        <w:r w:rsidR="00963205" w:rsidRPr="007F749B">
          <w:rPr>
            <w:rStyle w:val="Hyperlink"/>
            <w:noProof/>
          </w:rPr>
          <w:t>4.15. Determinants of acreage increment in rubber plantation</w:t>
        </w:r>
        <w:r w:rsidR="00963205">
          <w:rPr>
            <w:noProof/>
            <w:webHidden/>
          </w:rPr>
          <w:tab/>
        </w:r>
        <w:r>
          <w:rPr>
            <w:noProof/>
            <w:webHidden/>
          </w:rPr>
          <w:fldChar w:fldCharType="begin"/>
        </w:r>
        <w:r w:rsidR="00963205">
          <w:rPr>
            <w:noProof/>
            <w:webHidden/>
          </w:rPr>
          <w:instrText xml:space="preserve"> PAGEREF _Toc15676956 \h </w:instrText>
        </w:r>
        <w:r>
          <w:rPr>
            <w:noProof/>
            <w:webHidden/>
          </w:rPr>
        </w:r>
        <w:r>
          <w:rPr>
            <w:noProof/>
            <w:webHidden/>
          </w:rPr>
          <w:fldChar w:fldCharType="separate"/>
        </w:r>
        <w:r w:rsidR="00963205">
          <w:rPr>
            <w:noProof/>
            <w:webHidden/>
          </w:rPr>
          <w:t>52</w:t>
        </w:r>
        <w:r>
          <w:rPr>
            <w:noProof/>
            <w:webHidden/>
          </w:rPr>
          <w:fldChar w:fldCharType="end"/>
        </w:r>
      </w:hyperlink>
    </w:p>
    <w:p w:rsidR="00963205" w:rsidRDefault="00FF65DD">
      <w:pPr>
        <w:pStyle w:val="TOC2"/>
        <w:tabs>
          <w:tab w:val="right" w:leader="dot" w:pos="9350"/>
        </w:tabs>
        <w:rPr>
          <w:rFonts w:eastAsiaTheme="minorEastAsia"/>
          <w:noProof/>
          <w:szCs w:val="20"/>
          <w:lang w:bidi="ne-NP"/>
        </w:rPr>
      </w:pPr>
      <w:hyperlink w:anchor="_Toc15676957" w:history="1">
        <w:r w:rsidR="00963205" w:rsidRPr="007F749B">
          <w:rPr>
            <w:rStyle w:val="Hyperlink"/>
            <w:noProof/>
          </w:rPr>
          <w:t>4.16. Expectation from PM-AMP</w:t>
        </w:r>
        <w:r w:rsidR="00963205">
          <w:rPr>
            <w:noProof/>
            <w:webHidden/>
          </w:rPr>
          <w:tab/>
        </w:r>
        <w:r>
          <w:rPr>
            <w:noProof/>
            <w:webHidden/>
          </w:rPr>
          <w:fldChar w:fldCharType="begin"/>
        </w:r>
        <w:r w:rsidR="00963205">
          <w:rPr>
            <w:noProof/>
            <w:webHidden/>
          </w:rPr>
          <w:instrText xml:space="preserve"> PAGEREF _Toc15676957 \h </w:instrText>
        </w:r>
        <w:r>
          <w:rPr>
            <w:noProof/>
            <w:webHidden/>
          </w:rPr>
        </w:r>
        <w:r>
          <w:rPr>
            <w:noProof/>
            <w:webHidden/>
          </w:rPr>
          <w:fldChar w:fldCharType="separate"/>
        </w:r>
        <w:r w:rsidR="00963205">
          <w:rPr>
            <w:noProof/>
            <w:webHidden/>
          </w:rPr>
          <w:t>54</w:t>
        </w:r>
        <w:r>
          <w:rPr>
            <w:noProof/>
            <w:webHidden/>
          </w:rPr>
          <w:fldChar w:fldCharType="end"/>
        </w:r>
      </w:hyperlink>
    </w:p>
    <w:p w:rsidR="00963205" w:rsidRDefault="00FF65DD">
      <w:pPr>
        <w:pStyle w:val="TOC3"/>
        <w:tabs>
          <w:tab w:val="right" w:leader="dot" w:pos="9350"/>
        </w:tabs>
        <w:rPr>
          <w:rFonts w:eastAsiaTheme="minorEastAsia"/>
          <w:noProof/>
          <w:szCs w:val="20"/>
          <w:lang w:bidi="ne-NP"/>
        </w:rPr>
      </w:pPr>
      <w:hyperlink w:anchor="_Toc15676958" w:history="1">
        <w:r w:rsidR="00963205" w:rsidRPr="007F749B">
          <w:rPr>
            <w:rStyle w:val="Hyperlink"/>
            <w:noProof/>
          </w:rPr>
          <w:t>4.16.1. Type of training necessary to farmers:</w:t>
        </w:r>
        <w:r w:rsidR="00963205">
          <w:rPr>
            <w:noProof/>
            <w:webHidden/>
          </w:rPr>
          <w:tab/>
        </w:r>
        <w:r>
          <w:rPr>
            <w:noProof/>
            <w:webHidden/>
          </w:rPr>
          <w:fldChar w:fldCharType="begin"/>
        </w:r>
        <w:r w:rsidR="00963205">
          <w:rPr>
            <w:noProof/>
            <w:webHidden/>
          </w:rPr>
          <w:instrText xml:space="preserve"> PAGEREF _Toc15676958 \h </w:instrText>
        </w:r>
        <w:r>
          <w:rPr>
            <w:noProof/>
            <w:webHidden/>
          </w:rPr>
        </w:r>
        <w:r>
          <w:rPr>
            <w:noProof/>
            <w:webHidden/>
          </w:rPr>
          <w:fldChar w:fldCharType="separate"/>
        </w:r>
        <w:r w:rsidR="00963205">
          <w:rPr>
            <w:noProof/>
            <w:webHidden/>
          </w:rPr>
          <w:t>55</w:t>
        </w:r>
        <w:r>
          <w:rPr>
            <w:noProof/>
            <w:webHidden/>
          </w:rPr>
          <w:fldChar w:fldCharType="end"/>
        </w:r>
      </w:hyperlink>
    </w:p>
    <w:p w:rsidR="00963205" w:rsidRDefault="00FF65DD">
      <w:pPr>
        <w:pStyle w:val="TOC2"/>
        <w:tabs>
          <w:tab w:val="right" w:leader="dot" w:pos="9350"/>
        </w:tabs>
        <w:rPr>
          <w:rFonts w:eastAsiaTheme="minorEastAsia"/>
          <w:noProof/>
          <w:szCs w:val="20"/>
          <w:lang w:bidi="ne-NP"/>
        </w:rPr>
      </w:pPr>
      <w:hyperlink w:anchor="_Toc15676959" w:history="1">
        <w:r w:rsidR="00963205" w:rsidRPr="007F749B">
          <w:rPr>
            <w:rStyle w:val="Hyperlink"/>
            <w:noProof/>
          </w:rPr>
          <w:t>4.17. Production problems</w:t>
        </w:r>
        <w:r w:rsidR="00963205">
          <w:rPr>
            <w:noProof/>
            <w:webHidden/>
          </w:rPr>
          <w:tab/>
        </w:r>
        <w:r>
          <w:rPr>
            <w:noProof/>
            <w:webHidden/>
          </w:rPr>
          <w:fldChar w:fldCharType="begin"/>
        </w:r>
        <w:r w:rsidR="00963205">
          <w:rPr>
            <w:noProof/>
            <w:webHidden/>
          </w:rPr>
          <w:instrText xml:space="preserve"> PAGEREF _Toc15676959 \h </w:instrText>
        </w:r>
        <w:r>
          <w:rPr>
            <w:noProof/>
            <w:webHidden/>
          </w:rPr>
        </w:r>
        <w:r>
          <w:rPr>
            <w:noProof/>
            <w:webHidden/>
          </w:rPr>
          <w:fldChar w:fldCharType="separate"/>
        </w:r>
        <w:r w:rsidR="00963205">
          <w:rPr>
            <w:noProof/>
            <w:webHidden/>
          </w:rPr>
          <w:t>55</w:t>
        </w:r>
        <w:r>
          <w:rPr>
            <w:noProof/>
            <w:webHidden/>
          </w:rPr>
          <w:fldChar w:fldCharType="end"/>
        </w:r>
      </w:hyperlink>
    </w:p>
    <w:p w:rsidR="00963205" w:rsidRDefault="00FF65DD">
      <w:pPr>
        <w:pStyle w:val="TOC3"/>
        <w:tabs>
          <w:tab w:val="right" w:leader="dot" w:pos="9350"/>
        </w:tabs>
        <w:rPr>
          <w:rFonts w:eastAsiaTheme="minorEastAsia"/>
          <w:noProof/>
          <w:szCs w:val="20"/>
          <w:lang w:bidi="ne-NP"/>
        </w:rPr>
      </w:pPr>
      <w:hyperlink w:anchor="_Toc15676960" w:history="1">
        <w:r w:rsidR="00963205" w:rsidRPr="007F749B">
          <w:rPr>
            <w:rStyle w:val="Hyperlink"/>
            <w:noProof/>
          </w:rPr>
          <w:t>4.17.1. Reason behind no tapping</w:t>
        </w:r>
        <w:r w:rsidR="00963205">
          <w:rPr>
            <w:noProof/>
            <w:webHidden/>
          </w:rPr>
          <w:tab/>
        </w:r>
        <w:r>
          <w:rPr>
            <w:noProof/>
            <w:webHidden/>
          </w:rPr>
          <w:fldChar w:fldCharType="begin"/>
        </w:r>
        <w:r w:rsidR="00963205">
          <w:rPr>
            <w:noProof/>
            <w:webHidden/>
          </w:rPr>
          <w:instrText xml:space="preserve"> PAGEREF _Toc15676960 \h </w:instrText>
        </w:r>
        <w:r>
          <w:rPr>
            <w:noProof/>
            <w:webHidden/>
          </w:rPr>
        </w:r>
        <w:r>
          <w:rPr>
            <w:noProof/>
            <w:webHidden/>
          </w:rPr>
          <w:fldChar w:fldCharType="separate"/>
        </w:r>
        <w:r w:rsidR="00963205">
          <w:rPr>
            <w:noProof/>
            <w:webHidden/>
          </w:rPr>
          <w:t>57</w:t>
        </w:r>
        <w:r>
          <w:rPr>
            <w:noProof/>
            <w:webHidden/>
          </w:rPr>
          <w:fldChar w:fldCharType="end"/>
        </w:r>
      </w:hyperlink>
    </w:p>
    <w:p w:rsidR="00963205" w:rsidRDefault="00FF65DD">
      <w:pPr>
        <w:pStyle w:val="TOC2"/>
        <w:tabs>
          <w:tab w:val="right" w:leader="dot" w:pos="9350"/>
        </w:tabs>
        <w:rPr>
          <w:rFonts w:eastAsiaTheme="minorEastAsia"/>
          <w:noProof/>
          <w:szCs w:val="20"/>
          <w:lang w:bidi="ne-NP"/>
        </w:rPr>
      </w:pPr>
      <w:hyperlink w:anchor="_Toc15676961" w:history="1">
        <w:r w:rsidR="00963205" w:rsidRPr="007F749B">
          <w:rPr>
            <w:rStyle w:val="Hyperlink"/>
            <w:noProof/>
          </w:rPr>
          <w:t>4.18. Marketing problems</w:t>
        </w:r>
        <w:r w:rsidR="00963205">
          <w:rPr>
            <w:noProof/>
            <w:webHidden/>
          </w:rPr>
          <w:tab/>
        </w:r>
        <w:r>
          <w:rPr>
            <w:noProof/>
            <w:webHidden/>
          </w:rPr>
          <w:fldChar w:fldCharType="begin"/>
        </w:r>
        <w:r w:rsidR="00963205">
          <w:rPr>
            <w:noProof/>
            <w:webHidden/>
          </w:rPr>
          <w:instrText xml:space="preserve"> PAGEREF _Toc15676961 \h </w:instrText>
        </w:r>
        <w:r>
          <w:rPr>
            <w:noProof/>
            <w:webHidden/>
          </w:rPr>
        </w:r>
        <w:r>
          <w:rPr>
            <w:noProof/>
            <w:webHidden/>
          </w:rPr>
          <w:fldChar w:fldCharType="separate"/>
        </w:r>
        <w:r w:rsidR="00963205">
          <w:rPr>
            <w:noProof/>
            <w:webHidden/>
          </w:rPr>
          <w:t>57</w:t>
        </w:r>
        <w:r>
          <w:rPr>
            <w:noProof/>
            <w:webHidden/>
          </w:rPr>
          <w:fldChar w:fldCharType="end"/>
        </w:r>
      </w:hyperlink>
    </w:p>
    <w:p w:rsidR="00963205" w:rsidRDefault="00FF65DD">
      <w:pPr>
        <w:pStyle w:val="TOC1"/>
        <w:tabs>
          <w:tab w:val="right" w:leader="dot" w:pos="9350"/>
        </w:tabs>
        <w:rPr>
          <w:rFonts w:eastAsiaTheme="minorEastAsia"/>
          <w:noProof/>
          <w:szCs w:val="20"/>
          <w:lang w:bidi="ne-NP"/>
        </w:rPr>
      </w:pPr>
      <w:hyperlink w:anchor="_Toc15676962" w:history="1">
        <w:r w:rsidR="00963205" w:rsidRPr="007F749B">
          <w:rPr>
            <w:rStyle w:val="Hyperlink"/>
            <w:noProof/>
          </w:rPr>
          <w:t>5. SUMMARY AND CONCLUSION</w:t>
        </w:r>
        <w:r w:rsidR="00963205">
          <w:rPr>
            <w:noProof/>
            <w:webHidden/>
          </w:rPr>
          <w:tab/>
        </w:r>
        <w:r>
          <w:rPr>
            <w:noProof/>
            <w:webHidden/>
          </w:rPr>
          <w:fldChar w:fldCharType="begin"/>
        </w:r>
        <w:r w:rsidR="00963205">
          <w:rPr>
            <w:noProof/>
            <w:webHidden/>
          </w:rPr>
          <w:instrText xml:space="preserve"> PAGEREF _Toc15676962 \h </w:instrText>
        </w:r>
        <w:r>
          <w:rPr>
            <w:noProof/>
            <w:webHidden/>
          </w:rPr>
        </w:r>
        <w:r>
          <w:rPr>
            <w:noProof/>
            <w:webHidden/>
          </w:rPr>
          <w:fldChar w:fldCharType="separate"/>
        </w:r>
        <w:r w:rsidR="00963205">
          <w:rPr>
            <w:noProof/>
            <w:webHidden/>
          </w:rPr>
          <w:t>59</w:t>
        </w:r>
        <w:r>
          <w:rPr>
            <w:noProof/>
            <w:webHidden/>
          </w:rPr>
          <w:fldChar w:fldCharType="end"/>
        </w:r>
      </w:hyperlink>
    </w:p>
    <w:p w:rsidR="00963205" w:rsidRDefault="00FF65DD">
      <w:pPr>
        <w:pStyle w:val="TOC1"/>
        <w:tabs>
          <w:tab w:val="right" w:leader="dot" w:pos="9350"/>
        </w:tabs>
        <w:rPr>
          <w:rFonts w:eastAsiaTheme="minorEastAsia"/>
          <w:noProof/>
          <w:szCs w:val="20"/>
          <w:lang w:bidi="ne-NP"/>
        </w:rPr>
      </w:pPr>
      <w:hyperlink w:anchor="_Toc15676963" w:history="1">
        <w:r w:rsidR="00963205" w:rsidRPr="007F749B">
          <w:rPr>
            <w:rStyle w:val="Hyperlink"/>
            <w:noProof/>
          </w:rPr>
          <w:t>6. Suggestions</w:t>
        </w:r>
        <w:r w:rsidR="00963205">
          <w:rPr>
            <w:noProof/>
            <w:webHidden/>
          </w:rPr>
          <w:tab/>
        </w:r>
        <w:r>
          <w:rPr>
            <w:noProof/>
            <w:webHidden/>
          </w:rPr>
          <w:fldChar w:fldCharType="begin"/>
        </w:r>
        <w:r w:rsidR="00963205">
          <w:rPr>
            <w:noProof/>
            <w:webHidden/>
          </w:rPr>
          <w:instrText xml:space="preserve"> PAGEREF _Toc15676963 \h </w:instrText>
        </w:r>
        <w:r>
          <w:rPr>
            <w:noProof/>
            <w:webHidden/>
          </w:rPr>
        </w:r>
        <w:r>
          <w:rPr>
            <w:noProof/>
            <w:webHidden/>
          </w:rPr>
          <w:fldChar w:fldCharType="separate"/>
        </w:r>
        <w:r w:rsidR="00963205">
          <w:rPr>
            <w:noProof/>
            <w:webHidden/>
          </w:rPr>
          <w:t>61</w:t>
        </w:r>
        <w:r>
          <w:rPr>
            <w:noProof/>
            <w:webHidden/>
          </w:rPr>
          <w:fldChar w:fldCharType="end"/>
        </w:r>
      </w:hyperlink>
    </w:p>
    <w:p w:rsidR="00963205" w:rsidRDefault="00FF65DD">
      <w:pPr>
        <w:pStyle w:val="TOC1"/>
        <w:tabs>
          <w:tab w:val="right" w:leader="dot" w:pos="9350"/>
        </w:tabs>
        <w:rPr>
          <w:rFonts w:eastAsiaTheme="minorEastAsia"/>
          <w:noProof/>
          <w:szCs w:val="20"/>
          <w:lang w:bidi="ne-NP"/>
        </w:rPr>
      </w:pPr>
      <w:hyperlink w:anchor="_Toc15676964" w:history="1">
        <w:r w:rsidR="00963205" w:rsidRPr="007F749B">
          <w:rPr>
            <w:rStyle w:val="Hyperlink"/>
            <w:noProof/>
          </w:rPr>
          <w:t>References</w:t>
        </w:r>
        <w:r w:rsidR="00963205">
          <w:rPr>
            <w:noProof/>
            <w:webHidden/>
          </w:rPr>
          <w:tab/>
        </w:r>
        <w:r>
          <w:rPr>
            <w:noProof/>
            <w:webHidden/>
          </w:rPr>
          <w:fldChar w:fldCharType="begin"/>
        </w:r>
        <w:r w:rsidR="00963205">
          <w:rPr>
            <w:noProof/>
            <w:webHidden/>
          </w:rPr>
          <w:instrText xml:space="preserve"> PAGEREF _Toc15676964 \h </w:instrText>
        </w:r>
        <w:r>
          <w:rPr>
            <w:noProof/>
            <w:webHidden/>
          </w:rPr>
        </w:r>
        <w:r>
          <w:rPr>
            <w:noProof/>
            <w:webHidden/>
          </w:rPr>
          <w:fldChar w:fldCharType="separate"/>
        </w:r>
        <w:r w:rsidR="00963205">
          <w:rPr>
            <w:noProof/>
            <w:webHidden/>
          </w:rPr>
          <w:t>62</w:t>
        </w:r>
        <w:r>
          <w:rPr>
            <w:noProof/>
            <w:webHidden/>
          </w:rPr>
          <w:fldChar w:fldCharType="end"/>
        </w:r>
      </w:hyperlink>
    </w:p>
    <w:p w:rsidR="00963205" w:rsidRDefault="00FF65DD">
      <w:pPr>
        <w:pStyle w:val="TOC1"/>
        <w:tabs>
          <w:tab w:val="right" w:leader="dot" w:pos="9350"/>
        </w:tabs>
        <w:rPr>
          <w:rFonts w:eastAsiaTheme="minorEastAsia"/>
          <w:noProof/>
          <w:szCs w:val="20"/>
          <w:lang w:bidi="ne-NP"/>
        </w:rPr>
      </w:pPr>
      <w:hyperlink w:anchor="_Toc15676965" w:history="1">
        <w:r w:rsidR="00963205" w:rsidRPr="007F749B">
          <w:rPr>
            <w:rStyle w:val="Hyperlink"/>
            <w:noProof/>
          </w:rPr>
          <w:t>Appendices</w:t>
        </w:r>
        <w:r w:rsidR="00963205">
          <w:rPr>
            <w:noProof/>
            <w:webHidden/>
          </w:rPr>
          <w:tab/>
        </w:r>
        <w:r>
          <w:rPr>
            <w:noProof/>
            <w:webHidden/>
          </w:rPr>
          <w:fldChar w:fldCharType="begin"/>
        </w:r>
        <w:r w:rsidR="00963205">
          <w:rPr>
            <w:noProof/>
            <w:webHidden/>
          </w:rPr>
          <w:instrText xml:space="preserve"> PAGEREF _Toc15676965 \h </w:instrText>
        </w:r>
        <w:r>
          <w:rPr>
            <w:noProof/>
            <w:webHidden/>
          </w:rPr>
        </w:r>
        <w:r>
          <w:rPr>
            <w:noProof/>
            <w:webHidden/>
          </w:rPr>
          <w:fldChar w:fldCharType="separate"/>
        </w:r>
        <w:r w:rsidR="00963205">
          <w:rPr>
            <w:noProof/>
            <w:webHidden/>
          </w:rPr>
          <w:t>65</w:t>
        </w:r>
        <w:r>
          <w:rPr>
            <w:noProof/>
            <w:webHidden/>
          </w:rPr>
          <w:fldChar w:fldCharType="end"/>
        </w:r>
      </w:hyperlink>
    </w:p>
    <w:p w:rsidR="00215A32" w:rsidRDefault="00FF65DD" w:rsidP="00CA2590">
      <w:pPr>
        <w:pStyle w:val="Heading1"/>
      </w:pPr>
      <w:r>
        <w:lastRenderedPageBreak/>
        <w:fldChar w:fldCharType="end"/>
      </w:r>
    </w:p>
    <w:p w:rsidR="00097CC5" w:rsidRDefault="00097CC5" w:rsidP="00CA2590">
      <w:pPr>
        <w:pStyle w:val="Heading1"/>
      </w:pPr>
    </w:p>
    <w:p w:rsidR="00097CC5" w:rsidRDefault="00097CC5" w:rsidP="00CA2590">
      <w:pPr>
        <w:pStyle w:val="Heading1"/>
      </w:pPr>
    </w:p>
    <w:p w:rsidR="00097CC5" w:rsidRDefault="00097CC5" w:rsidP="00CA2590">
      <w:pPr>
        <w:pStyle w:val="Heading1"/>
      </w:pPr>
    </w:p>
    <w:p w:rsidR="00097CC5" w:rsidRDefault="00097CC5" w:rsidP="00CA2590">
      <w:pPr>
        <w:pStyle w:val="Heading1"/>
      </w:pPr>
    </w:p>
    <w:p w:rsidR="00097CC5" w:rsidRDefault="00097CC5" w:rsidP="00CA2590">
      <w:pPr>
        <w:pStyle w:val="Heading1"/>
      </w:pPr>
    </w:p>
    <w:p w:rsidR="00097CC5" w:rsidRDefault="00097CC5" w:rsidP="00CA2590">
      <w:pPr>
        <w:pStyle w:val="Heading1"/>
      </w:pPr>
    </w:p>
    <w:p w:rsidR="00097CC5" w:rsidRDefault="00097CC5" w:rsidP="00CA2590">
      <w:pPr>
        <w:pStyle w:val="Heading1"/>
      </w:pPr>
    </w:p>
    <w:p w:rsidR="00097CC5" w:rsidRDefault="00097CC5" w:rsidP="00CA2590">
      <w:pPr>
        <w:pStyle w:val="Heading1"/>
      </w:pPr>
    </w:p>
    <w:p w:rsidR="00097CC5" w:rsidRDefault="00097CC5" w:rsidP="00CA2590">
      <w:pPr>
        <w:pStyle w:val="Heading1"/>
      </w:pPr>
    </w:p>
    <w:p w:rsidR="00010E4D" w:rsidRDefault="00010E4D" w:rsidP="00CA2590">
      <w:pPr>
        <w:pStyle w:val="Heading1"/>
      </w:pPr>
      <w:bookmarkStart w:id="2" w:name="_Toc15676886"/>
    </w:p>
    <w:p w:rsidR="00010E4D" w:rsidRDefault="00010E4D" w:rsidP="00CA2590">
      <w:pPr>
        <w:pStyle w:val="Heading1"/>
      </w:pPr>
    </w:p>
    <w:p w:rsidR="00010E4D" w:rsidRDefault="00010E4D" w:rsidP="00CA2590">
      <w:pPr>
        <w:pStyle w:val="Heading1"/>
      </w:pPr>
    </w:p>
    <w:p w:rsidR="00010E4D" w:rsidRDefault="00010E4D" w:rsidP="00CA2590">
      <w:pPr>
        <w:pStyle w:val="Heading1"/>
      </w:pPr>
    </w:p>
    <w:p w:rsidR="00010E4D" w:rsidRDefault="00010E4D" w:rsidP="00CA2590">
      <w:pPr>
        <w:pStyle w:val="Heading1"/>
      </w:pPr>
    </w:p>
    <w:p w:rsidR="00CA2590" w:rsidRDefault="00546021" w:rsidP="00CA2590">
      <w:pPr>
        <w:pStyle w:val="Heading1"/>
      </w:pPr>
      <w:r>
        <w:lastRenderedPageBreak/>
        <w:t>LIST OF TABLES</w:t>
      </w:r>
      <w:bookmarkEnd w:id="2"/>
    </w:p>
    <w:p w:rsidR="00F6340B" w:rsidRDefault="00FF65DD">
      <w:pPr>
        <w:pStyle w:val="TableofFigures"/>
        <w:tabs>
          <w:tab w:val="right" w:leader="dot" w:pos="9350"/>
        </w:tabs>
        <w:rPr>
          <w:rFonts w:eastAsiaTheme="minorEastAsia"/>
          <w:noProof/>
          <w:szCs w:val="20"/>
          <w:lang w:bidi="ne-NP"/>
        </w:rPr>
      </w:pPr>
      <w:r>
        <w:fldChar w:fldCharType="begin"/>
      </w:r>
      <w:r w:rsidR="00215A32">
        <w:instrText xml:space="preserve"> TOC \h \z \c "Table" </w:instrText>
      </w:r>
      <w:r>
        <w:fldChar w:fldCharType="separate"/>
      </w:r>
      <w:hyperlink w:anchor="_Toc15102162" w:history="1">
        <w:r w:rsidR="00F6340B" w:rsidRPr="00301707">
          <w:rPr>
            <w:rStyle w:val="Hyperlink"/>
            <w:rFonts w:ascii="Times New Roman" w:hAnsi="Times New Roman" w:cs="Times New Roman"/>
            <w:noProof/>
          </w:rPr>
          <w:t>Table 1. World Rubber Production status</w:t>
        </w:r>
        <w:r w:rsidR="00F6340B">
          <w:rPr>
            <w:noProof/>
            <w:webHidden/>
          </w:rPr>
          <w:tab/>
        </w:r>
        <w:r>
          <w:rPr>
            <w:noProof/>
            <w:webHidden/>
          </w:rPr>
          <w:fldChar w:fldCharType="begin"/>
        </w:r>
        <w:r w:rsidR="00F6340B">
          <w:rPr>
            <w:noProof/>
            <w:webHidden/>
          </w:rPr>
          <w:instrText xml:space="preserve"> PAGEREF _Toc15102162 \h </w:instrText>
        </w:r>
        <w:r>
          <w:rPr>
            <w:noProof/>
            <w:webHidden/>
          </w:rPr>
        </w:r>
        <w:r>
          <w:rPr>
            <w:noProof/>
            <w:webHidden/>
          </w:rPr>
          <w:fldChar w:fldCharType="separate"/>
        </w:r>
        <w:r w:rsidR="00F6340B">
          <w:rPr>
            <w:noProof/>
            <w:webHidden/>
          </w:rPr>
          <w:t>14</w:t>
        </w:r>
        <w:r>
          <w:rPr>
            <w:noProof/>
            <w:webHidden/>
          </w:rPr>
          <w:fldChar w:fldCharType="end"/>
        </w:r>
      </w:hyperlink>
    </w:p>
    <w:p w:rsidR="00F6340B" w:rsidRDefault="00FF65DD">
      <w:pPr>
        <w:pStyle w:val="TableofFigures"/>
        <w:tabs>
          <w:tab w:val="right" w:leader="dot" w:pos="9350"/>
        </w:tabs>
        <w:rPr>
          <w:rFonts w:eastAsiaTheme="minorEastAsia"/>
          <w:noProof/>
          <w:szCs w:val="20"/>
          <w:lang w:bidi="ne-NP"/>
        </w:rPr>
      </w:pPr>
      <w:hyperlink w:anchor="_Toc15102163" w:history="1">
        <w:r w:rsidR="00F6340B" w:rsidRPr="00301707">
          <w:rPr>
            <w:rStyle w:val="Hyperlink"/>
            <w:rFonts w:ascii="Times New Roman" w:hAnsi="Times New Roman" w:cs="Times New Roman"/>
            <w:noProof/>
          </w:rPr>
          <w:t>Table 2. World Rubber Consumption status</w:t>
        </w:r>
        <w:r w:rsidR="00F6340B">
          <w:rPr>
            <w:noProof/>
            <w:webHidden/>
          </w:rPr>
          <w:tab/>
        </w:r>
        <w:r>
          <w:rPr>
            <w:noProof/>
            <w:webHidden/>
          </w:rPr>
          <w:fldChar w:fldCharType="begin"/>
        </w:r>
        <w:r w:rsidR="00F6340B">
          <w:rPr>
            <w:noProof/>
            <w:webHidden/>
          </w:rPr>
          <w:instrText xml:space="preserve"> PAGEREF _Toc15102163 \h </w:instrText>
        </w:r>
        <w:r>
          <w:rPr>
            <w:noProof/>
            <w:webHidden/>
          </w:rPr>
        </w:r>
        <w:r>
          <w:rPr>
            <w:noProof/>
            <w:webHidden/>
          </w:rPr>
          <w:fldChar w:fldCharType="separate"/>
        </w:r>
        <w:r w:rsidR="00F6340B">
          <w:rPr>
            <w:noProof/>
            <w:webHidden/>
          </w:rPr>
          <w:t>14</w:t>
        </w:r>
        <w:r>
          <w:rPr>
            <w:noProof/>
            <w:webHidden/>
          </w:rPr>
          <w:fldChar w:fldCharType="end"/>
        </w:r>
      </w:hyperlink>
    </w:p>
    <w:p w:rsidR="00F6340B" w:rsidRDefault="00FF65DD">
      <w:pPr>
        <w:pStyle w:val="TableofFigures"/>
        <w:tabs>
          <w:tab w:val="right" w:leader="dot" w:pos="9350"/>
        </w:tabs>
        <w:rPr>
          <w:rFonts w:eastAsiaTheme="minorEastAsia"/>
          <w:noProof/>
          <w:szCs w:val="20"/>
          <w:lang w:bidi="ne-NP"/>
        </w:rPr>
      </w:pPr>
      <w:hyperlink w:anchor="_Toc15102164" w:history="1">
        <w:r w:rsidR="00F6340B" w:rsidRPr="00301707">
          <w:rPr>
            <w:rStyle w:val="Hyperlink"/>
            <w:rFonts w:ascii="Times New Roman" w:hAnsi="Times New Roman" w:cs="Times New Roman"/>
            <w:noProof/>
          </w:rPr>
          <w:t>Table 3. Import situation of natural rubber in Nepal</w:t>
        </w:r>
        <w:r w:rsidR="00F6340B">
          <w:rPr>
            <w:noProof/>
            <w:webHidden/>
          </w:rPr>
          <w:tab/>
        </w:r>
        <w:r>
          <w:rPr>
            <w:noProof/>
            <w:webHidden/>
          </w:rPr>
          <w:fldChar w:fldCharType="begin"/>
        </w:r>
        <w:r w:rsidR="00F6340B">
          <w:rPr>
            <w:noProof/>
            <w:webHidden/>
          </w:rPr>
          <w:instrText xml:space="preserve"> PAGEREF _Toc15102164 \h </w:instrText>
        </w:r>
        <w:r>
          <w:rPr>
            <w:noProof/>
            <w:webHidden/>
          </w:rPr>
        </w:r>
        <w:r>
          <w:rPr>
            <w:noProof/>
            <w:webHidden/>
          </w:rPr>
          <w:fldChar w:fldCharType="separate"/>
        </w:r>
        <w:r w:rsidR="00F6340B">
          <w:rPr>
            <w:noProof/>
            <w:webHidden/>
          </w:rPr>
          <w:t>15</w:t>
        </w:r>
        <w:r>
          <w:rPr>
            <w:noProof/>
            <w:webHidden/>
          </w:rPr>
          <w:fldChar w:fldCharType="end"/>
        </w:r>
      </w:hyperlink>
    </w:p>
    <w:p w:rsidR="00F6340B" w:rsidRDefault="00FF65DD">
      <w:pPr>
        <w:pStyle w:val="TableofFigures"/>
        <w:tabs>
          <w:tab w:val="right" w:leader="dot" w:pos="9350"/>
        </w:tabs>
        <w:rPr>
          <w:rFonts w:eastAsiaTheme="minorEastAsia"/>
          <w:noProof/>
          <w:szCs w:val="20"/>
          <w:lang w:bidi="ne-NP"/>
        </w:rPr>
      </w:pPr>
      <w:hyperlink w:anchor="_Toc15102165" w:history="1">
        <w:r w:rsidR="00F6340B" w:rsidRPr="00301707">
          <w:rPr>
            <w:rStyle w:val="Hyperlink"/>
            <w:rFonts w:ascii="Times New Roman" w:hAnsi="Times New Roman" w:cs="Times New Roman"/>
            <w:noProof/>
          </w:rPr>
          <w:t>Table 4. Import of rubber and rubber goods in Nepal</w:t>
        </w:r>
        <w:r w:rsidR="00F6340B">
          <w:rPr>
            <w:noProof/>
            <w:webHidden/>
          </w:rPr>
          <w:tab/>
        </w:r>
        <w:r>
          <w:rPr>
            <w:noProof/>
            <w:webHidden/>
          </w:rPr>
          <w:fldChar w:fldCharType="begin"/>
        </w:r>
        <w:r w:rsidR="00F6340B">
          <w:rPr>
            <w:noProof/>
            <w:webHidden/>
          </w:rPr>
          <w:instrText xml:space="preserve"> PAGEREF _Toc15102165 \h </w:instrText>
        </w:r>
        <w:r>
          <w:rPr>
            <w:noProof/>
            <w:webHidden/>
          </w:rPr>
        </w:r>
        <w:r>
          <w:rPr>
            <w:noProof/>
            <w:webHidden/>
          </w:rPr>
          <w:fldChar w:fldCharType="separate"/>
        </w:r>
        <w:r w:rsidR="00F6340B">
          <w:rPr>
            <w:noProof/>
            <w:webHidden/>
          </w:rPr>
          <w:t>15</w:t>
        </w:r>
        <w:r>
          <w:rPr>
            <w:noProof/>
            <w:webHidden/>
          </w:rPr>
          <w:fldChar w:fldCharType="end"/>
        </w:r>
      </w:hyperlink>
    </w:p>
    <w:p w:rsidR="00F6340B" w:rsidRDefault="00FF65DD">
      <w:pPr>
        <w:pStyle w:val="TableofFigures"/>
        <w:tabs>
          <w:tab w:val="right" w:leader="dot" w:pos="9350"/>
        </w:tabs>
        <w:rPr>
          <w:rFonts w:eastAsiaTheme="minorEastAsia"/>
          <w:noProof/>
          <w:szCs w:val="20"/>
          <w:lang w:bidi="ne-NP"/>
        </w:rPr>
      </w:pPr>
      <w:hyperlink w:anchor="_Toc15102166" w:history="1">
        <w:r w:rsidR="00F6340B" w:rsidRPr="00301707">
          <w:rPr>
            <w:rStyle w:val="Hyperlink"/>
            <w:rFonts w:ascii="Times New Roman" w:hAnsi="Times New Roman" w:cs="Times New Roman"/>
            <w:noProof/>
          </w:rPr>
          <w:t>Table 5. Area and Production of rubber in Jhapa district</w:t>
        </w:r>
        <w:r w:rsidR="00F6340B">
          <w:rPr>
            <w:noProof/>
            <w:webHidden/>
          </w:rPr>
          <w:tab/>
        </w:r>
        <w:r>
          <w:rPr>
            <w:noProof/>
            <w:webHidden/>
          </w:rPr>
          <w:fldChar w:fldCharType="begin"/>
        </w:r>
        <w:r w:rsidR="00F6340B">
          <w:rPr>
            <w:noProof/>
            <w:webHidden/>
          </w:rPr>
          <w:instrText xml:space="preserve"> PAGEREF _Toc15102166 \h </w:instrText>
        </w:r>
        <w:r>
          <w:rPr>
            <w:noProof/>
            <w:webHidden/>
          </w:rPr>
        </w:r>
        <w:r>
          <w:rPr>
            <w:noProof/>
            <w:webHidden/>
          </w:rPr>
          <w:fldChar w:fldCharType="separate"/>
        </w:r>
        <w:r w:rsidR="00F6340B">
          <w:rPr>
            <w:noProof/>
            <w:webHidden/>
          </w:rPr>
          <w:t>15</w:t>
        </w:r>
        <w:r>
          <w:rPr>
            <w:noProof/>
            <w:webHidden/>
          </w:rPr>
          <w:fldChar w:fldCharType="end"/>
        </w:r>
      </w:hyperlink>
    </w:p>
    <w:p w:rsidR="00F6340B" w:rsidRDefault="00FF65DD">
      <w:pPr>
        <w:pStyle w:val="TableofFigures"/>
        <w:tabs>
          <w:tab w:val="right" w:leader="dot" w:pos="9350"/>
        </w:tabs>
        <w:rPr>
          <w:rFonts w:eastAsiaTheme="minorEastAsia"/>
          <w:noProof/>
          <w:szCs w:val="20"/>
          <w:lang w:bidi="ne-NP"/>
        </w:rPr>
      </w:pPr>
      <w:hyperlink w:anchor="_Toc15102167" w:history="1">
        <w:r w:rsidR="00F6340B" w:rsidRPr="00301707">
          <w:rPr>
            <w:rStyle w:val="Hyperlink"/>
            <w:rFonts w:ascii="Times New Roman" w:hAnsi="Times New Roman" w:cs="Times New Roman"/>
            <w:noProof/>
          </w:rPr>
          <w:t>Table 6. Description of variables used in the Probit model</w:t>
        </w:r>
        <w:r w:rsidR="00F6340B">
          <w:rPr>
            <w:noProof/>
            <w:webHidden/>
          </w:rPr>
          <w:tab/>
        </w:r>
        <w:r>
          <w:rPr>
            <w:noProof/>
            <w:webHidden/>
          </w:rPr>
          <w:fldChar w:fldCharType="begin"/>
        </w:r>
        <w:r w:rsidR="00F6340B">
          <w:rPr>
            <w:noProof/>
            <w:webHidden/>
          </w:rPr>
          <w:instrText xml:space="preserve"> PAGEREF _Toc15102167 \h </w:instrText>
        </w:r>
        <w:r>
          <w:rPr>
            <w:noProof/>
            <w:webHidden/>
          </w:rPr>
        </w:r>
        <w:r>
          <w:rPr>
            <w:noProof/>
            <w:webHidden/>
          </w:rPr>
          <w:fldChar w:fldCharType="separate"/>
        </w:r>
        <w:r w:rsidR="00F6340B">
          <w:rPr>
            <w:noProof/>
            <w:webHidden/>
          </w:rPr>
          <w:t>25</w:t>
        </w:r>
        <w:r>
          <w:rPr>
            <w:noProof/>
            <w:webHidden/>
          </w:rPr>
          <w:fldChar w:fldCharType="end"/>
        </w:r>
      </w:hyperlink>
    </w:p>
    <w:p w:rsidR="00F6340B" w:rsidRDefault="00FF65DD">
      <w:pPr>
        <w:pStyle w:val="TableofFigures"/>
        <w:tabs>
          <w:tab w:val="right" w:leader="dot" w:pos="9350"/>
        </w:tabs>
        <w:rPr>
          <w:rFonts w:eastAsiaTheme="minorEastAsia"/>
          <w:noProof/>
          <w:szCs w:val="20"/>
          <w:lang w:bidi="ne-NP"/>
        </w:rPr>
      </w:pPr>
      <w:hyperlink w:anchor="_Toc15102168" w:history="1">
        <w:r w:rsidR="00F6340B" w:rsidRPr="00301707">
          <w:rPr>
            <w:rStyle w:val="Hyperlink"/>
            <w:rFonts w:ascii="Times New Roman" w:hAnsi="Times New Roman" w:cs="Times New Roman"/>
            <w:noProof/>
          </w:rPr>
          <w:t>Table 7. Socio-economic characteristics (continuous) of the sampled households</w:t>
        </w:r>
        <w:r w:rsidR="00F6340B">
          <w:rPr>
            <w:noProof/>
            <w:webHidden/>
          </w:rPr>
          <w:tab/>
        </w:r>
        <w:r>
          <w:rPr>
            <w:noProof/>
            <w:webHidden/>
          </w:rPr>
          <w:fldChar w:fldCharType="begin"/>
        </w:r>
        <w:r w:rsidR="00F6340B">
          <w:rPr>
            <w:noProof/>
            <w:webHidden/>
          </w:rPr>
          <w:instrText xml:space="preserve"> PAGEREF _Toc15102168 \h </w:instrText>
        </w:r>
        <w:r>
          <w:rPr>
            <w:noProof/>
            <w:webHidden/>
          </w:rPr>
        </w:r>
        <w:r>
          <w:rPr>
            <w:noProof/>
            <w:webHidden/>
          </w:rPr>
          <w:fldChar w:fldCharType="separate"/>
        </w:r>
        <w:r w:rsidR="00F6340B">
          <w:rPr>
            <w:noProof/>
            <w:webHidden/>
          </w:rPr>
          <w:t>29</w:t>
        </w:r>
        <w:r>
          <w:rPr>
            <w:noProof/>
            <w:webHidden/>
          </w:rPr>
          <w:fldChar w:fldCharType="end"/>
        </w:r>
      </w:hyperlink>
    </w:p>
    <w:p w:rsidR="00F6340B" w:rsidRDefault="00FF65DD">
      <w:pPr>
        <w:pStyle w:val="TableofFigures"/>
        <w:tabs>
          <w:tab w:val="right" w:leader="dot" w:pos="9350"/>
        </w:tabs>
        <w:rPr>
          <w:rFonts w:eastAsiaTheme="minorEastAsia"/>
          <w:noProof/>
          <w:szCs w:val="20"/>
          <w:lang w:bidi="ne-NP"/>
        </w:rPr>
      </w:pPr>
      <w:hyperlink w:anchor="_Toc15102169" w:history="1">
        <w:r w:rsidR="00F6340B" w:rsidRPr="00301707">
          <w:rPr>
            <w:rStyle w:val="Hyperlink"/>
            <w:rFonts w:ascii="Times New Roman" w:hAnsi="Times New Roman" w:cs="Times New Roman"/>
            <w:noProof/>
          </w:rPr>
          <w:t>Table 8. Land holding characteristics of the sampled households</w:t>
        </w:r>
        <w:r w:rsidR="00F6340B">
          <w:rPr>
            <w:noProof/>
            <w:webHidden/>
          </w:rPr>
          <w:tab/>
        </w:r>
        <w:r>
          <w:rPr>
            <w:noProof/>
            <w:webHidden/>
          </w:rPr>
          <w:fldChar w:fldCharType="begin"/>
        </w:r>
        <w:r w:rsidR="00F6340B">
          <w:rPr>
            <w:noProof/>
            <w:webHidden/>
          </w:rPr>
          <w:instrText xml:space="preserve"> PAGEREF _Toc15102169 \h </w:instrText>
        </w:r>
        <w:r>
          <w:rPr>
            <w:noProof/>
            <w:webHidden/>
          </w:rPr>
        </w:r>
        <w:r>
          <w:rPr>
            <w:noProof/>
            <w:webHidden/>
          </w:rPr>
          <w:fldChar w:fldCharType="separate"/>
        </w:r>
        <w:r w:rsidR="00F6340B">
          <w:rPr>
            <w:noProof/>
            <w:webHidden/>
          </w:rPr>
          <w:t>30</w:t>
        </w:r>
        <w:r>
          <w:rPr>
            <w:noProof/>
            <w:webHidden/>
          </w:rPr>
          <w:fldChar w:fldCharType="end"/>
        </w:r>
      </w:hyperlink>
    </w:p>
    <w:p w:rsidR="00F6340B" w:rsidRDefault="00FF65DD">
      <w:pPr>
        <w:pStyle w:val="TableofFigures"/>
        <w:tabs>
          <w:tab w:val="right" w:leader="dot" w:pos="9350"/>
        </w:tabs>
        <w:rPr>
          <w:rFonts w:eastAsiaTheme="minorEastAsia"/>
          <w:noProof/>
          <w:szCs w:val="20"/>
          <w:lang w:bidi="ne-NP"/>
        </w:rPr>
      </w:pPr>
      <w:hyperlink w:anchor="_Toc15102170" w:history="1">
        <w:r w:rsidR="00F6340B" w:rsidRPr="00301707">
          <w:rPr>
            <w:rStyle w:val="Hyperlink"/>
            <w:rFonts w:ascii="Times New Roman" w:hAnsi="Times New Roman" w:cs="Times New Roman"/>
            <w:noProof/>
          </w:rPr>
          <w:t>Table 9. Socio-demographic information (categorical variables) of the sampled households</w:t>
        </w:r>
        <w:r w:rsidR="00F6340B">
          <w:rPr>
            <w:noProof/>
            <w:webHidden/>
          </w:rPr>
          <w:tab/>
        </w:r>
        <w:r>
          <w:rPr>
            <w:noProof/>
            <w:webHidden/>
          </w:rPr>
          <w:fldChar w:fldCharType="begin"/>
        </w:r>
        <w:r w:rsidR="00F6340B">
          <w:rPr>
            <w:noProof/>
            <w:webHidden/>
          </w:rPr>
          <w:instrText xml:space="preserve"> PAGEREF _Toc15102170 \h </w:instrText>
        </w:r>
        <w:r>
          <w:rPr>
            <w:noProof/>
            <w:webHidden/>
          </w:rPr>
        </w:r>
        <w:r>
          <w:rPr>
            <w:noProof/>
            <w:webHidden/>
          </w:rPr>
          <w:fldChar w:fldCharType="separate"/>
        </w:r>
        <w:r w:rsidR="00F6340B">
          <w:rPr>
            <w:noProof/>
            <w:webHidden/>
          </w:rPr>
          <w:t>32</w:t>
        </w:r>
        <w:r>
          <w:rPr>
            <w:noProof/>
            <w:webHidden/>
          </w:rPr>
          <w:fldChar w:fldCharType="end"/>
        </w:r>
      </w:hyperlink>
    </w:p>
    <w:p w:rsidR="00F6340B" w:rsidRDefault="00FF65DD">
      <w:pPr>
        <w:pStyle w:val="TableofFigures"/>
        <w:tabs>
          <w:tab w:val="right" w:leader="dot" w:pos="9350"/>
        </w:tabs>
        <w:rPr>
          <w:rFonts w:eastAsiaTheme="minorEastAsia"/>
          <w:noProof/>
          <w:szCs w:val="20"/>
          <w:lang w:bidi="ne-NP"/>
        </w:rPr>
      </w:pPr>
      <w:hyperlink w:anchor="_Toc15102171" w:history="1">
        <w:r w:rsidR="00F6340B" w:rsidRPr="00301707">
          <w:rPr>
            <w:rStyle w:val="Hyperlink"/>
            <w:rFonts w:ascii="Times New Roman" w:hAnsi="Times New Roman" w:cs="Times New Roman"/>
            <w:noProof/>
          </w:rPr>
          <w:t>Table 10. Rubber holding characteristics of the sampled households</w:t>
        </w:r>
        <w:r w:rsidR="00F6340B">
          <w:rPr>
            <w:noProof/>
            <w:webHidden/>
          </w:rPr>
          <w:tab/>
        </w:r>
        <w:r>
          <w:rPr>
            <w:noProof/>
            <w:webHidden/>
          </w:rPr>
          <w:fldChar w:fldCharType="begin"/>
        </w:r>
        <w:r w:rsidR="00F6340B">
          <w:rPr>
            <w:noProof/>
            <w:webHidden/>
          </w:rPr>
          <w:instrText xml:space="preserve"> PAGEREF _Toc15102171 \h </w:instrText>
        </w:r>
        <w:r>
          <w:rPr>
            <w:noProof/>
            <w:webHidden/>
          </w:rPr>
        </w:r>
        <w:r>
          <w:rPr>
            <w:noProof/>
            <w:webHidden/>
          </w:rPr>
          <w:fldChar w:fldCharType="separate"/>
        </w:r>
        <w:r w:rsidR="00F6340B">
          <w:rPr>
            <w:noProof/>
            <w:webHidden/>
          </w:rPr>
          <w:t>34</w:t>
        </w:r>
        <w:r>
          <w:rPr>
            <w:noProof/>
            <w:webHidden/>
          </w:rPr>
          <w:fldChar w:fldCharType="end"/>
        </w:r>
      </w:hyperlink>
    </w:p>
    <w:p w:rsidR="00F6340B" w:rsidRDefault="00FF65DD">
      <w:pPr>
        <w:pStyle w:val="TableofFigures"/>
        <w:tabs>
          <w:tab w:val="right" w:leader="dot" w:pos="9350"/>
        </w:tabs>
        <w:rPr>
          <w:rFonts w:eastAsiaTheme="minorEastAsia"/>
          <w:noProof/>
          <w:szCs w:val="20"/>
          <w:lang w:bidi="ne-NP"/>
        </w:rPr>
      </w:pPr>
      <w:hyperlink w:anchor="_Toc15102172" w:history="1">
        <w:r w:rsidR="00F6340B" w:rsidRPr="00301707">
          <w:rPr>
            <w:rStyle w:val="Hyperlink"/>
            <w:rFonts w:ascii="Times New Roman" w:hAnsi="Times New Roman" w:cs="Times New Roman"/>
            <w:noProof/>
          </w:rPr>
          <w:t>Table 11. Land utilization pattern before rubber farming in the study site</w:t>
        </w:r>
        <w:r w:rsidR="00F6340B">
          <w:rPr>
            <w:noProof/>
            <w:webHidden/>
          </w:rPr>
          <w:tab/>
        </w:r>
        <w:r>
          <w:rPr>
            <w:noProof/>
            <w:webHidden/>
          </w:rPr>
          <w:fldChar w:fldCharType="begin"/>
        </w:r>
        <w:r w:rsidR="00F6340B">
          <w:rPr>
            <w:noProof/>
            <w:webHidden/>
          </w:rPr>
          <w:instrText xml:space="preserve"> PAGEREF _Toc15102172 \h </w:instrText>
        </w:r>
        <w:r>
          <w:rPr>
            <w:noProof/>
            <w:webHidden/>
          </w:rPr>
        </w:r>
        <w:r>
          <w:rPr>
            <w:noProof/>
            <w:webHidden/>
          </w:rPr>
          <w:fldChar w:fldCharType="separate"/>
        </w:r>
        <w:r w:rsidR="00F6340B">
          <w:rPr>
            <w:noProof/>
            <w:webHidden/>
          </w:rPr>
          <w:t>34</w:t>
        </w:r>
        <w:r>
          <w:rPr>
            <w:noProof/>
            <w:webHidden/>
          </w:rPr>
          <w:fldChar w:fldCharType="end"/>
        </w:r>
      </w:hyperlink>
    </w:p>
    <w:p w:rsidR="00F6340B" w:rsidRDefault="00FF65DD">
      <w:pPr>
        <w:pStyle w:val="TableofFigures"/>
        <w:tabs>
          <w:tab w:val="right" w:leader="dot" w:pos="9350"/>
        </w:tabs>
        <w:rPr>
          <w:rFonts w:eastAsiaTheme="minorEastAsia"/>
          <w:noProof/>
          <w:szCs w:val="20"/>
          <w:lang w:bidi="ne-NP"/>
        </w:rPr>
      </w:pPr>
      <w:hyperlink w:anchor="_Toc15102173" w:history="1">
        <w:r w:rsidR="00F6340B" w:rsidRPr="00301707">
          <w:rPr>
            <w:rStyle w:val="Hyperlink"/>
            <w:rFonts w:ascii="Times New Roman" w:hAnsi="Times New Roman" w:cs="Times New Roman"/>
            <w:noProof/>
          </w:rPr>
          <w:t>Table 12. Membership in community- based organization</w:t>
        </w:r>
        <w:r w:rsidR="00F6340B">
          <w:rPr>
            <w:noProof/>
            <w:webHidden/>
          </w:rPr>
          <w:tab/>
        </w:r>
        <w:r>
          <w:rPr>
            <w:noProof/>
            <w:webHidden/>
          </w:rPr>
          <w:fldChar w:fldCharType="begin"/>
        </w:r>
        <w:r w:rsidR="00F6340B">
          <w:rPr>
            <w:noProof/>
            <w:webHidden/>
          </w:rPr>
          <w:instrText xml:space="preserve"> PAGEREF _Toc15102173 \h </w:instrText>
        </w:r>
        <w:r>
          <w:rPr>
            <w:noProof/>
            <w:webHidden/>
          </w:rPr>
        </w:r>
        <w:r>
          <w:rPr>
            <w:noProof/>
            <w:webHidden/>
          </w:rPr>
          <w:fldChar w:fldCharType="separate"/>
        </w:r>
        <w:r w:rsidR="00F6340B">
          <w:rPr>
            <w:noProof/>
            <w:webHidden/>
          </w:rPr>
          <w:t>35</w:t>
        </w:r>
        <w:r>
          <w:rPr>
            <w:noProof/>
            <w:webHidden/>
          </w:rPr>
          <w:fldChar w:fldCharType="end"/>
        </w:r>
      </w:hyperlink>
    </w:p>
    <w:p w:rsidR="00F6340B" w:rsidRDefault="00FF65DD">
      <w:pPr>
        <w:pStyle w:val="TableofFigures"/>
        <w:tabs>
          <w:tab w:val="right" w:leader="dot" w:pos="9350"/>
        </w:tabs>
        <w:rPr>
          <w:rFonts w:eastAsiaTheme="minorEastAsia"/>
          <w:noProof/>
          <w:szCs w:val="20"/>
          <w:lang w:bidi="ne-NP"/>
        </w:rPr>
      </w:pPr>
      <w:hyperlink w:anchor="_Toc15102174" w:history="1">
        <w:r w:rsidR="00F6340B" w:rsidRPr="00301707">
          <w:rPr>
            <w:rStyle w:val="Hyperlink"/>
            <w:rFonts w:ascii="Times New Roman" w:hAnsi="Times New Roman" w:cs="Times New Roman"/>
            <w:noProof/>
          </w:rPr>
          <w:t>Table 13. Training status of the sampled households</w:t>
        </w:r>
        <w:r w:rsidR="00F6340B">
          <w:rPr>
            <w:noProof/>
            <w:webHidden/>
          </w:rPr>
          <w:tab/>
        </w:r>
        <w:r>
          <w:rPr>
            <w:noProof/>
            <w:webHidden/>
          </w:rPr>
          <w:fldChar w:fldCharType="begin"/>
        </w:r>
        <w:r w:rsidR="00F6340B">
          <w:rPr>
            <w:noProof/>
            <w:webHidden/>
          </w:rPr>
          <w:instrText xml:space="preserve"> PAGEREF _Toc15102174 \h </w:instrText>
        </w:r>
        <w:r>
          <w:rPr>
            <w:noProof/>
            <w:webHidden/>
          </w:rPr>
        </w:r>
        <w:r>
          <w:rPr>
            <w:noProof/>
            <w:webHidden/>
          </w:rPr>
          <w:fldChar w:fldCharType="separate"/>
        </w:r>
        <w:r w:rsidR="00F6340B">
          <w:rPr>
            <w:noProof/>
            <w:webHidden/>
          </w:rPr>
          <w:t>36</w:t>
        </w:r>
        <w:r>
          <w:rPr>
            <w:noProof/>
            <w:webHidden/>
          </w:rPr>
          <w:fldChar w:fldCharType="end"/>
        </w:r>
      </w:hyperlink>
    </w:p>
    <w:p w:rsidR="00F6340B" w:rsidRDefault="00FF65DD">
      <w:pPr>
        <w:pStyle w:val="TableofFigures"/>
        <w:tabs>
          <w:tab w:val="right" w:leader="dot" w:pos="9350"/>
        </w:tabs>
        <w:rPr>
          <w:rFonts w:eastAsiaTheme="minorEastAsia"/>
          <w:noProof/>
          <w:szCs w:val="20"/>
          <w:lang w:bidi="ne-NP"/>
        </w:rPr>
      </w:pPr>
      <w:hyperlink w:anchor="_Toc15102175" w:history="1">
        <w:r w:rsidR="00F6340B" w:rsidRPr="00301707">
          <w:rPr>
            <w:rStyle w:val="Hyperlink"/>
            <w:rFonts w:ascii="Times New Roman" w:hAnsi="Times New Roman" w:cs="Times New Roman"/>
            <w:noProof/>
          </w:rPr>
          <w:t>Table 14. Rubber varieties cultivated in the study area</w:t>
        </w:r>
        <w:r w:rsidR="00F6340B">
          <w:rPr>
            <w:noProof/>
            <w:webHidden/>
          </w:rPr>
          <w:tab/>
        </w:r>
        <w:r>
          <w:rPr>
            <w:noProof/>
            <w:webHidden/>
          </w:rPr>
          <w:fldChar w:fldCharType="begin"/>
        </w:r>
        <w:r w:rsidR="00F6340B">
          <w:rPr>
            <w:noProof/>
            <w:webHidden/>
          </w:rPr>
          <w:instrText xml:space="preserve"> PAGEREF _Toc15102175 \h </w:instrText>
        </w:r>
        <w:r>
          <w:rPr>
            <w:noProof/>
            <w:webHidden/>
          </w:rPr>
        </w:r>
        <w:r>
          <w:rPr>
            <w:noProof/>
            <w:webHidden/>
          </w:rPr>
          <w:fldChar w:fldCharType="separate"/>
        </w:r>
        <w:r w:rsidR="00F6340B">
          <w:rPr>
            <w:noProof/>
            <w:webHidden/>
          </w:rPr>
          <w:t>37</w:t>
        </w:r>
        <w:r>
          <w:rPr>
            <w:noProof/>
            <w:webHidden/>
          </w:rPr>
          <w:fldChar w:fldCharType="end"/>
        </w:r>
      </w:hyperlink>
    </w:p>
    <w:p w:rsidR="00F6340B" w:rsidRDefault="00FF65DD">
      <w:pPr>
        <w:pStyle w:val="TableofFigures"/>
        <w:tabs>
          <w:tab w:val="right" w:leader="dot" w:pos="9350"/>
        </w:tabs>
        <w:rPr>
          <w:rFonts w:eastAsiaTheme="minorEastAsia"/>
          <w:noProof/>
          <w:szCs w:val="20"/>
          <w:lang w:bidi="ne-NP"/>
        </w:rPr>
      </w:pPr>
      <w:hyperlink w:anchor="_Toc15102176" w:history="1">
        <w:r w:rsidR="00F6340B" w:rsidRPr="00301707">
          <w:rPr>
            <w:rStyle w:val="Hyperlink"/>
            <w:rFonts w:ascii="Times New Roman" w:hAnsi="Times New Roman" w:cs="Times New Roman"/>
            <w:noProof/>
          </w:rPr>
          <w:t>Table 15. Farmers' preference on rubber variety in the study area</w:t>
        </w:r>
        <w:r w:rsidR="00F6340B">
          <w:rPr>
            <w:noProof/>
            <w:webHidden/>
          </w:rPr>
          <w:tab/>
        </w:r>
        <w:r>
          <w:rPr>
            <w:noProof/>
            <w:webHidden/>
          </w:rPr>
          <w:fldChar w:fldCharType="begin"/>
        </w:r>
        <w:r w:rsidR="00F6340B">
          <w:rPr>
            <w:noProof/>
            <w:webHidden/>
          </w:rPr>
          <w:instrText xml:space="preserve"> PAGEREF _Toc15102176 \h </w:instrText>
        </w:r>
        <w:r>
          <w:rPr>
            <w:noProof/>
            <w:webHidden/>
          </w:rPr>
        </w:r>
        <w:r>
          <w:rPr>
            <w:noProof/>
            <w:webHidden/>
          </w:rPr>
          <w:fldChar w:fldCharType="separate"/>
        </w:r>
        <w:r w:rsidR="00F6340B">
          <w:rPr>
            <w:noProof/>
            <w:webHidden/>
          </w:rPr>
          <w:t>37</w:t>
        </w:r>
        <w:r>
          <w:rPr>
            <w:noProof/>
            <w:webHidden/>
          </w:rPr>
          <w:fldChar w:fldCharType="end"/>
        </w:r>
      </w:hyperlink>
    </w:p>
    <w:p w:rsidR="00F6340B" w:rsidRDefault="00FF65DD">
      <w:pPr>
        <w:pStyle w:val="TableofFigures"/>
        <w:tabs>
          <w:tab w:val="right" w:leader="dot" w:pos="9350"/>
        </w:tabs>
        <w:rPr>
          <w:rFonts w:eastAsiaTheme="minorEastAsia"/>
          <w:noProof/>
          <w:szCs w:val="20"/>
          <w:lang w:bidi="ne-NP"/>
        </w:rPr>
      </w:pPr>
      <w:hyperlink w:anchor="_Toc15102177" w:history="1">
        <w:r w:rsidR="00F6340B" w:rsidRPr="00301707">
          <w:rPr>
            <w:rStyle w:val="Hyperlink"/>
            <w:rFonts w:ascii="Times New Roman" w:hAnsi="Times New Roman" w:cs="Times New Roman"/>
            <w:noProof/>
          </w:rPr>
          <w:t>Table 16. Technology adoption in rubber cultivation in the study area</w:t>
        </w:r>
        <w:r w:rsidR="00F6340B">
          <w:rPr>
            <w:noProof/>
            <w:webHidden/>
          </w:rPr>
          <w:tab/>
        </w:r>
        <w:r>
          <w:rPr>
            <w:noProof/>
            <w:webHidden/>
          </w:rPr>
          <w:fldChar w:fldCharType="begin"/>
        </w:r>
        <w:r w:rsidR="00F6340B">
          <w:rPr>
            <w:noProof/>
            <w:webHidden/>
          </w:rPr>
          <w:instrText xml:space="preserve"> PAGEREF _Toc15102177 \h </w:instrText>
        </w:r>
        <w:r>
          <w:rPr>
            <w:noProof/>
            <w:webHidden/>
          </w:rPr>
        </w:r>
        <w:r>
          <w:rPr>
            <w:noProof/>
            <w:webHidden/>
          </w:rPr>
          <w:fldChar w:fldCharType="separate"/>
        </w:r>
        <w:r w:rsidR="00F6340B">
          <w:rPr>
            <w:noProof/>
            <w:webHidden/>
          </w:rPr>
          <w:t>39</w:t>
        </w:r>
        <w:r>
          <w:rPr>
            <w:noProof/>
            <w:webHidden/>
          </w:rPr>
          <w:fldChar w:fldCharType="end"/>
        </w:r>
      </w:hyperlink>
    </w:p>
    <w:p w:rsidR="00F6340B" w:rsidRDefault="00FF65DD">
      <w:pPr>
        <w:pStyle w:val="TableofFigures"/>
        <w:tabs>
          <w:tab w:val="right" w:leader="dot" w:pos="9350"/>
        </w:tabs>
        <w:rPr>
          <w:rFonts w:eastAsiaTheme="minorEastAsia"/>
          <w:noProof/>
          <w:szCs w:val="20"/>
          <w:lang w:bidi="ne-NP"/>
        </w:rPr>
      </w:pPr>
      <w:hyperlink w:anchor="_Toc15102178" w:history="1">
        <w:r w:rsidR="00F6340B" w:rsidRPr="00301707">
          <w:rPr>
            <w:rStyle w:val="Hyperlink"/>
            <w:rFonts w:ascii="Times New Roman" w:hAnsi="Times New Roman" w:cs="Times New Roman"/>
            <w:noProof/>
          </w:rPr>
          <w:t>Table 17. Months of tapping rest in the study area</w:t>
        </w:r>
        <w:r w:rsidR="00F6340B">
          <w:rPr>
            <w:noProof/>
            <w:webHidden/>
          </w:rPr>
          <w:tab/>
        </w:r>
        <w:r>
          <w:rPr>
            <w:noProof/>
            <w:webHidden/>
          </w:rPr>
          <w:fldChar w:fldCharType="begin"/>
        </w:r>
        <w:r w:rsidR="00F6340B">
          <w:rPr>
            <w:noProof/>
            <w:webHidden/>
          </w:rPr>
          <w:instrText xml:space="preserve"> PAGEREF _Toc15102178 \h </w:instrText>
        </w:r>
        <w:r>
          <w:rPr>
            <w:noProof/>
            <w:webHidden/>
          </w:rPr>
        </w:r>
        <w:r>
          <w:rPr>
            <w:noProof/>
            <w:webHidden/>
          </w:rPr>
          <w:fldChar w:fldCharType="separate"/>
        </w:r>
        <w:r w:rsidR="00F6340B">
          <w:rPr>
            <w:noProof/>
            <w:webHidden/>
          </w:rPr>
          <w:t>40</w:t>
        </w:r>
        <w:r>
          <w:rPr>
            <w:noProof/>
            <w:webHidden/>
          </w:rPr>
          <w:fldChar w:fldCharType="end"/>
        </w:r>
      </w:hyperlink>
    </w:p>
    <w:p w:rsidR="00F6340B" w:rsidRDefault="00FF65DD">
      <w:pPr>
        <w:pStyle w:val="TableofFigures"/>
        <w:tabs>
          <w:tab w:val="right" w:leader="dot" w:pos="9350"/>
        </w:tabs>
        <w:rPr>
          <w:rFonts w:eastAsiaTheme="minorEastAsia"/>
          <w:noProof/>
          <w:szCs w:val="20"/>
          <w:lang w:bidi="ne-NP"/>
        </w:rPr>
      </w:pPr>
      <w:hyperlink w:anchor="_Toc15102179" w:history="1">
        <w:r w:rsidR="00F6340B" w:rsidRPr="00301707">
          <w:rPr>
            <w:rStyle w:val="Hyperlink"/>
            <w:rFonts w:ascii="Times New Roman" w:hAnsi="Times New Roman" w:cs="Times New Roman"/>
            <w:noProof/>
          </w:rPr>
          <w:t>Table 18. Labour type in rubber orchard in the study area</w:t>
        </w:r>
        <w:r w:rsidR="00F6340B">
          <w:rPr>
            <w:noProof/>
            <w:webHidden/>
          </w:rPr>
          <w:tab/>
        </w:r>
        <w:r>
          <w:rPr>
            <w:noProof/>
            <w:webHidden/>
          </w:rPr>
          <w:fldChar w:fldCharType="begin"/>
        </w:r>
        <w:r w:rsidR="00F6340B">
          <w:rPr>
            <w:noProof/>
            <w:webHidden/>
          </w:rPr>
          <w:instrText xml:space="preserve"> PAGEREF _Toc15102179 \h </w:instrText>
        </w:r>
        <w:r>
          <w:rPr>
            <w:noProof/>
            <w:webHidden/>
          </w:rPr>
        </w:r>
        <w:r>
          <w:rPr>
            <w:noProof/>
            <w:webHidden/>
          </w:rPr>
          <w:fldChar w:fldCharType="separate"/>
        </w:r>
        <w:r w:rsidR="00F6340B">
          <w:rPr>
            <w:noProof/>
            <w:webHidden/>
          </w:rPr>
          <w:t>40</w:t>
        </w:r>
        <w:r>
          <w:rPr>
            <w:noProof/>
            <w:webHidden/>
          </w:rPr>
          <w:fldChar w:fldCharType="end"/>
        </w:r>
      </w:hyperlink>
    </w:p>
    <w:p w:rsidR="00F6340B" w:rsidRDefault="00FF65DD">
      <w:pPr>
        <w:pStyle w:val="TableofFigures"/>
        <w:tabs>
          <w:tab w:val="right" w:leader="dot" w:pos="9350"/>
        </w:tabs>
        <w:rPr>
          <w:rFonts w:eastAsiaTheme="minorEastAsia"/>
          <w:noProof/>
          <w:szCs w:val="20"/>
          <w:lang w:bidi="ne-NP"/>
        </w:rPr>
      </w:pPr>
      <w:hyperlink w:anchor="_Toc15102180" w:history="1">
        <w:r w:rsidR="00F6340B" w:rsidRPr="00301707">
          <w:rPr>
            <w:rStyle w:val="Hyperlink"/>
            <w:rFonts w:ascii="Times New Roman" w:hAnsi="Times New Roman" w:cs="Times New Roman"/>
            <w:noProof/>
          </w:rPr>
          <w:t>Table 19. Labour number required per bigha in rubber orchard in the study area</w:t>
        </w:r>
        <w:r w:rsidR="00F6340B">
          <w:rPr>
            <w:noProof/>
            <w:webHidden/>
          </w:rPr>
          <w:tab/>
        </w:r>
        <w:r>
          <w:rPr>
            <w:noProof/>
            <w:webHidden/>
          </w:rPr>
          <w:fldChar w:fldCharType="begin"/>
        </w:r>
        <w:r w:rsidR="00F6340B">
          <w:rPr>
            <w:noProof/>
            <w:webHidden/>
          </w:rPr>
          <w:instrText xml:space="preserve"> PAGEREF _Toc15102180 \h </w:instrText>
        </w:r>
        <w:r>
          <w:rPr>
            <w:noProof/>
            <w:webHidden/>
          </w:rPr>
        </w:r>
        <w:r>
          <w:rPr>
            <w:noProof/>
            <w:webHidden/>
          </w:rPr>
          <w:fldChar w:fldCharType="separate"/>
        </w:r>
        <w:r w:rsidR="00F6340B">
          <w:rPr>
            <w:noProof/>
            <w:webHidden/>
          </w:rPr>
          <w:t>41</w:t>
        </w:r>
        <w:r>
          <w:rPr>
            <w:noProof/>
            <w:webHidden/>
          </w:rPr>
          <w:fldChar w:fldCharType="end"/>
        </w:r>
      </w:hyperlink>
    </w:p>
    <w:p w:rsidR="00F6340B" w:rsidRDefault="00FF65DD">
      <w:pPr>
        <w:pStyle w:val="TableofFigures"/>
        <w:tabs>
          <w:tab w:val="right" w:leader="dot" w:pos="9350"/>
        </w:tabs>
        <w:rPr>
          <w:rFonts w:eastAsiaTheme="minorEastAsia"/>
          <w:noProof/>
          <w:szCs w:val="20"/>
          <w:lang w:bidi="ne-NP"/>
        </w:rPr>
      </w:pPr>
      <w:hyperlink w:anchor="_Toc15102181" w:history="1">
        <w:r w:rsidR="00F6340B" w:rsidRPr="00301707">
          <w:rPr>
            <w:rStyle w:val="Hyperlink"/>
            <w:rFonts w:ascii="Times New Roman" w:hAnsi="Times New Roman" w:cs="Times New Roman"/>
            <w:noProof/>
          </w:rPr>
          <w:t>Table 20. Capital productivity in rubber plantation in the study area</w:t>
        </w:r>
        <w:r w:rsidR="00F6340B">
          <w:rPr>
            <w:noProof/>
            <w:webHidden/>
          </w:rPr>
          <w:tab/>
        </w:r>
        <w:r>
          <w:rPr>
            <w:noProof/>
            <w:webHidden/>
          </w:rPr>
          <w:fldChar w:fldCharType="begin"/>
        </w:r>
        <w:r w:rsidR="00F6340B">
          <w:rPr>
            <w:noProof/>
            <w:webHidden/>
          </w:rPr>
          <w:instrText xml:space="preserve"> PAGEREF _Toc15102181 \h </w:instrText>
        </w:r>
        <w:r>
          <w:rPr>
            <w:noProof/>
            <w:webHidden/>
          </w:rPr>
        </w:r>
        <w:r>
          <w:rPr>
            <w:noProof/>
            <w:webHidden/>
          </w:rPr>
          <w:fldChar w:fldCharType="separate"/>
        </w:r>
        <w:r w:rsidR="00F6340B">
          <w:rPr>
            <w:noProof/>
            <w:webHidden/>
          </w:rPr>
          <w:t>43</w:t>
        </w:r>
        <w:r>
          <w:rPr>
            <w:noProof/>
            <w:webHidden/>
          </w:rPr>
          <w:fldChar w:fldCharType="end"/>
        </w:r>
      </w:hyperlink>
    </w:p>
    <w:p w:rsidR="00F6340B" w:rsidRDefault="00FF65DD">
      <w:pPr>
        <w:pStyle w:val="TableofFigures"/>
        <w:tabs>
          <w:tab w:val="right" w:leader="dot" w:pos="9350"/>
        </w:tabs>
        <w:rPr>
          <w:rFonts w:eastAsiaTheme="minorEastAsia"/>
          <w:noProof/>
          <w:szCs w:val="20"/>
          <w:lang w:bidi="ne-NP"/>
        </w:rPr>
      </w:pPr>
      <w:hyperlink w:anchor="_Toc15102182" w:history="1">
        <w:r w:rsidR="00F6340B" w:rsidRPr="00301707">
          <w:rPr>
            <w:rStyle w:val="Hyperlink"/>
            <w:rFonts w:ascii="Times New Roman" w:hAnsi="Times New Roman" w:cs="Times New Roman"/>
            <w:noProof/>
          </w:rPr>
          <w:t>Table 21. Establishment cost per bigha of rubber (NRs.)</w:t>
        </w:r>
        <w:r w:rsidR="00F6340B">
          <w:rPr>
            <w:noProof/>
            <w:webHidden/>
          </w:rPr>
          <w:tab/>
        </w:r>
        <w:r>
          <w:rPr>
            <w:noProof/>
            <w:webHidden/>
          </w:rPr>
          <w:fldChar w:fldCharType="begin"/>
        </w:r>
        <w:r w:rsidR="00F6340B">
          <w:rPr>
            <w:noProof/>
            <w:webHidden/>
          </w:rPr>
          <w:instrText xml:space="preserve"> PAGEREF _Toc15102182 \h </w:instrText>
        </w:r>
        <w:r>
          <w:rPr>
            <w:noProof/>
            <w:webHidden/>
          </w:rPr>
        </w:r>
        <w:r>
          <w:rPr>
            <w:noProof/>
            <w:webHidden/>
          </w:rPr>
          <w:fldChar w:fldCharType="separate"/>
        </w:r>
        <w:r w:rsidR="00F6340B">
          <w:rPr>
            <w:noProof/>
            <w:webHidden/>
          </w:rPr>
          <w:t>44</w:t>
        </w:r>
        <w:r>
          <w:rPr>
            <w:noProof/>
            <w:webHidden/>
          </w:rPr>
          <w:fldChar w:fldCharType="end"/>
        </w:r>
      </w:hyperlink>
    </w:p>
    <w:p w:rsidR="00F6340B" w:rsidRDefault="00FF65DD">
      <w:pPr>
        <w:pStyle w:val="TableofFigures"/>
        <w:tabs>
          <w:tab w:val="right" w:leader="dot" w:pos="9350"/>
        </w:tabs>
        <w:rPr>
          <w:rFonts w:eastAsiaTheme="minorEastAsia"/>
          <w:noProof/>
          <w:szCs w:val="20"/>
          <w:lang w:bidi="ne-NP"/>
        </w:rPr>
      </w:pPr>
      <w:hyperlink w:anchor="_Toc15102183" w:history="1">
        <w:r w:rsidR="00F6340B" w:rsidRPr="00301707">
          <w:rPr>
            <w:rStyle w:val="Hyperlink"/>
            <w:rFonts w:ascii="Times New Roman" w:hAnsi="Times New Roman" w:cs="Times New Roman"/>
            <w:noProof/>
          </w:rPr>
          <w:t>Table 22. Costs per bigha during 2nd to 6th year of establishment</w:t>
        </w:r>
        <w:r w:rsidR="00F6340B">
          <w:rPr>
            <w:noProof/>
            <w:webHidden/>
          </w:rPr>
          <w:tab/>
        </w:r>
        <w:r>
          <w:rPr>
            <w:noProof/>
            <w:webHidden/>
          </w:rPr>
          <w:fldChar w:fldCharType="begin"/>
        </w:r>
        <w:r w:rsidR="00F6340B">
          <w:rPr>
            <w:noProof/>
            <w:webHidden/>
          </w:rPr>
          <w:instrText xml:space="preserve"> PAGEREF _Toc15102183 \h </w:instrText>
        </w:r>
        <w:r>
          <w:rPr>
            <w:noProof/>
            <w:webHidden/>
          </w:rPr>
        </w:r>
        <w:r>
          <w:rPr>
            <w:noProof/>
            <w:webHidden/>
          </w:rPr>
          <w:fldChar w:fldCharType="separate"/>
        </w:r>
        <w:r w:rsidR="00F6340B">
          <w:rPr>
            <w:noProof/>
            <w:webHidden/>
          </w:rPr>
          <w:t>45</w:t>
        </w:r>
        <w:r>
          <w:rPr>
            <w:noProof/>
            <w:webHidden/>
          </w:rPr>
          <w:fldChar w:fldCharType="end"/>
        </w:r>
      </w:hyperlink>
    </w:p>
    <w:p w:rsidR="00F6340B" w:rsidRDefault="00FF65DD">
      <w:pPr>
        <w:pStyle w:val="TableofFigures"/>
        <w:tabs>
          <w:tab w:val="right" w:leader="dot" w:pos="9350"/>
        </w:tabs>
        <w:rPr>
          <w:rFonts w:eastAsiaTheme="minorEastAsia"/>
          <w:noProof/>
          <w:szCs w:val="20"/>
          <w:lang w:bidi="ne-NP"/>
        </w:rPr>
      </w:pPr>
      <w:hyperlink w:anchor="_Toc15102184" w:history="1">
        <w:r w:rsidR="00F6340B" w:rsidRPr="00301707">
          <w:rPr>
            <w:rStyle w:val="Hyperlink"/>
            <w:rFonts w:ascii="Times New Roman" w:hAnsi="Times New Roman" w:cs="Times New Roman"/>
            <w:noProof/>
          </w:rPr>
          <w:t>Table 23. Costs per bigha during bearing period of rubber orchard</w:t>
        </w:r>
        <w:r w:rsidR="00F6340B">
          <w:rPr>
            <w:noProof/>
            <w:webHidden/>
          </w:rPr>
          <w:tab/>
        </w:r>
        <w:r>
          <w:rPr>
            <w:noProof/>
            <w:webHidden/>
          </w:rPr>
          <w:fldChar w:fldCharType="begin"/>
        </w:r>
        <w:r w:rsidR="00F6340B">
          <w:rPr>
            <w:noProof/>
            <w:webHidden/>
          </w:rPr>
          <w:instrText xml:space="preserve"> PAGEREF _Toc15102184 \h </w:instrText>
        </w:r>
        <w:r>
          <w:rPr>
            <w:noProof/>
            <w:webHidden/>
          </w:rPr>
        </w:r>
        <w:r>
          <w:rPr>
            <w:noProof/>
            <w:webHidden/>
          </w:rPr>
          <w:fldChar w:fldCharType="separate"/>
        </w:r>
        <w:r w:rsidR="00F6340B">
          <w:rPr>
            <w:noProof/>
            <w:webHidden/>
          </w:rPr>
          <w:t>46</w:t>
        </w:r>
        <w:r>
          <w:rPr>
            <w:noProof/>
            <w:webHidden/>
          </w:rPr>
          <w:fldChar w:fldCharType="end"/>
        </w:r>
      </w:hyperlink>
    </w:p>
    <w:p w:rsidR="00F6340B" w:rsidRDefault="00FF65DD">
      <w:pPr>
        <w:pStyle w:val="TableofFigures"/>
        <w:tabs>
          <w:tab w:val="right" w:leader="dot" w:pos="9350"/>
        </w:tabs>
        <w:rPr>
          <w:rFonts w:eastAsiaTheme="minorEastAsia"/>
          <w:noProof/>
          <w:szCs w:val="20"/>
          <w:lang w:bidi="ne-NP"/>
        </w:rPr>
      </w:pPr>
      <w:hyperlink w:anchor="_Toc15102185" w:history="1">
        <w:r w:rsidR="00F6340B" w:rsidRPr="00301707">
          <w:rPr>
            <w:rStyle w:val="Hyperlink"/>
            <w:rFonts w:ascii="Times New Roman" w:hAnsi="Times New Roman" w:cs="Times New Roman"/>
            <w:noProof/>
          </w:rPr>
          <w:t>Table 24. Comparison of costs of production per bigha of rubber orchard</w:t>
        </w:r>
        <w:r w:rsidR="00F6340B">
          <w:rPr>
            <w:noProof/>
            <w:webHidden/>
          </w:rPr>
          <w:tab/>
        </w:r>
        <w:r>
          <w:rPr>
            <w:noProof/>
            <w:webHidden/>
          </w:rPr>
          <w:fldChar w:fldCharType="begin"/>
        </w:r>
        <w:r w:rsidR="00F6340B">
          <w:rPr>
            <w:noProof/>
            <w:webHidden/>
          </w:rPr>
          <w:instrText xml:space="preserve"> PAGEREF _Toc15102185 \h </w:instrText>
        </w:r>
        <w:r>
          <w:rPr>
            <w:noProof/>
            <w:webHidden/>
          </w:rPr>
        </w:r>
        <w:r>
          <w:rPr>
            <w:noProof/>
            <w:webHidden/>
          </w:rPr>
          <w:fldChar w:fldCharType="separate"/>
        </w:r>
        <w:r w:rsidR="00F6340B">
          <w:rPr>
            <w:noProof/>
            <w:webHidden/>
          </w:rPr>
          <w:t>47</w:t>
        </w:r>
        <w:r>
          <w:rPr>
            <w:noProof/>
            <w:webHidden/>
          </w:rPr>
          <w:fldChar w:fldCharType="end"/>
        </w:r>
      </w:hyperlink>
    </w:p>
    <w:p w:rsidR="00F6340B" w:rsidRDefault="00FF65DD">
      <w:pPr>
        <w:pStyle w:val="TableofFigures"/>
        <w:tabs>
          <w:tab w:val="right" w:leader="dot" w:pos="9350"/>
        </w:tabs>
        <w:rPr>
          <w:rFonts w:eastAsiaTheme="minorEastAsia"/>
          <w:noProof/>
          <w:szCs w:val="20"/>
          <w:lang w:bidi="ne-NP"/>
        </w:rPr>
      </w:pPr>
      <w:hyperlink w:anchor="_Toc15102186" w:history="1">
        <w:r w:rsidR="00F6340B" w:rsidRPr="00301707">
          <w:rPr>
            <w:rStyle w:val="Hyperlink"/>
            <w:rFonts w:ascii="Times New Roman" w:hAnsi="Times New Roman" w:cs="Times New Roman"/>
            <w:noProof/>
          </w:rPr>
          <w:t>Table 25. Motivating factors for rubber cultivation in the study area</w:t>
        </w:r>
        <w:r w:rsidR="00F6340B">
          <w:rPr>
            <w:noProof/>
            <w:webHidden/>
          </w:rPr>
          <w:tab/>
        </w:r>
        <w:r>
          <w:rPr>
            <w:noProof/>
            <w:webHidden/>
          </w:rPr>
          <w:fldChar w:fldCharType="begin"/>
        </w:r>
        <w:r w:rsidR="00F6340B">
          <w:rPr>
            <w:noProof/>
            <w:webHidden/>
          </w:rPr>
          <w:instrText xml:space="preserve"> PAGEREF _Toc15102186 \h </w:instrText>
        </w:r>
        <w:r>
          <w:rPr>
            <w:noProof/>
            <w:webHidden/>
          </w:rPr>
        </w:r>
        <w:r>
          <w:rPr>
            <w:noProof/>
            <w:webHidden/>
          </w:rPr>
          <w:fldChar w:fldCharType="separate"/>
        </w:r>
        <w:r w:rsidR="00F6340B">
          <w:rPr>
            <w:noProof/>
            <w:webHidden/>
          </w:rPr>
          <w:t>49</w:t>
        </w:r>
        <w:r>
          <w:rPr>
            <w:noProof/>
            <w:webHidden/>
          </w:rPr>
          <w:fldChar w:fldCharType="end"/>
        </w:r>
      </w:hyperlink>
    </w:p>
    <w:p w:rsidR="00F6340B" w:rsidRDefault="00FF65DD">
      <w:pPr>
        <w:pStyle w:val="TableofFigures"/>
        <w:tabs>
          <w:tab w:val="right" w:leader="dot" w:pos="9350"/>
        </w:tabs>
        <w:rPr>
          <w:rFonts w:eastAsiaTheme="minorEastAsia"/>
          <w:noProof/>
          <w:szCs w:val="20"/>
          <w:lang w:bidi="ne-NP"/>
        </w:rPr>
      </w:pPr>
      <w:hyperlink w:anchor="_Toc15102187" w:history="1">
        <w:r w:rsidR="00F6340B" w:rsidRPr="00301707">
          <w:rPr>
            <w:rStyle w:val="Hyperlink"/>
            <w:rFonts w:ascii="Times New Roman" w:hAnsi="Times New Roman" w:cs="Times New Roman"/>
            <w:noProof/>
          </w:rPr>
          <w:t>Table 26. Factors affecting farmer' decision in acreage increment of rubber plantation</w:t>
        </w:r>
        <w:r w:rsidR="00F6340B">
          <w:rPr>
            <w:noProof/>
            <w:webHidden/>
          </w:rPr>
          <w:tab/>
        </w:r>
        <w:r>
          <w:rPr>
            <w:noProof/>
            <w:webHidden/>
          </w:rPr>
          <w:fldChar w:fldCharType="begin"/>
        </w:r>
        <w:r w:rsidR="00F6340B">
          <w:rPr>
            <w:noProof/>
            <w:webHidden/>
          </w:rPr>
          <w:instrText xml:space="preserve"> PAGEREF _Toc15102187 \h </w:instrText>
        </w:r>
        <w:r>
          <w:rPr>
            <w:noProof/>
            <w:webHidden/>
          </w:rPr>
        </w:r>
        <w:r>
          <w:rPr>
            <w:noProof/>
            <w:webHidden/>
          </w:rPr>
          <w:fldChar w:fldCharType="separate"/>
        </w:r>
        <w:r w:rsidR="00F6340B">
          <w:rPr>
            <w:noProof/>
            <w:webHidden/>
          </w:rPr>
          <w:t>49</w:t>
        </w:r>
        <w:r>
          <w:rPr>
            <w:noProof/>
            <w:webHidden/>
          </w:rPr>
          <w:fldChar w:fldCharType="end"/>
        </w:r>
      </w:hyperlink>
    </w:p>
    <w:p w:rsidR="00F6340B" w:rsidRDefault="00FF65DD">
      <w:pPr>
        <w:pStyle w:val="TableofFigures"/>
        <w:tabs>
          <w:tab w:val="right" w:leader="dot" w:pos="9350"/>
        </w:tabs>
        <w:rPr>
          <w:rFonts w:eastAsiaTheme="minorEastAsia"/>
          <w:noProof/>
          <w:szCs w:val="20"/>
          <w:lang w:bidi="ne-NP"/>
        </w:rPr>
      </w:pPr>
      <w:hyperlink w:anchor="_Toc15102188" w:history="1">
        <w:r w:rsidR="00F6340B" w:rsidRPr="00301707">
          <w:rPr>
            <w:rStyle w:val="Hyperlink"/>
            <w:rFonts w:ascii="Times New Roman" w:hAnsi="Times New Roman" w:cs="Times New Roman"/>
            <w:noProof/>
          </w:rPr>
          <w:t>Table 27. Farmers' expectations from PMAMP in form of subsidy</w:t>
        </w:r>
        <w:r w:rsidR="00F6340B">
          <w:rPr>
            <w:noProof/>
            <w:webHidden/>
          </w:rPr>
          <w:tab/>
        </w:r>
        <w:r>
          <w:rPr>
            <w:noProof/>
            <w:webHidden/>
          </w:rPr>
          <w:fldChar w:fldCharType="begin"/>
        </w:r>
        <w:r w:rsidR="00F6340B">
          <w:rPr>
            <w:noProof/>
            <w:webHidden/>
          </w:rPr>
          <w:instrText xml:space="preserve"> PAGEREF _Toc15102188 \h </w:instrText>
        </w:r>
        <w:r>
          <w:rPr>
            <w:noProof/>
            <w:webHidden/>
          </w:rPr>
        </w:r>
        <w:r>
          <w:rPr>
            <w:noProof/>
            <w:webHidden/>
          </w:rPr>
          <w:fldChar w:fldCharType="separate"/>
        </w:r>
        <w:r w:rsidR="00F6340B">
          <w:rPr>
            <w:noProof/>
            <w:webHidden/>
          </w:rPr>
          <w:t>51</w:t>
        </w:r>
        <w:r>
          <w:rPr>
            <w:noProof/>
            <w:webHidden/>
          </w:rPr>
          <w:fldChar w:fldCharType="end"/>
        </w:r>
      </w:hyperlink>
    </w:p>
    <w:p w:rsidR="00F6340B" w:rsidRDefault="00FF65DD">
      <w:pPr>
        <w:pStyle w:val="TableofFigures"/>
        <w:tabs>
          <w:tab w:val="right" w:leader="dot" w:pos="9350"/>
        </w:tabs>
        <w:rPr>
          <w:rFonts w:eastAsiaTheme="minorEastAsia"/>
          <w:noProof/>
          <w:szCs w:val="20"/>
          <w:lang w:bidi="ne-NP"/>
        </w:rPr>
      </w:pPr>
      <w:hyperlink w:anchor="_Toc15102189" w:history="1">
        <w:r w:rsidR="00F6340B" w:rsidRPr="00301707">
          <w:rPr>
            <w:rStyle w:val="Hyperlink"/>
            <w:rFonts w:ascii="Times New Roman" w:hAnsi="Times New Roman" w:cs="Times New Roman"/>
            <w:noProof/>
          </w:rPr>
          <w:t>Table 28. Type of training necessary to farmers in the study area</w:t>
        </w:r>
        <w:r w:rsidR="00F6340B">
          <w:rPr>
            <w:noProof/>
            <w:webHidden/>
          </w:rPr>
          <w:tab/>
        </w:r>
        <w:r>
          <w:rPr>
            <w:noProof/>
            <w:webHidden/>
          </w:rPr>
          <w:fldChar w:fldCharType="begin"/>
        </w:r>
        <w:r w:rsidR="00F6340B">
          <w:rPr>
            <w:noProof/>
            <w:webHidden/>
          </w:rPr>
          <w:instrText xml:space="preserve"> PAGEREF _Toc15102189 \h </w:instrText>
        </w:r>
        <w:r>
          <w:rPr>
            <w:noProof/>
            <w:webHidden/>
          </w:rPr>
        </w:r>
        <w:r>
          <w:rPr>
            <w:noProof/>
            <w:webHidden/>
          </w:rPr>
          <w:fldChar w:fldCharType="separate"/>
        </w:r>
        <w:r w:rsidR="00F6340B">
          <w:rPr>
            <w:noProof/>
            <w:webHidden/>
          </w:rPr>
          <w:t>52</w:t>
        </w:r>
        <w:r>
          <w:rPr>
            <w:noProof/>
            <w:webHidden/>
          </w:rPr>
          <w:fldChar w:fldCharType="end"/>
        </w:r>
      </w:hyperlink>
    </w:p>
    <w:p w:rsidR="00F6340B" w:rsidRDefault="00FF65DD">
      <w:pPr>
        <w:pStyle w:val="TableofFigures"/>
        <w:tabs>
          <w:tab w:val="right" w:leader="dot" w:pos="9350"/>
        </w:tabs>
        <w:rPr>
          <w:rFonts w:eastAsiaTheme="minorEastAsia"/>
          <w:noProof/>
          <w:szCs w:val="20"/>
          <w:lang w:bidi="ne-NP"/>
        </w:rPr>
      </w:pPr>
      <w:hyperlink w:anchor="_Toc15102190" w:history="1">
        <w:r w:rsidR="00F6340B" w:rsidRPr="00301707">
          <w:rPr>
            <w:rStyle w:val="Hyperlink"/>
            <w:rFonts w:ascii="Times New Roman" w:hAnsi="Times New Roman" w:cs="Times New Roman"/>
            <w:noProof/>
          </w:rPr>
          <w:t>Table 29. Problems in rubber production in the study area</w:t>
        </w:r>
        <w:r w:rsidR="00F6340B">
          <w:rPr>
            <w:noProof/>
            <w:webHidden/>
          </w:rPr>
          <w:tab/>
        </w:r>
        <w:r>
          <w:rPr>
            <w:noProof/>
            <w:webHidden/>
          </w:rPr>
          <w:fldChar w:fldCharType="begin"/>
        </w:r>
        <w:r w:rsidR="00F6340B">
          <w:rPr>
            <w:noProof/>
            <w:webHidden/>
          </w:rPr>
          <w:instrText xml:space="preserve"> PAGEREF _Toc15102190 \h </w:instrText>
        </w:r>
        <w:r>
          <w:rPr>
            <w:noProof/>
            <w:webHidden/>
          </w:rPr>
        </w:r>
        <w:r>
          <w:rPr>
            <w:noProof/>
            <w:webHidden/>
          </w:rPr>
          <w:fldChar w:fldCharType="separate"/>
        </w:r>
        <w:r w:rsidR="00F6340B">
          <w:rPr>
            <w:noProof/>
            <w:webHidden/>
          </w:rPr>
          <w:t>53</w:t>
        </w:r>
        <w:r>
          <w:rPr>
            <w:noProof/>
            <w:webHidden/>
          </w:rPr>
          <w:fldChar w:fldCharType="end"/>
        </w:r>
      </w:hyperlink>
    </w:p>
    <w:p w:rsidR="00F6340B" w:rsidRDefault="00FF65DD">
      <w:pPr>
        <w:pStyle w:val="TableofFigures"/>
        <w:tabs>
          <w:tab w:val="right" w:leader="dot" w:pos="9350"/>
        </w:tabs>
        <w:rPr>
          <w:rFonts w:eastAsiaTheme="minorEastAsia"/>
          <w:noProof/>
          <w:szCs w:val="20"/>
          <w:lang w:bidi="ne-NP"/>
        </w:rPr>
      </w:pPr>
      <w:hyperlink w:anchor="_Toc15102191" w:history="1">
        <w:r w:rsidR="00F6340B" w:rsidRPr="00301707">
          <w:rPr>
            <w:rStyle w:val="Hyperlink"/>
            <w:rFonts w:ascii="Times New Roman" w:hAnsi="Times New Roman" w:cs="Times New Roman"/>
            <w:noProof/>
          </w:rPr>
          <w:t>Table 30. Reasons behind no tapping in the study area</w:t>
        </w:r>
        <w:r w:rsidR="00F6340B">
          <w:rPr>
            <w:noProof/>
            <w:webHidden/>
          </w:rPr>
          <w:tab/>
        </w:r>
        <w:r>
          <w:rPr>
            <w:noProof/>
            <w:webHidden/>
          </w:rPr>
          <w:fldChar w:fldCharType="begin"/>
        </w:r>
        <w:r w:rsidR="00F6340B">
          <w:rPr>
            <w:noProof/>
            <w:webHidden/>
          </w:rPr>
          <w:instrText xml:space="preserve"> PAGEREF _Toc15102191 \h </w:instrText>
        </w:r>
        <w:r>
          <w:rPr>
            <w:noProof/>
            <w:webHidden/>
          </w:rPr>
        </w:r>
        <w:r>
          <w:rPr>
            <w:noProof/>
            <w:webHidden/>
          </w:rPr>
          <w:fldChar w:fldCharType="separate"/>
        </w:r>
        <w:r w:rsidR="00F6340B">
          <w:rPr>
            <w:noProof/>
            <w:webHidden/>
          </w:rPr>
          <w:t>54</w:t>
        </w:r>
        <w:r>
          <w:rPr>
            <w:noProof/>
            <w:webHidden/>
          </w:rPr>
          <w:fldChar w:fldCharType="end"/>
        </w:r>
      </w:hyperlink>
    </w:p>
    <w:p w:rsidR="00F6340B" w:rsidRDefault="00FF65DD">
      <w:pPr>
        <w:pStyle w:val="TableofFigures"/>
        <w:tabs>
          <w:tab w:val="right" w:leader="dot" w:pos="9350"/>
        </w:tabs>
        <w:rPr>
          <w:rFonts w:eastAsiaTheme="minorEastAsia"/>
          <w:noProof/>
          <w:szCs w:val="20"/>
          <w:lang w:bidi="ne-NP"/>
        </w:rPr>
      </w:pPr>
      <w:hyperlink w:anchor="_Toc15102192" w:history="1">
        <w:r w:rsidR="00F6340B" w:rsidRPr="00301707">
          <w:rPr>
            <w:rStyle w:val="Hyperlink"/>
            <w:rFonts w:ascii="Times New Roman" w:hAnsi="Times New Roman" w:cs="Times New Roman"/>
            <w:noProof/>
          </w:rPr>
          <w:t>Table 31. Problems in rubber marketing in the study area</w:t>
        </w:r>
        <w:r w:rsidR="00F6340B">
          <w:rPr>
            <w:noProof/>
            <w:webHidden/>
          </w:rPr>
          <w:tab/>
        </w:r>
        <w:r>
          <w:rPr>
            <w:noProof/>
            <w:webHidden/>
          </w:rPr>
          <w:fldChar w:fldCharType="begin"/>
        </w:r>
        <w:r w:rsidR="00F6340B">
          <w:rPr>
            <w:noProof/>
            <w:webHidden/>
          </w:rPr>
          <w:instrText xml:space="preserve"> PAGEREF _Toc15102192 \h </w:instrText>
        </w:r>
        <w:r>
          <w:rPr>
            <w:noProof/>
            <w:webHidden/>
          </w:rPr>
        </w:r>
        <w:r>
          <w:rPr>
            <w:noProof/>
            <w:webHidden/>
          </w:rPr>
          <w:fldChar w:fldCharType="separate"/>
        </w:r>
        <w:r w:rsidR="00F6340B">
          <w:rPr>
            <w:noProof/>
            <w:webHidden/>
          </w:rPr>
          <w:t>55</w:t>
        </w:r>
        <w:r>
          <w:rPr>
            <w:noProof/>
            <w:webHidden/>
          </w:rPr>
          <w:fldChar w:fldCharType="end"/>
        </w:r>
      </w:hyperlink>
    </w:p>
    <w:p w:rsidR="00215A32" w:rsidRDefault="00FF65DD" w:rsidP="00215A32">
      <w:r>
        <w:fldChar w:fldCharType="end"/>
      </w:r>
    </w:p>
    <w:p w:rsidR="00DA6955" w:rsidRPr="00DA6955" w:rsidRDefault="00546021" w:rsidP="0037111B">
      <w:pPr>
        <w:pStyle w:val="Heading1"/>
      </w:pPr>
      <w:bookmarkStart w:id="3" w:name="_Toc15676887"/>
      <w:r>
        <w:t>LIST OF FIGURES</w:t>
      </w:r>
      <w:bookmarkEnd w:id="3"/>
    </w:p>
    <w:p w:rsidR="00DA6955" w:rsidRDefault="00FF65DD">
      <w:pPr>
        <w:pStyle w:val="TableofFigures"/>
        <w:tabs>
          <w:tab w:val="right" w:leader="dot" w:pos="9350"/>
        </w:tabs>
        <w:rPr>
          <w:rFonts w:eastAsiaTheme="minorEastAsia"/>
          <w:noProof/>
          <w:szCs w:val="20"/>
          <w:lang w:bidi="ne-NP"/>
        </w:rPr>
      </w:pPr>
      <w:r>
        <w:fldChar w:fldCharType="begin"/>
      </w:r>
      <w:r w:rsidR="00DA6955">
        <w:instrText xml:space="preserve"> TOC \h \z \c "Figure" </w:instrText>
      </w:r>
      <w:r>
        <w:fldChar w:fldCharType="separate"/>
      </w:r>
      <w:hyperlink w:anchor="_Toc15064669" w:history="1">
        <w:r w:rsidR="00DA6955" w:rsidRPr="00B32E12">
          <w:rPr>
            <w:rStyle w:val="Hyperlink"/>
            <w:rFonts w:ascii="Times New Roman" w:hAnsi="Times New Roman" w:cs="Times New Roman"/>
            <w:noProof/>
          </w:rPr>
          <w:t>Figure 1. Diseases incident in rubber plants in study area</w:t>
        </w:r>
        <w:r w:rsidR="00DA6955">
          <w:rPr>
            <w:noProof/>
            <w:webHidden/>
          </w:rPr>
          <w:tab/>
        </w:r>
        <w:r>
          <w:rPr>
            <w:noProof/>
            <w:webHidden/>
          </w:rPr>
          <w:fldChar w:fldCharType="begin"/>
        </w:r>
        <w:r w:rsidR="00DA6955">
          <w:rPr>
            <w:noProof/>
            <w:webHidden/>
          </w:rPr>
          <w:instrText xml:space="preserve"> PAGEREF _Toc15064669 \h </w:instrText>
        </w:r>
        <w:r>
          <w:rPr>
            <w:noProof/>
            <w:webHidden/>
          </w:rPr>
        </w:r>
        <w:r>
          <w:rPr>
            <w:noProof/>
            <w:webHidden/>
          </w:rPr>
          <w:fldChar w:fldCharType="separate"/>
        </w:r>
        <w:r w:rsidR="00DA6955">
          <w:rPr>
            <w:noProof/>
            <w:webHidden/>
          </w:rPr>
          <w:t>39</w:t>
        </w:r>
        <w:r>
          <w:rPr>
            <w:noProof/>
            <w:webHidden/>
          </w:rPr>
          <w:fldChar w:fldCharType="end"/>
        </w:r>
      </w:hyperlink>
    </w:p>
    <w:p w:rsidR="00DA6955" w:rsidRDefault="00FF65DD">
      <w:pPr>
        <w:pStyle w:val="TableofFigures"/>
        <w:tabs>
          <w:tab w:val="right" w:leader="dot" w:pos="9350"/>
        </w:tabs>
        <w:rPr>
          <w:rFonts w:eastAsiaTheme="minorEastAsia"/>
          <w:noProof/>
          <w:szCs w:val="20"/>
          <w:lang w:bidi="ne-NP"/>
        </w:rPr>
      </w:pPr>
      <w:hyperlink w:anchor="_Toc15064670" w:history="1">
        <w:r w:rsidR="00DA6955" w:rsidRPr="00B32E12">
          <w:rPr>
            <w:rStyle w:val="Hyperlink"/>
            <w:rFonts w:ascii="Times New Roman" w:hAnsi="Times New Roman" w:cs="Times New Roman"/>
            <w:noProof/>
          </w:rPr>
          <w:t>Figure 2. Insects incident in rubber orchard in the study area</w:t>
        </w:r>
        <w:r w:rsidR="00DA6955">
          <w:rPr>
            <w:noProof/>
            <w:webHidden/>
          </w:rPr>
          <w:tab/>
        </w:r>
        <w:r>
          <w:rPr>
            <w:noProof/>
            <w:webHidden/>
          </w:rPr>
          <w:fldChar w:fldCharType="begin"/>
        </w:r>
        <w:r w:rsidR="00DA6955">
          <w:rPr>
            <w:noProof/>
            <w:webHidden/>
          </w:rPr>
          <w:instrText xml:space="preserve"> PAGEREF _Toc15064670 \h </w:instrText>
        </w:r>
        <w:r>
          <w:rPr>
            <w:noProof/>
            <w:webHidden/>
          </w:rPr>
        </w:r>
        <w:r>
          <w:rPr>
            <w:noProof/>
            <w:webHidden/>
          </w:rPr>
          <w:fldChar w:fldCharType="separate"/>
        </w:r>
        <w:r w:rsidR="00DA6955">
          <w:rPr>
            <w:noProof/>
            <w:webHidden/>
          </w:rPr>
          <w:t>40</w:t>
        </w:r>
        <w:r>
          <w:rPr>
            <w:noProof/>
            <w:webHidden/>
          </w:rPr>
          <w:fldChar w:fldCharType="end"/>
        </w:r>
      </w:hyperlink>
    </w:p>
    <w:p w:rsidR="00546021" w:rsidRPr="00097CC5" w:rsidRDefault="00FF65DD" w:rsidP="00546021">
      <w:r>
        <w:fldChar w:fldCharType="end"/>
      </w:r>
    </w:p>
    <w:p w:rsidR="00CA2590" w:rsidRDefault="00546021" w:rsidP="00CA2590">
      <w:pPr>
        <w:pStyle w:val="Heading1"/>
      </w:pPr>
      <w:r>
        <w:lastRenderedPageBreak/>
        <w:t xml:space="preserve">           </w:t>
      </w:r>
      <w:r w:rsidR="00097CC5">
        <w:t xml:space="preserve">                                     </w:t>
      </w:r>
      <w:r>
        <w:t xml:space="preserve">         </w:t>
      </w:r>
      <w:bookmarkStart w:id="4" w:name="_Toc15676888"/>
      <w:r>
        <w:t>ACRONYMS</w:t>
      </w:r>
      <w:bookmarkEnd w:id="4"/>
    </w:p>
    <w:p w:rsidR="00546021" w:rsidRDefault="00546021" w:rsidP="00546021">
      <w:pPr>
        <w:spacing w:after="0"/>
        <w:jc w:val="both"/>
        <w:rPr>
          <w:rFonts w:ascii="Times New Roman" w:hAnsi="Times New Roman" w:cs="Times New Roman"/>
          <w:color w:val="000000" w:themeColor="text1"/>
          <w:sz w:val="24"/>
          <w:szCs w:val="24"/>
        </w:rPr>
      </w:pPr>
      <w:r w:rsidRPr="00FF6AA9">
        <w:rPr>
          <w:rFonts w:ascii="Times New Roman" w:hAnsi="Times New Roman" w:cs="Times New Roman"/>
          <w:color w:val="000000" w:themeColor="text1"/>
          <w:sz w:val="24"/>
          <w:szCs w:val="24"/>
        </w:rPr>
        <w:t>%: Percentage</w:t>
      </w:r>
    </w:p>
    <w:p w:rsidR="00546021" w:rsidRDefault="00546021" w:rsidP="00546021">
      <w:pPr>
        <w:spacing w:after="0"/>
        <w:jc w:val="both"/>
        <w:rPr>
          <w:rFonts w:ascii="Times New Roman" w:hAnsi="Times New Roman" w:cs="Times New Roman"/>
          <w:color w:val="000000" w:themeColor="text1"/>
          <w:sz w:val="24"/>
          <w:szCs w:val="24"/>
        </w:rPr>
      </w:pPr>
      <w:r w:rsidRPr="00FF6AA9">
        <w:rPr>
          <w:rFonts w:ascii="Times New Roman" w:hAnsi="Times New Roman" w:cs="Times New Roman"/>
          <w:color w:val="000000" w:themeColor="text1"/>
          <w:sz w:val="24"/>
          <w:szCs w:val="24"/>
        </w:rPr>
        <w:t>ADS: Agriculture Development Strategy</w:t>
      </w:r>
    </w:p>
    <w:p w:rsidR="00546021" w:rsidRDefault="00546021" w:rsidP="00546021">
      <w:pPr>
        <w:spacing w:after="0"/>
        <w:jc w:val="both"/>
        <w:rPr>
          <w:rFonts w:ascii="Times New Roman" w:hAnsi="Times New Roman" w:cs="Times New Roman"/>
          <w:color w:val="000000" w:themeColor="text1"/>
          <w:sz w:val="24"/>
          <w:szCs w:val="24"/>
        </w:rPr>
      </w:pPr>
      <w:r w:rsidRPr="00FF6AA9">
        <w:rPr>
          <w:rFonts w:ascii="Times New Roman" w:hAnsi="Times New Roman" w:cs="Times New Roman"/>
          <w:color w:val="000000" w:themeColor="text1"/>
          <w:sz w:val="24"/>
          <w:szCs w:val="24"/>
        </w:rPr>
        <w:t>AFU: Agriculture and Forestry University</w:t>
      </w:r>
    </w:p>
    <w:p w:rsidR="00546021" w:rsidRDefault="00546021" w:rsidP="00546021">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AICC: Agriculture Information Communication Centre</w:t>
      </w:r>
    </w:p>
    <w:p w:rsidR="00546021" w:rsidRDefault="00546021" w:rsidP="00546021">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 Agricultural Perspective P</w:t>
      </w:r>
      <w:r w:rsidRPr="00FF6AA9">
        <w:rPr>
          <w:rFonts w:ascii="Times New Roman" w:hAnsi="Times New Roman" w:cs="Times New Roman"/>
          <w:color w:val="000000" w:themeColor="text1"/>
          <w:sz w:val="24"/>
          <w:szCs w:val="24"/>
        </w:rPr>
        <w:t>lan</w:t>
      </w:r>
    </w:p>
    <w:p w:rsidR="00546021" w:rsidRDefault="00546021" w:rsidP="00546021">
      <w:pPr>
        <w:spacing w:after="0"/>
        <w:rPr>
          <w:rFonts w:ascii="Times New Roman" w:hAnsi="Times New Roman" w:cs="Times New Roman"/>
          <w:sz w:val="24"/>
          <w:szCs w:val="24"/>
        </w:rPr>
      </w:pPr>
      <w:r w:rsidRPr="00FF6AA9">
        <w:rPr>
          <w:rFonts w:ascii="Times New Roman" w:hAnsi="Times New Roman" w:cs="Times New Roman"/>
          <w:sz w:val="24"/>
          <w:szCs w:val="24"/>
        </w:rPr>
        <w:t>C</w:t>
      </w:r>
      <w:r>
        <w:rPr>
          <w:rFonts w:ascii="Times New Roman" w:hAnsi="Times New Roman" w:cs="Times New Roman"/>
          <w:sz w:val="24"/>
          <w:szCs w:val="24"/>
        </w:rPr>
        <w:t>BS: Centre Bureau of Statistics</w:t>
      </w:r>
    </w:p>
    <w:p w:rsidR="00546021" w:rsidRDefault="00546021" w:rsidP="00546021">
      <w:pPr>
        <w:spacing w:after="0"/>
        <w:jc w:val="both"/>
        <w:rPr>
          <w:rFonts w:ascii="Times New Roman" w:hAnsi="Times New Roman" w:cs="Times New Roman"/>
          <w:color w:val="000000" w:themeColor="text1"/>
          <w:sz w:val="24"/>
          <w:szCs w:val="24"/>
        </w:rPr>
      </w:pPr>
      <w:r w:rsidRPr="00FF6AA9">
        <w:rPr>
          <w:rFonts w:ascii="Times New Roman" w:hAnsi="Times New Roman" w:cs="Times New Roman"/>
          <w:color w:val="000000" w:themeColor="text1"/>
          <w:sz w:val="24"/>
          <w:szCs w:val="24"/>
        </w:rPr>
        <w:t>DADO: District Agricultural Development Office</w:t>
      </w:r>
    </w:p>
    <w:p w:rsidR="00546021" w:rsidRDefault="00546021" w:rsidP="00546021">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 Degree Celsius</w:t>
      </w:r>
    </w:p>
    <w:p w:rsidR="00546021" w:rsidRDefault="00546021" w:rsidP="00546021">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FAO: Food and Agriculture Organisation</w:t>
      </w:r>
    </w:p>
    <w:p w:rsidR="00546021" w:rsidRDefault="00546021" w:rsidP="00546021">
      <w:pPr>
        <w:spacing w:after="0"/>
        <w:jc w:val="both"/>
        <w:rPr>
          <w:rFonts w:ascii="Times New Roman" w:hAnsi="Times New Roman" w:cs="Times New Roman"/>
          <w:color w:val="000000" w:themeColor="text1"/>
          <w:sz w:val="24"/>
          <w:szCs w:val="24"/>
        </w:rPr>
      </w:pPr>
      <w:r w:rsidRPr="00FF6AA9">
        <w:rPr>
          <w:rFonts w:ascii="Times New Roman" w:hAnsi="Times New Roman" w:cs="Times New Roman"/>
          <w:color w:val="000000" w:themeColor="text1"/>
          <w:sz w:val="24"/>
          <w:szCs w:val="24"/>
        </w:rPr>
        <w:t>FDD: Fruit Development Directorate</w:t>
      </w:r>
    </w:p>
    <w:p w:rsidR="00546021" w:rsidRDefault="00546021" w:rsidP="00546021">
      <w:pPr>
        <w:spacing w:after="0"/>
        <w:jc w:val="both"/>
        <w:rPr>
          <w:rFonts w:ascii="Times New Roman" w:hAnsi="Times New Roman" w:cs="Times New Roman"/>
          <w:color w:val="000000" w:themeColor="text1"/>
          <w:sz w:val="24"/>
          <w:szCs w:val="24"/>
        </w:rPr>
      </w:pPr>
      <w:r w:rsidRPr="00FF6AA9">
        <w:rPr>
          <w:rFonts w:ascii="Times New Roman" w:hAnsi="Times New Roman" w:cs="Times New Roman"/>
          <w:color w:val="000000" w:themeColor="text1"/>
          <w:sz w:val="24"/>
          <w:szCs w:val="24"/>
        </w:rPr>
        <w:t>FGD: Focus Group Discussion</w:t>
      </w:r>
    </w:p>
    <w:p w:rsidR="00546021" w:rsidRDefault="00546021" w:rsidP="00546021">
      <w:pPr>
        <w:spacing w:after="0"/>
        <w:jc w:val="both"/>
        <w:rPr>
          <w:rFonts w:ascii="Times New Roman" w:hAnsi="Times New Roman" w:cs="Times New Roman"/>
          <w:color w:val="000000" w:themeColor="text1"/>
          <w:sz w:val="24"/>
          <w:szCs w:val="24"/>
        </w:rPr>
      </w:pPr>
      <w:r w:rsidRPr="00FF6AA9">
        <w:rPr>
          <w:rFonts w:ascii="Times New Roman" w:hAnsi="Times New Roman" w:cs="Times New Roman"/>
          <w:color w:val="000000" w:themeColor="text1"/>
          <w:sz w:val="24"/>
          <w:szCs w:val="24"/>
        </w:rPr>
        <w:t>GDP: Gross domestic product</w:t>
      </w:r>
    </w:p>
    <w:p w:rsidR="00546021" w:rsidRDefault="00546021" w:rsidP="00546021">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GO</w:t>
      </w:r>
      <w:r w:rsidRPr="00FF6AA9">
        <w:rPr>
          <w:rFonts w:ascii="Times New Roman" w:hAnsi="Times New Roman" w:cs="Times New Roman"/>
          <w:color w:val="000000" w:themeColor="text1"/>
          <w:sz w:val="24"/>
          <w:szCs w:val="24"/>
        </w:rPr>
        <w:t>N: Government of Nepal</w:t>
      </w:r>
    </w:p>
    <w:p w:rsidR="00546021" w:rsidRDefault="00546021" w:rsidP="00546021">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 Hectare</w:t>
      </w:r>
    </w:p>
    <w:p w:rsidR="00546021" w:rsidRDefault="00546021" w:rsidP="00546021">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HDI: Human Development Index</w:t>
      </w:r>
    </w:p>
    <w:p w:rsidR="00546021" w:rsidRDefault="00546021" w:rsidP="00546021">
      <w:pPr>
        <w:spacing w:after="0"/>
        <w:jc w:val="both"/>
        <w:rPr>
          <w:rFonts w:ascii="Times New Roman" w:hAnsi="Times New Roman" w:cs="Times New Roman"/>
          <w:color w:val="000000" w:themeColor="text1"/>
          <w:sz w:val="24"/>
          <w:szCs w:val="24"/>
        </w:rPr>
      </w:pPr>
      <w:r w:rsidRPr="00FF6AA9">
        <w:rPr>
          <w:rFonts w:ascii="Times New Roman" w:hAnsi="Times New Roman" w:cs="Times New Roman"/>
          <w:color w:val="000000" w:themeColor="text1"/>
          <w:sz w:val="24"/>
          <w:szCs w:val="24"/>
        </w:rPr>
        <w:t>INGOs: International Non-Governmental Organization</w:t>
      </w:r>
    </w:p>
    <w:p w:rsidR="00546021" w:rsidRDefault="00546021" w:rsidP="00546021">
      <w:pPr>
        <w:spacing w:after="0"/>
        <w:jc w:val="both"/>
        <w:rPr>
          <w:rFonts w:ascii="Times New Roman" w:hAnsi="Times New Roman" w:cs="Times New Roman"/>
          <w:color w:val="000000" w:themeColor="text1"/>
          <w:sz w:val="24"/>
          <w:szCs w:val="24"/>
        </w:rPr>
      </w:pPr>
      <w:r w:rsidRPr="00FF6AA9">
        <w:rPr>
          <w:rFonts w:ascii="Times New Roman" w:hAnsi="Times New Roman" w:cs="Times New Roman"/>
          <w:color w:val="000000" w:themeColor="text1"/>
          <w:sz w:val="24"/>
          <w:szCs w:val="24"/>
        </w:rPr>
        <w:t>KII: Key Informant Interview</w:t>
      </w:r>
    </w:p>
    <w:p w:rsidR="00546021" w:rsidRDefault="00546021" w:rsidP="00546021">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Kg: Kilogram</w:t>
      </w:r>
    </w:p>
    <w:p w:rsidR="00546021" w:rsidRDefault="00546021" w:rsidP="00546021">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Km: Kilometer</w:t>
      </w:r>
    </w:p>
    <w:p w:rsidR="00546021" w:rsidRDefault="00546021" w:rsidP="00546021">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LEE: Learning by Entrepreneurial Experience</w:t>
      </w:r>
    </w:p>
    <w:p w:rsidR="00546021" w:rsidRDefault="00546021" w:rsidP="00546021">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r w:rsidRPr="00FF6AA9">
        <w:rPr>
          <w:rFonts w:ascii="Times New Roman" w:hAnsi="Times New Roman" w:cs="Times New Roman"/>
          <w:color w:val="000000" w:themeColor="text1"/>
          <w:sz w:val="24"/>
          <w:szCs w:val="24"/>
        </w:rPr>
        <w:t>asl: Meters above sea level</w:t>
      </w:r>
    </w:p>
    <w:p w:rsidR="00546021" w:rsidRDefault="00546021" w:rsidP="00546021">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Mm: Millimeter</w:t>
      </w:r>
    </w:p>
    <w:p w:rsidR="00546021" w:rsidRDefault="00546021" w:rsidP="00546021">
      <w:pPr>
        <w:spacing w:after="0"/>
        <w:ind w:right="197"/>
        <w:jc w:val="both"/>
        <w:rPr>
          <w:rFonts w:ascii="Times New Roman" w:eastAsia="Verdana" w:hAnsi="Times New Roman" w:cs="Times New Roman"/>
          <w:bCs/>
          <w:sz w:val="24"/>
          <w:szCs w:val="24"/>
        </w:rPr>
      </w:pPr>
      <w:r>
        <w:rPr>
          <w:rFonts w:ascii="Times New Roman" w:eastAsia="Verdana" w:hAnsi="Times New Roman" w:cs="Times New Roman"/>
          <w:bCs/>
          <w:sz w:val="24"/>
          <w:szCs w:val="24"/>
        </w:rPr>
        <w:t>MOA</w:t>
      </w:r>
      <w:r w:rsidR="00602912">
        <w:rPr>
          <w:rFonts w:ascii="Times New Roman" w:eastAsia="Verdana" w:hAnsi="Times New Roman" w:cs="Times New Roman"/>
          <w:bCs/>
          <w:sz w:val="24"/>
          <w:szCs w:val="24"/>
        </w:rPr>
        <w:t>L</w:t>
      </w:r>
      <w:r>
        <w:rPr>
          <w:rFonts w:ascii="Times New Roman" w:eastAsia="Verdana" w:hAnsi="Times New Roman" w:cs="Times New Roman"/>
          <w:bCs/>
          <w:sz w:val="24"/>
          <w:szCs w:val="24"/>
        </w:rPr>
        <w:t>D: Ministry of Agriculture</w:t>
      </w:r>
      <w:r w:rsidR="00602912">
        <w:rPr>
          <w:rFonts w:ascii="Times New Roman" w:eastAsia="Verdana" w:hAnsi="Times New Roman" w:cs="Times New Roman"/>
          <w:bCs/>
          <w:sz w:val="24"/>
          <w:szCs w:val="24"/>
        </w:rPr>
        <w:t xml:space="preserve"> and Livestock</w:t>
      </w:r>
      <w:r>
        <w:rPr>
          <w:rFonts w:ascii="Times New Roman" w:eastAsia="Verdana" w:hAnsi="Times New Roman" w:cs="Times New Roman"/>
          <w:bCs/>
          <w:sz w:val="24"/>
          <w:szCs w:val="24"/>
        </w:rPr>
        <w:t xml:space="preserve"> Development</w:t>
      </w:r>
    </w:p>
    <w:p w:rsidR="00546021" w:rsidRDefault="00546021" w:rsidP="00546021">
      <w:pPr>
        <w:spacing w:after="0"/>
        <w:jc w:val="both"/>
        <w:rPr>
          <w:rFonts w:ascii="Times New Roman" w:hAnsi="Times New Roman" w:cs="Times New Roman"/>
          <w:color w:val="000000" w:themeColor="text1"/>
          <w:sz w:val="24"/>
          <w:szCs w:val="24"/>
        </w:rPr>
      </w:pPr>
      <w:r w:rsidRPr="00FF6AA9">
        <w:rPr>
          <w:rFonts w:ascii="Times New Roman" w:hAnsi="Times New Roman" w:cs="Times New Roman"/>
          <w:color w:val="000000" w:themeColor="text1"/>
          <w:sz w:val="24"/>
          <w:szCs w:val="24"/>
        </w:rPr>
        <w:t>MT: Metric ton</w:t>
      </w:r>
    </w:p>
    <w:p w:rsidR="00546021" w:rsidRDefault="00546021" w:rsidP="00546021">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MS-Excel: Microsoft Excel</w:t>
      </w:r>
    </w:p>
    <w:p w:rsidR="00546021" w:rsidRDefault="00546021" w:rsidP="00546021">
      <w:pPr>
        <w:spacing w:after="0"/>
        <w:jc w:val="both"/>
        <w:rPr>
          <w:rFonts w:ascii="Times New Roman" w:hAnsi="Times New Roman" w:cs="Times New Roman"/>
          <w:color w:val="000000" w:themeColor="text1"/>
          <w:sz w:val="24"/>
          <w:szCs w:val="24"/>
        </w:rPr>
      </w:pPr>
      <w:r w:rsidRPr="00FF6AA9">
        <w:rPr>
          <w:rFonts w:ascii="Times New Roman" w:hAnsi="Times New Roman" w:cs="Times New Roman"/>
          <w:color w:val="000000" w:themeColor="text1"/>
          <w:sz w:val="24"/>
          <w:szCs w:val="24"/>
        </w:rPr>
        <w:t>NARC: Nepal Agricultural Research Council</w:t>
      </w:r>
    </w:p>
    <w:p w:rsidR="00546021" w:rsidRDefault="00546021" w:rsidP="00546021">
      <w:pPr>
        <w:spacing w:after="0"/>
        <w:jc w:val="both"/>
        <w:rPr>
          <w:rFonts w:ascii="Times New Roman" w:hAnsi="Times New Roman" w:cs="Times New Roman"/>
          <w:color w:val="000000" w:themeColor="text1"/>
          <w:sz w:val="24"/>
          <w:szCs w:val="24"/>
        </w:rPr>
      </w:pPr>
      <w:r w:rsidRPr="00FF6AA9">
        <w:rPr>
          <w:rFonts w:ascii="Times New Roman" w:hAnsi="Times New Roman" w:cs="Times New Roman"/>
          <w:color w:val="000000" w:themeColor="text1"/>
          <w:sz w:val="24"/>
          <w:szCs w:val="24"/>
        </w:rPr>
        <w:t>NGOs: Non-Governmental organization</w:t>
      </w:r>
    </w:p>
    <w:p w:rsidR="00546021" w:rsidRDefault="00546021" w:rsidP="00546021">
      <w:pPr>
        <w:spacing w:after="0"/>
        <w:ind w:right="197"/>
        <w:jc w:val="both"/>
        <w:rPr>
          <w:rFonts w:ascii="Times New Roman" w:eastAsia="Verdana" w:hAnsi="Times New Roman" w:cs="Times New Roman"/>
          <w:bCs/>
          <w:sz w:val="24"/>
          <w:szCs w:val="24"/>
        </w:rPr>
      </w:pPr>
      <w:r w:rsidRPr="00FF6AA9">
        <w:rPr>
          <w:rFonts w:ascii="Times New Roman" w:eastAsia="Verdana" w:hAnsi="Times New Roman" w:cs="Times New Roman"/>
          <w:bCs/>
          <w:sz w:val="24"/>
          <w:szCs w:val="24"/>
        </w:rPr>
        <w:t>NHPC: Nepa</w:t>
      </w:r>
      <w:r>
        <w:rPr>
          <w:rFonts w:ascii="Times New Roman" w:eastAsia="Verdana" w:hAnsi="Times New Roman" w:cs="Times New Roman"/>
          <w:bCs/>
          <w:sz w:val="24"/>
          <w:szCs w:val="24"/>
        </w:rPr>
        <w:t>l Horticulture Promotion Centre</w:t>
      </w:r>
    </w:p>
    <w:p w:rsidR="00546021" w:rsidRDefault="00546021" w:rsidP="00546021">
      <w:pPr>
        <w:spacing w:after="0"/>
        <w:ind w:right="197"/>
        <w:jc w:val="both"/>
        <w:rPr>
          <w:rFonts w:ascii="Times New Roman" w:eastAsia="Verdana" w:hAnsi="Times New Roman" w:cs="Times New Roman"/>
          <w:bCs/>
          <w:sz w:val="24"/>
          <w:szCs w:val="24"/>
        </w:rPr>
      </w:pPr>
      <w:r>
        <w:rPr>
          <w:rFonts w:ascii="Times New Roman" w:eastAsia="Verdana" w:hAnsi="Times New Roman" w:cs="Times New Roman"/>
          <w:bCs/>
          <w:sz w:val="24"/>
          <w:szCs w:val="24"/>
        </w:rPr>
        <w:t>No.: Number</w:t>
      </w:r>
    </w:p>
    <w:p w:rsidR="00546021" w:rsidRDefault="00546021" w:rsidP="00546021">
      <w:pPr>
        <w:spacing w:after="0"/>
        <w:jc w:val="both"/>
        <w:rPr>
          <w:rFonts w:ascii="Times New Roman" w:hAnsi="Times New Roman" w:cs="Times New Roman"/>
          <w:color w:val="000000" w:themeColor="text1"/>
          <w:sz w:val="24"/>
          <w:szCs w:val="24"/>
        </w:rPr>
      </w:pPr>
      <w:r w:rsidRPr="00FF6AA9">
        <w:rPr>
          <w:rFonts w:ascii="Times New Roman" w:hAnsi="Times New Roman" w:cs="Times New Roman"/>
          <w:color w:val="000000" w:themeColor="text1"/>
          <w:sz w:val="24"/>
          <w:szCs w:val="24"/>
        </w:rPr>
        <w:t>NPC: National Planning Commission</w:t>
      </w:r>
    </w:p>
    <w:p w:rsidR="00546021" w:rsidRDefault="00546021" w:rsidP="00546021">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NRs. Nepali Rupees</w:t>
      </w:r>
    </w:p>
    <w:p w:rsidR="00546021" w:rsidRDefault="00546021" w:rsidP="00546021">
      <w:pPr>
        <w:spacing w:after="0"/>
        <w:jc w:val="both"/>
        <w:rPr>
          <w:rFonts w:ascii="Times New Roman" w:hAnsi="Times New Roman" w:cs="Times New Roman"/>
          <w:color w:val="000000" w:themeColor="text1"/>
          <w:sz w:val="24"/>
          <w:szCs w:val="24"/>
        </w:rPr>
      </w:pPr>
      <w:r w:rsidRPr="00FF6AA9">
        <w:rPr>
          <w:rFonts w:ascii="Times New Roman" w:hAnsi="Times New Roman" w:cs="Times New Roman"/>
          <w:color w:val="000000" w:themeColor="text1"/>
          <w:sz w:val="24"/>
          <w:szCs w:val="24"/>
        </w:rPr>
        <w:t>PM</w:t>
      </w:r>
      <w:r>
        <w:rPr>
          <w:rFonts w:ascii="Times New Roman" w:hAnsi="Times New Roman" w:cs="Times New Roman"/>
          <w:color w:val="000000" w:themeColor="text1"/>
          <w:sz w:val="24"/>
          <w:szCs w:val="24"/>
        </w:rPr>
        <w:t>-</w:t>
      </w:r>
      <w:r w:rsidRPr="00FF6AA9">
        <w:rPr>
          <w:rFonts w:ascii="Times New Roman" w:hAnsi="Times New Roman" w:cs="Times New Roman"/>
          <w:color w:val="000000" w:themeColor="text1"/>
          <w:sz w:val="24"/>
          <w:szCs w:val="24"/>
        </w:rPr>
        <w:t>AMP: Prime Minister Agriculture Modernization Project</w:t>
      </w:r>
    </w:p>
    <w:p w:rsidR="00546021" w:rsidRDefault="00546021" w:rsidP="00546021">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RM: Rural Municipality</w:t>
      </w:r>
    </w:p>
    <w:p w:rsidR="00546021" w:rsidRDefault="00546021" w:rsidP="00546021">
      <w:pPr>
        <w:spacing w:after="0"/>
        <w:jc w:val="both"/>
        <w:rPr>
          <w:rFonts w:ascii="Times New Roman" w:hAnsi="Times New Roman" w:cs="Times New Roman"/>
          <w:color w:val="000000" w:themeColor="text1"/>
          <w:sz w:val="24"/>
          <w:szCs w:val="24"/>
        </w:rPr>
      </w:pPr>
      <w:r w:rsidRPr="00FF6AA9">
        <w:rPr>
          <w:rFonts w:ascii="Times New Roman" w:hAnsi="Times New Roman" w:cs="Times New Roman"/>
          <w:color w:val="000000" w:themeColor="text1"/>
          <w:sz w:val="24"/>
          <w:szCs w:val="24"/>
        </w:rPr>
        <w:t>SPSS:  Statistical Package for Social Science</w:t>
      </w:r>
    </w:p>
    <w:p w:rsidR="00546021" w:rsidRDefault="00546021" w:rsidP="00546021">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Sq. km: S</w:t>
      </w:r>
      <w:r w:rsidRPr="00FF6AA9">
        <w:rPr>
          <w:rFonts w:ascii="Times New Roman" w:hAnsi="Times New Roman" w:cs="Times New Roman"/>
          <w:color w:val="000000" w:themeColor="text1"/>
          <w:sz w:val="24"/>
          <w:szCs w:val="24"/>
        </w:rPr>
        <w:t>quare Kilometer</w:t>
      </w:r>
    </w:p>
    <w:p w:rsidR="00546021" w:rsidRDefault="00546021" w:rsidP="00546021">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TU: Tribhuwan University</w:t>
      </w:r>
    </w:p>
    <w:p w:rsidR="00546021" w:rsidRDefault="00546021" w:rsidP="00546021">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UNDP: United Nations Development Program</w:t>
      </w:r>
    </w:p>
    <w:p w:rsidR="00CA2590" w:rsidRPr="0089279F" w:rsidRDefault="00546021" w:rsidP="0089279F">
      <w:pPr>
        <w:rPr>
          <w:rFonts w:ascii="Times New Roman" w:hAnsi="Times New Roman" w:cs="Times New Roman"/>
          <w:b/>
          <w:bCs/>
          <w:sz w:val="28"/>
          <w:szCs w:val="28"/>
        </w:rPr>
      </w:pPr>
      <w:r w:rsidRPr="00FF6AA9">
        <w:rPr>
          <w:rFonts w:ascii="Times New Roman" w:hAnsi="Times New Roman" w:cs="Times New Roman"/>
          <w:color w:val="000000" w:themeColor="text1"/>
          <w:sz w:val="24"/>
          <w:szCs w:val="24"/>
        </w:rPr>
        <w:t>VDC: Village Development Committe</w:t>
      </w:r>
      <w:r w:rsidR="00C97415">
        <w:rPr>
          <w:rFonts w:ascii="Times New Roman" w:hAnsi="Times New Roman" w:cs="Times New Roman"/>
          <w:color w:val="000000" w:themeColor="text1"/>
          <w:sz w:val="24"/>
          <w:szCs w:val="24"/>
        </w:rPr>
        <w:t>e</w:t>
      </w:r>
    </w:p>
    <w:p w:rsidR="00DB3A69" w:rsidRDefault="00DB3A69" w:rsidP="0089279F">
      <w:pPr>
        <w:pStyle w:val="Heading1"/>
      </w:pPr>
      <w:r>
        <w:lastRenderedPageBreak/>
        <w:t xml:space="preserve">   </w:t>
      </w:r>
      <w:r w:rsidR="0089279F">
        <w:t xml:space="preserve">                             </w:t>
      </w:r>
      <w:r>
        <w:t xml:space="preserve">             </w:t>
      </w:r>
    </w:p>
    <w:p w:rsidR="00CA2590" w:rsidRPr="00DB3A69" w:rsidRDefault="00DB3A69" w:rsidP="00DB3A69">
      <w:pPr>
        <w:rPr>
          <w:rFonts w:ascii="Times New Roman" w:hAnsi="Times New Roman" w:cs="Times New Roman"/>
          <w:b/>
          <w:bCs/>
          <w:sz w:val="24"/>
          <w:szCs w:val="24"/>
        </w:rPr>
      </w:pPr>
      <w:r>
        <w:t xml:space="preserve">                                                </w:t>
      </w:r>
      <w:r w:rsidR="0089279F">
        <w:t xml:space="preserve">                               </w:t>
      </w:r>
      <w:r w:rsidRPr="00DB3A69">
        <w:rPr>
          <w:rFonts w:ascii="Times New Roman" w:hAnsi="Times New Roman" w:cs="Times New Roman"/>
          <w:b/>
          <w:bCs/>
          <w:sz w:val="24"/>
          <w:szCs w:val="24"/>
        </w:rPr>
        <w:t>ABSTRACT</w:t>
      </w:r>
    </w:p>
    <w:p w:rsidR="00DB3A69" w:rsidRPr="00010E4D" w:rsidRDefault="00DB3A69" w:rsidP="00DB3A69">
      <w:pPr>
        <w:spacing w:after="0" w:line="240" w:lineRule="auto"/>
        <w:rPr>
          <w:rFonts w:ascii="Times New Roman" w:hAnsi="Times New Roman" w:cs="Times New Roman"/>
          <w:sz w:val="24"/>
          <w:szCs w:val="24"/>
          <w:highlight w:val="yellow"/>
        </w:rPr>
      </w:pPr>
      <w:r w:rsidRPr="00010E4D">
        <w:rPr>
          <w:rFonts w:ascii="Times New Roman" w:hAnsi="Times New Roman" w:cs="Times New Roman"/>
          <w:sz w:val="24"/>
          <w:szCs w:val="24"/>
          <w:highlight w:val="yellow"/>
        </w:rPr>
        <w:t>Name: Mousami Poudel                                                                                Reg. No.</w:t>
      </w:r>
    </w:p>
    <w:p w:rsidR="00DB3A69" w:rsidRPr="00010E4D" w:rsidRDefault="00DB3A69" w:rsidP="00DB3A69">
      <w:pPr>
        <w:spacing w:after="0" w:line="240" w:lineRule="auto"/>
        <w:rPr>
          <w:rFonts w:ascii="Times New Roman" w:hAnsi="Times New Roman" w:cs="Times New Roman"/>
          <w:sz w:val="24"/>
          <w:szCs w:val="24"/>
          <w:highlight w:val="yellow"/>
        </w:rPr>
      </w:pPr>
      <w:r w:rsidRPr="00010E4D">
        <w:rPr>
          <w:rFonts w:ascii="Times New Roman" w:hAnsi="Times New Roman" w:cs="Times New Roman"/>
          <w:sz w:val="24"/>
          <w:szCs w:val="24"/>
          <w:highlight w:val="yellow"/>
        </w:rPr>
        <w:t>Semester and year of admission: First, 2014                                                 Degree: B.Sc.Ag.</w:t>
      </w:r>
    </w:p>
    <w:p w:rsidR="00DB3A69" w:rsidRPr="00010E4D" w:rsidRDefault="00DB3A69" w:rsidP="00DB3A69">
      <w:pPr>
        <w:spacing w:line="240" w:lineRule="auto"/>
        <w:rPr>
          <w:rFonts w:ascii="Times New Roman" w:hAnsi="Times New Roman" w:cs="Times New Roman"/>
          <w:sz w:val="24"/>
          <w:szCs w:val="24"/>
          <w:highlight w:val="yellow"/>
        </w:rPr>
      </w:pPr>
      <w:r w:rsidRPr="00010E4D">
        <w:rPr>
          <w:rFonts w:ascii="Times New Roman" w:hAnsi="Times New Roman" w:cs="Times New Roman"/>
          <w:sz w:val="24"/>
          <w:szCs w:val="24"/>
          <w:highlight w:val="yellow"/>
        </w:rPr>
        <w:t>Major supervisor: Asst. Prof. Surya Mani Dhungana</w:t>
      </w:r>
    </w:p>
    <w:p w:rsidR="00DB3A69" w:rsidRPr="00010E4D" w:rsidRDefault="00DB3A69" w:rsidP="00BD2FD9">
      <w:pPr>
        <w:spacing w:line="360" w:lineRule="auto"/>
        <w:jc w:val="both"/>
        <w:rPr>
          <w:rFonts w:ascii="Times New Roman" w:hAnsi="Times New Roman" w:cs="Times New Roman"/>
          <w:sz w:val="24"/>
          <w:szCs w:val="24"/>
          <w:highlight w:val="yellow"/>
        </w:rPr>
      </w:pPr>
      <w:r w:rsidRPr="00010E4D">
        <w:rPr>
          <w:rFonts w:ascii="Times New Roman" w:hAnsi="Times New Roman" w:cs="Times New Roman"/>
          <w:sz w:val="24"/>
          <w:szCs w:val="24"/>
          <w:highlight w:val="yellow"/>
        </w:rPr>
        <w:t>A study was conducted to analyze economics of rubber production in Jhapa district. It also aimed to assess the determinants of increment in acreage of rubber cultivation and major problems involved in production and harvesting of rubber cultivation in the study area.</w:t>
      </w:r>
      <w:r w:rsidR="00402D8C" w:rsidRPr="00010E4D">
        <w:rPr>
          <w:rFonts w:ascii="Times New Roman" w:hAnsi="Times New Roman" w:cs="Times New Roman"/>
          <w:sz w:val="24"/>
          <w:szCs w:val="24"/>
          <w:highlight w:val="yellow"/>
        </w:rPr>
        <w:t xml:space="preserve"> A total of s</w:t>
      </w:r>
      <w:r w:rsidRPr="00010E4D">
        <w:rPr>
          <w:rFonts w:ascii="Times New Roman" w:hAnsi="Times New Roman" w:cs="Times New Roman"/>
          <w:sz w:val="24"/>
          <w:szCs w:val="24"/>
          <w:highlight w:val="yellow"/>
        </w:rPr>
        <w:t>ixty two growers were selecte</w:t>
      </w:r>
      <w:r w:rsidR="00615DE0" w:rsidRPr="00010E4D">
        <w:rPr>
          <w:rFonts w:ascii="Times New Roman" w:hAnsi="Times New Roman" w:cs="Times New Roman"/>
          <w:sz w:val="24"/>
          <w:szCs w:val="24"/>
          <w:highlight w:val="yellow"/>
        </w:rPr>
        <w:t>d by simple random sampling techniqu</w:t>
      </w:r>
      <w:r w:rsidR="00402D8C" w:rsidRPr="00010E4D">
        <w:rPr>
          <w:rFonts w:ascii="Times New Roman" w:hAnsi="Times New Roman" w:cs="Times New Roman"/>
          <w:sz w:val="24"/>
          <w:szCs w:val="24"/>
          <w:highlight w:val="yellow"/>
        </w:rPr>
        <w:t>e and interviewed with pre-tested semi structured interview schedule. Descriptive statistics, chi-square test, independent sample t-test and Probit model were used for data analysis using SPSS, MS- Excel and Stata software. Farmers were categorized into large scale (n=31) and small scale (n=31) category based on the area under rubber farming. The average area under cultivation was 1.94 bigha</w:t>
      </w:r>
      <w:r w:rsidR="007045C4" w:rsidRPr="00010E4D">
        <w:rPr>
          <w:rFonts w:ascii="Times New Roman" w:hAnsi="Times New Roman" w:cs="Times New Roman"/>
          <w:sz w:val="24"/>
          <w:szCs w:val="24"/>
          <w:highlight w:val="yellow"/>
        </w:rPr>
        <w:t xml:space="preserve"> and overall average rubber yield was</w:t>
      </w:r>
      <w:r w:rsidR="0023688D" w:rsidRPr="00010E4D">
        <w:rPr>
          <w:rFonts w:ascii="Times New Roman" w:hAnsi="Times New Roman" w:cs="Times New Roman"/>
          <w:sz w:val="24"/>
          <w:szCs w:val="24"/>
          <w:highlight w:val="yellow"/>
        </w:rPr>
        <w:t xml:space="preserve"> 1062.7 kg/bigha. Rubber farming was found to be a profitable farm enterprise with benefit cost </w:t>
      </w:r>
      <w:r w:rsidR="00B55488" w:rsidRPr="00010E4D">
        <w:rPr>
          <w:rFonts w:ascii="Times New Roman" w:hAnsi="Times New Roman" w:cs="Times New Roman"/>
          <w:sz w:val="24"/>
          <w:szCs w:val="24"/>
          <w:highlight w:val="yellow"/>
        </w:rPr>
        <w:t xml:space="preserve">ratio </w:t>
      </w:r>
      <w:r w:rsidR="00E12D7B" w:rsidRPr="00010E4D">
        <w:rPr>
          <w:rFonts w:ascii="Times New Roman" w:hAnsi="Times New Roman" w:cs="Times New Roman"/>
          <w:sz w:val="24"/>
          <w:szCs w:val="24"/>
          <w:highlight w:val="yellow"/>
        </w:rPr>
        <w:t>1</w:t>
      </w:r>
      <w:r w:rsidR="00411511" w:rsidRPr="00010E4D">
        <w:rPr>
          <w:rFonts w:ascii="Times New Roman" w:hAnsi="Times New Roman" w:cs="Times New Roman"/>
          <w:sz w:val="24"/>
          <w:szCs w:val="24"/>
          <w:highlight w:val="yellow"/>
        </w:rPr>
        <w:t>.5</w:t>
      </w:r>
      <w:r w:rsidR="0023688D" w:rsidRPr="00010E4D">
        <w:rPr>
          <w:rFonts w:ascii="Times New Roman" w:hAnsi="Times New Roman" w:cs="Times New Roman"/>
          <w:sz w:val="24"/>
          <w:szCs w:val="24"/>
          <w:highlight w:val="yellow"/>
        </w:rPr>
        <w:t xml:space="preserve">, Net Present Value of NRs. </w:t>
      </w:r>
      <w:r w:rsidR="00B55488" w:rsidRPr="00010E4D">
        <w:rPr>
          <w:rFonts w:ascii="Times New Roman" w:hAnsi="Times New Roman" w:cs="Times New Roman"/>
          <w:sz w:val="24"/>
          <w:szCs w:val="24"/>
          <w:highlight w:val="yellow"/>
        </w:rPr>
        <w:t>4</w:t>
      </w:r>
      <w:r w:rsidR="00411511" w:rsidRPr="00010E4D">
        <w:rPr>
          <w:rFonts w:ascii="Times New Roman" w:hAnsi="Times New Roman" w:cs="Times New Roman"/>
          <w:sz w:val="24"/>
          <w:szCs w:val="24"/>
          <w:highlight w:val="yellow"/>
        </w:rPr>
        <w:t>,63,882 at a discount rate of 12</w:t>
      </w:r>
      <w:r w:rsidR="00B55488" w:rsidRPr="00010E4D">
        <w:rPr>
          <w:rFonts w:ascii="Times New Roman" w:hAnsi="Times New Roman" w:cs="Times New Roman"/>
          <w:sz w:val="24"/>
          <w:szCs w:val="24"/>
          <w:highlight w:val="yellow"/>
        </w:rPr>
        <w:t xml:space="preserve"> percent and Internal Rate of Return 18</w:t>
      </w:r>
      <w:r w:rsidR="0023688D" w:rsidRPr="00010E4D">
        <w:rPr>
          <w:rFonts w:ascii="Times New Roman" w:hAnsi="Times New Roman" w:cs="Times New Roman"/>
          <w:sz w:val="24"/>
          <w:szCs w:val="24"/>
          <w:highlight w:val="yellow"/>
        </w:rPr>
        <w:t xml:space="preserve"> percent. </w:t>
      </w:r>
      <w:r w:rsidR="0069256F" w:rsidRPr="00010E4D">
        <w:rPr>
          <w:rFonts w:ascii="Times New Roman" w:hAnsi="Times New Roman" w:cs="Times New Roman"/>
          <w:sz w:val="24"/>
          <w:szCs w:val="24"/>
          <w:highlight w:val="yellow"/>
        </w:rPr>
        <w:t xml:space="preserve">Probit model revealed that trainings received, experience of rubber farming, ethnicity and membership in community organizations were significant factors </w:t>
      </w:r>
      <w:r w:rsidR="00BD2FD9" w:rsidRPr="00010E4D">
        <w:rPr>
          <w:rFonts w:ascii="Times New Roman" w:hAnsi="Times New Roman" w:cs="Times New Roman"/>
          <w:sz w:val="24"/>
          <w:szCs w:val="24"/>
          <w:highlight w:val="yellow"/>
        </w:rPr>
        <w:t>that positively</w:t>
      </w:r>
      <w:r w:rsidR="0069256F" w:rsidRPr="00010E4D">
        <w:rPr>
          <w:rFonts w:ascii="Times New Roman" w:hAnsi="Times New Roman" w:cs="Times New Roman"/>
          <w:sz w:val="24"/>
          <w:szCs w:val="24"/>
          <w:highlight w:val="yellow"/>
        </w:rPr>
        <w:t xml:space="preserve"> affected farmers’ decision in expanding rubber cultivation area. Received trainings could increase probability of acreage increment by 36.9 percent. Similarly, membership of the farmer in community organizations could increase the probability by 43.1 percent.</w:t>
      </w:r>
      <w:r w:rsidR="00113214" w:rsidRPr="00010E4D">
        <w:rPr>
          <w:rFonts w:ascii="Times New Roman" w:hAnsi="Times New Roman" w:cs="Times New Roman"/>
          <w:sz w:val="24"/>
          <w:szCs w:val="24"/>
          <w:highlight w:val="yellow"/>
        </w:rPr>
        <w:t xml:space="preserve"> Unavailability of skilled tap</w:t>
      </w:r>
      <w:r w:rsidR="00E12D7B" w:rsidRPr="00010E4D">
        <w:rPr>
          <w:rFonts w:ascii="Times New Roman" w:hAnsi="Times New Roman" w:cs="Times New Roman"/>
          <w:sz w:val="24"/>
          <w:szCs w:val="24"/>
          <w:highlight w:val="yellow"/>
        </w:rPr>
        <w:t>p</w:t>
      </w:r>
      <w:r w:rsidR="00113214" w:rsidRPr="00010E4D">
        <w:rPr>
          <w:rFonts w:ascii="Times New Roman" w:hAnsi="Times New Roman" w:cs="Times New Roman"/>
          <w:sz w:val="24"/>
          <w:szCs w:val="24"/>
          <w:highlight w:val="yellow"/>
        </w:rPr>
        <w:t>ers, poor technical knowledge, unavailability of quality inputs, lack of infrastructures, loss due to improper processing and problem of insects, pests were the major production problems of rubber cultivation in Jhapa district. Similarly, high price fluctuation</w:t>
      </w:r>
      <w:r w:rsidR="00BD2FD9" w:rsidRPr="00010E4D">
        <w:rPr>
          <w:rFonts w:ascii="Times New Roman" w:hAnsi="Times New Roman" w:cs="Times New Roman"/>
          <w:sz w:val="24"/>
          <w:szCs w:val="24"/>
          <w:highlight w:val="yellow"/>
        </w:rPr>
        <w:t>, non-remunerative price, presence of middlemen, delay in payment and poor marketing infrastructures were the major marketing problems of rubber in the study site.</w:t>
      </w:r>
    </w:p>
    <w:p w:rsidR="00C97415" w:rsidRPr="00010E4D" w:rsidRDefault="00C97415" w:rsidP="00BD2FD9">
      <w:pPr>
        <w:spacing w:line="360" w:lineRule="auto"/>
        <w:jc w:val="both"/>
        <w:rPr>
          <w:rFonts w:ascii="Times New Roman" w:hAnsi="Times New Roman" w:cs="Times New Roman"/>
          <w:sz w:val="24"/>
          <w:szCs w:val="24"/>
          <w:highlight w:val="yellow"/>
        </w:rPr>
      </w:pPr>
    </w:p>
    <w:p w:rsidR="00C97415" w:rsidRPr="00010E4D" w:rsidRDefault="00C97415" w:rsidP="00BD2FD9">
      <w:pPr>
        <w:spacing w:line="360" w:lineRule="auto"/>
        <w:jc w:val="both"/>
        <w:rPr>
          <w:rFonts w:ascii="Times New Roman" w:hAnsi="Times New Roman" w:cs="Times New Roman"/>
          <w:sz w:val="24"/>
          <w:szCs w:val="24"/>
          <w:highlight w:val="yellow"/>
        </w:rPr>
      </w:pPr>
    </w:p>
    <w:p w:rsidR="00C97415" w:rsidRPr="00010E4D" w:rsidRDefault="00C97415" w:rsidP="00C97415">
      <w:pPr>
        <w:spacing w:after="0" w:line="240" w:lineRule="auto"/>
        <w:jc w:val="both"/>
        <w:rPr>
          <w:rFonts w:ascii="Times New Roman" w:hAnsi="Times New Roman" w:cs="Times New Roman"/>
          <w:sz w:val="24"/>
          <w:szCs w:val="24"/>
          <w:highlight w:val="yellow"/>
        </w:rPr>
      </w:pPr>
    </w:p>
    <w:p w:rsidR="00C97415" w:rsidRPr="00010E4D" w:rsidRDefault="00C97415" w:rsidP="00C97415">
      <w:pPr>
        <w:spacing w:after="0" w:line="240" w:lineRule="auto"/>
        <w:jc w:val="both"/>
        <w:rPr>
          <w:rFonts w:ascii="Times New Roman" w:hAnsi="Times New Roman" w:cs="Times New Roman"/>
          <w:sz w:val="24"/>
          <w:szCs w:val="24"/>
          <w:highlight w:val="yellow"/>
        </w:rPr>
      </w:pPr>
    </w:p>
    <w:p w:rsidR="00C97415" w:rsidRPr="00010E4D" w:rsidRDefault="00C97415" w:rsidP="00C97415">
      <w:pPr>
        <w:spacing w:after="120" w:line="240" w:lineRule="auto"/>
        <w:jc w:val="both"/>
        <w:rPr>
          <w:rFonts w:ascii="Times New Roman" w:hAnsi="Times New Roman" w:cs="Times New Roman"/>
          <w:sz w:val="24"/>
          <w:szCs w:val="24"/>
          <w:highlight w:val="yellow"/>
        </w:rPr>
      </w:pPr>
      <w:r w:rsidRPr="00010E4D">
        <w:rPr>
          <w:rFonts w:ascii="Times New Roman" w:hAnsi="Times New Roman" w:cs="Times New Roman"/>
          <w:sz w:val="24"/>
          <w:szCs w:val="24"/>
          <w:highlight w:val="yellow"/>
        </w:rPr>
        <w:t>Asst. Prof. Surya Mani Dhungana                                                                    Mousami Poudel</w:t>
      </w:r>
    </w:p>
    <w:p w:rsidR="00C97415" w:rsidRPr="00DB3A69" w:rsidRDefault="00C97415" w:rsidP="00BD2FD9">
      <w:pPr>
        <w:spacing w:line="360" w:lineRule="auto"/>
        <w:jc w:val="both"/>
        <w:rPr>
          <w:rFonts w:ascii="Times New Roman" w:hAnsi="Times New Roman" w:cs="Times New Roman"/>
          <w:sz w:val="24"/>
          <w:szCs w:val="24"/>
        </w:rPr>
      </w:pPr>
      <w:r w:rsidRPr="00010E4D">
        <w:rPr>
          <w:rFonts w:ascii="Times New Roman" w:hAnsi="Times New Roman" w:cs="Times New Roman"/>
          <w:sz w:val="24"/>
          <w:szCs w:val="24"/>
          <w:highlight w:val="yellow"/>
        </w:rPr>
        <w:t xml:space="preserve">Major Supervisor                                                                                              </w:t>
      </w:r>
      <w:r w:rsidR="00761221" w:rsidRPr="00010E4D">
        <w:rPr>
          <w:rFonts w:ascii="Times New Roman" w:hAnsi="Times New Roman" w:cs="Times New Roman"/>
          <w:sz w:val="24"/>
          <w:szCs w:val="24"/>
          <w:highlight w:val="yellow"/>
        </w:rPr>
        <w:t xml:space="preserve"> </w:t>
      </w:r>
      <w:r w:rsidRPr="00010E4D">
        <w:rPr>
          <w:rFonts w:ascii="Times New Roman" w:hAnsi="Times New Roman" w:cs="Times New Roman"/>
          <w:sz w:val="24"/>
          <w:szCs w:val="24"/>
          <w:highlight w:val="yellow"/>
        </w:rPr>
        <w:t>Author</w:t>
      </w:r>
    </w:p>
    <w:p w:rsidR="008B3072" w:rsidRDefault="006D7141" w:rsidP="00EB5CE5">
      <w:pPr>
        <w:pStyle w:val="Heading1"/>
      </w:pPr>
      <w:bookmarkStart w:id="5" w:name="_Toc15676889"/>
      <w:r>
        <w:lastRenderedPageBreak/>
        <w:t xml:space="preserve">1. </w:t>
      </w:r>
      <w:r w:rsidR="00F75243">
        <w:t>Background Information</w:t>
      </w:r>
      <w:bookmarkEnd w:id="5"/>
    </w:p>
    <w:p w:rsidR="005D520E" w:rsidRDefault="00F75243" w:rsidP="00D64DAE">
      <w:pPr>
        <w:pStyle w:val="Heading2"/>
      </w:pPr>
      <w:bookmarkStart w:id="6" w:name="_Toc15676890"/>
      <w:r>
        <w:t>1.1. Introduction</w:t>
      </w:r>
      <w:bookmarkEnd w:id="6"/>
    </w:p>
    <w:p w:rsidR="008B3072" w:rsidRDefault="00744236" w:rsidP="00363B28">
      <w:pPr>
        <w:spacing w:line="360" w:lineRule="auto"/>
        <w:jc w:val="both"/>
        <w:rPr>
          <w:rFonts w:ascii="Times New Roman" w:hAnsi="Times New Roman" w:cs="Times New Roman"/>
          <w:sz w:val="24"/>
          <w:szCs w:val="24"/>
        </w:rPr>
      </w:pPr>
      <w:r w:rsidRPr="00363B28">
        <w:rPr>
          <w:rFonts w:ascii="Times New Roman" w:hAnsi="Times New Roman" w:cs="Times New Roman"/>
          <w:sz w:val="24"/>
          <w:szCs w:val="24"/>
        </w:rPr>
        <w:t>The natural rubber obtained from Para rubber tree</w:t>
      </w:r>
      <w:r w:rsidR="0007210E">
        <w:rPr>
          <w:rFonts w:ascii="Times New Roman" w:hAnsi="Times New Roman" w:cs="Times New Roman"/>
          <w:sz w:val="24"/>
          <w:szCs w:val="24"/>
        </w:rPr>
        <w:t xml:space="preserve"> i.e.</w:t>
      </w:r>
      <w:r w:rsidRPr="00363B28">
        <w:rPr>
          <w:rFonts w:ascii="Times New Roman" w:hAnsi="Times New Roman" w:cs="Times New Roman"/>
          <w:sz w:val="24"/>
          <w:szCs w:val="24"/>
        </w:rPr>
        <w:t xml:space="preserve"> </w:t>
      </w:r>
      <w:r w:rsidRPr="0007210E">
        <w:rPr>
          <w:rFonts w:ascii="Times New Roman" w:hAnsi="Times New Roman" w:cs="Times New Roman"/>
          <w:i/>
          <w:iCs/>
          <w:sz w:val="24"/>
          <w:szCs w:val="24"/>
        </w:rPr>
        <w:t>Hevea brasillensis</w:t>
      </w:r>
      <w:r w:rsidRPr="00363B28">
        <w:rPr>
          <w:rFonts w:ascii="Times New Roman" w:hAnsi="Times New Roman" w:cs="Times New Roman"/>
          <w:sz w:val="24"/>
          <w:szCs w:val="24"/>
        </w:rPr>
        <w:t xml:space="preserve"> </w:t>
      </w:r>
      <w:r w:rsidRPr="0007210E">
        <w:rPr>
          <w:rFonts w:ascii="Times New Roman" w:hAnsi="Times New Roman" w:cs="Times New Roman"/>
          <w:i/>
          <w:iCs/>
          <w:sz w:val="24"/>
          <w:szCs w:val="24"/>
        </w:rPr>
        <w:t>Mull. Arg</w:t>
      </w:r>
      <w:r w:rsidRPr="00363B28">
        <w:rPr>
          <w:rFonts w:ascii="Times New Roman" w:hAnsi="Times New Roman" w:cs="Times New Roman"/>
          <w:sz w:val="24"/>
          <w:szCs w:val="24"/>
        </w:rPr>
        <w:t xml:space="preserve">. </w:t>
      </w:r>
      <w:r w:rsidR="005724CF">
        <w:rPr>
          <w:rFonts w:ascii="Times New Roman" w:hAnsi="Times New Roman" w:cs="Times New Roman"/>
          <w:sz w:val="24"/>
          <w:szCs w:val="24"/>
        </w:rPr>
        <w:t>i</w:t>
      </w:r>
      <w:r w:rsidRPr="00363B28">
        <w:rPr>
          <w:rFonts w:ascii="Times New Roman" w:hAnsi="Times New Roman" w:cs="Times New Roman"/>
          <w:sz w:val="24"/>
          <w:szCs w:val="24"/>
        </w:rPr>
        <w:t>s one of the most important renewable resources of modern times, being a pillar of industrialization and classified as a strategic resource. Originally collected from Amazonia’s old growth</w:t>
      </w:r>
      <w:r w:rsidR="005724CF">
        <w:rPr>
          <w:rFonts w:ascii="Times New Roman" w:hAnsi="Times New Roman" w:cs="Times New Roman"/>
          <w:sz w:val="24"/>
          <w:szCs w:val="24"/>
        </w:rPr>
        <w:t xml:space="preserve"> forests, it is nowadays mainly </w:t>
      </w:r>
      <w:r w:rsidRPr="00363B28">
        <w:rPr>
          <w:rFonts w:ascii="Times New Roman" w:hAnsi="Times New Roman" w:cs="Times New Roman"/>
          <w:sz w:val="24"/>
          <w:szCs w:val="24"/>
        </w:rPr>
        <w:t>produced in Asian plantations</w:t>
      </w:r>
      <w:r w:rsidR="00BD49E6">
        <w:rPr>
          <w:rFonts w:ascii="Times New Roman" w:hAnsi="Times New Roman" w:cs="Times New Roman"/>
          <w:sz w:val="24"/>
          <w:szCs w:val="24"/>
        </w:rPr>
        <w:t xml:space="preserve"> </w:t>
      </w:r>
      <w:r w:rsidR="00FF65DD">
        <w:rPr>
          <w:rFonts w:ascii="Times New Roman" w:hAnsi="Times New Roman" w:cs="Times New Roman"/>
          <w:sz w:val="24"/>
          <w:szCs w:val="24"/>
        </w:rPr>
        <w:fldChar w:fldCharType="begin" w:fldLock="1"/>
      </w:r>
      <w:r w:rsidR="00E5722D">
        <w:rPr>
          <w:rFonts w:ascii="Times New Roman" w:hAnsi="Times New Roman" w:cs="Times New Roman"/>
          <w:sz w:val="24"/>
          <w:szCs w:val="24"/>
        </w:rPr>
        <w:instrText>ADDIN CSL_CITATION {"citationItems":[{"id":"ITEM-1","itemData":{"author":[{"dropping-particle":"","family":"Min","given":"Shi","non-dropping-particle":"","parse-names":false,"suffix":""},{"dropping-particle":"","family":"Hermann","given":"Waibel","non-dropping-particle":"","parse-names":false,"suffix":""},{"dropping-particle":"","family":"Cadisch","given":"Georg","non-dropping-particle":"","parse-names":false,"suffix":""}],"container-title":"International Mountain Society","id":"ITEM-1","issue":"3","issued":{"date-parts":[["2019"]]},"page":"281-293","title":"The Economics of Smallholder Rubber Farming in a Mountainous Region of Southwest China: Elevation, Ethnicity, and Risk","type":"article-journal","volume":"37"},"uris":["http://www.mendeley.com/documents/?uuid=b4ecc972-e09a-4b59-80e7-f8619b3912ae"]}],"mendeley":{"formattedCitation":"(Min, Hermann, &amp; Cadisch, 2019)","manualFormatting":"(Min et. al., 2019)","plainTextFormattedCitation":"(Min, Hermann, &amp; Cadisch, 2019)","previouslyFormattedCitation":"(Min, Hermann, &amp; Cadisch, 2019)"},"properties":{"noteIndex":0},"schema":"https://github.com/citation-style-language/schema/raw/master/csl-citation.json"}</w:instrText>
      </w:r>
      <w:r w:rsidR="00FF65DD">
        <w:rPr>
          <w:rFonts w:ascii="Times New Roman" w:hAnsi="Times New Roman" w:cs="Times New Roman"/>
          <w:sz w:val="24"/>
          <w:szCs w:val="24"/>
        </w:rPr>
        <w:fldChar w:fldCharType="separate"/>
      </w:r>
      <w:r w:rsidR="00E5722D">
        <w:rPr>
          <w:rFonts w:ascii="Times New Roman" w:hAnsi="Times New Roman" w:cs="Times New Roman"/>
          <w:noProof/>
          <w:sz w:val="24"/>
          <w:szCs w:val="24"/>
        </w:rPr>
        <w:t>(Min</w:t>
      </w:r>
      <w:r w:rsidR="00E5722D" w:rsidRPr="00E5722D">
        <w:rPr>
          <w:rFonts w:ascii="Times New Roman" w:hAnsi="Times New Roman" w:cs="Times New Roman"/>
          <w:i/>
          <w:iCs/>
          <w:noProof/>
          <w:sz w:val="24"/>
          <w:szCs w:val="24"/>
        </w:rPr>
        <w:t xml:space="preserve"> et. al.</w:t>
      </w:r>
      <w:r w:rsidR="00BD49E6" w:rsidRPr="00BD49E6">
        <w:rPr>
          <w:rFonts w:ascii="Times New Roman" w:hAnsi="Times New Roman" w:cs="Times New Roman"/>
          <w:noProof/>
          <w:sz w:val="24"/>
          <w:szCs w:val="24"/>
        </w:rPr>
        <w:t>, 2019)</w:t>
      </w:r>
      <w:r w:rsidR="00FF65DD">
        <w:rPr>
          <w:rFonts w:ascii="Times New Roman" w:hAnsi="Times New Roman" w:cs="Times New Roman"/>
          <w:sz w:val="24"/>
          <w:szCs w:val="24"/>
        </w:rPr>
        <w:fldChar w:fldCharType="end"/>
      </w:r>
      <w:r w:rsidRPr="00363B28">
        <w:rPr>
          <w:rFonts w:ascii="Times New Roman" w:hAnsi="Times New Roman" w:cs="Times New Roman"/>
          <w:sz w:val="24"/>
          <w:szCs w:val="24"/>
        </w:rPr>
        <w:t>.</w:t>
      </w:r>
    </w:p>
    <w:p w:rsidR="005724CF" w:rsidRDefault="005724CF" w:rsidP="005724CF">
      <w:pPr>
        <w:spacing w:line="360" w:lineRule="auto"/>
        <w:jc w:val="both"/>
        <w:rPr>
          <w:rFonts w:ascii="Times New Roman" w:hAnsi="Times New Roman" w:cs="Times New Roman"/>
          <w:sz w:val="24"/>
          <w:szCs w:val="24"/>
        </w:rPr>
      </w:pPr>
      <w:r w:rsidRPr="005724CF">
        <w:rPr>
          <w:rFonts w:ascii="Times New Roman" w:hAnsi="Times New Roman" w:cs="Times New Roman"/>
          <w:sz w:val="24"/>
          <w:szCs w:val="24"/>
        </w:rPr>
        <w:t>Natural Rubber is a vital agricultural commodity, which is used for manufacturing a wide range of products</w:t>
      </w:r>
      <w:r w:rsidR="004376B1">
        <w:rPr>
          <w:rFonts w:ascii="Times New Roman" w:hAnsi="Times New Roman" w:cs="Times New Roman"/>
          <w:sz w:val="24"/>
          <w:szCs w:val="24"/>
        </w:rPr>
        <w:t xml:space="preserve"> </w:t>
      </w:r>
      <w:r w:rsidR="00FF65DD">
        <w:rPr>
          <w:rFonts w:ascii="Times New Roman" w:hAnsi="Times New Roman" w:cs="Times New Roman"/>
          <w:sz w:val="24"/>
          <w:szCs w:val="24"/>
        </w:rPr>
        <w:fldChar w:fldCharType="begin" w:fldLock="1"/>
      </w:r>
      <w:r w:rsidR="00A26256">
        <w:rPr>
          <w:rFonts w:ascii="Times New Roman" w:hAnsi="Times New Roman" w:cs="Times New Roman"/>
          <w:sz w:val="24"/>
          <w:szCs w:val="24"/>
        </w:rPr>
        <w:instrText>ADDIN CSL_CITATION {"citationItems":[{"id":"ITEM-1","itemData":{"author":[{"dropping-particle":"","family":"A.R.","given":"Anuja","non-dropping-particle":"","parse-names":false,"suffix":""}],"id":"ITEM-1","issued":{"date-parts":[["2012"]]},"number-of-pages":"1-74","publisher":"Indian Agricultural Research Institute","title":"ECONOMICS OF NATURAL RUBBER PRODUCTION AND MARKETING IN KERALA","type":"thesis"},"uris":["http://www.mendeley.com/documents/?uuid=18a4e32b-6e9b-4c2b-9187-23b7b971eb20"]}],"mendeley":{"formattedCitation":"(A.R., 2012)","manualFormatting":"(Rao, 2012)","plainTextFormattedCitation":"(A.R., 2012)","previouslyFormattedCitation":"(A.R., 2012)"},"properties":{"noteIndex":0},"schema":"https://github.com/citation-style-language/schema/raw/master/csl-citation.json"}</w:instrText>
      </w:r>
      <w:r w:rsidR="00FF65DD">
        <w:rPr>
          <w:rFonts w:ascii="Times New Roman" w:hAnsi="Times New Roman" w:cs="Times New Roman"/>
          <w:sz w:val="24"/>
          <w:szCs w:val="24"/>
        </w:rPr>
        <w:fldChar w:fldCharType="separate"/>
      </w:r>
      <w:r w:rsidR="00A26256">
        <w:rPr>
          <w:rFonts w:ascii="Times New Roman" w:hAnsi="Times New Roman" w:cs="Times New Roman"/>
          <w:noProof/>
          <w:sz w:val="24"/>
          <w:szCs w:val="24"/>
        </w:rPr>
        <w:t>(Rao</w:t>
      </w:r>
      <w:r w:rsidR="004376B1" w:rsidRPr="004376B1">
        <w:rPr>
          <w:rFonts w:ascii="Times New Roman" w:hAnsi="Times New Roman" w:cs="Times New Roman"/>
          <w:noProof/>
          <w:sz w:val="24"/>
          <w:szCs w:val="24"/>
        </w:rPr>
        <w:t>, 2012)</w:t>
      </w:r>
      <w:r w:rsidR="00FF65DD">
        <w:rPr>
          <w:rFonts w:ascii="Times New Roman" w:hAnsi="Times New Roman" w:cs="Times New Roman"/>
          <w:sz w:val="24"/>
          <w:szCs w:val="24"/>
        </w:rPr>
        <w:fldChar w:fldCharType="end"/>
      </w:r>
      <w:r w:rsidRPr="005724CF">
        <w:rPr>
          <w:rFonts w:ascii="Times New Roman" w:hAnsi="Times New Roman" w:cs="Times New Roman"/>
          <w:sz w:val="24"/>
          <w:szCs w:val="24"/>
        </w:rPr>
        <w:t>. It is used in automotive, consumer good, manufacturing, and medical industries. Rubber market is centered in the Asia-Pacific region</w:t>
      </w:r>
      <w:r w:rsidR="00835175">
        <w:rPr>
          <w:rFonts w:ascii="Times New Roman" w:hAnsi="Times New Roman" w:cs="Times New Roman"/>
          <w:sz w:val="24"/>
          <w:szCs w:val="24"/>
        </w:rPr>
        <w:t xml:space="preserve"> </w:t>
      </w:r>
      <w:r w:rsidR="00FF65DD">
        <w:rPr>
          <w:rFonts w:ascii="Times New Roman" w:hAnsi="Times New Roman" w:cs="Times New Roman"/>
          <w:sz w:val="24"/>
          <w:szCs w:val="24"/>
        </w:rPr>
        <w:fldChar w:fldCharType="begin" w:fldLock="1"/>
      </w:r>
      <w:r w:rsidR="00835175">
        <w:rPr>
          <w:rFonts w:ascii="Times New Roman" w:hAnsi="Times New Roman" w:cs="Times New Roman"/>
          <w:sz w:val="24"/>
          <w:szCs w:val="24"/>
        </w:rPr>
        <w:instrText>ADDIN CSL_CITATION {"citationItems":[{"id":"ITEM-1","itemData":{"abstract":"India is the fourth largest producer of natural rubber in the world. The production of natural rubber in India during 2011-12 was 903700 tonnes. India stands first in terms of productivity of natural rubber in the world. The productivity of natural rubber in India during 2011-12 was 1841 kg/ hectares. Kerala is the largest producer in India. Kerala accounts for 78% of the area and 90% of total rubber produced in India. The production of natural rubber in Kerala during 2011-12 was 788940 tonnes. The marketing of natural rubber in Kerala is commonly adopted by small holders and estate sectors. Small holders and estate sector sell natural rubber to traders or dealers through a marketing channel. Export of natural rubber from India rose from the low level of 6,995 tonnes in 2001 02 to 75,905tonnes during 2003 04. But in 2004 05 export partially slide to 46,169 tonnes and the decrease in the quantity of export of natural rubber was due to the reduced rate of incentive and lesser price difference in the domestic and international market. The leading export market of Indian natural rubber are China, Malaysia, Indonesia, Turkey, Srilanka, Spain and Nepal. In this paper an attempt is made to analyse the growth and trends in production and marketing of natural rubber in Kerala. Compound Annual Growth Rate (CAGR) is adopted to analyse the growth rate in area, production, productivity and export of natural rubber from India.","author":[{"dropping-particle":"","family":"George","given":"Joe","non-dropping-particle":"","parse-names":false,"suffix":""},{"dropping-particle":"","family":"Chandrashekhar","given":"H.M.","non-dropping-particle":"","parse-names":false,"suffix":""}],"container-title":"International Journal of Current Research and Academic Review","id":"ITEM-1","issue":"8","issued":{"date-parts":[["2014"]]},"page":"53-61","title":"Growth and Trends in Production and Marketing of Natural Rubber in Kerala, India","type":"article-journal","volume":"2"},"uris":["http://www.mendeley.com/documents/?uuid=51840095-411a-4bcd-8b9d-4d8cc8f45b24"]}],"mendeley":{"formattedCitation":"(George &amp; Chandrashekhar, 2014)","plainTextFormattedCitation":"(George &amp; Chandrashekhar, 2014)","previouslyFormattedCitation":"(George &amp; Chandrashekhar, 2014)"},"properties":{"noteIndex":0},"schema":"https://github.com/citation-style-language/schema/raw/master/csl-citation.json"}</w:instrText>
      </w:r>
      <w:r w:rsidR="00FF65DD">
        <w:rPr>
          <w:rFonts w:ascii="Times New Roman" w:hAnsi="Times New Roman" w:cs="Times New Roman"/>
          <w:sz w:val="24"/>
          <w:szCs w:val="24"/>
        </w:rPr>
        <w:fldChar w:fldCharType="separate"/>
      </w:r>
      <w:r w:rsidR="00835175" w:rsidRPr="00835175">
        <w:rPr>
          <w:rFonts w:ascii="Times New Roman" w:hAnsi="Times New Roman" w:cs="Times New Roman"/>
          <w:noProof/>
          <w:sz w:val="24"/>
          <w:szCs w:val="24"/>
        </w:rPr>
        <w:t>(George &amp; Chandrashekhar, 2014)</w:t>
      </w:r>
      <w:r w:rsidR="00FF65DD">
        <w:rPr>
          <w:rFonts w:ascii="Times New Roman" w:hAnsi="Times New Roman" w:cs="Times New Roman"/>
          <w:sz w:val="24"/>
          <w:szCs w:val="24"/>
        </w:rPr>
        <w:fldChar w:fldCharType="end"/>
      </w:r>
      <w:r w:rsidRPr="005724CF">
        <w:rPr>
          <w:rFonts w:ascii="Times New Roman" w:hAnsi="Times New Roman" w:cs="Times New Roman"/>
          <w:sz w:val="24"/>
          <w:szCs w:val="24"/>
        </w:rPr>
        <w:t>.</w:t>
      </w:r>
      <w:r w:rsidRPr="005724CF">
        <w:rPr>
          <w:rFonts w:ascii="Times New Roman" w:eastAsiaTheme="minorEastAsia" w:hAnsi="Times New Roman" w:cs="Times New Roman"/>
          <w:szCs w:val="20"/>
          <w:lang w:bidi="ne-NP"/>
        </w:rPr>
        <w:t xml:space="preserve"> </w:t>
      </w:r>
      <w:r w:rsidRPr="005724CF">
        <w:rPr>
          <w:rFonts w:ascii="Times New Roman" w:hAnsi="Times New Roman" w:cs="Times New Roman"/>
          <w:sz w:val="24"/>
          <w:szCs w:val="24"/>
        </w:rPr>
        <w:t>Thailand is the world's leading producer of natural rubber accounting for nearly 34% of the total output</w:t>
      </w:r>
      <w:r w:rsidR="00803966">
        <w:rPr>
          <w:rFonts w:ascii="Times New Roman" w:hAnsi="Times New Roman" w:cs="Times New Roman"/>
          <w:sz w:val="24"/>
          <w:szCs w:val="24"/>
        </w:rPr>
        <w:t xml:space="preserve"> followed by Indonesia and Malaysia</w:t>
      </w:r>
      <w:r w:rsidRPr="005724CF">
        <w:rPr>
          <w:rFonts w:ascii="Times New Roman" w:hAnsi="Times New Roman" w:cs="Times New Roman"/>
          <w:sz w:val="24"/>
          <w:szCs w:val="24"/>
        </w:rPr>
        <w:t>. In 2017, China was the world’s largest importer of natural rubber with import value of USD 684.8 thousand; it was also the largest consumer of natural rubber, consuming around 40% of the total global output</w:t>
      </w:r>
      <w:r w:rsidR="00835175">
        <w:rPr>
          <w:rFonts w:ascii="Times New Roman" w:hAnsi="Times New Roman" w:cs="Times New Roman"/>
          <w:sz w:val="24"/>
          <w:szCs w:val="24"/>
        </w:rPr>
        <w:t xml:space="preserve"> </w:t>
      </w:r>
      <w:r w:rsidR="00FF65DD">
        <w:rPr>
          <w:rFonts w:ascii="Times New Roman" w:hAnsi="Times New Roman" w:cs="Times New Roman"/>
          <w:sz w:val="24"/>
          <w:szCs w:val="24"/>
        </w:rPr>
        <w:fldChar w:fldCharType="begin" w:fldLock="1"/>
      </w:r>
      <w:r w:rsidR="00835175">
        <w:rPr>
          <w:rFonts w:ascii="Times New Roman" w:hAnsi="Times New Roman" w:cs="Times New Roman"/>
          <w:sz w:val="24"/>
          <w:szCs w:val="24"/>
        </w:rPr>
        <w:instrText>ADDIN CSL_CITATION {"citationItems":[{"id":"ITEM-1","itemData":{"abstract":"Natural rubber is one of the most important polymers produced by plants because it is a strategic raw material used in more than 40,000 products. It has unique properties as a polymer owing to its speciﬁc structure, its high molecular weight and yet-to-be-deﬁned contributions of minor components in the latex. Among over 2500 rubber-producing plant species, the Para rubber tree (Hevea brasiliensis Muell. Arg.) is presently the only commercial source of natural rubber. The objective of this review is to provide readers with information on the newest trends and market conditions of natural rubber and also explain the historical background and a global view of Hevea breeding and genetics, together with information about alternative resources.","author":[{"dropping-particle":"","family":"Hayashi","given":"Yasuyuki","non-dropping-particle":"","parse-names":false,"suffix":""}],"container-title":"Plant Biotechnologu","id":"ITEM-1","issued":{"date-parts":[["2009"]]},"page":"67-70","title":"Production of natural rubber from Para rubber tree","type":"article-journal","volume":"26"},"uris":["http://www.mendeley.com/documents/?uuid=215478f3-1ff9-4187-860c-50e10292f90d"]}],"mendeley":{"formattedCitation":"(Hayashi, 2009)","plainTextFormattedCitation":"(Hayashi, 2009)","previouslyFormattedCitation":"(Hayashi, 2009)"},"properties":{"noteIndex":0},"schema":"https://github.com/citation-style-language/schema/raw/master/csl-citation.json"}</w:instrText>
      </w:r>
      <w:r w:rsidR="00FF65DD">
        <w:rPr>
          <w:rFonts w:ascii="Times New Roman" w:hAnsi="Times New Roman" w:cs="Times New Roman"/>
          <w:sz w:val="24"/>
          <w:szCs w:val="24"/>
        </w:rPr>
        <w:fldChar w:fldCharType="separate"/>
      </w:r>
      <w:r w:rsidR="00835175" w:rsidRPr="00835175">
        <w:rPr>
          <w:rFonts w:ascii="Times New Roman" w:hAnsi="Times New Roman" w:cs="Times New Roman"/>
          <w:noProof/>
          <w:sz w:val="24"/>
          <w:szCs w:val="24"/>
        </w:rPr>
        <w:t>(Hayashi, 2009)</w:t>
      </w:r>
      <w:r w:rsidR="00FF65DD">
        <w:rPr>
          <w:rFonts w:ascii="Times New Roman" w:hAnsi="Times New Roman" w:cs="Times New Roman"/>
          <w:sz w:val="24"/>
          <w:szCs w:val="24"/>
        </w:rPr>
        <w:fldChar w:fldCharType="end"/>
      </w:r>
      <w:r w:rsidRPr="005724CF">
        <w:rPr>
          <w:rFonts w:ascii="Times New Roman" w:hAnsi="Times New Roman" w:cs="Times New Roman"/>
          <w:sz w:val="24"/>
          <w:szCs w:val="24"/>
        </w:rPr>
        <w:t xml:space="preserve">. According to </w:t>
      </w:r>
      <w:r w:rsidR="00FF65DD">
        <w:rPr>
          <w:rFonts w:ascii="Times New Roman" w:hAnsi="Times New Roman" w:cs="Times New Roman"/>
          <w:sz w:val="24"/>
          <w:szCs w:val="24"/>
        </w:rPr>
        <w:fldChar w:fldCharType="begin" w:fldLock="1"/>
      </w:r>
      <w:r w:rsidR="00A26256">
        <w:rPr>
          <w:rFonts w:ascii="Times New Roman" w:hAnsi="Times New Roman" w:cs="Times New Roman"/>
          <w:sz w:val="24"/>
          <w:szCs w:val="24"/>
        </w:rPr>
        <w:instrText>ADDIN CSL_CITATION {"citationItems":[{"id":"ITEM-1","itemData":{"author":[{"dropping-particle":"","family":"ANRPC","given":"","non-dropping-particle":"","parse-names":false,"suffix":""}],"id":"ITEM-1","issued":{"date-parts":[["2019"]]},"number-of-pages":"54","publisher-place":"Thailand","title":"Rubber Statistics","type":"report"},"uris":["http://www.mendeley.com/documents/?uuid=9820cab9-c355-43cd-9c82-69e5c7fe0d47"]}],"mendeley":{"formattedCitation":"(ANRPC, 2019)","manualFormatting":"Association of Natural Rubber Producing Countries (2019)","plainTextFormattedCitation":"(ANRPC, 2019)"},"properties":{"noteIndex":0},"schema":"https://github.com/citation-style-language/schema/raw/master/csl-citation.json"}</w:instrText>
      </w:r>
      <w:r w:rsidR="00FF65DD">
        <w:rPr>
          <w:rFonts w:ascii="Times New Roman" w:hAnsi="Times New Roman" w:cs="Times New Roman"/>
          <w:sz w:val="24"/>
          <w:szCs w:val="24"/>
        </w:rPr>
        <w:fldChar w:fldCharType="separate"/>
      </w:r>
      <w:r w:rsidR="00A26256">
        <w:rPr>
          <w:rFonts w:ascii="Times New Roman" w:hAnsi="Times New Roman" w:cs="Times New Roman"/>
          <w:noProof/>
          <w:sz w:val="24"/>
          <w:szCs w:val="24"/>
        </w:rPr>
        <w:t>Association of Natural Rubber Producing Countries (</w:t>
      </w:r>
      <w:r w:rsidR="00A26256" w:rsidRPr="00A26256">
        <w:rPr>
          <w:rFonts w:ascii="Times New Roman" w:hAnsi="Times New Roman" w:cs="Times New Roman"/>
          <w:noProof/>
          <w:sz w:val="24"/>
          <w:szCs w:val="24"/>
        </w:rPr>
        <w:t>2019)</w:t>
      </w:r>
      <w:r w:rsidR="00FF65DD">
        <w:rPr>
          <w:rFonts w:ascii="Times New Roman" w:hAnsi="Times New Roman" w:cs="Times New Roman"/>
          <w:sz w:val="24"/>
          <w:szCs w:val="24"/>
        </w:rPr>
        <w:fldChar w:fldCharType="end"/>
      </w:r>
      <w:r w:rsidR="00A26256">
        <w:rPr>
          <w:rFonts w:ascii="Times New Roman" w:hAnsi="Times New Roman" w:cs="Times New Roman"/>
          <w:sz w:val="24"/>
          <w:szCs w:val="24"/>
        </w:rPr>
        <w:t xml:space="preserve">, </w:t>
      </w:r>
      <w:r w:rsidRPr="005724CF">
        <w:rPr>
          <w:rFonts w:ascii="Times New Roman" w:hAnsi="Times New Roman" w:cs="Times New Roman"/>
          <w:sz w:val="24"/>
          <w:szCs w:val="24"/>
        </w:rPr>
        <w:t>the </w:t>
      </w:r>
      <w:hyperlink r:id="rId10" w:history="1">
        <w:r w:rsidRPr="005724CF">
          <w:rPr>
            <w:rStyle w:val="Hyperlink"/>
            <w:rFonts w:ascii="Times New Roman" w:hAnsi="Times New Roman" w:cs="Times New Roman"/>
            <w:color w:val="000000" w:themeColor="text1"/>
            <w:sz w:val="24"/>
            <w:szCs w:val="24"/>
            <w:u w:val="none"/>
          </w:rPr>
          <w:t>world consumption of natural rubber</w:t>
        </w:r>
      </w:hyperlink>
      <w:r w:rsidRPr="005724CF">
        <w:rPr>
          <w:rFonts w:ascii="Times New Roman" w:hAnsi="Times New Roman" w:cs="Times New Roman"/>
          <w:sz w:val="24"/>
          <w:szCs w:val="24"/>
        </w:rPr>
        <w:t> increased to 5.82 million metric ton during the period from January to May 2018,  It was a 6.2%, year-on-year, increase in the global consumption.</w:t>
      </w:r>
    </w:p>
    <w:p w:rsidR="00793313" w:rsidRDefault="00B81D73" w:rsidP="00793313">
      <w:pPr>
        <w:spacing w:line="360" w:lineRule="auto"/>
        <w:jc w:val="both"/>
        <w:rPr>
          <w:rFonts w:ascii="Times New Roman" w:hAnsi="Times New Roman" w:cs="Times New Roman"/>
          <w:sz w:val="24"/>
          <w:szCs w:val="24"/>
        </w:rPr>
      </w:pPr>
      <w:r w:rsidRPr="00B81D73">
        <w:rPr>
          <w:rFonts w:ascii="Times New Roman" w:hAnsi="Times New Roman" w:cs="Times New Roman"/>
          <w:sz w:val="24"/>
          <w:szCs w:val="24"/>
        </w:rPr>
        <w:t>According to the different feasibility studies and pilot projects conducted by Gorakhkali Rubber Ud</w:t>
      </w:r>
      <w:r>
        <w:rPr>
          <w:rFonts w:ascii="Times New Roman" w:hAnsi="Times New Roman" w:cs="Times New Roman"/>
          <w:sz w:val="24"/>
          <w:szCs w:val="24"/>
        </w:rPr>
        <w:t>h</w:t>
      </w:r>
      <w:r w:rsidRPr="00B81D73">
        <w:rPr>
          <w:rFonts w:ascii="Times New Roman" w:hAnsi="Times New Roman" w:cs="Times New Roman"/>
          <w:sz w:val="24"/>
          <w:szCs w:val="24"/>
        </w:rPr>
        <w:t>yog Ltd. and Sudha Falras Private Ltd., together with the Department of Agricultural surveys in Nepal, more than 15,000 hectares of marginal productivity areas are potential for commercial rubber farming in Jhapa, Morang, Sunsari and lower parts of Ilam districts. As a high value -ca</w:t>
      </w:r>
      <w:r>
        <w:rPr>
          <w:rFonts w:ascii="Times New Roman" w:hAnsi="Times New Roman" w:cs="Times New Roman"/>
          <w:sz w:val="24"/>
          <w:szCs w:val="24"/>
        </w:rPr>
        <w:t>sh crop, value-added enterprise</w:t>
      </w:r>
      <w:r w:rsidRPr="00B81D73">
        <w:rPr>
          <w:rFonts w:ascii="Times New Roman" w:hAnsi="Times New Roman" w:cs="Times New Roman"/>
          <w:sz w:val="24"/>
          <w:szCs w:val="24"/>
        </w:rPr>
        <w:t xml:space="preserve"> and demandi</w:t>
      </w:r>
      <w:r w:rsidR="0089017B">
        <w:rPr>
          <w:rFonts w:ascii="Times New Roman" w:hAnsi="Times New Roman" w:cs="Times New Roman"/>
          <w:sz w:val="24"/>
          <w:szCs w:val="24"/>
        </w:rPr>
        <w:t>ng dom</w:t>
      </w:r>
      <w:r w:rsidRPr="00B81D73">
        <w:rPr>
          <w:rFonts w:ascii="Times New Roman" w:hAnsi="Times New Roman" w:cs="Times New Roman"/>
          <w:sz w:val="24"/>
          <w:szCs w:val="24"/>
        </w:rPr>
        <w:t>estic market, Nepal needs more than 12,000 metric ton of raw material and rubber related consumption if the rubber industries are allowed to run full scale. Survey reports of Indian Rubber Board Expert team (1994) and Department of Agriculture, National Industrial Crop Development Program, Harihar Bhawan, Lalitpur (2012) indicate that the rubber plantation in the eastern Nepal have the pr</w:t>
      </w:r>
      <w:r w:rsidR="00381246">
        <w:rPr>
          <w:rFonts w:ascii="Times New Roman" w:hAnsi="Times New Roman" w:cs="Times New Roman"/>
          <w:sz w:val="24"/>
          <w:szCs w:val="24"/>
        </w:rPr>
        <w:t>ospects of generating more than 1</w:t>
      </w:r>
      <w:r w:rsidRPr="00B81D73">
        <w:rPr>
          <w:rFonts w:ascii="Times New Roman" w:hAnsi="Times New Roman" w:cs="Times New Roman"/>
          <w:sz w:val="24"/>
          <w:szCs w:val="24"/>
        </w:rPr>
        <w:t>5,000 direct jobs and contribute significantly towards poverty alleviation.</w:t>
      </w:r>
      <w:r>
        <w:rPr>
          <w:rFonts w:ascii="Times New Roman" w:hAnsi="Times New Roman" w:cs="Times New Roman"/>
          <w:sz w:val="24"/>
          <w:szCs w:val="24"/>
        </w:rPr>
        <w:t xml:space="preserve"> </w:t>
      </w:r>
      <w:r w:rsidRPr="00B81D73">
        <w:rPr>
          <w:rFonts w:ascii="Times New Roman" w:hAnsi="Times New Roman" w:cs="Times New Roman"/>
          <w:sz w:val="24"/>
          <w:szCs w:val="24"/>
        </w:rPr>
        <w:t>Thus,</w:t>
      </w:r>
      <w:r>
        <w:rPr>
          <w:rFonts w:ascii="Times New Roman" w:hAnsi="Times New Roman" w:cs="Times New Roman"/>
          <w:sz w:val="24"/>
          <w:szCs w:val="24"/>
        </w:rPr>
        <w:t xml:space="preserve"> it is an urgent need</w:t>
      </w:r>
      <w:r w:rsidRPr="00B81D73">
        <w:rPr>
          <w:rFonts w:ascii="Times New Roman" w:hAnsi="Times New Roman" w:cs="Times New Roman"/>
          <w:sz w:val="24"/>
          <w:szCs w:val="24"/>
        </w:rPr>
        <w:t xml:space="preserve"> to promote the potential of rubber commercial farming in Nepal and its export of surplus and commercialization in the globe</w:t>
      </w:r>
    </w:p>
    <w:p w:rsidR="00793313" w:rsidRPr="00793313" w:rsidRDefault="00793313" w:rsidP="00793313">
      <w:pPr>
        <w:spacing w:line="360" w:lineRule="auto"/>
        <w:jc w:val="both"/>
        <w:rPr>
          <w:rFonts w:ascii="Times New Roman" w:hAnsi="Times New Roman" w:cs="Times New Roman"/>
          <w:sz w:val="24"/>
          <w:szCs w:val="24"/>
        </w:rPr>
      </w:pPr>
    </w:p>
    <w:p w:rsidR="002D249E" w:rsidRPr="002D249E" w:rsidRDefault="006D7141" w:rsidP="00D64DAE">
      <w:pPr>
        <w:pStyle w:val="Heading2"/>
      </w:pPr>
      <w:bookmarkStart w:id="7" w:name="_Toc1121568"/>
      <w:bookmarkStart w:id="8" w:name="_Toc15676891"/>
      <w:bookmarkEnd w:id="0"/>
      <w:r>
        <w:lastRenderedPageBreak/>
        <w:t xml:space="preserve">1.2 </w:t>
      </w:r>
      <w:r w:rsidR="002D249E" w:rsidRPr="002D249E">
        <w:t>Statement of Problem</w:t>
      </w:r>
      <w:bookmarkEnd w:id="7"/>
      <w:bookmarkEnd w:id="8"/>
    </w:p>
    <w:p w:rsidR="002D249E" w:rsidRDefault="002D249E" w:rsidP="002D249E">
      <w:pPr>
        <w:spacing w:line="360" w:lineRule="auto"/>
        <w:jc w:val="both"/>
        <w:rPr>
          <w:rFonts w:ascii="Times New Roman" w:eastAsia="Calibri" w:hAnsi="Times New Roman" w:cs="Times New Roman"/>
          <w:sz w:val="24"/>
          <w:szCs w:val="24"/>
          <w:lang w:val="en-GB"/>
        </w:rPr>
      </w:pPr>
      <w:r w:rsidRPr="002D249E">
        <w:rPr>
          <w:rFonts w:ascii="Times New Roman" w:hAnsi="Times New Roman" w:cs="Times New Roman"/>
          <w:sz w:val="24"/>
          <w:szCs w:val="24"/>
        </w:rPr>
        <w:t>Rubber planting was introduced in Nepal in the early 1970s but never achieved a great success</w:t>
      </w:r>
      <w:sdt>
        <w:sdtPr>
          <w:rPr>
            <w:rFonts w:ascii="Times New Roman" w:hAnsi="Times New Roman" w:cs="Times New Roman"/>
            <w:sz w:val="24"/>
            <w:szCs w:val="24"/>
          </w:rPr>
          <w:id w:val="247458717"/>
          <w:citation/>
        </w:sdtPr>
        <w:sdtContent>
          <w:r w:rsidR="00FF65DD">
            <w:rPr>
              <w:rFonts w:ascii="Times New Roman" w:hAnsi="Times New Roman" w:cs="Times New Roman"/>
              <w:sz w:val="24"/>
              <w:szCs w:val="24"/>
            </w:rPr>
            <w:fldChar w:fldCharType="begin"/>
          </w:r>
          <w:r w:rsidR="001C52ED">
            <w:rPr>
              <w:rFonts w:ascii="Times New Roman" w:hAnsi="Times New Roman" w:cs="Times New Roman"/>
              <w:sz w:val="24"/>
              <w:szCs w:val="24"/>
            </w:rPr>
            <w:instrText xml:space="preserve"> CITATION Placeholder2 \l 1033  </w:instrText>
          </w:r>
          <w:r w:rsidR="00FF65DD">
            <w:rPr>
              <w:rFonts w:ascii="Times New Roman" w:hAnsi="Times New Roman" w:cs="Times New Roman"/>
              <w:sz w:val="24"/>
              <w:szCs w:val="24"/>
            </w:rPr>
            <w:fldChar w:fldCharType="separate"/>
          </w:r>
          <w:r w:rsidR="001C52ED">
            <w:rPr>
              <w:rFonts w:ascii="Times New Roman" w:hAnsi="Times New Roman" w:cs="Times New Roman"/>
              <w:noProof/>
              <w:sz w:val="24"/>
              <w:szCs w:val="24"/>
            </w:rPr>
            <w:t xml:space="preserve"> </w:t>
          </w:r>
          <w:r w:rsidR="001C52ED" w:rsidRPr="001C52ED">
            <w:rPr>
              <w:rFonts w:ascii="Times New Roman" w:hAnsi="Times New Roman" w:cs="Times New Roman"/>
              <w:noProof/>
              <w:sz w:val="24"/>
              <w:szCs w:val="24"/>
            </w:rPr>
            <w:t>(PMAMP, 2018)</w:t>
          </w:r>
          <w:r w:rsidR="00FF65DD">
            <w:rPr>
              <w:rFonts w:ascii="Times New Roman" w:hAnsi="Times New Roman" w:cs="Times New Roman"/>
              <w:sz w:val="24"/>
              <w:szCs w:val="24"/>
            </w:rPr>
            <w:fldChar w:fldCharType="end"/>
          </w:r>
        </w:sdtContent>
      </w:sdt>
      <w:r w:rsidRPr="002D249E">
        <w:rPr>
          <w:rFonts w:ascii="Times New Roman" w:hAnsi="Times New Roman" w:cs="Times New Roman"/>
          <w:sz w:val="24"/>
          <w:szCs w:val="24"/>
        </w:rPr>
        <w:t xml:space="preserve">. </w:t>
      </w:r>
      <w:r w:rsidRPr="002D249E">
        <w:rPr>
          <w:rFonts w:ascii="Times New Roman" w:eastAsia="Calibri" w:hAnsi="Times New Roman" w:cs="Times New Roman"/>
          <w:sz w:val="24"/>
          <w:szCs w:val="24"/>
          <w:lang w:val="en-GB"/>
        </w:rPr>
        <w:t xml:space="preserve">Despite the climatic suitability of rubber cultivation in Jhapa, the production and productivity of this region is marginally low. </w:t>
      </w:r>
      <w:r w:rsidRPr="002D249E">
        <w:rPr>
          <w:rFonts w:ascii="Times New Roman" w:hAnsi="Times New Roman" w:cs="Times New Roman"/>
          <w:sz w:val="24"/>
          <w:szCs w:val="24"/>
        </w:rPr>
        <w:t>The economic importance of rubber plantation in Nepal hardly needs any emphasis. Rubber plantations supply raw materials for the production of many industrialized goods required for automobiles, aircrafts, railways, textile industries, sports goods, and engineering goods and even for building roads.  On account of the multifarious uses to which rubber can be put to, the consumption of rubber in the world as well as in Nepal has been increasing steadily.</w:t>
      </w:r>
      <w:r w:rsidRPr="002D249E">
        <w:rPr>
          <w:rFonts w:ascii="Times New Roman" w:eastAsia="Calibri" w:hAnsi="Times New Roman" w:cs="Times New Roman"/>
          <w:sz w:val="24"/>
          <w:szCs w:val="24"/>
          <w:lang w:val="en-GB"/>
        </w:rPr>
        <w:t xml:space="preserve">The factors responsible for less production and productivity of rubber in Nepal and subsequent measures to rectify these problems are yet to be identified. </w:t>
      </w:r>
    </w:p>
    <w:p w:rsidR="002D249E" w:rsidRPr="00F75243" w:rsidRDefault="006466F9" w:rsidP="002D249E">
      <w:pPr>
        <w:spacing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Rubber farming is a profitable enterprise. However, it is difficult for barely trained Nepalese farmers to understand the technicalities of rubber production</w:t>
      </w:r>
      <w:r w:rsidR="00F75243">
        <w:rPr>
          <w:rFonts w:ascii="Times New Roman" w:eastAsia="Calibri" w:hAnsi="Times New Roman" w:cs="Times New Roman"/>
          <w:sz w:val="24"/>
          <w:szCs w:val="24"/>
          <w:lang w:val="en-GB"/>
        </w:rPr>
        <w:t xml:space="preserve">. </w:t>
      </w:r>
      <w:r w:rsidR="002D249E" w:rsidRPr="002D249E">
        <w:rPr>
          <w:rFonts w:ascii="Times New Roman" w:hAnsi="Times New Roman" w:cs="Times New Roman"/>
          <w:sz w:val="24"/>
          <w:szCs w:val="24"/>
        </w:rPr>
        <w:t>Tapping is the most costly activity in natural rubber production and the shortage of skilled tappers is a serious problem in rubber plantations in Jhapa. Also, rubber cultivators in Jhapa are mainly small growers and any financial constraints, fluctuations in price or backwardness in technology affect the growers considerably.</w:t>
      </w:r>
    </w:p>
    <w:p w:rsidR="002D249E" w:rsidRPr="002D249E" w:rsidRDefault="002D249E" w:rsidP="002D249E">
      <w:pPr>
        <w:spacing w:line="360" w:lineRule="auto"/>
        <w:jc w:val="both"/>
        <w:rPr>
          <w:rFonts w:ascii="Times New Roman" w:hAnsi="Times New Roman" w:cs="Times New Roman"/>
          <w:sz w:val="24"/>
          <w:szCs w:val="24"/>
        </w:rPr>
      </w:pPr>
      <w:r w:rsidRPr="002D249E">
        <w:rPr>
          <w:rFonts w:ascii="Times New Roman" w:hAnsi="Times New Roman" w:cs="Times New Roman"/>
          <w:sz w:val="24"/>
          <w:szCs w:val="24"/>
        </w:rPr>
        <w:t xml:space="preserve">Lack of infrastructures for processing of latex such as unavailability of smoke house, rolling machine, anticoagulants is one of the major bottlenecks for this sub-sector development. Lack of improved and high yielding varieties also hinders commercialization of rubber growers. Due to these problems, farmers are not able to trap the opportunity although there has been much </w:t>
      </w:r>
      <w:r w:rsidR="001B053F">
        <w:rPr>
          <w:rFonts w:ascii="Times New Roman" w:hAnsi="Times New Roman" w:cs="Times New Roman"/>
          <w:sz w:val="24"/>
          <w:szCs w:val="24"/>
        </w:rPr>
        <w:t xml:space="preserve">prospect on rubber cultivation. To cope this problem, there is need for studying the different aspects of rubber plantation. </w:t>
      </w:r>
      <w:r w:rsidRPr="002D249E">
        <w:rPr>
          <w:rFonts w:ascii="Times New Roman" w:hAnsi="Times New Roman" w:cs="Times New Roman"/>
          <w:sz w:val="24"/>
          <w:szCs w:val="24"/>
        </w:rPr>
        <w:t>Government</w:t>
      </w:r>
      <w:r w:rsidRPr="002D249E">
        <w:rPr>
          <w:rFonts w:ascii="Times New Roman" w:eastAsia="Calibri" w:hAnsi="Times New Roman" w:cs="Times New Roman"/>
          <w:sz w:val="24"/>
          <w:szCs w:val="24"/>
          <w:lang w:val="en-GB"/>
        </w:rPr>
        <w:t xml:space="preserve"> intervention in </w:t>
      </w:r>
      <w:r w:rsidR="00F942AF">
        <w:rPr>
          <w:rFonts w:ascii="Times New Roman" w:eastAsia="Calibri" w:hAnsi="Times New Roman" w:cs="Times New Roman"/>
          <w:sz w:val="24"/>
          <w:szCs w:val="24"/>
          <w:lang w:val="en-GB"/>
        </w:rPr>
        <w:t>terms of separate policy amendment addressing need</w:t>
      </w:r>
      <w:r w:rsidR="00170676">
        <w:rPr>
          <w:rFonts w:ascii="Times New Roman" w:eastAsia="Calibri" w:hAnsi="Times New Roman" w:cs="Times New Roman"/>
          <w:sz w:val="24"/>
          <w:szCs w:val="24"/>
          <w:lang w:val="en-GB"/>
        </w:rPr>
        <w:t>s</w:t>
      </w:r>
      <w:r w:rsidR="00F942AF">
        <w:rPr>
          <w:rFonts w:ascii="Times New Roman" w:eastAsia="Calibri" w:hAnsi="Times New Roman" w:cs="Times New Roman"/>
          <w:sz w:val="24"/>
          <w:szCs w:val="24"/>
          <w:lang w:val="en-GB"/>
        </w:rPr>
        <w:t xml:space="preserve"> of rubber farming, rubber market promotion as well as networking</w:t>
      </w:r>
      <w:r w:rsidRPr="002D249E">
        <w:rPr>
          <w:rFonts w:ascii="Times New Roman" w:eastAsia="Calibri" w:hAnsi="Times New Roman" w:cs="Times New Roman"/>
          <w:sz w:val="24"/>
          <w:szCs w:val="24"/>
          <w:lang w:val="en-GB"/>
        </w:rPr>
        <w:t xml:space="preserve"> and proper extension services is necessary to increase profitability of farmers and promotion of agribusiness enterprise.</w:t>
      </w:r>
      <w:r w:rsidRPr="002D249E">
        <w:rPr>
          <w:rFonts w:ascii="Times New Roman" w:hAnsi="Times New Roman" w:cs="Times New Roman"/>
          <w:sz w:val="24"/>
          <w:szCs w:val="24"/>
        </w:rPr>
        <w:t xml:space="preserve"> </w:t>
      </w:r>
    </w:p>
    <w:p w:rsidR="002D249E" w:rsidRDefault="001852E0" w:rsidP="002D24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But, </w:t>
      </w:r>
      <w:r w:rsidR="002D249E" w:rsidRPr="002D249E">
        <w:rPr>
          <w:rFonts w:ascii="Times New Roman" w:hAnsi="Times New Roman" w:cs="Times New Roman"/>
          <w:sz w:val="24"/>
          <w:szCs w:val="24"/>
        </w:rPr>
        <w:t>no groundwork has yet been laid in Nepal to initiate systematic research work on rubber plant in particular. This study intends to bridge this information</w:t>
      </w:r>
      <w:r w:rsidR="00F942AF">
        <w:rPr>
          <w:rFonts w:ascii="Times New Roman" w:hAnsi="Times New Roman" w:cs="Times New Roman"/>
          <w:sz w:val="24"/>
          <w:szCs w:val="24"/>
        </w:rPr>
        <w:t xml:space="preserve"> gap on production aspect</w:t>
      </w:r>
      <w:r w:rsidR="002D249E" w:rsidRPr="002D249E">
        <w:rPr>
          <w:rFonts w:ascii="Times New Roman" w:hAnsi="Times New Roman" w:cs="Times New Roman"/>
          <w:sz w:val="24"/>
          <w:szCs w:val="24"/>
        </w:rPr>
        <w:t xml:space="preserve"> of rubber plantation.</w:t>
      </w:r>
    </w:p>
    <w:p w:rsidR="00C27D78" w:rsidRPr="001852E0" w:rsidRDefault="006D7141" w:rsidP="00D64DAE">
      <w:pPr>
        <w:pStyle w:val="Heading2"/>
      </w:pPr>
      <w:bookmarkStart w:id="9" w:name="_Toc1121569"/>
      <w:bookmarkStart w:id="10" w:name="_Toc15676892"/>
      <w:r>
        <w:lastRenderedPageBreak/>
        <w:t xml:space="preserve">1.3 </w:t>
      </w:r>
      <w:r w:rsidR="00C27D78" w:rsidRPr="001852E0">
        <w:t>Rationale of Study</w:t>
      </w:r>
      <w:bookmarkEnd w:id="9"/>
      <w:bookmarkEnd w:id="10"/>
      <w:r w:rsidR="00C27D78" w:rsidRPr="001852E0">
        <w:t xml:space="preserve"> </w:t>
      </w:r>
    </w:p>
    <w:p w:rsidR="00534000" w:rsidRDefault="00C27D78" w:rsidP="00C27D78">
      <w:pPr>
        <w:spacing w:line="360" w:lineRule="auto"/>
        <w:jc w:val="both"/>
        <w:rPr>
          <w:rFonts w:ascii="Times New Roman" w:eastAsia="Calibri" w:hAnsi="Times New Roman" w:cs="Times New Roman"/>
          <w:sz w:val="24"/>
          <w:szCs w:val="24"/>
          <w:lang w:val="en-GB"/>
        </w:rPr>
      </w:pPr>
      <w:r w:rsidRPr="00C27D78">
        <w:rPr>
          <w:rFonts w:ascii="Times New Roman" w:hAnsi="Times New Roman" w:cs="Times New Roman"/>
          <w:sz w:val="24"/>
          <w:szCs w:val="24"/>
        </w:rPr>
        <w:t>In Nepal</w:t>
      </w:r>
      <w:r w:rsidR="00534000">
        <w:rPr>
          <w:rFonts w:ascii="Times New Roman" w:hAnsi="Times New Roman" w:cs="Times New Roman"/>
          <w:sz w:val="24"/>
          <w:szCs w:val="24"/>
        </w:rPr>
        <w:t>, consumption of rubber is</w:t>
      </w:r>
      <w:r w:rsidRPr="00C27D78">
        <w:rPr>
          <w:rFonts w:ascii="Times New Roman" w:hAnsi="Times New Roman" w:cs="Times New Roman"/>
          <w:sz w:val="24"/>
          <w:szCs w:val="24"/>
        </w:rPr>
        <w:t xml:space="preserve"> always higher than the production and the production- consumption gap is likely to widen as the rate of</w:t>
      </w:r>
      <w:r w:rsidR="0089017B">
        <w:rPr>
          <w:rFonts w:ascii="Times New Roman" w:hAnsi="Times New Roman" w:cs="Times New Roman"/>
          <w:sz w:val="24"/>
          <w:szCs w:val="24"/>
        </w:rPr>
        <w:t xml:space="preserve"> increase in</w:t>
      </w:r>
      <w:r w:rsidRPr="00C27D78">
        <w:rPr>
          <w:rFonts w:ascii="Times New Roman" w:hAnsi="Times New Roman" w:cs="Times New Roman"/>
          <w:sz w:val="24"/>
          <w:szCs w:val="24"/>
        </w:rPr>
        <w:t xml:space="preserve"> consumption is fa</w:t>
      </w:r>
      <w:r w:rsidR="001852E0">
        <w:rPr>
          <w:rFonts w:ascii="Times New Roman" w:hAnsi="Times New Roman" w:cs="Times New Roman"/>
          <w:sz w:val="24"/>
          <w:szCs w:val="24"/>
        </w:rPr>
        <w:t xml:space="preserve">ster than that of production. </w:t>
      </w:r>
      <w:r w:rsidRPr="00C27D78">
        <w:rPr>
          <w:rFonts w:ascii="Times New Roman" w:hAnsi="Times New Roman" w:cs="Times New Roman"/>
          <w:sz w:val="24"/>
          <w:szCs w:val="24"/>
        </w:rPr>
        <w:t>This calls for larger quantities of import of both natural and synthetic rubber.</w:t>
      </w:r>
      <w:r w:rsidR="001852E0">
        <w:rPr>
          <w:rFonts w:ascii="Times New Roman" w:hAnsi="Times New Roman" w:cs="Times New Roman"/>
          <w:sz w:val="24"/>
          <w:szCs w:val="24"/>
        </w:rPr>
        <w:t xml:space="preserve"> </w:t>
      </w:r>
      <w:r w:rsidRPr="00C27D78">
        <w:rPr>
          <w:rFonts w:ascii="Times New Roman" w:hAnsi="Times New Roman" w:cs="Times New Roman"/>
          <w:sz w:val="24"/>
          <w:szCs w:val="24"/>
        </w:rPr>
        <w:t>According to</w:t>
      </w:r>
      <w:r w:rsidR="00C85494">
        <w:rPr>
          <w:rFonts w:ascii="Times New Roman" w:hAnsi="Times New Roman" w:cs="Times New Roman"/>
          <w:sz w:val="24"/>
          <w:szCs w:val="24"/>
        </w:rPr>
        <w:t xml:space="preserve"> </w:t>
      </w:r>
      <w:r w:rsidR="00FF65DD">
        <w:rPr>
          <w:rFonts w:ascii="Times New Roman" w:hAnsi="Times New Roman" w:cs="Times New Roman"/>
          <w:sz w:val="24"/>
          <w:szCs w:val="24"/>
        </w:rPr>
        <w:fldChar w:fldCharType="begin" w:fldLock="1"/>
      </w:r>
      <w:r w:rsidR="00572ABD">
        <w:rPr>
          <w:rFonts w:ascii="Times New Roman" w:hAnsi="Times New Roman" w:cs="Times New Roman"/>
          <w:sz w:val="24"/>
          <w:szCs w:val="24"/>
        </w:rPr>
        <w:instrText>ADDIN CSL_CITATION {"citationItems":[{"id":"ITEM-1","itemData":{"author":[{"dropping-particle":"","family":"Central Bureau of Statistics","given":"","non-dropping-particle":"","parse-names":false,"suffix":""}],"container-title":"Statistical Year Book","id":"ITEM-1","issued":{"date-parts":[["2018"]]},"page":"1-90","publisher-place":"Kathmandu, Nepal","title":"Statistical Year Book","type":"chapter"},"uris":["http://www.mendeley.com/documents/?uuid=bcd546c9-977f-4360-9e38-0ce92fc300fe"]}],"mendeley":{"formattedCitation":"(Central Bureau of Statistics, 2018)","manualFormatting":"Central Bureau of Statistics (2018)","plainTextFormattedCitation":"(Central Bureau of Statistics, 2018)","previouslyFormattedCitation":"(Central Bureau of Statistics, 2018)"},"properties":{"noteIndex":0},"schema":"https://github.com/citation-style-language/schema/raw/master/csl-citation.json"}</w:instrText>
      </w:r>
      <w:r w:rsidR="00FF65DD">
        <w:rPr>
          <w:rFonts w:ascii="Times New Roman" w:hAnsi="Times New Roman" w:cs="Times New Roman"/>
          <w:sz w:val="24"/>
          <w:szCs w:val="24"/>
        </w:rPr>
        <w:fldChar w:fldCharType="separate"/>
      </w:r>
      <w:r w:rsidR="001C52ED">
        <w:rPr>
          <w:rFonts w:ascii="Times New Roman" w:hAnsi="Times New Roman" w:cs="Times New Roman"/>
          <w:noProof/>
          <w:sz w:val="24"/>
          <w:szCs w:val="24"/>
        </w:rPr>
        <w:t>Central Bureau of Statistics</w:t>
      </w:r>
      <w:r w:rsidR="001C52ED" w:rsidRPr="001C52ED">
        <w:rPr>
          <w:rFonts w:ascii="Times New Roman" w:hAnsi="Times New Roman" w:cs="Times New Roman"/>
          <w:noProof/>
          <w:sz w:val="24"/>
          <w:szCs w:val="24"/>
        </w:rPr>
        <w:t xml:space="preserve"> </w:t>
      </w:r>
      <w:r w:rsidR="001C52ED">
        <w:rPr>
          <w:rFonts w:ascii="Times New Roman" w:hAnsi="Times New Roman" w:cs="Times New Roman"/>
          <w:noProof/>
          <w:sz w:val="24"/>
          <w:szCs w:val="24"/>
        </w:rPr>
        <w:t>(</w:t>
      </w:r>
      <w:r w:rsidR="001C52ED" w:rsidRPr="001C52ED">
        <w:rPr>
          <w:rFonts w:ascii="Times New Roman" w:hAnsi="Times New Roman" w:cs="Times New Roman"/>
          <w:noProof/>
          <w:sz w:val="24"/>
          <w:szCs w:val="24"/>
        </w:rPr>
        <w:t>2018)</w:t>
      </w:r>
      <w:r w:rsidR="00FF65DD">
        <w:rPr>
          <w:rFonts w:ascii="Times New Roman" w:hAnsi="Times New Roman" w:cs="Times New Roman"/>
          <w:sz w:val="24"/>
          <w:szCs w:val="24"/>
        </w:rPr>
        <w:fldChar w:fldCharType="end"/>
      </w:r>
      <w:r w:rsidR="00B0549F">
        <w:rPr>
          <w:rFonts w:ascii="Times New Roman" w:hAnsi="Times New Roman" w:cs="Times New Roman"/>
          <w:sz w:val="24"/>
          <w:szCs w:val="24"/>
        </w:rPr>
        <w:t xml:space="preserve">, the export of </w:t>
      </w:r>
      <w:r w:rsidRPr="00C27D78">
        <w:rPr>
          <w:rFonts w:ascii="Times New Roman" w:hAnsi="Times New Roman" w:cs="Times New Roman"/>
          <w:sz w:val="24"/>
          <w:szCs w:val="24"/>
        </w:rPr>
        <w:t xml:space="preserve"> rubber</w:t>
      </w:r>
      <w:r w:rsidR="00B0549F">
        <w:rPr>
          <w:rFonts w:ascii="Times New Roman" w:hAnsi="Times New Roman" w:cs="Times New Roman"/>
          <w:sz w:val="24"/>
          <w:szCs w:val="24"/>
        </w:rPr>
        <w:t xml:space="preserve"> and rubber related goods</w:t>
      </w:r>
      <w:r w:rsidRPr="00C27D78">
        <w:rPr>
          <w:rFonts w:ascii="Times New Roman" w:hAnsi="Times New Roman" w:cs="Times New Roman"/>
          <w:sz w:val="24"/>
          <w:szCs w:val="24"/>
        </w:rPr>
        <w:t xml:space="preserve"> was worth NRs.1</w:t>
      </w:r>
      <w:r w:rsidR="00F75243">
        <w:rPr>
          <w:rFonts w:ascii="Times New Roman" w:hAnsi="Times New Roman" w:cs="Times New Roman"/>
          <w:sz w:val="24"/>
          <w:szCs w:val="24"/>
        </w:rPr>
        <w:t>,</w:t>
      </w:r>
      <w:r w:rsidRPr="00C27D78">
        <w:rPr>
          <w:rFonts w:ascii="Times New Roman" w:hAnsi="Times New Roman" w:cs="Times New Roman"/>
          <w:sz w:val="24"/>
          <w:szCs w:val="24"/>
        </w:rPr>
        <w:t>8</w:t>
      </w:r>
      <w:r w:rsidR="00F942AF" w:rsidRPr="00C27D78">
        <w:rPr>
          <w:rFonts w:ascii="Times New Roman" w:hAnsi="Times New Roman" w:cs="Times New Roman"/>
          <w:sz w:val="24"/>
          <w:szCs w:val="24"/>
        </w:rPr>
        <w:t>2</w:t>
      </w:r>
      <w:r w:rsidR="00F75243">
        <w:rPr>
          <w:rFonts w:ascii="Times New Roman" w:hAnsi="Times New Roman" w:cs="Times New Roman"/>
          <w:sz w:val="24"/>
          <w:szCs w:val="24"/>
        </w:rPr>
        <w:t>,</w:t>
      </w:r>
      <w:r w:rsidR="00F942AF" w:rsidRPr="00C27D78">
        <w:rPr>
          <w:rFonts w:ascii="Times New Roman" w:hAnsi="Times New Roman" w:cs="Times New Roman"/>
          <w:sz w:val="24"/>
          <w:szCs w:val="24"/>
        </w:rPr>
        <w:t>07</w:t>
      </w:r>
      <w:r w:rsidR="00F75243">
        <w:rPr>
          <w:rFonts w:ascii="Times New Roman" w:hAnsi="Times New Roman" w:cs="Times New Roman"/>
          <w:sz w:val="24"/>
          <w:szCs w:val="24"/>
        </w:rPr>
        <w:t>,000</w:t>
      </w:r>
      <w:r w:rsidRPr="00C27D78">
        <w:rPr>
          <w:rFonts w:ascii="Times New Roman" w:hAnsi="Times New Roman" w:cs="Times New Roman"/>
          <w:sz w:val="24"/>
          <w:szCs w:val="24"/>
        </w:rPr>
        <w:t xml:space="preserve"> in 2018 while total imports of the same year</w:t>
      </w:r>
      <w:r w:rsidR="00F75243">
        <w:rPr>
          <w:rFonts w:ascii="Times New Roman" w:hAnsi="Times New Roman" w:cs="Times New Roman"/>
          <w:sz w:val="24"/>
          <w:szCs w:val="24"/>
        </w:rPr>
        <w:t xml:space="preserve"> was worth NRs.8,30,7</w:t>
      </w:r>
      <w:r w:rsidR="00F942AF">
        <w:rPr>
          <w:rFonts w:ascii="Times New Roman" w:hAnsi="Times New Roman" w:cs="Times New Roman"/>
          <w:sz w:val="24"/>
          <w:szCs w:val="24"/>
        </w:rPr>
        <w:t>8</w:t>
      </w:r>
      <w:r w:rsidR="00F75243">
        <w:rPr>
          <w:rFonts w:ascii="Times New Roman" w:hAnsi="Times New Roman" w:cs="Times New Roman"/>
          <w:sz w:val="24"/>
          <w:szCs w:val="24"/>
        </w:rPr>
        <w:t>,</w:t>
      </w:r>
      <w:r w:rsidR="00F942AF">
        <w:rPr>
          <w:rFonts w:ascii="Times New Roman" w:hAnsi="Times New Roman" w:cs="Times New Roman"/>
          <w:sz w:val="24"/>
          <w:szCs w:val="24"/>
        </w:rPr>
        <w:t>15</w:t>
      </w:r>
      <w:r w:rsidR="00F75243">
        <w:rPr>
          <w:rFonts w:ascii="Times New Roman" w:hAnsi="Times New Roman" w:cs="Times New Roman"/>
          <w:sz w:val="24"/>
          <w:szCs w:val="24"/>
        </w:rPr>
        <w:t>,000</w:t>
      </w:r>
      <w:r w:rsidRPr="00C27D78">
        <w:rPr>
          <w:rFonts w:ascii="Times New Roman" w:hAnsi="Times New Roman" w:cs="Times New Roman"/>
          <w:sz w:val="24"/>
          <w:szCs w:val="24"/>
        </w:rPr>
        <w:t>. Thus,</w:t>
      </w:r>
      <w:r w:rsidRPr="00C27D78">
        <w:rPr>
          <w:rFonts w:ascii="Times New Roman" w:eastAsia="Calibri" w:hAnsi="Times New Roman" w:cs="Times New Roman"/>
          <w:sz w:val="24"/>
          <w:szCs w:val="24"/>
          <w:lang w:val="en-GB"/>
        </w:rPr>
        <w:t xml:space="preserve"> Nepal suffered a trade d</w:t>
      </w:r>
      <w:r w:rsidR="00F75243">
        <w:rPr>
          <w:rFonts w:ascii="Times New Roman" w:eastAsia="Calibri" w:hAnsi="Times New Roman" w:cs="Times New Roman"/>
          <w:sz w:val="24"/>
          <w:szCs w:val="24"/>
          <w:lang w:val="en-GB"/>
        </w:rPr>
        <w:t>eficit of NRs.8, 28, 96, 08,000</w:t>
      </w:r>
      <w:r w:rsidR="00F942AF">
        <w:rPr>
          <w:rFonts w:ascii="Times New Roman" w:eastAsia="Calibri" w:hAnsi="Times New Roman" w:cs="Times New Roman"/>
          <w:sz w:val="24"/>
          <w:szCs w:val="24"/>
          <w:lang w:val="en-GB"/>
        </w:rPr>
        <w:t xml:space="preserve"> </w:t>
      </w:r>
      <w:r w:rsidR="00F942AF" w:rsidRPr="00C27D78">
        <w:rPr>
          <w:rFonts w:ascii="Times New Roman" w:eastAsia="Calibri" w:hAnsi="Times New Roman" w:cs="Times New Roman"/>
          <w:sz w:val="24"/>
          <w:szCs w:val="24"/>
          <w:lang w:val="en-GB"/>
        </w:rPr>
        <w:t>in</w:t>
      </w:r>
      <w:r w:rsidRPr="00C27D78">
        <w:rPr>
          <w:rFonts w:ascii="Times New Roman" w:eastAsia="Calibri" w:hAnsi="Times New Roman" w:cs="Times New Roman"/>
          <w:sz w:val="24"/>
          <w:szCs w:val="24"/>
          <w:lang w:val="en-GB"/>
        </w:rPr>
        <w:t xml:space="preserve"> the year 2018. </w:t>
      </w:r>
      <w:r w:rsidR="00534000">
        <w:rPr>
          <w:rFonts w:ascii="Times New Roman" w:eastAsia="Calibri" w:hAnsi="Times New Roman" w:cs="Times New Roman"/>
          <w:sz w:val="24"/>
          <w:szCs w:val="24"/>
          <w:lang w:val="en-GB"/>
        </w:rPr>
        <w:t>So, there is scope of fulfilling this gap by</w:t>
      </w:r>
      <w:r w:rsidR="0089017B">
        <w:rPr>
          <w:rFonts w:ascii="Times New Roman" w:eastAsia="Calibri" w:hAnsi="Times New Roman" w:cs="Times New Roman"/>
          <w:sz w:val="24"/>
          <w:szCs w:val="24"/>
          <w:lang w:val="en-GB"/>
        </w:rPr>
        <w:t xml:space="preserve"> expanding</w:t>
      </w:r>
      <w:r w:rsidR="00534000">
        <w:rPr>
          <w:rFonts w:ascii="Times New Roman" w:eastAsia="Calibri" w:hAnsi="Times New Roman" w:cs="Times New Roman"/>
          <w:sz w:val="24"/>
          <w:szCs w:val="24"/>
          <w:lang w:val="en-GB"/>
        </w:rPr>
        <w:t xml:space="preserve"> rubber plantation in suitable areas.</w:t>
      </w:r>
    </w:p>
    <w:p w:rsidR="00534000" w:rsidRPr="00F75243" w:rsidRDefault="00534000" w:rsidP="00534000">
      <w:pPr>
        <w:spacing w:line="360" w:lineRule="auto"/>
        <w:jc w:val="both"/>
        <w:rPr>
          <w:rFonts w:ascii="Times New Roman" w:eastAsia="Calibri" w:hAnsi="Times New Roman" w:cs="Times New Roman"/>
          <w:sz w:val="24"/>
          <w:szCs w:val="24"/>
          <w:lang w:val="en-GB"/>
        </w:rPr>
      </w:pPr>
      <w:r w:rsidRPr="00534000">
        <w:rPr>
          <w:rFonts w:ascii="Times New Roman" w:eastAsia="Calibri" w:hAnsi="Times New Roman" w:cs="Times New Roman"/>
          <w:sz w:val="24"/>
          <w:szCs w:val="24"/>
        </w:rPr>
        <w:t>The climatic condition of Jhapa district is best suitable for many agricultural crops. The Terai belts of this region have huge potential for rubber production and rubber-based agri-enterprises.</w:t>
      </w:r>
      <w:r w:rsidR="00F942AF" w:rsidRPr="00F942AF">
        <w:rPr>
          <w:rFonts w:ascii="Times New Roman" w:hAnsi="Times New Roman" w:cs="Times New Roman"/>
          <w:sz w:val="24"/>
          <w:szCs w:val="24"/>
        </w:rPr>
        <w:t xml:space="preserve"> </w:t>
      </w:r>
      <w:r w:rsidR="00F942AF" w:rsidRPr="00F942AF">
        <w:rPr>
          <w:rFonts w:ascii="Times New Roman" w:eastAsia="Calibri" w:hAnsi="Times New Roman" w:cs="Times New Roman"/>
          <w:sz w:val="24"/>
          <w:szCs w:val="24"/>
        </w:rPr>
        <w:t>Survey reports of Indian Rubber Board Expert team (1994) and Department of Agriculture, National Industrial Crop Development Program, Harihar Bhawan, Lalitpur (2012) indicate that the rubber plantation in the eastern Nepal have the prospects of generating more than 15,000 direct jobs and contribute significant</w:t>
      </w:r>
      <w:r w:rsidR="00D17DDD">
        <w:rPr>
          <w:rFonts w:ascii="Times New Roman" w:eastAsia="Calibri" w:hAnsi="Times New Roman" w:cs="Times New Roman"/>
          <w:sz w:val="24"/>
          <w:szCs w:val="24"/>
        </w:rPr>
        <w:t>ly towards poverty alleviation.</w:t>
      </w:r>
      <w:r w:rsidRPr="00534000">
        <w:rPr>
          <w:rFonts w:ascii="Times New Roman" w:eastAsia="Calibri" w:hAnsi="Times New Roman" w:cs="Times New Roman"/>
          <w:sz w:val="24"/>
          <w:szCs w:val="24"/>
        </w:rPr>
        <w:t xml:space="preserve"> However, the comparative advantage of rubber for this region i</w:t>
      </w:r>
      <w:r w:rsidR="00F942AF">
        <w:rPr>
          <w:rFonts w:ascii="Times New Roman" w:eastAsia="Calibri" w:hAnsi="Times New Roman" w:cs="Times New Roman"/>
          <w:sz w:val="24"/>
          <w:szCs w:val="24"/>
        </w:rPr>
        <w:t>s not yet seriously</w:t>
      </w:r>
      <w:r w:rsidRPr="00534000">
        <w:rPr>
          <w:rFonts w:ascii="Times New Roman" w:eastAsia="Calibri" w:hAnsi="Times New Roman" w:cs="Times New Roman"/>
          <w:sz w:val="24"/>
          <w:szCs w:val="24"/>
        </w:rPr>
        <w:t xml:space="preserve"> exploited. </w:t>
      </w:r>
      <w:r w:rsidRPr="00534000">
        <w:rPr>
          <w:rFonts w:ascii="Times New Roman" w:eastAsia="Calibri" w:hAnsi="Times New Roman" w:cs="Times New Roman"/>
          <w:sz w:val="24"/>
          <w:szCs w:val="24"/>
          <w:lang w:val="en-GB"/>
        </w:rPr>
        <w:t>PM-AMP has prioritised rubber in Jhapa district and established rubber zone in Bhadrapur municipality</w:t>
      </w:r>
      <w:sdt>
        <w:sdtPr>
          <w:rPr>
            <w:rFonts w:ascii="Times New Roman" w:eastAsia="Calibri" w:hAnsi="Times New Roman" w:cs="Times New Roman"/>
            <w:sz w:val="24"/>
            <w:szCs w:val="24"/>
            <w:lang w:val="en-GB"/>
          </w:rPr>
          <w:id w:val="-1001649652"/>
          <w:citation/>
        </w:sdtPr>
        <w:sdtContent>
          <w:r w:rsidR="00FF65DD" w:rsidRPr="00534000">
            <w:rPr>
              <w:rFonts w:ascii="Times New Roman" w:eastAsia="Calibri" w:hAnsi="Times New Roman" w:cs="Times New Roman"/>
              <w:sz w:val="24"/>
              <w:szCs w:val="24"/>
              <w:lang w:val="en-GB"/>
            </w:rPr>
            <w:fldChar w:fldCharType="begin"/>
          </w:r>
          <w:r w:rsidRPr="00534000">
            <w:rPr>
              <w:rFonts w:ascii="Times New Roman" w:eastAsia="Calibri" w:hAnsi="Times New Roman" w:cs="Times New Roman"/>
              <w:sz w:val="24"/>
              <w:szCs w:val="24"/>
              <w:lang w:val="en-GB"/>
            </w:rPr>
            <w:instrText xml:space="preserve"> CITATION PMA17 \l 2057  </w:instrText>
          </w:r>
          <w:r w:rsidR="00FF65DD" w:rsidRPr="00534000">
            <w:rPr>
              <w:rFonts w:ascii="Times New Roman" w:eastAsia="Calibri" w:hAnsi="Times New Roman" w:cs="Times New Roman"/>
              <w:sz w:val="24"/>
              <w:szCs w:val="24"/>
              <w:lang w:val="en-GB"/>
            </w:rPr>
            <w:fldChar w:fldCharType="separate"/>
          </w:r>
          <w:r w:rsidRPr="00534000">
            <w:rPr>
              <w:rFonts w:ascii="Times New Roman" w:eastAsia="Calibri" w:hAnsi="Times New Roman" w:cs="Times New Roman"/>
              <w:sz w:val="24"/>
              <w:szCs w:val="24"/>
              <w:lang w:val="en-GB"/>
            </w:rPr>
            <w:t xml:space="preserve"> (PM-AMP, 2018)</w:t>
          </w:r>
          <w:r w:rsidR="00FF65DD" w:rsidRPr="00534000">
            <w:rPr>
              <w:rFonts w:ascii="Times New Roman" w:eastAsia="Calibri" w:hAnsi="Times New Roman" w:cs="Times New Roman"/>
              <w:sz w:val="24"/>
              <w:szCs w:val="24"/>
              <w:lang w:val="en-GB"/>
            </w:rPr>
            <w:fldChar w:fldCharType="end"/>
          </w:r>
        </w:sdtContent>
      </w:sdt>
      <w:r w:rsidR="00F942AF">
        <w:rPr>
          <w:rFonts w:ascii="Times New Roman" w:eastAsia="Calibri" w:hAnsi="Times New Roman" w:cs="Times New Roman"/>
          <w:sz w:val="24"/>
          <w:szCs w:val="24"/>
          <w:lang w:val="en-GB"/>
        </w:rPr>
        <w:t>.</w:t>
      </w:r>
      <w:r w:rsidR="00F75243" w:rsidRPr="00F75243">
        <w:rPr>
          <w:rFonts w:ascii="Times New Roman" w:eastAsia="Calibri" w:hAnsi="Times New Roman" w:cs="Times New Roman"/>
          <w:sz w:val="24"/>
          <w:szCs w:val="24"/>
        </w:rPr>
        <w:t xml:space="preserve"> </w:t>
      </w:r>
      <w:r w:rsidR="00F75243">
        <w:rPr>
          <w:rFonts w:ascii="Times New Roman" w:eastAsia="Calibri" w:hAnsi="Times New Roman" w:cs="Times New Roman"/>
          <w:sz w:val="24"/>
          <w:szCs w:val="24"/>
        </w:rPr>
        <w:t>Rubber plantation in</w:t>
      </w:r>
      <w:r w:rsidR="00F75243" w:rsidRPr="00F942AF">
        <w:rPr>
          <w:rFonts w:ascii="Times New Roman" w:eastAsia="Calibri" w:hAnsi="Times New Roman" w:cs="Times New Roman"/>
          <w:sz w:val="24"/>
          <w:szCs w:val="24"/>
        </w:rPr>
        <w:t xml:space="preserve"> eastern Nepal have the prospects of generating more than 15,000 direct jobs and contribute significant</w:t>
      </w:r>
      <w:r w:rsidR="00F75243">
        <w:rPr>
          <w:rFonts w:ascii="Times New Roman" w:eastAsia="Calibri" w:hAnsi="Times New Roman" w:cs="Times New Roman"/>
          <w:sz w:val="24"/>
          <w:szCs w:val="24"/>
        </w:rPr>
        <w:t xml:space="preserve">ly towards poverty alleviation </w:t>
      </w:r>
      <w:r w:rsidR="00FF65DD">
        <w:rPr>
          <w:rFonts w:ascii="Times New Roman" w:eastAsia="Calibri" w:hAnsi="Times New Roman" w:cs="Times New Roman"/>
          <w:sz w:val="24"/>
          <w:szCs w:val="24"/>
        </w:rPr>
        <w:fldChar w:fldCharType="begin" w:fldLock="1"/>
      </w:r>
      <w:r w:rsidR="00F76F96">
        <w:rPr>
          <w:rFonts w:ascii="Times New Roman" w:eastAsia="Calibri" w:hAnsi="Times New Roman" w:cs="Times New Roman"/>
          <w:sz w:val="24"/>
          <w:szCs w:val="24"/>
        </w:rPr>
        <w:instrText>ADDIN CSL_CITATION {"citationItems":[{"id":"ITEM-1","itemData":{"author":[{"dropping-particle":"","family":"NICDP","given":"","non-dropping-particle":"","parse-names":false,"suffix":""}],"id":"ITEM-1","issued":{"date-parts":[["2012"]]},"number-of-pages":"40","publisher-place":"Kathmandu, Nepal","title":"Rubber Production in Nepal","type":"report"},"uris":["http://www.mendeley.com/documents/?uuid=733c3cb3-d0e4-49eb-9fba-88ffdc656d42"]}],"mendeley":{"formattedCitation":"(NICDP, 2012)","plainTextFormattedCitation":"(NICDP, 2012)","previouslyFormattedCitation":"(NICDP, 2012)"},"properties":{"noteIndex":0},"schema":"https://github.com/citation-style-language/schema/raw/master/csl-citation.json"}</w:instrText>
      </w:r>
      <w:r w:rsidR="00FF65DD">
        <w:rPr>
          <w:rFonts w:ascii="Times New Roman" w:eastAsia="Calibri" w:hAnsi="Times New Roman" w:cs="Times New Roman"/>
          <w:sz w:val="24"/>
          <w:szCs w:val="24"/>
        </w:rPr>
        <w:fldChar w:fldCharType="separate"/>
      </w:r>
      <w:r w:rsidR="00F75243" w:rsidRPr="00F75243">
        <w:rPr>
          <w:rFonts w:ascii="Times New Roman" w:eastAsia="Calibri" w:hAnsi="Times New Roman" w:cs="Times New Roman"/>
          <w:noProof/>
          <w:sz w:val="24"/>
          <w:szCs w:val="24"/>
        </w:rPr>
        <w:t>(NICDP, 2012)</w:t>
      </w:r>
      <w:r w:rsidR="00FF65DD">
        <w:rPr>
          <w:rFonts w:ascii="Times New Roman" w:eastAsia="Calibri" w:hAnsi="Times New Roman" w:cs="Times New Roman"/>
          <w:sz w:val="24"/>
          <w:szCs w:val="24"/>
        </w:rPr>
        <w:fldChar w:fldCharType="end"/>
      </w:r>
      <w:r w:rsidR="00F75243">
        <w:rPr>
          <w:rFonts w:ascii="Times New Roman" w:eastAsia="Calibri" w:hAnsi="Times New Roman" w:cs="Times New Roman"/>
          <w:sz w:val="24"/>
          <w:szCs w:val="24"/>
        </w:rPr>
        <w:t>.</w:t>
      </w:r>
      <w:r w:rsidR="00F75243">
        <w:rPr>
          <w:rFonts w:ascii="Times New Roman" w:eastAsia="Calibri" w:hAnsi="Times New Roman" w:cs="Times New Roman"/>
          <w:sz w:val="24"/>
          <w:szCs w:val="24"/>
          <w:lang w:val="en-GB"/>
        </w:rPr>
        <w:t xml:space="preserve"> </w:t>
      </w:r>
      <w:r w:rsidR="00F942AF">
        <w:rPr>
          <w:rFonts w:ascii="Times New Roman" w:eastAsia="Calibri" w:hAnsi="Times New Roman" w:cs="Times New Roman"/>
          <w:sz w:val="24"/>
          <w:szCs w:val="24"/>
          <w:lang w:val="en-GB"/>
        </w:rPr>
        <w:t>T</w:t>
      </w:r>
      <w:r w:rsidRPr="00534000">
        <w:rPr>
          <w:rFonts w:ascii="Times New Roman" w:eastAsia="Calibri" w:hAnsi="Times New Roman" w:cs="Times New Roman"/>
          <w:sz w:val="24"/>
          <w:szCs w:val="24"/>
          <w:lang w:val="en-GB"/>
        </w:rPr>
        <w:t>he efforts for commercialisation of rubber in Jhapa are still lacking and researches are very limit</w:t>
      </w:r>
      <w:r w:rsidR="009B40B1">
        <w:rPr>
          <w:rFonts w:ascii="Times New Roman" w:eastAsia="Calibri" w:hAnsi="Times New Roman" w:cs="Times New Roman"/>
          <w:sz w:val="24"/>
          <w:szCs w:val="24"/>
          <w:lang w:val="en-GB"/>
        </w:rPr>
        <w:t>ed despite the strong domestic demand.</w:t>
      </w:r>
    </w:p>
    <w:p w:rsidR="00C27D78" w:rsidRDefault="00C27D78" w:rsidP="00C27D78">
      <w:pPr>
        <w:spacing w:line="360" w:lineRule="auto"/>
        <w:jc w:val="both"/>
        <w:rPr>
          <w:rFonts w:ascii="Times New Roman" w:hAnsi="Times New Roman" w:cs="Times New Roman"/>
          <w:sz w:val="24"/>
          <w:szCs w:val="24"/>
        </w:rPr>
      </w:pPr>
      <w:r w:rsidRPr="00C27D78">
        <w:rPr>
          <w:rFonts w:ascii="Times New Roman" w:hAnsi="Times New Roman" w:cs="Times New Roman"/>
          <w:sz w:val="24"/>
          <w:szCs w:val="24"/>
        </w:rPr>
        <w:t xml:space="preserve">From the foregoing information, it can be inferred that research study covering economics of rubber plantation is absolutely lacking in Nepal. A better understanding of the economics of rubber farming in terms of cost, return, productivity and marketing is essential for efficient planning and programming.  Therefore, a study has been undertaken to know various aspects of rubber cultivation and to provide vital information about the prospects of rubber cultivation in Jhapa district. </w:t>
      </w:r>
      <w:r w:rsidR="002B28A2" w:rsidRPr="002B28A2">
        <w:rPr>
          <w:rFonts w:ascii="Times New Roman" w:hAnsi="Times New Roman" w:cs="Times New Roman"/>
          <w:sz w:val="24"/>
          <w:szCs w:val="24"/>
        </w:rPr>
        <w:t>In this context, the present study would be a pioneering</w:t>
      </w:r>
      <w:r w:rsidR="002B28A2">
        <w:rPr>
          <w:rFonts w:ascii="Times New Roman" w:hAnsi="Times New Roman" w:cs="Times New Roman"/>
          <w:sz w:val="24"/>
          <w:szCs w:val="24"/>
        </w:rPr>
        <w:t xml:space="preserve"> attempt at analyzing the economics, determinants and problems </w:t>
      </w:r>
      <w:r w:rsidR="002B28A2" w:rsidRPr="002B28A2">
        <w:rPr>
          <w:rFonts w:ascii="Times New Roman" w:hAnsi="Times New Roman" w:cs="Times New Roman"/>
          <w:sz w:val="24"/>
          <w:szCs w:val="24"/>
        </w:rPr>
        <w:t>of the rubber plantation industry in the country.</w:t>
      </w:r>
      <w:r w:rsidR="002B28A2">
        <w:rPr>
          <w:rFonts w:ascii="Times New Roman" w:hAnsi="Times New Roman" w:cs="Times New Roman"/>
          <w:sz w:val="24"/>
          <w:szCs w:val="24"/>
        </w:rPr>
        <w:t xml:space="preserve"> </w:t>
      </w:r>
      <w:r w:rsidRPr="00C27D78">
        <w:rPr>
          <w:rFonts w:ascii="Times New Roman" w:hAnsi="Times New Roman" w:cs="Times New Roman"/>
          <w:sz w:val="24"/>
          <w:szCs w:val="24"/>
        </w:rPr>
        <w:t>Present findings will be useful as a guide to producers, planners, investors, project implementers to understand scope as well as identify bottlenecks of rubber subsector development and make necessary amendments for maximizing rubber production and profitability of farmers.</w:t>
      </w:r>
    </w:p>
    <w:p w:rsidR="00907B19" w:rsidRDefault="006D7141" w:rsidP="00D64DAE">
      <w:pPr>
        <w:pStyle w:val="Heading2"/>
      </w:pPr>
      <w:bookmarkStart w:id="11" w:name="_Toc15676893"/>
      <w:r>
        <w:lastRenderedPageBreak/>
        <w:t xml:space="preserve">1.4 </w:t>
      </w:r>
      <w:r w:rsidR="00907B19" w:rsidRPr="00907B19">
        <w:t>Objectives of the study</w:t>
      </w:r>
      <w:bookmarkEnd w:id="11"/>
    </w:p>
    <w:p w:rsidR="0007210E" w:rsidRDefault="006D7141" w:rsidP="005D520E">
      <w:pPr>
        <w:pStyle w:val="Heading3"/>
      </w:pPr>
      <w:bookmarkStart w:id="12" w:name="_Toc15676894"/>
      <w:r>
        <w:t xml:space="preserve">1.4.1 </w:t>
      </w:r>
      <w:r w:rsidR="0007210E">
        <w:t>General objective:</w:t>
      </w:r>
      <w:bookmarkEnd w:id="12"/>
    </w:p>
    <w:p w:rsidR="0007210E" w:rsidRDefault="0007210E" w:rsidP="00C27D78">
      <w:pPr>
        <w:spacing w:line="360" w:lineRule="auto"/>
        <w:jc w:val="both"/>
        <w:rPr>
          <w:rFonts w:ascii="Times New Roman" w:hAnsi="Times New Roman" w:cs="Times New Roman"/>
          <w:b/>
          <w:bCs/>
          <w:sz w:val="24"/>
          <w:szCs w:val="24"/>
        </w:rPr>
      </w:pPr>
      <w:r w:rsidRPr="0007210E">
        <w:rPr>
          <w:rFonts w:ascii="Times New Roman" w:hAnsi="Times New Roman" w:cs="Times New Roman"/>
          <w:sz w:val="24"/>
          <w:szCs w:val="24"/>
        </w:rPr>
        <w:t>a. To assess the economics of rubber plantation in Jhapa district</w:t>
      </w:r>
      <w:r>
        <w:rPr>
          <w:rFonts w:ascii="Times New Roman" w:hAnsi="Times New Roman" w:cs="Times New Roman"/>
          <w:b/>
          <w:bCs/>
          <w:sz w:val="24"/>
          <w:szCs w:val="24"/>
        </w:rPr>
        <w:t>.</w:t>
      </w:r>
    </w:p>
    <w:p w:rsidR="0007210E" w:rsidRPr="00907B19" w:rsidRDefault="006D7141" w:rsidP="005D520E">
      <w:pPr>
        <w:pStyle w:val="Heading3"/>
      </w:pPr>
      <w:bookmarkStart w:id="13" w:name="_Toc15676895"/>
      <w:r>
        <w:t xml:space="preserve">1.4.2 </w:t>
      </w:r>
      <w:r w:rsidR="0007210E">
        <w:t>Specific objectives:</w:t>
      </w:r>
      <w:bookmarkEnd w:id="13"/>
    </w:p>
    <w:p w:rsidR="00907B19" w:rsidRPr="008824B8" w:rsidRDefault="006466F9" w:rsidP="00907B19">
      <w:pPr>
        <w:rPr>
          <w:rFonts w:ascii="Times New Roman" w:eastAsia="Calibri" w:hAnsi="Times New Roman" w:cs="Times New Roman"/>
          <w:sz w:val="24"/>
          <w:szCs w:val="24"/>
          <w:lang w:bidi="ne-NP"/>
        </w:rPr>
      </w:pPr>
      <w:r>
        <w:rPr>
          <w:rFonts w:ascii="Times New Roman" w:eastAsia="Calibri" w:hAnsi="Times New Roman" w:cs="Times New Roman"/>
          <w:sz w:val="24"/>
          <w:szCs w:val="24"/>
          <w:lang w:bidi="ne-NP"/>
        </w:rPr>
        <w:t>a. To examine</w:t>
      </w:r>
      <w:r w:rsidR="00907B19" w:rsidRPr="008824B8">
        <w:rPr>
          <w:rFonts w:ascii="Times New Roman" w:eastAsia="Calibri" w:hAnsi="Times New Roman" w:cs="Times New Roman"/>
          <w:sz w:val="24"/>
          <w:szCs w:val="24"/>
          <w:lang w:bidi="ne-NP"/>
        </w:rPr>
        <w:t xml:space="preserve"> the</w:t>
      </w:r>
      <w:r>
        <w:rPr>
          <w:rFonts w:ascii="Times New Roman" w:eastAsia="Calibri" w:hAnsi="Times New Roman" w:cs="Times New Roman"/>
          <w:sz w:val="24"/>
          <w:szCs w:val="24"/>
          <w:lang w:bidi="ne-NP"/>
        </w:rPr>
        <w:t xml:space="preserve"> cost structure and </w:t>
      </w:r>
      <w:r w:rsidRPr="008824B8">
        <w:rPr>
          <w:rFonts w:ascii="Times New Roman" w:eastAsia="Calibri" w:hAnsi="Times New Roman" w:cs="Times New Roman"/>
          <w:sz w:val="24"/>
          <w:szCs w:val="24"/>
          <w:lang w:bidi="ne-NP"/>
        </w:rPr>
        <w:t>financial</w:t>
      </w:r>
      <w:r w:rsidR="00907B19" w:rsidRPr="008824B8">
        <w:rPr>
          <w:rFonts w:ascii="Times New Roman" w:eastAsia="Calibri" w:hAnsi="Times New Roman" w:cs="Times New Roman"/>
          <w:sz w:val="24"/>
          <w:szCs w:val="24"/>
          <w:lang w:bidi="ne-NP"/>
        </w:rPr>
        <w:t xml:space="preserve"> feasibility of rubber plantation.</w:t>
      </w:r>
    </w:p>
    <w:p w:rsidR="0007210E" w:rsidRPr="008824B8" w:rsidRDefault="00907B19" w:rsidP="00907B19">
      <w:pPr>
        <w:rPr>
          <w:rFonts w:ascii="Times New Roman" w:eastAsia="Calibri" w:hAnsi="Times New Roman" w:cs="Times New Roman"/>
          <w:sz w:val="24"/>
          <w:szCs w:val="24"/>
          <w:lang w:bidi="ne-NP"/>
        </w:rPr>
      </w:pPr>
      <w:r w:rsidRPr="008824B8">
        <w:rPr>
          <w:rFonts w:ascii="Times New Roman" w:eastAsia="Calibri" w:hAnsi="Times New Roman" w:cs="Times New Roman"/>
          <w:sz w:val="24"/>
          <w:szCs w:val="24"/>
          <w:lang w:bidi="ne-NP"/>
        </w:rPr>
        <w:t>b.</w:t>
      </w:r>
      <w:r w:rsidR="0007210E" w:rsidRPr="008824B8">
        <w:rPr>
          <w:rFonts w:ascii="Times New Roman" w:eastAsia="Calibri" w:hAnsi="Times New Roman" w:cs="Times New Roman"/>
          <w:sz w:val="24"/>
          <w:szCs w:val="24"/>
          <w:lang w:bidi="ne-NP"/>
        </w:rPr>
        <w:t xml:space="preserve"> To find out major problems and practices involved in rubber plantation. </w:t>
      </w:r>
    </w:p>
    <w:p w:rsidR="00907B19" w:rsidRDefault="00907B19" w:rsidP="00907B19">
      <w:pPr>
        <w:rPr>
          <w:rFonts w:ascii="Times New Roman" w:eastAsia="Calibri" w:hAnsi="Times New Roman" w:cs="Times New Roman"/>
          <w:sz w:val="24"/>
          <w:szCs w:val="24"/>
          <w:lang w:bidi="ne-NP"/>
        </w:rPr>
      </w:pPr>
      <w:r w:rsidRPr="008824B8">
        <w:rPr>
          <w:rFonts w:ascii="Times New Roman" w:eastAsia="Calibri" w:hAnsi="Times New Roman" w:cs="Times New Roman"/>
          <w:sz w:val="24"/>
          <w:szCs w:val="24"/>
          <w:lang w:bidi="ne-NP"/>
        </w:rPr>
        <w:t>c. To investigat</w:t>
      </w:r>
      <w:r w:rsidR="00CD5D83" w:rsidRPr="008824B8">
        <w:rPr>
          <w:rFonts w:ascii="Times New Roman" w:eastAsia="Calibri" w:hAnsi="Times New Roman" w:cs="Times New Roman"/>
          <w:sz w:val="24"/>
          <w:szCs w:val="24"/>
          <w:lang w:bidi="ne-NP"/>
        </w:rPr>
        <w:t xml:space="preserve">e the determinants of acreage </w:t>
      </w:r>
      <w:r w:rsidR="0007210E" w:rsidRPr="008824B8">
        <w:rPr>
          <w:rFonts w:ascii="Times New Roman" w:eastAsia="Calibri" w:hAnsi="Times New Roman" w:cs="Times New Roman"/>
          <w:sz w:val="24"/>
          <w:szCs w:val="24"/>
          <w:lang w:bidi="ne-NP"/>
        </w:rPr>
        <w:t xml:space="preserve">increment </w:t>
      </w:r>
      <w:r w:rsidR="001C52ED" w:rsidRPr="008824B8">
        <w:rPr>
          <w:rFonts w:ascii="Times New Roman" w:eastAsia="Calibri" w:hAnsi="Times New Roman" w:cs="Times New Roman"/>
          <w:sz w:val="24"/>
          <w:szCs w:val="24"/>
          <w:lang w:bidi="ne-NP"/>
        </w:rPr>
        <w:t>in rubber</w:t>
      </w:r>
      <w:r w:rsidR="0007210E" w:rsidRPr="008824B8">
        <w:rPr>
          <w:rFonts w:ascii="Times New Roman" w:eastAsia="Calibri" w:hAnsi="Times New Roman" w:cs="Times New Roman"/>
          <w:sz w:val="24"/>
          <w:szCs w:val="24"/>
          <w:lang w:bidi="ne-NP"/>
        </w:rPr>
        <w:t xml:space="preserve"> plantation</w:t>
      </w:r>
      <w:r w:rsidRPr="008824B8">
        <w:rPr>
          <w:rFonts w:ascii="Times New Roman" w:eastAsia="Calibri" w:hAnsi="Times New Roman" w:cs="Times New Roman"/>
          <w:sz w:val="24"/>
          <w:szCs w:val="24"/>
          <w:lang w:bidi="ne-NP"/>
        </w:rPr>
        <w:t>.</w:t>
      </w:r>
    </w:p>
    <w:p w:rsidR="005D520E" w:rsidRPr="00F75243" w:rsidRDefault="006D7141" w:rsidP="00F75243">
      <w:pPr>
        <w:pStyle w:val="Heading1"/>
        <w:rPr>
          <w:rFonts w:ascii="Times New Roman" w:eastAsia="Calibri" w:hAnsi="Times New Roman" w:cs="Times New Roman"/>
          <w:sz w:val="24"/>
          <w:szCs w:val="24"/>
          <w:lang w:bidi="ne-NP"/>
        </w:rPr>
      </w:pPr>
      <w:bookmarkStart w:id="14" w:name="_Toc15676896"/>
      <w:r>
        <w:t>2</w:t>
      </w:r>
      <w:r w:rsidR="00F75243">
        <w:t xml:space="preserve">. </w:t>
      </w:r>
      <w:r>
        <w:t xml:space="preserve"> </w:t>
      </w:r>
      <w:r w:rsidR="005D520E" w:rsidRPr="005D520E">
        <w:t>Review of Literature</w:t>
      </w:r>
      <w:bookmarkEnd w:id="14"/>
      <w:r w:rsidR="005D520E" w:rsidRPr="005D520E">
        <w:t xml:space="preserve"> </w:t>
      </w:r>
    </w:p>
    <w:p w:rsidR="005D520E" w:rsidRPr="007E3B31" w:rsidRDefault="005D520E" w:rsidP="005D520E">
      <w:pPr>
        <w:spacing w:line="360" w:lineRule="auto"/>
        <w:jc w:val="both"/>
        <w:rPr>
          <w:rFonts w:ascii="Times New Roman" w:hAnsi="Times New Roman" w:cs="Times New Roman"/>
          <w:sz w:val="24"/>
          <w:szCs w:val="24"/>
        </w:rPr>
      </w:pPr>
      <w:r w:rsidRPr="007E3B31">
        <w:rPr>
          <w:rFonts w:ascii="Times New Roman" w:hAnsi="Times New Roman" w:cs="Times New Roman"/>
          <w:sz w:val="24"/>
          <w:szCs w:val="24"/>
        </w:rPr>
        <w:t>Natural rubber (cis-1, 4-polyisoprene), a secondary metabolite, is synthesized in at least 2,000 species of plants belonging to 300 genera. However, the rubber tree (</w:t>
      </w:r>
      <w:r w:rsidRPr="007E3B31">
        <w:rPr>
          <w:rFonts w:ascii="Times New Roman" w:hAnsi="Times New Roman" w:cs="Times New Roman"/>
          <w:i/>
          <w:iCs/>
          <w:sz w:val="24"/>
          <w:szCs w:val="24"/>
        </w:rPr>
        <w:t>Hevea brasillensis</w:t>
      </w:r>
      <w:r w:rsidRPr="007E3B31">
        <w:rPr>
          <w:rFonts w:ascii="Times New Roman" w:hAnsi="Times New Roman" w:cs="Times New Roman"/>
          <w:sz w:val="24"/>
          <w:szCs w:val="24"/>
        </w:rPr>
        <w:t>) is the only economically viable source of natural rubber due to its good yield of rubber and the excellent physical properties of the rubber products. In the rubber tree, latex is produced in the highly specialized cells, called laticifers in phloem. When the bark is tapped the cytoplasmic contents of these laticifers are expelled in the form of latex</w:t>
      </w:r>
      <w:r>
        <w:rPr>
          <w:rFonts w:ascii="Times New Roman" w:hAnsi="Times New Roman" w:cs="Times New Roman"/>
          <w:sz w:val="24"/>
          <w:szCs w:val="24"/>
        </w:rPr>
        <w:t xml:space="preserve"> </w:t>
      </w:r>
      <w:r w:rsidR="00FF65DD">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{"citationItems":[{"id":"ITEM-1","itemData":{"abstract":"Rubber tree (Hevea brasiliensis) is an important industrial crop for natural rubber production. Ethylene, as a stimulant of latex production in H. brasiliensis, has been widely used in commercial latex production. However, the mechanism of ethylene action are not completely elucidated, especially in molecular aspect. Here, we focus on the molecular biological progression of ethylene stimulation of latex production. Our data and all previous information showed ethylene had little direct effect on accelerating rubber biosynthesis. The prolonged latex flow and acceleration of sucrose metabolism by ethylene may be the main reasons for the stimulation of latex yield by ethylene.","author":[{"dropping-particle":"","family":"Zhu","given":"Jiahong","non-dropping-particle":"","parse-names":false,"suffix":""},{"dropping-particle":"","family":"Zhang","given":"Zhili","non-dropping-particle":"","parse-names":false,"suffix":""}],"container-title":"Plant Signaling and Behaviour","id":"ITEM-1","issue":"11","issued":{"date-parts":[["2009"]]},"page":"1072-1074","title":"Ethylene stimulation of latex production in Hevea brasiliensis","type":"article-journal","volume":"4"},"uris":["http://www.mendeley.com/documents/?uuid=be17c344-24d2-4b12-8374-9586c47ffc41"]}],"mendeley":{"formattedCitation":"(Zhu &amp; Zhang, 2009)","plainTextFormattedCitation":"(Zhu &amp; Zhang, 2009)","previouslyFormattedCitation":"(Zhu &amp; Zhang, 2009)"},"properties":{"noteIndex":0},"schema":"https://github.com/citation-style-language/schema/raw/master/csl-citation.json"}</w:instrText>
      </w:r>
      <w:r w:rsidR="00FF65DD">
        <w:rPr>
          <w:rFonts w:ascii="Times New Roman" w:hAnsi="Times New Roman" w:cs="Times New Roman"/>
          <w:sz w:val="24"/>
          <w:szCs w:val="24"/>
        </w:rPr>
        <w:fldChar w:fldCharType="separate"/>
      </w:r>
      <w:r w:rsidRPr="006B0772">
        <w:rPr>
          <w:rFonts w:ascii="Times New Roman" w:hAnsi="Times New Roman" w:cs="Times New Roman"/>
          <w:noProof/>
          <w:sz w:val="24"/>
          <w:szCs w:val="24"/>
        </w:rPr>
        <w:t>(Zhu &amp; Zhang, 2009)</w:t>
      </w:r>
      <w:r w:rsidR="00FF65DD">
        <w:rPr>
          <w:rFonts w:ascii="Times New Roman" w:hAnsi="Times New Roman" w:cs="Times New Roman"/>
          <w:sz w:val="24"/>
          <w:szCs w:val="24"/>
        </w:rPr>
        <w:fldChar w:fldCharType="end"/>
      </w:r>
      <w:r>
        <w:rPr>
          <w:rFonts w:ascii="Times New Roman" w:hAnsi="Times New Roman" w:cs="Times New Roman"/>
          <w:sz w:val="24"/>
          <w:szCs w:val="24"/>
        </w:rPr>
        <w:t>.</w:t>
      </w:r>
    </w:p>
    <w:p w:rsidR="005D520E" w:rsidRPr="007E3B31" w:rsidRDefault="005D520E" w:rsidP="005D520E">
      <w:pPr>
        <w:shd w:val="clear" w:color="auto" w:fill="FFFFFF"/>
        <w:spacing w:before="120" w:after="120" w:line="360" w:lineRule="auto"/>
        <w:jc w:val="both"/>
        <w:rPr>
          <w:rFonts w:ascii="Times New Roman" w:eastAsia="Times New Roman" w:hAnsi="Times New Roman" w:cs="Times New Roman"/>
          <w:sz w:val="24"/>
          <w:szCs w:val="24"/>
        </w:rPr>
      </w:pPr>
      <w:r w:rsidRPr="007E3B31">
        <w:rPr>
          <w:rFonts w:ascii="Times New Roman" w:eastAsia="Times New Roman" w:hAnsi="Times New Roman" w:cs="Times New Roman"/>
          <w:sz w:val="24"/>
          <w:szCs w:val="24"/>
        </w:rPr>
        <w:t>The latex is a renewable resource that can be sustainably tapped without harming the tree. Rubber is water-resistant, does not conduct electricity, is durable and most importantly, is highly elastic. These useful properties are due to the large and comple</w:t>
      </w:r>
      <w:r>
        <w:rPr>
          <w:rFonts w:ascii="Times New Roman" w:eastAsia="Times New Roman" w:hAnsi="Times New Roman" w:cs="Times New Roman"/>
          <w:sz w:val="24"/>
          <w:szCs w:val="24"/>
        </w:rPr>
        <w:t xml:space="preserve">x molecular structure of rubber </w:t>
      </w:r>
      <w:r w:rsidR="00FF65DD">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{"citationItems":[{"id":"ITEM-1","itemData":{"author":[{"dropping-particle":"","family":"Rogers","given":"T.H.","non-dropping-particle":"","parse-names":false,"suffix":""}],"id":"ITEM-1","issued":{"date-parts":[["1981"]]},"number-of-pages":"387-396","publisher":"CRC Press","publisher-place":"Boca Raton","title":"Natural Rubber","type":"book"},"uris":["http://www.mendeley.com/documents/?uuid=08d8dbe7-965f-4440-a4df-1a2d82b331da"]}],"mendeley":{"formattedCitation":"(Rogers, 1981)","plainTextFormattedCitation":"(Rogers, 1981)","previouslyFormattedCitation":"(Rogers, 1981)"},"properties":{"noteIndex":0},"schema":"https://github.com/citation-style-language/schema/raw/master/csl-citation.json"}</w:instrText>
      </w:r>
      <w:r w:rsidR="00FF65DD">
        <w:rPr>
          <w:rFonts w:ascii="Times New Roman" w:eastAsia="Times New Roman" w:hAnsi="Times New Roman" w:cs="Times New Roman"/>
          <w:sz w:val="24"/>
          <w:szCs w:val="24"/>
        </w:rPr>
        <w:fldChar w:fldCharType="separate"/>
      </w:r>
      <w:r w:rsidRPr="00C836F6">
        <w:rPr>
          <w:rFonts w:ascii="Times New Roman" w:eastAsia="Times New Roman" w:hAnsi="Times New Roman" w:cs="Times New Roman"/>
          <w:noProof/>
          <w:sz w:val="24"/>
          <w:szCs w:val="24"/>
        </w:rPr>
        <w:t>(Rogers, 1981)</w:t>
      </w:r>
      <w:r w:rsidR="00FF65DD">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rsidR="005D520E" w:rsidRPr="007E3B31" w:rsidRDefault="005D520E" w:rsidP="005D520E">
      <w:pPr>
        <w:shd w:val="clear" w:color="auto" w:fill="FFFFFF"/>
        <w:spacing w:before="120" w:after="120" w:line="360" w:lineRule="auto"/>
        <w:jc w:val="both"/>
        <w:rPr>
          <w:rFonts w:ascii="Times New Roman" w:eastAsia="Times New Roman" w:hAnsi="Times New Roman" w:cs="Times New Roman"/>
          <w:sz w:val="24"/>
          <w:szCs w:val="24"/>
        </w:rPr>
      </w:pPr>
      <w:r w:rsidRPr="007E3B31">
        <w:rPr>
          <w:rFonts w:ascii="Times New Roman" w:hAnsi="Times New Roman" w:cs="Times New Roman"/>
          <w:sz w:val="24"/>
          <w:szCs w:val="24"/>
        </w:rPr>
        <w:t>Natural rubber is a highly valuable and strategically important biomaterial; unlike most other biopolymers, it cannot be replaced by synthetic materials in many of its applications. For example, h</w:t>
      </w:r>
      <w:r>
        <w:rPr>
          <w:rFonts w:ascii="Times New Roman" w:hAnsi="Times New Roman" w:cs="Times New Roman"/>
          <w:sz w:val="24"/>
          <w:szCs w:val="24"/>
        </w:rPr>
        <w:t>eavy-duty tires for trucks, bus</w:t>
      </w:r>
      <w:r w:rsidRPr="007E3B31">
        <w:rPr>
          <w:rFonts w:ascii="Times New Roman" w:hAnsi="Times New Roman" w:cs="Times New Roman"/>
          <w:sz w:val="24"/>
          <w:szCs w:val="24"/>
        </w:rPr>
        <w:t>es, and airplanes, as well as many latex products for the medical profession, cannot be made exclusively from synthetic rubber, or only at a significantly higher cost</w:t>
      </w:r>
      <w:r>
        <w:rPr>
          <w:rFonts w:ascii="Times New Roman" w:hAnsi="Times New Roman" w:cs="Times New Roman"/>
          <w:sz w:val="24"/>
          <w:szCs w:val="24"/>
        </w:rPr>
        <w:t xml:space="preserve"> </w:t>
      </w:r>
      <w:r w:rsidR="00FF65DD">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{"citationItems":[{"id":"ITEM-1","itemData":{"DOI":"10.5897/AJBX12.016","abstract":"Currently, Hevea brasiliensis has been only one resource for commercial natural rubber production. Rubber tree, H. brasiliensis (Willd. ex A. Juss.) Muell. Arg., commonly known as the Brazilian rubber tree is native to the Amazon River basin. Attempts to develop alternative sources of natural rubber have been made at various times and no fewer than eight botanical families, 300 genera and 2500 species have been found to produce natural rubber in their latex. Only two species, in addition to the Para rubber tree, are known to produce large amounts of rubber with high molecular weight: a shrub named guayule (Parthenium argentatum Gray) and the Russian dandelion (Taraxacum koksaghyz). These plants were considered sufficiently promising as alternative rubber sources that several research programs have been conducted on these plants, especially during World War II. Hevea rubber has been an undeniably beneficial commodity for the past 100 years. The superior qualities of the natural elastomers produced by this tree have never been surpassed by any of the synthetic products. Parthenium argentatum (guayule) is an industrial crop, which is the best potential source of latex suitable for use in medical products, gloves etc., which does not cause allergic reactions in patients suffering from Type 1 latex allergy. The dandelion rubber will be tested for use in a variety of applications, but primarily for use in tires. Researchers hope the project will lead to the production of the country's first dandelion rubber commercial facility in the next five years. By 2020, they hope the plant will be producing 60 million pounds of natural rubber. Other alternative rubber producing plants like lettuce (Lactuca serriola) and fig tree (Ficus bengalensis); have not yet been sufficiently studied to establish their usability. The ideal rubber-producing crop would be fast growing plant species that can grow in any type of land across the world. The major objective of this review was to provide the information about cultivation, genetics and breeding aspects of Hevea and also other natural rubber producing species for alternative source of latex production in the near future.","author":[{"dropping-particle":"","family":"Perumal","given":"Venkatachalam","non-dropping-particle":"","parse-names":false,"suffix":""},{"dropping-particle":"","family":"Geetha","given":"Natesan","non-dropping-particle":"","parse-names":false,"suffix":""},{"dropping-particle":"","family":"Palanivel","given":"Sangeetha","non-dropping-particle":"","parse-names":false,"suffix":""},{"dropping-particle":"","family":"Thulaseedharan","given":"Arjunan","non-dropping-particle":"","parse-names":false,"suffix":""}],"container-title":"African Journal of Biotechnology","id":"ITEM-1","issue":"12","issued":{"date-parts":[["2013"]]},"page":"1297-1310","title":"Natural rubber producing plants : An overview","type":"article-journal","volume":"12"},"uris":["http://www.mendeley.com/documents/?uuid=8e80a45f-5065-4b9c-96b6-aae2f6071be2"]}],"mendeley":{"formattedCitation":"(Perumal, Geetha, Palanivel, &amp; Thulaseedharan, 2013)","manualFormatting":"(Perumal et. al., 2013)","plainTextFormattedCitation":"(Perumal, Geetha, Palanivel, &amp; Thulaseedharan, 2013)","previouslyFormattedCitation":"(Perumal, Geetha, Palanivel, &amp; Thulaseedharan, 2013)"},"properties":{"noteIndex":0},"schema":"https://github.com/citation-style-language/schema/raw/master/csl-citation.json"}</w:instrText>
      </w:r>
      <w:r w:rsidR="00FF65DD">
        <w:rPr>
          <w:rFonts w:ascii="Times New Roman" w:hAnsi="Times New Roman" w:cs="Times New Roman"/>
          <w:sz w:val="24"/>
          <w:szCs w:val="24"/>
        </w:rPr>
        <w:fldChar w:fldCharType="separate"/>
      </w:r>
      <w:r>
        <w:rPr>
          <w:rFonts w:ascii="Times New Roman" w:hAnsi="Times New Roman" w:cs="Times New Roman"/>
          <w:noProof/>
          <w:sz w:val="24"/>
          <w:szCs w:val="24"/>
        </w:rPr>
        <w:t xml:space="preserve">(Perumal </w:t>
      </w:r>
      <w:r w:rsidRPr="00AE2AAB">
        <w:rPr>
          <w:rFonts w:ascii="Times New Roman" w:hAnsi="Times New Roman" w:cs="Times New Roman"/>
          <w:i/>
          <w:iCs/>
          <w:noProof/>
          <w:sz w:val="24"/>
          <w:szCs w:val="24"/>
        </w:rPr>
        <w:t>et. al</w:t>
      </w:r>
      <w:r>
        <w:rPr>
          <w:rFonts w:ascii="Times New Roman" w:hAnsi="Times New Roman" w:cs="Times New Roman"/>
          <w:noProof/>
          <w:sz w:val="24"/>
          <w:szCs w:val="24"/>
        </w:rPr>
        <w:t>.</w:t>
      </w:r>
      <w:r w:rsidRPr="00E72892">
        <w:rPr>
          <w:rFonts w:ascii="Times New Roman" w:hAnsi="Times New Roman" w:cs="Times New Roman"/>
          <w:noProof/>
          <w:sz w:val="24"/>
          <w:szCs w:val="24"/>
        </w:rPr>
        <w:t>, 2013)</w:t>
      </w:r>
      <w:r w:rsidR="00FF65DD">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7E3B31">
        <w:rPr>
          <w:rFonts w:ascii="Times New Roman" w:eastAsia="Times New Roman" w:hAnsi="Times New Roman" w:cs="Times New Roman"/>
          <w:sz w:val="24"/>
          <w:szCs w:val="24"/>
        </w:rPr>
        <w:t>The natural rubber produced is processed to convert into a storable and marketable form. The basic property of rubber is that it comes back of its original shape if it is twisted or stretched but if heat is applied to the rubber, it won’t return t</w:t>
      </w:r>
      <w:r>
        <w:rPr>
          <w:rFonts w:ascii="Times New Roman" w:eastAsia="Times New Roman" w:hAnsi="Times New Roman" w:cs="Times New Roman"/>
          <w:sz w:val="24"/>
          <w:szCs w:val="24"/>
        </w:rPr>
        <w:t xml:space="preserve">o its original shape easily </w:t>
      </w:r>
      <w:r w:rsidR="00FF65DD">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{"citationItems":[{"id":"ITEM-1","itemData":{"author":[{"dropping-particle":"","family":"Duke","given":"James A.","non-dropping-particle":"","parse-names":false,"suffix":""}],"id":"ITEM-1","issued":{"date-parts":[["1983"]]},"title":"Hand book of Energy Crops","type":"book"},"uris":["http://www.mendeley.com/documents/?uuid=b3d895f4-41bc-446c-a70b-1ca2f79daeed"]}],"mendeley":{"formattedCitation":"(Duke, 1983)","plainTextFormattedCitation":"(Duke, 1983)","previouslyFormattedCitation":"(Duke, 1983)"},"properties":{"noteIndex":0},"schema":"https://github.com/citation-style-language/schema/raw/master/csl-citation.json"}</w:instrText>
      </w:r>
      <w:r w:rsidR="00FF65DD">
        <w:rPr>
          <w:rFonts w:ascii="Times New Roman" w:eastAsia="Times New Roman" w:hAnsi="Times New Roman" w:cs="Times New Roman"/>
          <w:sz w:val="24"/>
          <w:szCs w:val="24"/>
        </w:rPr>
        <w:fldChar w:fldCharType="separate"/>
      </w:r>
      <w:r w:rsidRPr="00C836F6">
        <w:rPr>
          <w:rFonts w:ascii="Times New Roman" w:eastAsia="Times New Roman" w:hAnsi="Times New Roman" w:cs="Times New Roman"/>
          <w:noProof/>
          <w:sz w:val="24"/>
          <w:szCs w:val="24"/>
        </w:rPr>
        <w:t>(Duke, 1983)</w:t>
      </w:r>
      <w:r w:rsidR="00FF65DD">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rsidR="005D520E" w:rsidRDefault="005D520E" w:rsidP="005D520E">
      <w:pPr>
        <w:shd w:val="clear" w:color="auto" w:fill="FFFFFF"/>
        <w:spacing w:before="120" w:after="120" w:line="360" w:lineRule="auto"/>
        <w:jc w:val="both"/>
        <w:rPr>
          <w:rFonts w:ascii="Times New Roman" w:eastAsia="Times New Roman" w:hAnsi="Times New Roman" w:cs="Times New Roman"/>
          <w:sz w:val="24"/>
          <w:szCs w:val="24"/>
        </w:rPr>
      </w:pPr>
      <w:r w:rsidRPr="007E3B31">
        <w:rPr>
          <w:rFonts w:ascii="Times New Roman" w:eastAsia="Times New Roman" w:hAnsi="Times New Roman" w:cs="Times New Roman"/>
          <w:sz w:val="24"/>
          <w:szCs w:val="24"/>
        </w:rPr>
        <w:t xml:space="preserve">The rubber industry produces wide range of products like auto tire, auto tubes, automobile parts, footwear, belts, balloons, gloves, cables and wires, battery boxes etc to engineering and industrial applications. Felled plantation trees are used for timber - rubber wood - which has </w:t>
      </w:r>
      <w:r w:rsidRPr="007E3B31">
        <w:rPr>
          <w:rFonts w:ascii="Times New Roman" w:eastAsia="Times New Roman" w:hAnsi="Times New Roman" w:cs="Times New Roman"/>
          <w:sz w:val="24"/>
          <w:szCs w:val="24"/>
        </w:rPr>
        <w:lastRenderedPageBreak/>
        <w:t>important uses in the furniture industry. The seeds contain oil that can be used in making paints and soaps</w:t>
      </w:r>
      <w:r>
        <w:rPr>
          <w:rFonts w:ascii="Times New Roman" w:eastAsia="Times New Roman" w:hAnsi="Times New Roman" w:cs="Times New Roman"/>
          <w:sz w:val="24"/>
          <w:szCs w:val="24"/>
        </w:rPr>
        <w:t xml:space="preserve"> </w:t>
      </w:r>
      <w:r w:rsidR="00FF65DD">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{"citationItems":[{"id":"ITEM-1","itemData":{"DOI":"10.2139/ssrn.2826713","author":[{"dropping-particle":"","family":"Bhowmik","given":"Indraneel","non-dropping-particle":"","parse-names":false,"suffix":""}],"container-title":"SSRN Electronic Journal","id":"ITEM-1","issue":"January 2006","issued":{"date-parts":[["2020"]]},"title":"A Status Report on Rubber Plantations in Tripura A Status Report on Rubber Plantations in Tripura","type":"article-journal"},"uris":["http://www.mendeley.com/documents/?uuid=f8641c6d-1090-4377-90b2-db09da5f17f2"]}],"mendeley":{"formattedCitation":"(Bhowmik, 2020)","manualFormatting":"(Bhowmik, 2002)","plainTextFormattedCitation":"(Bhowmik, 2020)","previouslyFormattedCitation":"(Bhowmik, 2020)"},"properties":{"noteIndex":0},"schema":"https://github.com/citation-style-language/schema/raw/master/csl-citation.json"}</w:instrText>
      </w:r>
      <w:r w:rsidR="00FF65DD">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(Bhowmik, 2002</w:t>
      </w:r>
      <w:r w:rsidRPr="003F675A">
        <w:rPr>
          <w:rFonts w:ascii="Times New Roman" w:eastAsia="Times New Roman" w:hAnsi="Times New Roman" w:cs="Times New Roman"/>
          <w:noProof/>
          <w:sz w:val="24"/>
          <w:szCs w:val="24"/>
        </w:rPr>
        <w:t>)</w:t>
      </w:r>
      <w:r w:rsidR="00FF65DD">
        <w:rPr>
          <w:rFonts w:ascii="Times New Roman" w:eastAsia="Times New Roman" w:hAnsi="Times New Roman" w:cs="Times New Roman"/>
          <w:sz w:val="24"/>
          <w:szCs w:val="24"/>
        </w:rPr>
        <w:fldChar w:fldCharType="end"/>
      </w:r>
      <w:r w:rsidRPr="007E3B31">
        <w:rPr>
          <w:rFonts w:ascii="Times New Roman" w:eastAsia="Times New Roman" w:hAnsi="Times New Roman" w:cs="Times New Roman"/>
          <w:sz w:val="24"/>
          <w:szCs w:val="24"/>
        </w:rPr>
        <w:t>.</w:t>
      </w:r>
    </w:p>
    <w:p w:rsidR="005D520E" w:rsidRPr="003F7EBD" w:rsidRDefault="005D520E" w:rsidP="005D520E">
      <w:pPr>
        <w:shd w:val="clear" w:color="auto" w:fill="FFFFFF"/>
        <w:spacing w:before="120" w:after="120" w:line="360" w:lineRule="auto"/>
        <w:jc w:val="both"/>
        <w:rPr>
          <w:rFonts w:ascii="Times New Roman" w:hAnsi="Times New Roman" w:cs="Times New Roman"/>
          <w:sz w:val="24"/>
          <w:szCs w:val="24"/>
        </w:rPr>
      </w:pPr>
      <w:r w:rsidRPr="003F7EBD">
        <w:rPr>
          <w:rFonts w:ascii="Times New Roman" w:hAnsi="Times New Roman" w:cs="Times New Roman"/>
          <w:sz w:val="24"/>
          <w:szCs w:val="24"/>
        </w:rPr>
        <w:t>Rubber generally has a high viscosity which, for freshly prepared natural rubber, ranges from 55-90 centipoise. In storage and during transit, the viscosity of natural rubber increases to 70-100 centipoise depending on the duration</w:t>
      </w:r>
      <w:r>
        <w:rPr>
          <w:rFonts w:ascii="Times New Roman" w:hAnsi="Times New Roman" w:cs="Times New Roman"/>
          <w:sz w:val="24"/>
          <w:szCs w:val="24"/>
        </w:rPr>
        <w:t xml:space="preserve"> </w:t>
      </w:r>
      <w:r w:rsidR="00FF65DD">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{"citationItems":[{"id":"ITEM-1","itemData":{"abstract":"In the present period also, agriculture is the main source of livelihood for majority of the people of Kerala; but the sector witnessed big threat under economic reforms of liberalization, privatization, globalization and modernization. Agriculture in the state experienced transformation where plantation crops increased considerably. Various price and non-price factors like agro-climatic conditions, labour availability, irrigation facilities, soil fertility, cost of cultivation, price levels, profitability, mechanisation, etc has contributed to it. Cropping pattern in the state is dominated by non-food crops and recently rubber. Farmer’s decisions in terms of area response and yield response determinants like lagged area, expected price of the crop, expected price of the competing crop, lagged yield, expected yield risk and price risk, average annual rainfall, tappable area, etc are crucial and the analysis about rubber revealed that price is the most dominant governing determinant. Recent years witnessed unprecedented volatility in rubber price. Declining trend in the prices of rubber has pushed natural rubber production the lowest in the country. The study revealed that prices were so low so that the rubber cultivators cannot even pay workers wages and the recent unprecedented volatility in prices declined rubber production leads to the falling standard of living of the rubber farmers in Kerala.","author":[{"dropping-particle":"","family":"Karunakaran","given":"N.","non-dropping-particle":"","parse-names":false,"suffix":""}],"container-title":"Journal of Economic &amp; Social Development","id":"ITEM-1","issue":"2","issued":{"date-parts":[["2017"]]},"page":"83-87","title":"TREND, DETERMINANTS AND PRICE-VOLATILITY OF RUBBER-CROP IN KERALA","type":"article-journal","volume":"XIII"},"uris":["http://www.mendeley.com/documents/?uuid=53dd541e-12e7-4731-9110-32d01b403952"]}],"mendeley":{"formattedCitation":"(Karunakaran, 2017)","plainTextFormattedCitation":"(Karunakaran, 2017)","previouslyFormattedCitation":"(Karunakaran, 2017)"},"properties":{"noteIndex":0},"schema":"https://github.com/citation-style-language/schema/raw/master/csl-citation.json"}</w:instrText>
      </w:r>
      <w:r w:rsidR="00FF65DD">
        <w:rPr>
          <w:rFonts w:ascii="Times New Roman" w:hAnsi="Times New Roman" w:cs="Times New Roman"/>
          <w:sz w:val="24"/>
          <w:szCs w:val="24"/>
        </w:rPr>
        <w:fldChar w:fldCharType="separate"/>
      </w:r>
      <w:r w:rsidRPr="00B63DDE">
        <w:rPr>
          <w:rFonts w:ascii="Times New Roman" w:hAnsi="Times New Roman" w:cs="Times New Roman"/>
          <w:noProof/>
          <w:sz w:val="24"/>
          <w:szCs w:val="24"/>
        </w:rPr>
        <w:t>(Karunakaran, 2017)</w:t>
      </w:r>
      <w:r w:rsidR="00FF65DD">
        <w:rPr>
          <w:rFonts w:ascii="Times New Roman" w:hAnsi="Times New Roman" w:cs="Times New Roman"/>
          <w:sz w:val="24"/>
          <w:szCs w:val="24"/>
        </w:rPr>
        <w:fldChar w:fldCharType="end"/>
      </w:r>
      <w:r w:rsidRPr="003F7EBD">
        <w:rPr>
          <w:rFonts w:ascii="Times New Roman" w:hAnsi="Times New Roman" w:cs="Times New Roman"/>
          <w:sz w:val="24"/>
          <w:szCs w:val="24"/>
        </w:rPr>
        <w:t>.</w:t>
      </w:r>
    </w:p>
    <w:p w:rsidR="005D520E" w:rsidRPr="003F7EBD" w:rsidRDefault="005D520E" w:rsidP="005D520E">
      <w:pPr>
        <w:shd w:val="clear" w:color="auto" w:fill="FFFFFF"/>
        <w:spacing w:before="120" w:after="120" w:line="360" w:lineRule="auto"/>
        <w:jc w:val="both"/>
        <w:rPr>
          <w:rFonts w:ascii="Times New Roman" w:hAnsi="Times New Roman" w:cs="Times New Roman"/>
          <w:sz w:val="24"/>
          <w:szCs w:val="24"/>
        </w:rPr>
      </w:pPr>
      <w:r w:rsidRPr="003F7EBD">
        <w:rPr>
          <w:rFonts w:ascii="Times New Roman" w:hAnsi="Times New Roman" w:cs="Times New Roman"/>
          <w:sz w:val="24"/>
          <w:szCs w:val="24"/>
        </w:rPr>
        <w:t>Owing to its high structural regularity, natural rubber tends to crystallize when stored at low temperature or when stretched. The strain-induced crystallization behaviour gives natural rubber its unique high tensile strength in pure gum or in non-reinforcing filler vulcanisates.</w:t>
      </w:r>
    </w:p>
    <w:p w:rsidR="005D520E" w:rsidRDefault="005D520E" w:rsidP="005D520E">
      <w:pPr>
        <w:shd w:val="clear" w:color="auto" w:fill="FFFFFF"/>
        <w:spacing w:before="120" w:after="120" w:line="360" w:lineRule="auto"/>
        <w:jc w:val="both"/>
        <w:rPr>
          <w:rFonts w:ascii="Times New Roman" w:hAnsi="Times New Roman" w:cs="Times New Roman"/>
          <w:sz w:val="24"/>
          <w:szCs w:val="24"/>
        </w:rPr>
      </w:pPr>
      <w:r w:rsidRPr="003F7EBD">
        <w:rPr>
          <w:rFonts w:ascii="Times New Roman" w:hAnsi="Times New Roman" w:cs="Times New Roman"/>
          <w:sz w:val="24"/>
          <w:szCs w:val="24"/>
        </w:rPr>
        <w:t>Natural rubber has an intrinsic density of about 0.92 g/cm</w:t>
      </w:r>
      <w:r w:rsidRPr="003F7EBD">
        <w:rPr>
          <w:rFonts w:ascii="Times New Roman" w:hAnsi="Times New Roman" w:cs="Times New Roman"/>
          <w:sz w:val="24"/>
          <w:szCs w:val="24"/>
          <w:vertAlign w:val="superscript"/>
        </w:rPr>
        <w:t>3</w:t>
      </w:r>
      <w:r w:rsidRPr="003F7EBD">
        <w:rPr>
          <w:rFonts w:ascii="Times New Roman" w:hAnsi="Times New Roman" w:cs="Times New Roman"/>
          <w:sz w:val="24"/>
          <w:szCs w:val="24"/>
        </w:rPr>
        <w:t>and a bulk density of 0.85 g/cm</w:t>
      </w:r>
      <w:r w:rsidRPr="003F7EBD">
        <w:rPr>
          <w:rFonts w:ascii="Times New Roman" w:hAnsi="Times New Roman" w:cs="Times New Roman"/>
          <w:sz w:val="24"/>
          <w:szCs w:val="24"/>
          <w:vertAlign w:val="superscript"/>
        </w:rPr>
        <w:t>3</w:t>
      </w:r>
      <w:r w:rsidRPr="003F7EBD">
        <w:rPr>
          <w:rFonts w:ascii="Times New Roman" w:hAnsi="Times New Roman" w:cs="Times New Roman"/>
          <w:sz w:val="24"/>
          <w:szCs w:val="24"/>
        </w:rPr>
        <w:t>. It has a tendency to cold-flow unless restricted by physical constraints</w:t>
      </w:r>
      <w:r>
        <w:rPr>
          <w:rFonts w:ascii="Times New Roman" w:hAnsi="Times New Roman" w:cs="Times New Roman"/>
          <w:sz w:val="24"/>
          <w:szCs w:val="24"/>
        </w:rPr>
        <w:t xml:space="preserve"> </w:t>
      </w:r>
      <w:r w:rsidR="00FF65DD">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{"citationItems":[{"id":"ITEM-1","itemData":{"abstract":"IIn Ethiopia Heavea brasiliensis tree plantation has been mainly conducted by the state. Now a day, attempts are being made to extend the practice towards farm level by the rural communities. Then the future plan may largely depend on addressing farmer’s perception as well as the identification of factors that encourage or discourage rubber tree planting on their farms. Also, insight about the above issues will be helpful in designing effective out–growers scheme for rubber tree plantations by the farmers, thereby contributing to the betterment of the livelihood in the country. Thus, the general objective of this study was to identify the factors that underlie farmer’s decisions to engage in rubber tree plantation and to understand farmers’ perception towards the forest use and conservations in the study area. The study was conducted in Guraferda Woreda, in Southwestern part of Ethiopia. We used informal discussion and semi–structured questionnaire survey. The result indicated that all the respondents were farmers, self–employed in farming. They grow cash crops, food crops, rearing animals and daily labor were their livelihood activities and sources of income. The concept of conservation and forest development is supported by the majority of the respondents and about 40% are dependent on the forests for income generation. Majority of the respondents (68%) expressed their willingness to plant rubber tree on their farm. However, land availability, market for the products, gestation period of the investment, lack of technical knowhow and nearness to resource such as seedlings are discouraging factors for the engagement of rubber plantations by farmers in the study area. Thus, taking all these as opportunities could help us to devise strategies such as rubber tree agroforestry, which probably intensify the farming system and results willingness to plant rubber trees by farmers in the study area.","author":[{"dropping-particle":"","family":"Tatek","given":"Dejene","non-dropping-particle":"","parse-names":false,"suffix":""},{"dropping-particle":"","family":"Kidane","given":"Berhane","non-dropping-particle":"","parse-names":false,"suffix":""},{"dropping-particle":"","family":"Yilma","given":"Zewdu","non-dropping-particle":"","parse-names":false,"suffix":""},{"dropping-particle":"","family":"Busha","given":"Teshome","non-dropping-particle":"","parse-names":false,"suffix":""}],"container-title":"Forestry Research and Engineering: International Journal","id":"ITEM-1","issue":"4","issued":{"date-parts":[["2018"]]},"title":"Farmers’ perception towards farm level rubber tree planting: a case study from guraferda, south–western Ethiopia","type":"article-journal","volume":"2"},"uris":["http://www.mendeley.com/documents/?uuid=af5ced44-daff-4d01-9703-3ba89b4e3256"]}],"mendeley":{"formattedCitation":"(Tatek, Kidane, Yilma, &amp; Busha, 2018)","manualFormatting":"(Tatek et. al., 2018)","plainTextFormattedCitation":"(Tatek, Kidane, Yilma, &amp; Busha, 2018)","previouslyFormattedCitation":"(Tatek, Kidane, Yilma, &amp; Busha, 2018)"},"properties":{"noteIndex":0},"schema":"https://github.com/citation-style-language/schema/raw/master/csl-citation.json"}</w:instrText>
      </w:r>
      <w:r w:rsidR="00FF65DD">
        <w:rPr>
          <w:rFonts w:ascii="Times New Roman" w:hAnsi="Times New Roman" w:cs="Times New Roman"/>
          <w:sz w:val="24"/>
          <w:szCs w:val="24"/>
        </w:rPr>
        <w:fldChar w:fldCharType="separate"/>
      </w:r>
      <w:r>
        <w:rPr>
          <w:rFonts w:ascii="Times New Roman" w:hAnsi="Times New Roman" w:cs="Times New Roman"/>
          <w:noProof/>
          <w:sz w:val="24"/>
          <w:szCs w:val="24"/>
        </w:rPr>
        <w:t xml:space="preserve">(Tatek </w:t>
      </w:r>
      <w:r w:rsidRPr="00B63DDE">
        <w:rPr>
          <w:rFonts w:ascii="Times New Roman" w:hAnsi="Times New Roman" w:cs="Times New Roman"/>
          <w:i/>
          <w:iCs/>
          <w:noProof/>
          <w:sz w:val="24"/>
          <w:szCs w:val="24"/>
        </w:rPr>
        <w:t>et. al</w:t>
      </w:r>
      <w:r>
        <w:rPr>
          <w:rFonts w:ascii="Times New Roman" w:hAnsi="Times New Roman" w:cs="Times New Roman"/>
          <w:noProof/>
          <w:sz w:val="24"/>
          <w:szCs w:val="24"/>
        </w:rPr>
        <w:t>.</w:t>
      </w:r>
      <w:r w:rsidRPr="00B63DDE">
        <w:rPr>
          <w:rFonts w:ascii="Times New Roman" w:hAnsi="Times New Roman" w:cs="Times New Roman"/>
          <w:noProof/>
          <w:sz w:val="24"/>
          <w:szCs w:val="24"/>
        </w:rPr>
        <w:t>, 2018)</w:t>
      </w:r>
      <w:r w:rsidR="00FF65DD">
        <w:rPr>
          <w:rFonts w:ascii="Times New Roman" w:hAnsi="Times New Roman" w:cs="Times New Roman"/>
          <w:sz w:val="24"/>
          <w:szCs w:val="24"/>
        </w:rPr>
        <w:fldChar w:fldCharType="end"/>
      </w:r>
      <w:r w:rsidRPr="003F7EBD">
        <w:rPr>
          <w:rFonts w:ascii="Times New Roman" w:hAnsi="Times New Roman" w:cs="Times New Roman"/>
          <w:sz w:val="24"/>
          <w:szCs w:val="24"/>
        </w:rPr>
        <w:t>.</w:t>
      </w:r>
    </w:p>
    <w:p w:rsidR="005D520E" w:rsidRPr="00942CD8" w:rsidRDefault="00942CD8" w:rsidP="00D64DAE">
      <w:pPr>
        <w:pStyle w:val="Heading2"/>
      </w:pPr>
      <w:bookmarkStart w:id="15" w:name="_Toc15676897"/>
      <w:r w:rsidRPr="00942CD8">
        <w:t xml:space="preserve">2.1. </w:t>
      </w:r>
      <w:r w:rsidR="005D520E" w:rsidRPr="00942CD8">
        <w:t>Properties of rubber latex</w:t>
      </w:r>
      <w:bookmarkEnd w:id="15"/>
    </w:p>
    <w:p w:rsidR="005D520E" w:rsidRPr="003F7EBD" w:rsidRDefault="005D520E" w:rsidP="005D520E">
      <w:pPr>
        <w:shd w:val="clear" w:color="auto" w:fill="FFFFFF"/>
        <w:spacing w:before="120" w:after="120" w:line="360" w:lineRule="auto"/>
        <w:jc w:val="both"/>
        <w:rPr>
          <w:rFonts w:ascii="Times New Roman" w:hAnsi="Times New Roman" w:cs="Times New Roman"/>
          <w:sz w:val="24"/>
          <w:szCs w:val="24"/>
        </w:rPr>
      </w:pPr>
      <w:r w:rsidRPr="003F7EBD">
        <w:rPr>
          <w:rFonts w:ascii="Times New Roman" w:hAnsi="Times New Roman" w:cs="Times New Roman"/>
          <w:sz w:val="24"/>
          <w:szCs w:val="24"/>
        </w:rPr>
        <w:t>Properties of rubber depend on the processing of the raw product after collection in the field.</w:t>
      </w:r>
      <w:r>
        <w:rPr>
          <w:rFonts w:ascii="Times New Roman" w:hAnsi="Times New Roman" w:cs="Times New Roman"/>
          <w:sz w:val="24"/>
          <w:szCs w:val="24"/>
        </w:rPr>
        <w:t xml:space="preserve"> </w:t>
      </w:r>
      <w:r w:rsidRPr="003F7EBD">
        <w:rPr>
          <w:rFonts w:ascii="Times New Roman" w:hAnsi="Times New Roman" w:cs="Times New Roman"/>
          <w:sz w:val="24"/>
          <w:szCs w:val="24"/>
        </w:rPr>
        <w:t>Properties of latex concentrate are specifically defined by the dry rubber content (d.r.c.), the volatile fatty acid number (V.F.A.), mechanical stability time (M.S.T.), the KOH number, alkalinity and colour</w:t>
      </w:r>
      <w:r w:rsidR="005F2218">
        <w:rPr>
          <w:rFonts w:ascii="Times New Roman" w:hAnsi="Times New Roman" w:cs="Times New Roman"/>
          <w:sz w:val="24"/>
          <w:szCs w:val="24"/>
        </w:rPr>
        <w:t xml:space="preserve"> </w:t>
      </w:r>
      <w:r w:rsidR="00FF65DD">
        <w:rPr>
          <w:rFonts w:ascii="Times New Roman" w:hAnsi="Times New Roman" w:cs="Times New Roman"/>
          <w:sz w:val="24"/>
          <w:szCs w:val="24"/>
        </w:rPr>
        <w:fldChar w:fldCharType="begin" w:fldLock="1"/>
      </w:r>
      <w:r w:rsidR="003B34E1">
        <w:rPr>
          <w:rFonts w:ascii="Times New Roman" w:hAnsi="Times New Roman" w:cs="Times New Roman"/>
          <w:sz w:val="24"/>
          <w:szCs w:val="24"/>
        </w:rPr>
        <w:instrText>ADDIN CSL_CITATION {"citationItems":[{"id":"ITEM-1","itemData":{"author":[{"dropping-particle":"","family":"Arifin","given":"Bustanul","non-dropping-particle":"","parse-names":false,"suffix":""}],"container-title":"Journal of Management Agribusiness","id":"ITEM-1","issue":"1","issued":{"date-parts":[["2005"]]},"page":"1-16","title":"SUPPLY CHAIN OF NATURAL RUBBER IN INDONESIA","type":"article-journal","volume":"2"},"uris":["http://www.mendeley.com/documents/?uuid=2fe9cb7b-4eb6-492c-920c-0391b7267174"]}],"mendeley":{"formattedCitation":"(Arifin, 2005)","plainTextFormattedCitation":"(Arifin, 2005)","previouslyFormattedCitation":"(Arifin, 2005)"},"properties":{"noteIndex":0},"schema":"https://github.com/citation-style-language/schema/raw/master/csl-citation.json"}</w:instrText>
      </w:r>
      <w:r w:rsidR="00FF65DD">
        <w:rPr>
          <w:rFonts w:ascii="Times New Roman" w:hAnsi="Times New Roman" w:cs="Times New Roman"/>
          <w:sz w:val="24"/>
          <w:szCs w:val="24"/>
        </w:rPr>
        <w:fldChar w:fldCharType="separate"/>
      </w:r>
      <w:r w:rsidR="005F2218" w:rsidRPr="005F2218">
        <w:rPr>
          <w:rFonts w:ascii="Times New Roman" w:hAnsi="Times New Roman" w:cs="Times New Roman"/>
          <w:noProof/>
          <w:sz w:val="24"/>
          <w:szCs w:val="24"/>
        </w:rPr>
        <w:t>(Arifin, 2005)</w:t>
      </w:r>
      <w:r w:rsidR="00FF65DD">
        <w:rPr>
          <w:rFonts w:ascii="Times New Roman" w:hAnsi="Times New Roman" w:cs="Times New Roman"/>
          <w:sz w:val="24"/>
          <w:szCs w:val="24"/>
        </w:rPr>
        <w:fldChar w:fldCharType="end"/>
      </w:r>
      <w:r w:rsidRPr="003F7EBD">
        <w:rPr>
          <w:rFonts w:ascii="Times New Roman" w:hAnsi="Times New Roman" w:cs="Times New Roman"/>
          <w:sz w:val="24"/>
          <w:szCs w:val="24"/>
        </w:rPr>
        <w:t>. The properties for latex concentrate specify that the dry rubber content (%) should have a minimum of 60, the difference between d.r.c. and t.s.c. (total solid content) should not exceed 2%; the volatile fatty acid number should not exceed 0.20 but a typical latex concentrate can be kept at a low level of V.F.A. (e.g. &lt;0.05) with good preservatives; the minimum requirement of mechanical stability time is 650 seconds; the KOH number (g), which determines the ionic content in latex, should not exceed 1.0, although immediately after production it is usually 0.4-0.5; the alkalinity of the latex with low ammonia type is 0.2% and with high ammonia type 0.6%; the coagulum content (%) should not be equal to or greater than 0.05; the dried latex film should be pale in colour</w:t>
      </w:r>
      <w:r>
        <w:rPr>
          <w:rFonts w:ascii="Times New Roman" w:hAnsi="Times New Roman" w:cs="Times New Roman"/>
          <w:sz w:val="24"/>
          <w:szCs w:val="24"/>
        </w:rPr>
        <w:t xml:space="preserve"> </w:t>
      </w:r>
      <w:r w:rsidR="00FF65DD">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uses.plantnet-project.org/en/Hevea_brasiliensis_(PROSEA)","author":[{"dropping-particle":"","family":"Ghani","given":"A.","non-dropping-particle":"","parse-names":false,"suffix":""},{"dropping-particle":"","family":"Wessel","given":"M.","non-dropping-particle":"","parse-names":false,"suffix":""}],"container-title":"Plant Use","id":"ITEM-1","issued":{"date-parts":[["2016"]]},"title":"Hevea brasillensis","type":"webpage"},"uris":["http://www.mendeley.com/documents/?uuid=b12eab74-9b46-4c64-b30c-f6424c2ae9a5"]}],"mendeley":{"formattedCitation":"(Ghani &amp; Wessel, 2016)","plainTextFormattedCitation":"(Ghani &amp; Wessel, 2016)","previouslyFormattedCitation":"(Ghani &amp; Wessel, 2016)"},"properties":{"noteIndex":0},"schema":"https://github.com/citation-style-language/schema/raw/master/csl-citation.json"}</w:instrText>
      </w:r>
      <w:r w:rsidR="00FF65DD">
        <w:rPr>
          <w:rFonts w:ascii="Times New Roman" w:hAnsi="Times New Roman" w:cs="Times New Roman"/>
          <w:sz w:val="24"/>
          <w:szCs w:val="24"/>
        </w:rPr>
        <w:fldChar w:fldCharType="separate"/>
      </w:r>
      <w:r w:rsidRPr="00572ABD">
        <w:rPr>
          <w:rFonts w:ascii="Times New Roman" w:hAnsi="Times New Roman" w:cs="Times New Roman"/>
          <w:noProof/>
          <w:sz w:val="24"/>
          <w:szCs w:val="24"/>
        </w:rPr>
        <w:t>(Ghani &amp; Wessel, 2016)</w:t>
      </w:r>
      <w:r w:rsidR="00FF65DD">
        <w:rPr>
          <w:rFonts w:ascii="Times New Roman" w:hAnsi="Times New Roman" w:cs="Times New Roman"/>
          <w:sz w:val="24"/>
          <w:szCs w:val="24"/>
        </w:rPr>
        <w:fldChar w:fldCharType="end"/>
      </w:r>
      <w:r w:rsidRPr="003F7EBD">
        <w:rPr>
          <w:rFonts w:ascii="Times New Roman" w:hAnsi="Times New Roman" w:cs="Times New Roman"/>
          <w:sz w:val="24"/>
          <w:szCs w:val="24"/>
        </w:rPr>
        <w:t>.</w:t>
      </w:r>
    </w:p>
    <w:p w:rsidR="005D520E" w:rsidRPr="007E3B31" w:rsidRDefault="00942CD8" w:rsidP="00D64DAE">
      <w:pPr>
        <w:pStyle w:val="Heading2"/>
      </w:pPr>
      <w:bookmarkStart w:id="16" w:name="_Toc1121572"/>
      <w:bookmarkStart w:id="17" w:name="_Toc15676898"/>
      <w:r>
        <w:t xml:space="preserve">2.2. </w:t>
      </w:r>
      <w:r w:rsidR="005D520E" w:rsidRPr="007E3B31">
        <w:t>Botany</w:t>
      </w:r>
      <w:bookmarkEnd w:id="16"/>
      <w:r w:rsidR="005D520E">
        <w:t xml:space="preserve"> of rubber tree</w:t>
      </w:r>
      <w:bookmarkEnd w:id="17"/>
    </w:p>
    <w:p w:rsidR="005D520E" w:rsidRPr="007E3B31" w:rsidRDefault="005D520E" w:rsidP="005D520E">
      <w:pPr>
        <w:shd w:val="clear" w:color="auto" w:fill="FFFFFF"/>
        <w:spacing w:after="0" w:line="360" w:lineRule="auto"/>
        <w:ind w:right="150"/>
        <w:jc w:val="both"/>
        <w:rPr>
          <w:rFonts w:ascii="Times New Roman" w:eastAsia="Times New Roman" w:hAnsi="Times New Roman" w:cs="Times New Roman"/>
          <w:color w:val="000000"/>
          <w:sz w:val="24"/>
          <w:szCs w:val="24"/>
        </w:rPr>
      </w:pPr>
      <w:r w:rsidRPr="007E3B31">
        <w:rPr>
          <w:rFonts w:ascii="Times New Roman" w:eastAsia="Times New Roman" w:hAnsi="Times New Roman" w:cs="Times New Roman"/>
          <w:color w:val="000000"/>
          <w:sz w:val="24"/>
          <w:szCs w:val="24"/>
        </w:rPr>
        <w:t>The rubber tree (</w:t>
      </w:r>
      <w:r w:rsidRPr="007E3B31">
        <w:rPr>
          <w:rFonts w:ascii="Times New Roman" w:eastAsia="Times New Roman" w:hAnsi="Times New Roman" w:cs="Times New Roman"/>
          <w:i/>
          <w:iCs/>
          <w:color w:val="000000"/>
          <w:sz w:val="24"/>
          <w:szCs w:val="24"/>
        </w:rPr>
        <w:t>Hevea brasillensis</w:t>
      </w:r>
      <w:r w:rsidRPr="007E3B31">
        <w:rPr>
          <w:rFonts w:ascii="Times New Roman" w:eastAsia="Times New Roman" w:hAnsi="Times New Roman" w:cs="Times New Roman"/>
          <w:color w:val="000000"/>
          <w:sz w:val="24"/>
          <w:szCs w:val="24"/>
        </w:rPr>
        <w:t xml:space="preserve">) is a fast growing, deciduous, medium to tall tree (25 m high in plantations and up to 40 m in the wild), with deep tap-roots. The trunk is smooth and straight with a grayish bark. It is known for its laticiferous system from which latex is extracted by tapping the trunk. Leaves are trifoliate, 10 to 15 cm long and 3 to 6 cm broad. Flowers are </w:t>
      </w:r>
      <w:r w:rsidRPr="007E3B31">
        <w:rPr>
          <w:rFonts w:ascii="Times New Roman" w:hAnsi="Times New Roman" w:cs="Times New Roman"/>
          <w:color w:val="000000"/>
          <w:sz w:val="24"/>
          <w:szCs w:val="24"/>
          <w:shd w:val="clear" w:color="auto" w:fill="FFFFFF"/>
        </w:rPr>
        <w:t>small with no </w:t>
      </w:r>
      <w:hyperlink r:id="rId11" w:anchor="petals" w:history="1">
        <w:r w:rsidRPr="007E3B31">
          <w:rPr>
            <w:rStyle w:val="Hyperlink"/>
            <w:rFonts w:ascii="Times New Roman" w:hAnsi="Times New Roman" w:cs="Times New Roman"/>
            <w:color w:val="000000" w:themeColor="text1"/>
            <w:sz w:val="24"/>
            <w:szCs w:val="24"/>
            <w:u w:val="none"/>
            <w:shd w:val="clear" w:color="auto" w:fill="FFFFFF"/>
          </w:rPr>
          <w:t>petals</w:t>
        </w:r>
      </w:hyperlink>
      <w:r w:rsidRPr="007E3B31">
        <w:rPr>
          <w:rFonts w:ascii="Times New Roman" w:hAnsi="Times New Roman" w:cs="Times New Roman"/>
          <w:color w:val="000000" w:themeColor="text1"/>
          <w:sz w:val="24"/>
          <w:szCs w:val="24"/>
          <w:shd w:val="clear" w:color="auto" w:fill="FFFFFF"/>
        </w:rPr>
        <w:t>,</w:t>
      </w:r>
      <w:r w:rsidRPr="007E3B31">
        <w:rPr>
          <w:rFonts w:ascii="Times New Roman" w:hAnsi="Times New Roman" w:cs="Times New Roman"/>
          <w:color w:val="000000"/>
          <w:sz w:val="24"/>
          <w:szCs w:val="24"/>
          <w:shd w:val="clear" w:color="auto" w:fill="FFFFFF"/>
        </w:rPr>
        <w:t xml:space="preserve"> bright or cream-yellow in color and extremely </w:t>
      </w:r>
      <w:r w:rsidRPr="007E3B31">
        <w:rPr>
          <w:rFonts w:ascii="Times New Roman" w:hAnsi="Times New Roman" w:cs="Times New Roman"/>
          <w:sz w:val="24"/>
          <w:szCs w:val="24"/>
        </w:rPr>
        <w:t>pungent. They</w:t>
      </w:r>
      <w:r w:rsidRPr="007E3B31">
        <w:rPr>
          <w:rFonts w:ascii="Times New Roman" w:hAnsi="Times New Roman" w:cs="Times New Roman"/>
          <w:color w:val="000000"/>
          <w:sz w:val="24"/>
          <w:szCs w:val="24"/>
          <w:shd w:val="clear" w:color="auto" w:fill="FFFFFF"/>
        </w:rPr>
        <w:t xml:space="preserve"> are</w:t>
      </w:r>
      <w:r w:rsidRPr="007E3B31">
        <w:rPr>
          <w:rFonts w:ascii="Times New Roman" w:eastAsia="Times New Roman" w:hAnsi="Times New Roman" w:cs="Times New Roman"/>
          <w:color w:val="000000"/>
          <w:sz w:val="24"/>
          <w:szCs w:val="24"/>
        </w:rPr>
        <w:t xml:space="preserve"> </w:t>
      </w:r>
      <w:r w:rsidRPr="007E3B31">
        <w:rPr>
          <w:rFonts w:ascii="Times New Roman" w:eastAsia="Times New Roman" w:hAnsi="Times New Roman" w:cs="Times New Roman"/>
          <w:color w:val="000000"/>
          <w:sz w:val="24"/>
          <w:szCs w:val="24"/>
        </w:rPr>
        <w:lastRenderedPageBreak/>
        <w:t>monoecious and borne in panicles with apical flowers bein</w:t>
      </w:r>
      <w:r w:rsidR="00942CD8">
        <w:rPr>
          <w:rFonts w:ascii="Times New Roman" w:eastAsia="Times New Roman" w:hAnsi="Times New Roman" w:cs="Times New Roman"/>
          <w:color w:val="000000"/>
          <w:sz w:val="24"/>
          <w:szCs w:val="24"/>
        </w:rPr>
        <w:t xml:space="preserve">g female and lateral ones male </w:t>
      </w:r>
      <w:sdt>
        <w:sdtPr>
          <w:rPr>
            <w:rFonts w:ascii="Times New Roman" w:eastAsia="Times New Roman" w:hAnsi="Times New Roman" w:cs="Times New Roman"/>
            <w:color w:val="000000"/>
            <w:sz w:val="24"/>
            <w:szCs w:val="24"/>
          </w:rPr>
          <w:id w:val="7174547"/>
          <w:citation/>
        </w:sdtPr>
        <w:sdtContent>
          <w:r w:rsidR="00FF65DD">
            <w:rPr>
              <w:rFonts w:ascii="Times New Roman" w:eastAsia="Times New Roman" w:hAnsi="Times New Roman" w:cs="Times New Roman"/>
              <w:color w:val="000000"/>
              <w:sz w:val="24"/>
              <w:szCs w:val="24"/>
            </w:rPr>
            <w:fldChar w:fldCharType="begin"/>
          </w:r>
          <w:r w:rsidR="00942CD8">
            <w:rPr>
              <w:rFonts w:ascii="Times New Roman" w:eastAsia="Times New Roman" w:hAnsi="Times New Roman" w:cs="Times New Roman"/>
              <w:color w:val="000000"/>
              <w:sz w:val="24"/>
              <w:szCs w:val="24"/>
            </w:rPr>
            <w:instrText xml:space="preserve"> CITATION LKO82 \l 1033  </w:instrText>
          </w:r>
          <w:r w:rsidR="00FF65DD">
            <w:rPr>
              <w:rFonts w:ascii="Times New Roman" w:eastAsia="Times New Roman" w:hAnsi="Times New Roman" w:cs="Times New Roman"/>
              <w:color w:val="000000"/>
              <w:sz w:val="24"/>
              <w:szCs w:val="24"/>
            </w:rPr>
            <w:fldChar w:fldCharType="separate"/>
          </w:r>
          <w:r w:rsidR="00942CD8" w:rsidRPr="00942CD8">
            <w:rPr>
              <w:rFonts w:ascii="Times New Roman" w:eastAsia="Times New Roman" w:hAnsi="Times New Roman" w:cs="Times New Roman"/>
              <w:noProof/>
              <w:color w:val="000000"/>
              <w:sz w:val="24"/>
              <w:szCs w:val="24"/>
            </w:rPr>
            <w:t>(Opeke, 1982)</w:t>
          </w:r>
          <w:r w:rsidR="00FF65DD">
            <w:rPr>
              <w:rFonts w:ascii="Times New Roman" w:eastAsia="Times New Roman" w:hAnsi="Times New Roman" w:cs="Times New Roman"/>
              <w:color w:val="000000"/>
              <w:sz w:val="24"/>
              <w:szCs w:val="24"/>
            </w:rPr>
            <w:fldChar w:fldCharType="end"/>
          </w:r>
        </w:sdtContent>
      </w:sdt>
      <w:r w:rsidR="00942CD8">
        <w:rPr>
          <w:rFonts w:ascii="Times New Roman" w:eastAsia="Times New Roman" w:hAnsi="Times New Roman" w:cs="Times New Roman"/>
          <w:color w:val="000000"/>
          <w:sz w:val="24"/>
          <w:szCs w:val="24"/>
        </w:rPr>
        <w:t>.</w:t>
      </w:r>
    </w:p>
    <w:p w:rsidR="005D520E" w:rsidRPr="007E3B31" w:rsidRDefault="005D520E" w:rsidP="005D520E">
      <w:pPr>
        <w:shd w:val="clear" w:color="auto" w:fill="FFFFFF"/>
        <w:spacing w:after="0" w:line="360" w:lineRule="auto"/>
        <w:ind w:right="150"/>
        <w:jc w:val="both"/>
        <w:rPr>
          <w:rFonts w:ascii="Times New Roman" w:eastAsia="Times New Roman" w:hAnsi="Times New Roman" w:cs="Times New Roman"/>
          <w:color w:val="000000"/>
          <w:sz w:val="24"/>
          <w:szCs w:val="24"/>
        </w:rPr>
      </w:pPr>
      <w:r w:rsidRPr="007E3B31">
        <w:rPr>
          <w:rFonts w:ascii="Times New Roman" w:eastAsia="Times New Roman" w:hAnsi="Times New Roman" w:cs="Times New Roman"/>
          <w:color w:val="000000"/>
          <w:sz w:val="24"/>
          <w:szCs w:val="24"/>
        </w:rPr>
        <w:t xml:space="preserve">The rubber tree starts bearing fruit at four years of age. Each fruit contains three or four seeds, which fall to the ground when the fruit ripens and splits </w:t>
      </w:r>
      <w:r w:rsidRPr="007E3B31">
        <w:rPr>
          <w:rFonts w:ascii="Times New Roman" w:hAnsi="Times New Roman" w:cs="Times New Roman"/>
          <w:color w:val="000000"/>
          <w:sz w:val="24"/>
          <w:szCs w:val="24"/>
          <w:shd w:val="clear" w:color="auto" w:fill="FFFFFF"/>
        </w:rPr>
        <w:t>up to 15 m</w:t>
      </w:r>
      <w:r>
        <w:rPr>
          <w:rFonts w:ascii="Times New Roman" w:hAnsi="Times New Roman" w:cs="Times New Roman"/>
          <w:color w:val="000000"/>
          <w:sz w:val="24"/>
          <w:szCs w:val="24"/>
          <w:shd w:val="clear" w:color="auto" w:fill="FFFFFF"/>
        </w:rPr>
        <w:t>.</w:t>
      </w:r>
      <w:r w:rsidRPr="007E3B31">
        <w:rPr>
          <w:rFonts w:ascii="Times New Roman" w:hAnsi="Times New Roman" w:cs="Times New Roman"/>
          <w:color w:val="000000"/>
          <w:sz w:val="24"/>
          <w:szCs w:val="24"/>
          <w:shd w:val="clear" w:color="auto" w:fill="FFFFFF"/>
        </w:rPr>
        <w:t xml:space="preserve"> from </w:t>
      </w:r>
      <w:hyperlink r:id="rId12" w:anchor="tree" w:history="1">
        <w:r w:rsidRPr="007E3B31">
          <w:rPr>
            <w:rStyle w:val="Hyperlink"/>
            <w:rFonts w:ascii="Times New Roman" w:hAnsi="Times New Roman" w:cs="Times New Roman"/>
            <w:color w:val="auto"/>
            <w:sz w:val="24"/>
            <w:szCs w:val="24"/>
            <w:u w:val="none"/>
            <w:shd w:val="clear" w:color="auto" w:fill="FFFFFF"/>
          </w:rPr>
          <w:t>tree</w:t>
        </w:r>
      </w:hyperlink>
      <w:r w:rsidRPr="007E3B31">
        <w:rPr>
          <w:rFonts w:ascii="Times New Roman" w:hAnsi="Times New Roman" w:cs="Times New Roman"/>
          <w:sz w:val="24"/>
          <w:szCs w:val="24"/>
          <w:shd w:val="clear" w:color="auto" w:fill="FFFFFF"/>
        </w:rPr>
        <w:t>.</w:t>
      </w:r>
      <w:r w:rsidRPr="007E3B31">
        <w:rPr>
          <w:rFonts w:ascii="Times New Roman" w:hAnsi="Times New Roman" w:cs="Times New Roman"/>
          <w:color w:val="000000"/>
          <w:sz w:val="24"/>
          <w:szCs w:val="24"/>
          <w:shd w:val="clear" w:color="auto" w:fill="FFFFFF"/>
        </w:rPr>
        <w:t xml:space="preserve"> Seeds are variable in size, 2.5-3 cm long</w:t>
      </w:r>
      <w:r w:rsidRPr="007E3B31">
        <w:rPr>
          <w:rFonts w:ascii="Times New Roman" w:hAnsi="Times New Roman" w:cs="Times New Roman"/>
          <w:sz w:val="24"/>
          <w:szCs w:val="24"/>
          <w:shd w:val="clear" w:color="auto" w:fill="FFFFFF"/>
        </w:rPr>
        <w:t>, </w:t>
      </w:r>
      <w:hyperlink r:id="rId13" w:anchor="mottled" w:history="1">
        <w:r w:rsidRPr="007E3B31">
          <w:rPr>
            <w:rStyle w:val="Hyperlink"/>
            <w:rFonts w:ascii="Times New Roman" w:hAnsi="Times New Roman" w:cs="Times New Roman"/>
            <w:color w:val="auto"/>
            <w:sz w:val="24"/>
            <w:szCs w:val="24"/>
            <w:u w:val="none"/>
            <w:shd w:val="clear" w:color="auto" w:fill="FFFFFF"/>
          </w:rPr>
          <w:t>mottled</w:t>
        </w:r>
      </w:hyperlink>
      <w:r w:rsidRPr="007E3B31">
        <w:rPr>
          <w:rFonts w:ascii="Times New Roman" w:hAnsi="Times New Roman" w:cs="Times New Roman"/>
          <w:color w:val="000000"/>
          <w:sz w:val="24"/>
          <w:szCs w:val="24"/>
          <w:shd w:val="clear" w:color="auto" w:fill="FFFFFF"/>
        </w:rPr>
        <w:t> brown, lustrous</w:t>
      </w:r>
      <w:r w:rsidRPr="007E3B31">
        <w:rPr>
          <w:rFonts w:ascii="Times New Roman" w:eastAsia="Times New Roman" w:hAnsi="Times New Roman" w:cs="Times New Roman"/>
          <w:color w:val="000000"/>
          <w:sz w:val="24"/>
          <w:szCs w:val="24"/>
        </w:rPr>
        <w:t xml:space="preserve">. Each tree yields about 800 seeds (1.3 kg) twice a year. The seed consists of a thin hard shell and a kernel containing oil used in various industries </w:t>
      </w:r>
      <w:sdt>
        <w:sdtPr>
          <w:rPr>
            <w:rFonts w:ascii="Times New Roman" w:eastAsia="Times New Roman" w:hAnsi="Times New Roman" w:cs="Times New Roman"/>
            <w:color w:val="000000"/>
            <w:sz w:val="24"/>
            <w:szCs w:val="24"/>
          </w:rPr>
          <w:id w:val="7174548"/>
          <w:citation/>
        </w:sdtPr>
        <w:sdtContent>
          <w:r w:rsidR="00FF65DD">
            <w:rPr>
              <w:rFonts w:ascii="Times New Roman" w:eastAsia="Times New Roman" w:hAnsi="Times New Roman" w:cs="Times New Roman"/>
              <w:color w:val="000000"/>
              <w:sz w:val="24"/>
              <w:szCs w:val="24"/>
            </w:rPr>
            <w:fldChar w:fldCharType="begin"/>
          </w:r>
          <w:r w:rsidR="00942CD8">
            <w:rPr>
              <w:rFonts w:ascii="Times New Roman" w:eastAsia="Times New Roman" w:hAnsi="Times New Roman" w:cs="Times New Roman"/>
              <w:color w:val="000000"/>
              <w:sz w:val="24"/>
              <w:szCs w:val="24"/>
            </w:rPr>
            <w:instrText xml:space="preserve"> CITATION JWP68 \l 1033  </w:instrText>
          </w:r>
          <w:r w:rsidR="00FF65DD">
            <w:rPr>
              <w:rFonts w:ascii="Times New Roman" w:eastAsia="Times New Roman" w:hAnsi="Times New Roman" w:cs="Times New Roman"/>
              <w:color w:val="000000"/>
              <w:sz w:val="24"/>
              <w:szCs w:val="24"/>
            </w:rPr>
            <w:fldChar w:fldCharType="separate"/>
          </w:r>
          <w:r w:rsidR="00942CD8" w:rsidRPr="00942CD8">
            <w:rPr>
              <w:rFonts w:ascii="Times New Roman" w:eastAsia="Times New Roman" w:hAnsi="Times New Roman" w:cs="Times New Roman"/>
              <w:noProof/>
              <w:color w:val="000000"/>
              <w:sz w:val="24"/>
              <w:szCs w:val="24"/>
            </w:rPr>
            <w:t>(Purseglove, 1968)</w:t>
          </w:r>
          <w:r w:rsidR="00FF65DD">
            <w:rPr>
              <w:rFonts w:ascii="Times New Roman" w:eastAsia="Times New Roman" w:hAnsi="Times New Roman" w:cs="Times New Roman"/>
              <w:color w:val="000000"/>
              <w:sz w:val="24"/>
              <w:szCs w:val="24"/>
            </w:rPr>
            <w:fldChar w:fldCharType="end"/>
          </w:r>
        </w:sdtContent>
      </w:sdt>
      <w:r w:rsidR="00942CD8">
        <w:rPr>
          <w:rFonts w:ascii="Times New Roman" w:eastAsia="Times New Roman" w:hAnsi="Times New Roman" w:cs="Times New Roman"/>
          <w:color w:val="000000"/>
          <w:sz w:val="24"/>
          <w:szCs w:val="24"/>
        </w:rPr>
        <w:t>.</w:t>
      </w:r>
    </w:p>
    <w:p w:rsidR="005D520E" w:rsidRPr="007E3B31" w:rsidRDefault="005D520E" w:rsidP="005D520E">
      <w:pPr>
        <w:shd w:val="clear" w:color="auto" w:fill="FFFFFF"/>
        <w:spacing w:after="0" w:line="360" w:lineRule="auto"/>
        <w:ind w:right="150"/>
        <w:jc w:val="both"/>
        <w:rPr>
          <w:rFonts w:ascii="Times New Roman" w:eastAsia="Times New Roman" w:hAnsi="Times New Roman" w:cs="Times New Roman"/>
          <w:color w:val="000000"/>
          <w:sz w:val="24"/>
          <w:szCs w:val="24"/>
        </w:rPr>
      </w:pPr>
      <w:r w:rsidRPr="007E3B31">
        <w:rPr>
          <w:rFonts w:ascii="Times New Roman" w:eastAsia="Times New Roman" w:hAnsi="Times New Roman" w:cs="Times New Roman"/>
          <w:color w:val="000000"/>
          <w:sz w:val="24"/>
          <w:szCs w:val="24"/>
        </w:rPr>
        <w:t>The economic life of a rubber plantation is expected to last for 20-25 years and the plantation would start its yield from 6</w:t>
      </w:r>
      <w:r w:rsidRPr="007E3B31">
        <w:rPr>
          <w:rFonts w:ascii="Times New Roman" w:eastAsia="Times New Roman" w:hAnsi="Times New Roman" w:cs="Times New Roman"/>
          <w:color w:val="000000"/>
          <w:sz w:val="24"/>
          <w:szCs w:val="24"/>
          <w:vertAlign w:val="superscript"/>
        </w:rPr>
        <w:t>th</w:t>
      </w:r>
      <w:r w:rsidRPr="007E3B31">
        <w:rPr>
          <w:rFonts w:ascii="Times New Roman" w:eastAsia="Times New Roman" w:hAnsi="Times New Roman" w:cs="Times New Roman"/>
          <w:color w:val="000000"/>
          <w:sz w:val="24"/>
          <w:szCs w:val="24"/>
        </w:rPr>
        <w:t xml:space="preserve"> year onwards </w:t>
      </w:r>
      <w:r w:rsidR="00FF65DD" w:rsidRPr="007E3B31">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ADDIN CSL_CITATION {"citationItems":[{"id":"ITEM-1","itemData":{"DOI":"10.9790/5736-1108011114","abstract":"Hevea braciliensis is a tree discharged white colored latex that is utilized to produce natural rubber. Generally, two types of rubber sheet such as Ribbed Smoked Sheet (RSS) and Air Dried Sheet (ADS) are produced in the world. Ribbed Smoked Sheet is the most popular than the Air Dried Sheet which is used for the production of huge end products like tyres, condoms, surgical gloves, balloons, adhesive, rubber band, carpet backing etc. It is produced by applying some steps named latex collection by tapping process, preservation, coagulation, sheet formation and smoke drying. Three samples of Ribbed Smoked Sheet were collected from the hilly area of Chattogram. Nine metals viz. Chromium (Cr), Cobalt (Co), Nickel (Ni), Manganese (Mn), Iron (Fe), Copper (Cu), Zinc (Zn), Lead (Pb), Cadmium (Cd) have been measured in these samples. The experiment revealed that the concentration of Cr, Co and Ni for all samples was found in Below Detection Limit. Mn was obtained in the range of (3.11 – 4.24) ppm where Fe, Cu, Zn, Pb and Cd were measured in the range of (19.06 – 27.28) ppm, (1.98 – 4.40) ppm, (0.75 – 5.22) ppm, (BDL – 4.13) ppm and (BDL – 1.73) ppm respectively. Among these metals, Iron was found as the highest concentration (27.28 ppm) in a measured sample.","author":[{"dropping-particle":"","family":"Morshed","given":"A J M","non-dropping-particle":"","parse-names":false,"suffix":""},{"dropping-particle":"","family":"Helali","given":"Obaidul Haque","non-dropping-particle":"","parse-names":false,"suffix":""},{"dropping-particle":"","family":"Mostafa","given":"Mohammad","non-dropping-particle":"","parse-names":false,"suffix":""},{"dropping-particle":"","family":"Bakar","given":"Muhammad Abu","non-dropping-particle":"","parse-names":false,"suffix":""},{"dropping-particle":"","family":"Das","given":"Sujan Kanti","non-dropping-particle":"","parse-names":false,"suffix":""}],"container-title":"IOSR Journal of Applied Chemistry","id":"ITEM-1","issue":"8","issued":{"date-parts":[["2018"]]},"page":"11-14","title":"A Review-Production of Ribbed Smoked Sheet in Chattogram Hill Tracts of Bangladesh and Assessment of Heavy Metals in Itself A Review - Production of Ribbed Smoked Sheet in Chattogram Hill Tracts of Bangladesh and Assessment of Heavy Metals in Itself .","type":"article-journal","volume":"11"},"uris":["http://www.mendeley.com/documents/?uuid=17c20437-c5b7-4969-8eca-7ce97508ddd5"]}],"mendeley":{"formattedCitation":"(Morshed, Helali, Mostafa, Bakar, &amp; Das, 2018)","manualFormatting":"(Morshed et al., 2018)","plainTextFormattedCitation":"(Morshed, Helali, Mostafa, Bakar, &amp; Das, 2018)","previouslyFormattedCitation":"(Morshed, Helali, Mostafa, Bakar, &amp; Das, 2018)"},"properties":{"noteIndex":0},"schema":"https://github.com/citation-style-language/schema/raw/master/csl-citation.json"}</w:instrText>
      </w:r>
      <w:r w:rsidR="00FF65DD" w:rsidRPr="007E3B31">
        <w:rPr>
          <w:rFonts w:ascii="Times New Roman" w:eastAsia="Times New Roman" w:hAnsi="Times New Roman" w:cs="Times New Roman"/>
          <w:color w:val="000000"/>
          <w:sz w:val="24"/>
          <w:szCs w:val="24"/>
        </w:rPr>
        <w:fldChar w:fldCharType="separate"/>
      </w:r>
      <w:r w:rsidRPr="007E3B31">
        <w:rPr>
          <w:rFonts w:ascii="Times New Roman" w:eastAsia="Times New Roman" w:hAnsi="Times New Roman" w:cs="Times New Roman"/>
          <w:noProof/>
          <w:color w:val="000000"/>
          <w:sz w:val="24"/>
          <w:szCs w:val="24"/>
        </w:rPr>
        <w:t>(Mor</w:t>
      </w:r>
      <w:r>
        <w:rPr>
          <w:rFonts w:ascii="Times New Roman" w:eastAsia="Times New Roman" w:hAnsi="Times New Roman" w:cs="Times New Roman"/>
          <w:noProof/>
          <w:color w:val="000000"/>
          <w:sz w:val="24"/>
          <w:szCs w:val="24"/>
        </w:rPr>
        <w:t xml:space="preserve">shed </w:t>
      </w:r>
      <w:r>
        <w:rPr>
          <w:rFonts w:ascii="Times New Roman" w:eastAsia="Times New Roman" w:hAnsi="Times New Roman" w:cs="Times New Roman"/>
          <w:i/>
          <w:iCs/>
          <w:noProof/>
          <w:color w:val="000000"/>
          <w:sz w:val="24"/>
          <w:szCs w:val="24"/>
        </w:rPr>
        <w:t>et al.</w:t>
      </w:r>
      <w:r w:rsidRPr="007E3B31">
        <w:rPr>
          <w:rFonts w:ascii="Times New Roman" w:eastAsia="Times New Roman" w:hAnsi="Times New Roman" w:cs="Times New Roman"/>
          <w:noProof/>
          <w:color w:val="000000"/>
          <w:sz w:val="24"/>
          <w:szCs w:val="24"/>
        </w:rPr>
        <w:t>, 2018)</w:t>
      </w:r>
      <w:r w:rsidR="00FF65DD" w:rsidRPr="007E3B31">
        <w:rPr>
          <w:rFonts w:ascii="Times New Roman" w:eastAsia="Times New Roman" w:hAnsi="Times New Roman" w:cs="Times New Roman"/>
          <w:color w:val="000000"/>
          <w:sz w:val="24"/>
          <w:szCs w:val="24"/>
        </w:rPr>
        <w:fldChar w:fldCharType="end"/>
      </w:r>
      <w:r w:rsidRPr="007E3B31">
        <w:rPr>
          <w:rFonts w:ascii="Times New Roman" w:eastAsia="Times New Roman" w:hAnsi="Times New Roman" w:cs="Times New Roman"/>
          <w:color w:val="000000"/>
          <w:sz w:val="24"/>
          <w:szCs w:val="24"/>
        </w:rPr>
        <w:t>.</w:t>
      </w:r>
    </w:p>
    <w:p w:rsidR="005D520E" w:rsidRPr="007E3B31" w:rsidRDefault="005D520E" w:rsidP="00D64DAE">
      <w:pPr>
        <w:pStyle w:val="Heading2"/>
      </w:pPr>
      <w:r w:rsidRPr="007E3B31">
        <w:t xml:space="preserve"> </w:t>
      </w:r>
      <w:bookmarkStart w:id="18" w:name="_Toc1121573"/>
      <w:bookmarkStart w:id="19" w:name="_Toc15676899"/>
      <w:r w:rsidR="00942CD8">
        <w:t xml:space="preserve">2.3. </w:t>
      </w:r>
      <w:r w:rsidRPr="007E3B31">
        <w:t>Distribution</w:t>
      </w:r>
      <w:bookmarkEnd w:id="18"/>
      <w:r w:rsidRPr="007E3B31">
        <w:t> </w:t>
      </w:r>
      <w:r>
        <w:t>of rubber tree</w:t>
      </w:r>
      <w:bookmarkEnd w:id="19"/>
    </w:p>
    <w:p w:rsidR="005D520E" w:rsidRPr="007E3B31" w:rsidRDefault="005D520E" w:rsidP="005D520E">
      <w:pPr>
        <w:shd w:val="clear" w:color="auto" w:fill="FFFFFF"/>
        <w:spacing w:after="0" w:line="360" w:lineRule="auto"/>
        <w:ind w:right="150"/>
        <w:jc w:val="both"/>
        <w:rPr>
          <w:rFonts w:ascii="Times New Roman" w:eastAsia="Times New Roman" w:hAnsi="Times New Roman" w:cs="Times New Roman"/>
          <w:color w:val="000000"/>
          <w:sz w:val="24"/>
          <w:szCs w:val="24"/>
        </w:rPr>
      </w:pPr>
      <w:r w:rsidRPr="007E3B31">
        <w:rPr>
          <w:rFonts w:ascii="Times New Roman" w:eastAsia="Times New Roman" w:hAnsi="Times New Roman" w:cs="Times New Roman"/>
          <w:color w:val="000000"/>
          <w:sz w:val="24"/>
          <w:szCs w:val="24"/>
        </w:rPr>
        <w:t xml:space="preserve">The rubber tree is native to the tropical rainforest of </w:t>
      </w:r>
      <w:r>
        <w:rPr>
          <w:rFonts w:ascii="Times New Roman" w:eastAsia="Times New Roman" w:hAnsi="Times New Roman" w:cs="Times New Roman"/>
          <w:color w:val="000000"/>
          <w:sz w:val="24"/>
          <w:szCs w:val="24"/>
        </w:rPr>
        <w:t>the Amazon basin and the Guiana</w:t>
      </w:r>
      <w:r w:rsidRPr="007E3B31">
        <w:rPr>
          <w:rFonts w:ascii="Times New Roman" w:eastAsia="Times New Roman" w:hAnsi="Times New Roman" w:cs="Times New Roman"/>
          <w:color w:val="000000"/>
          <w:sz w:val="24"/>
          <w:szCs w:val="24"/>
        </w:rPr>
        <w:t xml:space="preserve">. </w:t>
      </w:r>
      <w:r w:rsidRPr="007E3B31">
        <w:rPr>
          <w:rFonts w:ascii="Times New Roman" w:eastAsia="Times New Roman" w:hAnsi="Times New Roman" w:cs="Times New Roman"/>
          <w:i/>
          <w:iCs/>
          <w:color w:val="000000"/>
          <w:sz w:val="24"/>
          <w:szCs w:val="24"/>
        </w:rPr>
        <w:t>Hevea</w:t>
      </w:r>
      <w:r w:rsidRPr="007E3B31">
        <w:rPr>
          <w:rFonts w:ascii="Times New Roman" w:eastAsia="Times New Roman" w:hAnsi="Times New Roman" w:cs="Times New Roman"/>
          <w:color w:val="000000"/>
          <w:sz w:val="24"/>
          <w:szCs w:val="24"/>
        </w:rPr>
        <w:t xml:space="preserve"> grows best between 15°N and 10°S and from sea level up to 600 m, with the optimal altitude being below 200 m. It is not very tolerant to soil erosion on hill slopes nor to strong winds. It performs well with a day temperature between 26 and 28°C, and with annual rainfall ranging from 2000 to 3000 mm</w:t>
      </w:r>
      <w:r>
        <w:rPr>
          <w:rFonts w:ascii="Times New Roman" w:eastAsia="Times New Roman" w:hAnsi="Times New Roman" w:cs="Times New Roman"/>
          <w:color w:val="000000"/>
          <w:sz w:val="24"/>
          <w:szCs w:val="24"/>
        </w:rPr>
        <w:t xml:space="preserve"> </w:t>
      </w:r>
      <w:r w:rsidR="00FF65DD">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ADDIN CSL_CITATION {"citationItems":[{"id":"ITEM-1","itemData":{"abstract":"More than 90% of the global natural rubber production originates from monoculture plantations in tropical Asia, especially from countries forming the Greater Mekong Subregion (GMS). Rubber cultivation is expected to further increase strongly in the near future, particularly at the expense of natural forests, and is accompanied by various problems and threats to farmers and the environment. Implications on carbon balance and hydrological conditions as well as socioeconomic consequences referring to the situation in the GMS are reviewed. Results indicate considerable changes in ecosystem functions and services at different spatial and temporal scales with impacts on carbon stocks and sequestration, water quality and quantity, runoff and soil erosion. The long-term dependency on rubber as a single crop affects the socio-economic conditions and livelihood of the farmers and exposes them to economic and ecological hazards. Solutions for these interrelated problems require the development of alternative land-use systems and safeguarding important ecosystem functions and services on the one hand as well as providing economic viability on the other. Common suggestions include crop diversiﬁcation and improved plantation management on the farm scale, and alternative land-use strategies including conservation and restoration of forest on the landscape scale. Successful implementation of more sustainable concepts is only feasible within a socioeconomic framework, involving farmers and political decision-makers in the conceptualization process and the identiﬁcation of trade-offs between ecological requirements and economic feasibility.","author":[{"dropping-particle":"","family":"Hauser","given":"Inga","non-dropping-particle":"","parse-names":false,"suffix":""},{"dropping-particle":"","family":"Martin","given":"Konrad","non-dropping-particle":"","parse-names":false,"suffix":""},{"dropping-particle":"","family":"Germer","given":"Jom","non-dropping-particle":"","parse-names":false,"suffix":""},{"dropping-particle":"","family":"He","given":"Pia","non-dropping-particle":"","parse-names":false,"suffix":""}],"container-title":"CAB Reviews","id":"ITEM-1","issue":"027","issued":{"date-parts":[["2015"]]},"title":"Environmental and socio-economic impacts of rubber cultivation in the Mekong region: challenges for sustainable land use","type":"article-journal","volume":"10"},"uris":["http://www.mendeley.com/documents/?uuid=dbb6d863-3098-43cd-888e-a10467942da2"]}],"mendeley":{"formattedCitation":"(Hauser, Martin, Germer, &amp; He, 2015)","manualFormatting":"(Hauser et. al., 2015)","plainTextFormattedCitation":"(Hauser, Martin, Germer, &amp; He, 2015)","previouslyFormattedCitation":"(Hauser, Martin, Germer, &amp; He, 2015)"},"properties":{"noteIndex":0},"schema":"https://github.com/citation-style-language/schema/raw/master/csl-citation.json"}</w:instrText>
      </w:r>
      <w:r w:rsidR="00FF65DD">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 xml:space="preserve">(Hauser </w:t>
      </w:r>
      <w:r w:rsidRPr="00710350">
        <w:rPr>
          <w:rFonts w:ascii="Times New Roman" w:eastAsia="Times New Roman" w:hAnsi="Times New Roman" w:cs="Times New Roman"/>
          <w:i/>
          <w:iCs/>
          <w:noProof/>
          <w:color w:val="000000"/>
          <w:sz w:val="24"/>
          <w:szCs w:val="24"/>
        </w:rPr>
        <w:t>et. al</w:t>
      </w:r>
      <w:r>
        <w:rPr>
          <w:rFonts w:ascii="Times New Roman" w:eastAsia="Times New Roman" w:hAnsi="Times New Roman" w:cs="Times New Roman"/>
          <w:noProof/>
          <w:color w:val="000000"/>
          <w:sz w:val="24"/>
          <w:szCs w:val="24"/>
        </w:rPr>
        <w:t>.</w:t>
      </w:r>
      <w:r w:rsidRPr="00710350">
        <w:rPr>
          <w:rFonts w:ascii="Times New Roman" w:eastAsia="Times New Roman" w:hAnsi="Times New Roman" w:cs="Times New Roman"/>
          <w:noProof/>
          <w:color w:val="000000"/>
          <w:sz w:val="24"/>
          <w:szCs w:val="24"/>
        </w:rPr>
        <w:t>, 2015)</w:t>
      </w:r>
      <w:r w:rsidR="00FF65DD">
        <w:rPr>
          <w:rFonts w:ascii="Times New Roman" w:eastAsia="Times New Roman" w:hAnsi="Times New Roman" w:cs="Times New Roman"/>
          <w:color w:val="000000"/>
          <w:sz w:val="24"/>
          <w:szCs w:val="24"/>
        </w:rPr>
        <w:fldChar w:fldCharType="end"/>
      </w:r>
      <w:r w:rsidRPr="007E3B31">
        <w:rPr>
          <w:rFonts w:ascii="Times New Roman" w:eastAsia="Times New Roman" w:hAnsi="Times New Roman" w:cs="Times New Roman"/>
          <w:color w:val="000000"/>
          <w:sz w:val="24"/>
          <w:szCs w:val="24"/>
        </w:rPr>
        <w:t>. It can withstand drought and water logging for a while, but prefers well drained soils with good moisture storage capacity. It can grow on acidic soils, volcanic soils and even peaty soils</w:t>
      </w:r>
      <w:sdt>
        <w:sdtPr>
          <w:rPr>
            <w:rFonts w:ascii="Times New Roman" w:eastAsia="Times New Roman" w:hAnsi="Times New Roman" w:cs="Times New Roman"/>
            <w:color w:val="000000"/>
            <w:sz w:val="24"/>
            <w:szCs w:val="24"/>
          </w:rPr>
          <w:id w:val="9339239"/>
          <w:citation/>
        </w:sdtPr>
        <w:sdtContent>
          <w:r w:rsidR="00FF65DD" w:rsidRPr="007E3B31">
            <w:rPr>
              <w:rFonts w:ascii="Times New Roman" w:eastAsia="Times New Roman" w:hAnsi="Times New Roman" w:cs="Times New Roman"/>
              <w:color w:val="000000"/>
              <w:sz w:val="24"/>
              <w:szCs w:val="24"/>
            </w:rPr>
            <w:fldChar w:fldCharType="begin"/>
          </w:r>
          <w:r w:rsidRPr="007E3B31">
            <w:rPr>
              <w:rFonts w:ascii="Times New Roman" w:eastAsia="Times New Roman" w:hAnsi="Times New Roman" w:cs="Times New Roman"/>
              <w:color w:val="000000"/>
              <w:sz w:val="24"/>
              <w:szCs w:val="24"/>
            </w:rPr>
            <w:instrText xml:space="preserve"> CITATION Puj17 \l 1033 </w:instrText>
          </w:r>
          <w:r w:rsidR="00FF65DD" w:rsidRPr="007E3B31">
            <w:rPr>
              <w:rFonts w:ascii="Times New Roman" w:eastAsia="Times New Roman" w:hAnsi="Times New Roman" w:cs="Times New Roman"/>
              <w:color w:val="000000"/>
              <w:sz w:val="24"/>
              <w:szCs w:val="24"/>
            </w:rPr>
            <w:fldChar w:fldCharType="separate"/>
          </w:r>
          <w:r w:rsidRPr="007E3B31">
            <w:rPr>
              <w:rFonts w:ascii="Times New Roman" w:eastAsia="Times New Roman" w:hAnsi="Times New Roman" w:cs="Times New Roman"/>
              <w:noProof/>
              <w:color w:val="000000"/>
              <w:sz w:val="24"/>
              <w:szCs w:val="24"/>
            </w:rPr>
            <w:t xml:space="preserve"> (Mondal, 2017)</w:t>
          </w:r>
          <w:r w:rsidR="00FF65DD" w:rsidRPr="007E3B31">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w:t>
      </w:r>
    </w:p>
    <w:p w:rsidR="005D520E" w:rsidRPr="007E3B31" w:rsidRDefault="005D520E" w:rsidP="005D520E">
      <w:pPr>
        <w:shd w:val="clear" w:color="auto" w:fill="FFFFFF"/>
        <w:spacing w:before="120" w:after="120" w:line="360" w:lineRule="auto"/>
        <w:jc w:val="both"/>
        <w:rPr>
          <w:rFonts w:ascii="Times New Roman" w:eastAsia="Times New Roman" w:hAnsi="Times New Roman" w:cs="Times New Roman"/>
          <w:color w:val="252525"/>
          <w:sz w:val="24"/>
          <w:szCs w:val="24"/>
        </w:rPr>
      </w:pPr>
      <w:r w:rsidRPr="007E3B31">
        <w:rPr>
          <w:rFonts w:ascii="Times New Roman" w:eastAsia="Times New Roman" w:hAnsi="Times New Roman" w:cs="Times New Roman"/>
          <w:color w:val="000000"/>
          <w:sz w:val="24"/>
          <w:szCs w:val="24"/>
        </w:rPr>
        <w:t>On the basis of past researches and experiments, Terai belts of eastern Nepal such as Jhapa, Morang, Illam and Sunsari are found to be favorable for rubber cultivation</w:t>
      </w:r>
      <w:r>
        <w:rPr>
          <w:rFonts w:ascii="Times New Roman" w:eastAsia="Times New Roman" w:hAnsi="Times New Roman" w:cs="Times New Roman"/>
          <w:noProof/>
          <w:color w:val="000000"/>
          <w:sz w:val="24"/>
          <w:szCs w:val="24"/>
        </w:rPr>
        <w:t xml:space="preserve"> (Bhandari</w:t>
      </w:r>
      <w:r w:rsidRPr="00757879">
        <w:rPr>
          <w:rFonts w:ascii="Times New Roman" w:eastAsia="Times New Roman" w:hAnsi="Times New Roman" w:cs="Times New Roman"/>
          <w:noProof/>
          <w:color w:val="000000"/>
          <w:sz w:val="24"/>
          <w:szCs w:val="24"/>
        </w:rPr>
        <w:t>, 2015)</w:t>
      </w:r>
    </w:p>
    <w:p w:rsidR="005D520E" w:rsidRPr="007E3B31" w:rsidRDefault="005D520E" w:rsidP="00D64DAE">
      <w:pPr>
        <w:pStyle w:val="Heading2"/>
      </w:pPr>
      <w:bookmarkStart w:id="20" w:name="Harvesting"/>
      <w:r w:rsidRPr="007E3B31">
        <w:t xml:space="preserve"> </w:t>
      </w:r>
      <w:bookmarkStart w:id="21" w:name="_Toc1121574"/>
      <w:bookmarkStart w:id="22" w:name="_Toc15676900"/>
      <w:r w:rsidR="00942CD8">
        <w:t xml:space="preserve">2.4. </w:t>
      </w:r>
      <w:r w:rsidRPr="007E3B31">
        <w:t>Harvesting</w:t>
      </w:r>
      <w:bookmarkEnd w:id="20"/>
      <w:bookmarkEnd w:id="21"/>
      <w:r>
        <w:t xml:space="preserve"> of rubber tree</w:t>
      </w:r>
      <w:bookmarkEnd w:id="22"/>
    </w:p>
    <w:p w:rsidR="005D520E" w:rsidRPr="007E3B31" w:rsidRDefault="005D520E" w:rsidP="005D520E">
      <w:pPr>
        <w:shd w:val="clear" w:color="auto" w:fill="FFFFFF"/>
        <w:spacing w:before="120" w:after="120" w:line="360" w:lineRule="auto"/>
        <w:jc w:val="both"/>
        <w:rPr>
          <w:rFonts w:ascii="Times New Roman" w:eastAsia="Times New Roman" w:hAnsi="Times New Roman" w:cs="Times New Roman"/>
          <w:sz w:val="24"/>
          <w:szCs w:val="24"/>
        </w:rPr>
      </w:pPr>
      <w:r w:rsidRPr="007E3B31">
        <w:rPr>
          <w:rFonts w:ascii="Times New Roman" w:eastAsia="Times New Roman" w:hAnsi="Times New Roman" w:cs="Times New Roman"/>
          <w:sz w:val="24"/>
          <w:szCs w:val="24"/>
        </w:rPr>
        <w:t>Tapping begins when trees are 5–8 years old, depending on the area, and increases every year until a maximum at about 20 years, then yield sustained for 40–50 years or more. Tapping consists of removal by excision of a thin cut of bark about 1 mm deep at regular intervals, thus opening the latex vessels in the bark, which are arranged in concentric cylinders and run in counter-clockwise spirals up the trunk. Usually the cuts run half-way around the trunk, but may encircle the tree. Several types of cuts are used. It is generally economic to begin tapping when 70 percent of the trees in the selected area attain the standard girth of 50 cm at a height of 125 cm from the bud union for budded trees. For seedling trees, 55 cm at a height of 50 cm for beginning panel and at 100 cm for subsequent panels is the standard</w:t>
      </w:r>
      <w:r>
        <w:rPr>
          <w:rFonts w:ascii="Times New Roman" w:eastAsia="Times New Roman" w:hAnsi="Times New Roman" w:cs="Times New Roman"/>
          <w:sz w:val="24"/>
          <w:szCs w:val="24"/>
        </w:rPr>
        <w:t xml:space="preserve"> </w:t>
      </w:r>
      <w:r w:rsidR="00FF65DD">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{"citationItems":[{"id":"ITEM-1","itemData":{"abstract":"Given the ongoing crisis in India’s natural rubber sector, which is known for its remarkable performance in the past, there has been demand for state intervention from natural rubber growers. Any policy intervention however calls for the reliable data on cost and returns of natural rubber production, which is presently not available. The present study is an attempt at estimating the cost and returns of NR production. The study begins by highlighting some of the important dimensions of the ongoing crisis- unprecedented decline in the price, productivity and production. While the sector has been faced with heightened import competition, the state support for the sector appears to be on the declining trend. Drawing from the primary data collected from districts-Kottayam and Thiruvananthapuram, the study comes with different estimates of costs like operating cost, total cost, and total economic cost per acre and per Kg of rubber produced. The operational cost per acre of rubber is found to be Rs 37936 in Kottayam and Rs 48816 in Thiruvananthapuram and per Kg of rubber it is Rs 91 in Rs 87 in Kottayam and Thiruvananthapuram respectively. The total cost per acre is estimated at Rs 48424 in Kottayam and Rs 64155 in Thiruvananthapuram. With this total cost per acre, cost per Kg of rubber produced turns out to be Rs 117 in Kottayam and Rs 118 in Thiruvananthapuram. The above estimate may involve an underestimation of about 20-25 percent when compared with the cost involved as per the practices recommended by the Rubber Board and that we observed in case of about 11% of the growers who did not compromise on various operations in the plantations. The underestimation could be attributed to the generally observed behavior of the growers to cut down various cultural operations during crisis on account of reduced cash flow. We have also generated different economic cost scenarios by taking into account, returns from inter crop, subsidy received, potential income from the sale of rubber wood and finally the interest on the value of land used for cultivation. The estimated ratio of returns to cost is found to be greater than one in both the districts. Yet, it is important to note that the estimated net operating income per acre is only Rs 16732 and Rs 19681 respectively in Kottayam and Thiruvananthapuram. The net total income from an acre is estimated to be much lower at Rs 5685 and Rs 4343 respectively in Kottayam and Thiruvananthapuram. At the going market price, the …","author":[{"dropping-particle":"","family":"Joseph","given":"K.J.","non-dropping-particle":"","parse-names":false,"suffix":""},{"dropping-particle":"","family":"Kumar","given":"Ajith","non-dropping-particle":"","parse-names":false,"suffix":""}],"id":"ITEM-1","issued":{"date-parts":[["2016"]]},"number-of-pages":"1-52","publisher-place":"Trivandrum","title":"Cost and Returns of Natural Rubber Production in Kerala","type":"report"},"uris":["http://www.mendeley.com/documents/?uuid=f987d0f4-4f9a-4f72-8bc9-3a732cd165f4"]}],"mendeley":{"formattedCitation":"(Joseph &amp; Kumar, 2016)","plainTextFormattedCitation":"(Joseph &amp; Kumar, 2016)","previouslyFormattedCitation":"(Joseph &amp; Kumar, 2016)"},"properties":{"noteIndex":0},"schema":"https://github.com/citation-style-language/schema/raw/master/csl-citation.json"}</w:instrText>
      </w:r>
      <w:r w:rsidR="00FF65DD">
        <w:rPr>
          <w:rFonts w:ascii="Times New Roman" w:eastAsia="Times New Roman" w:hAnsi="Times New Roman" w:cs="Times New Roman"/>
          <w:sz w:val="24"/>
          <w:szCs w:val="24"/>
        </w:rPr>
        <w:fldChar w:fldCharType="separate"/>
      </w:r>
      <w:r w:rsidRPr="00F979F7">
        <w:rPr>
          <w:rFonts w:ascii="Times New Roman" w:eastAsia="Times New Roman" w:hAnsi="Times New Roman" w:cs="Times New Roman"/>
          <w:noProof/>
          <w:sz w:val="24"/>
          <w:szCs w:val="24"/>
        </w:rPr>
        <w:t>(Joseph &amp; Kumar, 2016)</w:t>
      </w:r>
      <w:r w:rsidR="00FF65DD">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rsidR="005D520E" w:rsidRDefault="005D520E" w:rsidP="005D520E">
      <w:pPr>
        <w:shd w:val="clear" w:color="auto" w:fill="FFFFFF"/>
        <w:spacing w:before="120" w:after="120" w:line="360" w:lineRule="auto"/>
        <w:jc w:val="both"/>
        <w:rPr>
          <w:rFonts w:ascii="Times New Roman" w:eastAsia="Times New Roman" w:hAnsi="Times New Roman" w:cs="Times New Roman"/>
          <w:sz w:val="24"/>
          <w:szCs w:val="24"/>
        </w:rPr>
      </w:pPr>
      <w:r w:rsidRPr="007E3B31">
        <w:rPr>
          <w:rFonts w:ascii="Times New Roman" w:eastAsia="Times New Roman" w:hAnsi="Times New Roman" w:cs="Times New Roman"/>
          <w:sz w:val="24"/>
          <w:szCs w:val="24"/>
        </w:rPr>
        <w:lastRenderedPageBreak/>
        <w:t xml:space="preserve"> It is necessary to commence tapping early in the morning. Exudation of latex is highest during morning due to high turgor pressure; it decreases with temperature and usually ceases in about 3 hours. The best yield is obtained by tapping to a depth less than 1 mm close to the cambium</w:t>
      </w:r>
      <w:r>
        <w:rPr>
          <w:rFonts w:ascii="Times New Roman" w:eastAsia="Times New Roman" w:hAnsi="Times New Roman" w:cs="Times New Roman"/>
          <w:sz w:val="24"/>
          <w:szCs w:val="24"/>
        </w:rPr>
        <w:t xml:space="preserve"> </w:t>
      </w:r>
      <w:r w:rsidR="00FF65DD">
        <w:rPr>
          <w:rFonts w:ascii="Times New Roman" w:eastAsia="Times New Roman" w:hAnsi="Times New Roman" w:cs="Times New Roman"/>
          <w:sz w:val="24"/>
          <w:szCs w:val="24"/>
        </w:rPr>
        <w:fldChar w:fldCharType="begin" w:fldLock="1"/>
      </w:r>
      <w:r w:rsidR="005F2218">
        <w:rPr>
          <w:rFonts w:ascii="Times New Roman" w:eastAsia="Times New Roman" w:hAnsi="Times New Roman" w:cs="Times New Roman"/>
          <w:sz w:val="24"/>
          <w:szCs w:val="24"/>
        </w:rPr>
        <w:instrText>ADDIN CSL_CITATION {"citationItems":[{"id":"ITEM-1","itemData":{"author":[{"dropping-particle":"","family":"Govt. of India","given":"","non-dropping-particle":"","parse-names":false,"suffix":""}],"container-title":"Rubber Grower’s Guide","id":"ITEM-1","issued":{"date-parts":[["2010"]]},"page":"142-154","publisher":"Rubber Board","publisher-place":"Kottayam","title":"Rubber Grower’s Guide","type":"chapter"},"uris":["http://www.mendeley.com/documents/?uuid=ea79b97c-f999-4249-b3e7-13fd92e3da86"]}],"mendeley":{"formattedCitation":"(Govt. of India, 2010)","plainTextFormattedCitation":"(Govt. of India, 2010)","previouslyFormattedCitation":"(Govt. of India, 2010)"},"properties":{"noteIndex":0},"schema":"https://github.com/citation-style-language/schema/raw/master/csl-citation.json"}</w:instrText>
      </w:r>
      <w:r w:rsidR="00FF65DD">
        <w:rPr>
          <w:rFonts w:ascii="Times New Roman" w:eastAsia="Times New Roman" w:hAnsi="Times New Roman" w:cs="Times New Roman"/>
          <w:sz w:val="24"/>
          <w:szCs w:val="24"/>
        </w:rPr>
        <w:fldChar w:fldCharType="separate"/>
      </w:r>
      <w:r w:rsidRPr="00BD16A5">
        <w:rPr>
          <w:rFonts w:ascii="Times New Roman" w:eastAsia="Times New Roman" w:hAnsi="Times New Roman" w:cs="Times New Roman"/>
          <w:noProof/>
          <w:sz w:val="24"/>
          <w:szCs w:val="24"/>
        </w:rPr>
        <w:t>(Govt. of India, 2010)</w:t>
      </w:r>
      <w:r w:rsidR="00FF65DD">
        <w:rPr>
          <w:rFonts w:ascii="Times New Roman" w:eastAsia="Times New Roman" w:hAnsi="Times New Roman" w:cs="Times New Roman"/>
          <w:sz w:val="24"/>
          <w:szCs w:val="24"/>
        </w:rPr>
        <w:fldChar w:fldCharType="end"/>
      </w:r>
      <w:r w:rsidRPr="007E3B31">
        <w:rPr>
          <w:rFonts w:ascii="Times New Roman" w:eastAsia="Times New Roman" w:hAnsi="Times New Roman" w:cs="Times New Roman"/>
          <w:sz w:val="24"/>
          <w:szCs w:val="24"/>
        </w:rPr>
        <w:t>.</w:t>
      </w:r>
    </w:p>
    <w:p w:rsidR="005D520E" w:rsidRPr="007E3B31" w:rsidRDefault="005D520E" w:rsidP="005D520E">
      <w:pPr>
        <w:shd w:val="clear" w:color="auto" w:fill="FFFFFF"/>
        <w:spacing w:before="120" w:after="120" w:line="360" w:lineRule="auto"/>
        <w:jc w:val="both"/>
        <w:rPr>
          <w:rFonts w:ascii="Times New Roman" w:eastAsia="Times New Roman" w:hAnsi="Times New Roman" w:cs="Times New Roman"/>
          <w:sz w:val="24"/>
          <w:szCs w:val="24"/>
        </w:rPr>
      </w:pPr>
      <w:r w:rsidRPr="00710F3E">
        <w:rPr>
          <w:rFonts w:ascii="Times New Roman" w:eastAsia="Times New Roman" w:hAnsi="Times New Roman" w:cs="Times New Roman"/>
          <w:sz w:val="24"/>
          <w:szCs w:val="24"/>
        </w:rPr>
        <w:t>Exploitation of latex (tapping) is the most costly operation in the rubber crop and in the plantation sector. It contributes to about 1/3 of the cost of production</w:t>
      </w:r>
      <w:r>
        <w:rPr>
          <w:rFonts w:ascii="Times New Roman" w:eastAsia="Times New Roman" w:hAnsi="Times New Roman" w:cs="Times New Roman"/>
          <w:sz w:val="24"/>
          <w:szCs w:val="24"/>
        </w:rPr>
        <w:t xml:space="preserve"> </w:t>
      </w:r>
      <w:r w:rsidR="00FF65DD">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{"citationItems":[{"id":"ITEM-1","itemData":{"author":[{"dropping-particle":"","family":"Karunakaran","given":"N.","non-dropping-particle":"","parse-names":false,"suffix":""}],"container-title":"Agricultural Situation in India","id":"ITEM-1","issue":"5","issued":{"date-parts":[["2016"]]},"page":"29-34","title":"Rubber cultivation in Kerala: Determinants and growth","type":"article-journal","volume":"73"},"uris":["http://www.mendeley.com/documents/?uuid=6333d4a2-8dce-4e25-80fc-408f1f480184"]}],"mendeley":{"formattedCitation":"(Karunakaran, 2016)","plainTextFormattedCitation":"(Karunakaran, 2016)","previouslyFormattedCitation":"(Karunakaran, 2016)"},"properties":{"noteIndex":0},"schema":"https://github.com/citation-style-language/schema/raw/master/csl-citation.json"}</w:instrText>
      </w:r>
      <w:r w:rsidR="00FF65DD">
        <w:rPr>
          <w:rFonts w:ascii="Times New Roman" w:eastAsia="Times New Roman" w:hAnsi="Times New Roman" w:cs="Times New Roman"/>
          <w:sz w:val="24"/>
          <w:szCs w:val="24"/>
        </w:rPr>
        <w:fldChar w:fldCharType="separate"/>
      </w:r>
      <w:r w:rsidRPr="00BD16A5">
        <w:rPr>
          <w:rFonts w:ascii="Times New Roman" w:eastAsia="Times New Roman" w:hAnsi="Times New Roman" w:cs="Times New Roman"/>
          <w:noProof/>
          <w:sz w:val="24"/>
          <w:szCs w:val="24"/>
        </w:rPr>
        <w:t>(Karunakaran, 2016)</w:t>
      </w:r>
      <w:r w:rsidR="00FF65DD">
        <w:rPr>
          <w:rFonts w:ascii="Times New Roman" w:eastAsia="Times New Roman" w:hAnsi="Times New Roman" w:cs="Times New Roman"/>
          <w:sz w:val="24"/>
          <w:szCs w:val="24"/>
        </w:rPr>
        <w:fldChar w:fldCharType="end"/>
      </w:r>
      <w:r w:rsidRPr="00710F3E">
        <w:rPr>
          <w:rFonts w:ascii="Times New Roman" w:eastAsia="Times New Roman" w:hAnsi="Times New Roman" w:cs="Times New Roman"/>
          <w:sz w:val="24"/>
          <w:szCs w:val="24"/>
        </w:rPr>
        <w:t>. In addition, it requires greater level of skill and this is partly associated with the problem of skilled tapper shortage. This problem is aggravated under poor market prices of rubber when any increase in tappers' wages cannot be afforded and also under unfavorable weather conditions offering interrupted working days. Ultimate effect is such that large extents of productive rubber clearings have been left without tapping. Further, to overcome this issue, unskilled tappers are also being employed lowering the long-term yield potential of rubber trees</w:t>
      </w:r>
      <w:sdt>
        <w:sdtPr>
          <w:rPr>
            <w:rFonts w:ascii="Times New Roman" w:eastAsia="Times New Roman" w:hAnsi="Times New Roman" w:cs="Times New Roman"/>
            <w:sz w:val="24"/>
            <w:szCs w:val="24"/>
          </w:rPr>
          <w:id w:val="171213975"/>
          <w:citation/>
        </w:sdtPr>
        <w:sdtContent>
          <w:r w:rsidR="00FF65DD" w:rsidRPr="00710F3E">
            <w:rPr>
              <w:rFonts w:ascii="Times New Roman" w:eastAsia="Times New Roman" w:hAnsi="Times New Roman" w:cs="Times New Roman"/>
              <w:sz w:val="24"/>
              <w:szCs w:val="24"/>
            </w:rPr>
            <w:fldChar w:fldCharType="begin"/>
          </w:r>
          <w:r w:rsidRPr="00710F3E">
            <w:rPr>
              <w:rFonts w:ascii="Times New Roman" w:eastAsia="Times New Roman" w:hAnsi="Times New Roman" w:cs="Times New Roman"/>
              <w:sz w:val="24"/>
              <w:szCs w:val="24"/>
            </w:rPr>
            <w:instrText xml:space="preserve"> CITATION VHL07 \l 1033 </w:instrText>
          </w:r>
          <w:r w:rsidR="00FF65DD" w:rsidRPr="00710F3E">
            <w:rPr>
              <w:rFonts w:ascii="Times New Roman" w:eastAsia="Times New Roman" w:hAnsi="Times New Roman" w:cs="Times New Roman"/>
              <w:sz w:val="24"/>
              <w:szCs w:val="24"/>
            </w:rPr>
            <w:fldChar w:fldCharType="separate"/>
          </w:r>
          <w:r w:rsidRPr="00710F3E">
            <w:rPr>
              <w:rFonts w:ascii="Times New Roman" w:eastAsia="Times New Roman" w:hAnsi="Times New Roman" w:cs="Times New Roman"/>
              <w:sz w:val="24"/>
              <w:szCs w:val="24"/>
            </w:rPr>
            <w:t xml:space="preserve"> (Rodrigo, 2007)</w:t>
          </w:r>
          <w:r w:rsidR="00FF65DD" w:rsidRPr="00710F3E">
            <w:rPr>
              <w:rFonts w:ascii="Times New Roman" w:eastAsia="Times New Roman" w:hAnsi="Times New Roman" w:cs="Times New Roman"/>
              <w:sz w:val="24"/>
              <w:szCs w:val="24"/>
            </w:rPr>
            <w:fldChar w:fldCharType="end"/>
          </w:r>
        </w:sdtContent>
      </w:sdt>
      <w:r w:rsidRPr="00710F3E">
        <w:rPr>
          <w:rFonts w:ascii="Times New Roman" w:eastAsia="Times New Roman" w:hAnsi="Times New Roman" w:cs="Times New Roman"/>
          <w:sz w:val="24"/>
          <w:szCs w:val="24"/>
        </w:rPr>
        <w:t>.</w:t>
      </w:r>
    </w:p>
    <w:p w:rsidR="005D520E" w:rsidRPr="007E3B31" w:rsidRDefault="00942CD8" w:rsidP="00963205">
      <w:pPr>
        <w:pStyle w:val="Heading2"/>
      </w:pPr>
      <w:bookmarkStart w:id="23" w:name="_Toc15676901"/>
      <w:r>
        <w:t xml:space="preserve">2.5. </w:t>
      </w:r>
      <w:r w:rsidR="005D520E" w:rsidRPr="007E3B31">
        <w:t xml:space="preserve">Marking </w:t>
      </w:r>
      <w:r w:rsidR="005D520E">
        <w:t>while harvesting</w:t>
      </w:r>
      <w:bookmarkEnd w:id="23"/>
    </w:p>
    <w:p w:rsidR="005D520E" w:rsidRDefault="005D520E" w:rsidP="005D520E">
      <w:pPr>
        <w:shd w:val="clear" w:color="auto" w:fill="FFFFFF"/>
        <w:spacing w:before="120" w:after="120" w:line="360" w:lineRule="auto"/>
        <w:jc w:val="both"/>
        <w:rPr>
          <w:rFonts w:ascii="Times New Roman" w:eastAsia="Times New Roman" w:hAnsi="Times New Roman" w:cs="Times New Roman"/>
          <w:sz w:val="24"/>
          <w:szCs w:val="24"/>
        </w:rPr>
      </w:pPr>
      <w:r w:rsidRPr="007E3B31">
        <w:rPr>
          <w:rFonts w:ascii="Times New Roman" w:eastAsia="Times New Roman" w:hAnsi="Times New Roman" w:cs="Times New Roman"/>
          <w:sz w:val="24"/>
          <w:szCs w:val="24"/>
        </w:rPr>
        <w:t>Panels are marked on the trees selected for tapping, using a template and marking knife. After deciding the position of the panel, a vertical line, called front channel line is drawn. On this line, the opening height is marked. Another vertical line, called back channel line, is marked on the half spiral point above the opening height. With the aid of the template placed between these two lines, at the opening height, ensuring a high left to low right, the line for tapping cut and a few guidelines are marked through the grooves. Subsequent lines are marked every year before the commencing of tapping</w:t>
      </w:r>
      <w:r>
        <w:rPr>
          <w:rFonts w:ascii="Times New Roman" w:eastAsia="Times New Roman" w:hAnsi="Times New Roman" w:cs="Times New Roman"/>
          <w:sz w:val="24"/>
          <w:szCs w:val="24"/>
        </w:rPr>
        <w:t xml:space="preserve"> </w:t>
      </w:r>
      <w:r w:rsidR="00FF65DD">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{"citationItems":[{"id":"ITEM-1","itemData":{"author":[{"dropping-particle":"","family":"Dey","given":"Satya Ranjan","non-dropping-particle":"","parse-names":false,"suffix":""}],"id":"ITEM-1","issued":{"date-parts":[["2011"]]},"publisher":"UNIVERSITY OF AGRICULTURAL SCIENCES DHARWAD","title":"AN ECONOMIC ANALYSIS OF PRODUCTION AND MARKETING OF RUBBER IN TRIPURA","type":"thesis"},"uris":["http://www.mendeley.com/documents/?uuid=78da1648-15ac-4e1e-863e-88c580b1e4ac"]}],"mendeley":{"formattedCitation":"(Dey, 2011)","plainTextFormattedCitation":"(Dey, 2011)","previouslyFormattedCitation":"(Dey, 2011)"},"properties":{"noteIndex":0},"schema":"https://github.com/citation-style-language/schema/raw/master/csl-citation.json"}</w:instrText>
      </w:r>
      <w:r w:rsidR="00FF65DD">
        <w:rPr>
          <w:rFonts w:ascii="Times New Roman" w:eastAsia="Times New Roman" w:hAnsi="Times New Roman" w:cs="Times New Roman"/>
          <w:sz w:val="24"/>
          <w:szCs w:val="24"/>
        </w:rPr>
        <w:fldChar w:fldCharType="separate"/>
      </w:r>
      <w:r w:rsidRPr="00CF4879">
        <w:rPr>
          <w:rFonts w:ascii="Times New Roman" w:eastAsia="Times New Roman" w:hAnsi="Times New Roman" w:cs="Times New Roman"/>
          <w:noProof/>
          <w:sz w:val="24"/>
          <w:szCs w:val="24"/>
        </w:rPr>
        <w:t>(Dey, 2011)</w:t>
      </w:r>
      <w:r w:rsidR="00FF65DD">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rsidR="005D520E" w:rsidRPr="00710F3E" w:rsidRDefault="00942CD8" w:rsidP="00963205">
      <w:pPr>
        <w:pStyle w:val="Heading2"/>
      </w:pPr>
      <w:bookmarkStart w:id="24" w:name="_Toc15676902"/>
      <w:r>
        <w:t xml:space="preserve">2.6. </w:t>
      </w:r>
      <w:r w:rsidR="005D520E" w:rsidRPr="00710F3E">
        <w:t>Tapping slope</w:t>
      </w:r>
      <w:bookmarkEnd w:id="24"/>
    </w:p>
    <w:p w:rsidR="005D520E" w:rsidRDefault="005D520E" w:rsidP="005D520E">
      <w:pPr>
        <w:shd w:val="clear" w:color="auto" w:fill="FFFFFF"/>
        <w:spacing w:before="120" w:after="120" w:line="360" w:lineRule="auto"/>
        <w:jc w:val="both"/>
        <w:rPr>
          <w:rFonts w:ascii="Times New Roman" w:eastAsia="Times New Roman" w:hAnsi="Times New Roman" w:cs="Times New Roman"/>
          <w:sz w:val="24"/>
          <w:szCs w:val="24"/>
        </w:rPr>
      </w:pPr>
      <w:r w:rsidRPr="007E3B31">
        <w:rPr>
          <w:rFonts w:ascii="Times New Roman" w:eastAsia="Times New Roman" w:hAnsi="Times New Roman" w:cs="Times New Roman"/>
          <w:sz w:val="24"/>
          <w:szCs w:val="24"/>
        </w:rPr>
        <w:t>The tapping cut of the budded trees should have a slope of about 30° to the horizontal</w:t>
      </w:r>
      <w:r>
        <w:rPr>
          <w:rFonts w:ascii="Times New Roman" w:eastAsia="Times New Roman" w:hAnsi="Times New Roman" w:cs="Times New Roman"/>
          <w:sz w:val="24"/>
          <w:szCs w:val="24"/>
        </w:rPr>
        <w:t xml:space="preserve"> </w:t>
      </w:r>
      <w:r w:rsidR="00FF65DD">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{"citationItems":[{"id":"ITEM-1","itemData":{"author":[{"dropping-particle":"","family":"Govt. of India","given":"","non-dropping-particle":"","parse-names":false,"suffix":""}],"container-title":"Rubber Grower’s Guide","id":"ITEM-1","issued":{"date-parts":[["2010"]]},"page":"142-154","publisher":"Rubber Board","publisher-place":"Kottayam","title":"Rubber Grower’s Guide","type":"chapter"},"uris":["http://www.mendeley.com/documents/?uuid=ea79b97c-f999-4249-b3e7-13fd92e3da86"]}],"mendeley":{"formattedCitation":"(Govt. of India, 2010)","plainTextFormattedCitation":"(Govt. of India, 2010)","previouslyFormattedCitation":"(Govt. of India, 2010)"},"properties":{"noteIndex":0},"schema":"https://github.com/citation-style-language/schema/raw/master/csl-citation.json"}</w:instrText>
      </w:r>
      <w:r w:rsidR="00FF65DD">
        <w:rPr>
          <w:rFonts w:ascii="Times New Roman" w:eastAsia="Times New Roman" w:hAnsi="Times New Roman" w:cs="Times New Roman"/>
          <w:sz w:val="24"/>
          <w:szCs w:val="24"/>
        </w:rPr>
        <w:fldChar w:fldCharType="separate"/>
      </w:r>
      <w:r w:rsidRPr="00BD16A5">
        <w:rPr>
          <w:rFonts w:ascii="Times New Roman" w:eastAsia="Times New Roman" w:hAnsi="Times New Roman" w:cs="Times New Roman"/>
          <w:noProof/>
          <w:sz w:val="24"/>
          <w:szCs w:val="24"/>
        </w:rPr>
        <w:t>(Govt. of India, 2010)</w:t>
      </w:r>
      <w:r w:rsidR="00FF65DD">
        <w:rPr>
          <w:rFonts w:ascii="Times New Roman" w:eastAsia="Times New Roman" w:hAnsi="Times New Roman" w:cs="Times New Roman"/>
          <w:sz w:val="24"/>
          <w:szCs w:val="24"/>
        </w:rPr>
        <w:fldChar w:fldCharType="end"/>
      </w:r>
      <w:r w:rsidRPr="007E3B31">
        <w:rPr>
          <w:rFonts w:ascii="Times New Roman" w:eastAsia="Times New Roman" w:hAnsi="Times New Roman" w:cs="Times New Roman"/>
          <w:sz w:val="24"/>
          <w:szCs w:val="24"/>
        </w:rPr>
        <w:t>. For seedling trees, the cuts need to have a slope of only about 25°, since the bark is fairly thick. The latex vessels in the bark run at an angle of 3-5° to the right and therefore, a cut from high left to low right will open greater number of latex vesse</w:t>
      </w:r>
      <w:r>
        <w:rPr>
          <w:rFonts w:ascii="Times New Roman" w:eastAsia="Times New Roman" w:hAnsi="Times New Roman" w:cs="Times New Roman"/>
          <w:sz w:val="24"/>
          <w:szCs w:val="24"/>
        </w:rPr>
        <w:t xml:space="preserve">l </w:t>
      </w:r>
      <w:r w:rsidR="00FF65DD">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{"citationItems":[{"id":"ITEM-1","itemData":{"abstract":"The objective of this study was to assess the influence of clonal variability and tree-tapping age on latex yield in parts of the Niger Delta region of Nigeria. One exotic (GT 1) and three indigenous (NIG 800, NIG 803, NIG 805) clones of Hevea brasilliensis (Muell. Arg.), at three tree-tapping ages (‘young’, ‘prime’, ‘old’) were evaluated for latex yield in three estate plantations located in Calabar (latitude 4°58 ’ N and 8°21’ E), Nko (latitude 5°5’ N; 8°11 ’ E), and Uyo (latitude 5°01 ’ N and 7°56 ’ E). A split – split plot in which location of plantings, type of clone, and age at which trees were tapped comprised the main-, sub-, and sub-sub- plots respectively, was used for the experiment, and treatments arranged in randomized complete block design replicated three times. Data were generated on trunk girth, percentage tree dryness, and latex yield. Girth size increased with age of tree irrespective of clone type and location of plantings. The average girth of ‘young’ GT 1, NIG 800, NIG 803, and NIG 805 was 48.65, 49.07, 50.63, and 52.13 cm, respectively indicating that NIG 805 and NIG 803 had a faster growth rate and attained the standard tappable girth of 50 cm earlier than NIG 803 and GT 1. Whilst ‘young’ NIG 805 and NIG 803 clones can be exploited, tapping NIG 800 and GT 1 clones at this stage of growth could have undesirable consequences on the tree’s physiology, productivity and longevity. Panel dryness exceeded 20% in all clones, with the highest incidence in GT 1 at 25.03%. This might have contributed to the relatively low yield of ‘old’ trees, in comparison to the ‘prime’ ones. Significant genotype × location interaction was found for latex yield, indicating that clonal and ecological conditions of each location made significant contributions to latex yield. Differences in clonal latex yield are attributable to variations in girth, panel dryness and ecological conditions","author":[{"dropping-particle":"","family":"Binang","given":"W.B.","non-dropping-particle":"","parse-names":false,"suffix":""},{"dropping-particle":"","family":"Ittah","given":"M.A.","non-dropping-particle":"","parse-names":false,"suffix":""},{"dropping-particle":"","family":"Ntia","given":"J.D.","non-dropping-particle":"","parse-names":false,"suffix":""},{"dropping-particle":"","family":"EDem","given":"E.E.","non-dropping-particle":"","parse-names":false,"suffix":""}],"container-title":"Journal of Applied Life Sciences International","id":"ITEM-1","issue":"3","issued":{"date-parts":[["2017"]]},"page":"1-7","title":"Latex Yield of Para Rubber (Hevea brasilliensis Muell. Arg) as a Function of Clonal Variation and Age at Tapping in Three Locations in the Niger Delta","type":"article-journal","volume":"10"},"uris":["http://www.mendeley.com/documents/?uuid=e7fd0ce9-68f5-401c-af62-d89d25a97b10"]}],"mendeley":{"formattedCitation":"(Binang, Ittah, Ntia, &amp; EDem, 2017)","manualFormatting":"(Binang et. al., 2017)","plainTextFormattedCitation":"(Binang, Ittah, Ntia, &amp; EDem, 2017)","previouslyFormattedCitation":"(Binang, Ittah, Ntia, &amp; EDem, 2017)"},"properties":{"noteIndex":0},"schema":"https://github.com/citation-style-language/schema/raw/master/csl-citation.json"}</w:instrText>
      </w:r>
      <w:r w:rsidR="00FF65DD">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 xml:space="preserve">(Binang </w:t>
      </w:r>
      <w:r w:rsidRPr="00FD615D">
        <w:rPr>
          <w:rFonts w:ascii="Times New Roman" w:eastAsia="Times New Roman" w:hAnsi="Times New Roman" w:cs="Times New Roman"/>
          <w:i/>
          <w:iCs/>
          <w:noProof/>
          <w:sz w:val="24"/>
          <w:szCs w:val="24"/>
        </w:rPr>
        <w:t>et. al.</w:t>
      </w:r>
      <w:r w:rsidRPr="00835175">
        <w:rPr>
          <w:rFonts w:ascii="Times New Roman" w:eastAsia="Times New Roman" w:hAnsi="Times New Roman" w:cs="Times New Roman"/>
          <w:noProof/>
          <w:sz w:val="24"/>
          <w:szCs w:val="24"/>
        </w:rPr>
        <w:t>, 2017)</w:t>
      </w:r>
      <w:r w:rsidR="00FF65DD">
        <w:rPr>
          <w:rFonts w:ascii="Times New Roman" w:eastAsia="Times New Roman" w:hAnsi="Times New Roman" w:cs="Times New Roman"/>
          <w:sz w:val="24"/>
          <w:szCs w:val="24"/>
        </w:rPr>
        <w:fldChar w:fldCharType="end"/>
      </w:r>
      <w:r w:rsidRPr="007E3B31">
        <w:rPr>
          <w:rFonts w:ascii="Times New Roman" w:eastAsia="Times New Roman" w:hAnsi="Times New Roman" w:cs="Times New Roman"/>
          <w:sz w:val="24"/>
          <w:szCs w:val="24"/>
        </w:rPr>
        <w:t>.</w:t>
      </w:r>
    </w:p>
    <w:p w:rsidR="005D520E" w:rsidRPr="00710F3E" w:rsidRDefault="00942CD8" w:rsidP="00963205">
      <w:pPr>
        <w:pStyle w:val="Heading2"/>
      </w:pPr>
      <w:bookmarkStart w:id="25" w:name="_Toc15676903"/>
      <w:r>
        <w:t xml:space="preserve">2.7. </w:t>
      </w:r>
      <w:r w:rsidR="005D520E" w:rsidRPr="00710F3E">
        <w:t>Implements</w:t>
      </w:r>
      <w:r w:rsidR="005D520E">
        <w:t xml:space="preserve"> used in harvesting</w:t>
      </w:r>
      <w:bookmarkEnd w:id="25"/>
    </w:p>
    <w:p w:rsidR="005D520E" w:rsidRDefault="005D520E" w:rsidP="005D520E">
      <w:pPr>
        <w:shd w:val="clear" w:color="auto" w:fill="FFFFFF"/>
        <w:spacing w:before="120" w:after="120" w:line="360" w:lineRule="auto"/>
        <w:jc w:val="both"/>
        <w:rPr>
          <w:rFonts w:ascii="Times New Roman" w:eastAsia="Times New Roman" w:hAnsi="Times New Roman" w:cs="Times New Roman"/>
          <w:sz w:val="24"/>
          <w:szCs w:val="24"/>
        </w:rPr>
      </w:pPr>
      <w:r w:rsidRPr="007E3B31">
        <w:rPr>
          <w:rFonts w:ascii="Times New Roman" w:eastAsia="Times New Roman" w:hAnsi="Times New Roman" w:cs="Times New Roman"/>
          <w:sz w:val="24"/>
          <w:szCs w:val="24"/>
        </w:rPr>
        <w:t>The main implements used for tapping and collection of latex are knives, spouts, cup hangers, collection cups, collection baskets and scrap baskets. An average tapper can tap 200–300 trees in 3 hours. Then the tapper starts back through the grove and empties the cups into large pails or buckets, sometimes adding a few dr</w:t>
      </w:r>
      <w:r>
        <w:rPr>
          <w:rFonts w:ascii="Times New Roman" w:eastAsia="Times New Roman" w:hAnsi="Times New Roman" w:cs="Times New Roman"/>
          <w:sz w:val="24"/>
          <w:szCs w:val="24"/>
        </w:rPr>
        <w:t xml:space="preserve">ops of dilute ammonium solution or formic acid </w:t>
      </w:r>
      <w:r w:rsidRPr="007E3B31">
        <w:rPr>
          <w:rFonts w:ascii="Times New Roman" w:eastAsia="Times New Roman" w:hAnsi="Times New Roman" w:cs="Times New Roman"/>
          <w:sz w:val="24"/>
          <w:szCs w:val="24"/>
        </w:rPr>
        <w:t xml:space="preserve">to prevent </w:t>
      </w:r>
      <w:r w:rsidRPr="007E3B31">
        <w:rPr>
          <w:rFonts w:ascii="Times New Roman" w:eastAsia="Times New Roman" w:hAnsi="Times New Roman" w:cs="Times New Roman"/>
          <w:sz w:val="24"/>
          <w:szCs w:val="24"/>
        </w:rPr>
        <w:lastRenderedPageBreak/>
        <w:t>coagulation. Rubber yield can be increased treating the bark below the tap with yield-stimulating mixtures containing plant hormones and selective weed-killers with hormone properties</w:t>
      </w:r>
      <w:sdt>
        <w:sdtPr>
          <w:rPr>
            <w:rFonts w:ascii="Times New Roman" w:eastAsia="Times New Roman" w:hAnsi="Times New Roman" w:cs="Times New Roman"/>
            <w:sz w:val="24"/>
            <w:szCs w:val="24"/>
          </w:rPr>
          <w:id w:val="9339236"/>
          <w:citation/>
        </w:sdtPr>
        <w:sdtContent>
          <w:r w:rsidR="00FF65DD" w:rsidRPr="007E3B31">
            <w:rPr>
              <w:rFonts w:ascii="Times New Roman" w:eastAsia="Times New Roman" w:hAnsi="Times New Roman" w:cs="Times New Roman"/>
              <w:sz w:val="24"/>
              <w:szCs w:val="24"/>
            </w:rPr>
            <w:fldChar w:fldCharType="begin"/>
          </w:r>
          <w:r w:rsidRPr="007E3B31">
            <w:rPr>
              <w:rFonts w:ascii="Times New Roman" w:eastAsia="Times New Roman" w:hAnsi="Times New Roman" w:cs="Times New Roman"/>
              <w:sz w:val="24"/>
              <w:szCs w:val="24"/>
            </w:rPr>
            <w:instrText xml:space="preserve"> CITATION Jam83 \l 1033 </w:instrText>
          </w:r>
          <w:r w:rsidR="00FF65DD" w:rsidRPr="007E3B31">
            <w:rPr>
              <w:rFonts w:ascii="Times New Roman" w:eastAsia="Times New Roman" w:hAnsi="Times New Roman" w:cs="Times New Roman"/>
              <w:sz w:val="24"/>
              <w:szCs w:val="24"/>
            </w:rPr>
            <w:fldChar w:fldCharType="separate"/>
          </w:r>
          <w:r w:rsidRPr="007E3B31">
            <w:rPr>
              <w:rFonts w:ascii="Times New Roman" w:eastAsia="Times New Roman" w:hAnsi="Times New Roman" w:cs="Times New Roman"/>
              <w:noProof/>
              <w:sz w:val="24"/>
              <w:szCs w:val="24"/>
            </w:rPr>
            <w:t xml:space="preserve"> (Duke, 1983)</w:t>
          </w:r>
          <w:r w:rsidR="00FF65DD" w:rsidRPr="007E3B31">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r w:rsidRPr="007E3B31">
        <w:rPr>
          <w:rFonts w:ascii="Times New Roman" w:eastAsia="Times New Roman" w:hAnsi="Times New Roman" w:cs="Times New Roman"/>
          <w:sz w:val="24"/>
          <w:szCs w:val="24"/>
        </w:rPr>
        <w:t xml:space="preserve"> During refoliation and flowering of rubber trees, the yield is comparatively poor and trees are given rest if the soil is very dry and yield is uneconomic</w:t>
      </w:r>
      <w:r>
        <w:rPr>
          <w:rFonts w:ascii="Times New Roman" w:eastAsia="Times New Roman" w:hAnsi="Times New Roman" w:cs="Times New Roman"/>
          <w:sz w:val="24"/>
          <w:szCs w:val="24"/>
        </w:rPr>
        <w:t xml:space="preserve"> </w:t>
      </w:r>
      <w:r w:rsidR="00FF65DD">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{"citationItems":[{"id":"ITEM-1","itemData":{"abstract":"Tripura’s growing prominence in India’s rubber map is essentially an outcome of the institutional interventions during the past five decades. These interventions have been found effective in transforming the state’s agricultural sector from jhum based cultivation to commercial cultivation of NR. The major production–centric institutional interventions, viz. establishment of Tripura Forest Development and Plantation Corporation (TFDPC), Tripura Rehabilitation Plantation Corporation (TRPC), Block Planting Units — Rubber Producers Societies (BPU-RPS) schemes of Rubber Board and marketing interventions such as establishment of NR processing and rubber products units enabling value-addition have highlighted the relevance of institutional innovations in the promotion of NR in Tripura. A comparative analysis of marketing of sheet rubber has revealed the lowest transaction costs and highest marketing efficiency of TFDPC through its direct marketing strategy without intermediaries. However, the BPU/RPS have been effective in minimizing the transaction costs from the smallholder’s angle. The study has suggested the development of a rubber based industrial sector in the state for the sustained growth of NR cultivation","author":[{"dropping-particle":"","family":"Sharma","given":"Gaurav","non-dropping-particle":"","parse-names":false,"suffix":""},{"dropping-particle":"","family":"George K.","given":"Tharian","non-dropping-particle":"","parse-names":false,"suffix":""},{"dropping-particle":"","family":"Dey","given":"S.K.","non-dropping-particle":"","parse-names":false,"suffix":""}],"container-title":"Agricultural Economics Research Review","id":"ITEM-1","issued":{"date-parts":[["2014"]]},"page":"17-24","title":"Natural Rubber Sector in Tripura: Role of Institutional Innovations","type":"article-journal","volume":"27"},"uris":["http://www.mendeley.com/documents/?uuid=6d7c4e61-4abb-4e77-83c1-31abe8074e1a"]}],"mendeley":{"formattedCitation":"(Sharma, George K., &amp; Dey, 2014)","plainTextFormattedCitation":"(Sharma, George K., &amp; Dey, 2014)","previouslyFormattedCitation":"(Sharma, George K., &amp; Dey, 2014)"},"properties":{"noteIndex":0},"schema":"https://github.com/citation-style-language/schema/raw/master/csl-citation.json"}</w:instrText>
      </w:r>
      <w:r w:rsidR="00FF65DD">
        <w:rPr>
          <w:rFonts w:ascii="Times New Roman" w:eastAsia="Times New Roman" w:hAnsi="Times New Roman" w:cs="Times New Roman"/>
          <w:sz w:val="24"/>
          <w:szCs w:val="24"/>
        </w:rPr>
        <w:fldChar w:fldCharType="separate"/>
      </w:r>
      <w:r w:rsidRPr="00502E80">
        <w:rPr>
          <w:rFonts w:ascii="Times New Roman" w:eastAsia="Times New Roman" w:hAnsi="Times New Roman" w:cs="Times New Roman"/>
          <w:noProof/>
          <w:sz w:val="24"/>
          <w:szCs w:val="24"/>
        </w:rPr>
        <w:t>(Sharma, George K., &amp; Dey, 2014)</w:t>
      </w:r>
      <w:r w:rsidR="00FF65DD">
        <w:rPr>
          <w:rFonts w:ascii="Times New Roman" w:eastAsia="Times New Roman" w:hAnsi="Times New Roman" w:cs="Times New Roman"/>
          <w:sz w:val="24"/>
          <w:szCs w:val="24"/>
        </w:rPr>
        <w:fldChar w:fldCharType="end"/>
      </w:r>
      <w:r w:rsidRPr="007E3B31">
        <w:rPr>
          <w:rFonts w:ascii="Times New Roman" w:eastAsia="Times New Roman" w:hAnsi="Times New Roman" w:cs="Times New Roman"/>
          <w:sz w:val="24"/>
          <w:szCs w:val="24"/>
        </w:rPr>
        <w:t>.</w:t>
      </w:r>
    </w:p>
    <w:p w:rsidR="005D520E" w:rsidRPr="00710F3E" w:rsidRDefault="00942CD8" w:rsidP="00963205">
      <w:pPr>
        <w:pStyle w:val="Heading2"/>
      </w:pPr>
      <w:bookmarkStart w:id="26" w:name="_Toc15676904"/>
      <w:r>
        <w:t xml:space="preserve">2.8. </w:t>
      </w:r>
      <w:r w:rsidR="005D520E" w:rsidRPr="00710F3E">
        <w:t>Rolling and smoking</w:t>
      </w:r>
      <w:r w:rsidR="005D520E">
        <w:t xml:space="preserve"> of rubber latex</w:t>
      </w:r>
      <w:bookmarkEnd w:id="26"/>
    </w:p>
    <w:p w:rsidR="005D520E" w:rsidRDefault="005D520E" w:rsidP="005D520E">
      <w:pPr>
        <w:shd w:val="clear" w:color="auto" w:fill="FFFFFF"/>
        <w:spacing w:before="120" w:after="120" w:line="360" w:lineRule="auto"/>
        <w:jc w:val="both"/>
        <w:rPr>
          <w:rFonts w:ascii="Times New Roman" w:eastAsia="Times New Roman" w:hAnsi="Times New Roman" w:cs="Times New Roman"/>
          <w:sz w:val="24"/>
          <w:szCs w:val="24"/>
        </w:rPr>
      </w:pPr>
      <w:r w:rsidRPr="007E3B31">
        <w:rPr>
          <w:rFonts w:ascii="Times New Roman" w:eastAsia="Times New Roman" w:hAnsi="Times New Roman" w:cs="Times New Roman"/>
          <w:sz w:val="24"/>
          <w:szCs w:val="24"/>
        </w:rPr>
        <w:t>Ribbed smoked sheets are produced by passing coagulated latex through a series of rollers to produce thin sheets, which are embossed with a ribbed pattern. The ribbed pattern serves mainly to increase the surface area of</w:t>
      </w:r>
      <w:r>
        <w:rPr>
          <w:rFonts w:ascii="Times New Roman" w:eastAsia="Times New Roman" w:hAnsi="Times New Roman" w:cs="Times New Roman"/>
          <w:sz w:val="24"/>
          <w:szCs w:val="24"/>
        </w:rPr>
        <w:t xml:space="preserve"> the material and aid its drying </w:t>
      </w:r>
      <w:r w:rsidR="00FF65DD">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{"citationItems":[{"id":"ITEM-1","itemData":{"DOI":"10.9790/5736-1108011114","abstract":"Hevea braciliensis is a tree discharged white colored latex that is utilized to produce natural rubber. Generally, two types of rubber sheet such as Ribbed Smoked Sheet (RSS) and Air Dried Sheet (ADS) are produced in the world. Ribbed Smoked Sheet is the most popular than the Air Dried Sheet which is used for the production of huge end products like tyres, condoms, surgical gloves, balloons, adhesive, rubber band, carpet backing etc. It is produced by applying some steps named latex collection by tapping process, preservation, coagulation, sheet formation and smoke drying. Three samples of Ribbed Smoked Sheet were collected from the hilly area of Chattogram. Nine metals viz. Chromium (Cr), Cobalt (Co), Nickel (Ni), Manganese (Mn), Iron (Fe), Copper (Cu), Zinc (Zn), Lead (Pb), Cadmium (Cd) have been measured in these samples. The experiment revealed that the concentration of Cr, Co and Ni for all samples was found in Below Detection Limit. Mn was obtained in the range of (3.11 – 4.24) ppm where Fe, Cu, Zn, Pb and Cd were measured in the range of (19.06 – 27.28) ppm, (1.98 – 4.40) ppm, (0.75 – 5.22) ppm, (BDL – 4.13) ppm and (BDL – 1.73) ppm respectively. Among these metals, Iron was found as the highest concentration (27.28 ppm) in a measured sample.","author":[{"dropping-particle":"","family":"Morshed","given":"A J M","non-dropping-particle":"","parse-names":false,"suffix":""},{"dropping-particle":"","family":"Helali","given":"Obaidul Haque","non-dropping-particle":"","parse-names":false,"suffix":""},{"dropping-particle":"","family":"Mostafa","given":"Mohammad","non-dropping-particle":"","parse-names":false,"suffix":""},{"dropping-particle":"","family":"Bakar","given":"Muhammad Abu","non-dropping-particle":"","parse-names":false,"suffix":""},{"dropping-particle":"","family":"Das","given":"Sujan Kanti","non-dropping-particle":"","parse-names":false,"suffix":""}],"container-title":"IOSR Journal of Applied Chemistry","id":"ITEM-1","issue":"8","issued":{"date-parts":[["2018"]]},"page":"11-14","title":"A Review-Production of Ribbed Smoked Sheet in Chattogram Hill Tracts of Bangladesh and Assessment of Heavy Metals in Itself A Review - Production of Ribbed Smoked Sheet in Chattogram Hill Tracts of Bangladesh and Assessment of Heavy Metals in Itself .","type":"article-journal","volume":"11"},"uris":["http://www.mendeley.com/documents/?uuid=17c20437-c5b7-4969-8eca-7ce97508ddd5"]}],"mendeley":{"formattedCitation":"(Morshed et al., 2018)","manualFormatting":"(Morshed et. al., 2018)","plainTextFormattedCitation":"(Morshed et al., 2018)","previouslyFormattedCitation":"(Morshed et al., 2018)"},"properties":{"noteIndex":0},"schema":"https://github.com/citation-style-language/schema/raw/master/csl-citation.json"}</w:instrText>
      </w:r>
      <w:r w:rsidR="00FF65DD">
        <w:rPr>
          <w:rFonts w:ascii="Times New Roman" w:eastAsia="Times New Roman" w:hAnsi="Times New Roman" w:cs="Times New Roman"/>
          <w:sz w:val="24"/>
          <w:szCs w:val="24"/>
        </w:rPr>
        <w:fldChar w:fldCharType="separate"/>
      </w:r>
      <w:r w:rsidRPr="008B3072">
        <w:rPr>
          <w:rFonts w:ascii="Times New Roman" w:eastAsia="Times New Roman" w:hAnsi="Times New Roman" w:cs="Times New Roman"/>
          <w:noProof/>
          <w:sz w:val="24"/>
          <w:szCs w:val="24"/>
        </w:rPr>
        <w:t xml:space="preserve">(Morshed </w:t>
      </w:r>
      <w:r>
        <w:rPr>
          <w:rFonts w:ascii="Times New Roman" w:eastAsia="Times New Roman" w:hAnsi="Times New Roman" w:cs="Times New Roman"/>
          <w:i/>
          <w:iCs/>
          <w:noProof/>
          <w:sz w:val="24"/>
          <w:szCs w:val="24"/>
        </w:rPr>
        <w:t>et.</w:t>
      </w:r>
      <w:r w:rsidRPr="00FD61A1">
        <w:rPr>
          <w:rFonts w:ascii="Times New Roman" w:eastAsia="Times New Roman" w:hAnsi="Times New Roman" w:cs="Times New Roman"/>
          <w:i/>
          <w:iCs/>
          <w:noProof/>
          <w:sz w:val="24"/>
          <w:szCs w:val="24"/>
        </w:rPr>
        <w:t xml:space="preserve"> al</w:t>
      </w:r>
      <w:r w:rsidRPr="008B3072">
        <w:rPr>
          <w:rFonts w:ascii="Times New Roman" w:eastAsia="Times New Roman" w:hAnsi="Times New Roman" w:cs="Times New Roman"/>
          <w:noProof/>
          <w:sz w:val="24"/>
          <w:szCs w:val="24"/>
        </w:rPr>
        <w:t>., 2018)</w:t>
      </w:r>
      <w:r w:rsidR="00FF65DD">
        <w:rPr>
          <w:rFonts w:ascii="Times New Roman" w:eastAsia="Times New Roman" w:hAnsi="Times New Roman" w:cs="Times New Roman"/>
          <w:sz w:val="24"/>
          <w:szCs w:val="24"/>
        </w:rPr>
        <w:fldChar w:fldCharType="end"/>
      </w:r>
      <w:r w:rsidRPr="007E3B3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294543">
        <w:rPr>
          <w:rFonts w:ascii="Times New Roman" w:eastAsia="Times New Roman" w:hAnsi="Times New Roman" w:cs="Times New Roman"/>
          <w:sz w:val="24"/>
          <w:szCs w:val="24"/>
        </w:rPr>
        <w:t>Smoked rubber is a type of crude natural rubber in the form of brown sheets obtained by coagulating latex with an acid, rolling it into sheets, and drying over open wood fires at 40-60°C for about 36 hours. Smoking enables the sheets to absorb creosotic and other antiseptic substances which provide a preservative effect and anti-oxidant effect on to the rubber</w:t>
      </w:r>
      <w:r>
        <w:rPr>
          <w:rFonts w:ascii="Times New Roman" w:eastAsia="Times New Roman" w:hAnsi="Times New Roman" w:cs="Times New Roman"/>
          <w:sz w:val="24"/>
          <w:szCs w:val="24"/>
        </w:rPr>
        <w:t xml:space="preserve"> </w:t>
      </w:r>
      <w:r w:rsidR="00FF65DD">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{"citationItems":[{"id":"ITEM-1","itemData":{"DOI":"10.1080/09709274.2011.11906350","abstract":"The study examined natural rubber (NR) production and consumption worldwide with emphasis on Nigeria. Data were collected from local and international journals on rubber production and consumption, which were analysed using descriptive statistics to evaluate the performance of the sector globally (1951 – 2005). Natural Rubber (Hevea brasiliensis Muell. Arg.) was first discovered by Christopher Columbus during his visit to South America in about 1493. It is an environmental friendly cash crop grown in Africa and Asian Continents. The product is mostly consumed by Europe and America and was believed to have been domesticated in about 1876, gained global awareness in 1913. Currently, Thailand, Indonesia, and Malaysia are the leading producers of natural rubber in the world. The global demand growth rate is about 3.4% annually. Africa produces about 408,000 tonnes annually, out of which Nigeria accounted for over 90,000 tonnes in the 1990s, but now only about 66,500 tonnes annually. This shows about 26.1% decrease in NR production from Nigeria during the period under review. Recently however ,research on NR production showed some achievements on high yielding rubber clones and the introduction of intercropping with arable crops has encouraged (NR) production in Nigeria. Inconsistence in Federal Government policies on agriculture, synthetic rubber (SR) production, ecological factors and socio-economic problems were found to be the major factors affecting rubber production and consumption in Nigeria.","author":[{"dropping-particle":"","family":"Giroh","given":"Yuniyus Dengle","non-dropping-particle":"","parse-names":false,"suffix":""},{"dropping-particle":"","family":"Mesike","given":"Samuel","non-dropping-particle":"","parse-names":false,"suffix":""}],"container-title":"Journal of Human Ecology","id":"ITEM-1","issue":"January","issued":{"date-parts":[["2011"]]},"page":"53-59","title":"An Overview of World Natural Rubber Production and Consumption : An Implication for Economic Empowerment and Poverty Alleviation in Nigeria An Overview of World Natural Rubber Production and Consumption : An Implication for Economic Empowerment and Povert","type":"article-journal","volume":"33"},"uris":["http://www.mendeley.com/documents/?uuid=e3db8b36-9ea8-469e-986f-110ac49f362d"]}],"mendeley":{"formattedCitation":"(Giroh &amp; Mesike, 2011)","plainTextFormattedCitation":"(Giroh &amp; Mesike, 2011)","previouslyFormattedCitation":"(Giroh &amp; Mesike, 2011)"},"properties":{"noteIndex":0},"schema":"https://github.com/citation-style-language/schema/raw/master/csl-citation.json"}</w:instrText>
      </w:r>
      <w:r w:rsidR="00FF65DD">
        <w:rPr>
          <w:rFonts w:ascii="Times New Roman" w:eastAsia="Times New Roman" w:hAnsi="Times New Roman" w:cs="Times New Roman"/>
          <w:sz w:val="24"/>
          <w:szCs w:val="24"/>
        </w:rPr>
        <w:fldChar w:fldCharType="separate"/>
      </w:r>
      <w:r w:rsidRPr="00FD61A1">
        <w:rPr>
          <w:rFonts w:ascii="Times New Roman" w:eastAsia="Times New Roman" w:hAnsi="Times New Roman" w:cs="Times New Roman"/>
          <w:noProof/>
          <w:sz w:val="24"/>
          <w:szCs w:val="24"/>
        </w:rPr>
        <w:t>(Giroh &amp; Mesike, 2011)</w:t>
      </w:r>
      <w:r w:rsidR="00FF65DD">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rsidR="005D520E" w:rsidRDefault="00942CD8" w:rsidP="00963205">
      <w:pPr>
        <w:pStyle w:val="Heading2"/>
      </w:pPr>
      <w:bookmarkStart w:id="27" w:name="_Toc15676905"/>
      <w:r>
        <w:t xml:space="preserve">2.9. </w:t>
      </w:r>
      <w:r w:rsidR="005D520E">
        <w:t>Yield of Natural Rubber</w:t>
      </w:r>
      <w:bookmarkEnd w:id="27"/>
    </w:p>
    <w:p w:rsidR="005D520E" w:rsidRPr="003F7EBD" w:rsidRDefault="005D520E" w:rsidP="005D520E">
      <w:pPr>
        <w:shd w:val="clear" w:color="auto" w:fill="FFFFFF"/>
        <w:spacing w:before="120" w:after="120" w:line="360" w:lineRule="auto"/>
        <w:jc w:val="both"/>
        <w:rPr>
          <w:rFonts w:ascii="Times New Roman" w:eastAsia="Times New Roman" w:hAnsi="Times New Roman" w:cs="Times New Roman"/>
          <w:sz w:val="24"/>
          <w:szCs w:val="24"/>
        </w:rPr>
      </w:pPr>
      <w:r w:rsidRPr="003F7EBD">
        <w:rPr>
          <w:rFonts w:ascii="Times New Roman" w:eastAsia="Times New Roman" w:hAnsi="Times New Roman" w:cs="Times New Roman"/>
          <w:sz w:val="24"/>
          <w:szCs w:val="24"/>
        </w:rPr>
        <w:t>Yield of rubber is largely dependent on the cultivar planted and the agro-management inputs given to the trees during the periods of immaturity and production. Because of the superior management and better inputs, yields are normally higher on estates than on smallholdings.</w:t>
      </w:r>
    </w:p>
    <w:p w:rsidR="005D520E" w:rsidRPr="003F7EBD" w:rsidRDefault="005D520E" w:rsidP="005D520E">
      <w:pPr>
        <w:shd w:val="clear" w:color="auto" w:fill="FFFFFF"/>
        <w:spacing w:before="120" w:after="120" w:line="360" w:lineRule="auto"/>
        <w:jc w:val="both"/>
        <w:rPr>
          <w:rFonts w:ascii="Times New Roman" w:eastAsia="Times New Roman" w:hAnsi="Times New Roman" w:cs="Times New Roman"/>
          <w:sz w:val="24"/>
          <w:szCs w:val="24"/>
        </w:rPr>
      </w:pPr>
      <w:r w:rsidRPr="003F7EBD">
        <w:rPr>
          <w:rFonts w:ascii="Times New Roman" w:eastAsia="Times New Roman" w:hAnsi="Times New Roman" w:cs="Times New Roman"/>
          <w:sz w:val="24"/>
          <w:szCs w:val="24"/>
        </w:rPr>
        <w:t>In general, latex yield is expressed in kg/ha per year. In South-East Asia, average estate yield is about 1500 kg/ha per year, ranging from 1200-2000 kg/ha per year. The average yield from a smallholding is about 800 kg/ha per year and ranges from 400-1500 kg/ha per year. In Malaysia, the average national yield is about 1150 kg/ha per year</w:t>
      </w:r>
      <w:r>
        <w:rPr>
          <w:rFonts w:ascii="Times New Roman" w:eastAsia="Times New Roman" w:hAnsi="Times New Roman" w:cs="Times New Roman"/>
          <w:sz w:val="24"/>
          <w:szCs w:val="24"/>
        </w:rPr>
        <w:t xml:space="preserve"> </w:t>
      </w:r>
      <w:r w:rsidR="00FF65DD">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URL":"https://uses.plantnet-project.org/en/Hevea_brasiliensis_(PROSEA)","author":[{"dropping-particle":"","family":"Ghani","given":"A.","non-dropping-particle":"","parse-names":false,"suffix":""},{"dropping-particle":"","family":"Wessel","given":"M.","non-dropping-particle":"","parse-names":false,"suffix":""}],"container-title":"Plant Use","id":"ITEM-1","issued":{"date-parts":[["2016"]]},"title":"Hevea brasillensis","type":"webpage"},"uris":["http://www.mendeley.com/documents/?uuid=b12eab74-9b46-4c64-b30c-f6424c2ae9a5"]}],"mendeley":{"formattedCitation":"(Ghani &amp; Wessel, 2016)","plainTextFormattedCitation":"(Ghani &amp; Wessel, 2016)","previouslyFormattedCitation":"(Ghani &amp; Wessel, 2016)"},"properties":{"noteIndex":0},"schema":"https://github.com/citation-style-language/schema/raw/master/csl-citation.json"}</w:instrText>
      </w:r>
      <w:r w:rsidR="00FF65DD">
        <w:rPr>
          <w:rFonts w:ascii="Times New Roman" w:eastAsia="Times New Roman" w:hAnsi="Times New Roman" w:cs="Times New Roman"/>
          <w:sz w:val="24"/>
          <w:szCs w:val="24"/>
        </w:rPr>
        <w:fldChar w:fldCharType="separate"/>
      </w:r>
      <w:r w:rsidRPr="0046078A">
        <w:rPr>
          <w:rFonts w:ascii="Times New Roman" w:eastAsia="Times New Roman" w:hAnsi="Times New Roman" w:cs="Times New Roman"/>
          <w:noProof/>
          <w:sz w:val="24"/>
          <w:szCs w:val="24"/>
        </w:rPr>
        <w:t>(Ghani &amp; Wessel, 2016)</w:t>
      </w:r>
      <w:r w:rsidR="00FF65DD">
        <w:rPr>
          <w:rFonts w:ascii="Times New Roman" w:eastAsia="Times New Roman" w:hAnsi="Times New Roman" w:cs="Times New Roman"/>
          <w:sz w:val="24"/>
          <w:szCs w:val="24"/>
        </w:rPr>
        <w:fldChar w:fldCharType="end"/>
      </w:r>
      <w:r w:rsidRPr="003F7EBD">
        <w:rPr>
          <w:rFonts w:ascii="Times New Roman" w:eastAsia="Times New Roman" w:hAnsi="Times New Roman" w:cs="Times New Roman"/>
          <w:sz w:val="24"/>
          <w:szCs w:val="24"/>
        </w:rPr>
        <w:t>.</w:t>
      </w:r>
    </w:p>
    <w:p w:rsidR="005D520E" w:rsidRPr="00C165FE" w:rsidRDefault="00942CD8" w:rsidP="00963205">
      <w:pPr>
        <w:pStyle w:val="Heading2"/>
      </w:pPr>
      <w:bookmarkStart w:id="28" w:name="_Toc1121575"/>
      <w:bookmarkStart w:id="29" w:name="_Toc15676906"/>
      <w:r>
        <w:t xml:space="preserve">2.10. </w:t>
      </w:r>
      <w:r w:rsidR="005D520E" w:rsidRPr="00C165FE">
        <w:t>International Scenario</w:t>
      </w:r>
      <w:bookmarkEnd w:id="28"/>
      <w:r w:rsidR="005D520E">
        <w:t xml:space="preserve"> of Natural Rubber</w:t>
      </w:r>
      <w:bookmarkEnd w:id="29"/>
    </w:p>
    <w:p w:rsidR="005D520E" w:rsidRPr="00C165FE" w:rsidRDefault="005D520E" w:rsidP="005D520E">
      <w:pPr>
        <w:spacing w:line="360" w:lineRule="auto"/>
        <w:jc w:val="both"/>
        <w:rPr>
          <w:rFonts w:ascii="Times New Roman" w:hAnsi="Times New Roman" w:cs="Times New Roman"/>
          <w:sz w:val="24"/>
          <w:szCs w:val="24"/>
        </w:rPr>
      </w:pPr>
      <w:r w:rsidRPr="00C165FE">
        <w:rPr>
          <w:rFonts w:ascii="Times New Roman" w:hAnsi="Times New Roman" w:cs="Times New Roman"/>
          <w:sz w:val="24"/>
          <w:szCs w:val="24"/>
        </w:rPr>
        <w:t xml:space="preserve"> Asian countries dominated the natural rubber sector occupying 93 percent of the total area under rubber cul</w:t>
      </w:r>
      <w:r>
        <w:rPr>
          <w:rFonts w:ascii="Times New Roman" w:hAnsi="Times New Roman" w:cs="Times New Roman"/>
          <w:sz w:val="24"/>
          <w:szCs w:val="24"/>
        </w:rPr>
        <w:t>tivation in the world. Thailand</w:t>
      </w:r>
      <w:r w:rsidRPr="00C165FE">
        <w:rPr>
          <w:rFonts w:ascii="Times New Roman" w:hAnsi="Times New Roman" w:cs="Times New Roman"/>
          <w:sz w:val="24"/>
          <w:szCs w:val="24"/>
        </w:rPr>
        <w:t xml:space="preserve"> is having the largest area under rubber </w:t>
      </w:r>
      <w:r>
        <w:rPr>
          <w:rFonts w:ascii="Times New Roman" w:hAnsi="Times New Roman" w:cs="Times New Roman"/>
          <w:sz w:val="24"/>
          <w:szCs w:val="24"/>
        </w:rPr>
        <w:t>cultivation followed by Indonesia, Malaysia,</w:t>
      </w:r>
      <w:r w:rsidRPr="00C165FE">
        <w:rPr>
          <w:rFonts w:ascii="Times New Roman" w:hAnsi="Times New Roman" w:cs="Times New Roman"/>
          <w:sz w:val="24"/>
          <w:szCs w:val="24"/>
        </w:rPr>
        <w:t xml:space="preserve"> China and finally India is in fifth position. Globally about 81 percent of the world natural rubber production is in South East Asia i.e. Thailand, Indonesia, Malaysia, India, China and Vietnam </w:t>
      </w:r>
      <w:sdt>
        <w:sdtPr>
          <w:rPr>
            <w:rFonts w:ascii="Times New Roman" w:hAnsi="Times New Roman" w:cs="Times New Roman"/>
            <w:sz w:val="24"/>
            <w:szCs w:val="24"/>
          </w:rPr>
          <w:id w:val="247458716"/>
          <w:citation/>
        </w:sdtPr>
        <w:sdtContent>
          <w:r w:rsidR="00FF65DD" w:rsidRPr="00C165FE">
            <w:rPr>
              <w:rFonts w:ascii="Times New Roman" w:hAnsi="Times New Roman" w:cs="Times New Roman"/>
              <w:sz w:val="24"/>
              <w:szCs w:val="24"/>
            </w:rPr>
            <w:fldChar w:fldCharType="begin"/>
          </w:r>
          <w:r w:rsidRPr="00C165FE">
            <w:rPr>
              <w:rFonts w:ascii="Times New Roman" w:hAnsi="Times New Roman" w:cs="Times New Roman"/>
              <w:sz w:val="24"/>
              <w:szCs w:val="24"/>
            </w:rPr>
            <w:instrText xml:space="preserve"> CITATION Joe14 \l 1033 </w:instrText>
          </w:r>
          <w:r w:rsidR="00FF65DD" w:rsidRPr="00C165FE">
            <w:rPr>
              <w:rFonts w:ascii="Times New Roman" w:hAnsi="Times New Roman" w:cs="Times New Roman"/>
              <w:sz w:val="24"/>
              <w:szCs w:val="24"/>
            </w:rPr>
            <w:fldChar w:fldCharType="separate"/>
          </w:r>
          <w:r w:rsidRPr="00C165FE">
            <w:rPr>
              <w:rFonts w:ascii="Times New Roman" w:hAnsi="Times New Roman" w:cs="Times New Roman"/>
              <w:noProof/>
              <w:sz w:val="24"/>
              <w:szCs w:val="24"/>
            </w:rPr>
            <w:t>(Chandrashekhar, 2014)</w:t>
          </w:r>
          <w:r w:rsidR="00FF65DD" w:rsidRPr="00C165FE">
            <w:rPr>
              <w:rFonts w:ascii="Times New Roman" w:hAnsi="Times New Roman" w:cs="Times New Roman"/>
              <w:sz w:val="24"/>
              <w:szCs w:val="24"/>
            </w:rPr>
            <w:fldChar w:fldCharType="end"/>
          </w:r>
        </w:sdtContent>
      </w:sdt>
      <w:r w:rsidRPr="00C165FE">
        <w:rPr>
          <w:rFonts w:ascii="Times New Roman" w:hAnsi="Times New Roman" w:cs="Times New Roman"/>
          <w:sz w:val="24"/>
          <w:szCs w:val="24"/>
        </w:rPr>
        <w:t>.</w:t>
      </w:r>
    </w:p>
    <w:p w:rsidR="005D520E" w:rsidRPr="00F82280" w:rsidRDefault="005D520E" w:rsidP="005D520E">
      <w:pPr>
        <w:spacing w:line="360" w:lineRule="auto"/>
        <w:jc w:val="both"/>
        <w:rPr>
          <w:rFonts w:ascii="Times New Roman" w:hAnsi="Times New Roman" w:cs="Times New Roman"/>
          <w:sz w:val="24"/>
          <w:szCs w:val="24"/>
        </w:rPr>
      </w:pPr>
      <w:r w:rsidRPr="00C165FE">
        <w:rPr>
          <w:rFonts w:ascii="Times New Roman" w:hAnsi="Times New Roman" w:cs="Times New Roman"/>
          <w:sz w:val="24"/>
          <w:szCs w:val="24"/>
        </w:rPr>
        <w:t>A study from FAO depicts that there occurs rubber business of 23,84,47,00,000 US$ globally in a year. 1, 00, 04,206 mt. of natural rubber was produced in cultivation area of 96, 24,577 ha. in the world</w:t>
      </w:r>
      <w:sdt>
        <w:sdtPr>
          <w:rPr>
            <w:rFonts w:ascii="Times New Roman" w:hAnsi="Times New Roman" w:cs="Times New Roman"/>
            <w:sz w:val="24"/>
            <w:szCs w:val="24"/>
          </w:rPr>
          <w:id w:val="334397782"/>
          <w:citation/>
        </w:sdtPr>
        <w:sdtContent>
          <w:r w:rsidR="00FF65DD" w:rsidRPr="00C165FE">
            <w:rPr>
              <w:rFonts w:ascii="Times New Roman" w:hAnsi="Times New Roman" w:cs="Times New Roman"/>
              <w:sz w:val="24"/>
              <w:szCs w:val="24"/>
            </w:rPr>
            <w:fldChar w:fldCharType="begin"/>
          </w:r>
          <w:r w:rsidRPr="00C165FE">
            <w:rPr>
              <w:rFonts w:ascii="Times New Roman" w:hAnsi="Times New Roman" w:cs="Times New Roman"/>
              <w:sz w:val="24"/>
              <w:szCs w:val="24"/>
            </w:rPr>
            <w:instrText xml:space="preserve"> CITATION FAO12 \l 1033 </w:instrText>
          </w:r>
          <w:r w:rsidR="00FF65DD" w:rsidRPr="00C165FE">
            <w:rPr>
              <w:rFonts w:ascii="Times New Roman" w:hAnsi="Times New Roman" w:cs="Times New Roman"/>
              <w:sz w:val="24"/>
              <w:szCs w:val="24"/>
            </w:rPr>
            <w:fldChar w:fldCharType="separate"/>
          </w:r>
          <w:r w:rsidRPr="00C165FE">
            <w:rPr>
              <w:rFonts w:ascii="Times New Roman" w:hAnsi="Times New Roman" w:cs="Times New Roman"/>
              <w:noProof/>
              <w:sz w:val="24"/>
              <w:szCs w:val="24"/>
            </w:rPr>
            <w:t xml:space="preserve"> (FAOSTAT, 2012)</w:t>
          </w:r>
          <w:r w:rsidR="00FF65DD" w:rsidRPr="00C165FE">
            <w:rPr>
              <w:rFonts w:ascii="Times New Roman" w:hAnsi="Times New Roman" w:cs="Times New Roman"/>
              <w:sz w:val="24"/>
              <w:szCs w:val="24"/>
            </w:rPr>
            <w:fldChar w:fldCharType="end"/>
          </w:r>
        </w:sdtContent>
      </w:sdt>
      <w:r w:rsidRPr="00C165FE">
        <w:rPr>
          <w:rFonts w:ascii="Times New Roman" w:hAnsi="Times New Roman" w:cs="Times New Roman"/>
          <w:sz w:val="24"/>
          <w:szCs w:val="24"/>
        </w:rPr>
        <w:t>.</w:t>
      </w:r>
      <w:r w:rsidR="005F5B40">
        <w:rPr>
          <w:rFonts w:ascii="Times New Roman" w:hAnsi="Times New Roman" w:cs="Times New Roman"/>
          <w:sz w:val="24"/>
          <w:szCs w:val="24"/>
        </w:rPr>
        <w:t xml:space="preserve"> The world production and consumption status of rubber and rubber related goods is presented in the Table 1 and 2.</w:t>
      </w:r>
    </w:p>
    <w:p w:rsidR="005D520E" w:rsidRPr="00E65EF7" w:rsidRDefault="005D520E" w:rsidP="005D520E">
      <w:pPr>
        <w:pStyle w:val="Caption"/>
        <w:rPr>
          <w:rFonts w:ascii="Times New Roman" w:hAnsi="Times New Roman" w:cs="Times New Roman"/>
          <w:bCs w:val="0"/>
          <w:sz w:val="24"/>
          <w:szCs w:val="24"/>
        </w:rPr>
      </w:pPr>
      <w:bookmarkStart w:id="30" w:name="_Toc15102162"/>
      <w:r w:rsidRPr="00E65EF7">
        <w:rPr>
          <w:rFonts w:ascii="Times New Roman" w:hAnsi="Times New Roman" w:cs="Times New Roman"/>
          <w:sz w:val="24"/>
          <w:szCs w:val="24"/>
        </w:rPr>
        <w:lastRenderedPageBreak/>
        <w:t xml:space="preserve">Table </w:t>
      </w:r>
      <w:r w:rsidR="00FF65DD" w:rsidRPr="00E65EF7">
        <w:rPr>
          <w:rFonts w:ascii="Times New Roman" w:hAnsi="Times New Roman" w:cs="Times New Roman"/>
          <w:sz w:val="24"/>
          <w:szCs w:val="24"/>
        </w:rPr>
        <w:fldChar w:fldCharType="begin"/>
      </w:r>
      <w:r w:rsidRPr="00E65EF7">
        <w:rPr>
          <w:rFonts w:ascii="Times New Roman" w:hAnsi="Times New Roman" w:cs="Times New Roman"/>
          <w:sz w:val="24"/>
          <w:szCs w:val="24"/>
        </w:rPr>
        <w:instrText xml:space="preserve"> SEQ Table \* ARABIC </w:instrText>
      </w:r>
      <w:r w:rsidR="00FF65DD" w:rsidRPr="00E65EF7">
        <w:rPr>
          <w:rFonts w:ascii="Times New Roman" w:hAnsi="Times New Roman" w:cs="Times New Roman"/>
          <w:sz w:val="24"/>
          <w:szCs w:val="24"/>
        </w:rPr>
        <w:fldChar w:fldCharType="separate"/>
      </w:r>
      <w:r>
        <w:rPr>
          <w:rFonts w:ascii="Times New Roman" w:hAnsi="Times New Roman" w:cs="Times New Roman"/>
          <w:noProof/>
          <w:sz w:val="24"/>
          <w:szCs w:val="24"/>
        </w:rPr>
        <w:t>1</w:t>
      </w:r>
      <w:r w:rsidR="00FF65DD" w:rsidRPr="00E65EF7">
        <w:rPr>
          <w:rFonts w:ascii="Times New Roman" w:hAnsi="Times New Roman" w:cs="Times New Roman"/>
          <w:sz w:val="24"/>
          <w:szCs w:val="24"/>
        </w:rPr>
        <w:fldChar w:fldCharType="end"/>
      </w:r>
      <w:r>
        <w:rPr>
          <w:rFonts w:ascii="Times New Roman" w:hAnsi="Times New Roman" w:cs="Times New Roman"/>
          <w:sz w:val="24"/>
          <w:szCs w:val="24"/>
        </w:rPr>
        <w:t>.</w:t>
      </w:r>
      <w:r w:rsidRPr="00E65EF7">
        <w:rPr>
          <w:rFonts w:ascii="Times New Roman" w:hAnsi="Times New Roman" w:cs="Times New Roman"/>
          <w:sz w:val="24"/>
          <w:szCs w:val="24"/>
        </w:rPr>
        <w:t xml:space="preserve"> World Rubber Production</w:t>
      </w:r>
      <w:r>
        <w:rPr>
          <w:rFonts w:ascii="Times New Roman" w:hAnsi="Times New Roman" w:cs="Times New Roman"/>
          <w:bCs w:val="0"/>
          <w:sz w:val="24"/>
          <w:szCs w:val="24"/>
        </w:rPr>
        <w:t xml:space="preserve"> status</w:t>
      </w:r>
      <w:bookmarkEnd w:id="30"/>
      <w:r w:rsidRPr="00E65EF7">
        <w:rPr>
          <w:rFonts w:ascii="Times New Roman" w:hAnsi="Times New Roman" w:cs="Times New Roman"/>
          <w:bCs w:val="0"/>
          <w:sz w:val="24"/>
          <w:szCs w:val="24"/>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5D520E" w:rsidTr="00EE06F4">
        <w:tc>
          <w:tcPr>
            <w:tcW w:w="1250" w:type="pct"/>
            <w:tcBorders>
              <w:top w:val="single" w:sz="4" w:space="0" w:color="auto"/>
              <w:bottom w:val="single" w:sz="4" w:space="0" w:color="auto"/>
            </w:tcBorders>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Year</w:t>
            </w:r>
          </w:p>
        </w:tc>
        <w:tc>
          <w:tcPr>
            <w:tcW w:w="1250" w:type="pct"/>
            <w:tcBorders>
              <w:top w:val="single" w:sz="4" w:space="0" w:color="auto"/>
              <w:bottom w:val="single" w:sz="4" w:space="0" w:color="auto"/>
            </w:tcBorders>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Natural Rubber</w:t>
            </w:r>
          </w:p>
          <w:p w:rsidR="005D520E" w:rsidRDefault="002E75C7"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(‘000 MT</w:t>
            </w:r>
            <w:r w:rsidR="005D520E">
              <w:rPr>
                <w:rFonts w:ascii="Times New Roman" w:hAnsi="Times New Roman" w:cs="Times New Roman"/>
                <w:bCs/>
                <w:sz w:val="24"/>
                <w:szCs w:val="24"/>
              </w:rPr>
              <w:t>)</w:t>
            </w:r>
          </w:p>
        </w:tc>
        <w:tc>
          <w:tcPr>
            <w:tcW w:w="1250" w:type="pct"/>
            <w:tcBorders>
              <w:top w:val="single" w:sz="4" w:space="0" w:color="auto"/>
              <w:bottom w:val="single" w:sz="4" w:space="0" w:color="auto"/>
            </w:tcBorders>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Synthetic Rubber</w:t>
            </w:r>
          </w:p>
          <w:p w:rsidR="005D520E" w:rsidRDefault="002E75C7"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(‘000 MT</w:t>
            </w:r>
            <w:r w:rsidR="005D520E">
              <w:rPr>
                <w:rFonts w:ascii="Times New Roman" w:hAnsi="Times New Roman" w:cs="Times New Roman"/>
                <w:bCs/>
                <w:sz w:val="24"/>
                <w:szCs w:val="24"/>
              </w:rPr>
              <w:t>)</w:t>
            </w:r>
          </w:p>
        </w:tc>
        <w:tc>
          <w:tcPr>
            <w:tcW w:w="1250" w:type="pct"/>
            <w:tcBorders>
              <w:top w:val="single" w:sz="4" w:space="0" w:color="auto"/>
              <w:bottom w:val="single" w:sz="4" w:space="0" w:color="auto"/>
            </w:tcBorders>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Total Rubber</w:t>
            </w:r>
          </w:p>
        </w:tc>
      </w:tr>
      <w:tr w:rsidR="005D520E" w:rsidTr="00EE06F4">
        <w:tc>
          <w:tcPr>
            <w:tcW w:w="1250" w:type="pct"/>
            <w:tcBorders>
              <w:top w:val="single" w:sz="4" w:space="0" w:color="auto"/>
            </w:tcBorders>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2012</w:t>
            </w:r>
          </w:p>
        </w:tc>
        <w:tc>
          <w:tcPr>
            <w:tcW w:w="1250" w:type="pct"/>
            <w:tcBorders>
              <w:top w:val="single" w:sz="4" w:space="0" w:color="auto"/>
            </w:tcBorders>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11,658</w:t>
            </w:r>
          </w:p>
        </w:tc>
        <w:tc>
          <w:tcPr>
            <w:tcW w:w="1250" w:type="pct"/>
            <w:tcBorders>
              <w:top w:val="single" w:sz="4" w:space="0" w:color="auto"/>
            </w:tcBorders>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14,042</w:t>
            </w:r>
          </w:p>
        </w:tc>
        <w:tc>
          <w:tcPr>
            <w:tcW w:w="1250" w:type="pct"/>
            <w:tcBorders>
              <w:top w:val="single" w:sz="4" w:space="0" w:color="auto"/>
            </w:tcBorders>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25,700</w:t>
            </w:r>
          </w:p>
        </w:tc>
      </w:tr>
      <w:tr w:rsidR="005D520E" w:rsidTr="00EE06F4">
        <w:tc>
          <w:tcPr>
            <w:tcW w:w="1250" w:type="pct"/>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2013</w:t>
            </w:r>
          </w:p>
        </w:tc>
        <w:tc>
          <w:tcPr>
            <w:tcW w:w="1250" w:type="pct"/>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12,281</w:t>
            </w:r>
          </w:p>
        </w:tc>
        <w:tc>
          <w:tcPr>
            <w:tcW w:w="1250" w:type="pct"/>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14,199</w:t>
            </w:r>
          </w:p>
        </w:tc>
        <w:tc>
          <w:tcPr>
            <w:tcW w:w="1250" w:type="pct"/>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26.480</w:t>
            </w:r>
          </w:p>
        </w:tc>
      </w:tr>
      <w:tr w:rsidR="005D520E" w:rsidTr="00EE06F4">
        <w:tc>
          <w:tcPr>
            <w:tcW w:w="1250" w:type="pct"/>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2014</w:t>
            </w:r>
          </w:p>
        </w:tc>
        <w:tc>
          <w:tcPr>
            <w:tcW w:w="1250" w:type="pct"/>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12,115</w:t>
            </w:r>
          </w:p>
        </w:tc>
        <w:tc>
          <w:tcPr>
            <w:tcW w:w="1250" w:type="pct"/>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14,179</w:t>
            </w:r>
          </w:p>
        </w:tc>
        <w:tc>
          <w:tcPr>
            <w:tcW w:w="1250" w:type="pct"/>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26,294</w:t>
            </w:r>
          </w:p>
        </w:tc>
      </w:tr>
      <w:tr w:rsidR="005D520E" w:rsidTr="00EE06F4">
        <w:tc>
          <w:tcPr>
            <w:tcW w:w="1250" w:type="pct"/>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2015</w:t>
            </w:r>
          </w:p>
        </w:tc>
        <w:tc>
          <w:tcPr>
            <w:tcW w:w="1250" w:type="pct"/>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12,314</w:t>
            </w:r>
          </w:p>
        </w:tc>
        <w:tc>
          <w:tcPr>
            <w:tcW w:w="1250" w:type="pct"/>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14,460</w:t>
            </w:r>
          </w:p>
        </w:tc>
        <w:tc>
          <w:tcPr>
            <w:tcW w:w="1250" w:type="pct"/>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26,774</w:t>
            </w:r>
          </w:p>
        </w:tc>
      </w:tr>
      <w:tr w:rsidR="005D520E" w:rsidTr="00EE06F4">
        <w:tc>
          <w:tcPr>
            <w:tcW w:w="1250" w:type="pct"/>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2016</w:t>
            </w:r>
          </w:p>
        </w:tc>
        <w:tc>
          <w:tcPr>
            <w:tcW w:w="1250" w:type="pct"/>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12,604</w:t>
            </w:r>
          </w:p>
        </w:tc>
        <w:tc>
          <w:tcPr>
            <w:tcW w:w="1250" w:type="pct"/>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14,887</w:t>
            </w:r>
          </w:p>
        </w:tc>
        <w:tc>
          <w:tcPr>
            <w:tcW w:w="1250" w:type="pct"/>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27,491</w:t>
            </w:r>
          </w:p>
        </w:tc>
      </w:tr>
      <w:tr w:rsidR="005D520E" w:rsidTr="00EE06F4">
        <w:tc>
          <w:tcPr>
            <w:tcW w:w="1250" w:type="pct"/>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2017</w:t>
            </w:r>
          </w:p>
        </w:tc>
        <w:tc>
          <w:tcPr>
            <w:tcW w:w="1250" w:type="pct"/>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13,551</w:t>
            </w:r>
          </w:p>
        </w:tc>
        <w:tc>
          <w:tcPr>
            <w:tcW w:w="1250" w:type="pct"/>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15,108</w:t>
            </w:r>
          </w:p>
        </w:tc>
        <w:tc>
          <w:tcPr>
            <w:tcW w:w="1250" w:type="pct"/>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28,659</w:t>
            </w:r>
          </w:p>
        </w:tc>
      </w:tr>
      <w:tr w:rsidR="005D520E" w:rsidTr="00EE06F4">
        <w:tc>
          <w:tcPr>
            <w:tcW w:w="1250" w:type="pct"/>
            <w:tcBorders>
              <w:bottom w:val="single" w:sz="4" w:space="0" w:color="auto"/>
            </w:tcBorders>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2018</w:t>
            </w:r>
          </w:p>
        </w:tc>
        <w:tc>
          <w:tcPr>
            <w:tcW w:w="1250" w:type="pct"/>
            <w:tcBorders>
              <w:bottom w:val="single" w:sz="4" w:space="0" w:color="auto"/>
            </w:tcBorders>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13,869</w:t>
            </w:r>
          </w:p>
        </w:tc>
        <w:tc>
          <w:tcPr>
            <w:tcW w:w="1250" w:type="pct"/>
            <w:tcBorders>
              <w:bottom w:val="single" w:sz="4" w:space="0" w:color="auto"/>
            </w:tcBorders>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15,264</w:t>
            </w:r>
          </w:p>
        </w:tc>
        <w:tc>
          <w:tcPr>
            <w:tcW w:w="1250" w:type="pct"/>
            <w:tcBorders>
              <w:bottom w:val="single" w:sz="4" w:space="0" w:color="auto"/>
            </w:tcBorders>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29,133</w:t>
            </w:r>
          </w:p>
        </w:tc>
      </w:tr>
    </w:tbl>
    <w:p w:rsidR="005D520E" w:rsidRDefault="005D520E" w:rsidP="005D520E">
      <w:pPr>
        <w:spacing w:line="360" w:lineRule="auto"/>
        <w:jc w:val="both"/>
        <w:rPr>
          <w:rFonts w:ascii="Times New Roman" w:hAnsi="Times New Roman" w:cs="Times New Roman"/>
          <w:bCs/>
          <w:sz w:val="24"/>
          <w:szCs w:val="24"/>
        </w:rPr>
      </w:pPr>
      <w:r w:rsidRPr="00C165FE">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C165FE">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874682">
        <w:rPr>
          <w:rFonts w:ascii="Times New Roman" w:hAnsi="Times New Roman" w:cs="Times New Roman"/>
          <w:bCs/>
          <w:sz w:val="24"/>
          <w:szCs w:val="24"/>
        </w:rPr>
        <w:t xml:space="preserve">Source:  </w:t>
      </w:r>
      <w:r w:rsidR="00FF65DD" w:rsidRPr="00874682">
        <w:rPr>
          <w:rFonts w:ascii="Times New Roman" w:hAnsi="Times New Roman" w:cs="Times New Roman"/>
          <w:bCs/>
          <w:sz w:val="24"/>
          <w:szCs w:val="24"/>
        </w:rPr>
        <w:fldChar w:fldCharType="begin" w:fldLock="1"/>
      </w:r>
      <w:r w:rsidRPr="00874682">
        <w:rPr>
          <w:rFonts w:ascii="Times New Roman" w:hAnsi="Times New Roman" w:cs="Times New Roman"/>
          <w:bCs/>
          <w:sz w:val="24"/>
          <w:szCs w:val="24"/>
        </w:rPr>
        <w:instrText>ADDIN CSL_CITATION {"citationItems":[{"id":"ITEM-1","itemData":{"author":[{"dropping-particle":"","family":"RRIM","given":"","non-dropping-particle":"","parse-names":false,"suffix":""}],"chapter-number":"World Rubb","container-title":"Natural Rubber Statistics","id":"ITEM-1","issued":{"date-parts":[["2016"]]},"page":"1-29","publisher":"Bahagian Ekonomi dan Pasaran Getah","publisher-place":"Lembaga Getah","title":"NATURAL RUBBER STATISTICS 2016","type":"chapter"},"uris":["http://www.mendeley.com/documents/?uuid=c9235cc4-f2b4-4f0d-ad27-f92dea39a088"]}],"mendeley":{"formattedCitation":"(RRIM, 2016)","plainTextFormattedCitation":"(RRIM, 2016)","previouslyFormattedCitation":"(RRIM, 2016)"},"properties":{"noteIndex":0},"schema":"https://github.com/citation-style-language/schema/raw/master/csl-citation.json"}</w:instrText>
      </w:r>
      <w:r w:rsidR="00FF65DD" w:rsidRPr="00874682">
        <w:rPr>
          <w:rFonts w:ascii="Times New Roman" w:hAnsi="Times New Roman" w:cs="Times New Roman"/>
          <w:bCs/>
          <w:sz w:val="24"/>
          <w:szCs w:val="24"/>
        </w:rPr>
        <w:fldChar w:fldCharType="separate"/>
      </w:r>
      <w:r w:rsidRPr="00874682">
        <w:rPr>
          <w:rFonts w:ascii="Times New Roman" w:hAnsi="Times New Roman" w:cs="Times New Roman"/>
          <w:bCs/>
          <w:noProof/>
          <w:sz w:val="24"/>
          <w:szCs w:val="24"/>
        </w:rPr>
        <w:t>(RRIM, 2016)</w:t>
      </w:r>
      <w:r w:rsidR="00FF65DD" w:rsidRPr="00874682">
        <w:rPr>
          <w:rFonts w:ascii="Times New Roman" w:hAnsi="Times New Roman" w:cs="Times New Roman"/>
          <w:bCs/>
          <w:sz w:val="24"/>
          <w:szCs w:val="24"/>
        </w:rPr>
        <w:fldChar w:fldCharType="end"/>
      </w:r>
    </w:p>
    <w:p w:rsidR="005D520E" w:rsidRPr="00E65EF7" w:rsidRDefault="005D520E" w:rsidP="005D520E">
      <w:pPr>
        <w:pStyle w:val="Caption"/>
        <w:rPr>
          <w:rFonts w:ascii="Times New Roman" w:hAnsi="Times New Roman" w:cs="Times New Roman"/>
          <w:bCs w:val="0"/>
          <w:sz w:val="24"/>
          <w:szCs w:val="24"/>
        </w:rPr>
      </w:pPr>
      <w:bookmarkStart w:id="31" w:name="_Toc15102163"/>
      <w:r w:rsidRPr="00E65EF7">
        <w:rPr>
          <w:rFonts w:ascii="Times New Roman" w:hAnsi="Times New Roman" w:cs="Times New Roman"/>
          <w:sz w:val="24"/>
          <w:szCs w:val="24"/>
        </w:rPr>
        <w:t xml:space="preserve">Table </w:t>
      </w:r>
      <w:r w:rsidR="00FF65DD" w:rsidRPr="00E65EF7">
        <w:rPr>
          <w:rFonts w:ascii="Times New Roman" w:hAnsi="Times New Roman" w:cs="Times New Roman"/>
          <w:sz w:val="24"/>
          <w:szCs w:val="24"/>
        </w:rPr>
        <w:fldChar w:fldCharType="begin"/>
      </w:r>
      <w:r w:rsidRPr="00E65EF7">
        <w:rPr>
          <w:rFonts w:ascii="Times New Roman" w:hAnsi="Times New Roman" w:cs="Times New Roman"/>
          <w:sz w:val="24"/>
          <w:szCs w:val="24"/>
        </w:rPr>
        <w:instrText xml:space="preserve"> SEQ Table \* ARABIC </w:instrText>
      </w:r>
      <w:r w:rsidR="00FF65DD" w:rsidRPr="00E65EF7">
        <w:rPr>
          <w:rFonts w:ascii="Times New Roman" w:hAnsi="Times New Roman" w:cs="Times New Roman"/>
          <w:sz w:val="24"/>
          <w:szCs w:val="24"/>
        </w:rPr>
        <w:fldChar w:fldCharType="separate"/>
      </w:r>
      <w:r>
        <w:rPr>
          <w:rFonts w:ascii="Times New Roman" w:hAnsi="Times New Roman" w:cs="Times New Roman"/>
          <w:noProof/>
          <w:sz w:val="24"/>
          <w:szCs w:val="24"/>
        </w:rPr>
        <w:t>2</w:t>
      </w:r>
      <w:r w:rsidR="00FF65DD" w:rsidRPr="00E65EF7">
        <w:rPr>
          <w:rFonts w:ascii="Times New Roman" w:hAnsi="Times New Roman" w:cs="Times New Roman"/>
          <w:sz w:val="24"/>
          <w:szCs w:val="24"/>
        </w:rPr>
        <w:fldChar w:fldCharType="end"/>
      </w:r>
      <w:r>
        <w:rPr>
          <w:rFonts w:ascii="Times New Roman" w:hAnsi="Times New Roman" w:cs="Times New Roman"/>
          <w:sz w:val="24"/>
          <w:szCs w:val="24"/>
        </w:rPr>
        <w:t>.</w:t>
      </w:r>
      <w:r w:rsidRPr="00E65EF7">
        <w:rPr>
          <w:rFonts w:ascii="Times New Roman" w:hAnsi="Times New Roman" w:cs="Times New Roman"/>
          <w:sz w:val="24"/>
          <w:szCs w:val="24"/>
        </w:rPr>
        <w:t xml:space="preserve"> World Rubber Consumption</w:t>
      </w:r>
      <w:r>
        <w:rPr>
          <w:rFonts w:ascii="Times New Roman" w:hAnsi="Times New Roman" w:cs="Times New Roman"/>
          <w:sz w:val="24"/>
          <w:szCs w:val="24"/>
        </w:rPr>
        <w:t xml:space="preserve"> status</w:t>
      </w:r>
      <w:bookmarkEnd w:id="31"/>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5D520E" w:rsidTr="00EE06F4">
        <w:tc>
          <w:tcPr>
            <w:tcW w:w="1250" w:type="pct"/>
            <w:tcBorders>
              <w:top w:val="single" w:sz="4" w:space="0" w:color="auto"/>
              <w:bottom w:val="single" w:sz="4" w:space="0" w:color="auto"/>
            </w:tcBorders>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Year</w:t>
            </w:r>
          </w:p>
        </w:tc>
        <w:tc>
          <w:tcPr>
            <w:tcW w:w="1250" w:type="pct"/>
            <w:tcBorders>
              <w:top w:val="single" w:sz="4" w:space="0" w:color="auto"/>
              <w:bottom w:val="single" w:sz="4" w:space="0" w:color="auto"/>
            </w:tcBorders>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Natural Rubber</w:t>
            </w:r>
          </w:p>
          <w:p w:rsidR="005D520E" w:rsidRDefault="002E75C7"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(‘000 MT</w:t>
            </w:r>
            <w:r w:rsidR="005D520E">
              <w:rPr>
                <w:rFonts w:ascii="Times New Roman" w:hAnsi="Times New Roman" w:cs="Times New Roman"/>
                <w:bCs/>
                <w:sz w:val="24"/>
                <w:szCs w:val="24"/>
              </w:rPr>
              <w:t>)</w:t>
            </w:r>
          </w:p>
        </w:tc>
        <w:tc>
          <w:tcPr>
            <w:tcW w:w="1250" w:type="pct"/>
            <w:tcBorders>
              <w:top w:val="single" w:sz="4" w:space="0" w:color="auto"/>
              <w:bottom w:val="single" w:sz="4" w:space="0" w:color="auto"/>
            </w:tcBorders>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Synthetic Rubber</w:t>
            </w:r>
          </w:p>
          <w:p w:rsidR="005D520E" w:rsidRDefault="002E75C7"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(‘000 MT</w:t>
            </w:r>
            <w:r w:rsidR="005D520E">
              <w:rPr>
                <w:rFonts w:ascii="Times New Roman" w:hAnsi="Times New Roman" w:cs="Times New Roman"/>
                <w:bCs/>
                <w:sz w:val="24"/>
                <w:szCs w:val="24"/>
              </w:rPr>
              <w:t>)</w:t>
            </w:r>
          </w:p>
        </w:tc>
        <w:tc>
          <w:tcPr>
            <w:tcW w:w="1250" w:type="pct"/>
            <w:tcBorders>
              <w:top w:val="single" w:sz="4" w:space="0" w:color="auto"/>
              <w:bottom w:val="single" w:sz="4" w:space="0" w:color="auto"/>
            </w:tcBorders>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Total Rubber</w:t>
            </w:r>
          </w:p>
        </w:tc>
      </w:tr>
      <w:tr w:rsidR="005D520E" w:rsidTr="00EE06F4">
        <w:tc>
          <w:tcPr>
            <w:tcW w:w="1250" w:type="pct"/>
            <w:tcBorders>
              <w:top w:val="single" w:sz="4" w:space="0" w:color="auto"/>
            </w:tcBorders>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2012</w:t>
            </w:r>
          </w:p>
        </w:tc>
        <w:tc>
          <w:tcPr>
            <w:tcW w:w="1250" w:type="pct"/>
            <w:tcBorders>
              <w:top w:val="single" w:sz="4" w:space="0" w:color="auto"/>
            </w:tcBorders>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11,046</w:t>
            </w:r>
          </w:p>
        </w:tc>
        <w:tc>
          <w:tcPr>
            <w:tcW w:w="1250" w:type="pct"/>
            <w:tcBorders>
              <w:top w:val="single" w:sz="4" w:space="0" w:color="auto"/>
            </w:tcBorders>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13,964</w:t>
            </w:r>
          </w:p>
        </w:tc>
        <w:tc>
          <w:tcPr>
            <w:tcW w:w="1250" w:type="pct"/>
            <w:tcBorders>
              <w:top w:val="single" w:sz="4" w:space="0" w:color="auto"/>
            </w:tcBorders>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25,009</w:t>
            </w:r>
          </w:p>
        </w:tc>
      </w:tr>
      <w:tr w:rsidR="005D520E" w:rsidTr="00EE06F4">
        <w:tc>
          <w:tcPr>
            <w:tcW w:w="1250" w:type="pct"/>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2013</w:t>
            </w:r>
          </w:p>
        </w:tc>
        <w:tc>
          <w:tcPr>
            <w:tcW w:w="1250" w:type="pct"/>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11,430</w:t>
            </w:r>
          </w:p>
        </w:tc>
        <w:tc>
          <w:tcPr>
            <w:tcW w:w="1250" w:type="pct"/>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14,148</w:t>
            </w:r>
          </w:p>
        </w:tc>
        <w:tc>
          <w:tcPr>
            <w:tcW w:w="1250" w:type="pct"/>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25,578</w:t>
            </w:r>
          </w:p>
        </w:tc>
      </w:tr>
      <w:tr w:rsidR="005D520E" w:rsidTr="00EE06F4">
        <w:tc>
          <w:tcPr>
            <w:tcW w:w="1250" w:type="pct"/>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2014</w:t>
            </w:r>
          </w:p>
        </w:tc>
        <w:tc>
          <w:tcPr>
            <w:tcW w:w="1250" w:type="pct"/>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12,181</w:t>
            </w:r>
          </w:p>
        </w:tc>
        <w:tc>
          <w:tcPr>
            <w:tcW w:w="1250" w:type="pct"/>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14,159</w:t>
            </w:r>
          </w:p>
        </w:tc>
        <w:tc>
          <w:tcPr>
            <w:tcW w:w="1250" w:type="pct"/>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26,340</w:t>
            </w:r>
          </w:p>
        </w:tc>
      </w:tr>
      <w:tr w:rsidR="005D520E" w:rsidTr="00EE06F4">
        <w:tc>
          <w:tcPr>
            <w:tcW w:w="1250" w:type="pct"/>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2015</w:t>
            </w:r>
          </w:p>
        </w:tc>
        <w:tc>
          <w:tcPr>
            <w:tcW w:w="1250" w:type="pct"/>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12,134</w:t>
            </w:r>
          </w:p>
        </w:tc>
        <w:tc>
          <w:tcPr>
            <w:tcW w:w="1250" w:type="pct"/>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14,663</w:t>
            </w:r>
          </w:p>
        </w:tc>
        <w:tc>
          <w:tcPr>
            <w:tcW w:w="1250" w:type="pct"/>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26,796</w:t>
            </w:r>
          </w:p>
        </w:tc>
      </w:tr>
      <w:tr w:rsidR="005D520E" w:rsidTr="00EE06F4">
        <w:tc>
          <w:tcPr>
            <w:tcW w:w="1250" w:type="pct"/>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2016</w:t>
            </w:r>
          </w:p>
        </w:tc>
        <w:tc>
          <w:tcPr>
            <w:tcW w:w="1250" w:type="pct"/>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12,670</w:t>
            </w:r>
          </w:p>
        </w:tc>
        <w:tc>
          <w:tcPr>
            <w:tcW w:w="1250" w:type="pct"/>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14,876</w:t>
            </w:r>
          </w:p>
        </w:tc>
        <w:tc>
          <w:tcPr>
            <w:tcW w:w="1250" w:type="pct"/>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27,547</w:t>
            </w:r>
          </w:p>
        </w:tc>
      </w:tr>
      <w:tr w:rsidR="005D520E" w:rsidTr="00EE06F4">
        <w:tc>
          <w:tcPr>
            <w:tcW w:w="1250" w:type="pct"/>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2017</w:t>
            </w:r>
          </w:p>
        </w:tc>
        <w:tc>
          <w:tcPr>
            <w:tcW w:w="1250" w:type="pct"/>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13,203</w:t>
            </w:r>
          </w:p>
        </w:tc>
        <w:tc>
          <w:tcPr>
            <w:tcW w:w="1250" w:type="pct"/>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15,234</w:t>
            </w:r>
          </w:p>
        </w:tc>
        <w:tc>
          <w:tcPr>
            <w:tcW w:w="1250" w:type="pct"/>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28,437</w:t>
            </w:r>
          </w:p>
        </w:tc>
      </w:tr>
      <w:tr w:rsidR="005D520E" w:rsidTr="00EE06F4">
        <w:tc>
          <w:tcPr>
            <w:tcW w:w="1250" w:type="pct"/>
            <w:tcBorders>
              <w:bottom w:val="single" w:sz="4" w:space="0" w:color="auto"/>
            </w:tcBorders>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2018</w:t>
            </w:r>
          </w:p>
        </w:tc>
        <w:tc>
          <w:tcPr>
            <w:tcW w:w="1250" w:type="pct"/>
            <w:tcBorders>
              <w:bottom w:val="single" w:sz="4" w:space="0" w:color="auto"/>
            </w:tcBorders>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13,813</w:t>
            </w:r>
          </w:p>
        </w:tc>
        <w:tc>
          <w:tcPr>
            <w:tcW w:w="1250" w:type="pct"/>
            <w:tcBorders>
              <w:bottom w:val="single" w:sz="4" w:space="0" w:color="auto"/>
            </w:tcBorders>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15,342</w:t>
            </w:r>
          </w:p>
        </w:tc>
        <w:tc>
          <w:tcPr>
            <w:tcW w:w="1250" w:type="pct"/>
            <w:tcBorders>
              <w:bottom w:val="single" w:sz="4" w:space="0" w:color="auto"/>
            </w:tcBorders>
          </w:tcPr>
          <w:p w:rsidR="005D520E" w:rsidRDefault="005D520E" w:rsidP="00EE06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29,156</w:t>
            </w:r>
          </w:p>
        </w:tc>
      </w:tr>
    </w:tbl>
    <w:p w:rsidR="005D520E" w:rsidRDefault="005D520E" w:rsidP="005D520E">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874682">
        <w:rPr>
          <w:rFonts w:ascii="Times New Roman" w:hAnsi="Times New Roman" w:cs="Times New Roman"/>
          <w:bCs/>
          <w:sz w:val="24"/>
          <w:szCs w:val="24"/>
        </w:rPr>
        <w:t xml:space="preserve">Source:  </w:t>
      </w:r>
      <w:r w:rsidR="00FF65DD" w:rsidRPr="00874682">
        <w:rPr>
          <w:rFonts w:ascii="Times New Roman" w:hAnsi="Times New Roman" w:cs="Times New Roman"/>
          <w:bCs/>
          <w:sz w:val="24"/>
          <w:szCs w:val="24"/>
        </w:rPr>
        <w:fldChar w:fldCharType="begin" w:fldLock="1"/>
      </w:r>
      <w:r w:rsidRPr="00874682">
        <w:rPr>
          <w:rFonts w:ascii="Times New Roman" w:hAnsi="Times New Roman" w:cs="Times New Roman"/>
          <w:bCs/>
          <w:sz w:val="24"/>
          <w:szCs w:val="24"/>
        </w:rPr>
        <w:instrText>ADDIN CSL_CITATION {"citationItems":[{"id":"ITEM-1","itemData":{"author":[{"dropping-particle":"","family":"RRIM","given":"","non-dropping-particle":"","parse-names":false,"suffix":""}],"chapter-number":"World Rubb","container-title":"Natural Rubber Statistics","id":"ITEM-1","issued":{"date-parts":[["2016"]]},"page":"1-29","publisher":"Bahagian Ekonomi dan Pasaran Getah","publisher-place":"Lembaga Getah","title":"NATURAL RUBBER STATISTICS 2016","type":"chapter"},"uris":["http://www.mendeley.com/documents/?uuid=c9235cc4-f2b4-4f0d-ad27-f92dea39a088"]}],"mendeley":{"formattedCitation":"(RRIM, 2016)","plainTextFormattedCitation":"(RRIM, 2016)","previouslyFormattedCitation":"(RRIM, 2016)"},"properties":{"noteIndex":0},"schema":"https://github.com/citation-style-language/schema/raw/master/csl-citation.json"}</w:instrText>
      </w:r>
      <w:r w:rsidR="00FF65DD" w:rsidRPr="00874682">
        <w:rPr>
          <w:rFonts w:ascii="Times New Roman" w:hAnsi="Times New Roman" w:cs="Times New Roman"/>
          <w:bCs/>
          <w:sz w:val="24"/>
          <w:szCs w:val="24"/>
        </w:rPr>
        <w:fldChar w:fldCharType="separate"/>
      </w:r>
      <w:r w:rsidRPr="00874682">
        <w:rPr>
          <w:rFonts w:ascii="Times New Roman" w:hAnsi="Times New Roman" w:cs="Times New Roman"/>
          <w:bCs/>
          <w:noProof/>
          <w:sz w:val="24"/>
          <w:szCs w:val="24"/>
        </w:rPr>
        <w:t>(RRIM, 2016)</w:t>
      </w:r>
      <w:r w:rsidR="00FF65DD" w:rsidRPr="00874682">
        <w:rPr>
          <w:rFonts w:ascii="Times New Roman" w:hAnsi="Times New Roman" w:cs="Times New Roman"/>
          <w:bCs/>
          <w:sz w:val="24"/>
          <w:szCs w:val="24"/>
        </w:rPr>
        <w:fldChar w:fldCharType="end"/>
      </w:r>
    </w:p>
    <w:p w:rsidR="005D520E" w:rsidRPr="00E65EF7" w:rsidRDefault="00942CD8" w:rsidP="00963205">
      <w:pPr>
        <w:pStyle w:val="Heading2"/>
      </w:pPr>
      <w:bookmarkStart w:id="32" w:name="_Toc1121576"/>
      <w:bookmarkStart w:id="33" w:name="_Toc15676907"/>
      <w:r>
        <w:t xml:space="preserve">2.11. </w:t>
      </w:r>
      <w:r w:rsidR="005D520E" w:rsidRPr="00C165FE">
        <w:t>Domestic scenari</w:t>
      </w:r>
      <w:bookmarkEnd w:id="32"/>
      <w:r w:rsidR="005D520E" w:rsidRPr="00C165FE">
        <w:t>o</w:t>
      </w:r>
      <w:r w:rsidR="005D520E">
        <w:t xml:space="preserve"> of Natural Rubber</w:t>
      </w:r>
      <w:bookmarkEnd w:id="33"/>
    </w:p>
    <w:p w:rsidR="005D520E" w:rsidRDefault="005D520E" w:rsidP="005D520E">
      <w:pPr>
        <w:spacing w:line="360" w:lineRule="auto"/>
        <w:jc w:val="both"/>
        <w:rPr>
          <w:rFonts w:ascii="Times New Roman" w:hAnsi="Times New Roman" w:cs="Times New Roman"/>
          <w:sz w:val="24"/>
          <w:szCs w:val="24"/>
        </w:rPr>
      </w:pPr>
      <w:r w:rsidRPr="00C165FE">
        <w:rPr>
          <w:rFonts w:ascii="Times New Roman" w:hAnsi="Times New Roman" w:cs="Times New Roman"/>
          <w:sz w:val="24"/>
          <w:szCs w:val="24"/>
        </w:rPr>
        <w:t xml:space="preserve">Nepal’s climatic diversity is hospitable </w:t>
      </w:r>
      <w:r>
        <w:rPr>
          <w:rFonts w:ascii="Times New Roman" w:hAnsi="Times New Roman" w:cs="Times New Roman"/>
          <w:sz w:val="24"/>
          <w:szCs w:val="24"/>
        </w:rPr>
        <w:t>to rubber plant cultivation. However</w:t>
      </w:r>
      <w:r w:rsidRPr="00C165FE">
        <w:rPr>
          <w:rFonts w:ascii="Times New Roman" w:hAnsi="Times New Roman" w:cs="Times New Roman"/>
          <w:sz w:val="24"/>
          <w:szCs w:val="24"/>
        </w:rPr>
        <w:t>, rubber plantation in Nepal is of very recent history.</w:t>
      </w:r>
      <w:r w:rsidRPr="00C165FE">
        <w:rPr>
          <w:rFonts w:ascii="Times New Roman" w:hAnsi="Times New Roman" w:cs="Times New Roman"/>
          <w:color w:val="444444"/>
          <w:sz w:val="24"/>
          <w:szCs w:val="24"/>
        </w:rPr>
        <w:t xml:space="preserve"> </w:t>
      </w:r>
      <w:r w:rsidRPr="00C165FE">
        <w:rPr>
          <w:rFonts w:ascii="Times New Roman" w:hAnsi="Times New Roman" w:cs="Times New Roman"/>
          <w:sz w:val="24"/>
          <w:szCs w:val="24"/>
        </w:rPr>
        <w:t>2027 B.S. marks the genesis of rubber by an Entrepreneur JP Dhakal as he introduced rubber seeds in Sanischare-3, Jhapa. It was  followed by establishment of Gorakhkali Rubber Udhyog Ltd. in 2041 B.S., establishment of first Pilot Project Plantation</w:t>
      </w:r>
      <w:r>
        <w:rPr>
          <w:rFonts w:ascii="Times New Roman" w:hAnsi="Times New Roman" w:cs="Times New Roman"/>
          <w:sz w:val="24"/>
          <w:szCs w:val="24"/>
        </w:rPr>
        <w:t xml:space="preserve"> in 30 hectares land </w:t>
      </w:r>
      <w:r w:rsidRPr="00C165FE">
        <w:rPr>
          <w:rFonts w:ascii="Times New Roman" w:hAnsi="Times New Roman" w:cs="Times New Roman"/>
          <w:sz w:val="24"/>
          <w:szCs w:val="24"/>
        </w:rPr>
        <w:t xml:space="preserve">by Gorakhkali Rubber Udhyog in </w:t>
      </w:r>
      <w:r>
        <w:rPr>
          <w:rFonts w:ascii="Times New Roman" w:hAnsi="Times New Roman" w:cs="Times New Roman"/>
          <w:sz w:val="24"/>
          <w:szCs w:val="24"/>
        </w:rPr>
        <w:t>collaboration with Sudhafalras P</w:t>
      </w:r>
      <w:r w:rsidRPr="00C165FE">
        <w:rPr>
          <w:rFonts w:ascii="Times New Roman" w:hAnsi="Times New Roman" w:cs="Times New Roman"/>
          <w:sz w:val="24"/>
          <w:szCs w:val="24"/>
        </w:rPr>
        <w:t xml:space="preserve">vt. Ltd., Sanischare, Jhapa in 2047 B.S. and then formation of Rubber Board, Nepal for study and </w:t>
      </w:r>
      <w:r w:rsidRPr="00C165FE">
        <w:rPr>
          <w:rFonts w:ascii="Times New Roman" w:hAnsi="Times New Roman" w:cs="Times New Roman"/>
          <w:sz w:val="24"/>
          <w:szCs w:val="24"/>
        </w:rPr>
        <w:lastRenderedPageBreak/>
        <w:t>research in 2050 B.S. The growth and expansion of rubber industry in Nepal is marred by political, social and economic barriers</w:t>
      </w:r>
      <w:r w:rsidR="00651ECA">
        <w:rPr>
          <w:rFonts w:ascii="Times New Roman" w:hAnsi="Times New Roman" w:cs="Times New Roman"/>
          <w:sz w:val="24"/>
          <w:szCs w:val="24"/>
        </w:rPr>
        <w:t>.</w:t>
      </w:r>
    </w:p>
    <w:p w:rsidR="005D520E" w:rsidRPr="004836A7" w:rsidRDefault="005D520E" w:rsidP="005D520E">
      <w:pPr>
        <w:pStyle w:val="Caption"/>
        <w:rPr>
          <w:rFonts w:ascii="Times New Roman" w:hAnsi="Times New Roman" w:cs="Times New Roman"/>
          <w:sz w:val="24"/>
          <w:szCs w:val="24"/>
        </w:rPr>
      </w:pPr>
      <w:bookmarkStart w:id="34" w:name="_Toc15102164"/>
      <w:r w:rsidRPr="004836A7">
        <w:rPr>
          <w:rFonts w:ascii="Times New Roman" w:hAnsi="Times New Roman" w:cs="Times New Roman"/>
          <w:sz w:val="24"/>
          <w:szCs w:val="24"/>
        </w:rPr>
        <w:t xml:space="preserve">Table </w:t>
      </w:r>
      <w:r w:rsidR="00FF65DD" w:rsidRPr="004836A7">
        <w:rPr>
          <w:rFonts w:ascii="Times New Roman" w:hAnsi="Times New Roman" w:cs="Times New Roman"/>
          <w:sz w:val="24"/>
          <w:szCs w:val="24"/>
        </w:rPr>
        <w:fldChar w:fldCharType="begin"/>
      </w:r>
      <w:r w:rsidRPr="004836A7">
        <w:rPr>
          <w:rFonts w:ascii="Times New Roman" w:hAnsi="Times New Roman" w:cs="Times New Roman"/>
          <w:sz w:val="24"/>
          <w:szCs w:val="24"/>
        </w:rPr>
        <w:instrText xml:space="preserve"> SEQ Table \* ARABIC </w:instrText>
      </w:r>
      <w:r w:rsidR="00FF65DD" w:rsidRPr="004836A7">
        <w:rPr>
          <w:rFonts w:ascii="Times New Roman" w:hAnsi="Times New Roman" w:cs="Times New Roman"/>
          <w:sz w:val="24"/>
          <w:szCs w:val="24"/>
        </w:rPr>
        <w:fldChar w:fldCharType="separate"/>
      </w:r>
      <w:r>
        <w:rPr>
          <w:rFonts w:ascii="Times New Roman" w:hAnsi="Times New Roman" w:cs="Times New Roman"/>
          <w:noProof/>
          <w:sz w:val="24"/>
          <w:szCs w:val="24"/>
        </w:rPr>
        <w:t>3</w:t>
      </w:r>
      <w:r w:rsidR="00FF65DD" w:rsidRPr="004836A7">
        <w:rPr>
          <w:rFonts w:ascii="Times New Roman" w:hAnsi="Times New Roman" w:cs="Times New Roman"/>
          <w:sz w:val="24"/>
          <w:szCs w:val="24"/>
        </w:rPr>
        <w:fldChar w:fldCharType="end"/>
      </w:r>
      <w:r>
        <w:rPr>
          <w:rFonts w:ascii="Times New Roman" w:hAnsi="Times New Roman" w:cs="Times New Roman"/>
          <w:sz w:val="24"/>
          <w:szCs w:val="24"/>
        </w:rPr>
        <w:t>.</w:t>
      </w:r>
      <w:r w:rsidRPr="004836A7">
        <w:rPr>
          <w:rFonts w:ascii="Times New Roman" w:hAnsi="Times New Roman" w:cs="Times New Roman"/>
          <w:sz w:val="24"/>
          <w:szCs w:val="24"/>
        </w:rPr>
        <w:t xml:space="preserve"> Import situation of natural rubber in Nepal</w:t>
      </w:r>
      <w:bookmarkEnd w:id="3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62"/>
        <w:gridCol w:w="1476"/>
        <w:gridCol w:w="1476"/>
        <w:gridCol w:w="1476"/>
        <w:gridCol w:w="1476"/>
      </w:tblGrid>
      <w:tr w:rsidR="005D520E" w:rsidTr="00EE06F4">
        <w:tc>
          <w:tcPr>
            <w:tcW w:w="0" w:type="auto"/>
            <w:tcBorders>
              <w:top w:val="single" w:sz="4" w:space="0" w:color="auto"/>
              <w:bottom w:val="single" w:sz="4" w:space="0" w:color="auto"/>
            </w:tcBorders>
          </w:tcPr>
          <w:p w:rsidR="005D520E" w:rsidRDefault="005D520E" w:rsidP="00EE06F4">
            <w:pPr>
              <w:spacing w:line="360" w:lineRule="auto"/>
              <w:jc w:val="both"/>
              <w:rPr>
                <w:rFonts w:ascii="Times New Roman" w:hAnsi="Times New Roman" w:cs="Times New Roman"/>
                <w:sz w:val="24"/>
                <w:szCs w:val="24"/>
              </w:rPr>
            </w:pPr>
            <w:r>
              <w:rPr>
                <w:rFonts w:ascii="Times New Roman" w:hAnsi="Times New Roman" w:cs="Times New Roman"/>
                <w:sz w:val="24"/>
                <w:szCs w:val="24"/>
              </w:rPr>
              <w:t>Details</w:t>
            </w:r>
          </w:p>
        </w:tc>
        <w:tc>
          <w:tcPr>
            <w:tcW w:w="0" w:type="auto"/>
            <w:tcBorders>
              <w:top w:val="single" w:sz="4" w:space="0" w:color="auto"/>
              <w:bottom w:val="single" w:sz="4" w:space="0" w:color="auto"/>
            </w:tcBorders>
          </w:tcPr>
          <w:p w:rsidR="005D520E" w:rsidRDefault="005D520E" w:rsidP="00EE06F4">
            <w:pPr>
              <w:spacing w:line="360" w:lineRule="auto"/>
              <w:jc w:val="both"/>
              <w:rPr>
                <w:rFonts w:ascii="Times New Roman" w:hAnsi="Times New Roman" w:cs="Times New Roman"/>
                <w:sz w:val="24"/>
                <w:szCs w:val="24"/>
              </w:rPr>
            </w:pPr>
            <w:r>
              <w:rPr>
                <w:rFonts w:ascii="Times New Roman" w:hAnsi="Times New Roman" w:cs="Times New Roman"/>
                <w:sz w:val="24"/>
                <w:szCs w:val="24"/>
              </w:rPr>
              <w:t>2009</w:t>
            </w:r>
          </w:p>
        </w:tc>
        <w:tc>
          <w:tcPr>
            <w:tcW w:w="0" w:type="auto"/>
            <w:tcBorders>
              <w:top w:val="single" w:sz="4" w:space="0" w:color="auto"/>
              <w:bottom w:val="single" w:sz="4" w:space="0" w:color="auto"/>
            </w:tcBorders>
          </w:tcPr>
          <w:p w:rsidR="005D520E" w:rsidRDefault="005D520E" w:rsidP="00EE06F4">
            <w:pPr>
              <w:spacing w:line="360" w:lineRule="auto"/>
              <w:jc w:val="both"/>
              <w:rPr>
                <w:rFonts w:ascii="Times New Roman" w:hAnsi="Times New Roman" w:cs="Times New Roman"/>
                <w:sz w:val="24"/>
                <w:szCs w:val="24"/>
              </w:rPr>
            </w:pPr>
            <w:r>
              <w:rPr>
                <w:rFonts w:ascii="Times New Roman" w:hAnsi="Times New Roman" w:cs="Times New Roman"/>
                <w:sz w:val="24"/>
                <w:szCs w:val="24"/>
              </w:rPr>
              <w:t>2010</w:t>
            </w:r>
          </w:p>
        </w:tc>
        <w:tc>
          <w:tcPr>
            <w:tcW w:w="0" w:type="auto"/>
            <w:tcBorders>
              <w:top w:val="single" w:sz="4" w:space="0" w:color="auto"/>
              <w:bottom w:val="single" w:sz="4" w:space="0" w:color="auto"/>
            </w:tcBorders>
          </w:tcPr>
          <w:p w:rsidR="005D520E" w:rsidRDefault="005D520E" w:rsidP="00EE06F4">
            <w:pPr>
              <w:spacing w:line="360" w:lineRule="auto"/>
              <w:jc w:val="both"/>
              <w:rPr>
                <w:rFonts w:ascii="Times New Roman" w:hAnsi="Times New Roman" w:cs="Times New Roman"/>
                <w:sz w:val="24"/>
                <w:szCs w:val="24"/>
              </w:rPr>
            </w:pPr>
            <w:r>
              <w:rPr>
                <w:rFonts w:ascii="Times New Roman" w:hAnsi="Times New Roman" w:cs="Times New Roman"/>
                <w:sz w:val="24"/>
                <w:szCs w:val="24"/>
              </w:rPr>
              <w:t>2011</w:t>
            </w:r>
          </w:p>
        </w:tc>
        <w:tc>
          <w:tcPr>
            <w:tcW w:w="0" w:type="auto"/>
            <w:tcBorders>
              <w:top w:val="single" w:sz="4" w:space="0" w:color="auto"/>
              <w:bottom w:val="single" w:sz="4" w:space="0" w:color="auto"/>
            </w:tcBorders>
          </w:tcPr>
          <w:p w:rsidR="005D520E" w:rsidRDefault="005D520E" w:rsidP="00EE06F4">
            <w:pPr>
              <w:spacing w:line="360" w:lineRule="auto"/>
              <w:jc w:val="both"/>
              <w:rPr>
                <w:rFonts w:ascii="Times New Roman" w:hAnsi="Times New Roman" w:cs="Times New Roman"/>
                <w:sz w:val="24"/>
                <w:szCs w:val="24"/>
              </w:rPr>
            </w:pPr>
            <w:r>
              <w:rPr>
                <w:rFonts w:ascii="Times New Roman" w:hAnsi="Times New Roman" w:cs="Times New Roman"/>
                <w:sz w:val="24"/>
                <w:szCs w:val="24"/>
              </w:rPr>
              <w:t>2012</w:t>
            </w:r>
          </w:p>
        </w:tc>
      </w:tr>
      <w:tr w:rsidR="005D520E" w:rsidTr="00EE06F4">
        <w:tc>
          <w:tcPr>
            <w:tcW w:w="0" w:type="auto"/>
            <w:tcBorders>
              <w:top w:val="single" w:sz="4" w:space="0" w:color="auto"/>
            </w:tcBorders>
          </w:tcPr>
          <w:p w:rsidR="005D520E" w:rsidRDefault="005D520E" w:rsidP="00EE06F4">
            <w:pPr>
              <w:spacing w:line="360" w:lineRule="auto"/>
              <w:jc w:val="both"/>
              <w:rPr>
                <w:rFonts w:ascii="Times New Roman" w:hAnsi="Times New Roman" w:cs="Times New Roman"/>
                <w:sz w:val="24"/>
                <w:szCs w:val="24"/>
              </w:rPr>
            </w:pPr>
            <w:r>
              <w:rPr>
                <w:rFonts w:ascii="Times New Roman" w:hAnsi="Times New Roman" w:cs="Times New Roman"/>
                <w:sz w:val="24"/>
                <w:szCs w:val="24"/>
              </w:rPr>
              <w:t>Natural rubber (in metric tons)</w:t>
            </w:r>
          </w:p>
        </w:tc>
        <w:tc>
          <w:tcPr>
            <w:tcW w:w="0" w:type="auto"/>
            <w:tcBorders>
              <w:top w:val="single" w:sz="4" w:space="0" w:color="auto"/>
            </w:tcBorders>
          </w:tcPr>
          <w:p w:rsidR="005D520E" w:rsidRDefault="005D520E" w:rsidP="00EE06F4">
            <w:pPr>
              <w:spacing w:line="360" w:lineRule="auto"/>
              <w:jc w:val="both"/>
              <w:rPr>
                <w:rFonts w:ascii="Times New Roman" w:hAnsi="Times New Roman" w:cs="Times New Roman"/>
                <w:sz w:val="24"/>
                <w:szCs w:val="24"/>
              </w:rPr>
            </w:pPr>
            <w:r>
              <w:rPr>
                <w:rFonts w:ascii="Times New Roman" w:hAnsi="Times New Roman" w:cs="Times New Roman"/>
                <w:sz w:val="24"/>
                <w:szCs w:val="24"/>
              </w:rPr>
              <w:t>1605</w:t>
            </w:r>
          </w:p>
        </w:tc>
        <w:tc>
          <w:tcPr>
            <w:tcW w:w="0" w:type="auto"/>
            <w:tcBorders>
              <w:top w:val="single" w:sz="4" w:space="0" w:color="auto"/>
            </w:tcBorders>
          </w:tcPr>
          <w:p w:rsidR="005D520E" w:rsidRDefault="005D520E" w:rsidP="00EE06F4">
            <w:pPr>
              <w:spacing w:line="360" w:lineRule="auto"/>
              <w:jc w:val="both"/>
              <w:rPr>
                <w:rFonts w:ascii="Times New Roman" w:hAnsi="Times New Roman" w:cs="Times New Roman"/>
                <w:sz w:val="24"/>
                <w:szCs w:val="24"/>
              </w:rPr>
            </w:pPr>
            <w:r>
              <w:rPr>
                <w:rFonts w:ascii="Times New Roman" w:hAnsi="Times New Roman" w:cs="Times New Roman"/>
                <w:sz w:val="24"/>
                <w:szCs w:val="24"/>
              </w:rPr>
              <w:t>1576</w:t>
            </w:r>
          </w:p>
        </w:tc>
        <w:tc>
          <w:tcPr>
            <w:tcW w:w="0" w:type="auto"/>
            <w:tcBorders>
              <w:top w:val="single" w:sz="4" w:space="0" w:color="auto"/>
            </w:tcBorders>
          </w:tcPr>
          <w:p w:rsidR="005D520E" w:rsidRDefault="005D520E" w:rsidP="00EE06F4">
            <w:pPr>
              <w:spacing w:line="360" w:lineRule="auto"/>
              <w:jc w:val="both"/>
              <w:rPr>
                <w:rFonts w:ascii="Times New Roman" w:hAnsi="Times New Roman" w:cs="Times New Roman"/>
                <w:sz w:val="24"/>
                <w:szCs w:val="24"/>
              </w:rPr>
            </w:pPr>
            <w:r>
              <w:rPr>
                <w:rFonts w:ascii="Times New Roman" w:hAnsi="Times New Roman" w:cs="Times New Roman"/>
                <w:sz w:val="24"/>
                <w:szCs w:val="24"/>
              </w:rPr>
              <w:t>1132</w:t>
            </w:r>
          </w:p>
        </w:tc>
        <w:tc>
          <w:tcPr>
            <w:tcW w:w="0" w:type="auto"/>
            <w:tcBorders>
              <w:top w:val="single" w:sz="4" w:space="0" w:color="auto"/>
            </w:tcBorders>
          </w:tcPr>
          <w:p w:rsidR="005D520E" w:rsidRDefault="005D520E" w:rsidP="00EE06F4">
            <w:pPr>
              <w:spacing w:line="360" w:lineRule="auto"/>
              <w:jc w:val="both"/>
              <w:rPr>
                <w:rFonts w:ascii="Times New Roman" w:hAnsi="Times New Roman" w:cs="Times New Roman"/>
                <w:sz w:val="24"/>
                <w:szCs w:val="24"/>
              </w:rPr>
            </w:pPr>
            <w:r>
              <w:rPr>
                <w:rFonts w:ascii="Times New Roman" w:hAnsi="Times New Roman" w:cs="Times New Roman"/>
                <w:sz w:val="24"/>
                <w:szCs w:val="24"/>
              </w:rPr>
              <w:t>1076</w:t>
            </w:r>
          </w:p>
        </w:tc>
      </w:tr>
      <w:tr w:rsidR="005D520E" w:rsidTr="00EE06F4">
        <w:tc>
          <w:tcPr>
            <w:tcW w:w="0" w:type="auto"/>
            <w:tcBorders>
              <w:bottom w:val="single" w:sz="4" w:space="0" w:color="auto"/>
            </w:tcBorders>
          </w:tcPr>
          <w:p w:rsidR="005D520E" w:rsidRDefault="005D520E" w:rsidP="00EE06F4">
            <w:pPr>
              <w:spacing w:line="360" w:lineRule="auto"/>
              <w:jc w:val="both"/>
              <w:rPr>
                <w:rFonts w:ascii="Times New Roman" w:hAnsi="Times New Roman" w:cs="Times New Roman"/>
                <w:sz w:val="24"/>
                <w:szCs w:val="24"/>
              </w:rPr>
            </w:pPr>
            <w:r>
              <w:rPr>
                <w:rFonts w:ascii="Times New Roman" w:hAnsi="Times New Roman" w:cs="Times New Roman"/>
                <w:sz w:val="24"/>
                <w:szCs w:val="24"/>
              </w:rPr>
              <w:t>NRs.</w:t>
            </w:r>
          </w:p>
        </w:tc>
        <w:tc>
          <w:tcPr>
            <w:tcW w:w="0" w:type="auto"/>
            <w:tcBorders>
              <w:bottom w:val="single" w:sz="4" w:space="0" w:color="auto"/>
            </w:tcBorders>
          </w:tcPr>
          <w:p w:rsidR="005D520E" w:rsidRDefault="005D520E" w:rsidP="00EE06F4">
            <w:pPr>
              <w:spacing w:line="360" w:lineRule="auto"/>
              <w:jc w:val="both"/>
              <w:rPr>
                <w:rFonts w:ascii="Times New Roman" w:hAnsi="Times New Roman" w:cs="Times New Roman"/>
                <w:sz w:val="24"/>
                <w:szCs w:val="24"/>
              </w:rPr>
            </w:pPr>
            <w:r>
              <w:rPr>
                <w:rFonts w:ascii="Times New Roman" w:hAnsi="Times New Roman" w:cs="Times New Roman"/>
                <w:sz w:val="24"/>
                <w:szCs w:val="24"/>
              </w:rPr>
              <w:t>20,08,14,959</w:t>
            </w:r>
          </w:p>
        </w:tc>
        <w:tc>
          <w:tcPr>
            <w:tcW w:w="0" w:type="auto"/>
            <w:tcBorders>
              <w:bottom w:val="single" w:sz="4" w:space="0" w:color="auto"/>
            </w:tcBorders>
          </w:tcPr>
          <w:p w:rsidR="005D520E" w:rsidRDefault="005D520E" w:rsidP="00EE06F4">
            <w:pPr>
              <w:spacing w:line="360" w:lineRule="auto"/>
              <w:jc w:val="both"/>
              <w:rPr>
                <w:rFonts w:ascii="Times New Roman" w:hAnsi="Times New Roman" w:cs="Times New Roman"/>
                <w:sz w:val="24"/>
                <w:szCs w:val="24"/>
              </w:rPr>
            </w:pPr>
            <w:r>
              <w:rPr>
                <w:rFonts w:ascii="Times New Roman" w:hAnsi="Times New Roman" w:cs="Times New Roman"/>
                <w:sz w:val="24"/>
                <w:szCs w:val="24"/>
              </w:rPr>
              <w:t>29,93,34,089</w:t>
            </w:r>
          </w:p>
        </w:tc>
        <w:tc>
          <w:tcPr>
            <w:tcW w:w="0" w:type="auto"/>
            <w:tcBorders>
              <w:bottom w:val="single" w:sz="4" w:space="0" w:color="auto"/>
            </w:tcBorders>
          </w:tcPr>
          <w:p w:rsidR="005D520E" w:rsidRDefault="005D520E" w:rsidP="00EE06F4">
            <w:pPr>
              <w:spacing w:line="360" w:lineRule="auto"/>
              <w:jc w:val="both"/>
              <w:rPr>
                <w:rFonts w:ascii="Times New Roman" w:hAnsi="Times New Roman" w:cs="Times New Roman"/>
                <w:sz w:val="24"/>
                <w:szCs w:val="24"/>
              </w:rPr>
            </w:pPr>
            <w:r>
              <w:rPr>
                <w:rFonts w:ascii="Times New Roman" w:hAnsi="Times New Roman" w:cs="Times New Roman"/>
                <w:sz w:val="24"/>
                <w:szCs w:val="24"/>
              </w:rPr>
              <w:t>27,70,72,973</w:t>
            </w:r>
          </w:p>
        </w:tc>
        <w:tc>
          <w:tcPr>
            <w:tcW w:w="0" w:type="auto"/>
            <w:tcBorders>
              <w:bottom w:val="single" w:sz="4" w:space="0" w:color="auto"/>
            </w:tcBorders>
          </w:tcPr>
          <w:p w:rsidR="005D520E" w:rsidRDefault="005D520E" w:rsidP="00EE06F4">
            <w:pPr>
              <w:spacing w:line="360" w:lineRule="auto"/>
              <w:jc w:val="both"/>
              <w:rPr>
                <w:rFonts w:ascii="Times New Roman" w:hAnsi="Times New Roman" w:cs="Times New Roman"/>
                <w:sz w:val="24"/>
                <w:szCs w:val="24"/>
              </w:rPr>
            </w:pPr>
            <w:r>
              <w:rPr>
                <w:rFonts w:ascii="Times New Roman" w:hAnsi="Times New Roman" w:cs="Times New Roman"/>
                <w:sz w:val="24"/>
                <w:szCs w:val="24"/>
              </w:rPr>
              <w:t>20,58,01,636</w:t>
            </w:r>
          </w:p>
        </w:tc>
      </w:tr>
    </w:tbl>
    <w:p w:rsidR="005D520E" w:rsidRPr="00C165FE" w:rsidRDefault="005D520E" w:rsidP="005D52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76F96">
        <w:rPr>
          <w:rFonts w:ascii="Times New Roman" w:hAnsi="Times New Roman" w:cs="Times New Roman"/>
          <w:sz w:val="24"/>
          <w:szCs w:val="24"/>
        </w:rPr>
        <w:t xml:space="preserve">                                                   </w:t>
      </w:r>
      <w:r>
        <w:rPr>
          <w:rFonts w:ascii="Times New Roman" w:hAnsi="Times New Roman" w:cs="Times New Roman"/>
          <w:sz w:val="24"/>
          <w:szCs w:val="24"/>
        </w:rPr>
        <w:t xml:space="preserve">  </w:t>
      </w:r>
      <w:r w:rsidR="00942CD8">
        <w:rPr>
          <w:rFonts w:ascii="Times New Roman" w:hAnsi="Times New Roman" w:cs="Times New Roman"/>
          <w:sz w:val="24"/>
        </w:rPr>
        <w:t>Source:</w:t>
      </w:r>
      <w:sdt>
        <w:sdtPr>
          <w:rPr>
            <w:rFonts w:ascii="Times New Roman" w:hAnsi="Times New Roman" w:cs="Times New Roman"/>
            <w:sz w:val="24"/>
          </w:rPr>
          <w:id w:val="9339349"/>
          <w:citation/>
        </w:sdtPr>
        <w:sdtContent>
          <w:r w:rsidR="00FF65DD">
            <w:rPr>
              <w:rFonts w:ascii="Times New Roman" w:hAnsi="Times New Roman" w:cs="Times New Roman"/>
              <w:sz w:val="24"/>
            </w:rPr>
            <w:fldChar w:fldCharType="begin"/>
          </w:r>
          <w:r w:rsidR="00F76F96">
            <w:rPr>
              <w:rFonts w:ascii="Times New Roman" w:hAnsi="Times New Roman" w:cs="Times New Roman"/>
              <w:sz w:val="24"/>
            </w:rPr>
            <w:instrText xml:space="preserve"> CITATION MoA13 \l 1033  </w:instrText>
          </w:r>
          <w:r w:rsidR="00FF65DD">
            <w:rPr>
              <w:rFonts w:ascii="Times New Roman" w:hAnsi="Times New Roman" w:cs="Times New Roman"/>
              <w:sz w:val="24"/>
            </w:rPr>
            <w:fldChar w:fldCharType="separate"/>
          </w:r>
          <w:r w:rsidR="00F76F96">
            <w:rPr>
              <w:rFonts w:ascii="Times New Roman" w:hAnsi="Times New Roman" w:cs="Times New Roman"/>
              <w:noProof/>
              <w:sz w:val="24"/>
            </w:rPr>
            <w:t xml:space="preserve"> </w:t>
          </w:r>
          <w:r w:rsidR="00F76F96" w:rsidRPr="00F76F96">
            <w:rPr>
              <w:rFonts w:ascii="Times New Roman" w:hAnsi="Times New Roman" w:cs="Times New Roman"/>
              <w:noProof/>
              <w:sz w:val="24"/>
            </w:rPr>
            <w:t>(MoAD, 2013)</w:t>
          </w:r>
          <w:r w:rsidR="00FF65DD">
            <w:rPr>
              <w:rFonts w:ascii="Times New Roman" w:hAnsi="Times New Roman" w:cs="Times New Roman"/>
              <w:sz w:val="24"/>
            </w:rPr>
            <w:fldChar w:fldCharType="end"/>
          </w:r>
        </w:sdtContent>
      </w:sdt>
    </w:p>
    <w:p w:rsidR="005D520E" w:rsidRPr="001C52ED" w:rsidRDefault="005D520E" w:rsidP="005D520E">
      <w:pPr>
        <w:pStyle w:val="Caption"/>
        <w:rPr>
          <w:rFonts w:ascii="Times New Roman" w:hAnsi="Times New Roman" w:cs="Times New Roman"/>
          <w:b w:val="0"/>
          <w:bCs w:val="0"/>
          <w:sz w:val="24"/>
          <w:szCs w:val="24"/>
        </w:rPr>
      </w:pPr>
      <w:bookmarkStart w:id="35" w:name="_Toc15102165"/>
      <w:r w:rsidRPr="001C52ED">
        <w:rPr>
          <w:rFonts w:ascii="Times New Roman" w:hAnsi="Times New Roman" w:cs="Times New Roman"/>
          <w:sz w:val="24"/>
          <w:szCs w:val="24"/>
        </w:rPr>
        <w:t xml:space="preserve">Table </w:t>
      </w:r>
      <w:r w:rsidR="00FF65DD" w:rsidRPr="001C52ED">
        <w:rPr>
          <w:rFonts w:ascii="Times New Roman" w:hAnsi="Times New Roman" w:cs="Times New Roman"/>
          <w:sz w:val="24"/>
          <w:szCs w:val="24"/>
        </w:rPr>
        <w:fldChar w:fldCharType="begin"/>
      </w:r>
      <w:r w:rsidRPr="001C52ED">
        <w:rPr>
          <w:rFonts w:ascii="Times New Roman" w:hAnsi="Times New Roman" w:cs="Times New Roman"/>
          <w:sz w:val="24"/>
          <w:szCs w:val="24"/>
        </w:rPr>
        <w:instrText xml:space="preserve"> SEQ Table \* ARABIC </w:instrText>
      </w:r>
      <w:r w:rsidR="00FF65DD" w:rsidRPr="001C52ED">
        <w:rPr>
          <w:rFonts w:ascii="Times New Roman" w:hAnsi="Times New Roman" w:cs="Times New Roman"/>
          <w:sz w:val="24"/>
          <w:szCs w:val="24"/>
        </w:rPr>
        <w:fldChar w:fldCharType="separate"/>
      </w:r>
      <w:r>
        <w:rPr>
          <w:rFonts w:ascii="Times New Roman" w:hAnsi="Times New Roman" w:cs="Times New Roman"/>
          <w:noProof/>
          <w:sz w:val="24"/>
          <w:szCs w:val="24"/>
        </w:rPr>
        <w:t>4</w:t>
      </w:r>
      <w:r w:rsidR="00FF65DD" w:rsidRPr="001C52ED">
        <w:rPr>
          <w:rFonts w:ascii="Times New Roman" w:hAnsi="Times New Roman" w:cs="Times New Roman"/>
          <w:sz w:val="24"/>
          <w:szCs w:val="24"/>
        </w:rPr>
        <w:fldChar w:fldCharType="end"/>
      </w:r>
      <w:r>
        <w:rPr>
          <w:rFonts w:ascii="Times New Roman" w:hAnsi="Times New Roman" w:cs="Times New Roman"/>
          <w:sz w:val="24"/>
          <w:szCs w:val="24"/>
        </w:rPr>
        <w:t>.</w:t>
      </w:r>
      <w:r w:rsidRPr="001C52ED">
        <w:rPr>
          <w:rFonts w:ascii="Times New Roman" w:hAnsi="Times New Roman" w:cs="Times New Roman"/>
          <w:sz w:val="24"/>
          <w:szCs w:val="24"/>
        </w:rPr>
        <w:t xml:space="preserve"> Import of rubber and rubber goods in Nepal</w:t>
      </w:r>
      <w:bookmarkEnd w:id="35"/>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0"/>
        <w:gridCol w:w="2164"/>
        <w:gridCol w:w="2164"/>
        <w:gridCol w:w="2164"/>
        <w:gridCol w:w="2164"/>
      </w:tblGrid>
      <w:tr w:rsidR="005D520E" w:rsidTr="00EE06F4">
        <w:tc>
          <w:tcPr>
            <w:tcW w:w="480" w:type="pct"/>
            <w:tcBorders>
              <w:top w:val="single" w:sz="4" w:space="0" w:color="auto"/>
              <w:bottom w:val="single" w:sz="4" w:space="0" w:color="auto"/>
            </w:tcBorders>
          </w:tcPr>
          <w:p w:rsidR="005D520E" w:rsidRPr="00722FBF" w:rsidRDefault="005D520E" w:rsidP="00EE06F4">
            <w:pPr>
              <w:pStyle w:val="Caption"/>
              <w:spacing w:line="360" w:lineRule="auto"/>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Year</w:t>
            </w:r>
          </w:p>
        </w:tc>
        <w:tc>
          <w:tcPr>
            <w:tcW w:w="1130" w:type="pct"/>
            <w:tcBorders>
              <w:top w:val="single" w:sz="4" w:space="0" w:color="auto"/>
              <w:bottom w:val="single" w:sz="4" w:space="0" w:color="auto"/>
            </w:tcBorders>
          </w:tcPr>
          <w:p w:rsidR="005D520E" w:rsidRPr="00722FBF" w:rsidRDefault="005D520E" w:rsidP="00EE06F4">
            <w:pPr>
              <w:pStyle w:val="Caption"/>
              <w:spacing w:line="360" w:lineRule="auto"/>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2009</w:t>
            </w:r>
          </w:p>
        </w:tc>
        <w:tc>
          <w:tcPr>
            <w:tcW w:w="1130" w:type="pct"/>
            <w:tcBorders>
              <w:top w:val="single" w:sz="4" w:space="0" w:color="auto"/>
              <w:bottom w:val="single" w:sz="4" w:space="0" w:color="auto"/>
            </w:tcBorders>
          </w:tcPr>
          <w:p w:rsidR="005D520E" w:rsidRPr="00722FBF" w:rsidRDefault="005D520E" w:rsidP="00EE06F4">
            <w:pPr>
              <w:pStyle w:val="Caption"/>
              <w:spacing w:line="360" w:lineRule="auto"/>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2010</w:t>
            </w:r>
          </w:p>
        </w:tc>
        <w:tc>
          <w:tcPr>
            <w:tcW w:w="1130" w:type="pct"/>
            <w:tcBorders>
              <w:top w:val="single" w:sz="4" w:space="0" w:color="auto"/>
              <w:bottom w:val="single" w:sz="4" w:space="0" w:color="auto"/>
            </w:tcBorders>
          </w:tcPr>
          <w:p w:rsidR="005D520E" w:rsidRPr="00722FBF" w:rsidRDefault="005D520E" w:rsidP="00EE06F4">
            <w:pPr>
              <w:pStyle w:val="Caption"/>
              <w:spacing w:line="360" w:lineRule="auto"/>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2011</w:t>
            </w:r>
          </w:p>
        </w:tc>
        <w:tc>
          <w:tcPr>
            <w:tcW w:w="1130" w:type="pct"/>
            <w:tcBorders>
              <w:top w:val="single" w:sz="4" w:space="0" w:color="auto"/>
              <w:bottom w:val="single" w:sz="4" w:space="0" w:color="auto"/>
            </w:tcBorders>
          </w:tcPr>
          <w:p w:rsidR="005D520E" w:rsidRPr="00722FBF" w:rsidRDefault="005D520E" w:rsidP="00EE06F4">
            <w:pPr>
              <w:pStyle w:val="Caption"/>
              <w:spacing w:line="360" w:lineRule="auto"/>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2012</w:t>
            </w:r>
          </w:p>
        </w:tc>
      </w:tr>
      <w:tr w:rsidR="005D520E" w:rsidTr="00EE06F4">
        <w:tc>
          <w:tcPr>
            <w:tcW w:w="480" w:type="pct"/>
            <w:tcBorders>
              <w:top w:val="single" w:sz="4" w:space="0" w:color="auto"/>
              <w:bottom w:val="single" w:sz="4" w:space="0" w:color="auto"/>
            </w:tcBorders>
          </w:tcPr>
          <w:p w:rsidR="005D520E" w:rsidRPr="00722FBF" w:rsidRDefault="005D520E" w:rsidP="00EE06F4">
            <w:pPr>
              <w:pStyle w:val="Caption"/>
              <w:spacing w:line="360" w:lineRule="auto"/>
              <w:rPr>
                <w:rFonts w:ascii="Times New Roman" w:hAnsi="Times New Roman" w:cs="Times New Roman"/>
                <w:b w:val="0"/>
                <w:bCs w:val="0"/>
                <w:color w:val="auto"/>
                <w:sz w:val="24"/>
                <w:szCs w:val="24"/>
              </w:rPr>
            </w:pPr>
            <w:r w:rsidRPr="00722FBF">
              <w:rPr>
                <w:rFonts w:ascii="Times New Roman" w:hAnsi="Times New Roman" w:cs="Times New Roman"/>
                <w:b w:val="0"/>
                <w:bCs w:val="0"/>
                <w:color w:val="auto"/>
                <w:sz w:val="24"/>
                <w:szCs w:val="24"/>
              </w:rPr>
              <w:t>NRs.</w:t>
            </w:r>
          </w:p>
        </w:tc>
        <w:tc>
          <w:tcPr>
            <w:tcW w:w="1130" w:type="pct"/>
            <w:tcBorders>
              <w:top w:val="single" w:sz="4" w:space="0" w:color="auto"/>
              <w:bottom w:val="single" w:sz="4" w:space="0" w:color="auto"/>
            </w:tcBorders>
          </w:tcPr>
          <w:p w:rsidR="005D520E" w:rsidRPr="00722FBF" w:rsidRDefault="005D520E" w:rsidP="00EE06F4">
            <w:pPr>
              <w:pStyle w:val="Caption"/>
              <w:spacing w:line="360" w:lineRule="auto"/>
              <w:rPr>
                <w:rFonts w:ascii="Times New Roman" w:hAnsi="Times New Roman" w:cs="Times New Roman"/>
                <w:b w:val="0"/>
                <w:bCs w:val="0"/>
                <w:color w:val="auto"/>
                <w:sz w:val="24"/>
                <w:szCs w:val="24"/>
              </w:rPr>
            </w:pPr>
            <w:r w:rsidRPr="00722FBF">
              <w:rPr>
                <w:rFonts w:ascii="Times New Roman" w:hAnsi="Times New Roman" w:cs="Times New Roman"/>
                <w:b w:val="0"/>
                <w:bCs w:val="0"/>
                <w:color w:val="auto"/>
                <w:sz w:val="24"/>
                <w:szCs w:val="24"/>
              </w:rPr>
              <w:t>3,32,73,42,666</w:t>
            </w:r>
          </w:p>
        </w:tc>
        <w:tc>
          <w:tcPr>
            <w:tcW w:w="1130" w:type="pct"/>
            <w:tcBorders>
              <w:top w:val="single" w:sz="4" w:space="0" w:color="auto"/>
              <w:bottom w:val="single" w:sz="4" w:space="0" w:color="auto"/>
            </w:tcBorders>
          </w:tcPr>
          <w:p w:rsidR="005D520E" w:rsidRPr="00722FBF" w:rsidRDefault="005D520E" w:rsidP="00EE06F4">
            <w:pPr>
              <w:pStyle w:val="Caption"/>
              <w:spacing w:line="360" w:lineRule="auto"/>
              <w:rPr>
                <w:rFonts w:ascii="Times New Roman" w:hAnsi="Times New Roman" w:cs="Times New Roman"/>
                <w:b w:val="0"/>
                <w:bCs w:val="0"/>
                <w:color w:val="auto"/>
                <w:sz w:val="24"/>
                <w:szCs w:val="24"/>
              </w:rPr>
            </w:pPr>
            <w:r w:rsidRPr="00722FBF">
              <w:rPr>
                <w:rFonts w:ascii="Times New Roman" w:hAnsi="Times New Roman" w:cs="Times New Roman"/>
                <w:b w:val="0"/>
                <w:bCs w:val="0"/>
                <w:color w:val="auto"/>
                <w:sz w:val="24"/>
                <w:szCs w:val="24"/>
              </w:rPr>
              <w:t>3,98,10,89,348</w:t>
            </w:r>
          </w:p>
        </w:tc>
        <w:tc>
          <w:tcPr>
            <w:tcW w:w="1130" w:type="pct"/>
            <w:tcBorders>
              <w:top w:val="single" w:sz="4" w:space="0" w:color="auto"/>
              <w:bottom w:val="single" w:sz="4" w:space="0" w:color="auto"/>
            </w:tcBorders>
          </w:tcPr>
          <w:p w:rsidR="005D520E" w:rsidRPr="00722FBF" w:rsidRDefault="005D520E" w:rsidP="00EE06F4">
            <w:pPr>
              <w:pStyle w:val="Caption"/>
              <w:spacing w:line="360" w:lineRule="auto"/>
              <w:rPr>
                <w:rFonts w:ascii="Times New Roman" w:hAnsi="Times New Roman" w:cs="Times New Roman"/>
                <w:b w:val="0"/>
                <w:bCs w:val="0"/>
                <w:color w:val="auto"/>
                <w:sz w:val="24"/>
                <w:szCs w:val="24"/>
              </w:rPr>
            </w:pPr>
            <w:r w:rsidRPr="00722FBF">
              <w:rPr>
                <w:rFonts w:ascii="Times New Roman" w:hAnsi="Times New Roman" w:cs="Times New Roman"/>
                <w:b w:val="0"/>
                <w:bCs w:val="0"/>
                <w:color w:val="auto"/>
                <w:sz w:val="24"/>
                <w:szCs w:val="24"/>
              </w:rPr>
              <w:t>5,77,15,12,655</w:t>
            </w:r>
          </w:p>
        </w:tc>
        <w:tc>
          <w:tcPr>
            <w:tcW w:w="1130" w:type="pct"/>
            <w:tcBorders>
              <w:top w:val="single" w:sz="4" w:space="0" w:color="auto"/>
              <w:bottom w:val="single" w:sz="4" w:space="0" w:color="auto"/>
            </w:tcBorders>
          </w:tcPr>
          <w:p w:rsidR="005D520E" w:rsidRPr="00713EFD" w:rsidRDefault="005D520E" w:rsidP="00EE06F4">
            <w:pPr>
              <w:pStyle w:val="Caption"/>
              <w:spacing w:line="360" w:lineRule="auto"/>
              <w:rPr>
                <w:rFonts w:ascii="Times New Roman" w:hAnsi="Times New Roman" w:cs="Times New Roman"/>
                <w:b w:val="0"/>
                <w:bCs w:val="0"/>
                <w:color w:val="auto"/>
                <w:sz w:val="24"/>
                <w:szCs w:val="24"/>
              </w:rPr>
            </w:pPr>
            <w:r w:rsidRPr="00722FBF">
              <w:rPr>
                <w:rFonts w:ascii="Times New Roman" w:hAnsi="Times New Roman" w:cs="Times New Roman"/>
                <w:b w:val="0"/>
                <w:bCs w:val="0"/>
                <w:color w:val="auto"/>
                <w:sz w:val="24"/>
                <w:szCs w:val="24"/>
              </w:rPr>
              <w:t>6,51,60,51,096</w:t>
            </w:r>
          </w:p>
        </w:tc>
      </w:tr>
    </w:tbl>
    <w:p w:rsidR="005D520E" w:rsidRPr="00713EFD" w:rsidRDefault="005D520E" w:rsidP="005D520E">
      <w:pPr>
        <w:pStyle w:val="Caption"/>
        <w:rPr>
          <w:rFonts w:ascii="Times New Roman" w:hAnsi="Times New Roman" w:cs="Times New Roman"/>
          <w:b w:val="0"/>
          <w:bCs w:val="0"/>
          <w:color w:val="auto"/>
          <w:sz w:val="24"/>
          <w:szCs w:val="24"/>
        </w:rPr>
      </w:pPr>
      <w:r w:rsidRPr="00C165FE">
        <w:rPr>
          <w:rFonts w:ascii="Times New Roman" w:hAnsi="Times New Roman" w:cs="Times New Roman"/>
          <w:b w:val="0"/>
          <w:bCs w:val="0"/>
          <w:sz w:val="24"/>
          <w:szCs w:val="24"/>
        </w:rPr>
        <w:t xml:space="preserve"> </w:t>
      </w:r>
      <w:r>
        <w:rPr>
          <w:rFonts w:ascii="Times New Roman" w:hAnsi="Times New Roman" w:cs="Times New Roman"/>
          <w:b w:val="0"/>
          <w:bCs w:val="0"/>
          <w:sz w:val="24"/>
          <w:szCs w:val="24"/>
        </w:rPr>
        <w:t xml:space="preserve">                                                                                   </w:t>
      </w:r>
      <w:r w:rsidR="00F76F96">
        <w:rPr>
          <w:rFonts w:ascii="Times New Roman" w:hAnsi="Times New Roman" w:cs="Times New Roman"/>
          <w:b w:val="0"/>
          <w:bCs w:val="0"/>
          <w:sz w:val="24"/>
          <w:szCs w:val="24"/>
        </w:rPr>
        <w:t xml:space="preserve">                                </w:t>
      </w:r>
      <w:r>
        <w:rPr>
          <w:rFonts w:ascii="Times New Roman" w:hAnsi="Times New Roman" w:cs="Times New Roman"/>
          <w:b w:val="0"/>
          <w:bCs w:val="0"/>
          <w:sz w:val="24"/>
          <w:szCs w:val="24"/>
        </w:rPr>
        <w:t xml:space="preserve"> </w:t>
      </w:r>
      <w:r w:rsidRPr="00713EFD">
        <w:rPr>
          <w:rFonts w:ascii="Times New Roman" w:hAnsi="Times New Roman" w:cs="Times New Roman"/>
          <w:b w:val="0"/>
          <w:bCs w:val="0"/>
          <w:color w:val="auto"/>
          <w:sz w:val="24"/>
          <w:szCs w:val="24"/>
        </w:rPr>
        <w:t>Source</w:t>
      </w:r>
      <w:r w:rsidR="00F76F96">
        <w:rPr>
          <w:rFonts w:ascii="Times New Roman" w:hAnsi="Times New Roman" w:cs="Times New Roman"/>
          <w:b w:val="0"/>
          <w:bCs w:val="0"/>
          <w:color w:val="auto"/>
          <w:sz w:val="24"/>
          <w:szCs w:val="24"/>
        </w:rPr>
        <w:t xml:space="preserve">: </w:t>
      </w:r>
      <w:r w:rsidR="00FF65DD">
        <w:rPr>
          <w:rFonts w:ascii="Times New Roman" w:hAnsi="Times New Roman" w:cs="Times New Roman"/>
          <w:b w:val="0"/>
          <w:bCs w:val="0"/>
          <w:color w:val="auto"/>
          <w:sz w:val="24"/>
          <w:szCs w:val="24"/>
        </w:rPr>
        <w:fldChar w:fldCharType="begin" w:fldLock="1"/>
      </w:r>
      <w:r w:rsidR="00A26256">
        <w:rPr>
          <w:rFonts w:ascii="Times New Roman" w:hAnsi="Times New Roman" w:cs="Times New Roman"/>
          <w:b w:val="0"/>
          <w:bCs w:val="0"/>
          <w:color w:val="auto"/>
          <w:sz w:val="24"/>
          <w:szCs w:val="24"/>
        </w:rPr>
        <w:instrText>ADDIN CSL_CITATION {"citationItems":[{"id":"ITEM-1","itemData":{"author":[{"dropping-particle":"","family":"NETPC","given":"","non-dropping-particle":"","parse-names":false,"suffix":""}],"id":"ITEM-1","issued":{"date-parts":[["2013"]]},"number-of-pages":"100","publisher-place":"Kathmandu, Nepal","title":"Statistical Book","type":"report"},"uris":["http://www.mendeley.com/documents/?uuid=220d5226-9254-405c-91db-c93aa0e1563d"]}],"mendeley":{"formattedCitation":"(NETPC, 2013)","plainTextFormattedCitation":"(NETPC, 2013)","previouslyFormattedCitation":"(NETPC, 2013)"},"properties":{"noteIndex":0},"schema":"https://github.com/citation-style-language/schema/raw/master/csl-citation.json"}</w:instrText>
      </w:r>
      <w:r w:rsidR="00FF65DD">
        <w:rPr>
          <w:rFonts w:ascii="Times New Roman" w:hAnsi="Times New Roman" w:cs="Times New Roman"/>
          <w:b w:val="0"/>
          <w:bCs w:val="0"/>
          <w:color w:val="auto"/>
          <w:sz w:val="24"/>
          <w:szCs w:val="24"/>
        </w:rPr>
        <w:fldChar w:fldCharType="separate"/>
      </w:r>
      <w:r w:rsidR="00F76F96" w:rsidRPr="00F76F96">
        <w:rPr>
          <w:rFonts w:ascii="Times New Roman" w:hAnsi="Times New Roman" w:cs="Times New Roman"/>
          <w:b w:val="0"/>
          <w:bCs w:val="0"/>
          <w:noProof/>
          <w:color w:val="auto"/>
          <w:sz w:val="24"/>
          <w:szCs w:val="24"/>
        </w:rPr>
        <w:t>(NETPC, 2013)</w:t>
      </w:r>
      <w:r w:rsidR="00FF65DD">
        <w:rPr>
          <w:rFonts w:ascii="Times New Roman" w:hAnsi="Times New Roman" w:cs="Times New Roman"/>
          <w:b w:val="0"/>
          <w:bCs w:val="0"/>
          <w:color w:val="auto"/>
          <w:sz w:val="24"/>
          <w:szCs w:val="24"/>
        </w:rPr>
        <w:fldChar w:fldCharType="end"/>
      </w:r>
    </w:p>
    <w:p w:rsidR="00942CD8" w:rsidRDefault="00942CD8" w:rsidP="00942CD8">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2.12. </w:t>
      </w:r>
      <w:r w:rsidR="005D520E">
        <w:rPr>
          <w:rFonts w:ascii="Times New Roman" w:hAnsi="Times New Roman" w:cs="Times New Roman"/>
          <w:b/>
          <w:bCs/>
          <w:sz w:val="24"/>
          <w:szCs w:val="24"/>
        </w:rPr>
        <w:t>Investment appraisal</w:t>
      </w:r>
      <w:r w:rsidR="005D520E" w:rsidRPr="00C165FE">
        <w:rPr>
          <w:rFonts w:ascii="Times New Roman" w:hAnsi="Times New Roman" w:cs="Times New Roman"/>
          <w:b/>
          <w:bCs/>
          <w:sz w:val="24"/>
          <w:szCs w:val="24"/>
        </w:rPr>
        <w:t xml:space="preserve">    </w:t>
      </w:r>
    </w:p>
    <w:p w:rsidR="005D520E" w:rsidRPr="00DB088B" w:rsidRDefault="005D520E" w:rsidP="005D520E">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The findings from study on economics of smallholder rubber plantations in West Garo Hills District of Meghalaya by </w:t>
      </w:r>
      <w:r w:rsidR="00FF65DD">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{"citationItems":[{"id":"ITEM-1","itemData":{"author":[{"dropping-particle":"","family":"Goswami","given":"S N","non-dropping-particle":"","parse-names":false,"suffix":""},{"dropping-particle":"","family":"Challa","given":"O","non-dropping-particle":"","parse-names":false,"suffix":""}],"container-title":"Indian Journal of Agri Economics","id":"ITEM-1","issue":"4","issued":{"date-parts":[["2007"]]},"title":"Economic Analysis of Smallholder Rubber Plantations in West Garo Hills District of Meghalaya","type":"article-journal","volume":"62"},"uris":["http://www.mendeley.com/documents/?uuid=9e99c4d8-9d21-4e6b-9340-758eb603e755"]}],"mendeley":{"formattedCitation":"(Goswami &amp; Challa, 2007)","manualFormatting":"Goswami and Challa (2007)","plainTextFormattedCitation":"(Goswami &amp; Challa, 2007)","previouslyFormattedCitation":"(Goswami &amp; Challa, 2007)"},"properties":{"noteIndex":0},"schema":"https://github.com/citation-style-language/schema/raw/master/csl-citation.json"}</w:instrText>
      </w:r>
      <w:r w:rsidR="00FF65DD">
        <w:rPr>
          <w:rFonts w:ascii="Times New Roman" w:hAnsi="Times New Roman" w:cs="Times New Roman"/>
          <w:sz w:val="24"/>
          <w:szCs w:val="24"/>
        </w:rPr>
        <w:fldChar w:fldCharType="separate"/>
      </w:r>
      <w:r>
        <w:rPr>
          <w:rFonts w:ascii="Times New Roman" w:hAnsi="Times New Roman" w:cs="Times New Roman"/>
          <w:noProof/>
          <w:sz w:val="24"/>
          <w:szCs w:val="24"/>
        </w:rPr>
        <w:t>Goswami and Challa</w:t>
      </w:r>
      <w:r w:rsidRPr="003A0984">
        <w:rPr>
          <w:rFonts w:ascii="Times New Roman" w:hAnsi="Times New Roman" w:cs="Times New Roman"/>
          <w:noProof/>
          <w:sz w:val="24"/>
          <w:szCs w:val="24"/>
        </w:rPr>
        <w:t xml:space="preserve"> </w:t>
      </w:r>
      <w:r>
        <w:rPr>
          <w:rFonts w:ascii="Times New Roman" w:hAnsi="Times New Roman" w:cs="Times New Roman"/>
          <w:noProof/>
          <w:sz w:val="24"/>
          <w:szCs w:val="24"/>
        </w:rPr>
        <w:t>(</w:t>
      </w:r>
      <w:r w:rsidRPr="003A0984">
        <w:rPr>
          <w:rFonts w:ascii="Times New Roman" w:hAnsi="Times New Roman" w:cs="Times New Roman"/>
          <w:noProof/>
          <w:sz w:val="24"/>
          <w:szCs w:val="24"/>
        </w:rPr>
        <w:t>2007)</w:t>
      </w:r>
      <w:r w:rsidR="00FF65DD">
        <w:rPr>
          <w:rFonts w:ascii="Times New Roman" w:hAnsi="Times New Roman" w:cs="Times New Roman"/>
          <w:sz w:val="24"/>
          <w:szCs w:val="24"/>
        </w:rPr>
        <w:fldChar w:fldCharType="end"/>
      </w:r>
      <w:r>
        <w:rPr>
          <w:rFonts w:ascii="Times New Roman" w:hAnsi="Times New Roman" w:cs="Times New Roman"/>
          <w:b/>
          <w:bCs/>
          <w:sz w:val="24"/>
          <w:szCs w:val="24"/>
        </w:rPr>
        <w:t xml:space="preserve"> </w:t>
      </w:r>
      <w:r w:rsidRPr="003A0984">
        <w:rPr>
          <w:rFonts w:ascii="Times New Roman" w:hAnsi="Times New Roman" w:cs="Times New Roman"/>
          <w:sz w:val="24"/>
          <w:szCs w:val="24"/>
        </w:rPr>
        <w:t>shows that</w:t>
      </w:r>
      <w:r w:rsidRPr="00C165FE">
        <w:rPr>
          <w:rFonts w:ascii="Times New Roman" w:hAnsi="Times New Roman" w:cs="Times New Roman"/>
          <w:b/>
          <w:bCs/>
          <w:sz w:val="24"/>
          <w:szCs w:val="24"/>
        </w:rPr>
        <w:t xml:space="preserve"> </w:t>
      </w:r>
      <w:r w:rsidRPr="00194AFA">
        <w:rPr>
          <w:rFonts w:ascii="Times New Roman" w:hAnsi="Times New Roman" w:cs="Times New Roman"/>
          <w:sz w:val="24"/>
          <w:szCs w:val="24"/>
        </w:rPr>
        <w:t>benefit cost ratio was 2.41 with Net Present Value of the stream of returns from one hectare of rubber plantations was IRs. 55,014 at discount rate of 12 percent. Internal Rate of Return was computed to be 14.4 percent.</w:t>
      </w:r>
      <w:r>
        <w:rPr>
          <w:rFonts w:ascii="Times New Roman" w:hAnsi="Times New Roman" w:cs="Times New Roman"/>
          <w:sz w:val="24"/>
          <w:szCs w:val="24"/>
        </w:rPr>
        <w:t xml:space="preserve"> A study on economic feasibility of small-scale rubber plantations in Assam conducted by </w:t>
      </w:r>
      <w:r w:rsidR="00FF65DD">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{"citationItems":[{"id":"ITEM-1","itemData":{"abstract":"This study attempts to examine the cost structure and economic feasibility of small-scale rubber plantations in Assam. The total cost for establishing one hectare of rubber holding was estimated at US$ 1233.40. During the tapping period, maintenance cost required was US$ 390 per hectare per annum. The total cost of production of rubber was US$ 592.40 per hectare per annum. Labour, manure and fertilisers were found to be the dominant items of cost. In spite of the high cost of production, small-scale rubber cultivation in Assam is a highly remunerative enterprise with a net return of US$ 637 per hectare per annum. It was also found to be economically viable and cost effective as indicated by satisfactory values of net present worth (US$ 110J.50), benefit-cost ratio (1.71) and modified internal rate of returns (17.58%).","author":[{"dropping-particle":"","family":"Maibangsa","given":"M","non-dropping-particle":"","parse-names":false,"suffix":""},{"dropping-particle":"","family":"Subramanian","given":"S R","non-dropping-particle":"","parse-names":false,"suffix":""},{"dropping-particle":"","family":"Nadu","given":"Tamil","non-dropping-particle":"","parse-names":false,"suffix":""}],"container-title":"Journal of Rubber Research","id":"ITEM-1","issue":"4","issued":{"date-parts":[["1993"]]},"page":"250-257","title":"Rubber Plantations in Assam","type":"article-journal","volume":"3"},"uris":["http://www.mendeley.com/documents/?uuid=71401059-a787-42ac-88f6-39b06cc2e2b8"]}],"mendeley":{"formattedCitation":"(Maibangsa, Subramanian, &amp; Nadu, 1993)","manualFormatting":"Maibangsa, Subramanian and Nadu (1993)","plainTextFormattedCitation":"(Maibangsa, Subramanian, &amp; Nadu, 1993)","previouslyFormattedCitation":"(Maibangsa, Subramanian, &amp; Nadu, 1993)"},"properties":{"noteIndex":0},"schema":"https://github.com/citation-style-language/schema/raw/master/csl-citation.json"}</w:instrText>
      </w:r>
      <w:r w:rsidR="00FF65DD">
        <w:rPr>
          <w:rFonts w:ascii="Times New Roman" w:hAnsi="Times New Roman" w:cs="Times New Roman"/>
          <w:sz w:val="24"/>
          <w:szCs w:val="24"/>
        </w:rPr>
        <w:fldChar w:fldCharType="separate"/>
      </w:r>
      <w:r>
        <w:rPr>
          <w:rFonts w:ascii="Times New Roman" w:hAnsi="Times New Roman" w:cs="Times New Roman"/>
          <w:noProof/>
          <w:sz w:val="24"/>
          <w:szCs w:val="24"/>
        </w:rPr>
        <w:t>Maibangsa, Subramanian and Nadu</w:t>
      </w:r>
      <w:r w:rsidRPr="00C61B66">
        <w:rPr>
          <w:rFonts w:ascii="Times New Roman" w:hAnsi="Times New Roman" w:cs="Times New Roman"/>
          <w:noProof/>
          <w:sz w:val="24"/>
          <w:szCs w:val="24"/>
        </w:rPr>
        <w:t xml:space="preserve"> </w:t>
      </w:r>
      <w:r>
        <w:rPr>
          <w:rFonts w:ascii="Times New Roman" w:hAnsi="Times New Roman" w:cs="Times New Roman"/>
          <w:noProof/>
          <w:sz w:val="24"/>
          <w:szCs w:val="24"/>
        </w:rPr>
        <w:t>(</w:t>
      </w:r>
      <w:r w:rsidRPr="00C61B66">
        <w:rPr>
          <w:rFonts w:ascii="Times New Roman" w:hAnsi="Times New Roman" w:cs="Times New Roman"/>
          <w:noProof/>
          <w:sz w:val="24"/>
          <w:szCs w:val="24"/>
        </w:rPr>
        <w:t>1993)</w:t>
      </w:r>
      <w:r w:rsidR="00FF65DD">
        <w:rPr>
          <w:rFonts w:ascii="Times New Roman" w:hAnsi="Times New Roman" w:cs="Times New Roman"/>
          <w:sz w:val="24"/>
          <w:szCs w:val="24"/>
        </w:rPr>
        <w:fldChar w:fldCharType="end"/>
      </w:r>
      <w:r>
        <w:rPr>
          <w:rFonts w:ascii="Times New Roman" w:hAnsi="Times New Roman" w:cs="Times New Roman"/>
          <w:sz w:val="24"/>
          <w:szCs w:val="24"/>
        </w:rPr>
        <w:t xml:space="preserve"> found the B/C ratio to be 1.71 with net present worth IRs. 2642.1 and Modified Internal Rate of Return 17.58 percent.</w:t>
      </w:r>
    </w:p>
    <w:p w:rsidR="005D520E" w:rsidRPr="00194AFA" w:rsidRDefault="005D520E" w:rsidP="005D52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study on financial feasibility of investment in rubber plantations by </w:t>
      </w:r>
      <w:r w:rsidR="00FF65DD">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{"citationItems":[{"id":"ITEM-1","itemData":{"author":[{"dropping-particle":"","family":"Dey","given":"Satya Ranjan","non-dropping-particle":"","parse-names":false,"suffix":""}],"id":"ITEM-1","issued":{"date-parts":[["2011"]]},"publisher":"UNIVERSITY OF AGRICULTURAL SCIENCES DHARWAD","title":"AN ECONOMIC ANALYSIS OF PRODUCTION AND MARKETING OF RUBBER IN TRIPURA","type":"thesis"},"uris":["http://www.mendeley.com/documents/?uuid=78da1648-15ac-4e1e-863e-88c580b1e4ac"]}],"mendeley":{"formattedCitation":"(Dey, 2011)","plainTextFormattedCitation":"(Dey, 2011)","previouslyFormattedCitation":"(Dey, 2011)"},"properties":{"noteIndex":0},"schema":"https://github.com/citation-style-language/schema/raw/master/csl-citation.json"}</w:instrText>
      </w:r>
      <w:r w:rsidR="00FF65DD">
        <w:rPr>
          <w:rFonts w:ascii="Times New Roman" w:hAnsi="Times New Roman" w:cs="Times New Roman"/>
          <w:sz w:val="24"/>
          <w:szCs w:val="24"/>
        </w:rPr>
        <w:fldChar w:fldCharType="separate"/>
      </w:r>
      <w:r w:rsidRPr="00CF4879">
        <w:rPr>
          <w:rFonts w:ascii="Times New Roman" w:hAnsi="Times New Roman" w:cs="Times New Roman"/>
          <w:noProof/>
          <w:sz w:val="24"/>
          <w:szCs w:val="24"/>
        </w:rPr>
        <w:t>(Dey, 2011)</w:t>
      </w:r>
      <w:r w:rsidR="00FF65DD">
        <w:rPr>
          <w:rFonts w:ascii="Times New Roman" w:hAnsi="Times New Roman" w:cs="Times New Roman"/>
          <w:sz w:val="24"/>
          <w:szCs w:val="24"/>
        </w:rPr>
        <w:fldChar w:fldCharType="end"/>
      </w:r>
      <w:r>
        <w:rPr>
          <w:rFonts w:ascii="Times New Roman" w:hAnsi="Times New Roman" w:cs="Times New Roman"/>
          <w:sz w:val="24"/>
          <w:szCs w:val="24"/>
        </w:rPr>
        <w:t xml:space="preserve"> in West Tripura revealed B/C ratio 12 percent discount rate to be 2.04 in small and 2.02 in large plantations respectively. Similarly, NPV for the entire life period of the rubber plantation was found to be IRs. 5, 22,115.47 for small plantation and Rs. 5, 00,858.18 for large plantation. Internal rate of returns were found to be 27.79 and 28 percent in the small and large plantations respectively.</w:t>
      </w:r>
    </w:p>
    <w:p w:rsidR="000041AE" w:rsidRDefault="006D7141" w:rsidP="00EB5CE5">
      <w:pPr>
        <w:pStyle w:val="Heading1"/>
      </w:pPr>
      <w:bookmarkStart w:id="36" w:name="_Toc15676908"/>
      <w:r>
        <w:lastRenderedPageBreak/>
        <w:t>3</w:t>
      </w:r>
      <w:r w:rsidR="00942CD8">
        <w:t xml:space="preserve">. </w:t>
      </w:r>
      <w:r>
        <w:t xml:space="preserve"> </w:t>
      </w:r>
      <w:r w:rsidR="000041AE" w:rsidRPr="008D4F99">
        <w:t>Methodology</w:t>
      </w:r>
      <w:bookmarkEnd w:id="36"/>
    </w:p>
    <w:p w:rsidR="00942CD8" w:rsidRDefault="00942CD8" w:rsidP="00D64DAE">
      <w:pPr>
        <w:pStyle w:val="Heading2"/>
      </w:pPr>
      <w:bookmarkStart w:id="37" w:name="_Toc15676909"/>
      <w:r>
        <w:t>3.1. Selection of study site</w:t>
      </w:r>
      <w:bookmarkEnd w:id="37"/>
    </w:p>
    <w:p w:rsidR="00101B35" w:rsidRDefault="00101B35" w:rsidP="00B2341C">
      <w:pPr>
        <w:spacing w:line="360" w:lineRule="auto"/>
        <w:jc w:val="both"/>
        <w:rPr>
          <w:rFonts w:ascii="Times New Roman" w:hAnsi="Times New Roman" w:cs="Times New Roman"/>
          <w:sz w:val="24"/>
        </w:rPr>
      </w:pPr>
      <w:r w:rsidRPr="008B78BE">
        <w:rPr>
          <w:rFonts w:ascii="Times New Roman" w:hAnsi="Times New Roman" w:cs="Times New Roman"/>
          <w:sz w:val="24"/>
          <w:szCs w:val="24"/>
        </w:rPr>
        <w:t>The study will be conducted in Jhapa district of Nepal.</w:t>
      </w:r>
      <w:r w:rsidR="00B2341C">
        <w:rPr>
          <w:rFonts w:ascii="Times New Roman" w:hAnsi="Times New Roman" w:cs="Times New Roman"/>
          <w:sz w:val="24"/>
          <w:szCs w:val="24"/>
        </w:rPr>
        <w:t xml:space="preserve"> </w:t>
      </w:r>
      <w:r w:rsidR="00B2341C" w:rsidRPr="008B78BE">
        <w:rPr>
          <w:rFonts w:ascii="Times New Roman" w:hAnsi="Times New Roman" w:cs="Times New Roman"/>
          <w:sz w:val="24"/>
        </w:rPr>
        <w:t>Jhapa</w:t>
      </w:r>
      <w:r w:rsidRPr="008B78BE">
        <w:rPr>
          <w:rFonts w:ascii="Times New Roman" w:hAnsi="Times New Roman" w:cs="Times New Roman"/>
          <w:sz w:val="24"/>
        </w:rPr>
        <w:t xml:space="preserve"> occupies a pivotal position in Nepal’s rubber map in terms of relative shares in area, production as well as potential area identified for natural </w:t>
      </w:r>
      <w:r w:rsidR="00B2341C" w:rsidRPr="008B78BE">
        <w:rPr>
          <w:rFonts w:ascii="Times New Roman" w:hAnsi="Times New Roman" w:cs="Times New Roman"/>
          <w:sz w:val="24"/>
        </w:rPr>
        <w:t>rubber cultivation</w:t>
      </w:r>
      <w:r w:rsidRPr="008B78BE">
        <w:rPr>
          <w:rFonts w:ascii="Times New Roman" w:hAnsi="Times New Roman" w:cs="Times New Roman"/>
          <w:sz w:val="24"/>
        </w:rPr>
        <w:t xml:space="preserve">. PM-AMP has designated Jhapa as rubber </w:t>
      </w:r>
      <w:r w:rsidR="00B2341C">
        <w:rPr>
          <w:rFonts w:ascii="Times New Roman" w:hAnsi="Times New Roman" w:cs="Times New Roman"/>
          <w:sz w:val="24"/>
        </w:rPr>
        <w:t>z</w:t>
      </w:r>
      <w:r w:rsidR="00B2341C" w:rsidRPr="008B78BE">
        <w:rPr>
          <w:rFonts w:ascii="Times New Roman" w:hAnsi="Times New Roman" w:cs="Times New Roman"/>
          <w:sz w:val="24"/>
        </w:rPr>
        <w:t>one since</w:t>
      </w:r>
      <w:r w:rsidRPr="008B78BE">
        <w:rPr>
          <w:rFonts w:ascii="Times New Roman" w:hAnsi="Times New Roman" w:cs="Times New Roman"/>
          <w:sz w:val="24"/>
        </w:rPr>
        <w:t xml:space="preserve"> 2018 and rubber is a prioritized commodity for commercialization and rural development</w:t>
      </w:r>
      <w:r w:rsidR="00B2341C">
        <w:rPr>
          <w:rFonts w:ascii="Times New Roman" w:hAnsi="Times New Roman" w:cs="Times New Roman"/>
          <w:sz w:val="24"/>
          <w:szCs w:val="24"/>
        </w:rPr>
        <w:t xml:space="preserve"> </w:t>
      </w:r>
      <w:r w:rsidR="00B2341C">
        <w:rPr>
          <w:rFonts w:ascii="Times New Roman" w:hAnsi="Times New Roman" w:cs="Times New Roman"/>
          <w:sz w:val="24"/>
        </w:rPr>
        <w:t>o</w:t>
      </w:r>
      <w:r w:rsidRPr="008B78BE">
        <w:rPr>
          <w:rFonts w:ascii="Times New Roman" w:hAnsi="Times New Roman" w:cs="Times New Roman"/>
          <w:sz w:val="24"/>
        </w:rPr>
        <w:t>f</w:t>
      </w:r>
      <w:r w:rsidR="00B2341C">
        <w:rPr>
          <w:rFonts w:ascii="Times New Roman" w:hAnsi="Times New Roman" w:cs="Times New Roman"/>
          <w:sz w:val="24"/>
        </w:rPr>
        <w:t xml:space="preserve"> </w:t>
      </w:r>
      <w:r w:rsidRPr="008B78BE">
        <w:rPr>
          <w:rFonts w:ascii="Times New Roman" w:hAnsi="Times New Roman" w:cs="Times New Roman"/>
          <w:sz w:val="24"/>
        </w:rPr>
        <w:t>Jhapa</w:t>
      </w:r>
      <w:r w:rsidR="00B2341C">
        <w:rPr>
          <w:rFonts w:ascii="Times New Roman" w:hAnsi="Times New Roman" w:cs="Times New Roman"/>
          <w:sz w:val="24"/>
        </w:rPr>
        <w:t xml:space="preserve"> </w:t>
      </w:r>
      <w:r w:rsidRPr="008B78BE">
        <w:rPr>
          <w:rFonts w:ascii="Times New Roman" w:hAnsi="Times New Roman" w:cs="Times New Roman"/>
          <w:sz w:val="24"/>
        </w:rPr>
        <w:t>district</w:t>
      </w:r>
      <w:r w:rsidR="00B2341C">
        <w:rPr>
          <w:rFonts w:ascii="Times New Roman" w:hAnsi="Times New Roman" w:cs="Times New Roman"/>
          <w:sz w:val="24"/>
        </w:rPr>
        <w:t xml:space="preserve">. Data will be collected from 5 </w:t>
      </w:r>
      <w:r w:rsidRPr="008B78BE">
        <w:rPr>
          <w:rFonts w:ascii="Times New Roman" w:hAnsi="Times New Roman" w:cs="Times New Roman"/>
          <w:sz w:val="24"/>
        </w:rPr>
        <w:t>municipalities of Jhapa district namely Kankai, Arjundhara, Me</w:t>
      </w:r>
      <w:r w:rsidR="00B2341C">
        <w:rPr>
          <w:rFonts w:ascii="Times New Roman" w:hAnsi="Times New Roman" w:cs="Times New Roman"/>
          <w:sz w:val="24"/>
        </w:rPr>
        <w:t>chi, Bhadrapur, Damak and 3 rural municipalities</w:t>
      </w:r>
      <w:r w:rsidRPr="008B78BE">
        <w:rPr>
          <w:rFonts w:ascii="Times New Roman" w:hAnsi="Times New Roman" w:cs="Times New Roman"/>
          <w:sz w:val="24"/>
        </w:rPr>
        <w:t xml:space="preserve"> namely Buddhashanti, Barhadarshi and Kachanakawal.</w:t>
      </w:r>
      <w:r w:rsidR="00B2341C">
        <w:rPr>
          <w:rFonts w:ascii="Times New Roman" w:hAnsi="Times New Roman" w:cs="Times New Roman"/>
          <w:sz w:val="24"/>
        </w:rPr>
        <w:t xml:space="preserve"> These areas</w:t>
      </w:r>
      <w:r w:rsidRPr="008B78BE">
        <w:rPr>
          <w:rFonts w:ascii="Times New Roman" w:hAnsi="Times New Roman" w:cs="Times New Roman"/>
          <w:sz w:val="24"/>
        </w:rPr>
        <w:t xml:space="preserve"> are purposively selected based on area </w:t>
      </w:r>
      <w:r w:rsidR="00B2341C">
        <w:rPr>
          <w:rFonts w:ascii="Times New Roman" w:hAnsi="Times New Roman" w:cs="Times New Roman"/>
          <w:sz w:val="24"/>
        </w:rPr>
        <w:t>coverage of rubber production and</w:t>
      </w:r>
      <w:r w:rsidRPr="008B78BE">
        <w:rPr>
          <w:rFonts w:ascii="Times New Roman" w:hAnsi="Times New Roman" w:cs="Times New Roman"/>
          <w:sz w:val="24"/>
        </w:rPr>
        <w:t xml:space="preserve"> majority of rubber farmers i.e. about 80% are from thes</w:t>
      </w:r>
      <w:r w:rsidR="00B2341C">
        <w:rPr>
          <w:rFonts w:ascii="Times New Roman" w:hAnsi="Times New Roman" w:cs="Times New Roman"/>
          <w:sz w:val="24"/>
        </w:rPr>
        <w:t>e areas and contribute about 230</w:t>
      </w:r>
      <w:r w:rsidRPr="008B78BE">
        <w:rPr>
          <w:rFonts w:ascii="Times New Roman" w:hAnsi="Times New Roman" w:cs="Times New Roman"/>
          <w:sz w:val="24"/>
        </w:rPr>
        <w:t xml:space="preserve"> hectares of land.</w:t>
      </w:r>
    </w:p>
    <w:p w:rsidR="00890116" w:rsidRPr="00B2341C" w:rsidRDefault="00890116" w:rsidP="00B2341C">
      <w:pPr>
        <w:spacing w:line="360" w:lineRule="auto"/>
        <w:jc w:val="both"/>
        <w:rPr>
          <w:rFonts w:ascii="Times New Roman" w:hAnsi="Times New Roman" w:cs="Times New Roman"/>
          <w:sz w:val="24"/>
          <w:szCs w:val="24"/>
        </w:rPr>
      </w:pPr>
      <w:r w:rsidRPr="00890116">
        <w:rPr>
          <w:rFonts w:ascii="Times New Roman" w:hAnsi="Times New Roman" w:cs="Times New Roman"/>
          <w:noProof/>
          <w:sz w:val="24"/>
          <w:szCs w:val="24"/>
          <w:lang w:bidi="ne-NP"/>
        </w:rPr>
        <w:drawing>
          <wp:inline distT="0" distB="0" distL="0" distR="0">
            <wp:extent cx="5943600" cy="3030220"/>
            <wp:effectExtent l="19050" t="0" r="0" b="0"/>
            <wp:docPr id="1" name="Picture 1" descr="FB_IMG_1558498498241.jpg"/>
            <wp:cNvGraphicFramePr/>
            <a:graphic xmlns:a="http://schemas.openxmlformats.org/drawingml/2006/main">
              <a:graphicData uri="http://schemas.openxmlformats.org/drawingml/2006/picture">
                <pic:pic xmlns:pic="http://schemas.openxmlformats.org/drawingml/2006/picture">
                  <pic:nvPicPr>
                    <pic:cNvPr id="4" name="Picture 3" descr="FB_IMG_1558498498241.jpg"/>
                    <pic:cNvPicPr>
                      <a:picLocks noChangeAspect="1"/>
                    </pic:cNvPicPr>
                  </pic:nvPicPr>
                  <pic:blipFill>
                    <a:blip r:embed="rId14"/>
                    <a:stretch>
                      <a:fillRect/>
                    </a:stretch>
                  </pic:blipFill>
                  <pic:spPr>
                    <a:xfrm>
                      <a:off x="0" y="0"/>
                      <a:ext cx="5943600" cy="3030220"/>
                    </a:xfrm>
                    <a:prstGeom prst="rect">
                      <a:avLst/>
                    </a:prstGeom>
                  </pic:spPr>
                </pic:pic>
              </a:graphicData>
            </a:graphic>
          </wp:inline>
        </w:drawing>
      </w:r>
    </w:p>
    <w:p w:rsidR="000041AE" w:rsidRPr="008D4F99" w:rsidRDefault="00942CD8" w:rsidP="00D64DAE">
      <w:pPr>
        <w:pStyle w:val="Heading2"/>
      </w:pPr>
      <w:bookmarkStart w:id="38" w:name="_Toc1121582"/>
      <w:bookmarkStart w:id="39" w:name="_Toc15676910"/>
      <w:r>
        <w:t xml:space="preserve">3.2. </w:t>
      </w:r>
      <w:r w:rsidR="000041AE" w:rsidRPr="008D4F99">
        <w:t>Sample size and sampling technique</w:t>
      </w:r>
      <w:bookmarkEnd w:id="38"/>
      <w:bookmarkEnd w:id="39"/>
    </w:p>
    <w:p w:rsidR="000041AE" w:rsidRDefault="000041AE" w:rsidP="00AE0384">
      <w:pPr>
        <w:spacing w:line="360" w:lineRule="auto"/>
        <w:jc w:val="both"/>
        <w:rPr>
          <w:rFonts w:ascii="Times New Roman" w:hAnsi="Times New Roman" w:cs="Times New Roman"/>
          <w:sz w:val="24"/>
        </w:rPr>
      </w:pPr>
      <w:r>
        <w:rPr>
          <w:rFonts w:ascii="Times New Roman" w:hAnsi="Times New Roman" w:cs="Times New Roman"/>
          <w:sz w:val="24"/>
        </w:rPr>
        <w:t>On the basis of registered list of rubber cultivating farmers acquired from PM</w:t>
      </w:r>
      <w:r w:rsidR="00890116">
        <w:rPr>
          <w:rFonts w:ascii="Times New Roman" w:hAnsi="Times New Roman" w:cs="Times New Roman"/>
          <w:sz w:val="24"/>
        </w:rPr>
        <w:t>-</w:t>
      </w:r>
      <w:r>
        <w:rPr>
          <w:rFonts w:ascii="Times New Roman" w:hAnsi="Times New Roman" w:cs="Times New Roman"/>
          <w:sz w:val="24"/>
        </w:rPr>
        <w:t xml:space="preserve">AMP Implementation unit- Rubber zone, a sampling frame was prepared for drawing representative samples. </w:t>
      </w:r>
      <w:r w:rsidR="00B2341C">
        <w:rPr>
          <w:rFonts w:ascii="Times New Roman" w:hAnsi="Times New Roman" w:cs="Times New Roman"/>
          <w:sz w:val="24"/>
        </w:rPr>
        <w:t xml:space="preserve">Sampling framework comprised of 89 rubber plant growers. </w:t>
      </w:r>
      <w:r>
        <w:rPr>
          <w:rFonts w:ascii="Times New Roman" w:hAnsi="Times New Roman" w:cs="Times New Roman"/>
          <w:sz w:val="24"/>
        </w:rPr>
        <w:t>A</w:t>
      </w:r>
      <w:r w:rsidR="00B2341C">
        <w:rPr>
          <w:rFonts w:ascii="Times New Roman" w:hAnsi="Times New Roman" w:cs="Times New Roman"/>
          <w:sz w:val="24"/>
        </w:rPr>
        <w:t>mong them, farmers who were in their first year of rubber latex harvest were discarded and</w:t>
      </w:r>
      <w:r>
        <w:rPr>
          <w:rFonts w:ascii="Times New Roman" w:hAnsi="Times New Roman" w:cs="Times New Roman"/>
          <w:sz w:val="24"/>
        </w:rPr>
        <w:t xml:space="preserve"> total of 62 sample households of the zone area were surveyed for collecting information.</w:t>
      </w:r>
    </w:p>
    <w:p w:rsidR="000041AE" w:rsidRPr="008D4F99" w:rsidRDefault="00B2341C" w:rsidP="00D64DAE">
      <w:pPr>
        <w:pStyle w:val="Heading2"/>
      </w:pPr>
      <w:bookmarkStart w:id="40" w:name="_Toc15676911"/>
      <w:r>
        <w:lastRenderedPageBreak/>
        <w:t xml:space="preserve">3.3 </w:t>
      </w:r>
      <w:r w:rsidR="000041AE" w:rsidRPr="008D4F99">
        <w:t>Data collection methods</w:t>
      </w:r>
      <w:bookmarkEnd w:id="40"/>
    </w:p>
    <w:p w:rsidR="000041AE" w:rsidRDefault="000041AE" w:rsidP="00AE0384">
      <w:pPr>
        <w:spacing w:line="360" w:lineRule="auto"/>
        <w:jc w:val="both"/>
        <w:rPr>
          <w:rFonts w:ascii="Times New Roman" w:hAnsi="Times New Roman" w:cs="Times New Roman"/>
          <w:sz w:val="24"/>
        </w:rPr>
      </w:pPr>
      <w:r>
        <w:rPr>
          <w:rFonts w:ascii="Times New Roman" w:hAnsi="Times New Roman" w:cs="Times New Roman"/>
          <w:sz w:val="24"/>
        </w:rPr>
        <w:t>Bot</w:t>
      </w:r>
      <w:r w:rsidR="00DB62EE">
        <w:rPr>
          <w:rFonts w:ascii="Times New Roman" w:hAnsi="Times New Roman" w:cs="Times New Roman"/>
          <w:sz w:val="24"/>
        </w:rPr>
        <w:t>h primary and secondary data were</w:t>
      </w:r>
      <w:r>
        <w:rPr>
          <w:rFonts w:ascii="Times New Roman" w:hAnsi="Times New Roman" w:cs="Times New Roman"/>
          <w:sz w:val="24"/>
        </w:rPr>
        <w:t xml:space="preserve"> collected for the study. The primary data was collected by conducting field survey using pre- tested household interview schedule, focus group discussions</w:t>
      </w:r>
      <w:r w:rsidR="00B2341C">
        <w:rPr>
          <w:rFonts w:ascii="Times New Roman" w:hAnsi="Times New Roman" w:cs="Times New Roman"/>
          <w:sz w:val="24"/>
        </w:rPr>
        <w:t xml:space="preserve"> and key informant interviews. </w:t>
      </w:r>
    </w:p>
    <w:p w:rsidR="000041AE" w:rsidRDefault="00B2341C" w:rsidP="00AE0384">
      <w:pPr>
        <w:spacing w:line="360" w:lineRule="auto"/>
        <w:jc w:val="both"/>
        <w:rPr>
          <w:rFonts w:ascii="Times New Roman" w:hAnsi="Times New Roman" w:cs="Times New Roman"/>
          <w:sz w:val="24"/>
        </w:rPr>
      </w:pPr>
      <w:r>
        <w:rPr>
          <w:rFonts w:ascii="Times New Roman" w:hAnsi="Times New Roman" w:cs="Times New Roman"/>
          <w:sz w:val="24"/>
        </w:rPr>
        <w:t>Secondary data were</w:t>
      </w:r>
      <w:r w:rsidR="000041AE">
        <w:rPr>
          <w:rFonts w:ascii="Times New Roman" w:hAnsi="Times New Roman" w:cs="Times New Roman"/>
          <w:sz w:val="24"/>
        </w:rPr>
        <w:t xml:space="preserve"> collected from various publications of Agriculture Knowledge Centre, Agriculture Information and Communication Centre (AICC), Central Bureau of Statistics (CBS), Prime Minister Agriculture Modernization Project (PM-AMP), Ministry of Agriculture and Livestock Development (MoALD), various NGO/INGO’s, journals, proceedings, books and websites.</w:t>
      </w:r>
    </w:p>
    <w:p w:rsidR="000041AE" w:rsidRDefault="00B2341C" w:rsidP="00D64DAE">
      <w:pPr>
        <w:pStyle w:val="Heading2"/>
      </w:pPr>
      <w:bookmarkStart w:id="41" w:name="_Toc15676912"/>
      <w:r>
        <w:t xml:space="preserve">3.4. </w:t>
      </w:r>
      <w:r w:rsidR="000041AE" w:rsidRPr="008D4F99">
        <w:t>Data collection procedure</w:t>
      </w:r>
      <w:bookmarkEnd w:id="41"/>
    </w:p>
    <w:p w:rsidR="000041AE" w:rsidRDefault="00B2341C" w:rsidP="00EB5CE5">
      <w:pPr>
        <w:pStyle w:val="Heading3"/>
      </w:pPr>
      <w:bookmarkStart w:id="42" w:name="_Toc15676913"/>
      <w:r>
        <w:t xml:space="preserve">3.4.1. </w:t>
      </w:r>
      <w:r w:rsidR="000041AE">
        <w:t>Reconnaissance survey</w:t>
      </w:r>
      <w:bookmarkEnd w:id="42"/>
    </w:p>
    <w:p w:rsidR="000041AE" w:rsidRDefault="000041AE" w:rsidP="00AE0384">
      <w:pPr>
        <w:spacing w:line="360" w:lineRule="auto"/>
        <w:rPr>
          <w:rFonts w:ascii="Times New Roman" w:hAnsi="Times New Roman" w:cs="Times New Roman"/>
          <w:sz w:val="24"/>
        </w:rPr>
      </w:pPr>
      <w:r>
        <w:rPr>
          <w:rFonts w:ascii="Times New Roman" w:hAnsi="Times New Roman" w:cs="Times New Roman"/>
          <w:sz w:val="24"/>
        </w:rPr>
        <w:t>Several preliminary field visits were carried out to be familiar with different notable features of the study area like topography, land use, agricultural infrastructures, government/non- government service providers and community based organizations. The information obtained from these observations acted as a vantage point for preparation of interview schedule and checklists for systematic data collection.</w:t>
      </w:r>
    </w:p>
    <w:p w:rsidR="000041AE" w:rsidRPr="000B0E58" w:rsidRDefault="00B2341C" w:rsidP="00EB5CE5">
      <w:pPr>
        <w:pStyle w:val="Heading3"/>
        <w:rPr>
          <w:sz w:val="24"/>
          <w:szCs w:val="24"/>
        </w:rPr>
      </w:pPr>
      <w:bookmarkStart w:id="43" w:name="_Toc15676914"/>
      <w:r>
        <w:rPr>
          <w:sz w:val="24"/>
          <w:szCs w:val="24"/>
        </w:rPr>
        <w:t xml:space="preserve">3.4.2. </w:t>
      </w:r>
      <w:r w:rsidR="000041AE" w:rsidRPr="000B0E58">
        <w:rPr>
          <w:sz w:val="24"/>
          <w:szCs w:val="24"/>
        </w:rPr>
        <w:t>Interview schedule design</w:t>
      </w:r>
      <w:bookmarkEnd w:id="43"/>
    </w:p>
    <w:p w:rsidR="000041AE" w:rsidRDefault="000041AE" w:rsidP="00AE0384">
      <w:pPr>
        <w:spacing w:line="360" w:lineRule="auto"/>
        <w:rPr>
          <w:rFonts w:ascii="Times New Roman" w:hAnsi="Times New Roman" w:cs="Times New Roman"/>
          <w:sz w:val="24"/>
        </w:rPr>
      </w:pPr>
      <w:r>
        <w:rPr>
          <w:rFonts w:ascii="Times New Roman" w:hAnsi="Times New Roman" w:cs="Times New Roman"/>
          <w:sz w:val="24"/>
        </w:rPr>
        <w:t>A semi-structured interview schedule was prepared to collect information from rubber growers. Various questions were designed to meet the objectives of the study. Similarly, checklists were prepared for focus group discussion and key informant interview. The interview schedule used in the survey is given in Appendix</w:t>
      </w:r>
      <w:r w:rsidR="00EB5CE5">
        <w:rPr>
          <w:rFonts w:ascii="Times New Roman" w:hAnsi="Times New Roman" w:cs="Times New Roman"/>
          <w:sz w:val="24"/>
        </w:rPr>
        <w:t>.</w:t>
      </w:r>
    </w:p>
    <w:p w:rsidR="000041AE" w:rsidRPr="000B0E58" w:rsidRDefault="00B2341C" w:rsidP="00EB5CE5">
      <w:pPr>
        <w:pStyle w:val="Heading3"/>
        <w:rPr>
          <w:sz w:val="24"/>
          <w:szCs w:val="24"/>
        </w:rPr>
      </w:pPr>
      <w:bookmarkStart w:id="44" w:name="_Toc15676915"/>
      <w:r>
        <w:rPr>
          <w:sz w:val="24"/>
          <w:szCs w:val="24"/>
        </w:rPr>
        <w:t xml:space="preserve">3.4.3. </w:t>
      </w:r>
      <w:r w:rsidR="000041AE" w:rsidRPr="000B0E58">
        <w:rPr>
          <w:sz w:val="24"/>
          <w:szCs w:val="24"/>
        </w:rPr>
        <w:t>Pre- testing of interview schedule</w:t>
      </w:r>
      <w:bookmarkEnd w:id="44"/>
    </w:p>
    <w:p w:rsidR="000041AE" w:rsidRDefault="000041AE" w:rsidP="00AE0384">
      <w:pPr>
        <w:spacing w:line="360" w:lineRule="auto"/>
        <w:rPr>
          <w:rFonts w:ascii="Times New Roman" w:hAnsi="Times New Roman" w:cs="Times New Roman"/>
          <w:sz w:val="24"/>
        </w:rPr>
      </w:pPr>
      <w:r>
        <w:rPr>
          <w:rFonts w:ascii="Times New Roman" w:hAnsi="Times New Roman" w:cs="Times New Roman"/>
          <w:sz w:val="24"/>
        </w:rPr>
        <w:t>The interview schedule was pre-tested with 6 households (10% of total sample size) for its validity and efficacy. The final interview schedule, after necessary modifications, was used to interview the sampled households.</w:t>
      </w:r>
    </w:p>
    <w:p w:rsidR="000041AE" w:rsidRPr="000B0E58" w:rsidRDefault="00B2341C" w:rsidP="00EB5CE5">
      <w:pPr>
        <w:pStyle w:val="Heading3"/>
        <w:rPr>
          <w:sz w:val="24"/>
          <w:szCs w:val="24"/>
        </w:rPr>
      </w:pPr>
      <w:bookmarkStart w:id="45" w:name="_Toc15676916"/>
      <w:r>
        <w:rPr>
          <w:sz w:val="24"/>
          <w:szCs w:val="24"/>
        </w:rPr>
        <w:t xml:space="preserve">3.4.4. </w:t>
      </w:r>
      <w:r w:rsidR="000041AE" w:rsidRPr="000B0E58">
        <w:rPr>
          <w:sz w:val="24"/>
          <w:szCs w:val="24"/>
        </w:rPr>
        <w:t>Field survey</w:t>
      </w:r>
      <w:bookmarkEnd w:id="45"/>
    </w:p>
    <w:p w:rsidR="000041AE" w:rsidRDefault="000041AE" w:rsidP="00AE0384">
      <w:pPr>
        <w:spacing w:line="360" w:lineRule="auto"/>
        <w:rPr>
          <w:rFonts w:ascii="Times New Roman" w:hAnsi="Times New Roman" w:cs="Times New Roman"/>
          <w:sz w:val="24"/>
        </w:rPr>
      </w:pPr>
      <w:r>
        <w:rPr>
          <w:rFonts w:ascii="Times New Roman" w:hAnsi="Times New Roman" w:cs="Times New Roman"/>
          <w:sz w:val="24"/>
        </w:rPr>
        <w:t xml:space="preserve">The field survey was carried out in April-March, 2019. Farmers were personally visited and interviewed by face-to-face interview. The objective behind the survey was clearly stated and </w:t>
      </w:r>
      <w:r>
        <w:rPr>
          <w:rFonts w:ascii="Times New Roman" w:hAnsi="Times New Roman" w:cs="Times New Roman"/>
          <w:sz w:val="24"/>
        </w:rPr>
        <w:lastRenderedPageBreak/>
        <w:t xml:space="preserve">their </w:t>
      </w:r>
      <w:r w:rsidR="00DB62EE">
        <w:rPr>
          <w:rFonts w:ascii="Times New Roman" w:hAnsi="Times New Roman" w:cs="Times New Roman"/>
          <w:sz w:val="24"/>
        </w:rPr>
        <w:t>permission was sought. A good ra</w:t>
      </w:r>
      <w:r>
        <w:rPr>
          <w:rFonts w:ascii="Times New Roman" w:hAnsi="Times New Roman" w:cs="Times New Roman"/>
          <w:sz w:val="24"/>
        </w:rPr>
        <w:t>pport was built before starting the interview to ensure that the information given by them is reliable an</w:t>
      </w:r>
      <w:r w:rsidR="00DB62EE">
        <w:rPr>
          <w:rFonts w:ascii="Times New Roman" w:hAnsi="Times New Roman" w:cs="Times New Roman"/>
          <w:sz w:val="24"/>
        </w:rPr>
        <w:t>d</w:t>
      </w:r>
      <w:r>
        <w:rPr>
          <w:rFonts w:ascii="Times New Roman" w:hAnsi="Times New Roman" w:cs="Times New Roman"/>
          <w:sz w:val="24"/>
        </w:rPr>
        <w:t xml:space="preserve"> unbiased.</w:t>
      </w:r>
    </w:p>
    <w:p w:rsidR="000041AE" w:rsidRPr="00E12872" w:rsidRDefault="00B2341C" w:rsidP="00D64DAE">
      <w:pPr>
        <w:pStyle w:val="Heading2"/>
      </w:pPr>
      <w:bookmarkStart w:id="46" w:name="_Toc15676917"/>
      <w:r>
        <w:t xml:space="preserve">3.5. </w:t>
      </w:r>
      <w:r w:rsidR="000041AE" w:rsidRPr="00E12872">
        <w:t>Data collection techniques</w:t>
      </w:r>
      <w:bookmarkEnd w:id="46"/>
    </w:p>
    <w:p w:rsidR="000041AE" w:rsidRPr="000B0E58" w:rsidRDefault="00B2341C" w:rsidP="00EB5CE5">
      <w:pPr>
        <w:pStyle w:val="Heading3"/>
        <w:rPr>
          <w:sz w:val="24"/>
          <w:szCs w:val="24"/>
        </w:rPr>
      </w:pPr>
      <w:bookmarkStart w:id="47" w:name="_Toc15676918"/>
      <w:r>
        <w:rPr>
          <w:sz w:val="24"/>
          <w:szCs w:val="24"/>
        </w:rPr>
        <w:t xml:space="preserve">3.5.1. </w:t>
      </w:r>
      <w:r w:rsidR="000041AE" w:rsidRPr="000B0E58">
        <w:rPr>
          <w:sz w:val="24"/>
          <w:szCs w:val="24"/>
        </w:rPr>
        <w:t>Household interview</w:t>
      </w:r>
      <w:bookmarkEnd w:id="47"/>
    </w:p>
    <w:p w:rsidR="000041AE" w:rsidRDefault="000041AE" w:rsidP="00AE0384">
      <w:pPr>
        <w:spacing w:line="360" w:lineRule="auto"/>
        <w:rPr>
          <w:rFonts w:ascii="Times New Roman" w:hAnsi="Times New Roman" w:cs="Times New Roman"/>
          <w:sz w:val="24"/>
        </w:rPr>
      </w:pPr>
      <w:r>
        <w:rPr>
          <w:rFonts w:ascii="Times New Roman" w:hAnsi="Times New Roman" w:cs="Times New Roman"/>
          <w:sz w:val="24"/>
        </w:rPr>
        <w:t>All randomly selected households were visited and interviewed with the help of interview schedule. All the necessary data was collected on socio-economic and demographic characteristics, cost of cultivation, return from rubber production, major production and marketing problems of rubber as well as perception of farmers towards rubber farming.</w:t>
      </w:r>
    </w:p>
    <w:p w:rsidR="000041AE" w:rsidRPr="000B0E58" w:rsidRDefault="00B2341C" w:rsidP="00EB5CE5">
      <w:pPr>
        <w:pStyle w:val="Heading3"/>
        <w:rPr>
          <w:sz w:val="24"/>
          <w:szCs w:val="24"/>
        </w:rPr>
      </w:pPr>
      <w:bookmarkStart w:id="48" w:name="_Toc15676919"/>
      <w:r>
        <w:rPr>
          <w:sz w:val="24"/>
          <w:szCs w:val="24"/>
        </w:rPr>
        <w:t xml:space="preserve">3.5.2. </w:t>
      </w:r>
      <w:r w:rsidR="000041AE" w:rsidRPr="000B0E58">
        <w:rPr>
          <w:sz w:val="24"/>
          <w:szCs w:val="24"/>
        </w:rPr>
        <w:t>Focus group discussion</w:t>
      </w:r>
      <w:bookmarkEnd w:id="48"/>
    </w:p>
    <w:p w:rsidR="000041AE" w:rsidRDefault="000041AE" w:rsidP="00AE0384">
      <w:pPr>
        <w:spacing w:line="360" w:lineRule="auto"/>
        <w:rPr>
          <w:rFonts w:ascii="Times New Roman" w:hAnsi="Times New Roman" w:cs="Times New Roman"/>
          <w:sz w:val="24"/>
        </w:rPr>
      </w:pPr>
      <w:r>
        <w:rPr>
          <w:rFonts w:ascii="Times New Roman" w:hAnsi="Times New Roman" w:cs="Times New Roman"/>
          <w:sz w:val="24"/>
        </w:rPr>
        <w:t xml:space="preserve">A total of four focus group discussions were conducted using FGD checklist with progressive farmers, ward representatives, presidents of farmers group and members of zone management </w:t>
      </w:r>
      <w:r w:rsidR="001109DE">
        <w:rPr>
          <w:rFonts w:ascii="Times New Roman" w:hAnsi="Times New Roman" w:cs="Times New Roman"/>
          <w:sz w:val="24"/>
        </w:rPr>
        <w:t>committee. They</w:t>
      </w:r>
      <w:r w:rsidR="00B2341C">
        <w:rPr>
          <w:rFonts w:ascii="Times New Roman" w:hAnsi="Times New Roman" w:cs="Times New Roman"/>
          <w:sz w:val="24"/>
        </w:rPr>
        <w:t xml:space="preserve"> were asked a series of questions on the present scenario of rubber production, marketing structure and economics involved in rubber cultivation.</w:t>
      </w:r>
    </w:p>
    <w:p w:rsidR="000041AE" w:rsidRPr="000B0E58" w:rsidRDefault="001109DE" w:rsidP="00EB5CE5">
      <w:pPr>
        <w:pStyle w:val="Heading3"/>
        <w:rPr>
          <w:sz w:val="24"/>
          <w:szCs w:val="24"/>
        </w:rPr>
      </w:pPr>
      <w:bookmarkStart w:id="49" w:name="_Toc15676920"/>
      <w:r>
        <w:rPr>
          <w:sz w:val="24"/>
          <w:szCs w:val="24"/>
        </w:rPr>
        <w:t xml:space="preserve">3.5.3. </w:t>
      </w:r>
      <w:r w:rsidR="000041AE" w:rsidRPr="000B0E58">
        <w:rPr>
          <w:sz w:val="24"/>
          <w:szCs w:val="24"/>
        </w:rPr>
        <w:t>Key Informant</w:t>
      </w:r>
      <w:r>
        <w:rPr>
          <w:sz w:val="24"/>
          <w:szCs w:val="24"/>
        </w:rPr>
        <w:t>s</w:t>
      </w:r>
      <w:r w:rsidR="000041AE" w:rsidRPr="000B0E58">
        <w:rPr>
          <w:sz w:val="24"/>
          <w:szCs w:val="24"/>
        </w:rPr>
        <w:t xml:space="preserve"> Interview (KII)</w:t>
      </w:r>
      <w:bookmarkEnd w:id="49"/>
    </w:p>
    <w:p w:rsidR="000041AE" w:rsidRDefault="00B2341C" w:rsidP="00AE0384">
      <w:pPr>
        <w:spacing w:line="360" w:lineRule="auto"/>
        <w:rPr>
          <w:rFonts w:ascii="Times New Roman" w:hAnsi="Times New Roman" w:cs="Times New Roman"/>
          <w:sz w:val="24"/>
        </w:rPr>
      </w:pPr>
      <w:r>
        <w:rPr>
          <w:rFonts w:ascii="Times New Roman" w:hAnsi="Times New Roman" w:cs="Times New Roman"/>
          <w:sz w:val="24"/>
        </w:rPr>
        <w:t>KII was done with representative of farmers’ group, executives of cooperatives for cross verification of the responses of respondents.</w:t>
      </w:r>
    </w:p>
    <w:p w:rsidR="000041AE" w:rsidRDefault="001109DE" w:rsidP="00D64DAE">
      <w:pPr>
        <w:pStyle w:val="Heading2"/>
      </w:pPr>
      <w:bookmarkStart w:id="50" w:name="_Toc15676921"/>
      <w:r>
        <w:t xml:space="preserve">3.6. </w:t>
      </w:r>
      <w:r w:rsidR="000041AE" w:rsidRPr="00AA00D7">
        <w:t>Methods and techniques of data analysis</w:t>
      </w:r>
      <w:bookmarkEnd w:id="50"/>
    </w:p>
    <w:p w:rsidR="00C502BC" w:rsidRPr="00C502BC" w:rsidRDefault="00C502BC" w:rsidP="00AE0384">
      <w:pPr>
        <w:spacing w:line="360" w:lineRule="auto"/>
        <w:rPr>
          <w:rFonts w:ascii="Times New Roman" w:hAnsi="Times New Roman" w:cs="Times New Roman"/>
          <w:sz w:val="24"/>
        </w:rPr>
      </w:pPr>
      <w:r>
        <w:rPr>
          <w:rFonts w:ascii="Times New Roman" w:hAnsi="Times New Roman" w:cs="Times New Roman"/>
          <w:sz w:val="24"/>
        </w:rPr>
        <w:t>Large and small farmers were categorized on the basis of the area of their rubber orchards. The average of the area of rubber orchard of the total sampled households was calculated and found to be 1.94 bigha. Farmers having rubber orchard area greater than the average were kept in category of large scale farmers and farmers having rubber orchard area lower than the average were kept in category of small scale farmers.</w:t>
      </w:r>
    </w:p>
    <w:p w:rsidR="000041AE" w:rsidRPr="00AA00D7" w:rsidRDefault="001109DE" w:rsidP="001109DE">
      <w:pPr>
        <w:pStyle w:val="Heading3"/>
      </w:pPr>
      <w:bookmarkStart w:id="51" w:name="_Toc15676922"/>
      <w:r>
        <w:t xml:space="preserve">3.6.1. </w:t>
      </w:r>
      <w:r w:rsidR="000041AE" w:rsidRPr="00AA00D7">
        <w:t>Analysis of socio-economic data from survey</w:t>
      </w:r>
      <w:bookmarkEnd w:id="51"/>
    </w:p>
    <w:p w:rsidR="000041AE" w:rsidRDefault="000041AE" w:rsidP="00AE0384">
      <w:pPr>
        <w:spacing w:line="360" w:lineRule="auto"/>
        <w:rPr>
          <w:rFonts w:ascii="Times New Roman" w:hAnsi="Times New Roman" w:cs="Times New Roman"/>
          <w:sz w:val="24"/>
        </w:rPr>
      </w:pPr>
      <w:r>
        <w:rPr>
          <w:rFonts w:ascii="Times New Roman" w:hAnsi="Times New Roman" w:cs="Times New Roman"/>
          <w:sz w:val="24"/>
        </w:rPr>
        <w:t>The data collected from the socio-economic survey was coded, tabulated and analyzed using Microsoft excel and Statistical Package for Social Science (SPSS). For the analysis of socio-economic data, simple descriptive statistics like mean, standard deviation and percentage along with the independent sample t-test and chi-square tests were used. Results from the survey were presented in tables, bar diagrams and pie-charts.</w:t>
      </w:r>
    </w:p>
    <w:p w:rsidR="000041AE" w:rsidRPr="000B0E58" w:rsidRDefault="001109DE" w:rsidP="001109DE">
      <w:pPr>
        <w:pStyle w:val="Heading3"/>
      </w:pPr>
      <w:bookmarkStart w:id="52" w:name="_Toc15676923"/>
      <w:r>
        <w:lastRenderedPageBreak/>
        <w:t xml:space="preserve">3.6.2. </w:t>
      </w:r>
      <w:r w:rsidR="000041AE" w:rsidRPr="000B0E58">
        <w:t>Co</w:t>
      </w:r>
      <w:r w:rsidR="00DB62EE">
        <w:t xml:space="preserve">nceptual issues in estimating </w:t>
      </w:r>
      <w:r w:rsidR="000041AE" w:rsidRPr="000B0E58">
        <w:t xml:space="preserve"> cost of production of NR</w:t>
      </w:r>
      <w:bookmarkEnd w:id="52"/>
    </w:p>
    <w:p w:rsidR="000041AE" w:rsidRDefault="000041AE" w:rsidP="0045757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Rubber plant has</w:t>
      </w:r>
      <w:r w:rsidRPr="00B1704F">
        <w:rPr>
          <w:rFonts w:ascii="Times New Roman" w:hAnsi="Times New Roman" w:cs="Times New Roman"/>
          <w:sz w:val="24"/>
          <w:szCs w:val="24"/>
        </w:rPr>
        <w:t xml:space="preserve"> a gestation period o</w:t>
      </w:r>
      <w:r>
        <w:rPr>
          <w:rFonts w:ascii="Times New Roman" w:hAnsi="Times New Roman" w:cs="Times New Roman"/>
          <w:sz w:val="24"/>
          <w:szCs w:val="24"/>
        </w:rPr>
        <w:t>f 6-7</w:t>
      </w:r>
      <w:r w:rsidRPr="00B1704F">
        <w:rPr>
          <w:rFonts w:ascii="Times New Roman" w:hAnsi="Times New Roman" w:cs="Times New Roman"/>
          <w:sz w:val="24"/>
          <w:szCs w:val="24"/>
        </w:rPr>
        <w:t xml:space="preserve"> years followed by 15-30 years of yielding phase (varies with the type of cultivars, level of crop management and type and skill of tapping). However, for adopting a uniform accounting procedure,</w:t>
      </w:r>
      <w:r>
        <w:rPr>
          <w:rFonts w:ascii="Times New Roman" w:hAnsi="Times New Roman" w:cs="Times New Roman"/>
          <w:sz w:val="24"/>
          <w:szCs w:val="24"/>
        </w:rPr>
        <w:t xml:space="preserve"> its economic life span was assumed to be 24 years based on the opinion of experts and farmers.</w:t>
      </w:r>
      <w:r w:rsidR="005C4AF2">
        <w:rPr>
          <w:rFonts w:ascii="Times New Roman" w:hAnsi="Times New Roman" w:cs="Times New Roman"/>
          <w:sz w:val="24"/>
          <w:szCs w:val="24"/>
        </w:rPr>
        <w:t xml:space="preserve"> For estimating economics and investment analysis, p</w:t>
      </w:r>
      <w:r w:rsidR="0045757E" w:rsidRPr="0045757E">
        <w:rPr>
          <w:rFonts w:ascii="Times New Roman" w:hAnsi="Times New Roman" w:cs="Times New Roman"/>
          <w:sz w:val="24"/>
          <w:szCs w:val="24"/>
        </w:rPr>
        <w:t>erennial crops like rubber require inter-temporal analysis</w:t>
      </w:r>
      <w:r w:rsidR="008A01F8">
        <w:rPr>
          <w:rFonts w:ascii="Times New Roman" w:hAnsi="Times New Roman" w:cs="Times New Roman"/>
          <w:sz w:val="24"/>
          <w:szCs w:val="24"/>
        </w:rPr>
        <w:t xml:space="preserve"> </w:t>
      </w:r>
      <w:r w:rsidR="00FF65DD">
        <w:rPr>
          <w:rFonts w:ascii="Times New Roman" w:hAnsi="Times New Roman" w:cs="Times New Roman"/>
          <w:sz w:val="24"/>
          <w:szCs w:val="24"/>
        </w:rPr>
        <w:fldChar w:fldCharType="begin" w:fldLock="1"/>
      </w:r>
      <w:r w:rsidR="004900EC">
        <w:rPr>
          <w:rFonts w:ascii="Times New Roman" w:hAnsi="Times New Roman" w:cs="Times New Roman"/>
          <w:sz w:val="24"/>
          <w:szCs w:val="24"/>
        </w:rPr>
        <w:instrText>ADDIN CSL_CITATION {"citationItems":[{"id":"ITEM-1","itemData":{"author":[{"dropping-particle":"","family":"Rae","given":"A.N.","non-dropping-particle":"","parse-names":false,"suffix":""}],"container-title":"Crop Management Economics","id":"ITEM-1","issued":{"date-parts":[["1977"]]},"page":"265-368","publisher":"Clowes Ltd.","publisher-place":"London","title":"Crop Management Economics","type":"chapter"},"uris":["http://www.mendeley.com/documents/?uuid=5b6fd90e-0211-4ff0-878a-2a4a21749d7d"]}],"mendeley":{"formattedCitation":"(Rae, 1977)","plainTextFormattedCitation":"(Rae, 1977)","previouslyFormattedCitation":"(Rae, 1977)"},"properties":{"noteIndex":0},"schema":"https://github.com/citation-style-language/schema/raw/master/csl-citation.json"}</w:instrText>
      </w:r>
      <w:r w:rsidR="00FF65DD">
        <w:rPr>
          <w:rFonts w:ascii="Times New Roman" w:hAnsi="Times New Roman" w:cs="Times New Roman"/>
          <w:sz w:val="24"/>
          <w:szCs w:val="24"/>
        </w:rPr>
        <w:fldChar w:fldCharType="separate"/>
      </w:r>
      <w:r w:rsidR="008A01F8" w:rsidRPr="008A01F8">
        <w:rPr>
          <w:rFonts w:ascii="Times New Roman" w:hAnsi="Times New Roman" w:cs="Times New Roman"/>
          <w:noProof/>
          <w:sz w:val="24"/>
          <w:szCs w:val="24"/>
        </w:rPr>
        <w:t>(Rae, 1977)</w:t>
      </w:r>
      <w:r w:rsidR="00FF65DD">
        <w:rPr>
          <w:rFonts w:ascii="Times New Roman" w:hAnsi="Times New Roman" w:cs="Times New Roman"/>
          <w:sz w:val="24"/>
          <w:szCs w:val="24"/>
        </w:rPr>
        <w:fldChar w:fldCharType="end"/>
      </w:r>
      <w:r w:rsidR="0045757E" w:rsidRPr="0045757E">
        <w:rPr>
          <w:rFonts w:ascii="Times New Roman" w:hAnsi="Times New Roman" w:cs="Times New Roman"/>
          <w:sz w:val="24"/>
          <w:szCs w:val="24"/>
        </w:rPr>
        <w:t>.</w:t>
      </w:r>
      <w:r w:rsidR="00272832" w:rsidRPr="00272832">
        <w:rPr>
          <w:rFonts w:ascii="Times New Roman" w:hAnsi="Times New Roman" w:cs="Times New Roman"/>
          <w:sz w:val="24"/>
          <w:szCs w:val="24"/>
        </w:rPr>
        <w:t xml:space="preserve"> </w:t>
      </w:r>
      <w:r w:rsidR="0045757E" w:rsidRPr="0045757E">
        <w:rPr>
          <w:rFonts w:ascii="Times New Roman" w:hAnsi="Times New Roman" w:cs="Times New Roman"/>
          <w:sz w:val="24"/>
          <w:szCs w:val="24"/>
        </w:rPr>
        <w:t>Hence to account for the value of time and to include the concept of time preference, a c</w:t>
      </w:r>
      <w:r w:rsidR="0045757E">
        <w:rPr>
          <w:rFonts w:ascii="Times New Roman" w:hAnsi="Times New Roman" w:cs="Times New Roman"/>
          <w:sz w:val="24"/>
          <w:szCs w:val="24"/>
        </w:rPr>
        <w:t xml:space="preserve">ash-flow analysis of </w:t>
      </w:r>
      <w:r w:rsidR="0045757E" w:rsidRPr="0045757E">
        <w:rPr>
          <w:rFonts w:ascii="Times New Roman" w:hAnsi="Times New Roman" w:cs="Times New Roman"/>
          <w:sz w:val="24"/>
          <w:szCs w:val="24"/>
        </w:rPr>
        <w:t xml:space="preserve">rubber plantations is attempted following the undiscounted and discounted cash flow approach as suggested by </w:t>
      </w:r>
      <w:r w:rsidR="00FF65DD">
        <w:rPr>
          <w:rFonts w:ascii="Times New Roman" w:hAnsi="Times New Roman" w:cs="Times New Roman"/>
          <w:sz w:val="24"/>
          <w:szCs w:val="24"/>
        </w:rPr>
        <w:fldChar w:fldCharType="begin" w:fldLock="1"/>
      </w:r>
      <w:r w:rsidR="004900EC">
        <w:rPr>
          <w:rFonts w:ascii="Times New Roman" w:hAnsi="Times New Roman" w:cs="Times New Roman"/>
          <w:sz w:val="24"/>
          <w:szCs w:val="24"/>
        </w:rPr>
        <w:instrText>ADDIN CSL_CITATION {"citationItems":[{"id":"ITEM-1","itemData":{"author":[{"dropping-particle":"","family":"Predo","given":"Canesio","non-dropping-particle":"","parse-names":false,"suffix":""}],"id":"ITEM-1","issued":{"date-parts":[["2003"]]},"publisher-place":"Singapore","title":"What Motivate Farmers? Tree Growing and Land Use Decisions in the Grasslands of Claveria, Philippines","type":"report"},"uris":["http://www.mendeley.com/documents/?uuid=0ea31f5d-07f4-4725-9d30-3f5162e6a96a"]}],"mendeley":{"formattedCitation":"(Predo, 2003)","plainTextFormattedCitation":"(Predo, 2003)","previouslyFormattedCitation":"(Predo, 2003)"},"properties":{"noteIndex":0},"schema":"https://github.com/citation-style-language/schema/raw/master/csl-citation.json"}</w:instrText>
      </w:r>
      <w:r w:rsidR="00FF65DD">
        <w:rPr>
          <w:rFonts w:ascii="Times New Roman" w:hAnsi="Times New Roman" w:cs="Times New Roman"/>
          <w:sz w:val="24"/>
          <w:szCs w:val="24"/>
        </w:rPr>
        <w:fldChar w:fldCharType="separate"/>
      </w:r>
      <w:r w:rsidR="004900EC" w:rsidRPr="004900EC">
        <w:rPr>
          <w:rFonts w:ascii="Times New Roman" w:hAnsi="Times New Roman" w:cs="Times New Roman"/>
          <w:noProof/>
          <w:sz w:val="24"/>
          <w:szCs w:val="24"/>
        </w:rPr>
        <w:t>(Predo, 2003)</w:t>
      </w:r>
      <w:r w:rsidR="00FF65DD">
        <w:rPr>
          <w:rFonts w:ascii="Times New Roman" w:hAnsi="Times New Roman" w:cs="Times New Roman"/>
          <w:sz w:val="24"/>
          <w:szCs w:val="24"/>
        </w:rPr>
        <w:fldChar w:fldCharType="end"/>
      </w:r>
      <w:r w:rsidR="004900EC">
        <w:rPr>
          <w:rFonts w:ascii="Times New Roman" w:hAnsi="Times New Roman" w:cs="Times New Roman"/>
          <w:sz w:val="24"/>
          <w:szCs w:val="24"/>
        </w:rPr>
        <w:t xml:space="preserve"> and </w:t>
      </w:r>
      <w:r w:rsidR="00FF65DD">
        <w:rPr>
          <w:rFonts w:ascii="Times New Roman" w:hAnsi="Times New Roman" w:cs="Times New Roman"/>
          <w:sz w:val="24"/>
          <w:szCs w:val="24"/>
        </w:rPr>
        <w:fldChar w:fldCharType="begin" w:fldLock="1"/>
      </w:r>
      <w:r w:rsidR="001109DE">
        <w:rPr>
          <w:rFonts w:ascii="Times New Roman" w:hAnsi="Times New Roman" w:cs="Times New Roman"/>
          <w:sz w:val="24"/>
          <w:szCs w:val="24"/>
        </w:rPr>
        <w:instrText>ADDIN CSL_CITATION {"citationItems":[{"id":"ITEM-1","itemData":{"author":[{"dropping-particle":"","family":"Brian","given":"B.","non-dropping-particle":"","parse-names":false,"suffix":""},{"dropping-particle":"","family":"Rujehan, Imang","given":"N.","non-dropping-particle":"","parse-names":false,"suffix":""},{"dropping-particle":"","family":"Achdawan","given":"","non-dropping-particle":"","parse-names":false,"suffix":""}],"container-title":"Economic Botany","id":"ITEM-1","issue":"Supplement","issued":{"date-parts":[["2004"]]},"page":"S77-S87","title":"“Rattan, Rubber or Oil Palm: Cultural and Financial Considerations for Farmers in Kalimantan","type":"article-journal","volume":"58"},"uris":["http://www.mendeley.com/documents/?uuid=9492fca4-881c-4506-94e6-5656a5e1b9e0"]}],"mendeley":{"formattedCitation":"(Brian, Rujehan, Imang, &amp; Achdawan, 2004)","manualFormatting":"(Brian et. al., 2004)","plainTextFormattedCitation":"(Brian, Rujehan, Imang, &amp; Achdawan, 2004)","previouslyFormattedCitation":"(Brian, Rujehan, Imang, &amp; Achdawan, 2004)"},"properties":{"noteIndex":0},"schema":"https://github.com/citation-style-language/schema/raw/master/csl-citation.json"}</w:instrText>
      </w:r>
      <w:r w:rsidR="00FF65DD">
        <w:rPr>
          <w:rFonts w:ascii="Times New Roman" w:hAnsi="Times New Roman" w:cs="Times New Roman"/>
          <w:sz w:val="24"/>
          <w:szCs w:val="24"/>
        </w:rPr>
        <w:fldChar w:fldCharType="separate"/>
      </w:r>
      <w:r w:rsidR="004900EC" w:rsidRPr="004900EC">
        <w:rPr>
          <w:rFonts w:ascii="Times New Roman" w:hAnsi="Times New Roman" w:cs="Times New Roman"/>
          <w:noProof/>
          <w:sz w:val="24"/>
          <w:szCs w:val="24"/>
        </w:rPr>
        <w:t>(B</w:t>
      </w:r>
      <w:r w:rsidR="001109DE">
        <w:rPr>
          <w:rFonts w:ascii="Times New Roman" w:hAnsi="Times New Roman" w:cs="Times New Roman"/>
          <w:noProof/>
          <w:sz w:val="24"/>
          <w:szCs w:val="24"/>
        </w:rPr>
        <w:t xml:space="preserve">rian </w:t>
      </w:r>
      <w:r w:rsidR="001109DE" w:rsidRPr="001109DE">
        <w:rPr>
          <w:rFonts w:ascii="Times New Roman" w:hAnsi="Times New Roman" w:cs="Times New Roman"/>
          <w:i/>
          <w:iCs/>
          <w:noProof/>
          <w:sz w:val="24"/>
          <w:szCs w:val="24"/>
        </w:rPr>
        <w:t>et. al</w:t>
      </w:r>
      <w:r w:rsidR="001109DE">
        <w:rPr>
          <w:rFonts w:ascii="Times New Roman" w:hAnsi="Times New Roman" w:cs="Times New Roman"/>
          <w:noProof/>
          <w:sz w:val="24"/>
          <w:szCs w:val="24"/>
        </w:rPr>
        <w:t>.</w:t>
      </w:r>
      <w:r w:rsidR="004900EC" w:rsidRPr="004900EC">
        <w:rPr>
          <w:rFonts w:ascii="Times New Roman" w:hAnsi="Times New Roman" w:cs="Times New Roman"/>
          <w:noProof/>
          <w:sz w:val="24"/>
          <w:szCs w:val="24"/>
        </w:rPr>
        <w:t>, 2004)</w:t>
      </w:r>
      <w:r w:rsidR="00FF65DD">
        <w:rPr>
          <w:rFonts w:ascii="Times New Roman" w:hAnsi="Times New Roman" w:cs="Times New Roman"/>
          <w:sz w:val="24"/>
          <w:szCs w:val="24"/>
        </w:rPr>
        <w:fldChar w:fldCharType="end"/>
      </w:r>
      <w:r w:rsidR="004900EC">
        <w:rPr>
          <w:rFonts w:ascii="Times New Roman" w:hAnsi="Times New Roman" w:cs="Times New Roman"/>
          <w:sz w:val="24"/>
          <w:szCs w:val="24"/>
        </w:rPr>
        <w:t xml:space="preserve">. </w:t>
      </w:r>
      <w:r w:rsidR="0045757E" w:rsidRPr="0045757E">
        <w:rPr>
          <w:rFonts w:ascii="Times New Roman" w:hAnsi="Times New Roman" w:cs="Times New Roman"/>
          <w:sz w:val="24"/>
          <w:szCs w:val="24"/>
        </w:rPr>
        <w:t>Since the collection of time series data pertaining to single farm holding is difficult, the analysis of the life cycle data was made based on the cross sectional information from rubber holdings of different ages to approximate the entire plantation life cycle.</w:t>
      </w:r>
      <w:r w:rsidR="0045757E">
        <w:rPr>
          <w:rFonts w:ascii="Times New Roman" w:hAnsi="Times New Roman" w:cs="Times New Roman"/>
          <w:sz w:val="24"/>
          <w:szCs w:val="24"/>
        </w:rPr>
        <w:t xml:space="preserve"> Sample of farmers was selected in</w:t>
      </w:r>
      <w:r w:rsidR="0045757E" w:rsidRPr="004806E8">
        <w:rPr>
          <w:rFonts w:ascii="Times New Roman" w:hAnsi="Times New Roman" w:cs="Times New Roman"/>
          <w:sz w:val="24"/>
          <w:szCs w:val="24"/>
        </w:rPr>
        <w:t xml:space="preserve"> such a way that all the age group is represented and</w:t>
      </w:r>
      <w:r w:rsidR="0045757E">
        <w:rPr>
          <w:rFonts w:ascii="Times New Roman" w:hAnsi="Times New Roman" w:cs="Times New Roman"/>
          <w:sz w:val="24"/>
          <w:szCs w:val="24"/>
        </w:rPr>
        <w:t xml:space="preserve"> thus,</w:t>
      </w:r>
      <w:r w:rsidR="0045757E" w:rsidRPr="004806E8">
        <w:rPr>
          <w:rFonts w:ascii="Times New Roman" w:hAnsi="Times New Roman" w:cs="Times New Roman"/>
          <w:sz w:val="24"/>
          <w:szCs w:val="24"/>
        </w:rPr>
        <w:t xml:space="preserve"> the data on cost a</w:t>
      </w:r>
      <w:r w:rsidR="0045757E">
        <w:rPr>
          <w:rFonts w:ascii="Times New Roman" w:hAnsi="Times New Roman" w:cs="Times New Roman"/>
          <w:sz w:val="24"/>
          <w:szCs w:val="24"/>
        </w:rPr>
        <w:t>nd returns for the year 2018-19 for all the age group was</w:t>
      </w:r>
      <w:r w:rsidR="0045757E" w:rsidRPr="004806E8">
        <w:rPr>
          <w:rFonts w:ascii="Times New Roman" w:hAnsi="Times New Roman" w:cs="Times New Roman"/>
          <w:sz w:val="24"/>
          <w:szCs w:val="24"/>
        </w:rPr>
        <w:t xml:space="preserve"> </w:t>
      </w:r>
      <w:r w:rsidR="0045757E">
        <w:rPr>
          <w:rFonts w:ascii="Times New Roman" w:hAnsi="Times New Roman" w:cs="Times New Roman"/>
          <w:sz w:val="24"/>
          <w:szCs w:val="24"/>
        </w:rPr>
        <w:t>c</w:t>
      </w:r>
      <w:r w:rsidR="0045757E" w:rsidRPr="004806E8">
        <w:rPr>
          <w:rFonts w:ascii="Times New Roman" w:hAnsi="Times New Roman" w:cs="Times New Roman"/>
          <w:sz w:val="24"/>
          <w:szCs w:val="24"/>
        </w:rPr>
        <w:t>ollected</w:t>
      </w:r>
      <w:r w:rsidR="0045757E">
        <w:rPr>
          <w:rFonts w:ascii="Times New Roman" w:hAnsi="Times New Roman" w:cs="Times New Roman"/>
          <w:sz w:val="24"/>
          <w:szCs w:val="24"/>
        </w:rPr>
        <w:t>.</w:t>
      </w:r>
      <w:r w:rsidR="0045757E" w:rsidRPr="0045757E">
        <w:rPr>
          <w:rFonts w:ascii="Times New Roman" w:hAnsi="Times New Roman" w:cs="Times New Roman"/>
          <w:sz w:val="24"/>
          <w:szCs w:val="24"/>
        </w:rPr>
        <w:t xml:space="preserve"> All cost items are considered including the initial plantation development costs as well as the routine agro-management costs like the </w:t>
      </w:r>
      <w:r w:rsidR="0045757E">
        <w:rPr>
          <w:rFonts w:ascii="Times New Roman" w:hAnsi="Times New Roman" w:cs="Times New Roman"/>
          <w:sz w:val="24"/>
          <w:szCs w:val="24"/>
        </w:rPr>
        <w:t xml:space="preserve">costs for weeding, </w:t>
      </w:r>
      <w:r w:rsidR="0045757E" w:rsidRPr="0045757E">
        <w:rPr>
          <w:rFonts w:ascii="Times New Roman" w:hAnsi="Times New Roman" w:cs="Times New Roman"/>
          <w:sz w:val="24"/>
          <w:szCs w:val="24"/>
        </w:rPr>
        <w:t>fertilizers application, tapping etc.</w:t>
      </w:r>
    </w:p>
    <w:p w:rsidR="001109DE" w:rsidRDefault="001109DE" w:rsidP="001109DE">
      <w:pPr>
        <w:spacing w:line="360" w:lineRule="auto"/>
        <w:rPr>
          <w:rFonts w:ascii="Times New Roman" w:hAnsi="Times New Roman" w:cs="Times New Roman"/>
          <w:sz w:val="24"/>
          <w:szCs w:val="24"/>
          <w:lang w:bidi="ne-NP"/>
        </w:rPr>
      </w:pPr>
      <w:r w:rsidRPr="001109DE">
        <w:rPr>
          <w:rFonts w:ascii="Times New Roman" w:hAnsi="Times New Roman" w:cs="Times New Roman"/>
          <w:sz w:val="24"/>
          <w:szCs w:val="24"/>
          <w:lang w:bidi="ne-NP"/>
        </w:rPr>
        <w:t>The cost of establishment was estimated by taking into account the actual physical units of inputs used and the prevailing market price. The data was collected from the selected sample farmers having immature rubber plantations.</w:t>
      </w:r>
      <w:r>
        <w:rPr>
          <w:rFonts w:ascii="Times New Roman" w:hAnsi="Times New Roman" w:cs="Times New Roman"/>
          <w:sz w:val="24"/>
          <w:szCs w:val="24"/>
          <w:lang w:bidi="ne-NP"/>
        </w:rPr>
        <w:t xml:space="preserve"> </w:t>
      </w:r>
      <w:r w:rsidRPr="001109DE">
        <w:rPr>
          <w:rFonts w:ascii="Times New Roman" w:hAnsi="Times New Roman" w:cs="Times New Roman"/>
          <w:sz w:val="24"/>
          <w:szCs w:val="24"/>
          <w:lang w:bidi="ne-NP"/>
        </w:rPr>
        <w:t>Cost of maintenance was estimated based on the data collected from the sample farmers having eighth-year-old rubber plantations. It remains more or less the same from the eighth year onwards</w:t>
      </w:r>
      <w:r>
        <w:rPr>
          <w:rFonts w:ascii="Times New Roman" w:hAnsi="Times New Roman" w:cs="Times New Roman"/>
          <w:sz w:val="24"/>
          <w:szCs w:val="24"/>
          <w:lang w:bidi="ne-NP"/>
        </w:rPr>
        <w:t xml:space="preserve">. </w:t>
      </w:r>
      <w:r w:rsidRPr="001109DE">
        <w:rPr>
          <w:rFonts w:ascii="Times New Roman" w:hAnsi="Times New Roman" w:cs="Times New Roman"/>
          <w:sz w:val="24"/>
          <w:szCs w:val="24"/>
          <w:lang w:bidi="ne-NP"/>
        </w:rPr>
        <w:t>To carry out the feasibility analysis, it was assumed that cost and returns of rubber would remain the same as that of the eleventh year in the remaining years as indicated by Okorie and Ugwu (1992) in his research of oilpalm.</w:t>
      </w:r>
    </w:p>
    <w:p w:rsidR="000041AE" w:rsidRDefault="00BD69BE" w:rsidP="001109DE">
      <w:pPr>
        <w:spacing w:line="360" w:lineRule="auto"/>
        <w:rPr>
          <w:rFonts w:ascii="Times New Roman" w:hAnsi="Times New Roman" w:cs="Times New Roman"/>
          <w:sz w:val="24"/>
          <w:szCs w:val="24"/>
          <w:lang w:bidi="ne-NP"/>
        </w:rPr>
      </w:pPr>
      <w:r w:rsidRPr="00BD69BE">
        <w:rPr>
          <w:rFonts w:ascii="Times New Roman" w:hAnsi="Times New Roman" w:cs="Times New Roman"/>
          <w:sz w:val="24"/>
          <w:szCs w:val="24"/>
        </w:rPr>
        <w:t>Yield and ret</w:t>
      </w:r>
      <w:r>
        <w:rPr>
          <w:rFonts w:ascii="Times New Roman" w:hAnsi="Times New Roman" w:cs="Times New Roman"/>
          <w:sz w:val="24"/>
          <w:szCs w:val="24"/>
        </w:rPr>
        <w:t>urns were calculated on per bigha</w:t>
      </w:r>
      <w:r w:rsidRPr="00BD69BE">
        <w:rPr>
          <w:rFonts w:ascii="Times New Roman" w:hAnsi="Times New Roman" w:cs="Times New Roman"/>
          <w:sz w:val="24"/>
          <w:szCs w:val="24"/>
        </w:rPr>
        <w:t xml:space="preserve"> basis. Prices received for rubber at the time of data collection was considered to compute the incomes from plantations. </w:t>
      </w:r>
      <w:r w:rsidR="00706B2E">
        <w:rPr>
          <w:rFonts w:ascii="Times New Roman" w:hAnsi="Times New Roman" w:cs="Times New Roman"/>
          <w:sz w:val="24"/>
          <w:szCs w:val="24"/>
        </w:rPr>
        <w:t>Also</w:t>
      </w:r>
      <w:r w:rsidR="000041AE">
        <w:rPr>
          <w:rFonts w:ascii="Times New Roman" w:hAnsi="Times New Roman" w:cs="Times New Roman"/>
          <w:sz w:val="24"/>
          <w:szCs w:val="24"/>
        </w:rPr>
        <w:t>, depreciation rate of 12% for implements</w:t>
      </w:r>
      <w:r w:rsidR="00706B2E">
        <w:rPr>
          <w:rFonts w:ascii="Times New Roman" w:hAnsi="Times New Roman" w:cs="Times New Roman"/>
          <w:sz w:val="24"/>
          <w:szCs w:val="24"/>
        </w:rPr>
        <w:t xml:space="preserve"> per year</w:t>
      </w:r>
      <w:r w:rsidR="00272832">
        <w:rPr>
          <w:rFonts w:ascii="Times New Roman" w:hAnsi="Times New Roman" w:cs="Times New Roman"/>
          <w:sz w:val="24"/>
          <w:szCs w:val="24"/>
        </w:rPr>
        <w:t xml:space="preserve"> as per straight line method</w:t>
      </w:r>
      <w:r w:rsidR="000041AE">
        <w:rPr>
          <w:rFonts w:ascii="Times New Roman" w:hAnsi="Times New Roman" w:cs="Times New Roman"/>
          <w:sz w:val="24"/>
          <w:szCs w:val="24"/>
        </w:rPr>
        <w:t xml:space="preserve"> and rental value of land was considered to</w:t>
      </w:r>
      <w:r w:rsidR="00687B80">
        <w:rPr>
          <w:rFonts w:ascii="Times New Roman" w:hAnsi="Times New Roman" w:cs="Times New Roman"/>
          <w:sz w:val="24"/>
          <w:szCs w:val="24"/>
        </w:rPr>
        <w:t xml:space="preserve"> calculate the cost incurred</w:t>
      </w:r>
      <w:r w:rsidR="000041AE">
        <w:rPr>
          <w:rFonts w:ascii="Times New Roman" w:hAnsi="Times New Roman" w:cs="Times New Roman"/>
          <w:sz w:val="24"/>
          <w:szCs w:val="24"/>
        </w:rPr>
        <w:t xml:space="preserve"> per year.</w:t>
      </w:r>
    </w:p>
    <w:p w:rsidR="00D210BC" w:rsidRPr="000B0E58" w:rsidRDefault="001109DE" w:rsidP="00EB5CE5">
      <w:pPr>
        <w:pStyle w:val="Heading3"/>
        <w:rPr>
          <w:sz w:val="24"/>
          <w:szCs w:val="24"/>
        </w:rPr>
      </w:pPr>
      <w:bookmarkStart w:id="53" w:name="_Toc15676924"/>
      <w:r>
        <w:rPr>
          <w:sz w:val="24"/>
          <w:szCs w:val="24"/>
        </w:rPr>
        <w:t xml:space="preserve">3.6.3. </w:t>
      </w:r>
      <w:r w:rsidR="00D210BC" w:rsidRPr="000B0E58">
        <w:rPr>
          <w:sz w:val="24"/>
          <w:szCs w:val="24"/>
        </w:rPr>
        <w:t>Benefit-cost analysis</w:t>
      </w:r>
      <w:bookmarkEnd w:id="53"/>
    </w:p>
    <w:p w:rsidR="00D210BC" w:rsidRDefault="000041AE" w:rsidP="00D210BC">
      <w:pPr>
        <w:spacing w:line="360" w:lineRule="auto"/>
        <w:jc w:val="both"/>
        <w:rPr>
          <w:rFonts w:ascii="Times New Roman" w:hAnsi="Times New Roman" w:cs="Times New Roman"/>
          <w:b/>
          <w:bCs/>
          <w:sz w:val="24"/>
          <w:szCs w:val="24"/>
        </w:rPr>
      </w:pPr>
      <w:r>
        <w:rPr>
          <w:rFonts w:ascii="Times New Roman" w:hAnsi="Times New Roman" w:cs="Times New Roman"/>
          <w:sz w:val="24"/>
        </w:rPr>
        <w:t>BCR is</w:t>
      </w:r>
      <w:r w:rsidRPr="004806E8">
        <w:rPr>
          <w:rFonts w:ascii="Times New Roman" w:hAnsi="Times New Roman" w:cs="Times New Roman"/>
          <w:sz w:val="24"/>
        </w:rPr>
        <w:t xml:space="preserve"> the ratio of discounted cash </w:t>
      </w:r>
      <w:r w:rsidR="00920EEE">
        <w:rPr>
          <w:rFonts w:ascii="Times New Roman" w:hAnsi="Times New Roman" w:cs="Times New Roman"/>
          <w:sz w:val="24"/>
        </w:rPr>
        <w:t>flows to discounted investment. It is calculated to determine whether the investment made on the resources yield the reasonable return or not</w:t>
      </w:r>
      <w:r w:rsidR="00E5722D">
        <w:rPr>
          <w:rFonts w:ascii="Times New Roman" w:hAnsi="Times New Roman" w:cs="Times New Roman"/>
          <w:sz w:val="24"/>
        </w:rPr>
        <w:t xml:space="preserve"> </w:t>
      </w:r>
      <w:r w:rsidR="00FF65DD">
        <w:rPr>
          <w:rFonts w:ascii="Times New Roman" w:hAnsi="Times New Roman" w:cs="Times New Roman"/>
          <w:sz w:val="24"/>
        </w:rPr>
        <w:fldChar w:fldCharType="begin" w:fldLock="1"/>
      </w:r>
      <w:r w:rsidR="001109DE">
        <w:rPr>
          <w:rFonts w:ascii="Times New Roman" w:hAnsi="Times New Roman" w:cs="Times New Roman"/>
          <w:sz w:val="24"/>
        </w:rPr>
        <w:instrText>ADDIN CSL_CITATION {"citationItems":[{"id":"ITEM-1","itemData":{"author":[{"dropping-particle":"","family":"K.V.","given":"Raju","non-dropping-particle":"","parse-names":false,"suffix":""}],"id":"ITEM-1","issued":{"date-parts":[["1990"]]},"number-of-pages":"1-281","publisher":"COCHIN UNIVERSITY OF SCIENCE AND TECHNOLOGY","title":"THE ECONOMICS OF RUBBER-BASED INDUSTRY IN KERALA","type":"thesis"},"uris":["http://www.mendeley.com/documents/?uuid=4fbd0c25-9b76-47a0-9e54-7b783b4781c7"]}],"mendeley":{"formattedCitation":"(K.V., 1990)","manualFormatting":"(Kumar, 1990)","plainTextFormattedCitation":"(K.V., 1990)","previouslyFormattedCitation":"(K.V., 1990)"},"properties":{"noteIndex":0},"schema":"https://github.com/citation-style-language/schema/raw/master/csl-citation.json"}</w:instrText>
      </w:r>
      <w:r w:rsidR="00FF65DD">
        <w:rPr>
          <w:rFonts w:ascii="Times New Roman" w:hAnsi="Times New Roman" w:cs="Times New Roman"/>
          <w:sz w:val="24"/>
        </w:rPr>
        <w:fldChar w:fldCharType="separate"/>
      </w:r>
      <w:r w:rsidR="001109DE">
        <w:rPr>
          <w:rFonts w:ascii="Times New Roman" w:hAnsi="Times New Roman" w:cs="Times New Roman"/>
          <w:noProof/>
          <w:sz w:val="24"/>
        </w:rPr>
        <w:t>(Kumar</w:t>
      </w:r>
      <w:r w:rsidR="00E5722D" w:rsidRPr="00E5722D">
        <w:rPr>
          <w:rFonts w:ascii="Times New Roman" w:hAnsi="Times New Roman" w:cs="Times New Roman"/>
          <w:noProof/>
          <w:sz w:val="24"/>
        </w:rPr>
        <w:t>, 1990)</w:t>
      </w:r>
      <w:r w:rsidR="00FF65DD">
        <w:rPr>
          <w:rFonts w:ascii="Times New Roman" w:hAnsi="Times New Roman" w:cs="Times New Roman"/>
          <w:sz w:val="24"/>
        </w:rPr>
        <w:fldChar w:fldCharType="end"/>
      </w:r>
      <w:r w:rsidR="00920EEE">
        <w:rPr>
          <w:rFonts w:ascii="Times New Roman" w:hAnsi="Times New Roman" w:cs="Times New Roman"/>
          <w:sz w:val="24"/>
        </w:rPr>
        <w:t xml:space="preserve">. It is assumed to be quick and one of the easiest methods for evaluating the economic </w:t>
      </w:r>
      <w:r w:rsidR="00920EEE">
        <w:rPr>
          <w:rFonts w:ascii="Times New Roman" w:hAnsi="Times New Roman" w:cs="Times New Roman"/>
          <w:sz w:val="24"/>
        </w:rPr>
        <w:lastRenderedPageBreak/>
        <w:t xml:space="preserve">performance of any business/firm. </w:t>
      </w:r>
      <w:r w:rsidRPr="004806E8">
        <w:rPr>
          <w:rFonts w:ascii="Times New Roman" w:hAnsi="Times New Roman" w:cs="Times New Roman"/>
          <w:sz w:val="24"/>
        </w:rPr>
        <w:t>The BCR must be unity or more for a project investment to be considered worthwhile</w:t>
      </w:r>
      <w:r w:rsidR="00920EEE">
        <w:rPr>
          <w:rFonts w:ascii="Times New Roman" w:hAnsi="Times New Roman" w:cs="Times New Roman"/>
          <w:sz w:val="24"/>
        </w:rPr>
        <w:t xml:space="preserve">. </w:t>
      </w:r>
      <w:r w:rsidRPr="004806E8">
        <w:rPr>
          <w:rFonts w:ascii="Times New Roman" w:hAnsi="Times New Roman" w:cs="Times New Roman"/>
          <w:sz w:val="24"/>
        </w:rPr>
        <w:t>The Benefit Cost Ratio (BCR) was worked out by using following formula:</w:t>
      </w:r>
    </w:p>
    <w:p w:rsidR="000041AE" w:rsidRDefault="000041AE" w:rsidP="008F13D9">
      <w:pPr>
        <w:spacing w:line="360" w:lineRule="auto"/>
        <w:jc w:val="both"/>
        <w:rPr>
          <w:rFonts w:ascii="Times New Roman" w:hAnsi="Times New Roman" w:cs="Times New Roman"/>
          <w:sz w:val="24"/>
        </w:rPr>
      </w:pPr>
      <w:r>
        <w:rPr>
          <w:rFonts w:ascii="Times New Roman" w:hAnsi="Times New Roman" w:cs="Times New Roman"/>
          <w:sz w:val="24"/>
        </w:rPr>
        <w:t>BCR= Discounted net cash flows / Initial investment</w:t>
      </w:r>
    </w:p>
    <w:p w:rsidR="005C4AF2" w:rsidRDefault="001109DE" w:rsidP="008F13D9">
      <w:pPr>
        <w:spacing w:line="360" w:lineRule="auto"/>
        <w:jc w:val="both"/>
        <w:rPr>
          <w:rFonts w:ascii="Times New Roman" w:hAnsi="Times New Roman" w:cs="Times New Roman"/>
          <w:sz w:val="24"/>
          <w:szCs w:val="24"/>
        </w:rPr>
      </w:pPr>
      <w:bookmarkStart w:id="54" w:name="_Toc15676925"/>
      <w:r>
        <w:rPr>
          <w:rStyle w:val="Heading3Char"/>
          <w:sz w:val="24"/>
          <w:szCs w:val="24"/>
        </w:rPr>
        <w:t xml:space="preserve">3.6.4. </w:t>
      </w:r>
      <w:r w:rsidR="007229BA" w:rsidRPr="000B0E58">
        <w:rPr>
          <w:rStyle w:val="Heading3Char"/>
          <w:sz w:val="24"/>
          <w:szCs w:val="24"/>
        </w:rPr>
        <w:t xml:space="preserve">Net Present </w:t>
      </w:r>
      <w:r w:rsidR="004A759A" w:rsidRPr="000B0E58">
        <w:rPr>
          <w:rStyle w:val="Heading3Char"/>
          <w:sz w:val="24"/>
          <w:szCs w:val="24"/>
        </w:rPr>
        <w:t>Value:</w:t>
      </w:r>
      <w:bookmarkEnd w:id="54"/>
      <w:r w:rsidR="007229BA">
        <w:rPr>
          <w:rFonts w:ascii="Times New Roman" w:hAnsi="Times New Roman" w:cs="Times New Roman"/>
          <w:b/>
          <w:bCs/>
          <w:sz w:val="24"/>
          <w:szCs w:val="24"/>
        </w:rPr>
        <w:t xml:space="preserve"> </w:t>
      </w:r>
      <w:r w:rsidR="007229BA">
        <w:rPr>
          <w:rFonts w:ascii="Times New Roman" w:hAnsi="Times New Roman" w:cs="Times New Roman"/>
          <w:sz w:val="24"/>
          <w:szCs w:val="24"/>
        </w:rPr>
        <w:t>The NPV of c</w:t>
      </w:r>
      <w:r w:rsidR="004A759A">
        <w:rPr>
          <w:rFonts w:ascii="Times New Roman" w:hAnsi="Times New Roman" w:cs="Times New Roman"/>
          <w:sz w:val="24"/>
          <w:szCs w:val="24"/>
        </w:rPr>
        <w:t>ash flows have been computed as</w:t>
      </w:r>
      <w:r w:rsidR="00F67389">
        <w:rPr>
          <w:rFonts w:ascii="Times New Roman" w:hAnsi="Times New Roman" w:cs="Times New Roman"/>
          <w:sz w:val="24"/>
          <w:szCs w:val="24"/>
        </w:rPr>
        <w:t xml:space="preserve"> given by </w:t>
      </w:r>
      <w:r w:rsidR="00FF65DD">
        <w:rPr>
          <w:rFonts w:ascii="Times New Roman" w:hAnsi="Times New Roman" w:cs="Times New Roman"/>
          <w:sz w:val="24"/>
          <w:szCs w:val="24"/>
        </w:rPr>
        <w:fldChar w:fldCharType="begin" w:fldLock="1"/>
      </w:r>
      <w:r w:rsidR="00BD16A5">
        <w:rPr>
          <w:rFonts w:ascii="Times New Roman" w:hAnsi="Times New Roman" w:cs="Times New Roman"/>
          <w:sz w:val="24"/>
          <w:szCs w:val="24"/>
        </w:rPr>
        <w:instrText>ADDIN CSL_CITATION {"citationItems":[{"id":"ITEM-1","itemData":{"abstract":"Rubber is the minor plantation crop cultivated in Shimoga. Rubber is cultivated mostly in the southern district in Karnataka. The inputs like land, labour, capital etc., are most conspicuous in Shimoga district. Rubber predominantly rainfed crops in Shimoga. Hence, there are affected by weather fluctuation, which may have an impact on yield and return correspondingly, their supply may also be affected leading to high variability in prices. The higher cost of cultivation of rubber was primarily due to higher variable costs. It might be due to higher variable costs and to higher average plant population per acre and better adoption of recommended package of practices in rubber. The benefit cost ratio indicates the return per rupee of investing during the entire life period of an enterprise. It was less than unity implying that non-viability of investment in rubber. The capital investment in rubber was substantial. Hence, its financial impact was long term in nature.","author":[{"dropping-particle":"","family":"Yogish","given":"S.N.","non-dropping-particle":"","parse-names":false,"suffix":""}],"container-title":"Proceedings of the Sixth Middle East Conference on Global Business, Economics, Finance and Banking (ME17Dubai Conference)","id":"ITEM-1","issued":{"date-parts":[["2017"]]},"page":"1-14","publisher-place":"UAE, Dubai","title":"Economic Analysis of Rubber Plantation – A Case Study of Shivamogga District","type":"paper-conference"},"uris":["http://www.mendeley.com/documents/?uuid=9a325cb2-f022-4201-b5d7-9491d4d197e7"]}],"mendeley":{"formattedCitation":"(Yogish, 2017)","manualFormatting":"Yogish (2017)","plainTextFormattedCitation":"(Yogish, 2017)","previouslyFormattedCitation":"(Yogish, 2017)"},"properties":{"noteIndex":0},"schema":"https://github.com/citation-style-language/schema/raw/master/csl-citation.json"}</w:instrText>
      </w:r>
      <w:r w:rsidR="00FF65DD">
        <w:rPr>
          <w:rFonts w:ascii="Times New Roman" w:hAnsi="Times New Roman" w:cs="Times New Roman"/>
          <w:sz w:val="24"/>
          <w:szCs w:val="24"/>
        </w:rPr>
        <w:fldChar w:fldCharType="separate"/>
      </w:r>
      <w:r w:rsidR="00F67389">
        <w:rPr>
          <w:rFonts w:ascii="Times New Roman" w:hAnsi="Times New Roman" w:cs="Times New Roman"/>
          <w:noProof/>
          <w:sz w:val="24"/>
          <w:szCs w:val="24"/>
        </w:rPr>
        <w:t>Yogish</w:t>
      </w:r>
      <w:r w:rsidR="00F67389" w:rsidRPr="00F67389">
        <w:rPr>
          <w:rFonts w:ascii="Times New Roman" w:hAnsi="Times New Roman" w:cs="Times New Roman"/>
          <w:noProof/>
          <w:sz w:val="24"/>
          <w:szCs w:val="24"/>
        </w:rPr>
        <w:t xml:space="preserve"> </w:t>
      </w:r>
      <w:r w:rsidR="00F67389">
        <w:rPr>
          <w:rFonts w:ascii="Times New Roman" w:hAnsi="Times New Roman" w:cs="Times New Roman"/>
          <w:noProof/>
          <w:sz w:val="24"/>
          <w:szCs w:val="24"/>
        </w:rPr>
        <w:t>(</w:t>
      </w:r>
      <w:r w:rsidR="00F67389" w:rsidRPr="00F67389">
        <w:rPr>
          <w:rFonts w:ascii="Times New Roman" w:hAnsi="Times New Roman" w:cs="Times New Roman"/>
          <w:noProof/>
          <w:sz w:val="24"/>
          <w:szCs w:val="24"/>
        </w:rPr>
        <w:t>2017)</w:t>
      </w:r>
      <w:r w:rsidR="00FF65DD">
        <w:rPr>
          <w:rFonts w:ascii="Times New Roman" w:hAnsi="Times New Roman" w:cs="Times New Roman"/>
          <w:sz w:val="24"/>
          <w:szCs w:val="24"/>
        </w:rPr>
        <w:fldChar w:fldCharType="end"/>
      </w:r>
      <w:r w:rsidR="004A759A">
        <w:rPr>
          <w:rFonts w:ascii="Times New Roman" w:hAnsi="Times New Roman" w:cs="Times New Roman"/>
          <w:sz w:val="24"/>
          <w:szCs w:val="24"/>
        </w:rPr>
        <w:t xml:space="preserve">: </w:t>
      </w:r>
    </w:p>
    <w:p w:rsidR="007229BA" w:rsidRPr="00C67FB6" w:rsidRDefault="007229BA" w:rsidP="008F13D9">
      <w:pPr>
        <w:spacing w:line="360" w:lineRule="auto"/>
        <w:jc w:val="both"/>
        <w:rPr>
          <w:rFonts w:ascii="Times New Roman" w:eastAsiaTheme="minorEastAsia" w:hAnsi="Times New Roman" w:cs="Times New Roman"/>
          <w:sz w:val="24"/>
          <w:szCs w:val="24"/>
        </w:rPr>
      </w:pPr>
      <w:r w:rsidRPr="007229BA">
        <w:rPr>
          <w:rFonts w:ascii="Times New Roman" w:hAnsi="Times New Roman" w:cs="Times New Roman"/>
          <w:sz w:val="24"/>
          <w:szCs w:val="24"/>
        </w:rPr>
        <w:t>NPV =</w:t>
      </w:r>
      <w:r>
        <w:rPr>
          <w:rFonts w:ascii="Times New Roman" w:hAnsi="Times New Roman" w:cs="Times New Roman"/>
          <w:sz w:val="24"/>
          <w:szCs w:val="24"/>
        </w:rPr>
        <w:t xml:space="preserve"> </w:t>
      </w:r>
      <m:oMath>
        <m:nary>
          <m:naryPr>
            <m:chr m:val="∑"/>
            <m:limLoc m:val="undOvr"/>
            <m:ctrlPr>
              <w:rPr>
                <w:rFonts w:ascii="Cambria Math" w:hAnsi="Cambria Math" w:cs="Times New Roman"/>
                <w:i/>
                <w:sz w:val="32"/>
                <w:szCs w:val="32"/>
              </w:rPr>
            </m:ctrlPr>
          </m:naryPr>
          <m:sub>
            <m:r>
              <w:rPr>
                <w:rFonts w:ascii="Cambria Math" w:hAnsi="Cambria Math" w:cs="Times New Roman"/>
                <w:sz w:val="32"/>
                <w:szCs w:val="32"/>
              </w:rPr>
              <m:t>n=0</m:t>
            </m:r>
          </m:sub>
          <m:sup>
            <m:r>
              <w:rPr>
                <w:rFonts w:ascii="Cambria Math" w:hAnsi="Cambria Math" w:cs="Times New Roman"/>
                <w:sz w:val="32"/>
                <w:szCs w:val="32"/>
              </w:rPr>
              <m:t>t</m:t>
            </m:r>
          </m:sup>
          <m:e>
            <m:f>
              <m:fPr>
                <m:ctrlPr>
                  <w:rPr>
                    <w:rFonts w:ascii="Cambria Math" w:hAnsi="Cambria Math" w:cs="Times New Roman"/>
                    <w:i/>
                    <w:sz w:val="32"/>
                    <w:szCs w:val="32"/>
                  </w:rPr>
                </m:ctrlPr>
              </m:fPr>
              <m:num>
                <m:r>
                  <w:rPr>
                    <w:rFonts w:ascii="Cambria Math" w:hAnsi="Cambria Math" w:cs="Times New Roman"/>
                    <w:sz w:val="32"/>
                    <w:szCs w:val="32"/>
                  </w:rPr>
                  <m:t>Bt-Ct</m:t>
                </m:r>
              </m:num>
              <m:den>
                <m:d>
                  <m:dPr>
                    <m:ctrlPr>
                      <w:rPr>
                        <w:rFonts w:ascii="Cambria Math" w:hAnsi="Cambria Math" w:cs="Times New Roman"/>
                        <w:i/>
                        <w:sz w:val="32"/>
                        <w:szCs w:val="32"/>
                      </w:rPr>
                    </m:ctrlPr>
                  </m:dPr>
                  <m:e>
                    <m:r>
                      <w:rPr>
                        <w:rFonts w:ascii="Cambria Math" w:hAnsi="Cambria Math" w:cs="Times New Roman"/>
                        <w:sz w:val="32"/>
                        <w:szCs w:val="32"/>
                      </w:rPr>
                      <m:t>1+r</m:t>
                    </m:r>
                  </m:e>
                </m:d>
                <m:r>
                  <w:rPr>
                    <w:rFonts w:ascii="Cambria Math" w:hAnsi="Cambria Math" w:cs="Times New Roman"/>
                    <w:sz w:val="32"/>
                    <w:szCs w:val="32"/>
                  </w:rPr>
                  <m:t>t</m:t>
                </m:r>
              </m:den>
            </m:f>
          </m:e>
        </m:nary>
      </m:oMath>
      <w:r>
        <w:rPr>
          <w:rFonts w:ascii="Times New Roman" w:eastAsiaTheme="minorEastAsia" w:hAnsi="Times New Roman" w:cs="Times New Roman"/>
          <w:sz w:val="24"/>
          <w:szCs w:val="24"/>
        </w:rPr>
        <w:t xml:space="preserve"> </w:t>
      </w:r>
      <w:r w:rsidR="001C52ED">
        <w:rPr>
          <w:rFonts w:ascii="Times New Roman" w:eastAsiaTheme="minorEastAsia" w:hAnsi="Times New Roman" w:cs="Times New Roman"/>
          <w:sz w:val="24"/>
          <w:szCs w:val="24"/>
        </w:rPr>
        <w:t xml:space="preserve">                                                                       </w:t>
      </w:r>
      <w:r w:rsidR="00C67FB6">
        <w:rPr>
          <w:rFonts w:ascii="Times New Roman" w:eastAsiaTheme="minorEastAsia" w:hAnsi="Times New Roman" w:cs="Times New Roman"/>
          <w:sz w:val="24"/>
          <w:szCs w:val="24"/>
        </w:rPr>
        <w:t>……….. (1)</w:t>
      </w:r>
    </w:p>
    <w:p w:rsidR="007229BA" w:rsidRDefault="007229BA" w:rsidP="007229BA">
      <w:pPr>
        <w:spacing w:line="240" w:lineRule="auto"/>
        <w:jc w:val="both"/>
        <w:rPr>
          <w:rFonts w:ascii="Times New Roman" w:eastAsiaTheme="minorEastAsia" w:hAnsi="Times New Roman" w:cs="Times New Roman"/>
          <w:sz w:val="24"/>
          <w:szCs w:val="24"/>
        </w:rPr>
      </w:pPr>
      <w:r w:rsidRPr="007229BA">
        <w:rPr>
          <w:rFonts w:ascii="Times New Roman" w:eastAsiaTheme="minorEastAsia" w:hAnsi="Times New Roman" w:cs="Times New Roman"/>
          <w:sz w:val="24"/>
          <w:szCs w:val="24"/>
        </w:rPr>
        <w:t>Where,</w:t>
      </w:r>
      <w:r>
        <w:rPr>
          <w:rFonts w:ascii="Times New Roman" w:eastAsiaTheme="minorEastAsia" w:hAnsi="Times New Roman" w:cs="Times New Roman"/>
          <w:sz w:val="24"/>
          <w:szCs w:val="24"/>
        </w:rPr>
        <w:t xml:space="preserve"> B </w:t>
      </w:r>
      <w:r w:rsidRPr="007229BA">
        <w:rPr>
          <w:rFonts w:ascii="Times New Roman" w:eastAsiaTheme="minorEastAsia" w:hAnsi="Times New Roman" w:cs="Times New Roman"/>
          <w:sz w:val="28"/>
          <w:szCs w:val="28"/>
          <w:vertAlign w:val="subscript"/>
        </w:rPr>
        <w:t>t</w:t>
      </w:r>
      <w:r>
        <w:rPr>
          <w:rFonts w:ascii="Times New Roman" w:eastAsiaTheme="minorEastAsia" w:hAnsi="Times New Roman" w:cs="Times New Roman"/>
          <w:sz w:val="28"/>
          <w:szCs w:val="28"/>
          <w:vertAlign w:val="subscript"/>
        </w:rPr>
        <w:t xml:space="preserve"> = </w:t>
      </w:r>
      <w:r w:rsidRPr="007229BA">
        <w:rPr>
          <w:rFonts w:ascii="Times New Roman" w:eastAsiaTheme="minorEastAsia" w:hAnsi="Times New Roman" w:cs="Times New Roman"/>
          <w:sz w:val="24"/>
          <w:szCs w:val="24"/>
        </w:rPr>
        <w:t>benefi</w:t>
      </w:r>
      <w:r>
        <w:rPr>
          <w:rFonts w:ascii="Times New Roman" w:eastAsiaTheme="minorEastAsia" w:hAnsi="Times New Roman" w:cs="Times New Roman"/>
          <w:sz w:val="24"/>
          <w:szCs w:val="24"/>
        </w:rPr>
        <w:t>t from rubber plantations in each year</w:t>
      </w:r>
      <w:r w:rsidR="00C67FB6">
        <w:rPr>
          <w:rFonts w:ascii="Times New Roman" w:eastAsiaTheme="minorEastAsia" w:hAnsi="Times New Roman" w:cs="Times New Roman"/>
          <w:sz w:val="24"/>
          <w:szCs w:val="24"/>
        </w:rPr>
        <w:t>,</w:t>
      </w:r>
    </w:p>
    <w:p w:rsidR="007229BA" w:rsidRDefault="007229BA" w:rsidP="007229BA">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C </w:t>
      </w:r>
      <w:r w:rsidRPr="007229BA">
        <w:rPr>
          <w:rFonts w:ascii="Times New Roman" w:eastAsiaTheme="minorEastAsia" w:hAnsi="Times New Roman" w:cs="Times New Roman"/>
          <w:sz w:val="28"/>
          <w:szCs w:val="28"/>
          <w:vertAlign w:val="subscript"/>
        </w:rPr>
        <w:t>t</w:t>
      </w:r>
      <w:r>
        <w:rPr>
          <w:rFonts w:ascii="Times New Roman" w:eastAsiaTheme="minorEastAsia" w:hAnsi="Times New Roman" w:cs="Times New Roman"/>
          <w:sz w:val="28"/>
          <w:szCs w:val="28"/>
          <w:vertAlign w:val="subscript"/>
        </w:rPr>
        <w:t xml:space="preserve"> = </w:t>
      </w:r>
      <w:r w:rsidRPr="007229BA">
        <w:rPr>
          <w:rFonts w:ascii="Times New Roman" w:eastAsiaTheme="minorEastAsia" w:hAnsi="Times New Roman" w:cs="Times New Roman"/>
          <w:sz w:val="24"/>
          <w:szCs w:val="24"/>
        </w:rPr>
        <w:t>Cost of rubber plantations</w:t>
      </w:r>
      <w:r>
        <w:rPr>
          <w:rFonts w:ascii="Times New Roman" w:eastAsiaTheme="minorEastAsia" w:hAnsi="Times New Roman" w:cs="Times New Roman"/>
          <w:sz w:val="28"/>
          <w:szCs w:val="28"/>
          <w:vertAlign w:val="subscript"/>
        </w:rPr>
        <w:t xml:space="preserve"> </w:t>
      </w:r>
      <w:r>
        <w:rPr>
          <w:rFonts w:ascii="Times New Roman" w:eastAsiaTheme="minorEastAsia" w:hAnsi="Times New Roman" w:cs="Times New Roman"/>
          <w:sz w:val="24"/>
          <w:szCs w:val="24"/>
        </w:rPr>
        <w:t>in each year</w:t>
      </w:r>
      <w:r w:rsidR="00C67FB6">
        <w:rPr>
          <w:rFonts w:ascii="Times New Roman" w:eastAsiaTheme="minorEastAsia" w:hAnsi="Times New Roman" w:cs="Times New Roman"/>
          <w:sz w:val="24"/>
          <w:szCs w:val="24"/>
        </w:rPr>
        <w:t>,</w:t>
      </w:r>
    </w:p>
    <w:p w:rsidR="00C67FB6" w:rsidRDefault="00C67FB6" w:rsidP="007229BA">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r = discount rate,</w:t>
      </w:r>
    </w:p>
    <w:p w:rsidR="00C67FB6" w:rsidRDefault="00C67FB6" w:rsidP="00C67FB6">
      <w:pPr>
        <w:spacing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 = 1, 2, 3 …….n, the entire plantation across the study region ( comprising six years of        immaturity period, followed by 23 years of rubber production cycle)</w:t>
      </w:r>
    </w:p>
    <w:p w:rsidR="00C67FB6" w:rsidRDefault="00C67FB6" w:rsidP="00C67FB6">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n = number of years</w:t>
      </w:r>
    </w:p>
    <w:p w:rsidR="007229BA" w:rsidRDefault="001109DE" w:rsidP="00272832">
      <w:pPr>
        <w:spacing w:line="360" w:lineRule="auto"/>
        <w:jc w:val="both"/>
        <w:rPr>
          <w:rFonts w:ascii="Times New Roman" w:eastAsiaTheme="minorEastAsia" w:hAnsi="Times New Roman" w:cs="Times New Roman"/>
          <w:sz w:val="24"/>
          <w:szCs w:val="24"/>
        </w:rPr>
      </w:pPr>
      <w:bookmarkStart w:id="55" w:name="_Toc15676926"/>
      <w:r>
        <w:rPr>
          <w:rStyle w:val="Heading3Char"/>
          <w:sz w:val="24"/>
          <w:szCs w:val="24"/>
        </w:rPr>
        <w:t xml:space="preserve">3.6.5. </w:t>
      </w:r>
      <w:r w:rsidR="00C67FB6" w:rsidRPr="000B0E58">
        <w:rPr>
          <w:rStyle w:val="Heading3Char"/>
          <w:sz w:val="24"/>
          <w:szCs w:val="24"/>
        </w:rPr>
        <w:t xml:space="preserve">Internal Rate of Return </w:t>
      </w:r>
      <w:r w:rsidR="00ED48F1" w:rsidRPr="000B0E58">
        <w:rPr>
          <w:rStyle w:val="Heading3Char"/>
          <w:sz w:val="24"/>
          <w:szCs w:val="24"/>
        </w:rPr>
        <w:t>(IRR):</w:t>
      </w:r>
      <w:bookmarkEnd w:id="55"/>
      <w:r w:rsidR="00C67FB6">
        <w:rPr>
          <w:rFonts w:ascii="Times New Roman" w:eastAsiaTheme="minorEastAsia" w:hAnsi="Times New Roman" w:cs="Times New Roman"/>
          <w:sz w:val="24"/>
          <w:szCs w:val="24"/>
        </w:rPr>
        <w:t xml:space="preserve"> It is used here to evaluate the overall </w:t>
      </w:r>
      <w:r w:rsidR="00BD69BE">
        <w:rPr>
          <w:rFonts w:ascii="Times New Roman" w:eastAsiaTheme="minorEastAsia" w:hAnsi="Times New Roman" w:cs="Times New Roman"/>
          <w:sz w:val="24"/>
          <w:szCs w:val="24"/>
        </w:rPr>
        <w:t>feasibility</w:t>
      </w:r>
      <w:r w:rsidR="00C67FB6">
        <w:rPr>
          <w:rFonts w:ascii="Times New Roman" w:eastAsiaTheme="minorEastAsia" w:hAnsi="Times New Roman" w:cs="Times New Roman"/>
          <w:sz w:val="24"/>
          <w:szCs w:val="24"/>
        </w:rPr>
        <w:t xml:space="preserve"> of rubber plantations in the study area. IRR is the discount rate that would be required to make the present value </w:t>
      </w:r>
      <w:r w:rsidR="004A759A">
        <w:rPr>
          <w:rFonts w:ascii="Times New Roman" w:eastAsiaTheme="minorEastAsia" w:hAnsi="Times New Roman" w:cs="Times New Roman"/>
          <w:sz w:val="24"/>
          <w:szCs w:val="24"/>
        </w:rPr>
        <w:t>of the costs of far</w:t>
      </w:r>
      <w:r w:rsidR="00C67FB6">
        <w:rPr>
          <w:rFonts w:ascii="Times New Roman" w:eastAsiaTheme="minorEastAsia" w:hAnsi="Times New Roman" w:cs="Times New Roman"/>
          <w:sz w:val="24"/>
          <w:szCs w:val="24"/>
        </w:rPr>
        <w:t xml:space="preserve">ming operations equal to the present value of benefits </w:t>
      </w:r>
      <w:r w:rsidR="00BD69BE">
        <w:rPr>
          <w:rFonts w:ascii="Times New Roman" w:eastAsiaTheme="minorEastAsia" w:hAnsi="Times New Roman" w:cs="Times New Roman"/>
          <w:sz w:val="24"/>
          <w:szCs w:val="24"/>
        </w:rPr>
        <w:t xml:space="preserve">accrued from rubber plantations </w:t>
      </w:r>
      <w:r w:rsidR="00FF65DD">
        <w:rPr>
          <w:rFonts w:ascii="Times New Roman" w:eastAsiaTheme="minorEastAsia" w:hAnsi="Times New Roman" w:cs="Times New Roman"/>
          <w:sz w:val="24"/>
          <w:szCs w:val="24"/>
        </w:rPr>
        <w:fldChar w:fldCharType="begin" w:fldLock="1"/>
      </w:r>
      <w:r w:rsidR="00E72892">
        <w:rPr>
          <w:rFonts w:ascii="Times New Roman" w:eastAsiaTheme="minorEastAsia" w:hAnsi="Times New Roman" w:cs="Times New Roman"/>
          <w:sz w:val="24"/>
          <w:szCs w:val="24"/>
        </w:rPr>
        <w:instrText>ADDIN CSL_CITATION {"citationItems":[{"id":"ITEM-1","itemData":{"author":[{"dropping-particle":"","family":"Goswami","given":"S N","non-dropping-particle":"","parse-names":false,"suffix":""},{"dropping-particle":"","family":"Challa","given":"O","non-dropping-particle":"","parse-names":false,"suffix":""}],"container-title":"Indian Journal of Agri Economics","id":"ITEM-1","issue":"4","issued":{"date-parts":[["2007"]]},"title":"Economic Analysis of Smallholder Rubber Plantations in West Garo Hills District of Meghalaya","type":"article-journal","volume":"62"},"uris":["http://www.mendeley.com/documents/?uuid=9e99c4d8-9d21-4e6b-9340-758eb603e755"]}],"mendeley":{"formattedCitation":"(Goswami &amp; Challa, 2007)","plainTextFormattedCitation":"(Goswami &amp; Challa, 2007)","previouslyFormattedCitation":"(Goswami &amp; Challa, 2007)"},"properties":{"noteIndex":0},"schema":"https://github.com/citation-style-language/schema/raw/master/csl-citation.json"}</w:instrText>
      </w:r>
      <w:r w:rsidR="00FF65DD">
        <w:rPr>
          <w:rFonts w:ascii="Times New Roman" w:eastAsiaTheme="minorEastAsia" w:hAnsi="Times New Roman" w:cs="Times New Roman"/>
          <w:sz w:val="24"/>
          <w:szCs w:val="24"/>
        </w:rPr>
        <w:fldChar w:fldCharType="separate"/>
      </w:r>
      <w:r w:rsidR="00BD69BE" w:rsidRPr="00BD69BE">
        <w:rPr>
          <w:rFonts w:ascii="Times New Roman" w:eastAsiaTheme="minorEastAsia" w:hAnsi="Times New Roman" w:cs="Times New Roman"/>
          <w:noProof/>
          <w:sz w:val="24"/>
          <w:szCs w:val="24"/>
        </w:rPr>
        <w:t>(Goswami &amp; Challa, 2007)</w:t>
      </w:r>
      <w:r w:rsidR="00FF65DD">
        <w:rPr>
          <w:rFonts w:ascii="Times New Roman" w:eastAsiaTheme="minorEastAsia" w:hAnsi="Times New Roman" w:cs="Times New Roman"/>
          <w:sz w:val="24"/>
          <w:szCs w:val="24"/>
        </w:rPr>
        <w:fldChar w:fldCharType="end"/>
      </w:r>
      <w:r w:rsidR="00BD69BE">
        <w:rPr>
          <w:rFonts w:ascii="Times New Roman" w:eastAsiaTheme="minorEastAsia" w:hAnsi="Times New Roman" w:cs="Times New Roman"/>
          <w:sz w:val="24"/>
          <w:szCs w:val="24"/>
        </w:rPr>
        <w:t>.</w:t>
      </w:r>
      <w:r w:rsidR="00C67FB6">
        <w:rPr>
          <w:rFonts w:ascii="Times New Roman" w:eastAsiaTheme="minorEastAsia" w:hAnsi="Times New Roman" w:cs="Times New Roman"/>
          <w:sz w:val="24"/>
          <w:szCs w:val="24"/>
        </w:rPr>
        <w:t xml:space="preserve"> Derivation of the IRR is analogous to solving for ‘r’ in the equation 1, </w:t>
      </w:r>
      <w:r w:rsidR="00BD69BE">
        <w:rPr>
          <w:rFonts w:ascii="Times New Roman" w:eastAsiaTheme="minorEastAsia" w:hAnsi="Times New Roman" w:cs="Times New Roman"/>
          <w:sz w:val="24"/>
          <w:szCs w:val="24"/>
        </w:rPr>
        <w:t>as:</w:t>
      </w:r>
    </w:p>
    <w:p w:rsidR="00272832" w:rsidRDefault="00C67FB6" w:rsidP="0027283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0 = </w:t>
      </w:r>
      <m:oMath>
        <m:nary>
          <m:naryPr>
            <m:chr m:val="∑"/>
            <m:limLoc m:val="undOvr"/>
            <m:ctrlPr>
              <w:rPr>
                <w:rFonts w:ascii="Cambria Math" w:hAnsi="Cambria Math" w:cs="Times New Roman"/>
                <w:i/>
                <w:sz w:val="32"/>
                <w:szCs w:val="32"/>
              </w:rPr>
            </m:ctrlPr>
          </m:naryPr>
          <m:sub>
            <m:r>
              <w:rPr>
                <w:rFonts w:ascii="Cambria Math" w:hAnsi="Cambria Math" w:cs="Times New Roman"/>
                <w:sz w:val="32"/>
                <w:szCs w:val="32"/>
              </w:rPr>
              <m:t>n=0</m:t>
            </m:r>
          </m:sub>
          <m:sup>
            <m:r>
              <w:rPr>
                <w:rFonts w:ascii="Cambria Math" w:hAnsi="Cambria Math" w:cs="Times New Roman"/>
                <w:sz w:val="32"/>
                <w:szCs w:val="32"/>
              </w:rPr>
              <m:t>t</m:t>
            </m:r>
          </m:sup>
          <m:e>
            <m:f>
              <m:fPr>
                <m:ctrlPr>
                  <w:rPr>
                    <w:rFonts w:ascii="Cambria Math" w:hAnsi="Cambria Math" w:cs="Times New Roman"/>
                    <w:i/>
                    <w:sz w:val="32"/>
                    <w:szCs w:val="32"/>
                  </w:rPr>
                </m:ctrlPr>
              </m:fPr>
              <m:num>
                <m:r>
                  <w:rPr>
                    <w:rFonts w:ascii="Cambria Math" w:hAnsi="Cambria Math" w:cs="Times New Roman"/>
                    <w:sz w:val="32"/>
                    <w:szCs w:val="32"/>
                  </w:rPr>
                  <m:t>Bt-Ct</m:t>
                </m:r>
              </m:num>
              <m:den>
                <m:d>
                  <m:dPr>
                    <m:ctrlPr>
                      <w:rPr>
                        <w:rFonts w:ascii="Cambria Math" w:hAnsi="Cambria Math" w:cs="Times New Roman"/>
                        <w:i/>
                        <w:sz w:val="32"/>
                        <w:szCs w:val="32"/>
                      </w:rPr>
                    </m:ctrlPr>
                  </m:dPr>
                  <m:e>
                    <m:r>
                      <w:rPr>
                        <w:rFonts w:ascii="Cambria Math" w:hAnsi="Cambria Math" w:cs="Times New Roman"/>
                        <w:sz w:val="32"/>
                        <w:szCs w:val="32"/>
                      </w:rPr>
                      <m:t>1+r</m:t>
                    </m:r>
                  </m:e>
                </m:d>
                <m:r>
                  <w:rPr>
                    <w:rFonts w:ascii="Cambria Math" w:hAnsi="Cambria Math" w:cs="Times New Roman"/>
                    <w:sz w:val="32"/>
                    <w:szCs w:val="32"/>
                  </w:rPr>
                  <m:t>t</m:t>
                </m:r>
              </m:den>
            </m:f>
          </m:e>
        </m:nary>
      </m:oMath>
      <w:r w:rsidR="00CB0354">
        <w:rPr>
          <w:rFonts w:ascii="Times New Roman" w:eastAsiaTheme="minorEastAsia" w:hAnsi="Times New Roman" w:cs="Times New Roman"/>
          <w:sz w:val="24"/>
          <w:szCs w:val="24"/>
        </w:rPr>
        <w:t xml:space="preserve">  </w:t>
      </w:r>
      <w:r w:rsidR="00ED48F1">
        <w:rPr>
          <w:rFonts w:ascii="Times New Roman" w:eastAsiaTheme="minorEastAsia" w:hAnsi="Times New Roman" w:cs="Times New Roman"/>
          <w:sz w:val="24"/>
          <w:szCs w:val="24"/>
          <w:vertAlign w:val="superscript"/>
        </w:rPr>
        <w:t xml:space="preserve">                                                                  </w:t>
      </w:r>
      <w:r w:rsidR="00ED48F1">
        <w:rPr>
          <w:rFonts w:ascii="Times New Roman" w:eastAsiaTheme="minorEastAsia" w:hAnsi="Times New Roman" w:cs="Times New Roman"/>
          <w:sz w:val="24"/>
          <w:szCs w:val="24"/>
        </w:rPr>
        <w:t xml:space="preserve">     </w:t>
      </w:r>
      <w:r w:rsidR="00CB0354">
        <w:rPr>
          <w:rFonts w:ascii="Times New Roman" w:eastAsiaTheme="minorEastAsia" w:hAnsi="Times New Roman" w:cs="Times New Roman"/>
          <w:sz w:val="24"/>
          <w:szCs w:val="24"/>
        </w:rPr>
        <w:t xml:space="preserve">                </w:t>
      </w:r>
      <w:r w:rsidR="00ED48F1">
        <w:rPr>
          <w:rFonts w:ascii="Times New Roman" w:eastAsiaTheme="minorEastAsia" w:hAnsi="Times New Roman" w:cs="Times New Roman"/>
          <w:sz w:val="24"/>
          <w:szCs w:val="24"/>
        </w:rPr>
        <w:t xml:space="preserve">     ……… (2)</w:t>
      </w:r>
    </w:p>
    <w:p w:rsidR="00D210BC" w:rsidRPr="000B0E58" w:rsidRDefault="001109DE" w:rsidP="00EB5CE5">
      <w:pPr>
        <w:pStyle w:val="Heading3"/>
        <w:rPr>
          <w:rFonts w:eastAsiaTheme="minorEastAsia"/>
          <w:sz w:val="24"/>
          <w:szCs w:val="24"/>
        </w:rPr>
      </w:pPr>
      <w:bookmarkStart w:id="56" w:name="_Toc15676927"/>
      <w:r>
        <w:rPr>
          <w:sz w:val="24"/>
          <w:szCs w:val="24"/>
        </w:rPr>
        <w:t xml:space="preserve">3.6.6. </w:t>
      </w:r>
      <w:r w:rsidR="00D210BC" w:rsidRPr="000B0E58">
        <w:rPr>
          <w:sz w:val="24"/>
          <w:szCs w:val="24"/>
        </w:rPr>
        <w:t>Total cost of production</w:t>
      </w:r>
      <w:bookmarkEnd w:id="56"/>
    </w:p>
    <w:p w:rsidR="00D210BC" w:rsidRDefault="00D210BC" w:rsidP="00920EEE">
      <w:pPr>
        <w:spacing w:after="0" w:line="360" w:lineRule="auto"/>
        <w:jc w:val="both"/>
        <w:rPr>
          <w:rFonts w:ascii="Times New Roman" w:hAnsi="Times New Roman" w:cs="Times New Roman"/>
          <w:sz w:val="24"/>
        </w:rPr>
      </w:pPr>
      <w:r>
        <w:rPr>
          <w:rFonts w:ascii="Times New Roman" w:hAnsi="Times New Roman" w:cs="Times New Roman"/>
          <w:sz w:val="24"/>
        </w:rPr>
        <w:t>The inputs used in rubber farming are categorized as variable inputs and fixed inputs. Therefore, total cost of production is summation of total variable cost and total fixed cost incurred in the production process</w:t>
      </w:r>
      <w:r w:rsidR="00EB5CE5">
        <w:rPr>
          <w:rFonts w:ascii="Times New Roman" w:hAnsi="Times New Roman" w:cs="Times New Roman"/>
          <w:sz w:val="24"/>
        </w:rPr>
        <w:t>.</w:t>
      </w:r>
    </w:p>
    <w:p w:rsidR="00D210BC" w:rsidRDefault="00D210BC" w:rsidP="008F13D9">
      <w:pPr>
        <w:spacing w:after="0" w:line="360" w:lineRule="auto"/>
        <w:jc w:val="both"/>
        <w:rPr>
          <w:rFonts w:ascii="Times New Roman" w:hAnsi="Times New Roman" w:cs="Times New Roman"/>
          <w:sz w:val="24"/>
        </w:rPr>
      </w:pPr>
      <w:r>
        <w:rPr>
          <w:rFonts w:ascii="Times New Roman" w:hAnsi="Times New Roman" w:cs="Times New Roman"/>
          <w:sz w:val="24"/>
        </w:rPr>
        <w:t xml:space="preserve">   TC = TFC+ TVC</w:t>
      </w:r>
    </w:p>
    <w:p w:rsidR="00D210BC" w:rsidRDefault="00D210BC" w:rsidP="008F13D9">
      <w:pPr>
        <w:spacing w:after="0" w:line="360" w:lineRule="auto"/>
        <w:jc w:val="both"/>
        <w:rPr>
          <w:rFonts w:ascii="Times New Roman" w:hAnsi="Times New Roman" w:cs="Times New Roman"/>
          <w:sz w:val="24"/>
        </w:rPr>
      </w:pPr>
      <w:r>
        <w:rPr>
          <w:rFonts w:ascii="Times New Roman" w:hAnsi="Times New Roman" w:cs="Times New Roman"/>
          <w:sz w:val="24"/>
        </w:rPr>
        <w:t xml:space="preserve">  Where, TC = Total cost, TFC = Total Fixed Cost, TVC = Total Variable Cost</w:t>
      </w:r>
    </w:p>
    <w:p w:rsidR="00D210BC" w:rsidRPr="000B0E58" w:rsidRDefault="001109DE" w:rsidP="00EB5CE5">
      <w:pPr>
        <w:pStyle w:val="Heading3"/>
        <w:rPr>
          <w:sz w:val="24"/>
          <w:szCs w:val="24"/>
        </w:rPr>
      </w:pPr>
      <w:bookmarkStart w:id="57" w:name="_Toc15676928"/>
      <w:r>
        <w:rPr>
          <w:sz w:val="24"/>
          <w:szCs w:val="24"/>
        </w:rPr>
        <w:lastRenderedPageBreak/>
        <w:t xml:space="preserve">3.6.7. </w:t>
      </w:r>
      <w:r w:rsidR="00D210BC" w:rsidRPr="000B0E58">
        <w:rPr>
          <w:sz w:val="24"/>
          <w:szCs w:val="24"/>
        </w:rPr>
        <w:t>Total Variable Cost</w:t>
      </w:r>
      <w:bookmarkEnd w:id="57"/>
    </w:p>
    <w:p w:rsidR="00D210BC" w:rsidRDefault="00D210BC" w:rsidP="008F13D9">
      <w:pPr>
        <w:spacing w:after="0" w:line="360" w:lineRule="auto"/>
        <w:jc w:val="both"/>
        <w:rPr>
          <w:rFonts w:ascii="Times New Roman" w:hAnsi="Times New Roman" w:cs="Times New Roman"/>
          <w:sz w:val="24"/>
        </w:rPr>
      </w:pPr>
      <w:r>
        <w:rPr>
          <w:rFonts w:ascii="Times New Roman" w:hAnsi="Times New Roman" w:cs="Times New Roman"/>
          <w:sz w:val="24"/>
        </w:rPr>
        <w:t xml:space="preserve"> Variable cost refers to recurring type of costs and is also called operational costs or working cost. In the study, following variable costs are undertaken.</w:t>
      </w:r>
    </w:p>
    <w:p w:rsidR="00D210BC" w:rsidRDefault="00D210BC" w:rsidP="008F13D9">
      <w:pPr>
        <w:spacing w:after="0" w:line="360" w:lineRule="auto"/>
        <w:jc w:val="both"/>
        <w:rPr>
          <w:rFonts w:ascii="Times New Roman" w:hAnsi="Times New Roman" w:cs="Times New Roman"/>
          <w:sz w:val="24"/>
        </w:rPr>
      </w:pPr>
      <w:r>
        <w:rPr>
          <w:rFonts w:ascii="Times New Roman" w:hAnsi="Times New Roman" w:cs="Times New Roman"/>
          <w:sz w:val="24"/>
        </w:rPr>
        <w:t xml:space="preserve">      TVC = C</w:t>
      </w:r>
      <w:r w:rsidRPr="00D210BC">
        <w:rPr>
          <w:rFonts w:ascii="Times New Roman" w:hAnsi="Times New Roman" w:cs="Times New Roman"/>
          <w:sz w:val="28"/>
          <w:szCs w:val="28"/>
          <w:vertAlign w:val="subscript"/>
        </w:rPr>
        <w:t>labour</w:t>
      </w:r>
      <w:r>
        <w:rPr>
          <w:rFonts w:ascii="Times New Roman" w:hAnsi="Times New Roman" w:cs="Times New Roman"/>
          <w:sz w:val="24"/>
        </w:rPr>
        <w:t xml:space="preserve"> + C</w:t>
      </w:r>
      <w:r w:rsidRPr="00D210BC">
        <w:rPr>
          <w:rFonts w:ascii="Times New Roman" w:hAnsi="Times New Roman" w:cs="Times New Roman"/>
          <w:sz w:val="28"/>
          <w:szCs w:val="28"/>
          <w:vertAlign w:val="subscript"/>
        </w:rPr>
        <w:t>manure</w:t>
      </w:r>
      <w:r>
        <w:rPr>
          <w:rFonts w:ascii="Times New Roman" w:hAnsi="Times New Roman" w:cs="Times New Roman"/>
          <w:sz w:val="24"/>
        </w:rPr>
        <w:t xml:space="preserve"> + C</w:t>
      </w:r>
      <w:r w:rsidRPr="00D210BC">
        <w:rPr>
          <w:rFonts w:ascii="Times New Roman" w:hAnsi="Times New Roman" w:cs="Times New Roman"/>
          <w:sz w:val="28"/>
          <w:szCs w:val="28"/>
          <w:vertAlign w:val="subscript"/>
        </w:rPr>
        <w:t>fertilizers</w:t>
      </w:r>
      <w:r>
        <w:rPr>
          <w:rFonts w:ascii="Times New Roman" w:hAnsi="Times New Roman" w:cs="Times New Roman"/>
          <w:sz w:val="24"/>
        </w:rPr>
        <w:t xml:space="preserve"> + C</w:t>
      </w:r>
      <w:r w:rsidRPr="008F13D9">
        <w:rPr>
          <w:rFonts w:ascii="Times New Roman" w:hAnsi="Times New Roman" w:cs="Times New Roman"/>
          <w:sz w:val="28"/>
          <w:szCs w:val="28"/>
          <w:vertAlign w:val="subscript"/>
        </w:rPr>
        <w:t>others</w:t>
      </w:r>
    </w:p>
    <w:p w:rsidR="00D210BC" w:rsidRDefault="00D210BC" w:rsidP="008F13D9">
      <w:pPr>
        <w:spacing w:after="0" w:line="360" w:lineRule="auto"/>
        <w:jc w:val="both"/>
        <w:rPr>
          <w:rFonts w:ascii="Times New Roman" w:hAnsi="Times New Roman" w:cs="Times New Roman"/>
          <w:sz w:val="24"/>
        </w:rPr>
      </w:pPr>
      <w:r>
        <w:rPr>
          <w:rFonts w:ascii="Times New Roman" w:hAnsi="Times New Roman" w:cs="Times New Roman"/>
          <w:sz w:val="24"/>
        </w:rPr>
        <w:t xml:space="preserve">       Where,</w:t>
      </w:r>
    </w:p>
    <w:p w:rsidR="00D210BC" w:rsidRDefault="00D210BC" w:rsidP="008F13D9">
      <w:pPr>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008F13D9">
        <w:rPr>
          <w:rFonts w:ascii="Times New Roman" w:hAnsi="Times New Roman" w:cs="Times New Roman"/>
          <w:sz w:val="24"/>
        </w:rPr>
        <w:t>C</w:t>
      </w:r>
      <w:r w:rsidR="008F13D9" w:rsidRPr="00D210BC">
        <w:rPr>
          <w:rFonts w:ascii="Times New Roman" w:hAnsi="Times New Roman" w:cs="Times New Roman"/>
          <w:sz w:val="28"/>
          <w:szCs w:val="28"/>
          <w:vertAlign w:val="subscript"/>
        </w:rPr>
        <w:t>labour</w:t>
      </w:r>
      <w:r w:rsidR="008F13D9">
        <w:rPr>
          <w:rFonts w:ascii="Times New Roman" w:hAnsi="Times New Roman" w:cs="Times New Roman"/>
          <w:sz w:val="24"/>
        </w:rPr>
        <w:t xml:space="preserve"> </w:t>
      </w:r>
      <w:r>
        <w:rPr>
          <w:rFonts w:ascii="Times New Roman" w:hAnsi="Times New Roman" w:cs="Times New Roman"/>
          <w:sz w:val="24"/>
        </w:rPr>
        <w:t>= Total cost of labour in NRs.</w:t>
      </w:r>
    </w:p>
    <w:p w:rsidR="00D210BC" w:rsidRDefault="00D210BC" w:rsidP="008F13D9">
      <w:pPr>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008F13D9">
        <w:rPr>
          <w:rFonts w:ascii="Times New Roman" w:hAnsi="Times New Roman" w:cs="Times New Roman"/>
          <w:sz w:val="24"/>
        </w:rPr>
        <w:t>C</w:t>
      </w:r>
      <w:r w:rsidR="008F13D9" w:rsidRPr="00D210BC">
        <w:rPr>
          <w:rFonts w:ascii="Times New Roman" w:hAnsi="Times New Roman" w:cs="Times New Roman"/>
          <w:sz w:val="28"/>
          <w:szCs w:val="28"/>
          <w:vertAlign w:val="subscript"/>
        </w:rPr>
        <w:t>manure</w:t>
      </w:r>
      <w:r w:rsidR="008F13D9">
        <w:rPr>
          <w:rFonts w:ascii="Times New Roman" w:hAnsi="Times New Roman" w:cs="Times New Roman"/>
          <w:sz w:val="24"/>
        </w:rPr>
        <w:t xml:space="preserve"> </w:t>
      </w:r>
      <w:r>
        <w:rPr>
          <w:rFonts w:ascii="Times New Roman" w:hAnsi="Times New Roman" w:cs="Times New Roman"/>
          <w:sz w:val="24"/>
        </w:rPr>
        <w:t>= Total cost of manure in NRs.</w:t>
      </w:r>
    </w:p>
    <w:p w:rsidR="00D210BC" w:rsidRDefault="00D210BC" w:rsidP="008F13D9">
      <w:pPr>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008F13D9">
        <w:rPr>
          <w:rFonts w:ascii="Times New Roman" w:hAnsi="Times New Roman" w:cs="Times New Roman"/>
          <w:sz w:val="24"/>
        </w:rPr>
        <w:t>C</w:t>
      </w:r>
      <w:r w:rsidR="008F13D9" w:rsidRPr="00D210BC">
        <w:rPr>
          <w:rFonts w:ascii="Times New Roman" w:hAnsi="Times New Roman" w:cs="Times New Roman"/>
          <w:sz w:val="28"/>
          <w:szCs w:val="28"/>
          <w:vertAlign w:val="subscript"/>
        </w:rPr>
        <w:t>fertilizers</w:t>
      </w:r>
      <w:r w:rsidR="008F13D9">
        <w:rPr>
          <w:rFonts w:ascii="Times New Roman" w:hAnsi="Times New Roman" w:cs="Times New Roman"/>
          <w:sz w:val="24"/>
        </w:rPr>
        <w:t xml:space="preserve"> </w:t>
      </w:r>
      <w:r>
        <w:rPr>
          <w:rFonts w:ascii="Times New Roman" w:hAnsi="Times New Roman" w:cs="Times New Roman"/>
          <w:sz w:val="24"/>
        </w:rPr>
        <w:t>= Total cost of fertilizer in NRs.</w:t>
      </w:r>
    </w:p>
    <w:p w:rsidR="00D210BC" w:rsidRDefault="00D210BC" w:rsidP="008F13D9">
      <w:pPr>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008F13D9" w:rsidRPr="008F13D9">
        <w:rPr>
          <w:rFonts w:ascii="Times New Roman" w:hAnsi="Times New Roman" w:cs="Times New Roman"/>
          <w:sz w:val="24"/>
        </w:rPr>
        <w:t>C</w:t>
      </w:r>
      <w:r w:rsidR="008F13D9" w:rsidRPr="008F13D9">
        <w:rPr>
          <w:rFonts w:ascii="Times New Roman" w:hAnsi="Times New Roman" w:cs="Times New Roman"/>
          <w:sz w:val="24"/>
          <w:vertAlign w:val="subscript"/>
        </w:rPr>
        <w:t>others</w:t>
      </w:r>
      <w:r w:rsidR="008F13D9" w:rsidRPr="008F13D9">
        <w:rPr>
          <w:rFonts w:ascii="Times New Roman" w:hAnsi="Times New Roman" w:cs="Times New Roman"/>
          <w:sz w:val="24"/>
        </w:rPr>
        <w:t xml:space="preserve"> </w:t>
      </w:r>
      <w:r>
        <w:rPr>
          <w:rFonts w:ascii="Times New Roman" w:hAnsi="Times New Roman" w:cs="Times New Roman"/>
          <w:sz w:val="24"/>
        </w:rPr>
        <w:t xml:space="preserve">= Total cost of </w:t>
      </w:r>
      <w:r w:rsidR="00946C68">
        <w:rPr>
          <w:rFonts w:ascii="Times New Roman" w:hAnsi="Times New Roman" w:cs="Times New Roman"/>
          <w:sz w:val="24"/>
        </w:rPr>
        <w:t xml:space="preserve">saplings, </w:t>
      </w:r>
      <w:r>
        <w:rPr>
          <w:rFonts w:ascii="Times New Roman" w:hAnsi="Times New Roman" w:cs="Times New Roman"/>
          <w:sz w:val="24"/>
        </w:rPr>
        <w:t>pesticides, weedicides, rubber coat and anticoagulants</w:t>
      </w:r>
    </w:p>
    <w:p w:rsidR="00D210BC" w:rsidRPr="000B0E58" w:rsidRDefault="001109DE" w:rsidP="00EB5CE5">
      <w:pPr>
        <w:pStyle w:val="Heading3"/>
        <w:rPr>
          <w:sz w:val="24"/>
          <w:szCs w:val="24"/>
        </w:rPr>
      </w:pPr>
      <w:bookmarkStart w:id="58" w:name="_Toc15676929"/>
      <w:r>
        <w:rPr>
          <w:sz w:val="24"/>
          <w:szCs w:val="24"/>
        </w:rPr>
        <w:t xml:space="preserve">3.6.8. </w:t>
      </w:r>
      <w:r w:rsidR="00946C68" w:rsidRPr="000B0E58">
        <w:rPr>
          <w:sz w:val="24"/>
          <w:szCs w:val="24"/>
        </w:rPr>
        <w:t>Total Fixed Cost</w:t>
      </w:r>
      <w:bookmarkEnd w:id="58"/>
    </w:p>
    <w:p w:rsidR="00946C68" w:rsidRDefault="00946C68" w:rsidP="00920EEE">
      <w:pPr>
        <w:spacing w:after="0" w:line="360" w:lineRule="auto"/>
        <w:jc w:val="both"/>
        <w:rPr>
          <w:rFonts w:ascii="Times New Roman" w:hAnsi="Times New Roman" w:cs="Times New Roman"/>
          <w:sz w:val="24"/>
        </w:rPr>
      </w:pPr>
      <w:r>
        <w:rPr>
          <w:rFonts w:ascii="Times New Roman" w:hAnsi="Times New Roman" w:cs="Times New Roman"/>
          <w:sz w:val="24"/>
        </w:rPr>
        <w:t>Fixed cost refers to the cost that remains unchanged irrespective of the level of output produced. In this study, land rent, depreciation of tools, equipments, machineries and interest on total investment were included under fixed cost.</w:t>
      </w:r>
    </w:p>
    <w:p w:rsidR="00946C68" w:rsidRDefault="00946C68" w:rsidP="00920EEE">
      <w:pPr>
        <w:spacing w:after="0" w:line="360" w:lineRule="auto"/>
        <w:jc w:val="both"/>
        <w:rPr>
          <w:rFonts w:ascii="Times New Roman" w:hAnsi="Times New Roman" w:cs="Times New Roman"/>
          <w:sz w:val="24"/>
        </w:rPr>
      </w:pPr>
      <w:r>
        <w:rPr>
          <w:rFonts w:ascii="Times New Roman" w:hAnsi="Times New Roman" w:cs="Times New Roman"/>
          <w:sz w:val="24"/>
        </w:rPr>
        <w:t xml:space="preserve">      TFC = </w:t>
      </w:r>
      <w:r w:rsidRPr="00946C68">
        <w:rPr>
          <w:rFonts w:ascii="Times New Roman" w:hAnsi="Times New Roman" w:cs="Times New Roman"/>
          <w:sz w:val="24"/>
        </w:rPr>
        <w:t>C</w:t>
      </w:r>
      <w:r w:rsidRPr="00946C68">
        <w:rPr>
          <w:rFonts w:ascii="Times New Roman" w:hAnsi="Times New Roman" w:cs="Times New Roman"/>
          <w:sz w:val="28"/>
          <w:szCs w:val="28"/>
          <w:vertAlign w:val="subscript"/>
        </w:rPr>
        <w:t>land rent</w:t>
      </w:r>
      <w:r>
        <w:rPr>
          <w:rFonts w:ascii="Times New Roman" w:hAnsi="Times New Roman" w:cs="Times New Roman"/>
          <w:sz w:val="24"/>
        </w:rPr>
        <w:t>+ C</w:t>
      </w:r>
      <w:r w:rsidRPr="00946C68">
        <w:rPr>
          <w:rFonts w:ascii="Times New Roman" w:hAnsi="Times New Roman" w:cs="Times New Roman"/>
          <w:sz w:val="28"/>
          <w:szCs w:val="28"/>
          <w:vertAlign w:val="subscript"/>
        </w:rPr>
        <w:t>depreciation</w:t>
      </w:r>
      <w:r>
        <w:rPr>
          <w:rFonts w:ascii="Times New Roman" w:hAnsi="Times New Roman" w:cs="Times New Roman"/>
          <w:sz w:val="24"/>
        </w:rPr>
        <w:t xml:space="preserve"> +C</w:t>
      </w:r>
      <w:r w:rsidRPr="00946C68">
        <w:rPr>
          <w:rFonts w:ascii="Times New Roman" w:hAnsi="Times New Roman" w:cs="Times New Roman"/>
          <w:sz w:val="28"/>
          <w:szCs w:val="28"/>
          <w:vertAlign w:val="subscript"/>
        </w:rPr>
        <w:t>interest rate</w:t>
      </w:r>
    </w:p>
    <w:p w:rsidR="00946C68" w:rsidRDefault="00946C68" w:rsidP="00920EEE">
      <w:pPr>
        <w:spacing w:after="0" w:line="360" w:lineRule="auto"/>
        <w:jc w:val="both"/>
        <w:rPr>
          <w:rFonts w:ascii="Times New Roman" w:hAnsi="Times New Roman" w:cs="Times New Roman"/>
          <w:sz w:val="24"/>
        </w:rPr>
      </w:pPr>
      <w:r>
        <w:rPr>
          <w:rFonts w:ascii="Times New Roman" w:hAnsi="Times New Roman" w:cs="Times New Roman"/>
          <w:sz w:val="24"/>
        </w:rPr>
        <w:t xml:space="preserve">      Where,</w:t>
      </w:r>
    </w:p>
    <w:p w:rsidR="00946C68" w:rsidRDefault="00946C68" w:rsidP="00920EEE">
      <w:pPr>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Pr="00946C68">
        <w:rPr>
          <w:rFonts w:ascii="Times New Roman" w:hAnsi="Times New Roman" w:cs="Times New Roman"/>
          <w:sz w:val="24"/>
        </w:rPr>
        <w:t>C</w:t>
      </w:r>
      <w:r w:rsidRPr="00946C68">
        <w:rPr>
          <w:rFonts w:ascii="Times New Roman" w:hAnsi="Times New Roman" w:cs="Times New Roman"/>
          <w:sz w:val="28"/>
          <w:szCs w:val="28"/>
          <w:vertAlign w:val="subscript"/>
        </w:rPr>
        <w:t>land rent</w:t>
      </w:r>
      <w:r w:rsidR="00462481">
        <w:rPr>
          <w:rFonts w:ascii="Times New Roman" w:hAnsi="Times New Roman" w:cs="Times New Roman"/>
          <w:sz w:val="28"/>
          <w:szCs w:val="28"/>
          <w:vertAlign w:val="subscript"/>
        </w:rPr>
        <w:t xml:space="preserve"> </w:t>
      </w:r>
      <w:r w:rsidR="00462481">
        <w:rPr>
          <w:rFonts w:ascii="Times New Roman" w:hAnsi="Times New Roman" w:cs="Times New Roman"/>
          <w:sz w:val="24"/>
        </w:rPr>
        <w:t>= Total land rent per year in NRs.</w:t>
      </w:r>
    </w:p>
    <w:p w:rsidR="00462481" w:rsidRPr="00946C68" w:rsidRDefault="00946C68" w:rsidP="00920EEE">
      <w:pPr>
        <w:spacing w:after="0" w:line="360" w:lineRule="auto"/>
        <w:jc w:val="both"/>
        <w:rPr>
          <w:rFonts w:ascii="Times New Roman" w:hAnsi="Times New Roman" w:cs="Times New Roman"/>
          <w:sz w:val="24"/>
        </w:rPr>
      </w:pPr>
      <w:r>
        <w:rPr>
          <w:rFonts w:ascii="Times New Roman" w:hAnsi="Times New Roman" w:cs="Times New Roman"/>
          <w:sz w:val="24"/>
        </w:rPr>
        <w:t xml:space="preserve">        C</w:t>
      </w:r>
      <w:r w:rsidRPr="00946C68">
        <w:rPr>
          <w:rFonts w:ascii="Times New Roman" w:hAnsi="Times New Roman" w:cs="Times New Roman"/>
          <w:sz w:val="28"/>
          <w:szCs w:val="28"/>
          <w:vertAlign w:val="subscript"/>
        </w:rPr>
        <w:t>depreciatio</w:t>
      </w:r>
      <w:r>
        <w:rPr>
          <w:rFonts w:ascii="Times New Roman" w:hAnsi="Times New Roman" w:cs="Times New Roman"/>
          <w:sz w:val="28"/>
          <w:szCs w:val="28"/>
          <w:vertAlign w:val="subscript"/>
        </w:rPr>
        <w:t>n</w:t>
      </w:r>
      <w:r w:rsidR="00462481">
        <w:rPr>
          <w:rFonts w:ascii="Times New Roman" w:hAnsi="Times New Roman" w:cs="Times New Roman"/>
          <w:sz w:val="28"/>
          <w:szCs w:val="28"/>
          <w:vertAlign w:val="subscript"/>
        </w:rPr>
        <w:t xml:space="preserve"> = </w:t>
      </w:r>
      <w:r w:rsidR="00462481">
        <w:rPr>
          <w:rFonts w:ascii="Times New Roman" w:hAnsi="Times New Roman" w:cs="Times New Roman"/>
          <w:sz w:val="24"/>
        </w:rPr>
        <w:t>Total depreciation cost per year in NRs.</w:t>
      </w:r>
    </w:p>
    <w:p w:rsidR="00D210BC" w:rsidRPr="00462481" w:rsidRDefault="00946C68" w:rsidP="00920EEE">
      <w:pPr>
        <w:spacing w:after="0" w:line="360" w:lineRule="auto"/>
        <w:jc w:val="both"/>
        <w:rPr>
          <w:rFonts w:ascii="Times New Roman" w:hAnsi="Times New Roman" w:cs="Times New Roman"/>
          <w:sz w:val="24"/>
        </w:rPr>
      </w:pPr>
      <w:r>
        <w:rPr>
          <w:rFonts w:ascii="Times New Roman" w:hAnsi="Times New Roman" w:cs="Times New Roman"/>
          <w:sz w:val="24"/>
        </w:rPr>
        <w:t xml:space="preserve">         C</w:t>
      </w:r>
      <w:r w:rsidRPr="00946C68">
        <w:rPr>
          <w:rFonts w:ascii="Times New Roman" w:hAnsi="Times New Roman" w:cs="Times New Roman"/>
          <w:sz w:val="28"/>
          <w:szCs w:val="28"/>
          <w:vertAlign w:val="subscript"/>
        </w:rPr>
        <w:t>interest rate</w:t>
      </w:r>
      <w:r w:rsidR="00462481">
        <w:rPr>
          <w:rFonts w:ascii="Times New Roman" w:hAnsi="Times New Roman" w:cs="Times New Roman"/>
          <w:sz w:val="28"/>
          <w:szCs w:val="28"/>
          <w:vertAlign w:val="subscript"/>
        </w:rPr>
        <w:t xml:space="preserve"> = </w:t>
      </w:r>
      <w:r w:rsidR="00462481" w:rsidRPr="00462481">
        <w:rPr>
          <w:rFonts w:ascii="Times New Roman" w:hAnsi="Times New Roman" w:cs="Times New Roman"/>
          <w:sz w:val="24"/>
          <w:szCs w:val="24"/>
        </w:rPr>
        <w:t>Interest value of total investment per year in NRs.</w:t>
      </w:r>
    </w:p>
    <w:p w:rsidR="00D210BC" w:rsidRPr="000B0E58" w:rsidRDefault="001109DE" w:rsidP="00EB5CE5">
      <w:pPr>
        <w:pStyle w:val="Heading3"/>
        <w:rPr>
          <w:sz w:val="24"/>
          <w:szCs w:val="24"/>
        </w:rPr>
      </w:pPr>
      <w:bookmarkStart w:id="59" w:name="_Toc15676930"/>
      <w:r>
        <w:rPr>
          <w:sz w:val="24"/>
          <w:szCs w:val="24"/>
        </w:rPr>
        <w:t xml:space="preserve">3.6.9. </w:t>
      </w:r>
      <w:r w:rsidR="00A02AF4" w:rsidRPr="000B0E58">
        <w:rPr>
          <w:sz w:val="24"/>
          <w:szCs w:val="24"/>
        </w:rPr>
        <w:t>Gross returns</w:t>
      </w:r>
      <w:bookmarkEnd w:id="59"/>
    </w:p>
    <w:p w:rsidR="000041AE" w:rsidRDefault="00DB62EE" w:rsidP="00920EEE">
      <w:pPr>
        <w:spacing w:after="0" w:line="360" w:lineRule="auto"/>
        <w:jc w:val="both"/>
        <w:rPr>
          <w:rFonts w:ascii="Times New Roman" w:hAnsi="Times New Roman" w:cs="Times New Roman"/>
          <w:sz w:val="24"/>
        </w:rPr>
      </w:pPr>
      <w:r>
        <w:rPr>
          <w:rFonts w:ascii="Times New Roman" w:hAnsi="Times New Roman" w:cs="Times New Roman"/>
          <w:sz w:val="24"/>
          <w:lang w:val="en-GB"/>
        </w:rPr>
        <w:t>Gross return</w:t>
      </w:r>
      <w:r w:rsidR="000041AE" w:rsidRPr="00A02AF4">
        <w:rPr>
          <w:rFonts w:ascii="Times New Roman" w:hAnsi="Times New Roman" w:cs="Times New Roman"/>
          <w:sz w:val="24"/>
          <w:lang w:val="en-GB"/>
        </w:rPr>
        <w:t xml:space="preserve"> of a particular enterprise is the total revenue earned from the enterprise. </w:t>
      </w:r>
      <w:r w:rsidR="000041AE">
        <w:rPr>
          <w:rFonts w:ascii="Times New Roman" w:hAnsi="Times New Roman" w:cs="Times New Roman"/>
          <w:sz w:val="24"/>
        </w:rPr>
        <w:t xml:space="preserve">It was obtained by multiplying quantity of rubber produced with average price per kg of rubber. </w:t>
      </w:r>
    </w:p>
    <w:p w:rsidR="000041AE" w:rsidRPr="00D64DAE" w:rsidRDefault="00D64DAE" w:rsidP="00D64DAE">
      <w:pPr>
        <w:pStyle w:val="Heading2"/>
      </w:pPr>
      <w:bookmarkStart w:id="60" w:name="_Toc15676931"/>
      <w:r w:rsidRPr="00D64DAE">
        <w:t xml:space="preserve">3.7. </w:t>
      </w:r>
      <w:r w:rsidR="00A02AF4" w:rsidRPr="00D64DAE">
        <w:t>Indexing and scaling</w:t>
      </w:r>
      <w:bookmarkEnd w:id="60"/>
    </w:p>
    <w:p w:rsidR="000041AE" w:rsidRDefault="000041AE" w:rsidP="00920EEE">
      <w:pPr>
        <w:spacing w:after="0" w:line="360" w:lineRule="auto"/>
        <w:jc w:val="both"/>
        <w:rPr>
          <w:rFonts w:ascii="Times New Roman" w:hAnsi="Times New Roman" w:cs="Times New Roman"/>
          <w:sz w:val="24"/>
        </w:rPr>
      </w:pPr>
      <w:r>
        <w:rPr>
          <w:rFonts w:ascii="Times New Roman" w:hAnsi="Times New Roman" w:cs="Times New Roman"/>
          <w:sz w:val="24"/>
        </w:rPr>
        <w:t xml:space="preserve">Scaling technique provides the intensity of respondents towards the propositions. Farmer’s perception towards the </w:t>
      </w:r>
      <w:r w:rsidR="00A02AF4">
        <w:rPr>
          <w:rFonts w:ascii="Times New Roman" w:hAnsi="Times New Roman" w:cs="Times New Roman"/>
          <w:sz w:val="24"/>
        </w:rPr>
        <w:t>production,</w:t>
      </w:r>
      <w:r>
        <w:rPr>
          <w:rFonts w:ascii="Times New Roman" w:hAnsi="Times New Roman" w:cs="Times New Roman"/>
          <w:sz w:val="24"/>
        </w:rPr>
        <w:t xml:space="preserve"> problems of production and marketing</w:t>
      </w:r>
      <w:r w:rsidR="00A02AF4">
        <w:rPr>
          <w:rFonts w:ascii="Times New Roman" w:hAnsi="Times New Roman" w:cs="Times New Roman"/>
          <w:sz w:val="24"/>
        </w:rPr>
        <w:t xml:space="preserve">, expectations from PM-AMP were ranked. </w:t>
      </w:r>
      <w:r w:rsidR="000103EC">
        <w:rPr>
          <w:rFonts w:ascii="Times New Roman" w:hAnsi="Times New Roman" w:cs="Times New Roman"/>
          <w:sz w:val="24"/>
          <w:szCs w:val="24"/>
          <w:lang w:val="en-GB"/>
        </w:rPr>
        <w:t>Forced ranking scale was</w:t>
      </w:r>
      <w:r w:rsidR="000103EC" w:rsidRPr="00A02AF4">
        <w:rPr>
          <w:rFonts w:ascii="Times New Roman" w:hAnsi="Times New Roman" w:cs="Times New Roman"/>
          <w:sz w:val="24"/>
          <w:szCs w:val="24"/>
          <w:lang w:val="en-GB"/>
        </w:rPr>
        <w:t xml:space="preserve"> used for scaling by giving score of 1 to the most severe problem and ascend</w:t>
      </w:r>
      <w:r w:rsidR="00726E7A">
        <w:rPr>
          <w:rFonts w:ascii="Times New Roman" w:hAnsi="Times New Roman" w:cs="Times New Roman"/>
          <w:sz w:val="24"/>
          <w:szCs w:val="24"/>
          <w:lang w:val="en-GB"/>
        </w:rPr>
        <w:t>s</w:t>
      </w:r>
      <w:r w:rsidR="00A02AF4" w:rsidRPr="00A02AF4">
        <w:rPr>
          <w:rFonts w:ascii="Times New Roman" w:hAnsi="Times New Roman" w:cs="Times New Roman"/>
          <w:sz w:val="24"/>
          <w:szCs w:val="24"/>
          <w:lang w:val="en-GB"/>
        </w:rPr>
        <w:t xml:space="preserve"> the score on less severe problems. </w:t>
      </w:r>
      <w:r>
        <w:rPr>
          <w:rFonts w:ascii="Times New Roman" w:hAnsi="Times New Roman" w:cs="Times New Roman"/>
          <w:sz w:val="24"/>
        </w:rPr>
        <w:t>It was computed using the following formula.</w:t>
      </w:r>
    </w:p>
    <w:p w:rsidR="000041AE" w:rsidRDefault="000041AE" w:rsidP="00920EEE">
      <w:pPr>
        <w:spacing w:after="0" w:line="360" w:lineRule="auto"/>
        <w:jc w:val="both"/>
        <w:rPr>
          <w:rFonts w:ascii="Times New Roman" w:hAnsi="Times New Roman" w:cs="Times New Roman"/>
          <w:sz w:val="24"/>
        </w:rPr>
      </w:pPr>
      <w:r>
        <w:rPr>
          <w:rFonts w:ascii="Times New Roman" w:hAnsi="Times New Roman" w:cs="Times New Roman"/>
          <w:sz w:val="24"/>
        </w:rPr>
        <w:t>Mathematically,</w:t>
      </w:r>
    </w:p>
    <w:p w:rsidR="000041AE" w:rsidRDefault="000041AE" w:rsidP="00920EEE">
      <w:pPr>
        <w:spacing w:after="0" w:line="360" w:lineRule="auto"/>
        <w:jc w:val="both"/>
        <w:rPr>
          <w:rFonts w:ascii="Times New Roman" w:hAnsi="Times New Roman" w:cs="Times New Roman"/>
          <w:sz w:val="24"/>
        </w:rPr>
      </w:pPr>
      <w:r>
        <w:rPr>
          <w:rFonts w:ascii="Times New Roman" w:hAnsi="Times New Roman" w:cs="Times New Roman"/>
          <w:sz w:val="24"/>
        </w:rPr>
        <w:t xml:space="preserve">          I</w:t>
      </w:r>
      <w:r w:rsidRPr="006511D3">
        <w:rPr>
          <w:rFonts w:ascii="Times New Roman" w:hAnsi="Times New Roman" w:cs="Times New Roman"/>
          <w:sz w:val="32"/>
          <w:szCs w:val="32"/>
          <w:vertAlign w:val="subscript"/>
        </w:rPr>
        <w:t>im</w:t>
      </w:r>
      <w:r>
        <w:rPr>
          <w:rFonts w:ascii="Times New Roman" w:hAnsi="Times New Roman" w:cs="Times New Roman"/>
          <w:sz w:val="32"/>
          <w:szCs w:val="32"/>
          <w:vertAlign w:val="subscript"/>
        </w:rPr>
        <w:t>p</w:t>
      </w:r>
      <w:r>
        <w:rPr>
          <w:rFonts w:ascii="Times New Roman" w:hAnsi="Times New Roman" w:cs="Times New Roman"/>
          <w:sz w:val="24"/>
        </w:rPr>
        <w:t xml:space="preserve"> = Ʃ (</w:t>
      </w:r>
      <w:r w:rsidRPr="006511D3">
        <w:rPr>
          <w:rFonts w:ascii="Times New Roman" w:hAnsi="Times New Roman" w:cs="Times New Roman"/>
          <w:i/>
          <w:iCs/>
          <w:sz w:val="24"/>
        </w:rPr>
        <w:t>Sifi / N</w:t>
      </w:r>
      <w:r>
        <w:rPr>
          <w:rFonts w:ascii="Times New Roman" w:hAnsi="Times New Roman" w:cs="Times New Roman"/>
          <w:sz w:val="24"/>
        </w:rPr>
        <w:t>)</w:t>
      </w:r>
    </w:p>
    <w:p w:rsidR="000041AE" w:rsidRDefault="000041AE" w:rsidP="00920EEE">
      <w:pPr>
        <w:spacing w:after="0" w:line="360" w:lineRule="auto"/>
        <w:jc w:val="both"/>
        <w:rPr>
          <w:rFonts w:ascii="Times New Roman" w:hAnsi="Times New Roman" w:cs="Times New Roman"/>
          <w:sz w:val="24"/>
        </w:rPr>
      </w:pPr>
      <w:r>
        <w:rPr>
          <w:rFonts w:ascii="Times New Roman" w:hAnsi="Times New Roman" w:cs="Times New Roman"/>
          <w:sz w:val="24"/>
        </w:rPr>
        <w:lastRenderedPageBreak/>
        <w:t>Where,</w:t>
      </w:r>
    </w:p>
    <w:p w:rsidR="000041AE" w:rsidRDefault="000041AE" w:rsidP="00920EEE">
      <w:pPr>
        <w:spacing w:after="0" w:line="360" w:lineRule="auto"/>
        <w:jc w:val="both"/>
        <w:rPr>
          <w:rFonts w:ascii="Times New Roman" w:hAnsi="Times New Roman" w:cs="Times New Roman"/>
          <w:sz w:val="24"/>
          <w:szCs w:val="24"/>
        </w:rPr>
      </w:pPr>
      <w:r>
        <w:rPr>
          <w:rFonts w:ascii="Times New Roman" w:hAnsi="Times New Roman" w:cs="Times New Roman"/>
          <w:sz w:val="24"/>
        </w:rPr>
        <w:t xml:space="preserve">          I</w:t>
      </w:r>
      <w:r w:rsidRPr="006511D3">
        <w:rPr>
          <w:rFonts w:ascii="Times New Roman" w:hAnsi="Times New Roman" w:cs="Times New Roman"/>
          <w:sz w:val="32"/>
          <w:szCs w:val="32"/>
          <w:vertAlign w:val="subscript"/>
        </w:rPr>
        <w:t>im</w:t>
      </w:r>
      <w:r>
        <w:rPr>
          <w:rFonts w:ascii="Times New Roman" w:hAnsi="Times New Roman" w:cs="Times New Roman"/>
          <w:sz w:val="32"/>
          <w:szCs w:val="32"/>
          <w:vertAlign w:val="subscript"/>
        </w:rPr>
        <w:t xml:space="preserve">p = </w:t>
      </w:r>
      <w:r>
        <w:rPr>
          <w:rFonts w:ascii="Times New Roman" w:hAnsi="Times New Roman" w:cs="Times New Roman"/>
          <w:sz w:val="24"/>
          <w:szCs w:val="24"/>
        </w:rPr>
        <w:t xml:space="preserve">Index of </w:t>
      </w:r>
      <w:r w:rsidR="00A02AF4">
        <w:rPr>
          <w:rFonts w:ascii="Times New Roman" w:hAnsi="Times New Roman" w:cs="Times New Roman"/>
          <w:sz w:val="24"/>
          <w:szCs w:val="24"/>
        </w:rPr>
        <w:t>importance</w:t>
      </w:r>
    </w:p>
    <w:p w:rsidR="000041AE" w:rsidRDefault="000041AE" w:rsidP="00920EE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Si = Scale value at i</w:t>
      </w:r>
      <w:r w:rsidRPr="006A7460">
        <w:rPr>
          <w:rFonts w:ascii="Times New Roman" w:hAnsi="Times New Roman" w:cs="Times New Roman"/>
          <w:sz w:val="24"/>
          <w:szCs w:val="24"/>
          <w:vertAlign w:val="superscript"/>
        </w:rPr>
        <w:t>t</w:t>
      </w:r>
      <w:r w:rsidRPr="006A7460">
        <w:rPr>
          <w:rFonts w:ascii="Times New Roman" w:hAnsi="Times New Roman" w:cs="Times New Roman"/>
          <w:sz w:val="28"/>
          <w:szCs w:val="28"/>
          <w:vertAlign w:val="superscript"/>
        </w:rPr>
        <w:t>h</w:t>
      </w:r>
      <w:r>
        <w:rPr>
          <w:rFonts w:ascii="Times New Roman" w:hAnsi="Times New Roman" w:cs="Times New Roman"/>
          <w:sz w:val="24"/>
          <w:szCs w:val="24"/>
        </w:rPr>
        <w:t xml:space="preserve"> severity</w:t>
      </w:r>
    </w:p>
    <w:p w:rsidR="000041AE" w:rsidRDefault="000041AE" w:rsidP="00920EE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Fi = Frequency of </w:t>
      </w:r>
      <w:r w:rsidR="00A02AF4">
        <w:rPr>
          <w:rFonts w:ascii="Times New Roman" w:hAnsi="Times New Roman" w:cs="Times New Roman"/>
          <w:sz w:val="24"/>
          <w:szCs w:val="24"/>
        </w:rPr>
        <w:t>importance given by respondents</w:t>
      </w:r>
    </w:p>
    <w:p w:rsidR="000041AE" w:rsidRDefault="000041AE" w:rsidP="00920EE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N = Total number of respondents</w:t>
      </w:r>
    </w:p>
    <w:p w:rsidR="000041AE" w:rsidRDefault="00D64DAE" w:rsidP="00D64DAE">
      <w:pPr>
        <w:pStyle w:val="Heading2"/>
      </w:pPr>
      <w:bookmarkStart w:id="61" w:name="_Toc15676932"/>
      <w:r>
        <w:t xml:space="preserve">3.8. </w:t>
      </w:r>
      <w:r w:rsidR="000041AE" w:rsidRPr="006A7460">
        <w:t>Probit regression model</w:t>
      </w:r>
      <w:bookmarkEnd w:id="61"/>
    </w:p>
    <w:p w:rsidR="000041AE" w:rsidRDefault="000041AE" w:rsidP="00920EE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Probit regression model can be used to assess the factors affecting adoption of agricultural practices. In this study, Probit model was used to identify </w:t>
      </w:r>
      <w:r w:rsidR="00CB0354">
        <w:rPr>
          <w:rFonts w:ascii="Times New Roman" w:hAnsi="Times New Roman" w:cs="Times New Roman"/>
          <w:sz w:val="24"/>
          <w:szCs w:val="24"/>
        </w:rPr>
        <w:t>the factors influencing farmers’ decision in expanding</w:t>
      </w:r>
      <w:r>
        <w:rPr>
          <w:rFonts w:ascii="Times New Roman" w:hAnsi="Times New Roman" w:cs="Times New Roman"/>
          <w:sz w:val="24"/>
          <w:szCs w:val="24"/>
        </w:rPr>
        <w:t xml:space="preserve"> rubber cultivation area. This model was used to identify the determi</w:t>
      </w:r>
      <w:r w:rsidR="00CB0354">
        <w:rPr>
          <w:rFonts w:ascii="Times New Roman" w:hAnsi="Times New Roman" w:cs="Times New Roman"/>
          <w:sz w:val="24"/>
          <w:szCs w:val="24"/>
        </w:rPr>
        <w:t>nants (regressors) of increment in</w:t>
      </w:r>
      <w:r>
        <w:rPr>
          <w:rFonts w:ascii="Times New Roman" w:hAnsi="Times New Roman" w:cs="Times New Roman"/>
          <w:sz w:val="24"/>
          <w:szCs w:val="24"/>
        </w:rPr>
        <w:t xml:space="preserve"> rubber cultivation area.</w:t>
      </w:r>
    </w:p>
    <w:p w:rsidR="000041AE" w:rsidRDefault="003844D5" w:rsidP="00920EE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041AE">
        <w:rPr>
          <w:rFonts w:ascii="Times New Roman" w:hAnsi="Times New Roman" w:cs="Times New Roman"/>
          <w:sz w:val="24"/>
          <w:szCs w:val="24"/>
        </w:rPr>
        <w:t>Let us suppose, Yi is the binary response of farmer where Yi = 1 if farmer expands rubber cultivation area and Yi = 0 if farmer doesn’t expand rubber cultivation area.</w:t>
      </w:r>
    </w:p>
    <w:p w:rsidR="001023BA" w:rsidRDefault="00D64DAE" w:rsidP="001023BA">
      <w:pPr>
        <w:pStyle w:val="Heading3"/>
        <w:rPr>
          <w:sz w:val="24"/>
          <w:szCs w:val="24"/>
        </w:rPr>
      </w:pPr>
      <w:bookmarkStart w:id="62" w:name="_Toc15676933"/>
      <w:r>
        <w:rPr>
          <w:sz w:val="24"/>
          <w:szCs w:val="24"/>
        </w:rPr>
        <w:t xml:space="preserve">3.8.1. </w:t>
      </w:r>
      <w:r w:rsidR="000041AE" w:rsidRPr="00B33E02">
        <w:rPr>
          <w:sz w:val="24"/>
          <w:szCs w:val="24"/>
        </w:rPr>
        <w:t>Model specification</w:t>
      </w:r>
      <w:bookmarkEnd w:id="62"/>
    </w:p>
    <w:p w:rsidR="001023BA" w:rsidRDefault="001023BA" w:rsidP="001023BA">
      <w:pPr>
        <w:spacing w:line="360" w:lineRule="auto"/>
        <w:rPr>
          <w:rFonts w:ascii="Times New Roman" w:hAnsi="Times New Roman" w:cs="Times New Roman"/>
          <w:sz w:val="24"/>
          <w:szCs w:val="24"/>
        </w:rPr>
      </w:pPr>
      <w:r>
        <w:rPr>
          <w:rFonts w:ascii="Times New Roman" w:hAnsi="Times New Roman" w:cs="Times New Roman"/>
          <w:sz w:val="24"/>
          <w:szCs w:val="24"/>
        </w:rPr>
        <w:t>The Probit model specified in this study to analyse farmers’ decision in increment in acreage of rubber plantation was expressed as follows:</w:t>
      </w:r>
    </w:p>
    <w:p w:rsidR="001023BA" w:rsidRDefault="00E303E8" w:rsidP="001023BA">
      <w:pPr>
        <w:spacing w:line="360" w:lineRule="auto"/>
        <w:rPr>
          <w:rFonts w:ascii="Times New Roman" w:hAnsi="Times New Roman" w:cs="Times New Roman"/>
          <w:sz w:val="24"/>
          <w:szCs w:val="24"/>
        </w:rPr>
      </w:pPr>
      <w:r>
        <w:rPr>
          <w:rFonts w:ascii="Times New Roman" w:hAnsi="Times New Roman" w:cs="Times New Roman"/>
          <w:sz w:val="24"/>
          <w:szCs w:val="24"/>
        </w:rPr>
        <w:t xml:space="preserve">Status (yes = </w:t>
      </w:r>
      <w:r w:rsidR="001023BA">
        <w:rPr>
          <w:rFonts w:ascii="Times New Roman" w:hAnsi="Times New Roman" w:cs="Times New Roman"/>
          <w:sz w:val="24"/>
          <w:szCs w:val="24"/>
        </w:rPr>
        <w:t>1) = b</w:t>
      </w:r>
      <w:r w:rsidR="001023BA" w:rsidRPr="001023BA">
        <w:rPr>
          <w:rFonts w:ascii="Times New Roman" w:hAnsi="Times New Roman" w:cs="Times New Roman"/>
          <w:sz w:val="28"/>
          <w:szCs w:val="28"/>
          <w:vertAlign w:val="subscript"/>
        </w:rPr>
        <w:t>0</w:t>
      </w:r>
      <w:r w:rsidR="001023BA">
        <w:rPr>
          <w:rFonts w:ascii="Times New Roman" w:hAnsi="Times New Roman" w:cs="Times New Roman"/>
          <w:sz w:val="24"/>
          <w:szCs w:val="24"/>
        </w:rPr>
        <w:t xml:space="preserve"> +b</w:t>
      </w:r>
      <w:r w:rsidR="001023BA" w:rsidRPr="001023BA">
        <w:rPr>
          <w:rFonts w:ascii="Times New Roman" w:hAnsi="Times New Roman" w:cs="Times New Roman"/>
          <w:sz w:val="28"/>
          <w:szCs w:val="28"/>
          <w:vertAlign w:val="subscript"/>
        </w:rPr>
        <w:t>1</w:t>
      </w:r>
      <w:r w:rsidR="001023BA">
        <w:rPr>
          <w:rFonts w:ascii="Times New Roman" w:hAnsi="Times New Roman" w:cs="Times New Roman"/>
          <w:sz w:val="24"/>
          <w:szCs w:val="24"/>
        </w:rPr>
        <w:t>X</w:t>
      </w:r>
      <w:r w:rsidR="001023BA" w:rsidRPr="001023BA">
        <w:rPr>
          <w:rFonts w:ascii="Times New Roman" w:hAnsi="Times New Roman" w:cs="Times New Roman"/>
          <w:sz w:val="28"/>
          <w:szCs w:val="28"/>
          <w:vertAlign w:val="subscript"/>
        </w:rPr>
        <w:t>1</w:t>
      </w:r>
      <w:r w:rsidR="001023BA">
        <w:rPr>
          <w:rFonts w:ascii="Times New Roman" w:hAnsi="Times New Roman" w:cs="Times New Roman"/>
          <w:sz w:val="24"/>
          <w:szCs w:val="24"/>
        </w:rPr>
        <w:t xml:space="preserve"> + b</w:t>
      </w:r>
      <w:r w:rsidR="001023BA" w:rsidRPr="001023BA">
        <w:rPr>
          <w:rFonts w:ascii="Times New Roman" w:hAnsi="Times New Roman" w:cs="Times New Roman"/>
          <w:sz w:val="28"/>
          <w:szCs w:val="28"/>
          <w:vertAlign w:val="subscript"/>
        </w:rPr>
        <w:t>2</w:t>
      </w:r>
      <w:r w:rsidR="001023BA">
        <w:rPr>
          <w:rFonts w:ascii="Times New Roman" w:hAnsi="Times New Roman" w:cs="Times New Roman"/>
          <w:sz w:val="24"/>
          <w:szCs w:val="24"/>
        </w:rPr>
        <w:t>X</w:t>
      </w:r>
      <w:r w:rsidR="001023BA" w:rsidRPr="001023BA">
        <w:rPr>
          <w:rFonts w:ascii="Times New Roman" w:hAnsi="Times New Roman" w:cs="Times New Roman"/>
          <w:sz w:val="28"/>
          <w:szCs w:val="28"/>
          <w:vertAlign w:val="subscript"/>
        </w:rPr>
        <w:t>2</w:t>
      </w:r>
      <w:r w:rsidR="001023BA">
        <w:rPr>
          <w:rFonts w:ascii="Times New Roman" w:hAnsi="Times New Roman" w:cs="Times New Roman"/>
          <w:sz w:val="24"/>
          <w:szCs w:val="24"/>
        </w:rPr>
        <w:t xml:space="preserve"> + b</w:t>
      </w:r>
      <w:r w:rsidR="001023BA" w:rsidRPr="001023BA">
        <w:rPr>
          <w:rFonts w:ascii="Times New Roman" w:hAnsi="Times New Roman" w:cs="Times New Roman"/>
          <w:sz w:val="28"/>
          <w:szCs w:val="28"/>
          <w:vertAlign w:val="subscript"/>
        </w:rPr>
        <w:t>3</w:t>
      </w:r>
      <w:r w:rsidR="001023BA">
        <w:rPr>
          <w:rFonts w:ascii="Times New Roman" w:hAnsi="Times New Roman" w:cs="Times New Roman"/>
          <w:sz w:val="24"/>
          <w:szCs w:val="24"/>
        </w:rPr>
        <w:t>X</w:t>
      </w:r>
      <w:r w:rsidR="001023BA" w:rsidRPr="001023BA">
        <w:rPr>
          <w:rFonts w:ascii="Times New Roman" w:hAnsi="Times New Roman" w:cs="Times New Roman"/>
          <w:sz w:val="28"/>
          <w:szCs w:val="28"/>
          <w:vertAlign w:val="subscript"/>
        </w:rPr>
        <w:t>3</w:t>
      </w:r>
      <w:r w:rsidR="001023BA">
        <w:rPr>
          <w:rFonts w:ascii="Times New Roman" w:hAnsi="Times New Roman" w:cs="Times New Roman"/>
          <w:sz w:val="24"/>
          <w:szCs w:val="24"/>
        </w:rPr>
        <w:t xml:space="preserve"> +b</w:t>
      </w:r>
      <w:r w:rsidR="001023BA" w:rsidRPr="001023BA">
        <w:rPr>
          <w:rFonts w:ascii="Times New Roman" w:hAnsi="Times New Roman" w:cs="Times New Roman"/>
          <w:sz w:val="28"/>
          <w:szCs w:val="28"/>
          <w:vertAlign w:val="subscript"/>
        </w:rPr>
        <w:t>4</w:t>
      </w:r>
      <w:r w:rsidR="001023BA">
        <w:rPr>
          <w:rFonts w:ascii="Times New Roman" w:hAnsi="Times New Roman" w:cs="Times New Roman"/>
          <w:sz w:val="24"/>
          <w:szCs w:val="24"/>
        </w:rPr>
        <w:t>X</w:t>
      </w:r>
      <w:r w:rsidR="001023BA" w:rsidRPr="001023BA">
        <w:rPr>
          <w:rFonts w:ascii="Times New Roman" w:hAnsi="Times New Roman" w:cs="Times New Roman"/>
          <w:sz w:val="28"/>
          <w:szCs w:val="28"/>
          <w:vertAlign w:val="subscript"/>
        </w:rPr>
        <w:t>4</w:t>
      </w:r>
      <w:r w:rsidR="001023BA">
        <w:rPr>
          <w:rFonts w:ascii="Times New Roman" w:hAnsi="Times New Roman" w:cs="Times New Roman"/>
          <w:sz w:val="24"/>
          <w:szCs w:val="24"/>
        </w:rPr>
        <w:t xml:space="preserve"> +b</w:t>
      </w:r>
      <w:r w:rsidR="001023BA" w:rsidRPr="001023BA">
        <w:rPr>
          <w:rFonts w:ascii="Times New Roman" w:hAnsi="Times New Roman" w:cs="Times New Roman"/>
          <w:sz w:val="28"/>
          <w:szCs w:val="28"/>
          <w:vertAlign w:val="subscript"/>
        </w:rPr>
        <w:t>5</w:t>
      </w:r>
      <w:r w:rsidR="001023BA">
        <w:rPr>
          <w:rFonts w:ascii="Times New Roman" w:hAnsi="Times New Roman" w:cs="Times New Roman"/>
          <w:sz w:val="24"/>
          <w:szCs w:val="24"/>
        </w:rPr>
        <w:t>X</w:t>
      </w:r>
      <w:r w:rsidR="001023BA" w:rsidRPr="001023BA">
        <w:rPr>
          <w:rFonts w:ascii="Times New Roman" w:hAnsi="Times New Roman" w:cs="Times New Roman"/>
          <w:sz w:val="28"/>
          <w:szCs w:val="28"/>
          <w:vertAlign w:val="subscript"/>
        </w:rPr>
        <w:t>5</w:t>
      </w:r>
      <w:r w:rsidR="001023BA">
        <w:rPr>
          <w:rFonts w:ascii="Times New Roman" w:hAnsi="Times New Roman" w:cs="Times New Roman"/>
          <w:sz w:val="24"/>
          <w:szCs w:val="24"/>
        </w:rPr>
        <w:t xml:space="preserve"> + b</w:t>
      </w:r>
      <w:r w:rsidR="001023BA" w:rsidRPr="001023BA">
        <w:rPr>
          <w:rFonts w:ascii="Times New Roman" w:hAnsi="Times New Roman" w:cs="Times New Roman"/>
          <w:sz w:val="28"/>
          <w:szCs w:val="28"/>
          <w:vertAlign w:val="subscript"/>
        </w:rPr>
        <w:t>6</w:t>
      </w:r>
      <w:r w:rsidR="001023BA">
        <w:rPr>
          <w:rFonts w:ascii="Times New Roman" w:hAnsi="Times New Roman" w:cs="Times New Roman"/>
          <w:sz w:val="24"/>
          <w:szCs w:val="24"/>
        </w:rPr>
        <w:t>X</w:t>
      </w:r>
      <w:r w:rsidR="001023BA" w:rsidRPr="001023BA">
        <w:rPr>
          <w:rFonts w:ascii="Times New Roman" w:hAnsi="Times New Roman" w:cs="Times New Roman"/>
          <w:sz w:val="28"/>
          <w:szCs w:val="28"/>
          <w:vertAlign w:val="subscript"/>
        </w:rPr>
        <w:t xml:space="preserve">6 </w:t>
      </w:r>
      <w:r w:rsidR="001023BA">
        <w:rPr>
          <w:rFonts w:ascii="Times New Roman" w:hAnsi="Times New Roman" w:cs="Times New Roman"/>
          <w:sz w:val="24"/>
          <w:szCs w:val="24"/>
        </w:rPr>
        <w:t>+ b</w:t>
      </w:r>
      <w:r w:rsidR="001023BA" w:rsidRPr="001023BA">
        <w:rPr>
          <w:rFonts w:ascii="Times New Roman" w:hAnsi="Times New Roman" w:cs="Times New Roman"/>
          <w:sz w:val="28"/>
          <w:szCs w:val="28"/>
          <w:vertAlign w:val="subscript"/>
        </w:rPr>
        <w:t>7</w:t>
      </w:r>
      <w:r w:rsidR="001023BA">
        <w:rPr>
          <w:rFonts w:ascii="Times New Roman" w:hAnsi="Times New Roman" w:cs="Times New Roman"/>
          <w:sz w:val="24"/>
          <w:szCs w:val="24"/>
        </w:rPr>
        <w:t>X</w:t>
      </w:r>
      <w:r w:rsidR="001023BA" w:rsidRPr="001023BA">
        <w:rPr>
          <w:rFonts w:ascii="Times New Roman" w:hAnsi="Times New Roman" w:cs="Times New Roman"/>
          <w:sz w:val="28"/>
          <w:szCs w:val="28"/>
          <w:vertAlign w:val="subscript"/>
        </w:rPr>
        <w:t>7</w:t>
      </w:r>
      <w:r w:rsidR="001023BA">
        <w:rPr>
          <w:rFonts w:ascii="Times New Roman" w:hAnsi="Times New Roman" w:cs="Times New Roman"/>
          <w:sz w:val="24"/>
          <w:szCs w:val="24"/>
        </w:rPr>
        <w:t xml:space="preserve"> + b</w:t>
      </w:r>
      <w:r w:rsidR="001023BA" w:rsidRPr="001023BA">
        <w:rPr>
          <w:rFonts w:ascii="Times New Roman" w:hAnsi="Times New Roman" w:cs="Times New Roman"/>
          <w:sz w:val="28"/>
          <w:szCs w:val="28"/>
          <w:vertAlign w:val="subscript"/>
        </w:rPr>
        <w:t>8</w:t>
      </w:r>
      <w:r w:rsidR="001023BA">
        <w:rPr>
          <w:rFonts w:ascii="Times New Roman" w:hAnsi="Times New Roman" w:cs="Times New Roman"/>
          <w:sz w:val="24"/>
          <w:szCs w:val="24"/>
        </w:rPr>
        <w:t>X</w:t>
      </w:r>
      <w:r w:rsidR="001023BA" w:rsidRPr="001023BA">
        <w:rPr>
          <w:rFonts w:ascii="Times New Roman" w:hAnsi="Times New Roman" w:cs="Times New Roman"/>
          <w:sz w:val="28"/>
          <w:szCs w:val="28"/>
          <w:vertAlign w:val="subscript"/>
        </w:rPr>
        <w:t>8</w:t>
      </w:r>
      <w:r w:rsidR="001023BA">
        <w:rPr>
          <w:rFonts w:ascii="Times New Roman" w:hAnsi="Times New Roman" w:cs="Times New Roman"/>
          <w:sz w:val="24"/>
          <w:szCs w:val="24"/>
        </w:rPr>
        <w:t xml:space="preserve"> + b</w:t>
      </w:r>
      <w:r w:rsidR="001023BA" w:rsidRPr="001023BA">
        <w:rPr>
          <w:rFonts w:ascii="Times New Roman" w:hAnsi="Times New Roman" w:cs="Times New Roman"/>
          <w:sz w:val="28"/>
          <w:szCs w:val="28"/>
          <w:vertAlign w:val="subscript"/>
        </w:rPr>
        <w:t>9</w:t>
      </w:r>
      <w:r w:rsidRPr="00E303E8">
        <w:rPr>
          <w:rFonts w:ascii="Times New Roman" w:hAnsi="Times New Roman" w:cs="Times New Roman"/>
          <w:sz w:val="24"/>
          <w:szCs w:val="24"/>
        </w:rPr>
        <w:t xml:space="preserve"> </w:t>
      </w:r>
      <w:r>
        <w:rPr>
          <w:rFonts w:ascii="Times New Roman" w:hAnsi="Times New Roman" w:cs="Times New Roman"/>
          <w:sz w:val="24"/>
          <w:szCs w:val="24"/>
        </w:rPr>
        <w:t>X</w:t>
      </w:r>
      <w:r w:rsidRPr="001023BA">
        <w:rPr>
          <w:rFonts w:ascii="Times New Roman" w:hAnsi="Times New Roman" w:cs="Times New Roman"/>
          <w:sz w:val="28"/>
          <w:szCs w:val="28"/>
          <w:vertAlign w:val="subscript"/>
        </w:rPr>
        <w:t>9</w:t>
      </w:r>
      <w:r w:rsidR="001023BA">
        <w:rPr>
          <w:rFonts w:ascii="Times New Roman" w:hAnsi="Times New Roman" w:cs="Times New Roman"/>
          <w:sz w:val="24"/>
          <w:szCs w:val="24"/>
        </w:rPr>
        <w:t xml:space="preserve"> + b</w:t>
      </w:r>
      <w:r w:rsidR="001023BA" w:rsidRPr="001023BA">
        <w:rPr>
          <w:rFonts w:ascii="Times New Roman" w:hAnsi="Times New Roman" w:cs="Times New Roman"/>
          <w:sz w:val="28"/>
          <w:szCs w:val="28"/>
          <w:vertAlign w:val="subscript"/>
        </w:rPr>
        <w:t>10</w:t>
      </w:r>
      <w:r w:rsidR="001023BA">
        <w:rPr>
          <w:rFonts w:ascii="Times New Roman" w:hAnsi="Times New Roman" w:cs="Times New Roman"/>
          <w:sz w:val="24"/>
          <w:szCs w:val="24"/>
        </w:rPr>
        <w:t>X</w:t>
      </w:r>
      <w:r w:rsidR="001023BA" w:rsidRPr="001023BA">
        <w:rPr>
          <w:rFonts w:ascii="Times New Roman" w:hAnsi="Times New Roman" w:cs="Times New Roman"/>
          <w:sz w:val="28"/>
          <w:szCs w:val="28"/>
          <w:vertAlign w:val="subscript"/>
        </w:rPr>
        <w:t>10</w:t>
      </w:r>
      <w:r w:rsidR="001023BA">
        <w:rPr>
          <w:rFonts w:ascii="Times New Roman" w:hAnsi="Times New Roman" w:cs="Times New Roman"/>
          <w:sz w:val="24"/>
          <w:szCs w:val="24"/>
        </w:rPr>
        <w:t xml:space="preserve"> +e</w:t>
      </w:r>
      <w:r w:rsidR="001023BA" w:rsidRPr="001023BA">
        <w:rPr>
          <w:rFonts w:ascii="Times New Roman" w:hAnsi="Times New Roman" w:cs="Times New Roman"/>
          <w:sz w:val="28"/>
          <w:szCs w:val="28"/>
          <w:vertAlign w:val="subscript"/>
        </w:rPr>
        <w:t>i</w:t>
      </w:r>
      <w:r w:rsidR="001023BA">
        <w:rPr>
          <w:rFonts w:ascii="Times New Roman" w:hAnsi="Times New Roman" w:cs="Times New Roman"/>
          <w:sz w:val="24"/>
          <w:szCs w:val="24"/>
        </w:rPr>
        <w:t xml:space="preserve"> </w:t>
      </w:r>
    </w:p>
    <w:p w:rsidR="001023BA" w:rsidRDefault="001023BA" w:rsidP="001023BA">
      <w:pPr>
        <w:spacing w:line="360" w:lineRule="auto"/>
        <w:rPr>
          <w:rFonts w:ascii="Times New Roman" w:hAnsi="Times New Roman" w:cs="Times New Roman"/>
          <w:sz w:val="24"/>
          <w:szCs w:val="24"/>
        </w:rPr>
      </w:pPr>
      <w:r>
        <w:rPr>
          <w:rFonts w:ascii="Times New Roman" w:hAnsi="Times New Roman" w:cs="Times New Roman"/>
          <w:sz w:val="24"/>
          <w:szCs w:val="24"/>
        </w:rPr>
        <w:t>Where,</w:t>
      </w:r>
    </w:p>
    <w:p w:rsidR="001023BA" w:rsidRDefault="001023BA" w:rsidP="001023BA">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303E8">
        <w:rPr>
          <w:rFonts w:ascii="Times New Roman" w:hAnsi="Times New Roman" w:cs="Times New Roman"/>
          <w:sz w:val="24"/>
          <w:szCs w:val="24"/>
        </w:rPr>
        <w:t>Status (yes = 1) = Probability score of famers’ decision to expand rubber cultivation area</w:t>
      </w:r>
    </w:p>
    <w:p w:rsidR="00E303E8" w:rsidRPr="00E303E8" w:rsidRDefault="00E303E8" w:rsidP="001023BA">
      <w:pPr>
        <w:spacing w:line="360" w:lineRule="auto"/>
        <w:rPr>
          <w:rFonts w:ascii="Times New Roman" w:hAnsi="Times New Roman" w:cs="Times New Roman"/>
          <w:sz w:val="24"/>
          <w:szCs w:val="24"/>
        </w:rPr>
      </w:pPr>
      <w:r>
        <w:rPr>
          <w:rFonts w:ascii="Times New Roman" w:hAnsi="Times New Roman" w:cs="Times New Roman"/>
          <w:sz w:val="24"/>
          <w:szCs w:val="24"/>
        </w:rPr>
        <w:t xml:space="preserve">        X</w:t>
      </w:r>
      <w:r w:rsidRPr="001023BA">
        <w:rPr>
          <w:rFonts w:ascii="Times New Roman" w:hAnsi="Times New Roman" w:cs="Times New Roman"/>
          <w:sz w:val="28"/>
          <w:szCs w:val="28"/>
          <w:vertAlign w:val="subscript"/>
        </w:rPr>
        <w:t>1</w:t>
      </w:r>
      <w:r>
        <w:rPr>
          <w:rFonts w:ascii="Times New Roman" w:hAnsi="Times New Roman" w:cs="Times New Roman"/>
          <w:sz w:val="28"/>
          <w:szCs w:val="28"/>
          <w:vertAlign w:val="subscript"/>
        </w:rPr>
        <w:t xml:space="preserve"> </w:t>
      </w:r>
      <w:r w:rsidR="004A37FE" w:rsidRPr="00E303E8">
        <w:rPr>
          <w:rFonts w:ascii="Times New Roman" w:hAnsi="Times New Roman" w:cs="Times New Roman"/>
          <w:sz w:val="24"/>
          <w:szCs w:val="24"/>
        </w:rPr>
        <w:t>=</w:t>
      </w:r>
      <w:r w:rsidR="004A37FE">
        <w:rPr>
          <w:rFonts w:ascii="Times New Roman" w:hAnsi="Times New Roman" w:cs="Times New Roman"/>
          <w:sz w:val="24"/>
          <w:szCs w:val="24"/>
        </w:rPr>
        <w:t xml:space="preserve"> Age of respondent (years)</w:t>
      </w:r>
    </w:p>
    <w:p w:rsidR="00E303E8" w:rsidRPr="00E303E8" w:rsidRDefault="004A37FE" w:rsidP="001023BA">
      <w:pPr>
        <w:spacing w:line="360" w:lineRule="auto"/>
        <w:rPr>
          <w:rFonts w:ascii="Times New Roman" w:hAnsi="Times New Roman" w:cs="Times New Roman"/>
          <w:sz w:val="24"/>
          <w:szCs w:val="24"/>
        </w:rPr>
      </w:pPr>
      <w:r>
        <w:rPr>
          <w:rFonts w:ascii="Times New Roman" w:hAnsi="Times New Roman" w:cs="Times New Roman"/>
          <w:sz w:val="28"/>
          <w:szCs w:val="28"/>
          <w:vertAlign w:val="subscript"/>
        </w:rPr>
        <w:t xml:space="preserve">   </w:t>
      </w:r>
      <w:r w:rsidR="00E303E8">
        <w:rPr>
          <w:rFonts w:ascii="Times New Roman" w:hAnsi="Times New Roman" w:cs="Times New Roman"/>
          <w:sz w:val="28"/>
          <w:szCs w:val="28"/>
          <w:vertAlign w:val="subscript"/>
        </w:rPr>
        <w:t xml:space="preserve">   </w:t>
      </w:r>
      <w:r>
        <w:rPr>
          <w:rFonts w:ascii="Times New Roman" w:hAnsi="Times New Roman" w:cs="Times New Roman"/>
          <w:sz w:val="28"/>
          <w:szCs w:val="28"/>
          <w:vertAlign w:val="subscript"/>
        </w:rPr>
        <w:t xml:space="preserve"> </w:t>
      </w:r>
      <w:r w:rsidR="00E303E8">
        <w:rPr>
          <w:rFonts w:ascii="Times New Roman" w:hAnsi="Times New Roman" w:cs="Times New Roman"/>
          <w:sz w:val="28"/>
          <w:szCs w:val="28"/>
          <w:vertAlign w:val="subscript"/>
        </w:rPr>
        <w:t xml:space="preserve">  </w:t>
      </w:r>
      <w:r w:rsidR="00E303E8">
        <w:rPr>
          <w:rFonts w:ascii="Times New Roman" w:hAnsi="Times New Roman" w:cs="Times New Roman"/>
          <w:sz w:val="24"/>
          <w:szCs w:val="24"/>
        </w:rPr>
        <w:t>X</w:t>
      </w:r>
      <w:r w:rsidR="00E303E8" w:rsidRPr="001023BA">
        <w:rPr>
          <w:rFonts w:ascii="Times New Roman" w:hAnsi="Times New Roman" w:cs="Times New Roman"/>
          <w:sz w:val="28"/>
          <w:szCs w:val="28"/>
          <w:vertAlign w:val="subscript"/>
        </w:rPr>
        <w:t>2</w:t>
      </w:r>
      <w:r w:rsidR="00E303E8">
        <w:rPr>
          <w:rFonts w:ascii="Times New Roman" w:hAnsi="Times New Roman" w:cs="Times New Roman"/>
          <w:sz w:val="28"/>
          <w:szCs w:val="28"/>
          <w:vertAlign w:val="subscript"/>
        </w:rPr>
        <w:t xml:space="preserve"> </w:t>
      </w:r>
      <w:r w:rsidR="00E303E8" w:rsidRPr="00E303E8">
        <w:rPr>
          <w:rFonts w:ascii="Times New Roman" w:hAnsi="Times New Roman" w:cs="Times New Roman"/>
          <w:sz w:val="24"/>
          <w:szCs w:val="24"/>
        </w:rPr>
        <w:t xml:space="preserve">= </w:t>
      </w:r>
      <w:r w:rsidRPr="001D5AE4">
        <w:rPr>
          <w:rFonts w:ascii="Times New Roman" w:hAnsi="Times New Roman" w:cs="Times New Roman"/>
          <w:sz w:val="24"/>
          <w:szCs w:val="24"/>
        </w:rPr>
        <w:t>Ethnicity</w:t>
      </w:r>
      <w:r>
        <w:rPr>
          <w:rFonts w:ascii="Times New Roman" w:hAnsi="Times New Roman" w:cs="Times New Roman"/>
          <w:sz w:val="24"/>
          <w:szCs w:val="24"/>
        </w:rPr>
        <w:t xml:space="preserve"> of household (Dummy)</w:t>
      </w:r>
    </w:p>
    <w:p w:rsidR="00E303E8" w:rsidRDefault="00E303E8" w:rsidP="001023BA">
      <w:pPr>
        <w:spacing w:line="360" w:lineRule="auto"/>
        <w:rPr>
          <w:rFonts w:ascii="Times New Roman" w:hAnsi="Times New Roman" w:cs="Times New Roman"/>
          <w:sz w:val="24"/>
          <w:szCs w:val="24"/>
        </w:rPr>
      </w:pPr>
      <w:r w:rsidRPr="00E303E8">
        <w:rPr>
          <w:rFonts w:ascii="Times New Roman" w:hAnsi="Times New Roman" w:cs="Times New Roman"/>
          <w:sz w:val="24"/>
          <w:szCs w:val="24"/>
          <w:vertAlign w:val="subscript"/>
        </w:rPr>
        <w:t xml:space="preserve">          </w:t>
      </w:r>
      <w:r w:rsidRPr="00E303E8">
        <w:rPr>
          <w:rFonts w:ascii="Times New Roman" w:hAnsi="Times New Roman" w:cs="Times New Roman"/>
          <w:sz w:val="24"/>
          <w:szCs w:val="24"/>
        </w:rPr>
        <w:t>X</w:t>
      </w:r>
      <w:r w:rsidRPr="00E303E8">
        <w:rPr>
          <w:rFonts w:ascii="Times New Roman" w:hAnsi="Times New Roman" w:cs="Times New Roman"/>
          <w:sz w:val="24"/>
          <w:szCs w:val="24"/>
          <w:vertAlign w:val="subscript"/>
        </w:rPr>
        <w:t>3</w:t>
      </w:r>
      <w:r w:rsidRPr="00E303E8">
        <w:rPr>
          <w:rFonts w:ascii="Times New Roman" w:hAnsi="Times New Roman" w:cs="Times New Roman"/>
          <w:sz w:val="24"/>
          <w:szCs w:val="24"/>
        </w:rPr>
        <w:t xml:space="preserve"> = </w:t>
      </w:r>
      <w:r w:rsidR="004A37FE" w:rsidRPr="001D5AE4">
        <w:rPr>
          <w:rFonts w:ascii="Times New Roman" w:hAnsi="Times New Roman" w:cs="Times New Roman"/>
          <w:sz w:val="24"/>
          <w:szCs w:val="24"/>
        </w:rPr>
        <w:t>Major Occupation</w:t>
      </w:r>
      <w:r w:rsidR="004A37FE">
        <w:rPr>
          <w:rFonts w:ascii="Times New Roman" w:hAnsi="Times New Roman" w:cs="Times New Roman"/>
          <w:sz w:val="24"/>
          <w:szCs w:val="24"/>
        </w:rPr>
        <w:t xml:space="preserve"> of household head (Dummy)</w:t>
      </w:r>
    </w:p>
    <w:p w:rsidR="00E303E8" w:rsidRDefault="00E303E8" w:rsidP="001023BA">
      <w:pPr>
        <w:spacing w:line="360" w:lineRule="auto"/>
        <w:rPr>
          <w:rFonts w:ascii="Times New Roman" w:hAnsi="Times New Roman" w:cs="Times New Roman"/>
          <w:sz w:val="24"/>
          <w:szCs w:val="24"/>
        </w:rPr>
      </w:pPr>
      <w:r>
        <w:rPr>
          <w:rFonts w:ascii="Times New Roman" w:hAnsi="Times New Roman" w:cs="Times New Roman"/>
          <w:sz w:val="24"/>
          <w:szCs w:val="24"/>
        </w:rPr>
        <w:t xml:space="preserve">       X</w:t>
      </w:r>
      <w:r w:rsidRPr="001023BA">
        <w:rPr>
          <w:rFonts w:ascii="Times New Roman" w:hAnsi="Times New Roman" w:cs="Times New Roman"/>
          <w:sz w:val="28"/>
          <w:szCs w:val="28"/>
          <w:vertAlign w:val="subscript"/>
        </w:rPr>
        <w:t>4</w:t>
      </w:r>
      <w:r>
        <w:rPr>
          <w:rFonts w:ascii="Times New Roman" w:hAnsi="Times New Roman" w:cs="Times New Roman"/>
          <w:sz w:val="28"/>
          <w:szCs w:val="28"/>
          <w:vertAlign w:val="subscript"/>
        </w:rPr>
        <w:t xml:space="preserve"> </w:t>
      </w:r>
      <w:r w:rsidRPr="00E303E8">
        <w:rPr>
          <w:rFonts w:ascii="Times New Roman" w:hAnsi="Times New Roman" w:cs="Times New Roman"/>
          <w:sz w:val="24"/>
          <w:szCs w:val="24"/>
        </w:rPr>
        <w:t>=</w:t>
      </w:r>
      <w:r w:rsidR="004A37FE">
        <w:rPr>
          <w:rFonts w:ascii="Times New Roman" w:hAnsi="Times New Roman" w:cs="Times New Roman"/>
          <w:sz w:val="24"/>
          <w:szCs w:val="24"/>
        </w:rPr>
        <w:t xml:space="preserve"> </w:t>
      </w:r>
      <w:r w:rsidR="004A37FE" w:rsidRPr="001D5AE4">
        <w:rPr>
          <w:rFonts w:ascii="Times New Roman" w:hAnsi="Times New Roman" w:cs="Times New Roman"/>
          <w:sz w:val="24"/>
          <w:szCs w:val="24"/>
        </w:rPr>
        <w:t>Economically active</w:t>
      </w:r>
      <w:r w:rsidR="004A37FE">
        <w:rPr>
          <w:rFonts w:ascii="Times New Roman" w:hAnsi="Times New Roman" w:cs="Times New Roman"/>
          <w:sz w:val="24"/>
          <w:szCs w:val="24"/>
        </w:rPr>
        <w:t xml:space="preserve"> family</w:t>
      </w:r>
      <w:r w:rsidR="004A37FE" w:rsidRPr="001D5AE4">
        <w:rPr>
          <w:rFonts w:ascii="Times New Roman" w:hAnsi="Times New Roman" w:cs="Times New Roman"/>
          <w:sz w:val="24"/>
          <w:szCs w:val="24"/>
        </w:rPr>
        <w:t xml:space="preserve"> member</w:t>
      </w:r>
      <w:r w:rsidR="004A37FE">
        <w:rPr>
          <w:rFonts w:ascii="Times New Roman" w:hAnsi="Times New Roman" w:cs="Times New Roman"/>
          <w:sz w:val="24"/>
          <w:szCs w:val="24"/>
        </w:rPr>
        <w:t>s (Dummy)</w:t>
      </w:r>
    </w:p>
    <w:p w:rsidR="00E303E8" w:rsidRDefault="00E303E8" w:rsidP="001023BA">
      <w:pPr>
        <w:spacing w:line="360" w:lineRule="auto"/>
        <w:rPr>
          <w:rFonts w:ascii="Times New Roman" w:hAnsi="Times New Roman" w:cs="Times New Roman"/>
          <w:sz w:val="24"/>
          <w:szCs w:val="24"/>
        </w:rPr>
      </w:pPr>
      <w:r>
        <w:rPr>
          <w:rFonts w:ascii="Times New Roman" w:hAnsi="Times New Roman" w:cs="Times New Roman"/>
          <w:sz w:val="24"/>
          <w:szCs w:val="24"/>
        </w:rPr>
        <w:t xml:space="preserve">       X</w:t>
      </w:r>
      <w:r w:rsidRPr="001023BA">
        <w:rPr>
          <w:rFonts w:ascii="Times New Roman" w:hAnsi="Times New Roman" w:cs="Times New Roman"/>
          <w:sz w:val="28"/>
          <w:szCs w:val="28"/>
          <w:vertAlign w:val="subscript"/>
        </w:rPr>
        <w:t>5</w:t>
      </w:r>
      <w:r>
        <w:rPr>
          <w:rFonts w:ascii="Times New Roman" w:hAnsi="Times New Roman" w:cs="Times New Roman"/>
          <w:sz w:val="28"/>
          <w:szCs w:val="28"/>
          <w:vertAlign w:val="subscript"/>
        </w:rPr>
        <w:t xml:space="preserve"> </w:t>
      </w:r>
      <w:r w:rsidRPr="00E303E8">
        <w:rPr>
          <w:rFonts w:ascii="Times New Roman" w:hAnsi="Times New Roman" w:cs="Times New Roman"/>
          <w:sz w:val="24"/>
          <w:szCs w:val="24"/>
        </w:rPr>
        <w:t>=</w:t>
      </w:r>
      <w:r w:rsidR="004A37FE">
        <w:rPr>
          <w:rFonts w:ascii="Times New Roman" w:hAnsi="Times New Roman" w:cs="Times New Roman"/>
          <w:sz w:val="24"/>
          <w:szCs w:val="24"/>
        </w:rPr>
        <w:t xml:space="preserve"> </w:t>
      </w:r>
      <w:r w:rsidR="004A37FE" w:rsidRPr="001D5AE4">
        <w:rPr>
          <w:rFonts w:ascii="Times New Roman" w:hAnsi="Times New Roman" w:cs="Times New Roman"/>
          <w:sz w:val="24"/>
          <w:szCs w:val="24"/>
        </w:rPr>
        <w:t>Family</w:t>
      </w:r>
      <w:r w:rsidR="004A37FE">
        <w:rPr>
          <w:rFonts w:ascii="Times New Roman" w:hAnsi="Times New Roman" w:cs="Times New Roman"/>
          <w:sz w:val="24"/>
          <w:szCs w:val="24"/>
        </w:rPr>
        <w:t xml:space="preserve"> type (Dummy)</w:t>
      </w:r>
    </w:p>
    <w:p w:rsidR="00E303E8" w:rsidRDefault="00E303E8" w:rsidP="001023BA">
      <w:pPr>
        <w:spacing w:line="360" w:lineRule="auto"/>
        <w:rPr>
          <w:rFonts w:ascii="Times New Roman" w:hAnsi="Times New Roman" w:cs="Times New Roman"/>
          <w:sz w:val="24"/>
          <w:szCs w:val="24"/>
        </w:rPr>
      </w:pPr>
      <w:r>
        <w:rPr>
          <w:rFonts w:ascii="Times New Roman" w:hAnsi="Times New Roman" w:cs="Times New Roman"/>
          <w:sz w:val="24"/>
          <w:szCs w:val="24"/>
        </w:rPr>
        <w:t xml:space="preserve">       X</w:t>
      </w:r>
      <w:r w:rsidRPr="001023BA">
        <w:rPr>
          <w:rFonts w:ascii="Times New Roman" w:hAnsi="Times New Roman" w:cs="Times New Roman"/>
          <w:sz w:val="28"/>
          <w:szCs w:val="28"/>
          <w:vertAlign w:val="subscript"/>
        </w:rPr>
        <w:t>6</w:t>
      </w:r>
      <w:r>
        <w:rPr>
          <w:rFonts w:ascii="Times New Roman" w:hAnsi="Times New Roman" w:cs="Times New Roman"/>
          <w:sz w:val="28"/>
          <w:szCs w:val="28"/>
          <w:vertAlign w:val="subscript"/>
        </w:rPr>
        <w:t xml:space="preserve"> </w:t>
      </w:r>
      <w:r w:rsidRPr="00E303E8">
        <w:rPr>
          <w:rFonts w:ascii="Times New Roman" w:hAnsi="Times New Roman" w:cs="Times New Roman"/>
          <w:sz w:val="24"/>
          <w:szCs w:val="24"/>
        </w:rPr>
        <w:t>=</w:t>
      </w:r>
      <w:r w:rsidR="004A37FE">
        <w:rPr>
          <w:rFonts w:ascii="Times New Roman" w:hAnsi="Times New Roman" w:cs="Times New Roman"/>
          <w:sz w:val="24"/>
          <w:szCs w:val="24"/>
        </w:rPr>
        <w:t xml:space="preserve"> M</w:t>
      </w:r>
      <w:r w:rsidR="004A37FE" w:rsidRPr="001D5AE4">
        <w:rPr>
          <w:rFonts w:ascii="Times New Roman" w:hAnsi="Times New Roman" w:cs="Times New Roman"/>
          <w:sz w:val="24"/>
          <w:szCs w:val="24"/>
        </w:rPr>
        <w:t>embership</w:t>
      </w:r>
      <w:r w:rsidR="004A37FE">
        <w:rPr>
          <w:rFonts w:ascii="Times New Roman" w:hAnsi="Times New Roman" w:cs="Times New Roman"/>
          <w:sz w:val="24"/>
          <w:szCs w:val="24"/>
        </w:rPr>
        <w:t xml:space="preserve"> in organization (Dummy)</w:t>
      </w:r>
    </w:p>
    <w:p w:rsidR="00E303E8" w:rsidRDefault="00E303E8" w:rsidP="001023B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X</w:t>
      </w:r>
      <w:r w:rsidRPr="001023BA">
        <w:rPr>
          <w:rFonts w:ascii="Times New Roman" w:hAnsi="Times New Roman" w:cs="Times New Roman"/>
          <w:sz w:val="28"/>
          <w:szCs w:val="28"/>
          <w:vertAlign w:val="subscript"/>
        </w:rPr>
        <w:t>7</w:t>
      </w:r>
      <w:r>
        <w:rPr>
          <w:rFonts w:ascii="Times New Roman" w:hAnsi="Times New Roman" w:cs="Times New Roman"/>
          <w:sz w:val="28"/>
          <w:szCs w:val="28"/>
          <w:vertAlign w:val="subscript"/>
        </w:rPr>
        <w:t xml:space="preserve"> </w:t>
      </w:r>
      <w:r w:rsidRPr="00E303E8">
        <w:rPr>
          <w:rFonts w:ascii="Times New Roman" w:hAnsi="Times New Roman" w:cs="Times New Roman"/>
          <w:sz w:val="24"/>
          <w:szCs w:val="24"/>
        </w:rPr>
        <w:t>=</w:t>
      </w:r>
      <w:r w:rsidR="004A37FE">
        <w:rPr>
          <w:rFonts w:ascii="Times New Roman" w:hAnsi="Times New Roman" w:cs="Times New Roman"/>
          <w:sz w:val="24"/>
          <w:szCs w:val="24"/>
        </w:rPr>
        <w:t xml:space="preserve"> </w:t>
      </w:r>
      <w:r w:rsidR="004A37FE" w:rsidRPr="001D5AE4">
        <w:rPr>
          <w:rFonts w:ascii="Times New Roman" w:hAnsi="Times New Roman" w:cs="Times New Roman"/>
          <w:sz w:val="24"/>
          <w:szCs w:val="24"/>
        </w:rPr>
        <w:t>Total owned land (bigha)</w:t>
      </w:r>
    </w:p>
    <w:p w:rsidR="00E303E8" w:rsidRDefault="00E303E8" w:rsidP="001023BA">
      <w:pPr>
        <w:spacing w:line="360" w:lineRule="auto"/>
        <w:rPr>
          <w:rFonts w:ascii="Times New Roman" w:hAnsi="Times New Roman" w:cs="Times New Roman"/>
          <w:sz w:val="24"/>
          <w:szCs w:val="24"/>
        </w:rPr>
      </w:pPr>
      <w:r>
        <w:rPr>
          <w:rFonts w:ascii="Times New Roman" w:hAnsi="Times New Roman" w:cs="Times New Roman"/>
          <w:sz w:val="24"/>
          <w:szCs w:val="24"/>
        </w:rPr>
        <w:t xml:space="preserve">       X</w:t>
      </w:r>
      <w:r w:rsidRPr="001023BA">
        <w:rPr>
          <w:rFonts w:ascii="Times New Roman" w:hAnsi="Times New Roman" w:cs="Times New Roman"/>
          <w:sz w:val="28"/>
          <w:szCs w:val="28"/>
          <w:vertAlign w:val="subscript"/>
        </w:rPr>
        <w:t>8</w:t>
      </w:r>
      <w:r>
        <w:rPr>
          <w:rFonts w:ascii="Times New Roman" w:hAnsi="Times New Roman" w:cs="Times New Roman"/>
          <w:sz w:val="28"/>
          <w:szCs w:val="28"/>
          <w:vertAlign w:val="subscript"/>
        </w:rPr>
        <w:t xml:space="preserve"> </w:t>
      </w:r>
      <w:r w:rsidRPr="00E303E8">
        <w:rPr>
          <w:rFonts w:ascii="Times New Roman" w:hAnsi="Times New Roman" w:cs="Times New Roman"/>
          <w:sz w:val="24"/>
          <w:szCs w:val="24"/>
        </w:rPr>
        <w:t>=</w:t>
      </w:r>
      <w:r w:rsidR="004A37FE">
        <w:rPr>
          <w:rFonts w:ascii="Times New Roman" w:hAnsi="Times New Roman" w:cs="Times New Roman"/>
          <w:sz w:val="24"/>
          <w:szCs w:val="24"/>
        </w:rPr>
        <w:t xml:space="preserve"> </w:t>
      </w:r>
      <w:r w:rsidR="004A37FE" w:rsidRPr="001D5AE4">
        <w:rPr>
          <w:rFonts w:ascii="Times New Roman" w:hAnsi="Times New Roman" w:cs="Times New Roman"/>
          <w:sz w:val="24"/>
          <w:szCs w:val="24"/>
        </w:rPr>
        <w:t>Experience in rubber farming (years)</w:t>
      </w:r>
    </w:p>
    <w:p w:rsidR="004A37FE" w:rsidRPr="004A37FE" w:rsidRDefault="00E303E8" w:rsidP="001023BA">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A37FE">
        <w:rPr>
          <w:rFonts w:ascii="Times New Roman" w:hAnsi="Times New Roman" w:cs="Times New Roman"/>
          <w:sz w:val="24"/>
          <w:szCs w:val="24"/>
        </w:rPr>
        <w:t>X</w:t>
      </w:r>
      <w:r w:rsidR="004A37FE" w:rsidRPr="001023BA">
        <w:rPr>
          <w:rFonts w:ascii="Times New Roman" w:hAnsi="Times New Roman" w:cs="Times New Roman"/>
          <w:sz w:val="28"/>
          <w:szCs w:val="28"/>
          <w:vertAlign w:val="subscript"/>
        </w:rPr>
        <w:t>9</w:t>
      </w:r>
      <w:r w:rsidR="004A37FE">
        <w:rPr>
          <w:rFonts w:ascii="Times New Roman" w:hAnsi="Times New Roman" w:cs="Times New Roman"/>
          <w:sz w:val="28"/>
          <w:szCs w:val="28"/>
          <w:vertAlign w:val="subscript"/>
        </w:rPr>
        <w:t xml:space="preserve"> </w:t>
      </w:r>
      <w:r w:rsidR="004A37FE" w:rsidRPr="004A37FE">
        <w:rPr>
          <w:rFonts w:ascii="Times New Roman" w:hAnsi="Times New Roman" w:cs="Times New Roman"/>
          <w:sz w:val="28"/>
          <w:szCs w:val="28"/>
        </w:rPr>
        <w:t>=</w:t>
      </w:r>
      <w:r w:rsidR="004A37FE">
        <w:rPr>
          <w:rFonts w:ascii="Times New Roman" w:hAnsi="Times New Roman" w:cs="Times New Roman"/>
          <w:sz w:val="28"/>
          <w:szCs w:val="28"/>
        </w:rPr>
        <w:t xml:space="preserve"> </w:t>
      </w:r>
      <w:r w:rsidR="004A37FE" w:rsidRPr="001D5AE4">
        <w:rPr>
          <w:rFonts w:ascii="Times New Roman" w:hAnsi="Times New Roman" w:cs="Times New Roman"/>
          <w:sz w:val="24"/>
          <w:szCs w:val="24"/>
        </w:rPr>
        <w:t>Training</w:t>
      </w:r>
      <w:r w:rsidR="004A37FE">
        <w:rPr>
          <w:rFonts w:ascii="Times New Roman" w:hAnsi="Times New Roman" w:cs="Times New Roman"/>
          <w:sz w:val="24"/>
          <w:szCs w:val="24"/>
        </w:rPr>
        <w:t xml:space="preserve"> (Dummy)</w:t>
      </w:r>
    </w:p>
    <w:p w:rsidR="004A37FE" w:rsidRDefault="004A37FE" w:rsidP="001023BA">
      <w:pPr>
        <w:spacing w:line="360" w:lineRule="auto"/>
        <w:rPr>
          <w:rFonts w:ascii="Times New Roman" w:hAnsi="Times New Roman" w:cs="Times New Roman"/>
          <w:sz w:val="24"/>
          <w:szCs w:val="24"/>
        </w:rPr>
      </w:pPr>
      <w:r>
        <w:rPr>
          <w:rFonts w:ascii="Times New Roman" w:hAnsi="Times New Roman" w:cs="Times New Roman"/>
          <w:sz w:val="24"/>
          <w:szCs w:val="24"/>
        </w:rPr>
        <w:t xml:space="preserve">      X</w:t>
      </w:r>
      <w:r w:rsidRPr="001023BA">
        <w:rPr>
          <w:rFonts w:ascii="Times New Roman" w:hAnsi="Times New Roman" w:cs="Times New Roman"/>
          <w:sz w:val="28"/>
          <w:szCs w:val="28"/>
          <w:vertAlign w:val="subscript"/>
        </w:rPr>
        <w:t>10</w:t>
      </w:r>
      <w:r>
        <w:rPr>
          <w:rFonts w:ascii="Times New Roman" w:hAnsi="Times New Roman" w:cs="Times New Roman"/>
          <w:sz w:val="28"/>
          <w:szCs w:val="28"/>
          <w:vertAlign w:val="subscript"/>
        </w:rPr>
        <w:t xml:space="preserve"> </w:t>
      </w:r>
      <w:r w:rsidRPr="004A37FE">
        <w:rPr>
          <w:rFonts w:ascii="Times New Roman" w:hAnsi="Times New Roman" w:cs="Times New Roman"/>
          <w:sz w:val="24"/>
          <w:szCs w:val="24"/>
        </w:rPr>
        <w:t>=</w:t>
      </w:r>
      <w:r>
        <w:rPr>
          <w:rFonts w:ascii="Times New Roman" w:hAnsi="Times New Roman" w:cs="Times New Roman"/>
          <w:sz w:val="24"/>
          <w:szCs w:val="24"/>
        </w:rPr>
        <w:t xml:space="preserve"> Subsidy (Dummy)</w:t>
      </w:r>
    </w:p>
    <w:p w:rsidR="004A37FE" w:rsidRDefault="004A37FE" w:rsidP="001023BA">
      <w:pPr>
        <w:spacing w:line="360" w:lineRule="auto"/>
        <w:rPr>
          <w:rFonts w:ascii="Times New Roman" w:hAnsi="Times New Roman" w:cs="Times New Roman"/>
          <w:sz w:val="24"/>
          <w:szCs w:val="24"/>
        </w:rPr>
      </w:pPr>
      <w:r>
        <w:rPr>
          <w:rFonts w:ascii="Times New Roman" w:hAnsi="Times New Roman" w:cs="Times New Roman"/>
          <w:sz w:val="24"/>
          <w:szCs w:val="24"/>
        </w:rPr>
        <w:t xml:space="preserve">      b</w:t>
      </w:r>
      <w:r w:rsidRPr="004A37FE">
        <w:rPr>
          <w:rFonts w:ascii="Times New Roman" w:hAnsi="Times New Roman" w:cs="Times New Roman"/>
          <w:sz w:val="28"/>
          <w:szCs w:val="28"/>
          <w:vertAlign w:val="subscript"/>
        </w:rPr>
        <w:t>1</w:t>
      </w:r>
      <w:r>
        <w:rPr>
          <w:rFonts w:ascii="Times New Roman" w:hAnsi="Times New Roman" w:cs="Times New Roman"/>
          <w:sz w:val="24"/>
          <w:szCs w:val="24"/>
        </w:rPr>
        <w:t>, b</w:t>
      </w:r>
      <w:r w:rsidRPr="004A37FE">
        <w:rPr>
          <w:rFonts w:ascii="Times New Roman" w:hAnsi="Times New Roman" w:cs="Times New Roman"/>
          <w:sz w:val="28"/>
          <w:szCs w:val="28"/>
          <w:vertAlign w:val="subscript"/>
        </w:rPr>
        <w:t>2</w:t>
      </w:r>
      <w:r>
        <w:rPr>
          <w:rFonts w:ascii="Times New Roman" w:hAnsi="Times New Roman" w:cs="Times New Roman"/>
          <w:sz w:val="24"/>
          <w:szCs w:val="24"/>
        </w:rPr>
        <w:t>……b</w:t>
      </w:r>
      <w:r w:rsidRPr="004A37FE">
        <w:rPr>
          <w:rFonts w:ascii="Times New Roman" w:hAnsi="Times New Roman" w:cs="Times New Roman"/>
          <w:sz w:val="28"/>
          <w:szCs w:val="28"/>
          <w:vertAlign w:val="subscript"/>
        </w:rPr>
        <w:t>12</w:t>
      </w:r>
      <w:r>
        <w:rPr>
          <w:rFonts w:ascii="Times New Roman" w:hAnsi="Times New Roman" w:cs="Times New Roman"/>
          <w:sz w:val="24"/>
          <w:szCs w:val="24"/>
        </w:rPr>
        <w:t xml:space="preserve"> = Probit coefficient</w:t>
      </w:r>
    </w:p>
    <w:p w:rsidR="00F6340B" w:rsidRDefault="004A37FE" w:rsidP="00DB524B">
      <w:pPr>
        <w:spacing w:line="360" w:lineRule="auto"/>
        <w:rPr>
          <w:rFonts w:ascii="Times New Roman" w:hAnsi="Times New Roman" w:cs="Times New Roman"/>
          <w:sz w:val="24"/>
          <w:szCs w:val="24"/>
        </w:rPr>
      </w:pPr>
      <w:r>
        <w:rPr>
          <w:rFonts w:ascii="Times New Roman" w:hAnsi="Times New Roman" w:cs="Times New Roman"/>
          <w:sz w:val="24"/>
          <w:szCs w:val="24"/>
        </w:rPr>
        <w:t xml:space="preserve">      b</w:t>
      </w:r>
      <w:r w:rsidRPr="004A37FE">
        <w:rPr>
          <w:rFonts w:ascii="Times New Roman" w:hAnsi="Times New Roman" w:cs="Times New Roman"/>
          <w:sz w:val="28"/>
          <w:szCs w:val="28"/>
          <w:vertAlign w:val="subscript"/>
        </w:rPr>
        <w:t>0</w:t>
      </w:r>
      <w:r>
        <w:rPr>
          <w:rFonts w:ascii="Times New Roman" w:hAnsi="Times New Roman" w:cs="Times New Roman"/>
          <w:sz w:val="24"/>
          <w:szCs w:val="24"/>
        </w:rPr>
        <w:t xml:space="preserve"> = Regression coefficient</w:t>
      </w:r>
    </w:p>
    <w:p w:rsidR="000041AE" w:rsidRPr="00F6340B" w:rsidRDefault="00F6340B" w:rsidP="00F6340B">
      <w:pPr>
        <w:pStyle w:val="Caption"/>
        <w:rPr>
          <w:rFonts w:ascii="Times New Roman" w:hAnsi="Times New Roman" w:cs="Times New Roman"/>
          <w:b w:val="0"/>
          <w:bCs w:val="0"/>
          <w:sz w:val="24"/>
          <w:szCs w:val="24"/>
        </w:rPr>
      </w:pPr>
      <w:bookmarkStart w:id="63" w:name="_Toc15102167"/>
      <w:r w:rsidRPr="00F6340B">
        <w:rPr>
          <w:rFonts w:ascii="Times New Roman" w:hAnsi="Times New Roman" w:cs="Times New Roman"/>
          <w:b w:val="0"/>
          <w:bCs w:val="0"/>
          <w:sz w:val="24"/>
          <w:szCs w:val="24"/>
        </w:rPr>
        <w:t xml:space="preserve">Table </w:t>
      </w:r>
      <w:r w:rsidR="00FF65DD" w:rsidRPr="00F6340B">
        <w:rPr>
          <w:rFonts w:ascii="Times New Roman" w:hAnsi="Times New Roman" w:cs="Times New Roman"/>
          <w:b w:val="0"/>
          <w:bCs w:val="0"/>
          <w:sz w:val="24"/>
          <w:szCs w:val="24"/>
        </w:rPr>
        <w:fldChar w:fldCharType="begin"/>
      </w:r>
      <w:r w:rsidRPr="00F6340B">
        <w:rPr>
          <w:rFonts w:ascii="Times New Roman" w:hAnsi="Times New Roman" w:cs="Times New Roman"/>
          <w:b w:val="0"/>
          <w:bCs w:val="0"/>
          <w:sz w:val="24"/>
          <w:szCs w:val="24"/>
        </w:rPr>
        <w:instrText xml:space="preserve"> SEQ Table \* ARABIC </w:instrText>
      </w:r>
      <w:r w:rsidR="00FF65DD" w:rsidRPr="00F6340B">
        <w:rPr>
          <w:rFonts w:ascii="Times New Roman" w:hAnsi="Times New Roman" w:cs="Times New Roman"/>
          <w:b w:val="0"/>
          <w:bCs w:val="0"/>
          <w:sz w:val="24"/>
          <w:szCs w:val="24"/>
        </w:rPr>
        <w:fldChar w:fldCharType="separate"/>
      </w:r>
      <w:r w:rsidRPr="00F6340B">
        <w:rPr>
          <w:rFonts w:ascii="Times New Roman" w:hAnsi="Times New Roman" w:cs="Times New Roman"/>
          <w:b w:val="0"/>
          <w:bCs w:val="0"/>
          <w:noProof/>
          <w:sz w:val="24"/>
          <w:szCs w:val="24"/>
        </w:rPr>
        <w:t>6</w:t>
      </w:r>
      <w:r w:rsidR="00FF65DD" w:rsidRPr="00F6340B">
        <w:rPr>
          <w:rFonts w:ascii="Times New Roman" w:hAnsi="Times New Roman" w:cs="Times New Roman"/>
          <w:b w:val="0"/>
          <w:bCs w:val="0"/>
          <w:sz w:val="24"/>
          <w:szCs w:val="24"/>
        </w:rPr>
        <w:fldChar w:fldCharType="end"/>
      </w:r>
      <w:r w:rsidRPr="00F6340B">
        <w:rPr>
          <w:rFonts w:ascii="Times New Roman" w:hAnsi="Times New Roman" w:cs="Times New Roman"/>
          <w:b w:val="0"/>
          <w:bCs w:val="0"/>
          <w:sz w:val="24"/>
          <w:szCs w:val="24"/>
        </w:rPr>
        <w:t>. Description of variables used in the Probit model</w:t>
      </w:r>
      <w:bookmarkEnd w:id="6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79"/>
        <w:gridCol w:w="1323"/>
        <w:gridCol w:w="2951"/>
        <w:gridCol w:w="2006"/>
        <w:gridCol w:w="1217"/>
      </w:tblGrid>
      <w:tr w:rsidR="004A37FE" w:rsidRPr="00D46D87" w:rsidTr="00D46D87">
        <w:tc>
          <w:tcPr>
            <w:tcW w:w="0" w:type="auto"/>
            <w:tcBorders>
              <w:top w:val="single" w:sz="4" w:space="0" w:color="auto"/>
              <w:bottom w:val="single" w:sz="4" w:space="0" w:color="auto"/>
            </w:tcBorders>
          </w:tcPr>
          <w:p w:rsidR="004A37FE" w:rsidRPr="00D46D87" w:rsidRDefault="00814CC0" w:rsidP="00D46D87">
            <w:pPr>
              <w:spacing w:line="276" w:lineRule="auto"/>
              <w:rPr>
                <w:rFonts w:ascii="Times New Roman" w:hAnsi="Times New Roman" w:cs="Times New Roman"/>
                <w:sz w:val="24"/>
                <w:szCs w:val="24"/>
              </w:rPr>
            </w:pPr>
            <w:r w:rsidRPr="00D46D87">
              <w:rPr>
                <w:rFonts w:ascii="Times New Roman" w:hAnsi="Times New Roman" w:cs="Times New Roman"/>
                <w:b/>
                <w:bCs/>
                <w:sz w:val="24"/>
                <w:szCs w:val="24"/>
              </w:rPr>
              <w:t xml:space="preserve"> </w:t>
            </w:r>
            <w:r w:rsidRPr="00D46D87">
              <w:rPr>
                <w:rFonts w:ascii="Times New Roman" w:hAnsi="Times New Roman" w:cs="Times New Roman"/>
                <w:sz w:val="24"/>
                <w:szCs w:val="24"/>
              </w:rPr>
              <w:t>Variables</w:t>
            </w:r>
          </w:p>
        </w:tc>
        <w:tc>
          <w:tcPr>
            <w:tcW w:w="0" w:type="auto"/>
            <w:tcBorders>
              <w:top w:val="single" w:sz="4" w:space="0" w:color="auto"/>
              <w:bottom w:val="single" w:sz="4" w:space="0" w:color="auto"/>
            </w:tcBorders>
          </w:tcPr>
          <w:p w:rsidR="004A37FE" w:rsidRPr="00D46D87" w:rsidRDefault="00814CC0" w:rsidP="00D46D87">
            <w:pPr>
              <w:spacing w:line="276" w:lineRule="auto"/>
              <w:rPr>
                <w:rFonts w:ascii="Times New Roman" w:hAnsi="Times New Roman" w:cs="Times New Roman"/>
                <w:sz w:val="24"/>
                <w:szCs w:val="24"/>
              </w:rPr>
            </w:pPr>
            <w:r w:rsidRPr="00D46D87">
              <w:rPr>
                <w:rFonts w:ascii="Times New Roman" w:hAnsi="Times New Roman" w:cs="Times New Roman"/>
                <w:b/>
                <w:bCs/>
                <w:sz w:val="24"/>
                <w:szCs w:val="24"/>
              </w:rPr>
              <w:t xml:space="preserve"> </w:t>
            </w:r>
            <w:r w:rsidRPr="00D46D87">
              <w:rPr>
                <w:rFonts w:ascii="Times New Roman" w:hAnsi="Times New Roman" w:cs="Times New Roman"/>
                <w:sz w:val="24"/>
                <w:szCs w:val="24"/>
              </w:rPr>
              <w:t>Type</w:t>
            </w:r>
          </w:p>
        </w:tc>
        <w:tc>
          <w:tcPr>
            <w:tcW w:w="0" w:type="auto"/>
            <w:tcBorders>
              <w:top w:val="single" w:sz="4" w:space="0" w:color="auto"/>
              <w:bottom w:val="single" w:sz="4" w:space="0" w:color="auto"/>
            </w:tcBorders>
          </w:tcPr>
          <w:p w:rsidR="004A37FE" w:rsidRPr="00D46D87" w:rsidRDefault="00814CC0"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Description</w:t>
            </w:r>
          </w:p>
        </w:tc>
        <w:tc>
          <w:tcPr>
            <w:tcW w:w="0" w:type="auto"/>
            <w:tcBorders>
              <w:top w:val="single" w:sz="4" w:space="0" w:color="auto"/>
              <w:bottom w:val="single" w:sz="4" w:space="0" w:color="auto"/>
            </w:tcBorders>
          </w:tcPr>
          <w:p w:rsidR="004A37FE" w:rsidRPr="00D46D87" w:rsidRDefault="00814CC0"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Value</w:t>
            </w:r>
          </w:p>
        </w:tc>
        <w:tc>
          <w:tcPr>
            <w:tcW w:w="0" w:type="auto"/>
            <w:tcBorders>
              <w:top w:val="single" w:sz="4" w:space="0" w:color="auto"/>
              <w:bottom w:val="single" w:sz="4" w:space="0" w:color="auto"/>
            </w:tcBorders>
          </w:tcPr>
          <w:p w:rsidR="004A37FE" w:rsidRPr="00D46D87" w:rsidRDefault="00814CC0"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Expected sign</w:t>
            </w:r>
          </w:p>
        </w:tc>
      </w:tr>
      <w:tr w:rsidR="004A37FE" w:rsidRPr="00D46D87" w:rsidTr="00D46D87">
        <w:tc>
          <w:tcPr>
            <w:tcW w:w="0" w:type="auto"/>
            <w:tcBorders>
              <w:top w:val="single" w:sz="4" w:space="0" w:color="auto"/>
              <w:bottom w:val="single" w:sz="4" w:space="0" w:color="auto"/>
            </w:tcBorders>
          </w:tcPr>
          <w:p w:rsidR="004A37FE" w:rsidRPr="00D46D87" w:rsidRDefault="00814CC0"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Dependent variable Y</w:t>
            </w:r>
            <w:r w:rsidRPr="00D46D87">
              <w:rPr>
                <w:rFonts w:ascii="Times New Roman" w:hAnsi="Times New Roman" w:cs="Times New Roman"/>
                <w:sz w:val="24"/>
                <w:szCs w:val="24"/>
                <w:vertAlign w:val="subscript"/>
              </w:rPr>
              <w:t>i</w:t>
            </w:r>
          </w:p>
        </w:tc>
        <w:tc>
          <w:tcPr>
            <w:tcW w:w="0" w:type="auto"/>
            <w:tcBorders>
              <w:top w:val="single" w:sz="4" w:space="0" w:color="auto"/>
              <w:bottom w:val="single" w:sz="4" w:space="0" w:color="auto"/>
            </w:tcBorders>
          </w:tcPr>
          <w:p w:rsidR="004A37FE" w:rsidRPr="00D46D87" w:rsidRDefault="00814CC0"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Dummy</w:t>
            </w:r>
          </w:p>
        </w:tc>
        <w:tc>
          <w:tcPr>
            <w:tcW w:w="0" w:type="auto"/>
            <w:tcBorders>
              <w:top w:val="single" w:sz="4" w:space="0" w:color="auto"/>
              <w:bottom w:val="single" w:sz="4" w:space="0" w:color="auto"/>
            </w:tcBorders>
          </w:tcPr>
          <w:p w:rsidR="004A37FE" w:rsidRPr="00D46D87" w:rsidRDefault="00814CC0"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Farmers’ decision in expanding or not rubber cultivation area</w:t>
            </w:r>
          </w:p>
        </w:tc>
        <w:tc>
          <w:tcPr>
            <w:tcW w:w="0" w:type="auto"/>
            <w:tcBorders>
              <w:top w:val="single" w:sz="4" w:space="0" w:color="auto"/>
              <w:bottom w:val="single" w:sz="4" w:space="0" w:color="auto"/>
            </w:tcBorders>
          </w:tcPr>
          <w:p w:rsidR="004A37FE" w:rsidRPr="00D46D87" w:rsidRDefault="00814CC0"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1 if farmer decides to expand, otherwise 0</w:t>
            </w:r>
          </w:p>
        </w:tc>
        <w:tc>
          <w:tcPr>
            <w:tcW w:w="0" w:type="auto"/>
            <w:tcBorders>
              <w:top w:val="single" w:sz="4" w:space="0" w:color="auto"/>
              <w:bottom w:val="single" w:sz="4" w:space="0" w:color="auto"/>
            </w:tcBorders>
          </w:tcPr>
          <w:p w:rsidR="004A37FE" w:rsidRPr="00D46D87" w:rsidRDefault="004A37FE" w:rsidP="00D46D87">
            <w:pPr>
              <w:spacing w:line="276" w:lineRule="auto"/>
              <w:rPr>
                <w:rFonts w:ascii="Times New Roman" w:hAnsi="Times New Roman" w:cs="Times New Roman"/>
                <w:b/>
                <w:bCs/>
                <w:sz w:val="24"/>
                <w:szCs w:val="24"/>
              </w:rPr>
            </w:pPr>
          </w:p>
        </w:tc>
      </w:tr>
      <w:tr w:rsidR="004A37FE" w:rsidRPr="00D46D87" w:rsidTr="00D46D87">
        <w:tc>
          <w:tcPr>
            <w:tcW w:w="0" w:type="auto"/>
            <w:tcBorders>
              <w:top w:val="single" w:sz="4" w:space="0" w:color="auto"/>
              <w:bottom w:val="single" w:sz="4" w:space="0" w:color="auto"/>
            </w:tcBorders>
          </w:tcPr>
          <w:p w:rsidR="004A37FE" w:rsidRPr="00D46D87" w:rsidRDefault="00814CC0"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Independent variables</w:t>
            </w:r>
          </w:p>
        </w:tc>
        <w:tc>
          <w:tcPr>
            <w:tcW w:w="0" w:type="auto"/>
            <w:tcBorders>
              <w:top w:val="single" w:sz="4" w:space="0" w:color="auto"/>
              <w:bottom w:val="single" w:sz="4" w:space="0" w:color="auto"/>
            </w:tcBorders>
          </w:tcPr>
          <w:p w:rsidR="004A37FE" w:rsidRPr="00D46D87" w:rsidRDefault="004A37FE" w:rsidP="00D46D87">
            <w:pPr>
              <w:spacing w:line="276" w:lineRule="auto"/>
              <w:rPr>
                <w:rFonts w:ascii="Times New Roman" w:hAnsi="Times New Roman" w:cs="Times New Roman"/>
                <w:b/>
                <w:bCs/>
                <w:sz w:val="24"/>
                <w:szCs w:val="24"/>
              </w:rPr>
            </w:pPr>
          </w:p>
        </w:tc>
        <w:tc>
          <w:tcPr>
            <w:tcW w:w="0" w:type="auto"/>
            <w:tcBorders>
              <w:top w:val="single" w:sz="4" w:space="0" w:color="auto"/>
              <w:bottom w:val="single" w:sz="4" w:space="0" w:color="auto"/>
            </w:tcBorders>
          </w:tcPr>
          <w:p w:rsidR="004A37FE" w:rsidRPr="00D46D87" w:rsidRDefault="004A37FE" w:rsidP="00D46D87">
            <w:pPr>
              <w:spacing w:line="276" w:lineRule="auto"/>
              <w:rPr>
                <w:rFonts w:ascii="Times New Roman" w:hAnsi="Times New Roman" w:cs="Times New Roman"/>
                <w:b/>
                <w:bCs/>
                <w:sz w:val="24"/>
                <w:szCs w:val="24"/>
              </w:rPr>
            </w:pPr>
          </w:p>
        </w:tc>
        <w:tc>
          <w:tcPr>
            <w:tcW w:w="0" w:type="auto"/>
            <w:tcBorders>
              <w:top w:val="single" w:sz="4" w:space="0" w:color="auto"/>
              <w:bottom w:val="single" w:sz="4" w:space="0" w:color="auto"/>
            </w:tcBorders>
          </w:tcPr>
          <w:p w:rsidR="004A37FE" w:rsidRPr="00D46D87" w:rsidRDefault="004A37FE" w:rsidP="00D46D87">
            <w:pPr>
              <w:spacing w:line="276" w:lineRule="auto"/>
              <w:rPr>
                <w:rFonts w:ascii="Times New Roman" w:hAnsi="Times New Roman" w:cs="Times New Roman"/>
                <w:b/>
                <w:bCs/>
                <w:sz w:val="24"/>
                <w:szCs w:val="24"/>
              </w:rPr>
            </w:pPr>
          </w:p>
        </w:tc>
        <w:tc>
          <w:tcPr>
            <w:tcW w:w="0" w:type="auto"/>
            <w:tcBorders>
              <w:top w:val="single" w:sz="4" w:space="0" w:color="auto"/>
              <w:bottom w:val="single" w:sz="4" w:space="0" w:color="auto"/>
            </w:tcBorders>
          </w:tcPr>
          <w:p w:rsidR="004A37FE" w:rsidRPr="00D46D87" w:rsidRDefault="004A37FE" w:rsidP="00D46D87">
            <w:pPr>
              <w:spacing w:line="276" w:lineRule="auto"/>
              <w:rPr>
                <w:rFonts w:ascii="Times New Roman" w:hAnsi="Times New Roman" w:cs="Times New Roman"/>
                <w:b/>
                <w:bCs/>
                <w:sz w:val="24"/>
                <w:szCs w:val="24"/>
              </w:rPr>
            </w:pPr>
          </w:p>
        </w:tc>
      </w:tr>
      <w:tr w:rsidR="004A37FE" w:rsidRPr="00D46D87" w:rsidTr="00D46D87">
        <w:tc>
          <w:tcPr>
            <w:tcW w:w="0" w:type="auto"/>
            <w:tcBorders>
              <w:top w:val="single" w:sz="4" w:space="0" w:color="auto"/>
            </w:tcBorders>
          </w:tcPr>
          <w:p w:rsidR="004A37FE" w:rsidRPr="00D46D87" w:rsidRDefault="00814CC0"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Age</w:t>
            </w:r>
          </w:p>
        </w:tc>
        <w:tc>
          <w:tcPr>
            <w:tcW w:w="0" w:type="auto"/>
            <w:tcBorders>
              <w:top w:val="single" w:sz="4" w:space="0" w:color="auto"/>
            </w:tcBorders>
          </w:tcPr>
          <w:p w:rsidR="004A37FE" w:rsidRPr="00D46D87" w:rsidRDefault="00814CC0"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Continuous</w:t>
            </w:r>
          </w:p>
        </w:tc>
        <w:tc>
          <w:tcPr>
            <w:tcW w:w="0" w:type="auto"/>
            <w:tcBorders>
              <w:top w:val="single" w:sz="4" w:space="0" w:color="auto"/>
            </w:tcBorders>
          </w:tcPr>
          <w:p w:rsidR="004A37FE" w:rsidRPr="00D46D87" w:rsidRDefault="00814CC0"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Age of the respondent</w:t>
            </w:r>
          </w:p>
        </w:tc>
        <w:tc>
          <w:tcPr>
            <w:tcW w:w="0" w:type="auto"/>
            <w:tcBorders>
              <w:top w:val="single" w:sz="4" w:space="0" w:color="auto"/>
            </w:tcBorders>
          </w:tcPr>
          <w:p w:rsidR="004A37FE" w:rsidRPr="00D46D87" w:rsidRDefault="00F6340B"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Number</w:t>
            </w:r>
          </w:p>
        </w:tc>
        <w:tc>
          <w:tcPr>
            <w:tcW w:w="0" w:type="auto"/>
            <w:tcBorders>
              <w:top w:val="single" w:sz="4" w:space="0" w:color="auto"/>
            </w:tcBorders>
          </w:tcPr>
          <w:p w:rsidR="004A37FE" w:rsidRPr="00D46D87" w:rsidRDefault="00814CC0" w:rsidP="00D46D87">
            <w:pPr>
              <w:spacing w:line="276" w:lineRule="auto"/>
              <w:rPr>
                <w:rFonts w:ascii="Times New Roman" w:hAnsi="Times New Roman" w:cs="Times New Roman"/>
                <w:b/>
                <w:bCs/>
                <w:sz w:val="24"/>
                <w:szCs w:val="24"/>
              </w:rPr>
            </w:pPr>
            <w:r w:rsidRPr="00D46D87">
              <w:rPr>
                <w:rFonts w:ascii="Times New Roman" w:hAnsi="Times New Roman" w:cs="Times New Roman"/>
                <w:b/>
                <w:bCs/>
                <w:sz w:val="24"/>
                <w:szCs w:val="24"/>
              </w:rPr>
              <w:t xml:space="preserve">    +/-</w:t>
            </w:r>
          </w:p>
        </w:tc>
      </w:tr>
      <w:tr w:rsidR="004A37FE" w:rsidRPr="00D46D87" w:rsidTr="00D46D87">
        <w:tc>
          <w:tcPr>
            <w:tcW w:w="0" w:type="auto"/>
          </w:tcPr>
          <w:p w:rsidR="004A37FE" w:rsidRPr="00D46D87" w:rsidRDefault="00814CC0"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Ethnicity</w:t>
            </w:r>
          </w:p>
        </w:tc>
        <w:tc>
          <w:tcPr>
            <w:tcW w:w="0" w:type="auto"/>
          </w:tcPr>
          <w:p w:rsidR="004A37FE" w:rsidRPr="00D46D87" w:rsidRDefault="00814CC0"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Dummy</w:t>
            </w:r>
          </w:p>
        </w:tc>
        <w:tc>
          <w:tcPr>
            <w:tcW w:w="0" w:type="auto"/>
          </w:tcPr>
          <w:p w:rsidR="004A37FE" w:rsidRPr="00D46D87" w:rsidRDefault="00814CC0"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Ethnicity of the respondent</w:t>
            </w:r>
          </w:p>
        </w:tc>
        <w:tc>
          <w:tcPr>
            <w:tcW w:w="0" w:type="auto"/>
          </w:tcPr>
          <w:p w:rsidR="004A37FE" w:rsidRPr="00D46D87" w:rsidRDefault="00F6340B"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0 if Brahmin/ Chhetri, 1 otherwise</w:t>
            </w:r>
          </w:p>
        </w:tc>
        <w:tc>
          <w:tcPr>
            <w:tcW w:w="0" w:type="auto"/>
          </w:tcPr>
          <w:p w:rsidR="004A37FE" w:rsidRPr="00D46D87" w:rsidRDefault="00814CC0" w:rsidP="00D46D87">
            <w:pPr>
              <w:spacing w:line="276" w:lineRule="auto"/>
              <w:rPr>
                <w:rFonts w:ascii="Times New Roman" w:hAnsi="Times New Roman" w:cs="Times New Roman"/>
                <w:b/>
                <w:bCs/>
                <w:sz w:val="24"/>
                <w:szCs w:val="24"/>
              </w:rPr>
            </w:pPr>
            <w:r w:rsidRPr="00D46D87">
              <w:rPr>
                <w:rFonts w:ascii="Times New Roman" w:hAnsi="Times New Roman" w:cs="Times New Roman"/>
                <w:b/>
                <w:bCs/>
                <w:sz w:val="24"/>
                <w:szCs w:val="24"/>
              </w:rPr>
              <w:t xml:space="preserve">    +/-</w:t>
            </w:r>
          </w:p>
        </w:tc>
      </w:tr>
      <w:tr w:rsidR="004A37FE" w:rsidRPr="00D46D87" w:rsidTr="00D46D87">
        <w:tc>
          <w:tcPr>
            <w:tcW w:w="0" w:type="auto"/>
          </w:tcPr>
          <w:p w:rsidR="004A37FE" w:rsidRPr="00D46D87" w:rsidRDefault="00814CC0"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Occupation</w:t>
            </w:r>
          </w:p>
        </w:tc>
        <w:tc>
          <w:tcPr>
            <w:tcW w:w="0" w:type="auto"/>
          </w:tcPr>
          <w:p w:rsidR="004A37FE" w:rsidRPr="00D46D87" w:rsidRDefault="00814CC0"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Dummy</w:t>
            </w:r>
          </w:p>
        </w:tc>
        <w:tc>
          <w:tcPr>
            <w:tcW w:w="0" w:type="auto"/>
          </w:tcPr>
          <w:p w:rsidR="004A37FE" w:rsidRPr="00D46D87" w:rsidRDefault="00814CC0"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Major occupation of the respondent</w:t>
            </w:r>
          </w:p>
        </w:tc>
        <w:tc>
          <w:tcPr>
            <w:tcW w:w="0" w:type="auto"/>
          </w:tcPr>
          <w:p w:rsidR="004A37FE" w:rsidRPr="00D46D87" w:rsidRDefault="00F6340B"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0 if agriculture, 1 otherwise</w:t>
            </w:r>
          </w:p>
        </w:tc>
        <w:tc>
          <w:tcPr>
            <w:tcW w:w="0" w:type="auto"/>
          </w:tcPr>
          <w:p w:rsidR="004A37FE" w:rsidRPr="00D46D87" w:rsidRDefault="00814CC0" w:rsidP="00D46D87">
            <w:pPr>
              <w:spacing w:line="276" w:lineRule="auto"/>
              <w:rPr>
                <w:rFonts w:ascii="Times New Roman" w:hAnsi="Times New Roman" w:cs="Times New Roman"/>
                <w:b/>
                <w:bCs/>
                <w:sz w:val="24"/>
                <w:szCs w:val="24"/>
              </w:rPr>
            </w:pPr>
            <w:r w:rsidRPr="00D46D87">
              <w:rPr>
                <w:rFonts w:ascii="Times New Roman" w:hAnsi="Times New Roman" w:cs="Times New Roman"/>
                <w:b/>
                <w:bCs/>
                <w:sz w:val="24"/>
                <w:szCs w:val="24"/>
              </w:rPr>
              <w:t xml:space="preserve">    +/-</w:t>
            </w:r>
          </w:p>
        </w:tc>
      </w:tr>
      <w:tr w:rsidR="004A37FE" w:rsidRPr="00D46D87" w:rsidTr="00D46D87">
        <w:tc>
          <w:tcPr>
            <w:tcW w:w="0" w:type="auto"/>
          </w:tcPr>
          <w:p w:rsidR="004A37FE" w:rsidRPr="00D46D87" w:rsidRDefault="00814CC0"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Economically active family members</w:t>
            </w:r>
          </w:p>
        </w:tc>
        <w:tc>
          <w:tcPr>
            <w:tcW w:w="0" w:type="auto"/>
          </w:tcPr>
          <w:p w:rsidR="004A37FE" w:rsidRPr="00D46D87" w:rsidRDefault="00814CC0"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Continuous</w:t>
            </w:r>
          </w:p>
        </w:tc>
        <w:tc>
          <w:tcPr>
            <w:tcW w:w="0" w:type="auto"/>
          </w:tcPr>
          <w:p w:rsidR="004A37FE" w:rsidRPr="00D46D87" w:rsidRDefault="00F6340B"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Number of economically active (15-59) family  members</w:t>
            </w:r>
          </w:p>
        </w:tc>
        <w:tc>
          <w:tcPr>
            <w:tcW w:w="0" w:type="auto"/>
          </w:tcPr>
          <w:p w:rsidR="004A37FE" w:rsidRPr="00D46D87" w:rsidRDefault="00F6340B"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Number</w:t>
            </w:r>
          </w:p>
        </w:tc>
        <w:tc>
          <w:tcPr>
            <w:tcW w:w="0" w:type="auto"/>
          </w:tcPr>
          <w:p w:rsidR="004A37FE" w:rsidRPr="00D46D87" w:rsidRDefault="00814CC0" w:rsidP="00D46D87">
            <w:pPr>
              <w:spacing w:line="276" w:lineRule="auto"/>
              <w:rPr>
                <w:rFonts w:ascii="Times New Roman" w:hAnsi="Times New Roman" w:cs="Times New Roman"/>
                <w:b/>
                <w:bCs/>
                <w:sz w:val="24"/>
                <w:szCs w:val="24"/>
              </w:rPr>
            </w:pPr>
            <w:r w:rsidRPr="00D46D87">
              <w:rPr>
                <w:rFonts w:ascii="Times New Roman" w:hAnsi="Times New Roman" w:cs="Times New Roman"/>
                <w:b/>
                <w:bCs/>
                <w:sz w:val="24"/>
                <w:szCs w:val="24"/>
              </w:rPr>
              <w:t xml:space="preserve">    +/-</w:t>
            </w:r>
          </w:p>
        </w:tc>
      </w:tr>
      <w:tr w:rsidR="00814CC0" w:rsidRPr="00D46D87" w:rsidTr="00D46D87">
        <w:tc>
          <w:tcPr>
            <w:tcW w:w="0" w:type="auto"/>
          </w:tcPr>
          <w:p w:rsidR="00814CC0" w:rsidRPr="00D46D87" w:rsidRDefault="00814CC0"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Family type</w:t>
            </w:r>
          </w:p>
        </w:tc>
        <w:tc>
          <w:tcPr>
            <w:tcW w:w="0" w:type="auto"/>
          </w:tcPr>
          <w:p w:rsidR="00814CC0" w:rsidRPr="00D46D87" w:rsidRDefault="00814CC0"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Dummy</w:t>
            </w:r>
          </w:p>
        </w:tc>
        <w:tc>
          <w:tcPr>
            <w:tcW w:w="0" w:type="auto"/>
          </w:tcPr>
          <w:p w:rsidR="00814CC0" w:rsidRPr="00D46D87" w:rsidRDefault="00F6340B"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Family type</w:t>
            </w:r>
          </w:p>
        </w:tc>
        <w:tc>
          <w:tcPr>
            <w:tcW w:w="0" w:type="auto"/>
          </w:tcPr>
          <w:p w:rsidR="00814CC0" w:rsidRPr="00D46D87" w:rsidRDefault="00F6340B"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0 if nuclear, 1 otherwise</w:t>
            </w:r>
          </w:p>
        </w:tc>
        <w:tc>
          <w:tcPr>
            <w:tcW w:w="0" w:type="auto"/>
          </w:tcPr>
          <w:p w:rsidR="00814CC0" w:rsidRPr="00D46D87" w:rsidRDefault="00814CC0" w:rsidP="00D46D87">
            <w:pPr>
              <w:spacing w:line="276" w:lineRule="auto"/>
              <w:rPr>
                <w:rFonts w:ascii="Times New Roman" w:hAnsi="Times New Roman" w:cs="Times New Roman"/>
                <w:b/>
                <w:bCs/>
                <w:sz w:val="24"/>
                <w:szCs w:val="24"/>
              </w:rPr>
            </w:pPr>
            <w:r w:rsidRPr="00D46D87">
              <w:rPr>
                <w:rFonts w:ascii="Times New Roman" w:hAnsi="Times New Roman" w:cs="Times New Roman"/>
                <w:b/>
                <w:bCs/>
                <w:sz w:val="24"/>
                <w:szCs w:val="24"/>
              </w:rPr>
              <w:t xml:space="preserve">     +/-</w:t>
            </w:r>
          </w:p>
        </w:tc>
      </w:tr>
      <w:tr w:rsidR="00814CC0" w:rsidRPr="00D46D87" w:rsidTr="00D46D87">
        <w:tc>
          <w:tcPr>
            <w:tcW w:w="0" w:type="auto"/>
          </w:tcPr>
          <w:p w:rsidR="00814CC0" w:rsidRPr="00D46D87" w:rsidRDefault="00814CC0"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Membership</w:t>
            </w:r>
          </w:p>
        </w:tc>
        <w:tc>
          <w:tcPr>
            <w:tcW w:w="0" w:type="auto"/>
          </w:tcPr>
          <w:p w:rsidR="00814CC0" w:rsidRPr="00D46D87" w:rsidRDefault="00814CC0"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Dummy</w:t>
            </w:r>
          </w:p>
        </w:tc>
        <w:tc>
          <w:tcPr>
            <w:tcW w:w="0" w:type="auto"/>
          </w:tcPr>
          <w:p w:rsidR="00814CC0" w:rsidRPr="00D46D87" w:rsidRDefault="00F6340B"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Membership in community organizations</w:t>
            </w:r>
          </w:p>
        </w:tc>
        <w:tc>
          <w:tcPr>
            <w:tcW w:w="0" w:type="auto"/>
          </w:tcPr>
          <w:p w:rsidR="00814CC0" w:rsidRPr="00D46D87" w:rsidRDefault="00F6340B"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0 if yes, 1 otherwise</w:t>
            </w:r>
          </w:p>
        </w:tc>
        <w:tc>
          <w:tcPr>
            <w:tcW w:w="0" w:type="auto"/>
          </w:tcPr>
          <w:p w:rsidR="00814CC0" w:rsidRPr="00D46D87" w:rsidRDefault="00814CC0" w:rsidP="00D46D87">
            <w:pPr>
              <w:spacing w:line="276" w:lineRule="auto"/>
              <w:rPr>
                <w:rFonts w:ascii="Times New Roman" w:hAnsi="Times New Roman" w:cs="Times New Roman"/>
                <w:b/>
                <w:bCs/>
                <w:sz w:val="24"/>
                <w:szCs w:val="24"/>
              </w:rPr>
            </w:pPr>
            <w:r w:rsidRPr="00D46D87">
              <w:rPr>
                <w:rFonts w:ascii="Times New Roman" w:hAnsi="Times New Roman" w:cs="Times New Roman"/>
                <w:b/>
                <w:bCs/>
                <w:sz w:val="24"/>
                <w:szCs w:val="24"/>
              </w:rPr>
              <w:t xml:space="preserve">      +</w:t>
            </w:r>
          </w:p>
        </w:tc>
      </w:tr>
      <w:tr w:rsidR="00814CC0" w:rsidRPr="00D46D87" w:rsidTr="00D46D87">
        <w:tc>
          <w:tcPr>
            <w:tcW w:w="0" w:type="auto"/>
          </w:tcPr>
          <w:p w:rsidR="00814CC0" w:rsidRPr="00D46D87" w:rsidRDefault="00814CC0"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Total owned land</w:t>
            </w:r>
          </w:p>
        </w:tc>
        <w:tc>
          <w:tcPr>
            <w:tcW w:w="0" w:type="auto"/>
          </w:tcPr>
          <w:p w:rsidR="00814CC0" w:rsidRPr="00D46D87" w:rsidRDefault="00814CC0"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Continuous</w:t>
            </w:r>
          </w:p>
        </w:tc>
        <w:tc>
          <w:tcPr>
            <w:tcW w:w="0" w:type="auto"/>
          </w:tcPr>
          <w:p w:rsidR="00814CC0" w:rsidRPr="00D46D87" w:rsidRDefault="00F6340B"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Total owned land in bigha</w:t>
            </w:r>
          </w:p>
        </w:tc>
        <w:tc>
          <w:tcPr>
            <w:tcW w:w="0" w:type="auto"/>
          </w:tcPr>
          <w:p w:rsidR="00814CC0" w:rsidRPr="00D46D87" w:rsidRDefault="00F6340B"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Number</w:t>
            </w:r>
          </w:p>
        </w:tc>
        <w:tc>
          <w:tcPr>
            <w:tcW w:w="0" w:type="auto"/>
          </w:tcPr>
          <w:p w:rsidR="00814CC0" w:rsidRPr="00D46D87" w:rsidRDefault="00814CC0" w:rsidP="00D46D87">
            <w:pPr>
              <w:spacing w:line="276" w:lineRule="auto"/>
              <w:rPr>
                <w:rFonts w:ascii="Times New Roman" w:hAnsi="Times New Roman" w:cs="Times New Roman"/>
                <w:b/>
                <w:bCs/>
                <w:sz w:val="24"/>
                <w:szCs w:val="24"/>
              </w:rPr>
            </w:pPr>
            <w:r w:rsidRPr="00D46D87">
              <w:rPr>
                <w:rFonts w:ascii="Times New Roman" w:hAnsi="Times New Roman" w:cs="Times New Roman"/>
                <w:b/>
                <w:bCs/>
                <w:sz w:val="24"/>
                <w:szCs w:val="24"/>
              </w:rPr>
              <w:t xml:space="preserve">      +</w:t>
            </w:r>
          </w:p>
        </w:tc>
      </w:tr>
      <w:tr w:rsidR="00814CC0" w:rsidRPr="00D46D87" w:rsidTr="00D46D87">
        <w:tc>
          <w:tcPr>
            <w:tcW w:w="0" w:type="auto"/>
          </w:tcPr>
          <w:p w:rsidR="00814CC0" w:rsidRPr="00D46D87" w:rsidRDefault="00814CC0"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Years of rubber cultivation</w:t>
            </w:r>
          </w:p>
        </w:tc>
        <w:tc>
          <w:tcPr>
            <w:tcW w:w="0" w:type="auto"/>
          </w:tcPr>
          <w:p w:rsidR="00814CC0" w:rsidRPr="00D46D87" w:rsidRDefault="00814CC0"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Continuous</w:t>
            </w:r>
          </w:p>
        </w:tc>
        <w:tc>
          <w:tcPr>
            <w:tcW w:w="0" w:type="auto"/>
          </w:tcPr>
          <w:p w:rsidR="00814CC0" w:rsidRPr="00D46D87" w:rsidRDefault="00F6340B"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Experience in rubber farming in years</w:t>
            </w:r>
          </w:p>
        </w:tc>
        <w:tc>
          <w:tcPr>
            <w:tcW w:w="0" w:type="auto"/>
          </w:tcPr>
          <w:p w:rsidR="00814CC0" w:rsidRPr="00D46D87" w:rsidRDefault="00F6340B"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Number</w:t>
            </w:r>
          </w:p>
        </w:tc>
        <w:tc>
          <w:tcPr>
            <w:tcW w:w="0" w:type="auto"/>
          </w:tcPr>
          <w:p w:rsidR="00814CC0" w:rsidRPr="00D46D87" w:rsidRDefault="00814CC0" w:rsidP="00D46D87">
            <w:pPr>
              <w:spacing w:line="276" w:lineRule="auto"/>
              <w:rPr>
                <w:rFonts w:ascii="Times New Roman" w:hAnsi="Times New Roman" w:cs="Times New Roman"/>
                <w:b/>
                <w:bCs/>
                <w:sz w:val="24"/>
                <w:szCs w:val="24"/>
              </w:rPr>
            </w:pPr>
            <w:r w:rsidRPr="00D46D87">
              <w:rPr>
                <w:rFonts w:ascii="Times New Roman" w:hAnsi="Times New Roman" w:cs="Times New Roman"/>
                <w:b/>
                <w:bCs/>
                <w:sz w:val="24"/>
                <w:szCs w:val="24"/>
              </w:rPr>
              <w:t xml:space="preserve">      +</w:t>
            </w:r>
          </w:p>
        </w:tc>
      </w:tr>
      <w:tr w:rsidR="00814CC0" w:rsidRPr="00D46D87" w:rsidTr="00D46D87">
        <w:tc>
          <w:tcPr>
            <w:tcW w:w="0" w:type="auto"/>
          </w:tcPr>
          <w:p w:rsidR="00814CC0" w:rsidRPr="00D46D87" w:rsidRDefault="00814CC0"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Training</w:t>
            </w:r>
          </w:p>
        </w:tc>
        <w:tc>
          <w:tcPr>
            <w:tcW w:w="0" w:type="auto"/>
          </w:tcPr>
          <w:p w:rsidR="00814CC0" w:rsidRPr="00D46D87" w:rsidRDefault="00814CC0"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Dummy</w:t>
            </w:r>
          </w:p>
        </w:tc>
        <w:tc>
          <w:tcPr>
            <w:tcW w:w="0" w:type="auto"/>
          </w:tcPr>
          <w:p w:rsidR="00814CC0" w:rsidRPr="00D46D87" w:rsidRDefault="00D46D87" w:rsidP="00D46D87">
            <w:pPr>
              <w:spacing w:line="276" w:lineRule="auto"/>
              <w:rPr>
                <w:rFonts w:ascii="Times New Roman" w:hAnsi="Times New Roman" w:cs="Times New Roman"/>
                <w:sz w:val="24"/>
                <w:szCs w:val="24"/>
              </w:rPr>
            </w:pPr>
            <w:r>
              <w:rPr>
                <w:rFonts w:ascii="Times New Roman" w:hAnsi="Times New Roman" w:cs="Times New Roman"/>
                <w:sz w:val="24"/>
                <w:szCs w:val="24"/>
              </w:rPr>
              <w:t>Whether farmer</w:t>
            </w:r>
            <w:r w:rsidR="00F6340B" w:rsidRPr="00D46D87">
              <w:rPr>
                <w:rFonts w:ascii="Times New Roman" w:hAnsi="Times New Roman" w:cs="Times New Roman"/>
                <w:sz w:val="24"/>
                <w:szCs w:val="24"/>
              </w:rPr>
              <w:t xml:space="preserve"> has received training about rubber cultivation practices</w:t>
            </w:r>
          </w:p>
        </w:tc>
        <w:tc>
          <w:tcPr>
            <w:tcW w:w="0" w:type="auto"/>
          </w:tcPr>
          <w:p w:rsidR="00814CC0" w:rsidRPr="00D46D87" w:rsidRDefault="00F6340B"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O if yes, 1 otherwise</w:t>
            </w:r>
          </w:p>
        </w:tc>
        <w:tc>
          <w:tcPr>
            <w:tcW w:w="0" w:type="auto"/>
          </w:tcPr>
          <w:p w:rsidR="00814CC0" w:rsidRPr="00D46D87" w:rsidRDefault="00814CC0" w:rsidP="00D46D87">
            <w:pPr>
              <w:spacing w:line="276" w:lineRule="auto"/>
              <w:rPr>
                <w:rFonts w:ascii="Times New Roman" w:hAnsi="Times New Roman" w:cs="Times New Roman"/>
                <w:b/>
                <w:bCs/>
                <w:sz w:val="24"/>
                <w:szCs w:val="24"/>
              </w:rPr>
            </w:pPr>
            <w:r w:rsidRPr="00D46D87">
              <w:rPr>
                <w:rFonts w:ascii="Times New Roman" w:hAnsi="Times New Roman" w:cs="Times New Roman"/>
                <w:b/>
                <w:bCs/>
                <w:sz w:val="24"/>
                <w:szCs w:val="24"/>
              </w:rPr>
              <w:t xml:space="preserve">     +</w:t>
            </w:r>
          </w:p>
        </w:tc>
      </w:tr>
      <w:tr w:rsidR="00814CC0" w:rsidRPr="00D46D87" w:rsidTr="00D46D87">
        <w:tc>
          <w:tcPr>
            <w:tcW w:w="0" w:type="auto"/>
            <w:tcBorders>
              <w:bottom w:val="single" w:sz="4" w:space="0" w:color="auto"/>
            </w:tcBorders>
          </w:tcPr>
          <w:p w:rsidR="00814CC0" w:rsidRPr="00D46D87" w:rsidRDefault="00814CC0"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lastRenderedPageBreak/>
              <w:t>Subsidy</w:t>
            </w:r>
          </w:p>
        </w:tc>
        <w:tc>
          <w:tcPr>
            <w:tcW w:w="0" w:type="auto"/>
            <w:tcBorders>
              <w:bottom w:val="single" w:sz="4" w:space="0" w:color="auto"/>
            </w:tcBorders>
          </w:tcPr>
          <w:p w:rsidR="00814CC0" w:rsidRPr="00D46D87" w:rsidRDefault="00814CC0"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Dummy</w:t>
            </w:r>
          </w:p>
        </w:tc>
        <w:tc>
          <w:tcPr>
            <w:tcW w:w="0" w:type="auto"/>
            <w:tcBorders>
              <w:bottom w:val="single" w:sz="4" w:space="0" w:color="auto"/>
            </w:tcBorders>
          </w:tcPr>
          <w:p w:rsidR="00814CC0" w:rsidRPr="00D46D87" w:rsidRDefault="00F6340B"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Whether</w:t>
            </w:r>
            <w:r w:rsidR="00D46D87">
              <w:rPr>
                <w:rFonts w:ascii="Times New Roman" w:hAnsi="Times New Roman" w:cs="Times New Roman"/>
                <w:sz w:val="24"/>
                <w:szCs w:val="24"/>
              </w:rPr>
              <w:t xml:space="preserve"> farmer</w:t>
            </w:r>
            <w:r w:rsidRPr="00D46D87">
              <w:rPr>
                <w:rFonts w:ascii="Times New Roman" w:hAnsi="Times New Roman" w:cs="Times New Roman"/>
                <w:sz w:val="24"/>
                <w:szCs w:val="24"/>
              </w:rPr>
              <w:t xml:space="preserve"> has received subsidy in any form regarding rubber plantation</w:t>
            </w:r>
          </w:p>
        </w:tc>
        <w:tc>
          <w:tcPr>
            <w:tcW w:w="0" w:type="auto"/>
            <w:tcBorders>
              <w:bottom w:val="single" w:sz="4" w:space="0" w:color="auto"/>
            </w:tcBorders>
          </w:tcPr>
          <w:p w:rsidR="00814CC0" w:rsidRPr="00D46D87" w:rsidRDefault="00F6340B" w:rsidP="00D46D87">
            <w:pPr>
              <w:spacing w:line="276" w:lineRule="auto"/>
              <w:rPr>
                <w:rFonts w:ascii="Times New Roman" w:hAnsi="Times New Roman" w:cs="Times New Roman"/>
                <w:sz w:val="24"/>
                <w:szCs w:val="24"/>
              </w:rPr>
            </w:pPr>
            <w:r w:rsidRPr="00D46D87">
              <w:rPr>
                <w:rFonts w:ascii="Times New Roman" w:hAnsi="Times New Roman" w:cs="Times New Roman"/>
                <w:sz w:val="24"/>
                <w:szCs w:val="24"/>
              </w:rPr>
              <w:t>O if yes, 1 otherwise</w:t>
            </w:r>
          </w:p>
        </w:tc>
        <w:tc>
          <w:tcPr>
            <w:tcW w:w="0" w:type="auto"/>
            <w:tcBorders>
              <w:bottom w:val="single" w:sz="4" w:space="0" w:color="auto"/>
            </w:tcBorders>
          </w:tcPr>
          <w:p w:rsidR="00814CC0" w:rsidRPr="00D46D87" w:rsidRDefault="00814CC0" w:rsidP="00D46D87">
            <w:pPr>
              <w:spacing w:line="276" w:lineRule="auto"/>
              <w:rPr>
                <w:rFonts w:ascii="Times New Roman" w:hAnsi="Times New Roman" w:cs="Times New Roman"/>
                <w:b/>
                <w:bCs/>
                <w:sz w:val="24"/>
                <w:szCs w:val="24"/>
              </w:rPr>
            </w:pPr>
            <w:r w:rsidRPr="00D46D87">
              <w:rPr>
                <w:rFonts w:ascii="Times New Roman" w:hAnsi="Times New Roman" w:cs="Times New Roman"/>
                <w:b/>
                <w:bCs/>
                <w:sz w:val="24"/>
                <w:szCs w:val="24"/>
              </w:rPr>
              <w:t xml:space="preserve">      +</w:t>
            </w:r>
          </w:p>
        </w:tc>
      </w:tr>
    </w:tbl>
    <w:p w:rsidR="004A37FE" w:rsidRDefault="004A37FE" w:rsidP="00DB524B">
      <w:pPr>
        <w:spacing w:line="360" w:lineRule="auto"/>
        <w:rPr>
          <w:rFonts w:ascii="Times New Roman" w:hAnsi="Times New Roman" w:cs="Times New Roman"/>
          <w:b/>
          <w:bCs/>
          <w:sz w:val="24"/>
        </w:rPr>
      </w:pPr>
    </w:p>
    <w:p w:rsidR="00EB5CE5" w:rsidRDefault="00D64DAE" w:rsidP="00EB5CE5">
      <w:pPr>
        <w:pStyle w:val="Heading1"/>
      </w:pPr>
      <w:bookmarkStart w:id="64" w:name="_Toc15676934"/>
      <w:r>
        <w:t xml:space="preserve">4. </w:t>
      </w:r>
      <w:r w:rsidR="00EB5CE5">
        <w:t>Results and Discussion</w:t>
      </w:r>
      <w:bookmarkEnd w:id="64"/>
    </w:p>
    <w:p w:rsidR="00D64DAE" w:rsidRPr="00D64DAE" w:rsidRDefault="00D64DAE" w:rsidP="00D64DAE">
      <w:pPr>
        <w:pStyle w:val="Heading2"/>
      </w:pPr>
      <w:bookmarkStart w:id="65" w:name="_Toc15676935"/>
      <w:r>
        <w:t xml:space="preserve">4.1. </w:t>
      </w:r>
      <w:r w:rsidR="00DB524B" w:rsidRPr="00DB524B">
        <w:t>Socio-economic and demographic characterist</w:t>
      </w:r>
      <w:r>
        <w:t xml:space="preserve">ics (continuous) of the sampled </w:t>
      </w:r>
      <w:r w:rsidR="00DB524B" w:rsidRPr="00DB524B">
        <w:t>households</w:t>
      </w:r>
      <w:bookmarkEnd w:id="65"/>
    </w:p>
    <w:p w:rsidR="00DB524B" w:rsidRPr="00DB524B" w:rsidRDefault="00DB524B" w:rsidP="00DB524B">
      <w:pPr>
        <w:spacing w:line="360" w:lineRule="auto"/>
        <w:jc w:val="both"/>
        <w:rPr>
          <w:rFonts w:ascii="Times New Roman" w:eastAsiaTheme="minorEastAsia" w:hAnsi="Times New Roman" w:cs="Times New Roman"/>
          <w:sz w:val="24"/>
          <w:lang w:bidi="ne-NP"/>
        </w:rPr>
      </w:pPr>
      <w:r w:rsidRPr="00DB524B">
        <w:rPr>
          <w:rFonts w:ascii="Times New Roman" w:eastAsiaTheme="minorEastAsia" w:hAnsi="Times New Roman" w:cs="Times New Roman"/>
          <w:sz w:val="24"/>
          <w:lang w:bidi="ne-NP"/>
        </w:rPr>
        <w:t>The socio-demographic information regarding age of the respondent</w:t>
      </w:r>
      <w:r w:rsidR="00F67F09">
        <w:rPr>
          <w:rFonts w:ascii="Times New Roman" w:eastAsiaTheme="minorEastAsia" w:hAnsi="Times New Roman" w:cs="Times New Roman"/>
          <w:sz w:val="24"/>
          <w:lang w:bidi="ne-NP"/>
        </w:rPr>
        <w:t>s</w:t>
      </w:r>
      <w:r w:rsidRPr="00DB524B">
        <w:rPr>
          <w:rFonts w:ascii="Times New Roman" w:eastAsiaTheme="minorEastAsia" w:hAnsi="Times New Roman" w:cs="Times New Roman"/>
          <w:sz w:val="24"/>
          <w:lang w:bidi="ne-NP"/>
        </w:rPr>
        <w:t>, age of household head, number of family members and economically active members of the sampled household was collected. Regarding age, the average age of large scale growers was 48.94 and that of small scale growers was 41.35. However, the mean difference in age between large scale and small scale growers was found statistically significant (p&lt;0.05). The age ranged from 23 to 72 years in the survey area.</w:t>
      </w:r>
    </w:p>
    <w:p w:rsidR="00DB524B" w:rsidRPr="00DB524B" w:rsidRDefault="00DB524B" w:rsidP="00AA4A87">
      <w:pPr>
        <w:spacing w:line="360" w:lineRule="auto"/>
        <w:jc w:val="both"/>
        <w:rPr>
          <w:rFonts w:ascii="Times New Roman" w:eastAsiaTheme="minorEastAsia" w:hAnsi="Times New Roman" w:cs="Times New Roman"/>
          <w:sz w:val="24"/>
          <w:lang w:bidi="ne-NP"/>
        </w:rPr>
      </w:pPr>
      <w:r w:rsidRPr="00DB524B">
        <w:rPr>
          <w:rFonts w:ascii="Times New Roman" w:eastAsiaTheme="minorEastAsia" w:hAnsi="Times New Roman" w:cs="Times New Roman"/>
          <w:sz w:val="24"/>
          <w:lang w:bidi="ne-NP"/>
        </w:rPr>
        <w:t>The average age of the household head (with minimum age obtained to be 32 and maximum 82 years of total respondents) was found to be 57.81 of large scale growers and 58.42 among small scale growers with non-significant mean difference</w:t>
      </w:r>
      <w:r w:rsidR="00DB62EE">
        <w:rPr>
          <w:rFonts w:ascii="Times New Roman" w:eastAsiaTheme="minorEastAsia" w:hAnsi="Times New Roman" w:cs="Times New Roman"/>
          <w:sz w:val="24"/>
          <w:lang w:bidi="ne-NP"/>
        </w:rPr>
        <w:t xml:space="preserve"> as shown in Table no.7</w:t>
      </w:r>
      <w:r w:rsidRPr="00DB524B">
        <w:rPr>
          <w:rFonts w:ascii="Times New Roman" w:eastAsiaTheme="minorEastAsia" w:hAnsi="Times New Roman" w:cs="Times New Roman"/>
          <w:sz w:val="24"/>
          <w:lang w:bidi="ne-NP"/>
        </w:rPr>
        <w:t>, which depicts that the age of household heads between two categories is uniform. Average number of male members in the family was found to be 3.39 and 2.58 of large scale and small scale growers respectively with number ranging from 1 to 6. The difference was found to be statistically significant (p&lt;0.05) between large scale and small scale growers.</w:t>
      </w:r>
    </w:p>
    <w:p w:rsidR="00BD72A3" w:rsidRDefault="00DB524B" w:rsidP="00AA4A87">
      <w:pPr>
        <w:pStyle w:val="Caption"/>
        <w:spacing w:line="360" w:lineRule="auto"/>
        <w:jc w:val="both"/>
        <w:rPr>
          <w:rFonts w:ascii="Times New Roman" w:eastAsiaTheme="minorEastAsia" w:hAnsi="Times New Roman" w:cs="Times New Roman"/>
          <w:b w:val="0"/>
          <w:bCs w:val="0"/>
          <w:color w:val="auto"/>
          <w:sz w:val="24"/>
          <w:szCs w:val="22"/>
          <w:lang w:bidi="ne-NP"/>
        </w:rPr>
      </w:pPr>
      <w:r w:rsidRPr="00DB524B">
        <w:rPr>
          <w:rFonts w:ascii="Times New Roman" w:eastAsiaTheme="minorEastAsia" w:hAnsi="Times New Roman" w:cs="Times New Roman"/>
          <w:b w:val="0"/>
          <w:bCs w:val="0"/>
          <w:color w:val="auto"/>
          <w:sz w:val="24"/>
          <w:szCs w:val="22"/>
          <w:lang w:bidi="ne-NP"/>
        </w:rPr>
        <w:t>Similarly, average number of female members in the family was found to be 3.29 and 2.97 of large scale and small scale growers respectively with number ranging from 2 to 8. Average number of economically active members was found to be 4.03 and 3.32 of large scale and small scale growers respectively with number ranging from 2 to 6. However, neither average number of female members nor economically active members in the family was found statistically different between large scale and small scale growers</w:t>
      </w:r>
      <w:r w:rsidR="00ED703B">
        <w:rPr>
          <w:rFonts w:ascii="Times New Roman" w:eastAsiaTheme="minorEastAsia" w:hAnsi="Times New Roman" w:cs="Times New Roman"/>
          <w:b w:val="0"/>
          <w:bCs w:val="0"/>
          <w:color w:val="auto"/>
          <w:sz w:val="24"/>
          <w:szCs w:val="22"/>
          <w:lang w:bidi="ne-NP"/>
        </w:rPr>
        <w:t>.</w:t>
      </w:r>
    </w:p>
    <w:p w:rsidR="00ED703B" w:rsidRDefault="00ED703B" w:rsidP="00AA4A87">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Livestock Standard Unit (LSU) was calculated to study the livestock holding of the household by a common unit. All the livestock were converted into a single input using the following formula:</w:t>
      </w:r>
    </w:p>
    <w:p w:rsidR="00ED703B" w:rsidRDefault="00ED703B" w:rsidP="00AA4A87">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lastRenderedPageBreak/>
        <w:t xml:space="preserve">  LSU = 1 (number of cow/ox) + 1.5 (number of buffalo) + 0.6 (number of swine/pig) + 0.4 (number of sheep/goat) + 0.02 (number of poultry)</w:t>
      </w:r>
    </w:p>
    <w:p w:rsidR="00ED703B" w:rsidRDefault="00ED703B" w:rsidP="00ED703B">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The LSU obtained was 2.19 and 7.34 for large scale and small scale growers respectively in the study area. The mean difference</w:t>
      </w:r>
      <w:r w:rsidR="001077F2">
        <w:rPr>
          <w:rFonts w:ascii="Times New Roman" w:hAnsi="Times New Roman" w:cs="Times New Roman"/>
          <w:sz w:val="24"/>
          <w:szCs w:val="24"/>
          <w:lang w:bidi="ne-NP"/>
        </w:rPr>
        <w:t xml:space="preserve"> 5.15</w:t>
      </w:r>
      <w:r>
        <w:rPr>
          <w:rFonts w:ascii="Times New Roman" w:hAnsi="Times New Roman" w:cs="Times New Roman"/>
          <w:sz w:val="24"/>
          <w:szCs w:val="24"/>
          <w:lang w:bidi="ne-NP"/>
        </w:rPr>
        <w:t xml:space="preserve"> was found statistically significant at 10% level of significance. Average LSU of the area was found to be 4.76.</w:t>
      </w:r>
    </w:p>
    <w:p w:rsidR="008057B8" w:rsidRDefault="008057B8" w:rsidP="00ED703B">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Dependency ratio is the ratio of economically inactive members (less than 15 years and above 59 years) to economically active members (15-59 years age group).</w:t>
      </w:r>
      <w:r w:rsidR="00890398">
        <w:rPr>
          <w:rFonts w:ascii="Times New Roman" w:hAnsi="Times New Roman" w:cs="Times New Roman"/>
          <w:sz w:val="24"/>
          <w:szCs w:val="24"/>
          <w:lang w:bidi="ne-NP"/>
        </w:rPr>
        <w:t xml:space="preserve"> It was found to be 0.37 and 0.35 for small scale and large scale growers respectively. However, the mean difference</w:t>
      </w:r>
      <w:r w:rsidR="00733CCB">
        <w:rPr>
          <w:rFonts w:ascii="Times New Roman" w:hAnsi="Times New Roman" w:cs="Times New Roman"/>
          <w:sz w:val="24"/>
          <w:szCs w:val="24"/>
          <w:lang w:bidi="ne-NP"/>
        </w:rPr>
        <w:t xml:space="preserve"> 0.016</w:t>
      </w:r>
      <w:r w:rsidR="00890398">
        <w:rPr>
          <w:rFonts w:ascii="Times New Roman" w:hAnsi="Times New Roman" w:cs="Times New Roman"/>
          <w:sz w:val="24"/>
          <w:szCs w:val="24"/>
          <w:lang w:bidi="ne-NP"/>
        </w:rPr>
        <w:t xml:space="preserve"> was statistically insignificant.</w:t>
      </w:r>
    </w:p>
    <w:p w:rsidR="00D249E2" w:rsidRPr="00D249E2" w:rsidRDefault="00D249E2" w:rsidP="00D249E2">
      <w:pPr>
        <w:pStyle w:val="Caption"/>
        <w:rPr>
          <w:rFonts w:ascii="Times New Roman" w:hAnsi="Times New Roman" w:cs="Times New Roman"/>
          <w:b w:val="0"/>
          <w:bCs w:val="0"/>
          <w:sz w:val="24"/>
          <w:szCs w:val="24"/>
          <w:lang w:bidi="ne-NP"/>
        </w:rPr>
      </w:pPr>
      <w:bookmarkStart w:id="66" w:name="_Toc15102168"/>
      <w:r w:rsidRPr="00D249E2">
        <w:rPr>
          <w:rFonts w:ascii="Times New Roman" w:hAnsi="Times New Roman" w:cs="Times New Roman"/>
          <w:b w:val="0"/>
          <w:bCs w:val="0"/>
          <w:sz w:val="24"/>
          <w:szCs w:val="24"/>
        </w:rPr>
        <w:t xml:space="preserve">Table </w:t>
      </w:r>
      <w:r w:rsidR="00FF65DD" w:rsidRPr="00D249E2">
        <w:rPr>
          <w:rFonts w:ascii="Times New Roman" w:hAnsi="Times New Roman" w:cs="Times New Roman"/>
          <w:b w:val="0"/>
          <w:bCs w:val="0"/>
          <w:sz w:val="24"/>
          <w:szCs w:val="24"/>
        </w:rPr>
        <w:fldChar w:fldCharType="begin"/>
      </w:r>
      <w:r w:rsidRPr="00D249E2">
        <w:rPr>
          <w:rFonts w:ascii="Times New Roman" w:hAnsi="Times New Roman" w:cs="Times New Roman"/>
          <w:b w:val="0"/>
          <w:bCs w:val="0"/>
          <w:sz w:val="24"/>
          <w:szCs w:val="24"/>
        </w:rPr>
        <w:instrText xml:space="preserve"> SEQ Table \* ARABIC </w:instrText>
      </w:r>
      <w:r w:rsidR="00FF65DD" w:rsidRPr="00D249E2">
        <w:rPr>
          <w:rFonts w:ascii="Times New Roman" w:hAnsi="Times New Roman" w:cs="Times New Roman"/>
          <w:b w:val="0"/>
          <w:bCs w:val="0"/>
          <w:sz w:val="24"/>
          <w:szCs w:val="24"/>
        </w:rPr>
        <w:fldChar w:fldCharType="separate"/>
      </w:r>
      <w:r w:rsidR="00F6340B">
        <w:rPr>
          <w:rFonts w:ascii="Times New Roman" w:hAnsi="Times New Roman" w:cs="Times New Roman"/>
          <w:b w:val="0"/>
          <w:bCs w:val="0"/>
          <w:noProof/>
          <w:sz w:val="24"/>
          <w:szCs w:val="24"/>
        </w:rPr>
        <w:t>7</w:t>
      </w:r>
      <w:r w:rsidR="00FF65DD" w:rsidRPr="00D249E2">
        <w:rPr>
          <w:rFonts w:ascii="Times New Roman" w:hAnsi="Times New Roman" w:cs="Times New Roman"/>
          <w:b w:val="0"/>
          <w:bCs w:val="0"/>
          <w:sz w:val="24"/>
          <w:szCs w:val="24"/>
        </w:rPr>
        <w:fldChar w:fldCharType="end"/>
      </w:r>
      <w:r w:rsidR="003F7780">
        <w:rPr>
          <w:rFonts w:ascii="Times New Roman" w:hAnsi="Times New Roman" w:cs="Times New Roman"/>
          <w:b w:val="0"/>
          <w:bCs w:val="0"/>
          <w:sz w:val="24"/>
          <w:szCs w:val="24"/>
        </w:rPr>
        <w:t>.</w:t>
      </w:r>
      <w:r w:rsidRPr="00D249E2">
        <w:rPr>
          <w:rFonts w:ascii="Times New Roman" w:hAnsi="Times New Roman" w:cs="Times New Roman"/>
          <w:b w:val="0"/>
          <w:bCs w:val="0"/>
          <w:sz w:val="24"/>
          <w:szCs w:val="24"/>
        </w:rPr>
        <w:t xml:space="preserve"> Socio-economic characteristics (continuous) of the sampled households</w:t>
      </w:r>
      <w:bookmarkEnd w:id="66"/>
    </w:p>
    <w:tbl>
      <w:tblPr>
        <w:tblStyle w:val="TableGrid"/>
        <w:tblW w:w="999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22"/>
        <w:gridCol w:w="1741"/>
        <w:gridCol w:w="1576"/>
        <w:gridCol w:w="1456"/>
        <w:gridCol w:w="1545"/>
        <w:gridCol w:w="950"/>
      </w:tblGrid>
      <w:tr w:rsidR="004B23E9" w:rsidRPr="00DB524B" w:rsidTr="004B23E9">
        <w:tc>
          <w:tcPr>
            <w:tcW w:w="2797" w:type="dxa"/>
            <w:tcBorders>
              <w:top w:val="single" w:sz="4" w:space="0" w:color="auto"/>
              <w:bottom w:val="single" w:sz="4" w:space="0" w:color="auto"/>
            </w:tcBorders>
          </w:tcPr>
          <w:p w:rsidR="004B23E9" w:rsidRPr="00DB524B" w:rsidRDefault="004B23E9" w:rsidP="006737D8">
            <w:pPr>
              <w:pStyle w:val="Caption"/>
              <w:spacing w:line="360" w:lineRule="auto"/>
              <w:rPr>
                <w:rFonts w:ascii="Times New Roman" w:hAnsi="Times New Roman" w:cs="Times New Roman"/>
                <w:b w:val="0"/>
                <w:bCs w:val="0"/>
                <w:color w:val="000000" w:themeColor="text1"/>
                <w:sz w:val="24"/>
                <w:szCs w:val="24"/>
              </w:rPr>
            </w:pPr>
            <w:r w:rsidRPr="00DB524B">
              <w:rPr>
                <w:rFonts w:ascii="Times New Roman" w:hAnsi="Times New Roman" w:cs="Times New Roman"/>
                <w:b w:val="0"/>
                <w:bCs w:val="0"/>
                <w:color w:val="000000" w:themeColor="text1"/>
                <w:sz w:val="24"/>
                <w:szCs w:val="24"/>
              </w:rPr>
              <w:t>Variables</w:t>
            </w:r>
          </w:p>
        </w:tc>
        <w:tc>
          <w:tcPr>
            <w:tcW w:w="1751" w:type="dxa"/>
            <w:tcBorders>
              <w:top w:val="single" w:sz="4" w:space="0" w:color="auto"/>
              <w:bottom w:val="single" w:sz="4" w:space="0" w:color="auto"/>
            </w:tcBorders>
          </w:tcPr>
          <w:p w:rsidR="004B23E9" w:rsidRPr="00DB524B" w:rsidRDefault="004B23E9" w:rsidP="006737D8">
            <w:pPr>
              <w:pStyle w:val="Caption"/>
              <w:spacing w:line="360" w:lineRule="auto"/>
              <w:rPr>
                <w:rFonts w:ascii="Times New Roman" w:hAnsi="Times New Roman" w:cs="Times New Roman"/>
                <w:b w:val="0"/>
                <w:bCs w:val="0"/>
                <w:color w:val="000000" w:themeColor="text1"/>
                <w:sz w:val="24"/>
                <w:szCs w:val="24"/>
              </w:rPr>
            </w:pPr>
            <w:r w:rsidRPr="00DB524B">
              <w:rPr>
                <w:rFonts w:ascii="Times New Roman" w:hAnsi="Times New Roman" w:cs="Times New Roman"/>
                <w:b w:val="0"/>
                <w:bCs w:val="0"/>
                <w:color w:val="000000" w:themeColor="text1"/>
                <w:sz w:val="24"/>
                <w:szCs w:val="24"/>
              </w:rPr>
              <w:t>Large scale</w:t>
            </w:r>
          </w:p>
          <w:p w:rsidR="004B23E9" w:rsidRPr="00DB524B" w:rsidRDefault="004B23E9" w:rsidP="006737D8">
            <w:pPr>
              <w:spacing w:line="360" w:lineRule="auto"/>
              <w:rPr>
                <w:rFonts w:ascii="Times New Roman" w:hAnsi="Times New Roman" w:cs="Times New Roman"/>
                <w:sz w:val="24"/>
                <w:szCs w:val="24"/>
              </w:rPr>
            </w:pPr>
            <w:r w:rsidRPr="00DB524B">
              <w:rPr>
                <w:rFonts w:ascii="Times New Roman" w:hAnsi="Times New Roman" w:cs="Times New Roman"/>
                <w:sz w:val="24"/>
                <w:szCs w:val="24"/>
              </w:rPr>
              <w:t>(n=31)</w:t>
            </w:r>
          </w:p>
        </w:tc>
        <w:tc>
          <w:tcPr>
            <w:tcW w:w="0" w:type="auto"/>
            <w:tcBorders>
              <w:top w:val="single" w:sz="4" w:space="0" w:color="auto"/>
              <w:bottom w:val="single" w:sz="4" w:space="0" w:color="auto"/>
            </w:tcBorders>
          </w:tcPr>
          <w:p w:rsidR="004B23E9" w:rsidRPr="00DB524B" w:rsidRDefault="004B23E9" w:rsidP="006737D8">
            <w:pPr>
              <w:pStyle w:val="Caption"/>
              <w:spacing w:line="360" w:lineRule="auto"/>
              <w:rPr>
                <w:rFonts w:ascii="Times New Roman" w:hAnsi="Times New Roman" w:cs="Times New Roman"/>
                <w:b w:val="0"/>
                <w:bCs w:val="0"/>
                <w:color w:val="000000" w:themeColor="text1"/>
                <w:sz w:val="24"/>
                <w:szCs w:val="24"/>
              </w:rPr>
            </w:pPr>
            <w:r w:rsidRPr="00DB524B">
              <w:rPr>
                <w:rFonts w:ascii="Times New Roman" w:hAnsi="Times New Roman" w:cs="Times New Roman"/>
                <w:b w:val="0"/>
                <w:bCs w:val="0"/>
                <w:color w:val="000000" w:themeColor="text1"/>
                <w:sz w:val="24"/>
                <w:szCs w:val="24"/>
              </w:rPr>
              <w:t>Small scale</w:t>
            </w:r>
          </w:p>
          <w:p w:rsidR="004B23E9" w:rsidRPr="00DB524B" w:rsidRDefault="004B23E9" w:rsidP="006737D8">
            <w:pPr>
              <w:spacing w:line="360" w:lineRule="auto"/>
              <w:rPr>
                <w:rFonts w:ascii="Times New Roman" w:hAnsi="Times New Roman" w:cs="Times New Roman"/>
                <w:sz w:val="24"/>
                <w:szCs w:val="24"/>
              </w:rPr>
            </w:pPr>
            <w:r w:rsidRPr="00DB524B">
              <w:rPr>
                <w:rFonts w:ascii="Times New Roman" w:hAnsi="Times New Roman" w:cs="Times New Roman"/>
                <w:sz w:val="24"/>
                <w:szCs w:val="24"/>
              </w:rPr>
              <w:t>(n=31)</w:t>
            </w:r>
          </w:p>
        </w:tc>
        <w:tc>
          <w:tcPr>
            <w:tcW w:w="1336" w:type="dxa"/>
            <w:tcBorders>
              <w:top w:val="single" w:sz="4" w:space="0" w:color="auto"/>
              <w:bottom w:val="single" w:sz="4" w:space="0" w:color="auto"/>
            </w:tcBorders>
          </w:tcPr>
          <w:p w:rsidR="004B23E9" w:rsidRPr="00DB524B" w:rsidRDefault="004B23E9" w:rsidP="006737D8">
            <w:pPr>
              <w:pStyle w:val="Caption"/>
              <w:spacing w:line="360" w:lineRule="auto"/>
              <w:rPr>
                <w:rFonts w:ascii="Times New Roman" w:hAnsi="Times New Roman" w:cs="Times New Roman"/>
                <w:b w:val="0"/>
                <w:bCs w:val="0"/>
                <w:color w:val="000000" w:themeColor="text1"/>
                <w:sz w:val="24"/>
                <w:szCs w:val="24"/>
              </w:rPr>
            </w:pPr>
            <w:r w:rsidRPr="00DB524B">
              <w:rPr>
                <w:rFonts w:ascii="Times New Roman" w:hAnsi="Times New Roman" w:cs="Times New Roman"/>
                <w:b w:val="0"/>
                <w:bCs w:val="0"/>
                <w:color w:val="000000" w:themeColor="text1"/>
                <w:sz w:val="24"/>
                <w:szCs w:val="24"/>
              </w:rPr>
              <w:t>Overall</w:t>
            </w:r>
          </w:p>
          <w:p w:rsidR="004B23E9" w:rsidRPr="00DB524B" w:rsidRDefault="004B23E9" w:rsidP="006737D8">
            <w:pPr>
              <w:spacing w:line="360" w:lineRule="auto"/>
              <w:rPr>
                <w:rFonts w:ascii="Times New Roman" w:hAnsi="Times New Roman" w:cs="Times New Roman"/>
                <w:sz w:val="24"/>
                <w:szCs w:val="24"/>
              </w:rPr>
            </w:pPr>
            <w:r w:rsidRPr="00DB524B">
              <w:rPr>
                <w:rFonts w:ascii="Times New Roman" w:hAnsi="Times New Roman" w:cs="Times New Roman"/>
                <w:sz w:val="24"/>
                <w:szCs w:val="24"/>
              </w:rPr>
              <w:t>(N=62)</w:t>
            </w:r>
          </w:p>
        </w:tc>
        <w:tc>
          <w:tcPr>
            <w:tcW w:w="1568" w:type="dxa"/>
            <w:tcBorders>
              <w:top w:val="single" w:sz="4" w:space="0" w:color="auto"/>
              <w:bottom w:val="single" w:sz="4" w:space="0" w:color="auto"/>
            </w:tcBorders>
          </w:tcPr>
          <w:p w:rsidR="004B23E9" w:rsidRPr="00DB524B" w:rsidRDefault="004B23E9" w:rsidP="006737D8">
            <w:pPr>
              <w:pStyle w:val="Caption"/>
              <w:spacing w:line="360" w:lineRule="auto"/>
              <w:rPr>
                <w:rFonts w:ascii="Times New Roman" w:hAnsi="Times New Roman" w:cs="Times New Roman"/>
                <w:b w:val="0"/>
                <w:bCs w:val="0"/>
                <w:color w:val="000000" w:themeColor="text1"/>
                <w:sz w:val="24"/>
                <w:szCs w:val="24"/>
              </w:rPr>
            </w:pPr>
            <w:r w:rsidRPr="00DB524B">
              <w:rPr>
                <w:rFonts w:ascii="Times New Roman" w:hAnsi="Times New Roman" w:cs="Times New Roman"/>
                <w:b w:val="0"/>
                <w:bCs w:val="0"/>
                <w:color w:val="000000" w:themeColor="text1"/>
                <w:sz w:val="24"/>
                <w:szCs w:val="24"/>
              </w:rPr>
              <w:t>Mean difference</w:t>
            </w:r>
          </w:p>
        </w:tc>
        <w:tc>
          <w:tcPr>
            <w:tcW w:w="962" w:type="dxa"/>
            <w:tcBorders>
              <w:top w:val="single" w:sz="4" w:space="0" w:color="auto"/>
              <w:bottom w:val="single" w:sz="4" w:space="0" w:color="auto"/>
            </w:tcBorders>
          </w:tcPr>
          <w:p w:rsidR="004B23E9" w:rsidRPr="00DB524B" w:rsidRDefault="004B23E9" w:rsidP="006737D8">
            <w:pPr>
              <w:pStyle w:val="Caption"/>
              <w:spacing w:line="360" w:lineRule="auto"/>
              <w:rPr>
                <w:rFonts w:ascii="Times New Roman" w:hAnsi="Times New Roman" w:cs="Times New Roman"/>
                <w:b w:val="0"/>
                <w:bCs w:val="0"/>
                <w:color w:val="000000" w:themeColor="text1"/>
                <w:sz w:val="24"/>
                <w:szCs w:val="24"/>
              </w:rPr>
            </w:pPr>
            <w:r w:rsidRPr="00DB524B">
              <w:rPr>
                <w:rFonts w:ascii="Times New Roman" w:hAnsi="Times New Roman" w:cs="Times New Roman"/>
                <w:b w:val="0"/>
                <w:bCs w:val="0"/>
                <w:color w:val="000000" w:themeColor="text1"/>
                <w:sz w:val="24"/>
                <w:szCs w:val="24"/>
              </w:rPr>
              <w:t>t- value</w:t>
            </w:r>
          </w:p>
        </w:tc>
      </w:tr>
      <w:tr w:rsidR="004B23E9" w:rsidRPr="00DB524B" w:rsidTr="004B23E9">
        <w:tc>
          <w:tcPr>
            <w:tcW w:w="2797" w:type="dxa"/>
            <w:tcBorders>
              <w:top w:val="single" w:sz="4" w:space="0" w:color="auto"/>
            </w:tcBorders>
          </w:tcPr>
          <w:p w:rsidR="004B23E9" w:rsidRPr="00DB524B" w:rsidRDefault="004B23E9" w:rsidP="006737D8">
            <w:pPr>
              <w:pStyle w:val="Caption"/>
              <w:spacing w:line="360" w:lineRule="auto"/>
              <w:rPr>
                <w:rFonts w:ascii="Times New Roman" w:hAnsi="Times New Roman" w:cs="Times New Roman"/>
                <w:b w:val="0"/>
                <w:bCs w:val="0"/>
                <w:color w:val="000000" w:themeColor="text1"/>
                <w:sz w:val="24"/>
                <w:szCs w:val="24"/>
              </w:rPr>
            </w:pPr>
            <w:r w:rsidRPr="00DB524B">
              <w:rPr>
                <w:rFonts w:ascii="Times New Roman" w:hAnsi="Times New Roman" w:cs="Times New Roman"/>
                <w:b w:val="0"/>
                <w:bCs w:val="0"/>
                <w:color w:val="000000" w:themeColor="text1"/>
                <w:sz w:val="24"/>
                <w:szCs w:val="24"/>
              </w:rPr>
              <w:t>Age of respondent</w:t>
            </w:r>
          </w:p>
          <w:p w:rsidR="004B23E9" w:rsidRPr="00DB524B" w:rsidRDefault="004B23E9" w:rsidP="006737D8">
            <w:pPr>
              <w:spacing w:line="360" w:lineRule="auto"/>
              <w:rPr>
                <w:rFonts w:ascii="Times New Roman" w:hAnsi="Times New Roman" w:cs="Times New Roman"/>
                <w:sz w:val="24"/>
                <w:szCs w:val="24"/>
              </w:rPr>
            </w:pPr>
            <w:r w:rsidRPr="00DB524B">
              <w:rPr>
                <w:rFonts w:ascii="Times New Roman" w:hAnsi="Times New Roman" w:cs="Times New Roman"/>
                <w:sz w:val="24"/>
                <w:szCs w:val="24"/>
              </w:rPr>
              <w:t>(Min: 23, Max: 72)</w:t>
            </w:r>
          </w:p>
        </w:tc>
        <w:tc>
          <w:tcPr>
            <w:tcW w:w="1751" w:type="dxa"/>
            <w:tcBorders>
              <w:top w:val="single" w:sz="4" w:space="0" w:color="auto"/>
            </w:tcBorders>
          </w:tcPr>
          <w:p w:rsidR="004B23E9" w:rsidRPr="00DB524B" w:rsidRDefault="004B23E9" w:rsidP="006737D8">
            <w:pPr>
              <w:pStyle w:val="Caption"/>
              <w:spacing w:line="360" w:lineRule="auto"/>
              <w:rPr>
                <w:rFonts w:ascii="Times New Roman" w:hAnsi="Times New Roman" w:cs="Times New Roman"/>
                <w:b w:val="0"/>
                <w:bCs w:val="0"/>
                <w:color w:val="000000" w:themeColor="text1"/>
                <w:sz w:val="24"/>
                <w:szCs w:val="24"/>
              </w:rPr>
            </w:pPr>
            <w:r w:rsidRPr="00DB524B">
              <w:rPr>
                <w:rFonts w:ascii="Times New Roman" w:hAnsi="Times New Roman" w:cs="Times New Roman"/>
                <w:b w:val="0"/>
                <w:bCs w:val="0"/>
                <w:color w:val="000000" w:themeColor="text1"/>
                <w:sz w:val="24"/>
                <w:szCs w:val="24"/>
              </w:rPr>
              <w:t>48.94(13.988)</w:t>
            </w:r>
          </w:p>
        </w:tc>
        <w:tc>
          <w:tcPr>
            <w:tcW w:w="0" w:type="auto"/>
            <w:tcBorders>
              <w:top w:val="single" w:sz="4" w:space="0" w:color="auto"/>
            </w:tcBorders>
          </w:tcPr>
          <w:p w:rsidR="004B23E9" w:rsidRPr="00DB524B" w:rsidRDefault="004B23E9" w:rsidP="006737D8">
            <w:pPr>
              <w:pStyle w:val="Caption"/>
              <w:spacing w:line="360" w:lineRule="auto"/>
              <w:rPr>
                <w:rFonts w:ascii="Times New Roman" w:hAnsi="Times New Roman" w:cs="Times New Roman"/>
                <w:b w:val="0"/>
                <w:bCs w:val="0"/>
                <w:color w:val="000000" w:themeColor="text1"/>
                <w:sz w:val="24"/>
                <w:szCs w:val="24"/>
              </w:rPr>
            </w:pPr>
            <w:r w:rsidRPr="00DB524B">
              <w:rPr>
                <w:rFonts w:ascii="Times New Roman" w:hAnsi="Times New Roman" w:cs="Times New Roman"/>
                <w:b w:val="0"/>
                <w:bCs w:val="0"/>
                <w:color w:val="000000" w:themeColor="text1"/>
                <w:sz w:val="24"/>
                <w:szCs w:val="24"/>
              </w:rPr>
              <w:t>41.35 (8.069)</w:t>
            </w:r>
          </w:p>
        </w:tc>
        <w:tc>
          <w:tcPr>
            <w:tcW w:w="1336" w:type="dxa"/>
            <w:tcBorders>
              <w:top w:val="single" w:sz="4" w:space="0" w:color="auto"/>
            </w:tcBorders>
          </w:tcPr>
          <w:p w:rsidR="004B23E9" w:rsidRPr="001950CA" w:rsidRDefault="004B23E9" w:rsidP="001950CA">
            <w:pPr>
              <w:pStyle w:val="Caption"/>
              <w:spacing w:line="360" w:lineRule="auto"/>
              <w:rPr>
                <w:rFonts w:ascii="Times New Roman" w:hAnsi="Times New Roman" w:cs="Times New Roman"/>
                <w:b w:val="0"/>
                <w:bCs w:val="0"/>
                <w:color w:val="000000" w:themeColor="text1"/>
                <w:sz w:val="24"/>
                <w:szCs w:val="24"/>
              </w:rPr>
            </w:pPr>
            <w:r w:rsidRPr="00DB524B">
              <w:rPr>
                <w:rFonts w:ascii="Times New Roman" w:hAnsi="Times New Roman" w:cs="Times New Roman"/>
                <w:b w:val="0"/>
                <w:bCs w:val="0"/>
                <w:color w:val="000000" w:themeColor="text1"/>
                <w:sz w:val="24"/>
                <w:szCs w:val="24"/>
              </w:rPr>
              <w:t>45.15</w:t>
            </w:r>
            <w:r w:rsidRPr="001950CA">
              <w:rPr>
                <w:rFonts w:ascii="Times New Roman" w:hAnsi="Times New Roman" w:cs="Times New Roman"/>
                <w:b w:val="0"/>
                <w:bCs w:val="0"/>
                <w:color w:val="auto"/>
                <w:sz w:val="24"/>
                <w:szCs w:val="24"/>
              </w:rPr>
              <w:t>(11.95)</w:t>
            </w:r>
          </w:p>
        </w:tc>
        <w:tc>
          <w:tcPr>
            <w:tcW w:w="1568" w:type="dxa"/>
            <w:tcBorders>
              <w:top w:val="single" w:sz="4" w:space="0" w:color="auto"/>
            </w:tcBorders>
          </w:tcPr>
          <w:p w:rsidR="004B23E9" w:rsidRPr="00DB524B" w:rsidRDefault="004B23E9" w:rsidP="006737D8">
            <w:pPr>
              <w:pStyle w:val="Caption"/>
              <w:spacing w:line="360" w:lineRule="auto"/>
              <w:rPr>
                <w:rFonts w:ascii="Times New Roman" w:hAnsi="Times New Roman" w:cs="Times New Roman"/>
                <w:b w:val="0"/>
                <w:bCs w:val="0"/>
                <w:color w:val="000000" w:themeColor="text1"/>
                <w:sz w:val="24"/>
                <w:szCs w:val="24"/>
              </w:rPr>
            </w:pPr>
            <w:r w:rsidRPr="00DB524B">
              <w:rPr>
                <w:rFonts w:ascii="Times New Roman" w:hAnsi="Times New Roman" w:cs="Times New Roman"/>
                <w:b w:val="0"/>
                <w:bCs w:val="0"/>
                <w:color w:val="000000" w:themeColor="text1"/>
                <w:sz w:val="24"/>
                <w:szCs w:val="24"/>
              </w:rPr>
              <w:t>7.581**</w:t>
            </w:r>
          </w:p>
        </w:tc>
        <w:tc>
          <w:tcPr>
            <w:tcW w:w="962" w:type="dxa"/>
            <w:tcBorders>
              <w:top w:val="single" w:sz="4" w:space="0" w:color="auto"/>
            </w:tcBorders>
          </w:tcPr>
          <w:p w:rsidR="004B23E9" w:rsidRPr="00DB524B" w:rsidRDefault="004B23E9" w:rsidP="006737D8">
            <w:pPr>
              <w:pStyle w:val="Caption"/>
              <w:spacing w:line="360" w:lineRule="auto"/>
              <w:rPr>
                <w:rFonts w:ascii="Times New Roman" w:hAnsi="Times New Roman" w:cs="Times New Roman"/>
                <w:b w:val="0"/>
                <w:bCs w:val="0"/>
                <w:color w:val="000000" w:themeColor="text1"/>
                <w:sz w:val="24"/>
                <w:szCs w:val="24"/>
              </w:rPr>
            </w:pPr>
            <w:r w:rsidRPr="00DB524B">
              <w:rPr>
                <w:rFonts w:ascii="Times New Roman" w:hAnsi="Times New Roman" w:cs="Times New Roman"/>
                <w:b w:val="0"/>
                <w:bCs w:val="0"/>
                <w:color w:val="000000" w:themeColor="text1"/>
                <w:sz w:val="24"/>
                <w:szCs w:val="24"/>
              </w:rPr>
              <w:t>2.614</w:t>
            </w:r>
          </w:p>
        </w:tc>
      </w:tr>
      <w:tr w:rsidR="004B23E9" w:rsidRPr="00DB524B" w:rsidTr="004B23E9">
        <w:tc>
          <w:tcPr>
            <w:tcW w:w="2797" w:type="dxa"/>
          </w:tcPr>
          <w:p w:rsidR="004B23E9" w:rsidRPr="00DB524B" w:rsidRDefault="004B23E9" w:rsidP="006737D8">
            <w:pPr>
              <w:pStyle w:val="Caption"/>
              <w:spacing w:line="360" w:lineRule="auto"/>
              <w:rPr>
                <w:rFonts w:ascii="Times New Roman" w:hAnsi="Times New Roman" w:cs="Times New Roman"/>
                <w:b w:val="0"/>
                <w:bCs w:val="0"/>
                <w:color w:val="000000" w:themeColor="text1"/>
                <w:sz w:val="24"/>
                <w:szCs w:val="24"/>
              </w:rPr>
            </w:pPr>
            <w:r w:rsidRPr="00DB524B">
              <w:rPr>
                <w:rFonts w:ascii="Times New Roman" w:hAnsi="Times New Roman" w:cs="Times New Roman"/>
                <w:b w:val="0"/>
                <w:bCs w:val="0"/>
                <w:color w:val="000000" w:themeColor="text1"/>
                <w:sz w:val="24"/>
                <w:szCs w:val="24"/>
              </w:rPr>
              <w:t>No. of male members</w:t>
            </w:r>
          </w:p>
          <w:p w:rsidR="004B23E9" w:rsidRPr="00DB524B" w:rsidRDefault="004B23E9" w:rsidP="006737D8">
            <w:pPr>
              <w:spacing w:line="360" w:lineRule="auto"/>
              <w:rPr>
                <w:rFonts w:ascii="Times New Roman" w:hAnsi="Times New Roman" w:cs="Times New Roman"/>
                <w:sz w:val="24"/>
                <w:szCs w:val="24"/>
              </w:rPr>
            </w:pPr>
            <w:r w:rsidRPr="00DB524B">
              <w:rPr>
                <w:rFonts w:ascii="Times New Roman" w:hAnsi="Times New Roman" w:cs="Times New Roman"/>
                <w:sz w:val="24"/>
                <w:szCs w:val="24"/>
              </w:rPr>
              <w:t>(Min:1, Max: 6)</w:t>
            </w:r>
          </w:p>
        </w:tc>
        <w:tc>
          <w:tcPr>
            <w:tcW w:w="1751" w:type="dxa"/>
          </w:tcPr>
          <w:p w:rsidR="004B23E9" w:rsidRPr="00DB524B" w:rsidRDefault="004B23E9" w:rsidP="006737D8">
            <w:pPr>
              <w:pStyle w:val="Caption"/>
              <w:spacing w:line="360" w:lineRule="auto"/>
              <w:rPr>
                <w:rFonts w:ascii="Times New Roman" w:hAnsi="Times New Roman" w:cs="Times New Roman"/>
                <w:b w:val="0"/>
                <w:bCs w:val="0"/>
                <w:color w:val="000000" w:themeColor="text1"/>
                <w:sz w:val="24"/>
                <w:szCs w:val="24"/>
              </w:rPr>
            </w:pPr>
            <w:r w:rsidRPr="00DB524B">
              <w:rPr>
                <w:rFonts w:ascii="Times New Roman" w:hAnsi="Times New Roman" w:cs="Times New Roman"/>
                <w:b w:val="0"/>
                <w:bCs w:val="0"/>
                <w:color w:val="000000" w:themeColor="text1"/>
                <w:sz w:val="24"/>
                <w:szCs w:val="24"/>
              </w:rPr>
              <w:t>3.39 (1.476)</w:t>
            </w:r>
          </w:p>
        </w:tc>
        <w:tc>
          <w:tcPr>
            <w:tcW w:w="0" w:type="auto"/>
          </w:tcPr>
          <w:p w:rsidR="004B23E9" w:rsidRPr="00DB524B" w:rsidRDefault="004B23E9" w:rsidP="006737D8">
            <w:pPr>
              <w:pStyle w:val="Caption"/>
              <w:spacing w:line="360" w:lineRule="auto"/>
              <w:rPr>
                <w:rFonts w:ascii="Times New Roman" w:hAnsi="Times New Roman" w:cs="Times New Roman"/>
                <w:b w:val="0"/>
                <w:bCs w:val="0"/>
                <w:color w:val="000000" w:themeColor="text1"/>
                <w:sz w:val="24"/>
                <w:szCs w:val="24"/>
              </w:rPr>
            </w:pPr>
            <w:r w:rsidRPr="00DB524B">
              <w:rPr>
                <w:rFonts w:ascii="Times New Roman" w:hAnsi="Times New Roman" w:cs="Times New Roman"/>
                <w:b w:val="0"/>
                <w:bCs w:val="0"/>
                <w:color w:val="000000" w:themeColor="text1"/>
                <w:sz w:val="24"/>
                <w:szCs w:val="24"/>
              </w:rPr>
              <w:t>2.58 (1.205)</w:t>
            </w:r>
          </w:p>
        </w:tc>
        <w:tc>
          <w:tcPr>
            <w:tcW w:w="1336" w:type="dxa"/>
          </w:tcPr>
          <w:p w:rsidR="004B23E9" w:rsidRPr="00FE6532" w:rsidRDefault="004B23E9" w:rsidP="00FE6532">
            <w:pPr>
              <w:pStyle w:val="Caption"/>
              <w:spacing w:line="360" w:lineRule="auto"/>
              <w:rPr>
                <w:rFonts w:ascii="Times New Roman" w:hAnsi="Times New Roman" w:cs="Times New Roman"/>
                <w:b w:val="0"/>
                <w:bCs w:val="0"/>
                <w:color w:val="auto"/>
                <w:sz w:val="24"/>
                <w:szCs w:val="24"/>
              </w:rPr>
            </w:pPr>
            <w:r w:rsidRPr="00FE6532">
              <w:rPr>
                <w:rFonts w:ascii="Times New Roman" w:hAnsi="Times New Roman" w:cs="Times New Roman"/>
                <w:b w:val="0"/>
                <w:bCs w:val="0"/>
                <w:color w:val="auto"/>
                <w:sz w:val="24"/>
                <w:szCs w:val="24"/>
              </w:rPr>
              <w:t xml:space="preserve"> 2.98(1.39)</w:t>
            </w:r>
          </w:p>
        </w:tc>
        <w:tc>
          <w:tcPr>
            <w:tcW w:w="1568" w:type="dxa"/>
          </w:tcPr>
          <w:p w:rsidR="004B23E9" w:rsidRPr="00DB524B" w:rsidRDefault="004B23E9" w:rsidP="006737D8">
            <w:pPr>
              <w:pStyle w:val="Caption"/>
              <w:spacing w:line="360" w:lineRule="auto"/>
              <w:rPr>
                <w:rFonts w:ascii="Times New Roman" w:hAnsi="Times New Roman" w:cs="Times New Roman"/>
                <w:b w:val="0"/>
                <w:bCs w:val="0"/>
                <w:color w:val="000000" w:themeColor="text1"/>
                <w:sz w:val="24"/>
                <w:szCs w:val="24"/>
              </w:rPr>
            </w:pPr>
            <w:r w:rsidRPr="00DB524B">
              <w:rPr>
                <w:rFonts w:ascii="Times New Roman" w:hAnsi="Times New Roman" w:cs="Times New Roman"/>
                <w:b w:val="0"/>
                <w:bCs w:val="0"/>
                <w:color w:val="000000" w:themeColor="text1"/>
                <w:sz w:val="24"/>
                <w:szCs w:val="24"/>
              </w:rPr>
              <w:t>0.806**</w:t>
            </w:r>
          </w:p>
        </w:tc>
        <w:tc>
          <w:tcPr>
            <w:tcW w:w="962" w:type="dxa"/>
          </w:tcPr>
          <w:p w:rsidR="004B23E9" w:rsidRPr="00DB524B" w:rsidRDefault="004B23E9" w:rsidP="006737D8">
            <w:pPr>
              <w:pStyle w:val="Caption"/>
              <w:spacing w:line="360" w:lineRule="auto"/>
              <w:rPr>
                <w:rFonts w:ascii="Times New Roman" w:hAnsi="Times New Roman" w:cs="Times New Roman"/>
                <w:b w:val="0"/>
                <w:bCs w:val="0"/>
                <w:color w:val="000000" w:themeColor="text1"/>
                <w:sz w:val="24"/>
                <w:szCs w:val="24"/>
              </w:rPr>
            </w:pPr>
            <w:r w:rsidRPr="00DB524B">
              <w:rPr>
                <w:rFonts w:ascii="Times New Roman" w:hAnsi="Times New Roman" w:cs="Times New Roman"/>
                <w:b w:val="0"/>
                <w:bCs w:val="0"/>
                <w:color w:val="000000" w:themeColor="text1"/>
                <w:sz w:val="24"/>
                <w:szCs w:val="24"/>
              </w:rPr>
              <w:t>2.357</w:t>
            </w:r>
          </w:p>
        </w:tc>
      </w:tr>
      <w:tr w:rsidR="004B23E9" w:rsidRPr="00DB524B" w:rsidTr="004B23E9">
        <w:tc>
          <w:tcPr>
            <w:tcW w:w="2797" w:type="dxa"/>
          </w:tcPr>
          <w:p w:rsidR="004B23E9" w:rsidRPr="00DB524B" w:rsidRDefault="004B23E9" w:rsidP="006737D8">
            <w:pPr>
              <w:pStyle w:val="Caption"/>
              <w:spacing w:line="360" w:lineRule="auto"/>
              <w:rPr>
                <w:rFonts w:ascii="Times New Roman" w:hAnsi="Times New Roman" w:cs="Times New Roman"/>
                <w:b w:val="0"/>
                <w:bCs w:val="0"/>
                <w:color w:val="000000" w:themeColor="text1"/>
                <w:sz w:val="24"/>
                <w:szCs w:val="24"/>
              </w:rPr>
            </w:pPr>
            <w:r w:rsidRPr="00DB524B">
              <w:rPr>
                <w:rFonts w:ascii="Times New Roman" w:hAnsi="Times New Roman" w:cs="Times New Roman"/>
                <w:b w:val="0"/>
                <w:bCs w:val="0"/>
                <w:color w:val="000000" w:themeColor="text1"/>
                <w:sz w:val="24"/>
                <w:szCs w:val="24"/>
              </w:rPr>
              <w:t>No. of female members</w:t>
            </w:r>
          </w:p>
          <w:p w:rsidR="004B23E9" w:rsidRPr="00DB524B" w:rsidRDefault="004B23E9" w:rsidP="006737D8">
            <w:pPr>
              <w:spacing w:line="360" w:lineRule="auto"/>
              <w:rPr>
                <w:rFonts w:ascii="Times New Roman" w:hAnsi="Times New Roman" w:cs="Times New Roman"/>
                <w:sz w:val="24"/>
                <w:szCs w:val="24"/>
              </w:rPr>
            </w:pPr>
            <w:r w:rsidRPr="00DB524B">
              <w:rPr>
                <w:rFonts w:ascii="Times New Roman" w:hAnsi="Times New Roman" w:cs="Times New Roman"/>
                <w:sz w:val="24"/>
                <w:szCs w:val="24"/>
              </w:rPr>
              <w:t>(Min: 2, Max :8)</w:t>
            </w:r>
          </w:p>
        </w:tc>
        <w:tc>
          <w:tcPr>
            <w:tcW w:w="1751" w:type="dxa"/>
          </w:tcPr>
          <w:p w:rsidR="004B23E9" w:rsidRPr="00DB524B" w:rsidRDefault="004B23E9" w:rsidP="006737D8">
            <w:pPr>
              <w:pStyle w:val="Caption"/>
              <w:spacing w:line="360" w:lineRule="auto"/>
              <w:rPr>
                <w:rFonts w:ascii="Times New Roman" w:hAnsi="Times New Roman" w:cs="Times New Roman"/>
                <w:b w:val="0"/>
                <w:bCs w:val="0"/>
                <w:color w:val="000000" w:themeColor="text1"/>
                <w:sz w:val="24"/>
                <w:szCs w:val="24"/>
              </w:rPr>
            </w:pPr>
            <w:r w:rsidRPr="00DB524B">
              <w:rPr>
                <w:rFonts w:ascii="Times New Roman" w:hAnsi="Times New Roman" w:cs="Times New Roman"/>
                <w:b w:val="0"/>
                <w:bCs w:val="0"/>
                <w:color w:val="000000" w:themeColor="text1"/>
                <w:sz w:val="24"/>
                <w:szCs w:val="24"/>
              </w:rPr>
              <w:t>3.29 (1.901)</w:t>
            </w:r>
          </w:p>
        </w:tc>
        <w:tc>
          <w:tcPr>
            <w:tcW w:w="0" w:type="auto"/>
          </w:tcPr>
          <w:p w:rsidR="004B23E9" w:rsidRPr="00DB524B" w:rsidRDefault="004B23E9" w:rsidP="006737D8">
            <w:pPr>
              <w:pStyle w:val="Caption"/>
              <w:spacing w:line="360" w:lineRule="auto"/>
              <w:rPr>
                <w:rFonts w:ascii="Times New Roman" w:hAnsi="Times New Roman" w:cs="Times New Roman"/>
                <w:b w:val="0"/>
                <w:bCs w:val="0"/>
                <w:color w:val="000000" w:themeColor="text1"/>
                <w:sz w:val="24"/>
                <w:szCs w:val="24"/>
              </w:rPr>
            </w:pPr>
            <w:r w:rsidRPr="00DB524B">
              <w:rPr>
                <w:rFonts w:ascii="Times New Roman" w:hAnsi="Times New Roman" w:cs="Times New Roman"/>
                <w:b w:val="0"/>
                <w:bCs w:val="0"/>
                <w:color w:val="000000" w:themeColor="text1"/>
                <w:sz w:val="24"/>
                <w:szCs w:val="24"/>
              </w:rPr>
              <w:t>2.97 (0.752)</w:t>
            </w:r>
          </w:p>
        </w:tc>
        <w:tc>
          <w:tcPr>
            <w:tcW w:w="1336" w:type="dxa"/>
          </w:tcPr>
          <w:p w:rsidR="004B23E9" w:rsidRPr="00FE6532" w:rsidRDefault="004B23E9" w:rsidP="00FE6532">
            <w:pPr>
              <w:pStyle w:val="Caption"/>
              <w:spacing w:line="360" w:lineRule="auto"/>
              <w:rPr>
                <w:rFonts w:ascii="Times New Roman" w:hAnsi="Times New Roman" w:cs="Times New Roman"/>
                <w:b w:val="0"/>
                <w:bCs w:val="0"/>
                <w:color w:val="auto"/>
                <w:sz w:val="24"/>
                <w:szCs w:val="24"/>
              </w:rPr>
            </w:pPr>
            <w:r w:rsidRPr="00FE6532">
              <w:rPr>
                <w:rFonts w:ascii="Times New Roman" w:hAnsi="Times New Roman" w:cs="Times New Roman"/>
                <w:b w:val="0"/>
                <w:bCs w:val="0"/>
                <w:color w:val="auto"/>
                <w:sz w:val="24"/>
                <w:szCs w:val="24"/>
              </w:rPr>
              <w:t xml:space="preserve"> 3.13(1.44)</w:t>
            </w:r>
          </w:p>
        </w:tc>
        <w:tc>
          <w:tcPr>
            <w:tcW w:w="1568" w:type="dxa"/>
          </w:tcPr>
          <w:p w:rsidR="004B23E9" w:rsidRPr="00DB524B" w:rsidRDefault="004B23E9" w:rsidP="006737D8">
            <w:pPr>
              <w:pStyle w:val="Caption"/>
              <w:spacing w:line="360" w:lineRule="auto"/>
              <w:rPr>
                <w:rFonts w:ascii="Times New Roman" w:hAnsi="Times New Roman" w:cs="Times New Roman"/>
                <w:b w:val="0"/>
                <w:bCs w:val="0"/>
                <w:color w:val="000000" w:themeColor="text1"/>
                <w:sz w:val="24"/>
                <w:szCs w:val="24"/>
              </w:rPr>
            </w:pPr>
            <w:r w:rsidRPr="00DB524B">
              <w:rPr>
                <w:rFonts w:ascii="Times New Roman" w:hAnsi="Times New Roman" w:cs="Times New Roman"/>
                <w:b w:val="0"/>
                <w:bCs w:val="0"/>
                <w:color w:val="000000" w:themeColor="text1"/>
                <w:sz w:val="24"/>
                <w:szCs w:val="24"/>
              </w:rPr>
              <w:t>0.323</w:t>
            </w:r>
          </w:p>
        </w:tc>
        <w:tc>
          <w:tcPr>
            <w:tcW w:w="962" w:type="dxa"/>
          </w:tcPr>
          <w:p w:rsidR="004B23E9" w:rsidRPr="00DB524B" w:rsidRDefault="004B23E9" w:rsidP="006737D8">
            <w:pPr>
              <w:pStyle w:val="Caption"/>
              <w:spacing w:line="360" w:lineRule="auto"/>
              <w:rPr>
                <w:rFonts w:ascii="Times New Roman" w:hAnsi="Times New Roman" w:cs="Times New Roman"/>
                <w:b w:val="0"/>
                <w:bCs w:val="0"/>
                <w:color w:val="000000" w:themeColor="text1"/>
                <w:sz w:val="24"/>
                <w:szCs w:val="24"/>
              </w:rPr>
            </w:pPr>
            <w:r w:rsidRPr="00DB524B">
              <w:rPr>
                <w:rFonts w:ascii="Times New Roman" w:hAnsi="Times New Roman" w:cs="Times New Roman"/>
                <w:b w:val="0"/>
                <w:bCs w:val="0"/>
                <w:color w:val="000000" w:themeColor="text1"/>
                <w:sz w:val="24"/>
                <w:szCs w:val="24"/>
              </w:rPr>
              <w:t>0.879</w:t>
            </w:r>
          </w:p>
        </w:tc>
      </w:tr>
      <w:tr w:rsidR="004B23E9" w:rsidRPr="00DB524B" w:rsidTr="004B23E9">
        <w:tc>
          <w:tcPr>
            <w:tcW w:w="2797" w:type="dxa"/>
          </w:tcPr>
          <w:p w:rsidR="004B23E9" w:rsidRPr="00DB524B" w:rsidRDefault="004B23E9" w:rsidP="006737D8">
            <w:pPr>
              <w:pStyle w:val="Caption"/>
              <w:spacing w:line="360" w:lineRule="auto"/>
              <w:rPr>
                <w:rFonts w:ascii="Times New Roman" w:hAnsi="Times New Roman" w:cs="Times New Roman"/>
                <w:b w:val="0"/>
                <w:bCs w:val="0"/>
                <w:color w:val="000000" w:themeColor="text1"/>
                <w:sz w:val="24"/>
                <w:szCs w:val="24"/>
              </w:rPr>
            </w:pPr>
            <w:r w:rsidRPr="00DB524B">
              <w:rPr>
                <w:rFonts w:ascii="Times New Roman" w:hAnsi="Times New Roman" w:cs="Times New Roman"/>
                <w:b w:val="0"/>
                <w:bCs w:val="0"/>
                <w:color w:val="000000" w:themeColor="text1"/>
                <w:sz w:val="24"/>
                <w:szCs w:val="24"/>
              </w:rPr>
              <w:t>Economically active members (Min:2, Max:6)</w:t>
            </w:r>
          </w:p>
        </w:tc>
        <w:tc>
          <w:tcPr>
            <w:tcW w:w="1751" w:type="dxa"/>
          </w:tcPr>
          <w:p w:rsidR="004B23E9" w:rsidRPr="00DB524B" w:rsidRDefault="004B23E9" w:rsidP="006737D8">
            <w:pPr>
              <w:pStyle w:val="Caption"/>
              <w:spacing w:line="360" w:lineRule="auto"/>
              <w:rPr>
                <w:rFonts w:ascii="Times New Roman" w:hAnsi="Times New Roman" w:cs="Times New Roman"/>
                <w:b w:val="0"/>
                <w:bCs w:val="0"/>
                <w:color w:val="000000" w:themeColor="text1"/>
                <w:sz w:val="24"/>
                <w:szCs w:val="24"/>
              </w:rPr>
            </w:pPr>
            <w:r w:rsidRPr="00DB524B">
              <w:rPr>
                <w:rFonts w:ascii="Times New Roman" w:hAnsi="Times New Roman" w:cs="Times New Roman"/>
                <w:b w:val="0"/>
                <w:bCs w:val="0"/>
                <w:color w:val="000000" w:themeColor="text1"/>
                <w:sz w:val="24"/>
                <w:szCs w:val="24"/>
              </w:rPr>
              <w:t>4.03 (1.402)</w:t>
            </w:r>
          </w:p>
        </w:tc>
        <w:tc>
          <w:tcPr>
            <w:tcW w:w="0" w:type="auto"/>
          </w:tcPr>
          <w:p w:rsidR="004B23E9" w:rsidRPr="00DB524B" w:rsidRDefault="004B23E9" w:rsidP="006737D8">
            <w:pPr>
              <w:pStyle w:val="Caption"/>
              <w:spacing w:line="360" w:lineRule="auto"/>
              <w:rPr>
                <w:rFonts w:ascii="Times New Roman" w:hAnsi="Times New Roman" w:cs="Times New Roman"/>
                <w:b w:val="0"/>
                <w:bCs w:val="0"/>
                <w:color w:val="000000" w:themeColor="text1"/>
                <w:sz w:val="24"/>
                <w:szCs w:val="24"/>
              </w:rPr>
            </w:pPr>
            <w:r w:rsidRPr="00DB524B">
              <w:rPr>
                <w:rFonts w:ascii="Times New Roman" w:hAnsi="Times New Roman" w:cs="Times New Roman"/>
                <w:b w:val="0"/>
                <w:bCs w:val="0"/>
                <w:color w:val="000000" w:themeColor="text1"/>
                <w:sz w:val="24"/>
                <w:szCs w:val="24"/>
              </w:rPr>
              <w:t>3.32 (1.326)</w:t>
            </w:r>
          </w:p>
        </w:tc>
        <w:tc>
          <w:tcPr>
            <w:tcW w:w="1336" w:type="dxa"/>
          </w:tcPr>
          <w:p w:rsidR="004B23E9" w:rsidRPr="00FE6532" w:rsidRDefault="004B23E9" w:rsidP="00FE6532">
            <w:pPr>
              <w:pStyle w:val="Caption"/>
              <w:spacing w:line="360" w:lineRule="auto"/>
              <w:rPr>
                <w:rFonts w:ascii="Times New Roman" w:hAnsi="Times New Roman" w:cs="Times New Roman"/>
                <w:b w:val="0"/>
                <w:bCs w:val="0"/>
                <w:color w:val="auto"/>
                <w:sz w:val="24"/>
                <w:szCs w:val="24"/>
              </w:rPr>
            </w:pPr>
            <w:r w:rsidRPr="00FE6532">
              <w:rPr>
                <w:rFonts w:ascii="Times New Roman" w:hAnsi="Times New Roman" w:cs="Times New Roman"/>
                <w:b w:val="0"/>
                <w:bCs w:val="0"/>
                <w:color w:val="auto"/>
                <w:sz w:val="24"/>
                <w:szCs w:val="24"/>
              </w:rPr>
              <w:t xml:space="preserve"> 3.68(1.4)</w:t>
            </w:r>
          </w:p>
        </w:tc>
        <w:tc>
          <w:tcPr>
            <w:tcW w:w="1568" w:type="dxa"/>
          </w:tcPr>
          <w:p w:rsidR="004B23E9" w:rsidRPr="00DB524B" w:rsidRDefault="004B23E9" w:rsidP="006737D8">
            <w:pPr>
              <w:pStyle w:val="Caption"/>
              <w:spacing w:line="360" w:lineRule="auto"/>
              <w:rPr>
                <w:rFonts w:ascii="Times New Roman" w:hAnsi="Times New Roman" w:cs="Times New Roman"/>
                <w:b w:val="0"/>
                <w:bCs w:val="0"/>
                <w:color w:val="000000" w:themeColor="text1"/>
                <w:sz w:val="24"/>
                <w:szCs w:val="24"/>
              </w:rPr>
            </w:pPr>
            <w:r w:rsidRPr="00DB524B">
              <w:rPr>
                <w:rFonts w:ascii="Times New Roman" w:hAnsi="Times New Roman" w:cs="Times New Roman"/>
                <w:b w:val="0"/>
                <w:bCs w:val="0"/>
                <w:color w:val="000000" w:themeColor="text1"/>
                <w:sz w:val="24"/>
                <w:szCs w:val="24"/>
              </w:rPr>
              <w:t>0.71</w:t>
            </w:r>
          </w:p>
        </w:tc>
        <w:tc>
          <w:tcPr>
            <w:tcW w:w="962" w:type="dxa"/>
          </w:tcPr>
          <w:p w:rsidR="004B23E9" w:rsidRPr="00DB524B" w:rsidRDefault="004B23E9" w:rsidP="006737D8">
            <w:pPr>
              <w:pStyle w:val="Caption"/>
              <w:spacing w:line="360" w:lineRule="auto"/>
              <w:rPr>
                <w:rFonts w:ascii="Times New Roman" w:hAnsi="Times New Roman" w:cs="Times New Roman"/>
                <w:b w:val="0"/>
                <w:bCs w:val="0"/>
                <w:color w:val="000000" w:themeColor="text1"/>
                <w:sz w:val="24"/>
                <w:szCs w:val="24"/>
              </w:rPr>
            </w:pPr>
            <w:r w:rsidRPr="00DB524B">
              <w:rPr>
                <w:rFonts w:ascii="Times New Roman" w:hAnsi="Times New Roman" w:cs="Times New Roman"/>
                <w:b w:val="0"/>
                <w:bCs w:val="0"/>
                <w:color w:val="000000" w:themeColor="text1"/>
                <w:sz w:val="24"/>
                <w:szCs w:val="24"/>
              </w:rPr>
              <w:t>2.047</w:t>
            </w:r>
          </w:p>
        </w:tc>
      </w:tr>
      <w:tr w:rsidR="004B23E9" w:rsidRPr="00DB524B" w:rsidTr="004B23E9">
        <w:tc>
          <w:tcPr>
            <w:tcW w:w="2797" w:type="dxa"/>
          </w:tcPr>
          <w:p w:rsidR="004B23E9" w:rsidRPr="00DB524B" w:rsidRDefault="004B23E9" w:rsidP="006737D8">
            <w:pPr>
              <w:pStyle w:val="Caption"/>
              <w:spacing w:line="360" w:lineRule="auto"/>
              <w:rPr>
                <w:rFonts w:ascii="Times New Roman" w:hAnsi="Times New Roman" w:cs="Times New Roman"/>
                <w:b w:val="0"/>
                <w:bCs w:val="0"/>
                <w:color w:val="000000" w:themeColor="text1"/>
                <w:sz w:val="24"/>
                <w:szCs w:val="24"/>
              </w:rPr>
            </w:pPr>
            <w:r w:rsidRPr="00DB524B">
              <w:rPr>
                <w:rFonts w:ascii="Times New Roman" w:hAnsi="Times New Roman" w:cs="Times New Roman"/>
                <w:b w:val="0"/>
                <w:bCs w:val="0"/>
                <w:color w:val="000000" w:themeColor="text1"/>
                <w:sz w:val="24"/>
                <w:szCs w:val="24"/>
              </w:rPr>
              <w:t>Age of household head</w:t>
            </w:r>
          </w:p>
          <w:p w:rsidR="004B23E9" w:rsidRPr="00DB524B" w:rsidRDefault="004B23E9" w:rsidP="006737D8">
            <w:pPr>
              <w:spacing w:line="360" w:lineRule="auto"/>
              <w:rPr>
                <w:rFonts w:ascii="Times New Roman" w:hAnsi="Times New Roman" w:cs="Times New Roman"/>
                <w:sz w:val="24"/>
                <w:szCs w:val="24"/>
              </w:rPr>
            </w:pPr>
            <w:r w:rsidRPr="00DB524B">
              <w:rPr>
                <w:rFonts w:ascii="Times New Roman" w:hAnsi="Times New Roman" w:cs="Times New Roman"/>
                <w:sz w:val="24"/>
                <w:szCs w:val="24"/>
              </w:rPr>
              <w:t>(Min: 32, Max: 82)</w:t>
            </w:r>
          </w:p>
        </w:tc>
        <w:tc>
          <w:tcPr>
            <w:tcW w:w="1751" w:type="dxa"/>
          </w:tcPr>
          <w:p w:rsidR="004B23E9" w:rsidRPr="00DB524B" w:rsidRDefault="004B23E9" w:rsidP="006737D8">
            <w:pPr>
              <w:pStyle w:val="Caption"/>
              <w:spacing w:line="360" w:lineRule="auto"/>
              <w:rPr>
                <w:rFonts w:ascii="Times New Roman" w:hAnsi="Times New Roman" w:cs="Times New Roman"/>
                <w:b w:val="0"/>
                <w:bCs w:val="0"/>
                <w:color w:val="000000" w:themeColor="text1"/>
                <w:sz w:val="24"/>
                <w:szCs w:val="24"/>
              </w:rPr>
            </w:pPr>
            <w:r w:rsidRPr="00DB524B">
              <w:rPr>
                <w:rFonts w:ascii="Times New Roman" w:hAnsi="Times New Roman" w:cs="Times New Roman"/>
                <w:b w:val="0"/>
                <w:bCs w:val="0"/>
                <w:color w:val="000000" w:themeColor="text1"/>
                <w:sz w:val="24"/>
                <w:szCs w:val="24"/>
              </w:rPr>
              <w:t>57.81 (13.497)</w:t>
            </w:r>
          </w:p>
        </w:tc>
        <w:tc>
          <w:tcPr>
            <w:tcW w:w="0" w:type="auto"/>
          </w:tcPr>
          <w:p w:rsidR="004B23E9" w:rsidRPr="00DB524B" w:rsidRDefault="004B23E9" w:rsidP="006737D8">
            <w:pPr>
              <w:pStyle w:val="Caption"/>
              <w:spacing w:line="360" w:lineRule="auto"/>
              <w:rPr>
                <w:rFonts w:ascii="Times New Roman" w:hAnsi="Times New Roman" w:cs="Times New Roman"/>
                <w:b w:val="0"/>
                <w:bCs w:val="0"/>
                <w:color w:val="000000" w:themeColor="text1"/>
                <w:sz w:val="24"/>
                <w:szCs w:val="24"/>
              </w:rPr>
            </w:pPr>
            <w:r w:rsidRPr="00DB524B">
              <w:rPr>
                <w:rFonts w:ascii="Times New Roman" w:hAnsi="Times New Roman" w:cs="Times New Roman"/>
                <w:b w:val="0"/>
                <w:bCs w:val="0"/>
                <w:color w:val="000000" w:themeColor="text1"/>
                <w:sz w:val="24"/>
                <w:szCs w:val="24"/>
              </w:rPr>
              <w:t>58.42(12.211)</w:t>
            </w:r>
          </w:p>
        </w:tc>
        <w:tc>
          <w:tcPr>
            <w:tcW w:w="1336" w:type="dxa"/>
          </w:tcPr>
          <w:p w:rsidR="004B23E9" w:rsidRPr="00FE6532" w:rsidRDefault="004B23E9" w:rsidP="00FE6532">
            <w:pPr>
              <w:pStyle w:val="Caption"/>
              <w:spacing w:line="360" w:lineRule="auto"/>
              <w:rPr>
                <w:rFonts w:ascii="Times New Roman" w:hAnsi="Times New Roman" w:cs="Times New Roman"/>
                <w:b w:val="0"/>
                <w:bCs w:val="0"/>
                <w:color w:val="auto"/>
                <w:sz w:val="24"/>
                <w:szCs w:val="24"/>
              </w:rPr>
            </w:pPr>
            <w:r w:rsidRPr="00FE6532">
              <w:rPr>
                <w:rFonts w:ascii="Times New Roman" w:hAnsi="Times New Roman" w:cs="Times New Roman"/>
                <w:b w:val="0"/>
                <w:bCs w:val="0"/>
                <w:color w:val="auto"/>
                <w:sz w:val="24"/>
                <w:szCs w:val="24"/>
              </w:rPr>
              <w:t>58.11(12.76)</w:t>
            </w:r>
          </w:p>
        </w:tc>
        <w:tc>
          <w:tcPr>
            <w:tcW w:w="1568" w:type="dxa"/>
          </w:tcPr>
          <w:p w:rsidR="004B23E9" w:rsidRPr="00DB524B" w:rsidRDefault="004B23E9" w:rsidP="006737D8">
            <w:pPr>
              <w:pStyle w:val="Caption"/>
              <w:spacing w:line="36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w:t>
            </w:r>
            <w:r w:rsidRPr="00DB524B">
              <w:rPr>
                <w:rFonts w:ascii="Times New Roman" w:hAnsi="Times New Roman" w:cs="Times New Roman"/>
                <w:b w:val="0"/>
                <w:bCs w:val="0"/>
                <w:color w:val="000000" w:themeColor="text1"/>
                <w:sz w:val="24"/>
                <w:szCs w:val="24"/>
              </w:rPr>
              <w:t>0.613</w:t>
            </w:r>
          </w:p>
        </w:tc>
        <w:tc>
          <w:tcPr>
            <w:tcW w:w="962" w:type="dxa"/>
          </w:tcPr>
          <w:p w:rsidR="004B23E9" w:rsidRPr="00DB524B" w:rsidRDefault="004B23E9" w:rsidP="006737D8">
            <w:pPr>
              <w:pStyle w:val="Caption"/>
              <w:spacing w:line="36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w:t>
            </w:r>
            <w:r w:rsidRPr="00DB524B">
              <w:rPr>
                <w:rFonts w:ascii="Times New Roman" w:hAnsi="Times New Roman" w:cs="Times New Roman"/>
                <w:b w:val="0"/>
                <w:bCs w:val="0"/>
                <w:color w:val="000000" w:themeColor="text1"/>
                <w:sz w:val="24"/>
                <w:szCs w:val="24"/>
              </w:rPr>
              <w:t>0.187</w:t>
            </w:r>
          </w:p>
        </w:tc>
      </w:tr>
      <w:tr w:rsidR="004B23E9" w:rsidRPr="00DB524B" w:rsidTr="004B23E9">
        <w:tc>
          <w:tcPr>
            <w:tcW w:w="2797" w:type="dxa"/>
            <w:tcBorders>
              <w:bottom w:val="single" w:sz="4" w:space="0" w:color="auto"/>
            </w:tcBorders>
          </w:tcPr>
          <w:p w:rsidR="004B23E9" w:rsidRPr="00DB524B" w:rsidRDefault="004B23E9" w:rsidP="006737D8">
            <w:pPr>
              <w:pStyle w:val="Caption"/>
              <w:spacing w:line="36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Dependency ratio</w:t>
            </w:r>
          </w:p>
        </w:tc>
        <w:tc>
          <w:tcPr>
            <w:tcW w:w="1751" w:type="dxa"/>
            <w:tcBorders>
              <w:bottom w:val="single" w:sz="4" w:space="0" w:color="auto"/>
            </w:tcBorders>
          </w:tcPr>
          <w:p w:rsidR="004B23E9" w:rsidRPr="00DB524B" w:rsidRDefault="004B23E9" w:rsidP="006737D8">
            <w:pPr>
              <w:pStyle w:val="Caption"/>
              <w:spacing w:line="36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0.35 (0.039)</w:t>
            </w:r>
          </w:p>
        </w:tc>
        <w:tc>
          <w:tcPr>
            <w:tcW w:w="0" w:type="auto"/>
            <w:tcBorders>
              <w:bottom w:val="single" w:sz="4" w:space="0" w:color="auto"/>
            </w:tcBorders>
          </w:tcPr>
          <w:p w:rsidR="004B23E9" w:rsidRPr="00DB524B" w:rsidRDefault="004B23E9" w:rsidP="006737D8">
            <w:pPr>
              <w:pStyle w:val="Caption"/>
              <w:spacing w:line="36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0.37 (0.042)</w:t>
            </w:r>
          </w:p>
        </w:tc>
        <w:tc>
          <w:tcPr>
            <w:tcW w:w="1336" w:type="dxa"/>
            <w:tcBorders>
              <w:bottom w:val="single" w:sz="4" w:space="0" w:color="auto"/>
            </w:tcBorders>
          </w:tcPr>
          <w:p w:rsidR="004B23E9" w:rsidRPr="0025055E" w:rsidRDefault="004B23E9" w:rsidP="006737D8">
            <w:pPr>
              <w:pStyle w:val="Caption"/>
              <w:spacing w:line="36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0.36</w:t>
            </w:r>
            <w:r w:rsidRPr="0025055E">
              <w:rPr>
                <w:rFonts w:ascii="Times New Roman" w:hAnsi="Times New Roman" w:cs="Times New Roman"/>
                <w:b w:val="0"/>
                <w:bCs w:val="0"/>
                <w:color w:val="000000" w:themeColor="text1"/>
                <w:sz w:val="24"/>
                <w:szCs w:val="24"/>
              </w:rPr>
              <w:t>(0.028)</w:t>
            </w:r>
          </w:p>
        </w:tc>
        <w:tc>
          <w:tcPr>
            <w:tcW w:w="1568" w:type="dxa"/>
            <w:tcBorders>
              <w:bottom w:val="single" w:sz="4" w:space="0" w:color="auto"/>
            </w:tcBorders>
          </w:tcPr>
          <w:p w:rsidR="004B23E9" w:rsidRPr="00DB524B" w:rsidRDefault="004B23E9" w:rsidP="006737D8">
            <w:pPr>
              <w:pStyle w:val="Caption"/>
              <w:spacing w:line="36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-0.016</w:t>
            </w:r>
          </w:p>
        </w:tc>
        <w:tc>
          <w:tcPr>
            <w:tcW w:w="962" w:type="dxa"/>
            <w:tcBorders>
              <w:bottom w:val="single" w:sz="4" w:space="0" w:color="auto"/>
            </w:tcBorders>
          </w:tcPr>
          <w:p w:rsidR="004B23E9" w:rsidRPr="00DB524B" w:rsidRDefault="004B23E9" w:rsidP="006737D8">
            <w:pPr>
              <w:pStyle w:val="Caption"/>
              <w:spacing w:line="36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-0.289</w:t>
            </w:r>
          </w:p>
        </w:tc>
      </w:tr>
    </w:tbl>
    <w:p w:rsidR="00B73497" w:rsidRPr="00EB5CE5" w:rsidRDefault="004B23E9" w:rsidP="00EB5CE5">
      <w:pPr>
        <w:pStyle w:val="Caption"/>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Note: Figures in parentheses represent standard deviation        ** indicates significant at 5% level</w:t>
      </w:r>
    </w:p>
    <w:p w:rsidR="004B23E9" w:rsidRPr="004B23E9" w:rsidRDefault="00D64DAE" w:rsidP="00D64DAE">
      <w:pPr>
        <w:pStyle w:val="Heading2"/>
      </w:pPr>
      <w:bookmarkStart w:id="67" w:name="_Toc15676936"/>
      <w:r>
        <w:t xml:space="preserve">4.2. </w:t>
      </w:r>
      <w:r w:rsidR="004B23E9" w:rsidRPr="004B23E9">
        <w:t>Land holding characteristics</w:t>
      </w:r>
      <w:bookmarkEnd w:id="67"/>
    </w:p>
    <w:p w:rsidR="004B23E9" w:rsidRPr="00F67F09" w:rsidRDefault="004B23E9" w:rsidP="004B23E9">
      <w:pPr>
        <w:spacing w:line="360" w:lineRule="auto"/>
        <w:jc w:val="both"/>
        <w:rPr>
          <w:rFonts w:ascii="Times New Roman" w:eastAsiaTheme="minorEastAsia" w:hAnsi="Times New Roman" w:cs="Times New Roman"/>
          <w:sz w:val="24"/>
          <w:lang w:bidi="ne-NP"/>
        </w:rPr>
      </w:pPr>
      <w:r w:rsidRPr="00F67F09">
        <w:rPr>
          <w:rFonts w:ascii="Times New Roman" w:eastAsiaTheme="minorEastAsia" w:hAnsi="Times New Roman" w:cs="Times New Roman"/>
          <w:sz w:val="24"/>
          <w:lang w:bidi="ne-NP"/>
        </w:rPr>
        <w:t>Land is the important component of any farming system. Land ownership within the agrarian economy of the study area provides a major source of income for the farming family. The study revealed that the average l</w:t>
      </w:r>
      <w:r>
        <w:rPr>
          <w:rFonts w:ascii="Times New Roman" w:eastAsiaTheme="minorEastAsia" w:hAnsi="Times New Roman" w:cs="Times New Roman"/>
          <w:sz w:val="24"/>
          <w:lang w:bidi="ne-NP"/>
        </w:rPr>
        <w:t>andholding of large scale (4.28bigha) and small scale (2.85</w:t>
      </w:r>
      <w:r w:rsidRPr="00F67F09">
        <w:rPr>
          <w:rFonts w:ascii="Times New Roman" w:eastAsiaTheme="minorEastAsia" w:hAnsi="Times New Roman" w:cs="Times New Roman"/>
          <w:sz w:val="24"/>
          <w:lang w:bidi="ne-NP"/>
        </w:rPr>
        <w:t xml:space="preserve"> bigha) was significantly different (p&lt;0.01). The overall khet land, forest land and cultivated land of large </w:t>
      </w:r>
      <w:r w:rsidRPr="00F67F09">
        <w:rPr>
          <w:rFonts w:ascii="Times New Roman" w:eastAsiaTheme="minorEastAsia" w:hAnsi="Times New Roman" w:cs="Times New Roman"/>
          <w:sz w:val="24"/>
          <w:lang w:bidi="ne-NP"/>
        </w:rPr>
        <w:lastRenderedPageBreak/>
        <w:t xml:space="preserve">scale </w:t>
      </w:r>
      <w:r>
        <w:rPr>
          <w:rFonts w:ascii="Times New Roman" w:eastAsiaTheme="minorEastAsia" w:hAnsi="Times New Roman" w:cs="Times New Roman"/>
          <w:sz w:val="24"/>
          <w:lang w:bidi="ne-NP"/>
        </w:rPr>
        <w:t>and small scale growers was 2.16 bigha and 1.68 bigha, 2.16 bigha and 0.97 bigha and 4.22 bigha and 2.35</w:t>
      </w:r>
      <w:r w:rsidRPr="00F67F09">
        <w:rPr>
          <w:rFonts w:ascii="Times New Roman" w:eastAsiaTheme="minorEastAsia" w:hAnsi="Times New Roman" w:cs="Times New Roman"/>
          <w:sz w:val="24"/>
          <w:lang w:bidi="ne-NP"/>
        </w:rPr>
        <w:t xml:space="preserve"> bigha respectively. The mean difference in forestland and total land holding of small and large scale growers was statistically significant (p&lt;0.01) whereas Khetland holding of large scale and small scale growers was not found statistically different.</w:t>
      </w:r>
    </w:p>
    <w:p w:rsidR="004B23E9" w:rsidRPr="00F67F09" w:rsidRDefault="004B23E9" w:rsidP="004B23E9">
      <w:pPr>
        <w:spacing w:line="360" w:lineRule="auto"/>
        <w:jc w:val="both"/>
        <w:rPr>
          <w:rFonts w:ascii="Times New Roman" w:eastAsiaTheme="minorEastAsia" w:hAnsi="Times New Roman" w:cs="Times New Roman"/>
          <w:sz w:val="24"/>
          <w:lang w:bidi="ne-NP"/>
        </w:rPr>
      </w:pPr>
      <w:r w:rsidRPr="00F67F09">
        <w:rPr>
          <w:rFonts w:ascii="Times New Roman" w:eastAsiaTheme="minorEastAsia" w:hAnsi="Times New Roman" w:cs="Times New Roman"/>
          <w:sz w:val="24"/>
          <w:lang w:bidi="ne-NP"/>
        </w:rPr>
        <w:t xml:space="preserve">Leased in land was greater in small scale growers than large scale growers which is statistically significant (p&lt;0.01). It shows that small scale rubber growers in Jhapa have less land holding than large scale growers and thus their leased land holding is greater for rubber cultivation. </w:t>
      </w:r>
    </w:p>
    <w:p w:rsidR="004B23E9" w:rsidRDefault="004B23E9" w:rsidP="00ED703B">
      <w:pPr>
        <w:spacing w:line="360" w:lineRule="auto"/>
        <w:jc w:val="both"/>
        <w:rPr>
          <w:rFonts w:ascii="Times New Roman" w:eastAsiaTheme="minorEastAsia" w:hAnsi="Times New Roman" w:cs="Times New Roman"/>
          <w:sz w:val="24"/>
          <w:lang w:bidi="ne-NP"/>
        </w:rPr>
      </w:pPr>
      <w:r w:rsidRPr="00F67F09">
        <w:rPr>
          <w:rFonts w:ascii="Times New Roman" w:eastAsiaTheme="minorEastAsia" w:hAnsi="Times New Roman" w:cs="Times New Roman"/>
          <w:sz w:val="24"/>
          <w:lang w:bidi="ne-NP"/>
        </w:rPr>
        <w:t>The average farm size under rubber cultivation of large</w:t>
      </w:r>
      <w:r w:rsidR="00DB62EE">
        <w:rPr>
          <w:rFonts w:ascii="Times New Roman" w:eastAsiaTheme="minorEastAsia" w:hAnsi="Times New Roman" w:cs="Times New Roman"/>
          <w:sz w:val="24"/>
          <w:lang w:bidi="ne-NP"/>
        </w:rPr>
        <w:t xml:space="preserve"> and small scale growers was 2.67 bigha and 1.21</w:t>
      </w:r>
      <w:r w:rsidRPr="00F67F09">
        <w:rPr>
          <w:rFonts w:ascii="Times New Roman" w:eastAsiaTheme="minorEastAsia" w:hAnsi="Times New Roman" w:cs="Times New Roman"/>
          <w:sz w:val="24"/>
          <w:lang w:bidi="ne-NP"/>
        </w:rPr>
        <w:t xml:space="preserve"> bigha respectively. Maximum and minimum area for both types</w:t>
      </w:r>
      <w:r>
        <w:rPr>
          <w:rFonts w:ascii="Times New Roman" w:eastAsiaTheme="minorEastAsia" w:hAnsi="Times New Roman" w:cs="Times New Roman"/>
          <w:sz w:val="24"/>
          <w:lang w:bidi="ne-NP"/>
        </w:rPr>
        <w:t xml:space="preserve"> of growers was 0.48 bigha and 4</w:t>
      </w:r>
      <w:r w:rsidRPr="00F67F09">
        <w:rPr>
          <w:rFonts w:ascii="Times New Roman" w:eastAsiaTheme="minorEastAsia" w:hAnsi="Times New Roman" w:cs="Times New Roman"/>
          <w:sz w:val="24"/>
          <w:lang w:bidi="ne-NP"/>
        </w:rPr>
        <w:t xml:space="preserve"> bigha respectively. </w:t>
      </w:r>
      <w:r w:rsidR="0041491D">
        <w:rPr>
          <w:rFonts w:ascii="Times New Roman" w:eastAsiaTheme="minorEastAsia" w:hAnsi="Times New Roman" w:cs="Times New Roman"/>
          <w:sz w:val="24"/>
          <w:lang w:bidi="ne-NP"/>
        </w:rPr>
        <w:t>Overall mean difference of 1.46</w:t>
      </w:r>
      <w:r w:rsidRPr="00F67F09">
        <w:rPr>
          <w:rFonts w:ascii="Times New Roman" w:eastAsiaTheme="minorEastAsia" w:hAnsi="Times New Roman" w:cs="Times New Roman"/>
          <w:sz w:val="24"/>
          <w:lang w:bidi="ne-NP"/>
        </w:rPr>
        <w:t xml:space="preserve"> bigha was found statistically significant (p&lt;0.01)</w:t>
      </w:r>
      <w:r w:rsidR="0041491D">
        <w:rPr>
          <w:rFonts w:ascii="Times New Roman" w:eastAsiaTheme="minorEastAsia" w:hAnsi="Times New Roman" w:cs="Times New Roman"/>
          <w:sz w:val="24"/>
          <w:lang w:bidi="ne-NP"/>
        </w:rPr>
        <w:t xml:space="preserve"> as shown in Table no.8</w:t>
      </w:r>
      <w:r w:rsidRPr="00F67F09">
        <w:rPr>
          <w:rFonts w:ascii="Times New Roman" w:eastAsiaTheme="minorEastAsia" w:hAnsi="Times New Roman" w:cs="Times New Roman"/>
          <w:sz w:val="24"/>
          <w:lang w:bidi="ne-NP"/>
        </w:rPr>
        <w:t>. The mean difference in initial and expanded area for rubber cultivation was found statistically significant between large scale and small scale rubber growers (p&lt;0.01). It reveals that large scale growers have largely expanded rubber cultivation area compared to small scale growers.</w:t>
      </w:r>
    </w:p>
    <w:p w:rsidR="00D249E2" w:rsidRPr="00D249E2" w:rsidRDefault="00D249E2" w:rsidP="00D249E2">
      <w:pPr>
        <w:pStyle w:val="Caption"/>
        <w:rPr>
          <w:rFonts w:ascii="Times New Roman" w:eastAsiaTheme="minorEastAsia" w:hAnsi="Times New Roman" w:cs="Times New Roman"/>
          <w:b w:val="0"/>
          <w:bCs w:val="0"/>
          <w:sz w:val="24"/>
          <w:szCs w:val="24"/>
          <w:lang w:bidi="ne-NP"/>
        </w:rPr>
      </w:pPr>
      <w:bookmarkStart w:id="68" w:name="_Toc15102169"/>
      <w:r w:rsidRPr="00D249E2">
        <w:rPr>
          <w:rFonts w:ascii="Times New Roman" w:hAnsi="Times New Roman" w:cs="Times New Roman"/>
          <w:b w:val="0"/>
          <w:bCs w:val="0"/>
          <w:sz w:val="24"/>
          <w:szCs w:val="24"/>
        </w:rPr>
        <w:t xml:space="preserve">Table </w:t>
      </w:r>
      <w:r w:rsidR="00FF65DD" w:rsidRPr="00D249E2">
        <w:rPr>
          <w:rFonts w:ascii="Times New Roman" w:hAnsi="Times New Roman" w:cs="Times New Roman"/>
          <w:b w:val="0"/>
          <w:bCs w:val="0"/>
          <w:sz w:val="24"/>
          <w:szCs w:val="24"/>
        </w:rPr>
        <w:fldChar w:fldCharType="begin"/>
      </w:r>
      <w:r w:rsidRPr="00D249E2">
        <w:rPr>
          <w:rFonts w:ascii="Times New Roman" w:hAnsi="Times New Roman" w:cs="Times New Roman"/>
          <w:b w:val="0"/>
          <w:bCs w:val="0"/>
          <w:sz w:val="24"/>
          <w:szCs w:val="24"/>
        </w:rPr>
        <w:instrText xml:space="preserve"> SEQ Table \* ARABIC </w:instrText>
      </w:r>
      <w:r w:rsidR="00FF65DD" w:rsidRPr="00D249E2">
        <w:rPr>
          <w:rFonts w:ascii="Times New Roman" w:hAnsi="Times New Roman" w:cs="Times New Roman"/>
          <w:b w:val="0"/>
          <w:bCs w:val="0"/>
          <w:sz w:val="24"/>
          <w:szCs w:val="24"/>
        </w:rPr>
        <w:fldChar w:fldCharType="separate"/>
      </w:r>
      <w:r w:rsidR="00F6340B">
        <w:rPr>
          <w:rFonts w:ascii="Times New Roman" w:hAnsi="Times New Roman" w:cs="Times New Roman"/>
          <w:b w:val="0"/>
          <w:bCs w:val="0"/>
          <w:noProof/>
          <w:sz w:val="24"/>
          <w:szCs w:val="24"/>
        </w:rPr>
        <w:t>8</w:t>
      </w:r>
      <w:r w:rsidR="00FF65DD" w:rsidRPr="00D249E2">
        <w:rPr>
          <w:rFonts w:ascii="Times New Roman" w:hAnsi="Times New Roman" w:cs="Times New Roman"/>
          <w:b w:val="0"/>
          <w:bCs w:val="0"/>
          <w:sz w:val="24"/>
          <w:szCs w:val="24"/>
        </w:rPr>
        <w:fldChar w:fldCharType="end"/>
      </w:r>
      <w:r w:rsidR="003F7780">
        <w:rPr>
          <w:rFonts w:ascii="Times New Roman" w:hAnsi="Times New Roman" w:cs="Times New Roman"/>
          <w:b w:val="0"/>
          <w:bCs w:val="0"/>
          <w:sz w:val="24"/>
          <w:szCs w:val="24"/>
        </w:rPr>
        <w:t>.</w:t>
      </w:r>
      <w:r w:rsidRPr="00D249E2">
        <w:rPr>
          <w:rFonts w:ascii="Times New Roman" w:hAnsi="Times New Roman" w:cs="Times New Roman"/>
          <w:b w:val="0"/>
          <w:bCs w:val="0"/>
          <w:sz w:val="24"/>
          <w:szCs w:val="24"/>
        </w:rPr>
        <w:t xml:space="preserve"> Land holding characteristics of the sampled households</w:t>
      </w:r>
      <w:bookmarkEnd w:id="6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80"/>
        <w:gridCol w:w="1758"/>
        <w:gridCol w:w="1382"/>
        <w:gridCol w:w="1216"/>
        <w:gridCol w:w="1233"/>
        <w:gridCol w:w="1007"/>
      </w:tblGrid>
      <w:tr w:rsidR="004B23E9" w:rsidRPr="00AD0ABB" w:rsidTr="004B23E9">
        <w:tc>
          <w:tcPr>
            <w:tcW w:w="2980" w:type="dxa"/>
            <w:tcBorders>
              <w:top w:val="single" w:sz="4" w:space="0" w:color="auto"/>
              <w:bottom w:val="single" w:sz="4" w:space="0" w:color="auto"/>
            </w:tcBorders>
          </w:tcPr>
          <w:p w:rsidR="004B23E9"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Variables</w:t>
            </w:r>
          </w:p>
          <w:p w:rsidR="004B23E9" w:rsidRPr="00856DF1" w:rsidRDefault="004B23E9" w:rsidP="006737D8">
            <w:r w:rsidRPr="00856DF1">
              <w:rPr>
                <w:rFonts w:ascii="Times New Roman" w:hAnsi="Times New Roman" w:cs="Times New Roman"/>
                <w:sz w:val="28"/>
                <w:szCs w:val="28"/>
              </w:rPr>
              <w:t>(i</w:t>
            </w:r>
            <w:r w:rsidRPr="00856DF1">
              <w:rPr>
                <w:rFonts w:ascii="Times New Roman" w:hAnsi="Times New Roman" w:cs="Times New Roman"/>
                <w:sz w:val="24"/>
                <w:szCs w:val="24"/>
              </w:rPr>
              <w:t>n bigha)</w:t>
            </w:r>
          </w:p>
        </w:tc>
        <w:tc>
          <w:tcPr>
            <w:tcW w:w="1758" w:type="dxa"/>
            <w:tcBorders>
              <w:top w:val="single" w:sz="4" w:space="0" w:color="auto"/>
              <w:bottom w:val="single" w:sz="4" w:space="0" w:color="auto"/>
            </w:tcBorders>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Large scale (n=31)</w:t>
            </w:r>
          </w:p>
        </w:tc>
        <w:tc>
          <w:tcPr>
            <w:tcW w:w="1382" w:type="dxa"/>
            <w:tcBorders>
              <w:top w:val="single" w:sz="4" w:space="0" w:color="auto"/>
              <w:bottom w:val="single" w:sz="4" w:space="0" w:color="auto"/>
            </w:tcBorders>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Small scale</w:t>
            </w:r>
          </w:p>
          <w:p w:rsidR="004B23E9" w:rsidRPr="00AD0ABB" w:rsidRDefault="004B23E9" w:rsidP="006737D8">
            <w:pPr>
              <w:spacing w:line="360" w:lineRule="auto"/>
              <w:rPr>
                <w:rFonts w:ascii="Times New Roman" w:hAnsi="Times New Roman" w:cs="Times New Roman"/>
                <w:sz w:val="24"/>
                <w:szCs w:val="24"/>
              </w:rPr>
            </w:pPr>
            <w:r w:rsidRPr="00AD0ABB">
              <w:rPr>
                <w:rFonts w:ascii="Times New Roman" w:hAnsi="Times New Roman" w:cs="Times New Roman"/>
                <w:sz w:val="24"/>
                <w:szCs w:val="24"/>
              </w:rPr>
              <w:t>(n=31)</w:t>
            </w:r>
          </w:p>
        </w:tc>
        <w:tc>
          <w:tcPr>
            <w:tcW w:w="0" w:type="auto"/>
            <w:tcBorders>
              <w:top w:val="single" w:sz="4" w:space="0" w:color="auto"/>
              <w:bottom w:val="single" w:sz="4" w:space="0" w:color="auto"/>
            </w:tcBorders>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Overall</w:t>
            </w:r>
          </w:p>
          <w:p w:rsidR="004B23E9" w:rsidRPr="00AD0ABB" w:rsidRDefault="004B23E9" w:rsidP="006737D8">
            <w:pPr>
              <w:spacing w:line="360" w:lineRule="auto"/>
              <w:rPr>
                <w:rFonts w:ascii="Times New Roman" w:hAnsi="Times New Roman" w:cs="Times New Roman"/>
                <w:sz w:val="24"/>
                <w:szCs w:val="24"/>
              </w:rPr>
            </w:pPr>
            <w:r w:rsidRPr="00AD0ABB">
              <w:rPr>
                <w:rFonts w:ascii="Times New Roman" w:hAnsi="Times New Roman" w:cs="Times New Roman"/>
                <w:sz w:val="24"/>
                <w:szCs w:val="24"/>
              </w:rPr>
              <w:t>(N=62)</w:t>
            </w:r>
          </w:p>
        </w:tc>
        <w:tc>
          <w:tcPr>
            <w:tcW w:w="1233" w:type="dxa"/>
            <w:tcBorders>
              <w:top w:val="single" w:sz="4" w:space="0" w:color="auto"/>
              <w:bottom w:val="single" w:sz="4" w:space="0" w:color="auto"/>
            </w:tcBorders>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Mean difference</w:t>
            </w:r>
          </w:p>
        </w:tc>
        <w:tc>
          <w:tcPr>
            <w:tcW w:w="1007" w:type="dxa"/>
            <w:tcBorders>
              <w:top w:val="single" w:sz="4" w:space="0" w:color="auto"/>
              <w:bottom w:val="single" w:sz="4" w:space="0" w:color="auto"/>
            </w:tcBorders>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t- value</w:t>
            </w:r>
          </w:p>
        </w:tc>
      </w:tr>
      <w:tr w:rsidR="004B23E9" w:rsidRPr="00AD0ABB" w:rsidTr="004B23E9">
        <w:tc>
          <w:tcPr>
            <w:tcW w:w="2980" w:type="dxa"/>
            <w:tcBorders>
              <w:top w:val="single" w:sz="4" w:space="0" w:color="auto"/>
            </w:tcBorders>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Khetland</w:t>
            </w:r>
          </w:p>
          <w:p w:rsidR="004B23E9" w:rsidRPr="00AD0ABB" w:rsidRDefault="004B23E9" w:rsidP="006737D8">
            <w:pPr>
              <w:spacing w:line="360" w:lineRule="auto"/>
              <w:rPr>
                <w:rFonts w:ascii="Times New Roman" w:hAnsi="Times New Roman" w:cs="Times New Roman"/>
                <w:sz w:val="24"/>
                <w:szCs w:val="24"/>
              </w:rPr>
            </w:pPr>
            <w:r w:rsidRPr="00AD0ABB">
              <w:rPr>
                <w:rFonts w:ascii="Times New Roman" w:hAnsi="Times New Roman" w:cs="Times New Roman"/>
                <w:sz w:val="24"/>
                <w:szCs w:val="24"/>
              </w:rPr>
              <w:t>(Min: 0, Max: 5.49)</w:t>
            </w:r>
          </w:p>
        </w:tc>
        <w:tc>
          <w:tcPr>
            <w:tcW w:w="1758" w:type="dxa"/>
            <w:tcBorders>
              <w:top w:val="single" w:sz="4" w:space="0" w:color="auto"/>
            </w:tcBorders>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2.16 (1.94)</w:t>
            </w:r>
          </w:p>
        </w:tc>
        <w:tc>
          <w:tcPr>
            <w:tcW w:w="1382" w:type="dxa"/>
            <w:tcBorders>
              <w:top w:val="single" w:sz="4" w:space="0" w:color="auto"/>
            </w:tcBorders>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1.68 (1.12)</w:t>
            </w:r>
          </w:p>
        </w:tc>
        <w:tc>
          <w:tcPr>
            <w:tcW w:w="0" w:type="auto"/>
            <w:tcBorders>
              <w:top w:val="single" w:sz="4" w:space="0" w:color="auto"/>
            </w:tcBorders>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1.92(1.61)</w:t>
            </w:r>
          </w:p>
        </w:tc>
        <w:tc>
          <w:tcPr>
            <w:tcW w:w="1233" w:type="dxa"/>
            <w:tcBorders>
              <w:top w:val="single" w:sz="4" w:space="0" w:color="auto"/>
            </w:tcBorders>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0.475</w:t>
            </w:r>
          </w:p>
        </w:tc>
        <w:tc>
          <w:tcPr>
            <w:tcW w:w="1007" w:type="dxa"/>
            <w:tcBorders>
              <w:top w:val="single" w:sz="4" w:space="0" w:color="auto"/>
            </w:tcBorders>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1.165</w:t>
            </w:r>
          </w:p>
        </w:tc>
      </w:tr>
      <w:tr w:rsidR="004B23E9" w:rsidRPr="00AD0ABB" w:rsidTr="004B23E9">
        <w:tc>
          <w:tcPr>
            <w:tcW w:w="2980" w:type="dxa"/>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Forestland</w:t>
            </w:r>
          </w:p>
          <w:p w:rsidR="004B23E9" w:rsidRPr="00AD0ABB" w:rsidRDefault="004B23E9" w:rsidP="006737D8">
            <w:pPr>
              <w:spacing w:line="360" w:lineRule="auto"/>
              <w:rPr>
                <w:rFonts w:ascii="Times New Roman" w:hAnsi="Times New Roman" w:cs="Times New Roman"/>
                <w:sz w:val="24"/>
                <w:szCs w:val="24"/>
              </w:rPr>
            </w:pPr>
            <w:r w:rsidRPr="00AD0ABB">
              <w:rPr>
                <w:rFonts w:ascii="Times New Roman" w:hAnsi="Times New Roman" w:cs="Times New Roman"/>
                <w:sz w:val="24"/>
                <w:szCs w:val="24"/>
              </w:rPr>
              <w:t>(Min: 0, Max: 4)</w:t>
            </w:r>
          </w:p>
        </w:tc>
        <w:tc>
          <w:tcPr>
            <w:tcW w:w="1758" w:type="dxa"/>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2.16 (1.59)</w:t>
            </w:r>
          </w:p>
        </w:tc>
        <w:tc>
          <w:tcPr>
            <w:tcW w:w="1382" w:type="dxa"/>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0.97 (0.87)</w:t>
            </w:r>
          </w:p>
        </w:tc>
        <w:tc>
          <w:tcPr>
            <w:tcW w:w="0" w:type="auto"/>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1.57(1.4)</w:t>
            </w:r>
          </w:p>
        </w:tc>
        <w:tc>
          <w:tcPr>
            <w:tcW w:w="1233" w:type="dxa"/>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1.18***</w:t>
            </w:r>
          </w:p>
        </w:tc>
        <w:tc>
          <w:tcPr>
            <w:tcW w:w="1007" w:type="dxa"/>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3.625</w:t>
            </w:r>
          </w:p>
        </w:tc>
      </w:tr>
      <w:tr w:rsidR="004B23E9" w:rsidRPr="00AD0ABB" w:rsidTr="004B23E9">
        <w:tc>
          <w:tcPr>
            <w:tcW w:w="2980" w:type="dxa"/>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Total  land</w:t>
            </w:r>
          </w:p>
          <w:p w:rsidR="004B23E9" w:rsidRPr="00AD0ABB" w:rsidRDefault="004B23E9" w:rsidP="006737D8">
            <w:pPr>
              <w:spacing w:line="360" w:lineRule="auto"/>
              <w:rPr>
                <w:rFonts w:ascii="Times New Roman" w:hAnsi="Times New Roman" w:cs="Times New Roman"/>
                <w:sz w:val="24"/>
                <w:szCs w:val="24"/>
              </w:rPr>
            </w:pPr>
            <w:r w:rsidRPr="00AD0ABB">
              <w:rPr>
                <w:rFonts w:ascii="Times New Roman" w:hAnsi="Times New Roman" w:cs="Times New Roman"/>
                <w:sz w:val="24"/>
                <w:szCs w:val="24"/>
              </w:rPr>
              <w:t>(Min: 0.73, Max: 9)</w:t>
            </w:r>
          </w:p>
        </w:tc>
        <w:tc>
          <w:tcPr>
            <w:tcW w:w="1758" w:type="dxa"/>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4.28 (2.03)</w:t>
            </w:r>
          </w:p>
        </w:tc>
        <w:tc>
          <w:tcPr>
            <w:tcW w:w="1382" w:type="dxa"/>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2.85 (1.5)</w:t>
            </w:r>
          </w:p>
        </w:tc>
        <w:tc>
          <w:tcPr>
            <w:tcW w:w="0" w:type="auto"/>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3.57(1.91)</w:t>
            </w:r>
          </w:p>
        </w:tc>
        <w:tc>
          <w:tcPr>
            <w:tcW w:w="1233" w:type="dxa"/>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1.42***</w:t>
            </w:r>
          </w:p>
        </w:tc>
        <w:tc>
          <w:tcPr>
            <w:tcW w:w="1007" w:type="dxa"/>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3.143</w:t>
            </w:r>
          </w:p>
        </w:tc>
      </w:tr>
      <w:tr w:rsidR="004B23E9" w:rsidRPr="00AD0ABB" w:rsidTr="004B23E9">
        <w:tc>
          <w:tcPr>
            <w:tcW w:w="2980" w:type="dxa"/>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Cultivated land</w:t>
            </w:r>
          </w:p>
          <w:p w:rsidR="004B23E9" w:rsidRPr="00AD0ABB" w:rsidRDefault="004B23E9" w:rsidP="006737D8">
            <w:pPr>
              <w:spacing w:line="360" w:lineRule="auto"/>
              <w:rPr>
                <w:rFonts w:ascii="Times New Roman" w:hAnsi="Times New Roman" w:cs="Times New Roman"/>
                <w:sz w:val="24"/>
                <w:szCs w:val="24"/>
              </w:rPr>
            </w:pPr>
            <w:r w:rsidRPr="00AD0ABB">
              <w:rPr>
                <w:rFonts w:ascii="Times New Roman" w:hAnsi="Times New Roman" w:cs="Times New Roman"/>
                <w:sz w:val="24"/>
                <w:szCs w:val="24"/>
              </w:rPr>
              <w:t>(Min: 0.73, Max: 8.49)</w:t>
            </w:r>
          </w:p>
        </w:tc>
        <w:tc>
          <w:tcPr>
            <w:tcW w:w="1758" w:type="dxa"/>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4.22 (1.87)</w:t>
            </w:r>
          </w:p>
        </w:tc>
        <w:tc>
          <w:tcPr>
            <w:tcW w:w="1382" w:type="dxa"/>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2.35 (1.18)</w:t>
            </w:r>
          </w:p>
        </w:tc>
        <w:tc>
          <w:tcPr>
            <w:tcW w:w="0" w:type="auto"/>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3.29(1.81)</w:t>
            </w:r>
          </w:p>
        </w:tc>
        <w:tc>
          <w:tcPr>
            <w:tcW w:w="1233" w:type="dxa"/>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1.25***</w:t>
            </w:r>
          </w:p>
        </w:tc>
        <w:tc>
          <w:tcPr>
            <w:tcW w:w="1007" w:type="dxa"/>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4.666</w:t>
            </w:r>
          </w:p>
        </w:tc>
      </w:tr>
      <w:tr w:rsidR="004B23E9" w:rsidRPr="00AD0ABB" w:rsidTr="004B23E9">
        <w:tc>
          <w:tcPr>
            <w:tcW w:w="2980" w:type="dxa"/>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Leased in land</w:t>
            </w:r>
          </w:p>
          <w:p w:rsidR="004B23E9" w:rsidRPr="00AD0ABB" w:rsidRDefault="004B23E9" w:rsidP="006737D8">
            <w:pPr>
              <w:spacing w:line="360" w:lineRule="auto"/>
              <w:rPr>
                <w:rFonts w:ascii="Times New Roman" w:hAnsi="Times New Roman" w:cs="Times New Roman"/>
                <w:sz w:val="24"/>
                <w:szCs w:val="24"/>
              </w:rPr>
            </w:pPr>
            <w:r w:rsidRPr="00AD0ABB">
              <w:rPr>
                <w:rFonts w:ascii="Times New Roman" w:hAnsi="Times New Roman" w:cs="Times New Roman"/>
                <w:sz w:val="24"/>
                <w:szCs w:val="24"/>
              </w:rPr>
              <w:t>(Min: 0, Max: 2.36)</w:t>
            </w:r>
          </w:p>
        </w:tc>
        <w:tc>
          <w:tcPr>
            <w:tcW w:w="1758" w:type="dxa"/>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0.41 (0.87)</w:t>
            </w:r>
          </w:p>
        </w:tc>
        <w:tc>
          <w:tcPr>
            <w:tcW w:w="1382" w:type="dxa"/>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0.43 (0.24)</w:t>
            </w:r>
          </w:p>
        </w:tc>
        <w:tc>
          <w:tcPr>
            <w:tcW w:w="0" w:type="auto"/>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0.22(0.66)</w:t>
            </w:r>
          </w:p>
        </w:tc>
        <w:tc>
          <w:tcPr>
            <w:tcW w:w="1233" w:type="dxa"/>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-0.307**</w:t>
            </w:r>
          </w:p>
        </w:tc>
        <w:tc>
          <w:tcPr>
            <w:tcW w:w="1007" w:type="dxa"/>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-2.282</w:t>
            </w:r>
          </w:p>
        </w:tc>
      </w:tr>
      <w:tr w:rsidR="004B23E9" w:rsidRPr="00AD0ABB" w:rsidTr="004B23E9">
        <w:tc>
          <w:tcPr>
            <w:tcW w:w="2980" w:type="dxa"/>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Initial area for rubber cultivation</w:t>
            </w:r>
          </w:p>
          <w:p w:rsidR="004B23E9" w:rsidRPr="00AD0ABB" w:rsidRDefault="004B23E9" w:rsidP="006737D8">
            <w:pPr>
              <w:spacing w:line="360" w:lineRule="auto"/>
              <w:rPr>
                <w:rFonts w:ascii="Times New Roman" w:hAnsi="Times New Roman" w:cs="Times New Roman"/>
                <w:sz w:val="24"/>
                <w:szCs w:val="24"/>
              </w:rPr>
            </w:pPr>
            <w:r w:rsidRPr="00AD0ABB">
              <w:rPr>
                <w:rFonts w:ascii="Times New Roman" w:hAnsi="Times New Roman" w:cs="Times New Roman"/>
                <w:sz w:val="24"/>
                <w:szCs w:val="24"/>
              </w:rPr>
              <w:lastRenderedPageBreak/>
              <w:t>(Min: 0.24, Max: 4)</w:t>
            </w:r>
          </w:p>
        </w:tc>
        <w:tc>
          <w:tcPr>
            <w:tcW w:w="1758" w:type="dxa"/>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lastRenderedPageBreak/>
              <w:t>2.07 (1.14)</w:t>
            </w:r>
          </w:p>
        </w:tc>
        <w:tc>
          <w:tcPr>
            <w:tcW w:w="1382" w:type="dxa"/>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0.78 (0.39)</w:t>
            </w:r>
          </w:p>
        </w:tc>
        <w:tc>
          <w:tcPr>
            <w:tcW w:w="0" w:type="auto"/>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1.42(1.07)</w:t>
            </w:r>
          </w:p>
        </w:tc>
        <w:tc>
          <w:tcPr>
            <w:tcW w:w="1233" w:type="dxa"/>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 xml:space="preserve">  1.29***</w:t>
            </w:r>
          </w:p>
        </w:tc>
        <w:tc>
          <w:tcPr>
            <w:tcW w:w="1007" w:type="dxa"/>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5.923</w:t>
            </w:r>
          </w:p>
        </w:tc>
      </w:tr>
      <w:tr w:rsidR="004B23E9" w:rsidRPr="00AD0ABB" w:rsidTr="004B23E9">
        <w:tc>
          <w:tcPr>
            <w:tcW w:w="2980" w:type="dxa"/>
            <w:tcBorders>
              <w:bottom w:val="single" w:sz="4" w:space="0" w:color="auto"/>
            </w:tcBorders>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lastRenderedPageBreak/>
              <w:t xml:space="preserve">Expanded area for rubber cultivation </w:t>
            </w:r>
          </w:p>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(Min: 0.48, Max: 4)</w:t>
            </w:r>
          </w:p>
        </w:tc>
        <w:tc>
          <w:tcPr>
            <w:tcW w:w="1758" w:type="dxa"/>
            <w:tcBorders>
              <w:bottom w:val="single" w:sz="4" w:space="0" w:color="auto"/>
            </w:tcBorders>
          </w:tcPr>
          <w:p w:rsidR="004B23E9" w:rsidRPr="00AD0ABB" w:rsidRDefault="00EB4634" w:rsidP="006737D8">
            <w:pPr>
              <w:pStyle w:val="Caption"/>
              <w:spacing w:line="36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2.67 (0.85</w:t>
            </w:r>
            <w:r w:rsidR="004B23E9" w:rsidRPr="00AD0ABB">
              <w:rPr>
                <w:rFonts w:ascii="Times New Roman" w:hAnsi="Times New Roman" w:cs="Times New Roman"/>
                <w:b w:val="0"/>
                <w:bCs w:val="0"/>
                <w:color w:val="000000" w:themeColor="text1"/>
                <w:sz w:val="24"/>
                <w:szCs w:val="24"/>
              </w:rPr>
              <w:t>)</w:t>
            </w:r>
          </w:p>
        </w:tc>
        <w:tc>
          <w:tcPr>
            <w:tcW w:w="1382" w:type="dxa"/>
            <w:tcBorders>
              <w:bottom w:val="single" w:sz="4" w:space="0" w:color="auto"/>
            </w:tcBorders>
          </w:tcPr>
          <w:p w:rsidR="004B23E9" w:rsidRPr="00AD0ABB" w:rsidRDefault="004B23E9" w:rsidP="006737D8">
            <w:pPr>
              <w:pStyle w:val="Caption"/>
              <w:spacing w:line="360" w:lineRule="auto"/>
              <w:rPr>
                <w:rFonts w:ascii="Times New Roman" w:hAnsi="Times New Roman" w:cs="Times New Roman"/>
                <w:b w:val="0"/>
                <w:bCs w:val="0"/>
                <w:color w:val="000000" w:themeColor="text1"/>
                <w:sz w:val="24"/>
                <w:szCs w:val="24"/>
              </w:rPr>
            </w:pPr>
            <w:r w:rsidRPr="00AD0ABB">
              <w:rPr>
                <w:rFonts w:ascii="Times New Roman" w:hAnsi="Times New Roman" w:cs="Times New Roman"/>
                <w:b w:val="0"/>
                <w:bCs w:val="0"/>
                <w:color w:val="000000" w:themeColor="text1"/>
                <w:sz w:val="24"/>
                <w:szCs w:val="24"/>
              </w:rPr>
              <w:t>1.21 (0.34)</w:t>
            </w:r>
          </w:p>
        </w:tc>
        <w:tc>
          <w:tcPr>
            <w:tcW w:w="0" w:type="auto"/>
            <w:tcBorders>
              <w:bottom w:val="single" w:sz="4" w:space="0" w:color="auto"/>
            </w:tcBorders>
          </w:tcPr>
          <w:p w:rsidR="004B23E9" w:rsidRPr="00AD0ABB" w:rsidRDefault="009604C9" w:rsidP="006737D8">
            <w:pPr>
              <w:pStyle w:val="Caption"/>
              <w:spacing w:line="36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1.94(0.98</w:t>
            </w:r>
            <w:r w:rsidR="004B23E9" w:rsidRPr="00AD0ABB">
              <w:rPr>
                <w:rFonts w:ascii="Times New Roman" w:hAnsi="Times New Roman" w:cs="Times New Roman"/>
                <w:b w:val="0"/>
                <w:bCs w:val="0"/>
                <w:color w:val="000000" w:themeColor="text1"/>
                <w:sz w:val="24"/>
                <w:szCs w:val="24"/>
              </w:rPr>
              <w:t>)</w:t>
            </w:r>
          </w:p>
        </w:tc>
        <w:tc>
          <w:tcPr>
            <w:tcW w:w="1233" w:type="dxa"/>
            <w:tcBorders>
              <w:bottom w:val="single" w:sz="4" w:space="0" w:color="auto"/>
            </w:tcBorders>
          </w:tcPr>
          <w:p w:rsidR="004B23E9" w:rsidRPr="00AD0ABB" w:rsidRDefault="00EB4634" w:rsidP="006737D8">
            <w:pPr>
              <w:pStyle w:val="Caption"/>
              <w:spacing w:line="36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 xml:space="preserve">   1.4</w:t>
            </w:r>
            <w:r w:rsidR="004B23E9" w:rsidRPr="00AD0ABB">
              <w:rPr>
                <w:rFonts w:ascii="Times New Roman" w:hAnsi="Times New Roman" w:cs="Times New Roman"/>
                <w:b w:val="0"/>
                <w:bCs w:val="0"/>
                <w:color w:val="000000" w:themeColor="text1"/>
                <w:sz w:val="24"/>
                <w:szCs w:val="24"/>
              </w:rPr>
              <w:t>6***</w:t>
            </w:r>
          </w:p>
        </w:tc>
        <w:tc>
          <w:tcPr>
            <w:tcW w:w="1007" w:type="dxa"/>
            <w:tcBorders>
              <w:bottom w:val="single" w:sz="4" w:space="0" w:color="auto"/>
            </w:tcBorders>
          </w:tcPr>
          <w:p w:rsidR="004B23E9" w:rsidRPr="00AD0ABB" w:rsidRDefault="00EB4634" w:rsidP="006737D8">
            <w:pPr>
              <w:pStyle w:val="Caption"/>
              <w:spacing w:line="360"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 xml:space="preserve"> 8.805</w:t>
            </w:r>
          </w:p>
        </w:tc>
      </w:tr>
    </w:tbl>
    <w:p w:rsidR="002C7A71" w:rsidRPr="0019650E" w:rsidRDefault="004B23E9" w:rsidP="004B23E9">
      <w:pPr>
        <w:spacing w:line="360" w:lineRule="auto"/>
        <w:jc w:val="both"/>
        <w:rPr>
          <w:rFonts w:ascii="Times New Roman" w:hAnsi="Times New Roman" w:cs="Times New Roman"/>
          <w:sz w:val="24"/>
          <w:szCs w:val="24"/>
          <w:lang w:bidi="ne-NP"/>
        </w:rPr>
      </w:pPr>
      <w:r w:rsidRPr="004B23E9">
        <w:rPr>
          <w:rFonts w:ascii="Times New Roman" w:hAnsi="Times New Roman" w:cs="Times New Roman"/>
          <w:sz w:val="24"/>
          <w:szCs w:val="24"/>
          <w:lang w:bidi="ne-NP"/>
        </w:rPr>
        <w:t>Note: Figures in parentheses r</w:t>
      </w:r>
      <w:r w:rsidR="00AC24F4">
        <w:rPr>
          <w:rFonts w:ascii="Times New Roman" w:hAnsi="Times New Roman" w:cs="Times New Roman"/>
          <w:sz w:val="24"/>
          <w:szCs w:val="24"/>
          <w:lang w:bidi="ne-NP"/>
        </w:rPr>
        <w:t xml:space="preserve">epresent S.D.  </w:t>
      </w:r>
      <w:r w:rsidRPr="004B23E9">
        <w:rPr>
          <w:rFonts w:ascii="Times New Roman" w:hAnsi="Times New Roman" w:cs="Times New Roman"/>
          <w:sz w:val="24"/>
          <w:szCs w:val="24"/>
          <w:lang w:bidi="ne-NP"/>
        </w:rPr>
        <w:t xml:space="preserve"> </w:t>
      </w:r>
      <w:r w:rsidR="00AC24F4">
        <w:rPr>
          <w:rFonts w:ascii="Times New Roman" w:hAnsi="Times New Roman" w:cs="Times New Roman"/>
          <w:sz w:val="24"/>
          <w:szCs w:val="24"/>
          <w:lang w:bidi="ne-NP"/>
        </w:rPr>
        <w:t xml:space="preserve">*** and ** </w:t>
      </w:r>
      <w:r>
        <w:rPr>
          <w:rFonts w:ascii="Times New Roman" w:hAnsi="Times New Roman" w:cs="Times New Roman"/>
          <w:sz w:val="24"/>
          <w:szCs w:val="24"/>
          <w:lang w:bidi="ne-NP"/>
        </w:rPr>
        <w:t>indicates significant at 1</w:t>
      </w:r>
      <w:r w:rsidRPr="004B23E9">
        <w:rPr>
          <w:rFonts w:ascii="Times New Roman" w:hAnsi="Times New Roman" w:cs="Times New Roman"/>
          <w:sz w:val="24"/>
          <w:szCs w:val="24"/>
          <w:lang w:bidi="ne-NP"/>
        </w:rPr>
        <w:t>%</w:t>
      </w:r>
      <w:r w:rsidR="00AC24F4">
        <w:rPr>
          <w:rFonts w:ascii="Times New Roman" w:hAnsi="Times New Roman" w:cs="Times New Roman"/>
          <w:sz w:val="24"/>
          <w:szCs w:val="24"/>
          <w:lang w:bidi="ne-NP"/>
        </w:rPr>
        <w:t xml:space="preserve"> and 5%</w:t>
      </w:r>
      <w:r w:rsidRPr="004B23E9">
        <w:rPr>
          <w:rFonts w:ascii="Times New Roman" w:hAnsi="Times New Roman" w:cs="Times New Roman"/>
          <w:sz w:val="24"/>
          <w:szCs w:val="24"/>
          <w:lang w:bidi="ne-NP"/>
        </w:rPr>
        <w:t xml:space="preserve"> level</w:t>
      </w:r>
    </w:p>
    <w:p w:rsidR="004B23E9" w:rsidRPr="004B23E9" w:rsidRDefault="00D64DAE" w:rsidP="00D64DAE">
      <w:pPr>
        <w:pStyle w:val="Heading2"/>
      </w:pPr>
      <w:bookmarkStart w:id="69" w:name="_Toc15676937"/>
      <w:r>
        <w:t xml:space="preserve">4.3. </w:t>
      </w:r>
      <w:r w:rsidR="004B23E9" w:rsidRPr="004B23E9">
        <w:t>Socio-economic and demographic characteristics (categorical) of the sampled households</w:t>
      </w:r>
      <w:bookmarkEnd w:id="69"/>
    </w:p>
    <w:p w:rsidR="004B23E9" w:rsidRPr="00170AB4" w:rsidRDefault="004B23E9" w:rsidP="00170AB4">
      <w:pPr>
        <w:spacing w:line="360" w:lineRule="auto"/>
        <w:jc w:val="both"/>
        <w:rPr>
          <w:rFonts w:ascii="Times New Roman" w:hAnsi="Times New Roman" w:cs="Times New Roman"/>
          <w:sz w:val="24"/>
          <w:szCs w:val="24"/>
          <w:lang w:bidi="ne-NP"/>
        </w:rPr>
      </w:pPr>
      <w:r w:rsidRPr="00170AB4">
        <w:rPr>
          <w:rFonts w:ascii="Times New Roman" w:hAnsi="Times New Roman" w:cs="Times New Roman"/>
          <w:sz w:val="24"/>
          <w:szCs w:val="24"/>
          <w:lang w:bidi="ne-NP"/>
        </w:rPr>
        <w:t>The respondents of the sampled households were categorized based on their gender. The male respondents were 59 (95.2%) while female were 3 (4.8%) of the sampled 62 households. Significant results were not obtained based on the gender for the large scale and small scale growers.</w:t>
      </w:r>
    </w:p>
    <w:p w:rsidR="004B23E9" w:rsidRPr="004B23E9" w:rsidRDefault="004B23E9" w:rsidP="004B23E9">
      <w:pPr>
        <w:spacing w:line="360" w:lineRule="auto"/>
        <w:jc w:val="both"/>
        <w:rPr>
          <w:rFonts w:ascii="Times New Roman" w:hAnsi="Times New Roman" w:cs="Times New Roman"/>
          <w:sz w:val="24"/>
          <w:szCs w:val="24"/>
          <w:lang w:bidi="ne-NP"/>
        </w:rPr>
      </w:pPr>
      <w:r w:rsidRPr="004B23E9">
        <w:rPr>
          <w:rFonts w:ascii="Times New Roman" w:hAnsi="Times New Roman" w:cs="Times New Roman"/>
          <w:sz w:val="24"/>
          <w:szCs w:val="24"/>
          <w:lang w:bidi="ne-NP"/>
        </w:rPr>
        <w:t>The ethnicity was categorized into Brahmins, Chhetri, Adibasi/Janajati and Dalit. Out of the 62 respondents in the study area, majority of th</w:t>
      </w:r>
      <w:r w:rsidR="001039B4">
        <w:rPr>
          <w:rFonts w:ascii="Times New Roman" w:hAnsi="Times New Roman" w:cs="Times New Roman"/>
          <w:sz w:val="24"/>
          <w:szCs w:val="24"/>
          <w:lang w:bidi="ne-NP"/>
        </w:rPr>
        <w:t>e respondents were Brahmins/ Chhetris (63</w:t>
      </w:r>
      <w:r w:rsidRPr="004B23E9">
        <w:rPr>
          <w:rFonts w:ascii="Times New Roman" w:hAnsi="Times New Roman" w:cs="Times New Roman"/>
          <w:sz w:val="24"/>
          <w:szCs w:val="24"/>
          <w:lang w:bidi="ne-NP"/>
        </w:rPr>
        <w:t>%) followed by Adibasi/</w:t>
      </w:r>
      <w:r w:rsidR="001039B4">
        <w:rPr>
          <w:rFonts w:ascii="Times New Roman" w:hAnsi="Times New Roman" w:cs="Times New Roman"/>
          <w:sz w:val="24"/>
          <w:szCs w:val="24"/>
          <w:lang w:bidi="ne-NP"/>
        </w:rPr>
        <w:t>Janjati (27.5%)</w:t>
      </w:r>
      <w:r w:rsidRPr="004B23E9">
        <w:rPr>
          <w:rFonts w:ascii="Times New Roman" w:hAnsi="Times New Roman" w:cs="Times New Roman"/>
          <w:sz w:val="24"/>
          <w:szCs w:val="24"/>
          <w:lang w:bidi="ne-NP"/>
        </w:rPr>
        <w:t xml:space="preserve"> and Dalit (9.5%). Comparing the ethnicity of large scale and small scale growers, significant difference (p&lt; 0.01) was reflected.</w:t>
      </w:r>
    </w:p>
    <w:p w:rsidR="004B23E9" w:rsidRPr="004B23E9" w:rsidRDefault="004B23E9" w:rsidP="004B23E9">
      <w:pPr>
        <w:spacing w:line="360" w:lineRule="auto"/>
        <w:jc w:val="both"/>
        <w:rPr>
          <w:rFonts w:ascii="Times New Roman" w:hAnsi="Times New Roman" w:cs="Times New Roman"/>
          <w:sz w:val="24"/>
          <w:szCs w:val="24"/>
          <w:lang w:bidi="ne-NP"/>
        </w:rPr>
      </w:pPr>
      <w:r w:rsidRPr="004B23E9">
        <w:rPr>
          <w:rFonts w:ascii="Times New Roman" w:hAnsi="Times New Roman" w:cs="Times New Roman"/>
          <w:sz w:val="24"/>
          <w:szCs w:val="24"/>
          <w:lang w:bidi="ne-NP"/>
        </w:rPr>
        <w:t>Occupation of the area reflects the nature of micro-economy and also determines the well-being of the living standard. The study revealed that agriculture was the primary occupation in the study area i.e. 75.8% being involved in agriculture as major occupation which is higher than the national scenario of 60.4% (CBS, 2011). Similarly, the households involved in government service were 17.7% followed by business (4.8%) and abroad (1.6%). There was no significant difference in major occupation between the large scale and small scale growers.</w:t>
      </w:r>
    </w:p>
    <w:p w:rsidR="004B23E9" w:rsidRPr="004B23E9" w:rsidRDefault="004B23E9" w:rsidP="004B23E9">
      <w:pPr>
        <w:spacing w:line="360" w:lineRule="auto"/>
        <w:jc w:val="both"/>
        <w:rPr>
          <w:rFonts w:ascii="Times New Roman" w:hAnsi="Times New Roman" w:cs="Times New Roman"/>
          <w:sz w:val="24"/>
          <w:szCs w:val="24"/>
          <w:lang w:bidi="ne-NP"/>
        </w:rPr>
      </w:pPr>
      <w:r w:rsidRPr="004B23E9">
        <w:rPr>
          <w:rFonts w:ascii="Times New Roman" w:hAnsi="Times New Roman" w:cs="Times New Roman"/>
          <w:sz w:val="24"/>
          <w:szCs w:val="24"/>
          <w:lang w:bidi="ne-NP"/>
        </w:rPr>
        <w:t>A joint family is an extended family arrangement consisting of many generations living in the same household, all bound by the common relationship while a nuclear family is a family group consisting of two parents and their children</w:t>
      </w:r>
      <w:r w:rsidR="00775F11">
        <w:rPr>
          <w:rFonts w:ascii="Times New Roman" w:hAnsi="Times New Roman" w:cs="Times New Roman"/>
          <w:sz w:val="24"/>
          <w:szCs w:val="24"/>
          <w:lang w:bidi="ne-NP"/>
        </w:rPr>
        <w:t xml:space="preserve">. </w:t>
      </w:r>
      <w:r w:rsidRPr="004B23E9">
        <w:rPr>
          <w:rFonts w:ascii="Times New Roman" w:hAnsi="Times New Roman" w:cs="Times New Roman"/>
          <w:sz w:val="24"/>
          <w:szCs w:val="24"/>
          <w:lang w:bidi="ne-NP"/>
        </w:rPr>
        <w:t xml:space="preserve">In overall, 38.7% of the households among the sampled households had joint family and 61.3% had nuclear type of family. </w:t>
      </w:r>
    </w:p>
    <w:p w:rsidR="004B23E9" w:rsidRPr="004B23E9" w:rsidRDefault="004B23E9" w:rsidP="004B23E9">
      <w:pPr>
        <w:spacing w:line="360" w:lineRule="auto"/>
        <w:jc w:val="both"/>
        <w:rPr>
          <w:rFonts w:ascii="Times New Roman" w:hAnsi="Times New Roman" w:cs="Times New Roman"/>
          <w:sz w:val="24"/>
          <w:szCs w:val="24"/>
          <w:lang w:bidi="ne-NP"/>
        </w:rPr>
      </w:pPr>
      <w:r w:rsidRPr="004B23E9">
        <w:rPr>
          <w:rFonts w:ascii="Times New Roman" w:hAnsi="Times New Roman" w:cs="Times New Roman"/>
          <w:sz w:val="24"/>
          <w:szCs w:val="24"/>
          <w:lang w:bidi="ne-NP"/>
        </w:rPr>
        <w:t xml:space="preserve">Education plays vital role in socio-cultural and economic change in society. The respondents were identified with seven different educational </w:t>
      </w:r>
      <w:r w:rsidR="00B33E02" w:rsidRPr="004B23E9">
        <w:rPr>
          <w:rFonts w:ascii="Times New Roman" w:hAnsi="Times New Roman" w:cs="Times New Roman"/>
          <w:sz w:val="24"/>
          <w:szCs w:val="24"/>
          <w:lang w:bidi="ne-NP"/>
        </w:rPr>
        <w:t>backgrounds</w:t>
      </w:r>
      <w:r w:rsidRPr="004B23E9">
        <w:rPr>
          <w:rFonts w:ascii="Times New Roman" w:hAnsi="Times New Roman" w:cs="Times New Roman"/>
          <w:sz w:val="24"/>
          <w:szCs w:val="24"/>
          <w:lang w:bidi="ne-NP"/>
        </w:rPr>
        <w:t xml:space="preserve">. Out of 62 sample households, 3 household heads (4.8%) were found to be illiterate followed by 24.2% household heads being literate. Similarly, 6.5% of the household heads were found to study upto primary level, 24.2% </w:t>
      </w:r>
      <w:r w:rsidRPr="004B23E9">
        <w:rPr>
          <w:rFonts w:ascii="Times New Roman" w:hAnsi="Times New Roman" w:cs="Times New Roman"/>
          <w:sz w:val="24"/>
          <w:szCs w:val="24"/>
          <w:lang w:bidi="ne-NP"/>
        </w:rPr>
        <w:lastRenderedPageBreak/>
        <w:t>upto secondary level, 14.5% upto SLC, 11.3% upto higher secondary level and 14.5% had completed bachelor’s level of education. However, neither family type nor education status of respondents was found significantly different between large scale and small scale growers.</w:t>
      </w:r>
    </w:p>
    <w:p w:rsidR="0019650E" w:rsidRDefault="004B23E9" w:rsidP="004B23E9">
      <w:pPr>
        <w:spacing w:line="360" w:lineRule="auto"/>
        <w:jc w:val="both"/>
        <w:rPr>
          <w:rFonts w:ascii="Times New Roman" w:hAnsi="Times New Roman" w:cs="Times New Roman"/>
          <w:sz w:val="24"/>
          <w:szCs w:val="24"/>
          <w:lang w:bidi="ne-NP"/>
        </w:rPr>
      </w:pPr>
      <w:r w:rsidRPr="004B23E9">
        <w:rPr>
          <w:rFonts w:ascii="Times New Roman" w:hAnsi="Times New Roman" w:cs="Times New Roman"/>
          <w:sz w:val="24"/>
          <w:szCs w:val="24"/>
          <w:lang w:bidi="ne-NP"/>
        </w:rPr>
        <w:t xml:space="preserve">Out of 62 </w:t>
      </w:r>
      <w:r w:rsidR="003C7D38">
        <w:rPr>
          <w:rFonts w:ascii="Times New Roman" w:hAnsi="Times New Roman" w:cs="Times New Roman"/>
          <w:sz w:val="24"/>
          <w:szCs w:val="24"/>
          <w:lang w:bidi="ne-NP"/>
        </w:rPr>
        <w:t>sample households, 59 respondents</w:t>
      </w:r>
      <w:r w:rsidRPr="004B23E9">
        <w:rPr>
          <w:rFonts w:ascii="Times New Roman" w:hAnsi="Times New Roman" w:cs="Times New Roman"/>
          <w:sz w:val="24"/>
          <w:szCs w:val="24"/>
          <w:lang w:bidi="ne-NP"/>
        </w:rPr>
        <w:t xml:space="preserve"> (95.2%) were married and 3 households (4.8%) were unmarried. Comparing the marital status of large and small scale growers, significant difference (p&lt;0.05) was observed</w:t>
      </w:r>
      <w:r w:rsidR="003C7D38">
        <w:rPr>
          <w:rFonts w:ascii="Times New Roman" w:hAnsi="Times New Roman" w:cs="Times New Roman"/>
          <w:sz w:val="24"/>
          <w:szCs w:val="24"/>
          <w:lang w:bidi="ne-NP"/>
        </w:rPr>
        <w:t xml:space="preserve"> as shown in Table no. 9</w:t>
      </w:r>
      <w:r>
        <w:rPr>
          <w:rFonts w:ascii="Times New Roman" w:hAnsi="Times New Roman" w:cs="Times New Roman"/>
          <w:sz w:val="24"/>
          <w:szCs w:val="24"/>
          <w:lang w:bidi="ne-NP"/>
        </w:rPr>
        <w:t>.</w:t>
      </w:r>
    </w:p>
    <w:p w:rsidR="00D249E2" w:rsidRPr="00D249E2" w:rsidRDefault="00D249E2" w:rsidP="00D249E2">
      <w:pPr>
        <w:pStyle w:val="Caption"/>
        <w:rPr>
          <w:rFonts w:ascii="Times New Roman" w:hAnsi="Times New Roman" w:cs="Times New Roman"/>
          <w:b w:val="0"/>
          <w:bCs w:val="0"/>
          <w:sz w:val="24"/>
          <w:szCs w:val="24"/>
          <w:lang w:bidi="ne-NP"/>
        </w:rPr>
      </w:pPr>
      <w:bookmarkStart w:id="70" w:name="_Toc15102170"/>
      <w:r w:rsidRPr="00D249E2">
        <w:rPr>
          <w:rFonts w:ascii="Times New Roman" w:hAnsi="Times New Roman" w:cs="Times New Roman"/>
          <w:b w:val="0"/>
          <w:bCs w:val="0"/>
          <w:sz w:val="24"/>
          <w:szCs w:val="24"/>
        </w:rPr>
        <w:t xml:space="preserve">Table </w:t>
      </w:r>
      <w:r w:rsidR="00FF65DD" w:rsidRPr="00D249E2">
        <w:rPr>
          <w:rFonts w:ascii="Times New Roman" w:hAnsi="Times New Roman" w:cs="Times New Roman"/>
          <w:b w:val="0"/>
          <w:bCs w:val="0"/>
          <w:sz w:val="24"/>
          <w:szCs w:val="24"/>
        </w:rPr>
        <w:fldChar w:fldCharType="begin"/>
      </w:r>
      <w:r w:rsidRPr="00D249E2">
        <w:rPr>
          <w:rFonts w:ascii="Times New Roman" w:hAnsi="Times New Roman" w:cs="Times New Roman"/>
          <w:b w:val="0"/>
          <w:bCs w:val="0"/>
          <w:sz w:val="24"/>
          <w:szCs w:val="24"/>
        </w:rPr>
        <w:instrText xml:space="preserve"> SEQ Table \* ARABIC </w:instrText>
      </w:r>
      <w:r w:rsidR="00FF65DD" w:rsidRPr="00D249E2">
        <w:rPr>
          <w:rFonts w:ascii="Times New Roman" w:hAnsi="Times New Roman" w:cs="Times New Roman"/>
          <w:b w:val="0"/>
          <w:bCs w:val="0"/>
          <w:sz w:val="24"/>
          <w:szCs w:val="24"/>
        </w:rPr>
        <w:fldChar w:fldCharType="separate"/>
      </w:r>
      <w:r w:rsidR="00F6340B">
        <w:rPr>
          <w:rFonts w:ascii="Times New Roman" w:hAnsi="Times New Roman" w:cs="Times New Roman"/>
          <w:b w:val="0"/>
          <w:bCs w:val="0"/>
          <w:noProof/>
          <w:sz w:val="24"/>
          <w:szCs w:val="24"/>
        </w:rPr>
        <w:t>9</w:t>
      </w:r>
      <w:r w:rsidR="00FF65DD" w:rsidRPr="00D249E2">
        <w:rPr>
          <w:rFonts w:ascii="Times New Roman" w:hAnsi="Times New Roman" w:cs="Times New Roman"/>
          <w:b w:val="0"/>
          <w:bCs w:val="0"/>
          <w:sz w:val="24"/>
          <w:szCs w:val="24"/>
        </w:rPr>
        <w:fldChar w:fldCharType="end"/>
      </w:r>
      <w:r w:rsidR="007706E7">
        <w:rPr>
          <w:rFonts w:ascii="Times New Roman" w:hAnsi="Times New Roman" w:cs="Times New Roman"/>
          <w:b w:val="0"/>
          <w:bCs w:val="0"/>
          <w:sz w:val="24"/>
          <w:szCs w:val="24"/>
        </w:rPr>
        <w:t>.</w:t>
      </w:r>
      <w:r w:rsidRPr="00D249E2">
        <w:rPr>
          <w:rFonts w:ascii="Times New Roman" w:hAnsi="Times New Roman" w:cs="Times New Roman"/>
          <w:b w:val="0"/>
          <w:bCs w:val="0"/>
          <w:sz w:val="24"/>
          <w:szCs w:val="24"/>
        </w:rPr>
        <w:t xml:space="preserve"> Socio-demographic information (categorical</w:t>
      </w:r>
      <w:r w:rsidR="002735A8">
        <w:rPr>
          <w:rFonts w:ascii="Times New Roman" w:hAnsi="Times New Roman" w:cs="Times New Roman"/>
          <w:b w:val="0"/>
          <w:bCs w:val="0"/>
          <w:sz w:val="24"/>
          <w:szCs w:val="24"/>
        </w:rPr>
        <w:t xml:space="preserve"> variables</w:t>
      </w:r>
      <w:r w:rsidRPr="00D249E2">
        <w:rPr>
          <w:rFonts w:ascii="Times New Roman" w:hAnsi="Times New Roman" w:cs="Times New Roman"/>
          <w:b w:val="0"/>
          <w:bCs w:val="0"/>
          <w:sz w:val="24"/>
          <w:szCs w:val="24"/>
        </w:rPr>
        <w:t>) of the sampled households</w:t>
      </w:r>
      <w:bookmarkEnd w:id="70"/>
    </w:p>
    <w:tbl>
      <w:tblPr>
        <w:tblStyle w:val="TableGrid"/>
        <w:tblW w:w="5169" w:type="pct"/>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06"/>
        <w:gridCol w:w="1891"/>
        <w:gridCol w:w="1891"/>
        <w:gridCol w:w="1224"/>
        <w:gridCol w:w="1388"/>
      </w:tblGrid>
      <w:tr w:rsidR="004B23E9" w:rsidRPr="004B23E9" w:rsidTr="006737D8">
        <w:tc>
          <w:tcPr>
            <w:tcW w:w="1771" w:type="pct"/>
            <w:tcBorders>
              <w:top w:val="single" w:sz="4" w:space="0" w:color="auto"/>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Variables</w:t>
            </w:r>
          </w:p>
        </w:tc>
        <w:tc>
          <w:tcPr>
            <w:tcW w:w="955" w:type="pct"/>
            <w:tcBorders>
              <w:top w:val="single" w:sz="4" w:space="0" w:color="auto"/>
              <w:bottom w:val="single" w:sz="4" w:space="0" w:color="auto"/>
            </w:tcBorders>
          </w:tcPr>
          <w:p w:rsidR="004B23E9" w:rsidRPr="00847574" w:rsidRDefault="00C03EE8" w:rsidP="00680B72">
            <w:pPr>
              <w:spacing w:after="200"/>
              <w:rPr>
                <w:rFonts w:ascii="Times New Roman" w:hAnsi="Times New Roman" w:cs="Times New Roman"/>
                <w:sz w:val="24"/>
                <w:szCs w:val="24"/>
                <w:lang w:bidi="ne-NP"/>
              </w:rPr>
            </w:pPr>
            <w:r>
              <w:rPr>
                <w:rFonts w:ascii="Times New Roman" w:hAnsi="Times New Roman" w:cs="Times New Roman"/>
                <w:sz w:val="24"/>
                <w:szCs w:val="24"/>
                <w:lang w:bidi="ne-NP"/>
              </w:rPr>
              <w:t>Large scale</w:t>
            </w:r>
            <w:r w:rsidR="004B23E9" w:rsidRPr="00847574">
              <w:rPr>
                <w:rFonts w:ascii="Times New Roman" w:hAnsi="Times New Roman" w:cs="Times New Roman"/>
                <w:sz w:val="24"/>
                <w:szCs w:val="24"/>
                <w:lang w:bidi="ne-NP"/>
              </w:rPr>
              <w:t xml:space="preserve"> (n=31)</w:t>
            </w:r>
          </w:p>
        </w:tc>
        <w:tc>
          <w:tcPr>
            <w:tcW w:w="955" w:type="pct"/>
            <w:tcBorders>
              <w:top w:val="single" w:sz="4" w:space="0" w:color="auto"/>
              <w:bottom w:val="single" w:sz="4" w:space="0" w:color="auto"/>
            </w:tcBorders>
          </w:tcPr>
          <w:p w:rsidR="004B23E9" w:rsidRPr="00847574" w:rsidRDefault="004B23E9" w:rsidP="00680B72">
            <w:pPr>
              <w:spacing w:after="200"/>
              <w:rPr>
                <w:rFonts w:ascii="Times New Roman" w:hAnsi="Times New Roman" w:cs="Times New Roman"/>
                <w:sz w:val="24"/>
                <w:szCs w:val="24"/>
                <w:lang w:bidi="ne-NP"/>
              </w:rPr>
            </w:pPr>
            <w:r w:rsidRPr="00847574">
              <w:rPr>
                <w:rFonts w:ascii="Times New Roman" w:hAnsi="Times New Roman" w:cs="Times New Roman"/>
                <w:sz w:val="24"/>
                <w:szCs w:val="24"/>
                <w:lang w:bidi="ne-NP"/>
              </w:rPr>
              <w:t>Small scale (n=31)</w:t>
            </w:r>
          </w:p>
        </w:tc>
        <w:tc>
          <w:tcPr>
            <w:tcW w:w="618" w:type="pct"/>
            <w:tcBorders>
              <w:top w:val="single" w:sz="4" w:space="0" w:color="auto"/>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Overall (N=62)</w:t>
            </w:r>
          </w:p>
        </w:tc>
        <w:tc>
          <w:tcPr>
            <w:tcW w:w="701" w:type="pct"/>
            <w:tcBorders>
              <w:top w:val="single" w:sz="4" w:space="0" w:color="auto"/>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Chi-square value</w:t>
            </w:r>
          </w:p>
        </w:tc>
      </w:tr>
      <w:tr w:rsidR="004B23E9" w:rsidRPr="004B23E9" w:rsidTr="006737D8">
        <w:tc>
          <w:tcPr>
            <w:tcW w:w="1771" w:type="pct"/>
            <w:tcBorders>
              <w:top w:val="single" w:sz="4" w:space="0" w:color="auto"/>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Gender of the respondents</w:t>
            </w:r>
          </w:p>
        </w:tc>
        <w:tc>
          <w:tcPr>
            <w:tcW w:w="955" w:type="pct"/>
            <w:tcBorders>
              <w:top w:val="single" w:sz="4" w:space="0" w:color="auto"/>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p>
        </w:tc>
        <w:tc>
          <w:tcPr>
            <w:tcW w:w="955" w:type="pct"/>
            <w:tcBorders>
              <w:top w:val="single" w:sz="4" w:space="0" w:color="auto"/>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p>
        </w:tc>
        <w:tc>
          <w:tcPr>
            <w:tcW w:w="618" w:type="pct"/>
            <w:tcBorders>
              <w:top w:val="single" w:sz="4" w:space="0" w:color="auto"/>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p>
        </w:tc>
        <w:tc>
          <w:tcPr>
            <w:tcW w:w="701" w:type="pct"/>
            <w:tcBorders>
              <w:top w:val="single" w:sz="4" w:space="0" w:color="auto"/>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p>
        </w:tc>
      </w:tr>
      <w:tr w:rsidR="004B23E9" w:rsidRPr="004B23E9" w:rsidTr="006737D8">
        <w:tc>
          <w:tcPr>
            <w:tcW w:w="1771" w:type="pct"/>
            <w:tcBorders>
              <w:top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Male</w:t>
            </w:r>
          </w:p>
        </w:tc>
        <w:tc>
          <w:tcPr>
            <w:tcW w:w="955" w:type="pct"/>
            <w:tcBorders>
              <w:top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29 (93.5)</w:t>
            </w:r>
          </w:p>
        </w:tc>
        <w:tc>
          <w:tcPr>
            <w:tcW w:w="955" w:type="pct"/>
            <w:tcBorders>
              <w:top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30 (96.8)</w:t>
            </w:r>
          </w:p>
        </w:tc>
        <w:tc>
          <w:tcPr>
            <w:tcW w:w="618" w:type="pct"/>
            <w:tcBorders>
              <w:top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59 (95.2)</w:t>
            </w:r>
          </w:p>
        </w:tc>
        <w:tc>
          <w:tcPr>
            <w:tcW w:w="701" w:type="pct"/>
            <w:vMerge w:val="restart"/>
            <w:tcBorders>
              <w:top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 xml:space="preserve">  0.35</w:t>
            </w:r>
          </w:p>
        </w:tc>
      </w:tr>
      <w:tr w:rsidR="004B23E9" w:rsidRPr="004B23E9" w:rsidTr="006737D8">
        <w:tc>
          <w:tcPr>
            <w:tcW w:w="1771" w:type="pct"/>
            <w:tcBorders>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Female</w:t>
            </w:r>
          </w:p>
        </w:tc>
        <w:tc>
          <w:tcPr>
            <w:tcW w:w="955" w:type="pct"/>
            <w:tcBorders>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2 (6.5)</w:t>
            </w:r>
          </w:p>
        </w:tc>
        <w:tc>
          <w:tcPr>
            <w:tcW w:w="955" w:type="pct"/>
            <w:tcBorders>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1 (3.2)</w:t>
            </w:r>
          </w:p>
        </w:tc>
        <w:tc>
          <w:tcPr>
            <w:tcW w:w="618" w:type="pct"/>
            <w:tcBorders>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3 (4.8)</w:t>
            </w:r>
          </w:p>
        </w:tc>
        <w:tc>
          <w:tcPr>
            <w:tcW w:w="701" w:type="pct"/>
            <w:vMerge/>
            <w:tcBorders>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p>
        </w:tc>
      </w:tr>
      <w:tr w:rsidR="004B23E9" w:rsidRPr="004B23E9" w:rsidTr="006737D8">
        <w:tc>
          <w:tcPr>
            <w:tcW w:w="1771" w:type="pct"/>
            <w:tcBorders>
              <w:top w:val="single" w:sz="4" w:space="0" w:color="auto"/>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Ethnicity of the respondents</w:t>
            </w:r>
          </w:p>
        </w:tc>
        <w:tc>
          <w:tcPr>
            <w:tcW w:w="955" w:type="pct"/>
            <w:tcBorders>
              <w:top w:val="single" w:sz="4" w:space="0" w:color="auto"/>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p>
        </w:tc>
        <w:tc>
          <w:tcPr>
            <w:tcW w:w="955" w:type="pct"/>
            <w:tcBorders>
              <w:top w:val="single" w:sz="4" w:space="0" w:color="auto"/>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p>
        </w:tc>
        <w:tc>
          <w:tcPr>
            <w:tcW w:w="618" w:type="pct"/>
            <w:tcBorders>
              <w:top w:val="single" w:sz="4" w:space="0" w:color="auto"/>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p>
        </w:tc>
        <w:tc>
          <w:tcPr>
            <w:tcW w:w="701" w:type="pct"/>
            <w:tcBorders>
              <w:top w:val="single" w:sz="4" w:space="0" w:color="auto"/>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p>
        </w:tc>
      </w:tr>
      <w:tr w:rsidR="004B23E9" w:rsidRPr="004B23E9" w:rsidTr="006737D8">
        <w:tc>
          <w:tcPr>
            <w:tcW w:w="1771" w:type="pct"/>
            <w:tcBorders>
              <w:top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Brahmin</w:t>
            </w:r>
            <w:r w:rsidR="00B64371">
              <w:rPr>
                <w:rFonts w:ascii="Times New Roman" w:hAnsi="Times New Roman" w:cs="Times New Roman"/>
                <w:sz w:val="24"/>
                <w:szCs w:val="24"/>
                <w:lang w:bidi="ne-NP"/>
              </w:rPr>
              <w:t>s/ Chhetris</w:t>
            </w:r>
          </w:p>
        </w:tc>
        <w:tc>
          <w:tcPr>
            <w:tcW w:w="955" w:type="pct"/>
            <w:tcBorders>
              <w:top w:val="single" w:sz="4" w:space="0" w:color="auto"/>
            </w:tcBorders>
          </w:tcPr>
          <w:p w:rsidR="004B23E9" w:rsidRPr="00847574" w:rsidRDefault="00B64371" w:rsidP="00680B72">
            <w:pPr>
              <w:spacing w:after="200"/>
              <w:jc w:val="both"/>
              <w:rPr>
                <w:rFonts w:ascii="Times New Roman" w:hAnsi="Times New Roman" w:cs="Times New Roman"/>
                <w:sz w:val="24"/>
                <w:szCs w:val="24"/>
                <w:lang w:bidi="ne-NP"/>
              </w:rPr>
            </w:pPr>
            <w:r>
              <w:rPr>
                <w:rFonts w:ascii="Times New Roman" w:hAnsi="Times New Roman" w:cs="Times New Roman"/>
                <w:sz w:val="24"/>
                <w:szCs w:val="24"/>
                <w:lang w:bidi="ne-NP"/>
              </w:rPr>
              <w:t>14 (45.2</w:t>
            </w:r>
            <w:r w:rsidR="004B23E9" w:rsidRPr="00847574">
              <w:rPr>
                <w:rFonts w:ascii="Times New Roman" w:hAnsi="Times New Roman" w:cs="Times New Roman"/>
                <w:sz w:val="24"/>
                <w:szCs w:val="24"/>
                <w:lang w:bidi="ne-NP"/>
              </w:rPr>
              <w:t>)</w:t>
            </w:r>
          </w:p>
        </w:tc>
        <w:tc>
          <w:tcPr>
            <w:tcW w:w="955" w:type="pct"/>
            <w:tcBorders>
              <w:top w:val="single" w:sz="4" w:space="0" w:color="auto"/>
            </w:tcBorders>
          </w:tcPr>
          <w:p w:rsidR="004B23E9" w:rsidRPr="00847574" w:rsidRDefault="00B64371" w:rsidP="00680B72">
            <w:pPr>
              <w:spacing w:after="200"/>
              <w:jc w:val="both"/>
              <w:rPr>
                <w:rFonts w:ascii="Times New Roman" w:hAnsi="Times New Roman" w:cs="Times New Roman"/>
                <w:sz w:val="24"/>
                <w:szCs w:val="24"/>
                <w:lang w:bidi="ne-NP"/>
              </w:rPr>
            </w:pPr>
            <w:r>
              <w:rPr>
                <w:rFonts w:ascii="Times New Roman" w:hAnsi="Times New Roman" w:cs="Times New Roman"/>
                <w:sz w:val="24"/>
                <w:szCs w:val="24"/>
                <w:lang w:bidi="ne-NP"/>
              </w:rPr>
              <w:t>25 (80.6</w:t>
            </w:r>
            <w:r w:rsidR="004B23E9" w:rsidRPr="00847574">
              <w:rPr>
                <w:rFonts w:ascii="Times New Roman" w:hAnsi="Times New Roman" w:cs="Times New Roman"/>
                <w:sz w:val="24"/>
                <w:szCs w:val="24"/>
                <w:lang w:bidi="ne-NP"/>
              </w:rPr>
              <w:t>)</w:t>
            </w:r>
          </w:p>
        </w:tc>
        <w:tc>
          <w:tcPr>
            <w:tcW w:w="618" w:type="pct"/>
            <w:tcBorders>
              <w:top w:val="single" w:sz="4" w:space="0" w:color="auto"/>
            </w:tcBorders>
          </w:tcPr>
          <w:p w:rsidR="004B23E9" w:rsidRPr="00847574" w:rsidRDefault="00B64371" w:rsidP="00680B72">
            <w:pPr>
              <w:spacing w:after="200"/>
              <w:jc w:val="both"/>
              <w:rPr>
                <w:rFonts w:ascii="Times New Roman" w:hAnsi="Times New Roman" w:cs="Times New Roman"/>
                <w:sz w:val="24"/>
                <w:szCs w:val="24"/>
                <w:lang w:bidi="ne-NP"/>
              </w:rPr>
            </w:pPr>
            <w:r>
              <w:rPr>
                <w:rFonts w:ascii="Times New Roman" w:hAnsi="Times New Roman" w:cs="Times New Roman"/>
                <w:sz w:val="24"/>
                <w:szCs w:val="24"/>
                <w:lang w:bidi="ne-NP"/>
              </w:rPr>
              <w:t>36 (63</w:t>
            </w:r>
            <w:r w:rsidR="004B23E9" w:rsidRPr="00847574">
              <w:rPr>
                <w:rFonts w:ascii="Times New Roman" w:hAnsi="Times New Roman" w:cs="Times New Roman"/>
                <w:sz w:val="24"/>
                <w:szCs w:val="24"/>
                <w:lang w:bidi="ne-NP"/>
              </w:rPr>
              <w:t>)</w:t>
            </w:r>
          </w:p>
        </w:tc>
        <w:tc>
          <w:tcPr>
            <w:tcW w:w="701" w:type="pct"/>
            <w:tcBorders>
              <w:top w:val="single" w:sz="4" w:space="0" w:color="auto"/>
            </w:tcBorders>
          </w:tcPr>
          <w:p w:rsidR="004B23E9" w:rsidRPr="00847574" w:rsidRDefault="00B64371" w:rsidP="00680B72">
            <w:pPr>
              <w:spacing w:after="200"/>
              <w:jc w:val="both"/>
              <w:rPr>
                <w:rFonts w:ascii="Times New Roman" w:hAnsi="Times New Roman" w:cs="Times New Roman"/>
                <w:sz w:val="24"/>
                <w:szCs w:val="24"/>
                <w:lang w:bidi="ne-NP"/>
              </w:rPr>
            </w:pPr>
            <w:r>
              <w:rPr>
                <w:rFonts w:ascii="Times New Roman" w:hAnsi="Times New Roman" w:cs="Times New Roman"/>
                <w:sz w:val="24"/>
                <w:szCs w:val="24"/>
                <w:lang w:bidi="ne-NP"/>
              </w:rPr>
              <w:t xml:space="preserve">  27.33***</w:t>
            </w:r>
          </w:p>
        </w:tc>
      </w:tr>
      <w:tr w:rsidR="004B23E9" w:rsidRPr="004B23E9" w:rsidTr="006737D8">
        <w:tc>
          <w:tcPr>
            <w:tcW w:w="1771" w:type="pct"/>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Janjati</w:t>
            </w:r>
          </w:p>
        </w:tc>
        <w:tc>
          <w:tcPr>
            <w:tcW w:w="955" w:type="pct"/>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17 (54.8)</w:t>
            </w:r>
          </w:p>
        </w:tc>
        <w:tc>
          <w:tcPr>
            <w:tcW w:w="955" w:type="pct"/>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0</w:t>
            </w:r>
          </w:p>
        </w:tc>
        <w:tc>
          <w:tcPr>
            <w:tcW w:w="618" w:type="pct"/>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17 (27.5)</w:t>
            </w:r>
          </w:p>
        </w:tc>
        <w:tc>
          <w:tcPr>
            <w:tcW w:w="701" w:type="pct"/>
          </w:tcPr>
          <w:p w:rsidR="004B23E9" w:rsidRPr="00847574" w:rsidRDefault="004B23E9" w:rsidP="00680B72">
            <w:pPr>
              <w:spacing w:after="200"/>
              <w:jc w:val="both"/>
              <w:rPr>
                <w:rFonts w:ascii="Times New Roman" w:hAnsi="Times New Roman" w:cs="Times New Roman"/>
                <w:sz w:val="24"/>
                <w:szCs w:val="24"/>
                <w:lang w:bidi="ne-NP"/>
              </w:rPr>
            </w:pPr>
          </w:p>
        </w:tc>
      </w:tr>
      <w:tr w:rsidR="004B23E9" w:rsidRPr="004B23E9" w:rsidTr="006737D8">
        <w:tc>
          <w:tcPr>
            <w:tcW w:w="1771" w:type="pct"/>
            <w:tcBorders>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Dalit</w:t>
            </w:r>
          </w:p>
        </w:tc>
        <w:tc>
          <w:tcPr>
            <w:tcW w:w="955" w:type="pct"/>
            <w:tcBorders>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0</w:t>
            </w:r>
          </w:p>
        </w:tc>
        <w:tc>
          <w:tcPr>
            <w:tcW w:w="955" w:type="pct"/>
            <w:tcBorders>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6 (19.4)</w:t>
            </w:r>
          </w:p>
        </w:tc>
        <w:tc>
          <w:tcPr>
            <w:tcW w:w="618" w:type="pct"/>
            <w:tcBorders>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6 (9.5)</w:t>
            </w:r>
          </w:p>
        </w:tc>
        <w:tc>
          <w:tcPr>
            <w:tcW w:w="701" w:type="pct"/>
            <w:tcBorders>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p>
        </w:tc>
      </w:tr>
      <w:tr w:rsidR="004B23E9" w:rsidRPr="004B23E9" w:rsidTr="006737D8">
        <w:tc>
          <w:tcPr>
            <w:tcW w:w="1771" w:type="pct"/>
            <w:tcBorders>
              <w:top w:val="single" w:sz="4" w:space="0" w:color="auto"/>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Education of the respondents</w:t>
            </w:r>
          </w:p>
        </w:tc>
        <w:tc>
          <w:tcPr>
            <w:tcW w:w="955" w:type="pct"/>
            <w:tcBorders>
              <w:top w:val="single" w:sz="4" w:space="0" w:color="auto"/>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p>
        </w:tc>
        <w:tc>
          <w:tcPr>
            <w:tcW w:w="955" w:type="pct"/>
            <w:tcBorders>
              <w:top w:val="single" w:sz="4" w:space="0" w:color="auto"/>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p>
        </w:tc>
        <w:tc>
          <w:tcPr>
            <w:tcW w:w="618" w:type="pct"/>
            <w:tcBorders>
              <w:top w:val="single" w:sz="4" w:space="0" w:color="auto"/>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p>
        </w:tc>
        <w:tc>
          <w:tcPr>
            <w:tcW w:w="701" w:type="pct"/>
            <w:tcBorders>
              <w:top w:val="single" w:sz="4" w:space="0" w:color="auto"/>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p>
        </w:tc>
      </w:tr>
      <w:tr w:rsidR="004B23E9" w:rsidRPr="004B23E9" w:rsidTr="006737D8">
        <w:tc>
          <w:tcPr>
            <w:tcW w:w="1771" w:type="pct"/>
            <w:tcBorders>
              <w:top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Illiterate</w:t>
            </w:r>
          </w:p>
        </w:tc>
        <w:tc>
          <w:tcPr>
            <w:tcW w:w="955" w:type="pct"/>
            <w:tcBorders>
              <w:top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0</w:t>
            </w:r>
          </w:p>
        </w:tc>
        <w:tc>
          <w:tcPr>
            <w:tcW w:w="955" w:type="pct"/>
            <w:tcBorders>
              <w:top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3 (9.7)</w:t>
            </w:r>
          </w:p>
        </w:tc>
        <w:tc>
          <w:tcPr>
            <w:tcW w:w="618" w:type="pct"/>
            <w:tcBorders>
              <w:top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3 (4.8)</w:t>
            </w:r>
          </w:p>
        </w:tc>
        <w:tc>
          <w:tcPr>
            <w:tcW w:w="701" w:type="pct"/>
            <w:tcBorders>
              <w:top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p>
        </w:tc>
      </w:tr>
      <w:tr w:rsidR="004B23E9" w:rsidRPr="004B23E9" w:rsidTr="006737D8">
        <w:tc>
          <w:tcPr>
            <w:tcW w:w="1771" w:type="pct"/>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Literate</w:t>
            </w:r>
          </w:p>
        </w:tc>
        <w:tc>
          <w:tcPr>
            <w:tcW w:w="955" w:type="pct"/>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6 (19.4)</w:t>
            </w:r>
          </w:p>
        </w:tc>
        <w:tc>
          <w:tcPr>
            <w:tcW w:w="955" w:type="pct"/>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9 (29)</w:t>
            </w:r>
          </w:p>
        </w:tc>
        <w:tc>
          <w:tcPr>
            <w:tcW w:w="618" w:type="pct"/>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15 (24.2)</w:t>
            </w:r>
          </w:p>
        </w:tc>
        <w:tc>
          <w:tcPr>
            <w:tcW w:w="701" w:type="pct"/>
          </w:tcPr>
          <w:p w:rsidR="004B23E9" w:rsidRPr="00847574" w:rsidRDefault="004B23E9" w:rsidP="00680B72">
            <w:pPr>
              <w:spacing w:after="200"/>
              <w:jc w:val="both"/>
              <w:rPr>
                <w:rFonts w:ascii="Times New Roman" w:hAnsi="Times New Roman" w:cs="Times New Roman"/>
                <w:sz w:val="24"/>
                <w:szCs w:val="24"/>
                <w:lang w:bidi="ne-NP"/>
              </w:rPr>
            </w:pPr>
          </w:p>
        </w:tc>
      </w:tr>
      <w:tr w:rsidR="004B23E9" w:rsidRPr="004B23E9" w:rsidTr="006737D8">
        <w:tc>
          <w:tcPr>
            <w:tcW w:w="1771" w:type="pct"/>
          </w:tcPr>
          <w:p w:rsidR="004B23E9" w:rsidRPr="00847574" w:rsidRDefault="00B64371" w:rsidP="00680B72">
            <w:pPr>
              <w:spacing w:after="200"/>
              <w:jc w:val="both"/>
              <w:rPr>
                <w:rFonts w:ascii="Times New Roman" w:hAnsi="Times New Roman" w:cs="Times New Roman"/>
                <w:sz w:val="24"/>
                <w:szCs w:val="24"/>
                <w:lang w:bidi="ne-NP"/>
              </w:rPr>
            </w:pPr>
            <w:r>
              <w:rPr>
                <w:rFonts w:ascii="Times New Roman" w:hAnsi="Times New Roman" w:cs="Times New Roman"/>
                <w:sz w:val="24"/>
                <w:szCs w:val="24"/>
                <w:lang w:bidi="ne-NP"/>
              </w:rPr>
              <w:t>Basic education</w:t>
            </w:r>
          </w:p>
        </w:tc>
        <w:tc>
          <w:tcPr>
            <w:tcW w:w="955" w:type="pct"/>
          </w:tcPr>
          <w:p w:rsidR="004B23E9" w:rsidRPr="00847574" w:rsidRDefault="00B64371" w:rsidP="00680B72">
            <w:pPr>
              <w:spacing w:after="200"/>
              <w:jc w:val="both"/>
              <w:rPr>
                <w:rFonts w:ascii="Times New Roman" w:hAnsi="Times New Roman" w:cs="Times New Roman"/>
                <w:sz w:val="24"/>
                <w:szCs w:val="24"/>
                <w:lang w:bidi="ne-NP"/>
              </w:rPr>
            </w:pPr>
            <w:r>
              <w:rPr>
                <w:rFonts w:ascii="Times New Roman" w:hAnsi="Times New Roman" w:cs="Times New Roman"/>
                <w:sz w:val="24"/>
                <w:szCs w:val="24"/>
                <w:lang w:bidi="ne-NP"/>
              </w:rPr>
              <w:t>17 (54.8</w:t>
            </w:r>
            <w:r w:rsidR="004B23E9" w:rsidRPr="00847574">
              <w:rPr>
                <w:rFonts w:ascii="Times New Roman" w:hAnsi="Times New Roman" w:cs="Times New Roman"/>
                <w:sz w:val="24"/>
                <w:szCs w:val="24"/>
                <w:lang w:bidi="ne-NP"/>
              </w:rPr>
              <w:t>)</w:t>
            </w:r>
          </w:p>
        </w:tc>
        <w:tc>
          <w:tcPr>
            <w:tcW w:w="955" w:type="pct"/>
          </w:tcPr>
          <w:p w:rsidR="004B23E9" w:rsidRPr="00847574" w:rsidRDefault="00B64371" w:rsidP="00680B72">
            <w:pPr>
              <w:spacing w:after="200"/>
              <w:jc w:val="both"/>
              <w:rPr>
                <w:rFonts w:ascii="Times New Roman" w:hAnsi="Times New Roman" w:cs="Times New Roman"/>
                <w:sz w:val="24"/>
                <w:szCs w:val="24"/>
                <w:lang w:bidi="ne-NP"/>
              </w:rPr>
            </w:pPr>
            <w:r>
              <w:rPr>
                <w:rFonts w:ascii="Times New Roman" w:hAnsi="Times New Roman" w:cs="Times New Roman"/>
                <w:sz w:val="24"/>
                <w:szCs w:val="24"/>
                <w:lang w:bidi="ne-NP"/>
              </w:rPr>
              <w:t>11(35.5)</w:t>
            </w:r>
          </w:p>
        </w:tc>
        <w:tc>
          <w:tcPr>
            <w:tcW w:w="618" w:type="pct"/>
          </w:tcPr>
          <w:p w:rsidR="004B23E9" w:rsidRPr="00847574" w:rsidRDefault="00B64371" w:rsidP="00680B72">
            <w:pPr>
              <w:spacing w:after="200"/>
              <w:jc w:val="both"/>
              <w:rPr>
                <w:rFonts w:ascii="Times New Roman" w:hAnsi="Times New Roman" w:cs="Times New Roman"/>
                <w:sz w:val="24"/>
                <w:szCs w:val="24"/>
                <w:lang w:bidi="ne-NP"/>
              </w:rPr>
            </w:pPr>
            <w:r>
              <w:rPr>
                <w:rFonts w:ascii="Times New Roman" w:hAnsi="Times New Roman" w:cs="Times New Roman"/>
                <w:sz w:val="24"/>
                <w:szCs w:val="24"/>
                <w:lang w:bidi="ne-NP"/>
              </w:rPr>
              <w:t>28 (45.2</w:t>
            </w:r>
            <w:r w:rsidR="004B23E9" w:rsidRPr="00847574">
              <w:rPr>
                <w:rFonts w:ascii="Times New Roman" w:hAnsi="Times New Roman" w:cs="Times New Roman"/>
                <w:sz w:val="24"/>
                <w:szCs w:val="24"/>
                <w:lang w:bidi="ne-NP"/>
              </w:rPr>
              <w:t>)</w:t>
            </w:r>
          </w:p>
        </w:tc>
        <w:tc>
          <w:tcPr>
            <w:tcW w:w="701" w:type="pct"/>
          </w:tcPr>
          <w:p w:rsidR="004B23E9" w:rsidRPr="00847574" w:rsidRDefault="00B64371" w:rsidP="00680B72">
            <w:pPr>
              <w:spacing w:after="200"/>
              <w:jc w:val="both"/>
              <w:rPr>
                <w:rFonts w:ascii="Times New Roman" w:hAnsi="Times New Roman" w:cs="Times New Roman"/>
                <w:sz w:val="24"/>
                <w:szCs w:val="24"/>
                <w:lang w:bidi="ne-NP"/>
              </w:rPr>
            </w:pPr>
            <w:r>
              <w:rPr>
                <w:rFonts w:ascii="Times New Roman" w:hAnsi="Times New Roman" w:cs="Times New Roman"/>
                <w:sz w:val="24"/>
                <w:szCs w:val="24"/>
                <w:lang w:bidi="ne-NP"/>
              </w:rPr>
              <w:t xml:space="preserve">  10.063</w:t>
            </w:r>
          </w:p>
        </w:tc>
      </w:tr>
      <w:tr w:rsidR="004B23E9" w:rsidRPr="004B23E9" w:rsidTr="006737D8">
        <w:tc>
          <w:tcPr>
            <w:tcW w:w="1771" w:type="pct"/>
          </w:tcPr>
          <w:p w:rsidR="004B23E9" w:rsidRPr="00847574" w:rsidRDefault="00B64371" w:rsidP="00680B72">
            <w:pPr>
              <w:spacing w:after="200"/>
              <w:jc w:val="both"/>
              <w:rPr>
                <w:rFonts w:ascii="Times New Roman" w:hAnsi="Times New Roman" w:cs="Times New Roman"/>
                <w:sz w:val="24"/>
                <w:szCs w:val="24"/>
                <w:lang w:bidi="ne-NP"/>
              </w:rPr>
            </w:pPr>
            <w:r>
              <w:rPr>
                <w:rFonts w:ascii="Times New Roman" w:hAnsi="Times New Roman" w:cs="Times New Roman"/>
                <w:sz w:val="24"/>
                <w:szCs w:val="24"/>
                <w:lang w:bidi="ne-NP"/>
              </w:rPr>
              <w:t>Higher education</w:t>
            </w:r>
          </w:p>
        </w:tc>
        <w:tc>
          <w:tcPr>
            <w:tcW w:w="955" w:type="pct"/>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5 (16.1)</w:t>
            </w:r>
          </w:p>
        </w:tc>
        <w:tc>
          <w:tcPr>
            <w:tcW w:w="955" w:type="pct"/>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2 (6.5)</w:t>
            </w:r>
          </w:p>
        </w:tc>
        <w:tc>
          <w:tcPr>
            <w:tcW w:w="618" w:type="pct"/>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7 (11.3)</w:t>
            </w:r>
          </w:p>
        </w:tc>
        <w:tc>
          <w:tcPr>
            <w:tcW w:w="701" w:type="pct"/>
          </w:tcPr>
          <w:p w:rsidR="004B23E9" w:rsidRPr="00847574" w:rsidRDefault="004B23E9" w:rsidP="00680B72">
            <w:pPr>
              <w:spacing w:after="200"/>
              <w:jc w:val="both"/>
              <w:rPr>
                <w:rFonts w:ascii="Times New Roman" w:hAnsi="Times New Roman" w:cs="Times New Roman"/>
                <w:sz w:val="24"/>
                <w:szCs w:val="24"/>
                <w:lang w:bidi="ne-NP"/>
              </w:rPr>
            </w:pPr>
          </w:p>
        </w:tc>
      </w:tr>
      <w:tr w:rsidR="004B23E9" w:rsidRPr="004B23E9" w:rsidTr="006737D8">
        <w:tc>
          <w:tcPr>
            <w:tcW w:w="1771" w:type="pct"/>
            <w:tcBorders>
              <w:bottom w:val="single" w:sz="4" w:space="0" w:color="auto"/>
            </w:tcBorders>
          </w:tcPr>
          <w:p w:rsidR="004B23E9" w:rsidRPr="00847574" w:rsidRDefault="00B64371" w:rsidP="00680B72">
            <w:pPr>
              <w:spacing w:after="200"/>
              <w:jc w:val="both"/>
              <w:rPr>
                <w:rFonts w:ascii="Times New Roman" w:hAnsi="Times New Roman" w:cs="Times New Roman"/>
                <w:sz w:val="24"/>
                <w:szCs w:val="24"/>
                <w:lang w:bidi="ne-NP"/>
              </w:rPr>
            </w:pPr>
            <w:r>
              <w:rPr>
                <w:rFonts w:ascii="Times New Roman" w:hAnsi="Times New Roman" w:cs="Times New Roman"/>
                <w:sz w:val="24"/>
                <w:szCs w:val="24"/>
                <w:lang w:bidi="ne-NP"/>
              </w:rPr>
              <w:t>University</w:t>
            </w:r>
          </w:p>
        </w:tc>
        <w:tc>
          <w:tcPr>
            <w:tcW w:w="955" w:type="pct"/>
            <w:tcBorders>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3 (9.7)</w:t>
            </w:r>
          </w:p>
        </w:tc>
        <w:tc>
          <w:tcPr>
            <w:tcW w:w="955" w:type="pct"/>
            <w:tcBorders>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6 (19.4)</w:t>
            </w:r>
          </w:p>
        </w:tc>
        <w:tc>
          <w:tcPr>
            <w:tcW w:w="618" w:type="pct"/>
            <w:tcBorders>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9 (14.5)</w:t>
            </w:r>
          </w:p>
        </w:tc>
        <w:tc>
          <w:tcPr>
            <w:tcW w:w="701" w:type="pct"/>
            <w:tcBorders>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p>
        </w:tc>
      </w:tr>
      <w:tr w:rsidR="004B23E9" w:rsidRPr="004B23E9" w:rsidTr="006737D8">
        <w:tc>
          <w:tcPr>
            <w:tcW w:w="1771" w:type="pct"/>
            <w:tcBorders>
              <w:top w:val="single" w:sz="4" w:space="0" w:color="auto"/>
              <w:bottom w:val="single" w:sz="4" w:space="0" w:color="auto"/>
            </w:tcBorders>
          </w:tcPr>
          <w:p w:rsidR="004B23E9" w:rsidRPr="00847574" w:rsidRDefault="004B23E9" w:rsidP="00CE559C">
            <w:pPr>
              <w:spacing w:after="200"/>
              <w:rPr>
                <w:rFonts w:ascii="Times New Roman" w:hAnsi="Times New Roman" w:cs="Times New Roman"/>
                <w:sz w:val="24"/>
                <w:szCs w:val="24"/>
                <w:lang w:bidi="ne-NP"/>
              </w:rPr>
            </w:pPr>
            <w:r w:rsidRPr="00847574">
              <w:rPr>
                <w:rFonts w:ascii="Times New Roman" w:hAnsi="Times New Roman" w:cs="Times New Roman"/>
                <w:sz w:val="24"/>
                <w:szCs w:val="24"/>
                <w:lang w:bidi="ne-NP"/>
              </w:rPr>
              <w:t>Primary Occupation of the respondents</w:t>
            </w:r>
          </w:p>
        </w:tc>
        <w:tc>
          <w:tcPr>
            <w:tcW w:w="955" w:type="pct"/>
            <w:tcBorders>
              <w:top w:val="single" w:sz="4" w:space="0" w:color="auto"/>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p>
        </w:tc>
        <w:tc>
          <w:tcPr>
            <w:tcW w:w="955" w:type="pct"/>
            <w:tcBorders>
              <w:top w:val="single" w:sz="4" w:space="0" w:color="auto"/>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p>
        </w:tc>
        <w:tc>
          <w:tcPr>
            <w:tcW w:w="618" w:type="pct"/>
            <w:tcBorders>
              <w:top w:val="single" w:sz="4" w:space="0" w:color="auto"/>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p>
        </w:tc>
        <w:tc>
          <w:tcPr>
            <w:tcW w:w="701" w:type="pct"/>
            <w:tcBorders>
              <w:top w:val="single" w:sz="4" w:space="0" w:color="auto"/>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p>
        </w:tc>
      </w:tr>
      <w:tr w:rsidR="004B23E9" w:rsidRPr="004B23E9" w:rsidTr="006737D8">
        <w:tc>
          <w:tcPr>
            <w:tcW w:w="1771" w:type="pct"/>
            <w:tcBorders>
              <w:top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Agriculture</w:t>
            </w:r>
          </w:p>
        </w:tc>
        <w:tc>
          <w:tcPr>
            <w:tcW w:w="955" w:type="pct"/>
            <w:tcBorders>
              <w:top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27 (87.1)</w:t>
            </w:r>
          </w:p>
        </w:tc>
        <w:tc>
          <w:tcPr>
            <w:tcW w:w="955" w:type="pct"/>
            <w:tcBorders>
              <w:top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20 (64.5)</w:t>
            </w:r>
          </w:p>
        </w:tc>
        <w:tc>
          <w:tcPr>
            <w:tcW w:w="618" w:type="pct"/>
            <w:tcBorders>
              <w:top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47 (75.8)</w:t>
            </w:r>
          </w:p>
        </w:tc>
        <w:tc>
          <w:tcPr>
            <w:tcW w:w="701" w:type="pct"/>
            <w:tcBorders>
              <w:top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p>
        </w:tc>
      </w:tr>
      <w:tr w:rsidR="004B23E9" w:rsidRPr="004B23E9" w:rsidTr="006737D8">
        <w:tc>
          <w:tcPr>
            <w:tcW w:w="1771" w:type="pct"/>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Business</w:t>
            </w:r>
          </w:p>
        </w:tc>
        <w:tc>
          <w:tcPr>
            <w:tcW w:w="955" w:type="pct"/>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0</w:t>
            </w:r>
          </w:p>
        </w:tc>
        <w:tc>
          <w:tcPr>
            <w:tcW w:w="955" w:type="pct"/>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3 (9.7)</w:t>
            </w:r>
          </w:p>
        </w:tc>
        <w:tc>
          <w:tcPr>
            <w:tcW w:w="618" w:type="pct"/>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3 (4.8)</w:t>
            </w:r>
          </w:p>
        </w:tc>
        <w:tc>
          <w:tcPr>
            <w:tcW w:w="701" w:type="pct"/>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 xml:space="preserve">   5.861</w:t>
            </w:r>
          </w:p>
        </w:tc>
      </w:tr>
      <w:tr w:rsidR="004B23E9" w:rsidRPr="004B23E9" w:rsidTr="006737D8">
        <w:tc>
          <w:tcPr>
            <w:tcW w:w="1771" w:type="pct"/>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Government service</w:t>
            </w:r>
          </w:p>
        </w:tc>
        <w:tc>
          <w:tcPr>
            <w:tcW w:w="955" w:type="pct"/>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4 (12.9)</w:t>
            </w:r>
          </w:p>
        </w:tc>
        <w:tc>
          <w:tcPr>
            <w:tcW w:w="955" w:type="pct"/>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7 (22.6)</w:t>
            </w:r>
          </w:p>
        </w:tc>
        <w:tc>
          <w:tcPr>
            <w:tcW w:w="618" w:type="pct"/>
          </w:tcPr>
          <w:p w:rsidR="004B23E9" w:rsidRPr="00847574" w:rsidRDefault="008F04E0" w:rsidP="00680B72">
            <w:pPr>
              <w:spacing w:after="200"/>
              <w:jc w:val="both"/>
              <w:rPr>
                <w:rFonts w:ascii="Times New Roman" w:hAnsi="Times New Roman" w:cs="Times New Roman"/>
                <w:sz w:val="24"/>
                <w:szCs w:val="24"/>
                <w:lang w:bidi="ne-NP"/>
              </w:rPr>
            </w:pPr>
            <w:r>
              <w:rPr>
                <w:rFonts w:ascii="Times New Roman" w:hAnsi="Times New Roman" w:cs="Times New Roman"/>
                <w:sz w:val="24"/>
                <w:szCs w:val="24"/>
                <w:lang w:bidi="ne-NP"/>
              </w:rPr>
              <w:t>11 (17.8</w:t>
            </w:r>
            <w:r w:rsidR="004B23E9" w:rsidRPr="00847574">
              <w:rPr>
                <w:rFonts w:ascii="Times New Roman" w:hAnsi="Times New Roman" w:cs="Times New Roman"/>
                <w:sz w:val="24"/>
                <w:szCs w:val="24"/>
                <w:lang w:bidi="ne-NP"/>
              </w:rPr>
              <w:t>)</w:t>
            </w:r>
          </w:p>
        </w:tc>
        <w:tc>
          <w:tcPr>
            <w:tcW w:w="701" w:type="pct"/>
          </w:tcPr>
          <w:p w:rsidR="004B23E9" w:rsidRPr="00847574" w:rsidRDefault="004B23E9" w:rsidP="00680B72">
            <w:pPr>
              <w:spacing w:after="200"/>
              <w:jc w:val="both"/>
              <w:rPr>
                <w:rFonts w:ascii="Times New Roman" w:hAnsi="Times New Roman" w:cs="Times New Roman"/>
                <w:sz w:val="24"/>
                <w:szCs w:val="24"/>
                <w:lang w:bidi="ne-NP"/>
              </w:rPr>
            </w:pPr>
          </w:p>
        </w:tc>
      </w:tr>
      <w:tr w:rsidR="004B23E9" w:rsidRPr="004B23E9" w:rsidTr="006737D8">
        <w:tc>
          <w:tcPr>
            <w:tcW w:w="1771" w:type="pct"/>
            <w:tcBorders>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lastRenderedPageBreak/>
              <w:t>Abroad</w:t>
            </w:r>
          </w:p>
        </w:tc>
        <w:tc>
          <w:tcPr>
            <w:tcW w:w="955" w:type="pct"/>
            <w:tcBorders>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0</w:t>
            </w:r>
          </w:p>
        </w:tc>
        <w:tc>
          <w:tcPr>
            <w:tcW w:w="955" w:type="pct"/>
            <w:tcBorders>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1 (3.2)</w:t>
            </w:r>
          </w:p>
        </w:tc>
        <w:tc>
          <w:tcPr>
            <w:tcW w:w="618" w:type="pct"/>
            <w:tcBorders>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1 (1.6)</w:t>
            </w:r>
          </w:p>
        </w:tc>
        <w:tc>
          <w:tcPr>
            <w:tcW w:w="701" w:type="pct"/>
            <w:tcBorders>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p>
        </w:tc>
      </w:tr>
      <w:tr w:rsidR="004B23E9" w:rsidRPr="004B23E9" w:rsidTr="006737D8">
        <w:tc>
          <w:tcPr>
            <w:tcW w:w="1771" w:type="pct"/>
            <w:tcBorders>
              <w:top w:val="single" w:sz="4" w:space="0" w:color="auto"/>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Type of family</w:t>
            </w:r>
          </w:p>
        </w:tc>
        <w:tc>
          <w:tcPr>
            <w:tcW w:w="955" w:type="pct"/>
            <w:tcBorders>
              <w:top w:val="single" w:sz="4" w:space="0" w:color="auto"/>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p>
        </w:tc>
        <w:tc>
          <w:tcPr>
            <w:tcW w:w="955" w:type="pct"/>
            <w:tcBorders>
              <w:top w:val="single" w:sz="4" w:space="0" w:color="auto"/>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p>
        </w:tc>
        <w:tc>
          <w:tcPr>
            <w:tcW w:w="618" w:type="pct"/>
            <w:tcBorders>
              <w:top w:val="single" w:sz="4" w:space="0" w:color="auto"/>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p>
        </w:tc>
        <w:tc>
          <w:tcPr>
            <w:tcW w:w="701" w:type="pct"/>
            <w:tcBorders>
              <w:top w:val="single" w:sz="4" w:space="0" w:color="auto"/>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p>
        </w:tc>
      </w:tr>
      <w:tr w:rsidR="004B23E9" w:rsidRPr="004B23E9" w:rsidTr="006737D8">
        <w:tc>
          <w:tcPr>
            <w:tcW w:w="1771" w:type="pct"/>
            <w:tcBorders>
              <w:top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Nuclear</w:t>
            </w:r>
          </w:p>
        </w:tc>
        <w:tc>
          <w:tcPr>
            <w:tcW w:w="955" w:type="pct"/>
            <w:tcBorders>
              <w:top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16 (51.6)</w:t>
            </w:r>
          </w:p>
        </w:tc>
        <w:tc>
          <w:tcPr>
            <w:tcW w:w="955" w:type="pct"/>
            <w:tcBorders>
              <w:top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22 (71)</w:t>
            </w:r>
          </w:p>
        </w:tc>
        <w:tc>
          <w:tcPr>
            <w:tcW w:w="618" w:type="pct"/>
            <w:tcBorders>
              <w:top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38 (61.3)</w:t>
            </w:r>
          </w:p>
        </w:tc>
        <w:tc>
          <w:tcPr>
            <w:tcW w:w="701" w:type="pct"/>
            <w:tcBorders>
              <w:top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 xml:space="preserve">    2.447</w:t>
            </w:r>
          </w:p>
        </w:tc>
      </w:tr>
      <w:tr w:rsidR="004B23E9" w:rsidRPr="004B23E9" w:rsidTr="006737D8">
        <w:tc>
          <w:tcPr>
            <w:tcW w:w="1771" w:type="pct"/>
            <w:tcBorders>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Joint</w:t>
            </w:r>
          </w:p>
        </w:tc>
        <w:tc>
          <w:tcPr>
            <w:tcW w:w="955" w:type="pct"/>
            <w:tcBorders>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15 (48.4)</w:t>
            </w:r>
          </w:p>
        </w:tc>
        <w:tc>
          <w:tcPr>
            <w:tcW w:w="955" w:type="pct"/>
            <w:tcBorders>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 xml:space="preserve"> 9 (29)</w:t>
            </w:r>
          </w:p>
        </w:tc>
        <w:tc>
          <w:tcPr>
            <w:tcW w:w="618" w:type="pct"/>
            <w:tcBorders>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24 (38.7)</w:t>
            </w:r>
          </w:p>
        </w:tc>
        <w:tc>
          <w:tcPr>
            <w:tcW w:w="701" w:type="pct"/>
            <w:tcBorders>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p>
        </w:tc>
      </w:tr>
      <w:tr w:rsidR="004B23E9" w:rsidRPr="004B23E9" w:rsidTr="00847574">
        <w:tc>
          <w:tcPr>
            <w:tcW w:w="1771" w:type="pct"/>
            <w:tcBorders>
              <w:top w:val="single" w:sz="4" w:space="0" w:color="auto"/>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Marital status</w:t>
            </w:r>
          </w:p>
        </w:tc>
        <w:tc>
          <w:tcPr>
            <w:tcW w:w="955" w:type="pct"/>
            <w:tcBorders>
              <w:top w:val="single" w:sz="4" w:space="0" w:color="auto"/>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p>
        </w:tc>
        <w:tc>
          <w:tcPr>
            <w:tcW w:w="955" w:type="pct"/>
            <w:tcBorders>
              <w:top w:val="single" w:sz="4" w:space="0" w:color="auto"/>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p>
        </w:tc>
        <w:tc>
          <w:tcPr>
            <w:tcW w:w="618" w:type="pct"/>
            <w:tcBorders>
              <w:top w:val="single" w:sz="4" w:space="0" w:color="auto"/>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p>
        </w:tc>
        <w:tc>
          <w:tcPr>
            <w:tcW w:w="701" w:type="pct"/>
            <w:tcBorders>
              <w:top w:val="single" w:sz="4" w:space="0" w:color="auto"/>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p>
        </w:tc>
      </w:tr>
      <w:tr w:rsidR="004B23E9" w:rsidRPr="004B23E9" w:rsidTr="006737D8">
        <w:tc>
          <w:tcPr>
            <w:tcW w:w="1771" w:type="pct"/>
            <w:tcBorders>
              <w:top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Married</w:t>
            </w:r>
          </w:p>
        </w:tc>
        <w:tc>
          <w:tcPr>
            <w:tcW w:w="955" w:type="pct"/>
            <w:tcBorders>
              <w:top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 xml:space="preserve"> 28 (90.3)</w:t>
            </w:r>
          </w:p>
        </w:tc>
        <w:tc>
          <w:tcPr>
            <w:tcW w:w="955" w:type="pct"/>
            <w:tcBorders>
              <w:top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 xml:space="preserve">  31 (100)</w:t>
            </w:r>
          </w:p>
        </w:tc>
        <w:tc>
          <w:tcPr>
            <w:tcW w:w="618" w:type="pct"/>
            <w:tcBorders>
              <w:top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59 (95.2)</w:t>
            </w:r>
          </w:p>
        </w:tc>
        <w:tc>
          <w:tcPr>
            <w:tcW w:w="701" w:type="pct"/>
            <w:tcBorders>
              <w:top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 xml:space="preserve">     3.153**</w:t>
            </w:r>
          </w:p>
        </w:tc>
      </w:tr>
      <w:tr w:rsidR="004B23E9" w:rsidRPr="004B23E9" w:rsidTr="00847574">
        <w:tc>
          <w:tcPr>
            <w:tcW w:w="1771" w:type="pct"/>
            <w:tcBorders>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Unmarried</w:t>
            </w:r>
          </w:p>
        </w:tc>
        <w:tc>
          <w:tcPr>
            <w:tcW w:w="955" w:type="pct"/>
            <w:tcBorders>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 xml:space="preserve"> 3 (9.7)</w:t>
            </w:r>
          </w:p>
        </w:tc>
        <w:tc>
          <w:tcPr>
            <w:tcW w:w="955" w:type="pct"/>
            <w:tcBorders>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 xml:space="preserve">   0</w:t>
            </w:r>
          </w:p>
        </w:tc>
        <w:tc>
          <w:tcPr>
            <w:tcW w:w="618" w:type="pct"/>
            <w:tcBorders>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r w:rsidRPr="00847574">
              <w:rPr>
                <w:rFonts w:ascii="Times New Roman" w:hAnsi="Times New Roman" w:cs="Times New Roman"/>
                <w:sz w:val="24"/>
                <w:szCs w:val="24"/>
                <w:lang w:bidi="ne-NP"/>
              </w:rPr>
              <w:t xml:space="preserve">   3 (4.8)</w:t>
            </w:r>
          </w:p>
        </w:tc>
        <w:tc>
          <w:tcPr>
            <w:tcW w:w="701" w:type="pct"/>
            <w:tcBorders>
              <w:bottom w:val="single" w:sz="4" w:space="0" w:color="auto"/>
            </w:tcBorders>
          </w:tcPr>
          <w:p w:rsidR="004B23E9" w:rsidRPr="00847574" w:rsidRDefault="004B23E9" w:rsidP="00680B72">
            <w:pPr>
              <w:spacing w:after="200"/>
              <w:jc w:val="both"/>
              <w:rPr>
                <w:rFonts w:ascii="Times New Roman" w:hAnsi="Times New Roman" w:cs="Times New Roman"/>
                <w:sz w:val="24"/>
                <w:szCs w:val="24"/>
                <w:lang w:bidi="ne-NP"/>
              </w:rPr>
            </w:pPr>
          </w:p>
        </w:tc>
      </w:tr>
    </w:tbl>
    <w:p w:rsidR="004B23E9" w:rsidRDefault="00C502BC" w:rsidP="004B23E9">
      <w:pPr>
        <w:spacing w:line="360" w:lineRule="auto"/>
        <w:jc w:val="both"/>
        <w:rPr>
          <w:rFonts w:ascii="Times New Roman" w:hAnsi="Times New Roman" w:cs="Times New Roman"/>
          <w:lang w:bidi="ne-NP"/>
        </w:rPr>
      </w:pPr>
      <w:r w:rsidRPr="00C502BC">
        <w:rPr>
          <w:rFonts w:ascii="Times New Roman" w:hAnsi="Times New Roman" w:cs="Times New Roman"/>
          <w:lang w:bidi="ne-NP"/>
        </w:rPr>
        <w:t xml:space="preserve">Note: Figures in parentheses represent percentage </w:t>
      </w:r>
      <w:r>
        <w:rPr>
          <w:rFonts w:ascii="Times New Roman" w:hAnsi="Times New Roman" w:cs="Times New Roman"/>
          <w:lang w:bidi="ne-NP"/>
        </w:rPr>
        <w:t xml:space="preserve">     </w:t>
      </w:r>
      <w:r w:rsidRPr="00C502BC">
        <w:rPr>
          <w:rFonts w:ascii="Times New Roman" w:hAnsi="Times New Roman" w:cs="Times New Roman"/>
          <w:lang w:bidi="ne-NP"/>
        </w:rPr>
        <w:t>** and *** indicate significance at 5% and 1% level</w:t>
      </w:r>
    </w:p>
    <w:p w:rsidR="00DA030E" w:rsidRPr="00DA030E" w:rsidRDefault="00D64DAE" w:rsidP="00D64DAE">
      <w:pPr>
        <w:pStyle w:val="Heading2"/>
      </w:pPr>
      <w:bookmarkStart w:id="71" w:name="_Toc15676938"/>
      <w:r>
        <w:t xml:space="preserve">4.4. </w:t>
      </w:r>
      <w:r w:rsidR="00DA030E">
        <w:t>Rubber</w:t>
      </w:r>
      <w:r w:rsidR="003C7D38">
        <w:t xml:space="preserve"> plants</w:t>
      </w:r>
      <w:r w:rsidR="00DA030E">
        <w:t xml:space="preserve"> holding characteristics</w:t>
      </w:r>
      <w:bookmarkEnd w:id="71"/>
    </w:p>
    <w:p w:rsidR="00DA030E" w:rsidRPr="00DA030E" w:rsidRDefault="00DA030E" w:rsidP="00DA030E">
      <w:pPr>
        <w:spacing w:line="360" w:lineRule="auto"/>
        <w:jc w:val="both"/>
        <w:rPr>
          <w:rFonts w:ascii="Times New Roman" w:hAnsi="Times New Roman" w:cs="Times New Roman"/>
          <w:sz w:val="24"/>
          <w:szCs w:val="24"/>
          <w:lang w:bidi="ne-NP"/>
        </w:rPr>
      </w:pPr>
      <w:r w:rsidRPr="00DA030E">
        <w:rPr>
          <w:rFonts w:ascii="Times New Roman" w:hAnsi="Times New Roman" w:cs="Times New Roman"/>
          <w:sz w:val="24"/>
          <w:szCs w:val="24"/>
          <w:lang w:bidi="ne-NP"/>
        </w:rPr>
        <w:t>Total plants per bigha were found to be 318 and 297.88 in large scale and small scale growers respectively with plants ranging from 200 to 466. It might be because of different spacing followed by rubber farmers. Spacing of 12*12 ft or 14*14 ft or 16*16 ft was found to be followed by rubber growers. However, the mean difference in total plants per bigha between large and small scale growers was statistically insignificant.</w:t>
      </w:r>
    </w:p>
    <w:p w:rsidR="00DA030E" w:rsidRPr="00DA030E" w:rsidRDefault="00DA030E" w:rsidP="00DA030E">
      <w:pPr>
        <w:spacing w:line="360" w:lineRule="auto"/>
        <w:jc w:val="both"/>
        <w:rPr>
          <w:rFonts w:ascii="Times New Roman" w:hAnsi="Times New Roman" w:cs="Times New Roman"/>
          <w:sz w:val="24"/>
          <w:szCs w:val="24"/>
          <w:lang w:bidi="ne-NP"/>
        </w:rPr>
      </w:pPr>
      <w:r w:rsidRPr="00DA030E">
        <w:rPr>
          <w:rFonts w:ascii="Times New Roman" w:hAnsi="Times New Roman" w:cs="Times New Roman"/>
          <w:sz w:val="24"/>
          <w:szCs w:val="24"/>
          <w:lang w:bidi="ne-NP"/>
        </w:rPr>
        <w:t>Experience in rubber cultivation was found to be 9.58 years and 14.71 years in large scale and small scale growers respectively with minimum and maximum ranging from 3 to 27 years. Its mean difference was found statistically significant (p&lt;0.05)</w:t>
      </w:r>
      <w:r w:rsidR="003C7D38">
        <w:rPr>
          <w:rFonts w:ascii="Times New Roman" w:hAnsi="Times New Roman" w:cs="Times New Roman"/>
          <w:sz w:val="24"/>
          <w:szCs w:val="24"/>
          <w:lang w:bidi="ne-NP"/>
        </w:rPr>
        <w:t xml:space="preserve"> as shown in Table no. 10</w:t>
      </w:r>
      <w:r w:rsidRPr="00DA030E">
        <w:rPr>
          <w:rFonts w:ascii="Times New Roman" w:hAnsi="Times New Roman" w:cs="Times New Roman"/>
          <w:sz w:val="24"/>
          <w:szCs w:val="24"/>
          <w:lang w:bidi="ne-NP"/>
        </w:rPr>
        <w:t xml:space="preserve">. It impedes that rubber plant was grown since many years by farmers in small scale in Jhapa. </w:t>
      </w:r>
    </w:p>
    <w:p w:rsidR="00DA030E" w:rsidRDefault="00DA030E" w:rsidP="00DA030E">
      <w:pPr>
        <w:spacing w:line="360" w:lineRule="auto"/>
        <w:jc w:val="both"/>
        <w:rPr>
          <w:rFonts w:ascii="Times New Roman" w:hAnsi="Times New Roman" w:cs="Times New Roman"/>
          <w:sz w:val="24"/>
          <w:szCs w:val="24"/>
          <w:lang w:bidi="ne-NP"/>
        </w:rPr>
      </w:pPr>
      <w:r w:rsidRPr="00DA030E">
        <w:rPr>
          <w:rFonts w:ascii="Times New Roman" w:hAnsi="Times New Roman" w:cs="Times New Roman"/>
          <w:sz w:val="24"/>
          <w:szCs w:val="24"/>
          <w:lang w:bidi="ne-NP"/>
        </w:rPr>
        <w:t>Average daily latex yield per plant was found to be 190.87 ml. and 172 ml. in large scale and small scale growers. Minimum and maximum for both type of growers was 60 ml and 300 ml per day respectively. However, the mean difference in daily yield was not found statistically significant.</w:t>
      </w:r>
    </w:p>
    <w:p w:rsidR="00B33E02" w:rsidRDefault="00B33E02" w:rsidP="007706E7">
      <w:pPr>
        <w:pStyle w:val="Caption"/>
        <w:rPr>
          <w:rFonts w:ascii="Times New Roman" w:hAnsi="Times New Roman" w:cs="Times New Roman"/>
          <w:b w:val="0"/>
          <w:bCs w:val="0"/>
          <w:sz w:val="24"/>
          <w:szCs w:val="24"/>
        </w:rPr>
      </w:pPr>
    </w:p>
    <w:p w:rsidR="005438D7" w:rsidRDefault="005438D7" w:rsidP="007706E7">
      <w:pPr>
        <w:pStyle w:val="Caption"/>
        <w:rPr>
          <w:rFonts w:ascii="Times New Roman" w:hAnsi="Times New Roman" w:cs="Times New Roman"/>
          <w:b w:val="0"/>
          <w:bCs w:val="0"/>
          <w:sz w:val="24"/>
          <w:szCs w:val="24"/>
        </w:rPr>
      </w:pPr>
      <w:bookmarkStart w:id="72" w:name="_Toc15102171"/>
    </w:p>
    <w:p w:rsidR="00452575" w:rsidRDefault="00452575" w:rsidP="007706E7">
      <w:pPr>
        <w:pStyle w:val="Caption"/>
        <w:rPr>
          <w:rFonts w:ascii="Times New Roman" w:hAnsi="Times New Roman" w:cs="Times New Roman"/>
          <w:b w:val="0"/>
          <w:bCs w:val="0"/>
          <w:sz w:val="24"/>
          <w:szCs w:val="24"/>
        </w:rPr>
      </w:pPr>
    </w:p>
    <w:p w:rsidR="00452575" w:rsidRDefault="00452575" w:rsidP="007706E7">
      <w:pPr>
        <w:pStyle w:val="Caption"/>
        <w:rPr>
          <w:rFonts w:ascii="Times New Roman" w:hAnsi="Times New Roman" w:cs="Times New Roman"/>
          <w:b w:val="0"/>
          <w:bCs w:val="0"/>
          <w:sz w:val="24"/>
          <w:szCs w:val="24"/>
        </w:rPr>
      </w:pPr>
    </w:p>
    <w:p w:rsidR="00D64DAE" w:rsidRDefault="00D64DAE" w:rsidP="007706E7">
      <w:pPr>
        <w:pStyle w:val="Caption"/>
        <w:rPr>
          <w:rFonts w:ascii="Times New Roman" w:hAnsi="Times New Roman" w:cs="Times New Roman"/>
          <w:b w:val="0"/>
          <w:bCs w:val="0"/>
          <w:sz w:val="24"/>
          <w:szCs w:val="24"/>
        </w:rPr>
      </w:pPr>
    </w:p>
    <w:p w:rsidR="007706E7" w:rsidRPr="007706E7" w:rsidRDefault="007706E7" w:rsidP="007706E7">
      <w:pPr>
        <w:pStyle w:val="Caption"/>
        <w:rPr>
          <w:rFonts w:ascii="Times New Roman" w:hAnsi="Times New Roman" w:cs="Times New Roman"/>
          <w:b w:val="0"/>
          <w:bCs w:val="0"/>
          <w:sz w:val="24"/>
          <w:szCs w:val="24"/>
          <w:lang w:bidi="ne-NP"/>
        </w:rPr>
      </w:pPr>
      <w:r w:rsidRPr="007706E7">
        <w:rPr>
          <w:rFonts w:ascii="Times New Roman" w:hAnsi="Times New Roman" w:cs="Times New Roman"/>
          <w:b w:val="0"/>
          <w:bCs w:val="0"/>
          <w:sz w:val="24"/>
          <w:szCs w:val="24"/>
        </w:rPr>
        <w:lastRenderedPageBreak/>
        <w:t xml:space="preserve">Table </w:t>
      </w:r>
      <w:r w:rsidR="00FF65DD" w:rsidRPr="007706E7">
        <w:rPr>
          <w:rFonts w:ascii="Times New Roman" w:hAnsi="Times New Roman" w:cs="Times New Roman"/>
          <w:b w:val="0"/>
          <w:bCs w:val="0"/>
          <w:sz w:val="24"/>
          <w:szCs w:val="24"/>
        </w:rPr>
        <w:fldChar w:fldCharType="begin"/>
      </w:r>
      <w:r w:rsidRPr="007706E7">
        <w:rPr>
          <w:rFonts w:ascii="Times New Roman" w:hAnsi="Times New Roman" w:cs="Times New Roman"/>
          <w:b w:val="0"/>
          <w:bCs w:val="0"/>
          <w:sz w:val="24"/>
          <w:szCs w:val="24"/>
        </w:rPr>
        <w:instrText xml:space="preserve"> SEQ Table \* ARABIC </w:instrText>
      </w:r>
      <w:r w:rsidR="00FF65DD" w:rsidRPr="007706E7">
        <w:rPr>
          <w:rFonts w:ascii="Times New Roman" w:hAnsi="Times New Roman" w:cs="Times New Roman"/>
          <w:b w:val="0"/>
          <w:bCs w:val="0"/>
          <w:sz w:val="24"/>
          <w:szCs w:val="24"/>
        </w:rPr>
        <w:fldChar w:fldCharType="separate"/>
      </w:r>
      <w:r w:rsidR="00F6340B">
        <w:rPr>
          <w:rFonts w:ascii="Times New Roman" w:hAnsi="Times New Roman" w:cs="Times New Roman"/>
          <w:b w:val="0"/>
          <w:bCs w:val="0"/>
          <w:noProof/>
          <w:sz w:val="24"/>
          <w:szCs w:val="24"/>
        </w:rPr>
        <w:t>10</w:t>
      </w:r>
      <w:r w:rsidR="00FF65DD" w:rsidRPr="007706E7">
        <w:rPr>
          <w:rFonts w:ascii="Times New Roman" w:hAnsi="Times New Roman" w:cs="Times New Roman"/>
          <w:b w:val="0"/>
          <w:bCs w:val="0"/>
          <w:sz w:val="24"/>
          <w:szCs w:val="24"/>
        </w:rPr>
        <w:fldChar w:fldCharType="end"/>
      </w:r>
      <w:r w:rsidRPr="007706E7">
        <w:rPr>
          <w:rFonts w:ascii="Times New Roman" w:hAnsi="Times New Roman" w:cs="Times New Roman"/>
          <w:b w:val="0"/>
          <w:bCs w:val="0"/>
          <w:sz w:val="24"/>
          <w:szCs w:val="24"/>
        </w:rPr>
        <w:t>. Rubber</w:t>
      </w:r>
      <w:r w:rsidR="00414056">
        <w:rPr>
          <w:rFonts w:ascii="Times New Roman" w:hAnsi="Times New Roman" w:cs="Times New Roman"/>
          <w:b w:val="0"/>
          <w:bCs w:val="0"/>
          <w:sz w:val="24"/>
          <w:szCs w:val="24"/>
        </w:rPr>
        <w:t xml:space="preserve"> plants</w:t>
      </w:r>
      <w:r w:rsidRPr="007706E7">
        <w:rPr>
          <w:rFonts w:ascii="Times New Roman" w:hAnsi="Times New Roman" w:cs="Times New Roman"/>
          <w:b w:val="0"/>
          <w:bCs w:val="0"/>
          <w:sz w:val="24"/>
          <w:szCs w:val="24"/>
        </w:rPr>
        <w:t xml:space="preserve"> holding characteristics of the sampled households</w:t>
      </w:r>
      <w:bookmarkEnd w:id="72"/>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1"/>
        <w:gridCol w:w="1614"/>
        <w:gridCol w:w="1576"/>
        <w:gridCol w:w="1431"/>
        <w:gridCol w:w="1189"/>
        <w:gridCol w:w="897"/>
      </w:tblGrid>
      <w:tr w:rsidR="00DA030E" w:rsidRPr="006F7D61" w:rsidTr="00DA030E">
        <w:tc>
          <w:tcPr>
            <w:tcW w:w="2941" w:type="dxa"/>
            <w:tcBorders>
              <w:top w:val="single" w:sz="4" w:space="0" w:color="auto"/>
              <w:bottom w:val="single" w:sz="4" w:space="0" w:color="auto"/>
            </w:tcBorders>
          </w:tcPr>
          <w:p w:rsidR="00DA030E" w:rsidRPr="006F7D61" w:rsidRDefault="00DA030E" w:rsidP="006737D8">
            <w:pPr>
              <w:spacing w:line="360" w:lineRule="auto"/>
              <w:rPr>
                <w:rFonts w:ascii="Times New Roman" w:hAnsi="Times New Roman" w:cs="Times New Roman"/>
                <w:sz w:val="24"/>
                <w:szCs w:val="24"/>
              </w:rPr>
            </w:pPr>
            <w:r w:rsidRPr="006F7D61">
              <w:rPr>
                <w:rFonts w:ascii="Times New Roman" w:hAnsi="Times New Roman" w:cs="Times New Roman"/>
                <w:sz w:val="24"/>
                <w:szCs w:val="24"/>
              </w:rPr>
              <w:t>Variables</w:t>
            </w:r>
          </w:p>
        </w:tc>
        <w:tc>
          <w:tcPr>
            <w:tcW w:w="1614" w:type="dxa"/>
            <w:tcBorders>
              <w:top w:val="single" w:sz="4" w:space="0" w:color="auto"/>
              <w:bottom w:val="single" w:sz="4" w:space="0" w:color="auto"/>
            </w:tcBorders>
          </w:tcPr>
          <w:p w:rsidR="00DA030E" w:rsidRPr="006F7D61" w:rsidRDefault="00DA030E" w:rsidP="006737D8">
            <w:pPr>
              <w:spacing w:line="360" w:lineRule="auto"/>
              <w:rPr>
                <w:rFonts w:ascii="Times New Roman" w:hAnsi="Times New Roman" w:cs="Times New Roman"/>
                <w:sz w:val="24"/>
                <w:szCs w:val="24"/>
              </w:rPr>
            </w:pPr>
            <w:r w:rsidRPr="006F7D61">
              <w:rPr>
                <w:rFonts w:ascii="Times New Roman" w:hAnsi="Times New Roman" w:cs="Times New Roman"/>
                <w:sz w:val="24"/>
                <w:szCs w:val="24"/>
              </w:rPr>
              <w:t>Large scale</w:t>
            </w:r>
          </w:p>
          <w:p w:rsidR="00DA030E" w:rsidRPr="006F7D61" w:rsidRDefault="00DA030E" w:rsidP="006737D8">
            <w:pPr>
              <w:spacing w:line="360" w:lineRule="auto"/>
              <w:rPr>
                <w:rFonts w:ascii="Times New Roman" w:hAnsi="Times New Roman" w:cs="Times New Roman"/>
                <w:sz w:val="24"/>
                <w:szCs w:val="24"/>
              </w:rPr>
            </w:pPr>
            <w:r w:rsidRPr="006F7D61">
              <w:rPr>
                <w:rFonts w:ascii="Times New Roman" w:hAnsi="Times New Roman" w:cs="Times New Roman"/>
                <w:sz w:val="24"/>
                <w:szCs w:val="24"/>
              </w:rPr>
              <w:t>(n=31)</w:t>
            </w:r>
          </w:p>
        </w:tc>
        <w:tc>
          <w:tcPr>
            <w:tcW w:w="1576" w:type="dxa"/>
            <w:tcBorders>
              <w:top w:val="single" w:sz="4" w:space="0" w:color="auto"/>
              <w:bottom w:val="single" w:sz="4" w:space="0" w:color="auto"/>
            </w:tcBorders>
          </w:tcPr>
          <w:p w:rsidR="00DA030E" w:rsidRPr="006F7D61" w:rsidRDefault="00DA030E" w:rsidP="006737D8">
            <w:pPr>
              <w:spacing w:line="360" w:lineRule="auto"/>
              <w:rPr>
                <w:rFonts w:ascii="Times New Roman" w:hAnsi="Times New Roman" w:cs="Times New Roman"/>
                <w:sz w:val="24"/>
                <w:szCs w:val="24"/>
              </w:rPr>
            </w:pPr>
            <w:r w:rsidRPr="006F7D61">
              <w:rPr>
                <w:rFonts w:ascii="Times New Roman" w:hAnsi="Times New Roman" w:cs="Times New Roman"/>
                <w:sz w:val="24"/>
                <w:szCs w:val="24"/>
              </w:rPr>
              <w:t>Small scale</w:t>
            </w:r>
          </w:p>
          <w:p w:rsidR="00DA030E" w:rsidRPr="006F7D61" w:rsidRDefault="00DA030E" w:rsidP="006737D8">
            <w:pPr>
              <w:spacing w:line="360" w:lineRule="auto"/>
              <w:rPr>
                <w:rFonts w:ascii="Times New Roman" w:hAnsi="Times New Roman" w:cs="Times New Roman"/>
                <w:sz w:val="24"/>
                <w:szCs w:val="24"/>
              </w:rPr>
            </w:pPr>
            <w:r w:rsidRPr="006F7D61">
              <w:rPr>
                <w:rFonts w:ascii="Times New Roman" w:hAnsi="Times New Roman" w:cs="Times New Roman"/>
                <w:sz w:val="24"/>
                <w:szCs w:val="24"/>
              </w:rPr>
              <w:t xml:space="preserve"> (n=31)</w:t>
            </w:r>
          </w:p>
        </w:tc>
        <w:tc>
          <w:tcPr>
            <w:tcW w:w="1431" w:type="dxa"/>
            <w:tcBorders>
              <w:top w:val="single" w:sz="4" w:space="0" w:color="auto"/>
              <w:bottom w:val="single" w:sz="4" w:space="0" w:color="auto"/>
            </w:tcBorders>
          </w:tcPr>
          <w:p w:rsidR="00DA030E" w:rsidRPr="006F7D61" w:rsidRDefault="00DA030E" w:rsidP="006737D8">
            <w:pPr>
              <w:spacing w:line="360" w:lineRule="auto"/>
              <w:rPr>
                <w:rFonts w:ascii="Times New Roman" w:hAnsi="Times New Roman" w:cs="Times New Roman"/>
                <w:sz w:val="24"/>
                <w:szCs w:val="24"/>
              </w:rPr>
            </w:pPr>
            <w:r w:rsidRPr="006F7D61">
              <w:rPr>
                <w:rFonts w:ascii="Times New Roman" w:hAnsi="Times New Roman" w:cs="Times New Roman"/>
                <w:sz w:val="24"/>
                <w:szCs w:val="24"/>
              </w:rPr>
              <w:t>Overall</w:t>
            </w:r>
          </w:p>
          <w:p w:rsidR="00DA030E" w:rsidRPr="006F7D61" w:rsidRDefault="00DA030E" w:rsidP="006737D8">
            <w:pPr>
              <w:spacing w:line="360" w:lineRule="auto"/>
              <w:rPr>
                <w:rFonts w:ascii="Times New Roman" w:hAnsi="Times New Roman" w:cs="Times New Roman"/>
                <w:sz w:val="24"/>
                <w:szCs w:val="24"/>
              </w:rPr>
            </w:pPr>
            <w:r w:rsidRPr="006F7D61">
              <w:rPr>
                <w:rFonts w:ascii="Times New Roman" w:hAnsi="Times New Roman" w:cs="Times New Roman"/>
                <w:sz w:val="24"/>
                <w:szCs w:val="24"/>
              </w:rPr>
              <w:t>(N=62)</w:t>
            </w:r>
          </w:p>
        </w:tc>
        <w:tc>
          <w:tcPr>
            <w:tcW w:w="1189" w:type="dxa"/>
            <w:tcBorders>
              <w:top w:val="single" w:sz="4" w:space="0" w:color="auto"/>
              <w:bottom w:val="single" w:sz="4" w:space="0" w:color="auto"/>
            </w:tcBorders>
          </w:tcPr>
          <w:p w:rsidR="00DA030E" w:rsidRPr="006F7D61" w:rsidRDefault="00DA030E" w:rsidP="006737D8">
            <w:pPr>
              <w:spacing w:line="360" w:lineRule="auto"/>
              <w:rPr>
                <w:rFonts w:ascii="Times New Roman" w:hAnsi="Times New Roman" w:cs="Times New Roman"/>
                <w:sz w:val="24"/>
                <w:szCs w:val="24"/>
              </w:rPr>
            </w:pPr>
            <w:r w:rsidRPr="006F7D61">
              <w:rPr>
                <w:rFonts w:ascii="Times New Roman" w:hAnsi="Times New Roman" w:cs="Times New Roman"/>
                <w:sz w:val="24"/>
                <w:szCs w:val="24"/>
              </w:rPr>
              <w:t xml:space="preserve">   Mean difference</w:t>
            </w:r>
          </w:p>
        </w:tc>
        <w:tc>
          <w:tcPr>
            <w:tcW w:w="897" w:type="dxa"/>
            <w:tcBorders>
              <w:top w:val="single" w:sz="4" w:space="0" w:color="auto"/>
              <w:bottom w:val="single" w:sz="4" w:space="0" w:color="auto"/>
            </w:tcBorders>
          </w:tcPr>
          <w:p w:rsidR="00DA030E" w:rsidRPr="006F7D61" w:rsidRDefault="00DA030E" w:rsidP="006737D8">
            <w:pPr>
              <w:spacing w:line="360" w:lineRule="auto"/>
              <w:rPr>
                <w:rFonts w:ascii="Times New Roman" w:hAnsi="Times New Roman" w:cs="Times New Roman"/>
                <w:sz w:val="24"/>
                <w:szCs w:val="24"/>
              </w:rPr>
            </w:pPr>
            <w:r>
              <w:rPr>
                <w:rFonts w:ascii="Times New Roman" w:hAnsi="Times New Roman" w:cs="Times New Roman"/>
                <w:sz w:val="24"/>
                <w:szCs w:val="24"/>
              </w:rPr>
              <w:t>t-</w:t>
            </w:r>
            <w:r w:rsidRPr="006F7D61">
              <w:rPr>
                <w:rFonts w:ascii="Times New Roman" w:hAnsi="Times New Roman" w:cs="Times New Roman"/>
                <w:sz w:val="24"/>
                <w:szCs w:val="24"/>
              </w:rPr>
              <w:t>value</w:t>
            </w:r>
          </w:p>
        </w:tc>
      </w:tr>
      <w:tr w:rsidR="00DA030E" w:rsidRPr="006F7D61" w:rsidTr="00DA030E">
        <w:tc>
          <w:tcPr>
            <w:tcW w:w="2941" w:type="dxa"/>
          </w:tcPr>
          <w:p w:rsidR="00DA030E" w:rsidRPr="006F7D61" w:rsidRDefault="00DA030E" w:rsidP="006737D8">
            <w:pPr>
              <w:spacing w:line="360" w:lineRule="auto"/>
              <w:rPr>
                <w:rFonts w:ascii="Times New Roman" w:hAnsi="Times New Roman" w:cs="Times New Roman"/>
                <w:sz w:val="24"/>
                <w:szCs w:val="24"/>
              </w:rPr>
            </w:pPr>
            <w:r w:rsidRPr="006F7D61">
              <w:rPr>
                <w:rFonts w:ascii="Times New Roman" w:hAnsi="Times New Roman" w:cs="Times New Roman"/>
                <w:sz w:val="24"/>
                <w:szCs w:val="24"/>
              </w:rPr>
              <w:t>Total  plants per bigha</w:t>
            </w:r>
          </w:p>
          <w:p w:rsidR="00DA030E" w:rsidRPr="006F7D61" w:rsidRDefault="00DA030E" w:rsidP="006737D8">
            <w:pPr>
              <w:spacing w:line="360" w:lineRule="auto"/>
              <w:rPr>
                <w:rFonts w:ascii="Times New Roman" w:hAnsi="Times New Roman" w:cs="Times New Roman"/>
                <w:sz w:val="24"/>
                <w:szCs w:val="24"/>
              </w:rPr>
            </w:pPr>
            <w:r w:rsidRPr="006F7D61">
              <w:rPr>
                <w:rFonts w:ascii="Times New Roman" w:hAnsi="Times New Roman" w:cs="Times New Roman"/>
                <w:sz w:val="24"/>
                <w:szCs w:val="24"/>
              </w:rPr>
              <w:t>(Min:200, Max:466)</w:t>
            </w:r>
          </w:p>
        </w:tc>
        <w:tc>
          <w:tcPr>
            <w:tcW w:w="1614" w:type="dxa"/>
          </w:tcPr>
          <w:p w:rsidR="00DA030E" w:rsidRPr="006F7D61" w:rsidRDefault="00DA030E" w:rsidP="006737D8">
            <w:pPr>
              <w:spacing w:line="360" w:lineRule="auto"/>
              <w:rPr>
                <w:rFonts w:ascii="Times New Roman" w:hAnsi="Times New Roman" w:cs="Times New Roman"/>
                <w:sz w:val="24"/>
                <w:szCs w:val="24"/>
              </w:rPr>
            </w:pPr>
            <w:r w:rsidRPr="006F7D61">
              <w:rPr>
                <w:rFonts w:ascii="Times New Roman" w:hAnsi="Times New Roman" w:cs="Times New Roman"/>
                <w:sz w:val="24"/>
                <w:szCs w:val="24"/>
              </w:rPr>
              <w:t>318(70.18)</w:t>
            </w:r>
          </w:p>
        </w:tc>
        <w:tc>
          <w:tcPr>
            <w:tcW w:w="1576" w:type="dxa"/>
          </w:tcPr>
          <w:p w:rsidR="00DA030E" w:rsidRPr="006F7D61" w:rsidRDefault="00DA030E" w:rsidP="006737D8">
            <w:pPr>
              <w:spacing w:line="360" w:lineRule="auto"/>
              <w:rPr>
                <w:rFonts w:ascii="Times New Roman" w:hAnsi="Times New Roman" w:cs="Times New Roman"/>
                <w:sz w:val="24"/>
                <w:szCs w:val="24"/>
              </w:rPr>
            </w:pPr>
            <w:r w:rsidRPr="006F7D61">
              <w:rPr>
                <w:rFonts w:ascii="Times New Roman" w:hAnsi="Times New Roman" w:cs="Times New Roman"/>
                <w:sz w:val="24"/>
                <w:szCs w:val="24"/>
              </w:rPr>
              <w:t>297.88(68.58)</w:t>
            </w:r>
          </w:p>
        </w:tc>
        <w:tc>
          <w:tcPr>
            <w:tcW w:w="1431" w:type="dxa"/>
          </w:tcPr>
          <w:p w:rsidR="00DA030E" w:rsidRPr="006F7D61" w:rsidRDefault="00DA030E" w:rsidP="006737D8">
            <w:pPr>
              <w:spacing w:line="360" w:lineRule="auto"/>
              <w:rPr>
                <w:rFonts w:ascii="Times New Roman" w:hAnsi="Times New Roman" w:cs="Times New Roman"/>
                <w:sz w:val="24"/>
                <w:szCs w:val="24"/>
              </w:rPr>
            </w:pPr>
            <w:r w:rsidRPr="006F7D61">
              <w:rPr>
                <w:rFonts w:ascii="Times New Roman" w:hAnsi="Times New Roman" w:cs="Times New Roman"/>
                <w:sz w:val="24"/>
                <w:szCs w:val="24"/>
              </w:rPr>
              <w:t>308 (69.63)</w:t>
            </w:r>
          </w:p>
        </w:tc>
        <w:tc>
          <w:tcPr>
            <w:tcW w:w="1189" w:type="dxa"/>
          </w:tcPr>
          <w:p w:rsidR="00DA030E" w:rsidRPr="006F7D61" w:rsidRDefault="00DA030E" w:rsidP="006737D8">
            <w:pPr>
              <w:spacing w:line="360" w:lineRule="auto"/>
              <w:rPr>
                <w:rFonts w:ascii="Times New Roman" w:hAnsi="Times New Roman" w:cs="Times New Roman"/>
                <w:sz w:val="24"/>
                <w:szCs w:val="24"/>
              </w:rPr>
            </w:pPr>
            <w:r w:rsidRPr="006F7D61">
              <w:rPr>
                <w:rFonts w:ascii="Times New Roman" w:hAnsi="Times New Roman" w:cs="Times New Roman"/>
                <w:sz w:val="24"/>
                <w:szCs w:val="24"/>
              </w:rPr>
              <w:t>21.12</w:t>
            </w:r>
          </w:p>
        </w:tc>
        <w:tc>
          <w:tcPr>
            <w:tcW w:w="897" w:type="dxa"/>
          </w:tcPr>
          <w:p w:rsidR="00DA030E" w:rsidRPr="006F7D61" w:rsidRDefault="00DA030E" w:rsidP="006737D8">
            <w:pPr>
              <w:spacing w:line="360" w:lineRule="auto"/>
              <w:rPr>
                <w:rFonts w:ascii="Times New Roman" w:hAnsi="Times New Roman" w:cs="Times New Roman"/>
                <w:sz w:val="24"/>
                <w:szCs w:val="24"/>
              </w:rPr>
            </w:pPr>
            <w:r w:rsidRPr="006F7D61">
              <w:rPr>
                <w:rFonts w:ascii="Times New Roman" w:hAnsi="Times New Roman" w:cs="Times New Roman"/>
                <w:sz w:val="24"/>
                <w:szCs w:val="24"/>
              </w:rPr>
              <w:t>1.19</w:t>
            </w:r>
          </w:p>
        </w:tc>
      </w:tr>
      <w:tr w:rsidR="00DA030E" w:rsidRPr="006F7D61" w:rsidTr="00DA030E">
        <w:tc>
          <w:tcPr>
            <w:tcW w:w="2941" w:type="dxa"/>
          </w:tcPr>
          <w:p w:rsidR="00DA030E" w:rsidRPr="006F7D61" w:rsidRDefault="00DA030E" w:rsidP="006737D8">
            <w:pPr>
              <w:spacing w:line="360" w:lineRule="auto"/>
              <w:rPr>
                <w:rFonts w:ascii="Times New Roman" w:hAnsi="Times New Roman" w:cs="Times New Roman"/>
                <w:sz w:val="24"/>
                <w:szCs w:val="24"/>
              </w:rPr>
            </w:pPr>
            <w:r w:rsidRPr="006F7D61">
              <w:rPr>
                <w:rFonts w:ascii="Times New Roman" w:hAnsi="Times New Roman" w:cs="Times New Roman"/>
                <w:sz w:val="24"/>
                <w:szCs w:val="24"/>
              </w:rPr>
              <w:t xml:space="preserve">Years since rubber </w:t>
            </w:r>
          </w:p>
          <w:p w:rsidR="00DA030E" w:rsidRPr="006F7D61" w:rsidRDefault="00DA030E" w:rsidP="006737D8">
            <w:pPr>
              <w:spacing w:line="360" w:lineRule="auto"/>
              <w:rPr>
                <w:rFonts w:ascii="Times New Roman" w:hAnsi="Times New Roman" w:cs="Times New Roman"/>
                <w:sz w:val="24"/>
                <w:szCs w:val="24"/>
              </w:rPr>
            </w:pPr>
            <w:r w:rsidRPr="006F7D61">
              <w:rPr>
                <w:rFonts w:ascii="Times New Roman" w:hAnsi="Times New Roman" w:cs="Times New Roman"/>
                <w:sz w:val="24"/>
                <w:szCs w:val="24"/>
              </w:rPr>
              <w:t>cultivation began</w:t>
            </w:r>
          </w:p>
          <w:p w:rsidR="00DA030E" w:rsidRPr="006F7D61" w:rsidRDefault="00DA030E" w:rsidP="006737D8">
            <w:pPr>
              <w:spacing w:line="360" w:lineRule="auto"/>
              <w:rPr>
                <w:rFonts w:ascii="Times New Roman" w:hAnsi="Times New Roman" w:cs="Times New Roman"/>
                <w:sz w:val="24"/>
                <w:szCs w:val="24"/>
              </w:rPr>
            </w:pPr>
            <w:r w:rsidRPr="006F7D61">
              <w:rPr>
                <w:rFonts w:ascii="Times New Roman" w:hAnsi="Times New Roman" w:cs="Times New Roman"/>
                <w:sz w:val="24"/>
                <w:szCs w:val="24"/>
              </w:rPr>
              <w:t>(Min:3, Max:27)</w:t>
            </w:r>
          </w:p>
        </w:tc>
        <w:tc>
          <w:tcPr>
            <w:tcW w:w="1614" w:type="dxa"/>
          </w:tcPr>
          <w:p w:rsidR="00DA030E" w:rsidRPr="006F7D61" w:rsidRDefault="00DA030E" w:rsidP="006737D8">
            <w:pPr>
              <w:spacing w:line="360" w:lineRule="auto"/>
              <w:rPr>
                <w:rFonts w:ascii="Times New Roman" w:hAnsi="Times New Roman" w:cs="Times New Roman"/>
                <w:sz w:val="24"/>
                <w:szCs w:val="24"/>
              </w:rPr>
            </w:pPr>
            <w:r w:rsidRPr="006F7D61">
              <w:rPr>
                <w:rFonts w:ascii="Times New Roman" w:hAnsi="Times New Roman" w:cs="Times New Roman"/>
                <w:sz w:val="24"/>
                <w:szCs w:val="24"/>
              </w:rPr>
              <w:t>9.58 (3.25)</w:t>
            </w:r>
          </w:p>
        </w:tc>
        <w:tc>
          <w:tcPr>
            <w:tcW w:w="1576" w:type="dxa"/>
          </w:tcPr>
          <w:p w:rsidR="00DA030E" w:rsidRPr="006F7D61" w:rsidRDefault="00DA030E" w:rsidP="006737D8">
            <w:pPr>
              <w:spacing w:line="360" w:lineRule="auto"/>
              <w:rPr>
                <w:rFonts w:ascii="Times New Roman" w:hAnsi="Times New Roman" w:cs="Times New Roman"/>
                <w:sz w:val="24"/>
                <w:szCs w:val="24"/>
              </w:rPr>
            </w:pPr>
            <w:r w:rsidRPr="006F7D61">
              <w:rPr>
                <w:rFonts w:ascii="Times New Roman" w:hAnsi="Times New Roman" w:cs="Times New Roman"/>
                <w:sz w:val="24"/>
                <w:szCs w:val="24"/>
              </w:rPr>
              <w:t>14.71 (8.69)</w:t>
            </w:r>
          </w:p>
        </w:tc>
        <w:tc>
          <w:tcPr>
            <w:tcW w:w="1431" w:type="dxa"/>
          </w:tcPr>
          <w:p w:rsidR="00DA030E" w:rsidRPr="006F7D61" w:rsidRDefault="00DA030E" w:rsidP="006737D8">
            <w:pPr>
              <w:spacing w:line="360" w:lineRule="auto"/>
              <w:rPr>
                <w:rFonts w:ascii="Times New Roman" w:hAnsi="Times New Roman" w:cs="Times New Roman"/>
                <w:sz w:val="24"/>
                <w:szCs w:val="24"/>
              </w:rPr>
            </w:pPr>
            <w:r w:rsidRPr="006F7D61">
              <w:rPr>
                <w:rFonts w:ascii="Times New Roman" w:hAnsi="Times New Roman" w:cs="Times New Roman"/>
                <w:sz w:val="24"/>
                <w:szCs w:val="24"/>
              </w:rPr>
              <w:t>12.15 (7.0)</w:t>
            </w:r>
          </w:p>
        </w:tc>
        <w:tc>
          <w:tcPr>
            <w:tcW w:w="1189" w:type="dxa"/>
          </w:tcPr>
          <w:p w:rsidR="00DA030E" w:rsidRPr="006F7D61" w:rsidRDefault="00DA030E" w:rsidP="006737D8">
            <w:pPr>
              <w:spacing w:line="360" w:lineRule="auto"/>
              <w:rPr>
                <w:rFonts w:ascii="Times New Roman" w:hAnsi="Times New Roman" w:cs="Times New Roman"/>
                <w:sz w:val="24"/>
                <w:szCs w:val="24"/>
              </w:rPr>
            </w:pPr>
            <w:r>
              <w:rPr>
                <w:rFonts w:ascii="Times New Roman" w:hAnsi="Times New Roman" w:cs="Times New Roman"/>
                <w:sz w:val="24"/>
                <w:szCs w:val="24"/>
              </w:rPr>
              <w:t>-</w:t>
            </w:r>
            <w:r w:rsidRPr="006F7D61">
              <w:rPr>
                <w:rFonts w:ascii="Times New Roman" w:hAnsi="Times New Roman" w:cs="Times New Roman"/>
                <w:sz w:val="24"/>
                <w:szCs w:val="24"/>
              </w:rPr>
              <w:t>3.07**</w:t>
            </w:r>
          </w:p>
        </w:tc>
        <w:tc>
          <w:tcPr>
            <w:tcW w:w="897" w:type="dxa"/>
          </w:tcPr>
          <w:p w:rsidR="00DA030E" w:rsidRPr="006F7D61" w:rsidRDefault="00DA030E" w:rsidP="006737D8">
            <w:pPr>
              <w:spacing w:line="360" w:lineRule="auto"/>
              <w:rPr>
                <w:rFonts w:ascii="Times New Roman" w:hAnsi="Times New Roman" w:cs="Times New Roman"/>
                <w:sz w:val="24"/>
                <w:szCs w:val="24"/>
              </w:rPr>
            </w:pPr>
            <w:r>
              <w:rPr>
                <w:rFonts w:ascii="Times New Roman" w:hAnsi="Times New Roman" w:cs="Times New Roman"/>
                <w:sz w:val="24"/>
                <w:szCs w:val="24"/>
              </w:rPr>
              <w:t>-</w:t>
            </w:r>
            <w:r w:rsidRPr="006F7D61">
              <w:rPr>
                <w:rFonts w:ascii="Times New Roman" w:hAnsi="Times New Roman" w:cs="Times New Roman"/>
                <w:sz w:val="24"/>
                <w:szCs w:val="24"/>
              </w:rPr>
              <w:t>3.077</w:t>
            </w:r>
          </w:p>
        </w:tc>
      </w:tr>
      <w:tr w:rsidR="00DA030E" w:rsidRPr="006F7D61" w:rsidTr="00DA030E">
        <w:tc>
          <w:tcPr>
            <w:tcW w:w="2941" w:type="dxa"/>
            <w:tcBorders>
              <w:bottom w:val="single" w:sz="4" w:space="0" w:color="auto"/>
            </w:tcBorders>
          </w:tcPr>
          <w:p w:rsidR="00DA030E" w:rsidRPr="006F7D61" w:rsidRDefault="00DA030E" w:rsidP="006737D8">
            <w:pPr>
              <w:spacing w:line="360" w:lineRule="auto"/>
              <w:rPr>
                <w:rFonts w:ascii="Times New Roman" w:hAnsi="Times New Roman" w:cs="Times New Roman"/>
                <w:sz w:val="24"/>
                <w:szCs w:val="24"/>
              </w:rPr>
            </w:pPr>
            <w:r w:rsidRPr="006F7D61">
              <w:rPr>
                <w:rFonts w:ascii="Times New Roman" w:hAnsi="Times New Roman" w:cs="Times New Roman"/>
                <w:sz w:val="24"/>
                <w:szCs w:val="24"/>
              </w:rPr>
              <w:t>Average daily latex yield per plant (Min:60, Max:300)</w:t>
            </w:r>
          </w:p>
        </w:tc>
        <w:tc>
          <w:tcPr>
            <w:tcW w:w="1614" w:type="dxa"/>
            <w:tcBorders>
              <w:bottom w:val="single" w:sz="4" w:space="0" w:color="auto"/>
            </w:tcBorders>
          </w:tcPr>
          <w:p w:rsidR="00DA030E" w:rsidRPr="006F7D61" w:rsidRDefault="00DA030E" w:rsidP="006737D8">
            <w:pPr>
              <w:spacing w:line="360" w:lineRule="auto"/>
              <w:rPr>
                <w:rFonts w:ascii="Times New Roman" w:hAnsi="Times New Roman" w:cs="Times New Roman"/>
                <w:sz w:val="24"/>
                <w:szCs w:val="24"/>
              </w:rPr>
            </w:pPr>
            <w:r w:rsidRPr="006F7D61">
              <w:rPr>
                <w:rFonts w:ascii="Times New Roman" w:hAnsi="Times New Roman" w:cs="Times New Roman"/>
                <w:sz w:val="24"/>
                <w:szCs w:val="24"/>
              </w:rPr>
              <w:t xml:space="preserve">  190.87 </w:t>
            </w:r>
          </w:p>
          <w:p w:rsidR="00DA030E" w:rsidRPr="006F7D61" w:rsidRDefault="00DA030E" w:rsidP="006737D8">
            <w:pPr>
              <w:spacing w:line="360" w:lineRule="auto"/>
              <w:rPr>
                <w:rFonts w:ascii="Times New Roman" w:hAnsi="Times New Roman" w:cs="Times New Roman"/>
                <w:sz w:val="24"/>
                <w:szCs w:val="24"/>
              </w:rPr>
            </w:pPr>
            <w:r w:rsidRPr="006F7D61">
              <w:rPr>
                <w:rFonts w:ascii="Times New Roman" w:hAnsi="Times New Roman" w:cs="Times New Roman"/>
                <w:sz w:val="24"/>
                <w:szCs w:val="24"/>
              </w:rPr>
              <w:t>(58.92</w:t>
            </w:r>
            <w:r>
              <w:rPr>
                <w:rFonts w:ascii="Times New Roman" w:hAnsi="Times New Roman" w:cs="Times New Roman"/>
                <w:sz w:val="24"/>
                <w:szCs w:val="24"/>
              </w:rPr>
              <w:t>)</w:t>
            </w:r>
          </w:p>
          <w:p w:rsidR="00DA030E" w:rsidRPr="006F7D61" w:rsidRDefault="00DA030E" w:rsidP="006737D8">
            <w:pPr>
              <w:spacing w:line="360" w:lineRule="auto"/>
              <w:rPr>
                <w:rFonts w:ascii="Times New Roman" w:hAnsi="Times New Roman" w:cs="Times New Roman"/>
                <w:sz w:val="24"/>
                <w:szCs w:val="24"/>
              </w:rPr>
            </w:pPr>
          </w:p>
        </w:tc>
        <w:tc>
          <w:tcPr>
            <w:tcW w:w="1576" w:type="dxa"/>
            <w:tcBorders>
              <w:bottom w:val="single" w:sz="4" w:space="0" w:color="auto"/>
            </w:tcBorders>
          </w:tcPr>
          <w:p w:rsidR="00DA030E" w:rsidRPr="006F7D61" w:rsidRDefault="00DA030E" w:rsidP="006737D8">
            <w:pPr>
              <w:spacing w:line="360" w:lineRule="auto"/>
              <w:rPr>
                <w:rFonts w:ascii="Times New Roman" w:hAnsi="Times New Roman" w:cs="Times New Roman"/>
                <w:sz w:val="24"/>
                <w:szCs w:val="24"/>
              </w:rPr>
            </w:pPr>
            <w:r w:rsidRPr="006F7D61">
              <w:rPr>
                <w:rFonts w:ascii="Times New Roman" w:hAnsi="Times New Roman" w:cs="Times New Roman"/>
                <w:sz w:val="24"/>
                <w:szCs w:val="24"/>
              </w:rPr>
              <w:t xml:space="preserve"> 172 </w:t>
            </w:r>
          </w:p>
          <w:p w:rsidR="00DA030E" w:rsidRPr="006F7D61" w:rsidRDefault="00DA030E" w:rsidP="006737D8">
            <w:pPr>
              <w:spacing w:line="360" w:lineRule="auto"/>
              <w:rPr>
                <w:rFonts w:ascii="Times New Roman" w:hAnsi="Times New Roman" w:cs="Times New Roman"/>
                <w:sz w:val="24"/>
                <w:szCs w:val="24"/>
              </w:rPr>
            </w:pPr>
            <w:r w:rsidRPr="006F7D61">
              <w:rPr>
                <w:rFonts w:ascii="Times New Roman" w:hAnsi="Times New Roman" w:cs="Times New Roman"/>
                <w:sz w:val="24"/>
                <w:szCs w:val="24"/>
              </w:rPr>
              <w:t>(41.93)</w:t>
            </w:r>
          </w:p>
        </w:tc>
        <w:tc>
          <w:tcPr>
            <w:tcW w:w="1431" w:type="dxa"/>
            <w:tcBorders>
              <w:bottom w:val="single" w:sz="4" w:space="0" w:color="auto"/>
            </w:tcBorders>
          </w:tcPr>
          <w:p w:rsidR="00DA030E" w:rsidRPr="006F7D61" w:rsidRDefault="00DA030E" w:rsidP="006737D8">
            <w:pPr>
              <w:spacing w:line="360" w:lineRule="auto"/>
              <w:rPr>
                <w:rFonts w:ascii="Times New Roman" w:hAnsi="Times New Roman" w:cs="Times New Roman"/>
                <w:sz w:val="24"/>
                <w:szCs w:val="24"/>
              </w:rPr>
            </w:pPr>
            <w:r w:rsidRPr="006F7D61">
              <w:rPr>
                <w:rFonts w:ascii="Times New Roman" w:hAnsi="Times New Roman" w:cs="Times New Roman"/>
                <w:sz w:val="24"/>
                <w:szCs w:val="24"/>
              </w:rPr>
              <w:t>181.04</w:t>
            </w:r>
          </w:p>
          <w:p w:rsidR="00DA030E" w:rsidRPr="006F7D61" w:rsidRDefault="00DA030E" w:rsidP="006737D8">
            <w:pPr>
              <w:spacing w:line="360" w:lineRule="auto"/>
              <w:rPr>
                <w:rFonts w:ascii="Times New Roman" w:hAnsi="Times New Roman" w:cs="Times New Roman"/>
                <w:sz w:val="24"/>
                <w:szCs w:val="24"/>
              </w:rPr>
            </w:pPr>
            <w:r w:rsidRPr="006F7D61">
              <w:rPr>
                <w:rFonts w:ascii="Times New Roman" w:hAnsi="Times New Roman" w:cs="Times New Roman"/>
                <w:sz w:val="24"/>
                <w:szCs w:val="24"/>
              </w:rPr>
              <w:t>(51.02)</w:t>
            </w:r>
          </w:p>
        </w:tc>
        <w:tc>
          <w:tcPr>
            <w:tcW w:w="1189" w:type="dxa"/>
            <w:tcBorders>
              <w:bottom w:val="single" w:sz="4" w:space="0" w:color="auto"/>
            </w:tcBorders>
          </w:tcPr>
          <w:p w:rsidR="00DA030E" w:rsidRPr="006F7D61" w:rsidRDefault="00DA030E" w:rsidP="006737D8">
            <w:pPr>
              <w:spacing w:line="360" w:lineRule="auto"/>
              <w:rPr>
                <w:rFonts w:ascii="Times New Roman" w:hAnsi="Times New Roman" w:cs="Times New Roman"/>
                <w:sz w:val="24"/>
                <w:szCs w:val="24"/>
              </w:rPr>
            </w:pPr>
            <w:r w:rsidRPr="006F7D61">
              <w:rPr>
                <w:rFonts w:ascii="Times New Roman" w:hAnsi="Times New Roman" w:cs="Times New Roman"/>
                <w:sz w:val="24"/>
                <w:szCs w:val="24"/>
              </w:rPr>
              <w:t>2.90</w:t>
            </w:r>
          </w:p>
        </w:tc>
        <w:tc>
          <w:tcPr>
            <w:tcW w:w="897" w:type="dxa"/>
            <w:tcBorders>
              <w:bottom w:val="single" w:sz="4" w:space="0" w:color="auto"/>
            </w:tcBorders>
          </w:tcPr>
          <w:p w:rsidR="00DA030E" w:rsidRPr="006F7D61" w:rsidRDefault="00DA030E" w:rsidP="006737D8">
            <w:pPr>
              <w:spacing w:line="360" w:lineRule="auto"/>
              <w:rPr>
                <w:rFonts w:ascii="Times New Roman" w:hAnsi="Times New Roman" w:cs="Times New Roman"/>
                <w:sz w:val="24"/>
                <w:szCs w:val="24"/>
              </w:rPr>
            </w:pPr>
            <w:r w:rsidRPr="006F7D61">
              <w:rPr>
                <w:rFonts w:ascii="Times New Roman" w:hAnsi="Times New Roman" w:cs="Times New Roman"/>
                <w:sz w:val="24"/>
                <w:szCs w:val="24"/>
              </w:rPr>
              <w:t>0.128</w:t>
            </w:r>
          </w:p>
        </w:tc>
      </w:tr>
    </w:tbl>
    <w:p w:rsidR="0019650E" w:rsidRDefault="00DA030E" w:rsidP="0019650E">
      <w:pPr>
        <w:pStyle w:val="Caption"/>
        <w:spacing w:line="276" w:lineRule="auto"/>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2"/>
          <w:szCs w:val="22"/>
        </w:rPr>
        <w:t xml:space="preserve">Note: </w:t>
      </w:r>
      <w:r w:rsidRPr="009A0987">
        <w:rPr>
          <w:rFonts w:ascii="Times New Roman" w:hAnsi="Times New Roman" w:cs="Times New Roman"/>
          <w:b w:val="0"/>
          <w:bCs w:val="0"/>
          <w:color w:val="000000" w:themeColor="text1"/>
          <w:sz w:val="22"/>
          <w:szCs w:val="22"/>
        </w:rPr>
        <w:t>Fig</w:t>
      </w:r>
      <w:r>
        <w:rPr>
          <w:rFonts w:ascii="Times New Roman" w:hAnsi="Times New Roman" w:cs="Times New Roman"/>
          <w:b w:val="0"/>
          <w:bCs w:val="0"/>
          <w:color w:val="000000" w:themeColor="text1"/>
          <w:sz w:val="22"/>
          <w:szCs w:val="22"/>
        </w:rPr>
        <w:t xml:space="preserve">ures in parentheses represent S.D.                                       </w:t>
      </w:r>
      <w:r>
        <w:rPr>
          <w:rFonts w:ascii="Times New Roman" w:hAnsi="Times New Roman" w:cs="Times New Roman"/>
          <w:b w:val="0"/>
          <w:bCs w:val="0"/>
          <w:color w:val="000000" w:themeColor="text1"/>
          <w:sz w:val="24"/>
          <w:szCs w:val="24"/>
        </w:rPr>
        <w:t>** indicates significant at 5% level</w:t>
      </w:r>
    </w:p>
    <w:p w:rsidR="00A00D27" w:rsidRPr="0019650E" w:rsidRDefault="00D64DAE" w:rsidP="00D64DAE">
      <w:pPr>
        <w:pStyle w:val="Heading2"/>
        <w:rPr>
          <w:rFonts w:asciiTheme="minorHAnsi" w:hAnsiTheme="minorHAnsi" w:cstheme="minorBidi"/>
        </w:rPr>
      </w:pPr>
      <w:bookmarkStart w:id="73" w:name="_Toc15676939"/>
      <w:r>
        <w:t xml:space="preserve">4.5. </w:t>
      </w:r>
      <w:r w:rsidR="00B71FF1" w:rsidRPr="00DA030E">
        <w:t>Land utilization pattern before rubber farming</w:t>
      </w:r>
      <w:bookmarkEnd w:id="73"/>
    </w:p>
    <w:p w:rsidR="00DA030E" w:rsidRPr="006511D3" w:rsidRDefault="00D64DAE" w:rsidP="00DA03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presented table rev</w:t>
      </w:r>
      <w:r w:rsidR="00DA030E">
        <w:rPr>
          <w:rFonts w:ascii="Times New Roman" w:hAnsi="Times New Roman" w:cs="Times New Roman"/>
          <w:sz w:val="24"/>
          <w:szCs w:val="24"/>
        </w:rPr>
        <w:t>eals that 46.8% of the respondents started rubber farming by leaving cultivation of rice along with other cereals on the land. Similarly, 25.8% of the respondents started rubber cultivation on fallow land followed by 16.1% growers leaving tea cultivation for rubber plantation. 6.5% and 4.8% of the respondents discontinued vegetables and medicinal plants cultivation and began rubber farming on the very land. Overall mean difference between large scale and small scale growers on the use of land before rubber farming was found significant (p&lt;0.01)</w:t>
      </w:r>
      <w:r w:rsidR="00414056">
        <w:rPr>
          <w:rFonts w:ascii="Times New Roman" w:hAnsi="Times New Roman" w:cs="Times New Roman"/>
          <w:sz w:val="24"/>
          <w:szCs w:val="24"/>
        </w:rPr>
        <w:t xml:space="preserve"> as presented in Table 11</w:t>
      </w:r>
      <w:r w:rsidR="00DA030E">
        <w:rPr>
          <w:rFonts w:ascii="Times New Roman" w:hAnsi="Times New Roman" w:cs="Times New Roman"/>
          <w:sz w:val="24"/>
          <w:szCs w:val="24"/>
        </w:rPr>
        <w:t>.</w:t>
      </w:r>
    </w:p>
    <w:p w:rsidR="00DA030E" w:rsidRPr="007706E7" w:rsidRDefault="007706E7" w:rsidP="007706E7">
      <w:pPr>
        <w:pStyle w:val="Caption"/>
        <w:rPr>
          <w:rFonts w:ascii="Times New Roman" w:hAnsi="Times New Roman" w:cs="Times New Roman"/>
          <w:b w:val="0"/>
          <w:bCs w:val="0"/>
          <w:sz w:val="24"/>
          <w:szCs w:val="24"/>
          <w:lang w:bidi="ne-NP"/>
        </w:rPr>
      </w:pPr>
      <w:bookmarkStart w:id="74" w:name="_Toc15102172"/>
      <w:r w:rsidRPr="007706E7">
        <w:rPr>
          <w:rFonts w:ascii="Times New Roman" w:hAnsi="Times New Roman" w:cs="Times New Roman"/>
          <w:b w:val="0"/>
          <w:bCs w:val="0"/>
          <w:sz w:val="24"/>
          <w:szCs w:val="24"/>
        </w:rPr>
        <w:t xml:space="preserve">Table </w:t>
      </w:r>
      <w:r w:rsidR="00FF65DD" w:rsidRPr="007706E7">
        <w:rPr>
          <w:rFonts w:ascii="Times New Roman" w:hAnsi="Times New Roman" w:cs="Times New Roman"/>
          <w:b w:val="0"/>
          <w:bCs w:val="0"/>
          <w:sz w:val="24"/>
          <w:szCs w:val="24"/>
        </w:rPr>
        <w:fldChar w:fldCharType="begin"/>
      </w:r>
      <w:r w:rsidRPr="007706E7">
        <w:rPr>
          <w:rFonts w:ascii="Times New Roman" w:hAnsi="Times New Roman" w:cs="Times New Roman"/>
          <w:b w:val="0"/>
          <w:bCs w:val="0"/>
          <w:sz w:val="24"/>
          <w:szCs w:val="24"/>
        </w:rPr>
        <w:instrText xml:space="preserve"> SEQ Table \* ARABIC </w:instrText>
      </w:r>
      <w:r w:rsidR="00FF65DD" w:rsidRPr="007706E7">
        <w:rPr>
          <w:rFonts w:ascii="Times New Roman" w:hAnsi="Times New Roman" w:cs="Times New Roman"/>
          <w:b w:val="0"/>
          <w:bCs w:val="0"/>
          <w:sz w:val="24"/>
          <w:szCs w:val="24"/>
        </w:rPr>
        <w:fldChar w:fldCharType="separate"/>
      </w:r>
      <w:r w:rsidR="00F6340B">
        <w:rPr>
          <w:rFonts w:ascii="Times New Roman" w:hAnsi="Times New Roman" w:cs="Times New Roman"/>
          <w:b w:val="0"/>
          <w:bCs w:val="0"/>
          <w:noProof/>
          <w:sz w:val="24"/>
          <w:szCs w:val="24"/>
        </w:rPr>
        <w:t>11</w:t>
      </w:r>
      <w:r w:rsidR="00FF65DD" w:rsidRPr="007706E7">
        <w:rPr>
          <w:rFonts w:ascii="Times New Roman" w:hAnsi="Times New Roman" w:cs="Times New Roman"/>
          <w:b w:val="0"/>
          <w:bCs w:val="0"/>
          <w:sz w:val="24"/>
          <w:szCs w:val="24"/>
        </w:rPr>
        <w:fldChar w:fldCharType="end"/>
      </w:r>
      <w:r w:rsidRPr="007706E7">
        <w:rPr>
          <w:rFonts w:ascii="Times New Roman" w:hAnsi="Times New Roman" w:cs="Times New Roman"/>
          <w:b w:val="0"/>
          <w:bCs w:val="0"/>
          <w:sz w:val="24"/>
          <w:szCs w:val="24"/>
        </w:rPr>
        <w:t>. Land utilization pattern before rubber farming in the study site</w:t>
      </w:r>
      <w:bookmarkEnd w:id="74"/>
    </w:p>
    <w:tbl>
      <w:tblPr>
        <w:tblStyle w:val="TableGrid"/>
        <w:tblW w:w="506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05"/>
        <w:gridCol w:w="2040"/>
        <w:gridCol w:w="2035"/>
        <w:gridCol w:w="1036"/>
        <w:gridCol w:w="1979"/>
      </w:tblGrid>
      <w:tr w:rsidR="006C2723" w:rsidRPr="00DA030E" w:rsidTr="004A27A6">
        <w:trPr>
          <w:trHeight w:val="314"/>
        </w:trPr>
        <w:tc>
          <w:tcPr>
            <w:tcW w:w="1352" w:type="pct"/>
            <w:tcBorders>
              <w:top w:val="single" w:sz="4" w:space="0" w:color="auto"/>
              <w:bottom w:val="single" w:sz="4" w:space="0" w:color="auto"/>
            </w:tcBorders>
          </w:tcPr>
          <w:p w:rsidR="006C2723" w:rsidRPr="00DA030E" w:rsidRDefault="006C2723" w:rsidP="00DA030E">
            <w:pPr>
              <w:spacing w:line="360" w:lineRule="auto"/>
              <w:rPr>
                <w:rFonts w:ascii="Times New Roman" w:hAnsi="Times New Roman" w:cs="Times New Roman"/>
                <w:sz w:val="24"/>
                <w:szCs w:val="24"/>
              </w:rPr>
            </w:pPr>
            <w:r w:rsidRPr="00DA030E">
              <w:rPr>
                <w:rFonts w:ascii="Times New Roman" w:hAnsi="Times New Roman" w:cs="Times New Roman"/>
                <w:sz w:val="24"/>
                <w:szCs w:val="24"/>
              </w:rPr>
              <w:t>Land utilization</w:t>
            </w:r>
          </w:p>
        </w:tc>
        <w:tc>
          <w:tcPr>
            <w:tcW w:w="1061" w:type="pct"/>
            <w:tcBorders>
              <w:top w:val="single" w:sz="4" w:space="0" w:color="auto"/>
              <w:bottom w:val="single" w:sz="4" w:space="0" w:color="auto"/>
            </w:tcBorders>
          </w:tcPr>
          <w:p w:rsidR="006C2723" w:rsidRPr="00DA030E" w:rsidRDefault="00041BE2" w:rsidP="00DA030E">
            <w:pPr>
              <w:spacing w:line="360" w:lineRule="auto"/>
              <w:rPr>
                <w:rFonts w:ascii="Times New Roman" w:hAnsi="Times New Roman" w:cs="Times New Roman"/>
                <w:sz w:val="24"/>
                <w:szCs w:val="24"/>
              </w:rPr>
            </w:pPr>
            <w:r w:rsidRPr="00DA030E">
              <w:rPr>
                <w:rFonts w:ascii="Times New Roman" w:hAnsi="Times New Roman" w:cs="Times New Roman"/>
                <w:sz w:val="24"/>
                <w:szCs w:val="24"/>
              </w:rPr>
              <w:t>Large scale</w:t>
            </w:r>
            <w:r w:rsidR="006C2723" w:rsidRPr="00DA030E">
              <w:rPr>
                <w:rFonts w:ascii="Times New Roman" w:hAnsi="Times New Roman" w:cs="Times New Roman"/>
                <w:sz w:val="24"/>
                <w:szCs w:val="24"/>
              </w:rPr>
              <w:t xml:space="preserve"> (n=31)</w:t>
            </w:r>
          </w:p>
        </w:tc>
        <w:tc>
          <w:tcPr>
            <w:tcW w:w="1058" w:type="pct"/>
            <w:tcBorders>
              <w:top w:val="single" w:sz="4" w:space="0" w:color="auto"/>
              <w:bottom w:val="single" w:sz="4" w:space="0" w:color="auto"/>
            </w:tcBorders>
          </w:tcPr>
          <w:p w:rsidR="006C2723" w:rsidRPr="00DA030E" w:rsidRDefault="00041BE2" w:rsidP="00DA030E">
            <w:pPr>
              <w:spacing w:line="360" w:lineRule="auto"/>
              <w:rPr>
                <w:rFonts w:ascii="Times New Roman" w:hAnsi="Times New Roman" w:cs="Times New Roman"/>
                <w:sz w:val="24"/>
                <w:szCs w:val="24"/>
              </w:rPr>
            </w:pPr>
            <w:r w:rsidRPr="00DA030E">
              <w:rPr>
                <w:rFonts w:ascii="Times New Roman" w:hAnsi="Times New Roman" w:cs="Times New Roman"/>
                <w:sz w:val="24"/>
                <w:szCs w:val="24"/>
              </w:rPr>
              <w:t>Small scale</w:t>
            </w:r>
            <w:r w:rsidR="006C2723" w:rsidRPr="00DA030E">
              <w:rPr>
                <w:rFonts w:ascii="Times New Roman" w:hAnsi="Times New Roman" w:cs="Times New Roman"/>
                <w:sz w:val="24"/>
                <w:szCs w:val="24"/>
              </w:rPr>
              <w:t xml:space="preserve"> (n=31)</w:t>
            </w:r>
          </w:p>
        </w:tc>
        <w:tc>
          <w:tcPr>
            <w:tcW w:w="500" w:type="pct"/>
            <w:tcBorders>
              <w:top w:val="single" w:sz="4" w:space="0" w:color="auto"/>
              <w:bottom w:val="single" w:sz="4" w:space="0" w:color="auto"/>
            </w:tcBorders>
          </w:tcPr>
          <w:p w:rsidR="006C2723" w:rsidRPr="00DA030E" w:rsidRDefault="006C2723" w:rsidP="00DA030E">
            <w:pPr>
              <w:spacing w:line="360" w:lineRule="auto"/>
              <w:rPr>
                <w:rFonts w:ascii="Times New Roman" w:hAnsi="Times New Roman" w:cs="Times New Roman"/>
                <w:sz w:val="24"/>
                <w:szCs w:val="24"/>
              </w:rPr>
            </w:pPr>
            <w:r w:rsidRPr="00DA030E">
              <w:rPr>
                <w:rFonts w:ascii="Times New Roman" w:hAnsi="Times New Roman" w:cs="Times New Roman"/>
                <w:sz w:val="24"/>
                <w:szCs w:val="24"/>
              </w:rPr>
              <w:t>Overall</w:t>
            </w:r>
            <w:r w:rsidR="00F411BD" w:rsidRPr="00DA030E">
              <w:rPr>
                <w:rFonts w:ascii="Times New Roman" w:hAnsi="Times New Roman" w:cs="Times New Roman"/>
                <w:sz w:val="24"/>
                <w:szCs w:val="24"/>
              </w:rPr>
              <w:t xml:space="preserve"> (N=62)</w:t>
            </w:r>
          </w:p>
        </w:tc>
        <w:tc>
          <w:tcPr>
            <w:tcW w:w="1029" w:type="pct"/>
            <w:tcBorders>
              <w:top w:val="single" w:sz="4" w:space="0" w:color="auto"/>
              <w:bottom w:val="single" w:sz="4" w:space="0" w:color="auto"/>
            </w:tcBorders>
          </w:tcPr>
          <w:p w:rsidR="006C2723" w:rsidRPr="00DA030E" w:rsidRDefault="006C2723" w:rsidP="00DA030E">
            <w:pPr>
              <w:spacing w:line="360" w:lineRule="auto"/>
              <w:rPr>
                <w:rFonts w:ascii="Times New Roman" w:hAnsi="Times New Roman" w:cs="Times New Roman"/>
                <w:sz w:val="24"/>
                <w:szCs w:val="24"/>
              </w:rPr>
            </w:pPr>
            <w:r w:rsidRPr="00DA030E">
              <w:rPr>
                <w:rFonts w:ascii="Times New Roman" w:hAnsi="Times New Roman" w:cs="Times New Roman"/>
                <w:sz w:val="24"/>
                <w:szCs w:val="24"/>
              </w:rPr>
              <w:t>Chi- square value</w:t>
            </w:r>
          </w:p>
        </w:tc>
      </w:tr>
      <w:tr w:rsidR="004A27A6" w:rsidRPr="00DA030E" w:rsidTr="004A27A6">
        <w:trPr>
          <w:trHeight w:val="314"/>
        </w:trPr>
        <w:tc>
          <w:tcPr>
            <w:tcW w:w="1352" w:type="pct"/>
            <w:tcBorders>
              <w:top w:val="single" w:sz="4" w:space="0" w:color="auto"/>
            </w:tcBorders>
          </w:tcPr>
          <w:p w:rsidR="004A27A6" w:rsidRPr="00DA030E" w:rsidRDefault="004A27A6" w:rsidP="00DA030E">
            <w:pPr>
              <w:spacing w:line="360" w:lineRule="auto"/>
              <w:rPr>
                <w:rFonts w:ascii="Times New Roman" w:hAnsi="Times New Roman" w:cs="Times New Roman"/>
                <w:sz w:val="24"/>
                <w:szCs w:val="24"/>
              </w:rPr>
            </w:pPr>
            <w:r w:rsidRPr="00DA030E">
              <w:rPr>
                <w:rFonts w:ascii="Times New Roman" w:hAnsi="Times New Roman" w:cs="Times New Roman"/>
                <w:sz w:val="24"/>
                <w:szCs w:val="24"/>
              </w:rPr>
              <w:t>Fallow land</w:t>
            </w:r>
          </w:p>
        </w:tc>
        <w:tc>
          <w:tcPr>
            <w:tcW w:w="1061" w:type="pct"/>
            <w:tcBorders>
              <w:top w:val="single" w:sz="4" w:space="0" w:color="auto"/>
            </w:tcBorders>
          </w:tcPr>
          <w:p w:rsidR="004A27A6" w:rsidRPr="00DA030E" w:rsidRDefault="004A27A6" w:rsidP="00DA030E">
            <w:pPr>
              <w:spacing w:line="360" w:lineRule="auto"/>
              <w:rPr>
                <w:rFonts w:ascii="Times New Roman" w:hAnsi="Times New Roman" w:cs="Times New Roman"/>
                <w:sz w:val="24"/>
                <w:szCs w:val="24"/>
              </w:rPr>
            </w:pPr>
            <w:r w:rsidRPr="00DA030E">
              <w:rPr>
                <w:rFonts w:ascii="Times New Roman" w:hAnsi="Times New Roman" w:cs="Times New Roman"/>
                <w:sz w:val="24"/>
                <w:szCs w:val="24"/>
              </w:rPr>
              <w:t>3</w:t>
            </w:r>
            <w:r w:rsidR="006C6979" w:rsidRPr="00DA030E">
              <w:rPr>
                <w:rFonts w:ascii="Times New Roman" w:hAnsi="Times New Roman" w:cs="Times New Roman"/>
                <w:sz w:val="24"/>
                <w:szCs w:val="24"/>
              </w:rPr>
              <w:t xml:space="preserve"> (9.7)</w:t>
            </w:r>
          </w:p>
        </w:tc>
        <w:tc>
          <w:tcPr>
            <w:tcW w:w="1058" w:type="pct"/>
            <w:tcBorders>
              <w:top w:val="single" w:sz="4" w:space="0" w:color="auto"/>
            </w:tcBorders>
          </w:tcPr>
          <w:p w:rsidR="004A27A6" w:rsidRPr="00DA030E" w:rsidRDefault="004A27A6" w:rsidP="00DA030E">
            <w:pPr>
              <w:spacing w:line="360" w:lineRule="auto"/>
              <w:rPr>
                <w:rFonts w:ascii="Times New Roman" w:hAnsi="Times New Roman" w:cs="Times New Roman"/>
                <w:sz w:val="24"/>
                <w:szCs w:val="24"/>
              </w:rPr>
            </w:pPr>
            <w:r w:rsidRPr="00DA030E">
              <w:rPr>
                <w:rFonts w:ascii="Times New Roman" w:hAnsi="Times New Roman" w:cs="Times New Roman"/>
                <w:sz w:val="24"/>
                <w:szCs w:val="24"/>
              </w:rPr>
              <w:t>13</w:t>
            </w:r>
            <w:r w:rsidR="006C6979" w:rsidRPr="00DA030E">
              <w:rPr>
                <w:rFonts w:ascii="Times New Roman" w:hAnsi="Times New Roman" w:cs="Times New Roman"/>
                <w:sz w:val="24"/>
                <w:szCs w:val="24"/>
              </w:rPr>
              <w:t xml:space="preserve"> (41.9)</w:t>
            </w:r>
          </w:p>
        </w:tc>
        <w:tc>
          <w:tcPr>
            <w:tcW w:w="500" w:type="pct"/>
            <w:tcBorders>
              <w:top w:val="single" w:sz="4" w:space="0" w:color="auto"/>
            </w:tcBorders>
          </w:tcPr>
          <w:p w:rsidR="004A27A6" w:rsidRPr="00DA030E" w:rsidRDefault="004A27A6" w:rsidP="00DA030E">
            <w:pPr>
              <w:spacing w:line="360" w:lineRule="auto"/>
              <w:rPr>
                <w:rFonts w:ascii="Times New Roman" w:hAnsi="Times New Roman" w:cs="Times New Roman"/>
                <w:sz w:val="24"/>
                <w:szCs w:val="24"/>
              </w:rPr>
            </w:pPr>
            <w:r w:rsidRPr="00DA030E">
              <w:rPr>
                <w:rFonts w:ascii="Times New Roman" w:hAnsi="Times New Roman" w:cs="Times New Roman"/>
                <w:sz w:val="24"/>
                <w:szCs w:val="24"/>
              </w:rPr>
              <w:t>16</w:t>
            </w:r>
            <w:r w:rsidR="005866D9" w:rsidRPr="00DA030E">
              <w:rPr>
                <w:rFonts w:ascii="Times New Roman" w:hAnsi="Times New Roman" w:cs="Times New Roman"/>
                <w:sz w:val="24"/>
                <w:szCs w:val="24"/>
              </w:rPr>
              <w:t>(25.8</w:t>
            </w:r>
            <w:r w:rsidR="00694961" w:rsidRPr="00DA030E">
              <w:rPr>
                <w:rFonts w:ascii="Times New Roman" w:hAnsi="Times New Roman" w:cs="Times New Roman"/>
                <w:sz w:val="24"/>
                <w:szCs w:val="24"/>
              </w:rPr>
              <w:t>)</w:t>
            </w:r>
          </w:p>
        </w:tc>
        <w:tc>
          <w:tcPr>
            <w:tcW w:w="1029" w:type="pct"/>
            <w:vMerge w:val="restart"/>
            <w:tcBorders>
              <w:top w:val="single" w:sz="4" w:space="0" w:color="auto"/>
            </w:tcBorders>
          </w:tcPr>
          <w:p w:rsidR="004A27A6" w:rsidRPr="00DA030E" w:rsidRDefault="004A27A6" w:rsidP="00DA030E">
            <w:pPr>
              <w:spacing w:line="360" w:lineRule="auto"/>
              <w:rPr>
                <w:rFonts w:ascii="Times New Roman" w:hAnsi="Times New Roman" w:cs="Times New Roman"/>
                <w:sz w:val="24"/>
                <w:szCs w:val="24"/>
              </w:rPr>
            </w:pPr>
          </w:p>
        </w:tc>
      </w:tr>
      <w:tr w:rsidR="004A27A6" w:rsidRPr="00DA030E" w:rsidTr="004A27A6">
        <w:trPr>
          <w:trHeight w:val="314"/>
        </w:trPr>
        <w:tc>
          <w:tcPr>
            <w:tcW w:w="1352" w:type="pct"/>
          </w:tcPr>
          <w:p w:rsidR="004A27A6" w:rsidRPr="00DA030E" w:rsidRDefault="00A552B1" w:rsidP="00DA030E">
            <w:pPr>
              <w:spacing w:line="360" w:lineRule="auto"/>
              <w:rPr>
                <w:rFonts w:ascii="Times New Roman" w:hAnsi="Times New Roman" w:cs="Times New Roman"/>
                <w:sz w:val="24"/>
                <w:szCs w:val="24"/>
              </w:rPr>
            </w:pPr>
            <w:r w:rsidRPr="00DA030E">
              <w:rPr>
                <w:rFonts w:ascii="Times New Roman" w:hAnsi="Times New Roman" w:cs="Times New Roman"/>
                <w:sz w:val="24"/>
                <w:szCs w:val="24"/>
              </w:rPr>
              <w:t>Rice and other cereals</w:t>
            </w:r>
          </w:p>
        </w:tc>
        <w:tc>
          <w:tcPr>
            <w:tcW w:w="1061" w:type="pct"/>
          </w:tcPr>
          <w:p w:rsidR="004A27A6" w:rsidRPr="00DA030E" w:rsidRDefault="004A27A6" w:rsidP="00DA030E">
            <w:pPr>
              <w:spacing w:line="360" w:lineRule="auto"/>
              <w:rPr>
                <w:rFonts w:ascii="Times New Roman" w:hAnsi="Times New Roman" w:cs="Times New Roman"/>
                <w:sz w:val="24"/>
                <w:szCs w:val="24"/>
              </w:rPr>
            </w:pPr>
            <w:r w:rsidRPr="00DA030E">
              <w:rPr>
                <w:rFonts w:ascii="Times New Roman" w:hAnsi="Times New Roman" w:cs="Times New Roman"/>
                <w:sz w:val="24"/>
                <w:szCs w:val="24"/>
              </w:rPr>
              <w:t>11</w:t>
            </w:r>
            <w:r w:rsidR="006C6979" w:rsidRPr="00DA030E">
              <w:rPr>
                <w:rFonts w:ascii="Times New Roman" w:hAnsi="Times New Roman" w:cs="Times New Roman"/>
                <w:sz w:val="24"/>
                <w:szCs w:val="24"/>
              </w:rPr>
              <w:t xml:space="preserve"> (35.5)</w:t>
            </w:r>
          </w:p>
        </w:tc>
        <w:tc>
          <w:tcPr>
            <w:tcW w:w="1058" w:type="pct"/>
          </w:tcPr>
          <w:p w:rsidR="004A27A6" w:rsidRPr="00DA030E" w:rsidRDefault="004B14DB" w:rsidP="00DA030E">
            <w:pPr>
              <w:spacing w:line="360" w:lineRule="auto"/>
              <w:rPr>
                <w:rFonts w:ascii="Times New Roman" w:hAnsi="Times New Roman" w:cs="Times New Roman"/>
                <w:sz w:val="24"/>
                <w:szCs w:val="24"/>
              </w:rPr>
            </w:pPr>
            <w:r w:rsidRPr="00DA030E">
              <w:rPr>
                <w:rFonts w:ascii="Times New Roman" w:hAnsi="Times New Roman" w:cs="Times New Roman"/>
                <w:sz w:val="24"/>
                <w:szCs w:val="24"/>
              </w:rPr>
              <w:t>15 (48.4</w:t>
            </w:r>
            <w:r w:rsidR="006C6979" w:rsidRPr="00DA030E">
              <w:rPr>
                <w:rFonts w:ascii="Times New Roman" w:hAnsi="Times New Roman" w:cs="Times New Roman"/>
                <w:sz w:val="24"/>
                <w:szCs w:val="24"/>
              </w:rPr>
              <w:t>)</w:t>
            </w:r>
          </w:p>
        </w:tc>
        <w:tc>
          <w:tcPr>
            <w:tcW w:w="500" w:type="pct"/>
          </w:tcPr>
          <w:p w:rsidR="004A27A6" w:rsidRPr="00DA030E" w:rsidRDefault="004A27A6" w:rsidP="00DA030E">
            <w:pPr>
              <w:spacing w:line="360" w:lineRule="auto"/>
              <w:rPr>
                <w:rFonts w:ascii="Times New Roman" w:hAnsi="Times New Roman" w:cs="Times New Roman"/>
                <w:sz w:val="24"/>
                <w:szCs w:val="24"/>
              </w:rPr>
            </w:pPr>
            <w:r w:rsidRPr="00DA030E">
              <w:rPr>
                <w:rFonts w:ascii="Times New Roman" w:hAnsi="Times New Roman" w:cs="Times New Roman"/>
                <w:sz w:val="24"/>
                <w:szCs w:val="24"/>
              </w:rPr>
              <w:t>2</w:t>
            </w:r>
            <w:r w:rsidR="00A552B1" w:rsidRPr="00DA030E">
              <w:rPr>
                <w:rFonts w:ascii="Times New Roman" w:hAnsi="Times New Roman" w:cs="Times New Roman"/>
                <w:sz w:val="24"/>
                <w:szCs w:val="24"/>
              </w:rPr>
              <w:t>9(46.8)</w:t>
            </w:r>
          </w:p>
        </w:tc>
        <w:tc>
          <w:tcPr>
            <w:tcW w:w="1029" w:type="pct"/>
            <w:vMerge/>
          </w:tcPr>
          <w:p w:rsidR="004A27A6" w:rsidRPr="00DA030E" w:rsidRDefault="004A27A6" w:rsidP="00DA030E">
            <w:pPr>
              <w:spacing w:line="360" w:lineRule="auto"/>
              <w:rPr>
                <w:rFonts w:ascii="Times New Roman" w:hAnsi="Times New Roman" w:cs="Times New Roman"/>
                <w:sz w:val="24"/>
                <w:szCs w:val="24"/>
              </w:rPr>
            </w:pPr>
          </w:p>
        </w:tc>
      </w:tr>
      <w:tr w:rsidR="004A27A6" w:rsidRPr="00DA030E" w:rsidTr="004A27A6">
        <w:trPr>
          <w:trHeight w:val="336"/>
        </w:trPr>
        <w:tc>
          <w:tcPr>
            <w:tcW w:w="1352" w:type="pct"/>
          </w:tcPr>
          <w:p w:rsidR="004A27A6" w:rsidRPr="00DA030E" w:rsidRDefault="00A552B1" w:rsidP="00DA030E">
            <w:pPr>
              <w:spacing w:line="360" w:lineRule="auto"/>
              <w:rPr>
                <w:rFonts w:ascii="Times New Roman" w:hAnsi="Times New Roman" w:cs="Times New Roman"/>
                <w:sz w:val="24"/>
                <w:szCs w:val="24"/>
              </w:rPr>
            </w:pPr>
            <w:r w:rsidRPr="00DA030E">
              <w:rPr>
                <w:rFonts w:ascii="Times New Roman" w:hAnsi="Times New Roman" w:cs="Times New Roman"/>
                <w:sz w:val="24"/>
                <w:szCs w:val="24"/>
              </w:rPr>
              <w:t>Vegetables</w:t>
            </w:r>
          </w:p>
        </w:tc>
        <w:tc>
          <w:tcPr>
            <w:tcW w:w="1061" w:type="pct"/>
          </w:tcPr>
          <w:p w:rsidR="004A27A6" w:rsidRPr="00DA030E" w:rsidRDefault="004A27A6" w:rsidP="00DA030E">
            <w:pPr>
              <w:spacing w:line="360" w:lineRule="auto"/>
              <w:rPr>
                <w:rFonts w:ascii="Times New Roman" w:hAnsi="Times New Roman" w:cs="Times New Roman"/>
                <w:sz w:val="24"/>
                <w:szCs w:val="24"/>
              </w:rPr>
            </w:pPr>
            <w:r w:rsidRPr="00DA030E">
              <w:rPr>
                <w:rFonts w:ascii="Times New Roman" w:hAnsi="Times New Roman" w:cs="Times New Roman"/>
                <w:sz w:val="24"/>
                <w:szCs w:val="24"/>
              </w:rPr>
              <w:t>4</w:t>
            </w:r>
            <w:r w:rsidR="006C6979" w:rsidRPr="00DA030E">
              <w:rPr>
                <w:rFonts w:ascii="Times New Roman" w:hAnsi="Times New Roman" w:cs="Times New Roman"/>
                <w:sz w:val="24"/>
                <w:szCs w:val="24"/>
              </w:rPr>
              <w:t xml:space="preserve"> (12.9)</w:t>
            </w:r>
          </w:p>
        </w:tc>
        <w:tc>
          <w:tcPr>
            <w:tcW w:w="1058" w:type="pct"/>
          </w:tcPr>
          <w:p w:rsidR="004A27A6" w:rsidRPr="00DA030E" w:rsidRDefault="004B14DB" w:rsidP="00DA030E">
            <w:pPr>
              <w:spacing w:line="360" w:lineRule="auto"/>
              <w:rPr>
                <w:rFonts w:ascii="Times New Roman" w:hAnsi="Times New Roman" w:cs="Times New Roman"/>
                <w:sz w:val="24"/>
                <w:szCs w:val="24"/>
              </w:rPr>
            </w:pPr>
            <w:r w:rsidRPr="00DA030E">
              <w:rPr>
                <w:rFonts w:ascii="Times New Roman" w:hAnsi="Times New Roman" w:cs="Times New Roman"/>
                <w:sz w:val="24"/>
                <w:szCs w:val="24"/>
              </w:rPr>
              <w:t xml:space="preserve">    0</w:t>
            </w:r>
          </w:p>
        </w:tc>
        <w:tc>
          <w:tcPr>
            <w:tcW w:w="500" w:type="pct"/>
          </w:tcPr>
          <w:p w:rsidR="004A27A6" w:rsidRPr="00DA030E" w:rsidRDefault="004A27A6" w:rsidP="00DA030E">
            <w:pPr>
              <w:spacing w:line="360" w:lineRule="auto"/>
              <w:rPr>
                <w:rFonts w:ascii="Times New Roman" w:hAnsi="Times New Roman" w:cs="Times New Roman"/>
                <w:sz w:val="24"/>
                <w:szCs w:val="24"/>
              </w:rPr>
            </w:pPr>
            <w:r w:rsidRPr="00DA030E">
              <w:rPr>
                <w:rFonts w:ascii="Times New Roman" w:hAnsi="Times New Roman" w:cs="Times New Roman"/>
                <w:sz w:val="24"/>
                <w:szCs w:val="24"/>
              </w:rPr>
              <w:t>4</w:t>
            </w:r>
            <w:r w:rsidR="00694961" w:rsidRPr="00DA030E">
              <w:rPr>
                <w:rFonts w:ascii="Times New Roman" w:hAnsi="Times New Roman" w:cs="Times New Roman"/>
                <w:sz w:val="24"/>
                <w:szCs w:val="24"/>
              </w:rPr>
              <w:t xml:space="preserve"> (</w:t>
            </w:r>
            <w:r w:rsidR="005866D9" w:rsidRPr="00DA030E">
              <w:rPr>
                <w:rFonts w:ascii="Times New Roman" w:hAnsi="Times New Roman" w:cs="Times New Roman"/>
                <w:sz w:val="24"/>
                <w:szCs w:val="24"/>
              </w:rPr>
              <w:t>6.5</w:t>
            </w:r>
            <w:r w:rsidR="00694961" w:rsidRPr="00DA030E">
              <w:rPr>
                <w:rFonts w:ascii="Times New Roman" w:hAnsi="Times New Roman" w:cs="Times New Roman"/>
                <w:sz w:val="24"/>
                <w:szCs w:val="24"/>
              </w:rPr>
              <w:t>)</w:t>
            </w:r>
          </w:p>
        </w:tc>
        <w:tc>
          <w:tcPr>
            <w:tcW w:w="1029" w:type="pct"/>
            <w:vMerge w:val="restart"/>
          </w:tcPr>
          <w:p w:rsidR="004A27A6" w:rsidRPr="00DA030E" w:rsidRDefault="00A552B1" w:rsidP="00DA030E">
            <w:pPr>
              <w:spacing w:line="360" w:lineRule="auto"/>
              <w:rPr>
                <w:rFonts w:ascii="Times New Roman" w:hAnsi="Times New Roman" w:cs="Times New Roman"/>
                <w:sz w:val="24"/>
                <w:szCs w:val="24"/>
              </w:rPr>
            </w:pPr>
            <w:r w:rsidRPr="00DA030E">
              <w:rPr>
                <w:rFonts w:ascii="Times New Roman" w:hAnsi="Times New Roman" w:cs="Times New Roman"/>
                <w:sz w:val="24"/>
                <w:szCs w:val="24"/>
              </w:rPr>
              <w:t xml:space="preserve">        14.88</w:t>
            </w:r>
            <w:r w:rsidR="004A27A6" w:rsidRPr="00DA030E">
              <w:rPr>
                <w:rFonts w:ascii="Times New Roman" w:hAnsi="Times New Roman" w:cs="Times New Roman"/>
                <w:sz w:val="24"/>
                <w:szCs w:val="24"/>
              </w:rPr>
              <w:t>***</w:t>
            </w:r>
          </w:p>
        </w:tc>
      </w:tr>
      <w:tr w:rsidR="004A27A6" w:rsidRPr="00DA030E" w:rsidTr="00A552B1">
        <w:trPr>
          <w:trHeight w:val="314"/>
        </w:trPr>
        <w:tc>
          <w:tcPr>
            <w:tcW w:w="1352" w:type="pct"/>
          </w:tcPr>
          <w:p w:rsidR="004A27A6" w:rsidRPr="00DA030E" w:rsidRDefault="00A552B1" w:rsidP="00DA030E">
            <w:pPr>
              <w:spacing w:line="360" w:lineRule="auto"/>
              <w:rPr>
                <w:rFonts w:ascii="Times New Roman" w:hAnsi="Times New Roman" w:cs="Times New Roman"/>
                <w:sz w:val="24"/>
                <w:szCs w:val="24"/>
              </w:rPr>
            </w:pPr>
            <w:r w:rsidRPr="00DA030E">
              <w:rPr>
                <w:rFonts w:ascii="Times New Roman" w:hAnsi="Times New Roman" w:cs="Times New Roman"/>
                <w:sz w:val="24"/>
                <w:szCs w:val="24"/>
              </w:rPr>
              <w:t>Medicinal plants</w:t>
            </w:r>
          </w:p>
        </w:tc>
        <w:tc>
          <w:tcPr>
            <w:tcW w:w="1061" w:type="pct"/>
          </w:tcPr>
          <w:p w:rsidR="004A27A6" w:rsidRPr="00DA030E" w:rsidRDefault="004B14DB" w:rsidP="00DA030E">
            <w:pPr>
              <w:spacing w:line="360" w:lineRule="auto"/>
              <w:rPr>
                <w:rFonts w:ascii="Times New Roman" w:hAnsi="Times New Roman" w:cs="Times New Roman"/>
                <w:sz w:val="24"/>
                <w:szCs w:val="24"/>
              </w:rPr>
            </w:pPr>
            <w:r w:rsidRPr="00DA030E">
              <w:rPr>
                <w:rFonts w:ascii="Times New Roman" w:hAnsi="Times New Roman" w:cs="Times New Roman"/>
                <w:sz w:val="24"/>
                <w:szCs w:val="24"/>
              </w:rPr>
              <w:t>3 (9.7)</w:t>
            </w:r>
          </w:p>
        </w:tc>
        <w:tc>
          <w:tcPr>
            <w:tcW w:w="1058" w:type="pct"/>
          </w:tcPr>
          <w:p w:rsidR="004A27A6" w:rsidRPr="00DA030E" w:rsidRDefault="004B14DB" w:rsidP="00DA030E">
            <w:pPr>
              <w:spacing w:line="360" w:lineRule="auto"/>
              <w:rPr>
                <w:rFonts w:ascii="Times New Roman" w:hAnsi="Times New Roman" w:cs="Times New Roman"/>
                <w:sz w:val="24"/>
                <w:szCs w:val="24"/>
              </w:rPr>
            </w:pPr>
            <w:r w:rsidRPr="00DA030E">
              <w:rPr>
                <w:rFonts w:ascii="Times New Roman" w:hAnsi="Times New Roman" w:cs="Times New Roman"/>
                <w:sz w:val="24"/>
                <w:szCs w:val="24"/>
              </w:rPr>
              <w:t xml:space="preserve">    0</w:t>
            </w:r>
          </w:p>
        </w:tc>
        <w:tc>
          <w:tcPr>
            <w:tcW w:w="500" w:type="pct"/>
          </w:tcPr>
          <w:p w:rsidR="004A27A6" w:rsidRPr="00DA030E" w:rsidRDefault="00A552B1" w:rsidP="00DA030E">
            <w:pPr>
              <w:spacing w:line="360" w:lineRule="auto"/>
              <w:rPr>
                <w:rFonts w:ascii="Times New Roman" w:hAnsi="Times New Roman" w:cs="Times New Roman"/>
                <w:sz w:val="24"/>
                <w:szCs w:val="24"/>
              </w:rPr>
            </w:pPr>
            <w:r w:rsidRPr="00DA030E">
              <w:rPr>
                <w:rFonts w:ascii="Times New Roman" w:hAnsi="Times New Roman" w:cs="Times New Roman"/>
                <w:sz w:val="24"/>
                <w:szCs w:val="24"/>
              </w:rPr>
              <w:t>3</w:t>
            </w:r>
            <w:r w:rsidR="00694961" w:rsidRPr="00DA030E">
              <w:rPr>
                <w:rFonts w:ascii="Times New Roman" w:hAnsi="Times New Roman" w:cs="Times New Roman"/>
                <w:sz w:val="24"/>
                <w:szCs w:val="24"/>
              </w:rPr>
              <w:t>(</w:t>
            </w:r>
            <w:r w:rsidRPr="00DA030E">
              <w:rPr>
                <w:rFonts w:ascii="Times New Roman" w:hAnsi="Times New Roman" w:cs="Times New Roman"/>
                <w:sz w:val="24"/>
                <w:szCs w:val="24"/>
              </w:rPr>
              <w:t>4.8</w:t>
            </w:r>
            <w:r w:rsidR="00694961" w:rsidRPr="00DA030E">
              <w:rPr>
                <w:rFonts w:ascii="Times New Roman" w:hAnsi="Times New Roman" w:cs="Times New Roman"/>
                <w:sz w:val="24"/>
                <w:szCs w:val="24"/>
              </w:rPr>
              <w:t>)</w:t>
            </w:r>
          </w:p>
        </w:tc>
        <w:tc>
          <w:tcPr>
            <w:tcW w:w="1029" w:type="pct"/>
            <w:vMerge/>
          </w:tcPr>
          <w:p w:rsidR="004A27A6" w:rsidRPr="00DA030E" w:rsidRDefault="004A27A6" w:rsidP="00DA030E">
            <w:pPr>
              <w:spacing w:line="360" w:lineRule="auto"/>
              <w:rPr>
                <w:rFonts w:ascii="Times New Roman" w:hAnsi="Times New Roman" w:cs="Times New Roman"/>
                <w:sz w:val="24"/>
                <w:szCs w:val="24"/>
              </w:rPr>
            </w:pPr>
          </w:p>
        </w:tc>
      </w:tr>
      <w:tr w:rsidR="004A27A6" w:rsidRPr="00DA030E" w:rsidTr="00A552B1">
        <w:trPr>
          <w:trHeight w:val="314"/>
        </w:trPr>
        <w:tc>
          <w:tcPr>
            <w:tcW w:w="1352" w:type="pct"/>
            <w:tcBorders>
              <w:bottom w:val="single" w:sz="4" w:space="0" w:color="auto"/>
            </w:tcBorders>
          </w:tcPr>
          <w:p w:rsidR="004A27A6" w:rsidRPr="00DA030E" w:rsidRDefault="004A27A6" w:rsidP="00DA030E">
            <w:pPr>
              <w:spacing w:line="360" w:lineRule="auto"/>
              <w:rPr>
                <w:rFonts w:ascii="Times New Roman" w:hAnsi="Times New Roman" w:cs="Times New Roman"/>
                <w:sz w:val="24"/>
                <w:szCs w:val="24"/>
              </w:rPr>
            </w:pPr>
            <w:r w:rsidRPr="00DA030E">
              <w:rPr>
                <w:rFonts w:ascii="Times New Roman" w:hAnsi="Times New Roman" w:cs="Times New Roman"/>
                <w:sz w:val="24"/>
                <w:szCs w:val="24"/>
              </w:rPr>
              <w:t>Tea cultivation</w:t>
            </w:r>
          </w:p>
        </w:tc>
        <w:tc>
          <w:tcPr>
            <w:tcW w:w="1061" w:type="pct"/>
            <w:tcBorders>
              <w:bottom w:val="single" w:sz="4" w:space="0" w:color="auto"/>
            </w:tcBorders>
          </w:tcPr>
          <w:p w:rsidR="004A27A6" w:rsidRPr="00DA030E" w:rsidRDefault="004B14DB" w:rsidP="00DA030E">
            <w:pPr>
              <w:spacing w:line="360" w:lineRule="auto"/>
              <w:rPr>
                <w:rFonts w:ascii="Times New Roman" w:hAnsi="Times New Roman" w:cs="Times New Roman"/>
                <w:sz w:val="24"/>
                <w:szCs w:val="24"/>
              </w:rPr>
            </w:pPr>
            <w:r w:rsidRPr="00DA030E">
              <w:rPr>
                <w:rFonts w:ascii="Times New Roman" w:hAnsi="Times New Roman" w:cs="Times New Roman"/>
                <w:sz w:val="24"/>
                <w:szCs w:val="24"/>
              </w:rPr>
              <w:t>7 (22.6</w:t>
            </w:r>
            <w:r w:rsidR="006C6979" w:rsidRPr="00DA030E">
              <w:rPr>
                <w:rFonts w:ascii="Times New Roman" w:hAnsi="Times New Roman" w:cs="Times New Roman"/>
                <w:sz w:val="24"/>
                <w:szCs w:val="24"/>
              </w:rPr>
              <w:t>)</w:t>
            </w:r>
          </w:p>
        </w:tc>
        <w:tc>
          <w:tcPr>
            <w:tcW w:w="1058" w:type="pct"/>
            <w:tcBorders>
              <w:bottom w:val="single" w:sz="4" w:space="0" w:color="auto"/>
            </w:tcBorders>
          </w:tcPr>
          <w:p w:rsidR="004A27A6" w:rsidRPr="00DA030E" w:rsidRDefault="004B14DB" w:rsidP="00DA030E">
            <w:pPr>
              <w:spacing w:line="360" w:lineRule="auto"/>
              <w:rPr>
                <w:rFonts w:ascii="Times New Roman" w:hAnsi="Times New Roman" w:cs="Times New Roman"/>
                <w:sz w:val="24"/>
                <w:szCs w:val="24"/>
              </w:rPr>
            </w:pPr>
            <w:r w:rsidRPr="00DA030E">
              <w:rPr>
                <w:rFonts w:ascii="Times New Roman" w:hAnsi="Times New Roman" w:cs="Times New Roman"/>
                <w:sz w:val="24"/>
                <w:szCs w:val="24"/>
              </w:rPr>
              <w:t xml:space="preserve"> 3 (9.7)</w:t>
            </w:r>
          </w:p>
        </w:tc>
        <w:tc>
          <w:tcPr>
            <w:tcW w:w="500" w:type="pct"/>
            <w:tcBorders>
              <w:bottom w:val="single" w:sz="4" w:space="0" w:color="auto"/>
            </w:tcBorders>
          </w:tcPr>
          <w:p w:rsidR="004A27A6" w:rsidRPr="00DA030E" w:rsidRDefault="00A552B1" w:rsidP="00DA030E">
            <w:pPr>
              <w:spacing w:line="360" w:lineRule="auto"/>
              <w:rPr>
                <w:rFonts w:ascii="Times New Roman" w:hAnsi="Times New Roman" w:cs="Times New Roman"/>
                <w:sz w:val="24"/>
                <w:szCs w:val="24"/>
              </w:rPr>
            </w:pPr>
            <w:r w:rsidRPr="00DA030E">
              <w:rPr>
                <w:rFonts w:ascii="Times New Roman" w:hAnsi="Times New Roman" w:cs="Times New Roman"/>
                <w:sz w:val="24"/>
                <w:szCs w:val="24"/>
              </w:rPr>
              <w:t>10(16.1)</w:t>
            </w:r>
          </w:p>
        </w:tc>
        <w:tc>
          <w:tcPr>
            <w:tcW w:w="1029" w:type="pct"/>
            <w:vMerge/>
            <w:tcBorders>
              <w:bottom w:val="single" w:sz="4" w:space="0" w:color="auto"/>
            </w:tcBorders>
          </w:tcPr>
          <w:p w:rsidR="004A27A6" w:rsidRPr="00DA030E" w:rsidRDefault="004A27A6" w:rsidP="00DA030E">
            <w:pPr>
              <w:spacing w:line="360" w:lineRule="auto"/>
              <w:rPr>
                <w:rFonts w:ascii="Times New Roman" w:hAnsi="Times New Roman" w:cs="Times New Roman"/>
                <w:sz w:val="24"/>
                <w:szCs w:val="24"/>
              </w:rPr>
            </w:pPr>
          </w:p>
        </w:tc>
      </w:tr>
    </w:tbl>
    <w:p w:rsidR="00AA4A87" w:rsidRPr="0019650E" w:rsidRDefault="00285CD6" w:rsidP="0019650E">
      <w:pPr>
        <w:pStyle w:val="Caption"/>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Note: Figures in parentheses represent standard deviation      *** indicates significant at 1% level</w:t>
      </w:r>
    </w:p>
    <w:p w:rsidR="004610D2" w:rsidRDefault="00D64DAE" w:rsidP="00D64DAE">
      <w:pPr>
        <w:pStyle w:val="Heading2"/>
      </w:pPr>
      <w:bookmarkStart w:id="75" w:name="_Toc15676940"/>
      <w:r>
        <w:lastRenderedPageBreak/>
        <w:t xml:space="preserve">4.6. </w:t>
      </w:r>
      <w:r w:rsidR="00683349">
        <w:t>Access to agricultural services and extension</w:t>
      </w:r>
      <w:bookmarkEnd w:id="75"/>
    </w:p>
    <w:p w:rsidR="0019650E" w:rsidRPr="00C258AD" w:rsidRDefault="00D64DAE" w:rsidP="0019650E">
      <w:pPr>
        <w:pStyle w:val="Heading3"/>
        <w:rPr>
          <w:sz w:val="24"/>
          <w:szCs w:val="24"/>
          <w:lang w:bidi="ne-NP"/>
        </w:rPr>
      </w:pPr>
      <w:bookmarkStart w:id="76" w:name="_Toc15676941"/>
      <w:r>
        <w:rPr>
          <w:sz w:val="24"/>
          <w:szCs w:val="24"/>
          <w:lang w:bidi="ne-NP"/>
        </w:rPr>
        <w:t xml:space="preserve">4.6.1. </w:t>
      </w:r>
      <w:r w:rsidR="0019650E" w:rsidRPr="00C258AD">
        <w:rPr>
          <w:sz w:val="24"/>
          <w:szCs w:val="24"/>
          <w:lang w:bidi="ne-NP"/>
        </w:rPr>
        <w:t>Membership in community based organization</w:t>
      </w:r>
      <w:bookmarkEnd w:id="76"/>
    </w:p>
    <w:p w:rsidR="00A43A5D" w:rsidRDefault="00A43A5D" w:rsidP="00A43A5D">
      <w:pPr>
        <w:spacing w:line="360" w:lineRule="auto"/>
        <w:jc w:val="both"/>
        <w:rPr>
          <w:rFonts w:ascii="Times New Roman" w:hAnsi="Times New Roman" w:cs="Times New Roman"/>
          <w:sz w:val="24"/>
        </w:rPr>
      </w:pPr>
      <w:r>
        <w:rPr>
          <w:rFonts w:ascii="Times New Roman" w:hAnsi="Times New Roman" w:cs="Times New Roman"/>
          <w:sz w:val="24"/>
        </w:rPr>
        <w:t>Community based organizations like farmer’s group, cooperatives are the assets of the community that strengthen the unity among the farmers and provide economic and social helps. Participation in social groups enhances the capital allowing trusts, dissemination of idea and exchange. The community based organization can provide trainings and the successful farmers in the group can share their farming techniques and hence such groups can be a valuable source of knowledge about improved rubber cultivation practices.</w:t>
      </w:r>
    </w:p>
    <w:p w:rsidR="00A43A5D" w:rsidRDefault="00A43A5D" w:rsidP="00A43A5D">
      <w:pPr>
        <w:spacing w:line="360" w:lineRule="auto"/>
        <w:jc w:val="both"/>
        <w:rPr>
          <w:rFonts w:ascii="Times New Roman" w:hAnsi="Times New Roman" w:cs="Times New Roman"/>
          <w:sz w:val="24"/>
        </w:rPr>
      </w:pPr>
      <w:r>
        <w:rPr>
          <w:rFonts w:ascii="Times New Roman" w:hAnsi="Times New Roman" w:cs="Times New Roman"/>
          <w:sz w:val="24"/>
        </w:rPr>
        <w:t>Among the 62 sampled households, 19.4% of the respondents were found to be involved in cooperative followed by 16.2% of respondents involved in farmer’s group. Similarly, 25.8% of respondents were involved in forest committee and cooperative, 20.9% in both farmer’s group and cooperative, 4.8% in forest committee while 12.9% of the respondents had not membership of any community organization.</w:t>
      </w:r>
    </w:p>
    <w:p w:rsidR="00A43A5D" w:rsidRPr="00A43A5D" w:rsidRDefault="00A43A5D" w:rsidP="00A43A5D">
      <w:pPr>
        <w:spacing w:line="360" w:lineRule="auto"/>
        <w:jc w:val="both"/>
        <w:rPr>
          <w:b/>
          <w:bCs/>
        </w:rPr>
      </w:pPr>
      <w:r>
        <w:rPr>
          <w:rFonts w:ascii="Times New Roman" w:hAnsi="Times New Roman" w:cs="Times New Roman"/>
          <w:sz w:val="24"/>
        </w:rPr>
        <w:t>Sole membership of farmer’s group and cooperative was higher in small scale growers. Whereas, involvement in farmer’s group as well as cooperatives was higher in large scale growers. The difference in the status of membership of the large scale and small scale growers was found significantly different at 1% level of significance</w:t>
      </w:r>
      <w:r w:rsidR="00414056">
        <w:rPr>
          <w:rFonts w:ascii="Times New Roman" w:hAnsi="Times New Roman" w:cs="Times New Roman"/>
          <w:sz w:val="24"/>
        </w:rPr>
        <w:t xml:space="preserve"> as shown in Table 12</w:t>
      </w:r>
      <w:r>
        <w:rPr>
          <w:rFonts w:ascii="Times New Roman" w:hAnsi="Times New Roman" w:cs="Times New Roman"/>
          <w:sz w:val="24"/>
        </w:rPr>
        <w:t>.</w:t>
      </w:r>
    </w:p>
    <w:p w:rsidR="006C2723" w:rsidRPr="007706E7" w:rsidRDefault="00EE6C14" w:rsidP="004826B2">
      <w:pPr>
        <w:pStyle w:val="Caption"/>
        <w:rPr>
          <w:rFonts w:ascii="Times New Roman" w:hAnsi="Times New Roman" w:cs="Times New Roman"/>
          <w:b w:val="0"/>
          <w:bCs w:val="0"/>
          <w:sz w:val="24"/>
          <w:szCs w:val="24"/>
        </w:rPr>
      </w:pPr>
      <w:bookmarkStart w:id="77" w:name="_Toc15102173"/>
      <w:r w:rsidRPr="007706E7">
        <w:rPr>
          <w:rFonts w:ascii="Times New Roman" w:hAnsi="Times New Roman" w:cs="Times New Roman"/>
          <w:b w:val="0"/>
          <w:bCs w:val="0"/>
          <w:sz w:val="24"/>
          <w:szCs w:val="24"/>
        </w:rPr>
        <w:t xml:space="preserve">Table </w:t>
      </w:r>
      <w:r w:rsidR="00FF65DD" w:rsidRPr="007706E7">
        <w:rPr>
          <w:rFonts w:ascii="Times New Roman" w:hAnsi="Times New Roman" w:cs="Times New Roman"/>
          <w:b w:val="0"/>
          <w:bCs w:val="0"/>
          <w:sz w:val="24"/>
          <w:szCs w:val="24"/>
        </w:rPr>
        <w:fldChar w:fldCharType="begin"/>
      </w:r>
      <w:r w:rsidRPr="007706E7">
        <w:rPr>
          <w:rFonts w:ascii="Times New Roman" w:hAnsi="Times New Roman" w:cs="Times New Roman"/>
          <w:b w:val="0"/>
          <w:bCs w:val="0"/>
          <w:sz w:val="24"/>
          <w:szCs w:val="24"/>
        </w:rPr>
        <w:instrText xml:space="preserve"> SEQ Table \* ARABIC </w:instrText>
      </w:r>
      <w:r w:rsidR="00FF65DD" w:rsidRPr="007706E7">
        <w:rPr>
          <w:rFonts w:ascii="Times New Roman" w:hAnsi="Times New Roman" w:cs="Times New Roman"/>
          <w:b w:val="0"/>
          <w:bCs w:val="0"/>
          <w:sz w:val="24"/>
          <w:szCs w:val="24"/>
        </w:rPr>
        <w:fldChar w:fldCharType="separate"/>
      </w:r>
      <w:r w:rsidR="00F6340B">
        <w:rPr>
          <w:rFonts w:ascii="Times New Roman" w:hAnsi="Times New Roman" w:cs="Times New Roman"/>
          <w:b w:val="0"/>
          <w:bCs w:val="0"/>
          <w:noProof/>
          <w:sz w:val="24"/>
          <w:szCs w:val="24"/>
        </w:rPr>
        <w:t>12</w:t>
      </w:r>
      <w:r w:rsidR="00FF65DD" w:rsidRPr="007706E7">
        <w:rPr>
          <w:rFonts w:ascii="Times New Roman" w:hAnsi="Times New Roman" w:cs="Times New Roman"/>
          <w:b w:val="0"/>
          <w:bCs w:val="0"/>
          <w:sz w:val="24"/>
          <w:szCs w:val="24"/>
        </w:rPr>
        <w:fldChar w:fldCharType="end"/>
      </w:r>
      <w:r w:rsidR="007706E7" w:rsidRPr="007706E7">
        <w:rPr>
          <w:rFonts w:ascii="Times New Roman" w:hAnsi="Times New Roman" w:cs="Times New Roman"/>
          <w:b w:val="0"/>
          <w:bCs w:val="0"/>
          <w:sz w:val="24"/>
          <w:szCs w:val="24"/>
        </w:rPr>
        <w:t>.</w:t>
      </w:r>
      <w:r w:rsidR="004826B2" w:rsidRPr="007706E7">
        <w:rPr>
          <w:rFonts w:ascii="Times New Roman" w:hAnsi="Times New Roman" w:cs="Times New Roman"/>
          <w:b w:val="0"/>
          <w:bCs w:val="0"/>
          <w:sz w:val="24"/>
          <w:szCs w:val="24"/>
        </w:rPr>
        <w:t xml:space="preserve"> Membership in community- based organization</w:t>
      </w:r>
      <w:bookmarkEnd w:id="77"/>
    </w:p>
    <w:tbl>
      <w:tblPr>
        <w:tblStyle w:val="TableGrid"/>
        <w:tblW w:w="503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872"/>
        <w:gridCol w:w="1635"/>
        <w:gridCol w:w="1442"/>
        <w:gridCol w:w="1258"/>
        <w:gridCol w:w="1442"/>
      </w:tblGrid>
      <w:tr w:rsidR="00F767D0" w:rsidTr="00904036">
        <w:tc>
          <w:tcPr>
            <w:tcW w:w="2006" w:type="pct"/>
            <w:tcBorders>
              <w:top w:val="single" w:sz="4" w:space="0" w:color="auto"/>
              <w:bottom w:val="single" w:sz="4" w:space="0" w:color="auto"/>
            </w:tcBorders>
          </w:tcPr>
          <w:p w:rsidR="00CF6508" w:rsidRDefault="00CF6508" w:rsidP="00EE6C14">
            <w:pPr>
              <w:spacing w:line="360" w:lineRule="auto"/>
              <w:rPr>
                <w:rFonts w:ascii="Times New Roman" w:hAnsi="Times New Roman" w:cs="Times New Roman"/>
              </w:rPr>
            </w:pPr>
            <w:r>
              <w:rPr>
                <w:rFonts w:ascii="Times New Roman" w:hAnsi="Times New Roman" w:cs="Times New Roman"/>
              </w:rPr>
              <w:t>Type of organization</w:t>
            </w:r>
          </w:p>
        </w:tc>
        <w:tc>
          <w:tcPr>
            <w:tcW w:w="847" w:type="pct"/>
            <w:tcBorders>
              <w:top w:val="single" w:sz="4" w:space="0" w:color="auto"/>
              <w:bottom w:val="single" w:sz="4" w:space="0" w:color="auto"/>
            </w:tcBorders>
          </w:tcPr>
          <w:p w:rsidR="00041BE2" w:rsidRDefault="00041BE2" w:rsidP="00EE6C14">
            <w:pPr>
              <w:spacing w:line="360" w:lineRule="auto"/>
              <w:rPr>
                <w:rFonts w:ascii="Times New Roman" w:hAnsi="Times New Roman" w:cs="Times New Roman"/>
              </w:rPr>
            </w:pPr>
            <w:r>
              <w:rPr>
                <w:rFonts w:ascii="Times New Roman" w:hAnsi="Times New Roman" w:cs="Times New Roman"/>
              </w:rPr>
              <w:t>Large scale</w:t>
            </w:r>
          </w:p>
          <w:p w:rsidR="00CF6508" w:rsidRDefault="00F411BD" w:rsidP="00EE6C14">
            <w:pPr>
              <w:spacing w:line="360" w:lineRule="auto"/>
              <w:rPr>
                <w:rFonts w:ascii="Times New Roman" w:hAnsi="Times New Roman" w:cs="Times New Roman"/>
              </w:rPr>
            </w:pPr>
            <w:r>
              <w:rPr>
                <w:rFonts w:ascii="Times New Roman" w:hAnsi="Times New Roman" w:cs="Times New Roman"/>
              </w:rPr>
              <w:t>(n=31)</w:t>
            </w:r>
          </w:p>
        </w:tc>
        <w:tc>
          <w:tcPr>
            <w:tcW w:w="747" w:type="pct"/>
            <w:tcBorders>
              <w:top w:val="single" w:sz="4" w:space="0" w:color="auto"/>
              <w:bottom w:val="single" w:sz="4" w:space="0" w:color="auto"/>
            </w:tcBorders>
          </w:tcPr>
          <w:p w:rsidR="00694961" w:rsidRDefault="00041BE2" w:rsidP="00EE6C14">
            <w:pPr>
              <w:spacing w:line="360" w:lineRule="auto"/>
              <w:rPr>
                <w:rFonts w:ascii="Times New Roman" w:hAnsi="Times New Roman" w:cs="Times New Roman"/>
              </w:rPr>
            </w:pPr>
            <w:r>
              <w:rPr>
                <w:rFonts w:ascii="Times New Roman" w:hAnsi="Times New Roman" w:cs="Times New Roman"/>
              </w:rPr>
              <w:t>Small scale</w:t>
            </w:r>
          </w:p>
          <w:p w:rsidR="00CF6508" w:rsidRDefault="00F411BD" w:rsidP="00EE6C14">
            <w:pPr>
              <w:spacing w:line="360" w:lineRule="auto"/>
              <w:rPr>
                <w:rFonts w:ascii="Times New Roman" w:hAnsi="Times New Roman" w:cs="Times New Roman"/>
              </w:rPr>
            </w:pPr>
            <w:r>
              <w:rPr>
                <w:rFonts w:ascii="Times New Roman" w:hAnsi="Times New Roman" w:cs="Times New Roman"/>
              </w:rPr>
              <w:t xml:space="preserve"> (n=31)</w:t>
            </w:r>
          </w:p>
        </w:tc>
        <w:tc>
          <w:tcPr>
            <w:tcW w:w="652" w:type="pct"/>
            <w:tcBorders>
              <w:top w:val="single" w:sz="4" w:space="0" w:color="auto"/>
              <w:bottom w:val="single" w:sz="4" w:space="0" w:color="auto"/>
            </w:tcBorders>
          </w:tcPr>
          <w:p w:rsidR="00CF6508" w:rsidRDefault="00CF6508" w:rsidP="00EE6C14">
            <w:pPr>
              <w:spacing w:line="360" w:lineRule="auto"/>
              <w:rPr>
                <w:rFonts w:ascii="Times New Roman" w:hAnsi="Times New Roman" w:cs="Times New Roman"/>
              </w:rPr>
            </w:pPr>
            <w:r>
              <w:rPr>
                <w:rFonts w:ascii="Times New Roman" w:hAnsi="Times New Roman" w:cs="Times New Roman"/>
              </w:rPr>
              <w:t>Overall</w:t>
            </w:r>
            <w:r w:rsidR="00F411BD">
              <w:rPr>
                <w:rFonts w:ascii="Times New Roman" w:hAnsi="Times New Roman" w:cs="Times New Roman"/>
              </w:rPr>
              <w:t xml:space="preserve"> (N=62)</w:t>
            </w:r>
          </w:p>
        </w:tc>
        <w:tc>
          <w:tcPr>
            <w:tcW w:w="747" w:type="pct"/>
            <w:tcBorders>
              <w:top w:val="single" w:sz="4" w:space="0" w:color="auto"/>
              <w:bottom w:val="single" w:sz="4" w:space="0" w:color="auto"/>
            </w:tcBorders>
          </w:tcPr>
          <w:p w:rsidR="00CF6508" w:rsidRDefault="00CF6508" w:rsidP="00EE6C14">
            <w:pPr>
              <w:spacing w:line="360" w:lineRule="auto"/>
              <w:rPr>
                <w:rFonts w:ascii="Times New Roman" w:hAnsi="Times New Roman" w:cs="Times New Roman"/>
              </w:rPr>
            </w:pPr>
            <w:r>
              <w:rPr>
                <w:rFonts w:ascii="Times New Roman" w:hAnsi="Times New Roman" w:cs="Times New Roman"/>
              </w:rPr>
              <w:t>Chi-square value</w:t>
            </w:r>
          </w:p>
        </w:tc>
      </w:tr>
      <w:tr w:rsidR="00F767D0" w:rsidTr="00904036">
        <w:tc>
          <w:tcPr>
            <w:tcW w:w="2006" w:type="pct"/>
            <w:tcBorders>
              <w:top w:val="single" w:sz="4" w:space="0" w:color="auto"/>
            </w:tcBorders>
          </w:tcPr>
          <w:p w:rsidR="00CF6508" w:rsidRDefault="00CF6508" w:rsidP="00EE6C14">
            <w:pPr>
              <w:spacing w:line="360" w:lineRule="auto"/>
              <w:rPr>
                <w:rFonts w:ascii="Times New Roman" w:hAnsi="Times New Roman" w:cs="Times New Roman"/>
              </w:rPr>
            </w:pPr>
            <w:r>
              <w:rPr>
                <w:rFonts w:ascii="Times New Roman" w:hAnsi="Times New Roman" w:cs="Times New Roman"/>
              </w:rPr>
              <w:t>Farmer’s group</w:t>
            </w:r>
            <w:r w:rsidR="007D05D3">
              <w:rPr>
                <w:rFonts w:ascii="Times New Roman" w:hAnsi="Times New Roman" w:cs="Times New Roman"/>
              </w:rPr>
              <w:t xml:space="preserve"> (Yes)</w:t>
            </w:r>
          </w:p>
        </w:tc>
        <w:tc>
          <w:tcPr>
            <w:tcW w:w="847" w:type="pct"/>
            <w:tcBorders>
              <w:top w:val="single" w:sz="4" w:space="0" w:color="auto"/>
            </w:tcBorders>
          </w:tcPr>
          <w:p w:rsidR="00CF6508" w:rsidRDefault="00F411BD" w:rsidP="00EE6C14">
            <w:pPr>
              <w:spacing w:line="360" w:lineRule="auto"/>
              <w:rPr>
                <w:rFonts w:ascii="Times New Roman" w:hAnsi="Times New Roman" w:cs="Times New Roman"/>
              </w:rPr>
            </w:pPr>
            <w:r>
              <w:rPr>
                <w:rFonts w:ascii="Times New Roman" w:hAnsi="Times New Roman" w:cs="Times New Roman"/>
              </w:rPr>
              <w:t>1 (3.2)</w:t>
            </w:r>
          </w:p>
        </w:tc>
        <w:tc>
          <w:tcPr>
            <w:tcW w:w="747" w:type="pct"/>
            <w:tcBorders>
              <w:top w:val="single" w:sz="4" w:space="0" w:color="auto"/>
            </w:tcBorders>
          </w:tcPr>
          <w:p w:rsidR="00CF6508" w:rsidRDefault="00904036" w:rsidP="00EE6C14">
            <w:pPr>
              <w:spacing w:line="360" w:lineRule="auto"/>
              <w:rPr>
                <w:rFonts w:ascii="Times New Roman" w:hAnsi="Times New Roman" w:cs="Times New Roman"/>
              </w:rPr>
            </w:pPr>
            <w:r>
              <w:rPr>
                <w:rFonts w:ascii="Times New Roman" w:hAnsi="Times New Roman" w:cs="Times New Roman"/>
              </w:rPr>
              <w:t>9 (29</w:t>
            </w:r>
            <w:r w:rsidR="00DA48AB">
              <w:rPr>
                <w:rFonts w:ascii="Times New Roman" w:hAnsi="Times New Roman" w:cs="Times New Roman"/>
              </w:rPr>
              <w:t>)</w:t>
            </w:r>
          </w:p>
        </w:tc>
        <w:tc>
          <w:tcPr>
            <w:tcW w:w="652" w:type="pct"/>
            <w:tcBorders>
              <w:top w:val="single" w:sz="4" w:space="0" w:color="auto"/>
            </w:tcBorders>
          </w:tcPr>
          <w:p w:rsidR="00CF6508" w:rsidRDefault="00904036" w:rsidP="00EE6C14">
            <w:pPr>
              <w:spacing w:line="360" w:lineRule="auto"/>
              <w:rPr>
                <w:rFonts w:ascii="Times New Roman" w:hAnsi="Times New Roman" w:cs="Times New Roman"/>
              </w:rPr>
            </w:pPr>
            <w:r>
              <w:rPr>
                <w:rFonts w:ascii="Times New Roman" w:hAnsi="Times New Roman" w:cs="Times New Roman"/>
              </w:rPr>
              <w:t>10</w:t>
            </w:r>
            <w:r w:rsidR="00694961">
              <w:rPr>
                <w:rFonts w:ascii="Times New Roman" w:hAnsi="Times New Roman" w:cs="Times New Roman"/>
              </w:rPr>
              <w:t xml:space="preserve"> (</w:t>
            </w:r>
            <w:r>
              <w:rPr>
                <w:rFonts w:ascii="Times New Roman" w:hAnsi="Times New Roman" w:cs="Times New Roman"/>
              </w:rPr>
              <w:t>16.2</w:t>
            </w:r>
            <w:r w:rsidR="00694961">
              <w:rPr>
                <w:rFonts w:ascii="Times New Roman" w:hAnsi="Times New Roman" w:cs="Times New Roman"/>
              </w:rPr>
              <w:t xml:space="preserve"> )</w:t>
            </w:r>
          </w:p>
        </w:tc>
        <w:tc>
          <w:tcPr>
            <w:tcW w:w="747" w:type="pct"/>
            <w:tcBorders>
              <w:top w:val="single" w:sz="4" w:space="0" w:color="auto"/>
            </w:tcBorders>
          </w:tcPr>
          <w:p w:rsidR="00CF6508" w:rsidRDefault="00CF6508" w:rsidP="00EE6C14">
            <w:pPr>
              <w:spacing w:line="360" w:lineRule="auto"/>
              <w:rPr>
                <w:rFonts w:ascii="Times New Roman" w:hAnsi="Times New Roman" w:cs="Times New Roman"/>
              </w:rPr>
            </w:pPr>
          </w:p>
        </w:tc>
      </w:tr>
      <w:tr w:rsidR="00F767D0" w:rsidTr="00904036">
        <w:tc>
          <w:tcPr>
            <w:tcW w:w="2006" w:type="pct"/>
          </w:tcPr>
          <w:p w:rsidR="00CF6508" w:rsidRDefault="00CF6508" w:rsidP="00EE6C14">
            <w:pPr>
              <w:spacing w:line="360" w:lineRule="auto"/>
              <w:rPr>
                <w:rFonts w:ascii="Times New Roman" w:hAnsi="Times New Roman" w:cs="Times New Roman"/>
              </w:rPr>
            </w:pPr>
            <w:r>
              <w:rPr>
                <w:rFonts w:ascii="Times New Roman" w:hAnsi="Times New Roman" w:cs="Times New Roman"/>
              </w:rPr>
              <w:t>Forest committee</w:t>
            </w:r>
            <w:r w:rsidR="007D05D3">
              <w:rPr>
                <w:rFonts w:ascii="Times New Roman" w:hAnsi="Times New Roman" w:cs="Times New Roman"/>
              </w:rPr>
              <w:t xml:space="preserve"> (Yes)</w:t>
            </w:r>
          </w:p>
        </w:tc>
        <w:tc>
          <w:tcPr>
            <w:tcW w:w="847" w:type="pct"/>
          </w:tcPr>
          <w:p w:rsidR="00CF6508" w:rsidRDefault="00F411BD" w:rsidP="00EE6C14">
            <w:pPr>
              <w:spacing w:line="360" w:lineRule="auto"/>
              <w:rPr>
                <w:rFonts w:ascii="Times New Roman" w:hAnsi="Times New Roman" w:cs="Times New Roman"/>
              </w:rPr>
            </w:pPr>
            <w:r>
              <w:rPr>
                <w:rFonts w:ascii="Times New Roman" w:hAnsi="Times New Roman" w:cs="Times New Roman"/>
              </w:rPr>
              <w:t>3 (9.7)</w:t>
            </w:r>
          </w:p>
        </w:tc>
        <w:tc>
          <w:tcPr>
            <w:tcW w:w="747" w:type="pct"/>
          </w:tcPr>
          <w:p w:rsidR="00CF6508" w:rsidRDefault="00DA48AB" w:rsidP="00EE6C14">
            <w:pPr>
              <w:spacing w:line="360" w:lineRule="auto"/>
              <w:rPr>
                <w:rFonts w:ascii="Times New Roman" w:hAnsi="Times New Roman" w:cs="Times New Roman"/>
              </w:rPr>
            </w:pPr>
            <w:r>
              <w:rPr>
                <w:rFonts w:ascii="Times New Roman" w:hAnsi="Times New Roman" w:cs="Times New Roman"/>
              </w:rPr>
              <w:t>0</w:t>
            </w:r>
          </w:p>
        </w:tc>
        <w:tc>
          <w:tcPr>
            <w:tcW w:w="652" w:type="pct"/>
          </w:tcPr>
          <w:p w:rsidR="00CF6508" w:rsidRDefault="00EE6C14" w:rsidP="00EE6C14">
            <w:pPr>
              <w:spacing w:line="360" w:lineRule="auto"/>
              <w:rPr>
                <w:rFonts w:ascii="Times New Roman" w:hAnsi="Times New Roman" w:cs="Times New Roman"/>
              </w:rPr>
            </w:pPr>
            <w:r>
              <w:rPr>
                <w:rFonts w:ascii="Times New Roman" w:hAnsi="Times New Roman" w:cs="Times New Roman"/>
              </w:rPr>
              <w:t>3</w:t>
            </w:r>
            <w:r w:rsidR="00694961">
              <w:rPr>
                <w:rFonts w:ascii="Times New Roman" w:hAnsi="Times New Roman" w:cs="Times New Roman"/>
              </w:rPr>
              <w:t xml:space="preserve"> (</w:t>
            </w:r>
            <w:r w:rsidR="00D6787B">
              <w:rPr>
                <w:rFonts w:ascii="Times New Roman" w:hAnsi="Times New Roman" w:cs="Times New Roman"/>
              </w:rPr>
              <w:t>4.8</w:t>
            </w:r>
            <w:r w:rsidR="00694961">
              <w:rPr>
                <w:rFonts w:ascii="Times New Roman" w:hAnsi="Times New Roman" w:cs="Times New Roman"/>
              </w:rPr>
              <w:t xml:space="preserve"> )</w:t>
            </w:r>
          </w:p>
        </w:tc>
        <w:tc>
          <w:tcPr>
            <w:tcW w:w="747" w:type="pct"/>
          </w:tcPr>
          <w:p w:rsidR="00CF6508" w:rsidRDefault="00CF6508" w:rsidP="00EE6C14">
            <w:pPr>
              <w:spacing w:line="360" w:lineRule="auto"/>
              <w:rPr>
                <w:rFonts w:ascii="Times New Roman" w:hAnsi="Times New Roman" w:cs="Times New Roman"/>
              </w:rPr>
            </w:pPr>
          </w:p>
        </w:tc>
      </w:tr>
      <w:tr w:rsidR="00F767D0" w:rsidTr="00904036">
        <w:tc>
          <w:tcPr>
            <w:tcW w:w="2006" w:type="pct"/>
          </w:tcPr>
          <w:p w:rsidR="00CF6508" w:rsidRDefault="00DA48AB" w:rsidP="00EE6C14">
            <w:pPr>
              <w:spacing w:line="360" w:lineRule="auto"/>
              <w:rPr>
                <w:rFonts w:ascii="Times New Roman" w:hAnsi="Times New Roman" w:cs="Times New Roman"/>
              </w:rPr>
            </w:pPr>
            <w:r>
              <w:rPr>
                <w:rFonts w:ascii="Times New Roman" w:hAnsi="Times New Roman" w:cs="Times New Roman"/>
              </w:rPr>
              <w:t>Cooperatives</w:t>
            </w:r>
            <w:r w:rsidR="007D05D3">
              <w:rPr>
                <w:rFonts w:ascii="Times New Roman" w:hAnsi="Times New Roman" w:cs="Times New Roman"/>
              </w:rPr>
              <w:t xml:space="preserve"> (Yes)</w:t>
            </w:r>
          </w:p>
        </w:tc>
        <w:tc>
          <w:tcPr>
            <w:tcW w:w="847" w:type="pct"/>
          </w:tcPr>
          <w:p w:rsidR="00CF6508" w:rsidRDefault="00F411BD" w:rsidP="00EE6C14">
            <w:pPr>
              <w:spacing w:line="360" w:lineRule="auto"/>
              <w:rPr>
                <w:rFonts w:ascii="Times New Roman" w:hAnsi="Times New Roman" w:cs="Times New Roman"/>
              </w:rPr>
            </w:pPr>
            <w:r>
              <w:rPr>
                <w:rFonts w:ascii="Times New Roman" w:hAnsi="Times New Roman" w:cs="Times New Roman"/>
              </w:rPr>
              <w:t>1 (3.2)</w:t>
            </w:r>
          </w:p>
        </w:tc>
        <w:tc>
          <w:tcPr>
            <w:tcW w:w="747" w:type="pct"/>
          </w:tcPr>
          <w:p w:rsidR="00CF6508" w:rsidRDefault="00DA48AB" w:rsidP="00EE6C14">
            <w:pPr>
              <w:spacing w:line="360" w:lineRule="auto"/>
              <w:rPr>
                <w:rFonts w:ascii="Times New Roman" w:hAnsi="Times New Roman" w:cs="Times New Roman"/>
              </w:rPr>
            </w:pPr>
            <w:r>
              <w:rPr>
                <w:rFonts w:ascii="Times New Roman" w:hAnsi="Times New Roman" w:cs="Times New Roman"/>
              </w:rPr>
              <w:t>11 (35.5)</w:t>
            </w:r>
          </w:p>
        </w:tc>
        <w:tc>
          <w:tcPr>
            <w:tcW w:w="652" w:type="pct"/>
          </w:tcPr>
          <w:p w:rsidR="00CF6508" w:rsidRDefault="00EE6C14" w:rsidP="00EE6C14">
            <w:pPr>
              <w:spacing w:line="360" w:lineRule="auto"/>
              <w:rPr>
                <w:rFonts w:ascii="Times New Roman" w:hAnsi="Times New Roman" w:cs="Times New Roman"/>
              </w:rPr>
            </w:pPr>
            <w:r>
              <w:rPr>
                <w:rFonts w:ascii="Times New Roman" w:hAnsi="Times New Roman" w:cs="Times New Roman"/>
              </w:rPr>
              <w:t>12</w:t>
            </w:r>
            <w:r w:rsidR="00694961">
              <w:rPr>
                <w:rFonts w:ascii="Times New Roman" w:hAnsi="Times New Roman" w:cs="Times New Roman"/>
              </w:rPr>
              <w:t xml:space="preserve"> (</w:t>
            </w:r>
            <w:r w:rsidR="00D6787B">
              <w:rPr>
                <w:rFonts w:ascii="Times New Roman" w:hAnsi="Times New Roman" w:cs="Times New Roman"/>
              </w:rPr>
              <w:t>19.4</w:t>
            </w:r>
            <w:r w:rsidR="00694961">
              <w:rPr>
                <w:rFonts w:ascii="Times New Roman" w:hAnsi="Times New Roman" w:cs="Times New Roman"/>
              </w:rPr>
              <w:t xml:space="preserve"> )</w:t>
            </w:r>
          </w:p>
        </w:tc>
        <w:tc>
          <w:tcPr>
            <w:tcW w:w="747" w:type="pct"/>
          </w:tcPr>
          <w:p w:rsidR="00CF6508" w:rsidRDefault="00CF6508" w:rsidP="00EE6C14">
            <w:pPr>
              <w:spacing w:line="360" w:lineRule="auto"/>
              <w:rPr>
                <w:rFonts w:ascii="Times New Roman" w:hAnsi="Times New Roman" w:cs="Times New Roman"/>
              </w:rPr>
            </w:pPr>
          </w:p>
        </w:tc>
      </w:tr>
      <w:tr w:rsidR="00F767D0" w:rsidTr="00904036">
        <w:tc>
          <w:tcPr>
            <w:tcW w:w="2006" w:type="pct"/>
          </w:tcPr>
          <w:p w:rsidR="00DA48AB" w:rsidRDefault="00DA48AB" w:rsidP="00EE6C14">
            <w:pPr>
              <w:spacing w:line="360" w:lineRule="auto"/>
              <w:rPr>
                <w:rFonts w:ascii="Times New Roman" w:hAnsi="Times New Roman" w:cs="Times New Roman"/>
              </w:rPr>
            </w:pPr>
            <w:r>
              <w:rPr>
                <w:rFonts w:ascii="Times New Roman" w:hAnsi="Times New Roman" w:cs="Times New Roman"/>
              </w:rPr>
              <w:t>Both forest committee and cooperative</w:t>
            </w:r>
            <w:r w:rsidR="007D05D3">
              <w:rPr>
                <w:rFonts w:ascii="Times New Roman" w:hAnsi="Times New Roman" w:cs="Times New Roman"/>
              </w:rPr>
              <w:t>(Yes)</w:t>
            </w:r>
          </w:p>
        </w:tc>
        <w:tc>
          <w:tcPr>
            <w:tcW w:w="847" w:type="pct"/>
          </w:tcPr>
          <w:p w:rsidR="00CF6508" w:rsidRDefault="00F411BD" w:rsidP="00EE6C14">
            <w:pPr>
              <w:spacing w:line="360" w:lineRule="auto"/>
              <w:rPr>
                <w:rFonts w:ascii="Times New Roman" w:hAnsi="Times New Roman" w:cs="Times New Roman"/>
              </w:rPr>
            </w:pPr>
            <w:r>
              <w:rPr>
                <w:rFonts w:ascii="Times New Roman" w:hAnsi="Times New Roman" w:cs="Times New Roman"/>
              </w:rPr>
              <w:t>16 (51.6)</w:t>
            </w:r>
          </w:p>
        </w:tc>
        <w:tc>
          <w:tcPr>
            <w:tcW w:w="747" w:type="pct"/>
          </w:tcPr>
          <w:p w:rsidR="00CF6508" w:rsidRDefault="00F411BD" w:rsidP="00EE6C14">
            <w:pPr>
              <w:spacing w:line="360" w:lineRule="auto"/>
              <w:rPr>
                <w:rFonts w:ascii="Times New Roman" w:hAnsi="Times New Roman" w:cs="Times New Roman"/>
              </w:rPr>
            </w:pPr>
            <w:r>
              <w:rPr>
                <w:rFonts w:ascii="Times New Roman" w:hAnsi="Times New Roman" w:cs="Times New Roman"/>
              </w:rPr>
              <w:t>0</w:t>
            </w:r>
          </w:p>
        </w:tc>
        <w:tc>
          <w:tcPr>
            <w:tcW w:w="652" w:type="pct"/>
          </w:tcPr>
          <w:p w:rsidR="00CF6508" w:rsidRDefault="00EE6C14" w:rsidP="00EE6C14">
            <w:pPr>
              <w:spacing w:line="360" w:lineRule="auto"/>
              <w:rPr>
                <w:rFonts w:ascii="Times New Roman" w:hAnsi="Times New Roman" w:cs="Times New Roman"/>
              </w:rPr>
            </w:pPr>
            <w:r>
              <w:rPr>
                <w:rFonts w:ascii="Times New Roman" w:hAnsi="Times New Roman" w:cs="Times New Roman"/>
              </w:rPr>
              <w:t>16</w:t>
            </w:r>
            <w:r w:rsidR="00694961">
              <w:rPr>
                <w:rFonts w:ascii="Times New Roman" w:hAnsi="Times New Roman" w:cs="Times New Roman"/>
              </w:rPr>
              <w:t xml:space="preserve"> (</w:t>
            </w:r>
            <w:r w:rsidR="00D6787B">
              <w:rPr>
                <w:rFonts w:ascii="Times New Roman" w:hAnsi="Times New Roman" w:cs="Times New Roman"/>
              </w:rPr>
              <w:t>25.8</w:t>
            </w:r>
            <w:r w:rsidR="00694961">
              <w:rPr>
                <w:rFonts w:ascii="Times New Roman" w:hAnsi="Times New Roman" w:cs="Times New Roman"/>
              </w:rPr>
              <w:t xml:space="preserve"> )</w:t>
            </w:r>
          </w:p>
        </w:tc>
        <w:tc>
          <w:tcPr>
            <w:tcW w:w="747" w:type="pct"/>
          </w:tcPr>
          <w:p w:rsidR="00CF6508" w:rsidRDefault="00904036" w:rsidP="00EE6C14">
            <w:pPr>
              <w:spacing w:line="360" w:lineRule="auto"/>
              <w:rPr>
                <w:rFonts w:ascii="Times New Roman" w:hAnsi="Times New Roman" w:cs="Times New Roman"/>
              </w:rPr>
            </w:pPr>
            <w:r>
              <w:rPr>
                <w:rFonts w:ascii="Times New Roman" w:hAnsi="Times New Roman" w:cs="Times New Roman"/>
              </w:rPr>
              <w:t xml:space="preserve"> 37.9***</w:t>
            </w:r>
          </w:p>
        </w:tc>
      </w:tr>
      <w:tr w:rsidR="00F767D0" w:rsidTr="00904036">
        <w:tc>
          <w:tcPr>
            <w:tcW w:w="2006" w:type="pct"/>
          </w:tcPr>
          <w:p w:rsidR="00CF6508" w:rsidRDefault="00DA48AB" w:rsidP="00EE6C14">
            <w:pPr>
              <w:spacing w:line="360" w:lineRule="auto"/>
              <w:rPr>
                <w:rFonts w:ascii="Times New Roman" w:hAnsi="Times New Roman" w:cs="Times New Roman"/>
              </w:rPr>
            </w:pPr>
            <w:r>
              <w:rPr>
                <w:rFonts w:ascii="Times New Roman" w:hAnsi="Times New Roman" w:cs="Times New Roman"/>
              </w:rPr>
              <w:t>Both farmer’s group and cooperative</w:t>
            </w:r>
            <w:r w:rsidR="007D05D3">
              <w:rPr>
                <w:rFonts w:ascii="Times New Roman" w:hAnsi="Times New Roman" w:cs="Times New Roman"/>
              </w:rPr>
              <w:t xml:space="preserve"> (Yes)</w:t>
            </w:r>
          </w:p>
        </w:tc>
        <w:tc>
          <w:tcPr>
            <w:tcW w:w="847" w:type="pct"/>
          </w:tcPr>
          <w:p w:rsidR="00CF6508" w:rsidRDefault="00904036" w:rsidP="00EE6C14">
            <w:pPr>
              <w:spacing w:line="360" w:lineRule="auto"/>
              <w:rPr>
                <w:rFonts w:ascii="Times New Roman" w:hAnsi="Times New Roman" w:cs="Times New Roman"/>
              </w:rPr>
            </w:pPr>
            <w:r>
              <w:rPr>
                <w:rFonts w:ascii="Times New Roman" w:hAnsi="Times New Roman" w:cs="Times New Roman"/>
              </w:rPr>
              <w:t>7 (22.6</w:t>
            </w:r>
            <w:r w:rsidR="00F411BD">
              <w:rPr>
                <w:rFonts w:ascii="Times New Roman" w:hAnsi="Times New Roman" w:cs="Times New Roman"/>
              </w:rPr>
              <w:t>)</w:t>
            </w:r>
          </w:p>
        </w:tc>
        <w:tc>
          <w:tcPr>
            <w:tcW w:w="747" w:type="pct"/>
          </w:tcPr>
          <w:p w:rsidR="00CF6508" w:rsidRDefault="00DA48AB" w:rsidP="00EE6C14">
            <w:pPr>
              <w:spacing w:line="360" w:lineRule="auto"/>
              <w:rPr>
                <w:rFonts w:ascii="Times New Roman" w:hAnsi="Times New Roman" w:cs="Times New Roman"/>
              </w:rPr>
            </w:pPr>
            <w:r>
              <w:rPr>
                <w:rFonts w:ascii="Times New Roman" w:hAnsi="Times New Roman" w:cs="Times New Roman"/>
              </w:rPr>
              <w:t>6 (19.4)</w:t>
            </w:r>
          </w:p>
        </w:tc>
        <w:tc>
          <w:tcPr>
            <w:tcW w:w="652" w:type="pct"/>
          </w:tcPr>
          <w:p w:rsidR="00CF6508" w:rsidRDefault="00904036" w:rsidP="00EE6C14">
            <w:pPr>
              <w:spacing w:line="360" w:lineRule="auto"/>
              <w:rPr>
                <w:rFonts w:ascii="Times New Roman" w:hAnsi="Times New Roman" w:cs="Times New Roman"/>
              </w:rPr>
            </w:pPr>
            <w:r>
              <w:rPr>
                <w:rFonts w:ascii="Times New Roman" w:hAnsi="Times New Roman" w:cs="Times New Roman"/>
              </w:rPr>
              <w:t>13 (20.9</w:t>
            </w:r>
            <w:r w:rsidR="00694961">
              <w:rPr>
                <w:rFonts w:ascii="Times New Roman" w:hAnsi="Times New Roman" w:cs="Times New Roman"/>
              </w:rPr>
              <w:t>)</w:t>
            </w:r>
          </w:p>
        </w:tc>
        <w:tc>
          <w:tcPr>
            <w:tcW w:w="747" w:type="pct"/>
          </w:tcPr>
          <w:p w:rsidR="00CF6508" w:rsidRDefault="00090E79" w:rsidP="00904036">
            <w:pPr>
              <w:spacing w:line="360" w:lineRule="auto"/>
              <w:rPr>
                <w:rFonts w:ascii="Times New Roman" w:hAnsi="Times New Roman" w:cs="Times New Roman"/>
              </w:rPr>
            </w:pPr>
            <w:r>
              <w:rPr>
                <w:rFonts w:ascii="Times New Roman" w:hAnsi="Times New Roman" w:cs="Times New Roman"/>
              </w:rPr>
              <w:t xml:space="preserve">   </w:t>
            </w:r>
          </w:p>
        </w:tc>
      </w:tr>
      <w:tr w:rsidR="00F767D0" w:rsidTr="00904036">
        <w:tc>
          <w:tcPr>
            <w:tcW w:w="2006" w:type="pct"/>
            <w:tcBorders>
              <w:bottom w:val="single" w:sz="4" w:space="0" w:color="auto"/>
            </w:tcBorders>
          </w:tcPr>
          <w:p w:rsidR="00F411BD" w:rsidRDefault="00F411BD" w:rsidP="00EE6C14">
            <w:pPr>
              <w:spacing w:line="360" w:lineRule="auto"/>
              <w:rPr>
                <w:rFonts w:ascii="Times New Roman" w:hAnsi="Times New Roman" w:cs="Times New Roman"/>
              </w:rPr>
            </w:pPr>
            <w:r>
              <w:rPr>
                <w:rFonts w:ascii="Times New Roman" w:hAnsi="Times New Roman" w:cs="Times New Roman"/>
              </w:rPr>
              <w:t>None</w:t>
            </w:r>
          </w:p>
        </w:tc>
        <w:tc>
          <w:tcPr>
            <w:tcW w:w="847" w:type="pct"/>
            <w:tcBorders>
              <w:bottom w:val="single" w:sz="4" w:space="0" w:color="auto"/>
            </w:tcBorders>
          </w:tcPr>
          <w:p w:rsidR="00F411BD" w:rsidRDefault="00F411BD" w:rsidP="00EE6C14">
            <w:pPr>
              <w:spacing w:line="360" w:lineRule="auto"/>
              <w:rPr>
                <w:rFonts w:ascii="Times New Roman" w:hAnsi="Times New Roman" w:cs="Times New Roman"/>
              </w:rPr>
            </w:pPr>
            <w:r>
              <w:rPr>
                <w:rFonts w:ascii="Times New Roman" w:hAnsi="Times New Roman" w:cs="Times New Roman"/>
              </w:rPr>
              <w:t>3 (9.7)</w:t>
            </w:r>
          </w:p>
        </w:tc>
        <w:tc>
          <w:tcPr>
            <w:tcW w:w="747" w:type="pct"/>
            <w:tcBorders>
              <w:bottom w:val="single" w:sz="4" w:space="0" w:color="auto"/>
            </w:tcBorders>
          </w:tcPr>
          <w:p w:rsidR="00F411BD" w:rsidRDefault="00F411BD" w:rsidP="00EE6C14">
            <w:pPr>
              <w:spacing w:line="360" w:lineRule="auto"/>
              <w:rPr>
                <w:rFonts w:ascii="Times New Roman" w:hAnsi="Times New Roman" w:cs="Times New Roman"/>
              </w:rPr>
            </w:pPr>
            <w:r>
              <w:rPr>
                <w:rFonts w:ascii="Times New Roman" w:hAnsi="Times New Roman" w:cs="Times New Roman"/>
              </w:rPr>
              <w:t>5 (16.1)</w:t>
            </w:r>
          </w:p>
        </w:tc>
        <w:tc>
          <w:tcPr>
            <w:tcW w:w="652" w:type="pct"/>
            <w:tcBorders>
              <w:bottom w:val="single" w:sz="4" w:space="0" w:color="auto"/>
            </w:tcBorders>
          </w:tcPr>
          <w:p w:rsidR="00F411BD" w:rsidRDefault="00EE6C14" w:rsidP="00EE6C14">
            <w:pPr>
              <w:spacing w:line="360" w:lineRule="auto"/>
              <w:rPr>
                <w:rFonts w:ascii="Times New Roman" w:hAnsi="Times New Roman" w:cs="Times New Roman"/>
              </w:rPr>
            </w:pPr>
            <w:r>
              <w:rPr>
                <w:rFonts w:ascii="Times New Roman" w:hAnsi="Times New Roman" w:cs="Times New Roman"/>
              </w:rPr>
              <w:t>8</w:t>
            </w:r>
            <w:r w:rsidR="00694961">
              <w:rPr>
                <w:rFonts w:ascii="Times New Roman" w:hAnsi="Times New Roman" w:cs="Times New Roman"/>
              </w:rPr>
              <w:t xml:space="preserve"> ( </w:t>
            </w:r>
            <w:r w:rsidR="00D6787B">
              <w:rPr>
                <w:rFonts w:ascii="Times New Roman" w:hAnsi="Times New Roman" w:cs="Times New Roman"/>
              </w:rPr>
              <w:t>12.9</w:t>
            </w:r>
            <w:r w:rsidR="00694961">
              <w:rPr>
                <w:rFonts w:ascii="Times New Roman" w:hAnsi="Times New Roman" w:cs="Times New Roman"/>
              </w:rPr>
              <w:t>)</w:t>
            </w:r>
          </w:p>
        </w:tc>
        <w:tc>
          <w:tcPr>
            <w:tcW w:w="747" w:type="pct"/>
            <w:tcBorders>
              <w:bottom w:val="single" w:sz="4" w:space="0" w:color="auto"/>
            </w:tcBorders>
          </w:tcPr>
          <w:p w:rsidR="00F411BD" w:rsidRDefault="00F411BD" w:rsidP="00EE6C14">
            <w:pPr>
              <w:spacing w:line="360" w:lineRule="auto"/>
              <w:rPr>
                <w:rFonts w:ascii="Times New Roman" w:hAnsi="Times New Roman" w:cs="Times New Roman"/>
              </w:rPr>
            </w:pPr>
          </w:p>
        </w:tc>
      </w:tr>
    </w:tbl>
    <w:p w:rsidR="007D05D3" w:rsidRPr="005A3DA2" w:rsidRDefault="00CF5F2A" w:rsidP="00E80AA1">
      <w:pPr>
        <w:rPr>
          <w:rFonts w:ascii="Times New Roman" w:hAnsi="Times New Roman" w:cs="Times New Roman"/>
        </w:rPr>
      </w:pPr>
      <w:r>
        <w:rPr>
          <w:rFonts w:ascii="Times New Roman" w:hAnsi="Times New Roman" w:cs="Times New Roman"/>
        </w:rPr>
        <w:t xml:space="preserve">Note: </w:t>
      </w:r>
      <w:r w:rsidR="005A3DA2" w:rsidRPr="005A3DA2">
        <w:rPr>
          <w:rFonts w:ascii="Times New Roman" w:hAnsi="Times New Roman" w:cs="Times New Roman"/>
        </w:rPr>
        <w:t>Figur</w:t>
      </w:r>
      <w:r w:rsidR="005A3DA2">
        <w:rPr>
          <w:rFonts w:ascii="Times New Roman" w:hAnsi="Times New Roman" w:cs="Times New Roman"/>
        </w:rPr>
        <w:t xml:space="preserve">es in parentheses represent percentage </w:t>
      </w:r>
      <w:r>
        <w:rPr>
          <w:rFonts w:ascii="Times New Roman" w:hAnsi="Times New Roman" w:cs="Times New Roman"/>
        </w:rPr>
        <w:t xml:space="preserve">                              </w:t>
      </w:r>
      <w:r w:rsidR="005A3DA2">
        <w:rPr>
          <w:rFonts w:ascii="Times New Roman" w:hAnsi="Times New Roman" w:cs="Times New Roman"/>
        </w:rPr>
        <w:t xml:space="preserve"> *** indicates significant at 1% level</w:t>
      </w:r>
    </w:p>
    <w:p w:rsidR="00683349" w:rsidRPr="00C258AD" w:rsidRDefault="00D64DAE" w:rsidP="0019650E">
      <w:pPr>
        <w:pStyle w:val="Heading3"/>
        <w:rPr>
          <w:sz w:val="24"/>
          <w:szCs w:val="24"/>
        </w:rPr>
      </w:pPr>
      <w:bookmarkStart w:id="78" w:name="_Toc15676942"/>
      <w:r>
        <w:rPr>
          <w:sz w:val="24"/>
          <w:szCs w:val="24"/>
        </w:rPr>
        <w:lastRenderedPageBreak/>
        <w:t xml:space="preserve">4.6.2. </w:t>
      </w:r>
      <w:r w:rsidR="00683349" w:rsidRPr="00C258AD">
        <w:rPr>
          <w:sz w:val="24"/>
          <w:szCs w:val="24"/>
        </w:rPr>
        <w:t>Training</w:t>
      </w:r>
      <w:r w:rsidR="002D0E4B" w:rsidRPr="00C258AD">
        <w:rPr>
          <w:sz w:val="24"/>
          <w:szCs w:val="24"/>
        </w:rPr>
        <w:t xml:space="preserve"> status</w:t>
      </w:r>
      <w:bookmarkEnd w:id="78"/>
    </w:p>
    <w:p w:rsidR="00A43A5D" w:rsidRDefault="00A43A5D" w:rsidP="00A43A5D">
      <w:pPr>
        <w:spacing w:line="360" w:lineRule="auto"/>
        <w:jc w:val="both"/>
        <w:rPr>
          <w:rFonts w:ascii="Times New Roman" w:hAnsi="Times New Roman" w:cs="Times New Roman"/>
          <w:sz w:val="24"/>
        </w:rPr>
      </w:pPr>
      <w:r>
        <w:rPr>
          <w:rFonts w:ascii="Times New Roman" w:hAnsi="Times New Roman" w:cs="Times New Roman"/>
          <w:sz w:val="24"/>
        </w:rPr>
        <w:t>The major objective of the training is to enhance the knowledge level of the participants and also to promote the adoption of improved technology. The response (yes/no) of the respondents about the training received by any member of the household was collected and described in table. It is evident from the table below that 87.1% of the respondents had access to training regarding rubber cultivation and harvesting while rest of them were not in access of trainings. The difference in training receiving members</w:t>
      </w:r>
      <w:r w:rsidR="00D00544">
        <w:rPr>
          <w:rFonts w:ascii="Times New Roman" w:hAnsi="Times New Roman" w:cs="Times New Roman"/>
          <w:sz w:val="24"/>
        </w:rPr>
        <w:t xml:space="preserve"> between large scale and small scale growers</w:t>
      </w:r>
      <w:r>
        <w:rPr>
          <w:rFonts w:ascii="Times New Roman" w:hAnsi="Times New Roman" w:cs="Times New Roman"/>
          <w:sz w:val="24"/>
        </w:rPr>
        <w:t xml:space="preserve"> was statistically insignificant.</w:t>
      </w:r>
    </w:p>
    <w:p w:rsidR="0019650E" w:rsidRDefault="00A43A5D" w:rsidP="00A43A5D">
      <w:pPr>
        <w:spacing w:line="360" w:lineRule="auto"/>
        <w:jc w:val="both"/>
        <w:rPr>
          <w:rFonts w:ascii="Times New Roman" w:hAnsi="Times New Roman" w:cs="Times New Roman"/>
          <w:sz w:val="24"/>
        </w:rPr>
      </w:pPr>
      <w:r>
        <w:rPr>
          <w:rFonts w:ascii="Times New Roman" w:hAnsi="Times New Roman" w:cs="Times New Roman"/>
          <w:sz w:val="24"/>
        </w:rPr>
        <w:t>The type of training received by respondents was interviewed and recorded. Altogether, 64.5% of the respondents had received training on tapping practice. 12.9%, 8.1% and 1.6% of the respondents had training on all rubber cultivation practices, both tapping and nursery and both tapping and processing activities respectively. It was ob</w:t>
      </w:r>
      <w:r w:rsidR="00D00544">
        <w:rPr>
          <w:rFonts w:ascii="Times New Roman" w:hAnsi="Times New Roman" w:cs="Times New Roman"/>
          <w:sz w:val="24"/>
        </w:rPr>
        <w:t>ser</w:t>
      </w:r>
      <w:r w:rsidR="00D32D77">
        <w:rPr>
          <w:rFonts w:ascii="Times New Roman" w:hAnsi="Times New Roman" w:cs="Times New Roman"/>
          <w:sz w:val="24"/>
        </w:rPr>
        <w:t>ved that greater percentage</w:t>
      </w:r>
      <w:r w:rsidR="00D00544">
        <w:rPr>
          <w:rFonts w:ascii="Times New Roman" w:hAnsi="Times New Roman" w:cs="Times New Roman"/>
          <w:sz w:val="24"/>
        </w:rPr>
        <w:t xml:space="preserve"> of large</w:t>
      </w:r>
      <w:r>
        <w:rPr>
          <w:rFonts w:ascii="Times New Roman" w:hAnsi="Times New Roman" w:cs="Times New Roman"/>
          <w:sz w:val="24"/>
        </w:rPr>
        <w:t xml:space="preserve"> scale growers had</w:t>
      </w:r>
      <w:r w:rsidR="00D00544">
        <w:rPr>
          <w:rFonts w:ascii="Times New Roman" w:hAnsi="Times New Roman" w:cs="Times New Roman"/>
          <w:sz w:val="24"/>
        </w:rPr>
        <w:t xml:space="preserve"> received</w:t>
      </w:r>
      <w:r>
        <w:rPr>
          <w:rFonts w:ascii="Times New Roman" w:hAnsi="Times New Roman" w:cs="Times New Roman"/>
          <w:sz w:val="24"/>
        </w:rPr>
        <w:t xml:space="preserve"> training on tapping technique and all rubber cultiva</w:t>
      </w:r>
      <w:r w:rsidR="00D00544">
        <w:rPr>
          <w:rFonts w:ascii="Times New Roman" w:hAnsi="Times New Roman" w:cs="Times New Roman"/>
          <w:sz w:val="24"/>
        </w:rPr>
        <w:t>tion practices compared to small</w:t>
      </w:r>
      <w:r>
        <w:rPr>
          <w:rFonts w:ascii="Times New Roman" w:hAnsi="Times New Roman" w:cs="Times New Roman"/>
          <w:sz w:val="24"/>
        </w:rPr>
        <w:t xml:space="preserve"> scale growers</w:t>
      </w:r>
      <w:r w:rsidR="00D00544">
        <w:rPr>
          <w:rFonts w:ascii="Times New Roman" w:hAnsi="Times New Roman" w:cs="Times New Roman"/>
          <w:sz w:val="24"/>
        </w:rPr>
        <w:t xml:space="preserve"> as per the table 13</w:t>
      </w:r>
      <w:r>
        <w:rPr>
          <w:rFonts w:ascii="Times New Roman" w:hAnsi="Times New Roman" w:cs="Times New Roman"/>
          <w:sz w:val="24"/>
        </w:rPr>
        <w:t xml:space="preserve"> and was thus found statistically significant at 5% level of significance. </w:t>
      </w:r>
    </w:p>
    <w:p w:rsidR="007706E7" w:rsidRPr="007706E7" w:rsidRDefault="007706E7" w:rsidP="007706E7">
      <w:pPr>
        <w:pStyle w:val="Caption"/>
        <w:rPr>
          <w:rFonts w:ascii="Times New Roman" w:hAnsi="Times New Roman" w:cs="Times New Roman"/>
          <w:b w:val="0"/>
          <w:bCs w:val="0"/>
          <w:sz w:val="24"/>
          <w:szCs w:val="24"/>
        </w:rPr>
      </w:pPr>
      <w:bookmarkStart w:id="79" w:name="_Toc15102174"/>
      <w:r w:rsidRPr="007706E7">
        <w:rPr>
          <w:rFonts w:ascii="Times New Roman" w:hAnsi="Times New Roman" w:cs="Times New Roman"/>
          <w:b w:val="0"/>
          <w:bCs w:val="0"/>
          <w:sz w:val="24"/>
          <w:szCs w:val="24"/>
        </w:rPr>
        <w:t xml:space="preserve">Table </w:t>
      </w:r>
      <w:r w:rsidR="00FF65DD" w:rsidRPr="007706E7">
        <w:rPr>
          <w:rFonts w:ascii="Times New Roman" w:hAnsi="Times New Roman" w:cs="Times New Roman"/>
          <w:b w:val="0"/>
          <w:bCs w:val="0"/>
          <w:sz w:val="24"/>
          <w:szCs w:val="24"/>
        </w:rPr>
        <w:fldChar w:fldCharType="begin"/>
      </w:r>
      <w:r w:rsidRPr="007706E7">
        <w:rPr>
          <w:rFonts w:ascii="Times New Roman" w:hAnsi="Times New Roman" w:cs="Times New Roman"/>
          <w:b w:val="0"/>
          <w:bCs w:val="0"/>
          <w:sz w:val="24"/>
          <w:szCs w:val="24"/>
        </w:rPr>
        <w:instrText xml:space="preserve"> SEQ Table \* ARABIC </w:instrText>
      </w:r>
      <w:r w:rsidR="00FF65DD" w:rsidRPr="007706E7">
        <w:rPr>
          <w:rFonts w:ascii="Times New Roman" w:hAnsi="Times New Roman" w:cs="Times New Roman"/>
          <w:b w:val="0"/>
          <w:bCs w:val="0"/>
          <w:sz w:val="24"/>
          <w:szCs w:val="24"/>
        </w:rPr>
        <w:fldChar w:fldCharType="separate"/>
      </w:r>
      <w:r w:rsidR="00F6340B">
        <w:rPr>
          <w:rFonts w:ascii="Times New Roman" w:hAnsi="Times New Roman" w:cs="Times New Roman"/>
          <w:b w:val="0"/>
          <w:bCs w:val="0"/>
          <w:noProof/>
          <w:sz w:val="24"/>
          <w:szCs w:val="24"/>
        </w:rPr>
        <w:t>13</w:t>
      </w:r>
      <w:r w:rsidR="00FF65DD" w:rsidRPr="007706E7">
        <w:rPr>
          <w:rFonts w:ascii="Times New Roman" w:hAnsi="Times New Roman" w:cs="Times New Roman"/>
          <w:b w:val="0"/>
          <w:bCs w:val="0"/>
          <w:sz w:val="24"/>
          <w:szCs w:val="24"/>
        </w:rPr>
        <w:fldChar w:fldCharType="end"/>
      </w:r>
      <w:r w:rsidRPr="007706E7">
        <w:rPr>
          <w:rFonts w:ascii="Times New Roman" w:hAnsi="Times New Roman" w:cs="Times New Roman"/>
          <w:b w:val="0"/>
          <w:bCs w:val="0"/>
          <w:sz w:val="24"/>
          <w:szCs w:val="24"/>
        </w:rPr>
        <w:t>. Training status of the sampled households</w:t>
      </w:r>
      <w:bookmarkEnd w:id="7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85"/>
        <w:gridCol w:w="1782"/>
        <w:gridCol w:w="1782"/>
        <w:gridCol w:w="1561"/>
        <w:gridCol w:w="1666"/>
      </w:tblGrid>
      <w:tr w:rsidR="00683349" w:rsidRPr="00E96075" w:rsidTr="00683349">
        <w:tc>
          <w:tcPr>
            <w:tcW w:w="0" w:type="auto"/>
            <w:tcBorders>
              <w:top w:val="single" w:sz="4" w:space="0" w:color="auto"/>
              <w:bottom w:val="single" w:sz="4" w:space="0" w:color="auto"/>
            </w:tcBorders>
          </w:tcPr>
          <w:p w:rsidR="00683349" w:rsidRPr="00E96075" w:rsidRDefault="00683349" w:rsidP="00E96075">
            <w:pPr>
              <w:spacing w:line="360" w:lineRule="auto"/>
              <w:rPr>
                <w:rFonts w:ascii="Times New Roman" w:hAnsi="Times New Roman" w:cs="Times New Roman"/>
                <w:sz w:val="24"/>
                <w:szCs w:val="24"/>
              </w:rPr>
            </w:pPr>
            <w:r w:rsidRPr="00E96075">
              <w:rPr>
                <w:rFonts w:ascii="Times New Roman" w:hAnsi="Times New Roman" w:cs="Times New Roman"/>
                <w:sz w:val="24"/>
                <w:szCs w:val="24"/>
              </w:rPr>
              <w:t>Particulars</w:t>
            </w:r>
          </w:p>
        </w:tc>
        <w:tc>
          <w:tcPr>
            <w:tcW w:w="0" w:type="auto"/>
            <w:tcBorders>
              <w:top w:val="single" w:sz="4" w:space="0" w:color="auto"/>
              <w:bottom w:val="single" w:sz="4" w:space="0" w:color="auto"/>
            </w:tcBorders>
          </w:tcPr>
          <w:p w:rsidR="00683349" w:rsidRPr="00E96075" w:rsidRDefault="00683349" w:rsidP="00E96075">
            <w:pPr>
              <w:spacing w:line="360" w:lineRule="auto"/>
              <w:rPr>
                <w:rFonts w:ascii="Times New Roman" w:hAnsi="Times New Roman" w:cs="Times New Roman"/>
                <w:sz w:val="24"/>
                <w:szCs w:val="24"/>
              </w:rPr>
            </w:pPr>
            <w:r w:rsidRPr="00E96075">
              <w:rPr>
                <w:rFonts w:ascii="Times New Roman" w:hAnsi="Times New Roman" w:cs="Times New Roman"/>
                <w:sz w:val="24"/>
                <w:szCs w:val="24"/>
              </w:rPr>
              <w:t>Large scale (n=31)</w:t>
            </w:r>
          </w:p>
        </w:tc>
        <w:tc>
          <w:tcPr>
            <w:tcW w:w="0" w:type="auto"/>
            <w:tcBorders>
              <w:top w:val="single" w:sz="4" w:space="0" w:color="auto"/>
              <w:bottom w:val="single" w:sz="4" w:space="0" w:color="auto"/>
            </w:tcBorders>
          </w:tcPr>
          <w:p w:rsidR="00683349" w:rsidRPr="00E96075" w:rsidRDefault="00683349" w:rsidP="00E96075">
            <w:pPr>
              <w:spacing w:line="360" w:lineRule="auto"/>
              <w:rPr>
                <w:rFonts w:ascii="Times New Roman" w:hAnsi="Times New Roman" w:cs="Times New Roman"/>
                <w:sz w:val="24"/>
                <w:szCs w:val="24"/>
              </w:rPr>
            </w:pPr>
            <w:r w:rsidRPr="00E96075">
              <w:rPr>
                <w:rFonts w:ascii="Times New Roman" w:hAnsi="Times New Roman" w:cs="Times New Roman"/>
                <w:sz w:val="24"/>
                <w:szCs w:val="24"/>
              </w:rPr>
              <w:t>Small scale (n=31)</w:t>
            </w:r>
          </w:p>
        </w:tc>
        <w:tc>
          <w:tcPr>
            <w:tcW w:w="0" w:type="auto"/>
            <w:tcBorders>
              <w:top w:val="single" w:sz="4" w:space="0" w:color="auto"/>
              <w:bottom w:val="single" w:sz="4" w:space="0" w:color="auto"/>
            </w:tcBorders>
          </w:tcPr>
          <w:p w:rsidR="00683349" w:rsidRPr="00E96075" w:rsidRDefault="00683349" w:rsidP="00E96075">
            <w:pPr>
              <w:spacing w:line="360" w:lineRule="auto"/>
              <w:rPr>
                <w:rFonts w:ascii="Times New Roman" w:hAnsi="Times New Roman" w:cs="Times New Roman"/>
                <w:sz w:val="24"/>
                <w:szCs w:val="24"/>
              </w:rPr>
            </w:pPr>
            <w:r w:rsidRPr="00E96075">
              <w:rPr>
                <w:rFonts w:ascii="Times New Roman" w:hAnsi="Times New Roman" w:cs="Times New Roman"/>
                <w:sz w:val="24"/>
                <w:szCs w:val="24"/>
              </w:rPr>
              <w:t>Overall (N=62)</w:t>
            </w:r>
          </w:p>
        </w:tc>
        <w:tc>
          <w:tcPr>
            <w:tcW w:w="0" w:type="auto"/>
            <w:tcBorders>
              <w:top w:val="single" w:sz="4" w:space="0" w:color="auto"/>
              <w:bottom w:val="single" w:sz="4" w:space="0" w:color="auto"/>
            </w:tcBorders>
          </w:tcPr>
          <w:p w:rsidR="00683349" w:rsidRPr="00E96075" w:rsidRDefault="00683349" w:rsidP="00E96075">
            <w:pPr>
              <w:spacing w:line="360" w:lineRule="auto"/>
              <w:rPr>
                <w:rFonts w:ascii="Times New Roman" w:hAnsi="Times New Roman" w:cs="Times New Roman"/>
                <w:sz w:val="24"/>
                <w:szCs w:val="24"/>
              </w:rPr>
            </w:pPr>
            <w:r w:rsidRPr="00E96075">
              <w:rPr>
                <w:rFonts w:ascii="Times New Roman" w:hAnsi="Times New Roman" w:cs="Times New Roman"/>
                <w:sz w:val="24"/>
                <w:szCs w:val="24"/>
              </w:rPr>
              <w:t>Chi-square value</w:t>
            </w:r>
          </w:p>
        </w:tc>
      </w:tr>
      <w:tr w:rsidR="00683349" w:rsidRPr="00E96075" w:rsidTr="00683349">
        <w:tc>
          <w:tcPr>
            <w:tcW w:w="0" w:type="auto"/>
            <w:tcBorders>
              <w:top w:val="single" w:sz="4" w:space="0" w:color="auto"/>
              <w:bottom w:val="single" w:sz="4" w:space="0" w:color="auto"/>
            </w:tcBorders>
          </w:tcPr>
          <w:p w:rsidR="00683349" w:rsidRPr="00E96075" w:rsidRDefault="00683349" w:rsidP="00E96075">
            <w:pPr>
              <w:spacing w:line="360" w:lineRule="auto"/>
              <w:rPr>
                <w:rFonts w:ascii="Times New Roman" w:hAnsi="Times New Roman" w:cs="Times New Roman"/>
                <w:sz w:val="24"/>
                <w:szCs w:val="24"/>
              </w:rPr>
            </w:pPr>
            <w:r w:rsidRPr="00E96075">
              <w:rPr>
                <w:rFonts w:ascii="Times New Roman" w:hAnsi="Times New Roman" w:cs="Times New Roman"/>
                <w:sz w:val="24"/>
                <w:szCs w:val="24"/>
              </w:rPr>
              <w:t>Training received</w:t>
            </w:r>
          </w:p>
        </w:tc>
        <w:tc>
          <w:tcPr>
            <w:tcW w:w="0" w:type="auto"/>
            <w:tcBorders>
              <w:top w:val="single" w:sz="4" w:space="0" w:color="auto"/>
              <w:bottom w:val="single" w:sz="4" w:space="0" w:color="auto"/>
            </w:tcBorders>
          </w:tcPr>
          <w:p w:rsidR="00683349" w:rsidRPr="00E96075" w:rsidRDefault="00683349" w:rsidP="00E96075">
            <w:pPr>
              <w:spacing w:line="360" w:lineRule="auto"/>
              <w:rPr>
                <w:rFonts w:ascii="Times New Roman" w:hAnsi="Times New Roman" w:cs="Times New Roman"/>
                <w:sz w:val="24"/>
                <w:szCs w:val="24"/>
              </w:rPr>
            </w:pPr>
          </w:p>
        </w:tc>
        <w:tc>
          <w:tcPr>
            <w:tcW w:w="0" w:type="auto"/>
            <w:tcBorders>
              <w:top w:val="single" w:sz="4" w:space="0" w:color="auto"/>
              <w:bottom w:val="single" w:sz="4" w:space="0" w:color="auto"/>
            </w:tcBorders>
          </w:tcPr>
          <w:p w:rsidR="00683349" w:rsidRPr="00E96075" w:rsidRDefault="00683349" w:rsidP="00E96075">
            <w:pPr>
              <w:spacing w:line="360" w:lineRule="auto"/>
              <w:rPr>
                <w:rFonts w:ascii="Times New Roman" w:hAnsi="Times New Roman" w:cs="Times New Roman"/>
                <w:sz w:val="24"/>
                <w:szCs w:val="24"/>
              </w:rPr>
            </w:pPr>
          </w:p>
        </w:tc>
        <w:tc>
          <w:tcPr>
            <w:tcW w:w="0" w:type="auto"/>
            <w:tcBorders>
              <w:top w:val="single" w:sz="4" w:space="0" w:color="auto"/>
              <w:bottom w:val="single" w:sz="4" w:space="0" w:color="auto"/>
            </w:tcBorders>
          </w:tcPr>
          <w:p w:rsidR="00683349" w:rsidRPr="00E96075" w:rsidRDefault="00683349" w:rsidP="00E96075">
            <w:pPr>
              <w:spacing w:line="360" w:lineRule="auto"/>
              <w:rPr>
                <w:rFonts w:ascii="Times New Roman" w:hAnsi="Times New Roman" w:cs="Times New Roman"/>
                <w:sz w:val="24"/>
                <w:szCs w:val="24"/>
              </w:rPr>
            </w:pPr>
          </w:p>
        </w:tc>
        <w:tc>
          <w:tcPr>
            <w:tcW w:w="0" w:type="auto"/>
            <w:tcBorders>
              <w:top w:val="single" w:sz="4" w:space="0" w:color="auto"/>
              <w:bottom w:val="single" w:sz="4" w:space="0" w:color="auto"/>
            </w:tcBorders>
          </w:tcPr>
          <w:p w:rsidR="00683349" w:rsidRPr="00E96075" w:rsidRDefault="00683349" w:rsidP="00E96075">
            <w:pPr>
              <w:spacing w:line="360" w:lineRule="auto"/>
              <w:rPr>
                <w:rFonts w:ascii="Times New Roman" w:hAnsi="Times New Roman" w:cs="Times New Roman"/>
                <w:sz w:val="24"/>
                <w:szCs w:val="24"/>
              </w:rPr>
            </w:pPr>
          </w:p>
        </w:tc>
      </w:tr>
      <w:tr w:rsidR="00683349" w:rsidRPr="00E96075" w:rsidTr="00683349">
        <w:tc>
          <w:tcPr>
            <w:tcW w:w="0" w:type="auto"/>
            <w:tcBorders>
              <w:top w:val="single" w:sz="4" w:space="0" w:color="auto"/>
            </w:tcBorders>
          </w:tcPr>
          <w:p w:rsidR="00683349" w:rsidRPr="00E96075" w:rsidRDefault="00683349" w:rsidP="00E96075">
            <w:pPr>
              <w:spacing w:line="360" w:lineRule="auto"/>
              <w:rPr>
                <w:rFonts w:ascii="Times New Roman" w:hAnsi="Times New Roman" w:cs="Times New Roman"/>
                <w:sz w:val="24"/>
                <w:szCs w:val="24"/>
              </w:rPr>
            </w:pPr>
            <w:r w:rsidRPr="00E96075">
              <w:rPr>
                <w:rFonts w:ascii="Times New Roman" w:hAnsi="Times New Roman" w:cs="Times New Roman"/>
                <w:sz w:val="24"/>
                <w:szCs w:val="24"/>
              </w:rPr>
              <w:t>Yes</w:t>
            </w:r>
          </w:p>
        </w:tc>
        <w:tc>
          <w:tcPr>
            <w:tcW w:w="0" w:type="auto"/>
            <w:tcBorders>
              <w:top w:val="single" w:sz="4" w:space="0" w:color="auto"/>
            </w:tcBorders>
          </w:tcPr>
          <w:p w:rsidR="00683349" w:rsidRPr="00E96075" w:rsidRDefault="00683349" w:rsidP="00E96075">
            <w:pPr>
              <w:spacing w:line="360" w:lineRule="auto"/>
              <w:rPr>
                <w:rFonts w:ascii="Times New Roman" w:hAnsi="Times New Roman" w:cs="Times New Roman"/>
                <w:sz w:val="24"/>
                <w:szCs w:val="24"/>
              </w:rPr>
            </w:pPr>
            <w:r w:rsidRPr="00E96075">
              <w:rPr>
                <w:rFonts w:ascii="Times New Roman" w:hAnsi="Times New Roman" w:cs="Times New Roman"/>
                <w:sz w:val="24"/>
                <w:szCs w:val="24"/>
              </w:rPr>
              <w:t>26 (83.9)</w:t>
            </w:r>
          </w:p>
        </w:tc>
        <w:tc>
          <w:tcPr>
            <w:tcW w:w="0" w:type="auto"/>
            <w:tcBorders>
              <w:top w:val="single" w:sz="4" w:space="0" w:color="auto"/>
            </w:tcBorders>
          </w:tcPr>
          <w:p w:rsidR="00683349" w:rsidRPr="00E96075" w:rsidRDefault="00683349" w:rsidP="00E96075">
            <w:pPr>
              <w:spacing w:line="360" w:lineRule="auto"/>
              <w:rPr>
                <w:rFonts w:ascii="Times New Roman" w:hAnsi="Times New Roman" w:cs="Times New Roman"/>
                <w:sz w:val="24"/>
                <w:szCs w:val="24"/>
              </w:rPr>
            </w:pPr>
            <w:r w:rsidRPr="00E96075">
              <w:rPr>
                <w:rFonts w:ascii="Times New Roman" w:hAnsi="Times New Roman" w:cs="Times New Roman"/>
                <w:sz w:val="24"/>
                <w:szCs w:val="24"/>
              </w:rPr>
              <w:t>28 (90.3)</w:t>
            </w:r>
          </w:p>
        </w:tc>
        <w:tc>
          <w:tcPr>
            <w:tcW w:w="0" w:type="auto"/>
            <w:tcBorders>
              <w:top w:val="single" w:sz="4" w:space="0" w:color="auto"/>
            </w:tcBorders>
          </w:tcPr>
          <w:p w:rsidR="00683349" w:rsidRPr="00E96075" w:rsidRDefault="00683349" w:rsidP="00E96075">
            <w:pPr>
              <w:spacing w:line="360" w:lineRule="auto"/>
              <w:rPr>
                <w:rFonts w:ascii="Times New Roman" w:hAnsi="Times New Roman" w:cs="Times New Roman"/>
                <w:sz w:val="24"/>
                <w:szCs w:val="24"/>
              </w:rPr>
            </w:pPr>
            <w:r w:rsidRPr="00E96075">
              <w:rPr>
                <w:rFonts w:ascii="Times New Roman" w:hAnsi="Times New Roman" w:cs="Times New Roman"/>
                <w:sz w:val="24"/>
                <w:szCs w:val="24"/>
              </w:rPr>
              <w:t>54(87.1)</w:t>
            </w:r>
          </w:p>
        </w:tc>
        <w:tc>
          <w:tcPr>
            <w:tcW w:w="0" w:type="auto"/>
            <w:tcBorders>
              <w:top w:val="single" w:sz="4" w:space="0" w:color="auto"/>
            </w:tcBorders>
          </w:tcPr>
          <w:p w:rsidR="00683349" w:rsidRPr="00E96075" w:rsidRDefault="00683349" w:rsidP="00E96075">
            <w:pPr>
              <w:spacing w:line="360" w:lineRule="auto"/>
              <w:rPr>
                <w:rFonts w:ascii="Times New Roman" w:hAnsi="Times New Roman" w:cs="Times New Roman"/>
                <w:sz w:val="24"/>
                <w:szCs w:val="24"/>
              </w:rPr>
            </w:pPr>
            <w:r w:rsidRPr="00E96075">
              <w:rPr>
                <w:rFonts w:ascii="Times New Roman" w:hAnsi="Times New Roman" w:cs="Times New Roman"/>
                <w:sz w:val="24"/>
                <w:szCs w:val="24"/>
              </w:rPr>
              <w:t>0.574</w:t>
            </w:r>
          </w:p>
        </w:tc>
      </w:tr>
      <w:tr w:rsidR="00683349" w:rsidRPr="00E96075" w:rsidTr="00683349">
        <w:tc>
          <w:tcPr>
            <w:tcW w:w="0" w:type="auto"/>
            <w:tcBorders>
              <w:bottom w:val="single" w:sz="4" w:space="0" w:color="auto"/>
            </w:tcBorders>
          </w:tcPr>
          <w:p w:rsidR="00683349" w:rsidRPr="00E96075" w:rsidRDefault="00683349" w:rsidP="00E96075">
            <w:pPr>
              <w:spacing w:line="360" w:lineRule="auto"/>
              <w:rPr>
                <w:rFonts w:ascii="Times New Roman" w:hAnsi="Times New Roman" w:cs="Times New Roman"/>
                <w:sz w:val="24"/>
                <w:szCs w:val="24"/>
              </w:rPr>
            </w:pPr>
            <w:r w:rsidRPr="00E96075">
              <w:rPr>
                <w:rFonts w:ascii="Times New Roman" w:hAnsi="Times New Roman" w:cs="Times New Roman"/>
                <w:sz w:val="24"/>
                <w:szCs w:val="24"/>
              </w:rPr>
              <w:t>No</w:t>
            </w:r>
          </w:p>
        </w:tc>
        <w:tc>
          <w:tcPr>
            <w:tcW w:w="0" w:type="auto"/>
            <w:tcBorders>
              <w:bottom w:val="single" w:sz="4" w:space="0" w:color="auto"/>
            </w:tcBorders>
          </w:tcPr>
          <w:p w:rsidR="00683349" w:rsidRPr="00E96075" w:rsidRDefault="00683349" w:rsidP="00E96075">
            <w:pPr>
              <w:spacing w:line="360" w:lineRule="auto"/>
              <w:rPr>
                <w:rFonts w:ascii="Times New Roman" w:hAnsi="Times New Roman" w:cs="Times New Roman"/>
                <w:sz w:val="24"/>
                <w:szCs w:val="24"/>
              </w:rPr>
            </w:pPr>
            <w:r w:rsidRPr="00E96075">
              <w:rPr>
                <w:rFonts w:ascii="Times New Roman" w:hAnsi="Times New Roman" w:cs="Times New Roman"/>
                <w:sz w:val="24"/>
                <w:szCs w:val="24"/>
              </w:rPr>
              <w:t>5 (16.1)</w:t>
            </w:r>
          </w:p>
        </w:tc>
        <w:tc>
          <w:tcPr>
            <w:tcW w:w="0" w:type="auto"/>
            <w:tcBorders>
              <w:bottom w:val="single" w:sz="4" w:space="0" w:color="auto"/>
            </w:tcBorders>
          </w:tcPr>
          <w:p w:rsidR="00683349" w:rsidRPr="00E96075" w:rsidRDefault="00683349" w:rsidP="00E96075">
            <w:pPr>
              <w:spacing w:line="360" w:lineRule="auto"/>
              <w:rPr>
                <w:rFonts w:ascii="Times New Roman" w:hAnsi="Times New Roman" w:cs="Times New Roman"/>
                <w:sz w:val="24"/>
                <w:szCs w:val="24"/>
              </w:rPr>
            </w:pPr>
            <w:r w:rsidRPr="00E96075">
              <w:rPr>
                <w:rFonts w:ascii="Times New Roman" w:hAnsi="Times New Roman" w:cs="Times New Roman"/>
                <w:sz w:val="24"/>
                <w:szCs w:val="24"/>
              </w:rPr>
              <w:t>3 (9.7)</w:t>
            </w:r>
          </w:p>
        </w:tc>
        <w:tc>
          <w:tcPr>
            <w:tcW w:w="0" w:type="auto"/>
            <w:tcBorders>
              <w:bottom w:val="single" w:sz="4" w:space="0" w:color="auto"/>
            </w:tcBorders>
          </w:tcPr>
          <w:p w:rsidR="00683349" w:rsidRPr="00E96075" w:rsidRDefault="00683349" w:rsidP="00E96075">
            <w:pPr>
              <w:spacing w:line="360" w:lineRule="auto"/>
              <w:rPr>
                <w:rFonts w:ascii="Times New Roman" w:hAnsi="Times New Roman" w:cs="Times New Roman"/>
                <w:sz w:val="24"/>
                <w:szCs w:val="24"/>
              </w:rPr>
            </w:pPr>
            <w:r w:rsidRPr="00E96075">
              <w:rPr>
                <w:rFonts w:ascii="Times New Roman" w:hAnsi="Times New Roman" w:cs="Times New Roman"/>
                <w:sz w:val="24"/>
                <w:szCs w:val="24"/>
              </w:rPr>
              <w:t>8(12.9)</w:t>
            </w:r>
          </w:p>
        </w:tc>
        <w:tc>
          <w:tcPr>
            <w:tcW w:w="0" w:type="auto"/>
            <w:tcBorders>
              <w:bottom w:val="single" w:sz="4" w:space="0" w:color="auto"/>
            </w:tcBorders>
          </w:tcPr>
          <w:p w:rsidR="00683349" w:rsidRPr="00E96075" w:rsidRDefault="00683349" w:rsidP="00E96075">
            <w:pPr>
              <w:spacing w:line="360" w:lineRule="auto"/>
              <w:rPr>
                <w:rFonts w:ascii="Times New Roman" w:hAnsi="Times New Roman" w:cs="Times New Roman"/>
                <w:sz w:val="24"/>
                <w:szCs w:val="24"/>
              </w:rPr>
            </w:pPr>
          </w:p>
        </w:tc>
      </w:tr>
      <w:tr w:rsidR="00683349" w:rsidRPr="00E96075" w:rsidTr="00683349">
        <w:tc>
          <w:tcPr>
            <w:tcW w:w="0" w:type="auto"/>
            <w:tcBorders>
              <w:top w:val="single" w:sz="4" w:space="0" w:color="auto"/>
              <w:bottom w:val="single" w:sz="4" w:space="0" w:color="auto"/>
            </w:tcBorders>
          </w:tcPr>
          <w:p w:rsidR="00683349" w:rsidRPr="00E96075" w:rsidRDefault="00683349" w:rsidP="00E96075">
            <w:pPr>
              <w:spacing w:line="360" w:lineRule="auto"/>
              <w:rPr>
                <w:rFonts w:ascii="Times New Roman" w:hAnsi="Times New Roman" w:cs="Times New Roman"/>
                <w:sz w:val="24"/>
                <w:szCs w:val="24"/>
              </w:rPr>
            </w:pPr>
            <w:r w:rsidRPr="00E96075">
              <w:rPr>
                <w:rFonts w:ascii="Times New Roman" w:hAnsi="Times New Roman" w:cs="Times New Roman"/>
                <w:sz w:val="24"/>
                <w:szCs w:val="24"/>
              </w:rPr>
              <w:t>Type of training received</w:t>
            </w:r>
          </w:p>
        </w:tc>
        <w:tc>
          <w:tcPr>
            <w:tcW w:w="0" w:type="auto"/>
            <w:tcBorders>
              <w:top w:val="single" w:sz="4" w:space="0" w:color="auto"/>
              <w:bottom w:val="single" w:sz="4" w:space="0" w:color="auto"/>
            </w:tcBorders>
          </w:tcPr>
          <w:p w:rsidR="00683349" w:rsidRPr="00E96075" w:rsidRDefault="00683349" w:rsidP="00E96075">
            <w:pPr>
              <w:spacing w:line="360" w:lineRule="auto"/>
              <w:rPr>
                <w:rFonts w:ascii="Times New Roman" w:hAnsi="Times New Roman" w:cs="Times New Roman"/>
                <w:sz w:val="24"/>
                <w:szCs w:val="24"/>
              </w:rPr>
            </w:pPr>
          </w:p>
        </w:tc>
        <w:tc>
          <w:tcPr>
            <w:tcW w:w="0" w:type="auto"/>
            <w:tcBorders>
              <w:top w:val="single" w:sz="4" w:space="0" w:color="auto"/>
              <w:bottom w:val="single" w:sz="4" w:space="0" w:color="auto"/>
            </w:tcBorders>
          </w:tcPr>
          <w:p w:rsidR="00683349" w:rsidRPr="00E96075" w:rsidRDefault="00683349" w:rsidP="00E96075">
            <w:pPr>
              <w:spacing w:line="360" w:lineRule="auto"/>
              <w:rPr>
                <w:rFonts w:ascii="Times New Roman" w:hAnsi="Times New Roman" w:cs="Times New Roman"/>
                <w:sz w:val="24"/>
                <w:szCs w:val="24"/>
              </w:rPr>
            </w:pPr>
          </w:p>
        </w:tc>
        <w:tc>
          <w:tcPr>
            <w:tcW w:w="0" w:type="auto"/>
            <w:tcBorders>
              <w:top w:val="single" w:sz="4" w:space="0" w:color="auto"/>
              <w:bottom w:val="single" w:sz="4" w:space="0" w:color="auto"/>
            </w:tcBorders>
          </w:tcPr>
          <w:p w:rsidR="00683349" w:rsidRPr="00E96075" w:rsidRDefault="00683349" w:rsidP="00E96075">
            <w:pPr>
              <w:spacing w:line="360" w:lineRule="auto"/>
              <w:rPr>
                <w:rFonts w:ascii="Times New Roman" w:hAnsi="Times New Roman" w:cs="Times New Roman"/>
                <w:sz w:val="24"/>
                <w:szCs w:val="24"/>
              </w:rPr>
            </w:pPr>
          </w:p>
        </w:tc>
        <w:tc>
          <w:tcPr>
            <w:tcW w:w="0" w:type="auto"/>
            <w:tcBorders>
              <w:top w:val="single" w:sz="4" w:space="0" w:color="auto"/>
              <w:bottom w:val="single" w:sz="4" w:space="0" w:color="auto"/>
            </w:tcBorders>
          </w:tcPr>
          <w:p w:rsidR="00683349" w:rsidRPr="00E96075" w:rsidRDefault="00683349" w:rsidP="00E96075">
            <w:pPr>
              <w:spacing w:line="360" w:lineRule="auto"/>
              <w:rPr>
                <w:rFonts w:ascii="Times New Roman" w:hAnsi="Times New Roman" w:cs="Times New Roman"/>
                <w:sz w:val="24"/>
                <w:szCs w:val="24"/>
              </w:rPr>
            </w:pPr>
          </w:p>
        </w:tc>
      </w:tr>
      <w:tr w:rsidR="00683349" w:rsidRPr="00E96075" w:rsidTr="00683349">
        <w:tc>
          <w:tcPr>
            <w:tcW w:w="0" w:type="auto"/>
            <w:tcBorders>
              <w:top w:val="single" w:sz="4" w:space="0" w:color="auto"/>
            </w:tcBorders>
          </w:tcPr>
          <w:p w:rsidR="00683349" w:rsidRPr="00E96075" w:rsidRDefault="00683349" w:rsidP="00E96075">
            <w:pPr>
              <w:spacing w:line="360" w:lineRule="auto"/>
              <w:rPr>
                <w:rFonts w:ascii="Times New Roman" w:hAnsi="Times New Roman" w:cs="Times New Roman"/>
                <w:sz w:val="24"/>
                <w:szCs w:val="24"/>
              </w:rPr>
            </w:pPr>
            <w:r w:rsidRPr="00E96075">
              <w:rPr>
                <w:rFonts w:ascii="Times New Roman" w:hAnsi="Times New Roman" w:cs="Times New Roman"/>
                <w:sz w:val="24"/>
                <w:szCs w:val="24"/>
              </w:rPr>
              <w:t>Tapping</w:t>
            </w:r>
          </w:p>
        </w:tc>
        <w:tc>
          <w:tcPr>
            <w:tcW w:w="0" w:type="auto"/>
            <w:tcBorders>
              <w:top w:val="single" w:sz="4" w:space="0" w:color="auto"/>
            </w:tcBorders>
          </w:tcPr>
          <w:p w:rsidR="00683349" w:rsidRPr="00E96075" w:rsidRDefault="00683349" w:rsidP="00E96075">
            <w:pPr>
              <w:spacing w:line="360" w:lineRule="auto"/>
              <w:rPr>
                <w:rFonts w:ascii="Times New Roman" w:hAnsi="Times New Roman" w:cs="Times New Roman"/>
                <w:sz w:val="24"/>
                <w:szCs w:val="24"/>
              </w:rPr>
            </w:pPr>
            <w:r w:rsidRPr="00E96075">
              <w:rPr>
                <w:rFonts w:ascii="Times New Roman" w:hAnsi="Times New Roman" w:cs="Times New Roman"/>
                <w:sz w:val="24"/>
                <w:szCs w:val="24"/>
              </w:rPr>
              <w:t>24 (77.4)</w:t>
            </w:r>
          </w:p>
        </w:tc>
        <w:tc>
          <w:tcPr>
            <w:tcW w:w="0" w:type="auto"/>
            <w:tcBorders>
              <w:top w:val="single" w:sz="4" w:space="0" w:color="auto"/>
            </w:tcBorders>
          </w:tcPr>
          <w:p w:rsidR="00683349" w:rsidRPr="00E96075" w:rsidRDefault="00683349" w:rsidP="00E96075">
            <w:pPr>
              <w:spacing w:line="360" w:lineRule="auto"/>
              <w:rPr>
                <w:rFonts w:ascii="Times New Roman" w:hAnsi="Times New Roman" w:cs="Times New Roman"/>
                <w:sz w:val="24"/>
                <w:szCs w:val="24"/>
              </w:rPr>
            </w:pPr>
            <w:r w:rsidRPr="00E96075">
              <w:rPr>
                <w:rFonts w:ascii="Times New Roman" w:hAnsi="Times New Roman" w:cs="Times New Roman"/>
                <w:sz w:val="24"/>
                <w:szCs w:val="24"/>
              </w:rPr>
              <w:t>16 (51.6)</w:t>
            </w:r>
          </w:p>
        </w:tc>
        <w:tc>
          <w:tcPr>
            <w:tcW w:w="0" w:type="auto"/>
            <w:tcBorders>
              <w:top w:val="single" w:sz="4" w:space="0" w:color="auto"/>
            </w:tcBorders>
          </w:tcPr>
          <w:p w:rsidR="00683349" w:rsidRPr="00E96075" w:rsidRDefault="00683349" w:rsidP="00E96075">
            <w:pPr>
              <w:spacing w:line="360" w:lineRule="auto"/>
              <w:rPr>
                <w:rFonts w:ascii="Times New Roman" w:hAnsi="Times New Roman" w:cs="Times New Roman"/>
                <w:sz w:val="24"/>
                <w:szCs w:val="24"/>
              </w:rPr>
            </w:pPr>
            <w:r w:rsidRPr="00E96075">
              <w:rPr>
                <w:rFonts w:ascii="Times New Roman" w:hAnsi="Times New Roman" w:cs="Times New Roman"/>
                <w:sz w:val="24"/>
                <w:szCs w:val="24"/>
              </w:rPr>
              <w:t>40(64.5)</w:t>
            </w:r>
          </w:p>
        </w:tc>
        <w:tc>
          <w:tcPr>
            <w:tcW w:w="0" w:type="auto"/>
            <w:tcBorders>
              <w:top w:val="single" w:sz="4" w:space="0" w:color="auto"/>
            </w:tcBorders>
          </w:tcPr>
          <w:p w:rsidR="00683349" w:rsidRPr="00E96075" w:rsidRDefault="00683349" w:rsidP="00E96075">
            <w:pPr>
              <w:spacing w:line="360" w:lineRule="auto"/>
              <w:rPr>
                <w:rFonts w:ascii="Times New Roman" w:hAnsi="Times New Roman" w:cs="Times New Roman"/>
                <w:sz w:val="24"/>
                <w:szCs w:val="24"/>
              </w:rPr>
            </w:pPr>
          </w:p>
        </w:tc>
      </w:tr>
      <w:tr w:rsidR="00683349" w:rsidRPr="00E96075" w:rsidTr="00683349">
        <w:tc>
          <w:tcPr>
            <w:tcW w:w="0" w:type="auto"/>
          </w:tcPr>
          <w:p w:rsidR="00683349" w:rsidRPr="00E96075" w:rsidRDefault="00683349" w:rsidP="00E96075">
            <w:pPr>
              <w:spacing w:line="360" w:lineRule="auto"/>
              <w:rPr>
                <w:rFonts w:ascii="Times New Roman" w:hAnsi="Times New Roman" w:cs="Times New Roman"/>
                <w:sz w:val="24"/>
                <w:szCs w:val="24"/>
              </w:rPr>
            </w:pPr>
            <w:r w:rsidRPr="00E96075">
              <w:rPr>
                <w:rFonts w:ascii="Times New Roman" w:hAnsi="Times New Roman" w:cs="Times New Roman"/>
                <w:sz w:val="24"/>
                <w:szCs w:val="24"/>
              </w:rPr>
              <w:t>Tapping and nursery</w:t>
            </w:r>
          </w:p>
        </w:tc>
        <w:tc>
          <w:tcPr>
            <w:tcW w:w="0" w:type="auto"/>
          </w:tcPr>
          <w:p w:rsidR="00683349" w:rsidRPr="00E96075" w:rsidRDefault="00683349" w:rsidP="00E96075">
            <w:pPr>
              <w:spacing w:line="360" w:lineRule="auto"/>
              <w:rPr>
                <w:rFonts w:ascii="Times New Roman" w:hAnsi="Times New Roman" w:cs="Times New Roman"/>
                <w:sz w:val="24"/>
                <w:szCs w:val="24"/>
              </w:rPr>
            </w:pPr>
            <w:r w:rsidRPr="00E96075">
              <w:rPr>
                <w:rFonts w:ascii="Times New Roman" w:hAnsi="Times New Roman" w:cs="Times New Roman"/>
                <w:sz w:val="24"/>
                <w:szCs w:val="24"/>
              </w:rPr>
              <w:t>0</w:t>
            </w:r>
          </w:p>
        </w:tc>
        <w:tc>
          <w:tcPr>
            <w:tcW w:w="0" w:type="auto"/>
          </w:tcPr>
          <w:p w:rsidR="00683349" w:rsidRPr="00E96075" w:rsidRDefault="00683349" w:rsidP="00E96075">
            <w:pPr>
              <w:spacing w:line="360" w:lineRule="auto"/>
              <w:rPr>
                <w:rFonts w:ascii="Times New Roman" w:hAnsi="Times New Roman" w:cs="Times New Roman"/>
                <w:sz w:val="24"/>
                <w:szCs w:val="24"/>
              </w:rPr>
            </w:pPr>
            <w:r w:rsidRPr="00E96075">
              <w:rPr>
                <w:rFonts w:ascii="Times New Roman" w:hAnsi="Times New Roman" w:cs="Times New Roman"/>
                <w:sz w:val="24"/>
                <w:szCs w:val="24"/>
              </w:rPr>
              <w:t>5 (16.1)</w:t>
            </w:r>
          </w:p>
        </w:tc>
        <w:tc>
          <w:tcPr>
            <w:tcW w:w="0" w:type="auto"/>
          </w:tcPr>
          <w:p w:rsidR="00683349" w:rsidRPr="00E96075" w:rsidRDefault="00683349" w:rsidP="00E96075">
            <w:pPr>
              <w:spacing w:line="360" w:lineRule="auto"/>
              <w:rPr>
                <w:rFonts w:ascii="Times New Roman" w:hAnsi="Times New Roman" w:cs="Times New Roman"/>
                <w:sz w:val="24"/>
                <w:szCs w:val="24"/>
              </w:rPr>
            </w:pPr>
            <w:r w:rsidRPr="00E96075">
              <w:rPr>
                <w:rFonts w:ascii="Times New Roman" w:hAnsi="Times New Roman" w:cs="Times New Roman"/>
                <w:sz w:val="24"/>
                <w:szCs w:val="24"/>
              </w:rPr>
              <w:t>5(8.1)</w:t>
            </w:r>
          </w:p>
        </w:tc>
        <w:tc>
          <w:tcPr>
            <w:tcW w:w="0" w:type="auto"/>
          </w:tcPr>
          <w:p w:rsidR="00683349" w:rsidRPr="00E96075" w:rsidRDefault="00683349" w:rsidP="00E96075">
            <w:pPr>
              <w:spacing w:line="360" w:lineRule="auto"/>
              <w:rPr>
                <w:rFonts w:ascii="Times New Roman" w:hAnsi="Times New Roman" w:cs="Times New Roman"/>
                <w:sz w:val="24"/>
                <w:szCs w:val="24"/>
              </w:rPr>
            </w:pPr>
            <w:r w:rsidRPr="00E96075">
              <w:rPr>
                <w:rFonts w:ascii="Times New Roman" w:hAnsi="Times New Roman" w:cs="Times New Roman"/>
                <w:sz w:val="24"/>
                <w:szCs w:val="24"/>
              </w:rPr>
              <w:t>9.539**</w:t>
            </w:r>
          </w:p>
        </w:tc>
      </w:tr>
      <w:tr w:rsidR="00683349" w:rsidRPr="00E96075" w:rsidTr="00683349">
        <w:tc>
          <w:tcPr>
            <w:tcW w:w="0" w:type="auto"/>
          </w:tcPr>
          <w:p w:rsidR="00683349" w:rsidRPr="00E96075" w:rsidRDefault="00683349" w:rsidP="00E96075">
            <w:pPr>
              <w:spacing w:line="360" w:lineRule="auto"/>
              <w:rPr>
                <w:rFonts w:ascii="Times New Roman" w:hAnsi="Times New Roman" w:cs="Times New Roman"/>
                <w:sz w:val="24"/>
                <w:szCs w:val="24"/>
              </w:rPr>
            </w:pPr>
            <w:r w:rsidRPr="00E96075">
              <w:rPr>
                <w:rFonts w:ascii="Times New Roman" w:hAnsi="Times New Roman" w:cs="Times New Roman"/>
                <w:sz w:val="24"/>
                <w:szCs w:val="24"/>
              </w:rPr>
              <w:t>Tapping and processing</w:t>
            </w:r>
          </w:p>
        </w:tc>
        <w:tc>
          <w:tcPr>
            <w:tcW w:w="0" w:type="auto"/>
          </w:tcPr>
          <w:p w:rsidR="00683349" w:rsidRPr="00E96075" w:rsidRDefault="00683349" w:rsidP="00E96075">
            <w:pPr>
              <w:spacing w:line="360" w:lineRule="auto"/>
              <w:rPr>
                <w:rFonts w:ascii="Times New Roman" w:hAnsi="Times New Roman" w:cs="Times New Roman"/>
                <w:sz w:val="24"/>
                <w:szCs w:val="24"/>
              </w:rPr>
            </w:pPr>
            <w:r w:rsidRPr="00E96075">
              <w:rPr>
                <w:rFonts w:ascii="Times New Roman" w:hAnsi="Times New Roman" w:cs="Times New Roman"/>
                <w:sz w:val="24"/>
                <w:szCs w:val="24"/>
              </w:rPr>
              <w:t>0</w:t>
            </w:r>
          </w:p>
        </w:tc>
        <w:tc>
          <w:tcPr>
            <w:tcW w:w="0" w:type="auto"/>
          </w:tcPr>
          <w:p w:rsidR="00683349" w:rsidRPr="00E96075" w:rsidRDefault="00683349" w:rsidP="00E96075">
            <w:pPr>
              <w:spacing w:line="360" w:lineRule="auto"/>
              <w:rPr>
                <w:rFonts w:ascii="Times New Roman" w:hAnsi="Times New Roman" w:cs="Times New Roman"/>
                <w:sz w:val="24"/>
                <w:szCs w:val="24"/>
              </w:rPr>
            </w:pPr>
            <w:r w:rsidRPr="00E96075">
              <w:rPr>
                <w:rFonts w:ascii="Times New Roman" w:hAnsi="Times New Roman" w:cs="Times New Roman"/>
                <w:sz w:val="24"/>
                <w:szCs w:val="24"/>
              </w:rPr>
              <w:t>1 (3.2)</w:t>
            </w:r>
          </w:p>
        </w:tc>
        <w:tc>
          <w:tcPr>
            <w:tcW w:w="0" w:type="auto"/>
          </w:tcPr>
          <w:p w:rsidR="00683349" w:rsidRPr="00E96075" w:rsidRDefault="00683349" w:rsidP="00E96075">
            <w:pPr>
              <w:spacing w:line="360" w:lineRule="auto"/>
              <w:rPr>
                <w:rFonts w:ascii="Times New Roman" w:hAnsi="Times New Roman" w:cs="Times New Roman"/>
                <w:sz w:val="24"/>
                <w:szCs w:val="24"/>
              </w:rPr>
            </w:pPr>
            <w:r w:rsidRPr="00E96075">
              <w:rPr>
                <w:rFonts w:ascii="Times New Roman" w:hAnsi="Times New Roman" w:cs="Times New Roman"/>
                <w:sz w:val="24"/>
                <w:szCs w:val="24"/>
              </w:rPr>
              <w:t>1(1.6)</w:t>
            </w:r>
          </w:p>
        </w:tc>
        <w:tc>
          <w:tcPr>
            <w:tcW w:w="0" w:type="auto"/>
          </w:tcPr>
          <w:p w:rsidR="00683349" w:rsidRPr="00E96075" w:rsidRDefault="00683349" w:rsidP="00E96075">
            <w:pPr>
              <w:spacing w:line="360" w:lineRule="auto"/>
              <w:rPr>
                <w:rFonts w:ascii="Times New Roman" w:hAnsi="Times New Roman" w:cs="Times New Roman"/>
                <w:sz w:val="24"/>
                <w:szCs w:val="24"/>
              </w:rPr>
            </w:pPr>
          </w:p>
        </w:tc>
      </w:tr>
      <w:tr w:rsidR="00683349" w:rsidRPr="00E96075" w:rsidTr="00683349">
        <w:tc>
          <w:tcPr>
            <w:tcW w:w="0" w:type="auto"/>
            <w:tcBorders>
              <w:bottom w:val="single" w:sz="4" w:space="0" w:color="auto"/>
            </w:tcBorders>
          </w:tcPr>
          <w:p w:rsidR="00683349" w:rsidRPr="00E96075" w:rsidRDefault="00683349" w:rsidP="00E96075">
            <w:pPr>
              <w:spacing w:line="360" w:lineRule="auto"/>
              <w:rPr>
                <w:rFonts w:ascii="Times New Roman" w:hAnsi="Times New Roman" w:cs="Times New Roman"/>
                <w:sz w:val="24"/>
                <w:szCs w:val="24"/>
              </w:rPr>
            </w:pPr>
            <w:r w:rsidRPr="00E96075">
              <w:rPr>
                <w:rFonts w:ascii="Times New Roman" w:hAnsi="Times New Roman" w:cs="Times New Roman"/>
                <w:sz w:val="24"/>
                <w:szCs w:val="24"/>
              </w:rPr>
              <w:t>All rubber cultivation practices</w:t>
            </w:r>
          </w:p>
        </w:tc>
        <w:tc>
          <w:tcPr>
            <w:tcW w:w="0" w:type="auto"/>
            <w:tcBorders>
              <w:bottom w:val="single" w:sz="4" w:space="0" w:color="auto"/>
            </w:tcBorders>
          </w:tcPr>
          <w:p w:rsidR="00683349" w:rsidRPr="00E96075" w:rsidRDefault="00683349" w:rsidP="00E96075">
            <w:pPr>
              <w:spacing w:line="360" w:lineRule="auto"/>
              <w:rPr>
                <w:rFonts w:ascii="Times New Roman" w:hAnsi="Times New Roman" w:cs="Times New Roman"/>
                <w:sz w:val="24"/>
                <w:szCs w:val="24"/>
              </w:rPr>
            </w:pPr>
            <w:r w:rsidRPr="00E96075">
              <w:rPr>
                <w:rFonts w:ascii="Times New Roman" w:hAnsi="Times New Roman" w:cs="Times New Roman"/>
                <w:sz w:val="24"/>
                <w:szCs w:val="24"/>
              </w:rPr>
              <w:t>2 (26)</w:t>
            </w:r>
          </w:p>
        </w:tc>
        <w:tc>
          <w:tcPr>
            <w:tcW w:w="0" w:type="auto"/>
            <w:tcBorders>
              <w:bottom w:val="single" w:sz="4" w:space="0" w:color="auto"/>
            </w:tcBorders>
          </w:tcPr>
          <w:p w:rsidR="00683349" w:rsidRPr="00E96075" w:rsidRDefault="00683349" w:rsidP="00E96075">
            <w:pPr>
              <w:spacing w:line="360" w:lineRule="auto"/>
              <w:rPr>
                <w:rFonts w:ascii="Times New Roman" w:hAnsi="Times New Roman" w:cs="Times New Roman"/>
                <w:sz w:val="24"/>
                <w:szCs w:val="24"/>
              </w:rPr>
            </w:pPr>
            <w:r w:rsidRPr="00E96075">
              <w:rPr>
                <w:rFonts w:ascii="Times New Roman" w:hAnsi="Times New Roman" w:cs="Times New Roman"/>
                <w:sz w:val="24"/>
                <w:szCs w:val="24"/>
              </w:rPr>
              <w:t>6 (19.4)</w:t>
            </w:r>
          </w:p>
        </w:tc>
        <w:tc>
          <w:tcPr>
            <w:tcW w:w="0" w:type="auto"/>
            <w:tcBorders>
              <w:bottom w:val="single" w:sz="4" w:space="0" w:color="auto"/>
            </w:tcBorders>
          </w:tcPr>
          <w:p w:rsidR="00683349" w:rsidRPr="00E96075" w:rsidRDefault="00683349" w:rsidP="00E96075">
            <w:pPr>
              <w:spacing w:line="360" w:lineRule="auto"/>
              <w:rPr>
                <w:rFonts w:ascii="Times New Roman" w:hAnsi="Times New Roman" w:cs="Times New Roman"/>
                <w:sz w:val="24"/>
                <w:szCs w:val="24"/>
              </w:rPr>
            </w:pPr>
            <w:r w:rsidRPr="00E96075">
              <w:rPr>
                <w:rFonts w:ascii="Times New Roman" w:hAnsi="Times New Roman" w:cs="Times New Roman"/>
                <w:sz w:val="24"/>
                <w:szCs w:val="24"/>
              </w:rPr>
              <w:t>8(12.9)</w:t>
            </w:r>
          </w:p>
        </w:tc>
        <w:tc>
          <w:tcPr>
            <w:tcW w:w="0" w:type="auto"/>
            <w:tcBorders>
              <w:bottom w:val="single" w:sz="4" w:space="0" w:color="auto"/>
            </w:tcBorders>
          </w:tcPr>
          <w:p w:rsidR="00683349" w:rsidRPr="00E96075" w:rsidRDefault="00683349" w:rsidP="00E96075">
            <w:pPr>
              <w:spacing w:line="360" w:lineRule="auto"/>
              <w:rPr>
                <w:rFonts w:ascii="Times New Roman" w:hAnsi="Times New Roman" w:cs="Times New Roman"/>
                <w:sz w:val="24"/>
                <w:szCs w:val="24"/>
              </w:rPr>
            </w:pPr>
          </w:p>
        </w:tc>
      </w:tr>
    </w:tbl>
    <w:p w:rsidR="00090E79" w:rsidRDefault="00CF5F2A" w:rsidP="00E80AA1">
      <w:pPr>
        <w:rPr>
          <w:b/>
          <w:bCs/>
        </w:rPr>
      </w:pPr>
      <w:r w:rsidRPr="00CF5F2A">
        <w:t>Note:</w:t>
      </w:r>
      <w:r w:rsidR="005A3DA2">
        <w:rPr>
          <w:b/>
          <w:bCs/>
        </w:rPr>
        <w:t xml:space="preserve"> </w:t>
      </w:r>
      <w:r w:rsidR="005A3DA2" w:rsidRPr="005A3DA2">
        <w:rPr>
          <w:rFonts w:ascii="Times New Roman" w:hAnsi="Times New Roman" w:cs="Times New Roman"/>
        </w:rPr>
        <w:t>Figur</w:t>
      </w:r>
      <w:r w:rsidR="005A3DA2">
        <w:rPr>
          <w:rFonts w:ascii="Times New Roman" w:hAnsi="Times New Roman" w:cs="Times New Roman"/>
        </w:rPr>
        <w:t>es in parentheses represent percentage</w:t>
      </w:r>
      <w:r w:rsidR="005A3DA2">
        <w:rPr>
          <w:b/>
          <w:bCs/>
        </w:rPr>
        <w:t xml:space="preserve">                                     </w:t>
      </w:r>
      <w:r w:rsidR="005A3DA2">
        <w:rPr>
          <w:rFonts w:ascii="Times New Roman" w:hAnsi="Times New Roman" w:cs="Times New Roman"/>
        </w:rPr>
        <w:t>** indicates significant at 5% level</w:t>
      </w:r>
      <w:r w:rsidR="005A3DA2">
        <w:rPr>
          <w:b/>
          <w:bCs/>
        </w:rPr>
        <w:t xml:space="preserve">                                                                  </w:t>
      </w:r>
    </w:p>
    <w:p w:rsidR="00A914CF" w:rsidRPr="00794FEE" w:rsidRDefault="00D64DAE" w:rsidP="00D64DAE">
      <w:pPr>
        <w:pStyle w:val="Heading2"/>
      </w:pPr>
      <w:bookmarkStart w:id="80" w:name="_Toc15676943"/>
      <w:r>
        <w:lastRenderedPageBreak/>
        <w:t xml:space="preserve">4.7. </w:t>
      </w:r>
      <w:r w:rsidR="00A914CF" w:rsidRPr="00794FEE">
        <w:t>Variety</w:t>
      </w:r>
      <w:bookmarkEnd w:id="80"/>
    </w:p>
    <w:p w:rsidR="00794FEE" w:rsidRDefault="00794FEE" w:rsidP="00E96075">
      <w:pPr>
        <w:spacing w:line="360" w:lineRule="auto"/>
        <w:jc w:val="both"/>
        <w:rPr>
          <w:rFonts w:ascii="Times New Roman" w:hAnsi="Times New Roman" w:cs="Times New Roman"/>
          <w:sz w:val="24"/>
        </w:rPr>
      </w:pPr>
      <w:r>
        <w:rPr>
          <w:rFonts w:ascii="Times New Roman" w:hAnsi="Times New Roman" w:cs="Times New Roman"/>
          <w:sz w:val="24"/>
        </w:rPr>
        <w:t xml:space="preserve">The varieties cultivated by growers in the study area were RRIM 600, </w:t>
      </w:r>
      <w:r w:rsidR="00BE02E7">
        <w:rPr>
          <w:rFonts w:ascii="Times New Roman" w:hAnsi="Times New Roman" w:cs="Times New Roman"/>
          <w:sz w:val="24"/>
        </w:rPr>
        <w:t>RRII 105 and GT1 as presented in Table 14. In overall, 50</w:t>
      </w:r>
      <w:r>
        <w:rPr>
          <w:rFonts w:ascii="Times New Roman" w:hAnsi="Times New Roman" w:cs="Times New Roman"/>
          <w:sz w:val="24"/>
        </w:rPr>
        <w:t xml:space="preserve">% of the farmers cultivated both RRIM 600 and </w:t>
      </w:r>
      <w:r w:rsidR="00BE02E7">
        <w:rPr>
          <w:rFonts w:ascii="Times New Roman" w:hAnsi="Times New Roman" w:cs="Times New Roman"/>
          <w:sz w:val="24"/>
        </w:rPr>
        <w:t>RRII 105 varieties followed by 2</w:t>
      </w:r>
      <w:r>
        <w:rPr>
          <w:rFonts w:ascii="Times New Roman" w:hAnsi="Times New Roman" w:cs="Times New Roman"/>
          <w:sz w:val="24"/>
        </w:rPr>
        <w:t>7</w:t>
      </w:r>
      <w:r w:rsidR="00BE02E7">
        <w:rPr>
          <w:rFonts w:ascii="Times New Roman" w:hAnsi="Times New Roman" w:cs="Times New Roman"/>
          <w:sz w:val="24"/>
        </w:rPr>
        <w:t>.4</w:t>
      </w:r>
      <w:r>
        <w:rPr>
          <w:rFonts w:ascii="Times New Roman" w:hAnsi="Times New Roman" w:cs="Times New Roman"/>
          <w:sz w:val="24"/>
        </w:rPr>
        <w:t xml:space="preserve">% cultivating only </w:t>
      </w:r>
      <w:r w:rsidR="00BE02E7">
        <w:rPr>
          <w:rFonts w:ascii="Times New Roman" w:hAnsi="Times New Roman" w:cs="Times New Roman"/>
          <w:sz w:val="24"/>
        </w:rPr>
        <w:t>RRIM 600 variety. Likewise, 12.9</w:t>
      </w:r>
      <w:r>
        <w:rPr>
          <w:rFonts w:ascii="Times New Roman" w:hAnsi="Times New Roman" w:cs="Times New Roman"/>
          <w:sz w:val="24"/>
        </w:rPr>
        <w:t>% of the growers cultivated all the three varieties namely RRIM 600, RRII 105 and GT1 followed by 9.7% cultivating only RRII 105 variety of rubber. Comparing the varieties cultivated by large scale and small scale growers in the study area, results were found statistically significant (p&lt;0.05).</w:t>
      </w:r>
    </w:p>
    <w:p w:rsidR="007706E7" w:rsidRPr="007706E7" w:rsidRDefault="007706E7" w:rsidP="007706E7">
      <w:pPr>
        <w:pStyle w:val="Caption"/>
        <w:rPr>
          <w:rFonts w:ascii="Times New Roman" w:hAnsi="Times New Roman" w:cs="Times New Roman"/>
          <w:b w:val="0"/>
          <w:bCs w:val="0"/>
          <w:sz w:val="24"/>
          <w:szCs w:val="24"/>
        </w:rPr>
      </w:pPr>
      <w:bookmarkStart w:id="81" w:name="_Toc15102175"/>
      <w:r w:rsidRPr="007706E7">
        <w:rPr>
          <w:rFonts w:ascii="Times New Roman" w:hAnsi="Times New Roman" w:cs="Times New Roman"/>
          <w:b w:val="0"/>
          <w:bCs w:val="0"/>
          <w:sz w:val="24"/>
          <w:szCs w:val="24"/>
        </w:rPr>
        <w:t xml:space="preserve">Table </w:t>
      </w:r>
      <w:r w:rsidR="00FF65DD" w:rsidRPr="007706E7">
        <w:rPr>
          <w:rFonts w:ascii="Times New Roman" w:hAnsi="Times New Roman" w:cs="Times New Roman"/>
          <w:b w:val="0"/>
          <w:bCs w:val="0"/>
          <w:sz w:val="24"/>
          <w:szCs w:val="24"/>
        </w:rPr>
        <w:fldChar w:fldCharType="begin"/>
      </w:r>
      <w:r w:rsidRPr="007706E7">
        <w:rPr>
          <w:rFonts w:ascii="Times New Roman" w:hAnsi="Times New Roman" w:cs="Times New Roman"/>
          <w:b w:val="0"/>
          <w:bCs w:val="0"/>
          <w:sz w:val="24"/>
          <w:szCs w:val="24"/>
        </w:rPr>
        <w:instrText xml:space="preserve"> SEQ Table \* ARABIC </w:instrText>
      </w:r>
      <w:r w:rsidR="00FF65DD" w:rsidRPr="007706E7">
        <w:rPr>
          <w:rFonts w:ascii="Times New Roman" w:hAnsi="Times New Roman" w:cs="Times New Roman"/>
          <w:b w:val="0"/>
          <w:bCs w:val="0"/>
          <w:sz w:val="24"/>
          <w:szCs w:val="24"/>
        </w:rPr>
        <w:fldChar w:fldCharType="separate"/>
      </w:r>
      <w:r w:rsidR="00F6340B">
        <w:rPr>
          <w:rFonts w:ascii="Times New Roman" w:hAnsi="Times New Roman" w:cs="Times New Roman"/>
          <w:b w:val="0"/>
          <w:bCs w:val="0"/>
          <w:noProof/>
          <w:sz w:val="24"/>
          <w:szCs w:val="24"/>
        </w:rPr>
        <w:t>14</w:t>
      </w:r>
      <w:r w:rsidR="00FF65DD" w:rsidRPr="007706E7">
        <w:rPr>
          <w:rFonts w:ascii="Times New Roman" w:hAnsi="Times New Roman" w:cs="Times New Roman"/>
          <w:b w:val="0"/>
          <w:bCs w:val="0"/>
          <w:sz w:val="24"/>
          <w:szCs w:val="24"/>
        </w:rPr>
        <w:fldChar w:fldCharType="end"/>
      </w:r>
      <w:r w:rsidRPr="007706E7">
        <w:rPr>
          <w:rFonts w:ascii="Times New Roman" w:hAnsi="Times New Roman" w:cs="Times New Roman"/>
          <w:b w:val="0"/>
          <w:bCs w:val="0"/>
          <w:sz w:val="24"/>
          <w:szCs w:val="24"/>
        </w:rPr>
        <w:t>. Rubber varieties cultivated in the study area</w:t>
      </w:r>
      <w:bookmarkEnd w:id="81"/>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20"/>
        <w:gridCol w:w="1475"/>
        <w:gridCol w:w="1475"/>
        <w:gridCol w:w="1683"/>
        <w:gridCol w:w="1823"/>
      </w:tblGrid>
      <w:tr w:rsidR="00EE6C14" w:rsidRPr="00E16C31" w:rsidTr="00683349">
        <w:tc>
          <w:tcPr>
            <w:tcW w:w="1629" w:type="pct"/>
            <w:tcBorders>
              <w:top w:val="single" w:sz="4" w:space="0" w:color="auto"/>
              <w:bottom w:val="single" w:sz="4" w:space="0" w:color="auto"/>
            </w:tcBorders>
          </w:tcPr>
          <w:p w:rsidR="00EE6C14" w:rsidRPr="00090E79" w:rsidRDefault="001B64E1" w:rsidP="0048299F">
            <w:pPr>
              <w:spacing w:line="360" w:lineRule="auto"/>
              <w:rPr>
                <w:rFonts w:ascii="Times New Roman" w:hAnsi="Times New Roman" w:cs="Times New Roman"/>
                <w:sz w:val="24"/>
                <w:szCs w:val="24"/>
              </w:rPr>
            </w:pPr>
            <w:r w:rsidRPr="00090E79">
              <w:rPr>
                <w:rFonts w:ascii="Times New Roman" w:hAnsi="Times New Roman" w:cs="Times New Roman"/>
                <w:sz w:val="24"/>
                <w:szCs w:val="24"/>
              </w:rPr>
              <w:t>Particulars</w:t>
            </w:r>
          </w:p>
        </w:tc>
        <w:tc>
          <w:tcPr>
            <w:tcW w:w="770" w:type="pct"/>
            <w:tcBorders>
              <w:top w:val="single" w:sz="4" w:space="0" w:color="auto"/>
              <w:bottom w:val="single" w:sz="4" w:space="0" w:color="auto"/>
            </w:tcBorders>
          </w:tcPr>
          <w:p w:rsidR="00EE6C14" w:rsidRPr="00090E79" w:rsidRDefault="00EE6C14" w:rsidP="0048299F">
            <w:pPr>
              <w:spacing w:line="360" w:lineRule="auto"/>
              <w:rPr>
                <w:rFonts w:ascii="Times New Roman" w:hAnsi="Times New Roman" w:cs="Times New Roman"/>
                <w:sz w:val="24"/>
                <w:szCs w:val="24"/>
              </w:rPr>
            </w:pPr>
            <w:r w:rsidRPr="00090E79">
              <w:rPr>
                <w:rFonts w:ascii="Times New Roman" w:hAnsi="Times New Roman" w:cs="Times New Roman"/>
                <w:sz w:val="24"/>
                <w:szCs w:val="24"/>
              </w:rPr>
              <w:t>Large</w:t>
            </w:r>
            <w:r w:rsidR="00041BE2" w:rsidRPr="00090E79">
              <w:rPr>
                <w:rFonts w:ascii="Times New Roman" w:hAnsi="Times New Roman" w:cs="Times New Roman"/>
                <w:sz w:val="24"/>
                <w:szCs w:val="24"/>
              </w:rPr>
              <w:t xml:space="preserve"> scale</w:t>
            </w:r>
            <w:r w:rsidRPr="00090E79">
              <w:rPr>
                <w:rFonts w:ascii="Times New Roman" w:hAnsi="Times New Roman" w:cs="Times New Roman"/>
                <w:sz w:val="24"/>
                <w:szCs w:val="24"/>
              </w:rPr>
              <w:t xml:space="preserve"> (n=31)</w:t>
            </w:r>
          </w:p>
        </w:tc>
        <w:tc>
          <w:tcPr>
            <w:tcW w:w="770" w:type="pct"/>
            <w:tcBorders>
              <w:top w:val="single" w:sz="4" w:space="0" w:color="auto"/>
              <w:bottom w:val="single" w:sz="4" w:space="0" w:color="auto"/>
            </w:tcBorders>
          </w:tcPr>
          <w:p w:rsidR="00EE6C14" w:rsidRPr="00090E79" w:rsidRDefault="00EE6C14" w:rsidP="0048299F">
            <w:pPr>
              <w:spacing w:line="360" w:lineRule="auto"/>
              <w:rPr>
                <w:rFonts w:ascii="Times New Roman" w:hAnsi="Times New Roman" w:cs="Times New Roman"/>
                <w:sz w:val="24"/>
                <w:szCs w:val="24"/>
              </w:rPr>
            </w:pPr>
            <w:r w:rsidRPr="00090E79">
              <w:rPr>
                <w:rFonts w:ascii="Times New Roman" w:hAnsi="Times New Roman" w:cs="Times New Roman"/>
                <w:sz w:val="24"/>
                <w:szCs w:val="24"/>
              </w:rPr>
              <w:t>Small</w:t>
            </w:r>
            <w:r w:rsidR="00041BE2" w:rsidRPr="00090E79">
              <w:rPr>
                <w:rFonts w:ascii="Times New Roman" w:hAnsi="Times New Roman" w:cs="Times New Roman"/>
                <w:sz w:val="24"/>
                <w:szCs w:val="24"/>
              </w:rPr>
              <w:t xml:space="preserve"> scale</w:t>
            </w:r>
            <w:r w:rsidRPr="00090E79">
              <w:rPr>
                <w:rFonts w:ascii="Times New Roman" w:hAnsi="Times New Roman" w:cs="Times New Roman"/>
                <w:sz w:val="24"/>
                <w:szCs w:val="24"/>
              </w:rPr>
              <w:t xml:space="preserve"> (n=31)</w:t>
            </w:r>
          </w:p>
        </w:tc>
        <w:tc>
          <w:tcPr>
            <w:tcW w:w="879" w:type="pct"/>
            <w:tcBorders>
              <w:top w:val="single" w:sz="4" w:space="0" w:color="auto"/>
              <w:bottom w:val="single" w:sz="4" w:space="0" w:color="auto"/>
            </w:tcBorders>
          </w:tcPr>
          <w:p w:rsidR="00EE6C14" w:rsidRPr="00090E79" w:rsidRDefault="00EE6C14" w:rsidP="0048299F">
            <w:pPr>
              <w:spacing w:line="360" w:lineRule="auto"/>
              <w:rPr>
                <w:rFonts w:ascii="Times New Roman" w:hAnsi="Times New Roman" w:cs="Times New Roman"/>
                <w:sz w:val="24"/>
                <w:szCs w:val="24"/>
              </w:rPr>
            </w:pPr>
            <w:r w:rsidRPr="00090E79">
              <w:rPr>
                <w:rFonts w:ascii="Times New Roman" w:hAnsi="Times New Roman" w:cs="Times New Roman"/>
                <w:sz w:val="24"/>
                <w:szCs w:val="24"/>
              </w:rPr>
              <w:t>Overall (N=62)</w:t>
            </w:r>
          </w:p>
        </w:tc>
        <w:tc>
          <w:tcPr>
            <w:tcW w:w="952" w:type="pct"/>
            <w:tcBorders>
              <w:top w:val="single" w:sz="4" w:space="0" w:color="auto"/>
              <w:bottom w:val="single" w:sz="4" w:space="0" w:color="auto"/>
            </w:tcBorders>
          </w:tcPr>
          <w:p w:rsidR="00EE6C14" w:rsidRPr="00090E79" w:rsidRDefault="00EE6C14" w:rsidP="0048299F">
            <w:pPr>
              <w:spacing w:line="360" w:lineRule="auto"/>
              <w:rPr>
                <w:rFonts w:ascii="Times New Roman" w:hAnsi="Times New Roman" w:cs="Times New Roman"/>
                <w:sz w:val="24"/>
                <w:szCs w:val="24"/>
              </w:rPr>
            </w:pPr>
            <w:r w:rsidRPr="00090E79">
              <w:rPr>
                <w:rFonts w:ascii="Times New Roman" w:hAnsi="Times New Roman" w:cs="Times New Roman"/>
                <w:sz w:val="24"/>
                <w:szCs w:val="24"/>
              </w:rPr>
              <w:t>Chi-square value</w:t>
            </w:r>
          </w:p>
        </w:tc>
      </w:tr>
      <w:tr w:rsidR="00EE6C14" w:rsidRPr="00E16C31" w:rsidTr="00683349">
        <w:tc>
          <w:tcPr>
            <w:tcW w:w="1629" w:type="pct"/>
            <w:tcBorders>
              <w:top w:val="single" w:sz="4" w:space="0" w:color="auto"/>
            </w:tcBorders>
          </w:tcPr>
          <w:p w:rsidR="00EE6C14" w:rsidRPr="00090E79" w:rsidRDefault="00412938" w:rsidP="0048299F">
            <w:pPr>
              <w:spacing w:line="360" w:lineRule="auto"/>
              <w:rPr>
                <w:rFonts w:ascii="Times New Roman" w:hAnsi="Times New Roman" w:cs="Times New Roman"/>
                <w:sz w:val="24"/>
                <w:szCs w:val="24"/>
              </w:rPr>
            </w:pPr>
            <w:r w:rsidRPr="00090E79">
              <w:rPr>
                <w:rFonts w:ascii="Times New Roman" w:hAnsi="Times New Roman" w:cs="Times New Roman"/>
                <w:sz w:val="24"/>
                <w:szCs w:val="24"/>
              </w:rPr>
              <w:t>Variety cultivated</w:t>
            </w:r>
          </w:p>
        </w:tc>
        <w:tc>
          <w:tcPr>
            <w:tcW w:w="770" w:type="pct"/>
            <w:tcBorders>
              <w:top w:val="single" w:sz="4" w:space="0" w:color="auto"/>
            </w:tcBorders>
          </w:tcPr>
          <w:p w:rsidR="00EE6C14" w:rsidRPr="00090E79" w:rsidRDefault="00EE6C14" w:rsidP="0048299F">
            <w:pPr>
              <w:spacing w:line="360" w:lineRule="auto"/>
              <w:rPr>
                <w:rFonts w:ascii="Times New Roman" w:hAnsi="Times New Roman" w:cs="Times New Roman"/>
                <w:sz w:val="24"/>
                <w:szCs w:val="24"/>
              </w:rPr>
            </w:pPr>
          </w:p>
        </w:tc>
        <w:tc>
          <w:tcPr>
            <w:tcW w:w="770" w:type="pct"/>
            <w:tcBorders>
              <w:top w:val="single" w:sz="4" w:space="0" w:color="auto"/>
            </w:tcBorders>
          </w:tcPr>
          <w:p w:rsidR="00EE6C14" w:rsidRPr="00090E79" w:rsidRDefault="00EE6C14" w:rsidP="0048299F">
            <w:pPr>
              <w:spacing w:line="360" w:lineRule="auto"/>
              <w:rPr>
                <w:rFonts w:ascii="Times New Roman" w:hAnsi="Times New Roman" w:cs="Times New Roman"/>
                <w:sz w:val="24"/>
                <w:szCs w:val="24"/>
              </w:rPr>
            </w:pPr>
          </w:p>
        </w:tc>
        <w:tc>
          <w:tcPr>
            <w:tcW w:w="879" w:type="pct"/>
            <w:tcBorders>
              <w:top w:val="single" w:sz="4" w:space="0" w:color="auto"/>
            </w:tcBorders>
          </w:tcPr>
          <w:p w:rsidR="00EE6C14" w:rsidRPr="00090E79" w:rsidRDefault="00EE6C14" w:rsidP="0048299F">
            <w:pPr>
              <w:spacing w:line="360" w:lineRule="auto"/>
              <w:rPr>
                <w:rFonts w:ascii="Times New Roman" w:hAnsi="Times New Roman" w:cs="Times New Roman"/>
                <w:sz w:val="24"/>
                <w:szCs w:val="24"/>
              </w:rPr>
            </w:pPr>
          </w:p>
        </w:tc>
        <w:tc>
          <w:tcPr>
            <w:tcW w:w="952" w:type="pct"/>
            <w:tcBorders>
              <w:top w:val="single" w:sz="4" w:space="0" w:color="auto"/>
            </w:tcBorders>
          </w:tcPr>
          <w:p w:rsidR="00EE6C14" w:rsidRPr="00090E79" w:rsidRDefault="00EE6C14" w:rsidP="0048299F">
            <w:pPr>
              <w:spacing w:line="360" w:lineRule="auto"/>
              <w:rPr>
                <w:rFonts w:ascii="Times New Roman" w:hAnsi="Times New Roman" w:cs="Times New Roman"/>
                <w:sz w:val="24"/>
                <w:szCs w:val="24"/>
              </w:rPr>
            </w:pPr>
          </w:p>
        </w:tc>
      </w:tr>
      <w:tr w:rsidR="00EE6C14" w:rsidRPr="00E16C31" w:rsidTr="00683349">
        <w:tc>
          <w:tcPr>
            <w:tcW w:w="1629" w:type="pct"/>
          </w:tcPr>
          <w:p w:rsidR="00EE6C14" w:rsidRPr="00090E79" w:rsidRDefault="00412938" w:rsidP="0048299F">
            <w:pPr>
              <w:spacing w:line="360" w:lineRule="auto"/>
              <w:rPr>
                <w:rFonts w:ascii="Times New Roman" w:hAnsi="Times New Roman" w:cs="Times New Roman"/>
                <w:sz w:val="24"/>
                <w:szCs w:val="24"/>
              </w:rPr>
            </w:pPr>
            <w:r w:rsidRPr="00090E79">
              <w:rPr>
                <w:rFonts w:ascii="Times New Roman" w:hAnsi="Times New Roman" w:cs="Times New Roman"/>
                <w:sz w:val="24"/>
                <w:szCs w:val="24"/>
              </w:rPr>
              <w:t>RRIM 600</w:t>
            </w:r>
          </w:p>
        </w:tc>
        <w:tc>
          <w:tcPr>
            <w:tcW w:w="770" w:type="pct"/>
          </w:tcPr>
          <w:p w:rsidR="00EE6C14" w:rsidRPr="00090E79" w:rsidRDefault="00412938" w:rsidP="0048299F">
            <w:pPr>
              <w:spacing w:line="360" w:lineRule="auto"/>
              <w:rPr>
                <w:rFonts w:ascii="Times New Roman" w:hAnsi="Times New Roman" w:cs="Times New Roman"/>
                <w:sz w:val="24"/>
                <w:szCs w:val="24"/>
              </w:rPr>
            </w:pPr>
            <w:r w:rsidRPr="00090E79">
              <w:rPr>
                <w:rFonts w:ascii="Times New Roman" w:hAnsi="Times New Roman" w:cs="Times New Roman"/>
                <w:sz w:val="24"/>
                <w:szCs w:val="24"/>
              </w:rPr>
              <w:t>11 (35.5)</w:t>
            </w:r>
          </w:p>
        </w:tc>
        <w:tc>
          <w:tcPr>
            <w:tcW w:w="770" w:type="pct"/>
          </w:tcPr>
          <w:p w:rsidR="00EE6C14" w:rsidRPr="00090E79" w:rsidRDefault="00412938" w:rsidP="0048299F">
            <w:pPr>
              <w:spacing w:line="360" w:lineRule="auto"/>
              <w:rPr>
                <w:rFonts w:ascii="Times New Roman" w:hAnsi="Times New Roman" w:cs="Times New Roman"/>
                <w:sz w:val="24"/>
                <w:szCs w:val="24"/>
              </w:rPr>
            </w:pPr>
            <w:r w:rsidRPr="00090E79">
              <w:rPr>
                <w:rFonts w:ascii="Times New Roman" w:hAnsi="Times New Roman" w:cs="Times New Roman"/>
                <w:sz w:val="24"/>
                <w:szCs w:val="24"/>
              </w:rPr>
              <w:t>6 (19.4)</w:t>
            </w:r>
          </w:p>
        </w:tc>
        <w:tc>
          <w:tcPr>
            <w:tcW w:w="879" w:type="pct"/>
          </w:tcPr>
          <w:p w:rsidR="00EE6C14" w:rsidRPr="00090E79" w:rsidRDefault="00412938" w:rsidP="0048299F">
            <w:pPr>
              <w:spacing w:line="360" w:lineRule="auto"/>
              <w:rPr>
                <w:rFonts w:ascii="Times New Roman" w:hAnsi="Times New Roman" w:cs="Times New Roman"/>
                <w:sz w:val="24"/>
                <w:szCs w:val="24"/>
              </w:rPr>
            </w:pPr>
            <w:r w:rsidRPr="00090E79">
              <w:rPr>
                <w:rFonts w:ascii="Times New Roman" w:hAnsi="Times New Roman" w:cs="Times New Roman"/>
                <w:sz w:val="24"/>
                <w:szCs w:val="24"/>
              </w:rPr>
              <w:t>17</w:t>
            </w:r>
            <w:r w:rsidR="00694961" w:rsidRPr="00090E79">
              <w:rPr>
                <w:rFonts w:ascii="Times New Roman" w:hAnsi="Times New Roman" w:cs="Times New Roman"/>
                <w:sz w:val="24"/>
                <w:szCs w:val="24"/>
              </w:rPr>
              <w:t xml:space="preserve"> (</w:t>
            </w:r>
            <w:r w:rsidR="005866D9" w:rsidRPr="00090E79">
              <w:rPr>
                <w:rFonts w:ascii="Times New Roman" w:hAnsi="Times New Roman" w:cs="Times New Roman"/>
                <w:sz w:val="24"/>
                <w:szCs w:val="24"/>
              </w:rPr>
              <w:t>27.4</w:t>
            </w:r>
            <w:r w:rsidR="00694961" w:rsidRPr="00090E79">
              <w:rPr>
                <w:rFonts w:ascii="Times New Roman" w:hAnsi="Times New Roman" w:cs="Times New Roman"/>
                <w:sz w:val="24"/>
                <w:szCs w:val="24"/>
              </w:rPr>
              <w:t xml:space="preserve"> )</w:t>
            </w:r>
          </w:p>
        </w:tc>
        <w:tc>
          <w:tcPr>
            <w:tcW w:w="952" w:type="pct"/>
          </w:tcPr>
          <w:p w:rsidR="00EE6C14" w:rsidRPr="00090E79" w:rsidRDefault="00EE6C14" w:rsidP="0048299F">
            <w:pPr>
              <w:spacing w:line="360" w:lineRule="auto"/>
              <w:rPr>
                <w:rFonts w:ascii="Times New Roman" w:hAnsi="Times New Roman" w:cs="Times New Roman"/>
                <w:sz w:val="24"/>
                <w:szCs w:val="24"/>
              </w:rPr>
            </w:pPr>
          </w:p>
        </w:tc>
      </w:tr>
      <w:tr w:rsidR="00EE6C14" w:rsidRPr="00E16C31" w:rsidTr="00683349">
        <w:tc>
          <w:tcPr>
            <w:tcW w:w="1629" w:type="pct"/>
          </w:tcPr>
          <w:p w:rsidR="00EE6C14" w:rsidRPr="00090E79" w:rsidRDefault="00412938" w:rsidP="0048299F">
            <w:pPr>
              <w:spacing w:line="360" w:lineRule="auto"/>
              <w:rPr>
                <w:rFonts w:ascii="Times New Roman" w:hAnsi="Times New Roman" w:cs="Times New Roman"/>
                <w:sz w:val="24"/>
                <w:szCs w:val="24"/>
              </w:rPr>
            </w:pPr>
            <w:r w:rsidRPr="00090E79">
              <w:rPr>
                <w:rFonts w:ascii="Times New Roman" w:hAnsi="Times New Roman" w:cs="Times New Roman"/>
                <w:sz w:val="24"/>
                <w:szCs w:val="24"/>
              </w:rPr>
              <w:t>RRIM 105</w:t>
            </w:r>
          </w:p>
        </w:tc>
        <w:tc>
          <w:tcPr>
            <w:tcW w:w="770" w:type="pct"/>
          </w:tcPr>
          <w:p w:rsidR="00EE6C14" w:rsidRPr="00090E79" w:rsidRDefault="00412938" w:rsidP="0048299F">
            <w:pPr>
              <w:spacing w:line="360" w:lineRule="auto"/>
              <w:rPr>
                <w:rFonts w:ascii="Times New Roman" w:hAnsi="Times New Roman" w:cs="Times New Roman"/>
                <w:sz w:val="24"/>
                <w:szCs w:val="24"/>
              </w:rPr>
            </w:pPr>
            <w:r w:rsidRPr="00090E79">
              <w:rPr>
                <w:rFonts w:ascii="Times New Roman" w:hAnsi="Times New Roman" w:cs="Times New Roman"/>
                <w:sz w:val="24"/>
                <w:szCs w:val="24"/>
              </w:rPr>
              <w:t>6 (19.4)</w:t>
            </w:r>
          </w:p>
        </w:tc>
        <w:tc>
          <w:tcPr>
            <w:tcW w:w="770" w:type="pct"/>
          </w:tcPr>
          <w:p w:rsidR="00EE6C14" w:rsidRPr="00090E79" w:rsidRDefault="00412938" w:rsidP="0048299F">
            <w:pPr>
              <w:spacing w:line="360" w:lineRule="auto"/>
              <w:rPr>
                <w:rFonts w:ascii="Times New Roman" w:hAnsi="Times New Roman" w:cs="Times New Roman"/>
                <w:sz w:val="24"/>
                <w:szCs w:val="24"/>
              </w:rPr>
            </w:pPr>
            <w:r w:rsidRPr="00090E79">
              <w:rPr>
                <w:rFonts w:ascii="Times New Roman" w:hAnsi="Times New Roman" w:cs="Times New Roman"/>
                <w:sz w:val="24"/>
                <w:szCs w:val="24"/>
              </w:rPr>
              <w:t>0</w:t>
            </w:r>
          </w:p>
        </w:tc>
        <w:tc>
          <w:tcPr>
            <w:tcW w:w="879" w:type="pct"/>
          </w:tcPr>
          <w:p w:rsidR="00EE6C14" w:rsidRPr="00090E79" w:rsidRDefault="00412938" w:rsidP="0048299F">
            <w:pPr>
              <w:spacing w:line="360" w:lineRule="auto"/>
              <w:rPr>
                <w:rFonts w:ascii="Times New Roman" w:hAnsi="Times New Roman" w:cs="Times New Roman"/>
                <w:sz w:val="24"/>
                <w:szCs w:val="24"/>
              </w:rPr>
            </w:pPr>
            <w:r w:rsidRPr="00090E79">
              <w:rPr>
                <w:rFonts w:ascii="Times New Roman" w:hAnsi="Times New Roman" w:cs="Times New Roman"/>
                <w:sz w:val="24"/>
                <w:szCs w:val="24"/>
              </w:rPr>
              <w:t>6</w:t>
            </w:r>
            <w:r w:rsidR="00694961" w:rsidRPr="00090E79">
              <w:rPr>
                <w:rFonts w:ascii="Times New Roman" w:hAnsi="Times New Roman" w:cs="Times New Roman"/>
                <w:sz w:val="24"/>
                <w:szCs w:val="24"/>
              </w:rPr>
              <w:t xml:space="preserve"> (</w:t>
            </w:r>
            <w:r w:rsidR="005866D9" w:rsidRPr="00090E79">
              <w:rPr>
                <w:rFonts w:ascii="Times New Roman" w:hAnsi="Times New Roman" w:cs="Times New Roman"/>
                <w:sz w:val="24"/>
                <w:szCs w:val="24"/>
              </w:rPr>
              <w:t>9.7</w:t>
            </w:r>
            <w:r w:rsidR="00694961" w:rsidRPr="00090E79">
              <w:rPr>
                <w:rFonts w:ascii="Times New Roman" w:hAnsi="Times New Roman" w:cs="Times New Roman"/>
                <w:sz w:val="24"/>
                <w:szCs w:val="24"/>
              </w:rPr>
              <w:t xml:space="preserve"> )</w:t>
            </w:r>
          </w:p>
        </w:tc>
        <w:tc>
          <w:tcPr>
            <w:tcW w:w="952" w:type="pct"/>
          </w:tcPr>
          <w:p w:rsidR="00EE6C14" w:rsidRPr="00090E79" w:rsidRDefault="00EE6C14" w:rsidP="0048299F">
            <w:pPr>
              <w:spacing w:line="360" w:lineRule="auto"/>
              <w:rPr>
                <w:rFonts w:ascii="Times New Roman" w:hAnsi="Times New Roman" w:cs="Times New Roman"/>
                <w:sz w:val="24"/>
                <w:szCs w:val="24"/>
              </w:rPr>
            </w:pPr>
          </w:p>
        </w:tc>
      </w:tr>
      <w:tr w:rsidR="00EE6C14" w:rsidRPr="00E16C31" w:rsidTr="00683349">
        <w:tc>
          <w:tcPr>
            <w:tcW w:w="1629" w:type="pct"/>
          </w:tcPr>
          <w:p w:rsidR="00EE6C14" w:rsidRPr="00090E79" w:rsidRDefault="00412938" w:rsidP="0048299F">
            <w:pPr>
              <w:spacing w:line="360" w:lineRule="auto"/>
              <w:rPr>
                <w:rFonts w:ascii="Times New Roman" w:hAnsi="Times New Roman" w:cs="Times New Roman"/>
                <w:sz w:val="24"/>
                <w:szCs w:val="24"/>
              </w:rPr>
            </w:pPr>
            <w:r w:rsidRPr="00090E79">
              <w:rPr>
                <w:rFonts w:ascii="Times New Roman" w:hAnsi="Times New Roman" w:cs="Times New Roman"/>
                <w:sz w:val="24"/>
                <w:szCs w:val="24"/>
              </w:rPr>
              <w:t>Both RRIM 600 and RRII 105</w:t>
            </w:r>
          </w:p>
        </w:tc>
        <w:tc>
          <w:tcPr>
            <w:tcW w:w="770" w:type="pct"/>
          </w:tcPr>
          <w:p w:rsidR="00EE6C14" w:rsidRPr="00090E79" w:rsidRDefault="00412938" w:rsidP="0048299F">
            <w:pPr>
              <w:spacing w:line="360" w:lineRule="auto"/>
              <w:rPr>
                <w:rFonts w:ascii="Times New Roman" w:hAnsi="Times New Roman" w:cs="Times New Roman"/>
                <w:sz w:val="24"/>
                <w:szCs w:val="24"/>
              </w:rPr>
            </w:pPr>
            <w:r w:rsidRPr="00090E79">
              <w:rPr>
                <w:rFonts w:ascii="Times New Roman" w:hAnsi="Times New Roman" w:cs="Times New Roman"/>
                <w:sz w:val="24"/>
                <w:szCs w:val="24"/>
              </w:rPr>
              <w:t>10 (32.3)</w:t>
            </w:r>
          </w:p>
        </w:tc>
        <w:tc>
          <w:tcPr>
            <w:tcW w:w="770" w:type="pct"/>
          </w:tcPr>
          <w:p w:rsidR="00EE6C14" w:rsidRPr="00090E79" w:rsidRDefault="00412938" w:rsidP="0048299F">
            <w:pPr>
              <w:spacing w:line="360" w:lineRule="auto"/>
              <w:rPr>
                <w:rFonts w:ascii="Times New Roman" w:hAnsi="Times New Roman" w:cs="Times New Roman"/>
                <w:sz w:val="24"/>
                <w:szCs w:val="24"/>
              </w:rPr>
            </w:pPr>
            <w:r w:rsidRPr="00090E79">
              <w:rPr>
                <w:rFonts w:ascii="Times New Roman" w:hAnsi="Times New Roman" w:cs="Times New Roman"/>
                <w:sz w:val="24"/>
                <w:szCs w:val="24"/>
              </w:rPr>
              <w:t>21 (67.7)</w:t>
            </w:r>
          </w:p>
        </w:tc>
        <w:tc>
          <w:tcPr>
            <w:tcW w:w="879" w:type="pct"/>
          </w:tcPr>
          <w:p w:rsidR="00EE6C14" w:rsidRPr="00090E79" w:rsidRDefault="00412938" w:rsidP="0048299F">
            <w:pPr>
              <w:spacing w:line="360" w:lineRule="auto"/>
              <w:rPr>
                <w:rFonts w:ascii="Times New Roman" w:hAnsi="Times New Roman" w:cs="Times New Roman"/>
                <w:sz w:val="24"/>
                <w:szCs w:val="24"/>
              </w:rPr>
            </w:pPr>
            <w:r w:rsidRPr="00090E79">
              <w:rPr>
                <w:rFonts w:ascii="Times New Roman" w:hAnsi="Times New Roman" w:cs="Times New Roman"/>
                <w:sz w:val="24"/>
                <w:szCs w:val="24"/>
              </w:rPr>
              <w:t>31</w:t>
            </w:r>
            <w:r w:rsidR="00694961" w:rsidRPr="00090E79">
              <w:rPr>
                <w:rFonts w:ascii="Times New Roman" w:hAnsi="Times New Roman" w:cs="Times New Roman"/>
                <w:sz w:val="24"/>
                <w:szCs w:val="24"/>
              </w:rPr>
              <w:t xml:space="preserve"> (</w:t>
            </w:r>
            <w:r w:rsidR="005866D9" w:rsidRPr="00090E79">
              <w:rPr>
                <w:rFonts w:ascii="Times New Roman" w:hAnsi="Times New Roman" w:cs="Times New Roman"/>
                <w:sz w:val="24"/>
                <w:szCs w:val="24"/>
              </w:rPr>
              <w:t>50</w:t>
            </w:r>
            <w:r w:rsidR="00694961" w:rsidRPr="00090E79">
              <w:rPr>
                <w:rFonts w:ascii="Times New Roman" w:hAnsi="Times New Roman" w:cs="Times New Roman"/>
                <w:sz w:val="24"/>
                <w:szCs w:val="24"/>
              </w:rPr>
              <w:t xml:space="preserve"> )</w:t>
            </w:r>
          </w:p>
        </w:tc>
        <w:tc>
          <w:tcPr>
            <w:tcW w:w="952" w:type="pct"/>
          </w:tcPr>
          <w:p w:rsidR="00EE6C14" w:rsidRPr="00090E79" w:rsidRDefault="00412938" w:rsidP="0048299F">
            <w:pPr>
              <w:spacing w:line="360" w:lineRule="auto"/>
              <w:rPr>
                <w:rFonts w:ascii="Times New Roman" w:hAnsi="Times New Roman" w:cs="Times New Roman"/>
                <w:sz w:val="24"/>
                <w:szCs w:val="24"/>
              </w:rPr>
            </w:pPr>
            <w:r w:rsidRPr="00090E79">
              <w:rPr>
                <w:rFonts w:ascii="Times New Roman" w:hAnsi="Times New Roman" w:cs="Times New Roman"/>
                <w:sz w:val="24"/>
                <w:szCs w:val="24"/>
              </w:rPr>
              <w:t>11.374**</w:t>
            </w:r>
          </w:p>
        </w:tc>
      </w:tr>
      <w:tr w:rsidR="00EE6C14" w:rsidRPr="00E16C31" w:rsidTr="00683349">
        <w:tc>
          <w:tcPr>
            <w:tcW w:w="1629" w:type="pct"/>
            <w:tcBorders>
              <w:bottom w:val="single" w:sz="4" w:space="0" w:color="auto"/>
            </w:tcBorders>
          </w:tcPr>
          <w:p w:rsidR="00EE6C14" w:rsidRPr="00090E79" w:rsidRDefault="00412938" w:rsidP="0048299F">
            <w:pPr>
              <w:spacing w:line="360" w:lineRule="auto"/>
              <w:rPr>
                <w:rFonts w:ascii="Times New Roman" w:hAnsi="Times New Roman" w:cs="Times New Roman"/>
                <w:sz w:val="24"/>
                <w:szCs w:val="24"/>
              </w:rPr>
            </w:pPr>
            <w:r w:rsidRPr="00090E79">
              <w:rPr>
                <w:rFonts w:ascii="Times New Roman" w:hAnsi="Times New Roman" w:cs="Times New Roman"/>
                <w:sz w:val="24"/>
                <w:szCs w:val="24"/>
              </w:rPr>
              <w:t>RRIM 600, RRII 105 and GT1</w:t>
            </w:r>
          </w:p>
        </w:tc>
        <w:tc>
          <w:tcPr>
            <w:tcW w:w="770" w:type="pct"/>
            <w:tcBorders>
              <w:bottom w:val="single" w:sz="4" w:space="0" w:color="auto"/>
            </w:tcBorders>
          </w:tcPr>
          <w:p w:rsidR="00EE6C14" w:rsidRPr="00090E79" w:rsidRDefault="00412938" w:rsidP="0048299F">
            <w:pPr>
              <w:spacing w:line="360" w:lineRule="auto"/>
              <w:rPr>
                <w:rFonts w:ascii="Times New Roman" w:hAnsi="Times New Roman" w:cs="Times New Roman"/>
                <w:sz w:val="24"/>
                <w:szCs w:val="24"/>
              </w:rPr>
            </w:pPr>
            <w:r w:rsidRPr="00090E79">
              <w:rPr>
                <w:rFonts w:ascii="Times New Roman" w:hAnsi="Times New Roman" w:cs="Times New Roman"/>
                <w:sz w:val="24"/>
                <w:szCs w:val="24"/>
              </w:rPr>
              <w:t>4 (12.9)</w:t>
            </w:r>
          </w:p>
        </w:tc>
        <w:tc>
          <w:tcPr>
            <w:tcW w:w="770" w:type="pct"/>
            <w:tcBorders>
              <w:bottom w:val="single" w:sz="4" w:space="0" w:color="auto"/>
            </w:tcBorders>
          </w:tcPr>
          <w:p w:rsidR="00EE6C14" w:rsidRPr="00090E79" w:rsidRDefault="00412938" w:rsidP="0048299F">
            <w:pPr>
              <w:spacing w:line="360" w:lineRule="auto"/>
              <w:rPr>
                <w:rFonts w:ascii="Times New Roman" w:hAnsi="Times New Roman" w:cs="Times New Roman"/>
                <w:sz w:val="24"/>
                <w:szCs w:val="24"/>
              </w:rPr>
            </w:pPr>
            <w:r w:rsidRPr="00090E79">
              <w:rPr>
                <w:rFonts w:ascii="Times New Roman" w:hAnsi="Times New Roman" w:cs="Times New Roman"/>
                <w:sz w:val="24"/>
                <w:szCs w:val="24"/>
              </w:rPr>
              <w:t>4 (12.9)</w:t>
            </w:r>
          </w:p>
        </w:tc>
        <w:tc>
          <w:tcPr>
            <w:tcW w:w="879" w:type="pct"/>
            <w:tcBorders>
              <w:bottom w:val="single" w:sz="4" w:space="0" w:color="auto"/>
            </w:tcBorders>
          </w:tcPr>
          <w:p w:rsidR="00EE6C14" w:rsidRPr="00090E79" w:rsidRDefault="00412938" w:rsidP="0048299F">
            <w:pPr>
              <w:spacing w:line="360" w:lineRule="auto"/>
              <w:rPr>
                <w:rFonts w:ascii="Times New Roman" w:hAnsi="Times New Roman" w:cs="Times New Roman"/>
                <w:sz w:val="24"/>
                <w:szCs w:val="24"/>
              </w:rPr>
            </w:pPr>
            <w:r w:rsidRPr="00090E79">
              <w:rPr>
                <w:rFonts w:ascii="Times New Roman" w:hAnsi="Times New Roman" w:cs="Times New Roman"/>
                <w:sz w:val="24"/>
                <w:szCs w:val="24"/>
              </w:rPr>
              <w:t>8</w:t>
            </w:r>
            <w:r w:rsidR="00694961" w:rsidRPr="00090E79">
              <w:rPr>
                <w:rFonts w:ascii="Times New Roman" w:hAnsi="Times New Roman" w:cs="Times New Roman"/>
                <w:sz w:val="24"/>
                <w:szCs w:val="24"/>
              </w:rPr>
              <w:t xml:space="preserve"> ( </w:t>
            </w:r>
            <w:r w:rsidR="005866D9" w:rsidRPr="00090E79">
              <w:rPr>
                <w:rFonts w:ascii="Times New Roman" w:hAnsi="Times New Roman" w:cs="Times New Roman"/>
                <w:sz w:val="24"/>
                <w:szCs w:val="24"/>
              </w:rPr>
              <w:t>12.9</w:t>
            </w:r>
            <w:r w:rsidR="00694961" w:rsidRPr="00090E79">
              <w:rPr>
                <w:rFonts w:ascii="Times New Roman" w:hAnsi="Times New Roman" w:cs="Times New Roman"/>
                <w:sz w:val="24"/>
                <w:szCs w:val="24"/>
              </w:rPr>
              <w:t>)</w:t>
            </w:r>
          </w:p>
        </w:tc>
        <w:tc>
          <w:tcPr>
            <w:tcW w:w="952" w:type="pct"/>
            <w:tcBorders>
              <w:bottom w:val="single" w:sz="4" w:space="0" w:color="auto"/>
            </w:tcBorders>
          </w:tcPr>
          <w:p w:rsidR="00EE6C14" w:rsidRPr="00090E79" w:rsidRDefault="00EE6C14" w:rsidP="0048299F">
            <w:pPr>
              <w:spacing w:line="360" w:lineRule="auto"/>
              <w:rPr>
                <w:rFonts w:ascii="Times New Roman" w:hAnsi="Times New Roman" w:cs="Times New Roman"/>
                <w:sz w:val="24"/>
                <w:szCs w:val="24"/>
              </w:rPr>
            </w:pPr>
          </w:p>
        </w:tc>
      </w:tr>
    </w:tbl>
    <w:p w:rsidR="00090E79" w:rsidRDefault="009741AA" w:rsidP="00736A71">
      <w:pPr>
        <w:spacing w:line="360" w:lineRule="auto"/>
        <w:rPr>
          <w:rFonts w:ascii="Times New Roman" w:hAnsi="Times New Roman" w:cs="Times New Roman"/>
        </w:rPr>
      </w:pPr>
      <w:r w:rsidRPr="00CF5F2A">
        <w:t>Note:</w:t>
      </w:r>
      <w:r>
        <w:rPr>
          <w:b/>
          <w:bCs/>
        </w:rPr>
        <w:t xml:space="preserve"> </w:t>
      </w:r>
      <w:r w:rsidRPr="005A3DA2">
        <w:rPr>
          <w:rFonts w:ascii="Times New Roman" w:hAnsi="Times New Roman" w:cs="Times New Roman"/>
        </w:rPr>
        <w:t>Figur</w:t>
      </w:r>
      <w:r>
        <w:rPr>
          <w:rFonts w:ascii="Times New Roman" w:hAnsi="Times New Roman" w:cs="Times New Roman"/>
        </w:rPr>
        <w:t>es in parentheses represent percentage</w:t>
      </w:r>
      <w:r>
        <w:rPr>
          <w:b/>
          <w:bCs/>
        </w:rPr>
        <w:t xml:space="preserve">                                     </w:t>
      </w:r>
      <w:r>
        <w:rPr>
          <w:rFonts w:ascii="Times New Roman" w:hAnsi="Times New Roman" w:cs="Times New Roman"/>
        </w:rPr>
        <w:t>** indicates significant at 5% level</w:t>
      </w:r>
    </w:p>
    <w:p w:rsidR="009741AA" w:rsidRPr="00C258AD" w:rsidRDefault="00D64DAE" w:rsidP="0019650E">
      <w:pPr>
        <w:pStyle w:val="Heading3"/>
        <w:rPr>
          <w:sz w:val="24"/>
          <w:szCs w:val="24"/>
        </w:rPr>
      </w:pPr>
      <w:bookmarkStart w:id="82" w:name="_Toc15676944"/>
      <w:r>
        <w:rPr>
          <w:sz w:val="24"/>
          <w:szCs w:val="24"/>
        </w:rPr>
        <w:t xml:space="preserve">4.7.1. </w:t>
      </w:r>
      <w:r w:rsidR="00D7130F" w:rsidRPr="00C258AD">
        <w:rPr>
          <w:sz w:val="24"/>
          <w:szCs w:val="24"/>
        </w:rPr>
        <w:t>Farmers’ preference</w:t>
      </w:r>
      <w:r w:rsidR="0048299F" w:rsidRPr="00C258AD">
        <w:rPr>
          <w:sz w:val="24"/>
          <w:szCs w:val="24"/>
        </w:rPr>
        <w:t xml:space="preserve"> on variety</w:t>
      </w:r>
      <w:bookmarkEnd w:id="82"/>
    </w:p>
    <w:p w:rsidR="00794FEE" w:rsidRDefault="00794FEE" w:rsidP="00794FEE">
      <w:pPr>
        <w:spacing w:line="360" w:lineRule="auto"/>
        <w:jc w:val="both"/>
        <w:rPr>
          <w:rFonts w:ascii="Times New Roman" w:hAnsi="Times New Roman" w:cs="Times New Roman"/>
          <w:sz w:val="24"/>
        </w:rPr>
      </w:pPr>
      <w:r>
        <w:rPr>
          <w:rFonts w:ascii="Times New Roman" w:hAnsi="Times New Roman" w:cs="Times New Roman"/>
          <w:sz w:val="24"/>
        </w:rPr>
        <w:t>The respondents were interviewed regarding their preference for variety and their response was recorded. RRII 105 was most prone to wind lodging according to 67.7% of the sampled households. 58.1% of the respondents said that RRII105 was more susceptible to diseases. Likewise, RRIM 600 was higher yielding compared to RRII105 and GT1 according to all respondents. Thus, it can be generalized that RRIM600 variety is more suitable for rubber cultivation in Jhapa as it is higher yielding and less prone to diseases and wind-lodging</w:t>
      </w:r>
      <w:r w:rsidR="00BE02E7">
        <w:rPr>
          <w:rFonts w:ascii="Times New Roman" w:hAnsi="Times New Roman" w:cs="Times New Roman"/>
          <w:sz w:val="24"/>
        </w:rPr>
        <w:t xml:space="preserve"> as per the table 15</w:t>
      </w:r>
      <w:r>
        <w:rPr>
          <w:rFonts w:ascii="Times New Roman" w:hAnsi="Times New Roman" w:cs="Times New Roman"/>
          <w:sz w:val="24"/>
        </w:rPr>
        <w:t>.</w:t>
      </w:r>
    </w:p>
    <w:p w:rsidR="007706E7" w:rsidRPr="00D7130F" w:rsidRDefault="007706E7" w:rsidP="007706E7">
      <w:pPr>
        <w:pStyle w:val="Caption"/>
        <w:rPr>
          <w:rFonts w:ascii="Times New Roman" w:hAnsi="Times New Roman" w:cs="Times New Roman"/>
          <w:b w:val="0"/>
          <w:bCs w:val="0"/>
          <w:sz w:val="24"/>
          <w:szCs w:val="24"/>
        </w:rPr>
      </w:pPr>
      <w:bookmarkStart w:id="83" w:name="_Toc15102176"/>
      <w:r w:rsidRPr="00D7130F">
        <w:rPr>
          <w:rFonts w:ascii="Times New Roman" w:hAnsi="Times New Roman" w:cs="Times New Roman"/>
          <w:b w:val="0"/>
          <w:bCs w:val="0"/>
          <w:sz w:val="24"/>
          <w:szCs w:val="24"/>
        </w:rPr>
        <w:t xml:space="preserve">Table </w:t>
      </w:r>
      <w:r w:rsidR="00FF65DD" w:rsidRPr="00D7130F">
        <w:rPr>
          <w:rFonts w:ascii="Times New Roman" w:hAnsi="Times New Roman" w:cs="Times New Roman"/>
          <w:b w:val="0"/>
          <w:bCs w:val="0"/>
          <w:sz w:val="24"/>
          <w:szCs w:val="24"/>
        </w:rPr>
        <w:fldChar w:fldCharType="begin"/>
      </w:r>
      <w:r w:rsidRPr="00D7130F">
        <w:rPr>
          <w:rFonts w:ascii="Times New Roman" w:hAnsi="Times New Roman" w:cs="Times New Roman"/>
          <w:b w:val="0"/>
          <w:bCs w:val="0"/>
          <w:sz w:val="24"/>
          <w:szCs w:val="24"/>
        </w:rPr>
        <w:instrText xml:space="preserve"> SEQ Table \* ARABIC </w:instrText>
      </w:r>
      <w:r w:rsidR="00FF65DD" w:rsidRPr="00D7130F">
        <w:rPr>
          <w:rFonts w:ascii="Times New Roman" w:hAnsi="Times New Roman" w:cs="Times New Roman"/>
          <w:b w:val="0"/>
          <w:bCs w:val="0"/>
          <w:sz w:val="24"/>
          <w:szCs w:val="24"/>
        </w:rPr>
        <w:fldChar w:fldCharType="separate"/>
      </w:r>
      <w:r w:rsidR="00F6340B">
        <w:rPr>
          <w:rFonts w:ascii="Times New Roman" w:hAnsi="Times New Roman" w:cs="Times New Roman"/>
          <w:b w:val="0"/>
          <w:bCs w:val="0"/>
          <w:noProof/>
          <w:sz w:val="24"/>
          <w:szCs w:val="24"/>
        </w:rPr>
        <w:t>15</w:t>
      </w:r>
      <w:r w:rsidR="00FF65DD" w:rsidRPr="00D7130F">
        <w:rPr>
          <w:rFonts w:ascii="Times New Roman" w:hAnsi="Times New Roman" w:cs="Times New Roman"/>
          <w:b w:val="0"/>
          <w:bCs w:val="0"/>
          <w:sz w:val="24"/>
          <w:szCs w:val="24"/>
        </w:rPr>
        <w:fldChar w:fldCharType="end"/>
      </w:r>
      <w:r w:rsidRPr="00D7130F">
        <w:rPr>
          <w:rFonts w:ascii="Times New Roman" w:hAnsi="Times New Roman" w:cs="Times New Roman"/>
          <w:b w:val="0"/>
          <w:bCs w:val="0"/>
          <w:sz w:val="24"/>
          <w:szCs w:val="24"/>
        </w:rPr>
        <w:t>. Farmers' preference on rubber variety in the study area</w:t>
      </w:r>
      <w:bookmarkEnd w:id="83"/>
    </w:p>
    <w:tbl>
      <w:tblPr>
        <w:tblStyle w:val="TableGrid"/>
        <w:tblpPr w:leftFromText="180" w:rightFromText="180" w:vertAnchor="text" w:horzAnchor="margin" w:tblpY="16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38"/>
        <w:gridCol w:w="1260"/>
        <w:gridCol w:w="1350"/>
        <w:gridCol w:w="1170"/>
      </w:tblGrid>
      <w:tr w:rsidR="0048299F" w:rsidRPr="00BF0FDC" w:rsidTr="0048299F">
        <w:tc>
          <w:tcPr>
            <w:tcW w:w="2538" w:type="dxa"/>
            <w:tcBorders>
              <w:top w:val="single" w:sz="4" w:space="0" w:color="auto"/>
              <w:bottom w:val="single" w:sz="4" w:space="0" w:color="auto"/>
            </w:tcBorders>
          </w:tcPr>
          <w:p w:rsidR="0048299F" w:rsidRPr="00BF0FDC" w:rsidRDefault="0048299F" w:rsidP="00736A71">
            <w:pPr>
              <w:tabs>
                <w:tab w:val="left" w:pos="7518"/>
              </w:tabs>
              <w:spacing w:line="360" w:lineRule="auto"/>
              <w:rPr>
                <w:rFonts w:ascii="Times New Roman" w:hAnsi="Times New Roman" w:cs="Times New Roman"/>
                <w:sz w:val="24"/>
                <w:szCs w:val="24"/>
              </w:rPr>
            </w:pPr>
            <w:r w:rsidRPr="00BF0FDC">
              <w:rPr>
                <w:rFonts w:ascii="Times New Roman" w:hAnsi="Times New Roman" w:cs="Times New Roman"/>
                <w:sz w:val="24"/>
                <w:szCs w:val="24"/>
              </w:rPr>
              <w:t>Particulars</w:t>
            </w:r>
          </w:p>
        </w:tc>
        <w:tc>
          <w:tcPr>
            <w:tcW w:w="1260" w:type="dxa"/>
            <w:tcBorders>
              <w:top w:val="single" w:sz="4" w:space="0" w:color="auto"/>
              <w:bottom w:val="single" w:sz="4" w:space="0" w:color="auto"/>
            </w:tcBorders>
          </w:tcPr>
          <w:p w:rsidR="0048299F" w:rsidRPr="00BF0FDC" w:rsidRDefault="0048299F" w:rsidP="00736A71">
            <w:pPr>
              <w:tabs>
                <w:tab w:val="left" w:pos="7518"/>
              </w:tabs>
              <w:spacing w:line="360" w:lineRule="auto"/>
              <w:rPr>
                <w:rFonts w:ascii="Times New Roman" w:hAnsi="Times New Roman" w:cs="Times New Roman"/>
                <w:sz w:val="24"/>
                <w:szCs w:val="24"/>
              </w:rPr>
            </w:pPr>
            <w:r w:rsidRPr="00BF0FDC">
              <w:rPr>
                <w:rFonts w:ascii="Times New Roman" w:hAnsi="Times New Roman" w:cs="Times New Roman"/>
                <w:sz w:val="24"/>
                <w:szCs w:val="24"/>
              </w:rPr>
              <w:t>RRIM 600</w:t>
            </w:r>
          </w:p>
        </w:tc>
        <w:tc>
          <w:tcPr>
            <w:tcW w:w="1350" w:type="dxa"/>
            <w:tcBorders>
              <w:top w:val="single" w:sz="4" w:space="0" w:color="auto"/>
              <w:bottom w:val="single" w:sz="4" w:space="0" w:color="auto"/>
            </w:tcBorders>
          </w:tcPr>
          <w:p w:rsidR="0048299F" w:rsidRPr="00BF0FDC" w:rsidRDefault="0048299F" w:rsidP="00736A71">
            <w:pPr>
              <w:tabs>
                <w:tab w:val="left" w:pos="7518"/>
              </w:tabs>
              <w:spacing w:line="360" w:lineRule="auto"/>
              <w:rPr>
                <w:rFonts w:ascii="Times New Roman" w:hAnsi="Times New Roman" w:cs="Times New Roman"/>
                <w:sz w:val="24"/>
                <w:szCs w:val="24"/>
              </w:rPr>
            </w:pPr>
            <w:r w:rsidRPr="00BF0FDC">
              <w:rPr>
                <w:rFonts w:ascii="Times New Roman" w:hAnsi="Times New Roman" w:cs="Times New Roman"/>
                <w:sz w:val="24"/>
                <w:szCs w:val="24"/>
              </w:rPr>
              <w:t>RRII 105</w:t>
            </w:r>
          </w:p>
        </w:tc>
        <w:tc>
          <w:tcPr>
            <w:tcW w:w="1170" w:type="dxa"/>
            <w:tcBorders>
              <w:top w:val="single" w:sz="4" w:space="0" w:color="auto"/>
              <w:bottom w:val="single" w:sz="4" w:space="0" w:color="auto"/>
            </w:tcBorders>
          </w:tcPr>
          <w:p w:rsidR="0048299F" w:rsidRPr="00BF0FDC" w:rsidRDefault="0048299F" w:rsidP="00736A71">
            <w:pPr>
              <w:tabs>
                <w:tab w:val="left" w:pos="7518"/>
              </w:tabs>
              <w:spacing w:line="360" w:lineRule="auto"/>
              <w:rPr>
                <w:rFonts w:ascii="Times New Roman" w:hAnsi="Times New Roman" w:cs="Times New Roman"/>
                <w:sz w:val="24"/>
                <w:szCs w:val="24"/>
              </w:rPr>
            </w:pPr>
            <w:r w:rsidRPr="00BF0FDC">
              <w:rPr>
                <w:rFonts w:ascii="Times New Roman" w:hAnsi="Times New Roman" w:cs="Times New Roman"/>
                <w:sz w:val="24"/>
                <w:szCs w:val="24"/>
              </w:rPr>
              <w:t>GT1</w:t>
            </w:r>
          </w:p>
        </w:tc>
      </w:tr>
      <w:tr w:rsidR="0048299F" w:rsidRPr="00BF0FDC" w:rsidTr="0048299F">
        <w:tc>
          <w:tcPr>
            <w:tcW w:w="2538" w:type="dxa"/>
            <w:tcBorders>
              <w:top w:val="single" w:sz="4" w:space="0" w:color="auto"/>
            </w:tcBorders>
          </w:tcPr>
          <w:p w:rsidR="0048299F" w:rsidRPr="00BF0FDC" w:rsidRDefault="0048299F" w:rsidP="00736A71">
            <w:pPr>
              <w:tabs>
                <w:tab w:val="left" w:pos="7518"/>
              </w:tabs>
              <w:spacing w:line="360" w:lineRule="auto"/>
              <w:rPr>
                <w:rFonts w:ascii="Times New Roman" w:hAnsi="Times New Roman" w:cs="Times New Roman"/>
                <w:sz w:val="24"/>
                <w:szCs w:val="24"/>
              </w:rPr>
            </w:pPr>
            <w:r w:rsidRPr="00BF0FDC">
              <w:rPr>
                <w:rFonts w:ascii="Times New Roman" w:hAnsi="Times New Roman" w:cs="Times New Roman"/>
                <w:sz w:val="24"/>
                <w:szCs w:val="24"/>
              </w:rPr>
              <w:t>Prone to wind lodging</w:t>
            </w:r>
          </w:p>
        </w:tc>
        <w:tc>
          <w:tcPr>
            <w:tcW w:w="1260" w:type="dxa"/>
            <w:tcBorders>
              <w:top w:val="single" w:sz="4" w:space="0" w:color="auto"/>
            </w:tcBorders>
          </w:tcPr>
          <w:p w:rsidR="0048299F" w:rsidRPr="00BF0FDC" w:rsidRDefault="0048299F" w:rsidP="00736A71">
            <w:pPr>
              <w:tabs>
                <w:tab w:val="left" w:pos="7518"/>
              </w:tabs>
              <w:spacing w:line="360" w:lineRule="auto"/>
              <w:rPr>
                <w:rFonts w:ascii="Times New Roman" w:hAnsi="Times New Roman" w:cs="Times New Roman"/>
                <w:sz w:val="24"/>
                <w:szCs w:val="24"/>
              </w:rPr>
            </w:pPr>
            <w:r w:rsidRPr="00BF0FD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F0FDC">
              <w:rPr>
                <w:rFonts w:ascii="Times New Roman" w:hAnsi="Times New Roman" w:cs="Times New Roman"/>
                <w:sz w:val="24"/>
                <w:szCs w:val="24"/>
              </w:rPr>
              <w:t>0</w:t>
            </w:r>
          </w:p>
        </w:tc>
        <w:tc>
          <w:tcPr>
            <w:tcW w:w="1350" w:type="dxa"/>
            <w:tcBorders>
              <w:top w:val="single" w:sz="4" w:space="0" w:color="auto"/>
            </w:tcBorders>
          </w:tcPr>
          <w:p w:rsidR="0048299F" w:rsidRPr="00BF0FDC" w:rsidRDefault="0048299F" w:rsidP="00736A71">
            <w:pPr>
              <w:tabs>
                <w:tab w:val="left" w:pos="7518"/>
              </w:tabs>
              <w:spacing w:line="360" w:lineRule="auto"/>
              <w:rPr>
                <w:rFonts w:ascii="Times New Roman" w:hAnsi="Times New Roman" w:cs="Times New Roman"/>
                <w:sz w:val="24"/>
                <w:szCs w:val="24"/>
              </w:rPr>
            </w:pPr>
            <w:r w:rsidRPr="00BF0FDC">
              <w:rPr>
                <w:rFonts w:ascii="Times New Roman" w:hAnsi="Times New Roman" w:cs="Times New Roman"/>
                <w:sz w:val="24"/>
                <w:szCs w:val="24"/>
              </w:rPr>
              <w:t>42 (67.7)</w:t>
            </w:r>
          </w:p>
        </w:tc>
        <w:tc>
          <w:tcPr>
            <w:tcW w:w="1170" w:type="dxa"/>
            <w:tcBorders>
              <w:top w:val="single" w:sz="4" w:space="0" w:color="auto"/>
            </w:tcBorders>
          </w:tcPr>
          <w:p w:rsidR="0048299F" w:rsidRPr="00BF0FDC" w:rsidRDefault="0048299F" w:rsidP="00736A71">
            <w:pPr>
              <w:tabs>
                <w:tab w:val="left" w:pos="7518"/>
              </w:tabs>
              <w:spacing w:line="360" w:lineRule="auto"/>
              <w:rPr>
                <w:rFonts w:ascii="Times New Roman" w:hAnsi="Times New Roman" w:cs="Times New Roman"/>
                <w:sz w:val="24"/>
                <w:szCs w:val="24"/>
              </w:rPr>
            </w:pPr>
            <w:r w:rsidRPr="00BF0FDC">
              <w:rPr>
                <w:rFonts w:ascii="Times New Roman" w:hAnsi="Times New Roman" w:cs="Times New Roman"/>
                <w:sz w:val="24"/>
                <w:szCs w:val="24"/>
              </w:rPr>
              <w:t>20 (32.3)</w:t>
            </w:r>
          </w:p>
        </w:tc>
      </w:tr>
      <w:tr w:rsidR="0048299F" w:rsidRPr="00BF0FDC" w:rsidTr="0048299F">
        <w:tc>
          <w:tcPr>
            <w:tcW w:w="2538" w:type="dxa"/>
          </w:tcPr>
          <w:p w:rsidR="0048299F" w:rsidRPr="00BF0FDC" w:rsidRDefault="0048299F" w:rsidP="00736A71">
            <w:pPr>
              <w:tabs>
                <w:tab w:val="left" w:pos="7518"/>
              </w:tabs>
              <w:spacing w:line="360" w:lineRule="auto"/>
              <w:rPr>
                <w:rFonts w:ascii="Times New Roman" w:hAnsi="Times New Roman" w:cs="Times New Roman"/>
                <w:sz w:val="24"/>
                <w:szCs w:val="24"/>
              </w:rPr>
            </w:pPr>
            <w:r w:rsidRPr="00BF0FDC">
              <w:rPr>
                <w:rFonts w:ascii="Times New Roman" w:hAnsi="Times New Roman" w:cs="Times New Roman"/>
                <w:sz w:val="24"/>
                <w:szCs w:val="24"/>
              </w:rPr>
              <w:lastRenderedPageBreak/>
              <w:t>Disease susceptible</w:t>
            </w:r>
          </w:p>
        </w:tc>
        <w:tc>
          <w:tcPr>
            <w:tcW w:w="1260" w:type="dxa"/>
          </w:tcPr>
          <w:p w:rsidR="0048299F" w:rsidRPr="00BF0FDC" w:rsidRDefault="0048299F" w:rsidP="00736A71">
            <w:pPr>
              <w:tabs>
                <w:tab w:val="left" w:pos="7518"/>
              </w:tabs>
              <w:spacing w:line="360" w:lineRule="auto"/>
              <w:rPr>
                <w:rFonts w:ascii="Times New Roman" w:hAnsi="Times New Roman" w:cs="Times New Roman"/>
                <w:sz w:val="24"/>
                <w:szCs w:val="24"/>
              </w:rPr>
            </w:pPr>
            <w:r w:rsidRPr="00BF0FDC">
              <w:rPr>
                <w:rFonts w:ascii="Times New Roman" w:hAnsi="Times New Roman" w:cs="Times New Roman"/>
                <w:sz w:val="24"/>
                <w:szCs w:val="24"/>
              </w:rPr>
              <w:t>8 (12.9)</w:t>
            </w:r>
          </w:p>
        </w:tc>
        <w:tc>
          <w:tcPr>
            <w:tcW w:w="1350" w:type="dxa"/>
          </w:tcPr>
          <w:p w:rsidR="0048299F" w:rsidRPr="00BF0FDC" w:rsidRDefault="0048299F" w:rsidP="00736A71">
            <w:pPr>
              <w:tabs>
                <w:tab w:val="left" w:pos="7518"/>
              </w:tabs>
              <w:spacing w:line="360" w:lineRule="auto"/>
              <w:rPr>
                <w:rFonts w:ascii="Times New Roman" w:hAnsi="Times New Roman" w:cs="Times New Roman"/>
                <w:sz w:val="24"/>
                <w:szCs w:val="24"/>
              </w:rPr>
            </w:pPr>
            <w:r w:rsidRPr="00BF0FDC">
              <w:rPr>
                <w:rFonts w:ascii="Times New Roman" w:hAnsi="Times New Roman" w:cs="Times New Roman"/>
                <w:sz w:val="24"/>
                <w:szCs w:val="24"/>
              </w:rPr>
              <w:t>36 (58.1)</w:t>
            </w:r>
          </w:p>
        </w:tc>
        <w:tc>
          <w:tcPr>
            <w:tcW w:w="1170" w:type="dxa"/>
          </w:tcPr>
          <w:p w:rsidR="0048299F" w:rsidRPr="00BF0FDC" w:rsidRDefault="0048299F" w:rsidP="00736A71">
            <w:pPr>
              <w:tabs>
                <w:tab w:val="left" w:pos="7518"/>
              </w:tabs>
              <w:spacing w:line="360" w:lineRule="auto"/>
              <w:rPr>
                <w:rFonts w:ascii="Times New Roman" w:hAnsi="Times New Roman" w:cs="Times New Roman"/>
                <w:sz w:val="24"/>
                <w:szCs w:val="24"/>
              </w:rPr>
            </w:pPr>
            <w:r w:rsidRPr="00BF0FDC">
              <w:rPr>
                <w:rFonts w:ascii="Times New Roman" w:hAnsi="Times New Roman" w:cs="Times New Roman"/>
                <w:sz w:val="24"/>
                <w:szCs w:val="24"/>
              </w:rPr>
              <w:t>18 (29)</w:t>
            </w:r>
          </w:p>
        </w:tc>
      </w:tr>
      <w:tr w:rsidR="0048299F" w:rsidRPr="00BF0FDC" w:rsidTr="0048299F">
        <w:tc>
          <w:tcPr>
            <w:tcW w:w="2538" w:type="dxa"/>
            <w:tcBorders>
              <w:bottom w:val="single" w:sz="4" w:space="0" w:color="auto"/>
            </w:tcBorders>
          </w:tcPr>
          <w:p w:rsidR="0048299F" w:rsidRPr="00BF0FDC" w:rsidRDefault="0048299F" w:rsidP="00736A71">
            <w:pPr>
              <w:tabs>
                <w:tab w:val="left" w:pos="7518"/>
              </w:tabs>
              <w:spacing w:line="360" w:lineRule="auto"/>
              <w:rPr>
                <w:rFonts w:ascii="Times New Roman" w:hAnsi="Times New Roman" w:cs="Times New Roman"/>
                <w:sz w:val="24"/>
                <w:szCs w:val="24"/>
              </w:rPr>
            </w:pPr>
            <w:r w:rsidRPr="00BF0FDC">
              <w:rPr>
                <w:rFonts w:ascii="Times New Roman" w:hAnsi="Times New Roman" w:cs="Times New Roman"/>
                <w:sz w:val="24"/>
                <w:szCs w:val="24"/>
              </w:rPr>
              <w:t>High yield</w:t>
            </w:r>
          </w:p>
        </w:tc>
        <w:tc>
          <w:tcPr>
            <w:tcW w:w="1260" w:type="dxa"/>
            <w:tcBorders>
              <w:bottom w:val="single" w:sz="4" w:space="0" w:color="auto"/>
            </w:tcBorders>
          </w:tcPr>
          <w:p w:rsidR="0048299F" w:rsidRPr="00BF0FDC" w:rsidRDefault="0048299F" w:rsidP="00736A71">
            <w:pPr>
              <w:tabs>
                <w:tab w:val="left" w:pos="7518"/>
              </w:tabs>
              <w:spacing w:line="360" w:lineRule="auto"/>
              <w:rPr>
                <w:rFonts w:ascii="Times New Roman" w:hAnsi="Times New Roman" w:cs="Times New Roman"/>
                <w:sz w:val="24"/>
                <w:szCs w:val="24"/>
              </w:rPr>
            </w:pPr>
            <w:r w:rsidRPr="00BF0FDC">
              <w:rPr>
                <w:rFonts w:ascii="Times New Roman" w:hAnsi="Times New Roman" w:cs="Times New Roman"/>
                <w:sz w:val="24"/>
                <w:szCs w:val="24"/>
              </w:rPr>
              <w:t>62 (100)</w:t>
            </w:r>
          </w:p>
        </w:tc>
        <w:tc>
          <w:tcPr>
            <w:tcW w:w="1350" w:type="dxa"/>
            <w:tcBorders>
              <w:bottom w:val="single" w:sz="4" w:space="0" w:color="auto"/>
            </w:tcBorders>
          </w:tcPr>
          <w:p w:rsidR="0048299F" w:rsidRPr="00BF0FDC" w:rsidRDefault="000E57D1" w:rsidP="00736A71">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8299F" w:rsidRPr="00BF0FDC">
              <w:rPr>
                <w:rFonts w:ascii="Times New Roman" w:hAnsi="Times New Roman" w:cs="Times New Roman"/>
                <w:sz w:val="24"/>
                <w:szCs w:val="24"/>
              </w:rPr>
              <w:t>0</w:t>
            </w:r>
          </w:p>
        </w:tc>
        <w:tc>
          <w:tcPr>
            <w:tcW w:w="1170" w:type="dxa"/>
            <w:tcBorders>
              <w:bottom w:val="single" w:sz="4" w:space="0" w:color="auto"/>
            </w:tcBorders>
          </w:tcPr>
          <w:p w:rsidR="0048299F" w:rsidRPr="00BF0FDC" w:rsidRDefault="000E57D1" w:rsidP="00736A71">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8299F" w:rsidRPr="00BF0FDC">
              <w:rPr>
                <w:rFonts w:ascii="Times New Roman" w:hAnsi="Times New Roman" w:cs="Times New Roman"/>
                <w:sz w:val="24"/>
                <w:szCs w:val="24"/>
              </w:rPr>
              <w:t>0</w:t>
            </w:r>
          </w:p>
        </w:tc>
      </w:tr>
    </w:tbl>
    <w:p w:rsidR="00697BDB" w:rsidRDefault="00697BDB" w:rsidP="00E80AA1">
      <w:pPr>
        <w:rPr>
          <w:b/>
          <w:bCs/>
        </w:rPr>
      </w:pPr>
    </w:p>
    <w:p w:rsidR="00697BDB" w:rsidRDefault="00697BDB" w:rsidP="00E80AA1">
      <w:pPr>
        <w:rPr>
          <w:b/>
          <w:bCs/>
        </w:rPr>
      </w:pPr>
    </w:p>
    <w:p w:rsidR="00BE02E7" w:rsidRPr="0019650E" w:rsidRDefault="00BE02E7" w:rsidP="00BE02E7">
      <w:pPr>
        <w:spacing w:line="240" w:lineRule="auto"/>
        <w:rPr>
          <w:rFonts w:ascii="Times New Roman" w:hAnsi="Times New Roman" w:cs="Times New Roman"/>
        </w:rPr>
      </w:pPr>
      <w:r w:rsidRPr="00736A71">
        <w:rPr>
          <w:rFonts w:ascii="Times New Roman" w:hAnsi="Times New Roman" w:cs="Times New Roman"/>
        </w:rPr>
        <w:t>Note:</w:t>
      </w:r>
      <w:r w:rsidRPr="00736A71">
        <w:rPr>
          <w:rFonts w:ascii="Times New Roman" w:hAnsi="Times New Roman" w:cs="Times New Roman"/>
          <w:b/>
          <w:bCs/>
        </w:rPr>
        <w:t xml:space="preserve"> </w:t>
      </w:r>
      <w:r w:rsidRPr="00736A71">
        <w:rPr>
          <w:rFonts w:ascii="Times New Roman" w:hAnsi="Times New Roman" w:cs="Times New Roman"/>
        </w:rPr>
        <w:t>Figures in parentheses represent percentage</w:t>
      </w:r>
    </w:p>
    <w:p w:rsidR="00E16C31" w:rsidRPr="00DD3325" w:rsidRDefault="00D64DAE" w:rsidP="00D64DAE">
      <w:pPr>
        <w:pStyle w:val="Heading2"/>
      </w:pPr>
      <w:bookmarkStart w:id="84" w:name="_Toc15676945"/>
      <w:r>
        <w:t xml:space="preserve">4.8. </w:t>
      </w:r>
      <w:r w:rsidR="00307716" w:rsidRPr="00DD3325">
        <w:t>Technology adoption</w:t>
      </w:r>
      <w:bookmarkEnd w:id="84"/>
    </w:p>
    <w:p w:rsidR="00794FEE" w:rsidRDefault="00794FEE" w:rsidP="00794FEE">
      <w:pPr>
        <w:spacing w:line="360" w:lineRule="auto"/>
        <w:jc w:val="both"/>
        <w:rPr>
          <w:rFonts w:ascii="Times New Roman" w:hAnsi="Times New Roman" w:cs="Times New Roman"/>
          <w:sz w:val="24"/>
        </w:rPr>
      </w:pPr>
      <w:r>
        <w:rPr>
          <w:rFonts w:ascii="Times New Roman" w:hAnsi="Times New Roman" w:cs="Times New Roman"/>
          <w:sz w:val="24"/>
        </w:rPr>
        <w:t>There are various technologies that can be used in rubber cultivation that will help to modernize the current practices resulting in subsequent increase in returns. Rolling of coagulated rubber latex in a series of rollers is an important procedure that adds value to rubber latex and increases its market price. Only 21 (67.7%) among the large scale growers and 14 (45.2%) among the small scale growers possess rolling machine. Among small scale growers, 9 (29%) of them practice rolling in cooperative form and 9.7% of large scale growers practice rolling of latex under rent. There was significant difference in possession of rolling machine between large scale and small scale growers (p&lt;0.05)</w:t>
      </w:r>
      <w:r w:rsidR="00AB504C">
        <w:rPr>
          <w:rFonts w:ascii="Times New Roman" w:hAnsi="Times New Roman" w:cs="Times New Roman"/>
          <w:sz w:val="24"/>
        </w:rPr>
        <w:t xml:space="preserve"> as shown in Table no.16</w:t>
      </w:r>
      <w:r>
        <w:rPr>
          <w:rFonts w:ascii="Times New Roman" w:hAnsi="Times New Roman" w:cs="Times New Roman"/>
          <w:sz w:val="24"/>
        </w:rPr>
        <w:t>.</w:t>
      </w:r>
    </w:p>
    <w:p w:rsidR="00794FEE" w:rsidRDefault="00794FEE" w:rsidP="00794FEE">
      <w:pPr>
        <w:spacing w:line="360" w:lineRule="auto"/>
        <w:jc w:val="both"/>
        <w:rPr>
          <w:rFonts w:ascii="Times New Roman" w:hAnsi="Times New Roman" w:cs="Times New Roman"/>
          <w:sz w:val="24"/>
        </w:rPr>
      </w:pPr>
      <w:r>
        <w:rPr>
          <w:rFonts w:ascii="Times New Roman" w:hAnsi="Times New Roman" w:cs="Times New Roman"/>
          <w:sz w:val="24"/>
        </w:rPr>
        <w:t>Similarly, only 4.8% of the growers had rolling machine which is run by motor. While, 72.6% of the growers had conventional manual rolling machine. The difference was statistically significant (p&lt;0.05) in terms of large scale and small scale growers.</w:t>
      </w:r>
    </w:p>
    <w:p w:rsidR="00794FEE" w:rsidRDefault="00794FEE" w:rsidP="00794FEE">
      <w:pPr>
        <w:spacing w:line="360" w:lineRule="auto"/>
        <w:jc w:val="both"/>
        <w:rPr>
          <w:rFonts w:ascii="Times New Roman" w:hAnsi="Times New Roman" w:cs="Times New Roman"/>
          <w:sz w:val="24"/>
        </w:rPr>
      </w:pPr>
      <w:r>
        <w:rPr>
          <w:rFonts w:ascii="Times New Roman" w:hAnsi="Times New Roman" w:cs="Times New Roman"/>
          <w:sz w:val="24"/>
        </w:rPr>
        <w:t xml:space="preserve">Smoke acts as a preservative, prevents </w:t>
      </w:r>
      <w:r w:rsidRPr="0029771F">
        <w:rPr>
          <w:rFonts w:ascii="Times New Roman" w:hAnsi="Times New Roman" w:cs="Times New Roman"/>
          <w:sz w:val="24"/>
        </w:rPr>
        <w:t>mould on the rubber sheet</w:t>
      </w:r>
      <w:r>
        <w:rPr>
          <w:rFonts w:ascii="Times New Roman" w:hAnsi="Times New Roman" w:cs="Times New Roman"/>
          <w:sz w:val="24"/>
        </w:rPr>
        <w:t xml:space="preserve"> and also increases its tensile strength </w:t>
      </w:r>
      <w:r w:rsidR="00FF65DD">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{"citationItems":[{"id":"ITEM-1","itemData":{"DOI":"10.9790/5736-1108011114","abstract":"Hevea braciliensis is a tree discharged white colored latex that is utilized to produce natural rubber. Generally, two types of rubber sheet such as Ribbed Smoked Sheet (RSS) and Air Dried Sheet (ADS) are produced in the world. Ribbed Smoked Sheet is the most popular than the Air Dried Sheet which is used for the production of huge end products like tyres, condoms, surgical gloves, balloons, adhesive, rubber band, carpet backing etc. It is produced by applying some steps named latex collection by tapping process, preservation, coagulation, sheet formation and smoke drying. Three samples of Ribbed Smoked Sheet were collected from the hilly area of Chattogram. Nine metals viz. Chromium (Cr), Cobalt (Co), Nickel (Ni), Manganese (Mn), Iron (Fe), Copper (Cu), Zinc (Zn), Lead (Pb), Cadmium (Cd) have been measured in these samples. The experiment revealed that the concentration of Cr, Co and Ni for all samples was found in Below Detection Limit. Mn was obtained in the range of (3.11 – 4.24) ppm where Fe, Cu, Zn, Pb and Cd were measured in the range of (19.06 – 27.28) ppm, (1.98 – 4.40) ppm, (0.75 – 5.22) ppm, (BDL – 4.13) ppm and (BDL – 1.73) ppm respectively. Among these metals, Iron was found as the highest concentration (27.28 ppm) in a measured sample.","author":[{"dropping-particle":"","family":"Morshed","given":"A J M","non-dropping-particle":"","parse-names":false,"suffix":""},{"dropping-particle":"","family":"Helali","given":"Obaidul Haque","non-dropping-particle":"","parse-names":false,"suffix":""},{"dropping-particle":"","family":"Mostafa","given":"Mohammad","non-dropping-particle":"","parse-names":false,"suffix":""},{"dropping-particle":"","family":"Bakar","given":"Muhammad Abu","non-dropping-particle":"","parse-names":false,"suffix":""},{"dropping-particle":"","family":"Das","given":"Sujan Kanti","non-dropping-particle":"","parse-names":false,"suffix":""}],"container-title":"IOSR Journal of Applied Chemistry","id":"ITEM-1","issue":"8","issued":{"date-parts":[["2018"]]},"page":"11-14","title":"A Review-Production of Ribbed Smoked Sheet in Chattogram Hill Tracts of Bangladesh and Assessment of Heavy Metals in Itself A Review - Production of Ribbed Smoked Sheet in Chattogram Hill Tracts of Bangladesh and Assessment of Heavy Metals in Itself .","type":"article-journal","volume":"11"},"uris":["http://www.mendeley.com/documents/?uuid=17c20437-c5b7-4969-8eca-7ce97508ddd5"]}],"mendeley":{"formattedCitation":"(Morshed et al., 2018)","plainTextFormattedCitation":"(Morshed et al., 2018)","previouslyFormattedCitation":"(Morshed et al., 2018)"},"properties":{"noteIndex":0},"schema":"https://github.com/citation-style-language/schema/raw/master/csl-citation.json"}</w:instrText>
      </w:r>
      <w:r w:rsidR="00FF65DD">
        <w:rPr>
          <w:rFonts w:ascii="Times New Roman" w:hAnsi="Times New Roman" w:cs="Times New Roman"/>
          <w:sz w:val="24"/>
        </w:rPr>
        <w:fldChar w:fldCharType="separate"/>
      </w:r>
      <w:r w:rsidRPr="008A01F8">
        <w:rPr>
          <w:rFonts w:ascii="Times New Roman" w:hAnsi="Times New Roman" w:cs="Times New Roman"/>
          <w:noProof/>
          <w:sz w:val="24"/>
        </w:rPr>
        <w:t>(Morshed et al., 2018)</w:t>
      </w:r>
      <w:r w:rsidR="00FF65DD">
        <w:rPr>
          <w:rFonts w:ascii="Times New Roman" w:hAnsi="Times New Roman" w:cs="Times New Roman"/>
          <w:sz w:val="24"/>
        </w:rPr>
        <w:fldChar w:fldCharType="end"/>
      </w:r>
      <w:r>
        <w:rPr>
          <w:rFonts w:ascii="Times New Roman" w:hAnsi="Times New Roman" w:cs="Times New Roman"/>
          <w:sz w:val="24"/>
        </w:rPr>
        <w:t>. Although smoking of rubber sheets has many advantages, only 20% of the growers had smoke house and been subjecting their rubber sheets to smoke. 67.7% of the growers used to sell rubber sheet without smoking them. Ownership of smoke house was seen to be greater in large scale growers however; there was no significant difference in smoke house possession between</w:t>
      </w:r>
      <w:r w:rsidR="00BA74C1">
        <w:rPr>
          <w:rFonts w:ascii="Times New Roman" w:hAnsi="Times New Roman" w:cs="Times New Roman"/>
          <w:sz w:val="24"/>
        </w:rPr>
        <w:t xml:space="preserve"> large and small scale growers.</w:t>
      </w:r>
    </w:p>
    <w:p w:rsidR="00794FEE" w:rsidRDefault="00794FEE" w:rsidP="00794FEE">
      <w:pPr>
        <w:spacing w:line="360" w:lineRule="auto"/>
        <w:jc w:val="both"/>
        <w:rPr>
          <w:rFonts w:ascii="Times New Roman" w:hAnsi="Times New Roman" w:cs="Times New Roman"/>
          <w:sz w:val="24"/>
        </w:rPr>
      </w:pPr>
      <w:r w:rsidRPr="00465CE7">
        <w:rPr>
          <w:rFonts w:ascii="Times New Roman" w:hAnsi="Times New Roman" w:cs="Times New Roman"/>
          <w:sz w:val="24"/>
        </w:rPr>
        <w:t xml:space="preserve">Bark treatment with </w:t>
      </w:r>
      <w:r>
        <w:rPr>
          <w:rFonts w:ascii="Times New Roman" w:hAnsi="Times New Roman" w:cs="Times New Roman"/>
          <w:sz w:val="24"/>
        </w:rPr>
        <w:t>ethephone (ethylene releaser)</w:t>
      </w:r>
      <w:r w:rsidRPr="00465CE7">
        <w:rPr>
          <w:rFonts w:ascii="Times New Roman" w:hAnsi="Times New Roman" w:cs="Times New Roman"/>
          <w:sz w:val="24"/>
        </w:rPr>
        <w:t xml:space="preserve"> is known to increase the latex yield by 1.5–2 fold</w:t>
      </w:r>
      <w:r>
        <w:rPr>
          <w:rFonts w:ascii="Times New Roman" w:hAnsi="Times New Roman" w:cs="Times New Roman"/>
          <w:sz w:val="24"/>
        </w:rPr>
        <w:t>s</w:t>
      </w:r>
      <w:r w:rsidRPr="00465CE7">
        <w:rPr>
          <w:rFonts w:ascii="Times New Roman" w:hAnsi="Times New Roman" w:cs="Times New Roman"/>
          <w:sz w:val="24"/>
        </w:rPr>
        <w:t xml:space="preserve"> in rubber tree.</w:t>
      </w:r>
      <w:r w:rsidRPr="00064B6A">
        <w:rPr>
          <w:rFonts w:ascii="Times New Roman" w:hAnsi="Times New Roman" w:cs="Times New Roman"/>
          <w:sz w:val="24"/>
        </w:rPr>
        <w:t xml:space="preserve"> </w:t>
      </w:r>
      <w:r>
        <w:rPr>
          <w:rFonts w:ascii="Times New Roman" w:hAnsi="Times New Roman" w:cs="Times New Roman"/>
          <w:sz w:val="24"/>
        </w:rPr>
        <w:t>Ethylene treatment increases</w:t>
      </w:r>
      <w:r w:rsidRPr="00760568">
        <w:rPr>
          <w:rFonts w:ascii="Times New Roman" w:hAnsi="Times New Roman" w:cs="Times New Roman"/>
          <w:sz w:val="24"/>
        </w:rPr>
        <w:t xml:space="preserve"> the activity of invertase resulting in glycolysis acceleration, leading to improving the supply of carbon source (such as Acetyl coenzyme A) for rubber biosynthesis</w:t>
      </w:r>
      <w:r>
        <w:rPr>
          <w:rFonts w:ascii="Times New Roman" w:hAnsi="Times New Roman" w:cs="Times New Roman"/>
          <w:sz w:val="24"/>
        </w:rPr>
        <w:t xml:space="preserve"> </w:t>
      </w:r>
      <w:r w:rsidR="00FF65DD">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{"citationItems":[{"id":"ITEM-1","itemData":{"abstract":"Rubber tree (Hevea brasiliensis) is an important industrial crop for natural rubber production. Ethylene, as a stimulant of latex production in H. brasiliensis, has been widely used in commercial latex production. However, the mechanism of ethylene action are not completely elucidated, especially in molecular aspect. Here, we focus on the molecular biological progression of ethylene stimulation of latex production. Our data and all previous information showed ethylene had little direct effect on accelerating rubber biosynthesis. The prolonged latex flow and acceleration of sucrose metabolism by ethylene may be the main reasons for the stimulation of latex yield by ethylene.","author":[{"dropping-particle":"","family":"Zhu","given":"Jiahong","non-dropping-particle":"","parse-names":false,"suffix":""},{"dropping-particle":"","family":"Zhang","given":"Zhili","non-dropping-particle":"","parse-names":false,"suffix":""}],"container-title":"Plant Signaling and Behaviour","id":"ITEM-1","issue":"11","issued":{"date-parts":[["2009"]]},"page":"1072-1074","title":"Ethylene stimulation of latex production in Hevea brasiliensis","type":"article-journal","volume":"4"},"uris":["http://www.mendeley.com/documents/?uuid=be17c344-24d2-4b12-8374-9586c47ffc41"]}],"mendeley":{"formattedCitation":"(Zhu &amp; Zhang, 2009)","plainTextFormattedCitation":"(Zhu &amp; Zhang, 2009)","previouslyFormattedCitation":"(Zhu &amp; Zhang, 2009)"},"properties":{"noteIndex":0},"schema":"https://github.com/citation-style-language/schema/raw/master/csl-citation.json"}</w:instrText>
      </w:r>
      <w:r w:rsidR="00FF65DD">
        <w:rPr>
          <w:rFonts w:ascii="Times New Roman" w:hAnsi="Times New Roman" w:cs="Times New Roman"/>
          <w:sz w:val="24"/>
        </w:rPr>
        <w:fldChar w:fldCharType="separate"/>
      </w:r>
      <w:r w:rsidRPr="00DF216A">
        <w:rPr>
          <w:rFonts w:ascii="Times New Roman" w:hAnsi="Times New Roman" w:cs="Times New Roman"/>
          <w:noProof/>
          <w:sz w:val="24"/>
        </w:rPr>
        <w:t>(Zhu &amp; Zhang, 2009)</w:t>
      </w:r>
      <w:r w:rsidR="00FF65DD">
        <w:rPr>
          <w:rFonts w:ascii="Times New Roman" w:hAnsi="Times New Roman" w:cs="Times New Roman"/>
          <w:sz w:val="24"/>
        </w:rPr>
        <w:fldChar w:fldCharType="end"/>
      </w:r>
      <w:r>
        <w:rPr>
          <w:rFonts w:ascii="Times New Roman" w:hAnsi="Times New Roman" w:cs="Times New Roman"/>
          <w:sz w:val="24"/>
        </w:rPr>
        <w:t>. Only 16.1 % of the respondents had the practice of using ethephone as yield stimulator. Large scale growers were more found to be using ethephone for yield stimulation and the difference was statistically significant at 10% level.</w:t>
      </w:r>
    </w:p>
    <w:p w:rsidR="00C258AD" w:rsidRDefault="00C258AD" w:rsidP="00D7130F">
      <w:pPr>
        <w:pStyle w:val="Caption"/>
        <w:rPr>
          <w:rFonts w:ascii="Times New Roman" w:hAnsi="Times New Roman" w:cs="Times New Roman"/>
          <w:b w:val="0"/>
          <w:bCs w:val="0"/>
          <w:sz w:val="24"/>
          <w:szCs w:val="24"/>
        </w:rPr>
      </w:pPr>
    </w:p>
    <w:p w:rsidR="00D7130F" w:rsidRPr="00D7130F" w:rsidRDefault="00D7130F" w:rsidP="00D7130F">
      <w:pPr>
        <w:pStyle w:val="Caption"/>
        <w:rPr>
          <w:rFonts w:ascii="Times New Roman" w:hAnsi="Times New Roman" w:cs="Times New Roman"/>
          <w:b w:val="0"/>
          <w:bCs w:val="0"/>
          <w:sz w:val="24"/>
          <w:szCs w:val="24"/>
        </w:rPr>
      </w:pPr>
      <w:bookmarkStart w:id="85" w:name="_Toc15102177"/>
      <w:r w:rsidRPr="00D7130F">
        <w:rPr>
          <w:rFonts w:ascii="Times New Roman" w:hAnsi="Times New Roman" w:cs="Times New Roman"/>
          <w:b w:val="0"/>
          <w:bCs w:val="0"/>
          <w:sz w:val="24"/>
          <w:szCs w:val="24"/>
        </w:rPr>
        <w:lastRenderedPageBreak/>
        <w:t xml:space="preserve">Table </w:t>
      </w:r>
      <w:r w:rsidR="00FF65DD" w:rsidRPr="00D7130F">
        <w:rPr>
          <w:rFonts w:ascii="Times New Roman" w:hAnsi="Times New Roman" w:cs="Times New Roman"/>
          <w:b w:val="0"/>
          <w:bCs w:val="0"/>
          <w:sz w:val="24"/>
          <w:szCs w:val="24"/>
        </w:rPr>
        <w:fldChar w:fldCharType="begin"/>
      </w:r>
      <w:r w:rsidRPr="00D7130F">
        <w:rPr>
          <w:rFonts w:ascii="Times New Roman" w:hAnsi="Times New Roman" w:cs="Times New Roman"/>
          <w:b w:val="0"/>
          <w:bCs w:val="0"/>
          <w:sz w:val="24"/>
          <w:szCs w:val="24"/>
        </w:rPr>
        <w:instrText xml:space="preserve"> SEQ Table \* ARABIC </w:instrText>
      </w:r>
      <w:r w:rsidR="00FF65DD" w:rsidRPr="00D7130F">
        <w:rPr>
          <w:rFonts w:ascii="Times New Roman" w:hAnsi="Times New Roman" w:cs="Times New Roman"/>
          <w:b w:val="0"/>
          <w:bCs w:val="0"/>
          <w:sz w:val="24"/>
          <w:szCs w:val="24"/>
        </w:rPr>
        <w:fldChar w:fldCharType="separate"/>
      </w:r>
      <w:r w:rsidR="00F6340B">
        <w:rPr>
          <w:rFonts w:ascii="Times New Roman" w:hAnsi="Times New Roman" w:cs="Times New Roman"/>
          <w:b w:val="0"/>
          <w:bCs w:val="0"/>
          <w:noProof/>
          <w:sz w:val="24"/>
          <w:szCs w:val="24"/>
        </w:rPr>
        <w:t>16</w:t>
      </w:r>
      <w:r w:rsidR="00FF65DD" w:rsidRPr="00D7130F">
        <w:rPr>
          <w:rFonts w:ascii="Times New Roman" w:hAnsi="Times New Roman" w:cs="Times New Roman"/>
          <w:b w:val="0"/>
          <w:bCs w:val="0"/>
          <w:sz w:val="24"/>
          <w:szCs w:val="24"/>
        </w:rPr>
        <w:fldChar w:fldCharType="end"/>
      </w:r>
      <w:r w:rsidRPr="00D7130F">
        <w:rPr>
          <w:rFonts w:ascii="Times New Roman" w:hAnsi="Times New Roman" w:cs="Times New Roman"/>
          <w:b w:val="0"/>
          <w:bCs w:val="0"/>
          <w:sz w:val="24"/>
          <w:szCs w:val="24"/>
        </w:rPr>
        <w:t>. Technology adoption in rubber cultivation in the study area</w:t>
      </w:r>
      <w:bookmarkEnd w:id="85"/>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27"/>
        <w:gridCol w:w="1816"/>
        <w:gridCol w:w="1812"/>
        <w:gridCol w:w="1561"/>
        <w:gridCol w:w="1760"/>
      </w:tblGrid>
      <w:tr w:rsidR="00E16C31" w:rsidRPr="00641B4D" w:rsidTr="00D56F98">
        <w:tc>
          <w:tcPr>
            <w:tcW w:w="1372" w:type="pct"/>
            <w:tcBorders>
              <w:top w:val="single" w:sz="4" w:space="0" w:color="auto"/>
              <w:bottom w:val="single" w:sz="4" w:space="0" w:color="auto"/>
            </w:tcBorders>
          </w:tcPr>
          <w:p w:rsidR="00E16C31" w:rsidRPr="00641B4D" w:rsidRDefault="00E4709C" w:rsidP="00D56F98">
            <w:pPr>
              <w:spacing w:line="360" w:lineRule="auto"/>
              <w:rPr>
                <w:rFonts w:ascii="Times New Roman" w:hAnsi="Times New Roman" w:cs="Times New Roman"/>
              </w:rPr>
            </w:pPr>
            <w:r w:rsidRPr="00641B4D">
              <w:rPr>
                <w:rFonts w:ascii="Times New Roman" w:hAnsi="Times New Roman" w:cs="Times New Roman"/>
              </w:rPr>
              <w:t>Particulars</w:t>
            </w:r>
          </w:p>
        </w:tc>
        <w:tc>
          <w:tcPr>
            <w:tcW w:w="948" w:type="pct"/>
            <w:tcBorders>
              <w:top w:val="single" w:sz="4" w:space="0" w:color="auto"/>
              <w:bottom w:val="single" w:sz="4" w:space="0" w:color="auto"/>
            </w:tcBorders>
          </w:tcPr>
          <w:p w:rsidR="00E16C31" w:rsidRPr="00641B4D" w:rsidRDefault="00041BE2" w:rsidP="00D56F98">
            <w:pPr>
              <w:spacing w:line="360" w:lineRule="auto"/>
              <w:rPr>
                <w:rFonts w:ascii="Times New Roman" w:hAnsi="Times New Roman" w:cs="Times New Roman"/>
              </w:rPr>
            </w:pPr>
            <w:r>
              <w:rPr>
                <w:rFonts w:ascii="Times New Roman" w:hAnsi="Times New Roman" w:cs="Times New Roman"/>
              </w:rPr>
              <w:t>Large scale</w:t>
            </w:r>
            <w:r w:rsidR="00E4709C" w:rsidRPr="00641B4D">
              <w:rPr>
                <w:rFonts w:ascii="Times New Roman" w:hAnsi="Times New Roman" w:cs="Times New Roman"/>
              </w:rPr>
              <w:t>(n=31)</w:t>
            </w:r>
          </w:p>
        </w:tc>
        <w:tc>
          <w:tcPr>
            <w:tcW w:w="946" w:type="pct"/>
            <w:tcBorders>
              <w:top w:val="single" w:sz="4" w:space="0" w:color="auto"/>
              <w:bottom w:val="single" w:sz="4" w:space="0" w:color="auto"/>
            </w:tcBorders>
          </w:tcPr>
          <w:p w:rsidR="00E16C31" w:rsidRPr="00641B4D" w:rsidRDefault="00041BE2" w:rsidP="00D56F98">
            <w:pPr>
              <w:spacing w:line="360" w:lineRule="auto"/>
              <w:rPr>
                <w:rFonts w:ascii="Times New Roman" w:hAnsi="Times New Roman" w:cs="Times New Roman"/>
              </w:rPr>
            </w:pPr>
            <w:r>
              <w:rPr>
                <w:rFonts w:ascii="Times New Roman" w:hAnsi="Times New Roman" w:cs="Times New Roman"/>
              </w:rPr>
              <w:t>Small scale</w:t>
            </w:r>
            <w:r w:rsidR="00E4709C" w:rsidRPr="00641B4D">
              <w:rPr>
                <w:rFonts w:ascii="Times New Roman" w:hAnsi="Times New Roman" w:cs="Times New Roman"/>
              </w:rPr>
              <w:t>(n=31)</w:t>
            </w:r>
          </w:p>
        </w:tc>
        <w:tc>
          <w:tcPr>
            <w:tcW w:w="815" w:type="pct"/>
            <w:tcBorders>
              <w:top w:val="single" w:sz="4" w:space="0" w:color="auto"/>
              <w:bottom w:val="single" w:sz="4" w:space="0" w:color="auto"/>
            </w:tcBorders>
          </w:tcPr>
          <w:p w:rsidR="00E16C31" w:rsidRPr="00641B4D" w:rsidRDefault="00E4709C" w:rsidP="00D56F98">
            <w:pPr>
              <w:spacing w:line="360" w:lineRule="auto"/>
              <w:rPr>
                <w:rFonts w:ascii="Times New Roman" w:hAnsi="Times New Roman" w:cs="Times New Roman"/>
              </w:rPr>
            </w:pPr>
            <w:r w:rsidRPr="00641B4D">
              <w:rPr>
                <w:rFonts w:ascii="Times New Roman" w:hAnsi="Times New Roman" w:cs="Times New Roman"/>
              </w:rPr>
              <w:t>Overall (N=62)</w:t>
            </w:r>
          </w:p>
        </w:tc>
        <w:tc>
          <w:tcPr>
            <w:tcW w:w="919" w:type="pct"/>
            <w:tcBorders>
              <w:top w:val="single" w:sz="4" w:space="0" w:color="auto"/>
              <w:bottom w:val="single" w:sz="4" w:space="0" w:color="auto"/>
            </w:tcBorders>
          </w:tcPr>
          <w:p w:rsidR="00E16C31" w:rsidRPr="00641B4D" w:rsidRDefault="00E4709C" w:rsidP="00D56F98">
            <w:pPr>
              <w:spacing w:line="360" w:lineRule="auto"/>
              <w:rPr>
                <w:rFonts w:ascii="Times New Roman" w:hAnsi="Times New Roman" w:cs="Times New Roman"/>
              </w:rPr>
            </w:pPr>
            <w:r w:rsidRPr="00641B4D">
              <w:rPr>
                <w:rFonts w:ascii="Times New Roman" w:hAnsi="Times New Roman" w:cs="Times New Roman"/>
              </w:rPr>
              <w:t>Chi-square value</w:t>
            </w:r>
          </w:p>
        </w:tc>
      </w:tr>
      <w:tr w:rsidR="00E16C31" w:rsidRPr="00641B4D" w:rsidTr="00D56F98">
        <w:tc>
          <w:tcPr>
            <w:tcW w:w="1372" w:type="pct"/>
            <w:tcBorders>
              <w:top w:val="single" w:sz="4" w:space="0" w:color="auto"/>
              <w:bottom w:val="single" w:sz="4" w:space="0" w:color="auto"/>
            </w:tcBorders>
          </w:tcPr>
          <w:p w:rsidR="00E16C31" w:rsidRPr="00641B4D" w:rsidRDefault="00E4709C" w:rsidP="00D56F98">
            <w:pPr>
              <w:spacing w:line="360" w:lineRule="auto"/>
              <w:rPr>
                <w:rFonts w:ascii="Times New Roman" w:hAnsi="Times New Roman" w:cs="Times New Roman"/>
              </w:rPr>
            </w:pPr>
            <w:r w:rsidRPr="00641B4D">
              <w:rPr>
                <w:rFonts w:ascii="Times New Roman" w:hAnsi="Times New Roman" w:cs="Times New Roman"/>
              </w:rPr>
              <w:t>Own rolling machine</w:t>
            </w:r>
          </w:p>
        </w:tc>
        <w:tc>
          <w:tcPr>
            <w:tcW w:w="948" w:type="pct"/>
            <w:tcBorders>
              <w:top w:val="single" w:sz="4" w:space="0" w:color="auto"/>
              <w:bottom w:val="single" w:sz="4" w:space="0" w:color="auto"/>
            </w:tcBorders>
          </w:tcPr>
          <w:p w:rsidR="00E16C31" w:rsidRPr="00641B4D" w:rsidRDefault="00E16C31" w:rsidP="00D56F98">
            <w:pPr>
              <w:spacing w:line="360" w:lineRule="auto"/>
              <w:rPr>
                <w:rFonts w:ascii="Times New Roman" w:hAnsi="Times New Roman" w:cs="Times New Roman"/>
              </w:rPr>
            </w:pPr>
          </w:p>
        </w:tc>
        <w:tc>
          <w:tcPr>
            <w:tcW w:w="946" w:type="pct"/>
            <w:tcBorders>
              <w:top w:val="single" w:sz="4" w:space="0" w:color="auto"/>
              <w:bottom w:val="single" w:sz="4" w:space="0" w:color="auto"/>
            </w:tcBorders>
          </w:tcPr>
          <w:p w:rsidR="00E16C31" w:rsidRPr="00641B4D" w:rsidRDefault="00E16C31" w:rsidP="00D56F98">
            <w:pPr>
              <w:spacing w:line="360" w:lineRule="auto"/>
              <w:rPr>
                <w:rFonts w:ascii="Times New Roman" w:hAnsi="Times New Roman" w:cs="Times New Roman"/>
              </w:rPr>
            </w:pPr>
          </w:p>
        </w:tc>
        <w:tc>
          <w:tcPr>
            <w:tcW w:w="815" w:type="pct"/>
            <w:tcBorders>
              <w:top w:val="single" w:sz="4" w:space="0" w:color="auto"/>
              <w:bottom w:val="single" w:sz="4" w:space="0" w:color="auto"/>
            </w:tcBorders>
          </w:tcPr>
          <w:p w:rsidR="00E16C31" w:rsidRPr="00641B4D" w:rsidRDefault="00E16C31" w:rsidP="00D56F98">
            <w:pPr>
              <w:spacing w:line="360" w:lineRule="auto"/>
              <w:rPr>
                <w:rFonts w:ascii="Times New Roman" w:hAnsi="Times New Roman" w:cs="Times New Roman"/>
              </w:rPr>
            </w:pPr>
          </w:p>
        </w:tc>
        <w:tc>
          <w:tcPr>
            <w:tcW w:w="919" w:type="pct"/>
            <w:tcBorders>
              <w:top w:val="single" w:sz="4" w:space="0" w:color="auto"/>
              <w:bottom w:val="single" w:sz="4" w:space="0" w:color="auto"/>
            </w:tcBorders>
          </w:tcPr>
          <w:p w:rsidR="00E16C31" w:rsidRPr="00641B4D" w:rsidRDefault="00E16C31" w:rsidP="00D56F98">
            <w:pPr>
              <w:spacing w:line="360" w:lineRule="auto"/>
              <w:rPr>
                <w:rFonts w:ascii="Times New Roman" w:hAnsi="Times New Roman" w:cs="Times New Roman"/>
              </w:rPr>
            </w:pPr>
          </w:p>
        </w:tc>
      </w:tr>
      <w:tr w:rsidR="00E16C31" w:rsidRPr="00641B4D" w:rsidTr="00D56F98">
        <w:tc>
          <w:tcPr>
            <w:tcW w:w="1372" w:type="pct"/>
            <w:tcBorders>
              <w:top w:val="single" w:sz="4" w:space="0" w:color="auto"/>
            </w:tcBorders>
          </w:tcPr>
          <w:p w:rsidR="00E16C31" w:rsidRPr="00641B4D" w:rsidRDefault="00E4709C" w:rsidP="00D56F98">
            <w:pPr>
              <w:spacing w:line="360" w:lineRule="auto"/>
              <w:rPr>
                <w:rFonts w:ascii="Times New Roman" w:hAnsi="Times New Roman" w:cs="Times New Roman"/>
              </w:rPr>
            </w:pPr>
            <w:r w:rsidRPr="00641B4D">
              <w:rPr>
                <w:rFonts w:ascii="Times New Roman" w:hAnsi="Times New Roman" w:cs="Times New Roman"/>
              </w:rPr>
              <w:t>Yes(personal)</w:t>
            </w:r>
          </w:p>
        </w:tc>
        <w:tc>
          <w:tcPr>
            <w:tcW w:w="948" w:type="pct"/>
            <w:tcBorders>
              <w:top w:val="single" w:sz="4" w:space="0" w:color="auto"/>
            </w:tcBorders>
          </w:tcPr>
          <w:p w:rsidR="00E16C31" w:rsidRPr="00641B4D" w:rsidRDefault="00641B4D" w:rsidP="00D56F98">
            <w:pPr>
              <w:spacing w:line="360" w:lineRule="auto"/>
              <w:rPr>
                <w:rFonts w:ascii="Times New Roman" w:hAnsi="Times New Roman" w:cs="Times New Roman"/>
              </w:rPr>
            </w:pPr>
            <w:r w:rsidRPr="00641B4D">
              <w:rPr>
                <w:rFonts w:ascii="Times New Roman" w:hAnsi="Times New Roman" w:cs="Times New Roman"/>
              </w:rPr>
              <w:t>21 (67.7)</w:t>
            </w:r>
          </w:p>
        </w:tc>
        <w:tc>
          <w:tcPr>
            <w:tcW w:w="946" w:type="pct"/>
            <w:tcBorders>
              <w:top w:val="single" w:sz="4" w:space="0" w:color="auto"/>
            </w:tcBorders>
          </w:tcPr>
          <w:p w:rsidR="00E16C31" w:rsidRPr="00641B4D" w:rsidRDefault="00641B4D" w:rsidP="00D56F98">
            <w:pPr>
              <w:spacing w:line="360" w:lineRule="auto"/>
              <w:rPr>
                <w:rFonts w:ascii="Times New Roman" w:hAnsi="Times New Roman" w:cs="Times New Roman"/>
              </w:rPr>
            </w:pPr>
            <w:r w:rsidRPr="00641B4D">
              <w:rPr>
                <w:rFonts w:ascii="Times New Roman" w:hAnsi="Times New Roman" w:cs="Times New Roman"/>
              </w:rPr>
              <w:t>14 (45.2)</w:t>
            </w:r>
          </w:p>
        </w:tc>
        <w:tc>
          <w:tcPr>
            <w:tcW w:w="815" w:type="pct"/>
            <w:tcBorders>
              <w:top w:val="single" w:sz="4" w:space="0" w:color="auto"/>
            </w:tcBorders>
          </w:tcPr>
          <w:p w:rsidR="00E16C31" w:rsidRPr="00641B4D" w:rsidRDefault="00641B4D" w:rsidP="00D56F98">
            <w:pPr>
              <w:spacing w:line="360" w:lineRule="auto"/>
              <w:rPr>
                <w:rFonts w:ascii="Times New Roman" w:hAnsi="Times New Roman" w:cs="Times New Roman"/>
              </w:rPr>
            </w:pPr>
            <w:r w:rsidRPr="00641B4D">
              <w:rPr>
                <w:rFonts w:ascii="Times New Roman" w:hAnsi="Times New Roman" w:cs="Times New Roman"/>
              </w:rPr>
              <w:t>35</w:t>
            </w:r>
            <w:r w:rsidR="00156A2E">
              <w:rPr>
                <w:rFonts w:ascii="Times New Roman" w:hAnsi="Times New Roman" w:cs="Times New Roman"/>
              </w:rPr>
              <w:t xml:space="preserve"> (56.5)</w:t>
            </w:r>
          </w:p>
        </w:tc>
        <w:tc>
          <w:tcPr>
            <w:tcW w:w="919" w:type="pct"/>
            <w:tcBorders>
              <w:top w:val="single" w:sz="4" w:space="0" w:color="auto"/>
            </w:tcBorders>
          </w:tcPr>
          <w:p w:rsidR="00E16C31" w:rsidRPr="00641B4D" w:rsidRDefault="001039B4" w:rsidP="00D56F98">
            <w:pPr>
              <w:spacing w:line="360" w:lineRule="auto"/>
              <w:rPr>
                <w:rFonts w:ascii="Times New Roman" w:hAnsi="Times New Roman" w:cs="Times New Roman"/>
              </w:rPr>
            </w:pPr>
            <w:r>
              <w:rPr>
                <w:rFonts w:ascii="Times New Roman" w:hAnsi="Times New Roman" w:cs="Times New Roman"/>
              </w:rPr>
              <w:t>11.086**</w:t>
            </w:r>
          </w:p>
        </w:tc>
      </w:tr>
      <w:tr w:rsidR="00E16C31" w:rsidRPr="00641B4D" w:rsidTr="00D56F98">
        <w:tc>
          <w:tcPr>
            <w:tcW w:w="1372" w:type="pct"/>
          </w:tcPr>
          <w:p w:rsidR="00E16C31" w:rsidRPr="00641B4D" w:rsidRDefault="00E4709C" w:rsidP="00D56F98">
            <w:pPr>
              <w:spacing w:line="360" w:lineRule="auto"/>
              <w:rPr>
                <w:rFonts w:ascii="Times New Roman" w:hAnsi="Times New Roman" w:cs="Times New Roman"/>
              </w:rPr>
            </w:pPr>
            <w:r w:rsidRPr="00641B4D">
              <w:rPr>
                <w:rFonts w:ascii="Times New Roman" w:hAnsi="Times New Roman" w:cs="Times New Roman"/>
              </w:rPr>
              <w:t>Yes(in group/cooperative)</w:t>
            </w:r>
          </w:p>
        </w:tc>
        <w:tc>
          <w:tcPr>
            <w:tcW w:w="948" w:type="pct"/>
          </w:tcPr>
          <w:p w:rsidR="00E16C31" w:rsidRPr="00641B4D" w:rsidRDefault="00641B4D" w:rsidP="00D56F98">
            <w:pPr>
              <w:spacing w:line="360" w:lineRule="auto"/>
              <w:rPr>
                <w:rFonts w:ascii="Times New Roman" w:hAnsi="Times New Roman" w:cs="Times New Roman"/>
              </w:rPr>
            </w:pPr>
            <w:r w:rsidRPr="00641B4D">
              <w:rPr>
                <w:rFonts w:ascii="Times New Roman" w:hAnsi="Times New Roman" w:cs="Times New Roman"/>
              </w:rPr>
              <w:t>1 (3.7)</w:t>
            </w:r>
          </w:p>
        </w:tc>
        <w:tc>
          <w:tcPr>
            <w:tcW w:w="946" w:type="pct"/>
          </w:tcPr>
          <w:p w:rsidR="00E16C31" w:rsidRPr="00641B4D" w:rsidRDefault="00641B4D" w:rsidP="00D56F98">
            <w:pPr>
              <w:spacing w:line="360" w:lineRule="auto"/>
              <w:rPr>
                <w:rFonts w:ascii="Times New Roman" w:hAnsi="Times New Roman" w:cs="Times New Roman"/>
              </w:rPr>
            </w:pPr>
            <w:r w:rsidRPr="00641B4D">
              <w:rPr>
                <w:rFonts w:ascii="Times New Roman" w:hAnsi="Times New Roman" w:cs="Times New Roman"/>
              </w:rPr>
              <w:t>9 (29)</w:t>
            </w:r>
          </w:p>
        </w:tc>
        <w:tc>
          <w:tcPr>
            <w:tcW w:w="815" w:type="pct"/>
          </w:tcPr>
          <w:p w:rsidR="00E16C31" w:rsidRPr="00641B4D" w:rsidRDefault="00641B4D" w:rsidP="00D56F98">
            <w:pPr>
              <w:spacing w:line="360" w:lineRule="auto"/>
              <w:rPr>
                <w:rFonts w:ascii="Times New Roman" w:hAnsi="Times New Roman" w:cs="Times New Roman"/>
              </w:rPr>
            </w:pPr>
            <w:r w:rsidRPr="00641B4D">
              <w:rPr>
                <w:rFonts w:ascii="Times New Roman" w:hAnsi="Times New Roman" w:cs="Times New Roman"/>
              </w:rPr>
              <w:t>10</w:t>
            </w:r>
            <w:r w:rsidR="00156A2E">
              <w:rPr>
                <w:rFonts w:ascii="Times New Roman" w:hAnsi="Times New Roman" w:cs="Times New Roman"/>
              </w:rPr>
              <w:t xml:space="preserve"> (16.1)</w:t>
            </w:r>
          </w:p>
        </w:tc>
        <w:tc>
          <w:tcPr>
            <w:tcW w:w="919" w:type="pct"/>
          </w:tcPr>
          <w:p w:rsidR="00E16C31" w:rsidRPr="00641B4D" w:rsidRDefault="00E16C31" w:rsidP="00D56F98">
            <w:pPr>
              <w:spacing w:line="360" w:lineRule="auto"/>
              <w:rPr>
                <w:rFonts w:ascii="Times New Roman" w:hAnsi="Times New Roman" w:cs="Times New Roman"/>
              </w:rPr>
            </w:pPr>
          </w:p>
        </w:tc>
      </w:tr>
      <w:tr w:rsidR="00E16C31" w:rsidRPr="00641B4D" w:rsidTr="00D56F98">
        <w:tc>
          <w:tcPr>
            <w:tcW w:w="1372" w:type="pct"/>
            <w:tcBorders>
              <w:bottom w:val="single" w:sz="4" w:space="0" w:color="auto"/>
            </w:tcBorders>
          </w:tcPr>
          <w:p w:rsidR="00E16C31" w:rsidRPr="00641B4D" w:rsidRDefault="00E4709C" w:rsidP="00D56F98">
            <w:pPr>
              <w:spacing w:line="360" w:lineRule="auto"/>
              <w:rPr>
                <w:rFonts w:ascii="Times New Roman" w:hAnsi="Times New Roman" w:cs="Times New Roman"/>
              </w:rPr>
            </w:pPr>
            <w:r w:rsidRPr="00641B4D">
              <w:rPr>
                <w:rFonts w:ascii="Times New Roman" w:hAnsi="Times New Roman" w:cs="Times New Roman"/>
              </w:rPr>
              <w:t>Rolling on rent</w:t>
            </w:r>
          </w:p>
        </w:tc>
        <w:tc>
          <w:tcPr>
            <w:tcW w:w="948" w:type="pct"/>
            <w:tcBorders>
              <w:bottom w:val="single" w:sz="4" w:space="0" w:color="auto"/>
            </w:tcBorders>
          </w:tcPr>
          <w:p w:rsidR="00E16C31" w:rsidRPr="00641B4D" w:rsidRDefault="00641B4D" w:rsidP="00D56F98">
            <w:pPr>
              <w:spacing w:line="360" w:lineRule="auto"/>
              <w:rPr>
                <w:rFonts w:ascii="Times New Roman" w:hAnsi="Times New Roman" w:cs="Times New Roman"/>
              </w:rPr>
            </w:pPr>
            <w:r w:rsidRPr="00641B4D">
              <w:rPr>
                <w:rFonts w:ascii="Times New Roman" w:hAnsi="Times New Roman" w:cs="Times New Roman"/>
              </w:rPr>
              <w:t>3 (9.7)</w:t>
            </w:r>
          </w:p>
        </w:tc>
        <w:tc>
          <w:tcPr>
            <w:tcW w:w="946" w:type="pct"/>
            <w:tcBorders>
              <w:bottom w:val="single" w:sz="4" w:space="0" w:color="auto"/>
            </w:tcBorders>
          </w:tcPr>
          <w:p w:rsidR="00E16C31" w:rsidRPr="00641B4D" w:rsidRDefault="00641B4D" w:rsidP="00D56F98">
            <w:pPr>
              <w:spacing w:line="360" w:lineRule="auto"/>
              <w:rPr>
                <w:rFonts w:ascii="Times New Roman" w:hAnsi="Times New Roman" w:cs="Times New Roman"/>
              </w:rPr>
            </w:pPr>
            <w:r w:rsidRPr="00641B4D">
              <w:rPr>
                <w:rFonts w:ascii="Times New Roman" w:hAnsi="Times New Roman" w:cs="Times New Roman"/>
              </w:rPr>
              <w:t>0</w:t>
            </w:r>
          </w:p>
        </w:tc>
        <w:tc>
          <w:tcPr>
            <w:tcW w:w="815" w:type="pct"/>
            <w:tcBorders>
              <w:bottom w:val="single" w:sz="4" w:space="0" w:color="auto"/>
            </w:tcBorders>
          </w:tcPr>
          <w:p w:rsidR="00E16C31" w:rsidRPr="00641B4D" w:rsidRDefault="00641B4D" w:rsidP="00D56F98">
            <w:pPr>
              <w:spacing w:line="360" w:lineRule="auto"/>
              <w:rPr>
                <w:rFonts w:ascii="Times New Roman" w:hAnsi="Times New Roman" w:cs="Times New Roman"/>
              </w:rPr>
            </w:pPr>
            <w:r w:rsidRPr="00641B4D">
              <w:rPr>
                <w:rFonts w:ascii="Times New Roman" w:hAnsi="Times New Roman" w:cs="Times New Roman"/>
              </w:rPr>
              <w:t>3</w:t>
            </w:r>
            <w:r w:rsidR="00156A2E">
              <w:rPr>
                <w:rFonts w:ascii="Times New Roman" w:hAnsi="Times New Roman" w:cs="Times New Roman"/>
              </w:rPr>
              <w:t xml:space="preserve"> (4.8)</w:t>
            </w:r>
          </w:p>
        </w:tc>
        <w:tc>
          <w:tcPr>
            <w:tcW w:w="919" w:type="pct"/>
            <w:tcBorders>
              <w:bottom w:val="single" w:sz="4" w:space="0" w:color="auto"/>
            </w:tcBorders>
          </w:tcPr>
          <w:p w:rsidR="00E16C31" w:rsidRPr="00641B4D" w:rsidRDefault="00E16C31" w:rsidP="00D56F98">
            <w:pPr>
              <w:spacing w:line="360" w:lineRule="auto"/>
              <w:rPr>
                <w:rFonts w:ascii="Times New Roman" w:hAnsi="Times New Roman" w:cs="Times New Roman"/>
              </w:rPr>
            </w:pPr>
          </w:p>
        </w:tc>
      </w:tr>
      <w:tr w:rsidR="00E16C31" w:rsidRPr="00641B4D" w:rsidTr="00D56F98">
        <w:tc>
          <w:tcPr>
            <w:tcW w:w="1372" w:type="pct"/>
            <w:tcBorders>
              <w:top w:val="single" w:sz="4" w:space="0" w:color="auto"/>
              <w:bottom w:val="single" w:sz="4" w:space="0" w:color="auto"/>
            </w:tcBorders>
          </w:tcPr>
          <w:p w:rsidR="00E16C31" w:rsidRPr="00641B4D" w:rsidRDefault="00E4709C" w:rsidP="00D56F98">
            <w:pPr>
              <w:spacing w:line="360" w:lineRule="auto"/>
              <w:rPr>
                <w:rFonts w:ascii="Times New Roman" w:hAnsi="Times New Roman" w:cs="Times New Roman"/>
              </w:rPr>
            </w:pPr>
            <w:r w:rsidRPr="00641B4D">
              <w:rPr>
                <w:rFonts w:ascii="Times New Roman" w:hAnsi="Times New Roman" w:cs="Times New Roman"/>
              </w:rPr>
              <w:t>Type of rolling machine</w:t>
            </w:r>
          </w:p>
        </w:tc>
        <w:tc>
          <w:tcPr>
            <w:tcW w:w="948" w:type="pct"/>
            <w:tcBorders>
              <w:top w:val="single" w:sz="4" w:space="0" w:color="auto"/>
              <w:bottom w:val="single" w:sz="4" w:space="0" w:color="auto"/>
            </w:tcBorders>
          </w:tcPr>
          <w:p w:rsidR="00E16C31" w:rsidRPr="00641B4D" w:rsidRDefault="00E16C31" w:rsidP="00D56F98">
            <w:pPr>
              <w:spacing w:line="360" w:lineRule="auto"/>
              <w:rPr>
                <w:rFonts w:ascii="Times New Roman" w:hAnsi="Times New Roman" w:cs="Times New Roman"/>
              </w:rPr>
            </w:pPr>
          </w:p>
        </w:tc>
        <w:tc>
          <w:tcPr>
            <w:tcW w:w="946" w:type="pct"/>
            <w:tcBorders>
              <w:top w:val="single" w:sz="4" w:space="0" w:color="auto"/>
              <w:bottom w:val="single" w:sz="4" w:space="0" w:color="auto"/>
            </w:tcBorders>
          </w:tcPr>
          <w:p w:rsidR="00E16C31" w:rsidRPr="00641B4D" w:rsidRDefault="00E16C31" w:rsidP="00D56F98">
            <w:pPr>
              <w:spacing w:line="360" w:lineRule="auto"/>
              <w:rPr>
                <w:rFonts w:ascii="Times New Roman" w:hAnsi="Times New Roman" w:cs="Times New Roman"/>
              </w:rPr>
            </w:pPr>
          </w:p>
        </w:tc>
        <w:tc>
          <w:tcPr>
            <w:tcW w:w="815" w:type="pct"/>
            <w:tcBorders>
              <w:top w:val="single" w:sz="4" w:space="0" w:color="auto"/>
              <w:bottom w:val="single" w:sz="4" w:space="0" w:color="auto"/>
            </w:tcBorders>
          </w:tcPr>
          <w:p w:rsidR="00E16C31" w:rsidRPr="00641B4D" w:rsidRDefault="00E16C31" w:rsidP="00D56F98">
            <w:pPr>
              <w:spacing w:line="360" w:lineRule="auto"/>
              <w:rPr>
                <w:rFonts w:ascii="Times New Roman" w:hAnsi="Times New Roman" w:cs="Times New Roman"/>
              </w:rPr>
            </w:pPr>
          </w:p>
        </w:tc>
        <w:tc>
          <w:tcPr>
            <w:tcW w:w="919" w:type="pct"/>
            <w:tcBorders>
              <w:top w:val="single" w:sz="4" w:space="0" w:color="auto"/>
              <w:bottom w:val="single" w:sz="4" w:space="0" w:color="auto"/>
            </w:tcBorders>
          </w:tcPr>
          <w:p w:rsidR="00E16C31" w:rsidRPr="00641B4D" w:rsidRDefault="00E16C31" w:rsidP="00D56F98">
            <w:pPr>
              <w:spacing w:line="360" w:lineRule="auto"/>
              <w:rPr>
                <w:rFonts w:ascii="Times New Roman" w:hAnsi="Times New Roman" w:cs="Times New Roman"/>
              </w:rPr>
            </w:pPr>
          </w:p>
        </w:tc>
      </w:tr>
      <w:tr w:rsidR="00E16C31" w:rsidRPr="00641B4D" w:rsidTr="00D56F98">
        <w:tc>
          <w:tcPr>
            <w:tcW w:w="1372" w:type="pct"/>
            <w:tcBorders>
              <w:top w:val="single" w:sz="4" w:space="0" w:color="auto"/>
            </w:tcBorders>
          </w:tcPr>
          <w:p w:rsidR="00E16C31" w:rsidRPr="00641B4D" w:rsidRDefault="00641B4D" w:rsidP="00D56F98">
            <w:pPr>
              <w:spacing w:line="360" w:lineRule="auto"/>
              <w:rPr>
                <w:rFonts w:ascii="Times New Roman" w:hAnsi="Times New Roman" w:cs="Times New Roman"/>
              </w:rPr>
            </w:pPr>
            <w:r w:rsidRPr="00641B4D">
              <w:rPr>
                <w:rFonts w:ascii="Times New Roman" w:hAnsi="Times New Roman" w:cs="Times New Roman"/>
              </w:rPr>
              <w:t>Local manual</w:t>
            </w:r>
          </w:p>
        </w:tc>
        <w:tc>
          <w:tcPr>
            <w:tcW w:w="948" w:type="pct"/>
            <w:tcBorders>
              <w:top w:val="single" w:sz="4" w:space="0" w:color="auto"/>
            </w:tcBorders>
          </w:tcPr>
          <w:p w:rsidR="00E16C31" w:rsidRPr="00641B4D" w:rsidRDefault="00641B4D" w:rsidP="00D56F98">
            <w:pPr>
              <w:spacing w:line="360" w:lineRule="auto"/>
              <w:rPr>
                <w:rFonts w:ascii="Times New Roman" w:hAnsi="Times New Roman" w:cs="Times New Roman"/>
              </w:rPr>
            </w:pPr>
            <w:r w:rsidRPr="00641B4D">
              <w:rPr>
                <w:rFonts w:ascii="Times New Roman" w:hAnsi="Times New Roman" w:cs="Times New Roman"/>
              </w:rPr>
              <w:t>22 (71)</w:t>
            </w:r>
          </w:p>
        </w:tc>
        <w:tc>
          <w:tcPr>
            <w:tcW w:w="946" w:type="pct"/>
            <w:tcBorders>
              <w:top w:val="single" w:sz="4" w:space="0" w:color="auto"/>
            </w:tcBorders>
          </w:tcPr>
          <w:p w:rsidR="00E16C31" w:rsidRPr="00641B4D" w:rsidRDefault="00641B4D" w:rsidP="00D56F98">
            <w:pPr>
              <w:spacing w:line="360" w:lineRule="auto"/>
              <w:rPr>
                <w:rFonts w:ascii="Times New Roman" w:hAnsi="Times New Roman" w:cs="Times New Roman"/>
              </w:rPr>
            </w:pPr>
            <w:r w:rsidRPr="00641B4D">
              <w:rPr>
                <w:rFonts w:ascii="Times New Roman" w:hAnsi="Times New Roman" w:cs="Times New Roman"/>
              </w:rPr>
              <w:t>23 (74.2)</w:t>
            </w:r>
          </w:p>
        </w:tc>
        <w:tc>
          <w:tcPr>
            <w:tcW w:w="815" w:type="pct"/>
            <w:tcBorders>
              <w:top w:val="single" w:sz="4" w:space="0" w:color="auto"/>
            </w:tcBorders>
          </w:tcPr>
          <w:p w:rsidR="00E16C31" w:rsidRPr="00641B4D" w:rsidRDefault="00641B4D" w:rsidP="00D56F98">
            <w:pPr>
              <w:spacing w:line="360" w:lineRule="auto"/>
              <w:rPr>
                <w:rFonts w:ascii="Times New Roman" w:hAnsi="Times New Roman" w:cs="Times New Roman"/>
              </w:rPr>
            </w:pPr>
            <w:r w:rsidRPr="00641B4D">
              <w:rPr>
                <w:rFonts w:ascii="Times New Roman" w:hAnsi="Times New Roman" w:cs="Times New Roman"/>
              </w:rPr>
              <w:t>45</w:t>
            </w:r>
            <w:r w:rsidR="00156A2E">
              <w:rPr>
                <w:rFonts w:ascii="Times New Roman" w:hAnsi="Times New Roman" w:cs="Times New Roman"/>
              </w:rPr>
              <w:t xml:space="preserve"> (72.6)</w:t>
            </w:r>
          </w:p>
        </w:tc>
        <w:tc>
          <w:tcPr>
            <w:tcW w:w="919" w:type="pct"/>
            <w:tcBorders>
              <w:top w:val="single" w:sz="4" w:space="0" w:color="auto"/>
            </w:tcBorders>
          </w:tcPr>
          <w:p w:rsidR="00E16C31" w:rsidRPr="00641B4D" w:rsidRDefault="00641B4D" w:rsidP="00D56F98">
            <w:pPr>
              <w:spacing w:line="360" w:lineRule="auto"/>
              <w:rPr>
                <w:rFonts w:ascii="Times New Roman" w:hAnsi="Times New Roman" w:cs="Times New Roman"/>
              </w:rPr>
            </w:pPr>
            <w:r>
              <w:rPr>
                <w:rFonts w:ascii="Times New Roman" w:hAnsi="Times New Roman" w:cs="Times New Roman"/>
              </w:rPr>
              <w:t>2.944**</w:t>
            </w:r>
          </w:p>
        </w:tc>
      </w:tr>
      <w:tr w:rsidR="00641B4D" w:rsidRPr="00641B4D" w:rsidTr="00D56F98">
        <w:tc>
          <w:tcPr>
            <w:tcW w:w="1372" w:type="pct"/>
            <w:tcBorders>
              <w:bottom w:val="single" w:sz="4" w:space="0" w:color="auto"/>
            </w:tcBorders>
          </w:tcPr>
          <w:p w:rsidR="00641B4D" w:rsidRPr="00641B4D" w:rsidRDefault="00641B4D" w:rsidP="00D56F98">
            <w:pPr>
              <w:spacing w:line="360" w:lineRule="auto"/>
              <w:rPr>
                <w:rFonts w:ascii="Times New Roman" w:hAnsi="Times New Roman" w:cs="Times New Roman"/>
              </w:rPr>
            </w:pPr>
            <w:r w:rsidRPr="00641B4D">
              <w:rPr>
                <w:rFonts w:ascii="Times New Roman" w:hAnsi="Times New Roman" w:cs="Times New Roman"/>
              </w:rPr>
              <w:t>Run by motor</w:t>
            </w:r>
          </w:p>
        </w:tc>
        <w:tc>
          <w:tcPr>
            <w:tcW w:w="948" w:type="pct"/>
            <w:tcBorders>
              <w:bottom w:val="single" w:sz="4" w:space="0" w:color="auto"/>
            </w:tcBorders>
          </w:tcPr>
          <w:p w:rsidR="00641B4D" w:rsidRPr="00641B4D" w:rsidRDefault="00641B4D" w:rsidP="00D56F98">
            <w:pPr>
              <w:spacing w:line="360" w:lineRule="auto"/>
              <w:rPr>
                <w:rFonts w:ascii="Times New Roman" w:hAnsi="Times New Roman" w:cs="Times New Roman"/>
              </w:rPr>
            </w:pPr>
            <w:r w:rsidRPr="00641B4D">
              <w:rPr>
                <w:rFonts w:ascii="Times New Roman" w:hAnsi="Times New Roman" w:cs="Times New Roman"/>
              </w:rPr>
              <w:t>3 (9.7)</w:t>
            </w:r>
          </w:p>
        </w:tc>
        <w:tc>
          <w:tcPr>
            <w:tcW w:w="946" w:type="pct"/>
            <w:tcBorders>
              <w:bottom w:val="single" w:sz="4" w:space="0" w:color="auto"/>
            </w:tcBorders>
          </w:tcPr>
          <w:p w:rsidR="00641B4D" w:rsidRPr="00641B4D" w:rsidRDefault="00641B4D" w:rsidP="00D56F98">
            <w:pPr>
              <w:spacing w:line="360" w:lineRule="auto"/>
              <w:rPr>
                <w:rFonts w:ascii="Times New Roman" w:hAnsi="Times New Roman" w:cs="Times New Roman"/>
              </w:rPr>
            </w:pPr>
            <w:r w:rsidRPr="00641B4D">
              <w:rPr>
                <w:rFonts w:ascii="Times New Roman" w:hAnsi="Times New Roman" w:cs="Times New Roman"/>
              </w:rPr>
              <w:t>8 (25.8)</w:t>
            </w:r>
          </w:p>
        </w:tc>
        <w:tc>
          <w:tcPr>
            <w:tcW w:w="815" w:type="pct"/>
            <w:tcBorders>
              <w:bottom w:val="single" w:sz="4" w:space="0" w:color="auto"/>
            </w:tcBorders>
          </w:tcPr>
          <w:p w:rsidR="00641B4D" w:rsidRPr="00641B4D" w:rsidRDefault="00641B4D" w:rsidP="00D56F98">
            <w:pPr>
              <w:spacing w:line="360" w:lineRule="auto"/>
              <w:rPr>
                <w:rFonts w:ascii="Times New Roman" w:hAnsi="Times New Roman" w:cs="Times New Roman"/>
              </w:rPr>
            </w:pPr>
            <w:r w:rsidRPr="00641B4D">
              <w:rPr>
                <w:rFonts w:ascii="Times New Roman" w:hAnsi="Times New Roman" w:cs="Times New Roman"/>
              </w:rPr>
              <w:t>11</w:t>
            </w:r>
            <w:r w:rsidR="00156A2E">
              <w:rPr>
                <w:rFonts w:ascii="Times New Roman" w:hAnsi="Times New Roman" w:cs="Times New Roman"/>
              </w:rPr>
              <w:t xml:space="preserve"> (4.8)</w:t>
            </w:r>
          </w:p>
        </w:tc>
        <w:tc>
          <w:tcPr>
            <w:tcW w:w="919" w:type="pct"/>
            <w:tcBorders>
              <w:bottom w:val="single" w:sz="4" w:space="0" w:color="auto"/>
            </w:tcBorders>
          </w:tcPr>
          <w:p w:rsidR="00641B4D" w:rsidRPr="00641B4D" w:rsidRDefault="00641B4D" w:rsidP="00D56F98">
            <w:pPr>
              <w:spacing w:line="360" w:lineRule="auto"/>
              <w:rPr>
                <w:rFonts w:ascii="Times New Roman" w:hAnsi="Times New Roman" w:cs="Times New Roman"/>
              </w:rPr>
            </w:pPr>
          </w:p>
        </w:tc>
      </w:tr>
      <w:tr w:rsidR="00BF68C5" w:rsidRPr="00641B4D" w:rsidTr="00D56F98">
        <w:tc>
          <w:tcPr>
            <w:tcW w:w="1372" w:type="pct"/>
            <w:tcBorders>
              <w:top w:val="single" w:sz="4" w:space="0" w:color="auto"/>
              <w:bottom w:val="single" w:sz="4" w:space="0" w:color="auto"/>
            </w:tcBorders>
          </w:tcPr>
          <w:p w:rsidR="00BF68C5" w:rsidRPr="00641B4D" w:rsidRDefault="00BF68C5" w:rsidP="00D56F98">
            <w:pPr>
              <w:spacing w:line="360" w:lineRule="auto"/>
              <w:rPr>
                <w:rFonts w:ascii="Times New Roman" w:hAnsi="Times New Roman" w:cs="Times New Roman"/>
              </w:rPr>
            </w:pPr>
            <w:r>
              <w:rPr>
                <w:rFonts w:ascii="Times New Roman" w:hAnsi="Times New Roman" w:cs="Times New Roman"/>
              </w:rPr>
              <w:t>Own smoke house</w:t>
            </w:r>
          </w:p>
        </w:tc>
        <w:tc>
          <w:tcPr>
            <w:tcW w:w="948" w:type="pct"/>
            <w:tcBorders>
              <w:top w:val="single" w:sz="4" w:space="0" w:color="auto"/>
              <w:bottom w:val="single" w:sz="4" w:space="0" w:color="auto"/>
            </w:tcBorders>
          </w:tcPr>
          <w:p w:rsidR="00BF68C5" w:rsidRPr="00641B4D" w:rsidRDefault="00BF68C5" w:rsidP="00D56F98">
            <w:pPr>
              <w:spacing w:line="360" w:lineRule="auto"/>
              <w:rPr>
                <w:rFonts w:ascii="Times New Roman" w:hAnsi="Times New Roman" w:cs="Times New Roman"/>
              </w:rPr>
            </w:pPr>
          </w:p>
        </w:tc>
        <w:tc>
          <w:tcPr>
            <w:tcW w:w="946" w:type="pct"/>
            <w:tcBorders>
              <w:top w:val="single" w:sz="4" w:space="0" w:color="auto"/>
              <w:bottom w:val="single" w:sz="4" w:space="0" w:color="auto"/>
            </w:tcBorders>
          </w:tcPr>
          <w:p w:rsidR="00BF68C5" w:rsidRPr="00641B4D" w:rsidRDefault="00BF68C5" w:rsidP="00D56F98">
            <w:pPr>
              <w:spacing w:line="360" w:lineRule="auto"/>
              <w:rPr>
                <w:rFonts w:ascii="Times New Roman" w:hAnsi="Times New Roman" w:cs="Times New Roman"/>
              </w:rPr>
            </w:pPr>
          </w:p>
        </w:tc>
        <w:tc>
          <w:tcPr>
            <w:tcW w:w="815" w:type="pct"/>
            <w:tcBorders>
              <w:top w:val="single" w:sz="4" w:space="0" w:color="auto"/>
              <w:bottom w:val="single" w:sz="4" w:space="0" w:color="auto"/>
            </w:tcBorders>
          </w:tcPr>
          <w:p w:rsidR="00BF68C5" w:rsidRPr="00641B4D" w:rsidRDefault="00BF68C5" w:rsidP="00D56F98">
            <w:pPr>
              <w:spacing w:line="360" w:lineRule="auto"/>
              <w:rPr>
                <w:rFonts w:ascii="Times New Roman" w:hAnsi="Times New Roman" w:cs="Times New Roman"/>
              </w:rPr>
            </w:pPr>
          </w:p>
        </w:tc>
        <w:tc>
          <w:tcPr>
            <w:tcW w:w="919" w:type="pct"/>
            <w:tcBorders>
              <w:top w:val="single" w:sz="4" w:space="0" w:color="auto"/>
              <w:bottom w:val="single" w:sz="4" w:space="0" w:color="auto"/>
            </w:tcBorders>
          </w:tcPr>
          <w:p w:rsidR="00BF68C5" w:rsidRPr="00641B4D" w:rsidRDefault="00BF68C5" w:rsidP="00D56F98">
            <w:pPr>
              <w:spacing w:line="360" w:lineRule="auto"/>
              <w:rPr>
                <w:rFonts w:ascii="Times New Roman" w:hAnsi="Times New Roman" w:cs="Times New Roman"/>
              </w:rPr>
            </w:pPr>
          </w:p>
        </w:tc>
      </w:tr>
      <w:tr w:rsidR="00BF68C5" w:rsidRPr="00641B4D" w:rsidTr="00D56F98">
        <w:tc>
          <w:tcPr>
            <w:tcW w:w="1372" w:type="pct"/>
            <w:tcBorders>
              <w:top w:val="single" w:sz="4" w:space="0" w:color="auto"/>
            </w:tcBorders>
          </w:tcPr>
          <w:p w:rsidR="00BF68C5" w:rsidRPr="00641B4D" w:rsidRDefault="00BF68C5" w:rsidP="00D56F98">
            <w:pPr>
              <w:spacing w:line="360" w:lineRule="auto"/>
              <w:rPr>
                <w:rFonts w:ascii="Times New Roman" w:hAnsi="Times New Roman" w:cs="Times New Roman"/>
              </w:rPr>
            </w:pPr>
            <w:r>
              <w:rPr>
                <w:rFonts w:ascii="Times New Roman" w:hAnsi="Times New Roman" w:cs="Times New Roman"/>
              </w:rPr>
              <w:t>Yes</w:t>
            </w:r>
          </w:p>
        </w:tc>
        <w:tc>
          <w:tcPr>
            <w:tcW w:w="948" w:type="pct"/>
            <w:tcBorders>
              <w:top w:val="single" w:sz="4" w:space="0" w:color="auto"/>
            </w:tcBorders>
          </w:tcPr>
          <w:p w:rsidR="00BF68C5" w:rsidRPr="00641B4D" w:rsidRDefault="00BF68C5" w:rsidP="00D56F98">
            <w:pPr>
              <w:spacing w:line="360" w:lineRule="auto"/>
              <w:rPr>
                <w:rFonts w:ascii="Times New Roman" w:hAnsi="Times New Roman" w:cs="Times New Roman"/>
              </w:rPr>
            </w:pPr>
            <w:r>
              <w:rPr>
                <w:rFonts w:ascii="Times New Roman" w:hAnsi="Times New Roman" w:cs="Times New Roman"/>
              </w:rPr>
              <w:t>11 (35.5)</w:t>
            </w:r>
          </w:p>
        </w:tc>
        <w:tc>
          <w:tcPr>
            <w:tcW w:w="946" w:type="pct"/>
            <w:tcBorders>
              <w:top w:val="single" w:sz="4" w:space="0" w:color="auto"/>
            </w:tcBorders>
          </w:tcPr>
          <w:p w:rsidR="00BF68C5" w:rsidRPr="00641B4D" w:rsidRDefault="00BF68C5" w:rsidP="00D56F98">
            <w:pPr>
              <w:spacing w:line="360" w:lineRule="auto"/>
              <w:rPr>
                <w:rFonts w:ascii="Times New Roman" w:hAnsi="Times New Roman" w:cs="Times New Roman"/>
              </w:rPr>
            </w:pPr>
            <w:r>
              <w:rPr>
                <w:rFonts w:ascii="Times New Roman" w:hAnsi="Times New Roman" w:cs="Times New Roman"/>
              </w:rPr>
              <w:t>9 (29)</w:t>
            </w:r>
          </w:p>
        </w:tc>
        <w:tc>
          <w:tcPr>
            <w:tcW w:w="815" w:type="pct"/>
            <w:tcBorders>
              <w:top w:val="single" w:sz="4" w:space="0" w:color="auto"/>
            </w:tcBorders>
          </w:tcPr>
          <w:p w:rsidR="00BF68C5" w:rsidRPr="00641B4D" w:rsidRDefault="00BF68C5" w:rsidP="00D56F98">
            <w:pPr>
              <w:spacing w:line="360" w:lineRule="auto"/>
              <w:rPr>
                <w:rFonts w:ascii="Times New Roman" w:hAnsi="Times New Roman" w:cs="Times New Roman"/>
              </w:rPr>
            </w:pPr>
            <w:r>
              <w:rPr>
                <w:rFonts w:ascii="Times New Roman" w:hAnsi="Times New Roman" w:cs="Times New Roman"/>
              </w:rPr>
              <w:t>20 (32.3)</w:t>
            </w:r>
          </w:p>
        </w:tc>
        <w:tc>
          <w:tcPr>
            <w:tcW w:w="919" w:type="pct"/>
            <w:tcBorders>
              <w:top w:val="single" w:sz="4" w:space="0" w:color="auto"/>
            </w:tcBorders>
          </w:tcPr>
          <w:p w:rsidR="00BF68C5" w:rsidRPr="00641B4D" w:rsidRDefault="00BF68C5" w:rsidP="00D56F98">
            <w:pPr>
              <w:spacing w:line="360" w:lineRule="auto"/>
              <w:rPr>
                <w:rFonts w:ascii="Times New Roman" w:hAnsi="Times New Roman" w:cs="Times New Roman"/>
              </w:rPr>
            </w:pPr>
            <w:r>
              <w:rPr>
                <w:rFonts w:ascii="Times New Roman" w:hAnsi="Times New Roman" w:cs="Times New Roman"/>
              </w:rPr>
              <w:t>0.295</w:t>
            </w:r>
          </w:p>
        </w:tc>
      </w:tr>
      <w:tr w:rsidR="00BF68C5" w:rsidRPr="00641B4D" w:rsidTr="00D56F98">
        <w:tc>
          <w:tcPr>
            <w:tcW w:w="1372" w:type="pct"/>
            <w:tcBorders>
              <w:top w:val="single" w:sz="4" w:space="0" w:color="auto"/>
              <w:bottom w:val="single" w:sz="4" w:space="0" w:color="auto"/>
            </w:tcBorders>
          </w:tcPr>
          <w:p w:rsidR="00BF68C5" w:rsidRDefault="00BF68C5" w:rsidP="00D56F98">
            <w:pPr>
              <w:spacing w:line="360" w:lineRule="auto"/>
              <w:rPr>
                <w:rFonts w:ascii="Times New Roman" w:hAnsi="Times New Roman" w:cs="Times New Roman"/>
              </w:rPr>
            </w:pPr>
            <w:r>
              <w:rPr>
                <w:rFonts w:ascii="Times New Roman" w:hAnsi="Times New Roman" w:cs="Times New Roman"/>
              </w:rPr>
              <w:t>Use of yield stimulators</w:t>
            </w:r>
          </w:p>
        </w:tc>
        <w:tc>
          <w:tcPr>
            <w:tcW w:w="948" w:type="pct"/>
            <w:tcBorders>
              <w:top w:val="single" w:sz="4" w:space="0" w:color="auto"/>
              <w:bottom w:val="single" w:sz="4" w:space="0" w:color="auto"/>
            </w:tcBorders>
          </w:tcPr>
          <w:p w:rsidR="00BF68C5" w:rsidRPr="00641B4D" w:rsidRDefault="00BF68C5" w:rsidP="00D56F98">
            <w:pPr>
              <w:spacing w:line="360" w:lineRule="auto"/>
              <w:rPr>
                <w:rFonts w:ascii="Times New Roman" w:hAnsi="Times New Roman" w:cs="Times New Roman"/>
              </w:rPr>
            </w:pPr>
          </w:p>
        </w:tc>
        <w:tc>
          <w:tcPr>
            <w:tcW w:w="946" w:type="pct"/>
            <w:tcBorders>
              <w:top w:val="single" w:sz="4" w:space="0" w:color="auto"/>
              <w:bottom w:val="single" w:sz="4" w:space="0" w:color="auto"/>
            </w:tcBorders>
          </w:tcPr>
          <w:p w:rsidR="00BF68C5" w:rsidRPr="00641B4D" w:rsidRDefault="00BF68C5" w:rsidP="00D56F98">
            <w:pPr>
              <w:spacing w:line="360" w:lineRule="auto"/>
              <w:rPr>
                <w:rFonts w:ascii="Times New Roman" w:hAnsi="Times New Roman" w:cs="Times New Roman"/>
              </w:rPr>
            </w:pPr>
          </w:p>
        </w:tc>
        <w:tc>
          <w:tcPr>
            <w:tcW w:w="815" w:type="pct"/>
            <w:tcBorders>
              <w:top w:val="single" w:sz="4" w:space="0" w:color="auto"/>
              <w:bottom w:val="single" w:sz="4" w:space="0" w:color="auto"/>
            </w:tcBorders>
          </w:tcPr>
          <w:p w:rsidR="00BF68C5" w:rsidRPr="00641B4D" w:rsidRDefault="00BF68C5" w:rsidP="00D56F98">
            <w:pPr>
              <w:spacing w:line="360" w:lineRule="auto"/>
              <w:rPr>
                <w:rFonts w:ascii="Times New Roman" w:hAnsi="Times New Roman" w:cs="Times New Roman"/>
              </w:rPr>
            </w:pPr>
          </w:p>
        </w:tc>
        <w:tc>
          <w:tcPr>
            <w:tcW w:w="919" w:type="pct"/>
            <w:tcBorders>
              <w:top w:val="single" w:sz="4" w:space="0" w:color="auto"/>
              <w:bottom w:val="single" w:sz="4" w:space="0" w:color="auto"/>
            </w:tcBorders>
          </w:tcPr>
          <w:p w:rsidR="00BF68C5" w:rsidRPr="00641B4D" w:rsidRDefault="00BF68C5" w:rsidP="00D56F98">
            <w:pPr>
              <w:spacing w:line="360" w:lineRule="auto"/>
              <w:rPr>
                <w:rFonts w:ascii="Times New Roman" w:hAnsi="Times New Roman" w:cs="Times New Roman"/>
              </w:rPr>
            </w:pPr>
          </w:p>
        </w:tc>
      </w:tr>
      <w:tr w:rsidR="00BF68C5" w:rsidRPr="00641B4D" w:rsidTr="00D56F98">
        <w:tc>
          <w:tcPr>
            <w:tcW w:w="1372" w:type="pct"/>
            <w:tcBorders>
              <w:top w:val="single" w:sz="4" w:space="0" w:color="auto"/>
            </w:tcBorders>
          </w:tcPr>
          <w:p w:rsidR="00BF68C5" w:rsidRDefault="00BF68C5" w:rsidP="00D56F98">
            <w:pPr>
              <w:spacing w:line="360" w:lineRule="auto"/>
              <w:rPr>
                <w:rFonts w:ascii="Times New Roman" w:hAnsi="Times New Roman" w:cs="Times New Roman"/>
              </w:rPr>
            </w:pPr>
            <w:r>
              <w:rPr>
                <w:rFonts w:ascii="Times New Roman" w:hAnsi="Times New Roman" w:cs="Times New Roman"/>
              </w:rPr>
              <w:t>Yes</w:t>
            </w:r>
          </w:p>
        </w:tc>
        <w:tc>
          <w:tcPr>
            <w:tcW w:w="948" w:type="pct"/>
            <w:tcBorders>
              <w:top w:val="single" w:sz="4" w:space="0" w:color="auto"/>
            </w:tcBorders>
          </w:tcPr>
          <w:p w:rsidR="00BF68C5" w:rsidRPr="00641B4D" w:rsidRDefault="00BF68C5" w:rsidP="00D56F98">
            <w:pPr>
              <w:spacing w:line="360" w:lineRule="auto"/>
              <w:rPr>
                <w:rFonts w:ascii="Times New Roman" w:hAnsi="Times New Roman" w:cs="Times New Roman"/>
              </w:rPr>
            </w:pPr>
            <w:r>
              <w:rPr>
                <w:rFonts w:ascii="Times New Roman" w:hAnsi="Times New Roman" w:cs="Times New Roman"/>
              </w:rPr>
              <w:t>8 (25.8)</w:t>
            </w:r>
          </w:p>
        </w:tc>
        <w:tc>
          <w:tcPr>
            <w:tcW w:w="946" w:type="pct"/>
            <w:tcBorders>
              <w:top w:val="single" w:sz="4" w:space="0" w:color="auto"/>
            </w:tcBorders>
          </w:tcPr>
          <w:p w:rsidR="00BF68C5" w:rsidRPr="00641B4D" w:rsidRDefault="00BF68C5" w:rsidP="00D56F98">
            <w:pPr>
              <w:spacing w:line="360" w:lineRule="auto"/>
              <w:rPr>
                <w:rFonts w:ascii="Times New Roman" w:hAnsi="Times New Roman" w:cs="Times New Roman"/>
              </w:rPr>
            </w:pPr>
            <w:r>
              <w:rPr>
                <w:rFonts w:ascii="Times New Roman" w:hAnsi="Times New Roman" w:cs="Times New Roman"/>
              </w:rPr>
              <w:t>2 (6.5)</w:t>
            </w:r>
          </w:p>
        </w:tc>
        <w:tc>
          <w:tcPr>
            <w:tcW w:w="815" w:type="pct"/>
            <w:tcBorders>
              <w:top w:val="single" w:sz="4" w:space="0" w:color="auto"/>
            </w:tcBorders>
          </w:tcPr>
          <w:p w:rsidR="00BF68C5" w:rsidRPr="00641B4D" w:rsidRDefault="00BF68C5" w:rsidP="00D56F98">
            <w:pPr>
              <w:spacing w:line="360" w:lineRule="auto"/>
              <w:rPr>
                <w:rFonts w:ascii="Times New Roman" w:hAnsi="Times New Roman" w:cs="Times New Roman"/>
              </w:rPr>
            </w:pPr>
            <w:r>
              <w:rPr>
                <w:rFonts w:ascii="Times New Roman" w:hAnsi="Times New Roman" w:cs="Times New Roman"/>
              </w:rPr>
              <w:t>10 (16.1)</w:t>
            </w:r>
          </w:p>
        </w:tc>
        <w:tc>
          <w:tcPr>
            <w:tcW w:w="919" w:type="pct"/>
            <w:tcBorders>
              <w:top w:val="single" w:sz="4" w:space="0" w:color="auto"/>
            </w:tcBorders>
          </w:tcPr>
          <w:p w:rsidR="00BF68C5" w:rsidRPr="00641B4D" w:rsidRDefault="00805CD4" w:rsidP="00D56F98">
            <w:pPr>
              <w:spacing w:line="360" w:lineRule="auto"/>
              <w:rPr>
                <w:rFonts w:ascii="Times New Roman" w:hAnsi="Times New Roman" w:cs="Times New Roman"/>
              </w:rPr>
            </w:pPr>
            <w:r>
              <w:rPr>
                <w:rFonts w:ascii="Times New Roman" w:hAnsi="Times New Roman" w:cs="Times New Roman"/>
              </w:rPr>
              <w:t>4.292*</w:t>
            </w:r>
          </w:p>
        </w:tc>
      </w:tr>
    </w:tbl>
    <w:p w:rsidR="00805CD4" w:rsidRPr="009A0987" w:rsidRDefault="00805CD4" w:rsidP="00805CD4">
      <w:pPr>
        <w:pStyle w:val="Caption"/>
        <w:spacing w:line="276" w:lineRule="auto"/>
        <w:rPr>
          <w:rFonts w:ascii="Times New Roman" w:hAnsi="Times New Roman" w:cs="Times New Roman"/>
          <w:b w:val="0"/>
          <w:bCs w:val="0"/>
          <w:color w:val="000000" w:themeColor="text1"/>
          <w:sz w:val="22"/>
          <w:szCs w:val="22"/>
        </w:rPr>
      </w:pPr>
      <w:r>
        <w:rPr>
          <w:rFonts w:ascii="Times New Roman" w:hAnsi="Times New Roman" w:cs="Times New Roman"/>
          <w:b w:val="0"/>
          <w:bCs w:val="0"/>
          <w:color w:val="000000" w:themeColor="text1"/>
          <w:sz w:val="22"/>
          <w:szCs w:val="22"/>
        </w:rPr>
        <w:t xml:space="preserve">Note: </w:t>
      </w:r>
      <w:r w:rsidRPr="009A0987">
        <w:rPr>
          <w:rFonts w:ascii="Times New Roman" w:hAnsi="Times New Roman" w:cs="Times New Roman"/>
          <w:b w:val="0"/>
          <w:bCs w:val="0"/>
          <w:color w:val="000000" w:themeColor="text1"/>
          <w:sz w:val="22"/>
          <w:szCs w:val="22"/>
        </w:rPr>
        <w:t>Fig</w:t>
      </w:r>
      <w:r>
        <w:rPr>
          <w:rFonts w:ascii="Times New Roman" w:hAnsi="Times New Roman" w:cs="Times New Roman"/>
          <w:b w:val="0"/>
          <w:bCs w:val="0"/>
          <w:color w:val="000000" w:themeColor="text1"/>
          <w:sz w:val="22"/>
          <w:szCs w:val="22"/>
        </w:rPr>
        <w:t>ures in pa</w:t>
      </w:r>
      <w:r w:rsidR="00BF617F">
        <w:rPr>
          <w:rFonts w:ascii="Times New Roman" w:hAnsi="Times New Roman" w:cs="Times New Roman"/>
          <w:b w:val="0"/>
          <w:bCs w:val="0"/>
          <w:color w:val="000000" w:themeColor="text1"/>
          <w:sz w:val="22"/>
          <w:szCs w:val="22"/>
        </w:rPr>
        <w:t>rentheses represent percentage</w:t>
      </w:r>
      <w:r>
        <w:rPr>
          <w:rFonts w:ascii="Times New Roman" w:hAnsi="Times New Roman" w:cs="Times New Roman"/>
          <w:b w:val="0"/>
          <w:bCs w:val="0"/>
          <w:color w:val="000000" w:themeColor="text1"/>
          <w:sz w:val="22"/>
          <w:szCs w:val="22"/>
        </w:rPr>
        <w:t xml:space="preserve">.    * and ** </w:t>
      </w:r>
      <w:r w:rsidR="002C0F74">
        <w:rPr>
          <w:rFonts w:ascii="Times New Roman" w:hAnsi="Times New Roman" w:cs="Times New Roman"/>
          <w:b w:val="0"/>
          <w:bCs w:val="0"/>
          <w:color w:val="000000" w:themeColor="text1"/>
          <w:sz w:val="22"/>
          <w:szCs w:val="22"/>
        </w:rPr>
        <w:t xml:space="preserve"> </w:t>
      </w:r>
      <w:r w:rsidR="00D56F98">
        <w:rPr>
          <w:rFonts w:ascii="Times New Roman" w:hAnsi="Times New Roman" w:cs="Times New Roman"/>
          <w:b w:val="0"/>
          <w:bCs w:val="0"/>
          <w:color w:val="000000" w:themeColor="text1"/>
          <w:sz w:val="22"/>
          <w:szCs w:val="22"/>
        </w:rPr>
        <w:t>indicate</w:t>
      </w:r>
      <w:r>
        <w:rPr>
          <w:rFonts w:ascii="Times New Roman" w:hAnsi="Times New Roman" w:cs="Times New Roman"/>
          <w:b w:val="0"/>
          <w:bCs w:val="0"/>
          <w:color w:val="000000" w:themeColor="text1"/>
          <w:sz w:val="22"/>
          <w:szCs w:val="22"/>
        </w:rPr>
        <w:t xml:space="preserve"> significant at 10% and 5</w:t>
      </w:r>
      <w:r w:rsidR="00BF617F">
        <w:rPr>
          <w:rFonts w:ascii="Times New Roman" w:hAnsi="Times New Roman" w:cs="Times New Roman"/>
          <w:b w:val="0"/>
          <w:bCs w:val="0"/>
          <w:color w:val="000000" w:themeColor="text1"/>
          <w:sz w:val="22"/>
          <w:szCs w:val="22"/>
        </w:rPr>
        <w:t>% level</w:t>
      </w:r>
      <w:r>
        <w:rPr>
          <w:rFonts w:ascii="Times New Roman" w:hAnsi="Times New Roman" w:cs="Times New Roman"/>
          <w:b w:val="0"/>
          <w:bCs w:val="0"/>
          <w:color w:val="000000" w:themeColor="text1"/>
          <w:sz w:val="22"/>
          <w:szCs w:val="22"/>
        </w:rPr>
        <w:t xml:space="preserve"> </w:t>
      </w:r>
    </w:p>
    <w:p w:rsidR="00041BE2" w:rsidRPr="00794FEE" w:rsidRDefault="00D64DAE" w:rsidP="00D64DAE">
      <w:pPr>
        <w:pStyle w:val="Heading2"/>
      </w:pPr>
      <w:bookmarkStart w:id="86" w:name="_Toc15676946"/>
      <w:r>
        <w:t xml:space="preserve">4.9. </w:t>
      </w:r>
      <w:r w:rsidR="00156EC6" w:rsidRPr="00794FEE">
        <w:t>Tapping</w:t>
      </w:r>
      <w:bookmarkEnd w:id="86"/>
    </w:p>
    <w:p w:rsidR="00794FEE" w:rsidRDefault="00794FEE" w:rsidP="00794FEE">
      <w:pPr>
        <w:spacing w:line="360" w:lineRule="auto"/>
        <w:jc w:val="both"/>
        <w:rPr>
          <w:rFonts w:ascii="Times New Roman" w:hAnsi="Times New Roman" w:cs="Times New Roman"/>
          <w:sz w:val="24"/>
        </w:rPr>
      </w:pPr>
      <w:r w:rsidRPr="00174264">
        <w:rPr>
          <w:rFonts w:ascii="Times New Roman" w:hAnsi="Times New Roman" w:cs="Times New Roman"/>
          <w:sz w:val="24"/>
        </w:rPr>
        <w:t xml:space="preserve">Tapping is a periodically renewed cut incised in the bark of the trunk, which generates latex flow (the cell cytoplasm containing rubber particles) throughout the year </w:t>
      </w:r>
      <w:r w:rsidR="00FF65DD">
        <w:rPr>
          <w:rFonts w:ascii="Times New Roman" w:hAnsi="Times New Roman" w:cs="Times New Roman"/>
          <w:sz w:val="24"/>
        </w:rPr>
        <w:fldChar w:fldCharType="begin" w:fldLock="1"/>
      </w:r>
      <w:r w:rsidR="00F75243">
        <w:rPr>
          <w:rFonts w:ascii="Times New Roman" w:hAnsi="Times New Roman" w:cs="Times New Roman"/>
          <w:sz w:val="24"/>
        </w:rPr>
        <w:instrText>ADDIN CSL_CITATION {"citationItems":[{"id":"ITEM-1","itemData":{"author":[{"dropping-particle":"","family":"Govt. of India","given":"","non-dropping-particle":"","parse-names":false,"suffix":""}],"container-title":"Rubber Grower’s Guide","id":"ITEM-1","issued":{"date-parts":[["2010"]]},"page":"142-154","publisher":"Rubber Board","publisher-place":"Kottayam","title":"Rubber Grower’s Guide","type":"chapter"},"uris":["http://www.mendeley.com/documents/?uuid=ea79b97c-f999-4249-b3e7-13fd92e3da86"]}],"mendeley":{"formattedCitation":"(Govt. of India, 2010)","plainTextFormattedCitation":"(Govt. of India, 2010)","previouslyFormattedCitation":"(Govt. of India, 2010)"},"properties":{"noteIndex":0},"schema":"https://github.com/citation-style-language/schema/raw/master/csl-citation.json"}</w:instrText>
      </w:r>
      <w:r w:rsidR="00FF65DD">
        <w:rPr>
          <w:rFonts w:ascii="Times New Roman" w:hAnsi="Times New Roman" w:cs="Times New Roman"/>
          <w:sz w:val="24"/>
        </w:rPr>
        <w:fldChar w:fldCharType="separate"/>
      </w:r>
      <w:r w:rsidR="003B34E1" w:rsidRPr="003B34E1">
        <w:rPr>
          <w:rFonts w:ascii="Times New Roman" w:hAnsi="Times New Roman" w:cs="Times New Roman"/>
          <w:noProof/>
          <w:sz w:val="24"/>
        </w:rPr>
        <w:t>(Govt. of India, 2010)</w:t>
      </w:r>
      <w:r w:rsidR="00FF65DD">
        <w:rPr>
          <w:rFonts w:ascii="Times New Roman" w:hAnsi="Times New Roman" w:cs="Times New Roman"/>
          <w:sz w:val="24"/>
        </w:rPr>
        <w:fldChar w:fldCharType="end"/>
      </w:r>
      <w:r w:rsidRPr="00174264">
        <w:rPr>
          <w:rFonts w:ascii="Times New Roman" w:hAnsi="Times New Roman" w:cs="Times New Roman"/>
          <w:sz w:val="24"/>
        </w:rPr>
        <w:t>.</w:t>
      </w:r>
      <w:r>
        <w:rPr>
          <w:rFonts w:ascii="Times New Roman" w:hAnsi="Times New Roman" w:cs="Times New Roman"/>
          <w:sz w:val="24"/>
        </w:rPr>
        <w:t xml:space="preserve"> </w:t>
      </w:r>
      <w:r w:rsidRPr="00031415">
        <w:rPr>
          <w:rFonts w:ascii="Times New Roman" w:hAnsi="Times New Roman" w:cs="Times New Roman"/>
          <w:sz w:val="24"/>
        </w:rPr>
        <w:t>Rubber is produced year round, with great fluctuations month to month.</w:t>
      </w:r>
      <w:r w:rsidRPr="00031415">
        <w:rPr>
          <w:color w:val="000000"/>
          <w:sz w:val="25"/>
          <w:szCs w:val="25"/>
          <w:shd w:val="clear" w:color="auto" w:fill="FFFFFF"/>
        </w:rPr>
        <w:t xml:space="preserve"> </w:t>
      </w:r>
      <w:r w:rsidRPr="00031415">
        <w:rPr>
          <w:rFonts w:ascii="Times New Roman" w:hAnsi="Times New Roman" w:cs="Times New Roman"/>
          <w:sz w:val="24"/>
        </w:rPr>
        <w:t>Average number of tappings per year is 120–140 in India, 160 in Malaysia.</w:t>
      </w:r>
      <w:r>
        <w:rPr>
          <w:rFonts w:ascii="Times New Roman" w:hAnsi="Times New Roman" w:cs="Times New Roman"/>
          <w:sz w:val="24"/>
        </w:rPr>
        <w:t xml:space="preserve"> Rubber trees are given rest during refoliation and flowering as the yield becomes comparatively poor and uneconomic. In Jhapa, 27.4% of the respondents suspended tapping from Poush 1</w:t>
      </w:r>
      <w:r w:rsidRPr="007642EF">
        <w:rPr>
          <w:rFonts w:ascii="Times New Roman" w:hAnsi="Times New Roman" w:cs="Times New Roman"/>
          <w:sz w:val="24"/>
          <w:vertAlign w:val="superscript"/>
        </w:rPr>
        <w:t>st</w:t>
      </w:r>
      <w:r>
        <w:rPr>
          <w:rFonts w:ascii="Times New Roman" w:hAnsi="Times New Roman" w:cs="Times New Roman"/>
          <w:sz w:val="24"/>
        </w:rPr>
        <w:t xml:space="preserve"> till Chaitra 30</w:t>
      </w:r>
      <w:r w:rsidRPr="007642EF">
        <w:rPr>
          <w:rFonts w:ascii="Times New Roman" w:hAnsi="Times New Roman" w:cs="Times New Roman"/>
          <w:sz w:val="24"/>
          <w:vertAlign w:val="superscript"/>
        </w:rPr>
        <w:t>th</w:t>
      </w:r>
      <w:r>
        <w:rPr>
          <w:rFonts w:ascii="Times New Roman" w:hAnsi="Times New Roman" w:cs="Times New Roman"/>
          <w:sz w:val="24"/>
        </w:rPr>
        <w:t xml:space="preserve"> while 25.8% of the respondents discontinued tapping from Poush 15 till Chaitra 15. Likewise, tapping was halted from Mangsir to Chaitra by 11.3% of the respondents and 12.9% discontinued from Poush 15 to Baisakh 15. Alternate</w:t>
      </w:r>
      <w:r w:rsidR="00AB504C">
        <w:rPr>
          <w:rFonts w:ascii="Times New Roman" w:hAnsi="Times New Roman" w:cs="Times New Roman"/>
          <w:sz w:val="24"/>
        </w:rPr>
        <w:t xml:space="preserve"> date</w:t>
      </w:r>
      <w:r>
        <w:rPr>
          <w:rFonts w:ascii="Times New Roman" w:hAnsi="Times New Roman" w:cs="Times New Roman"/>
          <w:sz w:val="24"/>
        </w:rPr>
        <w:t xml:space="preserve"> tapping was followed by almost all the rubber growers and average tapping per year was 150 days.</w:t>
      </w:r>
    </w:p>
    <w:p w:rsidR="00794FEE" w:rsidRDefault="00794FEE" w:rsidP="00794FEE">
      <w:pPr>
        <w:spacing w:line="360" w:lineRule="auto"/>
        <w:jc w:val="both"/>
        <w:rPr>
          <w:rFonts w:ascii="Times New Roman" w:hAnsi="Times New Roman" w:cs="Times New Roman"/>
          <w:sz w:val="24"/>
        </w:rPr>
      </w:pPr>
      <w:r>
        <w:rPr>
          <w:rFonts w:ascii="Times New Roman" w:hAnsi="Times New Roman" w:cs="Times New Roman"/>
          <w:sz w:val="24"/>
        </w:rPr>
        <w:t>Respondents were interviewed regarding their selling form of produce. 50% of the respondents sold rubber in the form of sheet. Sheet is prepared by passing coagulated latex through a series of rollers to emboss with a ribbed pattern. Likewise, 27.4% of the respondents sold both latex and sheet. Comparing the form of produce sold be</w:t>
      </w:r>
      <w:r w:rsidR="00AB504C">
        <w:rPr>
          <w:rFonts w:ascii="Times New Roman" w:hAnsi="Times New Roman" w:cs="Times New Roman"/>
          <w:sz w:val="24"/>
        </w:rPr>
        <w:t>tween</w:t>
      </w:r>
      <w:r>
        <w:rPr>
          <w:rFonts w:ascii="Times New Roman" w:hAnsi="Times New Roman" w:cs="Times New Roman"/>
          <w:sz w:val="24"/>
        </w:rPr>
        <w:t xml:space="preserve"> large scale and small scale growers, difference was found statistically significant at 5% level</w:t>
      </w:r>
      <w:r w:rsidR="001E597F">
        <w:rPr>
          <w:rFonts w:ascii="Times New Roman" w:hAnsi="Times New Roman" w:cs="Times New Roman"/>
          <w:sz w:val="24"/>
        </w:rPr>
        <w:t xml:space="preserve"> as shown in Table 17</w:t>
      </w:r>
      <w:r>
        <w:rPr>
          <w:rFonts w:ascii="Times New Roman" w:hAnsi="Times New Roman" w:cs="Times New Roman"/>
          <w:sz w:val="24"/>
        </w:rPr>
        <w:t>.</w:t>
      </w:r>
    </w:p>
    <w:p w:rsidR="00D7130F" w:rsidRPr="00D7130F" w:rsidRDefault="00D7130F" w:rsidP="00D7130F">
      <w:pPr>
        <w:pStyle w:val="Caption"/>
        <w:rPr>
          <w:rFonts w:ascii="Times New Roman" w:hAnsi="Times New Roman" w:cs="Times New Roman"/>
          <w:b w:val="0"/>
          <w:bCs w:val="0"/>
          <w:sz w:val="24"/>
          <w:szCs w:val="24"/>
        </w:rPr>
      </w:pPr>
      <w:bookmarkStart w:id="87" w:name="_Toc15102178"/>
      <w:r w:rsidRPr="00D7130F">
        <w:rPr>
          <w:rFonts w:ascii="Times New Roman" w:hAnsi="Times New Roman" w:cs="Times New Roman"/>
          <w:b w:val="0"/>
          <w:bCs w:val="0"/>
          <w:sz w:val="24"/>
          <w:szCs w:val="24"/>
        </w:rPr>
        <w:lastRenderedPageBreak/>
        <w:t xml:space="preserve">Table </w:t>
      </w:r>
      <w:r w:rsidR="00FF65DD" w:rsidRPr="00D7130F">
        <w:rPr>
          <w:rFonts w:ascii="Times New Roman" w:hAnsi="Times New Roman" w:cs="Times New Roman"/>
          <w:b w:val="0"/>
          <w:bCs w:val="0"/>
          <w:sz w:val="24"/>
          <w:szCs w:val="24"/>
        </w:rPr>
        <w:fldChar w:fldCharType="begin"/>
      </w:r>
      <w:r w:rsidRPr="00D7130F">
        <w:rPr>
          <w:rFonts w:ascii="Times New Roman" w:hAnsi="Times New Roman" w:cs="Times New Roman"/>
          <w:b w:val="0"/>
          <w:bCs w:val="0"/>
          <w:sz w:val="24"/>
          <w:szCs w:val="24"/>
        </w:rPr>
        <w:instrText xml:space="preserve"> SEQ Table \* ARABIC </w:instrText>
      </w:r>
      <w:r w:rsidR="00FF65DD" w:rsidRPr="00D7130F">
        <w:rPr>
          <w:rFonts w:ascii="Times New Roman" w:hAnsi="Times New Roman" w:cs="Times New Roman"/>
          <w:b w:val="0"/>
          <w:bCs w:val="0"/>
          <w:sz w:val="24"/>
          <w:szCs w:val="24"/>
        </w:rPr>
        <w:fldChar w:fldCharType="separate"/>
      </w:r>
      <w:r w:rsidR="00F6340B">
        <w:rPr>
          <w:rFonts w:ascii="Times New Roman" w:hAnsi="Times New Roman" w:cs="Times New Roman"/>
          <w:b w:val="0"/>
          <w:bCs w:val="0"/>
          <w:noProof/>
          <w:sz w:val="24"/>
          <w:szCs w:val="24"/>
        </w:rPr>
        <w:t>17</w:t>
      </w:r>
      <w:r w:rsidR="00FF65DD" w:rsidRPr="00D7130F">
        <w:rPr>
          <w:rFonts w:ascii="Times New Roman" w:hAnsi="Times New Roman" w:cs="Times New Roman"/>
          <w:b w:val="0"/>
          <w:bCs w:val="0"/>
          <w:sz w:val="24"/>
          <w:szCs w:val="24"/>
        </w:rPr>
        <w:fldChar w:fldCharType="end"/>
      </w:r>
      <w:r w:rsidRPr="00D7130F">
        <w:rPr>
          <w:rFonts w:ascii="Times New Roman" w:hAnsi="Times New Roman" w:cs="Times New Roman"/>
          <w:b w:val="0"/>
          <w:bCs w:val="0"/>
          <w:sz w:val="24"/>
          <w:szCs w:val="24"/>
        </w:rPr>
        <w:t>. Months of tapping rest in the study area</w:t>
      </w:r>
      <w:bookmarkEnd w:id="8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8"/>
        <w:gridCol w:w="1530"/>
        <w:gridCol w:w="1530"/>
        <w:gridCol w:w="1350"/>
        <w:gridCol w:w="1908"/>
      </w:tblGrid>
      <w:tr w:rsidR="00694961" w:rsidRPr="00794FEE" w:rsidTr="00485A57">
        <w:tc>
          <w:tcPr>
            <w:tcW w:w="3258" w:type="dxa"/>
            <w:tcBorders>
              <w:top w:val="single" w:sz="4" w:space="0" w:color="auto"/>
              <w:bottom w:val="single" w:sz="4" w:space="0" w:color="auto"/>
            </w:tcBorders>
          </w:tcPr>
          <w:p w:rsidR="00694961" w:rsidRPr="00794FEE" w:rsidRDefault="00694961" w:rsidP="00794FEE">
            <w:pPr>
              <w:tabs>
                <w:tab w:val="left" w:pos="7518"/>
              </w:tabs>
              <w:spacing w:line="360" w:lineRule="auto"/>
              <w:rPr>
                <w:rFonts w:ascii="Times New Roman" w:hAnsi="Times New Roman" w:cs="Times New Roman"/>
                <w:sz w:val="24"/>
                <w:szCs w:val="24"/>
              </w:rPr>
            </w:pPr>
            <w:r w:rsidRPr="00794FEE">
              <w:rPr>
                <w:rFonts w:ascii="Times New Roman" w:hAnsi="Times New Roman" w:cs="Times New Roman"/>
                <w:sz w:val="24"/>
                <w:szCs w:val="24"/>
              </w:rPr>
              <w:t>Particulars</w:t>
            </w:r>
          </w:p>
        </w:tc>
        <w:tc>
          <w:tcPr>
            <w:tcW w:w="1530" w:type="dxa"/>
            <w:tcBorders>
              <w:top w:val="single" w:sz="4" w:space="0" w:color="auto"/>
              <w:bottom w:val="single" w:sz="4" w:space="0" w:color="auto"/>
            </w:tcBorders>
          </w:tcPr>
          <w:p w:rsidR="00694961" w:rsidRPr="00794FEE" w:rsidRDefault="00694961" w:rsidP="00794FEE">
            <w:pPr>
              <w:tabs>
                <w:tab w:val="left" w:pos="7518"/>
              </w:tabs>
              <w:spacing w:line="360" w:lineRule="auto"/>
              <w:rPr>
                <w:rFonts w:ascii="Times New Roman" w:hAnsi="Times New Roman" w:cs="Times New Roman"/>
                <w:sz w:val="24"/>
                <w:szCs w:val="24"/>
              </w:rPr>
            </w:pPr>
            <w:r w:rsidRPr="00794FEE">
              <w:rPr>
                <w:rFonts w:ascii="Times New Roman" w:hAnsi="Times New Roman" w:cs="Times New Roman"/>
                <w:sz w:val="24"/>
                <w:szCs w:val="24"/>
              </w:rPr>
              <w:t xml:space="preserve">Large </w:t>
            </w:r>
            <w:r w:rsidR="00041BE2" w:rsidRPr="00794FEE">
              <w:rPr>
                <w:rFonts w:ascii="Times New Roman" w:hAnsi="Times New Roman" w:cs="Times New Roman"/>
                <w:sz w:val="24"/>
                <w:szCs w:val="24"/>
              </w:rPr>
              <w:t>scale</w:t>
            </w:r>
            <w:r w:rsidRPr="00794FEE">
              <w:rPr>
                <w:rFonts w:ascii="Times New Roman" w:hAnsi="Times New Roman" w:cs="Times New Roman"/>
                <w:sz w:val="24"/>
                <w:szCs w:val="24"/>
              </w:rPr>
              <w:t>(n=31)</w:t>
            </w:r>
          </w:p>
        </w:tc>
        <w:tc>
          <w:tcPr>
            <w:tcW w:w="1530" w:type="dxa"/>
            <w:tcBorders>
              <w:top w:val="single" w:sz="4" w:space="0" w:color="auto"/>
              <w:bottom w:val="single" w:sz="4" w:space="0" w:color="auto"/>
            </w:tcBorders>
          </w:tcPr>
          <w:p w:rsidR="00694961" w:rsidRPr="00794FEE" w:rsidRDefault="00041BE2" w:rsidP="00794FEE">
            <w:pPr>
              <w:tabs>
                <w:tab w:val="left" w:pos="7518"/>
              </w:tabs>
              <w:spacing w:line="360" w:lineRule="auto"/>
              <w:rPr>
                <w:rFonts w:ascii="Times New Roman" w:hAnsi="Times New Roman" w:cs="Times New Roman"/>
                <w:sz w:val="24"/>
                <w:szCs w:val="24"/>
              </w:rPr>
            </w:pPr>
            <w:r w:rsidRPr="00794FEE">
              <w:rPr>
                <w:rFonts w:ascii="Times New Roman" w:hAnsi="Times New Roman" w:cs="Times New Roman"/>
                <w:sz w:val="24"/>
                <w:szCs w:val="24"/>
              </w:rPr>
              <w:t>Small scale</w:t>
            </w:r>
            <w:r w:rsidR="00694961" w:rsidRPr="00794FEE">
              <w:rPr>
                <w:rFonts w:ascii="Times New Roman" w:hAnsi="Times New Roman" w:cs="Times New Roman"/>
                <w:sz w:val="24"/>
                <w:szCs w:val="24"/>
              </w:rPr>
              <w:t xml:space="preserve"> (n=31)</w:t>
            </w:r>
          </w:p>
        </w:tc>
        <w:tc>
          <w:tcPr>
            <w:tcW w:w="1350" w:type="dxa"/>
            <w:tcBorders>
              <w:top w:val="single" w:sz="4" w:space="0" w:color="auto"/>
              <w:bottom w:val="single" w:sz="4" w:space="0" w:color="auto"/>
            </w:tcBorders>
          </w:tcPr>
          <w:p w:rsidR="00694961" w:rsidRPr="00794FEE" w:rsidRDefault="00694961" w:rsidP="00794FEE">
            <w:pPr>
              <w:tabs>
                <w:tab w:val="left" w:pos="7518"/>
              </w:tabs>
              <w:spacing w:line="360" w:lineRule="auto"/>
              <w:rPr>
                <w:rFonts w:ascii="Times New Roman" w:hAnsi="Times New Roman" w:cs="Times New Roman"/>
                <w:sz w:val="24"/>
                <w:szCs w:val="24"/>
              </w:rPr>
            </w:pPr>
            <w:r w:rsidRPr="00794FEE">
              <w:rPr>
                <w:rFonts w:ascii="Times New Roman" w:hAnsi="Times New Roman" w:cs="Times New Roman"/>
                <w:sz w:val="24"/>
                <w:szCs w:val="24"/>
              </w:rPr>
              <w:t>Overall (N=62)</w:t>
            </w:r>
          </w:p>
        </w:tc>
        <w:tc>
          <w:tcPr>
            <w:tcW w:w="1908" w:type="dxa"/>
            <w:tcBorders>
              <w:top w:val="single" w:sz="4" w:space="0" w:color="auto"/>
              <w:bottom w:val="single" w:sz="4" w:space="0" w:color="auto"/>
            </w:tcBorders>
          </w:tcPr>
          <w:p w:rsidR="00694961" w:rsidRPr="00794FEE" w:rsidRDefault="00694961" w:rsidP="00794FEE">
            <w:pPr>
              <w:tabs>
                <w:tab w:val="left" w:pos="7518"/>
              </w:tabs>
              <w:spacing w:line="360" w:lineRule="auto"/>
              <w:rPr>
                <w:rFonts w:ascii="Times New Roman" w:hAnsi="Times New Roman" w:cs="Times New Roman"/>
                <w:sz w:val="24"/>
                <w:szCs w:val="24"/>
              </w:rPr>
            </w:pPr>
            <w:r w:rsidRPr="00794FEE">
              <w:rPr>
                <w:rFonts w:ascii="Times New Roman" w:hAnsi="Times New Roman" w:cs="Times New Roman"/>
                <w:sz w:val="24"/>
                <w:szCs w:val="24"/>
              </w:rPr>
              <w:t>Chi-square value</w:t>
            </w:r>
          </w:p>
        </w:tc>
      </w:tr>
      <w:tr w:rsidR="00694961" w:rsidRPr="00794FEE" w:rsidTr="00485A57">
        <w:tc>
          <w:tcPr>
            <w:tcW w:w="3258" w:type="dxa"/>
            <w:tcBorders>
              <w:top w:val="single" w:sz="4" w:space="0" w:color="auto"/>
              <w:bottom w:val="single" w:sz="4" w:space="0" w:color="auto"/>
            </w:tcBorders>
          </w:tcPr>
          <w:p w:rsidR="00694961" w:rsidRPr="00794FEE" w:rsidRDefault="00694961" w:rsidP="00794FEE">
            <w:pPr>
              <w:tabs>
                <w:tab w:val="left" w:pos="7518"/>
              </w:tabs>
              <w:spacing w:line="360" w:lineRule="auto"/>
              <w:rPr>
                <w:rFonts w:ascii="Times New Roman" w:hAnsi="Times New Roman" w:cs="Times New Roman"/>
                <w:sz w:val="24"/>
                <w:szCs w:val="24"/>
              </w:rPr>
            </w:pPr>
            <w:r w:rsidRPr="00794FEE">
              <w:rPr>
                <w:rFonts w:ascii="Times New Roman" w:hAnsi="Times New Roman" w:cs="Times New Roman"/>
                <w:sz w:val="24"/>
                <w:szCs w:val="24"/>
              </w:rPr>
              <w:t>Leave tapping in which months</w:t>
            </w:r>
          </w:p>
        </w:tc>
        <w:tc>
          <w:tcPr>
            <w:tcW w:w="1530" w:type="dxa"/>
            <w:tcBorders>
              <w:top w:val="single" w:sz="4" w:space="0" w:color="auto"/>
              <w:bottom w:val="single" w:sz="4" w:space="0" w:color="auto"/>
            </w:tcBorders>
          </w:tcPr>
          <w:p w:rsidR="00694961" w:rsidRPr="00794FEE" w:rsidRDefault="00694961" w:rsidP="00794FEE">
            <w:pPr>
              <w:tabs>
                <w:tab w:val="left" w:pos="7518"/>
              </w:tabs>
              <w:spacing w:line="360" w:lineRule="auto"/>
              <w:rPr>
                <w:rFonts w:ascii="Times New Roman" w:hAnsi="Times New Roman" w:cs="Times New Roman"/>
                <w:sz w:val="24"/>
                <w:szCs w:val="24"/>
              </w:rPr>
            </w:pPr>
          </w:p>
        </w:tc>
        <w:tc>
          <w:tcPr>
            <w:tcW w:w="1530" w:type="dxa"/>
            <w:tcBorders>
              <w:top w:val="single" w:sz="4" w:space="0" w:color="auto"/>
              <w:bottom w:val="single" w:sz="4" w:space="0" w:color="auto"/>
            </w:tcBorders>
          </w:tcPr>
          <w:p w:rsidR="00694961" w:rsidRPr="00794FEE" w:rsidRDefault="00694961" w:rsidP="00794FEE">
            <w:pPr>
              <w:tabs>
                <w:tab w:val="left" w:pos="7518"/>
              </w:tabs>
              <w:spacing w:line="360" w:lineRule="auto"/>
              <w:rPr>
                <w:rFonts w:ascii="Times New Roman" w:hAnsi="Times New Roman" w:cs="Times New Roman"/>
                <w:sz w:val="24"/>
                <w:szCs w:val="24"/>
              </w:rPr>
            </w:pPr>
          </w:p>
        </w:tc>
        <w:tc>
          <w:tcPr>
            <w:tcW w:w="1350" w:type="dxa"/>
            <w:tcBorders>
              <w:top w:val="single" w:sz="4" w:space="0" w:color="auto"/>
              <w:bottom w:val="single" w:sz="4" w:space="0" w:color="auto"/>
            </w:tcBorders>
          </w:tcPr>
          <w:p w:rsidR="00694961" w:rsidRPr="00794FEE" w:rsidRDefault="00694961" w:rsidP="00794FEE">
            <w:pPr>
              <w:tabs>
                <w:tab w:val="left" w:pos="7518"/>
              </w:tabs>
              <w:spacing w:line="360" w:lineRule="auto"/>
              <w:rPr>
                <w:rFonts w:ascii="Times New Roman" w:hAnsi="Times New Roman" w:cs="Times New Roman"/>
                <w:sz w:val="24"/>
                <w:szCs w:val="24"/>
              </w:rPr>
            </w:pPr>
          </w:p>
        </w:tc>
        <w:tc>
          <w:tcPr>
            <w:tcW w:w="1908" w:type="dxa"/>
            <w:tcBorders>
              <w:top w:val="single" w:sz="4" w:space="0" w:color="auto"/>
              <w:bottom w:val="single" w:sz="4" w:space="0" w:color="auto"/>
            </w:tcBorders>
          </w:tcPr>
          <w:p w:rsidR="00694961" w:rsidRPr="00794FEE" w:rsidRDefault="00694961" w:rsidP="00794FEE">
            <w:pPr>
              <w:tabs>
                <w:tab w:val="left" w:pos="7518"/>
              </w:tabs>
              <w:spacing w:line="360" w:lineRule="auto"/>
              <w:rPr>
                <w:rFonts w:ascii="Times New Roman" w:hAnsi="Times New Roman" w:cs="Times New Roman"/>
                <w:sz w:val="24"/>
                <w:szCs w:val="24"/>
              </w:rPr>
            </w:pPr>
          </w:p>
        </w:tc>
      </w:tr>
      <w:tr w:rsidR="00694961" w:rsidRPr="00794FEE" w:rsidTr="00485A57">
        <w:tc>
          <w:tcPr>
            <w:tcW w:w="3258" w:type="dxa"/>
            <w:tcBorders>
              <w:top w:val="single" w:sz="4" w:space="0" w:color="auto"/>
            </w:tcBorders>
          </w:tcPr>
          <w:p w:rsidR="00694961" w:rsidRPr="00794FEE" w:rsidRDefault="00694961" w:rsidP="00794FEE">
            <w:pPr>
              <w:tabs>
                <w:tab w:val="left" w:pos="7518"/>
              </w:tabs>
              <w:spacing w:line="360" w:lineRule="auto"/>
              <w:rPr>
                <w:rFonts w:ascii="Times New Roman" w:hAnsi="Times New Roman" w:cs="Times New Roman"/>
                <w:sz w:val="24"/>
                <w:szCs w:val="24"/>
              </w:rPr>
            </w:pPr>
            <w:r w:rsidRPr="00794FEE">
              <w:rPr>
                <w:rFonts w:ascii="Times New Roman" w:hAnsi="Times New Roman" w:cs="Times New Roman"/>
                <w:sz w:val="24"/>
                <w:szCs w:val="24"/>
              </w:rPr>
              <w:t>Poush 1</w:t>
            </w:r>
            <w:r w:rsidRPr="00794FEE">
              <w:rPr>
                <w:rFonts w:ascii="Times New Roman" w:hAnsi="Times New Roman" w:cs="Times New Roman"/>
                <w:sz w:val="28"/>
                <w:szCs w:val="28"/>
                <w:vertAlign w:val="superscript"/>
              </w:rPr>
              <w:t>st</w:t>
            </w:r>
            <w:r w:rsidRPr="00794FEE">
              <w:rPr>
                <w:rFonts w:ascii="Times New Roman" w:hAnsi="Times New Roman" w:cs="Times New Roman"/>
                <w:sz w:val="24"/>
                <w:szCs w:val="24"/>
              </w:rPr>
              <w:t>-Chaitra</w:t>
            </w:r>
            <w:r w:rsidR="00A43204" w:rsidRPr="00794FEE">
              <w:rPr>
                <w:rFonts w:ascii="Times New Roman" w:hAnsi="Times New Roman" w:cs="Times New Roman"/>
                <w:sz w:val="24"/>
                <w:szCs w:val="24"/>
              </w:rPr>
              <w:t xml:space="preserve"> </w:t>
            </w:r>
            <w:r w:rsidRPr="00794FEE">
              <w:rPr>
                <w:rFonts w:ascii="Times New Roman" w:hAnsi="Times New Roman" w:cs="Times New Roman"/>
                <w:sz w:val="24"/>
                <w:szCs w:val="24"/>
              </w:rPr>
              <w:t>30</w:t>
            </w:r>
            <w:r w:rsidRPr="00794FEE">
              <w:rPr>
                <w:rFonts w:ascii="Times New Roman" w:hAnsi="Times New Roman" w:cs="Times New Roman"/>
                <w:sz w:val="24"/>
                <w:szCs w:val="24"/>
                <w:vertAlign w:val="superscript"/>
              </w:rPr>
              <w:t>th</w:t>
            </w:r>
          </w:p>
        </w:tc>
        <w:tc>
          <w:tcPr>
            <w:tcW w:w="1530" w:type="dxa"/>
            <w:tcBorders>
              <w:top w:val="single" w:sz="4" w:space="0" w:color="auto"/>
            </w:tcBorders>
          </w:tcPr>
          <w:p w:rsidR="00694961" w:rsidRPr="00794FEE" w:rsidRDefault="00E21B35" w:rsidP="00794FEE">
            <w:pPr>
              <w:tabs>
                <w:tab w:val="left" w:pos="7518"/>
              </w:tabs>
              <w:spacing w:line="360" w:lineRule="auto"/>
              <w:rPr>
                <w:rFonts w:ascii="Times New Roman" w:hAnsi="Times New Roman" w:cs="Times New Roman"/>
                <w:sz w:val="24"/>
                <w:szCs w:val="24"/>
              </w:rPr>
            </w:pPr>
            <w:r w:rsidRPr="00794FEE">
              <w:rPr>
                <w:rFonts w:ascii="Times New Roman" w:hAnsi="Times New Roman" w:cs="Times New Roman"/>
                <w:sz w:val="24"/>
                <w:szCs w:val="24"/>
              </w:rPr>
              <w:t>9 (29)</w:t>
            </w:r>
          </w:p>
        </w:tc>
        <w:tc>
          <w:tcPr>
            <w:tcW w:w="1530" w:type="dxa"/>
            <w:tcBorders>
              <w:top w:val="single" w:sz="4" w:space="0" w:color="auto"/>
            </w:tcBorders>
          </w:tcPr>
          <w:p w:rsidR="00694961" w:rsidRPr="00794FEE" w:rsidRDefault="00A43204" w:rsidP="00794FEE">
            <w:pPr>
              <w:tabs>
                <w:tab w:val="left" w:pos="7518"/>
              </w:tabs>
              <w:spacing w:line="360" w:lineRule="auto"/>
              <w:rPr>
                <w:rFonts w:ascii="Times New Roman" w:hAnsi="Times New Roman" w:cs="Times New Roman"/>
                <w:sz w:val="24"/>
                <w:szCs w:val="24"/>
              </w:rPr>
            </w:pPr>
            <w:r w:rsidRPr="00794FEE">
              <w:rPr>
                <w:rFonts w:ascii="Times New Roman" w:hAnsi="Times New Roman" w:cs="Times New Roman"/>
                <w:sz w:val="24"/>
                <w:szCs w:val="24"/>
              </w:rPr>
              <w:t>8 (25.8)</w:t>
            </w:r>
          </w:p>
        </w:tc>
        <w:tc>
          <w:tcPr>
            <w:tcW w:w="1350" w:type="dxa"/>
            <w:tcBorders>
              <w:top w:val="single" w:sz="4" w:space="0" w:color="auto"/>
            </w:tcBorders>
          </w:tcPr>
          <w:p w:rsidR="00694961" w:rsidRPr="00794FEE" w:rsidRDefault="00E21B35" w:rsidP="00794FEE">
            <w:pPr>
              <w:tabs>
                <w:tab w:val="left" w:pos="7518"/>
              </w:tabs>
              <w:spacing w:line="360" w:lineRule="auto"/>
              <w:rPr>
                <w:rFonts w:ascii="Times New Roman" w:hAnsi="Times New Roman" w:cs="Times New Roman"/>
                <w:sz w:val="24"/>
                <w:szCs w:val="24"/>
              </w:rPr>
            </w:pPr>
            <w:r w:rsidRPr="00794FEE">
              <w:rPr>
                <w:rFonts w:ascii="Times New Roman" w:hAnsi="Times New Roman" w:cs="Times New Roman"/>
                <w:sz w:val="24"/>
                <w:szCs w:val="24"/>
              </w:rPr>
              <w:t>17 (</w:t>
            </w:r>
            <w:r w:rsidR="006A4C01">
              <w:rPr>
                <w:rFonts w:ascii="Times New Roman" w:hAnsi="Times New Roman" w:cs="Times New Roman"/>
                <w:sz w:val="24"/>
                <w:szCs w:val="24"/>
              </w:rPr>
              <w:t>35.41</w:t>
            </w:r>
            <w:r w:rsidRPr="00794FEE">
              <w:rPr>
                <w:rFonts w:ascii="Times New Roman" w:hAnsi="Times New Roman" w:cs="Times New Roman"/>
                <w:sz w:val="24"/>
                <w:szCs w:val="24"/>
              </w:rPr>
              <w:t>)</w:t>
            </w:r>
          </w:p>
        </w:tc>
        <w:tc>
          <w:tcPr>
            <w:tcW w:w="1908" w:type="dxa"/>
            <w:tcBorders>
              <w:top w:val="single" w:sz="4" w:space="0" w:color="auto"/>
            </w:tcBorders>
          </w:tcPr>
          <w:p w:rsidR="00694961" w:rsidRPr="00794FEE" w:rsidRDefault="00694961" w:rsidP="00794FEE">
            <w:pPr>
              <w:tabs>
                <w:tab w:val="left" w:pos="7518"/>
              </w:tabs>
              <w:spacing w:line="360" w:lineRule="auto"/>
              <w:rPr>
                <w:rFonts w:ascii="Times New Roman" w:hAnsi="Times New Roman" w:cs="Times New Roman"/>
                <w:sz w:val="24"/>
                <w:szCs w:val="24"/>
              </w:rPr>
            </w:pPr>
          </w:p>
        </w:tc>
      </w:tr>
      <w:tr w:rsidR="00694961" w:rsidRPr="00794FEE" w:rsidTr="00485A57">
        <w:tc>
          <w:tcPr>
            <w:tcW w:w="3258" w:type="dxa"/>
          </w:tcPr>
          <w:p w:rsidR="00694961" w:rsidRPr="00794FEE" w:rsidRDefault="00694961" w:rsidP="00794FEE">
            <w:pPr>
              <w:tabs>
                <w:tab w:val="left" w:pos="7518"/>
              </w:tabs>
              <w:spacing w:line="360" w:lineRule="auto"/>
              <w:rPr>
                <w:rFonts w:ascii="Times New Roman" w:hAnsi="Times New Roman" w:cs="Times New Roman"/>
                <w:sz w:val="24"/>
                <w:szCs w:val="24"/>
              </w:rPr>
            </w:pPr>
            <w:r w:rsidRPr="00794FEE">
              <w:rPr>
                <w:rFonts w:ascii="Times New Roman" w:hAnsi="Times New Roman" w:cs="Times New Roman"/>
                <w:sz w:val="24"/>
                <w:szCs w:val="24"/>
              </w:rPr>
              <w:t>Poush 15- Chaitra 15</w:t>
            </w:r>
          </w:p>
        </w:tc>
        <w:tc>
          <w:tcPr>
            <w:tcW w:w="1530" w:type="dxa"/>
          </w:tcPr>
          <w:p w:rsidR="00694961" w:rsidRPr="00794FEE" w:rsidRDefault="00E21B35" w:rsidP="00794FEE">
            <w:pPr>
              <w:tabs>
                <w:tab w:val="left" w:pos="7518"/>
              </w:tabs>
              <w:spacing w:line="360" w:lineRule="auto"/>
              <w:rPr>
                <w:rFonts w:ascii="Times New Roman" w:hAnsi="Times New Roman" w:cs="Times New Roman"/>
                <w:sz w:val="24"/>
                <w:szCs w:val="24"/>
              </w:rPr>
            </w:pPr>
            <w:r w:rsidRPr="00794FEE">
              <w:rPr>
                <w:rFonts w:ascii="Times New Roman" w:hAnsi="Times New Roman" w:cs="Times New Roman"/>
                <w:sz w:val="24"/>
                <w:szCs w:val="24"/>
              </w:rPr>
              <w:t>7 (22.6)</w:t>
            </w:r>
          </w:p>
        </w:tc>
        <w:tc>
          <w:tcPr>
            <w:tcW w:w="1530" w:type="dxa"/>
          </w:tcPr>
          <w:p w:rsidR="00694961" w:rsidRPr="00794FEE" w:rsidRDefault="00A43204" w:rsidP="00794FEE">
            <w:pPr>
              <w:tabs>
                <w:tab w:val="left" w:pos="7518"/>
              </w:tabs>
              <w:spacing w:line="360" w:lineRule="auto"/>
              <w:rPr>
                <w:rFonts w:ascii="Times New Roman" w:hAnsi="Times New Roman" w:cs="Times New Roman"/>
                <w:sz w:val="24"/>
                <w:szCs w:val="24"/>
              </w:rPr>
            </w:pPr>
            <w:r w:rsidRPr="00794FEE">
              <w:rPr>
                <w:rFonts w:ascii="Times New Roman" w:hAnsi="Times New Roman" w:cs="Times New Roman"/>
                <w:sz w:val="24"/>
                <w:szCs w:val="24"/>
              </w:rPr>
              <w:t>9 (29)</w:t>
            </w:r>
          </w:p>
        </w:tc>
        <w:tc>
          <w:tcPr>
            <w:tcW w:w="1350" w:type="dxa"/>
          </w:tcPr>
          <w:p w:rsidR="00694961" w:rsidRPr="00794FEE" w:rsidRDefault="00E21B35" w:rsidP="00794FEE">
            <w:pPr>
              <w:tabs>
                <w:tab w:val="left" w:pos="7518"/>
              </w:tabs>
              <w:spacing w:line="360" w:lineRule="auto"/>
              <w:rPr>
                <w:rFonts w:ascii="Times New Roman" w:hAnsi="Times New Roman" w:cs="Times New Roman"/>
                <w:sz w:val="24"/>
                <w:szCs w:val="24"/>
              </w:rPr>
            </w:pPr>
            <w:r w:rsidRPr="00794FEE">
              <w:rPr>
                <w:rFonts w:ascii="Times New Roman" w:hAnsi="Times New Roman" w:cs="Times New Roman"/>
                <w:sz w:val="24"/>
                <w:szCs w:val="24"/>
              </w:rPr>
              <w:t>16 (</w:t>
            </w:r>
            <w:r w:rsidR="006A4C01">
              <w:rPr>
                <w:rFonts w:ascii="Times New Roman" w:hAnsi="Times New Roman" w:cs="Times New Roman"/>
                <w:sz w:val="24"/>
                <w:szCs w:val="24"/>
              </w:rPr>
              <w:t>33.34</w:t>
            </w:r>
            <w:r w:rsidRPr="00794FEE">
              <w:rPr>
                <w:rFonts w:ascii="Times New Roman" w:hAnsi="Times New Roman" w:cs="Times New Roman"/>
                <w:sz w:val="24"/>
                <w:szCs w:val="24"/>
              </w:rPr>
              <w:t>)</w:t>
            </w:r>
          </w:p>
        </w:tc>
        <w:tc>
          <w:tcPr>
            <w:tcW w:w="1908" w:type="dxa"/>
          </w:tcPr>
          <w:p w:rsidR="00694961" w:rsidRPr="00794FEE" w:rsidRDefault="00694961" w:rsidP="00794FEE">
            <w:pPr>
              <w:tabs>
                <w:tab w:val="left" w:pos="7518"/>
              </w:tabs>
              <w:spacing w:line="360" w:lineRule="auto"/>
              <w:rPr>
                <w:rFonts w:ascii="Times New Roman" w:hAnsi="Times New Roman" w:cs="Times New Roman"/>
                <w:sz w:val="24"/>
                <w:szCs w:val="24"/>
              </w:rPr>
            </w:pPr>
            <w:r w:rsidRPr="00794FEE">
              <w:rPr>
                <w:rFonts w:ascii="Times New Roman" w:hAnsi="Times New Roman" w:cs="Times New Roman"/>
                <w:sz w:val="24"/>
                <w:szCs w:val="24"/>
              </w:rPr>
              <w:t>6.022</w:t>
            </w:r>
          </w:p>
        </w:tc>
      </w:tr>
      <w:tr w:rsidR="00694961" w:rsidRPr="00794FEE" w:rsidTr="00485A57">
        <w:tc>
          <w:tcPr>
            <w:tcW w:w="3258" w:type="dxa"/>
          </w:tcPr>
          <w:p w:rsidR="00694961" w:rsidRPr="00794FEE" w:rsidRDefault="00694961" w:rsidP="00794FEE">
            <w:pPr>
              <w:tabs>
                <w:tab w:val="left" w:pos="7518"/>
              </w:tabs>
              <w:spacing w:line="360" w:lineRule="auto"/>
              <w:rPr>
                <w:rFonts w:ascii="Times New Roman" w:hAnsi="Times New Roman" w:cs="Times New Roman"/>
                <w:sz w:val="24"/>
                <w:szCs w:val="24"/>
              </w:rPr>
            </w:pPr>
            <w:r w:rsidRPr="00794FEE">
              <w:rPr>
                <w:rFonts w:ascii="Times New Roman" w:hAnsi="Times New Roman" w:cs="Times New Roman"/>
                <w:sz w:val="24"/>
                <w:szCs w:val="24"/>
              </w:rPr>
              <w:t>Mangsir</w:t>
            </w:r>
            <w:r w:rsidR="00794FEE">
              <w:rPr>
                <w:rFonts w:ascii="Times New Roman" w:hAnsi="Times New Roman" w:cs="Times New Roman"/>
                <w:sz w:val="24"/>
                <w:szCs w:val="24"/>
              </w:rPr>
              <w:t xml:space="preserve"> </w:t>
            </w:r>
            <w:r w:rsidR="00794FEE" w:rsidRPr="00794FEE">
              <w:rPr>
                <w:rFonts w:ascii="Times New Roman" w:hAnsi="Times New Roman" w:cs="Times New Roman"/>
                <w:sz w:val="24"/>
                <w:szCs w:val="24"/>
              </w:rPr>
              <w:t>1</w:t>
            </w:r>
            <w:r w:rsidR="00794FEE" w:rsidRPr="00794FEE">
              <w:rPr>
                <w:rFonts w:ascii="Times New Roman" w:hAnsi="Times New Roman" w:cs="Times New Roman"/>
                <w:sz w:val="28"/>
                <w:szCs w:val="28"/>
                <w:vertAlign w:val="superscript"/>
              </w:rPr>
              <w:t>st</w:t>
            </w:r>
            <w:r w:rsidR="00794FEE">
              <w:rPr>
                <w:rFonts w:ascii="Times New Roman" w:hAnsi="Times New Roman" w:cs="Times New Roman"/>
                <w:sz w:val="24"/>
                <w:szCs w:val="24"/>
              </w:rPr>
              <w:t xml:space="preserve"> </w:t>
            </w:r>
            <w:r w:rsidRPr="00794FEE">
              <w:rPr>
                <w:rFonts w:ascii="Times New Roman" w:hAnsi="Times New Roman" w:cs="Times New Roman"/>
                <w:sz w:val="24"/>
                <w:szCs w:val="24"/>
              </w:rPr>
              <w:t xml:space="preserve"> to Chaitra</w:t>
            </w:r>
            <w:r w:rsidR="00794FEE">
              <w:rPr>
                <w:rFonts w:ascii="Times New Roman" w:hAnsi="Times New Roman" w:cs="Times New Roman"/>
                <w:sz w:val="24"/>
                <w:szCs w:val="24"/>
              </w:rPr>
              <w:t xml:space="preserve"> </w:t>
            </w:r>
            <w:r w:rsidR="00794FEE" w:rsidRPr="00794FEE">
              <w:rPr>
                <w:rFonts w:ascii="Times New Roman" w:hAnsi="Times New Roman" w:cs="Times New Roman"/>
                <w:sz w:val="24"/>
                <w:szCs w:val="24"/>
              </w:rPr>
              <w:t>30</w:t>
            </w:r>
            <w:r w:rsidR="00794FEE" w:rsidRPr="00794FEE">
              <w:rPr>
                <w:rFonts w:ascii="Times New Roman" w:hAnsi="Times New Roman" w:cs="Times New Roman"/>
                <w:sz w:val="24"/>
                <w:szCs w:val="24"/>
                <w:vertAlign w:val="superscript"/>
              </w:rPr>
              <w:t>th</w:t>
            </w:r>
          </w:p>
        </w:tc>
        <w:tc>
          <w:tcPr>
            <w:tcW w:w="1530" w:type="dxa"/>
          </w:tcPr>
          <w:p w:rsidR="00694961" w:rsidRPr="00794FEE" w:rsidRDefault="00E21B35" w:rsidP="00794FEE">
            <w:pPr>
              <w:tabs>
                <w:tab w:val="left" w:pos="7518"/>
              </w:tabs>
              <w:spacing w:line="360" w:lineRule="auto"/>
              <w:rPr>
                <w:rFonts w:ascii="Times New Roman" w:hAnsi="Times New Roman" w:cs="Times New Roman"/>
                <w:sz w:val="24"/>
                <w:szCs w:val="24"/>
              </w:rPr>
            </w:pPr>
            <w:r w:rsidRPr="00794FEE">
              <w:rPr>
                <w:rFonts w:ascii="Times New Roman" w:hAnsi="Times New Roman" w:cs="Times New Roman"/>
                <w:sz w:val="24"/>
                <w:szCs w:val="24"/>
              </w:rPr>
              <w:t>2 (6.5)</w:t>
            </w:r>
          </w:p>
        </w:tc>
        <w:tc>
          <w:tcPr>
            <w:tcW w:w="1530" w:type="dxa"/>
          </w:tcPr>
          <w:p w:rsidR="00694961" w:rsidRPr="00794FEE" w:rsidRDefault="00A43204" w:rsidP="00794FEE">
            <w:pPr>
              <w:tabs>
                <w:tab w:val="left" w:pos="7518"/>
              </w:tabs>
              <w:spacing w:line="360" w:lineRule="auto"/>
              <w:rPr>
                <w:rFonts w:ascii="Times New Roman" w:hAnsi="Times New Roman" w:cs="Times New Roman"/>
                <w:sz w:val="24"/>
                <w:szCs w:val="24"/>
              </w:rPr>
            </w:pPr>
            <w:r w:rsidRPr="00794FEE">
              <w:rPr>
                <w:rFonts w:ascii="Times New Roman" w:hAnsi="Times New Roman" w:cs="Times New Roman"/>
                <w:sz w:val="24"/>
                <w:szCs w:val="24"/>
              </w:rPr>
              <w:t>5 (16.1)</w:t>
            </w:r>
          </w:p>
        </w:tc>
        <w:tc>
          <w:tcPr>
            <w:tcW w:w="1350" w:type="dxa"/>
          </w:tcPr>
          <w:p w:rsidR="00694961" w:rsidRPr="00794FEE" w:rsidRDefault="006A4C01" w:rsidP="00794FEE">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7 (14.58</w:t>
            </w:r>
            <w:r w:rsidR="00E21B35" w:rsidRPr="00794FEE">
              <w:rPr>
                <w:rFonts w:ascii="Times New Roman" w:hAnsi="Times New Roman" w:cs="Times New Roman"/>
                <w:sz w:val="24"/>
                <w:szCs w:val="24"/>
              </w:rPr>
              <w:t>)</w:t>
            </w:r>
          </w:p>
        </w:tc>
        <w:tc>
          <w:tcPr>
            <w:tcW w:w="1908" w:type="dxa"/>
          </w:tcPr>
          <w:p w:rsidR="00694961" w:rsidRPr="00794FEE" w:rsidRDefault="00694961" w:rsidP="00794FEE">
            <w:pPr>
              <w:tabs>
                <w:tab w:val="left" w:pos="7518"/>
              </w:tabs>
              <w:spacing w:line="360" w:lineRule="auto"/>
              <w:rPr>
                <w:rFonts w:ascii="Times New Roman" w:hAnsi="Times New Roman" w:cs="Times New Roman"/>
                <w:sz w:val="24"/>
                <w:szCs w:val="24"/>
              </w:rPr>
            </w:pPr>
          </w:p>
        </w:tc>
      </w:tr>
      <w:tr w:rsidR="00694961" w:rsidRPr="00794FEE" w:rsidTr="00485A57">
        <w:tc>
          <w:tcPr>
            <w:tcW w:w="3258" w:type="dxa"/>
            <w:tcBorders>
              <w:bottom w:val="single" w:sz="4" w:space="0" w:color="auto"/>
            </w:tcBorders>
          </w:tcPr>
          <w:p w:rsidR="00694961" w:rsidRPr="00794FEE" w:rsidRDefault="00694961" w:rsidP="00794FEE">
            <w:pPr>
              <w:tabs>
                <w:tab w:val="left" w:pos="7518"/>
              </w:tabs>
              <w:spacing w:line="360" w:lineRule="auto"/>
              <w:rPr>
                <w:rFonts w:ascii="Times New Roman" w:hAnsi="Times New Roman" w:cs="Times New Roman"/>
                <w:sz w:val="24"/>
                <w:szCs w:val="24"/>
              </w:rPr>
            </w:pPr>
            <w:r w:rsidRPr="00794FEE">
              <w:rPr>
                <w:rFonts w:ascii="Times New Roman" w:hAnsi="Times New Roman" w:cs="Times New Roman"/>
                <w:sz w:val="24"/>
                <w:szCs w:val="24"/>
              </w:rPr>
              <w:t>Poush 15 to Baisakh 15</w:t>
            </w:r>
          </w:p>
        </w:tc>
        <w:tc>
          <w:tcPr>
            <w:tcW w:w="1530" w:type="dxa"/>
            <w:tcBorders>
              <w:bottom w:val="single" w:sz="4" w:space="0" w:color="auto"/>
            </w:tcBorders>
          </w:tcPr>
          <w:p w:rsidR="00694961" w:rsidRPr="00794FEE" w:rsidRDefault="00E21B35" w:rsidP="00794FEE">
            <w:pPr>
              <w:tabs>
                <w:tab w:val="left" w:pos="7518"/>
              </w:tabs>
              <w:spacing w:line="360" w:lineRule="auto"/>
              <w:rPr>
                <w:rFonts w:ascii="Times New Roman" w:hAnsi="Times New Roman" w:cs="Times New Roman"/>
                <w:sz w:val="24"/>
                <w:szCs w:val="24"/>
              </w:rPr>
            </w:pPr>
            <w:r w:rsidRPr="00794FEE">
              <w:rPr>
                <w:rFonts w:ascii="Times New Roman" w:hAnsi="Times New Roman" w:cs="Times New Roman"/>
                <w:sz w:val="24"/>
                <w:szCs w:val="24"/>
              </w:rPr>
              <w:t>7 (22.6)</w:t>
            </w:r>
          </w:p>
        </w:tc>
        <w:tc>
          <w:tcPr>
            <w:tcW w:w="1530" w:type="dxa"/>
            <w:tcBorders>
              <w:bottom w:val="single" w:sz="4" w:space="0" w:color="auto"/>
            </w:tcBorders>
          </w:tcPr>
          <w:p w:rsidR="00694961" w:rsidRPr="00794FEE" w:rsidRDefault="00A43204" w:rsidP="00794FEE">
            <w:pPr>
              <w:tabs>
                <w:tab w:val="left" w:pos="7518"/>
              </w:tabs>
              <w:spacing w:line="360" w:lineRule="auto"/>
              <w:rPr>
                <w:rFonts w:ascii="Times New Roman" w:hAnsi="Times New Roman" w:cs="Times New Roman"/>
                <w:sz w:val="24"/>
                <w:szCs w:val="24"/>
              </w:rPr>
            </w:pPr>
            <w:r w:rsidRPr="00794FEE">
              <w:rPr>
                <w:rFonts w:ascii="Times New Roman" w:hAnsi="Times New Roman" w:cs="Times New Roman"/>
                <w:sz w:val="24"/>
                <w:szCs w:val="24"/>
              </w:rPr>
              <w:t>1 (3.2)</w:t>
            </w:r>
          </w:p>
        </w:tc>
        <w:tc>
          <w:tcPr>
            <w:tcW w:w="1350" w:type="dxa"/>
            <w:tcBorders>
              <w:bottom w:val="single" w:sz="4" w:space="0" w:color="auto"/>
            </w:tcBorders>
          </w:tcPr>
          <w:p w:rsidR="00694961" w:rsidRPr="00794FEE" w:rsidRDefault="00E21B35" w:rsidP="00794FEE">
            <w:pPr>
              <w:tabs>
                <w:tab w:val="left" w:pos="7518"/>
              </w:tabs>
              <w:spacing w:line="360" w:lineRule="auto"/>
              <w:rPr>
                <w:rFonts w:ascii="Times New Roman" w:hAnsi="Times New Roman" w:cs="Times New Roman"/>
                <w:sz w:val="24"/>
                <w:szCs w:val="24"/>
              </w:rPr>
            </w:pPr>
            <w:r w:rsidRPr="00794FEE">
              <w:rPr>
                <w:rFonts w:ascii="Times New Roman" w:hAnsi="Times New Roman" w:cs="Times New Roman"/>
                <w:sz w:val="24"/>
                <w:szCs w:val="24"/>
              </w:rPr>
              <w:t>8 (</w:t>
            </w:r>
            <w:r w:rsidR="006A4C01">
              <w:rPr>
                <w:rFonts w:ascii="Times New Roman" w:hAnsi="Times New Roman" w:cs="Times New Roman"/>
                <w:sz w:val="24"/>
                <w:szCs w:val="24"/>
              </w:rPr>
              <w:t>16.67</w:t>
            </w:r>
            <w:r w:rsidRPr="00794FEE">
              <w:rPr>
                <w:rFonts w:ascii="Times New Roman" w:hAnsi="Times New Roman" w:cs="Times New Roman"/>
                <w:sz w:val="24"/>
                <w:szCs w:val="24"/>
              </w:rPr>
              <w:t>)</w:t>
            </w:r>
          </w:p>
        </w:tc>
        <w:tc>
          <w:tcPr>
            <w:tcW w:w="1908" w:type="dxa"/>
            <w:tcBorders>
              <w:bottom w:val="single" w:sz="4" w:space="0" w:color="auto"/>
            </w:tcBorders>
          </w:tcPr>
          <w:p w:rsidR="00694961" w:rsidRPr="00794FEE" w:rsidRDefault="00694961" w:rsidP="00794FEE">
            <w:pPr>
              <w:tabs>
                <w:tab w:val="left" w:pos="7518"/>
              </w:tabs>
              <w:spacing w:line="360" w:lineRule="auto"/>
              <w:rPr>
                <w:rFonts w:ascii="Times New Roman" w:hAnsi="Times New Roman" w:cs="Times New Roman"/>
                <w:sz w:val="24"/>
                <w:szCs w:val="24"/>
              </w:rPr>
            </w:pPr>
          </w:p>
        </w:tc>
      </w:tr>
      <w:tr w:rsidR="00694961" w:rsidRPr="00794FEE" w:rsidTr="00485A57">
        <w:tc>
          <w:tcPr>
            <w:tcW w:w="3258" w:type="dxa"/>
            <w:tcBorders>
              <w:top w:val="single" w:sz="4" w:space="0" w:color="auto"/>
              <w:bottom w:val="single" w:sz="4" w:space="0" w:color="auto"/>
            </w:tcBorders>
          </w:tcPr>
          <w:p w:rsidR="00694961" w:rsidRPr="00794FEE" w:rsidRDefault="00694961" w:rsidP="00794FEE">
            <w:pPr>
              <w:tabs>
                <w:tab w:val="left" w:pos="7518"/>
              </w:tabs>
              <w:spacing w:line="360" w:lineRule="auto"/>
              <w:rPr>
                <w:rFonts w:ascii="Times New Roman" w:hAnsi="Times New Roman" w:cs="Times New Roman"/>
                <w:sz w:val="24"/>
                <w:szCs w:val="24"/>
              </w:rPr>
            </w:pPr>
            <w:r w:rsidRPr="00794FEE">
              <w:rPr>
                <w:rFonts w:ascii="Times New Roman" w:hAnsi="Times New Roman" w:cs="Times New Roman"/>
                <w:sz w:val="24"/>
                <w:szCs w:val="24"/>
              </w:rPr>
              <w:t>Selling form of produce</w:t>
            </w:r>
          </w:p>
        </w:tc>
        <w:tc>
          <w:tcPr>
            <w:tcW w:w="1530" w:type="dxa"/>
            <w:tcBorders>
              <w:top w:val="single" w:sz="4" w:space="0" w:color="auto"/>
              <w:bottom w:val="single" w:sz="4" w:space="0" w:color="auto"/>
            </w:tcBorders>
          </w:tcPr>
          <w:p w:rsidR="00694961" w:rsidRPr="00794FEE" w:rsidRDefault="00694961" w:rsidP="00794FEE">
            <w:pPr>
              <w:tabs>
                <w:tab w:val="left" w:pos="7518"/>
              </w:tabs>
              <w:spacing w:line="360" w:lineRule="auto"/>
              <w:rPr>
                <w:rFonts w:ascii="Times New Roman" w:hAnsi="Times New Roman" w:cs="Times New Roman"/>
                <w:sz w:val="24"/>
                <w:szCs w:val="24"/>
              </w:rPr>
            </w:pPr>
          </w:p>
        </w:tc>
        <w:tc>
          <w:tcPr>
            <w:tcW w:w="1530" w:type="dxa"/>
            <w:tcBorders>
              <w:top w:val="single" w:sz="4" w:space="0" w:color="auto"/>
              <w:bottom w:val="single" w:sz="4" w:space="0" w:color="auto"/>
            </w:tcBorders>
          </w:tcPr>
          <w:p w:rsidR="00694961" w:rsidRPr="00794FEE" w:rsidRDefault="00694961" w:rsidP="00794FEE">
            <w:pPr>
              <w:tabs>
                <w:tab w:val="left" w:pos="7518"/>
              </w:tabs>
              <w:spacing w:line="360" w:lineRule="auto"/>
              <w:rPr>
                <w:rFonts w:ascii="Times New Roman" w:hAnsi="Times New Roman" w:cs="Times New Roman"/>
                <w:sz w:val="24"/>
                <w:szCs w:val="24"/>
              </w:rPr>
            </w:pPr>
          </w:p>
        </w:tc>
        <w:tc>
          <w:tcPr>
            <w:tcW w:w="1350" w:type="dxa"/>
            <w:tcBorders>
              <w:top w:val="single" w:sz="4" w:space="0" w:color="auto"/>
              <w:bottom w:val="single" w:sz="4" w:space="0" w:color="auto"/>
            </w:tcBorders>
          </w:tcPr>
          <w:p w:rsidR="00694961" w:rsidRPr="00794FEE" w:rsidRDefault="00694961" w:rsidP="00794FEE">
            <w:pPr>
              <w:tabs>
                <w:tab w:val="left" w:pos="7518"/>
              </w:tabs>
              <w:spacing w:line="360" w:lineRule="auto"/>
              <w:rPr>
                <w:rFonts w:ascii="Times New Roman" w:hAnsi="Times New Roman" w:cs="Times New Roman"/>
                <w:sz w:val="24"/>
                <w:szCs w:val="24"/>
              </w:rPr>
            </w:pPr>
          </w:p>
        </w:tc>
        <w:tc>
          <w:tcPr>
            <w:tcW w:w="1908" w:type="dxa"/>
            <w:tcBorders>
              <w:top w:val="single" w:sz="4" w:space="0" w:color="auto"/>
              <w:bottom w:val="single" w:sz="4" w:space="0" w:color="auto"/>
            </w:tcBorders>
          </w:tcPr>
          <w:p w:rsidR="00694961" w:rsidRPr="00794FEE" w:rsidRDefault="00694961" w:rsidP="00794FEE">
            <w:pPr>
              <w:tabs>
                <w:tab w:val="left" w:pos="7518"/>
              </w:tabs>
              <w:spacing w:line="360" w:lineRule="auto"/>
              <w:rPr>
                <w:rFonts w:ascii="Times New Roman" w:hAnsi="Times New Roman" w:cs="Times New Roman"/>
                <w:sz w:val="24"/>
                <w:szCs w:val="24"/>
              </w:rPr>
            </w:pPr>
          </w:p>
        </w:tc>
      </w:tr>
      <w:tr w:rsidR="00694961" w:rsidRPr="00794FEE" w:rsidTr="00485A57">
        <w:tc>
          <w:tcPr>
            <w:tcW w:w="3258" w:type="dxa"/>
            <w:tcBorders>
              <w:top w:val="single" w:sz="4" w:space="0" w:color="auto"/>
            </w:tcBorders>
          </w:tcPr>
          <w:p w:rsidR="00694961" w:rsidRPr="00794FEE" w:rsidRDefault="00694961" w:rsidP="00794FEE">
            <w:pPr>
              <w:tabs>
                <w:tab w:val="left" w:pos="7518"/>
              </w:tabs>
              <w:spacing w:line="360" w:lineRule="auto"/>
              <w:rPr>
                <w:rFonts w:ascii="Times New Roman" w:hAnsi="Times New Roman" w:cs="Times New Roman"/>
                <w:sz w:val="24"/>
                <w:szCs w:val="24"/>
              </w:rPr>
            </w:pPr>
            <w:r w:rsidRPr="00794FEE">
              <w:rPr>
                <w:rFonts w:ascii="Times New Roman" w:hAnsi="Times New Roman" w:cs="Times New Roman"/>
                <w:sz w:val="24"/>
                <w:szCs w:val="24"/>
              </w:rPr>
              <w:t>Sheet</w:t>
            </w:r>
          </w:p>
        </w:tc>
        <w:tc>
          <w:tcPr>
            <w:tcW w:w="1530" w:type="dxa"/>
            <w:tcBorders>
              <w:top w:val="single" w:sz="4" w:space="0" w:color="auto"/>
            </w:tcBorders>
          </w:tcPr>
          <w:p w:rsidR="00694961" w:rsidRPr="00794FEE" w:rsidRDefault="00E21B35" w:rsidP="00794FEE">
            <w:pPr>
              <w:tabs>
                <w:tab w:val="left" w:pos="7518"/>
              </w:tabs>
              <w:spacing w:line="360" w:lineRule="auto"/>
              <w:rPr>
                <w:rFonts w:ascii="Times New Roman" w:hAnsi="Times New Roman" w:cs="Times New Roman"/>
                <w:sz w:val="24"/>
                <w:szCs w:val="24"/>
              </w:rPr>
            </w:pPr>
            <w:r w:rsidRPr="00794FEE">
              <w:rPr>
                <w:rFonts w:ascii="Times New Roman" w:hAnsi="Times New Roman" w:cs="Times New Roman"/>
                <w:sz w:val="24"/>
                <w:szCs w:val="24"/>
              </w:rPr>
              <w:t>13 (41.9)</w:t>
            </w:r>
          </w:p>
        </w:tc>
        <w:tc>
          <w:tcPr>
            <w:tcW w:w="1530" w:type="dxa"/>
            <w:tcBorders>
              <w:top w:val="single" w:sz="4" w:space="0" w:color="auto"/>
            </w:tcBorders>
          </w:tcPr>
          <w:p w:rsidR="00694961" w:rsidRPr="00794FEE" w:rsidRDefault="00A43204" w:rsidP="00794FEE">
            <w:pPr>
              <w:tabs>
                <w:tab w:val="left" w:pos="7518"/>
              </w:tabs>
              <w:spacing w:line="360" w:lineRule="auto"/>
              <w:rPr>
                <w:rFonts w:ascii="Times New Roman" w:hAnsi="Times New Roman" w:cs="Times New Roman"/>
                <w:sz w:val="24"/>
                <w:szCs w:val="24"/>
              </w:rPr>
            </w:pPr>
            <w:r w:rsidRPr="00794FEE">
              <w:rPr>
                <w:rFonts w:ascii="Times New Roman" w:hAnsi="Times New Roman" w:cs="Times New Roman"/>
                <w:sz w:val="24"/>
                <w:szCs w:val="24"/>
              </w:rPr>
              <w:t>18 (58.1)</w:t>
            </w:r>
          </w:p>
        </w:tc>
        <w:tc>
          <w:tcPr>
            <w:tcW w:w="1350" w:type="dxa"/>
            <w:tcBorders>
              <w:top w:val="single" w:sz="4" w:space="0" w:color="auto"/>
            </w:tcBorders>
          </w:tcPr>
          <w:p w:rsidR="00694961" w:rsidRPr="00794FEE" w:rsidRDefault="00E21B35" w:rsidP="00794FEE">
            <w:pPr>
              <w:tabs>
                <w:tab w:val="left" w:pos="7518"/>
              </w:tabs>
              <w:spacing w:line="360" w:lineRule="auto"/>
              <w:rPr>
                <w:rFonts w:ascii="Times New Roman" w:hAnsi="Times New Roman" w:cs="Times New Roman"/>
                <w:sz w:val="24"/>
                <w:szCs w:val="24"/>
              </w:rPr>
            </w:pPr>
            <w:r w:rsidRPr="00794FEE">
              <w:rPr>
                <w:rFonts w:ascii="Times New Roman" w:hAnsi="Times New Roman" w:cs="Times New Roman"/>
                <w:sz w:val="24"/>
                <w:szCs w:val="24"/>
              </w:rPr>
              <w:t>31 (</w:t>
            </w:r>
            <w:r w:rsidR="006A4C01">
              <w:rPr>
                <w:rFonts w:ascii="Times New Roman" w:hAnsi="Times New Roman" w:cs="Times New Roman"/>
                <w:sz w:val="24"/>
                <w:szCs w:val="24"/>
              </w:rPr>
              <w:t>64.58</w:t>
            </w:r>
            <w:r w:rsidRPr="00794FEE">
              <w:rPr>
                <w:rFonts w:ascii="Times New Roman" w:hAnsi="Times New Roman" w:cs="Times New Roman"/>
                <w:sz w:val="24"/>
                <w:szCs w:val="24"/>
              </w:rPr>
              <w:t>)</w:t>
            </w:r>
          </w:p>
        </w:tc>
        <w:tc>
          <w:tcPr>
            <w:tcW w:w="1908" w:type="dxa"/>
            <w:tcBorders>
              <w:top w:val="single" w:sz="4" w:space="0" w:color="auto"/>
            </w:tcBorders>
          </w:tcPr>
          <w:p w:rsidR="00694961" w:rsidRPr="00794FEE" w:rsidRDefault="00694961" w:rsidP="00794FEE">
            <w:pPr>
              <w:tabs>
                <w:tab w:val="left" w:pos="7518"/>
              </w:tabs>
              <w:spacing w:line="360" w:lineRule="auto"/>
              <w:rPr>
                <w:rFonts w:ascii="Times New Roman" w:hAnsi="Times New Roman" w:cs="Times New Roman"/>
                <w:sz w:val="24"/>
                <w:szCs w:val="24"/>
              </w:rPr>
            </w:pPr>
            <w:r w:rsidRPr="00794FEE">
              <w:rPr>
                <w:rFonts w:ascii="Times New Roman" w:hAnsi="Times New Roman" w:cs="Times New Roman"/>
                <w:sz w:val="24"/>
                <w:szCs w:val="24"/>
              </w:rPr>
              <w:t>3.612**</w:t>
            </w:r>
          </w:p>
        </w:tc>
      </w:tr>
      <w:tr w:rsidR="00694961" w:rsidRPr="00794FEE" w:rsidTr="00485A57">
        <w:trPr>
          <w:trHeight w:val="234"/>
        </w:trPr>
        <w:tc>
          <w:tcPr>
            <w:tcW w:w="3258" w:type="dxa"/>
            <w:tcBorders>
              <w:bottom w:val="single" w:sz="4" w:space="0" w:color="auto"/>
            </w:tcBorders>
          </w:tcPr>
          <w:p w:rsidR="00694961" w:rsidRPr="00794FEE" w:rsidRDefault="00694961" w:rsidP="00794FEE">
            <w:pPr>
              <w:tabs>
                <w:tab w:val="left" w:pos="7518"/>
              </w:tabs>
              <w:spacing w:line="360" w:lineRule="auto"/>
              <w:rPr>
                <w:rFonts w:ascii="Times New Roman" w:hAnsi="Times New Roman" w:cs="Times New Roman"/>
                <w:sz w:val="24"/>
                <w:szCs w:val="24"/>
              </w:rPr>
            </w:pPr>
            <w:r w:rsidRPr="00794FEE">
              <w:rPr>
                <w:rFonts w:ascii="Times New Roman" w:hAnsi="Times New Roman" w:cs="Times New Roman"/>
                <w:sz w:val="24"/>
                <w:szCs w:val="24"/>
              </w:rPr>
              <w:t>Both latex and sheet</w:t>
            </w:r>
          </w:p>
        </w:tc>
        <w:tc>
          <w:tcPr>
            <w:tcW w:w="1530" w:type="dxa"/>
            <w:tcBorders>
              <w:bottom w:val="single" w:sz="4" w:space="0" w:color="auto"/>
            </w:tcBorders>
          </w:tcPr>
          <w:p w:rsidR="00694961" w:rsidRPr="00794FEE" w:rsidRDefault="00E21B35" w:rsidP="00794FEE">
            <w:pPr>
              <w:tabs>
                <w:tab w:val="left" w:pos="7518"/>
              </w:tabs>
              <w:spacing w:line="360" w:lineRule="auto"/>
              <w:rPr>
                <w:rFonts w:ascii="Times New Roman" w:hAnsi="Times New Roman" w:cs="Times New Roman"/>
                <w:sz w:val="24"/>
                <w:szCs w:val="24"/>
              </w:rPr>
            </w:pPr>
            <w:r w:rsidRPr="00794FEE">
              <w:rPr>
                <w:rFonts w:ascii="Times New Roman" w:hAnsi="Times New Roman" w:cs="Times New Roman"/>
                <w:sz w:val="24"/>
                <w:szCs w:val="24"/>
              </w:rPr>
              <w:t>12 (38.7)</w:t>
            </w:r>
          </w:p>
        </w:tc>
        <w:tc>
          <w:tcPr>
            <w:tcW w:w="1530" w:type="dxa"/>
            <w:tcBorders>
              <w:bottom w:val="single" w:sz="4" w:space="0" w:color="auto"/>
            </w:tcBorders>
          </w:tcPr>
          <w:p w:rsidR="00694961" w:rsidRPr="00794FEE" w:rsidRDefault="00A43204" w:rsidP="00794FEE">
            <w:pPr>
              <w:tabs>
                <w:tab w:val="left" w:pos="7518"/>
              </w:tabs>
              <w:spacing w:line="360" w:lineRule="auto"/>
              <w:rPr>
                <w:rFonts w:ascii="Times New Roman" w:hAnsi="Times New Roman" w:cs="Times New Roman"/>
                <w:sz w:val="24"/>
                <w:szCs w:val="24"/>
              </w:rPr>
            </w:pPr>
            <w:r w:rsidRPr="00794FEE">
              <w:rPr>
                <w:rFonts w:ascii="Times New Roman" w:hAnsi="Times New Roman" w:cs="Times New Roman"/>
                <w:sz w:val="24"/>
                <w:szCs w:val="24"/>
              </w:rPr>
              <w:t>5 (16.1)</w:t>
            </w:r>
          </w:p>
        </w:tc>
        <w:tc>
          <w:tcPr>
            <w:tcW w:w="1350" w:type="dxa"/>
            <w:tcBorders>
              <w:bottom w:val="single" w:sz="4" w:space="0" w:color="auto"/>
            </w:tcBorders>
          </w:tcPr>
          <w:p w:rsidR="00694961" w:rsidRPr="00794FEE" w:rsidRDefault="00E21B35" w:rsidP="00794FEE">
            <w:pPr>
              <w:tabs>
                <w:tab w:val="left" w:pos="7518"/>
              </w:tabs>
              <w:spacing w:line="360" w:lineRule="auto"/>
              <w:rPr>
                <w:rFonts w:ascii="Times New Roman" w:hAnsi="Times New Roman" w:cs="Times New Roman"/>
                <w:sz w:val="24"/>
                <w:szCs w:val="24"/>
              </w:rPr>
            </w:pPr>
            <w:r w:rsidRPr="00794FEE">
              <w:rPr>
                <w:rFonts w:ascii="Times New Roman" w:hAnsi="Times New Roman" w:cs="Times New Roman"/>
                <w:sz w:val="24"/>
                <w:szCs w:val="24"/>
              </w:rPr>
              <w:t>17 (</w:t>
            </w:r>
            <w:r w:rsidR="006A4C01">
              <w:rPr>
                <w:rFonts w:ascii="Times New Roman" w:hAnsi="Times New Roman" w:cs="Times New Roman"/>
                <w:sz w:val="24"/>
                <w:szCs w:val="24"/>
              </w:rPr>
              <w:t>35</w:t>
            </w:r>
            <w:r w:rsidR="005866D9" w:rsidRPr="00794FEE">
              <w:rPr>
                <w:rFonts w:ascii="Times New Roman" w:hAnsi="Times New Roman" w:cs="Times New Roman"/>
                <w:sz w:val="24"/>
                <w:szCs w:val="24"/>
              </w:rPr>
              <w:t>.4</w:t>
            </w:r>
            <w:r w:rsidR="006A4C01">
              <w:rPr>
                <w:rFonts w:ascii="Times New Roman" w:hAnsi="Times New Roman" w:cs="Times New Roman"/>
                <w:sz w:val="24"/>
                <w:szCs w:val="24"/>
              </w:rPr>
              <w:t>1</w:t>
            </w:r>
            <w:r w:rsidRPr="00794FEE">
              <w:rPr>
                <w:rFonts w:ascii="Times New Roman" w:hAnsi="Times New Roman" w:cs="Times New Roman"/>
                <w:sz w:val="24"/>
                <w:szCs w:val="24"/>
              </w:rPr>
              <w:t>)</w:t>
            </w:r>
          </w:p>
        </w:tc>
        <w:tc>
          <w:tcPr>
            <w:tcW w:w="1908" w:type="dxa"/>
            <w:tcBorders>
              <w:bottom w:val="single" w:sz="4" w:space="0" w:color="auto"/>
            </w:tcBorders>
          </w:tcPr>
          <w:p w:rsidR="00694961" w:rsidRPr="00794FEE" w:rsidRDefault="00694961" w:rsidP="00794FEE">
            <w:pPr>
              <w:tabs>
                <w:tab w:val="left" w:pos="7518"/>
              </w:tabs>
              <w:spacing w:line="360" w:lineRule="auto"/>
              <w:rPr>
                <w:rFonts w:ascii="Times New Roman" w:hAnsi="Times New Roman" w:cs="Times New Roman"/>
                <w:sz w:val="24"/>
                <w:szCs w:val="24"/>
              </w:rPr>
            </w:pPr>
          </w:p>
        </w:tc>
      </w:tr>
    </w:tbl>
    <w:p w:rsidR="00BF617F" w:rsidRDefault="00BF617F" w:rsidP="00BF617F">
      <w:pPr>
        <w:spacing w:line="360" w:lineRule="auto"/>
        <w:rPr>
          <w:rFonts w:ascii="Times New Roman" w:hAnsi="Times New Roman" w:cs="Times New Roman"/>
        </w:rPr>
      </w:pPr>
      <w:r w:rsidRPr="00CF5F2A">
        <w:t>Note:</w:t>
      </w:r>
      <w:r>
        <w:rPr>
          <w:b/>
          <w:bCs/>
        </w:rPr>
        <w:t xml:space="preserve"> </w:t>
      </w:r>
      <w:r w:rsidRPr="005A3DA2">
        <w:rPr>
          <w:rFonts w:ascii="Times New Roman" w:hAnsi="Times New Roman" w:cs="Times New Roman"/>
        </w:rPr>
        <w:t>Figur</w:t>
      </w:r>
      <w:r>
        <w:rPr>
          <w:rFonts w:ascii="Times New Roman" w:hAnsi="Times New Roman" w:cs="Times New Roman"/>
        </w:rPr>
        <w:t>es in parentheses represent percentage</w:t>
      </w:r>
      <w:r>
        <w:rPr>
          <w:b/>
          <w:bCs/>
        </w:rPr>
        <w:t xml:space="preserve">                                     </w:t>
      </w:r>
      <w:r>
        <w:rPr>
          <w:rFonts w:ascii="Times New Roman" w:hAnsi="Times New Roman" w:cs="Times New Roman"/>
        </w:rPr>
        <w:t>** indicates significant at 5% level</w:t>
      </w:r>
    </w:p>
    <w:p w:rsidR="00794FEE" w:rsidRDefault="00D64DAE" w:rsidP="00D64DAE">
      <w:pPr>
        <w:pStyle w:val="Heading2"/>
      </w:pPr>
      <w:bookmarkStart w:id="88" w:name="_Toc15676947"/>
      <w:r>
        <w:t xml:space="preserve">4.10. </w:t>
      </w:r>
      <w:r w:rsidR="00794FEE" w:rsidRPr="00794FEE">
        <w:t>Labour u</w:t>
      </w:r>
      <w:r w:rsidR="008949D2">
        <w:t>se</w:t>
      </w:r>
      <w:bookmarkEnd w:id="88"/>
    </w:p>
    <w:p w:rsidR="00D7130F" w:rsidRDefault="00794FEE" w:rsidP="00794FEE">
      <w:pPr>
        <w:tabs>
          <w:tab w:val="left" w:pos="7518"/>
        </w:tabs>
        <w:spacing w:line="360" w:lineRule="auto"/>
        <w:jc w:val="both"/>
        <w:rPr>
          <w:rFonts w:ascii="Times New Roman" w:hAnsi="Times New Roman" w:cs="Times New Roman"/>
          <w:sz w:val="24"/>
          <w:szCs w:val="24"/>
        </w:rPr>
      </w:pPr>
      <w:r w:rsidRPr="001039B4">
        <w:rPr>
          <w:rFonts w:ascii="Times New Roman" w:hAnsi="Times New Roman" w:cs="Times New Roman"/>
          <w:sz w:val="24"/>
          <w:szCs w:val="24"/>
        </w:rPr>
        <w:t>Harvesting of rubber latex is labor intensive activity. Human labour used as input in the field was calculated in monetary terms</w:t>
      </w:r>
      <w:r w:rsidRPr="00590701">
        <w:rPr>
          <w:rFonts w:ascii="Times New Roman" w:hAnsi="Times New Roman" w:cs="Times New Roman"/>
          <w:sz w:val="24"/>
          <w:szCs w:val="24"/>
        </w:rPr>
        <w:t xml:space="preserve">. It was found that 85.5% of the farmers used home labour for different field operations followed by 14.5% of farmers who used hired labour in their rubber orchard. </w:t>
      </w:r>
      <w:r>
        <w:rPr>
          <w:rFonts w:ascii="Times New Roman" w:hAnsi="Times New Roman" w:cs="Times New Roman"/>
          <w:sz w:val="24"/>
          <w:szCs w:val="24"/>
        </w:rPr>
        <w:t>Use of family members as home labour was found to be greater in large scale farmers.</w:t>
      </w:r>
      <w:r w:rsidRPr="00590701">
        <w:rPr>
          <w:rFonts w:ascii="Times New Roman" w:hAnsi="Times New Roman" w:cs="Times New Roman"/>
          <w:sz w:val="24"/>
          <w:szCs w:val="24"/>
        </w:rPr>
        <w:t xml:space="preserve"> It might be due to greater family size in large scale growers however, result wa</w:t>
      </w:r>
      <w:r>
        <w:rPr>
          <w:rFonts w:ascii="Times New Roman" w:hAnsi="Times New Roman" w:cs="Times New Roman"/>
          <w:sz w:val="24"/>
          <w:szCs w:val="24"/>
        </w:rPr>
        <w:t>s not statistically significant.</w:t>
      </w:r>
    </w:p>
    <w:p w:rsidR="00E16C31" w:rsidRPr="00D7130F" w:rsidRDefault="00D7130F" w:rsidP="00D7130F">
      <w:pPr>
        <w:pStyle w:val="Caption"/>
        <w:rPr>
          <w:rFonts w:ascii="Times New Roman" w:hAnsi="Times New Roman" w:cs="Times New Roman"/>
          <w:b w:val="0"/>
          <w:bCs w:val="0"/>
          <w:sz w:val="24"/>
          <w:szCs w:val="24"/>
        </w:rPr>
      </w:pPr>
      <w:bookmarkStart w:id="89" w:name="_Toc15102179"/>
      <w:r w:rsidRPr="00D7130F">
        <w:rPr>
          <w:rFonts w:ascii="Times New Roman" w:hAnsi="Times New Roman" w:cs="Times New Roman"/>
          <w:b w:val="0"/>
          <w:bCs w:val="0"/>
          <w:sz w:val="24"/>
          <w:szCs w:val="24"/>
        </w:rPr>
        <w:t xml:space="preserve">Table </w:t>
      </w:r>
      <w:r w:rsidR="00FF65DD" w:rsidRPr="00D7130F">
        <w:rPr>
          <w:rFonts w:ascii="Times New Roman" w:hAnsi="Times New Roman" w:cs="Times New Roman"/>
          <w:b w:val="0"/>
          <w:bCs w:val="0"/>
          <w:sz w:val="24"/>
          <w:szCs w:val="24"/>
        </w:rPr>
        <w:fldChar w:fldCharType="begin"/>
      </w:r>
      <w:r w:rsidRPr="00D7130F">
        <w:rPr>
          <w:rFonts w:ascii="Times New Roman" w:hAnsi="Times New Roman" w:cs="Times New Roman"/>
          <w:b w:val="0"/>
          <w:bCs w:val="0"/>
          <w:sz w:val="24"/>
          <w:szCs w:val="24"/>
        </w:rPr>
        <w:instrText xml:space="preserve"> SEQ Table \* ARABIC </w:instrText>
      </w:r>
      <w:r w:rsidR="00FF65DD" w:rsidRPr="00D7130F">
        <w:rPr>
          <w:rFonts w:ascii="Times New Roman" w:hAnsi="Times New Roman" w:cs="Times New Roman"/>
          <w:b w:val="0"/>
          <w:bCs w:val="0"/>
          <w:sz w:val="24"/>
          <w:szCs w:val="24"/>
        </w:rPr>
        <w:fldChar w:fldCharType="separate"/>
      </w:r>
      <w:r w:rsidR="00F6340B">
        <w:rPr>
          <w:rFonts w:ascii="Times New Roman" w:hAnsi="Times New Roman" w:cs="Times New Roman"/>
          <w:b w:val="0"/>
          <w:bCs w:val="0"/>
          <w:noProof/>
          <w:sz w:val="24"/>
          <w:szCs w:val="24"/>
        </w:rPr>
        <w:t>18</w:t>
      </w:r>
      <w:r w:rsidR="00FF65DD" w:rsidRPr="00D7130F">
        <w:rPr>
          <w:rFonts w:ascii="Times New Roman" w:hAnsi="Times New Roman" w:cs="Times New Roman"/>
          <w:b w:val="0"/>
          <w:bCs w:val="0"/>
          <w:sz w:val="24"/>
          <w:szCs w:val="24"/>
        </w:rPr>
        <w:fldChar w:fldCharType="end"/>
      </w:r>
      <w:r>
        <w:rPr>
          <w:rFonts w:ascii="Times New Roman" w:hAnsi="Times New Roman" w:cs="Times New Roman"/>
          <w:b w:val="0"/>
          <w:bCs w:val="0"/>
          <w:sz w:val="24"/>
          <w:szCs w:val="24"/>
        </w:rPr>
        <w:t>. L</w:t>
      </w:r>
      <w:r w:rsidRPr="00D7130F">
        <w:rPr>
          <w:rFonts w:ascii="Times New Roman" w:hAnsi="Times New Roman" w:cs="Times New Roman"/>
          <w:b w:val="0"/>
          <w:bCs w:val="0"/>
          <w:sz w:val="24"/>
          <w:szCs w:val="24"/>
        </w:rPr>
        <w:t>abour</w:t>
      </w:r>
      <w:r>
        <w:rPr>
          <w:rFonts w:ascii="Times New Roman" w:hAnsi="Times New Roman" w:cs="Times New Roman"/>
          <w:b w:val="0"/>
          <w:bCs w:val="0"/>
          <w:sz w:val="24"/>
          <w:szCs w:val="24"/>
        </w:rPr>
        <w:t xml:space="preserve"> type</w:t>
      </w:r>
      <w:r w:rsidRPr="00D7130F">
        <w:rPr>
          <w:rFonts w:ascii="Times New Roman" w:hAnsi="Times New Roman" w:cs="Times New Roman"/>
          <w:b w:val="0"/>
          <w:bCs w:val="0"/>
          <w:sz w:val="24"/>
          <w:szCs w:val="24"/>
        </w:rPr>
        <w:t xml:space="preserve"> in rubber orchard in the study area</w:t>
      </w:r>
      <w:bookmarkEnd w:id="89"/>
      <w:r w:rsidR="00641B4D" w:rsidRPr="00D7130F">
        <w:rPr>
          <w:rFonts w:ascii="Times New Roman" w:hAnsi="Times New Roman" w:cs="Times New Roman"/>
          <w:b w:val="0"/>
          <w:bCs w:val="0"/>
          <w:sz w:val="24"/>
          <w:szCs w:val="24"/>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03"/>
        <w:gridCol w:w="1787"/>
        <w:gridCol w:w="1787"/>
        <w:gridCol w:w="1488"/>
        <w:gridCol w:w="2511"/>
      </w:tblGrid>
      <w:tr w:rsidR="0091285D" w:rsidRPr="0091285D" w:rsidTr="00E92439">
        <w:tc>
          <w:tcPr>
            <w:tcW w:w="1046" w:type="pct"/>
            <w:tcBorders>
              <w:top w:val="single" w:sz="4" w:space="0" w:color="auto"/>
              <w:bottom w:val="single" w:sz="4" w:space="0" w:color="auto"/>
            </w:tcBorders>
          </w:tcPr>
          <w:p w:rsidR="0091285D" w:rsidRDefault="0091285D" w:rsidP="00C25311">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 xml:space="preserve">Labour </w:t>
            </w:r>
            <w:r w:rsidR="00C25311" w:rsidRPr="0091285D">
              <w:rPr>
                <w:rFonts w:ascii="Times New Roman" w:hAnsi="Times New Roman" w:cs="Times New Roman"/>
                <w:sz w:val="24"/>
                <w:szCs w:val="24"/>
              </w:rPr>
              <w:t>type</w:t>
            </w:r>
          </w:p>
          <w:p w:rsidR="00C25311" w:rsidRPr="0091285D" w:rsidRDefault="00C25311" w:rsidP="00C25311">
            <w:pPr>
              <w:tabs>
                <w:tab w:val="left" w:pos="7518"/>
              </w:tabs>
              <w:spacing w:line="360" w:lineRule="auto"/>
              <w:rPr>
                <w:rFonts w:ascii="Times New Roman" w:hAnsi="Times New Roman" w:cs="Times New Roman"/>
                <w:sz w:val="24"/>
                <w:szCs w:val="24"/>
              </w:rPr>
            </w:pPr>
            <w:r w:rsidRPr="0091285D">
              <w:rPr>
                <w:rFonts w:ascii="Times New Roman" w:hAnsi="Times New Roman" w:cs="Times New Roman"/>
                <w:sz w:val="24"/>
                <w:szCs w:val="24"/>
              </w:rPr>
              <w:t>(tapping)</w:t>
            </w:r>
          </w:p>
        </w:tc>
        <w:tc>
          <w:tcPr>
            <w:tcW w:w="933" w:type="pct"/>
            <w:tcBorders>
              <w:top w:val="single" w:sz="4" w:space="0" w:color="auto"/>
              <w:bottom w:val="single" w:sz="4" w:space="0" w:color="auto"/>
            </w:tcBorders>
          </w:tcPr>
          <w:p w:rsidR="00C25311" w:rsidRPr="0091285D" w:rsidRDefault="00C25311" w:rsidP="00C25311">
            <w:pPr>
              <w:tabs>
                <w:tab w:val="left" w:pos="7518"/>
              </w:tabs>
              <w:spacing w:line="360" w:lineRule="auto"/>
              <w:rPr>
                <w:rFonts w:ascii="Times New Roman" w:hAnsi="Times New Roman" w:cs="Times New Roman"/>
                <w:sz w:val="24"/>
                <w:szCs w:val="24"/>
              </w:rPr>
            </w:pPr>
            <w:r w:rsidRPr="0091285D">
              <w:rPr>
                <w:rFonts w:ascii="Times New Roman" w:hAnsi="Times New Roman" w:cs="Times New Roman"/>
                <w:sz w:val="24"/>
                <w:szCs w:val="24"/>
              </w:rPr>
              <w:t>Large scale</w:t>
            </w:r>
          </w:p>
        </w:tc>
        <w:tc>
          <w:tcPr>
            <w:tcW w:w="933" w:type="pct"/>
            <w:tcBorders>
              <w:top w:val="single" w:sz="4" w:space="0" w:color="auto"/>
              <w:bottom w:val="single" w:sz="4" w:space="0" w:color="auto"/>
            </w:tcBorders>
          </w:tcPr>
          <w:p w:rsidR="00C25311" w:rsidRPr="0091285D" w:rsidRDefault="00C25311" w:rsidP="00C25311">
            <w:pPr>
              <w:tabs>
                <w:tab w:val="left" w:pos="7518"/>
              </w:tabs>
              <w:spacing w:line="360" w:lineRule="auto"/>
              <w:rPr>
                <w:rFonts w:ascii="Times New Roman" w:hAnsi="Times New Roman" w:cs="Times New Roman"/>
                <w:sz w:val="24"/>
                <w:szCs w:val="24"/>
              </w:rPr>
            </w:pPr>
            <w:r w:rsidRPr="0091285D">
              <w:rPr>
                <w:rFonts w:ascii="Times New Roman" w:hAnsi="Times New Roman" w:cs="Times New Roman"/>
                <w:sz w:val="24"/>
                <w:szCs w:val="24"/>
              </w:rPr>
              <w:t>Small scale</w:t>
            </w:r>
          </w:p>
        </w:tc>
        <w:tc>
          <w:tcPr>
            <w:tcW w:w="777" w:type="pct"/>
            <w:tcBorders>
              <w:top w:val="single" w:sz="4" w:space="0" w:color="auto"/>
              <w:bottom w:val="single" w:sz="4" w:space="0" w:color="auto"/>
            </w:tcBorders>
          </w:tcPr>
          <w:p w:rsidR="00C25311" w:rsidRPr="0091285D" w:rsidRDefault="00C25311" w:rsidP="00C25311">
            <w:pPr>
              <w:tabs>
                <w:tab w:val="left" w:pos="7518"/>
              </w:tabs>
              <w:spacing w:line="360" w:lineRule="auto"/>
              <w:rPr>
                <w:rFonts w:ascii="Times New Roman" w:hAnsi="Times New Roman" w:cs="Times New Roman"/>
                <w:sz w:val="24"/>
                <w:szCs w:val="24"/>
              </w:rPr>
            </w:pPr>
            <w:r w:rsidRPr="0091285D">
              <w:rPr>
                <w:rFonts w:ascii="Times New Roman" w:hAnsi="Times New Roman" w:cs="Times New Roman"/>
                <w:sz w:val="24"/>
                <w:szCs w:val="24"/>
              </w:rPr>
              <w:t>Overall</w:t>
            </w:r>
          </w:p>
        </w:tc>
        <w:tc>
          <w:tcPr>
            <w:tcW w:w="1311" w:type="pct"/>
            <w:tcBorders>
              <w:top w:val="single" w:sz="4" w:space="0" w:color="auto"/>
              <w:bottom w:val="single" w:sz="4" w:space="0" w:color="auto"/>
            </w:tcBorders>
          </w:tcPr>
          <w:p w:rsidR="00C25311" w:rsidRPr="0091285D" w:rsidRDefault="00C25311" w:rsidP="00C25311">
            <w:pPr>
              <w:tabs>
                <w:tab w:val="left" w:pos="7518"/>
              </w:tabs>
              <w:spacing w:line="360" w:lineRule="auto"/>
              <w:rPr>
                <w:rFonts w:ascii="Times New Roman" w:hAnsi="Times New Roman" w:cs="Times New Roman"/>
                <w:sz w:val="24"/>
                <w:szCs w:val="24"/>
              </w:rPr>
            </w:pPr>
            <w:r w:rsidRPr="0091285D">
              <w:rPr>
                <w:rFonts w:ascii="Times New Roman" w:hAnsi="Times New Roman" w:cs="Times New Roman"/>
                <w:sz w:val="24"/>
                <w:szCs w:val="24"/>
              </w:rPr>
              <w:t>Chi-square value</w:t>
            </w:r>
          </w:p>
        </w:tc>
      </w:tr>
      <w:tr w:rsidR="0091285D" w:rsidRPr="0091285D" w:rsidTr="00E92439">
        <w:tc>
          <w:tcPr>
            <w:tcW w:w="1046" w:type="pct"/>
            <w:tcBorders>
              <w:top w:val="single" w:sz="4" w:space="0" w:color="auto"/>
            </w:tcBorders>
          </w:tcPr>
          <w:p w:rsidR="00E2551D" w:rsidRPr="0091285D" w:rsidRDefault="00C25311" w:rsidP="00C25311">
            <w:pPr>
              <w:tabs>
                <w:tab w:val="left" w:pos="7518"/>
              </w:tabs>
              <w:spacing w:line="360" w:lineRule="auto"/>
              <w:rPr>
                <w:rFonts w:ascii="Times New Roman" w:hAnsi="Times New Roman" w:cs="Times New Roman"/>
                <w:sz w:val="24"/>
                <w:szCs w:val="24"/>
              </w:rPr>
            </w:pPr>
            <w:r w:rsidRPr="0091285D">
              <w:rPr>
                <w:rFonts w:ascii="Times New Roman" w:hAnsi="Times New Roman" w:cs="Times New Roman"/>
                <w:sz w:val="24"/>
                <w:szCs w:val="24"/>
              </w:rPr>
              <w:t>Home labour</w:t>
            </w:r>
          </w:p>
        </w:tc>
        <w:tc>
          <w:tcPr>
            <w:tcW w:w="933" w:type="pct"/>
            <w:tcBorders>
              <w:top w:val="single" w:sz="4" w:space="0" w:color="auto"/>
            </w:tcBorders>
          </w:tcPr>
          <w:p w:rsidR="00C25311" w:rsidRPr="0091285D" w:rsidRDefault="00C25311" w:rsidP="00C25311">
            <w:pPr>
              <w:tabs>
                <w:tab w:val="left" w:pos="7518"/>
              </w:tabs>
              <w:spacing w:line="360" w:lineRule="auto"/>
              <w:rPr>
                <w:rFonts w:ascii="Times New Roman" w:hAnsi="Times New Roman" w:cs="Times New Roman"/>
                <w:sz w:val="24"/>
                <w:szCs w:val="24"/>
              </w:rPr>
            </w:pPr>
            <w:r w:rsidRPr="0091285D">
              <w:rPr>
                <w:rFonts w:ascii="Times New Roman" w:hAnsi="Times New Roman" w:cs="Times New Roman"/>
                <w:sz w:val="24"/>
                <w:szCs w:val="24"/>
              </w:rPr>
              <w:t>27</w:t>
            </w:r>
            <w:r w:rsidR="00A658AF">
              <w:rPr>
                <w:rFonts w:ascii="Times New Roman" w:hAnsi="Times New Roman" w:cs="Times New Roman"/>
                <w:sz w:val="24"/>
                <w:szCs w:val="24"/>
              </w:rPr>
              <w:t xml:space="preserve"> (87.1)</w:t>
            </w:r>
          </w:p>
        </w:tc>
        <w:tc>
          <w:tcPr>
            <w:tcW w:w="933" w:type="pct"/>
            <w:tcBorders>
              <w:top w:val="single" w:sz="4" w:space="0" w:color="auto"/>
            </w:tcBorders>
          </w:tcPr>
          <w:p w:rsidR="00C25311" w:rsidRPr="0091285D" w:rsidRDefault="00C25311" w:rsidP="00C25311">
            <w:pPr>
              <w:tabs>
                <w:tab w:val="left" w:pos="7518"/>
              </w:tabs>
              <w:spacing w:line="360" w:lineRule="auto"/>
              <w:rPr>
                <w:rFonts w:ascii="Times New Roman" w:hAnsi="Times New Roman" w:cs="Times New Roman"/>
                <w:sz w:val="24"/>
                <w:szCs w:val="24"/>
              </w:rPr>
            </w:pPr>
            <w:r w:rsidRPr="0091285D">
              <w:rPr>
                <w:rFonts w:ascii="Times New Roman" w:hAnsi="Times New Roman" w:cs="Times New Roman"/>
                <w:sz w:val="24"/>
                <w:szCs w:val="24"/>
              </w:rPr>
              <w:t>26</w:t>
            </w:r>
            <w:r w:rsidR="00A658AF">
              <w:rPr>
                <w:rFonts w:ascii="Times New Roman" w:hAnsi="Times New Roman" w:cs="Times New Roman"/>
                <w:sz w:val="24"/>
                <w:szCs w:val="24"/>
              </w:rPr>
              <w:t xml:space="preserve"> (83.9)</w:t>
            </w:r>
          </w:p>
        </w:tc>
        <w:tc>
          <w:tcPr>
            <w:tcW w:w="777" w:type="pct"/>
            <w:tcBorders>
              <w:top w:val="single" w:sz="4" w:space="0" w:color="auto"/>
            </w:tcBorders>
          </w:tcPr>
          <w:p w:rsidR="00C25311" w:rsidRPr="0091285D" w:rsidRDefault="00C25311" w:rsidP="00C25311">
            <w:pPr>
              <w:tabs>
                <w:tab w:val="left" w:pos="7518"/>
              </w:tabs>
              <w:spacing w:line="360" w:lineRule="auto"/>
              <w:rPr>
                <w:rFonts w:ascii="Times New Roman" w:hAnsi="Times New Roman" w:cs="Times New Roman"/>
                <w:sz w:val="24"/>
                <w:szCs w:val="24"/>
              </w:rPr>
            </w:pPr>
            <w:r w:rsidRPr="0091285D">
              <w:rPr>
                <w:rFonts w:ascii="Times New Roman" w:hAnsi="Times New Roman" w:cs="Times New Roman"/>
                <w:sz w:val="24"/>
                <w:szCs w:val="24"/>
              </w:rPr>
              <w:t>53 (85.5)</w:t>
            </w:r>
          </w:p>
        </w:tc>
        <w:tc>
          <w:tcPr>
            <w:tcW w:w="1311" w:type="pct"/>
            <w:tcBorders>
              <w:top w:val="single" w:sz="4" w:space="0" w:color="auto"/>
            </w:tcBorders>
          </w:tcPr>
          <w:p w:rsidR="00C25311" w:rsidRPr="0091285D" w:rsidRDefault="00A658AF" w:rsidP="00C25311">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25311" w:rsidRPr="0091285D">
              <w:rPr>
                <w:rFonts w:ascii="Times New Roman" w:hAnsi="Times New Roman" w:cs="Times New Roman"/>
                <w:sz w:val="24"/>
                <w:szCs w:val="24"/>
              </w:rPr>
              <w:t>0.13</w:t>
            </w:r>
          </w:p>
        </w:tc>
      </w:tr>
      <w:tr w:rsidR="0091285D" w:rsidRPr="0091285D" w:rsidTr="00E92439">
        <w:tc>
          <w:tcPr>
            <w:tcW w:w="1046" w:type="pct"/>
            <w:tcBorders>
              <w:bottom w:val="single" w:sz="4" w:space="0" w:color="auto"/>
            </w:tcBorders>
          </w:tcPr>
          <w:p w:rsidR="00E2551D" w:rsidRPr="0091285D" w:rsidRDefault="00C25311" w:rsidP="00C25311">
            <w:pPr>
              <w:tabs>
                <w:tab w:val="left" w:pos="7518"/>
              </w:tabs>
              <w:spacing w:line="360" w:lineRule="auto"/>
              <w:rPr>
                <w:rFonts w:ascii="Times New Roman" w:hAnsi="Times New Roman" w:cs="Times New Roman"/>
                <w:sz w:val="24"/>
                <w:szCs w:val="24"/>
              </w:rPr>
            </w:pPr>
            <w:r w:rsidRPr="0091285D">
              <w:rPr>
                <w:rFonts w:ascii="Times New Roman" w:hAnsi="Times New Roman" w:cs="Times New Roman"/>
                <w:sz w:val="24"/>
                <w:szCs w:val="24"/>
              </w:rPr>
              <w:t>Hired labour</w:t>
            </w:r>
          </w:p>
        </w:tc>
        <w:tc>
          <w:tcPr>
            <w:tcW w:w="933" w:type="pct"/>
            <w:tcBorders>
              <w:bottom w:val="single" w:sz="4" w:space="0" w:color="auto"/>
            </w:tcBorders>
          </w:tcPr>
          <w:p w:rsidR="00C25311" w:rsidRPr="0091285D" w:rsidRDefault="00690257" w:rsidP="00690257">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4</w:t>
            </w:r>
            <w:r w:rsidR="00A658AF">
              <w:rPr>
                <w:rFonts w:ascii="Times New Roman" w:hAnsi="Times New Roman" w:cs="Times New Roman"/>
                <w:sz w:val="24"/>
                <w:szCs w:val="24"/>
              </w:rPr>
              <w:t xml:space="preserve"> </w:t>
            </w:r>
            <w:r>
              <w:rPr>
                <w:rFonts w:ascii="Times New Roman" w:hAnsi="Times New Roman" w:cs="Times New Roman"/>
                <w:sz w:val="24"/>
                <w:szCs w:val="24"/>
              </w:rPr>
              <w:t>(12.9)</w:t>
            </w:r>
          </w:p>
        </w:tc>
        <w:tc>
          <w:tcPr>
            <w:tcW w:w="933" w:type="pct"/>
            <w:tcBorders>
              <w:bottom w:val="single" w:sz="4" w:space="0" w:color="auto"/>
            </w:tcBorders>
          </w:tcPr>
          <w:p w:rsidR="00C25311" w:rsidRPr="0091285D" w:rsidRDefault="00C25311" w:rsidP="00690257">
            <w:pPr>
              <w:tabs>
                <w:tab w:val="left" w:pos="7518"/>
              </w:tabs>
              <w:spacing w:line="360" w:lineRule="auto"/>
              <w:rPr>
                <w:rFonts w:ascii="Times New Roman" w:hAnsi="Times New Roman" w:cs="Times New Roman"/>
                <w:sz w:val="24"/>
                <w:szCs w:val="24"/>
              </w:rPr>
            </w:pPr>
            <w:r w:rsidRPr="0091285D">
              <w:rPr>
                <w:rFonts w:ascii="Times New Roman" w:hAnsi="Times New Roman" w:cs="Times New Roman"/>
                <w:sz w:val="24"/>
                <w:szCs w:val="24"/>
              </w:rPr>
              <w:t>5</w:t>
            </w:r>
            <w:r w:rsidR="00A658AF">
              <w:rPr>
                <w:rFonts w:ascii="Times New Roman" w:hAnsi="Times New Roman" w:cs="Times New Roman"/>
                <w:sz w:val="24"/>
                <w:szCs w:val="24"/>
              </w:rPr>
              <w:t xml:space="preserve"> </w:t>
            </w:r>
            <w:r w:rsidR="00690257">
              <w:rPr>
                <w:rFonts w:ascii="Times New Roman" w:hAnsi="Times New Roman" w:cs="Times New Roman"/>
                <w:sz w:val="24"/>
                <w:szCs w:val="24"/>
              </w:rPr>
              <w:t xml:space="preserve">(16.1) </w:t>
            </w:r>
          </w:p>
        </w:tc>
        <w:tc>
          <w:tcPr>
            <w:tcW w:w="777" w:type="pct"/>
            <w:tcBorders>
              <w:bottom w:val="single" w:sz="4" w:space="0" w:color="auto"/>
            </w:tcBorders>
          </w:tcPr>
          <w:p w:rsidR="00C25311" w:rsidRPr="0091285D" w:rsidRDefault="00C25311" w:rsidP="00C25311">
            <w:pPr>
              <w:tabs>
                <w:tab w:val="left" w:pos="7518"/>
              </w:tabs>
              <w:spacing w:line="360" w:lineRule="auto"/>
              <w:rPr>
                <w:rFonts w:ascii="Times New Roman" w:hAnsi="Times New Roman" w:cs="Times New Roman"/>
                <w:sz w:val="24"/>
                <w:szCs w:val="24"/>
              </w:rPr>
            </w:pPr>
            <w:r w:rsidRPr="0091285D">
              <w:rPr>
                <w:rFonts w:ascii="Times New Roman" w:hAnsi="Times New Roman" w:cs="Times New Roman"/>
                <w:sz w:val="24"/>
                <w:szCs w:val="24"/>
              </w:rPr>
              <w:t>9 (14.5)</w:t>
            </w:r>
          </w:p>
        </w:tc>
        <w:tc>
          <w:tcPr>
            <w:tcW w:w="1311" w:type="pct"/>
            <w:tcBorders>
              <w:bottom w:val="single" w:sz="4" w:space="0" w:color="auto"/>
            </w:tcBorders>
          </w:tcPr>
          <w:p w:rsidR="00C25311" w:rsidRPr="0091285D" w:rsidRDefault="00C25311" w:rsidP="00C25311">
            <w:pPr>
              <w:tabs>
                <w:tab w:val="left" w:pos="7518"/>
              </w:tabs>
              <w:spacing w:line="360" w:lineRule="auto"/>
              <w:rPr>
                <w:rFonts w:ascii="Times New Roman" w:hAnsi="Times New Roman" w:cs="Times New Roman"/>
                <w:sz w:val="24"/>
                <w:szCs w:val="24"/>
              </w:rPr>
            </w:pPr>
          </w:p>
        </w:tc>
      </w:tr>
    </w:tbl>
    <w:p w:rsidR="00BB0A44" w:rsidRDefault="00E704E8" w:rsidP="00641B4D">
      <w:pPr>
        <w:tabs>
          <w:tab w:val="left" w:pos="7518"/>
        </w:tabs>
        <w:rPr>
          <w:rFonts w:ascii="Times New Roman" w:hAnsi="Times New Roman" w:cs="Times New Roman"/>
        </w:rPr>
      </w:pPr>
      <w:r w:rsidRPr="00E704E8">
        <w:rPr>
          <w:rFonts w:ascii="Times New Roman" w:hAnsi="Times New Roman" w:cs="Times New Roman"/>
        </w:rPr>
        <w:t>Note: Figures in parentheses represent percentage</w:t>
      </w:r>
    </w:p>
    <w:p w:rsidR="00DD3325" w:rsidRDefault="00DE638D" w:rsidP="00E36E4C">
      <w:pPr>
        <w:tabs>
          <w:tab w:val="left" w:pos="7518"/>
        </w:tabs>
        <w:spacing w:line="360" w:lineRule="auto"/>
        <w:rPr>
          <w:rFonts w:ascii="Times New Roman" w:hAnsi="Times New Roman" w:cs="Times New Roman"/>
          <w:sz w:val="24"/>
          <w:szCs w:val="24"/>
        </w:rPr>
      </w:pPr>
      <w:r w:rsidRPr="006737D8">
        <w:rPr>
          <w:rFonts w:ascii="Times New Roman" w:hAnsi="Times New Roman" w:cs="Times New Roman"/>
          <w:sz w:val="24"/>
          <w:szCs w:val="24"/>
        </w:rPr>
        <w:t xml:space="preserve">The average </w:t>
      </w:r>
      <w:r w:rsidR="00337B07" w:rsidRPr="006737D8">
        <w:rPr>
          <w:rFonts w:ascii="Times New Roman" w:hAnsi="Times New Roman" w:cs="Times New Roman"/>
          <w:sz w:val="24"/>
          <w:szCs w:val="24"/>
        </w:rPr>
        <w:t xml:space="preserve">number of labour required per bigha was found to be 1.37. The average number of labour required by large scale and small scale growers per bigha was 1.26 and 1.48 respectively with significant mean difference of 0.22 at 5% level. </w:t>
      </w:r>
    </w:p>
    <w:p w:rsidR="004743FB" w:rsidRDefault="004743FB" w:rsidP="00D7130F">
      <w:pPr>
        <w:pStyle w:val="Caption"/>
        <w:rPr>
          <w:rFonts w:ascii="Times New Roman" w:hAnsi="Times New Roman" w:cs="Times New Roman"/>
          <w:b w:val="0"/>
          <w:bCs w:val="0"/>
          <w:sz w:val="24"/>
          <w:szCs w:val="24"/>
        </w:rPr>
      </w:pPr>
      <w:bookmarkStart w:id="90" w:name="_Toc15102180"/>
    </w:p>
    <w:p w:rsidR="00D7130F" w:rsidRPr="00D7130F" w:rsidRDefault="00D7130F" w:rsidP="00D7130F">
      <w:pPr>
        <w:pStyle w:val="Caption"/>
        <w:rPr>
          <w:rFonts w:ascii="Times New Roman" w:hAnsi="Times New Roman" w:cs="Times New Roman"/>
          <w:b w:val="0"/>
          <w:bCs w:val="0"/>
          <w:sz w:val="24"/>
          <w:szCs w:val="24"/>
        </w:rPr>
      </w:pPr>
      <w:r w:rsidRPr="00D7130F">
        <w:rPr>
          <w:rFonts w:ascii="Times New Roman" w:hAnsi="Times New Roman" w:cs="Times New Roman"/>
          <w:b w:val="0"/>
          <w:bCs w:val="0"/>
          <w:sz w:val="24"/>
          <w:szCs w:val="24"/>
        </w:rPr>
        <w:lastRenderedPageBreak/>
        <w:t xml:space="preserve">Table </w:t>
      </w:r>
      <w:r w:rsidR="00FF65DD" w:rsidRPr="00D7130F">
        <w:rPr>
          <w:rFonts w:ascii="Times New Roman" w:hAnsi="Times New Roman" w:cs="Times New Roman"/>
          <w:b w:val="0"/>
          <w:bCs w:val="0"/>
          <w:sz w:val="24"/>
          <w:szCs w:val="24"/>
        </w:rPr>
        <w:fldChar w:fldCharType="begin"/>
      </w:r>
      <w:r w:rsidRPr="00D7130F">
        <w:rPr>
          <w:rFonts w:ascii="Times New Roman" w:hAnsi="Times New Roman" w:cs="Times New Roman"/>
          <w:b w:val="0"/>
          <w:bCs w:val="0"/>
          <w:sz w:val="24"/>
          <w:szCs w:val="24"/>
        </w:rPr>
        <w:instrText xml:space="preserve"> SEQ Table \* ARABIC </w:instrText>
      </w:r>
      <w:r w:rsidR="00FF65DD" w:rsidRPr="00D7130F">
        <w:rPr>
          <w:rFonts w:ascii="Times New Roman" w:hAnsi="Times New Roman" w:cs="Times New Roman"/>
          <w:b w:val="0"/>
          <w:bCs w:val="0"/>
          <w:sz w:val="24"/>
          <w:szCs w:val="24"/>
        </w:rPr>
        <w:fldChar w:fldCharType="separate"/>
      </w:r>
      <w:r w:rsidR="00F6340B">
        <w:rPr>
          <w:rFonts w:ascii="Times New Roman" w:hAnsi="Times New Roman" w:cs="Times New Roman"/>
          <w:b w:val="0"/>
          <w:bCs w:val="0"/>
          <w:noProof/>
          <w:sz w:val="24"/>
          <w:szCs w:val="24"/>
        </w:rPr>
        <w:t>19</w:t>
      </w:r>
      <w:r w:rsidR="00FF65DD" w:rsidRPr="00D7130F">
        <w:rPr>
          <w:rFonts w:ascii="Times New Roman" w:hAnsi="Times New Roman" w:cs="Times New Roman"/>
          <w:b w:val="0"/>
          <w:bCs w:val="0"/>
          <w:sz w:val="24"/>
          <w:szCs w:val="24"/>
        </w:rPr>
        <w:fldChar w:fldCharType="end"/>
      </w:r>
      <w:r w:rsidRPr="00D7130F">
        <w:rPr>
          <w:rFonts w:ascii="Times New Roman" w:hAnsi="Times New Roman" w:cs="Times New Roman"/>
          <w:b w:val="0"/>
          <w:bCs w:val="0"/>
          <w:sz w:val="24"/>
          <w:szCs w:val="24"/>
        </w:rPr>
        <w:t>. Labour number required</w:t>
      </w:r>
      <w:r>
        <w:rPr>
          <w:rFonts w:ascii="Times New Roman" w:hAnsi="Times New Roman" w:cs="Times New Roman"/>
          <w:b w:val="0"/>
          <w:bCs w:val="0"/>
          <w:sz w:val="24"/>
          <w:szCs w:val="24"/>
        </w:rPr>
        <w:t xml:space="preserve"> per bigha</w:t>
      </w:r>
      <w:r w:rsidRPr="00D7130F">
        <w:rPr>
          <w:rFonts w:ascii="Times New Roman" w:hAnsi="Times New Roman" w:cs="Times New Roman"/>
          <w:b w:val="0"/>
          <w:bCs w:val="0"/>
          <w:sz w:val="24"/>
          <w:szCs w:val="24"/>
        </w:rPr>
        <w:t xml:space="preserve"> in rubber orchard in the study area</w:t>
      </w:r>
      <w:bookmarkEnd w:id="90"/>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3"/>
        <w:gridCol w:w="1316"/>
        <w:gridCol w:w="1316"/>
        <w:gridCol w:w="1276"/>
        <w:gridCol w:w="1795"/>
        <w:gridCol w:w="883"/>
      </w:tblGrid>
      <w:tr w:rsidR="0039651D" w:rsidRPr="0091285D" w:rsidTr="006737D8">
        <w:tc>
          <w:tcPr>
            <w:tcW w:w="0" w:type="auto"/>
          </w:tcPr>
          <w:p w:rsidR="0039651D" w:rsidRPr="0091285D" w:rsidRDefault="0039651D" w:rsidP="0091285D">
            <w:pPr>
              <w:tabs>
                <w:tab w:val="left" w:pos="7518"/>
              </w:tabs>
              <w:spacing w:line="360" w:lineRule="auto"/>
              <w:rPr>
                <w:rFonts w:ascii="Times New Roman" w:hAnsi="Times New Roman" w:cs="Times New Roman"/>
                <w:sz w:val="24"/>
                <w:szCs w:val="24"/>
              </w:rPr>
            </w:pPr>
            <w:r w:rsidRPr="0091285D">
              <w:rPr>
                <w:rFonts w:ascii="Times New Roman" w:hAnsi="Times New Roman" w:cs="Times New Roman"/>
                <w:sz w:val="24"/>
                <w:szCs w:val="24"/>
              </w:rPr>
              <w:t>Labour number</w:t>
            </w:r>
          </w:p>
          <w:p w:rsidR="0039651D" w:rsidRPr="0091285D" w:rsidRDefault="0039651D" w:rsidP="0091285D">
            <w:pPr>
              <w:tabs>
                <w:tab w:val="left" w:pos="7518"/>
              </w:tabs>
              <w:spacing w:line="360" w:lineRule="auto"/>
              <w:rPr>
                <w:rFonts w:ascii="Times New Roman" w:hAnsi="Times New Roman" w:cs="Times New Roman"/>
                <w:sz w:val="24"/>
                <w:szCs w:val="24"/>
              </w:rPr>
            </w:pPr>
            <w:r w:rsidRPr="0091285D">
              <w:rPr>
                <w:rFonts w:ascii="Times New Roman" w:hAnsi="Times New Roman" w:cs="Times New Roman"/>
                <w:sz w:val="24"/>
                <w:szCs w:val="24"/>
              </w:rPr>
              <w:t>(tapping)</w:t>
            </w:r>
          </w:p>
        </w:tc>
        <w:tc>
          <w:tcPr>
            <w:tcW w:w="0" w:type="auto"/>
          </w:tcPr>
          <w:p w:rsidR="0039651D" w:rsidRDefault="0039651D" w:rsidP="0091285D">
            <w:pPr>
              <w:tabs>
                <w:tab w:val="left" w:pos="7518"/>
              </w:tabs>
              <w:spacing w:line="360" w:lineRule="auto"/>
              <w:rPr>
                <w:rFonts w:ascii="Times New Roman" w:hAnsi="Times New Roman" w:cs="Times New Roman"/>
                <w:sz w:val="24"/>
                <w:szCs w:val="24"/>
              </w:rPr>
            </w:pPr>
            <w:r w:rsidRPr="0091285D">
              <w:rPr>
                <w:rFonts w:ascii="Times New Roman" w:hAnsi="Times New Roman" w:cs="Times New Roman"/>
                <w:sz w:val="24"/>
                <w:szCs w:val="24"/>
              </w:rPr>
              <w:t>Large scale</w:t>
            </w:r>
          </w:p>
          <w:p w:rsidR="0039651D" w:rsidRPr="0091285D" w:rsidRDefault="0039651D" w:rsidP="0091285D">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(n=31)</w:t>
            </w:r>
          </w:p>
        </w:tc>
        <w:tc>
          <w:tcPr>
            <w:tcW w:w="0" w:type="auto"/>
          </w:tcPr>
          <w:p w:rsidR="0039651D" w:rsidRDefault="0039651D" w:rsidP="0091285D">
            <w:pPr>
              <w:tabs>
                <w:tab w:val="left" w:pos="7518"/>
              </w:tabs>
              <w:spacing w:line="360" w:lineRule="auto"/>
              <w:rPr>
                <w:rFonts w:ascii="Times New Roman" w:hAnsi="Times New Roman" w:cs="Times New Roman"/>
                <w:sz w:val="24"/>
                <w:szCs w:val="24"/>
              </w:rPr>
            </w:pPr>
            <w:r w:rsidRPr="0091285D">
              <w:rPr>
                <w:rFonts w:ascii="Times New Roman" w:hAnsi="Times New Roman" w:cs="Times New Roman"/>
                <w:sz w:val="24"/>
                <w:szCs w:val="24"/>
              </w:rPr>
              <w:t>Small scale</w:t>
            </w:r>
          </w:p>
          <w:p w:rsidR="0039651D" w:rsidRPr="0091285D" w:rsidRDefault="0039651D" w:rsidP="0091285D">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(n=31)</w:t>
            </w:r>
          </w:p>
        </w:tc>
        <w:tc>
          <w:tcPr>
            <w:tcW w:w="0" w:type="auto"/>
          </w:tcPr>
          <w:p w:rsidR="0039651D" w:rsidRDefault="0039651D" w:rsidP="0091285D">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Overall</w:t>
            </w:r>
          </w:p>
          <w:p w:rsidR="0039651D" w:rsidRPr="0091285D" w:rsidRDefault="0039651D" w:rsidP="0091285D">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(N=62)</w:t>
            </w:r>
          </w:p>
        </w:tc>
        <w:tc>
          <w:tcPr>
            <w:tcW w:w="0" w:type="auto"/>
          </w:tcPr>
          <w:p w:rsidR="0039651D" w:rsidRPr="0091285D" w:rsidRDefault="0039651D" w:rsidP="0091285D">
            <w:pPr>
              <w:tabs>
                <w:tab w:val="left" w:pos="7518"/>
              </w:tabs>
              <w:spacing w:line="360" w:lineRule="auto"/>
              <w:rPr>
                <w:rFonts w:ascii="Times New Roman" w:hAnsi="Times New Roman" w:cs="Times New Roman"/>
                <w:sz w:val="24"/>
                <w:szCs w:val="24"/>
              </w:rPr>
            </w:pPr>
            <w:r w:rsidRPr="0091285D">
              <w:rPr>
                <w:rFonts w:ascii="Times New Roman" w:hAnsi="Times New Roman" w:cs="Times New Roman"/>
                <w:sz w:val="24"/>
                <w:szCs w:val="24"/>
              </w:rPr>
              <w:t>Mean difference</w:t>
            </w:r>
          </w:p>
        </w:tc>
        <w:tc>
          <w:tcPr>
            <w:tcW w:w="0" w:type="auto"/>
          </w:tcPr>
          <w:p w:rsidR="0039651D" w:rsidRPr="0091285D" w:rsidRDefault="0039651D" w:rsidP="0091285D">
            <w:pPr>
              <w:tabs>
                <w:tab w:val="left" w:pos="7518"/>
              </w:tabs>
              <w:spacing w:line="360" w:lineRule="auto"/>
              <w:rPr>
                <w:rFonts w:ascii="Times New Roman" w:hAnsi="Times New Roman" w:cs="Times New Roman"/>
                <w:sz w:val="24"/>
                <w:szCs w:val="24"/>
              </w:rPr>
            </w:pPr>
            <w:r w:rsidRPr="0091285D">
              <w:rPr>
                <w:rFonts w:ascii="Times New Roman" w:hAnsi="Times New Roman" w:cs="Times New Roman"/>
                <w:sz w:val="24"/>
                <w:szCs w:val="24"/>
              </w:rPr>
              <w:t>t-value</w:t>
            </w:r>
          </w:p>
        </w:tc>
      </w:tr>
      <w:tr w:rsidR="0039651D" w:rsidRPr="0091285D" w:rsidTr="006737D8">
        <w:tc>
          <w:tcPr>
            <w:tcW w:w="0" w:type="auto"/>
          </w:tcPr>
          <w:p w:rsidR="0039651D" w:rsidRDefault="0039651D" w:rsidP="0091285D">
            <w:pPr>
              <w:tabs>
                <w:tab w:val="left" w:pos="7518"/>
              </w:tabs>
              <w:spacing w:line="360" w:lineRule="auto"/>
              <w:rPr>
                <w:rFonts w:ascii="Times New Roman" w:hAnsi="Times New Roman" w:cs="Times New Roman"/>
                <w:sz w:val="24"/>
                <w:szCs w:val="24"/>
              </w:rPr>
            </w:pPr>
            <w:r w:rsidRPr="0091285D">
              <w:rPr>
                <w:rFonts w:ascii="Times New Roman" w:hAnsi="Times New Roman" w:cs="Times New Roman"/>
                <w:sz w:val="24"/>
                <w:szCs w:val="24"/>
              </w:rPr>
              <w:t>Labour</w:t>
            </w:r>
          </w:p>
          <w:p w:rsidR="0039651D" w:rsidRPr="0091285D" w:rsidRDefault="0039651D" w:rsidP="0091285D">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(Min:1,Max:2)</w:t>
            </w:r>
          </w:p>
        </w:tc>
        <w:tc>
          <w:tcPr>
            <w:tcW w:w="0" w:type="auto"/>
          </w:tcPr>
          <w:p w:rsidR="0039651D" w:rsidRPr="0091285D" w:rsidRDefault="00337B07" w:rsidP="0091285D">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1.26(0.44</w:t>
            </w:r>
            <w:r w:rsidR="0039651D" w:rsidRPr="0091285D">
              <w:rPr>
                <w:rFonts w:ascii="Times New Roman" w:hAnsi="Times New Roman" w:cs="Times New Roman"/>
                <w:sz w:val="24"/>
                <w:szCs w:val="24"/>
              </w:rPr>
              <w:t>)</w:t>
            </w:r>
          </w:p>
        </w:tc>
        <w:tc>
          <w:tcPr>
            <w:tcW w:w="0" w:type="auto"/>
          </w:tcPr>
          <w:p w:rsidR="0039651D" w:rsidRPr="0091285D" w:rsidRDefault="00337B07" w:rsidP="0091285D">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1.48 (0.50</w:t>
            </w:r>
            <w:r w:rsidR="0039651D" w:rsidRPr="0091285D">
              <w:rPr>
                <w:rFonts w:ascii="Times New Roman" w:hAnsi="Times New Roman" w:cs="Times New Roman"/>
                <w:sz w:val="24"/>
                <w:szCs w:val="24"/>
              </w:rPr>
              <w:t>)</w:t>
            </w:r>
          </w:p>
        </w:tc>
        <w:tc>
          <w:tcPr>
            <w:tcW w:w="0" w:type="auto"/>
          </w:tcPr>
          <w:p w:rsidR="0039651D" w:rsidRDefault="00337B07" w:rsidP="0091285D">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1.37 (0.48</w:t>
            </w:r>
            <w:r w:rsidR="0039651D">
              <w:rPr>
                <w:rFonts w:ascii="Times New Roman" w:hAnsi="Times New Roman" w:cs="Times New Roman"/>
                <w:sz w:val="24"/>
                <w:szCs w:val="24"/>
              </w:rPr>
              <w:t>)</w:t>
            </w:r>
          </w:p>
        </w:tc>
        <w:tc>
          <w:tcPr>
            <w:tcW w:w="0" w:type="auto"/>
          </w:tcPr>
          <w:p w:rsidR="0039651D" w:rsidRPr="0091285D" w:rsidRDefault="0039651D" w:rsidP="0091285D">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337B07">
              <w:rPr>
                <w:rFonts w:ascii="Times New Roman" w:hAnsi="Times New Roman" w:cs="Times New Roman"/>
                <w:sz w:val="24"/>
                <w:szCs w:val="24"/>
              </w:rPr>
              <w:t>-</w:t>
            </w:r>
            <w:r>
              <w:rPr>
                <w:rFonts w:ascii="Times New Roman" w:hAnsi="Times New Roman" w:cs="Times New Roman"/>
                <w:sz w:val="24"/>
                <w:szCs w:val="24"/>
              </w:rPr>
              <w:t xml:space="preserve"> </w:t>
            </w:r>
            <w:r w:rsidR="00337B07">
              <w:rPr>
                <w:rFonts w:ascii="Times New Roman" w:hAnsi="Times New Roman" w:cs="Times New Roman"/>
                <w:sz w:val="24"/>
                <w:szCs w:val="24"/>
              </w:rPr>
              <w:t>0.22**</w:t>
            </w:r>
          </w:p>
        </w:tc>
        <w:tc>
          <w:tcPr>
            <w:tcW w:w="0" w:type="auto"/>
          </w:tcPr>
          <w:p w:rsidR="0039651D" w:rsidRPr="0091285D" w:rsidRDefault="00337B07" w:rsidP="0091285D">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-1.86</w:t>
            </w:r>
          </w:p>
        </w:tc>
      </w:tr>
    </w:tbl>
    <w:p w:rsidR="00E56F8B" w:rsidRPr="00E704E8" w:rsidRDefault="00E704E8" w:rsidP="00641B4D">
      <w:pPr>
        <w:tabs>
          <w:tab w:val="left" w:pos="7518"/>
        </w:tabs>
        <w:rPr>
          <w:rFonts w:ascii="Times New Roman" w:hAnsi="Times New Roman" w:cs="Times New Roman"/>
        </w:rPr>
      </w:pPr>
      <w:r w:rsidRPr="00E704E8">
        <w:rPr>
          <w:rFonts w:ascii="Times New Roman" w:hAnsi="Times New Roman" w:cs="Times New Roman"/>
        </w:rPr>
        <w:t>Note: Figures in parentheses represent percentage</w:t>
      </w:r>
      <w:r w:rsidR="00337B07">
        <w:rPr>
          <w:rFonts w:ascii="Times New Roman" w:hAnsi="Times New Roman" w:cs="Times New Roman"/>
        </w:rPr>
        <w:t>,        ** indicates significant at 5</w:t>
      </w:r>
      <w:r>
        <w:rPr>
          <w:rFonts w:ascii="Times New Roman" w:hAnsi="Times New Roman" w:cs="Times New Roman"/>
        </w:rPr>
        <w:t>%</w:t>
      </w:r>
      <w:r w:rsidR="00337B07">
        <w:rPr>
          <w:rFonts w:ascii="Times New Roman" w:hAnsi="Times New Roman" w:cs="Times New Roman"/>
        </w:rPr>
        <w:t xml:space="preserve"> level</w:t>
      </w:r>
    </w:p>
    <w:p w:rsidR="00D7130F" w:rsidRDefault="00D64DAE" w:rsidP="001039B4">
      <w:pPr>
        <w:pStyle w:val="Heading2"/>
        <w:spacing w:line="360" w:lineRule="auto"/>
      </w:pPr>
      <w:bookmarkStart w:id="91" w:name="_Toc15676948"/>
      <w:r>
        <w:t xml:space="preserve">4.11. </w:t>
      </w:r>
      <w:r w:rsidR="005D5314">
        <w:t>Diseases</w:t>
      </w:r>
      <w:bookmarkEnd w:id="91"/>
    </w:p>
    <w:p w:rsidR="001039B4" w:rsidRPr="001039B4" w:rsidRDefault="001039B4" w:rsidP="001039B4">
      <w:pPr>
        <w:tabs>
          <w:tab w:val="left" w:pos="7518"/>
        </w:tabs>
        <w:spacing w:line="360" w:lineRule="auto"/>
        <w:jc w:val="both"/>
        <w:rPr>
          <w:rFonts w:ascii="Times New Roman" w:hAnsi="Times New Roman" w:cs="Times New Roman"/>
          <w:sz w:val="24"/>
          <w:szCs w:val="24"/>
        </w:rPr>
      </w:pPr>
      <w:r>
        <w:rPr>
          <w:rFonts w:ascii="Times New Roman" w:hAnsi="Times New Roman" w:cs="Times New Roman"/>
          <w:sz w:val="24"/>
          <w:szCs w:val="24"/>
        </w:rPr>
        <w:t>It was found that leaf fall, spots in leaves and Tapping Panel Dry disease were the most prominent diseases of rubber plant in the study area.</w:t>
      </w:r>
    </w:p>
    <w:p w:rsidR="001039B4" w:rsidRDefault="00D7130F" w:rsidP="001039B4">
      <w:pPr>
        <w:pStyle w:val="Caption"/>
        <w:rPr>
          <w:rFonts w:ascii="Times New Roman" w:hAnsi="Times New Roman" w:cs="Times New Roman"/>
          <w:b w:val="0"/>
          <w:bCs w:val="0"/>
          <w:sz w:val="24"/>
          <w:szCs w:val="24"/>
          <w:lang w:bidi="ne-NP"/>
        </w:rPr>
      </w:pPr>
      <w:bookmarkStart w:id="92" w:name="_Toc15064669"/>
      <w:r w:rsidRPr="00D7130F">
        <w:rPr>
          <w:rFonts w:ascii="Times New Roman" w:hAnsi="Times New Roman" w:cs="Times New Roman"/>
          <w:b w:val="0"/>
          <w:bCs w:val="0"/>
          <w:sz w:val="24"/>
          <w:szCs w:val="24"/>
        </w:rPr>
        <w:t xml:space="preserve">Figure </w:t>
      </w:r>
      <w:r w:rsidR="00FF65DD" w:rsidRPr="00D7130F">
        <w:rPr>
          <w:rFonts w:ascii="Times New Roman" w:hAnsi="Times New Roman" w:cs="Times New Roman"/>
          <w:b w:val="0"/>
          <w:bCs w:val="0"/>
          <w:sz w:val="24"/>
          <w:szCs w:val="24"/>
        </w:rPr>
        <w:fldChar w:fldCharType="begin"/>
      </w:r>
      <w:r w:rsidRPr="00D7130F">
        <w:rPr>
          <w:rFonts w:ascii="Times New Roman" w:hAnsi="Times New Roman" w:cs="Times New Roman"/>
          <w:b w:val="0"/>
          <w:bCs w:val="0"/>
          <w:sz w:val="24"/>
          <w:szCs w:val="24"/>
        </w:rPr>
        <w:instrText xml:space="preserve"> SEQ Figure \* ARABIC </w:instrText>
      </w:r>
      <w:r w:rsidR="00FF65DD" w:rsidRPr="00D7130F">
        <w:rPr>
          <w:rFonts w:ascii="Times New Roman" w:hAnsi="Times New Roman" w:cs="Times New Roman"/>
          <w:b w:val="0"/>
          <w:bCs w:val="0"/>
          <w:sz w:val="24"/>
          <w:szCs w:val="24"/>
        </w:rPr>
        <w:fldChar w:fldCharType="separate"/>
      </w:r>
      <w:r>
        <w:rPr>
          <w:rFonts w:ascii="Times New Roman" w:hAnsi="Times New Roman" w:cs="Times New Roman"/>
          <w:b w:val="0"/>
          <w:bCs w:val="0"/>
          <w:noProof/>
          <w:sz w:val="24"/>
          <w:szCs w:val="24"/>
        </w:rPr>
        <w:t>1</w:t>
      </w:r>
      <w:r w:rsidR="00FF65DD" w:rsidRPr="00D7130F">
        <w:rPr>
          <w:rFonts w:ascii="Times New Roman" w:hAnsi="Times New Roman" w:cs="Times New Roman"/>
          <w:b w:val="0"/>
          <w:bCs w:val="0"/>
          <w:sz w:val="24"/>
          <w:szCs w:val="24"/>
        </w:rPr>
        <w:fldChar w:fldCharType="end"/>
      </w:r>
      <w:r w:rsidRPr="00D7130F">
        <w:rPr>
          <w:rFonts w:ascii="Times New Roman" w:hAnsi="Times New Roman" w:cs="Times New Roman"/>
          <w:b w:val="0"/>
          <w:bCs w:val="0"/>
          <w:sz w:val="24"/>
          <w:szCs w:val="24"/>
        </w:rPr>
        <w:t>. Diseases incident in rubber plants in study area</w:t>
      </w:r>
      <w:bookmarkEnd w:id="92"/>
    </w:p>
    <w:p w:rsidR="001039B4" w:rsidRDefault="001039B4" w:rsidP="001F764E">
      <w:pPr>
        <w:tabs>
          <w:tab w:val="left" w:pos="7518"/>
        </w:tabs>
        <w:jc w:val="center"/>
        <w:rPr>
          <w:rFonts w:ascii="Times New Roman" w:hAnsi="Times New Roman" w:cs="Times New Roman"/>
          <w:b/>
          <w:bCs/>
          <w:sz w:val="24"/>
          <w:szCs w:val="24"/>
        </w:rPr>
      </w:pPr>
      <w:r w:rsidRPr="005D5314">
        <w:rPr>
          <w:rFonts w:ascii="Times New Roman" w:hAnsi="Times New Roman" w:cs="Times New Roman"/>
          <w:b/>
          <w:bCs/>
          <w:noProof/>
          <w:sz w:val="24"/>
          <w:szCs w:val="24"/>
          <w:lang w:bidi="ne-NP"/>
        </w:rPr>
        <w:drawing>
          <wp:inline distT="0" distB="0" distL="0" distR="0">
            <wp:extent cx="4791075" cy="3114675"/>
            <wp:effectExtent l="19050" t="0" r="9525" b="0"/>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039B4" w:rsidRDefault="001039B4" w:rsidP="001F764E">
      <w:pPr>
        <w:tabs>
          <w:tab w:val="left" w:pos="7518"/>
        </w:tabs>
        <w:jc w:val="center"/>
        <w:rPr>
          <w:rFonts w:ascii="Times New Roman" w:hAnsi="Times New Roman" w:cs="Times New Roman"/>
          <w:b/>
          <w:bCs/>
          <w:sz w:val="24"/>
          <w:szCs w:val="24"/>
        </w:rPr>
      </w:pPr>
    </w:p>
    <w:p w:rsidR="001039B4" w:rsidRDefault="001039B4" w:rsidP="001F764E">
      <w:pPr>
        <w:tabs>
          <w:tab w:val="left" w:pos="7518"/>
        </w:tabs>
        <w:jc w:val="center"/>
        <w:rPr>
          <w:rFonts w:ascii="Times New Roman" w:hAnsi="Times New Roman" w:cs="Times New Roman"/>
          <w:b/>
          <w:bCs/>
          <w:sz w:val="24"/>
          <w:szCs w:val="24"/>
        </w:rPr>
      </w:pPr>
    </w:p>
    <w:p w:rsidR="001039B4" w:rsidRDefault="001039B4" w:rsidP="001F764E">
      <w:pPr>
        <w:tabs>
          <w:tab w:val="left" w:pos="7518"/>
        </w:tabs>
        <w:jc w:val="center"/>
        <w:rPr>
          <w:rFonts w:ascii="Times New Roman" w:hAnsi="Times New Roman" w:cs="Times New Roman"/>
          <w:b/>
          <w:bCs/>
          <w:sz w:val="24"/>
          <w:szCs w:val="24"/>
        </w:rPr>
      </w:pPr>
    </w:p>
    <w:p w:rsidR="005D5314" w:rsidRDefault="005D5314" w:rsidP="00641B4D">
      <w:pPr>
        <w:tabs>
          <w:tab w:val="left" w:pos="7518"/>
        </w:tabs>
        <w:rPr>
          <w:rFonts w:ascii="Times New Roman" w:hAnsi="Times New Roman" w:cs="Times New Roman"/>
          <w:b/>
          <w:bCs/>
          <w:sz w:val="24"/>
          <w:szCs w:val="24"/>
        </w:rPr>
      </w:pPr>
    </w:p>
    <w:p w:rsidR="000B15C4" w:rsidRDefault="000B15C4" w:rsidP="00D64DAE">
      <w:pPr>
        <w:pStyle w:val="Heading2"/>
      </w:pPr>
    </w:p>
    <w:p w:rsidR="001039B4" w:rsidRPr="001039B4" w:rsidRDefault="001039B4" w:rsidP="001039B4">
      <w:bookmarkStart w:id="93" w:name="_Toc15676949"/>
    </w:p>
    <w:p w:rsidR="001039B4" w:rsidRDefault="001039B4" w:rsidP="00D64DAE">
      <w:pPr>
        <w:pStyle w:val="Heading2"/>
      </w:pPr>
    </w:p>
    <w:p w:rsidR="00BD38C0" w:rsidRDefault="00D64DAE" w:rsidP="00D64DAE">
      <w:pPr>
        <w:pStyle w:val="Heading2"/>
      </w:pPr>
      <w:r>
        <w:t xml:space="preserve">4.12. </w:t>
      </w:r>
      <w:r w:rsidR="00BD38C0">
        <w:t>Insects</w:t>
      </w:r>
      <w:bookmarkEnd w:id="93"/>
    </w:p>
    <w:p w:rsidR="001039B4" w:rsidRPr="00905817" w:rsidRDefault="00905817" w:rsidP="001039B4">
      <w:pPr>
        <w:rPr>
          <w:rFonts w:ascii="Times New Roman" w:hAnsi="Times New Roman" w:cs="Times New Roman"/>
          <w:sz w:val="24"/>
          <w:szCs w:val="24"/>
        </w:rPr>
      </w:pPr>
      <w:r>
        <w:rPr>
          <w:rFonts w:ascii="Times New Roman" w:hAnsi="Times New Roman" w:cs="Times New Roman"/>
          <w:sz w:val="24"/>
          <w:szCs w:val="24"/>
        </w:rPr>
        <w:t>It was found that major insects of rubber plant in the study area were scrapping beetle, rats and mouse and termites. While, 79% of the sampled households responded that there was no any serious problem of insects, pests in their rubber orchard.</w:t>
      </w:r>
    </w:p>
    <w:p w:rsidR="001039B4" w:rsidRPr="001039B4" w:rsidRDefault="00D7130F" w:rsidP="001039B4">
      <w:pPr>
        <w:pStyle w:val="Caption"/>
        <w:rPr>
          <w:rFonts w:ascii="Times New Roman" w:hAnsi="Times New Roman" w:cs="Times New Roman"/>
          <w:b w:val="0"/>
          <w:bCs w:val="0"/>
          <w:sz w:val="24"/>
          <w:szCs w:val="24"/>
        </w:rPr>
      </w:pPr>
      <w:bookmarkStart w:id="94" w:name="_Toc15064670"/>
      <w:r w:rsidRPr="00D7130F">
        <w:rPr>
          <w:rFonts w:ascii="Times New Roman" w:hAnsi="Times New Roman" w:cs="Times New Roman"/>
          <w:b w:val="0"/>
          <w:bCs w:val="0"/>
          <w:sz w:val="24"/>
          <w:szCs w:val="24"/>
        </w:rPr>
        <w:t xml:space="preserve">Figure </w:t>
      </w:r>
      <w:r w:rsidR="00FF65DD" w:rsidRPr="00D7130F">
        <w:rPr>
          <w:rFonts w:ascii="Times New Roman" w:hAnsi="Times New Roman" w:cs="Times New Roman"/>
          <w:b w:val="0"/>
          <w:bCs w:val="0"/>
          <w:sz w:val="24"/>
          <w:szCs w:val="24"/>
        </w:rPr>
        <w:fldChar w:fldCharType="begin"/>
      </w:r>
      <w:r w:rsidRPr="00D7130F">
        <w:rPr>
          <w:rFonts w:ascii="Times New Roman" w:hAnsi="Times New Roman" w:cs="Times New Roman"/>
          <w:b w:val="0"/>
          <w:bCs w:val="0"/>
          <w:sz w:val="24"/>
          <w:szCs w:val="24"/>
        </w:rPr>
        <w:instrText xml:space="preserve"> SEQ Figure \* ARABIC </w:instrText>
      </w:r>
      <w:r w:rsidR="00FF65DD" w:rsidRPr="00D7130F">
        <w:rPr>
          <w:rFonts w:ascii="Times New Roman" w:hAnsi="Times New Roman" w:cs="Times New Roman"/>
          <w:b w:val="0"/>
          <w:bCs w:val="0"/>
          <w:sz w:val="24"/>
          <w:szCs w:val="24"/>
        </w:rPr>
        <w:fldChar w:fldCharType="separate"/>
      </w:r>
      <w:r w:rsidRPr="00D7130F">
        <w:rPr>
          <w:rFonts w:ascii="Times New Roman" w:hAnsi="Times New Roman" w:cs="Times New Roman"/>
          <w:b w:val="0"/>
          <w:bCs w:val="0"/>
          <w:noProof/>
          <w:sz w:val="24"/>
          <w:szCs w:val="24"/>
        </w:rPr>
        <w:t>2</w:t>
      </w:r>
      <w:r w:rsidR="00FF65DD" w:rsidRPr="00D7130F">
        <w:rPr>
          <w:rFonts w:ascii="Times New Roman" w:hAnsi="Times New Roman" w:cs="Times New Roman"/>
          <w:b w:val="0"/>
          <w:bCs w:val="0"/>
          <w:sz w:val="24"/>
          <w:szCs w:val="24"/>
        </w:rPr>
        <w:fldChar w:fldCharType="end"/>
      </w:r>
      <w:r w:rsidRPr="00D7130F">
        <w:rPr>
          <w:rFonts w:ascii="Times New Roman" w:hAnsi="Times New Roman" w:cs="Times New Roman"/>
          <w:b w:val="0"/>
          <w:bCs w:val="0"/>
          <w:sz w:val="24"/>
          <w:szCs w:val="24"/>
        </w:rPr>
        <w:t>. Insects incident in rubber orchard in the study area</w:t>
      </w:r>
      <w:bookmarkEnd w:id="94"/>
    </w:p>
    <w:p w:rsidR="005D5314" w:rsidRDefault="00BD38C0" w:rsidP="001F764E">
      <w:pPr>
        <w:tabs>
          <w:tab w:val="left" w:pos="7518"/>
        </w:tabs>
        <w:jc w:val="center"/>
        <w:rPr>
          <w:rFonts w:ascii="Times New Roman" w:hAnsi="Times New Roman" w:cs="Times New Roman"/>
          <w:b/>
          <w:bCs/>
          <w:sz w:val="24"/>
          <w:szCs w:val="24"/>
        </w:rPr>
      </w:pPr>
      <w:r w:rsidRPr="00BD38C0">
        <w:rPr>
          <w:rFonts w:ascii="Times New Roman" w:hAnsi="Times New Roman" w:cs="Times New Roman"/>
          <w:b/>
          <w:bCs/>
          <w:noProof/>
          <w:sz w:val="24"/>
          <w:szCs w:val="24"/>
          <w:lang w:bidi="ne-NP"/>
        </w:rPr>
        <w:drawing>
          <wp:inline distT="0" distB="0" distL="0" distR="0">
            <wp:extent cx="4572000" cy="3009900"/>
            <wp:effectExtent l="19050" t="0" r="19050" b="0"/>
            <wp:docPr id="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43DFD" w:rsidRPr="00EF11F9" w:rsidRDefault="00D64DAE" w:rsidP="00D64DAE">
      <w:pPr>
        <w:pStyle w:val="Heading2"/>
      </w:pPr>
      <w:bookmarkStart w:id="95" w:name="_Toc15676950"/>
      <w:r>
        <w:t xml:space="preserve">4.13. </w:t>
      </w:r>
      <w:r w:rsidR="00E43DFD" w:rsidRPr="00EF11F9">
        <w:t>Cost and return analysis</w:t>
      </w:r>
      <w:bookmarkEnd w:id="95"/>
    </w:p>
    <w:p w:rsidR="00272832" w:rsidRDefault="00E43DFD" w:rsidP="00485A57">
      <w:pPr>
        <w:tabs>
          <w:tab w:val="left" w:pos="7518"/>
        </w:tabs>
        <w:spacing w:line="360" w:lineRule="auto"/>
        <w:jc w:val="both"/>
        <w:rPr>
          <w:rFonts w:ascii="Times New Roman" w:hAnsi="Times New Roman" w:cs="Times New Roman"/>
          <w:sz w:val="24"/>
          <w:szCs w:val="24"/>
        </w:rPr>
      </w:pPr>
      <w:r>
        <w:rPr>
          <w:rFonts w:ascii="Times New Roman" w:hAnsi="Times New Roman" w:cs="Times New Roman"/>
          <w:sz w:val="24"/>
          <w:szCs w:val="24"/>
        </w:rPr>
        <w:t>The total cost of rubber production in one bigha of orchard for thirty years considering farmer’s prac</w:t>
      </w:r>
      <w:r w:rsidR="00590701">
        <w:rPr>
          <w:rFonts w:ascii="Times New Roman" w:hAnsi="Times New Roman" w:cs="Times New Roman"/>
          <w:sz w:val="24"/>
          <w:szCs w:val="24"/>
        </w:rPr>
        <w:t>tices was estimated to be NRs.30</w:t>
      </w:r>
      <w:r w:rsidR="00C859E5">
        <w:rPr>
          <w:rFonts w:ascii="Times New Roman" w:hAnsi="Times New Roman" w:cs="Times New Roman"/>
          <w:sz w:val="24"/>
          <w:szCs w:val="24"/>
        </w:rPr>
        <w:t>, 93,980</w:t>
      </w:r>
      <w:r>
        <w:rPr>
          <w:rFonts w:ascii="Times New Roman" w:hAnsi="Times New Roman" w:cs="Times New Roman"/>
          <w:sz w:val="24"/>
          <w:szCs w:val="24"/>
        </w:rPr>
        <w:t>. The variable cost and fixed cost was accounted to be NRs.</w:t>
      </w:r>
      <w:r w:rsidR="00590701">
        <w:rPr>
          <w:rFonts w:ascii="Times New Roman" w:hAnsi="Times New Roman" w:cs="Times New Roman"/>
          <w:sz w:val="24"/>
          <w:szCs w:val="24"/>
        </w:rPr>
        <w:t xml:space="preserve"> 20</w:t>
      </w:r>
      <w:r w:rsidR="00C859E5">
        <w:rPr>
          <w:rFonts w:ascii="Times New Roman" w:hAnsi="Times New Roman" w:cs="Times New Roman"/>
          <w:sz w:val="24"/>
          <w:szCs w:val="24"/>
        </w:rPr>
        <w:t>, 60,210</w:t>
      </w:r>
      <w:r w:rsidR="00CE21D1">
        <w:rPr>
          <w:rFonts w:ascii="Times New Roman" w:hAnsi="Times New Roman" w:cs="Times New Roman"/>
          <w:sz w:val="24"/>
          <w:szCs w:val="24"/>
        </w:rPr>
        <w:t xml:space="preserve"> (66 percent of total cost)</w:t>
      </w:r>
      <w:r w:rsidR="00590701">
        <w:rPr>
          <w:rFonts w:ascii="Times New Roman" w:hAnsi="Times New Roman" w:cs="Times New Roman"/>
          <w:sz w:val="24"/>
          <w:szCs w:val="24"/>
        </w:rPr>
        <w:t xml:space="preserve"> and NRs.10</w:t>
      </w:r>
      <w:r w:rsidR="00CD7EA8">
        <w:rPr>
          <w:rFonts w:ascii="Times New Roman" w:hAnsi="Times New Roman" w:cs="Times New Roman"/>
          <w:sz w:val="24"/>
          <w:szCs w:val="24"/>
        </w:rPr>
        <w:t>, 33,770</w:t>
      </w:r>
      <w:r w:rsidR="00CE21D1">
        <w:rPr>
          <w:rFonts w:ascii="Times New Roman" w:hAnsi="Times New Roman" w:cs="Times New Roman"/>
          <w:sz w:val="24"/>
          <w:szCs w:val="24"/>
        </w:rPr>
        <w:t xml:space="preserve"> (34 percent of total cost)</w:t>
      </w:r>
      <w:r w:rsidR="00576E24">
        <w:rPr>
          <w:rFonts w:ascii="Times New Roman" w:hAnsi="Times New Roman" w:cs="Times New Roman"/>
          <w:sz w:val="24"/>
          <w:szCs w:val="24"/>
        </w:rPr>
        <w:t xml:space="preserve"> per bigha respectively.</w:t>
      </w:r>
    </w:p>
    <w:p w:rsidR="00E43DFD" w:rsidRDefault="001E0071" w:rsidP="00485A57">
      <w:pPr>
        <w:tabs>
          <w:tab w:val="left" w:pos="7518"/>
        </w:tabs>
        <w:spacing w:line="360" w:lineRule="auto"/>
        <w:jc w:val="both"/>
        <w:rPr>
          <w:rFonts w:ascii="Times New Roman" w:hAnsi="Times New Roman" w:cs="Times New Roman"/>
          <w:sz w:val="24"/>
          <w:szCs w:val="24"/>
        </w:rPr>
      </w:pPr>
      <w:r>
        <w:rPr>
          <w:rFonts w:ascii="Times New Roman" w:hAnsi="Times New Roman" w:cs="Times New Roman"/>
          <w:sz w:val="24"/>
          <w:szCs w:val="24"/>
        </w:rPr>
        <w:t>The benefit cos</w:t>
      </w:r>
      <w:r w:rsidR="00576E24">
        <w:rPr>
          <w:rFonts w:ascii="Times New Roman" w:hAnsi="Times New Roman" w:cs="Times New Roman"/>
          <w:sz w:val="24"/>
          <w:szCs w:val="24"/>
        </w:rPr>
        <w:t>t ratio was estimated to be 1.5</w:t>
      </w:r>
      <w:r>
        <w:rPr>
          <w:rFonts w:ascii="Times New Roman" w:hAnsi="Times New Roman" w:cs="Times New Roman"/>
          <w:sz w:val="24"/>
          <w:szCs w:val="24"/>
        </w:rPr>
        <w:t xml:space="preserve">. Thus, rubber farming is a profitable farm enterprise. </w:t>
      </w:r>
      <w:r w:rsidR="00272832" w:rsidRPr="00272832">
        <w:rPr>
          <w:rFonts w:ascii="Times New Roman" w:hAnsi="Times New Roman" w:cs="Times New Roman"/>
          <w:sz w:val="24"/>
          <w:szCs w:val="24"/>
        </w:rPr>
        <w:t>The Net Present Value of the st</w:t>
      </w:r>
      <w:r w:rsidR="00272832">
        <w:rPr>
          <w:rFonts w:ascii="Times New Roman" w:hAnsi="Times New Roman" w:cs="Times New Roman"/>
          <w:sz w:val="24"/>
          <w:szCs w:val="24"/>
        </w:rPr>
        <w:t>ream of returns from one bigha</w:t>
      </w:r>
      <w:r w:rsidR="00272832" w:rsidRPr="00272832">
        <w:rPr>
          <w:rFonts w:ascii="Times New Roman" w:hAnsi="Times New Roman" w:cs="Times New Roman"/>
          <w:sz w:val="24"/>
          <w:szCs w:val="24"/>
        </w:rPr>
        <w:t xml:space="preserve"> of rubber pl</w:t>
      </w:r>
      <w:r w:rsidR="00576E24">
        <w:rPr>
          <w:rFonts w:ascii="Times New Roman" w:hAnsi="Times New Roman" w:cs="Times New Roman"/>
          <w:sz w:val="24"/>
          <w:szCs w:val="24"/>
        </w:rPr>
        <w:t xml:space="preserve">antations worked to Rs.4, 63,882 </w:t>
      </w:r>
      <w:r w:rsidR="00272832" w:rsidRPr="00272832">
        <w:rPr>
          <w:rFonts w:ascii="Times New Roman" w:hAnsi="Times New Roman" w:cs="Times New Roman"/>
          <w:sz w:val="24"/>
          <w:szCs w:val="24"/>
        </w:rPr>
        <w:t>at a discount rate of 12 per cent.  The high positive Net Present Value indicates th</w:t>
      </w:r>
      <w:r w:rsidR="00272832">
        <w:rPr>
          <w:rFonts w:ascii="Times New Roman" w:hAnsi="Times New Roman" w:cs="Times New Roman"/>
          <w:sz w:val="24"/>
          <w:szCs w:val="24"/>
        </w:rPr>
        <w:t xml:space="preserve">e soundness of the investment. </w:t>
      </w:r>
      <w:r w:rsidR="00272832" w:rsidRPr="00272832">
        <w:rPr>
          <w:rFonts w:ascii="Times New Roman" w:hAnsi="Times New Roman" w:cs="Times New Roman"/>
          <w:sz w:val="24"/>
          <w:szCs w:val="24"/>
        </w:rPr>
        <w:t xml:space="preserve">It could be seen from the table that the </w:t>
      </w:r>
      <w:r w:rsidR="00576E24">
        <w:rPr>
          <w:rFonts w:ascii="Times New Roman" w:hAnsi="Times New Roman" w:cs="Times New Roman"/>
          <w:sz w:val="24"/>
          <w:szCs w:val="24"/>
        </w:rPr>
        <w:t>Internal Rate of Return was 18 per</w:t>
      </w:r>
      <w:r w:rsidR="00272832" w:rsidRPr="00272832">
        <w:rPr>
          <w:rFonts w:ascii="Times New Roman" w:hAnsi="Times New Roman" w:cs="Times New Roman"/>
          <w:sz w:val="24"/>
          <w:szCs w:val="24"/>
        </w:rPr>
        <w:t xml:space="preserve">cent for </w:t>
      </w:r>
      <w:r w:rsidR="00272832">
        <w:rPr>
          <w:rFonts w:ascii="Times New Roman" w:hAnsi="Times New Roman" w:cs="Times New Roman"/>
          <w:sz w:val="24"/>
          <w:szCs w:val="24"/>
        </w:rPr>
        <w:t>the expected life span of 30</w:t>
      </w:r>
      <w:r w:rsidR="00272832" w:rsidRPr="00272832">
        <w:rPr>
          <w:rFonts w:ascii="Times New Roman" w:hAnsi="Times New Roman" w:cs="Times New Roman"/>
          <w:sz w:val="24"/>
          <w:szCs w:val="24"/>
        </w:rPr>
        <w:t xml:space="preserve"> years.  The Internal Rate of Return value was above the market rate of interest which clearly illustrates the ‘high pay off’ nature of the investment. </w:t>
      </w:r>
      <w:r>
        <w:rPr>
          <w:rFonts w:ascii="Times New Roman" w:hAnsi="Times New Roman" w:cs="Times New Roman"/>
          <w:sz w:val="24"/>
          <w:szCs w:val="24"/>
        </w:rPr>
        <w:t>The total description of per year cost, returns and BCR of rubber plantation in one bigha is elaborated in Appendix.</w:t>
      </w:r>
    </w:p>
    <w:p w:rsidR="00272832" w:rsidRDefault="00272832" w:rsidP="00485A57">
      <w:pPr>
        <w:tabs>
          <w:tab w:val="left" w:pos="7518"/>
        </w:tabs>
        <w:spacing w:line="360" w:lineRule="auto"/>
        <w:jc w:val="both"/>
        <w:rPr>
          <w:rFonts w:ascii="Times New Roman" w:hAnsi="Times New Roman" w:cs="Times New Roman"/>
          <w:sz w:val="24"/>
          <w:szCs w:val="24"/>
        </w:rPr>
      </w:pPr>
      <w:r w:rsidRPr="00272832">
        <w:rPr>
          <w:rFonts w:ascii="Times New Roman" w:hAnsi="Times New Roman" w:cs="Times New Roman"/>
          <w:sz w:val="24"/>
          <w:szCs w:val="24"/>
        </w:rPr>
        <w:lastRenderedPageBreak/>
        <w:t>Overall, the analysis indicates that rubber plantation as prevalent in the study region brings out that rubber as a single crop is a resilient system provided the price remain remunerative and marketing practices transparent and effective.</w:t>
      </w:r>
    </w:p>
    <w:p w:rsidR="00D7130F" w:rsidRPr="00D7130F" w:rsidRDefault="00D7130F" w:rsidP="00D7130F">
      <w:pPr>
        <w:pStyle w:val="Caption"/>
        <w:rPr>
          <w:rFonts w:ascii="Times New Roman" w:hAnsi="Times New Roman" w:cs="Times New Roman"/>
          <w:b w:val="0"/>
          <w:bCs w:val="0"/>
          <w:sz w:val="24"/>
          <w:szCs w:val="24"/>
        </w:rPr>
      </w:pPr>
      <w:bookmarkStart w:id="96" w:name="_Toc15102181"/>
      <w:r w:rsidRPr="00D7130F">
        <w:rPr>
          <w:rFonts w:ascii="Times New Roman" w:hAnsi="Times New Roman" w:cs="Times New Roman"/>
          <w:b w:val="0"/>
          <w:bCs w:val="0"/>
          <w:sz w:val="24"/>
          <w:szCs w:val="24"/>
        </w:rPr>
        <w:t xml:space="preserve">Table </w:t>
      </w:r>
      <w:r w:rsidR="00FF65DD" w:rsidRPr="00D7130F">
        <w:rPr>
          <w:rFonts w:ascii="Times New Roman" w:hAnsi="Times New Roman" w:cs="Times New Roman"/>
          <w:b w:val="0"/>
          <w:bCs w:val="0"/>
          <w:sz w:val="24"/>
          <w:szCs w:val="24"/>
        </w:rPr>
        <w:fldChar w:fldCharType="begin"/>
      </w:r>
      <w:r w:rsidRPr="00D7130F">
        <w:rPr>
          <w:rFonts w:ascii="Times New Roman" w:hAnsi="Times New Roman" w:cs="Times New Roman"/>
          <w:b w:val="0"/>
          <w:bCs w:val="0"/>
          <w:sz w:val="24"/>
          <w:szCs w:val="24"/>
        </w:rPr>
        <w:instrText xml:space="preserve"> SEQ Table \* ARABIC </w:instrText>
      </w:r>
      <w:r w:rsidR="00FF65DD" w:rsidRPr="00D7130F">
        <w:rPr>
          <w:rFonts w:ascii="Times New Roman" w:hAnsi="Times New Roman" w:cs="Times New Roman"/>
          <w:b w:val="0"/>
          <w:bCs w:val="0"/>
          <w:sz w:val="24"/>
          <w:szCs w:val="24"/>
        </w:rPr>
        <w:fldChar w:fldCharType="separate"/>
      </w:r>
      <w:r w:rsidR="00F6340B">
        <w:rPr>
          <w:rFonts w:ascii="Times New Roman" w:hAnsi="Times New Roman" w:cs="Times New Roman"/>
          <w:b w:val="0"/>
          <w:bCs w:val="0"/>
          <w:noProof/>
          <w:sz w:val="24"/>
          <w:szCs w:val="24"/>
        </w:rPr>
        <w:t>20</w:t>
      </w:r>
      <w:r w:rsidR="00FF65DD" w:rsidRPr="00D7130F">
        <w:rPr>
          <w:rFonts w:ascii="Times New Roman" w:hAnsi="Times New Roman" w:cs="Times New Roman"/>
          <w:b w:val="0"/>
          <w:bCs w:val="0"/>
          <w:sz w:val="24"/>
          <w:szCs w:val="24"/>
        </w:rPr>
        <w:fldChar w:fldCharType="end"/>
      </w:r>
      <w:r w:rsidRPr="00D7130F">
        <w:rPr>
          <w:rFonts w:ascii="Times New Roman" w:hAnsi="Times New Roman" w:cs="Times New Roman"/>
          <w:b w:val="0"/>
          <w:bCs w:val="0"/>
          <w:sz w:val="24"/>
          <w:szCs w:val="24"/>
        </w:rPr>
        <w:t>. Capital productivity in rubber plantation in the study area</w:t>
      </w:r>
      <w:bookmarkEnd w:id="96"/>
    </w:p>
    <w:tbl>
      <w:tblPr>
        <w:tblStyle w:val="TableGrid"/>
        <w:tblW w:w="456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9"/>
        <w:gridCol w:w="3960"/>
      </w:tblGrid>
      <w:tr w:rsidR="001E0071" w:rsidTr="0023688D">
        <w:tc>
          <w:tcPr>
            <w:tcW w:w="2737" w:type="pct"/>
            <w:tcBorders>
              <w:top w:val="single" w:sz="4" w:space="0" w:color="auto"/>
              <w:bottom w:val="single" w:sz="4" w:space="0" w:color="auto"/>
            </w:tcBorders>
          </w:tcPr>
          <w:p w:rsidR="001E0071" w:rsidRDefault="001E0071" w:rsidP="00485A57">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Particulars</w:t>
            </w:r>
          </w:p>
        </w:tc>
        <w:tc>
          <w:tcPr>
            <w:tcW w:w="2263" w:type="pct"/>
            <w:tcBorders>
              <w:top w:val="single" w:sz="4" w:space="0" w:color="auto"/>
              <w:bottom w:val="single" w:sz="4" w:space="0" w:color="auto"/>
            </w:tcBorders>
          </w:tcPr>
          <w:p w:rsidR="001E0071" w:rsidRDefault="00681C3E" w:rsidP="00485A57">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85A57">
              <w:rPr>
                <w:rFonts w:ascii="Times New Roman" w:hAnsi="Times New Roman" w:cs="Times New Roman"/>
                <w:sz w:val="24"/>
                <w:szCs w:val="24"/>
              </w:rPr>
              <w:t xml:space="preserve">  </w:t>
            </w:r>
            <w:r>
              <w:rPr>
                <w:rFonts w:ascii="Times New Roman" w:hAnsi="Times New Roman" w:cs="Times New Roman"/>
                <w:sz w:val="24"/>
                <w:szCs w:val="24"/>
              </w:rPr>
              <w:t xml:space="preserve"> </w:t>
            </w:r>
            <w:r w:rsidR="001E0071">
              <w:rPr>
                <w:rFonts w:ascii="Times New Roman" w:hAnsi="Times New Roman" w:cs="Times New Roman"/>
                <w:sz w:val="24"/>
                <w:szCs w:val="24"/>
              </w:rPr>
              <w:t>Value</w:t>
            </w:r>
          </w:p>
        </w:tc>
      </w:tr>
      <w:tr w:rsidR="001E0071" w:rsidTr="0023688D">
        <w:tc>
          <w:tcPr>
            <w:tcW w:w="2737" w:type="pct"/>
            <w:tcBorders>
              <w:top w:val="single" w:sz="4" w:space="0" w:color="auto"/>
            </w:tcBorders>
          </w:tcPr>
          <w:p w:rsidR="001E0071" w:rsidRDefault="009F6D24" w:rsidP="00485A57">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Present Worth of cost</w:t>
            </w:r>
            <w:r w:rsidR="004563E3">
              <w:rPr>
                <w:rFonts w:ascii="Times New Roman" w:hAnsi="Times New Roman" w:cs="Times New Roman"/>
                <w:sz w:val="24"/>
                <w:szCs w:val="24"/>
              </w:rPr>
              <w:t xml:space="preserve"> (NRs./bigha)</w:t>
            </w:r>
          </w:p>
        </w:tc>
        <w:tc>
          <w:tcPr>
            <w:tcW w:w="2263" w:type="pct"/>
            <w:tcBorders>
              <w:top w:val="single" w:sz="4" w:space="0" w:color="auto"/>
            </w:tcBorders>
          </w:tcPr>
          <w:p w:rsidR="001E0071" w:rsidRDefault="00681C3E" w:rsidP="00485A57">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E11F7">
              <w:rPr>
                <w:rFonts w:ascii="Times New Roman" w:hAnsi="Times New Roman" w:cs="Times New Roman"/>
                <w:sz w:val="24"/>
                <w:szCs w:val="24"/>
              </w:rPr>
              <w:t>14,15,011</w:t>
            </w:r>
          </w:p>
        </w:tc>
      </w:tr>
      <w:tr w:rsidR="001E0071" w:rsidTr="0023688D">
        <w:tc>
          <w:tcPr>
            <w:tcW w:w="2737" w:type="pct"/>
          </w:tcPr>
          <w:p w:rsidR="001E0071" w:rsidRDefault="009F6D24" w:rsidP="00485A57">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Present Worth of returns</w:t>
            </w:r>
            <w:r w:rsidR="004563E3">
              <w:rPr>
                <w:rFonts w:ascii="Times New Roman" w:hAnsi="Times New Roman" w:cs="Times New Roman"/>
                <w:sz w:val="24"/>
                <w:szCs w:val="24"/>
              </w:rPr>
              <w:t xml:space="preserve"> (NRs./bigha)</w:t>
            </w:r>
          </w:p>
        </w:tc>
        <w:tc>
          <w:tcPr>
            <w:tcW w:w="2263" w:type="pct"/>
          </w:tcPr>
          <w:p w:rsidR="001E0071" w:rsidRDefault="00681C3E" w:rsidP="00485A57">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C5C09">
              <w:rPr>
                <w:rFonts w:ascii="Times New Roman" w:hAnsi="Times New Roman" w:cs="Times New Roman"/>
                <w:sz w:val="24"/>
                <w:szCs w:val="24"/>
              </w:rPr>
              <w:t>1</w:t>
            </w:r>
            <w:r w:rsidR="000E11F7">
              <w:rPr>
                <w:rFonts w:ascii="Times New Roman" w:hAnsi="Times New Roman" w:cs="Times New Roman"/>
                <w:sz w:val="24"/>
                <w:szCs w:val="24"/>
              </w:rPr>
              <w:t>8,78,894</w:t>
            </w:r>
          </w:p>
        </w:tc>
      </w:tr>
      <w:tr w:rsidR="008D7276" w:rsidTr="0023688D">
        <w:tc>
          <w:tcPr>
            <w:tcW w:w="2737" w:type="pct"/>
          </w:tcPr>
          <w:p w:rsidR="008D7276" w:rsidRDefault="008D7276" w:rsidP="00485A57">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Net Present Value (NRs./bigha)</w:t>
            </w:r>
          </w:p>
        </w:tc>
        <w:tc>
          <w:tcPr>
            <w:tcW w:w="2263" w:type="pct"/>
          </w:tcPr>
          <w:p w:rsidR="008D7276" w:rsidRDefault="008D7276" w:rsidP="00485A57">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859E5">
              <w:rPr>
                <w:rFonts w:ascii="Times New Roman" w:hAnsi="Times New Roman" w:cs="Times New Roman"/>
                <w:sz w:val="24"/>
                <w:szCs w:val="24"/>
              </w:rPr>
              <w:t xml:space="preserve">                      </w:t>
            </w:r>
            <w:r>
              <w:rPr>
                <w:rFonts w:ascii="Times New Roman" w:hAnsi="Times New Roman" w:cs="Times New Roman"/>
                <w:sz w:val="24"/>
                <w:szCs w:val="24"/>
              </w:rPr>
              <w:t xml:space="preserve"> </w:t>
            </w:r>
            <w:r w:rsidR="00FD489B">
              <w:rPr>
                <w:rFonts w:ascii="Times New Roman" w:hAnsi="Times New Roman" w:cs="Times New Roman"/>
                <w:sz w:val="24"/>
                <w:szCs w:val="24"/>
              </w:rPr>
              <w:t>4</w:t>
            </w:r>
            <w:r w:rsidR="00673531">
              <w:rPr>
                <w:rFonts w:ascii="Times New Roman" w:hAnsi="Times New Roman" w:cs="Times New Roman"/>
                <w:sz w:val="24"/>
                <w:szCs w:val="24"/>
              </w:rPr>
              <w:t>,</w:t>
            </w:r>
            <w:r w:rsidR="00FD489B">
              <w:rPr>
                <w:rFonts w:ascii="Times New Roman" w:hAnsi="Times New Roman" w:cs="Times New Roman"/>
                <w:sz w:val="24"/>
                <w:szCs w:val="24"/>
              </w:rPr>
              <w:t>63</w:t>
            </w:r>
            <w:r w:rsidR="00673531">
              <w:rPr>
                <w:rFonts w:ascii="Times New Roman" w:hAnsi="Times New Roman" w:cs="Times New Roman"/>
                <w:sz w:val="24"/>
                <w:szCs w:val="24"/>
              </w:rPr>
              <w:t>,</w:t>
            </w:r>
            <w:r w:rsidR="00FD489B">
              <w:rPr>
                <w:rFonts w:ascii="Times New Roman" w:hAnsi="Times New Roman" w:cs="Times New Roman"/>
                <w:sz w:val="24"/>
                <w:szCs w:val="24"/>
              </w:rPr>
              <w:t>882</w:t>
            </w:r>
          </w:p>
        </w:tc>
      </w:tr>
      <w:tr w:rsidR="008D7276" w:rsidTr="00673531">
        <w:tc>
          <w:tcPr>
            <w:tcW w:w="2737" w:type="pct"/>
          </w:tcPr>
          <w:p w:rsidR="008D7276" w:rsidRDefault="008D7276" w:rsidP="00485A57">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Internal Rate of Return</w:t>
            </w:r>
          </w:p>
        </w:tc>
        <w:tc>
          <w:tcPr>
            <w:tcW w:w="2263" w:type="pct"/>
          </w:tcPr>
          <w:p w:rsidR="008D7276" w:rsidRDefault="008D7276" w:rsidP="000569E5">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D489B">
              <w:rPr>
                <w:rFonts w:ascii="Times New Roman" w:hAnsi="Times New Roman" w:cs="Times New Roman"/>
                <w:sz w:val="24"/>
                <w:szCs w:val="24"/>
              </w:rPr>
              <w:t>18</w:t>
            </w:r>
            <w:r w:rsidR="000569E5">
              <w:rPr>
                <w:rFonts w:ascii="Times New Roman" w:hAnsi="Times New Roman" w:cs="Times New Roman"/>
                <w:sz w:val="24"/>
                <w:szCs w:val="24"/>
              </w:rPr>
              <w:t>%</w:t>
            </w:r>
          </w:p>
        </w:tc>
      </w:tr>
      <w:tr w:rsidR="00673531" w:rsidTr="0023688D">
        <w:tc>
          <w:tcPr>
            <w:tcW w:w="2737" w:type="pct"/>
            <w:tcBorders>
              <w:bottom w:val="single" w:sz="4" w:space="0" w:color="auto"/>
            </w:tcBorders>
          </w:tcPr>
          <w:p w:rsidR="00673531" w:rsidRDefault="00673531" w:rsidP="00F75243">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 xml:space="preserve">B/C ratio </w:t>
            </w:r>
          </w:p>
        </w:tc>
        <w:tc>
          <w:tcPr>
            <w:tcW w:w="2263" w:type="pct"/>
            <w:tcBorders>
              <w:bottom w:val="single" w:sz="4" w:space="0" w:color="auto"/>
            </w:tcBorders>
          </w:tcPr>
          <w:p w:rsidR="00673531" w:rsidRDefault="00673531" w:rsidP="00F75243">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 xml:space="preserve">                             1.5</w:t>
            </w:r>
          </w:p>
        </w:tc>
      </w:tr>
    </w:tbl>
    <w:p w:rsidR="00B25DC2" w:rsidRDefault="00B25DC2" w:rsidP="00641B4D">
      <w:pPr>
        <w:tabs>
          <w:tab w:val="left" w:pos="7518"/>
        </w:tabs>
        <w:rPr>
          <w:rFonts w:ascii="Times New Roman" w:hAnsi="Times New Roman" w:cs="Times New Roman"/>
          <w:b/>
          <w:bCs/>
          <w:sz w:val="24"/>
          <w:szCs w:val="24"/>
        </w:rPr>
      </w:pPr>
    </w:p>
    <w:p w:rsidR="00324A1A" w:rsidRPr="00435AFE" w:rsidRDefault="00D64DAE" w:rsidP="00CA2590">
      <w:pPr>
        <w:pStyle w:val="Heading3"/>
        <w:rPr>
          <w:sz w:val="24"/>
          <w:szCs w:val="24"/>
        </w:rPr>
      </w:pPr>
      <w:bookmarkStart w:id="97" w:name="_Toc15676951"/>
      <w:r>
        <w:rPr>
          <w:sz w:val="24"/>
          <w:szCs w:val="24"/>
        </w:rPr>
        <w:t>4.1</w:t>
      </w:r>
      <w:r w:rsidR="000F5E0D">
        <w:rPr>
          <w:sz w:val="24"/>
          <w:szCs w:val="24"/>
        </w:rPr>
        <w:t>3.1</w:t>
      </w:r>
      <w:r>
        <w:rPr>
          <w:sz w:val="24"/>
          <w:szCs w:val="24"/>
        </w:rPr>
        <w:t xml:space="preserve">. </w:t>
      </w:r>
      <w:r w:rsidR="00E95285" w:rsidRPr="00435AFE">
        <w:rPr>
          <w:sz w:val="24"/>
          <w:szCs w:val="24"/>
        </w:rPr>
        <w:t>Establishment c</w:t>
      </w:r>
      <w:r w:rsidR="0032552C" w:rsidRPr="00435AFE">
        <w:rPr>
          <w:sz w:val="24"/>
          <w:szCs w:val="24"/>
        </w:rPr>
        <w:t xml:space="preserve">ost per </w:t>
      </w:r>
      <w:r w:rsidR="009C2020" w:rsidRPr="00435AFE">
        <w:rPr>
          <w:sz w:val="24"/>
          <w:szCs w:val="24"/>
        </w:rPr>
        <w:t>bigha of</w:t>
      </w:r>
      <w:r w:rsidR="00A407A2" w:rsidRPr="00435AFE">
        <w:rPr>
          <w:sz w:val="24"/>
          <w:szCs w:val="24"/>
        </w:rPr>
        <w:t xml:space="preserve"> rubber</w:t>
      </w:r>
      <w:bookmarkEnd w:id="97"/>
      <w:r w:rsidR="00A407A2" w:rsidRPr="00435AFE">
        <w:rPr>
          <w:sz w:val="24"/>
          <w:szCs w:val="24"/>
        </w:rPr>
        <w:t xml:space="preserve"> </w:t>
      </w:r>
    </w:p>
    <w:p w:rsidR="000B15C4" w:rsidRPr="00CE21D1" w:rsidRDefault="00B25DC2" w:rsidP="00CE21D1">
      <w:pPr>
        <w:tabs>
          <w:tab w:val="left" w:pos="7518"/>
        </w:tabs>
        <w:spacing w:line="360" w:lineRule="auto"/>
        <w:jc w:val="both"/>
        <w:rPr>
          <w:rFonts w:ascii="Times New Roman" w:hAnsi="Times New Roman" w:cs="Times New Roman"/>
          <w:sz w:val="24"/>
          <w:szCs w:val="24"/>
        </w:rPr>
      </w:pPr>
      <w:r>
        <w:rPr>
          <w:rFonts w:ascii="Times New Roman" w:hAnsi="Times New Roman" w:cs="Times New Roman"/>
          <w:sz w:val="24"/>
          <w:szCs w:val="24"/>
        </w:rPr>
        <w:t>The details of expenditure during first year of establishment of rubber orchard are presented in the Table. The per bigha total cost of establishment incurred by large and small scale farmers are NRs. 145614.66 and NRs.</w:t>
      </w:r>
      <w:r w:rsidRPr="00CF2754">
        <w:rPr>
          <w:rFonts w:ascii="Times New Roman" w:hAnsi="Times New Roman" w:cs="Times New Roman"/>
          <w:sz w:val="24"/>
          <w:szCs w:val="24"/>
        </w:rPr>
        <w:t xml:space="preserve"> </w:t>
      </w:r>
      <w:r>
        <w:rPr>
          <w:rFonts w:ascii="Times New Roman" w:hAnsi="Times New Roman" w:cs="Times New Roman"/>
          <w:sz w:val="24"/>
          <w:szCs w:val="24"/>
        </w:rPr>
        <w:t>161702 respectively. The major expenditure among the investment cost was on planting materials (NRs. 66282 and NRs. 76685 for large scale and small scale growers respectively). The analysis of different factors of production suggested that cost of planting materials, plantation cost and manuring were found statistically significant at 1% while depreciation of implements was found stati</w:t>
      </w:r>
      <w:r w:rsidR="00DF432C">
        <w:rPr>
          <w:rFonts w:ascii="Times New Roman" w:hAnsi="Times New Roman" w:cs="Times New Roman"/>
          <w:sz w:val="24"/>
          <w:szCs w:val="24"/>
        </w:rPr>
        <w:t>stically significant at 10% level.</w:t>
      </w:r>
    </w:p>
    <w:p w:rsidR="008949D2" w:rsidRDefault="008949D2" w:rsidP="009F020E">
      <w:pPr>
        <w:pStyle w:val="Caption"/>
        <w:rPr>
          <w:rFonts w:ascii="Times New Roman" w:hAnsi="Times New Roman" w:cs="Times New Roman"/>
          <w:b w:val="0"/>
          <w:bCs w:val="0"/>
          <w:sz w:val="24"/>
          <w:szCs w:val="24"/>
        </w:rPr>
      </w:pPr>
      <w:bookmarkStart w:id="98" w:name="_Toc15102182"/>
    </w:p>
    <w:p w:rsidR="008949D2" w:rsidRDefault="008949D2" w:rsidP="009F020E">
      <w:pPr>
        <w:pStyle w:val="Caption"/>
        <w:rPr>
          <w:rFonts w:ascii="Times New Roman" w:hAnsi="Times New Roman" w:cs="Times New Roman"/>
          <w:b w:val="0"/>
          <w:bCs w:val="0"/>
          <w:sz w:val="24"/>
          <w:szCs w:val="24"/>
        </w:rPr>
      </w:pPr>
    </w:p>
    <w:p w:rsidR="008949D2" w:rsidRDefault="008949D2" w:rsidP="009F020E">
      <w:pPr>
        <w:pStyle w:val="Caption"/>
        <w:rPr>
          <w:rFonts w:ascii="Times New Roman" w:hAnsi="Times New Roman" w:cs="Times New Roman"/>
          <w:b w:val="0"/>
          <w:bCs w:val="0"/>
          <w:sz w:val="24"/>
          <w:szCs w:val="24"/>
        </w:rPr>
      </w:pPr>
    </w:p>
    <w:p w:rsidR="008949D2" w:rsidRDefault="008949D2" w:rsidP="009F020E">
      <w:pPr>
        <w:pStyle w:val="Caption"/>
        <w:rPr>
          <w:rFonts w:ascii="Times New Roman" w:hAnsi="Times New Roman" w:cs="Times New Roman"/>
          <w:b w:val="0"/>
          <w:bCs w:val="0"/>
          <w:sz w:val="24"/>
          <w:szCs w:val="24"/>
        </w:rPr>
      </w:pPr>
    </w:p>
    <w:p w:rsidR="008949D2" w:rsidRDefault="008949D2" w:rsidP="009F020E">
      <w:pPr>
        <w:pStyle w:val="Caption"/>
        <w:rPr>
          <w:rFonts w:ascii="Times New Roman" w:hAnsi="Times New Roman" w:cs="Times New Roman"/>
          <w:b w:val="0"/>
          <w:bCs w:val="0"/>
          <w:sz w:val="24"/>
          <w:szCs w:val="24"/>
        </w:rPr>
      </w:pPr>
    </w:p>
    <w:p w:rsidR="008949D2" w:rsidRDefault="008949D2" w:rsidP="009F020E">
      <w:pPr>
        <w:pStyle w:val="Caption"/>
        <w:rPr>
          <w:rFonts w:ascii="Times New Roman" w:hAnsi="Times New Roman" w:cs="Times New Roman"/>
          <w:b w:val="0"/>
          <w:bCs w:val="0"/>
          <w:sz w:val="24"/>
          <w:szCs w:val="24"/>
        </w:rPr>
      </w:pPr>
    </w:p>
    <w:p w:rsidR="00D64DAE" w:rsidRDefault="00D64DAE" w:rsidP="009F020E">
      <w:pPr>
        <w:pStyle w:val="Caption"/>
        <w:rPr>
          <w:rFonts w:ascii="Times New Roman" w:hAnsi="Times New Roman" w:cs="Times New Roman"/>
          <w:b w:val="0"/>
          <w:bCs w:val="0"/>
          <w:sz w:val="24"/>
          <w:szCs w:val="24"/>
        </w:rPr>
      </w:pPr>
    </w:p>
    <w:p w:rsidR="00D64DAE" w:rsidRDefault="00D64DAE" w:rsidP="009F020E">
      <w:pPr>
        <w:pStyle w:val="Caption"/>
        <w:rPr>
          <w:rFonts w:ascii="Times New Roman" w:hAnsi="Times New Roman" w:cs="Times New Roman"/>
          <w:b w:val="0"/>
          <w:bCs w:val="0"/>
          <w:sz w:val="24"/>
          <w:szCs w:val="24"/>
        </w:rPr>
      </w:pPr>
    </w:p>
    <w:p w:rsidR="00D64DAE" w:rsidRDefault="00D64DAE" w:rsidP="009F020E">
      <w:pPr>
        <w:pStyle w:val="Caption"/>
        <w:rPr>
          <w:rFonts w:ascii="Times New Roman" w:hAnsi="Times New Roman" w:cs="Times New Roman"/>
          <w:b w:val="0"/>
          <w:bCs w:val="0"/>
          <w:sz w:val="24"/>
          <w:szCs w:val="24"/>
        </w:rPr>
      </w:pPr>
    </w:p>
    <w:p w:rsidR="009F020E" w:rsidRPr="009F020E" w:rsidRDefault="009F020E" w:rsidP="009F020E">
      <w:pPr>
        <w:pStyle w:val="Caption"/>
        <w:rPr>
          <w:rFonts w:ascii="Times New Roman" w:hAnsi="Times New Roman" w:cs="Times New Roman"/>
          <w:b w:val="0"/>
          <w:bCs w:val="0"/>
          <w:sz w:val="24"/>
          <w:szCs w:val="24"/>
        </w:rPr>
      </w:pPr>
      <w:r w:rsidRPr="009F020E">
        <w:rPr>
          <w:rFonts w:ascii="Times New Roman" w:hAnsi="Times New Roman" w:cs="Times New Roman"/>
          <w:b w:val="0"/>
          <w:bCs w:val="0"/>
          <w:sz w:val="24"/>
          <w:szCs w:val="24"/>
        </w:rPr>
        <w:lastRenderedPageBreak/>
        <w:t xml:space="preserve">Table </w:t>
      </w:r>
      <w:r w:rsidR="00FF65DD" w:rsidRPr="009F020E">
        <w:rPr>
          <w:rFonts w:ascii="Times New Roman" w:hAnsi="Times New Roman" w:cs="Times New Roman"/>
          <w:b w:val="0"/>
          <w:bCs w:val="0"/>
          <w:sz w:val="24"/>
          <w:szCs w:val="24"/>
        </w:rPr>
        <w:fldChar w:fldCharType="begin"/>
      </w:r>
      <w:r w:rsidRPr="009F020E">
        <w:rPr>
          <w:rFonts w:ascii="Times New Roman" w:hAnsi="Times New Roman" w:cs="Times New Roman"/>
          <w:b w:val="0"/>
          <w:bCs w:val="0"/>
          <w:sz w:val="24"/>
          <w:szCs w:val="24"/>
        </w:rPr>
        <w:instrText xml:space="preserve"> SEQ Table \* ARABIC </w:instrText>
      </w:r>
      <w:r w:rsidR="00FF65DD" w:rsidRPr="009F020E">
        <w:rPr>
          <w:rFonts w:ascii="Times New Roman" w:hAnsi="Times New Roman" w:cs="Times New Roman"/>
          <w:b w:val="0"/>
          <w:bCs w:val="0"/>
          <w:sz w:val="24"/>
          <w:szCs w:val="24"/>
        </w:rPr>
        <w:fldChar w:fldCharType="separate"/>
      </w:r>
      <w:r w:rsidR="00F6340B">
        <w:rPr>
          <w:rFonts w:ascii="Times New Roman" w:hAnsi="Times New Roman" w:cs="Times New Roman"/>
          <w:b w:val="0"/>
          <w:bCs w:val="0"/>
          <w:noProof/>
          <w:sz w:val="24"/>
          <w:szCs w:val="24"/>
        </w:rPr>
        <w:t>21</w:t>
      </w:r>
      <w:r w:rsidR="00FF65DD" w:rsidRPr="009F020E">
        <w:rPr>
          <w:rFonts w:ascii="Times New Roman" w:hAnsi="Times New Roman" w:cs="Times New Roman"/>
          <w:b w:val="0"/>
          <w:bCs w:val="0"/>
          <w:sz w:val="24"/>
          <w:szCs w:val="24"/>
        </w:rPr>
        <w:fldChar w:fldCharType="end"/>
      </w:r>
      <w:r w:rsidRPr="009F020E">
        <w:rPr>
          <w:rFonts w:ascii="Times New Roman" w:hAnsi="Times New Roman" w:cs="Times New Roman"/>
          <w:b w:val="0"/>
          <w:bCs w:val="0"/>
          <w:sz w:val="24"/>
          <w:szCs w:val="24"/>
        </w:rPr>
        <w:t>. Establishment cost per bigha of rubber (NRs.)</w:t>
      </w:r>
      <w:bookmarkEnd w:id="98"/>
    </w:p>
    <w:tbl>
      <w:tblPr>
        <w:tblW w:w="5000" w:type="pct"/>
        <w:tblLook w:val="04A0"/>
      </w:tblPr>
      <w:tblGrid>
        <w:gridCol w:w="2159"/>
        <w:gridCol w:w="2296"/>
        <w:gridCol w:w="2390"/>
        <w:gridCol w:w="1655"/>
        <w:gridCol w:w="1076"/>
      </w:tblGrid>
      <w:tr w:rsidR="00F6708B" w:rsidRPr="00682250" w:rsidTr="00E61359">
        <w:trPr>
          <w:trHeight w:val="690"/>
        </w:trPr>
        <w:tc>
          <w:tcPr>
            <w:tcW w:w="1127" w:type="pct"/>
            <w:vMerge w:val="restart"/>
            <w:tcBorders>
              <w:top w:val="single" w:sz="4" w:space="0" w:color="auto"/>
              <w:bottom w:val="single" w:sz="4" w:space="0" w:color="auto"/>
            </w:tcBorders>
            <w:shd w:val="clear" w:color="auto" w:fill="auto"/>
            <w:hideMark/>
          </w:tcPr>
          <w:p w:rsidR="00EC0001" w:rsidRPr="00682250" w:rsidRDefault="00F6708B" w:rsidP="0068225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EC0001" w:rsidRPr="00682250">
              <w:rPr>
                <w:rFonts w:ascii="Times New Roman" w:hAnsi="Times New Roman" w:cs="Times New Roman"/>
                <w:color w:val="000000"/>
                <w:sz w:val="24"/>
                <w:szCs w:val="24"/>
              </w:rPr>
              <w:t>Particulars</w:t>
            </w:r>
          </w:p>
          <w:p w:rsidR="00EC0001" w:rsidRPr="00682250" w:rsidRDefault="00EC0001" w:rsidP="00682250">
            <w:pPr>
              <w:spacing w:line="360" w:lineRule="auto"/>
              <w:rPr>
                <w:rFonts w:ascii="Times New Roman" w:hAnsi="Times New Roman" w:cs="Times New Roman"/>
                <w:color w:val="000000"/>
                <w:sz w:val="24"/>
                <w:szCs w:val="24"/>
              </w:rPr>
            </w:pPr>
            <w:r w:rsidRPr="00682250">
              <w:rPr>
                <w:rFonts w:ascii="Times New Roman" w:hAnsi="Times New Roman" w:cs="Times New Roman"/>
                <w:color w:val="000000"/>
                <w:sz w:val="24"/>
                <w:szCs w:val="24"/>
              </w:rPr>
              <w:t xml:space="preserve">     (per bigha)</w:t>
            </w:r>
          </w:p>
        </w:tc>
        <w:tc>
          <w:tcPr>
            <w:tcW w:w="2447" w:type="pct"/>
            <w:gridSpan w:val="2"/>
            <w:tcBorders>
              <w:top w:val="single" w:sz="4" w:space="0" w:color="auto"/>
              <w:bottom w:val="single" w:sz="4" w:space="0" w:color="auto"/>
            </w:tcBorders>
            <w:shd w:val="clear" w:color="auto" w:fill="auto"/>
            <w:hideMark/>
          </w:tcPr>
          <w:p w:rsidR="00EC0001" w:rsidRPr="00682250" w:rsidRDefault="00B51D0C" w:rsidP="0068225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Farmer’s category</w:t>
            </w:r>
          </w:p>
        </w:tc>
        <w:tc>
          <w:tcPr>
            <w:tcW w:w="864" w:type="pct"/>
            <w:vMerge w:val="restart"/>
            <w:tcBorders>
              <w:top w:val="single" w:sz="4" w:space="0" w:color="auto"/>
              <w:bottom w:val="single" w:sz="4" w:space="0" w:color="auto"/>
            </w:tcBorders>
          </w:tcPr>
          <w:p w:rsidR="00EC0001" w:rsidRPr="00682250" w:rsidRDefault="00EC0001" w:rsidP="00682250">
            <w:pPr>
              <w:spacing w:line="360" w:lineRule="auto"/>
              <w:rPr>
                <w:rFonts w:ascii="Times New Roman" w:hAnsi="Times New Roman" w:cs="Times New Roman"/>
                <w:color w:val="000000"/>
                <w:sz w:val="24"/>
                <w:szCs w:val="24"/>
              </w:rPr>
            </w:pPr>
            <w:r w:rsidRPr="00682250">
              <w:rPr>
                <w:rFonts w:ascii="Times New Roman" w:hAnsi="Times New Roman" w:cs="Times New Roman"/>
                <w:color w:val="000000"/>
                <w:sz w:val="24"/>
                <w:szCs w:val="24"/>
              </w:rPr>
              <w:t xml:space="preserve"> Mean        </w:t>
            </w:r>
            <w:r w:rsidR="00F6708B">
              <w:rPr>
                <w:rFonts w:ascii="Times New Roman" w:hAnsi="Times New Roman" w:cs="Times New Roman"/>
                <w:color w:val="000000"/>
                <w:sz w:val="24"/>
                <w:szCs w:val="24"/>
              </w:rPr>
              <w:t xml:space="preserve">   </w:t>
            </w:r>
            <w:r w:rsidRPr="00682250">
              <w:rPr>
                <w:rFonts w:ascii="Times New Roman" w:hAnsi="Times New Roman" w:cs="Times New Roman"/>
                <w:color w:val="000000"/>
                <w:sz w:val="24"/>
                <w:szCs w:val="24"/>
              </w:rPr>
              <w:t>difference</w:t>
            </w:r>
          </w:p>
        </w:tc>
        <w:tc>
          <w:tcPr>
            <w:tcW w:w="562" w:type="pct"/>
            <w:vMerge w:val="restart"/>
            <w:tcBorders>
              <w:top w:val="single" w:sz="4" w:space="0" w:color="auto"/>
              <w:bottom w:val="single" w:sz="4" w:space="0" w:color="auto"/>
            </w:tcBorders>
          </w:tcPr>
          <w:p w:rsidR="00EC0001" w:rsidRPr="00682250" w:rsidRDefault="00EC0001" w:rsidP="00682250">
            <w:pPr>
              <w:spacing w:line="360" w:lineRule="auto"/>
              <w:rPr>
                <w:rFonts w:ascii="Times New Roman" w:hAnsi="Times New Roman" w:cs="Times New Roman"/>
                <w:color w:val="000000"/>
                <w:sz w:val="24"/>
                <w:szCs w:val="24"/>
              </w:rPr>
            </w:pPr>
            <w:r w:rsidRPr="00682250">
              <w:rPr>
                <w:rFonts w:ascii="Times New Roman" w:hAnsi="Times New Roman" w:cs="Times New Roman"/>
                <w:color w:val="000000"/>
                <w:sz w:val="24"/>
                <w:szCs w:val="24"/>
              </w:rPr>
              <w:t>t- value</w:t>
            </w:r>
          </w:p>
        </w:tc>
      </w:tr>
      <w:tr w:rsidR="00F6708B" w:rsidRPr="00682250" w:rsidTr="00E61359">
        <w:trPr>
          <w:trHeight w:val="845"/>
        </w:trPr>
        <w:tc>
          <w:tcPr>
            <w:tcW w:w="1127" w:type="pct"/>
            <w:vMerge/>
            <w:tcBorders>
              <w:top w:val="single" w:sz="4" w:space="0" w:color="auto"/>
              <w:bottom w:val="single" w:sz="4" w:space="0" w:color="auto"/>
            </w:tcBorders>
            <w:vAlign w:val="center"/>
            <w:hideMark/>
          </w:tcPr>
          <w:p w:rsidR="00EC0001" w:rsidRPr="00682250" w:rsidRDefault="00EC0001" w:rsidP="00682250">
            <w:pPr>
              <w:spacing w:line="360" w:lineRule="auto"/>
              <w:rPr>
                <w:rFonts w:ascii="Times New Roman" w:hAnsi="Times New Roman" w:cs="Times New Roman"/>
                <w:color w:val="000000"/>
                <w:sz w:val="24"/>
                <w:szCs w:val="24"/>
              </w:rPr>
            </w:pPr>
          </w:p>
        </w:tc>
        <w:tc>
          <w:tcPr>
            <w:tcW w:w="1199" w:type="pct"/>
            <w:tcBorders>
              <w:top w:val="single" w:sz="4" w:space="0" w:color="auto"/>
              <w:bottom w:val="single" w:sz="4" w:space="0" w:color="auto"/>
            </w:tcBorders>
            <w:shd w:val="clear" w:color="auto" w:fill="auto"/>
            <w:hideMark/>
          </w:tcPr>
          <w:p w:rsidR="000231EF" w:rsidRPr="00682250" w:rsidRDefault="00EC0001" w:rsidP="00682250">
            <w:pPr>
              <w:spacing w:line="360" w:lineRule="auto"/>
              <w:rPr>
                <w:rFonts w:ascii="Times New Roman" w:hAnsi="Times New Roman" w:cs="Times New Roman"/>
                <w:color w:val="000000"/>
                <w:sz w:val="24"/>
                <w:szCs w:val="24"/>
              </w:rPr>
            </w:pPr>
            <w:r w:rsidRPr="00682250">
              <w:rPr>
                <w:rFonts w:ascii="Times New Roman" w:hAnsi="Times New Roman" w:cs="Times New Roman"/>
                <w:color w:val="000000"/>
                <w:sz w:val="24"/>
                <w:szCs w:val="24"/>
              </w:rPr>
              <w:t xml:space="preserve">Large </w:t>
            </w:r>
            <w:r w:rsidR="000231EF">
              <w:rPr>
                <w:rFonts w:ascii="Times New Roman" w:hAnsi="Times New Roman" w:cs="Times New Roman"/>
                <w:color w:val="000000"/>
                <w:sz w:val="24"/>
                <w:szCs w:val="24"/>
              </w:rPr>
              <w:t>scale growers                                (n=31)</w:t>
            </w:r>
          </w:p>
        </w:tc>
        <w:tc>
          <w:tcPr>
            <w:tcW w:w="1248" w:type="pct"/>
            <w:tcBorders>
              <w:top w:val="single" w:sz="4" w:space="0" w:color="auto"/>
              <w:bottom w:val="single" w:sz="4" w:space="0" w:color="auto"/>
            </w:tcBorders>
            <w:shd w:val="clear" w:color="auto" w:fill="auto"/>
            <w:hideMark/>
          </w:tcPr>
          <w:p w:rsidR="00EC0001" w:rsidRPr="00682250" w:rsidRDefault="00EC0001" w:rsidP="000231EF">
            <w:pPr>
              <w:spacing w:line="360" w:lineRule="auto"/>
              <w:rPr>
                <w:rFonts w:ascii="Times New Roman" w:hAnsi="Times New Roman" w:cs="Times New Roman"/>
                <w:color w:val="000000"/>
                <w:sz w:val="24"/>
                <w:szCs w:val="24"/>
              </w:rPr>
            </w:pPr>
            <w:r w:rsidRPr="00682250">
              <w:rPr>
                <w:rFonts w:ascii="Times New Roman" w:hAnsi="Times New Roman" w:cs="Times New Roman"/>
                <w:color w:val="000000"/>
                <w:sz w:val="24"/>
                <w:szCs w:val="24"/>
              </w:rPr>
              <w:t xml:space="preserve">Small </w:t>
            </w:r>
            <w:r w:rsidR="000231EF">
              <w:rPr>
                <w:rFonts w:ascii="Times New Roman" w:hAnsi="Times New Roman" w:cs="Times New Roman"/>
                <w:color w:val="000000"/>
                <w:sz w:val="24"/>
                <w:szCs w:val="24"/>
              </w:rPr>
              <w:t>scale growers (n=31)</w:t>
            </w:r>
          </w:p>
        </w:tc>
        <w:tc>
          <w:tcPr>
            <w:tcW w:w="864" w:type="pct"/>
            <w:vMerge/>
            <w:tcBorders>
              <w:top w:val="single" w:sz="4" w:space="0" w:color="auto"/>
              <w:bottom w:val="single" w:sz="4" w:space="0" w:color="auto"/>
            </w:tcBorders>
          </w:tcPr>
          <w:p w:rsidR="00EC0001" w:rsidRPr="00682250" w:rsidRDefault="00EC0001" w:rsidP="00682250">
            <w:pPr>
              <w:spacing w:line="360" w:lineRule="auto"/>
              <w:rPr>
                <w:rFonts w:ascii="Times New Roman" w:hAnsi="Times New Roman" w:cs="Times New Roman"/>
                <w:color w:val="000000"/>
                <w:sz w:val="24"/>
                <w:szCs w:val="24"/>
              </w:rPr>
            </w:pPr>
          </w:p>
        </w:tc>
        <w:tc>
          <w:tcPr>
            <w:tcW w:w="562" w:type="pct"/>
            <w:vMerge/>
            <w:tcBorders>
              <w:top w:val="single" w:sz="4" w:space="0" w:color="auto"/>
              <w:bottom w:val="single" w:sz="4" w:space="0" w:color="auto"/>
            </w:tcBorders>
          </w:tcPr>
          <w:p w:rsidR="00EC0001" w:rsidRPr="00682250" w:rsidRDefault="00EC0001" w:rsidP="00682250">
            <w:pPr>
              <w:spacing w:line="360" w:lineRule="auto"/>
              <w:rPr>
                <w:rFonts w:ascii="Times New Roman" w:hAnsi="Times New Roman" w:cs="Times New Roman"/>
                <w:color w:val="000000"/>
                <w:sz w:val="24"/>
                <w:szCs w:val="24"/>
              </w:rPr>
            </w:pPr>
          </w:p>
        </w:tc>
      </w:tr>
      <w:tr w:rsidR="00F6708B" w:rsidRPr="00682250" w:rsidTr="00E61359">
        <w:trPr>
          <w:trHeight w:val="645"/>
        </w:trPr>
        <w:tc>
          <w:tcPr>
            <w:tcW w:w="1127" w:type="pct"/>
            <w:tcBorders>
              <w:top w:val="single" w:sz="4" w:space="0" w:color="auto"/>
              <w:bottom w:val="single" w:sz="4" w:space="0" w:color="auto"/>
            </w:tcBorders>
            <w:shd w:val="clear" w:color="auto" w:fill="auto"/>
            <w:hideMark/>
          </w:tcPr>
          <w:p w:rsidR="00EC0001" w:rsidRPr="00F6708B" w:rsidRDefault="00EC0001" w:rsidP="00682250">
            <w:pPr>
              <w:spacing w:line="360" w:lineRule="auto"/>
              <w:rPr>
                <w:rFonts w:ascii="Times New Roman" w:hAnsi="Times New Roman" w:cs="Times New Roman"/>
                <w:b/>
                <w:bCs/>
                <w:color w:val="000000"/>
                <w:sz w:val="24"/>
                <w:szCs w:val="24"/>
              </w:rPr>
            </w:pPr>
            <w:r w:rsidRPr="00F6708B">
              <w:rPr>
                <w:rFonts w:ascii="Times New Roman" w:hAnsi="Times New Roman" w:cs="Times New Roman"/>
                <w:b/>
                <w:bCs/>
                <w:color w:val="000000"/>
                <w:sz w:val="24"/>
                <w:szCs w:val="24"/>
              </w:rPr>
              <w:t>Fixed costs</w:t>
            </w:r>
          </w:p>
        </w:tc>
        <w:tc>
          <w:tcPr>
            <w:tcW w:w="1199" w:type="pct"/>
            <w:tcBorders>
              <w:top w:val="single" w:sz="4" w:space="0" w:color="auto"/>
              <w:bottom w:val="single" w:sz="4" w:space="0" w:color="auto"/>
            </w:tcBorders>
            <w:shd w:val="clear" w:color="auto" w:fill="auto"/>
            <w:hideMark/>
          </w:tcPr>
          <w:p w:rsidR="00EC0001" w:rsidRPr="00682250" w:rsidRDefault="00EC0001" w:rsidP="00682250">
            <w:pPr>
              <w:spacing w:line="360" w:lineRule="auto"/>
              <w:rPr>
                <w:rFonts w:ascii="Times New Roman" w:hAnsi="Times New Roman" w:cs="Times New Roman"/>
                <w:color w:val="000000"/>
                <w:sz w:val="24"/>
                <w:szCs w:val="24"/>
              </w:rPr>
            </w:pPr>
            <w:r w:rsidRPr="00682250">
              <w:rPr>
                <w:rFonts w:ascii="Times New Roman" w:hAnsi="Times New Roman" w:cs="Times New Roman"/>
                <w:color w:val="000000"/>
                <w:sz w:val="24"/>
                <w:szCs w:val="24"/>
              </w:rPr>
              <w:t> </w:t>
            </w:r>
          </w:p>
        </w:tc>
        <w:tc>
          <w:tcPr>
            <w:tcW w:w="1248" w:type="pct"/>
            <w:tcBorders>
              <w:top w:val="single" w:sz="4" w:space="0" w:color="auto"/>
              <w:bottom w:val="single" w:sz="4" w:space="0" w:color="auto"/>
            </w:tcBorders>
            <w:shd w:val="clear" w:color="auto" w:fill="auto"/>
            <w:hideMark/>
          </w:tcPr>
          <w:p w:rsidR="00EC0001" w:rsidRPr="00682250" w:rsidRDefault="00EC0001" w:rsidP="00682250">
            <w:pPr>
              <w:spacing w:line="360" w:lineRule="auto"/>
              <w:rPr>
                <w:rFonts w:ascii="Times New Roman" w:hAnsi="Times New Roman" w:cs="Times New Roman"/>
                <w:color w:val="000000"/>
                <w:sz w:val="24"/>
                <w:szCs w:val="24"/>
              </w:rPr>
            </w:pPr>
            <w:r w:rsidRPr="00682250">
              <w:rPr>
                <w:rFonts w:ascii="Times New Roman" w:hAnsi="Times New Roman" w:cs="Times New Roman"/>
                <w:color w:val="000000"/>
                <w:sz w:val="24"/>
                <w:szCs w:val="24"/>
              </w:rPr>
              <w:t> </w:t>
            </w:r>
          </w:p>
        </w:tc>
        <w:tc>
          <w:tcPr>
            <w:tcW w:w="864" w:type="pct"/>
            <w:tcBorders>
              <w:top w:val="single" w:sz="4" w:space="0" w:color="auto"/>
              <w:bottom w:val="single" w:sz="4" w:space="0" w:color="auto"/>
            </w:tcBorders>
          </w:tcPr>
          <w:p w:rsidR="00EC0001" w:rsidRPr="00682250" w:rsidRDefault="00EC0001" w:rsidP="00682250">
            <w:pPr>
              <w:spacing w:line="360" w:lineRule="auto"/>
              <w:rPr>
                <w:rFonts w:ascii="Times New Roman" w:hAnsi="Times New Roman" w:cs="Times New Roman"/>
                <w:color w:val="000000"/>
                <w:sz w:val="24"/>
                <w:szCs w:val="24"/>
              </w:rPr>
            </w:pPr>
          </w:p>
        </w:tc>
        <w:tc>
          <w:tcPr>
            <w:tcW w:w="562" w:type="pct"/>
            <w:tcBorders>
              <w:top w:val="single" w:sz="4" w:space="0" w:color="auto"/>
              <w:bottom w:val="single" w:sz="4" w:space="0" w:color="auto"/>
            </w:tcBorders>
          </w:tcPr>
          <w:p w:rsidR="00EC0001" w:rsidRPr="00682250" w:rsidRDefault="00EC0001" w:rsidP="00682250">
            <w:pPr>
              <w:spacing w:line="360" w:lineRule="auto"/>
              <w:rPr>
                <w:rFonts w:ascii="Times New Roman" w:hAnsi="Times New Roman" w:cs="Times New Roman"/>
                <w:color w:val="000000"/>
                <w:sz w:val="24"/>
                <w:szCs w:val="24"/>
              </w:rPr>
            </w:pPr>
          </w:p>
        </w:tc>
      </w:tr>
      <w:tr w:rsidR="00F6708B" w:rsidRPr="00682250" w:rsidTr="00E61359">
        <w:trPr>
          <w:trHeight w:val="467"/>
        </w:trPr>
        <w:tc>
          <w:tcPr>
            <w:tcW w:w="1127" w:type="pct"/>
            <w:tcBorders>
              <w:top w:val="single" w:sz="4" w:space="0" w:color="auto"/>
            </w:tcBorders>
            <w:shd w:val="clear" w:color="auto" w:fill="auto"/>
            <w:hideMark/>
          </w:tcPr>
          <w:p w:rsidR="00EC0001" w:rsidRPr="00682250" w:rsidRDefault="00EC0001" w:rsidP="00682250">
            <w:pPr>
              <w:spacing w:line="360" w:lineRule="auto"/>
              <w:rPr>
                <w:rFonts w:ascii="Times New Roman" w:hAnsi="Times New Roman" w:cs="Times New Roman"/>
                <w:color w:val="000000"/>
                <w:sz w:val="24"/>
                <w:szCs w:val="24"/>
              </w:rPr>
            </w:pPr>
            <w:r w:rsidRPr="00682250">
              <w:rPr>
                <w:rFonts w:ascii="Times New Roman" w:hAnsi="Times New Roman" w:cs="Times New Roman"/>
                <w:color w:val="000000"/>
                <w:sz w:val="24"/>
                <w:szCs w:val="24"/>
              </w:rPr>
              <w:t>Land rent</w:t>
            </w:r>
          </w:p>
        </w:tc>
        <w:tc>
          <w:tcPr>
            <w:tcW w:w="1199" w:type="pct"/>
            <w:tcBorders>
              <w:top w:val="single" w:sz="4" w:space="0" w:color="auto"/>
            </w:tcBorders>
            <w:shd w:val="clear" w:color="auto" w:fill="auto"/>
            <w:hideMark/>
          </w:tcPr>
          <w:p w:rsidR="00EC0001" w:rsidRPr="00682250" w:rsidRDefault="00EC0001" w:rsidP="00682250">
            <w:pPr>
              <w:spacing w:line="360" w:lineRule="auto"/>
              <w:jc w:val="center"/>
              <w:rPr>
                <w:rFonts w:ascii="Times New Roman" w:hAnsi="Times New Roman" w:cs="Times New Roman"/>
                <w:color w:val="000000"/>
                <w:sz w:val="24"/>
                <w:szCs w:val="24"/>
              </w:rPr>
            </w:pPr>
            <w:r w:rsidRPr="00682250">
              <w:rPr>
                <w:rFonts w:ascii="Times New Roman" w:hAnsi="Times New Roman" w:cs="Times New Roman"/>
                <w:color w:val="000000"/>
                <w:sz w:val="24"/>
                <w:szCs w:val="24"/>
              </w:rPr>
              <w:t>30587.1 (1253.72)</w:t>
            </w:r>
          </w:p>
        </w:tc>
        <w:tc>
          <w:tcPr>
            <w:tcW w:w="1248" w:type="pct"/>
            <w:tcBorders>
              <w:top w:val="single" w:sz="4" w:space="0" w:color="auto"/>
            </w:tcBorders>
            <w:shd w:val="clear" w:color="auto" w:fill="auto"/>
            <w:hideMark/>
          </w:tcPr>
          <w:p w:rsidR="00EC0001" w:rsidRPr="00682250" w:rsidRDefault="00F6708B" w:rsidP="0068225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EC0001" w:rsidRPr="00682250">
              <w:rPr>
                <w:rFonts w:ascii="Times New Roman" w:hAnsi="Times New Roman" w:cs="Times New Roman"/>
                <w:color w:val="000000"/>
                <w:sz w:val="24"/>
                <w:szCs w:val="24"/>
              </w:rPr>
              <w:t>29494.54 (4549.85)</w:t>
            </w:r>
          </w:p>
        </w:tc>
        <w:tc>
          <w:tcPr>
            <w:tcW w:w="864" w:type="pct"/>
            <w:tcBorders>
              <w:top w:val="single" w:sz="4" w:space="0" w:color="auto"/>
            </w:tcBorders>
          </w:tcPr>
          <w:p w:rsidR="00EC0001" w:rsidRPr="00682250" w:rsidRDefault="00682250" w:rsidP="0068225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F75F4A" w:rsidRPr="00682250">
              <w:rPr>
                <w:rFonts w:ascii="Times New Roman" w:hAnsi="Times New Roman" w:cs="Times New Roman"/>
                <w:color w:val="000000"/>
                <w:sz w:val="24"/>
                <w:szCs w:val="24"/>
              </w:rPr>
              <w:t>1092.56</w:t>
            </w:r>
          </w:p>
        </w:tc>
        <w:tc>
          <w:tcPr>
            <w:tcW w:w="562" w:type="pct"/>
            <w:tcBorders>
              <w:top w:val="single" w:sz="4" w:space="0" w:color="auto"/>
            </w:tcBorders>
          </w:tcPr>
          <w:p w:rsidR="00EC0001" w:rsidRPr="00682250" w:rsidRDefault="00F75F4A" w:rsidP="00682250">
            <w:pPr>
              <w:spacing w:line="360" w:lineRule="auto"/>
              <w:rPr>
                <w:rFonts w:ascii="Times New Roman" w:hAnsi="Times New Roman" w:cs="Times New Roman"/>
                <w:color w:val="000000"/>
                <w:sz w:val="24"/>
                <w:szCs w:val="24"/>
              </w:rPr>
            </w:pPr>
            <w:r w:rsidRPr="00682250">
              <w:rPr>
                <w:rFonts w:ascii="Times New Roman" w:hAnsi="Times New Roman" w:cs="Times New Roman"/>
                <w:color w:val="000000"/>
                <w:sz w:val="24"/>
                <w:szCs w:val="24"/>
              </w:rPr>
              <w:t xml:space="preserve">    1.28</w:t>
            </w:r>
          </w:p>
        </w:tc>
      </w:tr>
      <w:tr w:rsidR="002F667B" w:rsidRPr="00682250" w:rsidTr="00E61359">
        <w:trPr>
          <w:trHeight w:val="467"/>
        </w:trPr>
        <w:tc>
          <w:tcPr>
            <w:tcW w:w="1127" w:type="pct"/>
            <w:tcBorders>
              <w:top w:val="single" w:sz="4" w:space="0" w:color="auto"/>
            </w:tcBorders>
            <w:shd w:val="clear" w:color="auto" w:fill="auto"/>
            <w:hideMark/>
          </w:tcPr>
          <w:p w:rsidR="002F667B" w:rsidRPr="00682250" w:rsidRDefault="002F667B" w:rsidP="0068225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Depreciation of implements</w:t>
            </w:r>
          </w:p>
        </w:tc>
        <w:tc>
          <w:tcPr>
            <w:tcW w:w="1199" w:type="pct"/>
            <w:tcBorders>
              <w:top w:val="single" w:sz="4" w:space="0" w:color="auto"/>
            </w:tcBorders>
            <w:shd w:val="clear" w:color="auto" w:fill="auto"/>
            <w:hideMark/>
          </w:tcPr>
          <w:p w:rsidR="002F667B" w:rsidRPr="00682250" w:rsidRDefault="002F667B" w:rsidP="00682250">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3861.56 (2632.27)</w:t>
            </w:r>
          </w:p>
        </w:tc>
        <w:tc>
          <w:tcPr>
            <w:tcW w:w="1248" w:type="pct"/>
            <w:tcBorders>
              <w:top w:val="single" w:sz="4" w:space="0" w:color="auto"/>
            </w:tcBorders>
            <w:shd w:val="clear" w:color="auto" w:fill="auto"/>
            <w:hideMark/>
          </w:tcPr>
          <w:p w:rsidR="002F667B" w:rsidRDefault="002F667B" w:rsidP="0068225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5200.73 (3189.50)</w:t>
            </w:r>
          </w:p>
        </w:tc>
        <w:tc>
          <w:tcPr>
            <w:tcW w:w="864" w:type="pct"/>
            <w:tcBorders>
              <w:top w:val="single" w:sz="4" w:space="0" w:color="auto"/>
            </w:tcBorders>
          </w:tcPr>
          <w:p w:rsidR="002F667B" w:rsidRDefault="002F667B" w:rsidP="0068225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-1339.17*</w:t>
            </w:r>
          </w:p>
        </w:tc>
        <w:tc>
          <w:tcPr>
            <w:tcW w:w="562" w:type="pct"/>
            <w:tcBorders>
              <w:top w:val="single" w:sz="4" w:space="0" w:color="auto"/>
            </w:tcBorders>
          </w:tcPr>
          <w:p w:rsidR="002F667B" w:rsidRPr="00682250" w:rsidRDefault="002F667B" w:rsidP="0068225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-1.80</w:t>
            </w:r>
          </w:p>
        </w:tc>
      </w:tr>
      <w:tr w:rsidR="00F6708B" w:rsidRPr="00682250" w:rsidTr="00E61359">
        <w:trPr>
          <w:trHeight w:val="512"/>
        </w:trPr>
        <w:tc>
          <w:tcPr>
            <w:tcW w:w="1127" w:type="pct"/>
            <w:tcBorders>
              <w:bottom w:val="single" w:sz="4" w:space="0" w:color="auto"/>
            </w:tcBorders>
            <w:shd w:val="clear" w:color="auto" w:fill="auto"/>
            <w:hideMark/>
          </w:tcPr>
          <w:p w:rsidR="00EC0001" w:rsidRPr="00682250" w:rsidRDefault="00EC0001" w:rsidP="00682250">
            <w:pPr>
              <w:spacing w:line="360" w:lineRule="auto"/>
              <w:rPr>
                <w:rFonts w:ascii="Times New Roman" w:hAnsi="Times New Roman" w:cs="Times New Roman"/>
                <w:color w:val="000000"/>
                <w:sz w:val="24"/>
                <w:szCs w:val="24"/>
              </w:rPr>
            </w:pPr>
            <w:r w:rsidRPr="00682250">
              <w:rPr>
                <w:rFonts w:ascii="Times New Roman" w:hAnsi="Times New Roman" w:cs="Times New Roman"/>
                <w:color w:val="000000"/>
                <w:sz w:val="24"/>
                <w:szCs w:val="24"/>
              </w:rPr>
              <w:t>Total Fixed Cost</w:t>
            </w:r>
          </w:p>
        </w:tc>
        <w:tc>
          <w:tcPr>
            <w:tcW w:w="1199" w:type="pct"/>
            <w:tcBorders>
              <w:bottom w:val="single" w:sz="4" w:space="0" w:color="auto"/>
            </w:tcBorders>
            <w:shd w:val="clear" w:color="auto" w:fill="auto"/>
            <w:hideMark/>
          </w:tcPr>
          <w:p w:rsidR="00EC0001" w:rsidRPr="00682250" w:rsidRDefault="000D7D5A" w:rsidP="00F6708B">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34448.65(3230.37</w:t>
            </w:r>
            <w:r w:rsidR="00EC0001" w:rsidRPr="00682250">
              <w:rPr>
                <w:rFonts w:ascii="Times New Roman" w:hAnsi="Times New Roman" w:cs="Times New Roman"/>
                <w:color w:val="000000"/>
                <w:sz w:val="24"/>
                <w:szCs w:val="24"/>
              </w:rPr>
              <w:t>)</w:t>
            </w:r>
          </w:p>
        </w:tc>
        <w:tc>
          <w:tcPr>
            <w:tcW w:w="1248" w:type="pct"/>
            <w:tcBorders>
              <w:bottom w:val="single" w:sz="4" w:space="0" w:color="auto"/>
            </w:tcBorders>
            <w:shd w:val="clear" w:color="auto" w:fill="auto"/>
            <w:hideMark/>
          </w:tcPr>
          <w:p w:rsidR="00EC0001" w:rsidRPr="00682250" w:rsidRDefault="00F6708B" w:rsidP="0068225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7D5A">
              <w:rPr>
                <w:rFonts w:ascii="Times New Roman" w:hAnsi="Times New Roman" w:cs="Times New Roman"/>
                <w:color w:val="000000"/>
                <w:sz w:val="24"/>
                <w:szCs w:val="24"/>
              </w:rPr>
              <w:t>34695 (5623.44</w:t>
            </w:r>
            <w:r w:rsidR="00EC0001" w:rsidRPr="00682250">
              <w:rPr>
                <w:rFonts w:ascii="Times New Roman" w:hAnsi="Times New Roman" w:cs="Times New Roman"/>
                <w:color w:val="000000"/>
                <w:sz w:val="24"/>
                <w:szCs w:val="24"/>
              </w:rPr>
              <w:t>)</w:t>
            </w:r>
          </w:p>
        </w:tc>
        <w:tc>
          <w:tcPr>
            <w:tcW w:w="864" w:type="pct"/>
            <w:tcBorders>
              <w:bottom w:val="single" w:sz="4" w:space="0" w:color="auto"/>
            </w:tcBorders>
          </w:tcPr>
          <w:p w:rsidR="00EC0001" w:rsidRPr="00682250" w:rsidRDefault="003D6556" w:rsidP="00682250">
            <w:pPr>
              <w:spacing w:line="360" w:lineRule="auto"/>
              <w:rPr>
                <w:rFonts w:ascii="Times New Roman" w:hAnsi="Times New Roman" w:cs="Times New Roman"/>
                <w:color w:val="000000"/>
                <w:sz w:val="24"/>
                <w:szCs w:val="24"/>
              </w:rPr>
            </w:pPr>
            <w:r w:rsidRPr="00682250">
              <w:rPr>
                <w:rFonts w:ascii="Times New Roman" w:hAnsi="Times New Roman" w:cs="Times New Roman"/>
                <w:color w:val="000000"/>
                <w:sz w:val="24"/>
                <w:szCs w:val="24"/>
              </w:rPr>
              <w:t>-246.61</w:t>
            </w:r>
          </w:p>
        </w:tc>
        <w:tc>
          <w:tcPr>
            <w:tcW w:w="562" w:type="pct"/>
            <w:tcBorders>
              <w:bottom w:val="single" w:sz="4" w:space="0" w:color="auto"/>
            </w:tcBorders>
          </w:tcPr>
          <w:p w:rsidR="00EC0001" w:rsidRPr="00682250" w:rsidRDefault="000D7D5A" w:rsidP="0068225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3D6556" w:rsidRPr="00682250">
              <w:rPr>
                <w:rFonts w:ascii="Times New Roman" w:hAnsi="Times New Roman" w:cs="Times New Roman"/>
                <w:color w:val="000000"/>
                <w:sz w:val="24"/>
                <w:szCs w:val="24"/>
              </w:rPr>
              <w:t>-0.2</w:t>
            </w:r>
            <w:r>
              <w:rPr>
                <w:rFonts w:ascii="Times New Roman" w:hAnsi="Times New Roman" w:cs="Times New Roman"/>
                <w:color w:val="000000"/>
                <w:sz w:val="24"/>
                <w:szCs w:val="24"/>
              </w:rPr>
              <w:t>1</w:t>
            </w:r>
          </w:p>
        </w:tc>
      </w:tr>
      <w:tr w:rsidR="00F6708B" w:rsidRPr="00682250" w:rsidTr="00E61359">
        <w:trPr>
          <w:trHeight w:val="512"/>
        </w:trPr>
        <w:tc>
          <w:tcPr>
            <w:tcW w:w="1127" w:type="pct"/>
            <w:tcBorders>
              <w:top w:val="single" w:sz="4" w:space="0" w:color="auto"/>
              <w:bottom w:val="single" w:sz="4" w:space="0" w:color="auto"/>
            </w:tcBorders>
            <w:shd w:val="clear" w:color="auto" w:fill="auto"/>
            <w:hideMark/>
          </w:tcPr>
          <w:p w:rsidR="00EC0001" w:rsidRPr="00F6708B" w:rsidRDefault="00EC0001" w:rsidP="00682250">
            <w:pPr>
              <w:spacing w:line="360" w:lineRule="auto"/>
              <w:rPr>
                <w:rFonts w:ascii="Times New Roman" w:hAnsi="Times New Roman" w:cs="Times New Roman"/>
                <w:b/>
                <w:bCs/>
                <w:color w:val="000000"/>
                <w:sz w:val="24"/>
                <w:szCs w:val="24"/>
              </w:rPr>
            </w:pPr>
            <w:r w:rsidRPr="00F6708B">
              <w:rPr>
                <w:rFonts w:ascii="Times New Roman" w:hAnsi="Times New Roman" w:cs="Times New Roman"/>
                <w:b/>
                <w:bCs/>
                <w:color w:val="000000"/>
                <w:sz w:val="24"/>
                <w:szCs w:val="24"/>
              </w:rPr>
              <w:t>Variable costs</w:t>
            </w:r>
          </w:p>
        </w:tc>
        <w:tc>
          <w:tcPr>
            <w:tcW w:w="1199" w:type="pct"/>
            <w:tcBorders>
              <w:top w:val="single" w:sz="4" w:space="0" w:color="auto"/>
              <w:bottom w:val="single" w:sz="4" w:space="0" w:color="auto"/>
            </w:tcBorders>
            <w:shd w:val="clear" w:color="auto" w:fill="auto"/>
            <w:hideMark/>
          </w:tcPr>
          <w:p w:rsidR="00EC0001" w:rsidRPr="00682250" w:rsidRDefault="00EC0001" w:rsidP="00682250">
            <w:pPr>
              <w:spacing w:line="360" w:lineRule="auto"/>
              <w:rPr>
                <w:rFonts w:ascii="Times New Roman" w:hAnsi="Times New Roman" w:cs="Times New Roman"/>
                <w:color w:val="000000"/>
                <w:sz w:val="24"/>
                <w:szCs w:val="24"/>
              </w:rPr>
            </w:pPr>
            <w:r w:rsidRPr="00682250">
              <w:rPr>
                <w:rFonts w:ascii="Times New Roman" w:hAnsi="Times New Roman" w:cs="Times New Roman"/>
                <w:color w:val="000000"/>
                <w:sz w:val="24"/>
                <w:szCs w:val="24"/>
              </w:rPr>
              <w:t> </w:t>
            </w:r>
          </w:p>
        </w:tc>
        <w:tc>
          <w:tcPr>
            <w:tcW w:w="1248" w:type="pct"/>
            <w:tcBorders>
              <w:top w:val="single" w:sz="4" w:space="0" w:color="auto"/>
              <w:bottom w:val="single" w:sz="4" w:space="0" w:color="auto"/>
            </w:tcBorders>
            <w:shd w:val="clear" w:color="auto" w:fill="auto"/>
            <w:hideMark/>
          </w:tcPr>
          <w:p w:rsidR="00EC0001" w:rsidRPr="00682250" w:rsidRDefault="00EC0001" w:rsidP="00682250">
            <w:pPr>
              <w:spacing w:line="360" w:lineRule="auto"/>
              <w:rPr>
                <w:rFonts w:ascii="Times New Roman" w:hAnsi="Times New Roman" w:cs="Times New Roman"/>
                <w:color w:val="000000"/>
                <w:sz w:val="24"/>
                <w:szCs w:val="24"/>
              </w:rPr>
            </w:pPr>
            <w:r w:rsidRPr="00682250">
              <w:rPr>
                <w:rFonts w:ascii="Times New Roman" w:hAnsi="Times New Roman" w:cs="Times New Roman"/>
                <w:color w:val="000000"/>
                <w:sz w:val="24"/>
                <w:szCs w:val="24"/>
              </w:rPr>
              <w:t> </w:t>
            </w:r>
          </w:p>
        </w:tc>
        <w:tc>
          <w:tcPr>
            <w:tcW w:w="864" w:type="pct"/>
            <w:tcBorders>
              <w:top w:val="single" w:sz="4" w:space="0" w:color="auto"/>
              <w:bottom w:val="single" w:sz="4" w:space="0" w:color="auto"/>
            </w:tcBorders>
          </w:tcPr>
          <w:p w:rsidR="00EC0001" w:rsidRPr="00682250" w:rsidRDefault="00EC0001" w:rsidP="00682250">
            <w:pPr>
              <w:spacing w:line="360" w:lineRule="auto"/>
              <w:rPr>
                <w:rFonts w:ascii="Times New Roman" w:hAnsi="Times New Roman" w:cs="Times New Roman"/>
                <w:color w:val="000000"/>
                <w:sz w:val="24"/>
                <w:szCs w:val="24"/>
              </w:rPr>
            </w:pPr>
          </w:p>
        </w:tc>
        <w:tc>
          <w:tcPr>
            <w:tcW w:w="562" w:type="pct"/>
            <w:tcBorders>
              <w:top w:val="single" w:sz="4" w:space="0" w:color="auto"/>
              <w:bottom w:val="single" w:sz="4" w:space="0" w:color="auto"/>
            </w:tcBorders>
          </w:tcPr>
          <w:p w:rsidR="00EC0001" w:rsidRPr="00682250" w:rsidRDefault="00EC0001" w:rsidP="00682250">
            <w:pPr>
              <w:spacing w:line="360" w:lineRule="auto"/>
              <w:rPr>
                <w:rFonts w:ascii="Times New Roman" w:hAnsi="Times New Roman" w:cs="Times New Roman"/>
                <w:color w:val="000000"/>
                <w:sz w:val="24"/>
                <w:szCs w:val="24"/>
              </w:rPr>
            </w:pPr>
          </w:p>
        </w:tc>
      </w:tr>
      <w:tr w:rsidR="00F6708B" w:rsidRPr="00682250" w:rsidTr="00E61359">
        <w:trPr>
          <w:trHeight w:val="530"/>
        </w:trPr>
        <w:tc>
          <w:tcPr>
            <w:tcW w:w="1127" w:type="pct"/>
            <w:tcBorders>
              <w:top w:val="single" w:sz="4" w:space="0" w:color="auto"/>
            </w:tcBorders>
            <w:shd w:val="clear" w:color="auto" w:fill="auto"/>
            <w:hideMark/>
          </w:tcPr>
          <w:p w:rsidR="00EC0001" w:rsidRPr="00682250" w:rsidRDefault="00EC0001" w:rsidP="00682250">
            <w:pPr>
              <w:spacing w:line="360" w:lineRule="auto"/>
              <w:rPr>
                <w:rFonts w:ascii="Times New Roman" w:hAnsi="Times New Roman" w:cs="Times New Roman"/>
                <w:color w:val="000000"/>
                <w:sz w:val="24"/>
                <w:szCs w:val="24"/>
              </w:rPr>
            </w:pPr>
            <w:r w:rsidRPr="00682250">
              <w:rPr>
                <w:rFonts w:ascii="Times New Roman" w:hAnsi="Times New Roman" w:cs="Times New Roman"/>
                <w:color w:val="000000"/>
                <w:sz w:val="24"/>
                <w:szCs w:val="24"/>
              </w:rPr>
              <w:t>Cost of saplings</w:t>
            </w:r>
          </w:p>
        </w:tc>
        <w:tc>
          <w:tcPr>
            <w:tcW w:w="1199" w:type="pct"/>
            <w:tcBorders>
              <w:top w:val="single" w:sz="4" w:space="0" w:color="auto"/>
            </w:tcBorders>
            <w:shd w:val="clear" w:color="auto" w:fill="auto"/>
            <w:hideMark/>
          </w:tcPr>
          <w:p w:rsidR="00EC0001" w:rsidRPr="00682250" w:rsidRDefault="00F6708B" w:rsidP="00F6708B">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CA6246">
              <w:rPr>
                <w:rFonts w:ascii="Times New Roman" w:hAnsi="Times New Roman" w:cs="Times New Roman"/>
                <w:color w:val="000000"/>
                <w:sz w:val="24"/>
                <w:szCs w:val="24"/>
              </w:rPr>
              <w:t>66282 (9992.85</w:t>
            </w:r>
            <w:r w:rsidR="00EC0001" w:rsidRPr="00682250">
              <w:rPr>
                <w:rFonts w:ascii="Times New Roman" w:hAnsi="Times New Roman" w:cs="Times New Roman"/>
                <w:color w:val="000000"/>
                <w:sz w:val="24"/>
                <w:szCs w:val="24"/>
              </w:rPr>
              <w:t>)</w:t>
            </w:r>
          </w:p>
        </w:tc>
        <w:tc>
          <w:tcPr>
            <w:tcW w:w="1248" w:type="pct"/>
            <w:tcBorders>
              <w:top w:val="single" w:sz="4" w:space="0" w:color="auto"/>
            </w:tcBorders>
            <w:shd w:val="clear" w:color="auto" w:fill="auto"/>
            <w:hideMark/>
          </w:tcPr>
          <w:p w:rsidR="00EC0001" w:rsidRPr="00682250" w:rsidRDefault="00F6708B" w:rsidP="0068225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CA6246">
              <w:rPr>
                <w:rFonts w:ascii="Times New Roman" w:hAnsi="Times New Roman" w:cs="Times New Roman"/>
                <w:color w:val="000000"/>
                <w:sz w:val="24"/>
                <w:szCs w:val="24"/>
              </w:rPr>
              <w:t>76685(17284.6</w:t>
            </w:r>
            <w:r w:rsidR="00EC0001" w:rsidRPr="00682250">
              <w:rPr>
                <w:rFonts w:ascii="Times New Roman" w:hAnsi="Times New Roman" w:cs="Times New Roman"/>
                <w:color w:val="000000"/>
                <w:sz w:val="24"/>
                <w:szCs w:val="24"/>
              </w:rPr>
              <w:t>)</w:t>
            </w:r>
          </w:p>
        </w:tc>
        <w:tc>
          <w:tcPr>
            <w:tcW w:w="864" w:type="pct"/>
            <w:tcBorders>
              <w:top w:val="single" w:sz="4" w:space="0" w:color="auto"/>
            </w:tcBorders>
          </w:tcPr>
          <w:p w:rsidR="00EC0001" w:rsidRPr="00682250" w:rsidRDefault="00CA6246" w:rsidP="0068225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-10413</w:t>
            </w:r>
            <w:r w:rsidR="009126C7">
              <w:rPr>
                <w:rFonts w:ascii="Times New Roman" w:hAnsi="Times New Roman" w:cs="Times New Roman"/>
                <w:color w:val="000000"/>
                <w:sz w:val="24"/>
                <w:szCs w:val="24"/>
              </w:rPr>
              <w:t>.06</w:t>
            </w:r>
            <w:r w:rsidR="003D6556" w:rsidRPr="00682250">
              <w:rPr>
                <w:rFonts w:ascii="Times New Roman" w:hAnsi="Times New Roman" w:cs="Times New Roman"/>
                <w:color w:val="000000"/>
                <w:sz w:val="24"/>
                <w:szCs w:val="24"/>
              </w:rPr>
              <w:t>***</w:t>
            </w:r>
          </w:p>
        </w:tc>
        <w:tc>
          <w:tcPr>
            <w:tcW w:w="562" w:type="pct"/>
            <w:tcBorders>
              <w:top w:val="single" w:sz="4" w:space="0" w:color="auto"/>
            </w:tcBorders>
          </w:tcPr>
          <w:p w:rsidR="00EC0001" w:rsidRPr="00682250" w:rsidRDefault="003D6556" w:rsidP="00682250">
            <w:pPr>
              <w:spacing w:line="360" w:lineRule="auto"/>
              <w:rPr>
                <w:rFonts w:ascii="Times New Roman" w:hAnsi="Times New Roman" w:cs="Times New Roman"/>
                <w:color w:val="000000"/>
                <w:sz w:val="24"/>
                <w:szCs w:val="24"/>
              </w:rPr>
            </w:pPr>
            <w:r w:rsidRPr="00682250">
              <w:rPr>
                <w:rFonts w:ascii="Times New Roman" w:hAnsi="Times New Roman" w:cs="Times New Roman"/>
                <w:color w:val="000000"/>
                <w:sz w:val="24"/>
                <w:szCs w:val="24"/>
              </w:rPr>
              <w:t>-</w:t>
            </w:r>
            <w:r w:rsidR="009126C7">
              <w:rPr>
                <w:rFonts w:ascii="Times New Roman" w:hAnsi="Times New Roman" w:cs="Times New Roman"/>
                <w:color w:val="000000"/>
                <w:sz w:val="24"/>
                <w:szCs w:val="24"/>
              </w:rPr>
              <w:t>2.9</w:t>
            </w:r>
          </w:p>
        </w:tc>
      </w:tr>
      <w:tr w:rsidR="00F6708B" w:rsidRPr="00682250" w:rsidTr="00E61359">
        <w:trPr>
          <w:trHeight w:val="530"/>
        </w:trPr>
        <w:tc>
          <w:tcPr>
            <w:tcW w:w="1127" w:type="pct"/>
            <w:shd w:val="clear" w:color="auto" w:fill="auto"/>
            <w:hideMark/>
          </w:tcPr>
          <w:p w:rsidR="00EC0001" w:rsidRPr="00682250" w:rsidRDefault="00EC0001" w:rsidP="00682250">
            <w:pPr>
              <w:spacing w:line="360" w:lineRule="auto"/>
              <w:rPr>
                <w:rFonts w:ascii="Times New Roman" w:hAnsi="Times New Roman" w:cs="Times New Roman"/>
                <w:color w:val="000000"/>
                <w:sz w:val="24"/>
                <w:szCs w:val="24"/>
              </w:rPr>
            </w:pPr>
            <w:r w:rsidRPr="00682250">
              <w:rPr>
                <w:rFonts w:ascii="Times New Roman" w:hAnsi="Times New Roman" w:cs="Times New Roman"/>
                <w:color w:val="000000"/>
                <w:sz w:val="24"/>
                <w:szCs w:val="24"/>
              </w:rPr>
              <w:t>Land preparation</w:t>
            </w:r>
          </w:p>
        </w:tc>
        <w:tc>
          <w:tcPr>
            <w:tcW w:w="1199" w:type="pct"/>
            <w:shd w:val="clear" w:color="auto" w:fill="auto"/>
            <w:hideMark/>
          </w:tcPr>
          <w:p w:rsidR="00EC0001" w:rsidRPr="00682250" w:rsidRDefault="004D34E8" w:rsidP="00F6708B">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36100.08(5916.95</w:t>
            </w:r>
            <w:r w:rsidR="00EC0001" w:rsidRPr="00682250">
              <w:rPr>
                <w:rFonts w:ascii="Times New Roman" w:hAnsi="Times New Roman" w:cs="Times New Roman"/>
                <w:color w:val="000000"/>
                <w:sz w:val="24"/>
                <w:szCs w:val="24"/>
              </w:rPr>
              <w:t>)</w:t>
            </w:r>
          </w:p>
        </w:tc>
        <w:tc>
          <w:tcPr>
            <w:tcW w:w="1248" w:type="pct"/>
            <w:shd w:val="clear" w:color="auto" w:fill="auto"/>
            <w:hideMark/>
          </w:tcPr>
          <w:p w:rsidR="00EC0001" w:rsidRPr="00682250" w:rsidRDefault="00F6708B" w:rsidP="0068225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4D34E8">
              <w:rPr>
                <w:rFonts w:ascii="Times New Roman" w:hAnsi="Times New Roman" w:cs="Times New Roman"/>
                <w:color w:val="000000"/>
                <w:sz w:val="24"/>
                <w:szCs w:val="24"/>
              </w:rPr>
              <w:t>38336.4 (15291.53</w:t>
            </w:r>
            <w:r w:rsidR="00EC0001" w:rsidRPr="00682250">
              <w:rPr>
                <w:rFonts w:ascii="Times New Roman" w:hAnsi="Times New Roman" w:cs="Times New Roman"/>
                <w:color w:val="000000"/>
                <w:sz w:val="24"/>
                <w:szCs w:val="24"/>
              </w:rPr>
              <w:t>)</w:t>
            </w:r>
          </w:p>
        </w:tc>
        <w:tc>
          <w:tcPr>
            <w:tcW w:w="864" w:type="pct"/>
          </w:tcPr>
          <w:p w:rsidR="00EC0001" w:rsidRPr="00682250" w:rsidRDefault="003D6556" w:rsidP="00682250">
            <w:pPr>
              <w:spacing w:line="360" w:lineRule="auto"/>
              <w:rPr>
                <w:rFonts w:ascii="Times New Roman" w:hAnsi="Times New Roman" w:cs="Times New Roman"/>
                <w:color w:val="000000"/>
                <w:sz w:val="24"/>
                <w:szCs w:val="24"/>
              </w:rPr>
            </w:pPr>
            <w:r w:rsidRPr="00682250">
              <w:rPr>
                <w:rFonts w:ascii="Times New Roman" w:hAnsi="Times New Roman" w:cs="Times New Roman"/>
                <w:color w:val="000000"/>
                <w:sz w:val="24"/>
                <w:szCs w:val="24"/>
              </w:rPr>
              <w:t xml:space="preserve"> </w:t>
            </w:r>
            <w:r w:rsidR="004D34E8">
              <w:rPr>
                <w:rFonts w:ascii="Times New Roman" w:hAnsi="Times New Roman" w:cs="Times New Roman"/>
                <w:color w:val="000000"/>
                <w:sz w:val="24"/>
                <w:szCs w:val="24"/>
              </w:rPr>
              <w:t xml:space="preserve"> -2236.32</w:t>
            </w:r>
          </w:p>
        </w:tc>
        <w:tc>
          <w:tcPr>
            <w:tcW w:w="562" w:type="pct"/>
          </w:tcPr>
          <w:p w:rsidR="00EC0001" w:rsidRPr="00682250" w:rsidRDefault="003D6556" w:rsidP="00682250">
            <w:pPr>
              <w:spacing w:line="360" w:lineRule="auto"/>
              <w:rPr>
                <w:rFonts w:ascii="Times New Roman" w:hAnsi="Times New Roman" w:cs="Times New Roman"/>
                <w:color w:val="000000"/>
                <w:sz w:val="24"/>
                <w:szCs w:val="24"/>
              </w:rPr>
            </w:pPr>
            <w:r w:rsidRPr="00682250">
              <w:rPr>
                <w:rFonts w:ascii="Times New Roman" w:hAnsi="Times New Roman" w:cs="Times New Roman"/>
                <w:color w:val="000000"/>
                <w:sz w:val="24"/>
                <w:szCs w:val="24"/>
              </w:rPr>
              <w:t>-</w:t>
            </w:r>
            <w:r w:rsidR="004D34E8">
              <w:rPr>
                <w:rFonts w:ascii="Times New Roman" w:hAnsi="Times New Roman" w:cs="Times New Roman"/>
                <w:color w:val="000000"/>
                <w:sz w:val="24"/>
                <w:szCs w:val="24"/>
              </w:rPr>
              <w:t>0.75</w:t>
            </w:r>
          </w:p>
        </w:tc>
      </w:tr>
      <w:tr w:rsidR="00F6708B" w:rsidRPr="00682250" w:rsidTr="00E61359">
        <w:trPr>
          <w:trHeight w:val="440"/>
        </w:trPr>
        <w:tc>
          <w:tcPr>
            <w:tcW w:w="1127" w:type="pct"/>
            <w:shd w:val="clear" w:color="auto" w:fill="auto"/>
            <w:hideMark/>
          </w:tcPr>
          <w:p w:rsidR="00EC0001" w:rsidRPr="00682250" w:rsidRDefault="00EC0001" w:rsidP="00682250">
            <w:pPr>
              <w:spacing w:line="360" w:lineRule="auto"/>
              <w:rPr>
                <w:rFonts w:ascii="Times New Roman" w:hAnsi="Times New Roman" w:cs="Times New Roman"/>
                <w:color w:val="000000"/>
                <w:sz w:val="24"/>
                <w:szCs w:val="24"/>
              </w:rPr>
            </w:pPr>
            <w:r w:rsidRPr="00682250">
              <w:rPr>
                <w:rFonts w:ascii="Times New Roman" w:hAnsi="Times New Roman" w:cs="Times New Roman"/>
                <w:color w:val="000000"/>
                <w:sz w:val="24"/>
                <w:szCs w:val="24"/>
              </w:rPr>
              <w:t>Planting cost</w:t>
            </w:r>
          </w:p>
        </w:tc>
        <w:tc>
          <w:tcPr>
            <w:tcW w:w="1199" w:type="pct"/>
            <w:shd w:val="clear" w:color="auto" w:fill="auto"/>
            <w:hideMark/>
          </w:tcPr>
          <w:p w:rsidR="00EC0001" w:rsidRPr="00682250" w:rsidRDefault="002B63A9" w:rsidP="002B63A9">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7556.24 (2332.92)</w:t>
            </w:r>
          </w:p>
        </w:tc>
        <w:tc>
          <w:tcPr>
            <w:tcW w:w="1248" w:type="pct"/>
            <w:shd w:val="clear" w:color="auto" w:fill="auto"/>
            <w:hideMark/>
          </w:tcPr>
          <w:p w:rsidR="00EC0001" w:rsidRPr="00682250" w:rsidRDefault="002B63A9" w:rsidP="002B63A9">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10271.13 (1164.72)</w:t>
            </w:r>
          </w:p>
        </w:tc>
        <w:tc>
          <w:tcPr>
            <w:tcW w:w="864" w:type="pct"/>
          </w:tcPr>
          <w:p w:rsidR="00EC0001" w:rsidRPr="00682250" w:rsidRDefault="007E1157" w:rsidP="0068225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-2714.88</w:t>
            </w:r>
            <w:r w:rsidR="003D6556" w:rsidRPr="00682250">
              <w:rPr>
                <w:rFonts w:ascii="Times New Roman" w:hAnsi="Times New Roman" w:cs="Times New Roman"/>
                <w:color w:val="000000"/>
                <w:sz w:val="24"/>
                <w:szCs w:val="24"/>
              </w:rPr>
              <w:t>***</w:t>
            </w:r>
          </w:p>
        </w:tc>
        <w:tc>
          <w:tcPr>
            <w:tcW w:w="562" w:type="pct"/>
          </w:tcPr>
          <w:p w:rsidR="00EC0001" w:rsidRPr="00682250" w:rsidRDefault="003D6556" w:rsidP="00682250">
            <w:pPr>
              <w:spacing w:line="360" w:lineRule="auto"/>
              <w:rPr>
                <w:rFonts w:ascii="Times New Roman" w:hAnsi="Times New Roman" w:cs="Times New Roman"/>
                <w:color w:val="000000"/>
                <w:sz w:val="24"/>
                <w:szCs w:val="24"/>
              </w:rPr>
            </w:pPr>
            <w:r w:rsidRPr="00682250">
              <w:rPr>
                <w:rFonts w:ascii="Times New Roman" w:hAnsi="Times New Roman" w:cs="Times New Roman"/>
                <w:color w:val="000000"/>
                <w:sz w:val="24"/>
                <w:szCs w:val="24"/>
              </w:rPr>
              <w:t>-</w:t>
            </w:r>
            <w:r w:rsidR="007E1157">
              <w:rPr>
                <w:rFonts w:ascii="Times New Roman" w:hAnsi="Times New Roman" w:cs="Times New Roman"/>
                <w:color w:val="000000"/>
                <w:sz w:val="24"/>
                <w:szCs w:val="24"/>
              </w:rPr>
              <w:t>5.79</w:t>
            </w:r>
          </w:p>
        </w:tc>
      </w:tr>
      <w:tr w:rsidR="00F6708B" w:rsidRPr="00682250" w:rsidTr="00E61359">
        <w:trPr>
          <w:trHeight w:val="458"/>
        </w:trPr>
        <w:tc>
          <w:tcPr>
            <w:tcW w:w="1127" w:type="pct"/>
            <w:tcBorders>
              <w:bottom w:val="single" w:sz="4" w:space="0" w:color="auto"/>
            </w:tcBorders>
            <w:shd w:val="clear" w:color="auto" w:fill="auto"/>
            <w:hideMark/>
          </w:tcPr>
          <w:p w:rsidR="00EC0001" w:rsidRPr="00682250" w:rsidRDefault="00EC0001" w:rsidP="00682250">
            <w:pPr>
              <w:spacing w:line="360" w:lineRule="auto"/>
              <w:rPr>
                <w:rFonts w:ascii="Times New Roman" w:hAnsi="Times New Roman" w:cs="Times New Roman"/>
                <w:color w:val="000000"/>
                <w:sz w:val="24"/>
                <w:szCs w:val="24"/>
              </w:rPr>
            </w:pPr>
            <w:r w:rsidRPr="00682250">
              <w:rPr>
                <w:rFonts w:ascii="Times New Roman" w:hAnsi="Times New Roman" w:cs="Times New Roman"/>
                <w:color w:val="000000"/>
                <w:sz w:val="24"/>
                <w:szCs w:val="24"/>
              </w:rPr>
              <w:t>Manure</w:t>
            </w:r>
          </w:p>
        </w:tc>
        <w:tc>
          <w:tcPr>
            <w:tcW w:w="1199" w:type="pct"/>
            <w:tcBorders>
              <w:bottom w:val="single" w:sz="4" w:space="0" w:color="auto"/>
            </w:tcBorders>
            <w:shd w:val="clear" w:color="auto" w:fill="auto"/>
            <w:hideMark/>
          </w:tcPr>
          <w:p w:rsidR="00EC0001" w:rsidRPr="00682250" w:rsidRDefault="00F6708B" w:rsidP="0068225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F75F4A" w:rsidRPr="00682250">
              <w:rPr>
                <w:rFonts w:ascii="Times New Roman" w:hAnsi="Times New Roman" w:cs="Times New Roman"/>
                <w:color w:val="000000"/>
                <w:sz w:val="24"/>
                <w:szCs w:val="24"/>
              </w:rPr>
              <w:t xml:space="preserve"> 1227.48 (641.40)</w:t>
            </w:r>
          </w:p>
        </w:tc>
        <w:tc>
          <w:tcPr>
            <w:tcW w:w="1248" w:type="pct"/>
            <w:tcBorders>
              <w:bottom w:val="single" w:sz="4" w:space="0" w:color="auto"/>
            </w:tcBorders>
            <w:shd w:val="clear" w:color="auto" w:fill="auto"/>
            <w:hideMark/>
          </w:tcPr>
          <w:p w:rsidR="00EC0001" w:rsidRPr="00682250" w:rsidRDefault="00F6708B" w:rsidP="0068225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F75F4A" w:rsidRPr="00682250">
              <w:rPr>
                <w:rFonts w:ascii="Times New Roman" w:hAnsi="Times New Roman" w:cs="Times New Roman"/>
                <w:color w:val="000000"/>
                <w:sz w:val="24"/>
                <w:szCs w:val="24"/>
              </w:rPr>
              <w:t>1703.94 (725.17)</w:t>
            </w:r>
          </w:p>
        </w:tc>
        <w:tc>
          <w:tcPr>
            <w:tcW w:w="864" w:type="pct"/>
            <w:tcBorders>
              <w:bottom w:val="single" w:sz="4" w:space="0" w:color="auto"/>
            </w:tcBorders>
          </w:tcPr>
          <w:p w:rsidR="00EC0001" w:rsidRPr="00682250" w:rsidRDefault="003D6556" w:rsidP="00682250">
            <w:pPr>
              <w:spacing w:line="360" w:lineRule="auto"/>
              <w:rPr>
                <w:rFonts w:ascii="Times New Roman" w:hAnsi="Times New Roman" w:cs="Times New Roman"/>
                <w:color w:val="000000"/>
                <w:sz w:val="24"/>
                <w:szCs w:val="24"/>
              </w:rPr>
            </w:pPr>
            <w:r w:rsidRPr="00682250">
              <w:rPr>
                <w:rFonts w:ascii="Times New Roman" w:hAnsi="Times New Roman" w:cs="Times New Roman"/>
                <w:color w:val="000000"/>
                <w:sz w:val="24"/>
                <w:szCs w:val="24"/>
              </w:rPr>
              <w:t xml:space="preserve"> -476.45***</w:t>
            </w:r>
          </w:p>
        </w:tc>
        <w:tc>
          <w:tcPr>
            <w:tcW w:w="562" w:type="pct"/>
            <w:tcBorders>
              <w:bottom w:val="single" w:sz="4" w:space="0" w:color="auto"/>
            </w:tcBorders>
          </w:tcPr>
          <w:p w:rsidR="00EC0001" w:rsidRPr="00682250" w:rsidRDefault="003D6556" w:rsidP="00682250">
            <w:pPr>
              <w:spacing w:line="360" w:lineRule="auto"/>
              <w:rPr>
                <w:rFonts w:ascii="Times New Roman" w:hAnsi="Times New Roman" w:cs="Times New Roman"/>
                <w:color w:val="000000"/>
                <w:sz w:val="24"/>
                <w:szCs w:val="24"/>
              </w:rPr>
            </w:pPr>
            <w:r w:rsidRPr="00682250">
              <w:rPr>
                <w:rFonts w:ascii="Times New Roman" w:hAnsi="Times New Roman" w:cs="Times New Roman"/>
                <w:color w:val="000000"/>
                <w:sz w:val="24"/>
                <w:szCs w:val="24"/>
              </w:rPr>
              <w:t>-2.74</w:t>
            </w:r>
          </w:p>
        </w:tc>
      </w:tr>
      <w:tr w:rsidR="00F6708B" w:rsidRPr="00682250" w:rsidTr="00E61359">
        <w:trPr>
          <w:trHeight w:val="503"/>
        </w:trPr>
        <w:tc>
          <w:tcPr>
            <w:tcW w:w="1127" w:type="pct"/>
            <w:tcBorders>
              <w:top w:val="single" w:sz="4" w:space="0" w:color="auto"/>
              <w:bottom w:val="single" w:sz="4" w:space="0" w:color="auto"/>
            </w:tcBorders>
            <w:shd w:val="clear" w:color="auto" w:fill="auto"/>
            <w:hideMark/>
          </w:tcPr>
          <w:p w:rsidR="00EC0001" w:rsidRPr="00682250" w:rsidRDefault="00F6708B" w:rsidP="0068225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Total Variable </w:t>
            </w:r>
            <w:r w:rsidR="00EC0001" w:rsidRPr="00682250">
              <w:rPr>
                <w:rFonts w:ascii="Times New Roman" w:hAnsi="Times New Roman" w:cs="Times New Roman"/>
                <w:color w:val="000000"/>
                <w:sz w:val="24"/>
                <w:szCs w:val="24"/>
              </w:rPr>
              <w:t>Cost</w:t>
            </w:r>
          </w:p>
        </w:tc>
        <w:tc>
          <w:tcPr>
            <w:tcW w:w="1199" w:type="pct"/>
            <w:tcBorders>
              <w:top w:val="single" w:sz="4" w:space="0" w:color="auto"/>
              <w:bottom w:val="single" w:sz="4" w:space="0" w:color="auto"/>
            </w:tcBorders>
            <w:shd w:val="clear" w:color="auto" w:fill="auto"/>
            <w:hideMark/>
          </w:tcPr>
          <w:p w:rsidR="00EC0001" w:rsidRPr="00682250" w:rsidRDefault="00D04C26" w:rsidP="0068225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111166.0(13619.77</w:t>
            </w:r>
            <w:r w:rsidR="00F75F4A" w:rsidRPr="00682250">
              <w:rPr>
                <w:rFonts w:ascii="Times New Roman" w:hAnsi="Times New Roman" w:cs="Times New Roman"/>
                <w:color w:val="000000"/>
                <w:sz w:val="24"/>
                <w:szCs w:val="24"/>
              </w:rPr>
              <w:t>)</w:t>
            </w:r>
          </w:p>
        </w:tc>
        <w:tc>
          <w:tcPr>
            <w:tcW w:w="1248" w:type="pct"/>
            <w:tcBorders>
              <w:top w:val="single" w:sz="4" w:space="0" w:color="auto"/>
              <w:bottom w:val="single" w:sz="4" w:space="0" w:color="auto"/>
            </w:tcBorders>
            <w:shd w:val="clear" w:color="auto" w:fill="auto"/>
            <w:hideMark/>
          </w:tcPr>
          <w:p w:rsidR="00EC0001" w:rsidRPr="00682250" w:rsidRDefault="00D04C26" w:rsidP="00682250">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127006.73 (24368.58</w:t>
            </w:r>
            <w:r w:rsidR="00F75F4A" w:rsidRPr="00682250">
              <w:rPr>
                <w:rFonts w:ascii="Times New Roman" w:hAnsi="Times New Roman" w:cs="Times New Roman"/>
                <w:color w:val="000000"/>
                <w:sz w:val="24"/>
                <w:szCs w:val="24"/>
              </w:rPr>
              <w:t>)</w:t>
            </w:r>
          </w:p>
        </w:tc>
        <w:tc>
          <w:tcPr>
            <w:tcW w:w="864" w:type="pct"/>
            <w:tcBorders>
              <w:top w:val="single" w:sz="4" w:space="0" w:color="auto"/>
              <w:bottom w:val="single" w:sz="4" w:space="0" w:color="auto"/>
            </w:tcBorders>
          </w:tcPr>
          <w:p w:rsidR="00EC0001" w:rsidRPr="00682250" w:rsidRDefault="00F6708B" w:rsidP="0068225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D04C26">
              <w:rPr>
                <w:rFonts w:ascii="Times New Roman" w:hAnsi="Times New Roman" w:cs="Times New Roman"/>
                <w:color w:val="000000"/>
                <w:sz w:val="24"/>
                <w:szCs w:val="24"/>
              </w:rPr>
              <w:t>15840.72</w:t>
            </w:r>
            <w:r w:rsidR="003D6556" w:rsidRPr="00682250">
              <w:rPr>
                <w:rFonts w:ascii="Times New Roman" w:hAnsi="Times New Roman" w:cs="Times New Roman"/>
                <w:color w:val="000000"/>
                <w:sz w:val="24"/>
                <w:szCs w:val="24"/>
              </w:rPr>
              <w:t>***</w:t>
            </w:r>
          </w:p>
        </w:tc>
        <w:tc>
          <w:tcPr>
            <w:tcW w:w="562" w:type="pct"/>
            <w:tcBorders>
              <w:top w:val="single" w:sz="4" w:space="0" w:color="auto"/>
              <w:bottom w:val="single" w:sz="4" w:space="0" w:color="auto"/>
            </w:tcBorders>
          </w:tcPr>
          <w:p w:rsidR="00EC0001" w:rsidRPr="00682250" w:rsidRDefault="003D6556" w:rsidP="00682250">
            <w:pPr>
              <w:spacing w:line="360" w:lineRule="auto"/>
              <w:rPr>
                <w:rFonts w:ascii="Times New Roman" w:hAnsi="Times New Roman" w:cs="Times New Roman"/>
                <w:color w:val="000000"/>
                <w:sz w:val="24"/>
                <w:szCs w:val="24"/>
              </w:rPr>
            </w:pPr>
            <w:r w:rsidRPr="00682250">
              <w:rPr>
                <w:rFonts w:ascii="Times New Roman" w:hAnsi="Times New Roman" w:cs="Times New Roman"/>
                <w:color w:val="000000"/>
                <w:sz w:val="24"/>
                <w:szCs w:val="24"/>
              </w:rPr>
              <w:t>-</w:t>
            </w:r>
            <w:r w:rsidR="00D04C26">
              <w:rPr>
                <w:rFonts w:ascii="Times New Roman" w:hAnsi="Times New Roman" w:cs="Times New Roman"/>
                <w:color w:val="000000"/>
                <w:sz w:val="24"/>
                <w:szCs w:val="24"/>
              </w:rPr>
              <w:t>3.15</w:t>
            </w:r>
          </w:p>
        </w:tc>
      </w:tr>
      <w:tr w:rsidR="00F6708B" w:rsidRPr="00682250" w:rsidTr="00E61359">
        <w:trPr>
          <w:trHeight w:val="773"/>
        </w:trPr>
        <w:tc>
          <w:tcPr>
            <w:tcW w:w="1127" w:type="pct"/>
            <w:tcBorders>
              <w:top w:val="single" w:sz="4" w:space="0" w:color="auto"/>
              <w:bottom w:val="single" w:sz="4" w:space="0" w:color="auto"/>
            </w:tcBorders>
            <w:shd w:val="clear" w:color="auto" w:fill="auto"/>
            <w:hideMark/>
          </w:tcPr>
          <w:p w:rsidR="00EC0001" w:rsidRPr="00682250" w:rsidRDefault="00EC0001" w:rsidP="00682250">
            <w:pPr>
              <w:spacing w:line="360" w:lineRule="auto"/>
              <w:rPr>
                <w:rFonts w:ascii="Times New Roman" w:hAnsi="Times New Roman" w:cs="Times New Roman"/>
                <w:color w:val="000000"/>
                <w:sz w:val="24"/>
                <w:szCs w:val="24"/>
              </w:rPr>
            </w:pPr>
            <w:r w:rsidRPr="00682250">
              <w:rPr>
                <w:rFonts w:ascii="Times New Roman" w:hAnsi="Times New Roman" w:cs="Times New Roman"/>
                <w:color w:val="000000"/>
                <w:sz w:val="24"/>
                <w:szCs w:val="24"/>
              </w:rPr>
              <w:t>Total Cost (TFC + TVC)</w:t>
            </w:r>
          </w:p>
        </w:tc>
        <w:tc>
          <w:tcPr>
            <w:tcW w:w="1199" w:type="pct"/>
            <w:tcBorders>
              <w:top w:val="single" w:sz="4" w:space="0" w:color="auto"/>
              <w:bottom w:val="single" w:sz="4" w:space="0" w:color="auto"/>
            </w:tcBorders>
            <w:shd w:val="clear" w:color="auto" w:fill="auto"/>
            <w:hideMark/>
          </w:tcPr>
          <w:p w:rsidR="00EC0001" w:rsidRPr="00682250" w:rsidRDefault="00D04C26" w:rsidP="000231EF">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145614.66(15364.98</w:t>
            </w:r>
            <w:r w:rsidR="006856FD">
              <w:rPr>
                <w:rFonts w:ascii="Times New Roman" w:hAnsi="Times New Roman" w:cs="Times New Roman"/>
                <w:color w:val="000000"/>
                <w:sz w:val="24"/>
                <w:szCs w:val="24"/>
              </w:rPr>
              <w:t>)</w:t>
            </w:r>
          </w:p>
        </w:tc>
        <w:tc>
          <w:tcPr>
            <w:tcW w:w="1248" w:type="pct"/>
            <w:tcBorders>
              <w:top w:val="single" w:sz="4" w:space="0" w:color="auto"/>
              <w:bottom w:val="single" w:sz="4" w:space="0" w:color="auto"/>
            </w:tcBorders>
            <w:shd w:val="clear" w:color="auto" w:fill="auto"/>
            <w:hideMark/>
          </w:tcPr>
          <w:p w:rsidR="00EC0001" w:rsidRPr="00682250" w:rsidRDefault="006856FD" w:rsidP="00F6708B">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D04C26">
              <w:rPr>
                <w:rFonts w:ascii="Times New Roman" w:hAnsi="Times New Roman" w:cs="Times New Roman"/>
                <w:color w:val="000000"/>
                <w:sz w:val="24"/>
                <w:szCs w:val="24"/>
              </w:rPr>
              <w:t>161702</w:t>
            </w:r>
            <w:r>
              <w:rPr>
                <w:rFonts w:ascii="Times New Roman" w:hAnsi="Times New Roman" w:cs="Times New Roman"/>
                <w:color w:val="000000"/>
                <w:sz w:val="24"/>
                <w:szCs w:val="24"/>
              </w:rPr>
              <w:t>(</w:t>
            </w:r>
            <w:r w:rsidR="00D04C26">
              <w:rPr>
                <w:rFonts w:ascii="Times New Roman" w:hAnsi="Times New Roman" w:cs="Times New Roman"/>
                <w:color w:val="000000"/>
                <w:sz w:val="24"/>
                <w:szCs w:val="24"/>
              </w:rPr>
              <w:t>24512.12)</w:t>
            </w:r>
          </w:p>
        </w:tc>
        <w:tc>
          <w:tcPr>
            <w:tcW w:w="864" w:type="pct"/>
            <w:tcBorders>
              <w:top w:val="single" w:sz="4" w:space="0" w:color="auto"/>
              <w:bottom w:val="single" w:sz="4" w:space="0" w:color="auto"/>
            </w:tcBorders>
          </w:tcPr>
          <w:p w:rsidR="00EC0001" w:rsidRPr="00E61359" w:rsidRDefault="00D04C26" w:rsidP="006856FD">
            <w:pPr>
              <w:rPr>
                <w:rFonts w:ascii="Times New Roman" w:hAnsi="Times New Roman" w:cs="Times New Roman"/>
                <w:sz w:val="24"/>
                <w:szCs w:val="24"/>
              </w:rPr>
            </w:pPr>
            <w:r>
              <w:rPr>
                <w:rFonts w:ascii="Times New Roman" w:hAnsi="Times New Roman" w:cs="Times New Roman"/>
                <w:sz w:val="24"/>
                <w:szCs w:val="24"/>
              </w:rPr>
              <w:t>-16087.33</w:t>
            </w:r>
            <w:r w:rsidR="006856FD" w:rsidRPr="00E61359">
              <w:rPr>
                <w:rFonts w:ascii="Times New Roman" w:hAnsi="Times New Roman" w:cs="Times New Roman"/>
                <w:sz w:val="24"/>
                <w:szCs w:val="24"/>
              </w:rPr>
              <w:t>***</w:t>
            </w:r>
          </w:p>
        </w:tc>
        <w:tc>
          <w:tcPr>
            <w:tcW w:w="562" w:type="pct"/>
            <w:tcBorders>
              <w:top w:val="single" w:sz="4" w:space="0" w:color="auto"/>
              <w:bottom w:val="single" w:sz="4" w:space="0" w:color="auto"/>
            </w:tcBorders>
          </w:tcPr>
          <w:p w:rsidR="00EC0001" w:rsidRPr="00682250" w:rsidRDefault="006856FD" w:rsidP="0068225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w:t>
            </w:r>
            <w:r w:rsidR="00D04C26">
              <w:rPr>
                <w:rFonts w:ascii="Times New Roman" w:hAnsi="Times New Roman" w:cs="Times New Roman"/>
                <w:color w:val="000000"/>
                <w:sz w:val="24"/>
                <w:szCs w:val="24"/>
              </w:rPr>
              <w:t>3.09</w:t>
            </w:r>
          </w:p>
        </w:tc>
      </w:tr>
    </w:tbl>
    <w:p w:rsidR="00E61359" w:rsidRPr="009A0987" w:rsidRDefault="00E61359" w:rsidP="00E61359">
      <w:pPr>
        <w:pStyle w:val="Caption"/>
        <w:spacing w:line="276" w:lineRule="auto"/>
        <w:rPr>
          <w:rFonts w:ascii="Times New Roman" w:hAnsi="Times New Roman" w:cs="Times New Roman"/>
          <w:b w:val="0"/>
          <w:bCs w:val="0"/>
          <w:color w:val="000000" w:themeColor="text1"/>
          <w:sz w:val="22"/>
          <w:szCs w:val="22"/>
        </w:rPr>
      </w:pPr>
      <w:r>
        <w:rPr>
          <w:rFonts w:ascii="Times New Roman" w:hAnsi="Times New Roman" w:cs="Times New Roman"/>
          <w:b w:val="0"/>
          <w:bCs w:val="0"/>
          <w:color w:val="000000" w:themeColor="text1"/>
          <w:sz w:val="22"/>
          <w:szCs w:val="22"/>
        </w:rPr>
        <w:t xml:space="preserve">Note: </w:t>
      </w:r>
      <w:r w:rsidRPr="009A0987">
        <w:rPr>
          <w:rFonts w:ascii="Times New Roman" w:hAnsi="Times New Roman" w:cs="Times New Roman"/>
          <w:b w:val="0"/>
          <w:bCs w:val="0"/>
          <w:color w:val="000000" w:themeColor="text1"/>
          <w:sz w:val="22"/>
          <w:szCs w:val="22"/>
        </w:rPr>
        <w:t>Fig</w:t>
      </w:r>
      <w:r>
        <w:rPr>
          <w:rFonts w:ascii="Times New Roman" w:hAnsi="Times New Roman" w:cs="Times New Roman"/>
          <w:b w:val="0"/>
          <w:bCs w:val="0"/>
          <w:color w:val="000000" w:themeColor="text1"/>
          <w:sz w:val="22"/>
          <w:szCs w:val="22"/>
        </w:rPr>
        <w:t xml:space="preserve">ures in parentheses represent S.D.                * and *** indicates significant at 10%  and 1% level </w:t>
      </w:r>
    </w:p>
    <w:p w:rsidR="00E61359" w:rsidRDefault="00E61359" w:rsidP="009F4A90">
      <w:pPr>
        <w:tabs>
          <w:tab w:val="left" w:pos="7518"/>
        </w:tabs>
        <w:spacing w:line="360" w:lineRule="auto"/>
        <w:jc w:val="both"/>
        <w:rPr>
          <w:rFonts w:ascii="Times New Roman" w:hAnsi="Times New Roman" w:cs="Times New Roman"/>
          <w:sz w:val="24"/>
          <w:szCs w:val="24"/>
        </w:rPr>
      </w:pPr>
    </w:p>
    <w:p w:rsidR="00D64DAE" w:rsidRDefault="00D64DAE" w:rsidP="00CA2590">
      <w:pPr>
        <w:pStyle w:val="Heading3"/>
        <w:rPr>
          <w:sz w:val="24"/>
          <w:szCs w:val="24"/>
        </w:rPr>
      </w:pPr>
    </w:p>
    <w:p w:rsidR="00094DBC" w:rsidRPr="00435AFE" w:rsidRDefault="00D64DAE" w:rsidP="00CA2590">
      <w:pPr>
        <w:pStyle w:val="Heading3"/>
        <w:rPr>
          <w:sz w:val="24"/>
          <w:szCs w:val="24"/>
        </w:rPr>
      </w:pPr>
      <w:bookmarkStart w:id="99" w:name="_Toc15676952"/>
      <w:r>
        <w:rPr>
          <w:sz w:val="24"/>
          <w:szCs w:val="24"/>
        </w:rPr>
        <w:t>4.1</w:t>
      </w:r>
      <w:r w:rsidR="000F5E0D">
        <w:rPr>
          <w:sz w:val="24"/>
          <w:szCs w:val="24"/>
        </w:rPr>
        <w:t>3.2</w:t>
      </w:r>
      <w:r>
        <w:rPr>
          <w:sz w:val="24"/>
          <w:szCs w:val="24"/>
        </w:rPr>
        <w:t xml:space="preserve">. </w:t>
      </w:r>
      <w:r w:rsidR="00094DBC" w:rsidRPr="00435AFE">
        <w:rPr>
          <w:sz w:val="24"/>
          <w:szCs w:val="24"/>
        </w:rPr>
        <w:t>Costs during 2</w:t>
      </w:r>
      <w:r w:rsidR="00094DBC" w:rsidRPr="00435AFE">
        <w:rPr>
          <w:sz w:val="24"/>
          <w:szCs w:val="24"/>
          <w:vertAlign w:val="superscript"/>
        </w:rPr>
        <w:t>nd</w:t>
      </w:r>
      <w:r w:rsidR="00094DBC" w:rsidRPr="00435AFE">
        <w:rPr>
          <w:sz w:val="24"/>
          <w:szCs w:val="24"/>
        </w:rPr>
        <w:t xml:space="preserve"> to 6</w:t>
      </w:r>
      <w:r w:rsidR="00094DBC" w:rsidRPr="00435AFE">
        <w:rPr>
          <w:sz w:val="24"/>
          <w:szCs w:val="24"/>
          <w:vertAlign w:val="superscript"/>
        </w:rPr>
        <w:t>th</w:t>
      </w:r>
      <w:r w:rsidR="00094DBC" w:rsidRPr="00435AFE">
        <w:rPr>
          <w:sz w:val="24"/>
          <w:szCs w:val="24"/>
        </w:rPr>
        <w:t xml:space="preserve"> year of establishment</w:t>
      </w:r>
      <w:bookmarkEnd w:id="99"/>
      <w:r w:rsidR="00153194" w:rsidRPr="00435AFE">
        <w:rPr>
          <w:sz w:val="24"/>
          <w:szCs w:val="24"/>
        </w:rPr>
        <w:t xml:space="preserve"> </w:t>
      </w:r>
    </w:p>
    <w:p w:rsidR="009F020E" w:rsidRPr="009F020E" w:rsidRDefault="009F020E" w:rsidP="009F020E">
      <w:pPr>
        <w:rPr>
          <w:rFonts w:ascii="Times New Roman" w:hAnsi="Times New Roman" w:cs="Times New Roman"/>
          <w:sz w:val="24"/>
          <w:szCs w:val="24"/>
        </w:rPr>
      </w:pPr>
      <w:r>
        <w:rPr>
          <w:rFonts w:ascii="Times New Roman" w:hAnsi="Times New Roman" w:cs="Times New Roman"/>
          <w:sz w:val="24"/>
          <w:szCs w:val="24"/>
        </w:rPr>
        <w:t>Costs that occur during 2</w:t>
      </w:r>
      <w:r w:rsidRPr="009F020E">
        <w:rPr>
          <w:rFonts w:ascii="Times New Roman" w:hAnsi="Times New Roman" w:cs="Times New Roman"/>
          <w:sz w:val="24"/>
          <w:szCs w:val="24"/>
          <w:vertAlign w:val="superscript"/>
        </w:rPr>
        <w:t>nd</w:t>
      </w:r>
      <w:r>
        <w:rPr>
          <w:rFonts w:ascii="Times New Roman" w:hAnsi="Times New Roman" w:cs="Times New Roman"/>
          <w:sz w:val="24"/>
          <w:szCs w:val="24"/>
        </w:rPr>
        <w:t xml:space="preserve"> to 6</w:t>
      </w:r>
      <w:r w:rsidRPr="009F020E">
        <w:rPr>
          <w:rFonts w:ascii="Times New Roman" w:hAnsi="Times New Roman" w:cs="Times New Roman"/>
          <w:sz w:val="24"/>
          <w:szCs w:val="24"/>
          <w:vertAlign w:val="superscript"/>
        </w:rPr>
        <w:t>th</w:t>
      </w:r>
      <w:r>
        <w:rPr>
          <w:rFonts w:ascii="Times New Roman" w:hAnsi="Times New Roman" w:cs="Times New Roman"/>
          <w:sz w:val="24"/>
          <w:szCs w:val="24"/>
        </w:rPr>
        <w:t xml:space="preserve"> year of establishment in rubber orchard are presented in Table 21.</w:t>
      </w:r>
    </w:p>
    <w:p w:rsidR="009F020E" w:rsidRPr="009F020E" w:rsidRDefault="009F020E" w:rsidP="009F020E">
      <w:pPr>
        <w:pStyle w:val="Caption"/>
        <w:rPr>
          <w:rFonts w:ascii="Times New Roman" w:hAnsi="Times New Roman" w:cs="Times New Roman"/>
          <w:b w:val="0"/>
          <w:bCs w:val="0"/>
          <w:sz w:val="24"/>
          <w:szCs w:val="24"/>
        </w:rPr>
      </w:pPr>
      <w:bookmarkStart w:id="100" w:name="_Toc15102183"/>
      <w:r w:rsidRPr="009F020E">
        <w:rPr>
          <w:rFonts w:ascii="Times New Roman" w:hAnsi="Times New Roman" w:cs="Times New Roman"/>
          <w:b w:val="0"/>
          <w:bCs w:val="0"/>
          <w:sz w:val="24"/>
          <w:szCs w:val="24"/>
        </w:rPr>
        <w:lastRenderedPageBreak/>
        <w:t xml:space="preserve">Table </w:t>
      </w:r>
      <w:r w:rsidR="00FF65DD" w:rsidRPr="009F020E">
        <w:rPr>
          <w:rFonts w:ascii="Times New Roman" w:hAnsi="Times New Roman" w:cs="Times New Roman"/>
          <w:b w:val="0"/>
          <w:bCs w:val="0"/>
          <w:sz w:val="24"/>
          <w:szCs w:val="24"/>
        </w:rPr>
        <w:fldChar w:fldCharType="begin"/>
      </w:r>
      <w:r w:rsidRPr="009F020E">
        <w:rPr>
          <w:rFonts w:ascii="Times New Roman" w:hAnsi="Times New Roman" w:cs="Times New Roman"/>
          <w:b w:val="0"/>
          <w:bCs w:val="0"/>
          <w:sz w:val="24"/>
          <w:szCs w:val="24"/>
        </w:rPr>
        <w:instrText xml:space="preserve"> SEQ Table \* ARABIC </w:instrText>
      </w:r>
      <w:r w:rsidR="00FF65DD" w:rsidRPr="009F020E">
        <w:rPr>
          <w:rFonts w:ascii="Times New Roman" w:hAnsi="Times New Roman" w:cs="Times New Roman"/>
          <w:b w:val="0"/>
          <w:bCs w:val="0"/>
          <w:sz w:val="24"/>
          <w:szCs w:val="24"/>
        </w:rPr>
        <w:fldChar w:fldCharType="separate"/>
      </w:r>
      <w:r w:rsidR="00F6340B">
        <w:rPr>
          <w:rFonts w:ascii="Times New Roman" w:hAnsi="Times New Roman" w:cs="Times New Roman"/>
          <w:b w:val="0"/>
          <w:bCs w:val="0"/>
          <w:noProof/>
          <w:sz w:val="24"/>
          <w:szCs w:val="24"/>
        </w:rPr>
        <w:t>22</w:t>
      </w:r>
      <w:r w:rsidR="00FF65DD" w:rsidRPr="009F020E">
        <w:rPr>
          <w:rFonts w:ascii="Times New Roman" w:hAnsi="Times New Roman" w:cs="Times New Roman"/>
          <w:b w:val="0"/>
          <w:bCs w:val="0"/>
          <w:sz w:val="24"/>
          <w:szCs w:val="24"/>
        </w:rPr>
        <w:fldChar w:fldCharType="end"/>
      </w:r>
      <w:r w:rsidRPr="009F020E">
        <w:rPr>
          <w:rFonts w:ascii="Times New Roman" w:hAnsi="Times New Roman" w:cs="Times New Roman"/>
          <w:b w:val="0"/>
          <w:bCs w:val="0"/>
          <w:sz w:val="24"/>
          <w:szCs w:val="24"/>
        </w:rPr>
        <w:t>. Costs per bigha during 2nd to 6th year of establishment</w:t>
      </w:r>
      <w:bookmarkEnd w:id="10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63"/>
        <w:gridCol w:w="2483"/>
        <w:gridCol w:w="2453"/>
        <w:gridCol w:w="1469"/>
        <w:gridCol w:w="1008"/>
      </w:tblGrid>
      <w:tr w:rsidR="000231EF" w:rsidRPr="00132447" w:rsidTr="007A2DC6">
        <w:tc>
          <w:tcPr>
            <w:tcW w:w="0" w:type="auto"/>
            <w:vMerge w:val="restart"/>
            <w:tcBorders>
              <w:top w:val="single" w:sz="4" w:space="0" w:color="auto"/>
            </w:tcBorders>
          </w:tcPr>
          <w:p w:rsidR="000231EF" w:rsidRPr="00132447" w:rsidRDefault="000231EF" w:rsidP="00132447">
            <w:pPr>
              <w:tabs>
                <w:tab w:val="left" w:pos="7518"/>
              </w:tabs>
              <w:spacing w:line="360" w:lineRule="auto"/>
              <w:rPr>
                <w:rFonts w:ascii="Times New Roman" w:hAnsi="Times New Roman" w:cs="Times New Roman"/>
                <w:sz w:val="24"/>
                <w:szCs w:val="24"/>
              </w:rPr>
            </w:pPr>
            <w:r w:rsidRPr="00132447">
              <w:rPr>
                <w:rFonts w:ascii="Times New Roman" w:hAnsi="Times New Roman" w:cs="Times New Roman"/>
                <w:sz w:val="24"/>
                <w:szCs w:val="24"/>
              </w:rPr>
              <w:t xml:space="preserve"> Particulars </w:t>
            </w:r>
          </w:p>
          <w:p w:rsidR="000231EF" w:rsidRPr="00132447" w:rsidRDefault="000231EF" w:rsidP="00132447">
            <w:pPr>
              <w:tabs>
                <w:tab w:val="left" w:pos="7518"/>
              </w:tabs>
              <w:spacing w:line="360" w:lineRule="auto"/>
              <w:rPr>
                <w:rFonts w:ascii="Times New Roman" w:hAnsi="Times New Roman" w:cs="Times New Roman"/>
                <w:sz w:val="24"/>
                <w:szCs w:val="24"/>
              </w:rPr>
            </w:pPr>
            <w:r w:rsidRPr="00132447">
              <w:rPr>
                <w:rFonts w:ascii="Times New Roman" w:hAnsi="Times New Roman" w:cs="Times New Roman"/>
                <w:sz w:val="24"/>
                <w:szCs w:val="24"/>
              </w:rPr>
              <w:t>(per bigha)</w:t>
            </w:r>
          </w:p>
        </w:tc>
        <w:tc>
          <w:tcPr>
            <w:tcW w:w="0" w:type="auto"/>
            <w:gridSpan w:val="2"/>
            <w:tcBorders>
              <w:top w:val="single" w:sz="4" w:space="0" w:color="auto"/>
              <w:bottom w:val="single" w:sz="4" w:space="0" w:color="auto"/>
            </w:tcBorders>
          </w:tcPr>
          <w:p w:rsidR="000231EF" w:rsidRPr="00132447" w:rsidRDefault="00E03185" w:rsidP="00132447">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 xml:space="preserve">                      Farmer’s category</w:t>
            </w:r>
          </w:p>
        </w:tc>
        <w:tc>
          <w:tcPr>
            <w:tcW w:w="1469" w:type="dxa"/>
            <w:vMerge w:val="restart"/>
            <w:tcBorders>
              <w:top w:val="single" w:sz="4" w:space="0" w:color="auto"/>
              <w:bottom w:val="single" w:sz="4" w:space="0" w:color="auto"/>
            </w:tcBorders>
          </w:tcPr>
          <w:p w:rsidR="000231EF" w:rsidRPr="00132447" w:rsidRDefault="000231EF" w:rsidP="00132447">
            <w:pPr>
              <w:tabs>
                <w:tab w:val="left" w:pos="7518"/>
              </w:tabs>
              <w:spacing w:line="360" w:lineRule="auto"/>
              <w:rPr>
                <w:rFonts w:ascii="Times New Roman" w:hAnsi="Times New Roman" w:cs="Times New Roman"/>
                <w:sz w:val="24"/>
                <w:szCs w:val="24"/>
              </w:rPr>
            </w:pPr>
            <w:r w:rsidRPr="00132447">
              <w:rPr>
                <w:rFonts w:ascii="Times New Roman" w:hAnsi="Times New Roman" w:cs="Times New Roman"/>
                <w:sz w:val="24"/>
                <w:szCs w:val="24"/>
              </w:rPr>
              <w:t>Mean difference</w:t>
            </w:r>
          </w:p>
        </w:tc>
        <w:tc>
          <w:tcPr>
            <w:tcW w:w="1008" w:type="dxa"/>
            <w:vMerge w:val="restart"/>
            <w:tcBorders>
              <w:top w:val="single" w:sz="4" w:space="0" w:color="auto"/>
              <w:bottom w:val="single" w:sz="4" w:space="0" w:color="auto"/>
            </w:tcBorders>
          </w:tcPr>
          <w:p w:rsidR="000231EF" w:rsidRPr="00132447" w:rsidRDefault="000231EF" w:rsidP="00132447">
            <w:pPr>
              <w:tabs>
                <w:tab w:val="left" w:pos="7518"/>
              </w:tabs>
              <w:spacing w:line="360" w:lineRule="auto"/>
              <w:rPr>
                <w:rFonts w:ascii="Times New Roman" w:hAnsi="Times New Roman" w:cs="Times New Roman"/>
                <w:sz w:val="24"/>
                <w:szCs w:val="24"/>
              </w:rPr>
            </w:pPr>
            <w:r w:rsidRPr="00132447">
              <w:rPr>
                <w:rFonts w:ascii="Times New Roman" w:hAnsi="Times New Roman" w:cs="Times New Roman"/>
                <w:sz w:val="24"/>
                <w:szCs w:val="24"/>
              </w:rPr>
              <w:t xml:space="preserve">t </w:t>
            </w:r>
            <w:r w:rsidR="00536745">
              <w:rPr>
                <w:rFonts w:ascii="Times New Roman" w:hAnsi="Times New Roman" w:cs="Times New Roman"/>
                <w:sz w:val="24"/>
                <w:szCs w:val="24"/>
              </w:rPr>
              <w:t>–</w:t>
            </w:r>
            <w:r w:rsidRPr="00132447">
              <w:rPr>
                <w:rFonts w:ascii="Times New Roman" w:hAnsi="Times New Roman" w:cs="Times New Roman"/>
                <w:sz w:val="24"/>
                <w:szCs w:val="24"/>
              </w:rPr>
              <w:t xml:space="preserve"> value</w:t>
            </w:r>
          </w:p>
        </w:tc>
      </w:tr>
      <w:tr w:rsidR="000231EF" w:rsidRPr="00132447" w:rsidTr="007A2DC6">
        <w:tc>
          <w:tcPr>
            <w:tcW w:w="0" w:type="auto"/>
            <w:vMerge/>
            <w:tcBorders>
              <w:bottom w:val="single" w:sz="4" w:space="0" w:color="auto"/>
            </w:tcBorders>
          </w:tcPr>
          <w:p w:rsidR="000231EF" w:rsidRPr="00132447" w:rsidRDefault="000231EF" w:rsidP="00132447">
            <w:pPr>
              <w:tabs>
                <w:tab w:val="left" w:pos="7518"/>
              </w:tabs>
              <w:spacing w:line="360" w:lineRule="auto"/>
              <w:rPr>
                <w:rFonts w:ascii="Times New Roman" w:hAnsi="Times New Roman" w:cs="Times New Roman"/>
                <w:sz w:val="24"/>
                <w:szCs w:val="24"/>
              </w:rPr>
            </w:pPr>
          </w:p>
        </w:tc>
        <w:tc>
          <w:tcPr>
            <w:tcW w:w="0" w:type="auto"/>
            <w:tcBorders>
              <w:top w:val="single" w:sz="4" w:space="0" w:color="auto"/>
              <w:bottom w:val="single" w:sz="4" w:space="0" w:color="auto"/>
            </w:tcBorders>
          </w:tcPr>
          <w:p w:rsidR="000231EF" w:rsidRPr="00132447" w:rsidRDefault="000231EF" w:rsidP="00132447">
            <w:pPr>
              <w:tabs>
                <w:tab w:val="left" w:pos="7518"/>
              </w:tabs>
              <w:spacing w:line="360" w:lineRule="auto"/>
              <w:rPr>
                <w:rFonts w:ascii="Times New Roman" w:hAnsi="Times New Roman" w:cs="Times New Roman"/>
                <w:sz w:val="24"/>
                <w:szCs w:val="24"/>
              </w:rPr>
            </w:pPr>
            <w:r w:rsidRPr="00132447">
              <w:rPr>
                <w:rFonts w:ascii="Times New Roman" w:hAnsi="Times New Roman" w:cs="Times New Roman"/>
                <w:sz w:val="24"/>
                <w:szCs w:val="24"/>
              </w:rPr>
              <w:t>Large scale growers (n=31)</w:t>
            </w:r>
          </w:p>
        </w:tc>
        <w:tc>
          <w:tcPr>
            <w:tcW w:w="0" w:type="auto"/>
            <w:tcBorders>
              <w:top w:val="single" w:sz="4" w:space="0" w:color="auto"/>
              <w:bottom w:val="single" w:sz="4" w:space="0" w:color="auto"/>
            </w:tcBorders>
          </w:tcPr>
          <w:p w:rsidR="000231EF" w:rsidRPr="00132447" w:rsidRDefault="000231EF" w:rsidP="00132447">
            <w:pPr>
              <w:tabs>
                <w:tab w:val="left" w:pos="7518"/>
              </w:tabs>
              <w:spacing w:line="360" w:lineRule="auto"/>
              <w:rPr>
                <w:rFonts w:ascii="Times New Roman" w:hAnsi="Times New Roman" w:cs="Times New Roman"/>
                <w:sz w:val="24"/>
                <w:szCs w:val="24"/>
              </w:rPr>
            </w:pPr>
            <w:r w:rsidRPr="00132447">
              <w:rPr>
                <w:rFonts w:ascii="Times New Roman" w:hAnsi="Times New Roman" w:cs="Times New Roman"/>
                <w:sz w:val="24"/>
                <w:szCs w:val="24"/>
              </w:rPr>
              <w:t>Small scale growers (n=31)</w:t>
            </w:r>
          </w:p>
        </w:tc>
        <w:tc>
          <w:tcPr>
            <w:tcW w:w="1469" w:type="dxa"/>
            <w:vMerge/>
            <w:tcBorders>
              <w:top w:val="single" w:sz="4" w:space="0" w:color="auto"/>
              <w:bottom w:val="single" w:sz="4" w:space="0" w:color="auto"/>
            </w:tcBorders>
          </w:tcPr>
          <w:p w:rsidR="000231EF" w:rsidRPr="00132447" w:rsidRDefault="000231EF" w:rsidP="00132447">
            <w:pPr>
              <w:tabs>
                <w:tab w:val="left" w:pos="7518"/>
              </w:tabs>
              <w:spacing w:line="360" w:lineRule="auto"/>
              <w:rPr>
                <w:rFonts w:ascii="Times New Roman" w:hAnsi="Times New Roman" w:cs="Times New Roman"/>
                <w:sz w:val="24"/>
                <w:szCs w:val="24"/>
              </w:rPr>
            </w:pPr>
          </w:p>
        </w:tc>
        <w:tc>
          <w:tcPr>
            <w:tcW w:w="1008" w:type="dxa"/>
            <w:vMerge/>
            <w:tcBorders>
              <w:top w:val="single" w:sz="4" w:space="0" w:color="auto"/>
              <w:bottom w:val="single" w:sz="4" w:space="0" w:color="auto"/>
            </w:tcBorders>
          </w:tcPr>
          <w:p w:rsidR="000231EF" w:rsidRPr="00132447" w:rsidRDefault="000231EF" w:rsidP="00132447">
            <w:pPr>
              <w:tabs>
                <w:tab w:val="left" w:pos="7518"/>
              </w:tabs>
              <w:spacing w:line="360" w:lineRule="auto"/>
              <w:rPr>
                <w:rFonts w:ascii="Times New Roman" w:hAnsi="Times New Roman" w:cs="Times New Roman"/>
                <w:sz w:val="24"/>
                <w:szCs w:val="24"/>
              </w:rPr>
            </w:pPr>
          </w:p>
        </w:tc>
      </w:tr>
      <w:tr w:rsidR="000231EF" w:rsidRPr="00132447" w:rsidTr="007A2DC6">
        <w:tc>
          <w:tcPr>
            <w:tcW w:w="0" w:type="auto"/>
            <w:tcBorders>
              <w:top w:val="single" w:sz="4" w:space="0" w:color="auto"/>
              <w:bottom w:val="single" w:sz="4" w:space="0" w:color="auto"/>
            </w:tcBorders>
          </w:tcPr>
          <w:p w:rsidR="000231EF" w:rsidRPr="00132447" w:rsidRDefault="000231EF" w:rsidP="00132447">
            <w:pPr>
              <w:tabs>
                <w:tab w:val="left" w:pos="7518"/>
              </w:tabs>
              <w:spacing w:line="360" w:lineRule="auto"/>
              <w:rPr>
                <w:rFonts w:ascii="Times New Roman" w:hAnsi="Times New Roman" w:cs="Times New Roman"/>
                <w:b/>
                <w:bCs/>
                <w:sz w:val="24"/>
                <w:szCs w:val="24"/>
              </w:rPr>
            </w:pPr>
            <w:r w:rsidRPr="00132447">
              <w:rPr>
                <w:rFonts w:ascii="Times New Roman" w:hAnsi="Times New Roman" w:cs="Times New Roman"/>
                <w:b/>
                <w:bCs/>
                <w:sz w:val="24"/>
                <w:szCs w:val="24"/>
              </w:rPr>
              <w:t>Fixed costs</w:t>
            </w:r>
          </w:p>
        </w:tc>
        <w:tc>
          <w:tcPr>
            <w:tcW w:w="0" w:type="auto"/>
            <w:tcBorders>
              <w:top w:val="single" w:sz="4" w:space="0" w:color="auto"/>
              <w:bottom w:val="single" w:sz="4" w:space="0" w:color="auto"/>
            </w:tcBorders>
          </w:tcPr>
          <w:p w:rsidR="000231EF" w:rsidRPr="00132447" w:rsidRDefault="000231EF" w:rsidP="00132447">
            <w:pPr>
              <w:tabs>
                <w:tab w:val="left" w:pos="7518"/>
              </w:tabs>
              <w:spacing w:line="360" w:lineRule="auto"/>
              <w:rPr>
                <w:rFonts w:ascii="Times New Roman" w:hAnsi="Times New Roman" w:cs="Times New Roman"/>
                <w:sz w:val="24"/>
                <w:szCs w:val="24"/>
              </w:rPr>
            </w:pPr>
          </w:p>
        </w:tc>
        <w:tc>
          <w:tcPr>
            <w:tcW w:w="0" w:type="auto"/>
            <w:tcBorders>
              <w:top w:val="single" w:sz="4" w:space="0" w:color="auto"/>
              <w:bottom w:val="single" w:sz="4" w:space="0" w:color="auto"/>
            </w:tcBorders>
          </w:tcPr>
          <w:p w:rsidR="000231EF" w:rsidRPr="00132447" w:rsidRDefault="000231EF" w:rsidP="00132447">
            <w:pPr>
              <w:tabs>
                <w:tab w:val="left" w:pos="7518"/>
              </w:tabs>
              <w:spacing w:line="360" w:lineRule="auto"/>
              <w:rPr>
                <w:rFonts w:ascii="Times New Roman" w:hAnsi="Times New Roman" w:cs="Times New Roman"/>
                <w:sz w:val="24"/>
                <w:szCs w:val="24"/>
              </w:rPr>
            </w:pPr>
          </w:p>
        </w:tc>
        <w:tc>
          <w:tcPr>
            <w:tcW w:w="1469" w:type="dxa"/>
            <w:tcBorders>
              <w:top w:val="single" w:sz="4" w:space="0" w:color="auto"/>
              <w:bottom w:val="single" w:sz="4" w:space="0" w:color="auto"/>
            </w:tcBorders>
          </w:tcPr>
          <w:p w:rsidR="000231EF" w:rsidRPr="00132447" w:rsidRDefault="000231EF" w:rsidP="00132447">
            <w:pPr>
              <w:tabs>
                <w:tab w:val="left" w:pos="7518"/>
              </w:tabs>
              <w:spacing w:line="360" w:lineRule="auto"/>
              <w:rPr>
                <w:rFonts w:ascii="Times New Roman" w:hAnsi="Times New Roman" w:cs="Times New Roman"/>
                <w:sz w:val="24"/>
                <w:szCs w:val="24"/>
              </w:rPr>
            </w:pPr>
          </w:p>
        </w:tc>
        <w:tc>
          <w:tcPr>
            <w:tcW w:w="1008" w:type="dxa"/>
            <w:tcBorders>
              <w:top w:val="single" w:sz="4" w:space="0" w:color="auto"/>
              <w:bottom w:val="single" w:sz="4" w:space="0" w:color="auto"/>
            </w:tcBorders>
          </w:tcPr>
          <w:p w:rsidR="000231EF" w:rsidRPr="00132447" w:rsidRDefault="000231EF" w:rsidP="00132447">
            <w:pPr>
              <w:tabs>
                <w:tab w:val="left" w:pos="7518"/>
              </w:tabs>
              <w:spacing w:line="360" w:lineRule="auto"/>
              <w:rPr>
                <w:rFonts w:ascii="Times New Roman" w:hAnsi="Times New Roman" w:cs="Times New Roman"/>
                <w:sz w:val="24"/>
                <w:szCs w:val="24"/>
              </w:rPr>
            </w:pPr>
          </w:p>
        </w:tc>
      </w:tr>
      <w:tr w:rsidR="000231EF" w:rsidRPr="00132447" w:rsidTr="007A2DC6">
        <w:tc>
          <w:tcPr>
            <w:tcW w:w="0" w:type="auto"/>
            <w:tcBorders>
              <w:top w:val="single" w:sz="4" w:space="0" w:color="auto"/>
            </w:tcBorders>
          </w:tcPr>
          <w:p w:rsidR="000231EF" w:rsidRPr="00132447" w:rsidRDefault="000231EF" w:rsidP="00132447">
            <w:pPr>
              <w:tabs>
                <w:tab w:val="left" w:pos="7518"/>
              </w:tabs>
              <w:spacing w:line="360" w:lineRule="auto"/>
              <w:rPr>
                <w:rFonts w:ascii="Times New Roman" w:hAnsi="Times New Roman" w:cs="Times New Roman"/>
                <w:sz w:val="24"/>
                <w:szCs w:val="24"/>
              </w:rPr>
            </w:pPr>
            <w:r w:rsidRPr="00132447">
              <w:rPr>
                <w:rFonts w:ascii="Times New Roman" w:hAnsi="Times New Roman" w:cs="Times New Roman"/>
                <w:sz w:val="24"/>
                <w:szCs w:val="24"/>
              </w:rPr>
              <w:t>Land rental value</w:t>
            </w:r>
          </w:p>
        </w:tc>
        <w:tc>
          <w:tcPr>
            <w:tcW w:w="0" w:type="auto"/>
            <w:tcBorders>
              <w:top w:val="single" w:sz="4" w:space="0" w:color="auto"/>
            </w:tcBorders>
          </w:tcPr>
          <w:p w:rsidR="000231EF" w:rsidRPr="00132447" w:rsidRDefault="000231EF" w:rsidP="00132447">
            <w:pPr>
              <w:tabs>
                <w:tab w:val="left" w:pos="7518"/>
              </w:tabs>
              <w:spacing w:line="360" w:lineRule="auto"/>
              <w:rPr>
                <w:rFonts w:ascii="Times New Roman" w:hAnsi="Times New Roman" w:cs="Times New Roman"/>
                <w:sz w:val="24"/>
                <w:szCs w:val="24"/>
              </w:rPr>
            </w:pPr>
            <w:r w:rsidRPr="00132447">
              <w:rPr>
                <w:rFonts w:ascii="Times New Roman" w:hAnsi="Times New Roman" w:cs="Times New Roman"/>
                <w:sz w:val="24"/>
                <w:szCs w:val="24"/>
              </w:rPr>
              <w:t xml:space="preserve"> 30587.1 (1253.72)</w:t>
            </w:r>
          </w:p>
        </w:tc>
        <w:tc>
          <w:tcPr>
            <w:tcW w:w="0" w:type="auto"/>
            <w:tcBorders>
              <w:top w:val="single" w:sz="4" w:space="0" w:color="auto"/>
            </w:tcBorders>
          </w:tcPr>
          <w:p w:rsidR="000231EF" w:rsidRPr="00132447" w:rsidRDefault="00132447" w:rsidP="00132447">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29494.54</w:t>
            </w:r>
            <w:r w:rsidR="000231EF" w:rsidRPr="00132447">
              <w:rPr>
                <w:rFonts w:ascii="Times New Roman" w:hAnsi="Times New Roman" w:cs="Times New Roman"/>
                <w:sz w:val="24"/>
                <w:szCs w:val="24"/>
              </w:rPr>
              <w:t>(4549.85</w:t>
            </w:r>
            <w:r w:rsidR="00EF6918" w:rsidRPr="00132447">
              <w:rPr>
                <w:rFonts w:ascii="Times New Roman" w:hAnsi="Times New Roman" w:cs="Times New Roman"/>
                <w:sz w:val="24"/>
                <w:szCs w:val="24"/>
              </w:rPr>
              <w:t>)</w:t>
            </w:r>
          </w:p>
        </w:tc>
        <w:tc>
          <w:tcPr>
            <w:tcW w:w="1469" w:type="dxa"/>
            <w:tcBorders>
              <w:top w:val="single" w:sz="4" w:space="0" w:color="auto"/>
            </w:tcBorders>
          </w:tcPr>
          <w:p w:rsidR="000231EF" w:rsidRPr="00132447" w:rsidRDefault="00132447" w:rsidP="00132447">
            <w:pPr>
              <w:tabs>
                <w:tab w:val="left" w:pos="7518"/>
              </w:tabs>
              <w:spacing w:line="360" w:lineRule="auto"/>
              <w:rPr>
                <w:rFonts w:ascii="Times New Roman" w:hAnsi="Times New Roman" w:cs="Times New Roman"/>
                <w:sz w:val="24"/>
                <w:szCs w:val="24"/>
              </w:rPr>
            </w:pPr>
            <w:r w:rsidRPr="00132447">
              <w:rPr>
                <w:rFonts w:ascii="Times New Roman" w:hAnsi="Times New Roman" w:cs="Times New Roman"/>
                <w:sz w:val="24"/>
                <w:szCs w:val="24"/>
              </w:rPr>
              <w:t>1092.56</w:t>
            </w:r>
          </w:p>
        </w:tc>
        <w:tc>
          <w:tcPr>
            <w:tcW w:w="1008" w:type="dxa"/>
            <w:tcBorders>
              <w:top w:val="single" w:sz="4" w:space="0" w:color="auto"/>
            </w:tcBorders>
          </w:tcPr>
          <w:p w:rsidR="000231EF" w:rsidRPr="00132447" w:rsidRDefault="00132447" w:rsidP="00132447">
            <w:pPr>
              <w:tabs>
                <w:tab w:val="left" w:pos="7518"/>
              </w:tabs>
              <w:spacing w:line="360" w:lineRule="auto"/>
              <w:rPr>
                <w:rFonts w:ascii="Times New Roman" w:hAnsi="Times New Roman" w:cs="Times New Roman"/>
                <w:sz w:val="24"/>
                <w:szCs w:val="24"/>
              </w:rPr>
            </w:pPr>
            <w:r w:rsidRPr="00132447">
              <w:rPr>
                <w:rFonts w:ascii="Times New Roman" w:hAnsi="Times New Roman" w:cs="Times New Roman"/>
                <w:sz w:val="24"/>
                <w:szCs w:val="24"/>
              </w:rPr>
              <w:t>1.28</w:t>
            </w:r>
          </w:p>
        </w:tc>
      </w:tr>
      <w:tr w:rsidR="000231EF" w:rsidRPr="00132447" w:rsidTr="007A2DC6">
        <w:tc>
          <w:tcPr>
            <w:tcW w:w="0" w:type="auto"/>
            <w:tcBorders>
              <w:bottom w:val="single" w:sz="4" w:space="0" w:color="auto"/>
            </w:tcBorders>
          </w:tcPr>
          <w:p w:rsidR="000231EF" w:rsidRPr="00132447" w:rsidRDefault="00EF6918" w:rsidP="00132447">
            <w:pPr>
              <w:tabs>
                <w:tab w:val="left" w:pos="7518"/>
              </w:tabs>
              <w:spacing w:line="360" w:lineRule="auto"/>
              <w:rPr>
                <w:rFonts w:ascii="Times New Roman" w:hAnsi="Times New Roman" w:cs="Times New Roman"/>
                <w:sz w:val="24"/>
                <w:szCs w:val="24"/>
              </w:rPr>
            </w:pPr>
            <w:r w:rsidRPr="00132447">
              <w:rPr>
                <w:rFonts w:ascii="Times New Roman" w:hAnsi="Times New Roman" w:cs="Times New Roman"/>
                <w:sz w:val="24"/>
                <w:szCs w:val="24"/>
              </w:rPr>
              <w:t>Depreciation of implements</w:t>
            </w:r>
          </w:p>
        </w:tc>
        <w:tc>
          <w:tcPr>
            <w:tcW w:w="0" w:type="auto"/>
            <w:tcBorders>
              <w:bottom w:val="single" w:sz="4" w:space="0" w:color="auto"/>
            </w:tcBorders>
          </w:tcPr>
          <w:p w:rsidR="000231EF" w:rsidRPr="00132447" w:rsidRDefault="00EF6918" w:rsidP="00132447">
            <w:pPr>
              <w:tabs>
                <w:tab w:val="left" w:pos="7518"/>
              </w:tabs>
              <w:spacing w:line="360" w:lineRule="auto"/>
              <w:rPr>
                <w:rFonts w:ascii="Times New Roman" w:hAnsi="Times New Roman" w:cs="Times New Roman"/>
                <w:sz w:val="24"/>
                <w:szCs w:val="24"/>
              </w:rPr>
            </w:pPr>
            <w:r w:rsidRPr="00132447">
              <w:rPr>
                <w:rFonts w:ascii="Times New Roman" w:hAnsi="Times New Roman" w:cs="Times New Roman"/>
                <w:sz w:val="24"/>
                <w:szCs w:val="24"/>
              </w:rPr>
              <w:t>3861.56 (2632.27)</w:t>
            </w:r>
          </w:p>
        </w:tc>
        <w:tc>
          <w:tcPr>
            <w:tcW w:w="0" w:type="auto"/>
            <w:tcBorders>
              <w:bottom w:val="single" w:sz="4" w:space="0" w:color="auto"/>
            </w:tcBorders>
          </w:tcPr>
          <w:p w:rsidR="000231EF" w:rsidRPr="00132447" w:rsidRDefault="00EF6918" w:rsidP="00132447">
            <w:pPr>
              <w:tabs>
                <w:tab w:val="left" w:pos="7518"/>
              </w:tabs>
              <w:spacing w:line="360" w:lineRule="auto"/>
              <w:rPr>
                <w:rFonts w:ascii="Times New Roman" w:hAnsi="Times New Roman" w:cs="Times New Roman"/>
                <w:sz w:val="24"/>
                <w:szCs w:val="24"/>
              </w:rPr>
            </w:pPr>
            <w:r w:rsidRPr="00132447">
              <w:rPr>
                <w:rFonts w:ascii="Times New Roman" w:hAnsi="Times New Roman" w:cs="Times New Roman"/>
                <w:sz w:val="24"/>
                <w:szCs w:val="24"/>
              </w:rPr>
              <w:t>5200.73(3189.5)</w:t>
            </w:r>
          </w:p>
        </w:tc>
        <w:tc>
          <w:tcPr>
            <w:tcW w:w="1469" w:type="dxa"/>
            <w:tcBorders>
              <w:bottom w:val="single" w:sz="4" w:space="0" w:color="auto"/>
            </w:tcBorders>
          </w:tcPr>
          <w:p w:rsidR="000231EF" w:rsidRPr="00132447" w:rsidRDefault="00132447" w:rsidP="00132447">
            <w:pPr>
              <w:tabs>
                <w:tab w:val="left" w:pos="7518"/>
              </w:tabs>
              <w:spacing w:line="360" w:lineRule="auto"/>
              <w:rPr>
                <w:rFonts w:ascii="Times New Roman" w:hAnsi="Times New Roman" w:cs="Times New Roman"/>
                <w:sz w:val="24"/>
                <w:szCs w:val="24"/>
              </w:rPr>
            </w:pPr>
            <w:r w:rsidRPr="00132447">
              <w:rPr>
                <w:rFonts w:ascii="Times New Roman" w:hAnsi="Times New Roman" w:cs="Times New Roman"/>
                <w:sz w:val="24"/>
                <w:szCs w:val="24"/>
              </w:rPr>
              <w:t>-1339.17*</w:t>
            </w:r>
          </w:p>
        </w:tc>
        <w:tc>
          <w:tcPr>
            <w:tcW w:w="1008" w:type="dxa"/>
            <w:tcBorders>
              <w:bottom w:val="single" w:sz="4" w:space="0" w:color="auto"/>
            </w:tcBorders>
          </w:tcPr>
          <w:p w:rsidR="000231EF" w:rsidRPr="00132447" w:rsidRDefault="00132447" w:rsidP="00132447">
            <w:pPr>
              <w:tabs>
                <w:tab w:val="left" w:pos="7518"/>
              </w:tabs>
              <w:spacing w:line="360" w:lineRule="auto"/>
              <w:rPr>
                <w:rFonts w:ascii="Times New Roman" w:hAnsi="Times New Roman" w:cs="Times New Roman"/>
                <w:sz w:val="24"/>
                <w:szCs w:val="24"/>
              </w:rPr>
            </w:pPr>
            <w:r w:rsidRPr="00132447">
              <w:rPr>
                <w:rFonts w:ascii="Times New Roman" w:hAnsi="Times New Roman" w:cs="Times New Roman"/>
                <w:sz w:val="24"/>
                <w:szCs w:val="24"/>
              </w:rPr>
              <w:t>-1.80</w:t>
            </w:r>
          </w:p>
        </w:tc>
      </w:tr>
      <w:tr w:rsidR="000231EF" w:rsidRPr="00132447" w:rsidTr="007A2DC6">
        <w:tc>
          <w:tcPr>
            <w:tcW w:w="0" w:type="auto"/>
            <w:tcBorders>
              <w:top w:val="single" w:sz="4" w:space="0" w:color="auto"/>
              <w:bottom w:val="single" w:sz="4" w:space="0" w:color="auto"/>
            </w:tcBorders>
          </w:tcPr>
          <w:p w:rsidR="000231EF" w:rsidRPr="00132447" w:rsidRDefault="00EF6918" w:rsidP="00132447">
            <w:pPr>
              <w:tabs>
                <w:tab w:val="left" w:pos="7518"/>
              </w:tabs>
              <w:spacing w:line="360" w:lineRule="auto"/>
              <w:rPr>
                <w:rFonts w:ascii="Times New Roman" w:hAnsi="Times New Roman" w:cs="Times New Roman"/>
                <w:sz w:val="24"/>
                <w:szCs w:val="24"/>
              </w:rPr>
            </w:pPr>
            <w:r w:rsidRPr="00132447">
              <w:rPr>
                <w:rFonts w:ascii="Times New Roman" w:hAnsi="Times New Roman" w:cs="Times New Roman"/>
                <w:sz w:val="24"/>
                <w:szCs w:val="24"/>
              </w:rPr>
              <w:t>Total fixed cost</w:t>
            </w:r>
          </w:p>
        </w:tc>
        <w:tc>
          <w:tcPr>
            <w:tcW w:w="0" w:type="auto"/>
            <w:tcBorders>
              <w:top w:val="single" w:sz="4" w:space="0" w:color="auto"/>
              <w:bottom w:val="single" w:sz="4" w:space="0" w:color="auto"/>
            </w:tcBorders>
          </w:tcPr>
          <w:p w:rsidR="000231EF" w:rsidRPr="00132447" w:rsidRDefault="00E255B6" w:rsidP="00132447">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34448.65 (3230.37</w:t>
            </w:r>
            <w:r w:rsidR="00EF6918" w:rsidRPr="00132447">
              <w:rPr>
                <w:rFonts w:ascii="Times New Roman" w:hAnsi="Times New Roman" w:cs="Times New Roman"/>
                <w:sz w:val="24"/>
                <w:szCs w:val="24"/>
              </w:rPr>
              <w:t>)</w:t>
            </w:r>
          </w:p>
        </w:tc>
        <w:tc>
          <w:tcPr>
            <w:tcW w:w="0" w:type="auto"/>
            <w:tcBorders>
              <w:top w:val="single" w:sz="4" w:space="0" w:color="auto"/>
              <w:bottom w:val="single" w:sz="4" w:space="0" w:color="auto"/>
            </w:tcBorders>
          </w:tcPr>
          <w:p w:rsidR="000231EF" w:rsidRPr="00132447" w:rsidRDefault="00E255B6" w:rsidP="00132447">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34695(5623.44</w:t>
            </w:r>
            <w:r w:rsidR="00EF6918" w:rsidRPr="00132447">
              <w:rPr>
                <w:rFonts w:ascii="Times New Roman" w:hAnsi="Times New Roman" w:cs="Times New Roman"/>
                <w:sz w:val="24"/>
                <w:szCs w:val="24"/>
              </w:rPr>
              <w:t>)</w:t>
            </w:r>
          </w:p>
        </w:tc>
        <w:tc>
          <w:tcPr>
            <w:tcW w:w="1469" w:type="dxa"/>
            <w:tcBorders>
              <w:top w:val="single" w:sz="4" w:space="0" w:color="auto"/>
              <w:bottom w:val="single" w:sz="4" w:space="0" w:color="auto"/>
            </w:tcBorders>
          </w:tcPr>
          <w:p w:rsidR="000231EF" w:rsidRPr="00132447" w:rsidRDefault="00132447" w:rsidP="00132447">
            <w:pPr>
              <w:tabs>
                <w:tab w:val="left" w:pos="7518"/>
              </w:tabs>
              <w:spacing w:line="360" w:lineRule="auto"/>
              <w:rPr>
                <w:rFonts w:ascii="Times New Roman" w:hAnsi="Times New Roman" w:cs="Times New Roman"/>
                <w:sz w:val="24"/>
                <w:szCs w:val="24"/>
              </w:rPr>
            </w:pPr>
            <w:r w:rsidRPr="00132447">
              <w:rPr>
                <w:rFonts w:ascii="Times New Roman" w:hAnsi="Times New Roman" w:cs="Times New Roman"/>
                <w:sz w:val="24"/>
                <w:szCs w:val="24"/>
              </w:rPr>
              <w:t>-246.61</w:t>
            </w:r>
          </w:p>
        </w:tc>
        <w:tc>
          <w:tcPr>
            <w:tcW w:w="1008" w:type="dxa"/>
            <w:tcBorders>
              <w:top w:val="single" w:sz="4" w:space="0" w:color="auto"/>
              <w:bottom w:val="single" w:sz="4" w:space="0" w:color="auto"/>
            </w:tcBorders>
          </w:tcPr>
          <w:p w:rsidR="000231EF" w:rsidRPr="00132447" w:rsidRDefault="00132447" w:rsidP="00132447">
            <w:pPr>
              <w:tabs>
                <w:tab w:val="left" w:pos="7518"/>
              </w:tabs>
              <w:spacing w:line="360" w:lineRule="auto"/>
              <w:rPr>
                <w:rFonts w:ascii="Times New Roman" w:hAnsi="Times New Roman" w:cs="Times New Roman"/>
                <w:sz w:val="24"/>
                <w:szCs w:val="24"/>
              </w:rPr>
            </w:pPr>
            <w:r w:rsidRPr="00132447">
              <w:rPr>
                <w:rFonts w:ascii="Times New Roman" w:hAnsi="Times New Roman" w:cs="Times New Roman"/>
                <w:sz w:val="24"/>
                <w:szCs w:val="24"/>
              </w:rPr>
              <w:t>-0.2</w:t>
            </w:r>
            <w:r w:rsidR="00E255B6">
              <w:rPr>
                <w:rFonts w:ascii="Times New Roman" w:hAnsi="Times New Roman" w:cs="Times New Roman"/>
                <w:sz w:val="24"/>
                <w:szCs w:val="24"/>
              </w:rPr>
              <w:t>1</w:t>
            </w:r>
          </w:p>
        </w:tc>
      </w:tr>
      <w:tr w:rsidR="000231EF" w:rsidRPr="00132447" w:rsidTr="007A2DC6">
        <w:tc>
          <w:tcPr>
            <w:tcW w:w="0" w:type="auto"/>
            <w:tcBorders>
              <w:top w:val="single" w:sz="4" w:space="0" w:color="auto"/>
              <w:bottom w:val="single" w:sz="4" w:space="0" w:color="auto"/>
            </w:tcBorders>
          </w:tcPr>
          <w:p w:rsidR="000231EF" w:rsidRPr="00132447" w:rsidRDefault="00EF6918" w:rsidP="00132447">
            <w:pPr>
              <w:tabs>
                <w:tab w:val="left" w:pos="7518"/>
              </w:tabs>
              <w:spacing w:line="360" w:lineRule="auto"/>
              <w:rPr>
                <w:rFonts w:ascii="Times New Roman" w:hAnsi="Times New Roman" w:cs="Times New Roman"/>
                <w:b/>
                <w:bCs/>
                <w:sz w:val="24"/>
                <w:szCs w:val="24"/>
              </w:rPr>
            </w:pPr>
            <w:r w:rsidRPr="00132447">
              <w:rPr>
                <w:rFonts w:ascii="Times New Roman" w:hAnsi="Times New Roman" w:cs="Times New Roman"/>
                <w:b/>
                <w:bCs/>
                <w:sz w:val="24"/>
                <w:szCs w:val="24"/>
              </w:rPr>
              <w:t>Variable cost</w:t>
            </w:r>
          </w:p>
        </w:tc>
        <w:tc>
          <w:tcPr>
            <w:tcW w:w="0" w:type="auto"/>
            <w:tcBorders>
              <w:top w:val="single" w:sz="4" w:space="0" w:color="auto"/>
              <w:bottom w:val="single" w:sz="4" w:space="0" w:color="auto"/>
            </w:tcBorders>
          </w:tcPr>
          <w:p w:rsidR="000231EF" w:rsidRPr="00132447" w:rsidRDefault="000231EF" w:rsidP="00132447">
            <w:pPr>
              <w:tabs>
                <w:tab w:val="left" w:pos="7518"/>
              </w:tabs>
              <w:spacing w:line="360" w:lineRule="auto"/>
              <w:rPr>
                <w:rFonts w:ascii="Times New Roman" w:hAnsi="Times New Roman" w:cs="Times New Roman"/>
                <w:sz w:val="24"/>
                <w:szCs w:val="24"/>
              </w:rPr>
            </w:pPr>
          </w:p>
        </w:tc>
        <w:tc>
          <w:tcPr>
            <w:tcW w:w="0" w:type="auto"/>
            <w:tcBorders>
              <w:top w:val="single" w:sz="4" w:space="0" w:color="auto"/>
              <w:bottom w:val="single" w:sz="4" w:space="0" w:color="auto"/>
            </w:tcBorders>
          </w:tcPr>
          <w:p w:rsidR="000231EF" w:rsidRPr="00132447" w:rsidRDefault="000231EF" w:rsidP="00132447">
            <w:pPr>
              <w:tabs>
                <w:tab w:val="left" w:pos="7518"/>
              </w:tabs>
              <w:spacing w:line="360" w:lineRule="auto"/>
              <w:rPr>
                <w:rFonts w:ascii="Times New Roman" w:hAnsi="Times New Roman" w:cs="Times New Roman"/>
                <w:sz w:val="24"/>
                <w:szCs w:val="24"/>
              </w:rPr>
            </w:pPr>
          </w:p>
        </w:tc>
        <w:tc>
          <w:tcPr>
            <w:tcW w:w="1469" w:type="dxa"/>
            <w:tcBorders>
              <w:top w:val="single" w:sz="4" w:space="0" w:color="auto"/>
              <w:bottom w:val="single" w:sz="4" w:space="0" w:color="auto"/>
            </w:tcBorders>
          </w:tcPr>
          <w:p w:rsidR="000231EF" w:rsidRPr="00132447" w:rsidRDefault="000231EF" w:rsidP="00132447">
            <w:pPr>
              <w:tabs>
                <w:tab w:val="left" w:pos="7518"/>
              </w:tabs>
              <w:spacing w:line="360" w:lineRule="auto"/>
              <w:rPr>
                <w:rFonts w:ascii="Times New Roman" w:hAnsi="Times New Roman" w:cs="Times New Roman"/>
                <w:sz w:val="24"/>
                <w:szCs w:val="24"/>
              </w:rPr>
            </w:pPr>
          </w:p>
        </w:tc>
        <w:tc>
          <w:tcPr>
            <w:tcW w:w="1008" w:type="dxa"/>
            <w:tcBorders>
              <w:top w:val="single" w:sz="4" w:space="0" w:color="auto"/>
              <w:bottom w:val="single" w:sz="4" w:space="0" w:color="auto"/>
            </w:tcBorders>
          </w:tcPr>
          <w:p w:rsidR="000231EF" w:rsidRPr="00132447" w:rsidRDefault="000231EF" w:rsidP="00132447">
            <w:pPr>
              <w:tabs>
                <w:tab w:val="left" w:pos="7518"/>
              </w:tabs>
              <w:spacing w:line="360" w:lineRule="auto"/>
              <w:rPr>
                <w:rFonts w:ascii="Times New Roman" w:hAnsi="Times New Roman" w:cs="Times New Roman"/>
                <w:sz w:val="24"/>
                <w:szCs w:val="24"/>
              </w:rPr>
            </w:pPr>
          </w:p>
        </w:tc>
      </w:tr>
      <w:tr w:rsidR="000231EF" w:rsidRPr="00132447" w:rsidTr="007A2DC6">
        <w:tc>
          <w:tcPr>
            <w:tcW w:w="0" w:type="auto"/>
            <w:tcBorders>
              <w:top w:val="single" w:sz="4" w:space="0" w:color="auto"/>
              <w:bottom w:val="single" w:sz="4" w:space="0" w:color="auto"/>
            </w:tcBorders>
          </w:tcPr>
          <w:p w:rsidR="000231EF" w:rsidRPr="00132447" w:rsidRDefault="00EF6918" w:rsidP="00132447">
            <w:pPr>
              <w:tabs>
                <w:tab w:val="left" w:pos="7518"/>
              </w:tabs>
              <w:spacing w:line="360" w:lineRule="auto"/>
              <w:rPr>
                <w:rFonts w:ascii="Times New Roman" w:hAnsi="Times New Roman" w:cs="Times New Roman"/>
                <w:sz w:val="24"/>
                <w:szCs w:val="24"/>
              </w:rPr>
            </w:pPr>
            <w:r w:rsidRPr="00132447">
              <w:rPr>
                <w:rFonts w:ascii="Times New Roman" w:hAnsi="Times New Roman" w:cs="Times New Roman"/>
                <w:sz w:val="24"/>
                <w:szCs w:val="24"/>
              </w:rPr>
              <w:t>Manure</w:t>
            </w:r>
          </w:p>
        </w:tc>
        <w:tc>
          <w:tcPr>
            <w:tcW w:w="0" w:type="auto"/>
            <w:tcBorders>
              <w:top w:val="single" w:sz="4" w:space="0" w:color="auto"/>
              <w:bottom w:val="single" w:sz="4" w:space="0" w:color="auto"/>
            </w:tcBorders>
          </w:tcPr>
          <w:p w:rsidR="000231EF" w:rsidRPr="00132447" w:rsidRDefault="00EF6918" w:rsidP="00132447">
            <w:pPr>
              <w:tabs>
                <w:tab w:val="left" w:pos="7518"/>
              </w:tabs>
              <w:spacing w:line="360" w:lineRule="auto"/>
              <w:rPr>
                <w:rFonts w:ascii="Times New Roman" w:hAnsi="Times New Roman" w:cs="Times New Roman"/>
                <w:sz w:val="24"/>
                <w:szCs w:val="24"/>
              </w:rPr>
            </w:pPr>
            <w:r w:rsidRPr="00132447">
              <w:rPr>
                <w:rFonts w:ascii="Times New Roman" w:hAnsi="Times New Roman" w:cs="Times New Roman"/>
                <w:sz w:val="24"/>
                <w:szCs w:val="24"/>
              </w:rPr>
              <w:t xml:space="preserve"> 1227.48 (641.4)</w:t>
            </w:r>
          </w:p>
        </w:tc>
        <w:tc>
          <w:tcPr>
            <w:tcW w:w="0" w:type="auto"/>
            <w:tcBorders>
              <w:top w:val="single" w:sz="4" w:space="0" w:color="auto"/>
              <w:bottom w:val="single" w:sz="4" w:space="0" w:color="auto"/>
            </w:tcBorders>
          </w:tcPr>
          <w:p w:rsidR="000231EF" w:rsidRPr="00132447" w:rsidRDefault="00EF6918" w:rsidP="00132447">
            <w:pPr>
              <w:tabs>
                <w:tab w:val="left" w:pos="7518"/>
              </w:tabs>
              <w:spacing w:line="360" w:lineRule="auto"/>
              <w:rPr>
                <w:rFonts w:ascii="Times New Roman" w:hAnsi="Times New Roman" w:cs="Times New Roman"/>
                <w:sz w:val="24"/>
                <w:szCs w:val="24"/>
              </w:rPr>
            </w:pPr>
            <w:r w:rsidRPr="00132447">
              <w:rPr>
                <w:rFonts w:ascii="Times New Roman" w:hAnsi="Times New Roman" w:cs="Times New Roman"/>
                <w:sz w:val="24"/>
                <w:szCs w:val="24"/>
              </w:rPr>
              <w:t xml:space="preserve"> 1703.94 (725.17)</w:t>
            </w:r>
          </w:p>
        </w:tc>
        <w:tc>
          <w:tcPr>
            <w:tcW w:w="1469" w:type="dxa"/>
            <w:tcBorders>
              <w:top w:val="single" w:sz="4" w:space="0" w:color="auto"/>
              <w:bottom w:val="single" w:sz="4" w:space="0" w:color="auto"/>
            </w:tcBorders>
          </w:tcPr>
          <w:p w:rsidR="000231EF" w:rsidRPr="00132447" w:rsidRDefault="00132447" w:rsidP="00132447">
            <w:pPr>
              <w:tabs>
                <w:tab w:val="left" w:pos="7518"/>
              </w:tabs>
              <w:spacing w:line="360" w:lineRule="auto"/>
              <w:rPr>
                <w:rFonts w:ascii="Times New Roman" w:hAnsi="Times New Roman" w:cs="Times New Roman"/>
                <w:sz w:val="24"/>
                <w:szCs w:val="24"/>
              </w:rPr>
            </w:pPr>
            <w:r w:rsidRPr="00132447">
              <w:rPr>
                <w:rFonts w:ascii="Times New Roman" w:hAnsi="Times New Roman" w:cs="Times New Roman"/>
                <w:sz w:val="24"/>
                <w:szCs w:val="24"/>
              </w:rPr>
              <w:t>-476.45***</w:t>
            </w:r>
          </w:p>
        </w:tc>
        <w:tc>
          <w:tcPr>
            <w:tcW w:w="1008" w:type="dxa"/>
            <w:tcBorders>
              <w:top w:val="single" w:sz="4" w:space="0" w:color="auto"/>
              <w:bottom w:val="single" w:sz="4" w:space="0" w:color="auto"/>
            </w:tcBorders>
          </w:tcPr>
          <w:p w:rsidR="000231EF" w:rsidRPr="00132447" w:rsidRDefault="00132447" w:rsidP="00132447">
            <w:pPr>
              <w:tabs>
                <w:tab w:val="left" w:pos="7518"/>
              </w:tabs>
              <w:spacing w:line="360" w:lineRule="auto"/>
              <w:rPr>
                <w:rFonts w:ascii="Times New Roman" w:hAnsi="Times New Roman" w:cs="Times New Roman"/>
                <w:sz w:val="24"/>
                <w:szCs w:val="24"/>
              </w:rPr>
            </w:pPr>
            <w:r w:rsidRPr="00132447">
              <w:rPr>
                <w:rFonts w:ascii="Times New Roman" w:hAnsi="Times New Roman" w:cs="Times New Roman"/>
                <w:sz w:val="24"/>
                <w:szCs w:val="24"/>
              </w:rPr>
              <w:t>-2.74</w:t>
            </w:r>
          </w:p>
        </w:tc>
      </w:tr>
      <w:tr w:rsidR="00EF6918" w:rsidRPr="00132447" w:rsidTr="007A2DC6">
        <w:tc>
          <w:tcPr>
            <w:tcW w:w="0" w:type="auto"/>
            <w:tcBorders>
              <w:top w:val="single" w:sz="4" w:space="0" w:color="auto"/>
              <w:bottom w:val="single" w:sz="4" w:space="0" w:color="auto"/>
            </w:tcBorders>
          </w:tcPr>
          <w:p w:rsidR="00132447" w:rsidRDefault="00132447" w:rsidP="00132447">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Total cost</w:t>
            </w:r>
          </w:p>
          <w:p w:rsidR="00EF6918" w:rsidRPr="00132447" w:rsidRDefault="00EF6918" w:rsidP="00132447">
            <w:pPr>
              <w:tabs>
                <w:tab w:val="left" w:pos="7518"/>
              </w:tabs>
              <w:spacing w:line="360" w:lineRule="auto"/>
              <w:rPr>
                <w:rFonts w:ascii="Times New Roman" w:hAnsi="Times New Roman" w:cs="Times New Roman"/>
                <w:sz w:val="24"/>
                <w:szCs w:val="24"/>
              </w:rPr>
            </w:pPr>
            <w:r w:rsidRPr="00132447">
              <w:rPr>
                <w:rFonts w:ascii="Times New Roman" w:hAnsi="Times New Roman" w:cs="Times New Roman"/>
                <w:sz w:val="24"/>
                <w:szCs w:val="24"/>
              </w:rPr>
              <w:t>(TFC + TVC)</w:t>
            </w:r>
          </w:p>
        </w:tc>
        <w:tc>
          <w:tcPr>
            <w:tcW w:w="0" w:type="auto"/>
            <w:tcBorders>
              <w:top w:val="single" w:sz="4" w:space="0" w:color="auto"/>
              <w:bottom w:val="single" w:sz="4" w:space="0" w:color="auto"/>
            </w:tcBorders>
          </w:tcPr>
          <w:p w:rsidR="00EF6918" w:rsidRPr="00132447" w:rsidRDefault="00E255B6" w:rsidP="00132447">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35,676.13</w:t>
            </w:r>
            <w:r w:rsidR="006813DE">
              <w:rPr>
                <w:rFonts w:ascii="Times New Roman" w:hAnsi="Times New Roman" w:cs="Times New Roman"/>
                <w:sz w:val="24"/>
                <w:szCs w:val="24"/>
              </w:rPr>
              <w:t>(3225.73)</w:t>
            </w:r>
          </w:p>
        </w:tc>
        <w:tc>
          <w:tcPr>
            <w:tcW w:w="0" w:type="auto"/>
            <w:tcBorders>
              <w:top w:val="single" w:sz="4" w:space="0" w:color="auto"/>
              <w:bottom w:val="single" w:sz="4" w:space="0" w:color="auto"/>
            </w:tcBorders>
          </w:tcPr>
          <w:p w:rsidR="00EF6918" w:rsidRPr="00132447" w:rsidRDefault="00E255B6" w:rsidP="00132447">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36398.94</w:t>
            </w:r>
            <w:r w:rsidR="006813DE">
              <w:rPr>
                <w:rFonts w:ascii="Times New Roman" w:hAnsi="Times New Roman" w:cs="Times New Roman"/>
                <w:sz w:val="24"/>
                <w:szCs w:val="24"/>
              </w:rPr>
              <w:t>(5558.27</w:t>
            </w:r>
            <w:r w:rsidR="005D72DB">
              <w:rPr>
                <w:rFonts w:ascii="Times New Roman" w:hAnsi="Times New Roman" w:cs="Times New Roman"/>
                <w:sz w:val="24"/>
                <w:szCs w:val="24"/>
              </w:rPr>
              <w:t>)</w:t>
            </w:r>
          </w:p>
        </w:tc>
        <w:tc>
          <w:tcPr>
            <w:tcW w:w="1469" w:type="dxa"/>
            <w:tcBorders>
              <w:top w:val="single" w:sz="4" w:space="0" w:color="auto"/>
              <w:bottom w:val="single" w:sz="4" w:space="0" w:color="auto"/>
            </w:tcBorders>
          </w:tcPr>
          <w:p w:rsidR="00EF6918" w:rsidRPr="00132447" w:rsidRDefault="006813DE" w:rsidP="00132447">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-723.06</w:t>
            </w:r>
          </w:p>
        </w:tc>
        <w:tc>
          <w:tcPr>
            <w:tcW w:w="1008" w:type="dxa"/>
            <w:tcBorders>
              <w:top w:val="single" w:sz="4" w:space="0" w:color="auto"/>
              <w:bottom w:val="single" w:sz="4" w:space="0" w:color="auto"/>
            </w:tcBorders>
          </w:tcPr>
          <w:p w:rsidR="00EF6918" w:rsidRPr="00132447" w:rsidRDefault="006813DE" w:rsidP="00132447">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-0.62</w:t>
            </w:r>
          </w:p>
        </w:tc>
      </w:tr>
    </w:tbl>
    <w:p w:rsidR="00F76837" w:rsidRPr="001F764E" w:rsidRDefault="007A2DC6" w:rsidP="001F764E">
      <w:pPr>
        <w:pStyle w:val="Caption"/>
        <w:spacing w:line="276" w:lineRule="auto"/>
        <w:rPr>
          <w:rFonts w:ascii="Times New Roman" w:hAnsi="Times New Roman" w:cs="Times New Roman"/>
          <w:b w:val="0"/>
          <w:bCs w:val="0"/>
          <w:color w:val="000000" w:themeColor="text1"/>
          <w:sz w:val="22"/>
          <w:szCs w:val="22"/>
        </w:rPr>
      </w:pPr>
      <w:r>
        <w:rPr>
          <w:rFonts w:ascii="Times New Roman" w:hAnsi="Times New Roman" w:cs="Times New Roman"/>
          <w:b w:val="0"/>
          <w:bCs w:val="0"/>
          <w:color w:val="000000" w:themeColor="text1"/>
          <w:sz w:val="22"/>
          <w:szCs w:val="22"/>
        </w:rPr>
        <w:t xml:space="preserve">Note: </w:t>
      </w:r>
      <w:r w:rsidRPr="009A0987">
        <w:rPr>
          <w:rFonts w:ascii="Times New Roman" w:hAnsi="Times New Roman" w:cs="Times New Roman"/>
          <w:b w:val="0"/>
          <w:bCs w:val="0"/>
          <w:color w:val="000000" w:themeColor="text1"/>
          <w:sz w:val="22"/>
          <w:szCs w:val="22"/>
        </w:rPr>
        <w:t>Fig</w:t>
      </w:r>
      <w:r>
        <w:rPr>
          <w:rFonts w:ascii="Times New Roman" w:hAnsi="Times New Roman" w:cs="Times New Roman"/>
          <w:b w:val="0"/>
          <w:bCs w:val="0"/>
          <w:color w:val="000000" w:themeColor="text1"/>
          <w:sz w:val="22"/>
          <w:szCs w:val="22"/>
        </w:rPr>
        <w:t xml:space="preserve">ures in parentheses represent S.D.                * and *** indicates significant at 10%  and 1% level </w:t>
      </w:r>
    </w:p>
    <w:p w:rsidR="00DA01E7" w:rsidRPr="00435AFE" w:rsidRDefault="00D64DAE" w:rsidP="00CA2590">
      <w:pPr>
        <w:pStyle w:val="Heading3"/>
        <w:rPr>
          <w:sz w:val="24"/>
          <w:szCs w:val="24"/>
        </w:rPr>
      </w:pPr>
      <w:bookmarkStart w:id="101" w:name="_Toc15676953"/>
      <w:r>
        <w:rPr>
          <w:sz w:val="24"/>
          <w:szCs w:val="24"/>
        </w:rPr>
        <w:t>4.1</w:t>
      </w:r>
      <w:r w:rsidR="000F5E0D">
        <w:rPr>
          <w:sz w:val="24"/>
          <w:szCs w:val="24"/>
        </w:rPr>
        <w:t>3.3</w:t>
      </w:r>
      <w:r>
        <w:rPr>
          <w:sz w:val="24"/>
          <w:szCs w:val="24"/>
        </w:rPr>
        <w:t xml:space="preserve">. </w:t>
      </w:r>
      <w:r w:rsidR="00A407A2" w:rsidRPr="00435AFE">
        <w:rPr>
          <w:sz w:val="24"/>
          <w:szCs w:val="24"/>
        </w:rPr>
        <w:t xml:space="preserve">Cost per bigha per year of rubber during </w:t>
      </w:r>
      <w:r w:rsidR="00DA01E7" w:rsidRPr="00435AFE">
        <w:rPr>
          <w:sz w:val="24"/>
          <w:szCs w:val="24"/>
        </w:rPr>
        <w:t>Bearing period</w:t>
      </w:r>
      <w:bookmarkEnd w:id="101"/>
      <w:r w:rsidR="00A407A2" w:rsidRPr="00435AFE">
        <w:rPr>
          <w:sz w:val="24"/>
          <w:szCs w:val="24"/>
        </w:rPr>
        <w:t xml:space="preserve"> </w:t>
      </w:r>
    </w:p>
    <w:p w:rsidR="00753D70" w:rsidRDefault="00753D70" w:rsidP="00753D70">
      <w:pPr>
        <w:tabs>
          <w:tab w:val="left" w:pos="751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details of maintenance cost incurred by the rubber growers during the bearing period presented in Table revealed that total cost was NRs. 1, 14383.09 and NRs. </w:t>
      </w:r>
      <w:r w:rsidRPr="00DA01E7">
        <w:rPr>
          <w:rFonts w:ascii="Times New Roman" w:hAnsi="Times New Roman" w:cs="Times New Roman"/>
          <w:sz w:val="24"/>
          <w:szCs w:val="24"/>
        </w:rPr>
        <w:t>1</w:t>
      </w:r>
      <w:r>
        <w:rPr>
          <w:rFonts w:ascii="Times New Roman" w:hAnsi="Times New Roman" w:cs="Times New Roman"/>
          <w:sz w:val="24"/>
          <w:szCs w:val="24"/>
        </w:rPr>
        <w:t>, 16, 403 for large and small scale growers respectively. The share of variable cost was NRs.79934.44and NRs.</w:t>
      </w:r>
      <w:r w:rsidRPr="00623E3B">
        <w:rPr>
          <w:rFonts w:ascii="Times New Roman" w:hAnsi="Times New Roman" w:cs="Times New Roman"/>
          <w:sz w:val="24"/>
          <w:szCs w:val="24"/>
        </w:rPr>
        <w:t xml:space="preserve"> </w:t>
      </w:r>
      <w:r>
        <w:rPr>
          <w:rFonts w:ascii="Times New Roman" w:hAnsi="Times New Roman" w:cs="Times New Roman"/>
          <w:sz w:val="24"/>
          <w:szCs w:val="24"/>
        </w:rPr>
        <w:t>81707.74 which accounted nearly 69.8 percent and 70.2 percent of maintenance cost for one year during bearing period for large scale and small scale growers respectively. The share of fixed cost was NRs. 34448.6 and NRs. 34695 which accounted nearly 30.2 percent and 29.8 percent of maintenance cost for one year during bearing period for large scale and small scale growers respectively. The share of labour cost for tapping was found to be highest (92%) among the variable costs.</w:t>
      </w:r>
    </w:p>
    <w:p w:rsidR="00D64DAE" w:rsidRDefault="00D64DAE" w:rsidP="009F020E">
      <w:pPr>
        <w:pStyle w:val="Caption"/>
        <w:rPr>
          <w:rFonts w:ascii="Times New Roman" w:hAnsi="Times New Roman" w:cs="Times New Roman"/>
          <w:b w:val="0"/>
          <w:bCs w:val="0"/>
          <w:color w:val="auto"/>
          <w:sz w:val="24"/>
          <w:szCs w:val="24"/>
        </w:rPr>
      </w:pPr>
      <w:bookmarkStart w:id="102" w:name="_Toc15102184"/>
    </w:p>
    <w:p w:rsidR="000F5E0D" w:rsidRDefault="000F5E0D" w:rsidP="009F020E">
      <w:pPr>
        <w:pStyle w:val="Caption"/>
        <w:rPr>
          <w:rFonts w:ascii="Times New Roman" w:hAnsi="Times New Roman" w:cs="Times New Roman"/>
          <w:b w:val="0"/>
          <w:bCs w:val="0"/>
          <w:sz w:val="24"/>
          <w:szCs w:val="24"/>
        </w:rPr>
      </w:pPr>
    </w:p>
    <w:p w:rsidR="000F5E0D" w:rsidRDefault="000F5E0D" w:rsidP="009F020E">
      <w:pPr>
        <w:pStyle w:val="Caption"/>
        <w:rPr>
          <w:rFonts w:ascii="Times New Roman" w:hAnsi="Times New Roman" w:cs="Times New Roman"/>
          <w:b w:val="0"/>
          <w:bCs w:val="0"/>
          <w:sz w:val="24"/>
          <w:szCs w:val="24"/>
        </w:rPr>
      </w:pPr>
    </w:p>
    <w:p w:rsidR="000F5E0D" w:rsidRDefault="000F5E0D" w:rsidP="009F020E">
      <w:pPr>
        <w:pStyle w:val="Caption"/>
        <w:rPr>
          <w:rFonts w:ascii="Times New Roman" w:hAnsi="Times New Roman" w:cs="Times New Roman"/>
          <w:b w:val="0"/>
          <w:bCs w:val="0"/>
          <w:sz w:val="24"/>
          <w:szCs w:val="24"/>
        </w:rPr>
      </w:pPr>
    </w:p>
    <w:p w:rsidR="000F5E0D" w:rsidRDefault="000F5E0D" w:rsidP="009F020E">
      <w:pPr>
        <w:pStyle w:val="Caption"/>
        <w:rPr>
          <w:rFonts w:ascii="Times New Roman" w:hAnsi="Times New Roman" w:cs="Times New Roman"/>
          <w:b w:val="0"/>
          <w:bCs w:val="0"/>
          <w:sz w:val="24"/>
          <w:szCs w:val="24"/>
        </w:rPr>
      </w:pPr>
    </w:p>
    <w:p w:rsidR="009F020E" w:rsidRPr="009F020E" w:rsidRDefault="009F020E" w:rsidP="009F020E">
      <w:pPr>
        <w:pStyle w:val="Caption"/>
        <w:rPr>
          <w:rFonts w:ascii="Times New Roman" w:hAnsi="Times New Roman" w:cs="Times New Roman"/>
          <w:b w:val="0"/>
          <w:bCs w:val="0"/>
          <w:sz w:val="24"/>
          <w:szCs w:val="24"/>
        </w:rPr>
      </w:pPr>
      <w:r w:rsidRPr="009F020E">
        <w:rPr>
          <w:rFonts w:ascii="Times New Roman" w:hAnsi="Times New Roman" w:cs="Times New Roman"/>
          <w:b w:val="0"/>
          <w:bCs w:val="0"/>
          <w:sz w:val="24"/>
          <w:szCs w:val="24"/>
        </w:rPr>
        <w:lastRenderedPageBreak/>
        <w:t xml:space="preserve">Table </w:t>
      </w:r>
      <w:r w:rsidR="00FF65DD" w:rsidRPr="009F020E">
        <w:rPr>
          <w:rFonts w:ascii="Times New Roman" w:hAnsi="Times New Roman" w:cs="Times New Roman"/>
          <w:b w:val="0"/>
          <w:bCs w:val="0"/>
          <w:sz w:val="24"/>
          <w:szCs w:val="24"/>
        </w:rPr>
        <w:fldChar w:fldCharType="begin"/>
      </w:r>
      <w:r w:rsidRPr="009F020E">
        <w:rPr>
          <w:rFonts w:ascii="Times New Roman" w:hAnsi="Times New Roman" w:cs="Times New Roman"/>
          <w:b w:val="0"/>
          <w:bCs w:val="0"/>
          <w:sz w:val="24"/>
          <w:szCs w:val="24"/>
        </w:rPr>
        <w:instrText xml:space="preserve"> SEQ Table \* ARABIC </w:instrText>
      </w:r>
      <w:r w:rsidR="00FF65DD" w:rsidRPr="009F020E">
        <w:rPr>
          <w:rFonts w:ascii="Times New Roman" w:hAnsi="Times New Roman" w:cs="Times New Roman"/>
          <w:b w:val="0"/>
          <w:bCs w:val="0"/>
          <w:sz w:val="24"/>
          <w:szCs w:val="24"/>
        </w:rPr>
        <w:fldChar w:fldCharType="separate"/>
      </w:r>
      <w:r w:rsidR="00F6340B">
        <w:rPr>
          <w:rFonts w:ascii="Times New Roman" w:hAnsi="Times New Roman" w:cs="Times New Roman"/>
          <w:b w:val="0"/>
          <w:bCs w:val="0"/>
          <w:noProof/>
          <w:sz w:val="24"/>
          <w:szCs w:val="24"/>
        </w:rPr>
        <w:t>23</w:t>
      </w:r>
      <w:r w:rsidR="00FF65DD" w:rsidRPr="009F020E">
        <w:rPr>
          <w:rFonts w:ascii="Times New Roman" w:hAnsi="Times New Roman" w:cs="Times New Roman"/>
          <w:b w:val="0"/>
          <w:bCs w:val="0"/>
          <w:sz w:val="24"/>
          <w:szCs w:val="24"/>
        </w:rPr>
        <w:fldChar w:fldCharType="end"/>
      </w:r>
      <w:r w:rsidRPr="009F020E">
        <w:rPr>
          <w:rFonts w:ascii="Times New Roman" w:hAnsi="Times New Roman" w:cs="Times New Roman"/>
          <w:b w:val="0"/>
          <w:bCs w:val="0"/>
          <w:sz w:val="24"/>
          <w:szCs w:val="24"/>
        </w:rPr>
        <w:t>. Costs per bigha during bearing period of rubber orchard</w:t>
      </w:r>
      <w:bookmarkEnd w:id="10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1"/>
        <w:gridCol w:w="2586"/>
        <w:gridCol w:w="2468"/>
        <w:gridCol w:w="1580"/>
        <w:gridCol w:w="851"/>
      </w:tblGrid>
      <w:tr w:rsidR="008572A9" w:rsidRPr="002C19AC" w:rsidTr="00733156">
        <w:tc>
          <w:tcPr>
            <w:tcW w:w="0" w:type="auto"/>
            <w:vMerge w:val="restart"/>
            <w:tcBorders>
              <w:top w:val="single" w:sz="4" w:space="0" w:color="auto"/>
            </w:tcBorders>
          </w:tcPr>
          <w:p w:rsidR="005366ED" w:rsidRPr="002C19AC" w:rsidRDefault="005366ED" w:rsidP="002C19AC">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Particulars</w:t>
            </w:r>
          </w:p>
          <w:p w:rsidR="005366ED" w:rsidRPr="002C19AC" w:rsidRDefault="005366ED" w:rsidP="002C19AC">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 xml:space="preserve"> (per bigha)</w:t>
            </w:r>
          </w:p>
        </w:tc>
        <w:tc>
          <w:tcPr>
            <w:tcW w:w="0" w:type="auto"/>
            <w:gridSpan w:val="2"/>
            <w:tcBorders>
              <w:top w:val="single" w:sz="4" w:space="0" w:color="auto"/>
              <w:bottom w:val="single" w:sz="4" w:space="0" w:color="auto"/>
            </w:tcBorders>
          </w:tcPr>
          <w:p w:rsidR="005366ED" w:rsidRPr="002C19AC" w:rsidRDefault="005366ED" w:rsidP="005D72DB">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 xml:space="preserve"> </w:t>
            </w:r>
            <w:r w:rsidR="005D72DB">
              <w:rPr>
                <w:rFonts w:ascii="Times New Roman" w:hAnsi="Times New Roman" w:cs="Times New Roman"/>
                <w:sz w:val="24"/>
                <w:szCs w:val="24"/>
              </w:rPr>
              <w:t xml:space="preserve">                      Farmer’s category</w:t>
            </w:r>
          </w:p>
        </w:tc>
        <w:tc>
          <w:tcPr>
            <w:tcW w:w="0" w:type="auto"/>
            <w:vMerge w:val="restart"/>
            <w:tcBorders>
              <w:top w:val="single" w:sz="4" w:space="0" w:color="auto"/>
              <w:bottom w:val="single" w:sz="4" w:space="0" w:color="auto"/>
            </w:tcBorders>
          </w:tcPr>
          <w:p w:rsidR="005366ED" w:rsidRPr="002C19AC" w:rsidRDefault="005366ED" w:rsidP="002C19AC">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Mean difference</w:t>
            </w:r>
          </w:p>
        </w:tc>
        <w:tc>
          <w:tcPr>
            <w:tcW w:w="0" w:type="auto"/>
            <w:vMerge w:val="restart"/>
            <w:tcBorders>
              <w:top w:val="single" w:sz="4" w:space="0" w:color="auto"/>
              <w:bottom w:val="single" w:sz="4" w:space="0" w:color="auto"/>
            </w:tcBorders>
          </w:tcPr>
          <w:p w:rsidR="005366ED" w:rsidRPr="002C19AC" w:rsidRDefault="005366ED" w:rsidP="002C19AC">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t- value</w:t>
            </w:r>
          </w:p>
        </w:tc>
      </w:tr>
      <w:tr w:rsidR="008572A9" w:rsidRPr="002C19AC" w:rsidTr="00B644BF">
        <w:tc>
          <w:tcPr>
            <w:tcW w:w="0" w:type="auto"/>
            <w:vMerge/>
            <w:tcBorders>
              <w:bottom w:val="single" w:sz="4" w:space="0" w:color="auto"/>
            </w:tcBorders>
          </w:tcPr>
          <w:p w:rsidR="005366ED" w:rsidRPr="002C19AC" w:rsidRDefault="005366ED" w:rsidP="002C19AC">
            <w:pPr>
              <w:tabs>
                <w:tab w:val="left" w:pos="7518"/>
              </w:tabs>
              <w:spacing w:line="360" w:lineRule="auto"/>
              <w:rPr>
                <w:rFonts w:ascii="Times New Roman" w:hAnsi="Times New Roman" w:cs="Times New Roman"/>
                <w:sz w:val="24"/>
                <w:szCs w:val="24"/>
              </w:rPr>
            </w:pPr>
          </w:p>
        </w:tc>
        <w:tc>
          <w:tcPr>
            <w:tcW w:w="0" w:type="auto"/>
            <w:tcBorders>
              <w:top w:val="single" w:sz="4" w:space="0" w:color="auto"/>
              <w:bottom w:val="single" w:sz="4" w:space="0" w:color="auto"/>
            </w:tcBorders>
          </w:tcPr>
          <w:p w:rsidR="005366ED" w:rsidRPr="002C19AC" w:rsidRDefault="005366ED" w:rsidP="002C19AC">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Large scale growers (n=31)</w:t>
            </w:r>
          </w:p>
        </w:tc>
        <w:tc>
          <w:tcPr>
            <w:tcW w:w="0" w:type="auto"/>
            <w:tcBorders>
              <w:top w:val="single" w:sz="4" w:space="0" w:color="auto"/>
              <w:bottom w:val="single" w:sz="4" w:space="0" w:color="auto"/>
            </w:tcBorders>
          </w:tcPr>
          <w:p w:rsidR="005366ED" w:rsidRPr="002C19AC" w:rsidRDefault="005366ED" w:rsidP="002C19AC">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Small scale growers (n=31)</w:t>
            </w:r>
          </w:p>
        </w:tc>
        <w:tc>
          <w:tcPr>
            <w:tcW w:w="0" w:type="auto"/>
            <w:vMerge/>
            <w:tcBorders>
              <w:top w:val="single" w:sz="4" w:space="0" w:color="auto"/>
              <w:bottom w:val="single" w:sz="4" w:space="0" w:color="auto"/>
            </w:tcBorders>
          </w:tcPr>
          <w:p w:rsidR="005366ED" w:rsidRPr="002C19AC" w:rsidRDefault="005366ED" w:rsidP="002C19AC">
            <w:pPr>
              <w:tabs>
                <w:tab w:val="left" w:pos="7518"/>
              </w:tabs>
              <w:spacing w:line="360" w:lineRule="auto"/>
              <w:rPr>
                <w:rFonts w:ascii="Times New Roman" w:hAnsi="Times New Roman" w:cs="Times New Roman"/>
                <w:sz w:val="24"/>
                <w:szCs w:val="24"/>
              </w:rPr>
            </w:pPr>
          </w:p>
        </w:tc>
        <w:tc>
          <w:tcPr>
            <w:tcW w:w="0" w:type="auto"/>
            <w:vMerge/>
            <w:tcBorders>
              <w:top w:val="single" w:sz="4" w:space="0" w:color="auto"/>
              <w:bottom w:val="single" w:sz="4" w:space="0" w:color="auto"/>
            </w:tcBorders>
          </w:tcPr>
          <w:p w:rsidR="005366ED" w:rsidRPr="002C19AC" w:rsidRDefault="005366ED" w:rsidP="002C19AC">
            <w:pPr>
              <w:tabs>
                <w:tab w:val="left" w:pos="7518"/>
              </w:tabs>
              <w:spacing w:line="360" w:lineRule="auto"/>
              <w:rPr>
                <w:rFonts w:ascii="Times New Roman" w:hAnsi="Times New Roman" w:cs="Times New Roman"/>
                <w:sz w:val="24"/>
                <w:szCs w:val="24"/>
              </w:rPr>
            </w:pPr>
          </w:p>
        </w:tc>
      </w:tr>
      <w:tr w:rsidR="008572A9" w:rsidRPr="002C19AC" w:rsidTr="00B644BF">
        <w:tc>
          <w:tcPr>
            <w:tcW w:w="0" w:type="auto"/>
            <w:tcBorders>
              <w:top w:val="single" w:sz="4" w:space="0" w:color="auto"/>
              <w:bottom w:val="single" w:sz="4" w:space="0" w:color="auto"/>
            </w:tcBorders>
          </w:tcPr>
          <w:p w:rsidR="005366ED" w:rsidRPr="002C19AC" w:rsidRDefault="005366ED" w:rsidP="002C19AC">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Fixed cost</w:t>
            </w:r>
          </w:p>
        </w:tc>
        <w:tc>
          <w:tcPr>
            <w:tcW w:w="0" w:type="auto"/>
            <w:tcBorders>
              <w:top w:val="single" w:sz="4" w:space="0" w:color="auto"/>
              <w:bottom w:val="single" w:sz="4" w:space="0" w:color="auto"/>
            </w:tcBorders>
          </w:tcPr>
          <w:p w:rsidR="005366ED" w:rsidRPr="002C19AC" w:rsidRDefault="005366ED" w:rsidP="002C19AC">
            <w:pPr>
              <w:tabs>
                <w:tab w:val="left" w:pos="7518"/>
              </w:tabs>
              <w:spacing w:line="360" w:lineRule="auto"/>
              <w:rPr>
                <w:rFonts w:ascii="Times New Roman" w:hAnsi="Times New Roman" w:cs="Times New Roman"/>
                <w:sz w:val="24"/>
                <w:szCs w:val="24"/>
              </w:rPr>
            </w:pPr>
          </w:p>
        </w:tc>
        <w:tc>
          <w:tcPr>
            <w:tcW w:w="0" w:type="auto"/>
            <w:tcBorders>
              <w:top w:val="single" w:sz="4" w:space="0" w:color="auto"/>
              <w:bottom w:val="single" w:sz="4" w:space="0" w:color="auto"/>
            </w:tcBorders>
          </w:tcPr>
          <w:p w:rsidR="005366ED" w:rsidRPr="002C19AC" w:rsidRDefault="005366ED" w:rsidP="002C19AC">
            <w:pPr>
              <w:tabs>
                <w:tab w:val="left" w:pos="7518"/>
              </w:tabs>
              <w:spacing w:line="360" w:lineRule="auto"/>
              <w:rPr>
                <w:rFonts w:ascii="Times New Roman" w:hAnsi="Times New Roman" w:cs="Times New Roman"/>
                <w:sz w:val="24"/>
                <w:szCs w:val="24"/>
              </w:rPr>
            </w:pPr>
          </w:p>
        </w:tc>
        <w:tc>
          <w:tcPr>
            <w:tcW w:w="0" w:type="auto"/>
            <w:tcBorders>
              <w:top w:val="single" w:sz="4" w:space="0" w:color="auto"/>
              <w:bottom w:val="single" w:sz="4" w:space="0" w:color="auto"/>
            </w:tcBorders>
          </w:tcPr>
          <w:p w:rsidR="005366ED" w:rsidRPr="002C19AC" w:rsidRDefault="005366ED" w:rsidP="002C19AC">
            <w:pPr>
              <w:tabs>
                <w:tab w:val="left" w:pos="7518"/>
              </w:tabs>
              <w:spacing w:line="360" w:lineRule="auto"/>
              <w:rPr>
                <w:rFonts w:ascii="Times New Roman" w:hAnsi="Times New Roman" w:cs="Times New Roman"/>
                <w:sz w:val="24"/>
                <w:szCs w:val="24"/>
              </w:rPr>
            </w:pPr>
          </w:p>
        </w:tc>
        <w:tc>
          <w:tcPr>
            <w:tcW w:w="0" w:type="auto"/>
            <w:tcBorders>
              <w:top w:val="single" w:sz="4" w:space="0" w:color="auto"/>
              <w:bottom w:val="single" w:sz="4" w:space="0" w:color="auto"/>
            </w:tcBorders>
          </w:tcPr>
          <w:p w:rsidR="005366ED" w:rsidRPr="002C19AC" w:rsidRDefault="005366ED" w:rsidP="002C19AC">
            <w:pPr>
              <w:tabs>
                <w:tab w:val="left" w:pos="7518"/>
              </w:tabs>
              <w:spacing w:line="360" w:lineRule="auto"/>
              <w:rPr>
                <w:rFonts w:ascii="Times New Roman" w:hAnsi="Times New Roman" w:cs="Times New Roman"/>
                <w:sz w:val="24"/>
                <w:szCs w:val="24"/>
              </w:rPr>
            </w:pPr>
          </w:p>
        </w:tc>
      </w:tr>
      <w:tr w:rsidR="008572A9" w:rsidRPr="002C19AC" w:rsidTr="00B644BF">
        <w:tc>
          <w:tcPr>
            <w:tcW w:w="0" w:type="auto"/>
            <w:tcBorders>
              <w:top w:val="single" w:sz="4" w:space="0" w:color="auto"/>
            </w:tcBorders>
          </w:tcPr>
          <w:p w:rsidR="005366ED" w:rsidRPr="002C19AC" w:rsidRDefault="005366ED" w:rsidP="002C19AC">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Land rental value</w:t>
            </w:r>
          </w:p>
        </w:tc>
        <w:tc>
          <w:tcPr>
            <w:tcW w:w="0" w:type="auto"/>
            <w:tcBorders>
              <w:top w:val="single" w:sz="4" w:space="0" w:color="auto"/>
            </w:tcBorders>
          </w:tcPr>
          <w:p w:rsidR="005366ED" w:rsidRPr="002C19AC" w:rsidRDefault="005366ED" w:rsidP="002C19AC">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30587.1 (1253.72)</w:t>
            </w:r>
          </w:p>
        </w:tc>
        <w:tc>
          <w:tcPr>
            <w:tcW w:w="0" w:type="auto"/>
            <w:tcBorders>
              <w:top w:val="single" w:sz="4" w:space="0" w:color="auto"/>
            </w:tcBorders>
          </w:tcPr>
          <w:p w:rsidR="005366ED" w:rsidRPr="002C19AC" w:rsidRDefault="005366ED" w:rsidP="002C19AC">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29494.54(4549.85)</w:t>
            </w:r>
          </w:p>
        </w:tc>
        <w:tc>
          <w:tcPr>
            <w:tcW w:w="0" w:type="auto"/>
            <w:tcBorders>
              <w:top w:val="single" w:sz="4" w:space="0" w:color="auto"/>
            </w:tcBorders>
          </w:tcPr>
          <w:p w:rsidR="005366ED" w:rsidRPr="002C19AC" w:rsidRDefault="00AD00E0" w:rsidP="002C19AC">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1092.56</w:t>
            </w:r>
          </w:p>
        </w:tc>
        <w:tc>
          <w:tcPr>
            <w:tcW w:w="0" w:type="auto"/>
            <w:tcBorders>
              <w:top w:val="single" w:sz="4" w:space="0" w:color="auto"/>
            </w:tcBorders>
          </w:tcPr>
          <w:p w:rsidR="005366ED" w:rsidRPr="002C19AC" w:rsidRDefault="00AD00E0" w:rsidP="002C19AC">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1.289</w:t>
            </w:r>
          </w:p>
        </w:tc>
      </w:tr>
      <w:tr w:rsidR="008572A9" w:rsidRPr="002C19AC" w:rsidTr="00B644BF">
        <w:tc>
          <w:tcPr>
            <w:tcW w:w="0" w:type="auto"/>
            <w:tcBorders>
              <w:bottom w:val="single" w:sz="4" w:space="0" w:color="auto"/>
            </w:tcBorders>
          </w:tcPr>
          <w:p w:rsidR="005366ED" w:rsidRPr="002C19AC" w:rsidRDefault="005366ED" w:rsidP="002C19AC">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Depreciation</w:t>
            </w:r>
          </w:p>
        </w:tc>
        <w:tc>
          <w:tcPr>
            <w:tcW w:w="0" w:type="auto"/>
            <w:tcBorders>
              <w:bottom w:val="single" w:sz="4" w:space="0" w:color="auto"/>
            </w:tcBorders>
          </w:tcPr>
          <w:p w:rsidR="005366ED" w:rsidRPr="002C19AC" w:rsidRDefault="005366ED" w:rsidP="002C19AC">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3861.56 (2632.27)</w:t>
            </w:r>
          </w:p>
        </w:tc>
        <w:tc>
          <w:tcPr>
            <w:tcW w:w="0" w:type="auto"/>
            <w:tcBorders>
              <w:bottom w:val="single" w:sz="4" w:space="0" w:color="auto"/>
            </w:tcBorders>
          </w:tcPr>
          <w:p w:rsidR="005366ED" w:rsidRPr="002C19AC" w:rsidRDefault="005366ED" w:rsidP="002C19AC">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5200.73 (3189.50)</w:t>
            </w:r>
          </w:p>
        </w:tc>
        <w:tc>
          <w:tcPr>
            <w:tcW w:w="0" w:type="auto"/>
            <w:tcBorders>
              <w:bottom w:val="single" w:sz="4" w:space="0" w:color="auto"/>
            </w:tcBorders>
          </w:tcPr>
          <w:p w:rsidR="005366ED" w:rsidRPr="002C19AC" w:rsidRDefault="00AD00E0" w:rsidP="002C19AC">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-1339.17*</w:t>
            </w:r>
          </w:p>
        </w:tc>
        <w:tc>
          <w:tcPr>
            <w:tcW w:w="0" w:type="auto"/>
            <w:tcBorders>
              <w:bottom w:val="single" w:sz="4" w:space="0" w:color="auto"/>
            </w:tcBorders>
          </w:tcPr>
          <w:p w:rsidR="005366ED" w:rsidRPr="002C19AC" w:rsidRDefault="00AD00E0" w:rsidP="002C19AC">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-1.8</w:t>
            </w:r>
          </w:p>
        </w:tc>
      </w:tr>
      <w:tr w:rsidR="008572A9" w:rsidRPr="002C19AC" w:rsidTr="00B644BF">
        <w:tc>
          <w:tcPr>
            <w:tcW w:w="0" w:type="auto"/>
            <w:tcBorders>
              <w:top w:val="single" w:sz="4" w:space="0" w:color="auto"/>
              <w:bottom w:val="single" w:sz="4" w:space="0" w:color="auto"/>
            </w:tcBorders>
          </w:tcPr>
          <w:p w:rsidR="005366ED" w:rsidRPr="002C19AC" w:rsidRDefault="005366ED" w:rsidP="002C19AC">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Total fixed cost (TFC)</w:t>
            </w:r>
          </w:p>
        </w:tc>
        <w:tc>
          <w:tcPr>
            <w:tcW w:w="0" w:type="auto"/>
            <w:tcBorders>
              <w:top w:val="single" w:sz="4" w:space="0" w:color="auto"/>
              <w:bottom w:val="single" w:sz="4" w:space="0" w:color="auto"/>
            </w:tcBorders>
          </w:tcPr>
          <w:p w:rsidR="005366ED" w:rsidRPr="002C19AC" w:rsidRDefault="008572A9" w:rsidP="002C19AC">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34448.6(3230.37</w:t>
            </w:r>
            <w:r w:rsidR="005366ED" w:rsidRPr="002C19AC">
              <w:rPr>
                <w:rFonts w:ascii="Times New Roman" w:hAnsi="Times New Roman" w:cs="Times New Roman"/>
                <w:sz w:val="24"/>
                <w:szCs w:val="24"/>
              </w:rPr>
              <w:t>)</w:t>
            </w:r>
          </w:p>
        </w:tc>
        <w:tc>
          <w:tcPr>
            <w:tcW w:w="0" w:type="auto"/>
            <w:tcBorders>
              <w:top w:val="single" w:sz="4" w:space="0" w:color="auto"/>
              <w:bottom w:val="single" w:sz="4" w:space="0" w:color="auto"/>
            </w:tcBorders>
          </w:tcPr>
          <w:p w:rsidR="005366ED" w:rsidRPr="002C19AC" w:rsidRDefault="008572A9" w:rsidP="002C19AC">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34695 (5623.44</w:t>
            </w:r>
            <w:r w:rsidR="005366ED" w:rsidRPr="002C19AC">
              <w:rPr>
                <w:rFonts w:ascii="Times New Roman" w:hAnsi="Times New Roman" w:cs="Times New Roman"/>
                <w:sz w:val="24"/>
                <w:szCs w:val="24"/>
              </w:rPr>
              <w:t>)</w:t>
            </w:r>
          </w:p>
        </w:tc>
        <w:tc>
          <w:tcPr>
            <w:tcW w:w="0" w:type="auto"/>
            <w:tcBorders>
              <w:top w:val="single" w:sz="4" w:space="0" w:color="auto"/>
              <w:bottom w:val="single" w:sz="4" w:space="0" w:color="auto"/>
            </w:tcBorders>
          </w:tcPr>
          <w:p w:rsidR="005366ED" w:rsidRPr="002C19AC" w:rsidRDefault="00AD00E0" w:rsidP="002C19AC">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-246.61</w:t>
            </w:r>
          </w:p>
        </w:tc>
        <w:tc>
          <w:tcPr>
            <w:tcW w:w="0" w:type="auto"/>
            <w:tcBorders>
              <w:top w:val="single" w:sz="4" w:space="0" w:color="auto"/>
              <w:bottom w:val="single" w:sz="4" w:space="0" w:color="auto"/>
            </w:tcBorders>
          </w:tcPr>
          <w:p w:rsidR="005366ED" w:rsidRPr="002C19AC" w:rsidRDefault="00AD00E0" w:rsidP="002C19AC">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-0.2</w:t>
            </w:r>
            <w:r w:rsidR="008572A9">
              <w:rPr>
                <w:rFonts w:ascii="Times New Roman" w:hAnsi="Times New Roman" w:cs="Times New Roman"/>
                <w:sz w:val="24"/>
                <w:szCs w:val="24"/>
              </w:rPr>
              <w:t>1</w:t>
            </w:r>
          </w:p>
        </w:tc>
      </w:tr>
      <w:tr w:rsidR="008572A9" w:rsidRPr="002C19AC" w:rsidTr="00B644BF">
        <w:tc>
          <w:tcPr>
            <w:tcW w:w="0" w:type="auto"/>
            <w:tcBorders>
              <w:top w:val="single" w:sz="4" w:space="0" w:color="auto"/>
              <w:bottom w:val="single" w:sz="4" w:space="0" w:color="auto"/>
            </w:tcBorders>
          </w:tcPr>
          <w:p w:rsidR="005366ED" w:rsidRPr="002C19AC" w:rsidRDefault="005366ED" w:rsidP="002C19AC">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Variable cost</w:t>
            </w:r>
          </w:p>
        </w:tc>
        <w:tc>
          <w:tcPr>
            <w:tcW w:w="0" w:type="auto"/>
            <w:tcBorders>
              <w:top w:val="single" w:sz="4" w:space="0" w:color="auto"/>
              <w:bottom w:val="single" w:sz="4" w:space="0" w:color="auto"/>
            </w:tcBorders>
          </w:tcPr>
          <w:p w:rsidR="005366ED" w:rsidRPr="002C19AC" w:rsidRDefault="005366ED" w:rsidP="002C19AC">
            <w:pPr>
              <w:tabs>
                <w:tab w:val="left" w:pos="7518"/>
              </w:tabs>
              <w:spacing w:line="360" w:lineRule="auto"/>
              <w:rPr>
                <w:rFonts w:ascii="Times New Roman" w:hAnsi="Times New Roman" w:cs="Times New Roman"/>
                <w:sz w:val="24"/>
                <w:szCs w:val="24"/>
              </w:rPr>
            </w:pPr>
          </w:p>
        </w:tc>
        <w:tc>
          <w:tcPr>
            <w:tcW w:w="0" w:type="auto"/>
            <w:tcBorders>
              <w:top w:val="single" w:sz="4" w:space="0" w:color="auto"/>
              <w:bottom w:val="single" w:sz="4" w:space="0" w:color="auto"/>
            </w:tcBorders>
          </w:tcPr>
          <w:p w:rsidR="005366ED" w:rsidRPr="002C19AC" w:rsidRDefault="005366ED" w:rsidP="002C19AC">
            <w:pPr>
              <w:tabs>
                <w:tab w:val="left" w:pos="7518"/>
              </w:tabs>
              <w:spacing w:line="360" w:lineRule="auto"/>
              <w:rPr>
                <w:rFonts w:ascii="Times New Roman" w:hAnsi="Times New Roman" w:cs="Times New Roman"/>
                <w:sz w:val="24"/>
                <w:szCs w:val="24"/>
              </w:rPr>
            </w:pPr>
          </w:p>
        </w:tc>
        <w:tc>
          <w:tcPr>
            <w:tcW w:w="0" w:type="auto"/>
            <w:tcBorders>
              <w:top w:val="single" w:sz="4" w:space="0" w:color="auto"/>
              <w:bottom w:val="single" w:sz="4" w:space="0" w:color="auto"/>
            </w:tcBorders>
          </w:tcPr>
          <w:p w:rsidR="005366ED" w:rsidRPr="002C19AC" w:rsidRDefault="005366ED" w:rsidP="002C19AC">
            <w:pPr>
              <w:tabs>
                <w:tab w:val="left" w:pos="7518"/>
              </w:tabs>
              <w:spacing w:line="360" w:lineRule="auto"/>
              <w:rPr>
                <w:rFonts w:ascii="Times New Roman" w:hAnsi="Times New Roman" w:cs="Times New Roman"/>
                <w:sz w:val="24"/>
                <w:szCs w:val="24"/>
              </w:rPr>
            </w:pPr>
          </w:p>
        </w:tc>
        <w:tc>
          <w:tcPr>
            <w:tcW w:w="0" w:type="auto"/>
            <w:tcBorders>
              <w:top w:val="single" w:sz="4" w:space="0" w:color="auto"/>
              <w:bottom w:val="single" w:sz="4" w:space="0" w:color="auto"/>
            </w:tcBorders>
          </w:tcPr>
          <w:p w:rsidR="005366ED" w:rsidRPr="002C19AC" w:rsidRDefault="005366ED" w:rsidP="002C19AC">
            <w:pPr>
              <w:tabs>
                <w:tab w:val="left" w:pos="7518"/>
              </w:tabs>
              <w:spacing w:line="360" w:lineRule="auto"/>
              <w:rPr>
                <w:rFonts w:ascii="Times New Roman" w:hAnsi="Times New Roman" w:cs="Times New Roman"/>
                <w:sz w:val="24"/>
                <w:szCs w:val="24"/>
              </w:rPr>
            </w:pPr>
          </w:p>
        </w:tc>
      </w:tr>
      <w:tr w:rsidR="008572A9" w:rsidRPr="002C19AC" w:rsidTr="00B644BF">
        <w:tc>
          <w:tcPr>
            <w:tcW w:w="0" w:type="auto"/>
            <w:tcBorders>
              <w:top w:val="single" w:sz="4" w:space="0" w:color="auto"/>
            </w:tcBorders>
          </w:tcPr>
          <w:p w:rsidR="000E574E" w:rsidRPr="002C19AC" w:rsidRDefault="000E574E" w:rsidP="002C19AC">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 xml:space="preserve"> Manure</w:t>
            </w:r>
          </w:p>
        </w:tc>
        <w:tc>
          <w:tcPr>
            <w:tcW w:w="0" w:type="auto"/>
            <w:tcBorders>
              <w:top w:val="single" w:sz="4" w:space="0" w:color="auto"/>
            </w:tcBorders>
          </w:tcPr>
          <w:p w:rsidR="000E574E" w:rsidRPr="002C19AC" w:rsidRDefault="000E574E" w:rsidP="002C19AC">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1479.11 (769.77)</w:t>
            </w:r>
          </w:p>
        </w:tc>
        <w:tc>
          <w:tcPr>
            <w:tcW w:w="0" w:type="auto"/>
            <w:tcBorders>
              <w:top w:val="single" w:sz="4" w:space="0" w:color="auto"/>
            </w:tcBorders>
          </w:tcPr>
          <w:p w:rsidR="000E574E" w:rsidRPr="002C19AC" w:rsidRDefault="000E574E" w:rsidP="002C19AC">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2732.00 (1001.14)</w:t>
            </w:r>
          </w:p>
        </w:tc>
        <w:tc>
          <w:tcPr>
            <w:tcW w:w="0" w:type="auto"/>
            <w:tcBorders>
              <w:top w:val="single" w:sz="4" w:space="0" w:color="auto"/>
            </w:tcBorders>
          </w:tcPr>
          <w:p w:rsidR="000E574E" w:rsidRPr="002C19AC" w:rsidRDefault="000E574E" w:rsidP="002C19AC">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-1252.88***</w:t>
            </w:r>
          </w:p>
        </w:tc>
        <w:tc>
          <w:tcPr>
            <w:tcW w:w="0" w:type="auto"/>
            <w:tcBorders>
              <w:top w:val="single" w:sz="4" w:space="0" w:color="auto"/>
            </w:tcBorders>
          </w:tcPr>
          <w:p w:rsidR="000E574E" w:rsidRPr="002C19AC" w:rsidRDefault="000E574E" w:rsidP="002C19AC">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-5.52</w:t>
            </w:r>
          </w:p>
        </w:tc>
      </w:tr>
      <w:tr w:rsidR="008572A9" w:rsidRPr="002C19AC" w:rsidTr="00B644BF">
        <w:tc>
          <w:tcPr>
            <w:tcW w:w="0" w:type="auto"/>
          </w:tcPr>
          <w:p w:rsidR="005366ED" w:rsidRPr="002C19AC" w:rsidRDefault="005366ED" w:rsidP="002C19AC">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Chemical fertilizer</w:t>
            </w:r>
          </w:p>
        </w:tc>
        <w:tc>
          <w:tcPr>
            <w:tcW w:w="0" w:type="auto"/>
          </w:tcPr>
          <w:p w:rsidR="005366ED" w:rsidRPr="002C19AC" w:rsidRDefault="008867B2" w:rsidP="002C19AC">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1</w:t>
            </w:r>
            <w:r w:rsidR="008572A9">
              <w:rPr>
                <w:rFonts w:ascii="Times New Roman" w:hAnsi="Times New Roman" w:cs="Times New Roman"/>
                <w:sz w:val="24"/>
                <w:szCs w:val="24"/>
              </w:rPr>
              <w:t>495.45 (231.94</w:t>
            </w:r>
            <w:r w:rsidR="00A00B86" w:rsidRPr="002C19AC">
              <w:rPr>
                <w:rFonts w:ascii="Times New Roman" w:hAnsi="Times New Roman" w:cs="Times New Roman"/>
                <w:sz w:val="24"/>
                <w:szCs w:val="24"/>
              </w:rPr>
              <w:t>)</w:t>
            </w:r>
          </w:p>
        </w:tc>
        <w:tc>
          <w:tcPr>
            <w:tcW w:w="0" w:type="auto"/>
          </w:tcPr>
          <w:p w:rsidR="005366ED" w:rsidRPr="002C19AC" w:rsidRDefault="00F33D05" w:rsidP="002C19AC">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1680.26(131.265</w:t>
            </w:r>
            <w:r w:rsidR="00A00B86" w:rsidRPr="002C19AC">
              <w:rPr>
                <w:rFonts w:ascii="Times New Roman" w:hAnsi="Times New Roman" w:cs="Times New Roman"/>
                <w:sz w:val="24"/>
                <w:szCs w:val="24"/>
              </w:rPr>
              <w:t>)</w:t>
            </w:r>
          </w:p>
        </w:tc>
        <w:tc>
          <w:tcPr>
            <w:tcW w:w="0" w:type="auto"/>
          </w:tcPr>
          <w:p w:rsidR="005366ED" w:rsidRPr="002C19AC" w:rsidRDefault="00F33D05" w:rsidP="002C19AC">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-184.81</w:t>
            </w:r>
            <w:r w:rsidR="00AD00E0" w:rsidRPr="002C19AC">
              <w:rPr>
                <w:rFonts w:ascii="Times New Roman" w:hAnsi="Times New Roman" w:cs="Times New Roman"/>
                <w:sz w:val="24"/>
                <w:szCs w:val="24"/>
              </w:rPr>
              <w:t>***</w:t>
            </w:r>
          </w:p>
        </w:tc>
        <w:tc>
          <w:tcPr>
            <w:tcW w:w="0" w:type="auto"/>
          </w:tcPr>
          <w:p w:rsidR="005366ED" w:rsidRPr="002C19AC" w:rsidRDefault="00AD00E0" w:rsidP="002C19AC">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w:t>
            </w:r>
            <w:r w:rsidR="00CD7399" w:rsidRPr="002C19AC">
              <w:rPr>
                <w:rFonts w:ascii="Times New Roman" w:hAnsi="Times New Roman" w:cs="Times New Roman"/>
                <w:sz w:val="24"/>
                <w:szCs w:val="24"/>
              </w:rPr>
              <w:t>3.</w:t>
            </w:r>
            <w:r w:rsidR="003D48A3">
              <w:rPr>
                <w:rFonts w:ascii="Times New Roman" w:hAnsi="Times New Roman" w:cs="Times New Roman"/>
                <w:sz w:val="24"/>
                <w:szCs w:val="24"/>
              </w:rPr>
              <w:t>86</w:t>
            </w:r>
          </w:p>
        </w:tc>
      </w:tr>
      <w:tr w:rsidR="008572A9" w:rsidRPr="002C19AC" w:rsidTr="00B644BF">
        <w:tc>
          <w:tcPr>
            <w:tcW w:w="0" w:type="auto"/>
          </w:tcPr>
          <w:p w:rsidR="005366ED" w:rsidRPr="002C19AC" w:rsidRDefault="008572A9" w:rsidP="002C19AC">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Chemicals</w:t>
            </w:r>
            <w:r w:rsidRPr="008572A9">
              <w:rPr>
                <w:rFonts w:ascii="Times New Roman" w:hAnsi="Times New Roman" w:cs="Times New Roman"/>
                <w:sz w:val="28"/>
                <w:szCs w:val="28"/>
                <w:vertAlign w:val="superscript"/>
              </w:rPr>
              <w:t>1</w:t>
            </w:r>
          </w:p>
        </w:tc>
        <w:tc>
          <w:tcPr>
            <w:tcW w:w="0" w:type="auto"/>
          </w:tcPr>
          <w:p w:rsidR="005366ED" w:rsidRPr="002C19AC" w:rsidRDefault="00A82939" w:rsidP="002C19AC">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2024.61 (125.83</w:t>
            </w:r>
            <w:r w:rsidR="00A00B86" w:rsidRPr="002C19AC">
              <w:rPr>
                <w:rFonts w:ascii="Times New Roman" w:hAnsi="Times New Roman" w:cs="Times New Roman"/>
                <w:sz w:val="24"/>
                <w:szCs w:val="24"/>
              </w:rPr>
              <w:t>)</w:t>
            </w:r>
          </w:p>
        </w:tc>
        <w:tc>
          <w:tcPr>
            <w:tcW w:w="0" w:type="auto"/>
          </w:tcPr>
          <w:p w:rsidR="005366ED" w:rsidRPr="002C19AC" w:rsidRDefault="00A82939" w:rsidP="002C19AC">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2238.58 (611.35</w:t>
            </w:r>
            <w:r w:rsidR="00A00B86" w:rsidRPr="002C19AC">
              <w:rPr>
                <w:rFonts w:ascii="Times New Roman" w:hAnsi="Times New Roman" w:cs="Times New Roman"/>
                <w:sz w:val="24"/>
                <w:szCs w:val="24"/>
              </w:rPr>
              <w:t>)</w:t>
            </w:r>
          </w:p>
        </w:tc>
        <w:tc>
          <w:tcPr>
            <w:tcW w:w="0" w:type="auto"/>
          </w:tcPr>
          <w:p w:rsidR="005366ED" w:rsidRPr="002C19AC" w:rsidRDefault="00A82939" w:rsidP="002C19AC">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-213.97</w:t>
            </w:r>
            <w:r w:rsidR="00AD00E0" w:rsidRPr="002C19AC">
              <w:rPr>
                <w:rFonts w:ascii="Times New Roman" w:hAnsi="Times New Roman" w:cs="Times New Roman"/>
                <w:sz w:val="24"/>
                <w:szCs w:val="24"/>
              </w:rPr>
              <w:t>*</w:t>
            </w:r>
          </w:p>
        </w:tc>
        <w:tc>
          <w:tcPr>
            <w:tcW w:w="0" w:type="auto"/>
          </w:tcPr>
          <w:p w:rsidR="005366ED" w:rsidRPr="002C19AC" w:rsidRDefault="00AD00E0" w:rsidP="002C19AC">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w:t>
            </w:r>
            <w:r w:rsidR="00A82939">
              <w:rPr>
                <w:rFonts w:ascii="Times New Roman" w:hAnsi="Times New Roman" w:cs="Times New Roman"/>
                <w:sz w:val="24"/>
                <w:szCs w:val="24"/>
              </w:rPr>
              <w:t>1.9</w:t>
            </w:r>
          </w:p>
        </w:tc>
      </w:tr>
      <w:tr w:rsidR="008572A9" w:rsidRPr="002C19AC" w:rsidTr="00F76837">
        <w:tc>
          <w:tcPr>
            <w:tcW w:w="0" w:type="auto"/>
            <w:tcBorders>
              <w:bottom w:val="single" w:sz="4" w:space="0" w:color="auto"/>
            </w:tcBorders>
          </w:tcPr>
          <w:p w:rsidR="005366ED" w:rsidRPr="002C19AC" w:rsidRDefault="005366ED" w:rsidP="002C19AC">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Tapping cost</w:t>
            </w:r>
          </w:p>
        </w:tc>
        <w:tc>
          <w:tcPr>
            <w:tcW w:w="0" w:type="auto"/>
            <w:tcBorders>
              <w:bottom w:val="single" w:sz="4" w:space="0" w:color="auto"/>
            </w:tcBorders>
          </w:tcPr>
          <w:p w:rsidR="005366ED" w:rsidRPr="002C19AC" w:rsidRDefault="00A00B86" w:rsidP="002C19AC">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74935.27 (65540.91)</w:t>
            </w:r>
          </w:p>
        </w:tc>
        <w:tc>
          <w:tcPr>
            <w:tcW w:w="0" w:type="auto"/>
            <w:tcBorders>
              <w:bottom w:val="single" w:sz="4" w:space="0" w:color="auto"/>
            </w:tcBorders>
          </w:tcPr>
          <w:p w:rsidR="005366ED" w:rsidRPr="002C19AC" w:rsidRDefault="00A00B86" w:rsidP="002C19AC">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75056.9 (62512.65)</w:t>
            </w:r>
          </w:p>
        </w:tc>
        <w:tc>
          <w:tcPr>
            <w:tcW w:w="0" w:type="auto"/>
            <w:tcBorders>
              <w:bottom w:val="single" w:sz="4" w:space="0" w:color="auto"/>
            </w:tcBorders>
          </w:tcPr>
          <w:p w:rsidR="005366ED" w:rsidRPr="002C19AC" w:rsidRDefault="00AD00E0" w:rsidP="002C19AC">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-121.62</w:t>
            </w:r>
          </w:p>
        </w:tc>
        <w:tc>
          <w:tcPr>
            <w:tcW w:w="0" w:type="auto"/>
            <w:tcBorders>
              <w:bottom w:val="single" w:sz="4" w:space="0" w:color="auto"/>
            </w:tcBorders>
          </w:tcPr>
          <w:p w:rsidR="005366ED" w:rsidRPr="002C19AC" w:rsidRDefault="00AD00E0" w:rsidP="002C19AC">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-0.007</w:t>
            </w:r>
          </w:p>
        </w:tc>
      </w:tr>
      <w:tr w:rsidR="008572A9" w:rsidRPr="002C19AC" w:rsidTr="00F76837">
        <w:tc>
          <w:tcPr>
            <w:tcW w:w="0" w:type="auto"/>
            <w:tcBorders>
              <w:top w:val="single" w:sz="4" w:space="0" w:color="auto"/>
              <w:bottom w:val="single" w:sz="4" w:space="0" w:color="auto"/>
            </w:tcBorders>
          </w:tcPr>
          <w:p w:rsidR="005366ED" w:rsidRPr="002C19AC" w:rsidRDefault="005366ED" w:rsidP="002C19AC">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Total variable cost (TVC)</w:t>
            </w:r>
          </w:p>
        </w:tc>
        <w:tc>
          <w:tcPr>
            <w:tcW w:w="0" w:type="auto"/>
            <w:tcBorders>
              <w:top w:val="single" w:sz="4" w:space="0" w:color="auto"/>
              <w:bottom w:val="single" w:sz="4" w:space="0" w:color="auto"/>
            </w:tcBorders>
          </w:tcPr>
          <w:p w:rsidR="005366ED" w:rsidRPr="002C19AC" w:rsidRDefault="00563131" w:rsidP="002C19AC">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79934.44 (65652.53</w:t>
            </w:r>
            <w:r w:rsidR="00542F2D" w:rsidRPr="002C19AC">
              <w:rPr>
                <w:rFonts w:ascii="Times New Roman" w:hAnsi="Times New Roman" w:cs="Times New Roman"/>
                <w:sz w:val="24"/>
                <w:szCs w:val="24"/>
              </w:rPr>
              <w:t>)</w:t>
            </w:r>
          </w:p>
        </w:tc>
        <w:tc>
          <w:tcPr>
            <w:tcW w:w="0" w:type="auto"/>
            <w:tcBorders>
              <w:top w:val="single" w:sz="4" w:space="0" w:color="auto"/>
              <w:bottom w:val="single" w:sz="4" w:space="0" w:color="auto"/>
            </w:tcBorders>
          </w:tcPr>
          <w:p w:rsidR="005366ED" w:rsidRPr="002C19AC" w:rsidRDefault="00233DCC" w:rsidP="002C19AC">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81707.74 (62843.95</w:t>
            </w:r>
            <w:r w:rsidR="00542F2D" w:rsidRPr="002C19AC">
              <w:rPr>
                <w:rFonts w:ascii="Times New Roman" w:hAnsi="Times New Roman" w:cs="Times New Roman"/>
                <w:sz w:val="24"/>
                <w:szCs w:val="24"/>
              </w:rPr>
              <w:t>)</w:t>
            </w:r>
          </w:p>
        </w:tc>
        <w:tc>
          <w:tcPr>
            <w:tcW w:w="0" w:type="auto"/>
            <w:tcBorders>
              <w:top w:val="single" w:sz="4" w:space="0" w:color="auto"/>
              <w:bottom w:val="single" w:sz="4" w:space="0" w:color="auto"/>
            </w:tcBorders>
          </w:tcPr>
          <w:p w:rsidR="005366ED" w:rsidRPr="002C19AC" w:rsidRDefault="00233DCC" w:rsidP="002C19AC">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-1773.3</w:t>
            </w:r>
            <w:r w:rsidR="00CD7399" w:rsidRPr="002C19AC">
              <w:rPr>
                <w:rFonts w:ascii="Times New Roman" w:hAnsi="Times New Roman" w:cs="Times New Roman"/>
                <w:sz w:val="24"/>
                <w:szCs w:val="24"/>
              </w:rPr>
              <w:t xml:space="preserve"> </w:t>
            </w:r>
          </w:p>
        </w:tc>
        <w:tc>
          <w:tcPr>
            <w:tcW w:w="0" w:type="auto"/>
            <w:tcBorders>
              <w:top w:val="single" w:sz="4" w:space="0" w:color="auto"/>
              <w:bottom w:val="single" w:sz="4" w:space="0" w:color="auto"/>
            </w:tcBorders>
          </w:tcPr>
          <w:p w:rsidR="005366ED" w:rsidRPr="002C19AC" w:rsidRDefault="00CD7399" w:rsidP="002C19AC">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-0.1</w:t>
            </w:r>
            <w:r w:rsidR="00233DCC">
              <w:rPr>
                <w:rFonts w:ascii="Times New Roman" w:hAnsi="Times New Roman" w:cs="Times New Roman"/>
                <w:sz w:val="24"/>
                <w:szCs w:val="24"/>
              </w:rPr>
              <w:t>0</w:t>
            </w:r>
          </w:p>
        </w:tc>
      </w:tr>
      <w:tr w:rsidR="008572A9" w:rsidRPr="002C19AC" w:rsidTr="00B644BF">
        <w:tc>
          <w:tcPr>
            <w:tcW w:w="0" w:type="auto"/>
            <w:tcBorders>
              <w:top w:val="single" w:sz="4" w:space="0" w:color="auto"/>
              <w:bottom w:val="single" w:sz="4" w:space="0" w:color="auto"/>
            </w:tcBorders>
          </w:tcPr>
          <w:p w:rsidR="005366ED" w:rsidRPr="002C19AC" w:rsidRDefault="005366ED" w:rsidP="002C19AC">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 xml:space="preserve">Total cost </w:t>
            </w:r>
          </w:p>
          <w:p w:rsidR="005366ED" w:rsidRPr="002C19AC" w:rsidRDefault="005366ED" w:rsidP="002C19AC">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(TFC +TVC)</w:t>
            </w:r>
          </w:p>
        </w:tc>
        <w:tc>
          <w:tcPr>
            <w:tcW w:w="0" w:type="auto"/>
            <w:tcBorders>
              <w:top w:val="single" w:sz="4" w:space="0" w:color="auto"/>
              <w:bottom w:val="single" w:sz="4" w:space="0" w:color="auto"/>
            </w:tcBorders>
          </w:tcPr>
          <w:p w:rsidR="005366ED" w:rsidRPr="002C19AC" w:rsidRDefault="004F3BF0" w:rsidP="002C19AC">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114383.09(67276.33</w:t>
            </w:r>
            <w:r w:rsidR="00542F2D" w:rsidRPr="002C19AC">
              <w:rPr>
                <w:rFonts w:ascii="Times New Roman" w:hAnsi="Times New Roman" w:cs="Times New Roman"/>
                <w:sz w:val="24"/>
                <w:szCs w:val="24"/>
              </w:rPr>
              <w:t>)</w:t>
            </w:r>
          </w:p>
        </w:tc>
        <w:tc>
          <w:tcPr>
            <w:tcW w:w="0" w:type="auto"/>
            <w:tcBorders>
              <w:top w:val="single" w:sz="4" w:space="0" w:color="auto"/>
              <w:bottom w:val="single" w:sz="4" w:space="0" w:color="auto"/>
            </w:tcBorders>
          </w:tcPr>
          <w:p w:rsidR="005366ED" w:rsidRPr="002C19AC" w:rsidRDefault="00542F2D" w:rsidP="002C19AC">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116</w:t>
            </w:r>
            <w:r w:rsidR="004F3BF0">
              <w:rPr>
                <w:rFonts w:ascii="Times New Roman" w:hAnsi="Times New Roman" w:cs="Times New Roman"/>
                <w:sz w:val="24"/>
                <w:szCs w:val="24"/>
              </w:rPr>
              <w:t>403.01 (61597.21</w:t>
            </w:r>
            <w:r w:rsidRPr="002C19AC">
              <w:rPr>
                <w:rFonts w:ascii="Times New Roman" w:hAnsi="Times New Roman" w:cs="Times New Roman"/>
                <w:sz w:val="24"/>
                <w:szCs w:val="24"/>
              </w:rPr>
              <w:t>)</w:t>
            </w:r>
          </w:p>
        </w:tc>
        <w:tc>
          <w:tcPr>
            <w:tcW w:w="0" w:type="auto"/>
            <w:tcBorders>
              <w:top w:val="single" w:sz="4" w:space="0" w:color="auto"/>
              <w:bottom w:val="single" w:sz="4" w:space="0" w:color="auto"/>
            </w:tcBorders>
          </w:tcPr>
          <w:p w:rsidR="005366ED" w:rsidRPr="002C19AC" w:rsidRDefault="00CD7399" w:rsidP="002C19AC">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-20</w:t>
            </w:r>
            <w:r w:rsidR="004F3BF0">
              <w:rPr>
                <w:rFonts w:ascii="Times New Roman" w:hAnsi="Times New Roman" w:cs="Times New Roman"/>
                <w:sz w:val="24"/>
                <w:szCs w:val="24"/>
              </w:rPr>
              <w:t>19.91</w:t>
            </w:r>
          </w:p>
        </w:tc>
        <w:tc>
          <w:tcPr>
            <w:tcW w:w="0" w:type="auto"/>
            <w:tcBorders>
              <w:top w:val="single" w:sz="4" w:space="0" w:color="auto"/>
              <w:bottom w:val="single" w:sz="4" w:space="0" w:color="auto"/>
            </w:tcBorders>
          </w:tcPr>
          <w:p w:rsidR="005366ED" w:rsidRPr="002C19AC" w:rsidRDefault="00CD7399" w:rsidP="002C19AC">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-0.12</w:t>
            </w:r>
          </w:p>
        </w:tc>
      </w:tr>
    </w:tbl>
    <w:p w:rsidR="00733156" w:rsidRPr="009A0987" w:rsidRDefault="00733156" w:rsidP="00733156">
      <w:pPr>
        <w:pStyle w:val="Caption"/>
        <w:spacing w:line="276" w:lineRule="auto"/>
        <w:rPr>
          <w:rFonts w:ascii="Times New Roman" w:hAnsi="Times New Roman" w:cs="Times New Roman"/>
          <w:b w:val="0"/>
          <w:bCs w:val="0"/>
          <w:color w:val="000000" w:themeColor="text1"/>
          <w:sz w:val="22"/>
          <w:szCs w:val="22"/>
        </w:rPr>
      </w:pPr>
      <w:r>
        <w:rPr>
          <w:rFonts w:ascii="Times New Roman" w:hAnsi="Times New Roman" w:cs="Times New Roman"/>
          <w:b w:val="0"/>
          <w:bCs w:val="0"/>
          <w:color w:val="000000" w:themeColor="text1"/>
          <w:sz w:val="22"/>
          <w:szCs w:val="22"/>
        </w:rPr>
        <w:t xml:space="preserve">Note: </w:t>
      </w:r>
      <w:r w:rsidRPr="009A0987">
        <w:rPr>
          <w:rFonts w:ascii="Times New Roman" w:hAnsi="Times New Roman" w:cs="Times New Roman"/>
          <w:b w:val="0"/>
          <w:bCs w:val="0"/>
          <w:color w:val="000000" w:themeColor="text1"/>
          <w:sz w:val="22"/>
          <w:szCs w:val="22"/>
        </w:rPr>
        <w:t>Fig</w:t>
      </w:r>
      <w:r>
        <w:rPr>
          <w:rFonts w:ascii="Times New Roman" w:hAnsi="Times New Roman" w:cs="Times New Roman"/>
          <w:b w:val="0"/>
          <w:bCs w:val="0"/>
          <w:color w:val="000000" w:themeColor="text1"/>
          <w:sz w:val="22"/>
          <w:szCs w:val="22"/>
        </w:rPr>
        <w:t xml:space="preserve">ures in parentheses represent S.D.                * and *** indicates significant at 10%  and 1% level </w:t>
      </w:r>
    </w:p>
    <w:p w:rsidR="00E9252D" w:rsidRPr="00435AFE" w:rsidRDefault="00D64DAE" w:rsidP="00CA2590">
      <w:pPr>
        <w:pStyle w:val="Heading3"/>
        <w:rPr>
          <w:sz w:val="24"/>
          <w:szCs w:val="24"/>
        </w:rPr>
      </w:pPr>
      <w:bookmarkStart w:id="103" w:name="_Toc15676954"/>
      <w:r>
        <w:rPr>
          <w:sz w:val="24"/>
          <w:szCs w:val="24"/>
        </w:rPr>
        <w:t>4.1</w:t>
      </w:r>
      <w:r w:rsidR="000F5E0D">
        <w:rPr>
          <w:sz w:val="24"/>
          <w:szCs w:val="24"/>
        </w:rPr>
        <w:t>3</w:t>
      </w:r>
      <w:r>
        <w:rPr>
          <w:sz w:val="24"/>
          <w:szCs w:val="24"/>
        </w:rPr>
        <w:t>.</w:t>
      </w:r>
      <w:r w:rsidR="000F5E0D">
        <w:rPr>
          <w:sz w:val="24"/>
          <w:szCs w:val="24"/>
        </w:rPr>
        <w:t>4.</w:t>
      </w:r>
      <w:r>
        <w:rPr>
          <w:sz w:val="24"/>
          <w:szCs w:val="24"/>
        </w:rPr>
        <w:t xml:space="preserve"> </w:t>
      </w:r>
      <w:r w:rsidR="00E9252D" w:rsidRPr="00435AFE">
        <w:rPr>
          <w:sz w:val="24"/>
          <w:szCs w:val="24"/>
        </w:rPr>
        <w:t>Comparison of costs of production</w:t>
      </w:r>
      <w:r w:rsidR="00197D5C" w:rsidRPr="00435AFE">
        <w:rPr>
          <w:sz w:val="24"/>
          <w:szCs w:val="24"/>
        </w:rPr>
        <w:t xml:space="preserve"> (per year)</w:t>
      </w:r>
      <w:bookmarkEnd w:id="103"/>
    </w:p>
    <w:p w:rsidR="00753D70" w:rsidRDefault="00753D70" w:rsidP="00753D70">
      <w:pPr>
        <w:spacing w:line="360" w:lineRule="auto"/>
        <w:jc w:val="both"/>
        <w:rPr>
          <w:rFonts w:ascii="Times New Roman" w:hAnsi="Times New Roman" w:cs="Times New Roman"/>
          <w:sz w:val="24"/>
          <w:szCs w:val="24"/>
        </w:rPr>
      </w:pPr>
      <w:r w:rsidRPr="00C11D17">
        <w:rPr>
          <w:rFonts w:ascii="Times New Roman" w:hAnsi="Times New Roman" w:cs="Times New Roman"/>
          <w:sz w:val="24"/>
          <w:szCs w:val="24"/>
        </w:rPr>
        <w:t xml:space="preserve">The cost of rubber production included both </w:t>
      </w:r>
      <w:r w:rsidR="002F667B">
        <w:rPr>
          <w:rFonts w:ascii="Times New Roman" w:hAnsi="Times New Roman" w:cs="Times New Roman"/>
          <w:sz w:val="24"/>
          <w:szCs w:val="24"/>
        </w:rPr>
        <w:t>maintenance cost and establishment</w:t>
      </w:r>
      <w:r>
        <w:rPr>
          <w:rFonts w:ascii="Times New Roman" w:hAnsi="Times New Roman" w:cs="Times New Roman"/>
          <w:sz w:val="24"/>
          <w:szCs w:val="24"/>
        </w:rPr>
        <w:t xml:space="preserve"> cost</w:t>
      </w:r>
      <w:r w:rsidRPr="00C11D17">
        <w:rPr>
          <w:rFonts w:ascii="Times New Roman" w:hAnsi="Times New Roman" w:cs="Times New Roman"/>
          <w:sz w:val="24"/>
          <w:szCs w:val="24"/>
        </w:rPr>
        <w:t xml:space="preserve"> </w:t>
      </w:r>
      <w:r w:rsidR="00FF65DD">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{"citationItems":[{"id":"ITEM-1","itemData":{"author":[{"dropping-particle":"","family":"Goswami","given":"S N","non-dropping-particle":"","parse-names":false,"suffix":""},{"dropping-particle":"","family":"Challa","given":"O","non-dropping-particle":"","parse-names":false,"suffix":""}],"container-title":"Indian Journal of Agri Economics","id":"ITEM-1","issue":"4","issued":{"date-parts":[["2007"]]},"title":"Economic Analysis of Smallholder Rubber Plantations in West Garo Hills District of Meghalaya","type":"article-journal","volume":"62"},"uris":["http://www.mendeley.com/documents/?uuid=9e99c4d8-9d21-4e6b-9340-758eb603e755"]}],"mendeley":{"formattedCitation":"(Goswami &amp; Challa, 2007)","plainTextFormattedCitation":"(Goswami &amp; Challa, 2007)","previouslyFormattedCitation":"(Goswami &amp; Challa, 2007)"},"properties":{"noteIndex":0},"schema":"https://github.com/citation-style-language/schema/raw/master/csl-citation.json"}</w:instrText>
      </w:r>
      <w:r w:rsidR="00FF65DD">
        <w:rPr>
          <w:rFonts w:ascii="Times New Roman" w:hAnsi="Times New Roman" w:cs="Times New Roman"/>
          <w:sz w:val="24"/>
          <w:szCs w:val="24"/>
        </w:rPr>
        <w:fldChar w:fldCharType="separate"/>
      </w:r>
      <w:r w:rsidRPr="00C11D17">
        <w:rPr>
          <w:rFonts w:ascii="Times New Roman" w:hAnsi="Times New Roman" w:cs="Times New Roman"/>
          <w:noProof/>
          <w:sz w:val="24"/>
          <w:szCs w:val="24"/>
        </w:rPr>
        <w:t>(Goswami &amp; Challa, 2007)</w:t>
      </w:r>
      <w:r w:rsidR="00FF65DD">
        <w:rPr>
          <w:rFonts w:ascii="Times New Roman" w:hAnsi="Times New Roman" w:cs="Times New Roman"/>
          <w:sz w:val="24"/>
          <w:szCs w:val="24"/>
        </w:rPr>
        <w:fldChar w:fldCharType="end"/>
      </w:r>
      <w:r>
        <w:rPr>
          <w:rFonts w:ascii="Times New Roman" w:hAnsi="Times New Roman" w:cs="Times New Roman"/>
          <w:sz w:val="24"/>
          <w:szCs w:val="24"/>
        </w:rPr>
        <w:t>.</w:t>
      </w:r>
      <w:r w:rsidRPr="00C11D17">
        <w:rPr>
          <w:rFonts w:ascii="Times New Roman" w:hAnsi="Times New Roman" w:cs="Times New Roman"/>
          <w:sz w:val="24"/>
          <w:szCs w:val="24"/>
        </w:rPr>
        <w:t xml:space="preserve"> Fixed cost included the rental value of land and depreciation on fixed assets. Variable costs included cost of manures, chemical fertilizers, plant protection chemicals rubber coat, formic acid; cost of labour for weeding, tapping, plant protection. The cost of pro</w:t>
      </w:r>
      <w:r w:rsidR="001E597F">
        <w:rPr>
          <w:rFonts w:ascii="Times New Roman" w:hAnsi="Times New Roman" w:cs="Times New Roman"/>
          <w:sz w:val="24"/>
          <w:szCs w:val="24"/>
        </w:rPr>
        <w:t>duction computed for one bigha</w:t>
      </w:r>
      <w:r w:rsidRPr="00C11D17">
        <w:rPr>
          <w:rFonts w:ascii="Times New Roman" w:hAnsi="Times New Roman" w:cs="Times New Roman"/>
          <w:sz w:val="24"/>
          <w:szCs w:val="24"/>
        </w:rPr>
        <w:t xml:space="preserve"> of rubber pl</w:t>
      </w:r>
      <w:r w:rsidR="00576E24">
        <w:rPr>
          <w:rFonts w:ascii="Times New Roman" w:hAnsi="Times New Roman" w:cs="Times New Roman"/>
          <w:sz w:val="24"/>
          <w:szCs w:val="24"/>
        </w:rPr>
        <w:t>antation is presented in Table 24</w:t>
      </w:r>
      <w:r w:rsidRPr="00C11D17">
        <w:rPr>
          <w:rFonts w:ascii="Times New Roman" w:hAnsi="Times New Roman" w:cs="Times New Roman"/>
          <w:sz w:val="24"/>
          <w:szCs w:val="24"/>
        </w:rPr>
        <w:t xml:space="preserve">.  The table revealed that the variable </w:t>
      </w:r>
      <w:r w:rsidR="00576E24">
        <w:rPr>
          <w:rFonts w:ascii="Times New Roman" w:hAnsi="Times New Roman" w:cs="Times New Roman"/>
          <w:sz w:val="24"/>
          <w:szCs w:val="24"/>
        </w:rPr>
        <w:t>and fixed cost constituted 87.1 per cent and 12.9</w:t>
      </w:r>
      <w:r w:rsidRPr="00C11D17">
        <w:rPr>
          <w:rFonts w:ascii="Times New Roman" w:hAnsi="Times New Roman" w:cs="Times New Roman"/>
          <w:sz w:val="24"/>
          <w:szCs w:val="24"/>
        </w:rPr>
        <w:t xml:space="preserve"> per cent of total cos</w:t>
      </w:r>
      <w:r w:rsidR="00576E24">
        <w:rPr>
          <w:rFonts w:ascii="Times New Roman" w:hAnsi="Times New Roman" w:cs="Times New Roman"/>
          <w:sz w:val="24"/>
          <w:szCs w:val="24"/>
        </w:rPr>
        <w:t>t of production of Rs. 2, 67. 585</w:t>
      </w:r>
      <w:r w:rsidRPr="00C11D17">
        <w:rPr>
          <w:rFonts w:ascii="Times New Roman" w:hAnsi="Times New Roman" w:cs="Times New Roman"/>
          <w:sz w:val="24"/>
          <w:szCs w:val="24"/>
        </w:rPr>
        <w:t>.  Of the total cost of production, tapping charges (</w:t>
      </w:r>
      <w:r w:rsidR="00576E24">
        <w:rPr>
          <w:rFonts w:ascii="Times New Roman" w:hAnsi="Times New Roman" w:cs="Times New Roman"/>
          <w:sz w:val="24"/>
          <w:szCs w:val="24"/>
        </w:rPr>
        <w:t>28.07</w:t>
      </w:r>
      <w:r w:rsidRPr="00C11D17">
        <w:rPr>
          <w:rFonts w:ascii="Times New Roman" w:hAnsi="Times New Roman" w:cs="Times New Roman"/>
          <w:sz w:val="24"/>
          <w:szCs w:val="24"/>
        </w:rPr>
        <w:t xml:space="preserve"> percent) and c</w:t>
      </w:r>
      <w:r w:rsidR="00576E24">
        <w:rPr>
          <w:rFonts w:ascii="Times New Roman" w:hAnsi="Times New Roman" w:cs="Times New Roman"/>
          <w:sz w:val="24"/>
          <w:szCs w:val="24"/>
        </w:rPr>
        <w:t>ost of planting materials (26.7</w:t>
      </w:r>
      <w:r w:rsidRPr="00C11D17">
        <w:rPr>
          <w:rFonts w:ascii="Times New Roman" w:hAnsi="Times New Roman" w:cs="Times New Roman"/>
          <w:sz w:val="24"/>
          <w:szCs w:val="24"/>
        </w:rPr>
        <w:t xml:space="preserve"> per cent) took the major share.</w:t>
      </w:r>
      <w:r>
        <w:rPr>
          <w:rFonts w:ascii="Times New Roman" w:hAnsi="Times New Roman" w:cs="Times New Roman"/>
          <w:sz w:val="24"/>
          <w:szCs w:val="24"/>
        </w:rPr>
        <w:t xml:space="preserve"> </w:t>
      </w:r>
      <w:r w:rsidR="00576E24">
        <w:rPr>
          <w:rFonts w:ascii="Times New Roman" w:hAnsi="Times New Roman" w:cs="Times New Roman"/>
          <w:sz w:val="24"/>
          <w:szCs w:val="24"/>
        </w:rPr>
        <w:t xml:space="preserve">It could be seen from the </w:t>
      </w:r>
      <w:r w:rsidRPr="00C11D17">
        <w:rPr>
          <w:rFonts w:ascii="Times New Roman" w:hAnsi="Times New Roman" w:cs="Times New Roman"/>
          <w:sz w:val="24"/>
          <w:szCs w:val="24"/>
        </w:rPr>
        <w:t xml:space="preserve"> table that cost of saplings, land preparation, plantation cost, manure, chemical fertilizers and tapping cost was </w:t>
      </w:r>
      <w:r w:rsidRPr="00C11D17">
        <w:rPr>
          <w:rFonts w:ascii="Times New Roman" w:hAnsi="Times New Roman" w:cs="Times New Roman"/>
          <w:sz w:val="24"/>
          <w:szCs w:val="24"/>
        </w:rPr>
        <w:lastRenderedPageBreak/>
        <w:t>significant at 1% level. Comparing overall variable cost and total production cost of large scale and small scale rubber growers, significant difference was reflected (p&lt;0.01).</w:t>
      </w:r>
    </w:p>
    <w:p w:rsidR="009F020E" w:rsidRPr="009F020E" w:rsidRDefault="009F020E" w:rsidP="009F020E">
      <w:pPr>
        <w:pStyle w:val="Caption"/>
        <w:rPr>
          <w:rFonts w:ascii="Times New Roman" w:hAnsi="Times New Roman" w:cs="Times New Roman"/>
          <w:b w:val="0"/>
          <w:bCs w:val="0"/>
          <w:sz w:val="24"/>
          <w:szCs w:val="24"/>
        </w:rPr>
      </w:pPr>
      <w:bookmarkStart w:id="104" w:name="_Toc15102185"/>
      <w:r w:rsidRPr="009F020E">
        <w:rPr>
          <w:rFonts w:ascii="Times New Roman" w:hAnsi="Times New Roman" w:cs="Times New Roman"/>
          <w:b w:val="0"/>
          <w:bCs w:val="0"/>
          <w:sz w:val="24"/>
          <w:szCs w:val="24"/>
        </w:rPr>
        <w:t xml:space="preserve">Table </w:t>
      </w:r>
      <w:r w:rsidR="00FF65DD" w:rsidRPr="009F020E">
        <w:rPr>
          <w:rFonts w:ascii="Times New Roman" w:hAnsi="Times New Roman" w:cs="Times New Roman"/>
          <w:b w:val="0"/>
          <w:bCs w:val="0"/>
          <w:sz w:val="24"/>
          <w:szCs w:val="24"/>
        </w:rPr>
        <w:fldChar w:fldCharType="begin"/>
      </w:r>
      <w:r w:rsidRPr="009F020E">
        <w:rPr>
          <w:rFonts w:ascii="Times New Roman" w:hAnsi="Times New Roman" w:cs="Times New Roman"/>
          <w:b w:val="0"/>
          <w:bCs w:val="0"/>
          <w:sz w:val="24"/>
          <w:szCs w:val="24"/>
        </w:rPr>
        <w:instrText xml:space="preserve"> SEQ Table \* ARABIC </w:instrText>
      </w:r>
      <w:r w:rsidR="00FF65DD" w:rsidRPr="009F020E">
        <w:rPr>
          <w:rFonts w:ascii="Times New Roman" w:hAnsi="Times New Roman" w:cs="Times New Roman"/>
          <w:b w:val="0"/>
          <w:bCs w:val="0"/>
          <w:sz w:val="24"/>
          <w:szCs w:val="24"/>
        </w:rPr>
        <w:fldChar w:fldCharType="separate"/>
      </w:r>
      <w:r w:rsidR="00F6340B">
        <w:rPr>
          <w:rFonts w:ascii="Times New Roman" w:hAnsi="Times New Roman" w:cs="Times New Roman"/>
          <w:b w:val="0"/>
          <w:bCs w:val="0"/>
          <w:noProof/>
          <w:sz w:val="24"/>
          <w:szCs w:val="24"/>
        </w:rPr>
        <w:t>24</w:t>
      </w:r>
      <w:r w:rsidR="00FF65DD" w:rsidRPr="009F020E">
        <w:rPr>
          <w:rFonts w:ascii="Times New Roman" w:hAnsi="Times New Roman" w:cs="Times New Roman"/>
          <w:b w:val="0"/>
          <w:bCs w:val="0"/>
          <w:sz w:val="24"/>
          <w:szCs w:val="24"/>
        </w:rPr>
        <w:fldChar w:fldCharType="end"/>
      </w:r>
      <w:r w:rsidRPr="009F020E">
        <w:rPr>
          <w:rFonts w:ascii="Times New Roman" w:hAnsi="Times New Roman" w:cs="Times New Roman"/>
          <w:b w:val="0"/>
          <w:bCs w:val="0"/>
          <w:sz w:val="24"/>
          <w:szCs w:val="24"/>
        </w:rPr>
        <w:t>. Comparison of costs of production per bigha of rubber orchard</w:t>
      </w:r>
      <w:bookmarkEnd w:id="104"/>
    </w:p>
    <w:tbl>
      <w:tblPr>
        <w:tblStyle w:val="TableGrid"/>
        <w:tblW w:w="5216" w:type="pc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21"/>
        <w:gridCol w:w="1441"/>
        <w:gridCol w:w="1530"/>
        <w:gridCol w:w="1532"/>
        <w:gridCol w:w="1660"/>
        <w:gridCol w:w="863"/>
        <w:gridCol w:w="1343"/>
      </w:tblGrid>
      <w:tr w:rsidR="00BD6FEE" w:rsidRPr="00E9252D" w:rsidTr="00197D5C">
        <w:tc>
          <w:tcPr>
            <w:tcW w:w="811" w:type="pct"/>
            <w:vMerge w:val="restart"/>
            <w:tcBorders>
              <w:top w:val="single" w:sz="4" w:space="0" w:color="auto"/>
            </w:tcBorders>
          </w:tcPr>
          <w:p w:rsidR="0066153E" w:rsidRPr="00E9252D" w:rsidRDefault="0066153E"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Particulars</w:t>
            </w:r>
          </w:p>
          <w:p w:rsidR="0066153E" w:rsidRPr="00E9252D" w:rsidRDefault="00576559"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 xml:space="preserve">(per </w:t>
            </w:r>
            <w:r w:rsidR="0066153E" w:rsidRPr="00E9252D">
              <w:rPr>
                <w:rFonts w:ascii="Times New Roman" w:hAnsi="Times New Roman" w:cs="Times New Roman"/>
                <w:sz w:val="24"/>
                <w:szCs w:val="24"/>
              </w:rPr>
              <w:t>bigha)</w:t>
            </w:r>
          </w:p>
        </w:tc>
        <w:tc>
          <w:tcPr>
            <w:tcW w:w="1487" w:type="pct"/>
            <w:gridSpan w:val="2"/>
            <w:tcBorders>
              <w:top w:val="single" w:sz="4" w:space="0" w:color="auto"/>
            </w:tcBorders>
          </w:tcPr>
          <w:p w:rsidR="00197D5C" w:rsidRPr="00E9252D" w:rsidRDefault="00197D5C" w:rsidP="00197D5C">
            <w:pPr>
              <w:pBdr>
                <w:bottom w:val="single" w:sz="4" w:space="1" w:color="auto"/>
              </w:pBd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 xml:space="preserve">       Farmer’s category</w:t>
            </w:r>
          </w:p>
          <w:p w:rsidR="0066153E" w:rsidRPr="00E9252D" w:rsidRDefault="0066153E" w:rsidP="00B51D0C">
            <w:pPr>
              <w:pBdr>
                <w:bottom w:val="single" w:sz="4" w:space="1" w:color="auto"/>
              </w:pBdr>
              <w:tabs>
                <w:tab w:val="left" w:pos="7518"/>
              </w:tabs>
              <w:spacing w:line="360" w:lineRule="auto"/>
              <w:rPr>
                <w:rFonts w:ascii="Times New Roman" w:hAnsi="Times New Roman" w:cs="Times New Roman"/>
                <w:sz w:val="24"/>
                <w:szCs w:val="24"/>
              </w:rPr>
            </w:pPr>
          </w:p>
        </w:tc>
        <w:tc>
          <w:tcPr>
            <w:tcW w:w="767" w:type="pct"/>
            <w:vMerge w:val="restart"/>
            <w:tcBorders>
              <w:top w:val="single" w:sz="4" w:space="0" w:color="auto"/>
              <w:bottom w:val="single" w:sz="4" w:space="0" w:color="auto"/>
            </w:tcBorders>
          </w:tcPr>
          <w:p w:rsidR="0066153E" w:rsidRPr="00E9252D" w:rsidRDefault="0066153E"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Overall</w:t>
            </w:r>
          </w:p>
          <w:p w:rsidR="00A61A25" w:rsidRPr="00E9252D" w:rsidRDefault="00A61A25"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(N=62)</w:t>
            </w:r>
          </w:p>
        </w:tc>
        <w:tc>
          <w:tcPr>
            <w:tcW w:w="831" w:type="pct"/>
            <w:vMerge w:val="restart"/>
            <w:tcBorders>
              <w:top w:val="single" w:sz="4" w:space="0" w:color="auto"/>
              <w:bottom w:val="single" w:sz="4" w:space="0" w:color="auto"/>
            </w:tcBorders>
          </w:tcPr>
          <w:p w:rsidR="0066153E" w:rsidRPr="00E9252D" w:rsidRDefault="0066153E"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Mean difference</w:t>
            </w:r>
          </w:p>
        </w:tc>
        <w:tc>
          <w:tcPr>
            <w:tcW w:w="432" w:type="pct"/>
            <w:vMerge w:val="restart"/>
            <w:tcBorders>
              <w:top w:val="single" w:sz="4" w:space="0" w:color="auto"/>
              <w:bottom w:val="single" w:sz="4" w:space="0" w:color="auto"/>
            </w:tcBorders>
          </w:tcPr>
          <w:p w:rsidR="0066153E" w:rsidRPr="00E9252D" w:rsidRDefault="00E9252D" w:rsidP="00733156">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76559" w:rsidRPr="00E9252D">
              <w:rPr>
                <w:rFonts w:ascii="Times New Roman" w:hAnsi="Times New Roman" w:cs="Times New Roman"/>
                <w:sz w:val="24"/>
                <w:szCs w:val="24"/>
              </w:rPr>
              <w:t>t-</w:t>
            </w:r>
            <w:r w:rsidR="0066153E" w:rsidRPr="00E9252D">
              <w:rPr>
                <w:rFonts w:ascii="Times New Roman" w:hAnsi="Times New Roman" w:cs="Times New Roman"/>
                <w:sz w:val="24"/>
                <w:szCs w:val="24"/>
              </w:rPr>
              <w:t>v</w:t>
            </w:r>
            <w:r w:rsidR="00576559" w:rsidRPr="00E9252D">
              <w:rPr>
                <w:rFonts w:ascii="Times New Roman" w:hAnsi="Times New Roman" w:cs="Times New Roman"/>
                <w:sz w:val="24"/>
                <w:szCs w:val="24"/>
              </w:rPr>
              <w:t>alue</w:t>
            </w:r>
          </w:p>
        </w:tc>
        <w:tc>
          <w:tcPr>
            <w:tcW w:w="672" w:type="pct"/>
            <w:vMerge w:val="restart"/>
            <w:tcBorders>
              <w:top w:val="single" w:sz="4" w:space="0" w:color="auto"/>
              <w:bottom w:val="single" w:sz="4" w:space="0" w:color="auto"/>
            </w:tcBorders>
          </w:tcPr>
          <w:p w:rsidR="0066153E" w:rsidRDefault="00E9252D" w:rsidP="00733156">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Percentag</w:t>
            </w:r>
            <w:r w:rsidR="00A61A25" w:rsidRPr="00E9252D">
              <w:rPr>
                <w:rFonts w:ascii="Times New Roman" w:hAnsi="Times New Roman" w:cs="Times New Roman"/>
                <w:sz w:val="24"/>
                <w:szCs w:val="24"/>
              </w:rPr>
              <w:t>e</w:t>
            </w:r>
          </w:p>
          <w:p w:rsidR="00C11D17" w:rsidRPr="00E9252D" w:rsidRDefault="00C11D17" w:rsidP="00733156">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448B7">
              <w:rPr>
                <w:rFonts w:ascii="Times New Roman" w:hAnsi="Times New Roman" w:cs="Times New Roman"/>
                <w:sz w:val="24"/>
                <w:szCs w:val="24"/>
              </w:rPr>
              <w:t>S</w:t>
            </w:r>
            <w:r>
              <w:rPr>
                <w:rFonts w:ascii="Times New Roman" w:hAnsi="Times New Roman" w:cs="Times New Roman"/>
                <w:sz w:val="24"/>
                <w:szCs w:val="24"/>
              </w:rPr>
              <w:t>hare</w:t>
            </w:r>
          </w:p>
        </w:tc>
      </w:tr>
      <w:tr w:rsidR="00E9252D" w:rsidRPr="00E9252D" w:rsidTr="00197D5C">
        <w:tc>
          <w:tcPr>
            <w:tcW w:w="811" w:type="pct"/>
            <w:vMerge/>
            <w:tcBorders>
              <w:bottom w:val="single" w:sz="4" w:space="0" w:color="auto"/>
            </w:tcBorders>
          </w:tcPr>
          <w:p w:rsidR="0066153E" w:rsidRPr="00E9252D" w:rsidRDefault="0066153E" w:rsidP="00733156">
            <w:pPr>
              <w:tabs>
                <w:tab w:val="left" w:pos="7518"/>
              </w:tabs>
              <w:spacing w:line="360" w:lineRule="auto"/>
              <w:rPr>
                <w:rFonts w:ascii="Times New Roman" w:hAnsi="Times New Roman" w:cs="Times New Roman"/>
                <w:sz w:val="24"/>
                <w:szCs w:val="24"/>
              </w:rPr>
            </w:pPr>
          </w:p>
        </w:tc>
        <w:tc>
          <w:tcPr>
            <w:tcW w:w="721" w:type="pct"/>
            <w:tcBorders>
              <w:bottom w:val="single" w:sz="4" w:space="0" w:color="auto"/>
            </w:tcBorders>
          </w:tcPr>
          <w:p w:rsidR="0066153E" w:rsidRPr="00E9252D" w:rsidRDefault="0066153E"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Large scale growers (n=31)</w:t>
            </w:r>
          </w:p>
        </w:tc>
        <w:tc>
          <w:tcPr>
            <w:tcW w:w="766" w:type="pct"/>
            <w:tcBorders>
              <w:bottom w:val="single" w:sz="4" w:space="0" w:color="auto"/>
            </w:tcBorders>
          </w:tcPr>
          <w:p w:rsidR="002C19AC" w:rsidRPr="00E9252D" w:rsidRDefault="0066153E"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 xml:space="preserve">Small scale growers </w:t>
            </w:r>
          </w:p>
          <w:p w:rsidR="0066153E" w:rsidRPr="00E9252D" w:rsidRDefault="0066153E"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(n=31)</w:t>
            </w:r>
          </w:p>
        </w:tc>
        <w:tc>
          <w:tcPr>
            <w:tcW w:w="767" w:type="pct"/>
            <w:vMerge/>
            <w:tcBorders>
              <w:bottom w:val="single" w:sz="4" w:space="0" w:color="auto"/>
            </w:tcBorders>
          </w:tcPr>
          <w:p w:rsidR="0066153E" w:rsidRPr="00E9252D" w:rsidRDefault="0066153E" w:rsidP="00733156">
            <w:pPr>
              <w:tabs>
                <w:tab w:val="left" w:pos="7518"/>
              </w:tabs>
              <w:spacing w:line="360" w:lineRule="auto"/>
              <w:rPr>
                <w:rFonts w:ascii="Times New Roman" w:hAnsi="Times New Roman" w:cs="Times New Roman"/>
                <w:sz w:val="24"/>
                <w:szCs w:val="24"/>
              </w:rPr>
            </w:pPr>
          </w:p>
        </w:tc>
        <w:tc>
          <w:tcPr>
            <w:tcW w:w="831" w:type="pct"/>
            <w:vMerge/>
            <w:tcBorders>
              <w:bottom w:val="single" w:sz="4" w:space="0" w:color="auto"/>
            </w:tcBorders>
          </w:tcPr>
          <w:p w:rsidR="0066153E" w:rsidRPr="00E9252D" w:rsidRDefault="0066153E" w:rsidP="00733156">
            <w:pPr>
              <w:tabs>
                <w:tab w:val="left" w:pos="7518"/>
              </w:tabs>
              <w:spacing w:line="360" w:lineRule="auto"/>
              <w:rPr>
                <w:rFonts w:ascii="Times New Roman" w:hAnsi="Times New Roman" w:cs="Times New Roman"/>
                <w:sz w:val="24"/>
                <w:szCs w:val="24"/>
              </w:rPr>
            </w:pPr>
          </w:p>
        </w:tc>
        <w:tc>
          <w:tcPr>
            <w:tcW w:w="432" w:type="pct"/>
            <w:vMerge/>
            <w:tcBorders>
              <w:bottom w:val="single" w:sz="4" w:space="0" w:color="auto"/>
            </w:tcBorders>
          </w:tcPr>
          <w:p w:rsidR="0066153E" w:rsidRPr="00E9252D" w:rsidRDefault="0066153E" w:rsidP="00733156">
            <w:pPr>
              <w:tabs>
                <w:tab w:val="left" w:pos="7518"/>
              </w:tabs>
              <w:spacing w:line="360" w:lineRule="auto"/>
              <w:rPr>
                <w:rFonts w:ascii="Times New Roman" w:hAnsi="Times New Roman" w:cs="Times New Roman"/>
                <w:sz w:val="24"/>
                <w:szCs w:val="24"/>
              </w:rPr>
            </w:pPr>
          </w:p>
        </w:tc>
        <w:tc>
          <w:tcPr>
            <w:tcW w:w="672" w:type="pct"/>
            <w:vMerge/>
            <w:tcBorders>
              <w:bottom w:val="single" w:sz="4" w:space="0" w:color="auto"/>
            </w:tcBorders>
          </w:tcPr>
          <w:p w:rsidR="0066153E" w:rsidRPr="00E9252D" w:rsidRDefault="0066153E" w:rsidP="00733156">
            <w:pPr>
              <w:tabs>
                <w:tab w:val="left" w:pos="7518"/>
              </w:tabs>
              <w:spacing w:line="360" w:lineRule="auto"/>
              <w:rPr>
                <w:rFonts w:ascii="Times New Roman" w:hAnsi="Times New Roman" w:cs="Times New Roman"/>
                <w:sz w:val="24"/>
                <w:szCs w:val="24"/>
              </w:rPr>
            </w:pPr>
          </w:p>
        </w:tc>
      </w:tr>
      <w:tr w:rsidR="00E9252D" w:rsidRPr="00E9252D" w:rsidTr="00197D5C">
        <w:tc>
          <w:tcPr>
            <w:tcW w:w="811" w:type="pct"/>
            <w:tcBorders>
              <w:top w:val="single" w:sz="4" w:space="0" w:color="auto"/>
              <w:bottom w:val="single" w:sz="4" w:space="0" w:color="auto"/>
            </w:tcBorders>
          </w:tcPr>
          <w:p w:rsidR="0066153E" w:rsidRPr="00E9252D" w:rsidRDefault="0066153E"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Fixed cost</w:t>
            </w:r>
          </w:p>
        </w:tc>
        <w:tc>
          <w:tcPr>
            <w:tcW w:w="721" w:type="pct"/>
            <w:tcBorders>
              <w:top w:val="single" w:sz="4" w:space="0" w:color="auto"/>
              <w:bottom w:val="single" w:sz="4" w:space="0" w:color="auto"/>
            </w:tcBorders>
          </w:tcPr>
          <w:p w:rsidR="0066153E" w:rsidRPr="00E9252D" w:rsidRDefault="0066153E" w:rsidP="00733156">
            <w:pPr>
              <w:tabs>
                <w:tab w:val="left" w:pos="7518"/>
              </w:tabs>
              <w:spacing w:line="360" w:lineRule="auto"/>
              <w:rPr>
                <w:rFonts w:ascii="Times New Roman" w:hAnsi="Times New Roman" w:cs="Times New Roman"/>
                <w:sz w:val="24"/>
                <w:szCs w:val="24"/>
              </w:rPr>
            </w:pPr>
          </w:p>
        </w:tc>
        <w:tc>
          <w:tcPr>
            <w:tcW w:w="766" w:type="pct"/>
            <w:tcBorders>
              <w:top w:val="single" w:sz="4" w:space="0" w:color="auto"/>
              <w:bottom w:val="single" w:sz="4" w:space="0" w:color="auto"/>
            </w:tcBorders>
          </w:tcPr>
          <w:p w:rsidR="0066153E" w:rsidRPr="00E9252D" w:rsidRDefault="0066153E" w:rsidP="00733156">
            <w:pPr>
              <w:tabs>
                <w:tab w:val="left" w:pos="7518"/>
              </w:tabs>
              <w:spacing w:line="360" w:lineRule="auto"/>
              <w:rPr>
                <w:rFonts w:ascii="Times New Roman" w:hAnsi="Times New Roman" w:cs="Times New Roman"/>
                <w:sz w:val="24"/>
                <w:szCs w:val="24"/>
              </w:rPr>
            </w:pPr>
          </w:p>
        </w:tc>
        <w:tc>
          <w:tcPr>
            <w:tcW w:w="767" w:type="pct"/>
            <w:tcBorders>
              <w:top w:val="single" w:sz="4" w:space="0" w:color="auto"/>
              <w:bottom w:val="single" w:sz="4" w:space="0" w:color="auto"/>
            </w:tcBorders>
          </w:tcPr>
          <w:p w:rsidR="0066153E" w:rsidRPr="00E9252D" w:rsidRDefault="0066153E" w:rsidP="00733156">
            <w:pPr>
              <w:tabs>
                <w:tab w:val="left" w:pos="7518"/>
              </w:tabs>
              <w:spacing w:line="360" w:lineRule="auto"/>
              <w:rPr>
                <w:rFonts w:ascii="Times New Roman" w:hAnsi="Times New Roman" w:cs="Times New Roman"/>
                <w:sz w:val="24"/>
                <w:szCs w:val="24"/>
              </w:rPr>
            </w:pPr>
          </w:p>
        </w:tc>
        <w:tc>
          <w:tcPr>
            <w:tcW w:w="831" w:type="pct"/>
            <w:tcBorders>
              <w:top w:val="single" w:sz="4" w:space="0" w:color="auto"/>
              <w:bottom w:val="single" w:sz="4" w:space="0" w:color="auto"/>
            </w:tcBorders>
          </w:tcPr>
          <w:p w:rsidR="0066153E" w:rsidRPr="00E9252D" w:rsidRDefault="0066153E" w:rsidP="00733156">
            <w:pPr>
              <w:tabs>
                <w:tab w:val="left" w:pos="7518"/>
              </w:tabs>
              <w:spacing w:line="360" w:lineRule="auto"/>
              <w:rPr>
                <w:rFonts w:ascii="Times New Roman" w:hAnsi="Times New Roman" w:cs="Times New Roman"/>
                <w:sz w:val="24"/>
                <w:szCs w:val="24"/>
              </w:rPr>
            </w:pPr>
          </w:p>
        </w:tc>
        <w:tc>
          <w:tcPr>
            <w:tcW w:w="432" w:type="pct"/>
            <w:tcBorders>
              <w:top w:val="single" w:sz="4" w:space="0" w:color="auto"/>
              <w:bottom w:val="single" w:sz="4" w:space="0" w:color="auto"/>
            </w:tcBorders>
          </w:tcPr>
          <w:p w:rsidR="0066153E" w:rsidRPr="00E9252D" w:rsidRDefault="0066153E" w:rsidP="00733156">
            <w:pPr>
              <w:tabs>
                <w:tab w:val="left" w:pos="7518"/>
              </w:tabs>
              <w:spacing w:line="360" w:lineRule="auto"/>
              <w:rPr>
                <w:rFonts w:ascii="Times New Roman" w:hAnsi="Times New Roman" w:cs="Times New Roman"/>
                <w:sz w:val="24"/>
                <w:szCs w:val="24"/>
              </w:rPr>
            </w:pPr>
          </w:p>
        </w:tc>
        <w:tc>
          <w:tcPr>
            <w:tcW w:w="672" w:type="pct"/>
            <w:tcBorders>
              <w:top w:val="single" w:sz="4" w:space="0" w:color="auto"/>
              <w:bottom w:val="single" w:sz="4" w:space="0" w:color="auto"/>
            </w:tcBorders>
          </w:tcPr>
          <w:p w:rsidR="0066153E" w:rsidRPr="00E9252D" w:rsidRDefault="0066153E" w:rsidP="00733156">
            <w:pPr>
              <w:tabs>
                <w:tab w:val="left" w:pos="7518"/>
              </w:tabs>
              <w:spacing w:line="360" w:lineRule="auto"/>
              <w:rPr>
                <w:rFonts w:ascii="Times New Roman" w:hAnsi="Times New Roman" w:cs="Times New Roman"/>
                <w:sz w:val="24"/>
                <w:szCs w:val="24"/>
              </w:rPr>
            </w:pPr>
          </w:p>
        </w:tc>
      </w:tr>
      <w:tr w:rsidR="00E9252D" w:rsidRPr="00E9252D" w:rsidTr="00197D5C">
        <w:tc>
          <w:tcPr>
            <w:tcW w:w="811" w:type="pct"/>
            <w:tcBorders>
              <w:top w:val="single" w:sz="4" w:space="0" w:color="auto"/>
            </w:tcBorders>
          </w:tcPr>
          <w:p w:rsidR="0066153E" w:rsidRPr="00E9252D" w:rsidRDefault="0066153E"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Land rental value</w:t>
            </w:r>
          </w:p>
        </w:tc>
        <w:tc>
          <w:tcPr>
            <w:tcW w:w="721" w:type="pct"/>
            <w:tcBorders>
              <w:top w:val="single" w:sz="4" w:space="0" w:color="auto"/>
            </w:tcBorders>
          </w:tcPr>
          <w:p w:rsidR="0066153E" w:rsidRPr="00E9252D" w:rsidRDefault="0066153E"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30587.1 (1253.72)</w:t>
            </w:r>
          </w:p>
        </w:tc>
        <w:tc>
          <w:tcPr>
            <w:tcW w:w="766" w:type="pct"/>
            <w:tcBorders>
              <w:top w:val="single" w:sz="4" w:space="0" w:color="auto"/>
            </w:tcBorders>
          </w:tcPr>
          <w:p w:rsidR="002C19AC" w:rsidRPr="00E9252D" w:rsidRDefault="0066153E"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29494.54</w:t>
            </w:r>
          </w:p>
          <w:p w:rsidR="0066153E" w:rsidRPr="00E9252D" w:rsidRDefault="0066153E"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(4549.85)</w:t>
            </w:r>
          </w:p>
        </w:tc>
        <w:tc>
          <w:tcPr>
            <w:tcW w:w="767" w:type="pct"/>
            <w:tcBorders>
              <w:top w:val="single" w:sz="4" w:space="0" w:color="auto"/>
            </w:tcBorders>
          </w:tcPr>
          <w:p w:rsidR="0066153E" w:rsidRPr="00E9252D" w:rsidRDefault="0066153E"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3</w:t>
            </w:r>
            <w:r w:rsidR="00B06AC3" w:rsidRPr="00E9252D">
              <w:rPr>
                <w:rFonts w:ascii="Times New Roman" w:hAnsi="Times New Roman" w:cs="Times New Roman"/>
                <w:sz w:val="24"/>
                <w:szCs w:val="24"/>
              </w:rPr>
              <w:t>0040.82 (3355.18)</w:t>
            </w:r>
          </w:p>
        </w:tc>
        <w:tc>
          <w:tcPr>
            <w:tcW w:w="831" w:type="pct"/>
            <w:tcBorders>
              <w:top w:val="single" w:sz="4" w:space="0" w:color="auto"/>
            </w:tcBorders>
          </w:tcPr>
          <w:p w:rsidR="0066153E" w:rsidRPr="00E9252D" w:rsidRDefault="0066153E"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1092.56</w:t>
            </w:r>
          </w:p>
        </w:tc>
        <w:tc>
          <w:tcPr>
            <w:tcW w:w="432" w:type="pct"/>
            <w:tcBorders>
              <w:top w:val="single" w:sz="4" w:space="0" w:color="auto"/>
            </w:tcBorders>
          </w:tcPr>
          <w:p w:rsidR="0066153E" w:rsidRPr="00E9252D" w:rsidRDefault="0066153E"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1.289</w:t>
            </w:r>
          </w:p>
        </w:tc>
        <w:tc>
          <w:tcPr>
            <w:tcW w:w="672" w:type="pct"/>
            <w:tcBorders>
              <w:top w:val="single" w:sz="4" w:space="0" w:color="auto"/>
            </w:tcBorders>
          </w:tcPr>
          <w:p w:rsidR="0066153E" w:rsidRPr="00E9252D" w:rsidRDefault="00007D60" w:rsidP="00733156">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11.2</w:t>
            </w:r>
          </w:p>
        </w:tc>
      </w:tr>
      <w:tr w:rsidR="00E9252D" w:rsidRPr="00E9252D" w:rsidTr="00197D5C">
        <w:tc>
          <w:tcPr>
            <w:tcW w:w="811" w:type="pct"/>
            <w:tcBorders>
              <w:bottom w:val="single" w:sz="4" w:space="0" w:color="auto"/>
            </w:tcBorders>
          </w:tcPr>
          <w:p w:rsidR="0066153E" w:rsidRPr="00E9252D" w:rsidRDefault="0066153E"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Depreciation</w:t>
            </w:r>
          </w:p>
        </w:tc>
        <w:tc>
          <w:tcPr>
            <w:tcW w:w="721" w:type="pct"/>
            <w:tcBorders>
              <w:bottom w:val="single" w:sz="4" w:space="0" w:color="auto"/>
            </w:tcBorders>
          </w:tcPr>
          <w:p w:rsidR="0066153E" w:rsidRPr="00E9252D" w:rsidRDefault="0066153E"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3861.56 (2632.27)</w:t>
            </w:r>
          </w:p>
        </w:tc>
        <w:tc>
          <w:tcPr>
            <w:tcW w:w="766" w:type="pct"/>
            <w:tcBorders>
              <w:bottom w:val="single" w:sz="4" w:space="0" w:color="auto"/>
            </w:tcBorders>
          </w:tcPr>
          <w:p w:rsidR="002C19AC" w:rsidRPr="00E9252D" w:rsidRDefault="0066153E"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 xml:space="preserve">5200.73 </w:t>
            </w:r>
          </w:p>
          <w:p w:rsidR="0066153E" w:rsidRPr="00E9252D" w:rsidRDefault="0066153E"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(3189.50)</w:t>
            </w:r>
          </w:p>
        </w:tc>
        <w:tc>
          <w:tcPr>
            <w:tcW w:w="767" w:type="pct"/>
            <w:tcBorders>
              <w:bottom w:val="single" w:sz="4" w:space="0" w:color="auto"/>
            </w:tcBorders>
          </w:tcPr>
          <w:p w:rsidR="0066153E" w:rsidRPr="00E9252D" w:rsidRDefault="00B06AC3"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4531.14 (2977.65)</w:t>
            </w:r>
          </w:p>
        </w:tc>
        <w:tc>
          <w:tcPr>
            <w:tcW w:w="831" w:type="pct"/>
            <w:tcBorders>
              <w:bottom w:val="single" w:sz="4" w:space="0" w:color="auto"/>
            </w:tcBorders>
          </w:tcPr>
          <w:p w:rsidR="0066153E" w:rsidRPr="00E9252D" w:rsidRDefault="0066153E"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-1339.17*</w:t>
            </w:r>
          </w:p>
        </w:tc>
        <w:tc>
          <w:tcPr>
            <w:tcW w:w="432" w:type="pct"/>
            <w:tcBorders>
              <w:bottom w:val="single" w:sz="4" w:space="0" w:color="auto"/>
            </w:tcBorders>
          </w:tcPr>
          <w:p w:rsidR="0066153E" w:rsidRPr="00E9252D" w:rsidRDefault="0066153E"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-1.8</w:t>
            </w:r>
          </w:p>
        </w:tc>
        <w:tc>
          <w:tcPr>
            <w:tcW w:w="672" w:type="pct"/>
            <w:tcBorders>
              <w:bottom w:val="single" w:sz="4" w:space="0" w:color="auto"/>
            </w:tcBorders>
          </w:tcPr>
          <w:p w:rsidR="0066153E" w:rsidRPr="00E9252D" w:rsidRDefault="000E574E"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1.</w:t>
            </w:r>
            <w:r w:rsidR="00007D60">
              <w:rPr>
                <w:rFonts w:ascii="Times New Roman" w:hAnsi="Times New Roman" w:cs="Times New Roman"/>
                <w:sz w:val="24"/>
                <w:szCs w:val="24"/>
              </w:rPr>
              <w:t>6</w:t>
            </w:r>
          </w:p>
        </w:tc>
      </w:tr>
      <w:tr w:rsidR="008B05FA" w:rsidRPr="00E9252D" w:rsidTr="00197D5C">
        <w:tc>
          <w:tcPr>
            <w:tcW w:w="811" w:type="pct"/>
            <w:tcBorders>
              <w:top w:val="single" w:sz="4" w:space="0" w:color="auto"/>
              <w:bottom w:val="single" w:sz="4" w:space="0" w:color="auto"/>
            </w:tcBorders>
          </w:tcPr>
          <w:p w:rsidR="008B05FA" w:rsidRPr="00E9252D" w:rsidRDefault="008B05FA"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Total fixed cost (TFC)</w:t>
            </w:r>
          </w:p>
        </w:tc>
        <w:tc>
          <w:tcPr>
            <w:tcW w:w="721" w:type="pct"/>
            <w:tcBorders>
              <w:top w:val="single" w:sz="4" w:space="0" w:color="auto"/>
              <w:bottom w:val="single" w:sz="4" w:space="0" w:color="auto"/>
            </w:tcBorders>
          </w:tcPr>
          <w:p w:rsidR="008B05FA" w:rsidRDefault="008B05FA" w:rsidP="006A7AA4">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34448.6</w:t>
            </w:r>
          </w:p>
          <w:p w:rsidR="008B05FA" w:rsidRPr="002C19AC" w:rsidRDefault="008B05FA" w:rsidP="006A7AA4">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(3230.37</w:t>
            </w:r>
            <w:r w:rsidRPr="002C19AC">
              <w:rPr>
                <w:rFonts w:ascii="Times New Roman" w:hAnsi="Times New Roman" w:cs="Times New Roman"/>
                <w:sz w:val="24"/>
                <w:szCs w:val="24"/>
              </w:rPr>
              <w:t>)</w:t>
            </w:r>
          </w:p>
        </w:tc>
        <w:tc>
          <w:tcPr>
            <w:tcW w:w="766" w:type="pct"/>
            <w:tcBorders>
              <w:top w:val="single" w:sz="4" w:space="0" w:color="auto"/>
              <w:bottom w:val="single" w:sz="4" w:space="0" w:color="auto"/>
            </w:tcBorders>
          </w:tcPr>
          <w:p w:rsidR="008B05FA" w:rsidRPr="002C19AC" w:rsidRDefault="008B05FA" w:rsidP="006A7AA4">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34695 (5623.44</w:t>
            </w:r>
            <w:r w:rsidRPr="002C19AC">
              <w:rPr>
                <w:rFonts w:ascii="Times New Roman" w:hAnsi="Times New Roman" w:cs="Times New Roman"/>
                <w:sz w:val="24"/>
                <w:szCs w:val="24"/>
              </w:rPr>
              <w:t>)</w:t>
            </w:r>
          </w:p>
        </w:tc>
        <w:tc>
          <w:tcPr>
            <w:tcW w:w="767" w:type="pct"/>
            <w:tcBorders>
              <w:top w:val="single" w:sz="4" w:space="0" w:color="auto"/>
              <w:bottom w:val="single" w:sz="4" w:space="0" w:color="auto"/>
            </w:tcBorders>
          </w:tcPr>
          <w:p w:rsidR="008B05FA" w:rsidRPr="002C19AC" w:rsidRDefault="006A1435" w:rsidP="006A7AA4">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34571.96 (4549.96)</w:t>
            </w:r>
          </w:p>
        </w:tc>
        <w:tc>
          <w:tcPr>
            <w:tcW w:w="831" w:type="pct"/>
            <w:tcBorders>
              <w:top w:val="single" w:sz="4" w:space="0" w:color="auto"/>
              <w:bottom w:val="single" w:sz="4" w:space="0" w:color="auto"/>
            </w:tcBorders>
          </w:tcPr>
          <w:p w:rsidR="008B05FA" w:rsidRPr="002C19AC" w:rsidRDefault="008B05FA" w:rsidP="006A7AA4">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-246.61</w:t>
            </w:r>
          </w:p>
        </w:tc>
        <w:tc>
          <w:tcPr>
            <w:tcW w:w="432" w:type="pct"/>
            <w:tcBorders>
              <w:top w:val="single" w:sz="4" w:space="0" w:color="auto"/>
              <w:bottom w:val="single" w:sz="4" w:space="0" w:color="auto"/>
            </w:tcBorders>
          </w:tcPr>
          <w:p w:rsidR="008B05FA" w:rsidRPr="00E9252D" w:rsidRDefault="008B05FA" w:rsidP="00733156">
            <w:pPr>
              <w:tabs>
                <w:tab w:val="left" w:pos="7518"/>
              </w:tabs>
              <w:spacing w:line="360" w:lineRule="auto"/>
              <w:rPr>
                <w:rFonts w:ascii="Times New Roman" w:hAnsi="Times New Roman" w:cs="Times New Roman"/>
                <w:sz w:val="24"/>
                <w:szCs w:val="24"/>
              </w:rPr>
            </w:pPr>
            <w:r w:rsidRPr="002C19AC">
              <w:rPr>
                <w:rFonts w:ascii="Times New Roman" w:hAnsi="Times New Roman" w:cs="Times New Roman"/>
                <w:sz w:val="24"/>
                <w:szCs w:val="24"/>
              </w:rPr>
              <w:t>-0.2</w:t>
            </w:r>
            <w:r>
              <w:rPr>
                <w:rFonts w:ascii="Times New Roman" w:hAnsi="Times New Roman" w:cs="Times New Roman"/>
                <w:sz w:val="24"/>
                <w:szCs w:val="24"/>
              </w:rPr>
              <w:t>1</w:t>
            </w:r>
          </w:p>
        </w:tc>
        <w:tc>
          <w:tcPr>
            <w:tcW w:w="672" w:type="pct"/>
            <w:tcBorders>
              <w:top w:val="single" w:sz="4" w:space="0" w:color="auto"/>
              <w:bottom w:val="single" w:sz="4" w:space="0" w:color="auto"/>
            </w:tcBorders>
          </w:tcPr>
          <w:p w:rsidR="008B05FA" w:rsidRPr="00E9252D" w:rsidRDefault="00DF432C" w:rsidP="00733156">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1</w:t>
            </w:r>
            <w:r w:rsidR="00007D60">
              <w:rPr>
                <w:rFonts w:ascii="Times New Roman" w:hAnsi="Times New Roman" w:cs="Times New Roman"/>
                <w:sz w:val="24"/>
                <w:szCs w:val="24"/>
              </w:rPr>
              <w:t>2.9</w:t>
            </w:r>
          </w:p>
        </w:tc>
      </w:tr>
      <w:tr w:rsidR="008B05FA" w:rsidRPr="00E9252D" w:rsidTr="00197D5C">
        <w:tc>
          <w:tcPr>
            <w:tcW w:w="811" w:type="pct"/>
            <w:tcBorders>
              <w:top w:val="single" w:sz="4" w:space="0" w:color="auto"/>
              <w:bottom w:val="single" w:sz="4" w:space="0" w:color="auto"/>
            </w:tcBorders>
          </w:tcPr>
          <w:p w:rsidR="008B05FA" w:rsidRPr="00E9252D" w:rsidRDefault="008B05FA"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Variable cost</w:t>
            </w:r>
          </w:p>
        </w:tc>
        <w:tc>
          <w:tcPr>
            <w:tcW w:w="721" w:type="pct"/>
            <w:tcBorders>
              <w:top w:val="single" w:sz="4" w:space="0" w:color="auto"/>
              <w:bottom w:val="single" w:sz="4" w:space="0" w:color="auto"/>
            </w:tcBorders>
          </w:tcPr>
          <w:p w:rsidR="008B05FA" w:rsidRPr="00E9252D" w:rsidRDefault="008B05FA" w:rsidP="00733156">
            <w:pPr>
              <w:tabs>
                <w:tab w:val="left" w:pos="7518"/>
              </w:tabs>
              <w:spacing w:line="360" w:lineRule="auto"/>
              <w:rPr>
                <w:rFonts w:ascii="Times New Roman" w:hAnsi="Times New Roman" w:cs="Times New Roman"/>
                <w:sz w:val="24"/>
                <w:szCs w:val="24"/>
              </w:rPr>
            </w:pPr>
          </w:p>
        </w:tc>
        <w:tc>
          <w:tcPr>
            <w:tcW w:w="766" w:type="pct"/>
            <w:tcBorders>
              <w:top w:val="single" w:sz="4" w:space="0" w:color="auto"/>
              <w:bottom w:val="single" w:sz="4" w:space="0" w:color="auto"/>
            </w:tcBorders>
          </w:tcPr>
          <w:p w:rsidR="008B05FA" w:rsidRPr="00E9252D" w:rsidRDefault="008B05FA" w:rsidP="00733156">
            <w:pPr>
              <w:tabs>
                <w:tab w:val="left" w:pos="7518"/>
              </w:tabs>
              <w:spacing w:line="360" w:lineRule="auto"/>
              <w:rPr>
                <w:rFonts w:ascii="Times New Roman" w:hAnsi="Times New Roman" w:cs="Times New Roman"/>
                <w:sz w:val="24"/>
                <w:szCs w:val="24"/>
              </w:rPr>
            </w:pPr>
          </w:p>
        </w:tc>
        <w:tc>
          <w:tcPr>
            <w:tcW w:w="767" w:type="pct"/>
            <w:tcBorders>
              <w:top w:val="single" w:sz="4" w:space="0" w:color="auto"/>
              <w:bottom w:val="single" w:sz="4" w:space="0" w:color="auto"/>
            </w:tcBorders>
          </w:tcPr>
          <w:p w:rsidR="008B05FA" w:rsidRPr="00E9252D" w:rsidRDefault="008B05FA" w:rsidP="00733156">
            <w:pPr>
              <w:tabs>
                <w:tab w:val="left" w:pos="7518"/>
              </w:tabs>
              <w:spacing w:line="360" w:lineRule="auto"/>
              <w:rPr>
                <w:rFonts w:ascii="Times New Roman" w:hAnsi="Times New Roman" w:cs="Times New Roman"/>
                <w:sz w:val="24"/>
                <w:szCs w:val="24"/>
              </w:rPr>
            </w:pPr>
          </w:p>
        </w:tc>
        <w:tc>
          <w:tcPr>
            <w:tcW w:w="831" w:type="pct"/>
            <w:tcBorders>
              <w:top w:val="single" w:sz="4" w:space="0" w:color="auto"/>
              <w:bottom w:val="single" w:sz="4" w:space="0" w:color="auto"/>
            </w:tcBorders>
          </w:tcPr>
          <w:p w:rsidR="008B05FA" w:rsidRPr="00E9252D" w:rsidRDefault="008B05FA" w:rsidP="00733156">
            <w:pPr>
              <w:tabs>
                <w:tab w:val="left" w:pos="7518"/>
              </w:tabs>
              <w:spacing w:line="360" w:lineRule="auto"/>
              <w:rPr>
                <w:rFonts w:ascii="Times New Roman" w:hAnsi="Times New Roman" w:cs="Times New Roman"/>
                <w:sz w:val="24"/>
                <w:szCs w:val="24"/>
              </w:rPr>
            </w:pPr>
          </w:p>
        </w:tc>
        <w:tc>
          <w:tcPr>
            <w:tcW w:w="432" w:type="pct"/>
            <w:tcBorders>
              <w:top w:val="single" w:sz="4" w:space="0" w:color="auto"/>
              <w:bottom w:val="single" w:sz="4" w:space="0" w:color="auto"/>
            </w:tcBorders>
          </w:tcPr>
          <w:p w:rsidR="008B05FA" w:rsidRPr="00E9252D" w:rsidRDefault="008B05FA" w:rsidP="00733156">
            <w:pPr>
              <w:tabs>
                <w:tab w:val="left" w:pos="7518"/>
              </w:tabs>
              <w:spacing w:line="360" w:lineRule="auto"/>
              <w:rPr>
                <w:rFonts w:ascii="Times New Roman" w:hAnsi="Times New Roman" w:cs="Times New Roman"/>
                <w:sz w:val="24"/>
                <w:szCs w:val="24"/>
              </w:rPr>
            </w:pPr>
          </w:p>
        </w:tc>
        <w:tc>
          <w:tcPr>
            <w:tcW w:w="672" w:type="pct"/>
            <w:tcBorders>
              <w:top w:val="single" w:sz="4" w:space="0" w:color="auto"/>
              <w:bottom w:val="single" w:sz="4" w:space="0" w:color="auto"/>
            </w:tcBorders>
          </w:tcPr>
          <w:p w:rsidR="008B05FA" w:rsidRPr="00E9252D" w:rsidRDefault="008B05FA" w:rsidP="00733156">
            <w:pPr>
              <w:tabs>
                <w:tab w:val="left" w:pos="7518"/>
              </w:tabs>
              <w:spacing w:line="360" w:lineRule="auto"/>
              <w:rPr>
                <w:rFonts w:ascii="Times New Roman" w:hAnsi="Times New Roman" w:cs="Times New Roman"/>
                <w:sz w:val="24"/>
                <w:szCs w:val="24"/>
              </w:rPr>
            </w:pPr>
          </w:p>
        </w:tc>
      </w:tr>
      <w:tr w:rsidR="008B05FA" w:rsidRPr="00E9252D" w:rsidTr="00197D5C">
        <w:tc>
          <w:tcPr>
            <w:tcW w:w="811" w:type="pct"/>
            <w:tcBorders>
              <w:top w:val="single" w:sz="4" w:space="0" w:color="auto"/>
            </w:tcBorders>
          </w:tcPr>
          <w:p w:rsidR="008B05FA" w:rsidRPr="00E9252D" w:rsidRDefault="008B05FA" w:rsidP="00733156">
            <w:pPr>
              <w:spacing w:line="360" w:lineRule="auto"/>
              <w:rPr>
                <w:rFonts w:ascii="Times New Roman" w:hAnsi="Times New Roman" w:cs="Times New Roman"/>
                <w:color w:val="000000"/>
                <w:sz w:val="24"/>
                <w:szCs w:val="24"/>
              </w:rPr>
            </w:pPr>
            <w:r w:rsidRPr="00E9252D">
              <w:rPr>
                <w:rFonts w:ascii="Times New Roman" w:hAnsi="Times New Roman" w:cs="Times New Roman"/>
                <w:color w:val="000000"/>
                <w:sz w:val="24"/>
                <w:szCs w:val="24"/>
              </w:rPr>
              <w:t>Cost of saplings</w:t>
            </w:r>
          </w:p>
        </w:tc>
        <w:tc>
          <w:tcPr>
            <w:tcW w:w="721" w:type="pct"/>
            <w:tcBorders>
              <w:top w:val="single" w:sz="4" w:space="0" w:color="auto"/>
            </w:tcBorders>
          </w:tcPr>
          <w:p w:rsidR="008B05FA" w:rsidRPr="00682250" w:rsidRDefault="008B05FA" w:rsidP="006A7AA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197D5C">
              <w:rPr>
                <w:rFonts w:ascii="Times New Roman" w:hAnsi="Times New Roman" w:cs="Times New Roman"/>
                <w:color w:val="000000"/>
                <w:sz w:val="24"/>
                <w:szCs w:val="24"/>
              </w:rPr>
              <w:t xml:space="preserve">  </w:t>
            </w:r>
            <w:r>
              <w:rPr>
                <w:rFonts w:ascii="Times New Roman" w:hAnsi="Times New Roman" w:cs="Times New Roman"/>
                <w:color w:val="000000"/>
                <w:sz w:val="24"/>
                <w:szCs w:val="24"/>
              </w:rPr>
              <w:t>66282 (9992.85</w:t>
            </w:r>
            <w:r w:rsidRPr="00682250">
              <w:rPr>
                <w:rFonts w:ascii="Times New Roman" w:hAnsi="Times New Roman" w:cs="Times New Roman"/>
                <w:color w:val="000000"/>
                <w:sz w:val="24"/>
                <w:szCs w:val="24"/>
              </w:rPr>
              <w:t>)</w:t>
            </w:r>
          </w:p>
        </w:tc>
        <w:tc>
          <w:tcPr>
            <w:tcW w:w="766" w:type="pct"/>
            <w:tcBorders>
              <w:top w:val="single" w:sz="4" w:space="0" w:color="auto"/>
            </w:tcBorders>
          </w:tcPr>
          <w:p w:rsidR="008B05FA" w:rsidRDefault="00197D5C" w:rsidP="006A7AA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B05FA">
              <w:rPr>
                <w:rFonts w:ascii="Times New Roman" w:hAnsi="Times New Roman" w:cs="Times New Roman"/>
                <w:color w:val="000000"/>
                <w:sz w:val="24"/>
                <w:szCs w:val="24"/>
              </w:rPr>
              <w:t>76685</w:t>
            </w:r>
          </w:p>
          <w:p w:rsidR="008B05FA" w:rsidRPr="00682250" w:rsidRDefault="008B05FA" w:rsidP="006A7AA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(17284.6</w:t>
            </w:r>
            <w:r w:rsidRPr="00682250">
              <w:rPr>
                <w:rFonts w:ascii="Times New Roman" w:hAnsi="Times New Roman" w:cs="Times New Roman"/>
                <w:color w:val="000000"/>
                <w:sz w:val="24"/>
                <w:szCs w:val="24"/>
              </w:rPr>
              <w:t>)</w:t>
            </w:r>
          </w:p>
        </w:tc>
        <w:tc>
          <w:tcPr>
            <w:tcW w:w="767" w:type="pct"/>
            <w:tcBorders>
              <w:top w:val="single" w:sz="4" w:space="0" w:color="auto"/>
            </w:tcBorders>
          </w:tcPr>
          <w:p w:rsidR="008B05FA" w:rsidRPr="00682250" w:rsidRDefault="008B05FA" w:rsidP="008B05F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6A1435">
              <w:rPr>
                <w:rFonts w:ascii="Times New Roman" w:hAnsi="Times New Roman" w:cs="Times New Roman"/>
                <w:color w:val="000000"/>
                <w:sz w:val="24"/>
                <w:szCs w:val="24"/>
              </w:rPr>
              <w:t>71488.74 (14953)</w:t>
            </w:r>
          </w:p>
        </w:tc>
        <w:tc>
          <w:tcPr>
            <w:tcW w:w="831" w:type="pct"/>
            <w:tcBorders>
              <w:top w:val="single" w:sz="4" w:space="0" w:color="auto"/>
            </w:tcBorders>
          </w:tcPr>
          <w:p w:rsidR="008B05FA" w:rsidRPr="00682250" w:rsidRDefault="008B05FA" w:rsidP="006A7AA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-10413.06</w:t>
            </w:r>
            <w:r w:rsidRPr="00682250">
              <w:rPr>
                <w:rFonts w:ascii="Times New Roman" w:hAnsi="Times New Roman" w:cs="Times New Roman"/>
                <w:color w:val="000000"/>
                <w:sz w:val="24"/>
                <w:szCs w:val="24"/>
              </w:rPr>
              <w:t>***</w:t>
            </w:r>
          </w:p>
        </w:tc>
        <w:tc>
          <w:tcPr>
            <w:tcW w:w="432" w:type="pct"/>
            <w:tcBorders>
              <w:top w:val="single" w:sz="4" w:space="0" w:color="auto"/>
            </w:tcBorders>
          </w:tcPr>
          <w:p w:rsidR="008B05FA" w:rsidRPr="00E9252D" w:rsidRDefault="008B05FA" w:rsidP="008B05FA">
            <w:pPr>
              <w:spacing w:line="360" w:lineRule="auto"/>
              <w:rPr>
                <w:rFonts w:ascii="Times New Roman" w:hAnsi="Times New Roman" w:cs="Times New Roman"/>
                <w:color w:val="000000"/>
                <w:sz w:val="24"/>
                <w:szCs w:val="24"/>
              </w:rPr>
            </w:pPr>
            <w:r w:rsidRPr="00682250">
              <w:rPr>
                <w:rFonts w:ascii="Times New Roman" w:hAnsi="Times New Roman" w:cs="Times New Roman"/>
                <w:color w:val="000000"/>
                <w:sz w:val="24"/>
                <w:szCs w:val="24"/>
              </w:rPr>
              <w:t>-</w:t>
            </w:r>
            <w:r>
              <w:rPr>
                <w:rFonts w:ascii="Times New Roman" w:hAnsi="Times New Roman" w:cs="Times New Roman"/>
                <w:color w:val="000000"/>
                <w:sz w:val="24"/>
                <w:szCs w:val="24"/>
              </w:rPr>
              <w:t>2.9</w:t>
            </w:r>
          </w:p>
        </w:tc>
        <w:tc>
          <w:tcPr>
            <w:tcW w:w="672" w:type="pct"/>
            <w:tcBorders>
              <w:top w:val="single" w:sz="4" w:space="0" w:color="auto"/>
            </w:tcBorders>
          </w:tcPr>
          <w:p w:rsidR="008B05FA" w:rsidRPr="00E9252D" w:rsidRDefault="00007D60" w:rsidP="00733156">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26.7</w:t>
            </w:r>
          </w:p>
        </w:tc>
      </w:tr>
      <w:tr w:rsidR="001640AC" w:rsidRPr="00E9252D" w:rsidTr="00B51D0C">
        <w:tc>
          <w:tcPr>
            <w:tcW w:w="811" w:type="pct"/>
          </w:tcPr>
          <w:p w:rsidR="001640AC" w:rsidRPr="00E9252D" w:rsidRDefault="001640AC" w:rsidP="00733156">
            <w:pPr>
              <w:spacing w:line="360" w:lineRule="auto"/>
              <w:rPr>
                <w:rFonts w:ascii="Times New Roman" w:hAnsi="Times New Roman" w:cs="Times New Roman"/>
                <w:color w:val="000000"/>
                <w:sz w:val="24"/>
                <w:szCs w:val="24"/>
              </w:rPr>
            </w:pPr>
            <w:r w:rsidRPr="00E9252D">
              <w:rPr>
                <w:rFonts w:ascii="Times New Roman" w:hAnsi="Times New Roman" w:cs="Times New Roman"/>
                <w:color w:val="000000"/>
                <w:sz w:val="24"/>
                <w:szCs w:val="24"/>
              </w:rPr>
              <w:t>Land preparation</w:t>
            </w:r>
          </w:p>
        </w:tc>
        <w:tc>
          <w:tcPr>
            <w:tcW w:w="721" w:type="pct"/>
          </w:tcPr>
          <w:p w:rsidR="00197D5C" w:rsidRDefault="001640AC" w:rsidP="006A7AA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36100.08</w:t>
            </w:r>
          </w:p>
          <w:p w:rsidR="001640AC" w:rsidRPr="00682250" w:rsidRDefault="001640AC" w:rsidP="006A7AA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(5916.95</w:t>
            </w:r>
            <w:r w:rsidRPr="00682250">
              <w:rPr>
                <w:rFonts w:ascii="Times New Roman" w:hAnsi="Times New Roman" w:cs="Times New Roman"/>
                <w:color w:val="000000"/>
                <w:sz w:val="24"/>
                <w:szCs w:val="24"/>
              </w:rPr>
              <w:t>)</w:t>
            </w:r>
          </w:p>
        </w:tc>
        <w:tc>
          <w:tcPr>
            <w:tcW w:w="766" w:type="pct"/>
          </w:tcPr>
          <w:p w:rsidR="001640AC" w:rsidRPr="00682250" w:rsidRDefault="001640AC" w:rsidP="006A7AA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38336.4 (15291.53</w:t>
            </w:r>
            <w:r w:rsidRPr="00682250">
              <w:rPr>
                <w:rFonts w:ascii="Times New Roman" w:hAnsi="Times New Roman" w:cs="Times New Roman"/>
                <w:color w:val="000000"/>
                <w:sz w:val="24"/>
                <w:szCs w:val="24"/>
              </w:rPr>
              <w:t>)</w:t>
            </w:r>
          </w:p>
        </w:tc>
        <w:tc>
          <w:tcPr>
            <w:tcW w:w="767" w:type="pct"/>
          </w:tcPr>
          <w:p w:rsidR="001640AC" w:rsidRPr="00682250" w:rsidRDefault="006A1435" w:rsidP="006A7AA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37218.24 (11553.69)</w:t>
            </w:r>
            <w:r w:rsidR="001640AC" w:rsidRPr="00682250">
              <w:rPr>
                <w:rFonts w:ascii="Times New Roman" w:hAnsi="Times New Roman" w:cs="Times New Roman"/>
                <w:color w:val="000000"/>
                <w:sz w:val="24"/>
                <w:szCs w:val="24"/>
              </w:rPr>
              <w:t xml:space="preserve"> </w:t>
            </w:r>
            <w:r w:rsidR="001640AC">
              <w:rPr>
                <w:rFonts w:ascii="Times New Roman" w:hAnsi="Times New Roman" w:cs="Times New Roman"/>
                <w:color w:val="000000"/>
                <w:sz w:val="24"/>
                <w:szCs w:val="24"/>
              </w:rPr>
              <w:t xml:space="preserve"> </w:t>
            </w:r>
          </w:p>
        </w:tc>
        <w:tc>
          <w:tcPr>
            <w:tcW w:w="831" w:type="pct"/>
          </w:tcPr>
          <w:p w:rsidR="001640AC" w:rsidRPr="00682250" w:rsidRDefault="001640AC" w:rsidP="006A7AA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-2236.32</w:t>
            </w:r>
          </w:p>
        </w:tc>
        <w:tc>
          <w:tcPr>
            <w:tcW w:w="432" w:type="pct"/>
          </w:tcPr>
          <w:p w:rsidR="001640AC" w:rsidRPr="00E9252D" w:rsidRDefault="001640AC" w:rsidP="001640AC">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-0.75</w:t>
            </w:r>
          </w:p>
        </w:tc>
        <w:tc>
          <w:tcPr>
            <w:tcW w:w="672" w:type="pct"/>
          </w:tcPr>
          <w:p w:rsidR="001640AC" w:rsidRPr="00E9252D" w:rsidRDefault="00DF432C" w:rsidP="00733156">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r w:rsidR="00007D60">
              <w:rPr>
                <w:rFonts w:ascii="Times New Roman" w:hAnsi="Times New Roman" w:cs="Times New Roman"/>
                <w:color w:val="000000"/>
                <w:sz w:val="24"/>
                <w:szCs w:val="24"/>
              </w:rPr>
              <w:t>3.9</w:t>
            </w:r>
          </w:p>
        </w:tc>
      </w:tr>
      <w:tr w:rsidR="001640AC" w:rsidRPr="00E9252D" w:rsidTr="00B51D0C">
        <w:tc>
          <w:tcPr>
            <w:tcW w:w="811" w:type="pct"/>
          </w:tcPr>
          <w:p w:rsidR="001640AC" w:rsidRPr="00E9252D" w:rsidRDefault="001640AC" w:rsidP="00733156">
            <w:pPr>
              <w:spacing w:line="360" w:lineRule="auto"/>
              <w:rPr>
                <w:rFonts w:ascii="Times New Roman" w:hAnsi="Times New Roman" w:cs="Times New Roman"/>
                <w:color w:val="000000"/>
                <w:sz w:val="24"/>
                <w:szCs w:val="24"/>
              </w:rPr>
            </w:pPr>
            <w:r w:rsidRPr="00E9252D">
              <w:rPr>
                <w:rFonts w:ascii="Times New Roman" w:hAnsi="Times New Roman" w:cs="Times New Roman"/>
                <w:color w:val="000000"/>
                <w:sz w:val="24"/>
                <w:szCs w:val="24"/>
              </w:rPr>
              <w:t>Planting cost</w:t>
            </w:r>
            <w:r>
              <w:rPr>
                <w:rFonts w:ascii="Times New Roman" w:hAnsi="Times New Roman" w:cs="Times New Roman"/>
                <w:color w:val="000000"/>
                <w:sz w:val="24"/>
                <w:szCs w:val="24"/>
              </w:rPr>
              <w:t xml:space="preserve">      </w:t>
            </w:r>
            <w:r w:rsidR="000B421C">
              <w:rPr>
                <w:rFonts w:ascii="Times New Roman" w:hAnsi="Times New Roman" w:cs="Times New Roman"/>
                <w:color w:val="000000"/>
                <w:sz w:val="24"/>
                <w:szCs w:val="24"/>
              </w:rPr>
              <w:t xml:space="preserve">     </w:t>
            </w:r>
          </w:p>
        </w:tc>
        <w:tc>
          <w:tcPr>
            <w:tcW w:w="721" w:type="pct"/>
          </w:tcPr>
          <w:p w:rsidR="001640AC" w:rsidRPr="00E9252D" w:rsidRDefault="000B421C" w:rsidP="00197D5C">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7556.24 (2332.92)</w:t>
            </w:r>
          </w:p>
        </w:tc>
        <w:tc>
          <w:tcPr>
            <w:tcW w:w="766" w:type="pct"/>
          </w:tcPr>
          <w:tbl>
            <w:tblPr>
              <w:tblW w:w="1920" w:type="dxa"/>
              <w:tblLayout w:type="fixed"/>
              <w:tblLook w:val="04A0"/>
            </w:tblPr>
            <w:tblGrid>
              <w:gridCol w:w="1920"/>
            </w:tblGrid>
            <w:tr w:rsidR="001640AC" w:rsidRPr="00E9252D" w:rsidTr="002C19AC">
              <w:trPr>
                <w:trHeight w:val="300"/>
              </w:trPr>
              <w:tc>
                <w:tcPr>
                  <w:tcW w:w="960" w:type="dxa"/>
                  <w:tcBorders>
                    <w:top w:val="nil"/>
                    <w:left w:val="nil"/>
                    <w:bottom w:val="nil"/>
                    <w:right w:val="nil"/>
                  </w:tcBorders>
                  <w:shd w:val="clear" w:color="auto" w:fill="auto"/>
                  <w:noWrap/>
                  <w:vAlign w:val="bottom"/>
                  <w:hideMark/>
                </w:tcPr>
                <w:p w:rsidR="000B421C" w:rsidRDefault="000B421C" w:rsidP="00733156">
                  <w:pPr>
                    <w:spacing w:after="0" w:line="360" w:lineRule="auto"/>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10271.13</w:t>
                  </w:r>
                </w:p>
                <w:p w:rsidR="001640AC" w:rsidRPr="00E9252D" w:rsidRDefault="000B421C" w:rsidP="00733156">
                  <w:pPr>
                    <w:spacing w:after="0" w:line="360" w:lineRule="auto"/>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(1164.72)</w:t>
                  </w:r>
                  <w:r w:rsidR="001640AC" w:rsidRPr="00E9252D">
                    <w:rPr>
                      <w:rFonts w:ascii="Times New Roman" w:eastAsia="Times New Roman" w:hAnsi="Times New Roman" w:cs="Times New Roman"/>
                      <w:color w:val="000000"/>
                      <w:sz w:val="24"/>
                      <w:szCs w:val="24"/>
                      <w:lang w:bidi="ne-NP"/>
                    </w:rPr>
                    <w:t xml:space="preserve"> </w:t>
                  </w:r>
                </w:p>
              </w:tc>
            </w:tr>
          </w:tbl>
          <w:p w:rsidR="001640AC" w:rsidRPr="00E9252D" w:rsidRDefault="001640AC" w:rsidP="00733156">
            <w:pPr>
              <w:spacing w:line="360" w:lineRule="auto"/>
              <w:jc w:val="right"/>
              <w:rPr>
                <w:rFonts w:ascii="Times New Roman" w:hAnsi="Times New Roman" w:cs="Times New Roman"/>
                <w:color w:val="000000"/>
                <w:sz w:val="24"/>
                <w:szCs w:val="24"/>
              </w:rPr>
            </w:pPr>
          </w:p>
        </w:tc>
        <w:tc>
          <w:tcPr>
            <w:tcW w:w="767" w:type="pct"/>
          </w:tcPr>
          <w:p w:rsidR="001640AC" w:rsidRPr="00E9252D" w:rsidRDefault="006A1435" w:rsidP="00733156">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8913.69 (2284)</w:t>
            </w:r>
          </w:p>
        </w:tc>
        <w:tc>
          <w:tcPr>
            <w:tcW w:w="831" w:type="pct"/>
          </w:tcPr>
          <w:p w:rsidR="001640AC" w:rsidRPr="00E9252D" w:rsidRDefault="000B421C" w:rsidP="00733156">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-2714.88***</w:t>
            </w:r>
          </w:p>
        </w:tc>
        <w:tc>
          <w:tcPr>
            <w:tcW w:w="432" w:type="pct"/>
          </w:tcPr>
          <w:p w:rsidR="001640AC" w:rsidRPr="00E9252D" w:rsidRDefault="000B421C" w:rsidP="001640AC">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-5.79</w:t>
            </w:r>
          </w:p>
        </w:tc>
        <w:tc>
          <w:tcPr>
            <w:tcW w:w="672" w:type="pct"/>
          </w:tcPr>
          <w:p w:rsidR="001640AC" w:rsidRPr="00E9252D" w:rsidRDefault="00DF432C" w:rsidP="00733156">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r w:rsidR="00007D60">
              <w:rPr>
                <w:rFonts w:ascii="Times New Roman" w:hAnsi="Times New Roman" w:cs="Times New Roman"/>
                <w:color w:val="000000"/>
                <w:sz w:val="24"/>
                <w:szCs w:val="24"/>
              </w:rPr>
              <w:t>3</w:t>
            </w:r>
          </w:p>
        </w:tc>
      </w:tr>
      <w:tr w:rsidR="001640AC" w:rsidRPr="00E9252D" w:rsidTr="00B51D0C">
        <w:tc>
          <w:tcPr>
            <w:tcW w:w="811" w:type="pct"/>
          </w:tcPr>
          <w:p w:rsidR="001640AC" w:rsidRPr="00E9252D" w:rsidRDefault="001640AC"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 xml:space="preserve"> Manure</w:t>
            </w:r>
          </w:p>
        </w:tc>
        <w:tc>
          <w:tcPr>
            <w:tcW w:w="721" w:type="pct"/>
          </w:tcPr>
          <w:p w:rsidR="001640AC" w:rsidRPr="00E9252D" w:rsidRDefault="001640AC"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1479.11 (769.77)</w:t>
            </w:r>
          </w:p>
        </w:tc>
        <w:tc>
          <w:tcPr>
            <w:tcW w:w="766" w:type="pct"/>
          </w:tcPr>
          <w:p w:rsidR="001640AC" w:rsidRPr="00E9252D" w:rsidRDefault="001640AC" w:rsidP="00733156">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E9252D">
              <w:rPr>
                <w:rFonts w:ascii="Times New Roman" w:hAnsi="Times New Roman" w:cs="Times New Roman"/>
                <w:sz w:val="24"/>
                <w:szCs w:val="24"/>
              </w:rPr>
              <w:t xml:space="preserve">2732.00 </w:t>
            </w:r>
          </w:p>
          <w:p w:rsidR="001640AC" w:rsidRPr="00E9252D" w:rsidRDefault="001640AC"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(1001.14)</w:t>
            </w:r>
          </w:p>
        </w:tc>
        <w:tc>
          <w:tcPr>
            <w:tcW w:w="767" w:type="pct"/>
          </w:tcPr>
          <w:p w:rsidR="001640AC" w:rsidRPr="00E9252D" w:rsidRDefault="001640AC"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2105.56 (1087.75)</w:t>
            </w:r>
          </w:p>
        </w:tc>
        <w:tc>
          <w:tcPr>
            <w:tcW w:w="831" w:type="pct"/>
          </w:tcPr>
          <w:p w:rsidR="001640AC" w:rsidRPr="00E9252D" w:rsidRDefault="001640AC"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-1252.88***</w:t>
            </w:r>
          </w:p>
        </w:tc>
        <w:tc>
          <w:tcPr>
            <w:tcW w:w="432" w:type="pct"/>
          </w:tcPr>
          <w:p w:rsidR="001640AC" w:rsidRPr="00E9252D" w:rsidRDefault="001640AC"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-5.52</w:t>
            </w:r>
          </w:p>
        </w:tc>
        <w:tc>
          <w:tcPr>
            <w:tcW w:w="672" w:type="pct"/>
          </w:tcPr>
          <w:p w:rsidR="001640AC" w:rsidRPr="00E9252D" w:rsidRDefault="00DF432C" w:rsidP="00733156">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0.7</w:t>
            </w:r>
            <w:r w:rsidR="007E0CD1">
              <w:rPr>
                <w:rFonts w:ascii="Times New Roman" w:hAnsi="Times New Roman" w:cs="Times New Roman"/>
                <w:sz w:val="24"/>
                <w:szCs w:val="24"/>
              </w:rPr>
              <w:t>8</w:t>
            </w:r>
          </w:p>
        </w:tc>
      </w:tr>
      <w:tr w:rsidR="001640AC" w:rsidRPr="00E9252D" w:rsidTr="00B51D0C">
        <w:tc>
          <w:tcPr>
            <w:tcW w:w="811" w:type="pct"/>
          </w:tcPr>
          <w:p w:rsidR="001640AC" w:rsidRPr="00E9252D" w:rsidRDefault="00197D5C" w:rsidP="00733156">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Fertilizers</w:t>
            </w:r>
          </w:p>
        </w:tc>
        <w:tc>
          <w:tcPr>
            <w:tcW w:w="721" w:type="pct"/>
          </w:tcPr>
          <w:p w:rsidR="000B421C" w:rsidRDefault="000B421C" w:rsidP="00733156">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1494.45</w:t>
            </w:r>
          </w:p>
          <w:p w:rsidR="001640AC" w:rsidRPr="00E9252D" w:rsidRDefault="000B421C" w:rsidP="00733156">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(231.94</w:t>
            </w:r>
            <w:r w:rsidR="001640AC" w:rsidRPr="00E9252D">
              <w:rPr>
                <w:rFonts w:ascii="Times New Roman" w:hAnsi="Times New Roman" w:cs="Times New Roman"/>
                <w:sz w:val="24"/>
                <w:szCs w:val="24"/>
              </w:rPr>
              <w:t>)</w:t>
            </w:r>
          </w:p>
        </w:tc>
        <w:tc>
          <w:tcPr>
            <w:tcW w:w="766" w:type="pct"/>
          </w:tcPr>
          <w:p w:rsidR="001640AC" w:rsidRPr="00E9252D" w:rsidRDefault="000B421C" w:rsidP="00733156">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1680.26</w:t>
            </w:r>
          </w:p>
          <w:p w:rsidR="001640AC" w:rsidRPr="00E9252D" w:rsidRDefault="000B421C" w:rsidP="00733156">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 xml:space="preserve"> (131.26</w:t>
            </w:r>
            <w:r w:rsidR="001640AC" w:rsidRPr="00E9252D">
              <w:rPr>
                <w:rFonts w:ascii="Times New Roman" w:hAnsi="Times New Roman" w:cs="Times New Roman"/>
                <w:sz w:val="24"/>
                <w:szCs w:val="24"/>
              </w:rPr>
              <w:t>)</w:t>
            </w:r>
          </w:p>
        </w:tc>
        <w:tc>
          <w:tcPr>
            <w:tcW w:w="767" w:type="pct"/>
          </w:tcPr>
          <w:p w:rsidR="006A1435" w:rsidRDefault="006A1435" w:rsidP="00733156">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1587.86</w:t>
            </w:r>
          </w:p>
          <w:p w:rsidR="001640AC" w:rsidRPr="00E9252D" w:rsidRDefault="006A1435" w:rsidP="00733156">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(208.31</w:t>
            </w:r>
            <w:r w:rsidR="001640AC" w:rsidRPr="00E9252D">
              <w:rPr>
                <w:rFonts w:ascii="Times New Roman" w:hAnsi="Times New Roman" w:cs="Times New Roman"/>
                <w:sz w:val="24"/>
                <w:szCs w:val="24"/>
              </w:rPr>
              <w:t>)</w:t>
            </w:r>
          </w:p>
        </w:tc>
        <w:tc>
          <w:tcPr>
            <w:tcW w:w="831" w:type="pct"/>
          </w:tcPr>
          <w:p w:rsidR="001640AC" w:rsidRPr="00E9252D" w:rsidRDefault="000B421C" w:rsidP="00733156">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-184.81</w:t>
            </w:r>
            <w:r w:rsidR="001640AC" w:rsidRPr="00E9252D">
              <w:rPr>
                <w:rFonts w:ascii="Times New Roman" w:hAnsi="Times New Roman" w:cs="Times New Roman"/>
                <w:sz w:val="24"/>
                <w:szCs w:val="24"/>
              </w:rPr>
              <w:t>***</w:t>
            </w:r>
          </w:p>
        </w:tc>
        <w:tc>
          <w:tcPr>
            <w:tcW w:w="432" w:type="pct"/>
          </w:tcPr>
          <w:p w:rsidR="001640AC" w:rsidRPr="00E9252D" w:rsidRDefault="000B421C" w:rsidP="00733156">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-3.86</w:t>
            </w:r>
          </w:p>
        </w:tc>
        <w:tc>
          <w:tcPr>
            <w:tcW w:w="672" w:type="pct"/>
          </w:tcPr>
          <w:p w:rsidR="001640AC" w:rsidRPr="00E9252D" w:rsidRDefault="00DF432C" w:rsidP="00733156">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0.</w:t>
            </w:r>
            <w:r w:rsidR="007E0CD1">
              <w:rPr>
                <w:rFonts w:ascii="Times New Roman" w:hAnsi="Times New Roman" w:cs="Times New Roman"/>
                <w:sz w:val="24"/>
                <w:szCs w:val="24"/>
              </w:rPr>
              <w:t>59</w:t>
            </w:r>
          </w:p>
        </w:tc>
      </w:tr>
      <w:tr w:rsidR="001640AC" w:rsidRPr="00E9252D" w:rsidTr="00B51D0C">
        <w:tc>
          <w:tcPr>
            <w:tcW w:w="811" w:type="pct"/>
          </w:tcPr>
          <w:p w:rsidR="001640AC" w:rsidRPr="00E9252D" w:rsidRDefault="00197D5C" w:rsidP="00733156">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Chemicals</w:t>
            </w:r>
            <w:r w:rsidRPr="00197D5C">
              <w:rPr>
                <w:rFonts w:ascii="Times New Roman" w:hAnsi="Times New Roman" w:cs="Times New Roman"/>
                <w:sz w:val="28"/>
                <w:szCs w:val="28"/>
                <w:vertAlign w:val="superscript"/>
              </w:rPr>
              <w:t>1</w:t>
            </w:r>
          </w:p>
        </w:tc>
        <w:tc>
          <w:tcPr>
            <w:tcW w:w="721" w:type="pct"/>
          </w:tcPr>
          <w:p w:rsidR="000B421C" w:rsidRDefault="000B421C" w:rsidP="00733156">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2024.61</w:t>
            </w:r>
          </w:p>
          <w:p w:rsidR="001640AC" w:rsidRPr="00E9252D" w:rsidRDefault="000B421C" w:rsidP="00733156">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(125.83</w:t>
            </w:r>
            <w:r w:rsidR="001640AC" w:rsidRPr="00E9252D">
              <w:rPr>
                <w:rFonts w:ascii="Times New Roman" w:hAnsi="Times New Roman" w:cs="Times New Roman"/>
                <w:sz w:val="24"/>
                <w:szCs w:val="24"/>
              </w:rPr>
              <w:t>)</w:t>
            </w:r>
          </w:p>
        </w:tc>
        <w:tc>
          <w:tcPr>
            <w:tcW w:w="766" w:type="pct"/>
          </w:tcPr>
          <w:p w:rsidR="001640AC" w:rsidRPr="00E9252D" w:rsidRDefault="000B421C" w:rsidP="00733156">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2238.58</w:t>
            </w:r>
            <w:r w:rsidR="001640AC" w:rsidRPr="00E9252D">
              <w:rPr>
                <w:rFonts w:ascii="Times New Roman" w:hAnsi="Times New Roman" w:cs="Times New Roman"/>
                <w:sz w:val="24"/>
                <w:szCs w:val="24"/>
              </w:rPr>
              <w:t xml:space="preserve"> </w:t>
            </w:r>
          </w:p>
          <w:p w:rsidR="001640AC" w:rsidRPr="00E9252D" w:rsidRDefault="000B421C" w:rsidP="00733156">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(611.35</w:t>
            </w:r>
            <w:r w:rsidR="001640AC" w:rsidRPr="00E9252D">
              <w:rPr>
                <w:rFonts w:ascii="Times New Roman" w:hAnsi="Times New Roman" w:cs="Times New Roman"/>
                <w:sz w:val="24"/>
                <w:szCs w:val="24"/>
              </w:rPr>
              <w:t>)</w:t>
            </w:r>
          </w:p>
        </w:tc>
        <w:tc>
          <w:tcPr>
            <w:tcW w:w="767" w:type="pct"/>
          </w:tcPr>
          <w:p w:rsidR="006A1435" w:rsidRDefault="006A1435" w:rsidP="00733156">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2131.59</w:t>
            </w:r>
          </w:p>
          <w:p w:rsidR="001640AC" w:rsidRPr="00E9252D" w:rsidRDefault="006A1435" w:rsidP="00733156">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(450.81</w:t>
            </w:r>
            <w:r w:rsidR="001640AC" w:rsidRPr="00E9252D">
              <w:rPr>
                <w:rFonts w:ascii="Times New Roman" w:hAnsi="Times New Roman" w:cs="Times New Roman"/>
                <w:sz w:val="24"/>
                <w:szCs w:val="24"/>
              </w:rPr>
              <w:t>)</w:t>
            </w:r>
          </w:p>
        </w:tc>
        <w:tc>
          <w:tcPr>
            <w:tcW w:w="831" w:type="pct"/>
          </w:tcPr>
          <w:p w:rsidR="001640AC" w:rsidRPr="00E9252D" w:rsidRDefault="000B421C" w:rsidP="00733156">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-213.97</w:t>
            </w:r>
            <w:r w:rsidR="001640AC" w:rsidRPr="00E9252D">
              <w:rPr>
                <w:rFonts w:ascii="Times New Roman" w:hAnsi="Times New Roman" w:cs="Times New Roman"/>
                <w:sz w:val="24"/>
                <w:szCs w:val="24"/>
              </w:rPr>
              <w:t>*</w:t>
            </w:r>
          </w:p>
        </w:tc>
        <w:tc>
          <w:tcPr>
            <w:tcW w:w="432" w:type="pct"/>
          </w:tcPr>
          <w:p w:rsidR="001640AC" w:rsidRPr="00E9252D" w:rsidRDefault="000B421C" w:rsidP="00733156">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-1.9</w:t>
            </w:r>
          </w:p>
        </w:tc>
        <w:tc>
          <w:tcPr>
            <w:tcW w:w="672" w:type="pct"/>
          </w:tcPr>
          <w:p w:rsidR="001640AC" w:rsidRPr="00E9252D" w:rsidRDefault="00DF432C" w:rsidP="00733156">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0.</w:t>
            </w:r>
            <w:r w:rsidR="00007D60">
              <w:rPr>
                <w:rFonts w:ascii="Times New Roman" w:hAnsi="Times New Roman" w:cs="Times New Roman"/>
                <w:sz w:val="24"/>
                <w:szCs w:val="24"/>
              </w:rPr>
              <w:t>79</w:t>
            </w:r>
          </w:p>
        </w:tc>
      </w:tr>
      <w:tr w:rsidR="001640AC" w:rsidRPr="00E9252D" w:rsidTr="00197D5C">
        <w:tc>
          <w:tcPr>
            <w:tcW w:w="811" w:type="pct"/>
            <w:tcBorders>
              <w:bottom w:val="single" w:sz="4" w:space="0" w:color="auto"/>
            </w:tcBorders>
          </w:tcPr>
          <w:p w:rsidR="001640AC" w:rsidRPr="00E9252D" w:rsidRDefault="001640AC"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Tapping cost</w:t>
            </w:r>
          </w:p>
        </w:tc>
        <w:tc>
          <w:tcPr>
            <w:tcW w:w="721" w:type="pct"/>
            <w:tcBorders>
              <w:bottom w:val="single" w:sz="4" w:space="0" w:color="auto"/>
            </w:tcBorders>
          </w:tcPr>
          <w:p w:rsidR="001640AC" w:rsidRPr="00E9252D" w:rsidRDefault="001640AC"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74935.27 (65540.91)</w:t>
            </w:r>
          </w:p>
        </w:tc>
        <w:tc>
          <w:tcPr>
            <w:tcW w:w="766" w:type="pct"/>
            <w:tcBorders>
              <w:bottom w:val="single" w:sz="4" w:space="0" w:color="auto"/>
            </w:tcBorders>
          </w:tcPr>
          <w:p w:rsidR="001640AC" w:rsidRPr="00E9252D" w:rsidRDefault="001640AC"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75056.9 (62512.65)</w:t>
            </w:r>
          </w:p>
        </w:tc>
        <w:tc>
          <w:tcPr>
            <w:tcW w:w="767" w:type="pct"/>
            <w:tcBorders>
              <w:bottom w:val="single" w:sz="4" w:space="0" w:color="auto"/>
            </w:tcBorders>
          </w:tcPr>
          <w:p w:rsidR="001640AC" w:rsidRPr="00E9252D" w:rsidRDefault="001640AC"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74996.09 (63517.58)</w:t>
            </w:r>
          </w:p>
        </w:tc>
        <w:tc>
          <w:tcPr>
            <w:tcW w:w="831" w:type="pct"/>
            <w:tcBorders>
              <w:bottom w:val="single" w:sz="4" w:space="0" w:color="auto"/>
            </w:tcBorders>
          </w:tcPr>
          <w:p w:rsidR="001640AC" w:rsidRPr="00E9252D" w:rsidRDefault="001640AC" w:rsidP="00733156">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E9252D">
              <w:rPr>
                <w:rFonts w:ascii="Times New Roman" w:hAnsi="Times New Roman" w:cs="Times New Roman"/>
                <w:sz w:val="24"/>
                <w:szCs w:val="24"/>
              </w:rPr>
              <w:t>-121.62</w:t>
            </w:r>
          </w:p>
        </w:tc>
        <w:tc>
          <w:tcPr>
            <w:tcW w:w="432" w:type="pct"/>
            <w:tcBorders>
              <w:bottom w:val="single" w:sz="4" w:space="0" w:color="auto"/>
            </w:tcBorders>
          </w:tcPr>
          <w:p w:rsidR="001640AC" w:rsidRPr="00E9252D" w:rsidRDefault="001640AC"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-0.007</w:t>
            </w:r>
          </w:p>
        </w:tc>
        <w:tc>
          <w:tcPr>
            <w:tcW w:w="672" w:type="pct"/>
            <w:tcBorders>
              <w:bottom w:val="single" w:sz="4" w:space="0" w:color="auto"/>
            </w:tcBorders>
          </w:tcPr>
          <w:p w:rsidR="001640AC" w:rsidRPr="00E9252D" w:rsidRDefault="00007D60" w:rsidP="00733156">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28.02</w:t>
            </w:r>
          </w:p>
        </w:tc>
      </w:tr>
      <w:tr w:rsidR="001640AC" w:rsidRPr="00E9252D" w:rsidTr="00197D5C">
        <w:tc>
          <w:tcPr>
            <w:tcW w:w="811" w:type="pct"/>
            <w:tcBorders>
              <w:top w:val="single" w:sz="4" w:space="0" w:color="auto"/>
              <w:bottom w:val="single" w:sz="4" w:space="0" w:color="auto"/>
            </w:tcBorders>
          </w:tcPr>
          <w:p w:rsidR="001640AC" w:rsidRPr="00E9252D" w:rsidRDefault="001640AC"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lastRenderedPageBreak/>
              <w:t>Total variable cost (TVC)</w:t>
            </w:r>
          </w:p>
        </w:tc>
        <w:tc>
          <w:tcPr>
            <w:tcW w:w="721" w:type="pct"/>
            <w:tcBorders>
              <w:top w:val="single" w:sz="4" w:space="0" w:color="auto"/>
              <w:bottom w:val="single" w:sz="4" w:space="0" w:color="auto"/>
            </w:tcBorders>
          </w:tcPr>
          <w:p w:rsidR="001640AC" w:rsidRPr="00E9252D" w:rsidRDefault="00313FE1" w:rsidP="00733156">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224321.62 (69093.62</w:t>
            </w:r>
            <w:r w:rsidR="001640AC" w:rsidRPr="00E9252D">
              <w:rPr>
                <w:rFonts w:ascii="Times New Roman" w:hAnsi="Times New Roman" w:cs="Times New Roman"/>
                <w:sz w:val="24"/>
                <w:szCs w:val="24"/>
              </w:rPr>
              <w:t>)</w:t>
            </w:r>
          </w:p>
        </w:tc>
        <w:tc>
          <w:tcPr>
            <w:tcW w:w="766" w:type="pct"/>
            <w:tcBorders>
              <w:top w:val="single" w:sz="4" w:space="0" w:color="auto"/>
              <w:bottom w:val="single" w:sz="4" w:space="0" w:color="auto"/>
            </w:tcBorders>
          </w:tcPr>
          <w:p w:rsidR="001640AC" w:rsidRPr="00E9252D" w:rsidRDefault="00313FE1" w:rsidP="00733156">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241705.81 (68314.53</w:t>
            </w:r>
            <w:r w:rsidR="001640AC" w:rsidRPr="00E9252D">
              <w:rPr>
                <w:rFonts w:ascii="Times New Roman" w:hAnsi="Times New Roman" w:cs="Times New Roman"/>
                <w:sz w:val="24"/>
                <w:szCs w:val="24"/>
              </w:rPr>
              <w:t>)</w:t>
            </w:r>
          </w:p>
        </w:tc>
        <w:tc>
          <w:tcPr>
            <w:tcW w:w="767" w:type="pct"/>
            <w:tcBorders>
              <w:top w:val="single" w:sz="4" w:space="0" w:color="auto"/>
              <w:bottom w:val="single" w:sz="4" w:space="0" w:color="auto"/>
            </w:tcBorders>
          </w:tcPr>
          <w:p w:rsidR="001640AC" w:rsidRPr="00E9252D" w:rsidRDefault="006A1435" w:rsidP="006A1435">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233013.71 (68700.87</w:t>
            </w:r>
            <w:r w:rsidR="001640AC" w:rsidRPr="00E9252D">
              <w:rPr>
                <w:rFonts w:ascii="Times New Roman" w:hAnsi="Times New Roman" w:cs="Times New Roman"/>
                <w:sz w:val="24"/>
                <w:szCs w:val="24"/>
              </w:rPr>
              <w:t>)</w:t>
            </w:r>
          </w:p>
        </w:tc>
        <w:tc>
          <w:tcPr>
            <w:tcW w:w="831" w:type="pct"/>
            <w:tcBorders>
              <w:top w:val="single" w:sz="4" w:space="0" w:color="auto"/>
              <w:bottom w:val="single" w:sz="4" w:space="0" w:color="auto"/>
            </w:tcBorders>
          </w:tcPr>
          <w:p w:rsidR="001640AC" w:rsidRPr="00E9252D" w:rsidRDefault="00313FE1" w:rsidP="00733156">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 xml:space="preserve"> -17384.18</w:t>
            </w:r>
          </w:p>
        </w:tc>
        <w:tc>
          <w:tcPr>
            <w:tcW w:w="432" w:type="pct"/>
            <w:tcBorders>
              <w:top w:val="single" w:sz="4" w:space="0" w:color="auto"/>
              <w:bottom w:val="single" w:sz="4" w:space="0" w:color="auto"/>
            </w:tcBorders>
          </w:tcPr>
          <w:p w:rsidR="001640AC" w:rsidRPr="00E9252D" w:rsidRDefault="00313FE1" w:rsidP="00733156">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-0.99</w:t>
            </w:r>
          </w:p>
        </w:tc>
        <w:tc>
          <w:tcPr>
            <w:tcW w:w="672" w:type="pct"/>
            <w:tcBorders>
              <w:top w:val="single" w:sz="4" w:space="0" w:color="auto"/>
              <w:bottom w:val="single" w:sz="4" w:space="0" w:color="auto"/>
            </w:tcBorders>
          </w:tcPr>
          <w:p w:rsidR="001640AC" w:rsidRPr="00E9252D" w:rsidRDefault="00007D60" w:rsidP="00733156">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87.1</w:t>
            </w:r>
          </w:p>
        </w:tc>
      </w:tr>
      <w:tr w:rsidR="001640AC" w:rsidRPr="00E9252D" w:rsidTr="00197D5C">
        <w:tc>
          <w:tcPr>
            <w:tcW w:w="811" w:type="pct"/>
            <w:tcBorders>
              <w:top w:val="single" w:sz="4" w:space="0" w:color="auto"/>
              <w:bottom w:val="single" w:sz="4" w:space="0" w:color="auto"/>
            </w:tcBorders>
          </w:tcPr>
          <w:p w:rsidR="001640AC" w:rsidRPr="00E9252D" w:rsidRDefault="001640AC"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 xml:space="preserve">Total cost </w:t>
            </w:r>
          </w:p>
          <w:p w:rsidR="001640AC" w:rsidRPr="00E9252D" w:rsidRDefault="001640AC"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(TFC +TVC)</w:t>
            </w:r>
          </w:p>
        </w:tc>
        <w:tc>
          <w:tcPr>
            <w:tcW w:w="721" w:type="pct"/>
            <w:tcBorders>
              <w:top w:val="single" w:sz="4" w:space="0" w:color="auto"/>
              <w:bottom w:val="single" w:sz="4" w:space="0" w:color="auto"/>
            </w:tcBorders>
          </w:tcPr>
          <w:p w:rsidR="001640AC" w:rsidRPr="00E9252D" w:rsidRDefault="001640AC"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199699.73 (73056.95)</w:t>
            </w:r>
          </w:p>
        </w:tc>
        <w:tc>
          <w:tcPr>
            <w:tcW w:w="766" w:type="pct"/>
            <w:tcBorders>
              <w:top w:val="single" w:sz="4" w:space="0" w:color="auto"/>
              <w:bottom w:val="single" w:sz="4" w:space="0" w:color="auto"/>
            </w:tcBorders>
          </w:tcPr>
          <w:p w:rsidR="001640AC" w:rsidRPr="00E9252D" w:rsidRDefault="001640AC"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253737.05 (71431.37)</w:t>
            </w:r>
          </w:p>
        </w:tc>
        <w:tc>
          <w:tcPr>
            <w:tcW w:w="767" w:type="pct"/>
            <w:tcBorders>
              <w:top w:val="single" w:sz="4" w:space="0" w:color="auto"/>
              <w:bottom w:val="single" w:sz="4" w:space="0" w:color="auto"/>
            </w:tcBorders>
          </w:tcPr>
          <w:p w:rsidR="001640AC" w:rsidRPr="00E9252D" w:rsidRDefault="00007D60" w:rsidP="00733156">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267585.67</w:t>
            </w:r>
            <w:r w:rsidR="001640AC" w:rsidRPr="00E9252D">
              <w:rPr>
                <w:rFonts w:ascii="Times New Roman" w:hAnsi="Times New Roman" w:cs="Times New Roman"/>
                <w:sz w:val="24"/>
                <w:szCs w:val="24"/>
              </w:rPr>
              <w:t xml:space="preserve"> (76656.92)</w:t>
            </w:r>
          </w:p>
        </w:tc>
        <w:tc>
          <w:tcPr>
            <w:tcW w:w="831" w:type="pct"/>
            <w:tcBorders>
              <w:top w:val="single" w:sz="4" w:space="0" w:color="auto"/>
              <w:bottom w:val="single" w:sz="4" w:space="0" w:color="auto"/>
            </w:tcBorders>
          </w:tcPr>
          <w:p w:rsidR="001640AC" w:rsidRPr="00E9252D" w:rsidRDefault="001640AC"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-54037.32***</w:t>
            </w:r>
          </w:p>
        </w:tc>
        <w:tc>
          <w:tcPr>
            <w:tcW w:w="432" w:type="pct"/>
            <w:tcBorders>
              <w:top w:val="single" w:sz="4" w:space="0" w:color="auto"/>
              <w:bottom w:val="single" w:sz="4" w:space="0" w:color="auto"/>
            </w:tcBorders>
          </w:tcPr>
          <w:p w:rsidR="001640AC" w:rsidRPr="00E9252D" w:rsidRDefault="00313FE1" w:rsidP="00733156">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-2.94</w:t>
            </w:r>
          </w:p>
        </w:tc>
        <w:tc>
          <w:tcPr>
            <w:tcW w:w="672" w:type="pct"/>
            <w:tcBorders>
              <w:top w:val="single" w:sz="4" w:space="0" w:color="auto"/>
              <w:bottom w:val="single" w:sz="4" w:space="0" w:color="auto"/>
            </w:tcBorders>
          </w:tcPr>
          <w:p w:rsidR="001640AC" w:rsidRPr="00E9252D" w:rsidRDefault="001640AC" w:rsidP="00733156">
            <w:pPr>
              <w:tabs>
                <w:tab w:val="left" w:pos="7518"/>
              </w:tabs>
              <w:spacing w:line="360" w:lineRule="auto"/>
              <w:rPr>
                <w:rFonts w:ascii="Times New Roman" w:hAnsi="Times New Roman" w:cs="Times New Roman"/>
                <w:sz w:val="24"/>
                <w:szCs w:val="24"/>
              </w:rPr>
            </w:pPr>
            <w:r w:rsidRPr="00E9252D">
              <w:rPr>
                <w:rFonts w:ascii="Times New Roman" w:hAnsi="Times New Roman" w:cs="Times New Roman"/>
                <w:sz w:val="24"/>
                <w:szCs w:val="24"/>
              </w:rPr>
              <w:t>100</w:t>
            </w:r>
          </w:p>
        </w:tc>
      </w:tr>
    </w:tbl>
    <w:p w:rsidR="00C11D17" w:rsidRPr="009A0987" w:rsidRDefault="00C11D17" w:rsidP="00C11D17">
      <w:pPr>
        <w:pStyle w:val="Caption"/>
        <w:spacing w:line="276" w:lineRule="auto"/>
        <w:rPr>
          <w:rFonts w:ascii="Times New Roman" w:hAnsi="Times New Roman" w:cs="Times New Roman"/>
          <w:b w:val="0"/>
          <w:bCs w:val="0"/>
          <w:color w:val="000000" w:themeColor="text1"/>
          <w:sz w:val="22"/>
          <w:szCs w:val="22"/>
        </w:rPr>
      </w:pPr>
      <w:r>
        <w:rPr>
          <w:rFonts w:ascii="Times New Roman" w:hAnsi="Times New Roman" w:cs="Times New Roman"/>
          <w:b w:val="0"/>
          <w:bCs w:val="0"/>
          <w:color w:val="000000" w:themeColor="text1"/>
          <w:sz w:val="22"/>
          <w:szCs w:val="22"/>
        </w:rPr>
        <w:t xml:space="preserve">Note: </w:t>
      </w:r>
      <w:r w:rsidRPr="009A0987">
        <w:rPr>
          <w:rFonts w:ascii="Times New Roman" w:hAnsi="Times New Roman" w:cs="Times New Roman"/>
          <w:b w:val="0"/>
          <w:bCs w:val="0"/>
          <w:color w:val="000000" w:themeColor="text1"/>
          <w:sz w:val="22"/>
          <w:szCs w:val="22"/>
        </w:rPr>
        <w:t>Fig</w:t>
      </w:r>
      <w:r>
        <w:rPr>
          <w:rFonts w:ascii="Times New Roman" w:hAnsi="Times New Roman" w:cs="Times New Roman"/>
          <w:b w:val="0"/>
          <w:bCs w:val="0"/>
          <w:color w:val="000000" w:themeColor="text1"/>
          <w:sz w:val="22"/>
          <w:szCs w:val="22"/>
        </w:rPr>
        <w:t xml:space="preserve">ures in parentheses represent S.D.                * and *** indicates significant at 10%  and 1% level </w:t>
      </w:r>
    </w:p>
    <w:p w:rsidR="00087D33" w:rsidRDefault="00025A34" w:rsidP="00D64DAE">
      <w:pPr>
        <w:pStyle w:val="Heading2"/>
      </w:pPr>
      <w:r w:rsidRPr="00C11D17">
        <w:t xml:space="preserve"> </w:t>
      </w:r>
      <w:bookmarkStart w:id="105" w:name="_Toc15676955"/>
      <w:r w:rsidR="00D64DAE">
        <w:t>4.1</w:t>
      </w:r>
      <w:r w:rsidR="000F5E0D">
        <w:t>4</w:t>
      </w:r>
      <w:r w:rsidR="00D64DAE">
        <w:t xml:space="preserve">. </w:t>
      </w:r>
      <w:r w:rsidR="00087D33" w:rsidRPr="00087D33">
        <w:t>Motivating factors for rubber cultivation</w:t>
      </w:r>
      <w:bookmarkEnd w:id="105"/>
    </w:p>
    <w:p w:rsidR="00650993" w:rsidRDefault="00650993" w:rsidP="00650993">
      <w:pPr>
        <w:tabs>
          <w:tab w:val="left" w:pos="7518"/>
        </w:tabs>
        <w:spacing w:line="360" w:lineRule="auto"/>
        <w:jc w:val="both"/>
        <w:rPr>
          <w:rFonts w:ascii="Times New Roman" w:hAnsi="Times New Roman" w:cs="Times New Roman"/>
          <w:sz w:val="24"/>
          <w:szCs w:val="24"/>
        </w:rPr>
      </w:pPr>
      <w:r>
        <w:rPr>
          <w:rFonts w:ascii="Times New Roman" w:hAnsi="Times New Roman" w:cs="Times New Roman"/>
          <w:sz w:val="24"/>
          <w:szCs w:val="24"/>
        </w:rPr>
        <w:t>Six major motivating factors for rubber plantation in the study area were identified through focus group discussions with leading farmers, key informant interviews with extension officers and reconnaissance survey. Those major factors were suggestion of other people, potential good returns, easy for cultivation and maintenance, unutilized land, low cost of cultivation and influence of Gorakhkali. Farmers were asked to rank these factors from 1 to 6, 1 for the most important factor and increasing onwards for less important factors. Forced ranking scale was used and index value was calculated. Finally, the factors were ranked by on the basis of high rank value.</w:t>
      </w:r>
    </w:p>
    <w:p w:rsidR="00650993" w:rsidRDefault="00650993" w:rsidP="00650993">
      <w:pPr>
        <w:tabs>
          <w:tab w:val="left" w:pos="7518"/>
        </w:tabs>
        <w:spacing w:line="360" w:lineRule="auto"/>
        <w:jc w:val="both"/>
        <w:rPr>
          <w:rFonts w:ascii="Times New Roman" w:hAnsi="Times New Roman" w:cs="Times New Roman"/>
          <w:sz w:val="24"/>
          <w:szCs w:val="24"/>
        </w:rPr>
      </w:pPr>
      <w:r>
        <w:rPr>
          <w:rFonts w:ascii="Times New Roman" w:hAnsi="Times New Roman" w:cs="Times New Roman"/>
          <w:sz w:val="24"/>
          <w:szCs w:val="24"/>
        </w:rPr>
        <w:t>On an overall study, the most important factor that motivated farmers towards rubber cultivation was potential good returns. Selling rubber latex and sheet earns them good cash. Although, the quantity, quality of sale and revenue collected from rubber is not satisfactory, farmers believe that the scenario will soon change. A slight increment in present rubber price and their improvement in quality of produce could benefit them. So, farmers had planted rubber trees for their increased potentiality of gaining good returns when those trees reach their productive age.</w:t>
      </w:r>
    </w:p>
    <w:p w:rsidR="00650993" w:rsidRDefault="00650993" w:rsidP="00650993">
      <w:pPr>
        <w:tabs>
          <w:tab w:val="left" w:pos="7518"/>
        </w:tabs>
        <w:spacing w:line="360" w:lineRule="auto"/>
        <w:jc w:val="both"/>
        <w:rPr>
          <w:rFonts w:ascii="Times New Roman" w:hAnsi="Times New Roman" w:cs="Times New Roman"/>
          <w:sz w:val="24"/>
          <w:szCs w:val="24"/>
        </w:rPr>
      </w:pPr>
      <w:r>
        <w:rPr>
          <w:rFonts w:ascii="Times New Roman" w:hAnsi="Times New Roman" w:cs="Times New Roman"/>
          <w:sz w:val="24"/>
          <w:szCs w:val="24"/>
        </w:rPr>
        <w:t>Rubber farmers in the study area ranked easy for cultivation and maintenance as second most important motivation factor for rubber cultivation. Rubber plant requires less labour and maintenance compared to other cereals and commercial crops.</w:t>
      </w:r>
    </w:p>
    <w:p w:rsidR="00041B73" w:rsidRDefault="00650993" w:rsidP="00650993">
      <w:pPr>
        <w:tabs>
          <w:tab w:val="left" w:pos="7518"/>
        </w:tabs>
        <w:spacing w:line="360" w:lineRule="auto"/>
        <w:jc w:val="both"/>
        <w:rPr>
          <w:rFonts w:ascii="Times New Roman" w:hAnsi="Times New Roman" w:cs="Times New Roman"/>
          <w:sz w:val="24"/>
          <w:szCs w:val="24"/>
        </w:rPr>
      </w:pPr>
      <w:r>
        <w:rPr>
          <w:rFonts w:ascii="Times New Roman" w:hAnsi="Times New Roman" w:cs="Times New Roman"/>
          <w:sz w:val="24"/>
          <w:szCs w:val="24"/>
        </w:rPr>
        <w:t>Similarly, suggestion of other people, low cost of cultivation, influence of Gorakhkali tyre factory and unutilized land were ranked as 3</w:t>
      </w:r>
      <w:r w:rsidRPr="00201874">
        <w:rPr>
          <w:rFonts w:ascii="Times New Roman" w:hAnsi="Times New Roman" w:cs="Times New Roman"/>
          <w:sz w:val="24"/>
          <w:szCs w:val="24"/>
          <w:vertAlign w:val="superscript"/>
        </w:rPr>
        <w:t>rd</w:t>
      </w:r>
      <w:r>
        <w:rPr>
          <w:rFonts w:ascii="Times New Roman" w:hAnsi="Times New Roman" w:cs="Times New Roman"/>
          <w:sz w:val="24"/>
          <w:szCs w:val="24"/>
        </w:rPr>
        <w:t>, 4</w:t>
      </w:r>
      <w:r w:rsidRPr="00201874">
        <w:rPr>
          <w:rFonts w:ascii="Times New Roman" w:hAnsi="Times New Roman" w:cs="Times New Roman"/>
          <w:sz w:val="24"/>
          <w:szCs w:val="24"/>
          <w:vertAlign w:val="superscript"/>
        </w:rPr>
        <w:t>th</w:t>
      </w:r>
      <w:r>
        <w:rPr>
          <w:rFonts w:ascii="Times New Roman" w:hAnsi="Times New Roman" w:cs="Times New Roman"/>
          <w:sz w:val="24"/>
          <w:szCs w:val="24"/>
        </w:rPr>
        <w:t>, 5</w:t>
      </w:r>
      <w:r w:rsidRPr="00201874">
        <w:rPr>
          <w:rFonts w:ascii="Times New Roman" w:hAnsi="Times New Roman" w:cs="Times New Roman"/>
          <w:sz w:val="24"/>
          <w:szCs w:val="24"/>
          <w:vertAlign w:val="superscript"/>
        </w:rPr>
        <w:t>th</w:t>
      </w:r>
      <w:r>
        <w:rPr>
          <w:rFonts w:ascii="Times New Roman" w:hAnsi="Times New Roman" w:cs="Times New Roman"/>
          <w:sz w:val="24"/>
          <w:szCs w:val="24"/>
        </w:rPr>
        <w:t xml:space="preserve"> and 6</w:t>
      </w:r>
      <w:r w:rsidRPr="00201874">
        <w:rPr>
          <w:rFonts w:ascii="Times New Roman" w:hAnsi="Times New Roman" w:cs="Times New Roman"/>
          <w:sz w:val="24"/>
          <w:szCs w:val="24"/>
          <w:vertAlign w:val="superscript"/>
        </w:rPr>
        <w:t>th</w:t>
      </w:r>
      <w:r>
        <w:rPr>
          <w:rFonts w:ascii="Times New Roman" w:hAnsi="Times New Roman" w:cs="Times New Roman"/>
          <w:sz w:val="24"/>
          <w:szCs w:val="24"/>
        </w:rPr>
        <w:t xml:space="preserve"> most important factors for rubber cultivation. Under the joint venture of Gorakhkali rubber Industry and Sudha Falrus Pvt. Ltd., three large rubber gardens were established for research in 1990. The trial signified the potential performance of rubber plants in Eastern Terai of Nepal and thus has been motivating factor for many farmers of Jhapa for rubber plantation.</w:t>
      </w:r>
    </w:p>
    <w:p w:rsidR="00041B73" w:rsidRPr="00041B73" w:rsidRDefault="00041B73" w:rsidP="00041B73">
      <w:pPr>
        <w:pStyle w:val="Caption"/>
        <w:rPr>
          <w:rFonts w:ascii="Times New Roman" w:hAnsi="Times New Roman" w:cs="Times New Roman"/>
          <w:b w:val="0"/>
          <w:bCs w:val="0"/>
          <w:sz w:val="24"/>
          <w:szCs w:val="24"/>
        </w:rPr>
      </w:pPr>
      <w:bookmarkStart w:id="106" w:name="_Toc15102186"/>
      <w:r w:rsidRPr="00041B73">
        <w:rPr>
          <w:rFonts w:ascii="Times New Roman" w:hAnsi="Times New Roman" w:cs="Times New Roman"/>
          <w:b w:val="0"/>
          <w:bCs w:val="0"/>
          <w:sz w:val="24"/>
          <w:szCs w:val="24"/>
        </w:rPr>
        <w:lastRenderedPageBreak/>
        <w:t xml:space="preserve">Table </w:t>
      </w:r>
      <w:r w:rsidR="00FF65DD" w:rsidRPr="00041B73">
        <w:rPr>
          <w:rFonts w:ascii="Times New Roman" w:hAnsi="Times New Roman" w:cs="Times New Roman"/>
          <w:b w:val="0"/>
          <w:bCs w:val="0"/>
          <w:sz w:val="24"/>
          <w:szCs w:val="24"/>
        </w:rPr>
        <w:fldChar w:fldCharType="begin"/>
      </w:r>
      <w:r w:rsidRPr="00041B73">
        <w:rPr>
          <w:rFonts w:ascii="Times New Roman" w:hAnsi="Times New Roman" w:cs="Times New Roman"/>
          <w:b w:val="0"/>
          <w:bCs w:val="0"/>
          <w:sz w:val="24"/>
          <w:szCs w:val="24"/>
        </w:rPr>
        <w:instrText xml:space="preserve"> SEQ Table \* ARABIC </w:instrText>
      </w:r>
      <w:r w:rsidR="00FF65DD" w:rsidRPr="00041B73">
        <w:rPr>
          <w:rFonts w:ascii="Times New Roman" w:hAnsi="Times New Roman" w:cs="Times New Roman"/>
          <w:b w:val="0"/>
          <w:bCs w:val="0"/>
          <w:sz w:val="24"/>
          <w:szCs w:val="24"/>
        </w:rPr>
        <w:fldChar w:fldCharType="separate"/>
      </w:r>
      <w:r w:rsidR="00F6340B">
        <w:rPr>
          <w:rFonts w:ascii="Times New Roman" w:hAnsi="Times New Roman" w:cs="Times New Roman"/>
          <w:b w:val="0"/>
          <w:bCs w:val="0"/>
          <w:noProof/>
          <w:sz w:val="24"/>
          <w:szCs w:val="24"/>
        </w:rPr>
        <w:t>25</w:t>
      </w:r>
      <w:r w:rsidR="00FF65DD" w:rsidRPr="00041B73">
        <w:rPr>
          <w:rFonts w:ascii="Times New Roman" w:hAnsi="Times New Roman" w:cs="Times New Roman"/>
          <w:b w:val="0"/>
          <w:bCs w:val="0"/>
          <w:sz w:val="24"/>
          <w:szCs w:val="24"/>
        </w:rPr>
        <w:fldChar w:fldCharType="end"/>
      </w:r>
      <w:r w:rsidRPr="00041B73">
        <w:rPr>
          <w:rFonts w:ascii="Times New Roman" w:hAnsi="Times New Roman" w:cs="Times New Roman"/>
          <w:b w:val="0"/>
          <w:bCs w:val="0"/>
          <w:sz w:val="24"/>
          <w:szCs w:val="24"/>
        </w:rPr>
        <w:t>. Motivating factors for rubber cultivation in the study area</w:t>
      </w:r>
      <w:bookmarkEnd w:id="10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88"/>
        <w:gridCol w:w="1256"/>
        <w:gridCol w:w="1536"/>
        <w:gridCol w:w="903"/>
      </w:tblGrid>
      <w:tr w:rsidR="003F7AAA" w:rsidRPr="00087D33" w:rsidTr="00087D33">
        <w:tc>
          <w:tcPr>
            <w:tcW w:w="0" w:type="auto"/>
            <w:tcBorders>
              <w:top w:val="single" w:sz="4" w:space="0" w:color="auto"/>
              <w:bottom w:val="single" w:sz="4" w:space="0" w:color="auto"/>
            </w:tcBorders>
            <w:vAlign w:val="bottom"/>
          </w:tcPr>
          <w:p w:rsidR="003F7AAA" w:rsidRPr="00087D33" w:rsidRDefault="003F7AAA" w:rsidP="00087D33">
            <w:pPr>
              <w:spacing w:line="360" w:lineRule="auto"/>
              <w:rPr>
                <w:rFonts w:ascii="Times New Roman" w:eastAsia="Times New Roman" w:hAnsi="Times New Roman" w:cs="Times New Roman"/>
                <w:color w:val="000000"/>
                <w:sz w:val="24"/>
                <w:szCs w:val="24"/>
                <w:lang w:bidi="ne-NP"/>
              </w:rPr>
            </w:pPr>
            <w:r w:rsidRPr="00087D33">
              <w:rPr>
                <w:rFonts w:ascii="Times New Roman" w:eastAsia="Times New Roman" w:hAnsi="Times New Roman" w:cs="Times New Roman"/>
                <w:color w:val="000000"/>
                <w:sz w:val="24"/>
                <w:szCs w:val="24"/>
                <w:lang w:bidi="ne-NP"/>
              </w:rPr>
              <w:t>Factors</w:t>
            </w:r>
          </w:p>
        </w:tc>
        <w:tc>
          <w:tcPr>
            <w:tcW w:w="0" w:type="auto"/>
            <w:tcBorders>
              <w:top w:val="single" w:sz="4" w:space="0" w:color="auto"/>
              <w:bottom w:val="single" w:sz="4" w:space="0" w:color="auto"/>
            </w:tcBorders>
          </w:tcPr>
          <w:p w:rsidR="003F7AAA" w:rsidRPr="00087D33" w:rsidRDefault="003F7AAA" w:rsidP="00087D33">
            <w:pPr>
              <w:tabs>
                <w:tab w:val="left" w:pos="7518"/>
              </w:tabs>
              <w:spacing w:line="360" w:lineRule="auto"/>
              <w:rPr>
                <w:rFonts w:ascii="Times New Roman" w:hAnsi="Times New Roman" w:cs="Times New Roman"/>
                <w:sz w:val="24"/>
                <w:szCs w:val="24"/>
              </w:rPr>
            </w:pPr>
            <w:r w:rsidRPr="00087D33">
              <w:rPr>
                <w:rFonts w:ascii="Times New Roman" w:hAnsi="Times New Roman" w:cs="Times New Roman"/>
                <w:sz w:val="24"/>
                <w:szCs w:val="24"/>
              </w:rPr>
              <w:t>Weightage</w:t>
            </w:r>
          </w:p>
        </w:tc>
        <w:tc>
          <w:tcPr>
            <w:tcW w:w="0" w:type="auto"/>
            <w:tcBorders>
              <w:top w:val="single" w:sz="4" w:space="0" w:color="auto"/>
              <w:bottom w:val="single" w:sz="4" w:space="0" w:color="auto"/>
            </w:tcBorders>
          </w:tcPr>
          <w:p w:rsidR="003F7AAA" w:rsidRPr="00087D33" w:rsidRDefault="00087D33" w:rsidP="00087D33">
            <w:pPr>
              <w:tabs>
                <w:tab w:val="left" w:pos="7518"/>
              </w:tabs>
              <w:spacing w:line="360" w:lineRule="auto"/>
              <w:rPr>
                <w:rFonts w:ascii="Times New Roman" w:hAnsi="Times New Roman" w:cs="Times New Roman"/>
                <w:sz w:val="24"/>
                <w:szCs w:val="24"/>
              </w:rPr>
            </w:pPr>
            <w:r w:rsidRPr="00087D33">
              <w:rPr>
                <w:rFonts w:ascii="Times New Roman" w:hAnsi="Times New Roman" w:cs="Times New Roman"/>
                <w:sz w:val="24"/>
                <w:szCs w:val="24"/>
              </w:rPr>
              <w:t xml:space="preserve">        Index</w:t>
            </w:r>
          </w:p>
        </w:tc>
        <w:tc>
          <w:tcPr>
            <w:tcW w:w="0" w:type="auto"/>
            <w:tcBorders>
              <w:top w:val="single" w:sz="4" w:space="0" w:color="auto"/>
              <w:bottom w:val="single" w:sz="4" w:space="0" w:color="auto"/>
            </w:tcBorders>
          </w:tcPr>
          <w:p w:rsidR="003F7AAA" w:rsidRPr="00087D33" w:rsidRDefault="00087D33" w:rsidP="00087D33">
            <w:pPr>
              <w:tabs>
                <w:tab w:val="left" w:pos="7518"/>
              </w:tabs>
              <w:spacing w:line="360" w:lineRule="auto"/>
              <w:rPr>
                <w:rFonts w:ascii="Times New Roman" w:hAnsi="Times New Roman" w:cs="Times New Roman"/>
                <w:sz w:val="24"/>
                <w:szCs w:val="24"/>
              </w:rPr>
            </w:pPr>
            <w:r w:rsidRPr="00087D33">
              <w:rPr>
                <w:rFonts w:ascii="Times New Roman" w:hAnsi="Times New Roman" w:cs="Times New Roman"/>
                <w:sz w:val="24"/>
                <w:szCs w:val="24"/>
              </w:rPr>
              <w:t xml:space="preserve">   Rank</w:t>
            </w:r>
          </w:p>
        </w:tc>
      </w:tr>
      <w:tr w:rsidR="00087D33" w:rsidRPr="00087D33" w:rsidTr="00087D33">
        <w:tc>
          <w:tcPr>
            <w:tcW w:w="0" w:type="auto"/>
            <w:tcBorders>
              <w:top w:val="single" w:sz="4" w:space="0" w:color="auto"/>
            </w:tcBorders>
            <w:vAlign w:val="bottom"/>
          </w:tcPr>
          <w:p w:rsidR="00087D33" w:rsidRPr="003F7AAA" w:rsidRDefault="00087D33" w:rsidP="00087D33">
            <w:pPr>
              <w:spacing w:line="360" w:lineRule="auto"/>
              <w:rPr>
                <w:rFonts w:ascii="Times New Roman" w:eastAsia="Times New Roman" w:hAnsi="Times New Roman" w:cs="Times New Roman"/>
                <w:color w:val="000000"/>
                <w:sz w:val="24"/>
                <w:szCs w:val="24"/>
                <w:lang w:bidi="ne-NP"/>
              </w:rPr>
            </w:pPr>
            <w:r w:rsidRPr="00087D33">
              <w:rPr>
                <w:rFonts w:ascii="Times New Roman" w:eastAsia="Times New Roman" w:hAnsi="Times New Roman" w:cs="Times New Roman"/>
                <w:color w:val="000000"/>
                <w:sz w:val="24"/>
                <w:szCs w:val="24"/>
                <w:lang w:bidi="ne-NP"/>
              </w:rPr>
              <w:t>S</w:t>
            </w:r>
            <w:r w:rsidRPr="003F7AAA">
              <w:rPr>
                <w:rFonts w:ascii="Times New Roman" w:eastAsia="Times New Roman" w:hAnsi="Times New Roman" w:cs="Times New Roman"/>
                <w:color w:val="000000"/>
                <w:sz w:val="24"/>
                <w:szCs w:val="24"/>
                <w:lang w:bidi="ne-NP"/>
              </w:rPr>
              <w:t>uggestion</w:t>
            </w:r>
            <w:r w:rsidRPr="00087D33">
              <w:rPr>
                <w:rFonts w:ascii="Times New Roman" w:eastAsia="Times New Roman" w:hAnsi="Times New Roman" w:cs="Times New Roman"/>
                <w:color w:val="000000"/>
                <w:sz w:val="24"/>
                <w:szCs w:val="24"/>
                <w:lang w:bidi="ne-NP"/>
              </w:rPr>
              <w:t xml:space="preserve"> of other people</w:t>
            </w:r>
          </w:p>
        </w:tc>
        <w:tc>
          <w:tcPr>
            <w:tcW w:w="0" w:type="auto"/>
            <w:tcBorders>
              <w:top w:val="single" w:sz="4" w:space="0" w:color="auto"/>
            </w:tcBorders>
            <w:vAlign w:val="bottom"/>
          </w:tcPr>
          <w:p w:rsidR="00087D33" w:rsidRPr="003F7AAA" w:rsidRDefault="00087D33" w:rsidP="00087D33">
            <w:pPr>
              <w:spacing w:line="360" w:lineRule="auto"/>
              <w:rPr>
                <w:rFonts w:ascii="Times New Roman" w:eastAsia="Times New Roman" w:hAnsi="Times New Roman" w:cs="Times New Roman"/>
                <w:color w:val="000000"/>
                <w:sz w:val="24"/>
                <w:szCs w:val="24"/>
                <w:lang w:bidi="ne-NP"/>
              </w:rPr>
            </w:pPr>
            <w:r w:rsidRPr="00087D33">
              <w:rPr>
                <w:rFonts w:ascii="Times New Roman" w:eastAsia="Times New Roman" w:hAnsi="Times New Roman" w:cs="Times New Roman"/>
                <w:color w:val="000000"/>
                <w:sz w:val="24"/>
                <w:szCs w:val="24"/>
                <w:lang w:bidi="ne-NP"/>
              </w:rPr>
              <w:t xml:space="preserve">     </w:t>
            </w:r>
            <w:r w:rsidRPr="003F7AAA">
              <w:rPr>
                <w:rFonts w:ascii="Times New Roman" w:eastAsia="Times New Roman" w:hAnsi="Times New Roman" w:cs="Times New Roman"/>
                <w:color w:val="000000"/>
                <w:sz w:val="24"/>
                <w:szCs w:val="24"/>
                <w:lang w:bidi="ne-NP"/>
              </w:rPr>
              <w:t>36.133</w:t>
            </w:r>
          </w:p>
        </w:tc>
        <w:tc>
          <w:tcPr>
            <w:tcW w:w="0" w:type="auto"/>
            <w:tcBorders>
              <w:top w:val="single" w:sz="4" w:space="0" w:color="auto"/>
            </w:tcBorders>
            <w:vAlign w:val="bottom"/>
          </w:tcPr>
          <w:p w:rsidR="00087D33" w:rsidRPr="003F7AAA" w:rsidRDefault="00087D33" w:rsidP="00087D33">
            <w:pPr>
              <w:spacing w:line="360" w:lineRule="auto"/>
              <w:rPr>
                <w:rFonts w:ascii="Times New Roman" w:eastAsia="Times New Roman" w:hAnsi="Times New Roman" w:cs="Times New Roman"/>
                <w:color w:val="000000"/>
                <w:sz w:val="24"/>
                <w:szCs w:val="24"/>
                <w:lang w:bidi="ne-NP"/>
              </w:rPr>
            </w:pPr>
            <w:r w:rsidRPr="00087D33">
              <w:rPr>
                <w:rFonts w:ascii="Times New Roman" w:eastAsia="Times New Roman" w:hAnsi="Times New Roman" w:cs="Times New Roman"/>
                <w:color w:val="000000"/>
                <w:sz w:val="24"/>
                <w:szCs w:val="24"/>
                <w:lang w:bidi="ne-NP"/>
              </w:rPr>
              <w:t xml:space="preserve">          </w:t>
            </w:r>
            <w:r w:rsidRPr="003F7AAA">
              <w:rPr>
                <w:rFonts w:ascii="Times New Roman" w:eastAsia="Times New Roman" w:hAnsi="Times New Roman" w:cs="Times New Roman"/>
                <w:color w:val="000000"/>
                <w:sz w:val="24"/>
                <w:szCs w:val="24"/>
                <w:lang w:bidi="ne-NP"/>
              </w:rPr>
              <w:t>0.5828</w:t>
            </w:r>
          </w:p>
        </w:tc>
        <w:tc>
          <w:tcPr>
            <w:tcW w:w="0" w:type="auto"/>
            <w:tcBorders>
              <w:top w:val="single" w:sz="4" w:space="0" w:color="auto"/>
            </w:tcBorders>
            <w:vAlign w:val="bottom"/>
          </w:tcPr>
          <w:p w:rsidR="00087D33" w:rsidRPr="003F7AAA" w:rsidRDefault="00087D33" w:rsidP="00087D33">
            <w:pPr>
              <w:spacing w:line="360" w:lineRule="auto"/>
              <w:rPr>
                <w:rFonts w:ascii="Times New Roman" w:eastAsia="Times New Roman" w:hAnsi="Times New Roman" w:cs="Times New Roman"/>
                <w:color w:val="000000"/>
                <w:sz w:val="24"/>
                <w:szCs w:val="24"/>
                <w:lang w:bidi="ne-NP"/>
              </w:rPr>
            </w:pPr>
            <w:r w:rsidRPr="00087D33">
              <w:rPr>
                <w:rFonts w:ascii="Times New Roman" w:eastAsia="Times New Roman" w:hAnsi="Times New Roman" w:cs="Times New Roman"/>
                <w:color w:val="000000"/>
                <w:sz w:val="24"/>
                <w:szCs w:val="24"/>
                <w:lang w:bidi="ne-NP"/>
              </w:rPr>
              <w:t xml:space="preserve">    III</w:t>
            </w:r>
          </w:p>
        </w:tc>
      </w:tr>
      <w:tr w:rsidR="00087D33" w:rsidRPr="00087D33" w:rsidTr="00087D33">
        <w:tc>
          <w:tcPr>
            <w:tcW w:w="0" w:type="auto"/>
            <w:vAlign w:val="bottom"/>
          </w:tcPr>
          <w:p w:rsidR="00087D33" w:rsidRPr="003F7AAA" w:rsidRDefault="00087D33" w:rsidP="00087D33">
            <w:pPr>
              <w:spacing w:line="360" w:lineRule="auto"/>
              <w:rPr>
                <w:rFonts w:ascii="Times New Roman" w:eastAsia="Times New Roman" w:hAnsi="Times New Roman" w:cs="Times New Roman"/>
                <w:color w:val="000000"/>
                <w:sz w:val="24"/>
                <w:szCs w:val="24"/>
                <w:lang w:bidi="ne-NP"/>
              </w:rPr>
            </w:pPr>
            <w:r w:rsidRPr="00087D33">
              <w:rPr>
                <w:rFonts w:ascii="Times New Roman" w:eastAsia="Times New Roman" w:hAnsi="Times New Roman" w:cs="Times New Roman"/>
                <w:color w:val="000000"/>
                <w:sz w:val="24"/>
                <w:szCs w:val="24"/>
                <w:lang w:bidi="ne-NP"/>
              </w:rPr>
              <w:t>Potential good returns</w:t>
            </w:r>
          </w:p>
        </w:tc>
        <w:tc>
          <w:tcPr>
            <w:tcW w:w="0" w:type="auto"/>
            <w:vAlign w:val="bottom"/>
          </w:tcPr>
          <w:p w:rsidR="00087D33" w:rsidRPr="003F7AAA" w:rsidRDefault="00087D33" w:rsidP="00087D33">
            <w:pPr>
              <w:spacing w:line="360" w:lineRule="auto"/>
              <w:rPr>
                <w:rFonts w:ascii="Times New Roman" w:eastAsia="Times New Roman" w:hAnsi="Times New Roman" w:cs="Times New Roman"/>
                <w:color w:val="000000"/>
                <w:sz w:val="24"/>
                <w:szCs w:val="24"/>
                <w:lang w:bidi="ne-NP"/>
              </w:rPr>
            </w:pPr>
            <w:r w:rsidRPr="00087D33">
              <w:rPr>
                <w:rFonts w:ascii="Times New Roman" w:eastAsia="Times New Roman" w:hAnsi="Times New Roman" w:cs="Times New Roman"/>
                <w:color w:val="000000"/>
                <w:sz w:val="24"/>
                <w:szCs w:val="24"/>
                <w:lang w:bidi="ne-NP"/>
              </w:rPr>
              <w:t xml:space="preserve">     </w:t>
            </w:r>
            <w:r w:rsidRPr="003F7AAA">
              <w:rPr>
                <w:rFonts w:ascii="Times New Roman" w:eastAsia="Times New Roman" w:hAnsi="Times New Roman" w:cs="Times New Roman"/>
                <w:color w:val="000000"/>
                <w:sz w:val="24"/>
                <w:szCs w:val="24"/>
                <w:lang w:bidi="ne-NP"/>
              </w:rPr>
              <w:t>53.775</w:t>
            </w:r>
          </w:p>
        </w:tc>
        <w:tc>
          <w:tcPr>
            <w:tcW w:w="0" w:type="auto"/>
            <w:vAlign w:val="bottom"/>
          </w:tcPr>
          <w:p w:rsidR="00087D33" w:rsidRPr="003F7AAA" w:rsidRDefault="00087D33" w:rsidP="00087D33">
            <w:pPr>
              <w:spacing w:line="360" w:lineRule="auto"/>
              <w:rPr>
                <w:rFonts w:ascii="Times New Roman" w:eastAsia="Times New Roman" w:hAnsi="Times New Roman" w:cs="Times New Roman"/>
                <w:color w:val="000000"/>
                <w:sz w:val="24"/>
                <w:szCs w:val="24"/>
                <w:lang w:bidi="ne-NP"/>
              </w:rPr>
            </w:pPr>
            <w:r w:rsidRPr="00087D33">
              <w:rPr>
                <w:rFonts w:ascii="Times New Roman" w:eastAsia="Times New Roman" w:hAnsi="Times New Roman" w:cs="Times New Roman"/>
                <w:color w:val="000000"/>
                <w:sz w:val="24"/>
                <w:szCs w:val="24"/>
                <w:lang w:bidi="ne-NP"/>
              </w:rPr>
              <w:t xml:space="preserve">          </w:t>
            </w:r>
            <w:r w:rsidRPr="003F7AAA">
              <w:rPr>
                <w:rFonts w:ascii="Times New Roman" w:eastAsia="Times New Roman" w:hAnsi="Times New Roman" w:cs="Times New Roman"/>
                <w:color w:val="000000"/>
                <w:sz w:val="24"/>
                <w:szCs w:val="24"/>
                <w:lang w:bidi="ne-NP"/>
              </w:rPr>
              <w:t>0.8673</w:t>
            </w:r>
          </w:p>
        </w:tc>
        <w:tc>
          <w:tcPr>
            <w:tcW w:w="0" w:type="auto"/>
            <w:vAlign w:val="bottom"/>
          </w:tcPr>
          <w:p w:rsidR="00087D33" w:rsidRPr="003F7AAA" w:rsidRDefault="00087D33" w:rsidP="00087D33">
            <w:pPr>
              <w:spacing w:line="360" w:lineRule="auto"/>
              <w:rPr>
                <w:rFonts w:ascii="Times New Roman" w:eastAsia="Times New Roman" w:hAnsi="Times New Roman" w:cs="Times New Roman"/>
                <w:color w:val="000000"/>
                <w:sz w:val="24"/>
                <w:szCs w:val="24"/>
                <w:lang w:bidi="ne-NP"/>
              </w:rPr>
            </w:pPr>
            <w:r w:rsidRPr="00087D33">
              <w:rPr>
                <w:rFonts w:ascii="Times New Roman" w:eastAsia="Times New Roman" w:hAnsi="Times New Roman" w:cs="Times New Roman"/>
                <w:color w:val="000000"/>
                <w:sz w:val="24"/>
                <w:szCs w:val="24"/>
                <w:lang w:bidi="ne-NP"/>
              </w:rPr>
              <w:t xml:space="preserve">    I</w:t>
            </w:r>
          </w:p>
        </w:tc>
      </w:tr>
      <w:tr w:rsidR="00087D33" w:rsidRPr="00087D33" w:rsidTr="00087D33">
        <w:tc>
          <w:tcPr>
            <w:tcW w:w="0" w:type="auto"/>
            <w:vAlign w:val="bottom"/>
          </w:tcPr>
          <w:p w:rsidR="00087D33" w:rsidRPr="003F7AAA" w:rsidRDefault="00087D33" w:rsidP="00087D33">
            <w:pPr>
              <w:spacing w:line="360" w:lineRule="auto"/>
              <w:rPr>
                <w:rFonts w:ascii="Times New Roman" w:eastAsia="Times New Roman" w:hAnsi="Times New Roman" w:cs="Times New Roman"/>
                <w:color w:val="000000"/>
                <w:sz w:val="24"/>
                <w:szCs w:val="24"/>
                <w:lang w:bidi="ne-NP"/>
              </w:rPr>
            </w:pPr>
            <w:r w:rsidRPr="00087D33">
              <w:rPr>
                <w:rFonts w:ascii="Times New Roman" w:eastAsia="Times New Roman" w:hAnsi="Times New Roman" w:cs="Times New Roman"/>
                <w:color w:val="000000"/>
                <w:sz w:val="24"/>
                <w:szCs w:val="24"/>
                <w:lang w:bidi="ne-NP"/>
              </w:rPr>
              <w:t>E</w:t>
            </w:r>
            <w:r w:rsidRPr="003F7AAA">
              <w:rPr>
                <w:rFonts w:ascii="Times New Roman" w:eastAsia="Times New Roman" w:hAnsi="Times New Roman" w:cs="Times New Roman"/>
                <w:color w:val="000000"/>
                <w:sz w:val="24"/>
                <w:szCs w:val="24"/>
                <w:lang w:bidi="ne-NP"/>
              </w:rPr>
              <w:t>as</w:t>
            </w:r>
            <w:r w:rsidRPr="00087D33">
              <w:rPr>
                <w:rFonts w:ascii="Times New Roman" w:eastAsia="Times New Roman" w:hAnsi="Times New Roman" w:cs="Times New Roman"/>
                <w:color w:val="000000"/>
                <w:sz w:val="24"/>
                <w:szCs w:val="24"/>
                <w:lang w:bidi="ne-NP"/>
              </w:rPr>
              <w:t>y for cultivation and maintenance</w:t>
            </w:r>
          </w:p>
        </w:tc>
        <w:tc>
          <w:tcPr>
            <w:tcW w:w="0" w:type="auto"/>
            <w:vAlign w:val="bottom"/>
          </w:tcPr>
          <w:p w:rsidR="00087D33" w:rsidRPr="003F7AAA" w:rsidRDefault="00087D33" w:rsidP="00087D33">
            <w:pPr>
              <w:spacing w:line="360" w:lineRule="auto"/>
              <w:rPr>
                <w:rFonts w:ascii="Times New Roman" w:eastAsia="Times New Roman" w:hAnsi="Times New Roman" w:cs="Times New Roman"/>
                <w:color w:val="000000"/>
                <w:sz w:val="24"/>
                <w:szCs w:val="24"/>
                <w:lang w:bidi="ne-NP"/>
              </w:rPr>
            </w:pPr>
            <w:r w:rsidRPr="00087D33">
              <w:rPr>
                <w:rFonts w:ascii="Times New Roman" w:eastAsia="Times New Roman" w:hAnsi="Times New Roman" w:cs="Times New Roman"/>
                <w:color w:val="000000"/>
                <w:sz w:val="24"/>
                <w:szCs w:val="24"/>
                <w:lang w:bidi="ne-NP"/>
              </w:rPr>
              <w:t xml:space="preserve">      </w:t>
            </w:r>
            <w:r w:rsidRPr="003F7AAA">
              <w:rPr>
                <w:rFonts w:ascii="Times New Roman" w:eastAsia="Times New Roman" w:hAnsi="Times New Roman" w:cs="Times New Roman"/>
                <w:color w:val="000000"/>
                <w:sz w:val="24"/>
                <w:szCs w:val="24"/>
                <w:lang w:bidi="ne-NP"/>
              </w:rPr>
              <w:t>42.927</w:t>
            </w:r>
          </w:p>
        </w:tc>
        <w:tc>
          <w:tcPr>
            <w:tcW w:w="0" w:type="auto"/>
            <w:vAlign w:val="bottom"/>
          </w:tcPr>
          <w:p w:rsidR="00087D33" w:rsidRPr="003F7AAA" w:rsidRDefault="00087D33" w:rsidP="00087D33">
            <w:pPr>
              <w:spacing w:line="360" w:lineRule="auto"/>
              <w:rPr>
                <w:rFonts w:ascii="Times New Roman" w:eastAsia="Times New Roman" w:hAnsi="Times New Roman" w:cs="Times New Roman"/>
                <w:color w:val="000000"/>
                <w:sz w:val="24"/>
                <w:szCs w:val="24"/>
                <w:lang w:bidi="ne-NP"/>
              </w:rPr>
            </w:pPr>
            <w:r w:rsidRPr="00087D33">
              <w:rPr>
                <w:rFonts w:ascii="Times New Roman" w:eastAsia="Times New Roman" w:hAnsi="Times New Roman" w:cs="Times New Roman"/>
                <w:color w:val="000000"/>
                <w:sz w:val="24"/>
                <w:szCs w:val="24"/>
                <w:lang w:bidi="ne-NP"/>
              </w:rPr>
              <w:t xml:space="preserve">          </w:t>
            </w:r>
            <w:r w:rsidRPr="003F7AAA">
              <w:rPr>
                <w:rFonts w:ascii="Times New Roman" w:eastAsia="Times New Roman" w:hAnsi="Times New Roman" w:cs="Times New Roman"/>
                <w:color w:val="000000"/>
                <w:sz w:val="24"/>
                <w:szCs w:val="24"/>
                <w:lang w:bidi="ne-NP"/>
              </w:rPr>
              <w:t>0.6924</w:t>
            </w:r>
          </w:p>
        </w:tc>
        <w:tc>
          <w:tcPr>
            <w:tcW w:w="0" w:type="auto"/>
            <w:vAlign w:val="bottom"/>
          </w:tcPr>
          <w:p w:rsidR="00087D33" w:rsidRPr="003F7AAA" w:rsidRDefault="00087D33" w:rsidP="00087D33">
            <w:pPr>
              <w:spacing w:line="360" w:lineRule="auto"/>
              <w:rPr>
                <w:rFonts w:ascii="Times New Roman" w:eastAsia="Times New Roman" w:hAnsi="Times New Roman" w:cs="Times New Roman"/>
                <w:color w:val="000000"/>
                <w:sz w:val="24"/>
                <w:szCs w:val="24"/>
                <w:lang w:bidi="ne-NP"/>
              </w:rPr>
            </w:pPr>
            <w:r w:rsidRPr="00087D33">
              <w:rPr>
                <w:rFonts w:ascii="Times New Roman" w:eastAsia="Times New Roman" w:hAnsi="Times New Roman" w:cs="Times New Roman"/>
                <w:color w:val="000000"/>
                <w:sz w:val="24"/>
                <w:szCs w:val="24"/>
                <w:lang w:bidi="ne-NP"/>
              </w:rPr>
              <w:t xml:space="preserve">    II</w:t>
            </w:r>
          </w:p>
        </w:tc>
      </w:tr>
      <w:tr w:rsidR="00087D33" w:rsidRPr="00087D33" w:rsidTr="00087D33">
        <w:tc>
          <w:tcPr>
            <w:tcW w:w="0" w:type="auto"/>
            <w:vAlign w:val="bottom"/>
          </w:tcPr>
          <w:p w:rsidR="00087D33" w:rsidRPr="003F7AAA" w:rsidRDefault="00087D33" w:rsidP="00087D33">
            <w:pPr>
              <w:spacing w:line="360" w:lineRule="auto"/>
              <w:rPr>
                <w:rFonts w:ascii="Times New Roman" w:eastAsia="Times New Roman" w:hAnsi="Times New Roman" w:cs="Times New Roman"/>
                <w:color w:val="000000"/>
                <w:sz w:val="24"/>
                <w:szCs w:val="24"/>
                <w:lang w:bidi="ne-NP"/>
              </w:rPr>
            </w:pPr>
            <w:r w:rsidRPr="00087D33">
              <w:rPr>
                <w:rFonts w:ascii="Times New Roman" w:eastAsia="Times New Roman" w:hAnsi="Times New Roman" w:cs="Times New Roman"/>
                <w:color w:val="000000"/>
                <w:sz w:val="24"/>
                <w:szCs w:val="24"/>
                <w:lang w:bidi="ne-NP"/>
              </w:rPr>
              <w:t>Unutilized land</w:t>
            </w:r>
          </w:p>
        </w:tc>
        <w:tc>
          <w:tcPr>
            <w:tcW w:w="0" w:type="auto"/>
            <w:vAlign w:val="bottom"/>
          </w:tcPr>
          <w:p w:rsidR="00087D33" w:rsidRPr="003F7AAA" w:rsidRDefault="00087D33" w:rsidP="00087D33">
            <w:pPr>
              <w:spacing w:line="360" w:lineRule="auto"/>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w:t>
            </w:r>
            <w:r w:rsidRPr="003F7AAA">
              <w:rPr>
                <w:rFonts w:ascii="Times New Roman" w:eastAsia="Times New Roman" w:hAnsi="Times New Roman" w:cs="Times New Roman"/>
                <w:color w:val="000000"/>
                <w:sz w:val="24"/>
                <w:szCs w:val="24"/>
                <w:lang w:bidi="ne-NP"/>
              </w:rPr>
              <w:t>22.274</w:t>
            </w:r>
          </w:p>
        </w:tc>
        <w:tc>
          <w:tcPr>
            <w:tcW w:w="0" w:type="auto"/>
            <w:vAlign w:val="bottom"/>
          </w:tcPr>
          <w:p w:rsidR="00087D33" w:rsidRPr="003F7AAA" w:rsidRDefault="00087D33" w:rsidP="00087D33">
            <w:pPr>
              <w:spacing w:line="360" w:lineRule="auto"/>
              <w:rPr>
                <w:rFonts w:ascii="Times New Roman" w:eastAsia="Times New Roman" w:hAnsi="Times New Roman" w:cs="Times New Roman"/>
                <w:color w:val="000000"/>
                <w:sz w:val="24"/>
                <w:szCs w:val="24"/>
                <w:lang w:bidi="ne-NP"/>
              </w:rPr>
            </w:pPr>
            <w:r w:rsidRPr="00087D33">
              <w:rPr>
                <w:rFonts w:ascii="Times New Roman" w:eastAsia="Times New Roman" w:hAnsi="Times New Roman" w:cs="Times New Roman"/>
                <w:color w:val="000000"/>
                <w:sz w:val="24"/>
                <w:szCs w:val="24"/>
                <w:lang w:bidi="ne-NP"/>
              </w:rPr>
              <w:t xml:space="preserve">           </w:t>
            </w:r>
            <w:r w:rsidRPr="003F7AAA">
              <w:rPr>
                <w:rFonts w:ascii="Times New Roman" w:eastAsia="Times New Roman" w:hAnsi="Times New Roman" w:cs="Times New Roman"/>
                <w:color w:val="000000"/>
                <w:sz w:val="24"/>
                <w:szCs w:val="24"/>
                <w:lang w:bidi="ne-NP"/>
              </w:rPr>
              <w:t>0.3593</w:t>
            </w:r>
          </w:p>
        </w:tc>
        <w:tc>
          <w:tcPr>
            <w:tcW w:w="0" w:type="auto"/>
            <w:vAlign w:val="bottom"/>
          </w:tcPr>
          <w:p w:rsidR="00087D33" w:rsidRPr="003F7AAA" w:rsidRDefault="00087D33" w:rsidP="00087D33">
            <w:pPr>
              <w:spacing w:line="360" w:lineRule="auto"/>
              <w:rPr>
                <w:rFonts w:ascii="Times New Roman" w:eastAsia="Times New Roman" w:hAnsi="Times New Roman" w:cs="Times New Roman"/>
                <w:color w:val="000000"/>
                <w:sz w:val="24"/>
                <w:szCs w:val="24"/>
                <w:lang w:bidi="ne-NP"/>
              </w:rPr>
            </w:pPr>
            <w:r w:rsidRPr="00087D33">
              <w:rPr>
                <w:rFonts w:ascii="Times New Roman" w:eastAsia="Times New Roman" w:hAnsi="Times New Roman" w:cs="Times New Roman"/>
                <w:color w:val="000000"/>
                <w:sz w:val="24"/>
                <w:szCs w:val="24"/>
                <w:lang w:bidi="ne-NP"/>
              </w:rPr>
              <w:t xml:space="preserve">    VI</w:t>
            </w:r>
          </w:p>
        </w:tc>
      </w:tr>
      <w:tr w:rsidR="00087D33" w:rsidRPr="00087D33" w:rsidTr="00087D33">
        <w:tc>
          <w:tcPr>
            <w:tcW w:w="0" w:type="auto"/>
            <w:vAlign w:val="bottom"/>
          </w:tcPr>
          <w:p w:rsidR="00087D33" w:rsidRPr="003F7AAA" w:rsidRDefault="00087D33" w:rsidP="00087D33">
            <w:pPr>
              <w:spacing w:line="360" w:lineRule="auto"/>
              <w:rPr>
                <w:rFonts w:ascii="Times New Roman" w:eastAsia="Times New Roman" w:hAnsi="Times New Roman" w:cs="Times New Roman"/>
                <w:color w:val="000000"/>
                <w:sz w:val="24"/>
                <w:szCs w:val="24"/>
                <w:lang w:bidi="ne-NP"/>
              </w:rPr>
            </w:pPr>
            <w:r w:rsidRPr="00087D33">
              <w:rPr>
                <w:rFonts w:ascii="Times New Roman" w:eastAsia="Times New Roman" w:hAnsi="Times New Roman" w:cs="Times New Roman"/>
                <w:color w:val="000000"/>
                <w:sz w:val="24"/>
                <w:szCs w:val="24"/>
                <w:lang w:bidi="ne-NP"/>
              </w:rPr>
              <w:t>Low cost of cultivation</w:t>
            </w:r>
          </w:p>
        </w:tc>
        <w:tc>
          <w:tcPr>
            <w:tcW w:w="0" w:type="auto"/>
            <w:vAlign w:val="bottom"/>
          </w:tcPr>
          <w:p w:rsidR="00087D33" w:rsidRPr="003F7AAA" w:rsidRDefault="00087D33" w:rsidP="00087D33">
            <w:pPr>
              <w:spacing w:line="360" w:lineRule="auto"/>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w:t>
            </w:r>
            <w:r w:rsidRPr="00087D33">
              <w:rPr>
                <w:rFonts w:ascii="Times New Roman" w:eastAsia="Times New Roman" w:hAnsi="Times New Roman" w:cs="Times New Roman"/>
                <w:color w:val="000000"/>
                <w:sz w:val="24"/>
                <w:szCs w:val="24"/>
                <w:lang w:bidi="ne-NP"/>
              </w:rPr>
              <w:t xml:space="preserve">  </w:t>
            </w:r>
            <w:r w:rsidRPr="003F7AAA">
              <w:rPr>
                <w:rFonts w:ascii="Times New Roman" w:eastAsia="Times New Roman" w:hAnsi="Times New Roman" w:cs="Times New Roman"/>
                <w:color w:val="000000"/>
                <w:sz w:val="24"/>
                <w:szCs w:val="24"/>
                <w:lang w:bidi="ne-NP"/>
              </w:rPr>
              <w:t>33.598</w:t>
            </w:r>
          </w:p>
        </w:tc>
        <w:tc>
          <w:tcPr>
            <w:tcW w:w="0" w:type="auto"/>
            <w:vAlign w:val="bottom"/>
          </w:tcPr>
          <w:p w:rsidR="00087D33" w:rsidRPr="003F7AAA" w:rsidRDefault="00087D33" w:rsidP="00087D33">
            <w:pPr>
              <w:spacing w:line="360" w:lineRule="auto"/>
              <w:rPr>
                <w:rFonts w:ascii="Times New Roman" w:eastAsia="Times New Roman" w:hAnsi="Times New Roman" w:cs="Times New Roman"/>
                <w:color w:val="000000"/>
                <w:sz w:val="24"/>
                <w:szCs w:val="24"/>
                <w:lang w:bidi="ne-NP"/>
              </w:rPr>
            </w:pPr>
            <w:r w:rsidRPr="00087D33">
              <w:rPr>
                <w:rFonts w:ascii="Times New Roman" w:eastAsia="Times New Roman" w:hAnsi="Times New Roman" w:cs="Times New Roman"/>
                <w:color w:val="000000"/>
                <w:sz w:val="24"/>
                <w:szCs w:val="24"/>
                <w:lang w:bidi="ne-NP"/>
              </w:rPr>
              <w:t xml:space="preserve">           </w:t>
            </w:r>
            <w:r w:rsidRPr="003F7AAA">
              <w:rPr>
                <w:rFonts w:ascii="Times New Roman" w:eastAsia="Times New Roman" w:hAnsi="Times New Roman" w:cs="Times New Roman"/>
                <w:color w:val="000000"/>
                <w:sz w:val="24"/>
                <w:szCs w:val="24"/>
                <w:lang w:bidi="ne-NP"/>
              </w:rPr>
              <w:t>0.5419</w:t>
            </w:r>
          </w:p>
        </w:tc>
        <w:tc>
          <w:tcPr>
            <w:tcW w:w="0" w:type="auto"/>
            <w:vAlign w:val="bottom"/>
          </w:tcPr>
          <w:p w:rsidR="00087D33" w:rsidRPr="003F7AAA" w:rsidRDefault="00087D33" w:rsidP="00087D33">
            <w:pPr>
              <w:spacing w:line="360" w:lineRule="auto"/>
              <w:rPr>
                <w:rFonts w:ascii="Times New Roman" w:eastAsia="Times New Roman" w:hAnsi="Times New Roman" w:cs="Times New Roman"/>
                <w:color w:val="000000"/>
                <w:sz w:val="24"/>
                <w:szCs w:val="24"/>
                <w:lang w:bidi="ne-NP"/>
              </w:rPr>
            </w:pPr>
            <w:r w:rsidRPr="00087D33">
              <w:rPr>
                <w:rFonts w:ascii="Times New Roman" w:eastAsia="Times New Roman" w:hAnsi="Times New Roman" w:cs="Times New Roman"/>
                <w:color w:val="000000"/>
                <w:sz w:val="24"/>
                <w:szCs w:val="24"/>
                <w:lang w:bidi="ne-NP"/>
              </w:rPr>
              <w:t xml:space="preserve">    IV</w:t>
            </w:r>
          </w:p>
        </w:tc>
      </w:tr>
      <w:tr w:rsidR="00087D33" w:rsidRPr="00087D33" w:rsidTr="00087D33">
        <w:tc>
          <w:tcPr>
            <w:tcW w:w="0" w:type="auto"/>
            <w:tcBorders>
              <w:bottom w:val="single" w:sz="4" w:space="0" w:color="auto"/>
            </w:tcBorders>
            <w:vAlign w:val="bottom"/>
          </w:tcPr>
          <w:p w:rsidR="00087D33" w:rsidRPr="003F7AAA" w:rsidRDefault="00087D33" w:rsidP="00087D33">
            <w:pPr>
              <w:spacing w:line="360" w:lineRule="auto"/>
              <w:rPr>
                <w:rFonts w:ascii="Times New Roman" w:eastAsia="Times New Roman" w:hAnsi="Times New Roman" w:cs="Times New Roman"/>
                <w:color w:val="000000"/>
                <w:sz w:val="24"/>
                <w:szCs w:val="24"/>
                <w:lang w:bidi="ne-NP"/>
              </w:rPr>
            </w:pPr>
            <w:r w:rsidRPr="00087D33">
              <w:rPr>
                <w:rFonts w:ascii="Times New Roman" w:eastAsia="Times New Roman" w:hAnsi="Times New Roman" w:cs="Times New Roman"/>
                <w:color w:val="000000"/>
                <w:sz w:val="24"/>
                <w:szCs w:val="24"/>
                <w:lang w:bidi="ne-NP"/>
              </w:rPr>
              <w:t>Influence of Gorakhkali tyre factory</w:t>
            </w:r>
          </w:p>
        </w:tc>
        <w:tc>
          <w:tcPr>
            <w:tcW w:w="0" w:type="auto"/>
            <w:tcBorders>
              <w:bottom w:val="single" w:sz="4" w:space="0" w:color="auto"/>
            </w:tcBorders>
            <w:vAlign w:val="bottom"/>
          </w:tcPr>
          <w:p w:rsidR="00087D33" w:rsidRPr="003F7AAA" w:rsidRDefault="00087D33" w:rsidP="00087D33">
            <w:pPr>
              <w:spacing w:line="360" w:lineRule="auto"/>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w:t>
            </w:r>
            <w:r w:rsidRPr="00087D33">
              <w:rPr>
                <w:rFonts w:ascii="Times New Roman" w:eastAsia="Times New Roman" w:hAnsi="Times New Roman" w:cs="Times New Roman"/>
                <w:color w:val="000000"/>
                <w:sz w:val="24"/>
                <w:szCs w:val="24"/>
                <w:lang w:bidi="ne-NP"/>
              </w:rPr>
              <w:t xml:space="preserve">     </w:t>
            </w:r>
            <w:r w:rsidRPr="003F7AAA">
              <w:rPr>
                <w:rFonts w:ascii="Times New Roman" w:eastAsia="Times New Roman" w:hAnsi="Times New Roman" w:cs="Times New Roman"/>
                <w:color w:val="000000"/>
                <w:sz w:val="24"/>
                <w:szCs w:val="24"/>
                <w:lang w:bidi="ne-NP"/>
              </w:rPr>
              <w:t>27.921</w:t>
            </w:r>
          </w:p>
        </w:tc>
        <w:tc>
          <w:tcPr>
            <w:tcW w:w="0" w:type="auto"/>
            <w:tcBorders>
              <w:bottom w:val="single" w:sz="4" w:space="0" w:color="auto"/>
            </w:tcBorders>
            <w:vAlign w:val="bottom"/>
          </w:tcPr>
          <w:p w:rsidR="00087D33" w:rsidRPr="003F7AAA" w:rsidRDefault="00087D33" w:rsidP="00087D33">
            <w:pPr>
              <w:spacing w:line="360" w:lineRule="auto"/>
              <w:rPr>
                <w:rFonts w:ascii="Times New Roman" w:eastAsia="Times New Roman" w:hAnsi="Times New Roman" w:cs="Times New Roman"/>
                <w:color w:val="000000"/>
                <w:sz w:val="24"/>
                <w:szCs w:val="24"/>
                <w:lang w:bidi="ne-NP"/>
              </w:rPr>
            </w:pPr>
            <w:r w:rsidRPr="00087D33">
              <w:rPr>
                <w:rFonts w:ascii="Times New Roman" w:eastAsia="Times New Roman" w:hAnsi="Times New Roman" w:cs="Times New Roman"/>
                <w:color w:val="000000"/>
                <w:sz w:val="24"/>
                <w:szCs w:val="24"/>
                <w:lang w:bidi="ne-NP"/>
              </w:rPr>
              <w:t xml:space="preserve">           </w:t>
            </w:r>
            <w:r w:rsidRPr="003F7AAA">
              <w:rPr>
                <w:rFonts w:ascii="Times New Roman" w:eastAsia="Times New Roman" w:hAnsi="Times New Roman" w:cs="Times New Roman"/>
                <w:color w:val="000000"/>
                <w:sz w:val="24"/>
                <w:szCs w:val="24"/>
                <w:lang w:bidi="ne-NP"/>
              </w:rPr>
              <w:t>0.4503</w:t>
            </w:r>
          </w:p>
        </w:tc>
        <w:tc>
          <w:tcPr>
            <w:tcW w:w="0" w:type="auto"/>
            <w:tcBorders>
              <w:bottom w:val="single" w:sz="4" w:space="0" w:color="auto"/>
            </w:tcBorders>
            <w:vAlign w:val="bottom"/>
          </w:tcPr>
          <w:p w:rsidR="00087D33" w:rsidRPr="003F7AAA" w:rsidRDefault="00087D33" w:rsidP="00087D33">
            <w:pPr>
              <w:spacing w:line="360" w:lineRule="auto"/>
              <w:rPr>
                <w:rFonts w:ascii="Times New Roman" w:eastAsia="Times New Roman" w:hAnsi="Times New Roman" w:cs="Times New Roman"/>
                <w:color w:val="000000"/>
                <w:sz w:val="24"/>
                <w:szCs w:val="24"/>
                <w:lang w:bidi="ne-NP"/>
              </w:rPr>
            </w:pPr>
            <w:r w:rsidRPr="00087D33">
              <w:rPr>
                <w:rFonts w:ascii="Times New Roman" w:eastAsia="Times New Roman" w:hAnsi="Times New Roman" w:cs="Times New Roman"/>
                <w:color w:val="000000"/>
                <w:sz w:val="24"/>
                <w:szCs w:val="24"/>
                <w:lang w:bidi="ne-NP"/>
              </w:rPr>
              <w:t xml:space="preserve">    V</w:t>
            </w:r>
          </w:p>
        </w:tc>
      </w:tr>
    </w:tbl>
    <w:p w:rsidR="00EC1DD5" w:rsidRDefault="00EC1DD5">
      <w:pPr>
        <w:rPr>
          <w:rFonts w:ascii="Times New Roman" w:hAnsi="Times New Roman" w:cs="Times New Roman"/>
          <w:b/>
          <w:bCs/>
          <w:sz w:val="24"/>
          <w:szCs w:val="24"/>
        </w:rPr>
      </w:pPr>
    </w:p>
    <w:p w:rsidR="005C7123" w:rsidRDefault="000F5E0D" w:rsidP="00D64DAE">
      <w:pPr>
        <w:pStyle w:val="Heading2"/>
      </w:pPr>
      <w:bookmarkStart w:id="107" w:name="_Toc15676956"/>
      <w:r>
        <w:t xml:space="preserve">4.15. </w:t>
      </w:r>
      <w:r w:rsidR="005C7123">
        <w:t>Determinants of acreage increment in rubber plantation</w:t>
      </w:r>
      <w:bookmarkEnd w:id="107"/>
    </w:p>
    <w:p w:rsidR="005C7123" w:rsidRDefault="005033C1" w:rsidP="001D5AE4">
      <w:pPr>
        <w:spacing w:line="360" w:lineRule="auto"/>
        <w:jc w:val="both"/>
        <w:rPr>
          <w:rFonts w:ascii="Times New Roman" w:hAnsi="Times New Roman" w:cs="Times New Roman"/>
          <w:sz w:val="24"/>
          <w:szCs w:val="24"/>
        </w:rPr>
      </w:pPr>
      <w:r>
        <w:rPr>
          <w:rFonts w:ascii="Times New Roman" w:hAnsi="Times New Roman" w:cs="Times New Roman"/>
          <w:sz w:val="24"/>
          <w:szCs w:val="24"/>
        </w:rPr>
        <w:t>To identify the factors aff</w:t>
      </w:r>
      <w:r w:rsidR="00763A6B">
        <w:rPr>
          <w:rFonts w:ascii="Times New Roman" w:hAnsi="Times New Roman" w:cs="Times New Roman"/>
          <w:sz w:val="24"/>
          <w:szCs w:val="24"/>
        </w:rPr>
        <w:t xml:space="preserve">ecting farmers’ decision on area expansion of rubber farming in Jhapa district, </w:t>
      </w:r>
      <w:r w:rsidR="00C62E8E">
        <w:rPr>
          <w:rFonts w:ascii="Times New Roman" w:hAnsi="Times New Roman" w:cs="Times New Roman"/>
          <w:sz w:val="24"/>
          <w:szCs w:val="24"/>
        </w:rPr>
        <w:t>Probit</w:t>
      </w:r>
      <w:r w:rsidR="00763A6B">
        <w:rPr>
          <w:rFonts w:ascii="Times New Roman" w:hAnsi="Times New Roman" w:cs="Times New Roman"/>
          <w:sz w:val="24"/>
          <w:szCs w:val="24"/>
        </w:rPr>
        <w:t xml:space="preserve"> regression model was used. Respondents were found either expanding rubber cultivation area or not expanding at all. The respondents expanding rubber cultivation area were designated as expanders (1) and else were designated as non-expanders (0)</w:t>
      </w:r>
      <w:r w:rsidR="00642842">
        <w:rPr>
          <w:rFonts w:ascii="Times New Roman" w:hAnsi="Times New Roman" w:cs="Times New Roman"/>
          <w:sz w:val="24"/>
          <w:szCs w:val="24"/>
        </w:rPr>
        <w:t xml:space="preserve">. </w:t>
      </w:r>
      <w:r w:rsidR="00C87B75">
        <w:rPr>
          <w:rFonts w:ascii="Times New Roman" w:hAnsi="Times New Roman" w:cs="Times New Roman"/>
          <w:sz w:val="24"/>
          <w:szCs w:val="24"/>
        </w:rPr>
        <w:t xml:space="preserve">The regression coefficients and other details of factors considered </w:t>
      </w:r>
      <w:r w:rsidR="00041B73">
        <w:rPr>
          <w:rFonts w:ascii="Times New Roman" w:hAnsi="Times New Roman" w:cs="Times New Roman"/>
          <w:sz w:val="24"/>
          <w:szCs w:val="24"/>
        </w:rPr>
        <w:t>in the model are shown in Table 25.</w:t>
      </w:r>
    </w:p>
    <w:p w:rsidR="00041B73" w:rsidRPr="00041B73" w:rsidRDefault="00041B73" w:rsidP="00041B73">
      <w:pPr>
        <w:pStyle w:val="Caption"/>
        <w:rPr>
          <w:rFonts w:ascii="Times New Roman" w:hAnsi="Times New Roman" w:cs="Times New Roman"/>
          <w:b w:val="0"/>
          <w:bCs w:val="0"/>
          <w:sz w:val="24"/>
          <w:szCs w:val="24"/>
        </w:rPr>
      </w:pPr>
      <w:bookmarkStart w:id="108" w:name="_Toc15102187"/>
      <w:r w:rsidRPr="00041B73">
        <w:rPr>
          <w:rFonts w:ascii="Times New Roman" w:hAnsi="Times New Roman" w:cs="Times New Roman"/>
          <w:b w:val="0"/>
          <w:bCs w:val="0"/>
          <w:sz w:val="24"/>
          <w:szCs w:val="24"/>
        </w:rPr>
        <w:t xml:space="preserve">Table </w:t>
      </w:r>
      <w:r w:rsidR="00FF65DD" w:rsidRPr="00041B73">
        <w:rPr>
          <w:rFonts w:ascii="Times New Roman" w:hAnsi="Times New Roman" w:cs="Times New Roman"/>
          <w:b w:val="0"/>
          <w:bCs w:val="0"/>
          <w:sz w:val="24"/>
          <w:szCs w:val="24"/>
        </w:rPr>
        <w:fldChar w:fldCharType="begin"/>
      </w:r>
      <w:r w:rsidRPr="00041B73">
        <w:rPr>
          <w:rFonts w:ascii="Times New Roman" w:hAnsi="Times New Roman" w:cs="Times New Roman"/>
          <w:b w:val="0"/>
          <w:bCs w:val="0"/>
          <w:sz w:val="24"/>
          <w:szCs w:val="24"/>
        </w:rPr>
        <w:instrText xml:space="preserve"> SEQ Table \* ARABIC </w:instrText>
      </w:r>
      <w:r w:rsidR="00FF65DD" w:rsidRPr="00041B73">
        <w:rPr>
          <w:rFonts w:ascii="Times New Roman" w:hAnsi="Times New Roman" w:cs="Times New Roman"/>
          <w:b w:val="0"/>
          <w:bCs w:val="0"/>
          <w:sz w:val="24"/>
          <w:szCs w:val="24"/>
        </w:rPr>
        <w:fldChar w:fldCharType="separate"/>
      </w:r>
      <w:r w:rsidR="00F6340B">
        <w:rPr>
          <w:rFonts w:ascii="Times New Roman" w:hAnsi="Times New Roman" w:cs="Times New Roman"/>
          <w:b w:val="0"/>
          <w:bCs w:val="0"/>
          <w:noProof/>
          <w:sz w:val="24"/>
          <w:szCs w:val="24"/>
        </w:rPr>
        <w:t>26</w:t>
      </w:r>
      <w:r w:rsidR="00FF65DD" w:rsidRPr="00041B73">
        <w:rPr>
          <w:rFonts w:ascii="Times New Roman" w:hAnsi="Times New Roman" w:cs="Times New Roman"/>
          <w:b w:val="0"/>
          <w:bCs w:val="0"/>
          <w:sz w:val="24"/>
          <w:szCs w:val="24"/>
        </w:rPr>
        <w:fldChar w:fldCharType="end"/>
      </w:r>
      <w:r w:rsidRPr="00041B73">
        <w:rPr>
          <w:rFonts w:ascii="Times New Roman" w:hAnsi="Times New Roman" w:cs="Times New Roman"/>
          <w:b w:val="0"/>
          <w:bCs w:val="0"/>
          <w:sz w:val="24"/>
          <w:szCs w:val="24"/>
        </w:rPr>
        <w:t>. Factors affecting farmer' decision in acreage increment of rubber plantation</w:t>
      </w:r>
      <w:bookmarkEnd w:id="108"/>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831"/>
        <w:gridCol w:w="1389"/>
        <w:gridCol w:w="998"/>
        <w:gridCol w:w="749"/>
        <w:gridCol w:w="757"/>
        <w:gridCol w:w="852"/>
      </w:tblGrid>
      <w:tr w:rsidR="00442CC8" w:rsidRPr="001D5AE4" w:rsidTr="001F764E">
        <w:tc>
          <w:tcPr>
            <w:tcW w:w="2523" w:type="pct"/>
            <w:tcBorders>
              <w:top w:val="single" w:sz="4" w:space="0" w:color="auto"/>
              <w:bottom w:val="single" w:sz="4" w:space="0" w:color="auto"/>
            </w:tcBorders>
          </w:tcPr>
          <w:p w:rsidR="001C1EF2" w:rsidRPr="001D5AE4" w:rsidRDefault="001C1EF2"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Factors</w:t>
            </w:r>
          </w:p>
        </w:tc>
        <w:tc>
          <w:tcPr>
            <w:tcW w:w="725" w:type="pct"/>
            <w:tcBorders>
              <w:top w:val="single" w:sz="4" w:space="0" w:color="auto"/>
              <w:bottom w:val="single" w:sz="4" w:space="0" w:color="auto"/>
            </w:tcBorders>
          </w:tcPr>
          <w:p w:rsidR="001C1EF2" w:rsidRPr="001D5AE4" w:rsidRDefault="001C1EF2"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Coefficient</w:t>
            </w:r>
            <w:r w:rsidR="00442CC8" w:rsidRPr="001D5AE4">
              <w:rPr>
                <w:rFonts w:ascii="Times New Roman" w:hAnsi="Times New Roman" w:cs="Times New Roman"/>
                <w:sz w:val="24"/>
                <w:szCs w:val="24"/>
              </w:rPr>
              <w:t>s</w:t>
            </w:r>
          </w:p>
        </w:tc>
        <w:tc>
          <w:tcPr>
            <w:tcW w:w="521" w:type="pct"/>
            <w:tcBorders>
              <w:top w:val="single" w:sz="4" w:space="0" w:color="auto"/>
              <w:bottom w:val="single" w:sz="4" w:space="0" w:color="auto"/>
            </w:tcBorders>
          </w:tcPr>
          <w:p w:rsidR="001C1EF2" w:rsidRPr="001D5AE4" w:rsidRDefault="001C1EF2"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Std. Error</w:t>
            </w:r>
          </w:p>
        </w:tc>
        <w:tc>
          <w:tcPr>
            <w:tcW w:w="391" w:type="pct"/>
            <w:tcBorders>
              <w:top w:val="single" w:sz="4" w:space="0" w:color="auto"/>
              <w:bottom w:val="single" w:sz="4" w:space="0" w:color="auto"/>
            </w:tcBorders>
          </w:tcPr>
          <w:p w:rsidR="001C1EF2" w:rsidRPr="001D5AE4" w:rsidRDefault="001C1EF2"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 xml:space="preserve">    </w:t>
            </w:r>
            <w:r w:rsidR="00572971" w:rsidRPr="001D5AE4">
              <w:rPr>
                <w:rFonts w:ascii="Times New Roman" w:hAnsi="Times New Roman" w:cs="Times New Roman"/>
                <w:sz w:val="24"/>
                <w:szCs w:val="24"/>
              </w:rPr>
              <w:t>z</w:t>
            </w:r>
          </w:p>
        </w:tc>
        <w:tc>
          <w:tcPr>
            <w:tcW w:w="395" w:type="pct"/>
            <w:tcBorders>
              <w:top w:val="single" w:sz="4" w:space="0" w:color="auto"/>
              <w:bottom w:val="single" w:sz="4" w:space="0" w:color="auto"/>
            </w:tcBorders>
          </w:tcPr>
          <w:p w:rsidR="001C1EF2" w:rsidRPr="001D5AE4" w:rsidRDefault="001C1EF2"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P&gt;ǀZǀ</w:t>
            </w:r>
          </w:p>
        </w:tc>
        <w:tc>
          <w:tcPr>
            <w:tcW w:w="445" w:type="pct"/>
            <w:tcBorders>
              <w:top w:val="single" w:sz="4" w:space="0" w:color="auto"/>
              <w:bottom w:val="single" w:sz="4" w:space="0" w:color="auto"/>
            </w:tcBorders>
          </w:tcPr>
          <w:p w:rsidR="001C1EF2" w:rsidRPr="001D5AE4" w:rsidRDefault="001C1EF2"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dy/dx</w:t>
            </w:r>
            <w:r w:rsidR="00442CC8" w:rsidRPr="001D5AE4">
              <w:rPr>
                <w:rFonts w:ascii="Times New Roman" w:hAnsi="Times New Roman" w:cs="Times New Roman"/>
                <w:sz w:val="24"/>
                <w:szCs w:val="24"/>
                <w:vertAlign w:val="superscript"/>
              </w:rPr>
              <w:t>b</w:t>
            </w:r>
          </w:p>
        </w:tc>
      </w:tr>
      <w:tr w:rsidR="00442CC8" w:rsidRPr="001D5AE4" w:rsidTr="001F764E">
        <w:tc>
          <w:tcPr>
            <w:tcW w:w="2523" w:type="pct"/>
            <w:tcBorders>
              <w:top w:val="single" w:sz="4" w:space="0" w:color="auto"/>
            </w:tcBorders>
          </w:tcPr>
          <w:p w:rsidR="001C1EF2" w:rsidRPr="001D5AE4" w:rsidRDefault="001C1EF2"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Age</w:t>
            </w:r>
            <w:r w:rsidR="007362B8" w:rsidRPr="001D5AE4">
              <w:rPr>
                <w:rFonts w:ascii="Times New Roman" w:hAnsi="Times New Roman" w:cs="Times New Roman"/>
                <w:sz w:val="24"/>
                <w:szCs w:val="24"/>
              </w:rPr>
              <w:t xml:space="preserve"> of respondent (years)</w:t>
            </w:r>
          </w:p>
        </w:tc>
        <w:tc>
          <w:tcPr>
            <w:tcW w:w="725" w:type="pct"/>
            <w:tcBorders>
              <w:top w:val="single" w:sz="4" w:space="0" w:color="auto"/>
            </w:tcBorders>
          </w:tcPr>
          <w:p w:rsidR="001C1EF2" w:rsidRPr="001D5AE4" w:rsidRDefault="00572971"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0.0112</w:t>
            </w:r>
          </w:p>
        </w:tc>
        <w:tc>
          <w:tcPr>
            <w:tcW w:w="521" w:type="pct"/>
            <w:tcBorders>
              <w:top w:val="single" w:sz="4" w:space="0" w:color="auto"/>
            </w:tcBorders>
          </w:tcPr>
          <w:p w:rsidR="001C1EF2" w:rsidRPr="001D5AE4" w:rsidRDefault="0049098E"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0.</w:t>
            </w:r>
            <w:r w:rsidR="00572971" w:rsidRPr="001D5AE4">
              <w:rPr>
                <w:rFonts w:ascii="Times New Roman" w:hAnsi="Times New Roman" w:cs="Times New Roman"/>
                <w:sz w:val="24"/>
                <w:szCs w:val="24"/>
              </w:rPr>
              <w:t>257</w:t>
            </w:r>
          </w:p>
        </w:tc>
        <w:tc>
          <w:tcPr>
            <w:tcW w:w="391" w:type="pct"/>
            <w:tcBorders>
              <w:top w:val="single" w:sz="4" w:space="0" w:color="auto"/>
            </w:tcBorders>
          </w:tcPr>
          <w:p w:rsidR="001C1EF2" w:rsidRPr="001D5AE4" w:rsidRDefault="00572971"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0.44</w:t>
            </w:r>
          </w:p>
        </w:tc>
        <w:tc>
          <w:tcPr>
            <w:tcW w:w="395" w:type="pct"/>
            <w:tcBorders>
              <w:top w:val="single" w:sz="4" w:space="0" w:color="auto"/>
            </w:tcBorders>
          </w:tcPr>
          <w:p w:rsidR="001C1EF2" w:rsidRPr="001D5AE4" w:rsidRDefault="00DA6B79"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0.</w:t>
            </w:r>
            <w:r w:rsidR="00572971" w:rsidRPr="001D5AE4">
              <w:rPr>
                <w:rFonts w:ascii="Times New Roman" w:hAnsi="Times New Roman" w:cs="Times New Roman"/>
                <w:sz w:val="24"/>
                <w:szCs w:val="24"/>
              </w:rPr>
              <w:t>662</w:t>
            </w:r>
          </w:p>
        </w:tc>
        <w:tc>
          <w:tcPr>
            <w:tcW w:w="445" w:type="pct"/>
            <w:tcBorders>
              <w:top w:val="single" w:sz="4" w:space="0" w:color="auto"/>
            </w:tcBorders>
          </w:tcPr>
          <w:p w:rsidR="001C1EF2" w:rsidRPr="001D5AE4" w:rsidRDefault="00DA6B79"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-0.00</w:t>
            </w:r>
            <w:r w:rsidR="00572971" w:rsidRPr="001D5AE4">
              <w:rPr>
                <w:rFonts w:ascii="Times New Roman" w:hAnsi="Times New Roman" w:cs="Times New Roman"/>
                <w:sz w:val="24"/>
                <w:szCs w:val="24"/>
              </w:rPr>
              <w:t>1</w:t>
            </w:r>
          </w:p>
        </w:tc>
      </w:tr>
      <w:tr w:rsidR="00442CC8" w:rsidRPr="001D5AE4" w:rsidTr="001F764E">
        <w:tc>
          <w:tcPr>
            <w:tcW w:w="2523" w:type="pct"/>
          </w:tcPr>
          <w:p w:rsidR="001C1EF2" w:rsidRPr="001D5AE4" w:rsidRDefault="001C1EF2"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Ethnicity</w:t>
            </w:r>
            <w:r w:rsidR="007362B8" w:rsidRPr="001D5AE4">
              <w:rPr>
                <w:rFonts w:ascii="Times New Roman" w:hAnsi="Times New Roman" w:cs="Times New Roman"/>
                <w:sz w:val="24"/>
                <w:szCs w:val="24"/>
              </w:rPr>
              <w:t xml:space="preserve"> (Brahmin</w:t>
            </w:r>
            <w:r w:rsidR="00442CC8" w:rsidRPr="001D5AE4">
              <w:rPr>
                <w:rFonts w:ascii="Times New Roman" w:hAnsi="Times New Roman" w:cs="Times New Roman"/>
                <w:sz w:val="24"/>
                <w:szCs w:val="24"/>
              </w:rPr>
              <w:t xml:space="preserve"> </w:t>
            </w:r>
            <w:r w:rsidR="007362B8" w:rsidRPr="001D5AE4">
              <w:rPr>
                <w:rFonts w:ascii="Times New Roman" w:hAnsi="Times New Roman" w:cs="Times New Roman"/>
                <w:sz w:val="24"/>
                <w:szCs w:val="24"/>
              </w:rPr>
              <w:t>=</w:t>
            </w:r>
            <w:r w:rsidR="00442CC8" w:rsidRPr="001D5AE4">
              <w:rPr>
                <w:rFonts w:ascii="Times New Roman" w:hAnsi="Times New Roman" w:cs="Times New Roman"/>
                <w:sz w:val="24"/>
                <w:szCs w:val="24"/>
              </w:rPr>
              <w:t xml:space="preserve"> </w:t>
            </w:r>
            <w:r w:rsidR="007362B8" w:rsidRPr="001D5AE4">
              <w:rPr>
                <w:rFonts w:ascii="Times New Roman" w:hAnsi="Times New Roman" w:cs="Times New Roman"/>
                <w:sz w:val="24"/>
                <w:szCs w:val="24"/>
              </w:rPr>
              <w:t>0, Janjati</w:t>
            </w:r>
            <w:r w:rsidR="00442CC8" w:rsidRPr="001D5AE4">
              <w:rPr>
                <w:rFonts w:ascii="Times New Roman" w:hAnsi="Times New Roman" w:cs="Times New Roman"/>
                <w:sz w:val="24"/>
                <w:szCs w:val="24"/>
              </w:rPr>
              <w:t xml:space="preserve"> </w:t>
            </w:r>
            <w:r w:rsidR="007362B8" w:rsidRPr="001D5AE4">
              <w:rPr>
                <w:rFonts w:ascii="Times New Roman" w:hAnsi="Times New Roman" w:cs="Times New Roman"/>
                <w:sz w:val="24"/>
                <w:szCs w:val="24"/>
              </w:rPr>
              <w:t>=1)</w:t>
            </w:r>
          </w:p>
        </w:tc>
        <w:tc>
          <w:tcPr>
            <w:tcW w:w="725" w:type="pct"/>
          </w:tcPr>
          <w:p w:rsidR="001C1EF2" w:rsidRPr="001D5AE4" w:rsidRDefault="00572971"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1.214</w:t>
            </w:r>
            <w:r w:rsidR="00A274F6" w:rsidRPr="001D5AE4">
              <w:rPr>
                <w:rFonts w:ascii="Times New Roman" w:hAnsi="Times New Roman" w:cs="Times New Roman"/>
                <w:sz w:val="24"/>
                <w:szCs w:val="24"/>
              </w:rPr>
              <w:t>*</w:t>
            </w:r>
          </w:p>
        </w:tc>
        <w:tc>
          <w:tcPr>
            <w:tcW w:w="521" w:type="pct"/>
          </w:tcPr>
          <w:p w:rsidR="001C1EF2" w:rsidRPr="001D5AE4" w:rsidRDefault="00572971"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0.726</w:t>
            </w:r>
          </w:p>
        </w:tc>
        <w:tc>
          <w:tcPr>
            <w:tcW w:w="391" w:type="pct"/>
          </w:tcPr>
          <w:p w:rsidR="001C1EF2" w:rsidRPr="001D5AE4" w:rsidRDefault="00572971"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1.67</w:t>
            </w:r>
          </w:p>
        </w:tc>
        <w:tc>
          <w:tcPr>
            <w:tcW w:w="395" w:type="pct"/>
          </w:tcPr>
          <w:p w:rsidR="001C1EF2" w:rsidRPr="001D5AE4" w:rsidRDefault="00DA6B79"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0.</w:t>
            </w:r>
            <w:r w:rsidR="00572971" w:rsidRPr="001D5AE4">
              <w:rPr>
                <w:rFonts w:ascii="Times New Roman" w:hAnsi="Times New Roman" w:cs="Times New Roman"/>
                <w:sz w:val="24"/>
                <w:szCs w:val="24"/>
              </w:rPr>
              <w:t>095</w:t>
            </w:r>
          </w:p>
        </w:tc>
        <w:tc>
          <w:tcPr>
            <w:tcW w:w="445" w:type="pct"/>
          </w:tcPr>
          <w:p w:rsidR="001C1EF2" w:rsidRPr="001D5AE4" w:rsidRDefault="00572971"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0.194</w:t>
            </w:r>
          </w:p>
        </w:tc>
      </w:tr>
      <w:tr w:rsidR="00442CC8" w:rsidRPr="001D5AE4" w:rsidTr="001F764E">
        <w:tc>
          <w:tcPr>
            <w:tcW w:w="2523" w:type="pct"/>
          </w:tcPr>
          <w:p w:rsidR="001C1EF2" w:rsidRPr="001D5AE4" w:rsidRDefault="007362B8"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 xml:space="preserve">Major </w:t>
            </w:r>
            <w:r w:rsidR="001C1EF2" w:rsidRPr="001D5AE4">
              <w:rPr>
                <w:rFonts w:ascii="Times New Roman" w:hAnsi="Times New Roman" w:cs="Times New Roman"/>
                <w:sz w:val="24"/>
                <w:szCs w:val="24"/>
              </w:rPr>
              <w:t>Occupation</w:t>
            </w:r>
            <w:r w:rsidRPr="001D5AE4">
              <w:rPr>
                <w:rFonts w:ascii="Times New Roman" w:hAnsi="Times New Roman" w:cs="Times New Roman"/>
                <w:sz w:val="24"/>
                <w:szCs w:val="24"/>
              </w:rPr>
              <w:t xml:space="preserve"> (</w:t>
            </w:r>
            <w:r w:rsidR="00442CC8" w:rsidRPr="001D5AE4">
              <w:rPr>
                <w:rFonts w:ascii="Times New Roman" w:hAnsi="Times New Roman" w:cs="Times New Roman"/>
                <w:sz w:val="24"/>
                <w:szCs w:val="24"/>
              </w:rPr>
              <w:t>A</w:t>
            </w:r>
            <w:r w:rsidRPr="001D5AE4">
              <w:rPr>
                <w:rFonts w:ascii="Times New Roman" w:hAnsi="Times New Roman" w:cs="Times New Roman"/>
                <w:sz w:val="24"/>
                <w:szCs w:val="24"/>
              </w:rPr>
              <w:t>griculture</w:t>
            </w:r>
            <w:r w:rsidR="00442CC8" w:rsidRPr="001D5AE4">
              <w:rPr>
                <w:rFonts w:ascii="Times New Roman" w:hAnsi="Times New Roman" w:cs="Times New Roman"/>
                <w:sz w:val="24"/>
                <w:szCs w:val="24"/>
              </w:rPr>
              <w:t xml:space="preserve"> = 1</w:t>
            </w:r>
            <w:r w:rsidRPr="001D5AE4">
              <w:rPr>
                <w:rFonts w:ascii="Times New Roman" w:hAnsi="Times New Roman" w:cs="Times New Roman"/>
                <w:sz w:val="24"/>
                <w:szCs w:val="24"/>
              </w:rPr>
              <w:t>,</w:t>
            </w:r>
            <w:r w:rsidR="00442CC8" w:rsidRPr="001D5AE4">
              <w:rPr>
                <w:rFonts w:ascii="Times New Roman" w:hAnsi="Times New Roman" w:cs="Times New Roman"/>
                <w:sz w:val="24"/>
                <w:szCs w:val="24"/>
              </w:rPr>
              <w:t xml:space="preserve"> else = 0</w:t>
            </w:r>
            <w:r w:rsidRPr="001D5AE4">
              <w:rPr>
                <w:rFonts w:ascii="Times New Roman" w:hAnsi="Times New Roman" w:cs="Times New Roman"/>
                <w:sz w:val="24"/>
                <w:szCs w:val="24"/>
              </w:rPr>
              <w:t>)</w:t>
            </w:r>
          </w:p>
        </w:tc>
        <w:tc>
          <w:tcPr>
            <w:tcW w:w="725" w:type="pct"/>
          </w:tcPr>
          <w:p w:rsidR="001C1EF2" w:rsidRPr="001D5AE4" w:rsidRDefault="00572971"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1.416</w:t>
            </w:r>
          </w:p>
        </w:tc>
        <w:tc>
          <w:tcPr>
            <w:tcW w:w="521" w:type="pct"/>
          </w:tcPr>
          <w:p w:rsidR="001C1EF2" w:rsidRPr="001D5AE4" w:rsidRDefault="00572971"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0.98</w:t>
            </w:r>
          </w:p>
        </w:tc>
        <w:tc>
          <w:tcPr>
            <w:tcW w:w="391" w:type="pct"/>
          </w:tcPr>
          <w:p w:rsidR="001C1EF2" w:rsidRPr="001D5AE4" w:rsidRDefault="00572971"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1.45</w:t>
            </w:r>
          </w:p>
        </w:tc>
        <w:tc>
          <w:tcPr>
            <w:tcW w:w="395" w:type="pct"/>
          </w:tcPr>
          <w:p w:rsidR="001C1EF2" w:rsidRPr="001D5AE4" w:rsidRDefault="00DA6B79"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0.</w:t>
            </w:r>
            <w:r w:rsidR="00572971" w:rsidRPr="001D5AE4">
              <w:rPr>
                <w:rFonts w:ascii="Times New Roman" w:hAnsi="Times New Roman" w:cs="Times New Roman"/>
                <w:sz w:val="24"/>
                <w:szCs w:val="24"/>
              </w:rPr>
              <w:t>148</w:t>
            </w:r>
          </w:p>
        </w:tc>
        <w:tc>
          <w:tcPr>
            <w:tcW w:w="445" w:type="pct"/>
          </w:tcPr>
          <w:p w:rsidR="001C1EF2" w:rsidRPr="001D5AE4" w:rsidRDefault="00DA6B79"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0.</w:t>
            </w:r>
            <w:r w:rsidR="00572971" w:rsidRPr="001D5AE4">
              <w:rPr>
                <w:rFonts w:ascii="Times New Roman" w:hAnsi="Times New Roman" w:cs="Times New Roman"/>
                <w:sz w:val="24"/>
                <w:szCs w:val="24"/>
              </w:rPr>
              <w:t>177</w:t>
            </w:r>
          </w:p>
        </w:tc>
      </w:tr>
      <w:tr w:rsidR="00442CC8" w:rsidRPr="001D5AE4" w:rsidTr="001F764E">
        <w:tc>
          <w:tcPr>
            <w:tcW w:w="2523" w:type="pct"/>
          </w:tcPr>
          <w:p w:rsidR="001C1EF2" w:rsidRPr="001D5AE4" w:rsidRDefault="001C1EF2"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Economically active</w:t>
            </w:r>
            <w:r w:rsidR="00442CC8" w:rsidRPr="001D5AE4">
              <w:rPr>
                <w:rFonts w:ascii="Times New Roman" w:hAnsi="Times New Roman" w:cs="Times New Roman"/>
                <w:sz w:val="24"/>
                <w:szCs w:val="24"/>
              </w:rPr>
              <w:t xml:space="preserve"> member (number)</w:t>
            </w:r>
          </w:p>
        </w:tc>
        <w:tc>
          <w:tcPr>
            <w:tcW w:w="725" w:type="pct"/>
          </w:tcPr>
          <w:p w:rsidR="001C1EF2" w:rsidRPr="001D5AE4" w:rsidRDefault="0049098E"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-0</w:t>
            </w:r>
            <w:r w:rsidR="00572971" w:rsidRPr="001D5AE4">
              <w:rPr>
                <w:rFonts w:ascii="Times New Roman" w:hAnsi="Times New Roman" w:cs="Times New Roman"/>
                <w:sz w:val="24"/>
                <w:szCs w:val="24"/>
              </w:rPr>
              <w:t>.204</w:t>
            </w:r>
          </w:p>
        </w:tc>
        <w:tc>
          <w:tcPr>
            <w:tcW w:w="521" w:type="pct"/>
          </w:tcPr>
          <w:p w:rsidR="001C1EF2" w:rsidRPr="001D5AE4" w:rsidRDefault="0049098E"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0.</w:t>
            </w:r>
            <w:r w:rsidR="00572971" w:rsidRPr="001D5AE4">
              <w:rPr>
                <w:rFonts w:ascii="Times New Roman" w:hAnsi="Times New Roman" w:cs="Times New Roman"/>
                <w:sz w:val="24"/>
                <w:szCs w:val="24"/>
              </w:rPr>
              <w:t>281</w:t>
            </w:r>
          </w:p>
        </w:tc>
        <w:tc>
          <w:tcPr>
            <w:tcW w:w="391" w:type="pct"/>
          </w:tcPr>
          <w:p w:rsidR="001C1EF2" w:rsidRPr="001D5AE4" w:rsidRDefault="0049098E"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-0.</w:t>
            </w:r>
            <w:r w:rsidR="00572971" w:rsidRPr="001D5AE4">
              <w:rPr>
                <w:rFonts w:ascii="Times New Roman" w:hAnsi="Times New Roman" w:cs="Times New Roman"/>
                <w:sz w:val="24"/>
                <w:szCs w:val="24"/>
              </w:rPr>
              <w:t>07</w:t>
            </w:r>
          </w:p>
        </w:tc>
        <w:tc>
          <w:tcPr>
            <w:tcW w:w="395" w:type="pct"/>
          </w:tcPr>
          <w:p w:rsidR="001C1EF2" w:rsidRPr="001D5AE4" w:rsidRDefault="00DA6B79"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0.</w:t>
            </w:r>
            <w:r w:rsidR="00572971" w:rsidRPr="001D5AE4">
              <w:rPr>
                <w:rFonts w:ascii="Times New Roman" w:hAnsi="Times New Roman" w:cs="Times New Roman"/>
                <w:sz w:val="24"/>
                <w:szCs w:val="24"/>
              </w:rPr>
              <w:t>942</w:t>
            </w:r>
          </w:p>
        </w:tc>
        <w:tc>
          <w:tcPr>
            <w:tcW w:w="445" w:type="pct"/>
          </w:tcPr>
          <w:p w:rsidR="001C1EF2" w:rsidRPr="001D5AE4" w:rsidRDefault="00DA6B79"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-0.</w:t>
            </w:r>
            <w:r w:rsidR="00A924F8" w:rsidRPr="001D5AE4">
              <w:rPr>
                <w:rFonts w:ascii="Times New Roman" w:hAnsi="Times New Roman" w:cs="Times New Roman"/>
                <w:sz w:val="24"/>
                <w:szCs w:val="24"/>
              </w:rPr>
              <w:t>003</w:t>
            </w:r>
          </w:p>
        </w:tc>
      </w:tr>
      <w:tr w:rsidR="00442CC8" w:rsidRPr="001D5AE4" w:rsidTr="001F764E">
        <w:tc>
          <w:tcPr>
            <w:tcW w:w="2523" w:type="pct"/>
          </w:tcPr>
          <w:p w:rsidR="001C1EF2" w:rsidRPr="001D5AE4" w:rsidRDefault="001C1EF2"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Family</w:t>
            </w:r>
            <w:r w:rsidR="00442CC8" w:rsidRPr="001D5AE4">
              <w:rPr>
                <w:rFonts w:ascii="Times New Roman" w:hAnsi="Times New Roman" w:cs="Times New Roman"/>
                <w:sz w:val="24"/>
                <w:szCs w:val="24"/>
              </w:rPr>
              <w:t xml:space="preserve"> </w:t>
            </w:r>
            <w:r w:rsidR="007362B8" w:rsidRPr="001D5AE4">
              <w:rPr>
                <w:rFonts w:ascii="Times New Roman" w:hAnsi="Times New Roman" w:cs="Times New Roman"/>
                <w:sz w:val="24"/>
                <w:szCs w:val="24"/>
              </w:rPr>
              <w:t>(0</w:t>
            </w:r>
            <w:r w:rsidR="00442CC8" w:rsidRPr="001D5AE4">
              <w:rPr>
                <w:rFonts w:ascii="Times New Roman" w:hAnsi="Times New Roman" w:cs="Times New Roman"/>
                <w:sz w:val="24"/>
                <w:szCs w:val="24"/>
              </w:rPr>
              <w:t xml:space="preserve"> </w:t>
            </w:r>
            <w:r w:rsidR="007362B8" w:rsidRPr="001D5AE4">
              <w:rPr>
                <w:rFonts w:ascii="Times New Roman" w:hAnsi="Times New Roman" w:cs="Times New Roman"/>
                <w:sz w:val="24"/>
                <w:szCs w:val="24"/>
              </w:rPr>
              <w:t>=</w:t>
            </w:r>
            <w:r w:rsidR="00442CC8" w:rsidRPr="001D5AE4">
              <w:rPr>
                <w:rFonts w:ascii="Times New Roman" w:hAnsi="Times New Roman" w:cs="Times New Roman"/>
                <w:sz w:val="24"/>
                <w:szCs w:val="24"/>
              </w:rPr>
              <w:t xml:space="preserve"> </w:t>
            </w:r>
            <w:r w:rsidR="007362B8" w:rsidRPr="001D5AE4">
              <w:rPr>
                <w:rFonts w:ascii="Times New Roman" w:hAnsi="Times New Roman" w:cs="Times New Roman"/>
                <w:sz w:val="24"/>
                <w:szCs w:val="24"/>
              </w:rPr>
              <w:t>nuclear, 1=</w:t>
            </w:r>
            <w:r w:rsidR="00442CC8" w:rsidRPr="001D5AE4">
              <w:rPr>
                <w:rFonts w:ascii="Times New Roman" w:hAnsi="Times New Roman" w:cs="Times New Roman"/>
                <w:sz w:val="24"/>
                <w:szCs w:val="24"/>
              </w:rPr>
              <w:t xml:space="preserve"> </w:t>
            </w:r>
            <w:r w:rsidR="007362B8" w:rsidRPr="001D5AE4">
              <w:rPr>
                <w:rFonts w:ascii="Times New Roman" w:hAnsi="Times New Roman" w:cs="Times New Roman"/>
                <w:sz w:val="24"/>
                <w:szCs w:val="24"/>
              </w:rPr>
              <w:t>joint)</w:t>
            </w:r>
          </w:p>
        </w:tc>
        <w:tc>
          <w:tcPr>
            <w:tcW w:w="725" w:type="pct"/>
          </w:tcPr>
          <w:p w:rsidR="001C1EF2" w:rsidRPr="001D5AE4" w:rsidRDefault="0049098E"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w:t>
            </w:r>
            <w:r w:rsidR="00572971" w:rsidRPr="001D5AE4">
              <w:rPr>
                <w:rFonts w:ascii="Times New Roman" w:hAnsi="Times New Roman" w:cs="Times New Roman"/>
                <w:sz w:val="24"/>
                <w:szCs w:val="24"/>
              </w:rPr>
              <w:t>0.041</w:t>
            </w:r>
          </w:p>
        </w:tc>
        <w:tc>
          <w:tcPr>
            <w:tcW w:w="521" w:type="pct"/>
          </w:tcPr>
          <w:p w:rsidR="001C1EF2" w:rsidRPr="001D5AE4" w:rsidRDefault="00572971"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0.695</w:t>
            </w:r>
          </w:p>
        </w:tc>
        <w:tc>
          <w:tcPr>
            <w:tcW w:w="391" w:type="pct"/>
          </w:tcPr>
          <w:p w:rsidR="001C1EF2" w:rsidRPr="001D5AE4" w:rsidRDefault="0049098E"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w:t>
            </w:r>
            <w:r w:rsidR="00572971" w:rsidRPr="001D5AE4">
              <w:rPr>
                <w:rFonts w:ascii="Times New Roman" w:hAnsi="Times New Roman" w:cs="Times New Roman"/>
                <w:sz w:val="24"/>
                <w:szCs w:val="24"/>
              </w:rPr>
              <w:t>0.06</w:t>
            </w:r>
          </w:p>
        </w:tc>
        <w:tc>
          <w:tcPr>
            <w:tcW w:w="395" w:type="pct"/>
          </w:tcPr>
          <w:p w:rsidR="001C1EF2" w:rsidRPr="001D5AE4" w:rsidRDefault="00DA6B79"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0.</w:t>
            </w:r>
            <w:r w:rsidR="00572971" w:rsidRPr="001D5AE4">
              <w:rPr>
                <w:rFonts w:ascii="Times New Roman" w:hAnsi="Times New Roman" w:cs="Times New Roman"/>
                <w:sz w:val="24"/>
                <w:szCs w:val="24"/>
              </w:rPr>
              <w:t>952</w:t>
            </w:r>
          </w:p>
        </w:tc>
        <w:tc>
          <w:tcPr>
            <w:tcW w:w="445" w:type="pct"/>
          </w:tcPr>
          <w:p w:rsidR="001C1EF2" w:rsidRPr="001D5AE4" w:rsidRDefault="00DA6B79"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-0.</w:t>
            </w:r>
            <w:r w:rsidR="00A924F8" w:rsidRPr="001D5AE4">
              <w:rPr>
                <w:rFonts w:ascii="Times New Roman" w:hAnsi="Times New Roman" w:cs="Times New Roman"/>
                <w:sz w:val="24"/>
                <w:szCs w:val="24"/>
              </w:rPr>
              <w:t>006</w:t>
            </w:r>
          </w:p>
        </w:tc>
      </w:tr>
      <w:tr w:rsidR="00442CC8" w:rsidRPr="001D5AE4" w:rsidTr="001F764E">
        <w:tc>
          <w:tcPr>
            <w:tcW w:w="2523" w:type="pct"/>
          </w:tcPr>
          <w:p w:rsidR="001C1EF2" w:rsidRPr="001D5AE4" w:rsidRDefault="001C1EF2"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Organisation</w:t>
            </w:r>
            <w:r w:rsidR="007362B8" w:rsidRPr="001D5AE4">
              <w:rPr>
                <w:rFonts w:ascii="Times New Roman" w:hAnsi="Times New Roman" w:cs="Times New Roman"/>
                <w:sz w:val="24"/>
                <w:szCs w:val="24"/>
              </w:rPr>
              <w:t xml:space="preserve"> membership (0</w:t>
            </w:r>
            <w:r w:rsidR="00442CC8" w:rsidRPr="001D5AE4">
              <w:rPr>
                <w:rFonts w:ascii="Times New Roman" w:hAnsi="Times New Roman" w:cs="Times New Roman"/>
                <w:sz w:val="24"/>
                <w:szCs w:val="24"/>
              </w:rPr>
              <w:t>=Yes, 1=No)</w:t>
            </w:r>
          </w:p>
        </w:tc>
        <w:tc>
          <w:tcPr>
            <w:tcW w:w="725" w:type="pct"/>
          </w:tcPr>
          <w:p w:rsidR="001C1EF2" w:rsidRPr="001D5AE4" w:rsidRDefault="00572971"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 xml:space="preserve"> 2.016</w:t>
            </w:r>
            <w:r w:rsidR="00A274F6" w:rsidRPr="001D5AE4">
              <w:rPr>
                <w:rFonts w:ascii="Times New Roman" w:hAnsi="Times New Roman" w:cs="Times New Roman"/>
                <w:sz w:val="24"/>
                <w:szCs w:val="24"/>
              </w:rPr>
              <w:t>**</w:t>
            </w:r>
          </w:p>
        </w:tc>
        <w:tc>
          <w:tcPr>
            <w:tcW w:w="521" w:type="pct"/>
          </w:tcPr>
          <w:p w:rsidR="001C1EF2" w:rsidRPr="001D5AE4" w:rsidRDefault="00572971"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0.84</w:t>
            </w:r>
          </w:p>
        </w:tc>
        <w:tc>
          <w:tcPr>
            <w:tcW w:w="391" w:type="pct"/>
          </w:tcPr>
          <w:p w:rsidR="001C1EF2" w:rsidRPr="001D5AE4" w:rsidRDefault="00572971"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2.4</w:t>
            </w:r>
          </w:p>
        </w:tc>
        <w:tc>
          <w:tcPr>
            <w:tcW w:w="395" w:type="pct"/>
          </w:tcPr>
          <w:p w:rsidR="001C1EF2" w:rsidRPr="001D5AE4" w:rsidRDefault="00DA6B79"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0</w:t>
            </w:r>
            <w:r w:rsidR="00572971" w:rsidRPr="001D5AE4">
              <w:rPr>
                <w:rFonts w:ascii="Times New Roman" w:hAnsi="Times New Roman" w:cs="Times New Roman"/>
                <w:sz w:val="24"/>
                <w:szCs w:val="24"/>
              </w:rPr>
              <w:t>.016</w:t>
            </w:r>
          </w:p>
        </w:tc>
        <w:tc>
          <w:tcPr>
            <w:tcW w:w="445" w:type="pct"/>
          </w:tcPr>
          <w:p w:rsidR="001C1EF2" w:rsidRPr="001D5AE4" w:rsidRDefault="00DA6B79"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0.</w:t>
            </w:r>
            <w:r w:rsidR="00A924F8" w:rsidRPr="001D5AE4">
              <w:rPr>
                <w:rFonts w:ascii="Times New Roman" w:hAnsi="Times New Roman" w:cs="Times New Roman"/>
                <w:sz w:val="24"/>
                <w:szCs w:val="24"/>
              </w:rPr>
              <w:t>431</w:t>
            </w:r>
          </w:p>
        </w:tc>
      </w:tr>
      <w:tr w:rsidR="00442CC8" w:rsidRPr="001D5AE4" w:rsidTr="001F764E">
        <w:tc>
          <w:tcPr>
            <w:tcW w:w="2523" w:type="pct"/>
          </w:tcPr>
          <w:p w:rsidR="001C1EF2" w:rsidRPr="001D5AE4" w:rsidRDefault="001C1EF2"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Total owned land</w:t>
            </w:r>
            <w:r w:rsidR="00442CC8" w:rsidRPr="001D5AE4">
              <w:rPr>
                <w:rFonts w:ascii="Times New Roman" w:hAnsi="Times New Roman" w:cs="Times New Roman"/>
                <w:sz w:val="24"/>
                <w:szCs w:val="24"/>
              </w:rPr>
              <w:t xml:space="preserve"> (bigha)</w:t>
            </w:r>
          </w:p>
        </w:tc>
        <w:tc>
          <w:tcPr>
            <w:tcW w:w="725" w:type="pct"/>
          </w:tcPr>
          <w:p w:rsidR="001C1EF2" w:rsidRPr="001D5AE4" w:rsidRDefault="00572971"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0.075</w:t>
            </w:r>
          </w:p>
        </w:tc>
        <w:tc>
          <w:tcPr>
            <w:tcW w:w="521" w:type="pct"/>
          </w:tcPr>
          <w:p w:rsidR="001C1EF2" w:rsidRPr="001D5AE4" w:rsidRDefault="0049098E"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0.</w:t>
            </w:r>
            <w:r w:rsidR="00572971" w:rsidRPr="001D5AE4">
              <w:rPr>
                <w:rFonts w:ascii="Times New Roman" w:hAnsi="Times New Roman" w:cs="Times New Roman"/>
                <w:sz w:val="24"/>
                <w:szCs w:val="24"/>
              </w:rPr>
              <w:t>255</w:t>
            </w:r>
          </w:p>
        </w:tc>
        <w:tc>
          <w:tcPr>
            <w:tcW w:w="391" w:type="pct"/>
          </w:tcPr>
          <w:p w:rsidR="001C1EF2" w:rsidRPr="001D5AE4" w:rsidRDefault="00572971"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0.29</w:t>
            </w:r>
          </w:p>
        </w:tc>
        <w:tc>
          <w:tcPr>
            <w:tcW w:w="395" w:type="pct"/>
          </w:tcPr>
          <w:p w:rsidR="001C1EF2" w:rsidRPr="001D5AE4" w:rsidRDefault="00DA6B79"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0.</w:t>
            </w:r>
            <w:r w:rsidR="00572971" w:rsidRPr="001D5AE4">
              <w:rPr>
                <w:rFonts w:ascii="Times New Roman" w:hAnsi="Times New Roman" w:cs="Times New Roman"/>
                <w:sz w:val="24"/>
                <w:szCs w:val="24"/>
              </w:rPr>
              <w:t>768</w:t>
            </w:r>
          </w:p>
        </w:tc>
        <w:tc>
          <w:tcPr>
            <w:tcW w:w="445" w:type="pct"/>
          </w:tcPr>
          <w:p w:rsidR="001C1EF2" w:rsidRPr="001D5AE4" w:rsidRDefault="00A924F8"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0.111</w:t>
            </w:r>
          </w:p>
        </w:tc>
      </w:tr>
      <w:tr w:rsidR="00442CC8" w:rsidRPr="001D5AE4" w:rsidTr="001F764E">
        <w:tc>
          <w:tcPr>
            <w:tcW w:w="2523" w:type="pct"/>
          </w:tcPr>
          <w:p w:rsidR="001C1EF2" w:rsidRPr="001D5AE4" w:rsidRDefault="001C1EF2"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Experience in rubber farming</w:t>
            </w:r>
            <w:r w:rsidR="00442CC8" w:rsidRPr="001D5AE4">
              <w:rPr>
                <w:rFonts w:ascii="Times New Roman" w:hAnsi="Times New Roman" w:cs="Times New Roman"/>
                <w:sz w:val="24"/>
                <w:szCs w:val="24"/>
              </w:rPr>
              <w:t xml:space="preserve"> (years)</w:t>
            </w:r>
          </w:p>
        </w:tc>
        <w:tc>
          <w:tcPr>
            <w:tcW w:w="725" w:type="pct"/>
          </w:tcPr>
          <w:p w:rsidR="001C1EF2" w:rsidRPr="001D5AE4" w:rsidRDefault="0049098E"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0.</w:t>
            </w:r>
            <w:r w:rsidR="00572971" w:rsidRPr="001D5AE4">
              <w:rPr>
                <w:rFonts w:ascii="Times New Roman" w:hAnsi="Times New Roman" w:cs="Times New Roman"/>
                <w:sz w:val="24"/>
                <w:szCs w:val="24"/>
              </w:rPr>
              <w:t>101</w:t>
            </w:r>
            <w:r w:rsidR="00A274F6" w:rsidRPr="001D5AE4">
              <w:rPr>
                <w:rFonts w:ascii="Times New Roman" w:hAnsi="Times New Roman" w:cs="Times New Roman"/>
                <w:sz w:val="24"/>
                <w:szCs w:val="24"/>
              </w:rPr>
              <w:t>*</w:t>
            </w:r>
          </w:p>
        </w:tc>
        <w:tc>
          <w:tcPr>
            <w:tcW w:w="521" w:type="pct"/>
          </w:tcPr>
          <w:p w:rsidR="001C1EF2" w:rsidRPr="001D5AE4" w:rsidRDefault="0049098E"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0.</w:t>
            </w:r>
            <w:r w:rsidR="00572971" w:rsidRPr="001D5AE4">
              <w:rPr>
                <w:rFonts w:ascii="Times New Roman" w:hAnsi="Times New Roman" w:cs="Times New Roman"/>
                <w:sz w:val="24"/>
                <w:szCs w:val="24"/>
              </w:rPr>
              <w:t>060</w:t>
            </w:r>
          </w:p>
        </w:tc>
        <w:tc>
          <w:tcPr>
            <w:tcW w:w="391" w:type="pct"/>
          </w:tcPr>
          <w:p w:rsidR="001C1EF2" w:rsidRPr="001D5AE4" w:rsidRDefault="00572971"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1.66</w:t>
            </w:r>
          </w:p>
        </w:tc>
        <w:tc>
          <w:tcPr>
            <w:tcW w:w="395" w:type="pct"/>
          </w:tcPr>
          <w:p w:rsidR="001C1EF2" w:rsidRPr="001D5AE4" w:rsidRDefault="00DA6B79"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0.</w:t>
            </w:r>
            <w:r w:rsidR="00572971" w:rsidRPr="001D5AE4">
              <w:rPr>
                <w:rFonts w:ascii="Times New Roman" w:hAnsi="Times New Roman" w:cs="Times New Roman"/>
                <w:sz w:val="24"/>
                <w:szCs w:val="24"/>
              </w:rPr>
              <w:t>097</w:t>
            </w:r>
          </w:p>
        </w:tc>
        <w:tc>
          <w:tcPr>
            <w:tcW w:w="445" w:type="pct"/>
          </w:tcPr>
          <w:p w:rsidR="001C1EF2" w:rsidRPr="001D5AE4" w:rsidRDefault="00DA6B79"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0.</w:t>
            </w:r>
            <w:r w:rsidR="00A924F8" w:rsidRPr="001D5AE4">
              <w:rPr>
                <w:rFonts w:ascii="Times New Roman" w:hAnsi="Times New Roman" w:cs="Times New Roman"/>
                <w:sz w:val="24"/>
                <w:szCs w:val="24"/>
              </w:rPr>
              <w:t>014</w:t>
            </w:r>
          </w:p>
        </w:tc>
      </w:tr>
      <w:tr w:rsidR="00442CC8" w:rsidRPr="001D5AE4" w:rsidTr="001F764E">
        <w:tc>
          <w:tcPr>
            <w:tcW w:w="2523" w:type="pct"/>
          </w:tcPr>
          <w:p w:rsidR="001C1EF2" w:rsidRPr="001D5AE4" w:rsidRDefault="0049098E"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Training</w:t>
            </w:r>
            <w:r w:rsidR="00442CC8" w:rsidRPr="001D5AE4">
              <w:rPr>
                <w:rFonts w:ascii="Times New Roman" w:hAnsi="Times New Roman" w:cs="Times New Roman"/>
                <w:sz w:val="24"/>
                <w:szCs w:val="24"/>
              </w:rPr>
              <w:t>(Yes=0, No=1)</w:t>
            </w:r>
          </w:p>
        </w:tc>
        <w:tc>
          <w:tcPr>
            <w:tcW w:w="725" w:type="pct"/>
          </w:tcPr>
          <w:p w:rsidR="001C1EF2" w:rsidRPr="001D5AE4" w:rsidRDefault="00572971"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1.598</w:t>
            </w:r>
            <w:r w:rsidR="00A274F6" w:rsidRPr="001D5AE4">
              <w:rPr>
                <w:rFonts w:ascii="Times New Roman" w:hAnsi="Times New Roman" w:cs="Times New Roman"/>
                <w:sz w:val="24"/>
                <w:szCs w:val="24"/>
              </w:rPr>
              <w:t>**</w:t>
            </w:r>
          </w:p>
        </w:tc>
        <w:tc>
          <w:tcPr>
            <w:tcW w:w="521" w:type="pct"/>
          </w:tcPr>
          <w:p w:rsidR="001C1EF2" w:rsidRPr="001D5AE4" w:rsidRDefault="00572971"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0.753</w:t>
            </w:r>
          </w:p>
        </w:tc>
        <w:tc>
          <w:tcPr>
            <w:tcW w:w="391" w:type="pct"/>
          </w:tcPr>
          <w:p w:rsidR="001C1EF2" w:rsidRPr="001D5AE4" w:rsidRDefault="00572971"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2.12</w:t>
            </w:r>
          </w:p>
        </w:tc>
        <w:tc>
          <w:tcPr>
            <w:tcW w:w="395" w:type="pct"/>
          </w:tcPr>
          <w:p w:rsidR="001C1EF2" w:rsidRPr="001D5AE4" w:rsidRDefault="00DA6B79"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0.0</w:t>
            </w:r>
            <w:r w:rsidR="00572971" w:rsidRPr="001D5AE4">
              <w:rPr>
                <w:rFonts w:ascii="Times New Roman" w:hAnsi="Times New Roman" w:cs="Times New Roman"/>
                <w:sz w:val="24"/>
                <w:szCs w:val="24"/>
              </w:rPr>
              <w:t>34</w:t>
            </w:r>
          </w:p>
        </w:tc>
        <w:tc>
          <w:tcPr>
            <w:tcW w:w="445" w:type="pct"/>
          </w:tcPr>
          <w:p w:rsidR="001C1EF2" w:rsidRPr="001D5AE4" w:rsidRDefault="00A924F8"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0.369</w:t>
            </w:r>
          </w:p>
        </w:tc>
      </w:tr>
      <w:tr w:rsidR="00442CC8" w:rsidRPr="001D5AE4" w:rsidTr="001F764E">
        <w:tc>
          <w:tcPr>
            <w:tcW w:w="2523" w:type="pct"/>
            <w:tcBorders>
              <w:bottom w:val="single" w:sz="4" w:space="0" w:color="auto"/>
            </w:tcBorders>
          </w:tcPr>
          <w:p w:rsidR="001C1EF2" w:rsidRPr="001D5AE4" w:rsidRDefault="0049098E"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Subsidy</w:t>
            </w:r>
            <w:r w:rsidR="00442CC8" w:rsidRPr="001D5AE4">
              <w:rPr>
                <w:rFonts w:ascii="Times New Roman" w:hAnsi="Times New Roman" w:cs="Times New Roman"/>
                <w:sz w:val="24"/>
                <w:szCs w:val="24"/>
              </w:rPr>
              <w:t xml:space="preserve"> (Yes=0, No=1)</w:t>
            </w:r>
          </w:p>
        </w:tc>
        <w:tc>
          <w:tcPr>
            <w:tcW w:w="725" w:type="pct"/>
            <w:tcBorders>
              <w:bottom w:val="single" w:sz="4" w:space="0" w:color="auto"/>
            </w:tcBorders>
          </w:tcPr>
          <w:p w:rsidR="001C1EF2" w:rsidRPr="001D5AE4" w:rsidRDefault="00572971"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0.641</w:t>
            </w:r>
          </w:p>
        </w:tc>
        <w:tc>
          <w:tcPr>
            <w:tcW w:w="521" w:type="pct"/>
            <w:tcBorders>
              <w:bottom w:val="single" w:sz="4" w:space="0" w:color="auto"/>
            </w:tcBorders>
          </w:tcPr>
          <w:p w:rsidR="001C1EF2" w:rsidRPr="001D5AE4" w:rsidRDefault="00572971"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0.607</w:t>
            </w:r>
          </w:p>
        </w:tc>
        <w:tc>
          <w:tcPr>
            <w:tcW w:w="391" w:type="pct"/>
            <w:tcBorders>
              <w:bottom w:val="single" w:sz="4" w:space="0" w:color="auto"/>
            </w:tcBorders>
          </w:tcPr>
          <w:p w:rsidR="001C1EF2" w:rsidRPr="001D5AE4" w:rsidRDefault="00572971"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1.05</w:t>
            </w:r>
          </w:p>
        </w:tc>
        <w:tc>
          <w:tcPr>
            <w:tcW w:w="395" w:type="pct"/>
            <w:tcBorders>
              <w:bottom w:val="single" w:sz="4" w:space="0" w:color="auto"/>
            </w:tcBorders>
          </w:tcPr>
          <w:p w:rsidR="001C1EF2" w:rsidRPr="001D5AE4" w:rsidRDefault="00DA6B79"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0</w:t>
            </w:r>
            <w:r w:rsidR="00572971" w:rsidRPr="001D5AE4">
              <w:rPr>
                <w:rFonts w:ascii="Times New Roman" w:hAnsi="Times New Roman" w:cs="Times New Roman"/>
                <w:sz w:val="24"/>
                <w:szCs w:val="24"/>
              </w:rPr>
              <w:t>.292</w:t>
            </w:r>
          </w:p>
        </w:tc>
        <w:tc>
          <w:tcPr>
            <w:tcW w:w="445" w:type="pct"/>
            <w:tcBorders>
              <w:bottom w:val="single" w:sz="4" w:space="0" w:color="auto"/>
            </w:tcBorders>
          </w:tcPr>
          <w:p w:rsidR="001C1EF2" w:rsidRPr="001D5AE4" w:rsidRDefault="00DA6B79"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0.</w:t>
            </w:r>
            <w:r w:rsidR="00A924F8" w:rsidRPr="001D5AE4">
              <w:rPr>
                <w:rFonts w:ascii="Times New Roman" w:hAnsi="Times New Roman" w:cs="Times New Roman"/>
                <w:sz w:val="24"/>
                <w:szCs w:val="24"/>
              </w:rPr>
              <w:t>109</w:t>
            </w:r>
          </w:p>
        </w:tc>
      </w:tr>
      <w:tr w:rsidR="00DA6B79" w:rsidRPr="001D5AE4" w:rsidTr="001F764E">
        <w:tc>
          <w:tcPr>
            <w:tcW w:w="3769" w:type="pct"/>
            <w:gridSpan w:val="3"/>
            <w:tcBorders>
              <w:top w:val="single" w:sz="4" w:space="0" w:color="auto"/>
              <w:bottom w:val="single" w:sz="4" w:space="0" w:color="auto"/>
            </w:tcBorders>
          </w:tcPr>
          <w:p w:rsidR="00DA6B79" w:rsidRPr="001D5AE4" w:rsidRDefault="00DA6B79"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Summary statistics</w:t>
            </w:r>
          </w:p>
        </w:tc>
        <w:tc>
          <w:tcPr>
            <w:tcW w:w="1231" w:type="pct"/>
            <w:gridSpan w:val="3"/>
            <w:tcBorders>
              <w:top w:val="single" w:sz="4" w:space="0" w:color="auto"/>
              <w:bottom w:val="single" w:sz="4" w:space="0" w:color="auto"/>
            </w:tcBorders>
          </w:tcPr>
          <w:p w:rsidR="00DA6B79" w:rsidRPr="001D5AE4" w:rsidRDefault="00DA6B79" w:rsidP="001D5AE4">
            <w:pPr>
              <w:tabs>
                <w:tab w:val="left" w:pos="7518"/>
              </w:tabs>
              <w:spacing w:line="360" w:lineRule="auto"/>
              <w:rPr>
                <w:rFonts w:ascii="Times New Roman" w:hAnsi="Times New Roman" w:cs="Times New Roman"/>
                <w:sz w:val="24"/>
                <w:szCs w:val="24"/>
              </w:rPr>
            </w:pPr>
          </w:p>
        </w:tc>
      </w:tr>
      <w:tr w:rsidR="00DA6B79" w:rsidRPr="001D5AE4" w:rsidTr="001F764E">
        <w:tc>
          <w:tcPr>
            <w:tcW w:w="3769" w:type="pct"/>
            <w:gridSpan w:val="3"/>
            <w:tcBorders>
              <w:top w:val="single" w:sz="4" w:space="0" w:color="auto"/>
            </w:tcBorders>
          </w:tcPr>
          <w:p w:rsidR="00DA6B79" w:rsidRPr="001D5AE4" w:rsidRDefault="005C7123"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Number of observation</w:t>
            </w:r>
          </w:p>
        </w:tc>
        <w:tc>
          <w:tcPr>
            <w:tcW w:w="1231" w:type="pct"/>
            <w:gridSpan w:val="3"/>
            <w:tcBorders>
              <w:top w:val="single" w:sz="4" w:space="0" w:color="auto"/>
            </w:tcBorders>
          </w:tcPr>
          <w:p w:rsidR="00DA6B79" w:rsidRPr="001D5AE4" w:rsidRDefault="005C7123"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62</w:t>
            </w:r>
          </w:p>
        </w:tc>
      </w:tr>
      <w:tr w:rsidR="00DA6B79" w:rsidRPr="001D5AE4" w:rsidTr="001F764E">
        <w:tc>
          <w:tcPr>
            <w:tcW w:w="3769" w:type="pct"/>
            <w:gridSpan w:val="3"/>
          </w:tcPr>
          <w:p w:rsidR="00DA6B79" w:rsidRPr="001D5AE4" w:rsidRDefault="005C7123"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lastRenderedPageBreak/>
              <w:t>LR chi</w:t>
            </w:r>
            <w:r w:rsidRPr="001D5AE4">
              <w:rPr>
                <w:rFonts w:ascii="Times New Roman" w:hAnsi="Times New Roman" w:cs="Times New Roman"/>
                <w:sz w:val="24"/>
                <w:szCs w:val="24"/>
                <w:vertAlign w:val="superscript"/>
              </w:rPr>
              <w:t>2</w:t>
            </w:r>
            <w:r w:rsidR="00C87B75" w:rsidRPr="001D5AE4">
              <w:rPr>
                <w:rFonts w:ascii="Times New Roman" w:hAnsi="Times New Roman" w:cs="Times New Roman"/>
                <w:sz w:val="24"/>
                <w:szCs w:val="24"/>
                <w:vertAlign w:val="superscript"/>
              </w:rPr>
              <w:t xml:space="preserve"> </w:t>
            </w:r>
            <w:r w:rsidR="00C87B75" w:rsidRPr="001D5AE4">
              <w:rPr>
                <w:rFonts w:ascii="Times New Roman" w:hAnsi="Times New Roman" w:cs="Times New Roman"/>
                <w:sz w:val="24"/>
                <w:szCs w:val="24"/>
              </w:rPr>
              <w:t>(11)</w:t>
            </w:r>
          </w:p>
        </w:tc>
        <w:tc>
          <w:tcPr>
            <w:tcW w:w="1231" w:type="pct"/>
            <w:gridSpan w:val="3"/>
          </w:tcPr>
          <w:p w:rsidR="00DA6B79" w:rsidRPr="001D5AE4" w:rsidRDefault="00A924F8"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47.64</w:t>
            </w:r>
          </w:p>
        </w:tc>
      </w:tr>
      <w:tr w:rsidR="00DA6B79" w:rsidRPr="001D5AE4" w:rsidTr="001F764E">
        <w:tc>
          <w:tcPr>
            <w:tcW w:w="3769" w:type="pct"/>
            <w:gridSpan w:val="3"/>
          </w:tcPr>
          <w:p w:rsidR="00DA6B79" w:rsidRPr="001D5AE4" w:rsidRDefault="005C7123"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Prob&gt;chi</w:t>
            </w:r>
            <w:r w:rsidRPr="001D5AE4">
              <w:rPr>
                <w:rFonts w:ascii="Times New Roman" w:hAnsi="Times New Roman" w:cs="Times New Roman"/>
                <w:sz w:val="24"/>
                <w:szCs w:val="24"/>
                <w:vertAlign w:val="superscript"/>
              </w:rPr>
              <w:t>2</w:t>
            </w:r>
          </w:p>
        </w:tc>
        <w:tc>
          <w:tcPr>
            <w:tcW w:w="1231" w:type="pct"/>
            <w:gridSpan w:val="3"/>
          </w:tcPr>
          <w:p w:rsidR="00DA6B79" w:rsidRPr="001D5AE4" w:rsidRDefault="005C7123"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0.0000</w:t>
            </w:r>
          </w:p>
        </w:tc>
      </w:tr>
      <w:tr w:rsidR="00DA6B79" w:rsidRPr="001D5AE4" w:rsidTr="001F764E">
        <w:tc>
          <w:tcPr>
            <w:tcW w:w="3769" w:type="pct"/>
            <w:gridSpan w:val="3"/>
          </w:tcPr>
          <w:p w:rsidR="00DA6B79" w:rsidRPr="001D5AE4" w:rsidRDefault="005C7123"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Pseudo R</w:t>
            </w:r>
            <w:r w:rsidRPr="001D5AE4">
              <w:rPr>
                <w:rFonts w:ascii="Times New Roman" w:hAnsi="Times New Roman" w:cs="Times New Roman"/>
                <w:sz w:val="24"/>
                <w:szCs w:val="24"/>
                <w:vertAlign w:val="superscript"/>
              </w:rPr>
              <w:t>2</w:t>
            </w:r>
          </w:p>
        </w:tc>
        <w:tc>
          <w:tcPr>
            <w:tcW w:w="1231" w:type="pct"/>
            <w:gridSpan w:val="3"/>
          </w:tcPr>
          <w:p w:rsidR="00DA6B79" w:rsidRPr="001D5AE4" w:rsidRDefault="005C7123"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0.</w:t>
            </w:r>
            <w:r w:rsidR="00A924F8" w:rsidRPr="001D5AE4">
              <w:rPr>
                <w:rFonts w:ascii="Times New Roman" w:hAnsi="Times New Roman" w:cs="Times New Roman"/>
                <w:sz w:val="24"/>
                <w:szCs w:val="24"/>
              </w:rPr>
              <w:t>6001</w:t>
            </w:r>
          </w:p>
        </w:tc>
      </w:tr>
      <w:tr w:rsidR="00DA6B79" w:rsidRPr="001D5AE4" w:rsidTr="001F764E">
        <w:tc>
          <w:tcPr>
            <w:tcW w:w="3769" w:type="pct"/>
            <w:gridSpan w:val="3"/>
            <w:tcBorders>
              <w:bottom w:val="single" w:sz="4" w:space="0" w:color="auto"/>
            </w:tcBorders>
          </w:tcPr>
          <w:p w:rsidR="00DA6B79" w:rsidRPr="001D5AE4" w:rsidRDefault="005C7123"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Log likelihood</w:t>
            </w:r>
          </w:p>
        </w:tc>
        <w:tc>
          <w:tcPr>
            <w:tcW w:w="1231" w:type="pct"/>
            <w:gridSpan w:val="3"/>
            <w:tcBorders>
              <w:bottom w:val="single" w:sz="4" w:space="0" w:color="auto"/>
            </w:tcBorders>
          </w:tcPr>
          <w:p w:rsidR="00DA6B79" w:rsidRPr="001D5AE4" w:rsidRDefault="005C7123" w:rsidP="001D5AE4">
            <w:pPr>
              <w:tabs>
                <w:tab w:val="left" w:pos="7518"/>
              </w:tabs>
              <w:spacing w:line="360" w:lineRule="auto"/>
              <w:rPr>
                <w:rFonts w:ascii="Times New Roman" w:hAnsi="Times New Roman" w:cs="Times New Roman"/>
                <w:sz w:val="24"/>
                <w:szCs w:val="24"/>
              </w:rPr>
            </w:pPr>
            <w:r w:rsidRPr="001D5AE4">
              <w:rPr>
                <w:rFonts w:ascii="Times New Roman" w:hAnsi="Times New Roman" w:cs="Times New Roman"/>
                <w:sz w:val="24"/>
                <w:szCs w:val="24"/>
              </w:rPr>
              <w:t>-1</w:t>
            </w:r>
            <w:r w:rsidR="00A924F8" w:rsidRPr="001D5AE4">
              <w:rPr>
                <w:rFonts w:ascii="Times New Roman" w:hAnsi="Times New Roman" w:cs="Times New Roman"/>
                <w:sz w:val="24"/>
                <w:szCs w:val="24"/>
              </w:rPr>
              <w:t>5.87</w:t>
            </w:r>
          </w:p>
        </w:tc>
      </w:tr>
    </w:tbl>
    <w:p w:rsidR="00442CC8" w:rsidRDefault="00442CC8" w:rsidP="00442CC8">
      <w:pPr>
        <w:tabs>
          <w:tab w:val="left" w:pos="7518"/>
        </w:tabs>
        <w:spacing w:after="0" w:line="240" w:lineRule="auto"/>
        <w:rPr>
          <w:rFonts w:ascii="Times New Roman" w:hAnsi="Times New Roman" w:cs="Times New Roman"/>
        </w:rPr>
      </w:pPr>
      <w:r>
        <w:rPr>
          <w:rFonts w:ascii="Times New Roman" w:hAnsi="Times New Roman" w:cs="Times New Roman"/>
        </w:rPr>
        <w:t>** Significance at P</w:t>
      </w:r>
      <w:r w:rsidR="00366C42">
        <w:rPr>
          <w:rFonts w:ascii="Times New Roman" w:hAnsi="Times New Roman" w:cs="Times New Roman"/>
        </w:rPr>
        <w:t>&lt;0.05, * Significance at P&lt;</w:t>
      </w:r>
      <w:r>
        <w:rPr>
          <w:rFonts w:ascii="Times New Roman" w:hAnsi="Times New Roman" w:cs="Times New Roman"/>
        </w:rPr>
        <w:t>0.1</w:t>
      </w:r>
    </w:p>
    <w:p w:rsidR="00442CC8" w:rsidRDefault="00F971CC" w:rsidP="00442CC8">
      <w:pPr>
        <w:tabs>
          <w:tab w:val="left" w:pos="7518"/>
        </w:tabs>
        <w:spacing w:after="0" w:line="240" w:lineRule="auto"/>
        <w:rPr>
          <w:rFonts w:ascii="Times New Roman" w:hAnsi="Times New Roman" w:cs="Times New Roman"/>
        </w:rPr>
      </w:pPr>
      <w:r w:rsidRPr="00F971CC">
        <w:rPr>
          <w:rFonts w:ascii="Times New Roman" w:hAnsi="Times New Roman" w:cs="Times New Roman"/>
          <w:sz w:val="28"/>
          <w:szCs w:val="28"/>
          <w:vertAlign w:val="superscript"/>
        </w:rPr>
        <w:t>b</w:t>
      </w:r>
      <w:r>
        <w:rPr>
          <w:rFonts w:ascii="Times New Roman" w:hAnsi="Times New Roman" w:cs="Times New Roman"/>
        </w:rPr>
        <w:t xml:space="preserve"> Marginal change in probability (marginal effect after Probit) evaluated at the sample means</w:t>
      </w:r>
    </w:p>
    <w:p w:rsidR="00435AFE" w:rsidRPr="00442CC8" w:rsidRDefault="00435AFE" w:rsidP="00442CC8">
      <w:pPr>
        <w:tabs>
          <w:tab w:val="left" w:pos="7518"/>
        </w:tabs>
        <w:spacing w:after="0" w:line="240" w:lineRule="auto"/>
        <w:rPr>
          <w:rFonts w:ascii="Times New Roman" w:hAnsi="Times New Roman" w:cs="Times New Roman"/>
        </w:rPr>
      </w:pPr>
    </w:p>
    <w:p w:rsidR="005033C1" w:rsidRDefault="00407C19" w:rsidP="001D5AE4">
      <w:pPr>
        <w:spacing w:line="360" w:lineRule="auto"/>
        <w:jc w:val="both"/>
        <w:rPr>
          <w:rFonts w:ascii="Times New Roman" w:hAnsi="Times New Roman" w:cs="Times New Roman"/>
          <w:sz w:val="24"/>
          <w:szCs w:val="24"/>
        </w:rPr>
      </w:pPr>
      <w:r>
        <w:rPr>
          <w:rFonts w:ascii="Times New Roman" w:hAnsi="Times New Roman" w:cs="Times New Roman"/>
          <w:sz w:val="24"/>
          <w:szCs w:val="24"/>
        </w:rPr>
        <w:t>The Pseudo R</w:t>
      </w:r>
      <w:r w:rsidRPr="00407C19">
        <w:rPr>
          <w:rFonts w:ascii="Times New Roman" w:hAnsi="Times New Roman" w:cs="Times New Roman"/>
          <w:sz w:val="28"/>
          <w:szCs w:val="28"/>
          <w:vertAlign w:val="superscript"/>
        </w:rPr>
        <w:t>2</w:t>
      </w:r>
      <w:r>
        <w:rPr>
          <w:rFonts w:ascii="Times New Roman" w:hAnsi="Times New Roman" w:cs="Times New Roman"/>
          <w:sz w:val="28"/>
          <w:szCs w:val="28"/>
          <w:vertAlign w:val="superscript"/>
        </w:rPr>
        <w:t xml:space="preserve"> </w:t>
      </w:r>
      <w:r>
        <w:rPr>
          <w:rFonts w:ascii="Times New Roman" w:hAnsi="Times New Roman" w:cs="Times New Roman"/>
          <w:sz w:val="24"/>
          <w:szCs w:val="24"/>
        </w:rPr>
        <w:t>was 0.6001 which implies that the variables included in the model are able to explain 60% of probability of household decisions to expand or not expand rubber farming. The Log-likelihood Ratio (LR) was found to be significant at 1% level.</w:t>
      </w:r>
      <w:r w:rsidR="005033C1">
        <w:rPr>
          <w:rFonts w:ascii="Times New Roman" w:hAnsi="Times New Roman" w:cs="Times New Roman"/>
          <w:sz w:val="24"/>
          <w:szCs w:val="24"/>
        </w:rPr>
        <w:t xml:space="preserve"> This means that all the explanatory variables included in the model jointly influence farmer’s probability of expansion of rubber cultivation area. Thus model can be said consistent and meaningful.</w:t>
      </w:r>
    </w:p>
    <w:p w:rsidR="008C796B" w:rsidRDefault="005033C1" w:rsidP="001D5AE4">
      <w:pPr>
        <w:spacing w:line="360" w:lineRule="auto"/>
        <w:jc w:val="both"/>
        <w:rPr>
          <w:rFonts w:ascii="Times New Roman" w:hAnsi="Times New Roman" w:cs="Times New Roman"/>
          <w:sz w:val="24"/>
          <w:szCs w:val="24"/>
        </w:rPr>
      </w:pPr>
      <w:r>
        <w:rPr>
          <w:rFonts w:ascii="Times New Roman" w:hAnsi="Times New Roman" w:cs="Times New Roman"/>
          <w:sz w:val="24"/>
          <w:szCs w:val="24"/>
        </w:rPr>
        <w:t>The dependent variable i.e. increment in acreage of rubber cultivation was regressed upon the ten independent variables namely age of respondent, ethnicity, major occupation, family type, membership in community organization, total owned land, years of rubber farming, training and subsidy status. Among these factors,</w:t>
      </w:r>
      <w:r w:rsidR="008C796B" w:rsidRPr="008C796B">
        <w:rPr>
          <w:rFonts w:ascii="Times New Roman" w:hAnsi="Times New Roman" w:cs="Times New Roman"/>
          <w:sz w:val="24"/>
          <w:szCs w:val="24"/>
        </w:rPr>
        <w:t xml:space="preserve"> four factors considered in the model were found to be statistically significant for the acreage increment in rubber plantation. Training received by farmer</w:t>
      </w:r>
      <w:r w:rsidR="008C796B">
        <w:rPr>
          <w:rFonts w:ascii="Times New Roman" w:hAnsi="Times New Roman" w:cs="Times New Roman"/>
          <w:sz w:val="24"/>
          <w:szCs w:val="24"/>
        </w:rPr>
        <w:t>s</w:t>
      </w:r>
      <w:r w:rsidR="008C796B" w:rsidRPr="008C796B">
        <w:rPr>
          <w:rFonts w:ascii="Times New Roman" w:hAnsi="Times New Roman" w:cs="Times New Roman"/>
          <w:sz w:val="24"/>
          <w:szCs w:val="24"/>
        </w:rPr>
        <w:t xml:space="preserve"> and membership in community organization were found to be stati</w:t>
      </w:r>
      <w:r w:rsidR="008C796B">
        <w:rPr>
          <w:rFonts w:ascii="Times New Roman" w:hAnsi="Times New Roman" w:cs="Times New Roman"/>
          <w:sz w:val="24"/>
          <w:szCs w:val="24"/>
        </w:rPr>
        <w:t xml:space="preserve">stically significant at 5% </w:t>
      </w:r>
      <w:r w:rsidR="008C796B" w:rsidRPr="008C796B">
        <w:rPr>
          <w:rFonts w:ascii="Times New Roman" w:hAnsi="Times New Roman" w:cs="Times New Roman"/>
          <w:sz w:val="24"/>
          <w:szCs w:val="24"/>
        </w:rPr>
        <w:t xml:space="preserve"> level of significance while ethnicity of farmers and experience in rubber farming were found to be significant at 10% level of significance. The other factors like age, occupation, family type, total owned land, economically active population and subsidy status of farmers were found to have no any significant effect on area increment in rubber plantation. </w:t>
      </w:r>
    </w:p>
    <w:p w:rsidR="008C796B" w:rsidRDefault="008C796B" w:rsidP="001D5A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coefficient of training status was positive and significant at 5%level. It means </w:t>
      </w:r>
      <w:r w:rsidRPr="008C796B">
        <w:rPr>
          <w:rFonts w:ascii="Times New Roman" w:hAnsi="Times New Roman" w:cs="Times New Roman"/>
          <w:sz w:val="24"/>
          <w:szCs w:val="24"/>
        </w:rPr>
        <w:t xml:space="preserve">that if a farmer has received training about rubber cultivation practices, the probability of area expansion of his rubber orchard increases by 36.9 percent keeping other factors constant. </w:t>
      </w:r>
      <w:r>
        <w:rPr>
          <w:rFonts w:ascii="Times New Roman" w:hAnsi="Times New Roman" w:cs="Times New Roman"/>
          <w:sz w:val="24"/>
          <w:szCs w:val="24"/>
        </w:rPr>
        <w:t>This reveals that rubber farming is technology intensive and farmers need training to enhance skill to grow rubber plant.</w:t>
      </w:r>
    </w:p>
    <w:p w:rsidR="00366C42" w:rsidRDefault="008C796B" w:rsidP="001D5AE4">
      <w:pPr>
        <w:spacing w:line="360" w:lineRule="auto"/>
        <w:jc w:val="both"/>
        <w:rPr>
          <w:rFonts w:ascii="Times New Roman" w:hAnsi="Times New Roman" w:cs="Times New Roman"/>
          <w:sz w:val="24"/>
          <w:szCs w:val="24"/>
        </w:rPr>
      </w:pPr>
      <w:r>
        <w:rPr>
          <w:rFonts w:ascii="Times New Roman" w:hAnsi="Times New Roman" w:cs="Times New Roman"/>
          <w:sz w:val="24"/>
          <w:szCs w:val="24"/>
        </w:rPr>
        <w:t>Membership in community organization was found positively significant at 5% level.</w:t>
      </w:r>
      <w:r w:rsidR="00596D35">
        <w:rPr>
          <w:rFonts w:ascii="Times New Roman" w:hAnsi="Times New Roman" w:cs="Times New Roman"/>
          <w:sz w:val="24"/>
          <w:szCs w:val="24"/>
        </w:rPr>
        <w:t xml:space="preserve"> </w:t>
      </w:r>
      <w:r w:rsidR="00725286">
        <w:rPr>
          <w:rFonts w:ascii="Times New Roman" w:hAnsi="Times New Roman" w:cs="Times New Roman"/>
          <w:sz w:val="24"/>
        </w:rPr>
        <w:t>Participation in social groups enhances the capital allowing trusts, dissemination of idea and exchange</w:t>
      </w:r>
      <w:r w:rsidR="00FB2CE1">
        <w:rPr>
          <w:rFonts w:ascii="Times New Roman" w:hAnsi="Times New Roman" w:cs="Times New Roman"/>
          <w:sz w:val="24"/>
        </w:rPr>
        <w:t>, which increases probability of expanding rubber cultivation area</w:t>
      </w:r>
      <w:r w:rsidR="00A87DD7">
        <w:rPr>
          <w:rFonts w:ascii="Times New Roman" w:hAnsi="Times New Roman" w:cs="Times New Roman"/>
          <w:sz w:val="24"/>
        </w:rPr>
        <w:t xml:space="preserve">. </w:t>
      </w:r>
      <w:r w:rsidR="00596D35" w:rsidRPr="00596D35">
        <w:rPr>
          <w:rFonts w:ascii="Times New Roman" w:hAnsi="Times New Roman" w:cs="Times New Roman"/>
          <w:sz w:val="24"/>
          <w:szCs w:val="24"/>
        </w:rPr>
        <w:t xml:space="preserve">Access to </w:t>
      </w:r>
      <w:r w:rsidR="00596D35" w:rsidRPr="00596D35">
        <w:rPr>
          <w:rFonts w:ascii="Times New Roman" w:hAnsi="Times New Roman" w:cs="Times New Roman"/>
          <w:sz w:val="24"/>
          <w:szCs w:val="24"/>
        </w:rPr>
        <w:lastRenderedPageBreak/>
        <w:t>inform</w:t>
      </w:r>
      <w:r w:rsidR="00A87DD7">
        <w:rPr>
          <w:rFonts w:ascii="Times New Roman" w:hAnsi="Times New Roman" w:cs="Times New Roman"/>
          <w:sz w:val="24"/>
          <w:szCs w:val="24"/>
        </w:rPr>
        <w:t>ation through community organization membership</w:t>
      </w:r>
      <w:r w:rsidR="00596D35" w:rsidRPr="00596D35">
        <w:rPr>
          <w:rFonts w:ascii="Times New Roman" w:hAnsi="Times New Roman" w:cs="Times New Roman"/>
          <w:sz w:val="24"/>
          <w:szCs w:val="24"/>
        </w:rPr>
        <w:t xml:space="preserve"> reduces the uncertainty about a technology’s performance</w:t>
      </w:r>
      <w:r w:rsidR="00A87DD7">
        <w:rPr>
          <w:rFonts w:ascii="Times New Roman" w:hAnsi="Times New Roman" w:cs="Times New Roman"/>
          <w:sz w:val="24"/>
          <w:szCs w:val="24"/>
        </w:rPr>
        <w:t xml:space="preserve"> and</w:t>
      </w:r>
      <w:r w:rsidR="00596D35" w:rsidRPr="00596D35">
        <w:rPr>
          <w:rFonts w:ascii="Times New Roman" w:hAnsi="Times New Roman" w:cs="Times New Roman"/>
          <w:sz w:val="24"/>
          <w:szCs w:val="24"/>
        </w:rPr>
        <w:t xml:space="preserve"> hence may change individual’s assessment from purely subjective to objective over time thereby facilitating adoption. </w:t>
      </w:r>
      <w:r w:rsidR="00A87DD7" w:rsidRPr="00A87DD7">
        <w:rPr>
          <w:rFonts w:ascii="Times New Roman" w:hAnsi="Times New Roman" w:cs="Times New Roman"/>
          <w:sz w:val="24"/>
          <w:szCs w:val="24"/>
        </w:rPr>
        <w:t xml:space="preserve">Membership in community organization </w:t>
      </w:r>
      <w:r w:rsidR="00596D35" w:rsidRPr="00596D35">
        <w:rPr>
          <w:rFonts w:ascii="Times New Roman" w:hAnsi="Times New Roman" w:cs="Times New Roman"/>
          <w:sz w:val="24"/>
          <w:szCs w:val="24"/>
        </w:rPr>
        <w:t xml:space="preserve">was also found to be positively related to the </w:t>
      </w:r>
      <w:r w:rsidR="00596D35">
        <w:rPr>
          <w:rFonts w:ascii="Times New Roman" w:hAnsi="Times New Roman" w:cs="Times New Roman"/>
          <w:sz w:val="24"/>
          <w:szCs w:val="24"/>
        </w:rPr>
        <w:t>expansion in rubber cultivation area</w:t>
      </w:r>
      <w:r w:rsidR="00A87DD7">
        <w:rPr>
          <w:rFonts w:ascii="Times New Roman" w:hAnsi="Times New Roman" w:cs="Times New Roman"/>
          <w:sz w:val="24"/>
          <w:szCs w:val="24"/>
        </w:rPr>
        <w:t xml:space="preserve"> with probability of 43 percent</w:t>
      </w:r>
      <w:r w:rsidR="00596D35" w:rsidRPr="00596D35">
        <w:rPr>
          <w:rFonts w:ascii="Times New Roman" w:hAnsi="Times New Roman" w:cs="Times New Roman"/>
          <w:sz w:val="24"/>
          <w:szCs w:val="24"/>
        </w:rPr>
        <w:t xml:space="preserve">. This means that farm households are more likely to </w:t>
      </w:r>
      <w:r w:rsidR="001D75DB">
        <w:rPr>
          <w:rFonts w:ascii="Times New Roman" w:hAnsi="Times New Roman" w:cs="Times New Roman"/>
          <w:sz w:val="24"/>
          <w:szCs w:val="24"/>
        </w:rPr>
        <w:t xml:space="preserve">expand rubber cultivation </w:t>
      </w:r>
      <w:r w:rsidR="00596D35" w:rsidRPr="00596D35">
        <w:rPr>
          <w:rFonts w:ascii="Times New Roman" w:hAnsi="Times New Roman" w:cs="Times New Roman"/>
          <w:sz w:val="24"/>
          <w:szCs w:val="24"/>
        </w:rPr>
        <w:t xml:space="preserve">if they have </w:t>
      </w:r>
      <w:r w:rsidR="00725286">
        <w:rPr>
          <w:rFonts w:ascii="Times New Roman" w:hAnsi="Times New Roman" w:cs="Times New Roman"/>
          <w:sz w:val="24"/>
          <w:szCs w:val="24"/>
        </w:rPr>
        <w:t>member</w:t>
      </w:r>
      <w:r w:rsidR="00A87DD7">
        <w:rPr>
          <w:rFonts w:ascii="Times New Roman" w:hAnsi="Times New Roman" w:cs="Times New Roman"/>
          <w:sz w:val="24"/>
          <w:szCs w:val="24"/>
        </w:rPr>
        <w:t xml:space="preserve">ship in community organizations. </w:t>
      </w:r>
      <w:r w:rsidR="00596D35" w:rsidRPr="00596D35">
        <w:rPr>
          <w:rFonts w:ascii="Times New Roman" w:hAnsi="Times New Roman" w:cs="Times New Roman"/>
          <w:sz w:val="24"/>
          <w:szCs w:val="24"/>
        </w:rPr>
        <w:t xml:space="preserve">This finding is in conformity with other studies </w:t>
      </w:r>
      <w:r w:rsidR="00FF65DD">
        <w:rPr>
          <w:rFonts w:ascii="Times New Roman" w:hAnsi="Times New Roman" w:cs="Times New Roman"/>
          <w:sz w:val="24"/>
          <w:szCs w:val="24"/>
        </w:rPr>
        <w:fldChar w:fldCharType="begin" w:fldLock="1"/>
      </w:r>
      <w:r w:rsidR="0046078A">
        <w:rPr>
          <w:rFonts w:ascii="Times New Roman" w:hAnsi="Times New Roman" w:cs="Times New Roman"/>
          <w:sz w:val="24"/>
          <w:szCs w:val="24"/>
        </w:rPr>
        <w:instrText>ADDIN CSL_CITATION {"citationItems":[{"id":"ITEM-1","itemData":{"author":[{"dropping-particle":"","family":"Besley","given":"T.","non-dropping-particle":"","parse-names":false,"suffix":""},{"dropping-particle":"","family":"Case","given":"A.","non-dropping-particle":"","parse-names":false,"suffix":""}],"container-title":"American Economic Review","id":"ITEM-1","issue":"2","issued":{"date-parts":[["1993"]]},"page":"396-402","title":"Modelling technology adoption in developing countries","type":"article-journal","volume":"83"},"uris":["http://www.mendeley.com/documents/?uuid=daa8f2c4-f1c3-4024-819d-0b9bf99eeefd"]}],"mendeley":{"formattedCitation":"(Besley &amp; Case, 1993)","plainTextFormattedCitation":"(Besley &amp; Case, 1993)","previouslyFormattedCitation":"(Besley &amp; Case, 1993)"},"properties":{"noteIndex":0},"schema":"https://github.com/citation-style-language/schema/raw/master/csl-citation.json"}</w:instrText>
      </w:r>
      <w:r w:rsidR="00FF65DD">
        <w:rPr>
          <w:rFonts w:ascii="Times New Roman" w:hAnsi="Times New Roman" w:cs="Times New Roman"/>
          <w:sz w:val="24"/>
          <w:szCs w:val="24"/>
        </w:rPr>
        <w:fldChar w:fldCharType="separate"/>
      </w:r>
      <w:r w:rsidR="0046078A" w:rsidRPr="0046078A">
        <w:rPr>
          <w:rFonts w:ascii="Times New Roman" w:hAnsi="Times New Roman" w:cs="Times New Roman"/>
          <w:noProof/>
          <w:sz w:val="24"/>
          <w:szCs w:val="24"/>
        </w:rPr>
        <w:t>(Besley &amp; Case, 1993)</w:t>
      </w:r>
      <w:r w:rsidR="00FF65DD">
        <w:rPr>
          <w:rFonts w:ascii="Times New Roman" w:hAnsi="Times New Roman" w:cs="Times New Roman"/>
          <w:sz w:val="24"/>
          <w:szCs w:val="24"/>
        </w:rPr>
        <w:fldChar w:fldCharType="end"/>
      </w:r>
      <w:r w:rsidR="0046078A">
        <w:rPr>
          <w:rFonts w:ascii="Times New Roman" w:hAnsi="Times New Roman" w:cs="Times New Roman"/>
          <w:sz w:val="24"/>
          <w:szCs w:val="24"/>
        </w:rPr>
        <w:t>.</w:t>
      </w:r>
    </w:p>
    <w:p w:rsidR="00D9271A" w:rsidRDefault="00366C42" w:rsidP="001D5AE4">
      <w:pPr>
        <w:spacing w:line="360" w:lineRule="auto"/>
        <w:jc w:val="both"/>
        <w:rPr>
          <w:rFonts w:ascii="Times New Roman" w:hAnsi="Times New Roman" w:cs="Times New Roman"/>
          <w:sz w:val="24"/>
          <w:szCs w:val="24"/>
        </w:rPr>
      </w:pPr>
      <w:r>
        <w:rPr>
          <w:rFonts w:ascii="Times New Roman" w:hAnsi="Times New Roman" w:cs="Times New Roman"/>
          <w:sz w:val="24"/>
          <w:szCs w:val="24"/>
        </w:rPr>
        <w:t>The sign of years of rubber farming was as expected and positively significant (p&lt;0.1) which implies that famers’ decision in increment</w:t>
      </w:r>
      <w:r w:rsidR="00D9271A">
        <w:rPr>
          <w:rFonts w:ascii="Times New Roman" w:hAnsi="Times New Roman" w:cs="Times New Roman"/>
          <w:sz w:val="24"/>
          <w:szCs w:val="24"/>
        </w:rPr>
        <w:t xml:space="preserve"> in rubber cultivation area incr</w:t>
      </w:r>
      <w:r w:rsidR="00E36E4C">
        <w:rPr>
          <w:rFonts w:ascii="Times New Roman" w:hAnsi="Times New Roman" w:cs="Times New Roman"/>
          <w:sz w:val="24"/>
          <w:szCs w:val="24"/>
        </w:rPr>
        <w:t xml:space="preserve">eases with the increase </w:t>
      </w:r>
      <w:r w:rsidR="00D9271A">
        <w:rPr>
          <w:rFonts w:ascii="Times New Roman" w:hAnsi="Times New Roman" w:cs="Times New Roman"/>
          <w:sz w:val="24"/>
          <w:szCs w:val="24"/>
        </w:rPr>
        <w:t xml:space="preserve"> in years of rubber cultivation. The more the experience of farmers in rubber farming more is the level of increment in rubber cultivation area.</w:t>
      </w:r>
    </w:p>
    <w:p w:rsidR="004F28A3" w:rsidRPr="00B9753C" w:rsidRDefault="00D9271A" w:rsidP="00B9753C">
      <w:pPr>
        <w:spacing w:line="360" w:lineRule="auto"/>
        <w:jc w:val="both"/>
        <w:rPr>
          <w:rFonts w:ascii="Times New Roman" w:hAnsi="Times New Roman" w:cs="Times New Roman"/>
          <w:sz w:val="24"/>
          <w:szCs w:val="24"/>
        </w:rPr>
      </w:pPr>
      <w:r>
        <w:rPr>
          <w:rFonts w:ascii="Times New Roman" w:hAnsi="Times New Roman" w:cs="Times New Roman"/>
          <w:sz w:val="24"/>
          <w:szCs w:val="24"/>
        </w:rPr>
        <w:t>Similarly, ethnicity of the household was also found a significant factor to influence farmer’s decision on expansion of rubber cultivation area</w:t>
      </w:r>
      <w:r w:rsidR="00AD688F">
        <w:rPr>
          <w:rFonts w:ascii="Times New Roman" w:hAnsi="Times New Roman" w:cs="Times New Roman"/>
          <w:sz w:val="24"/>
          <w:szCs w:val="24"/>
        </w:rPr>
        <w:t xml:space="preserve"> in the study area. If a farmer is Janjati, probability of the household to increase their rubber cultivation area increases by 19.4% which was statistically significant at 10 percent level of significance. Rubber farming is a less prioritized farm enterprise by Brahmin/Chhetri households of the study are</w:t>
      </w:r>
      <w:r w:rsidR="00B9753C">
        <w:rPr>
          <w:rFonts w:ascii="Times New Roman" w:hAnsi="Times New Roman" w:cs="Times New Roman"/>
          <w:sz w:val="24"/>
          <w:szCs w:val="24"/>
        </w:rPr>
        <w:t>a.</w:t>
      </w:r>
    </w:p>
    <w:p w:rsidR="005D7CE5" w:rsidRDefault="000F5E0D" w:rsidP="00D64DAE">
      <w:pPr>
        <w:pStyle w:val="Heading2"/>
      </w:pPr>
      <w:bookmarkStart w:id="109" w:name="_Toc15676957"/>
      <w:r>
        <w:t xml:space="preserve">4.16. </w:t>
      </w:r>
      <w:r w:rsidR="00354C83" w:rsidRPr="00362800">
        <w:t>Expectation from PM-AMP</w:t>
      </w:r>
      <w:bookmarkEnd w:id="109"/>
      <w:r w:rsidR="00354C83" w:rsidRPr="00362800">
        <w:t xml:space="preserve"> </w:t>
      </w:r>
    </w:p>
    <w:p w:rsidR="00B9753C" w:rsidRDefault="00362800" w:rsidP="00641B4D">
      <w:pPr>
        <w:tabs>
          <w:tab w:val="left" w:pos="7518"/>
        </w:tabs>
        <w:rPr>
          <w:rFonts w:ascii="Times New Roman" w:hAnsi="Times New Roman" w:cs="Times New Roman"/>
          <w:sz w:val="24"/>
          <w:szCs w:val="24"/>
        </w:rPr>
      </w:pPr>
      <w:r>
        <w:rPr>
          <w:rFonts w:ascii="Times New Roman" w:hAnsi="Times New Roman" w:cs="Times New Roman"/>
          <w:sz w:val="24"/>
          <w:szCs w:val="24"/>
        </w:rPr>
        <w:t>Farmer’s responses on expectations from PM-AMP in form of subsidy in the study area:</w:t>
      </w:r>
    </w:p>
    <w:p w:rsidR="003E4184" w:rsidRPr="003E4184" w:rsidRDefault="003E4184" w:rsidP="003E4184">
      <w:pPr>
        <w:pStyle w:val="Caption"/>
        <w:rPr>
          <w:rFonts w:ascii="Times New Roman" w:hAnsi="Times New Roman" w:cs="Times New Roman"/>
          <w:b w:val="0"/>
          <w:bCs w:val="0"/>
          <w:sz w:val="24"/>
          <w:szCs w:val="24"/>
        </w:rPr>
      </w:pPr>
      <w:bookmarkStart w:id="110" w:name="_Toc15102188"/>
      <w:r w:rsidRPr="003E4184">
        <w:rPr>
          <w:rFonts w:ascii="Times New Roman" w:hAnsi="Times New Roman" w:cs="Times New Roman"/>
          <w:b w:val="0"/>
          <w:bCs w:val="0"/>
          <w:sz w:val="24"/>
          <w:szCs w:val="24"/>
        </w:rPr>
        <w:t xml:space="preserve">Table </w:t>
      </w:r>
      <w:r w:rsidR="00FF65DD" w:rsidRPr="003E4184">
        <w:rPr>
          <w:rFonts w:ascii="Times New Roman" w:hAnsi="Times New Roman" w:cs="Times New Roman"/>
          <w:b w:val="0"/>
          <w:bCs w:val="0"/>
          <w:sz w:val="24"/>
          <w:szCs w:val="24"/>
        </w:rPr>
        <w:fldChar w:fldCharType="begin"/>
      </w:r>
      <w:r w:rsidRPr="003E4184">
        <w:rPr>
          <w:rFonts w:ascii="Times New Roman" w:hAnsi="Times New Roman" w:cs="Times New Roman"/>
          <w:b w:val="0"/>
          <w:bCs w:val="0"/>
          <w:sz w:val="24"/>
          <w:szCs w:val="24"/>
        </w:rPr>
        <w:instrText xml:space="preserve"> SEQ Table \* ARABIC </w:instrText>
      </w:r>
      <w:r w:rsidR="00FF65DD" w:rsidRPr="003E4184">
        <w:rPr>
          <w:rFonts w:ascii="Times New Roman" w:hAnsi="Times New Roman" w:cs="Times New Roman"/>
          <w:b w:val="0"/>
          <w:bCs w:val="0"/>
          <w:sz w:val="24"/>
          <w:szCs w:val="24"/>
        </w:rPr>
        <w:fldChar w:fldCharType="separate"/>
      </w:r>
      <w:r w:rsidR="00F6340B">
        <w:rPr>
          <w:rFonts w:ascii="Times New Roman" w:hAnsi="Times New Roman" w:cs="Times New Roman"/>
          <w:b w:val="0"/>
          <w:bCs w:val="0"/>
          <w:noProof/>
          <w:sz w:val="24"/>
          <w:szCs w:val="24"/>
        </w:rPr>
        <w:t>27</w:t>
      </w:r>
      <w:r w:rsidR="00FF65DD" w:rsidRPr="003E4184">
        <w:rPr>
          <w:rFonts w:ascii="Times New Roman" w:hAnsi="Times New Roman" w:cs="Times New Roman"/>
          <w:b w:val="0"/>
          <w:bCs w:val="0"/>
          <w:sz w:val="24"/>
          <w:szCs w:val="24"/>
        </w:rPr>
        <w:fldChar w:fldCharType="end"/>
      </w:r>
      <w:r w:rsidRPr="003E4184">
        <w:rPr>
          <w:rFonts w:ascii="Times New Roman" w:hAnsi="Times New Roman" w:cs="Times New Roman"/>
          <w:b w:val="0"/>
          <w:bCs w:val="0"/>
          <w:sz w:val="24"/>
          <w:szCs w:val="24"/>
        </w:rPr>
        <w:t>. Farmers' expectations from PMAMP in form of subsidy</w:t>
      </w:r>
      <w:bookmarkEnd w:id="110"/>
    </w:p>
    <w:tbl>
      <w:tblPr>
        <w:tblW w:w="3628" w:type="pct"/>
        <w:tblLook w:val="04A0"/>
      </w:tblPr>
      <w:tblGrid>
        <w:gridCol w:w="1817"/>
        <w:gridCol w:w="1711"/>
        <w:gridCol w:w="1711"/>
        <w:gridCol w:w="1709"/>
      </w:tblGrid>
      <w:tr w:rsidR="00CB132F" w:rsidRPr="005D7CE5" w:rsidTr="00CB132F">
        <w:trPr>
          <w:trHeight w:val="300"/>
        </w:trPr>
        <w:tc>
          <w:tcPr>
            <w:tcW w:w="1308" w:type="pct"/>
            <w:tcBorders>
              <w:top w:val="single" w:sz="4" w:space="0" w:color="auto"/>
              <w:bottom w:val="single" w:sz="4" w:space="0" w:color="auto"/>
            </w:tcBorders>
            <w:shd w:val="clear" w:color="auto" w:fill="auto"/>
            <w:noWrap/>
            <w:vAlign w:val="bottom"/>
            <w:hideMark/>
          </w:tcPr>
          <w:p w:rsidR="00CB132F" w:rsidRPr="005D7CE5" w:rsidRDefault="00CB132F" w:rsidP="005D7CE5">
            <w:pPr>
              <w:spacing w:after="0" w:line="360" w:lineRule="auto"/>
              <w:rPr>
                <w:rFonts w:ascii="Times New Roman" w:eastAsia="Times New Roman" w:hAnsi="Times New Roman" w:cs="Times New Roman"/>
                <w:color w:val="000000"/>
                <w:sz w:val="24"/>
                <w:szCs w:val="24"/>
                <w:lang w:bidi="ne-NP"/>
              </w:rPr>
            </w:pPr>
            <w:r w:rsidRPr="005D7CE5">
              <w:rPr>
                <w:rFonts w:ascii="Times New Roman" w:eastAsia="Times New Roman" w:hAnsi="Times New Roman" w:cs="Times New Roman"/>
                <w:color w:val="000000"/>
                <w:sz w:val="24"/>
                <w:szCs w:val="24"/>
                <w:lang w:bidi="ne-NP"/>
              </w:rPr>
              <w:t>Particulars</w:t>
            </w:r>
          </w:p>
        </w:tc>
        <w:tc>
          <w:tcPr>
            <w:tcW w:w="1231" w:type="pct"/>
            <w:tcBorders>
              <w:top w:val="single" w:sz="4" w:space="0" w:color="auto"/>
              <w:bottom w:val="single" w:sz="4" w:space="0" w:color="auto"/>
            </w:tcBorders>
          </w:tcPr>
          <w:p w:rsidR="00CB132F" w:rsidRDefault="00CB132F" w:rsidP="005D7CE5">
            <w:pPr>
              <w:spacing w:after="0" w:line="360" w:lineRule="auto"/>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w:t>
            </w:r>
            <w:r w:rsidR="00362800">
              <w:rPr>
                <w:rFonts w:ascii="Times New Roman" w:eastAsia="Times New Roman" w:hAnsi="Times New Roman" w:cs="Times New Roman"/>
                <w:color w:val="000000"/>
                <w:sz w:val="24"/>
                <w:szCs w:val="24"/>
                <w:lang w:bidi="ne-NP"/>
              </w:rPr>
              <w:t xml:space="preserve">  </w:t>
            </w:r>
            <w:r>
              <w:rPr>
                <w:rFonts w:ascii="Times New Roman" w:eastAsia="Times New Roman" w:hAnsi="Times New Roman" w:cs="Times New Roman"/>
                <w:color w:val="000000"/>
                <w:sz w:val="24"/>
                <w:szCs w:val="24"/>
                <w:lang w:bidi="ne-NP"/>
              </w:rPr>
              <w:t>Weightage</w:t>
            </w:r>
          </w:p>
        </w:tc>
        <w:tc>
          <w:tcPr>
            <w:tcW w:w="1231" w:type="pct"/>
            <w:tcBorders>
              <w:top w:val="single" w:sz="4" w:space="0" w:color="auto"/>
              <w:bottom w:val="single" w:sz="4" w:space="0" w:color="auto"/>
            </w:tcBorders>
            <w:shd w:val="clear" w:color="auto" w:fill="auto"/>
            <w:noWrap/>
            <w:vAlign w:val="bottom"/>
            <w:hideMark/>
          </w:tcPr>
          <w:p w:rsidR="00CB132F" w:rsidRPr="005D7CE5" w:rsidRDefault="00CB132F" w:rsidP="005D7CE5">
            <w:pPr>
              <w:spacing w:after="0" w:line="360" w:lineRule="auto"/>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I</w:t>
            </w:r>
            <w:r w:rsidRPr="005D7CE5">
              <w:rPr>
                <w:rFonts w:ascii="Times New Roman" w:eastAsia="Times New Roman" w:hAnsi="Times New Roman" w:cs="Times New Roman"/>
                <w:color w:val="000000"/>
                <w:sz w:val="24"/>
                <w:szCs w:val="24"/>
                <w:lang w:bidi="ne-NP"/>
              </w:rPr>
              <w:t>ndex</w:t>
            </w:r>
          </w:p>
        </w:tc>
        <w:tc>
          <w:tcPr>
            <w:tcW w:w="1231" w:type="pct"/>
            <w:tcBorders>
              <w:top w:val="single" w:sz="4" w:space="0" w:color="auto"/>
              <w:bottom w:val="single" w:sz="4" w:space="0" w:color="auto"/>
            </w:tcBorders>
          </w:tcPr>
          <w:p w:rsidR="00CB132F" w:rsidRPr="005D7CE5" w:rsidRDefault="00CB132F" w:rsidP="005D7CE5">
            <w:pPr>
              <w:spacing w:after="0" w:line="360" w:lineRule="auto"/>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w:t>
            </w:r>
            <w:r w:rsidRPr="005D7CE5">
              <w:rPr>
                <w:rFonts w:ascii="Times New Roman" w:eastAsia="Times New Roman" w:hAnsi="Times New Roman" w:cs="Times New Roman"/>
                <w:color w:val="000000"/>
                <w:sz w:val="24"/>
                <w:szCs w:val="24"/>
                <w:lang w:bidi="ne-NP"/>
              </w:rPr>
              <w:t>Rank</w:t>
            </w:r>
          </w:p>
        </w:tc>
      </w:tr>
      <w:tr w:rsidR="00CB132F" w:rsidRPr="005D7CE5" w:rsidTr="00CB132F">
        <w:trPr>
          <w:trHeight w:val="300"/>
        </w:trPr>
        <w:tc>
          <w:tcPr>
            <w:tcW w:w="1308" w:type="pct"/>
            <w:tcBorders>
              <w:top w:val="single" w:sz="4" w:space="0" w:color="auto"/>
            </w:tcBorders>
            <w:shd w:val="clear" w:color="auto" w:fill="auto"/>
            <w:noWrap/>
            <w:vAlign w:val="bottom"/>
            <w:hideMark/>
          </w:tcPr>
          <w:p w:rsidR="00CB132F" w:rsidRPr="005D7CE5" w:rsidRDefault="00CB132F" w:rsidP="005D7CE5">
            <w:pPr>
              <w:spacing w:after="0" w:line="360" w:lineRule="auto"/>
              <w:rPr>
                <w:rFonts w:ascii="Times New Roman" w:eastAsia="Times New Roman" w:hAnsi="Times New Roman" w:cs="Times New Roman"/>
                <w:color w:val="000000"/>
                <w:sz w:val="24"/>
                <w:szCs w:val="24"/>
                <w:lang w:bidi="ne-NP"/>
              </w:rPr>
            </w:pPr>
            <w:r w:rsidRPr="005D7CE5">
              <w:rPr>
                <w:rFonts w:ascii="Times New Roman" w:eastAsia="Times New Roman" w:hAnsi="Times New Roman" w:cs="Times New Roman"/>
                <w:color w:val="000000"/>
                <w:sz w:val="24"/>
                <w:szCs w:val="24"/>
                <w:lang w:bidi="ne-NP"/>
              </w:rPr>
              <w:t>Implements</w:t>
            </w:r>
          </w:p>
        </w:tc>
        <w:tc>
          <w:tcPr>
            <w:tcW w:w="1231" w:type="pct"/>
            <w:tcBorders>
              <w:top w:val="single" w:sz="4" w:space="0" w:color="auto"/>
            </w:tcBorders>
          </w:tcPr>
          <w:p w:rsidR="00CB132F" w:rsidRPr="005D7CE5" w:rsidRDefault="00CB132F" w:rsidP="00CB132F">
            <w:pPr>
              <w:spacing w:after="0" w:line="360" w:lineRule="auto"/>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34.7</w:t>
            </w:r>
          </w:p>
        </w:tc>
        <w:tc>
          <w:tcPr>
            <w:tcW w:w="1231" w:type="pct"/>
            <w:tcBorders>
              <w:top w:val="single" w:sz="4" w:space="0" w:color="auto"/>
            </w:tcBorders>
            <w:shd w:val="clear" w:color="auto" w:fill="auto"/>
            <w:noWrap/>
            <w:vAlign w:val="bottom"/>
            <w:hideMark/>
          </w:tcPr>
          <w:p w:rsidR="00CB132F" w:rsidRPr="005D7CE5" w:rsidRDefault="00CB132F" w:rsidP="005D7CE5">
            <w:pPr>
              <w:spacing w:after="0" w:line="360" w:lineRule="auto"/>
              <w:jc w:val="right"/>
              <w:rPr>
                <w:rFonts w:ascii="Times New Roman" w:eastAsia="Times New Roman" w:hAnsi="Times New Roman" w:cs="Times New Roman"/>
                <w:color w:val="000000"/>
                <w:sz w:val="24"/>
                <w:szCs w:val="24"/>
                <w:lang w:bidi="ne-NP"/>
              </w:rPr>
            </w:pPr>
            <w:r w:rsidRPr="005D7CE5">
              <w:rPr>
                <w:rFonts w:ascii="Times New Roman" w:eastAsia="Times New Roman" w:hAnsi="Times New Roman" w:cs="Times New Roman"/>
                <w:color w:val="000000"/>
                <w:sz w:val="24"/>
                <w:szCs w:val="24"/>
                <w:lang w:bidi="ne-NP"/>
              </w:rPr>
              <w:t>0.559661</w:t>
            </w:r>
          </w:p>
        </w:tc>
        <w:tc>
          <w:tcPr>
            <w:tcW w:w="1231" w:type="pct"/>
            <w:tcBorders>
              <w:top w:val="single" w:sz="4" w:space="0" w:color="auto"/>
            </w:tcBorders>
          </w:tcPr>
          <w:p w:rsidR="00CB132F" w:rsidRPr="005D7CE5" w:rsidRDefault="00CB132F" w:rsidP="001009E3">
            <w:pPr>
              <w:spacing w:after="0" w:line="360" w:lineRule="auto"/>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IV</w:t>
            </w:r>
          </w:p>
        </w:tc>
      </w:tr>
      <w:tr w:rsidR="00CB132F" w:rsidRPr="005D7CE5" w:rsidTr="00CB132F">
        <w:trPr>
          <w:trHeight w:val="300"/>
        </w:trPr>
        <w:tc>
          <w:tcPr>
            <w:tcW w:w="1308" w:type="pct"/>
            <w:shd w:val="clear" w:color="auto" w:fill="auto"/>
            <w:noWrap/>
            <w:vAlign w:val="bottom"/>
            <w:hideMark/>
          </w:tcPr>
          <w:p w:rsidR="00CB132F" w:rsidRPr="005D7CE5" w:rsidRDefault="00CB132F" w:rsidP="005D7CE5">
            <w:pPr>
              <w:spacing w:after="0" w:line="360" w:lineRule="auto"/>
              <w:rPr>
                <w:rFonts w:ascii="Times New Roman" w:eastAsia="Times New Roman" w:hAnsi="Times New Roman" w:cs="Times New Roman"/>
                <w:color w:val="000000"/>
                <w:sz w:val="24"/>
                <w:szCs w:val="24"/>
                <w:lang w:bidi="ne-NP"/>
              </w:rPr>
            </w:pPr>
            <w:r w:rsidRPr="005D7CE5">
              <w:rPr>
                <w:rFonts w:ascii="Times New Roman" w:eastAsia="Times New Roman" w:hAnsi="Times New Roman" w:cs="Times New Roman"/>
                <w:color w:val="000000"/>
                <w:sz w:val="24"/>
                <w:szCs w:val="24"/>
                <w:lang w:bidi="ne-NP"/>
              </w:rPr>
              <w:t>Agriculture loan</w:t>
            </w:r>
          </w:p>
        </w:tc>
        <w:tc>
          <w:tcPr>
            <w:tcW w:w="1231" w:type="pct"/>
          </w:tcPr>
          <w:p w:rsidR="00CB132F" w:rsidRPr="005D7CE5" w:rsidRDefault="00362800" w:rsidP="00362800">
            <w:pPr>
              <w:spacing w:after="0" w:line="360" w:lineRule="auto"/>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w:t>
            </w:r>
            <w:r w:rsidR="00CB132F">
              <w:rPr>
                <w:rFonts w:ascii="Times New Roman" w:eastAsia="Times New Roman" w:hAnsi="Times New Roman" w:cs="Times New Roman"/>
                <w:color w:val="000000"/>
                <w:sz w:val="24"/>
                <w:szCs w:val="24"/>
                <w:lang w:bidi="ne-NP"/>
              </w:rPr>
              <w:t>34.95</w:t>
            </w:r>
          </w:p>
        </w:tc>
        <w:tc>
          <w:tcPr>
            <w:tcW w:w="1231" w:type="pct"/>
            <w:shd w:val="clear" w:color="auto" w:fill="auto"/>
            <w:noWrap/>
            <w:vAlign w:val="bottom"/>
            <w:hideMark/>
          </w:tcPr>
          <w:p w:rsidR="00CB132F" w:rsidRPr="005D7CE5" w:rsidRDefault="00CB132F" w:rsidP="005D7CE5">
            <w:pPr>
              <w:spacing w:after="0" w:line="360" w:lineRule="auto"/>
              <w:jc w:val="right"/>
              <w:rPr>
                <w:rFonts w:ascii="Times New Roman" w:eastAsia="Times New Roman" w:hAnsi="Times New Roman" w:cs="Times New Roman"/>
                <w:color w:val="000000"/>
                <w:sz w:val="24"/>
                <w:szCs w:val="24"/>
                <w:lang w:bidi="ne-NP"/>
              </w:rPr>
            </w:pPr>
            <w:r w:rsidRPr="005D7CE5">
              <w:rPr>
                <w:rFonts w:ascii="Times New Roman" w:eastAsia="Times New Roman" w:hAnsi="Times New Roman" w:cs="Times New Roman"/>
                <w:color w:val="000000"/>
                <w:sz w:val="24"/>
                <w:szCs w:val="24"/>
                <w:lang w:bidi="ne-NP"/>
              </w:rPr>
              <w:t>0.563774</w:t>
            </w:r>
          </w:p>
        </w:tc>
        <w:tc>
          <w:tcPr>
            <w:tcW w:w="1231" w:type="pct"/>
          </w:tcPr>
          <w:p w:rsidR="00CB132F" w:rsidRPr="005D7CE5" w:rsidRDefault="00CB132F" w:rsidP="001009E3">
            <w:pPr>
              <w:spacing w:after="0" w:line="360" w:lineRule="auto"/>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III</w:t>
            </w:r>
          </w:p>
        </w:tc>
      </w:tr>
      <w:tr w:rsidR="00CB132F" w:rsidRPr="005D7CE5" w:rsidTr="00CB132F">
        <w:trPr>
          <w:trHeight w:val="300"/>
        </w:trPr>
        <w:tc>
          <w:tcPr>
            <w:tcW w:w="1308" w:type="pct"/>
            <w:shd w:val="clear" w:color="auto" w:fill="auto"/>
            <w:noWrap/>
            <w:vAlign w:val="bottom"/>
            <w:hideMark/>
          </w:tcPr>
          <w:p w:rsidR="00CB132F" w:rsidRPr="005D7CE5" w:rsidRDefault="00CB132F" w:rsidP="005D7CE5">
            <w:pPr>
              <w:spacing w:after="0" w:line="360" w:lineRule="auto"/>
              <w:rPr>
                <w:rFonts w:ascii="Times New Roman" w:eastAsia="Times New Roman" w:hAnsi="Times New Roman" w:cs="Times New Roman"/>
                <w:color w:val="000000"/>
                <w:sz w:val="24"/>
                <w:szCs w:val="24"/>
                <w:lang w:bidi="ne-NP"/>
              </w:rPr>
            </w:pPr>
            <w:r w:rsidRPr="005D7CE5">
              <w:rPr>
                <w:rFonts w:ascii="Times New Roman" w:eastAsia="Times New Roman" w:hAnsi="Times New Roman" w:cs="Times New Roman"/>
                <w:color w:val="000000"/>
                <w:sz w:val="24"/>
                <w:szCs w:val="24"/>
                <w:lang w:bidi="ne-NP"/>
              </w:rPr>
              <w:t>Smokehouse</w:t>
            </w:r>
          </w:p>
        </w:tc>
        <w:tc>
          <w:tcPr>
            <w:tcW w:w="1231" w:type="pct"/>
          </w:tcPr>
          <w:p w:rsidR="00CB132F" w:rsidRPr="005D7CE5" w:rsidRDefault="00362800" w:rsidP="00362800">
            <w:pPr>
              <w:spacing w:after="0" w:line="360" w:lineRule="auto"/>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w:t>
            </w:r>
            <w:r w:rsidR="00CB132F">
              <w:rPr>
                <w:rFonts w:ascii="Times New Roman" w:eastAsia="Times New Roman" w:hAnsi="Times New Roman" w:cs="Times New Roman"/>
                <w:color w:val="000000"/>
                <w:sz w:val="24"/>
                <w:szCs w:val="24"/>
                <w:lang w:bidi="ne-NP"/>
              </w:rPr>
              <w:t>47.78</w:t>
            </w:r>
          </w:p>
        </w:tc>
        <w:tc>
          <w:tcPr>
            <w:tcW w:w="1231" w:type="pct"/>
            <w:shd w:val="clear" w:color="auto" w:fill="auto"/>
            <w:noWrap/>
            <w:vAlign w:val="bottom"/>
            <w:hideMark/>
          </w:tcPr>
          <w:p w:rsidR="00CB132F" w:rsidRPr="005D7CE5" w:rsidRDefault="00CB132F" w:rsidP="005D7CE5">
            <w:pPr>
              <w:spacing w:after="0" w:line="360" w:lineRule="auto"/>
              <w:jc w:val="right"/>
              <w:rPr>
                <w:rFonts w:ascii="Times New Roman" w:eastAsia="Times New Roman" w:hAnsi="Times New Roman" w:cs="Times New Roman"/>
                <w:color w:val="000000"/>
                <w:sz w:val="24"/>
                <w:szCs w:val="24"/>
                <w:lang w:bidi="ne-NP"/>
              </w:rPr>
            </w:pPr>
            <w:r w:rsidRPr="005D7CE5">
              <w:rPr>
                <w:rFonts w:ascii="Times New Roman" w:eastAsia="Times New Roman" w:hAnsi="Times New Roman" w:cs="Times New Roman"/>
                <w:color w:val="000000"/>
                <w:sz w:val="24"/>
                <w:szCs w:val="24"/>
                <w:lang w:bidi="ne-NP"/>
              </w:rPr>
              <w:t>0.770758</w:t>
            </w:r>
          </w:p>
        </w:tc>
        <w:tc>
          <w:tcPr>
            <w:tcW w:w="1231" w:type="pct"/>
          </w:tcPr>
          <w:p w:rsidR="00CB132F" w:rsidRPr="005D7CE5" w:rsidRDefault="00CB132F" w:rsidP="001009E3">
            <w:pPr>
              <w:spacing w:after="0" w:line="360" w:lineRule="auto"/>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I</w:t>
            </w:r>
          </w:p>
        </w:tc>
      </w:tr>
      <w:tr w:rsidR="00CB132F" w:rsidRPr="005D7CE5" w:rsidTr="00CB132F">
        <w:trPr>
          <w:trHeight w:val="300"/>
        </w:trPr>
        <w:tc>
          <w:tcPr>
            <w:tcW w:w="1308" w:type="pct"/>
            <w:shd w:val="clear" w:color="auto" w:fill="auto"/>
            <w:noWrap/>
            <w:vAlign w:val="bottom"/>
            <w:hideMark/>
          </w:tcPr>
          <w:p w:rsidR="00CB132F" w:rsidRPr="005D7CE5" w:rsidRDefault="00CB132F" w:rsidP="005D7CE5">
            <w:pPr>
              <w:spacing w:after="0" w:line="360" w:lineRule="auto"/>
              <w:rPr>
                <w:rFonts w:ascii="Times New Roman" w:eastAsia="Times New Roman" w:hAnsi="Times New Roman" w:cs="Times New Roman"/>
                <w:color w:val="000000"/>
                <w:sz w:val="24"/>
                <w:szCs w:val="24"/>
                <w:lang w:bidi="ne-NP"/>
              </w:rPr>
            </w:pPr>
            <w:r w:rsidRPr="005D7CE5">
              <w:rPr>
                <w:rFonts w:ascii="Times New Roman" w:eastAsia="Times New Roman" w:hAnsi="Times New Roman" w:cs="Times New Roman"/>
                <w:color w:val="000000"/>
                <w:sz w:val="24"/>
                <w:szCs w:val="24"/>
                <w:lang w:bidi="ne-NP"/>
              </w:rPr>
              <w:t>Training</w:t>
            </w:r>
          </w:p>
        </w:tc>
        <w:tc>
          <w:tcPr>
            <w:tcW w:w="1231" w:type="pct"/>
          </w:tcPr>
          <w:p w:rsidR="00CB132F" w:rsidRPr="005D7CE5" w:rsidRDefault="00362800" w:rsidP="00362800">
            <w:pPr>
              <w:spacing w:after="0" w:line="360" w:lineRule="auto"/>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w:t>
            </w:r>
            <w:r w:rsidR="00CB132F">
              <w:rPr>
                <w:rFonts w:ascii="Times New Roman" w:eastAsia="Times New Roman" w:hAnsi="Times New Roman" w:cs="Times New Roman"/>
                <w:color w:val="000000"/>
                <w:sz w:val="24"/>
                <w:szCs w:val="24"/>
                <w:lang w:bidi="ne-NP"/>
              </w:rPr>
              <w:t>20.30</w:t>
            </w:r>
          </w:p>
        </w:tc>
        <w:tc>
          <w:tcPr>
            <w:tcW w:w="1231" w:type="pct"/>
            <w:shd w:val="clear" w:color="auto" w:fill="auto"/>
            <w:noWrap/>
            <w:vAlign w:val="bottom"/>
            <w:hideMark/>
          </w:tcPr>
          <w:p w:rsidR="00CB132F" w:rsidRPr="005D7CE5" w:rsidRDefault="00CB132F" w:rsidP="005D7CE5">
            <w:pPr>
              <w:spacing w:after="0" w:line="360" w:lineRule="auto"/>
              <w:jc w:val="right"/>
              <w:rPr>
                <w:rFonts w:ascii="Times New Roman" w:eastAsia="Times New Roman" w:hAnsi="Times New Roman" w:cs="Times New Roman"/>
                <w:color w:val="000000"/>
                <w:sz w:val="24"/>
                <w:szCs w:val="24"/>
                <w:lang w:bidi="ne-NP"/>
              </w:rPr>
            </w:pPr>
            <w:r w:rsidRPr="005D7CE5">
              <w:rPr>
                <w:rFonts w:ascii="Times New Roman" w:eastAsia="Times New Roman" w:hAnsi="Times New Roman" w:cs="Times New Roman"/>
                <w:color w:val="000000"/>
                <w:sz w:val="24"/>
                <w:szCs w:val="24"/>
                <w:lang w:bidi="ne-NP"/>
              </w:rPr>
              <w:t>0.327532</w:t>
            </w:r>
          </w:p>
        </w:tc>
        <w:tc>
          <w:tcPr>
            <w:tcW w:w="1231" w:type="pct"/>
          </w:tcPr>
          <w:p w:rsidR="00CB132F" w:rsidRPr="005D7CE5" w:rsidRDefault="00CB132F" w:rsidP="001009E3">
            <w:pPr>
              <w:spacing w:after="0" w:line="360" w:lineRule="auto"/>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VI</w:t>
            </w:r>
          </w:p>
        </w:tc>
      </w:tr>
      <w:tr w:rsidR="00CB132F" w:rsidRPr="005D7CE5" w:rsidTr="00CB132F">
        <w:trPr>
          <w:trHeight w:val="300"/>
        </w:trPr>
        <w:tc>
          <w:tcPr>
            <w:tcW w:w="1308" w:type="pct"/>
            <w:shd w:val="clear" w:color="auto" w:fill="auto"/>
            <w:noWrap/>
            <w:vAlign w:val="bottom"/>
            <w:hideMark/>
          </w:tcPr>
          <w:p w:rsidR="00CB132F" w:rsidRPr="005D7CE5" w:rsidRDefault="00CB132F" w:rsidP="005D7CE5">
            <w:pPr>
              <w:spacing w:after="0" w:line="360" w:lineRule="auto"/>
              <w:rPr>
                <w:rFonts w:ascii="Times New Roman" w:eastAsia="Times New Roman" w:hAnsi="Times New Roman" w:cs="Times New Roman"/>
                <w:color w:val="000000"/>
                <w:sz w:val="24"/>
                <w:szCs w:val="24"/>
                <w:lang w:bidi="ne-NP"/>
              </w:rPr>
            </w:pPr>
            <w:r w:rsidRPr="005D7CE5">
              <w:rPr>
                <w:rFonts w:ascii="Times New Roman" w:eastAsia="Times New Roman" w:hAnsi="Times New Roman" w:cs="Times New Roman"/>
                <w:color w:val="000000"/>
                <w:sz w:val="24"/>
                <w:szCs w:val="24"/>
                <w:lang w:bidi="ne-NP"/>
              </w:rPr>
              <w:t>Nursery</w:t>
            </w:r>
          </w:p>
        </w:tc>
        <w:tc>
          <w:tcPr>
            <w:tcW w:w="1231" w:type="pct"/>
          </w:tcPr>
          <w:p w:rsidR="00CB132F" w:rsidRPr="005D7CE5" w:rsidRDefault="00362800" w:rsidP="00362800">
            <w:pPr>
              <w:spacing w:after="0" w:line="360" w:lineRule="auto"/>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w:t>
            </w:r>
            <w:r w:rsidR="00CB132F">
              <w:rPr>
                <w:rFonts w:ascii="Times New Roman" w:eastAsia="Times New Roman" w:hAnsi="Times New Roman" w:cs="Times New Roman"/>
                <w:color w:val="000000"/>
                <w:sz w:val="24"/>
                <w:szCs w:val="24"/>
                <w:lang w:bidi="ne-NP"/>
              </w:rPr>
              <w:t>45.41</w:t>
            </w:r>
          </w:p>
        </w:tc>
        <w:tc>
          <w:tcPr>
            <w:tcW w:w="1231" w:type="pct"/>
            <w:shd w:val="clear" w:color="auto" w:fill="auto"/>
            <w:noWrap/>
            <w:vAlign w:val="bottom"/>
            <w:hideMark/>
          </w:tcPr>
          <w:p w:rsidR="00CB132F" w:rsidRPr="005D7CE5" w:rsidRDefault="00CB132F" w:rsidP="005D7CE5">
            <w:pPr>
              <w:spacing w:after="0" w:line="360" w:lineRule="auto"/>
              <w:jc w:val="right"/>
              <w:rPr>
                <w:rFonts w:ascii="Times New Roman" w:eastAsia="Times New Roman" w:hAnsi="Times New Roman" w:cs="Times New Roman"/>
                <w:color w:val="000000"/>
                <w:sz w:val="24"/>
                <w:szCs w:val="24"/>
                <w:lang w:bidi="ne-NP"/>
              </w:rPr>
            </w:pPr>
            <w:r w:rsidRPr="005D7CE5">
              <w:rPr>
                <w:rFonts w:ascii="Times New Roman" w:eastAsia="Times New Roman" w:hAnsi="Times New Roman" w:cs="Times New Roman"/>
                <w:color w:val="000000"/>
                <w:sz w:val="24"/>
                <w:szCs w:val="24"/>
                <w:lang w:bidi="ne-NP"/>
              </w:rPr>
              <w:t>0.732419</w:t>
            </w:r>
          </w:p>
        </w:tc>
        <w:tc>
          <w:tcPr>
            <w:tcW w:w="1231" w:type="pct"/>
          </w:tcPr>
          <w:p w:rsidR="00CB132F" w:rsidRPr="005D7CE5" w:rsidRDefault="00CB132F" w:rsidP="001009E3">
            <w:pPr>
              <w:spacing w:after="0" w:line="360" w:lineRule="auto"/>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II</w:t>
            </w:r>
          </w:p>
        </w:tc>
      </w:tr>
      <w:tr w:rsidR="00CB132F" w:rsidRPr="005D7CE5" w:rsidTr="00CB132F">
        <w:trPr>
          <w:trHeight w:val="300"/>
        </w:trPr>
        <w:tc>
          <w:tcPr>
            <w:tcW w:w="1308" w:type="pct"/>
            <w:tcBorders>
              <w:bottom w:val="single" w:sz="4" w:space="0" w:color="auto"/>
            </w:tcBorders>
            <w:shd w:val="clear" w:color="auto" w:fill="auto"/>
            <w:noWrap/>
            <w:vAlign w:val="bottom"/>
            <w:hideMark/>
          </w:tcPr>
          <w:p w:rsidR="00CB132F" w:rsidRPr="005D7CE5" w:rsidRDefault="00CB132F" w:rsidP="005D7CE5">
            <w:pPr>
              <w:spacing w:after="0" w:line="360" w:lineRule="auto"/>
              <w:rPr>
                <w:rFonts w:ascii="Times New Roman" w:eastAsia="Times New Roman" w:hAnsi="Times New Roman" w:cs="Times New Roman"/>
                <w:color w:val="000000"/>
                <w:sz w:val="24"/>
                <w:szCs w:val="24"/>
                <w:lang w:bidi="ne-NP"/>
              </w:rPr>
            </w:pPr>
            <w:r w:rsidRPr="005D7CE5">
              <w:rPr>
                <w:rFonts w:ascii="Times New Roman" w:eastAsia="Times New Roman" w:hAnsi="Times New Roman" w:cs="Times New Roman"/>
                <w:color w:val="000000"/>
                <w:sz w:val="24"/>
                <w:szCs w:val="24"/>
                <w:lang w:bidi="ne-NP"/>
              </w:rPr>
              <w:t>Marketing</w:t>
            </w:r>
          </w:p>
        </w:tc>
        <w:tc>
          <w:tcPr>
            <w:tcW w:w="1231" w:type="pct"/>
            <w:tcBorders>
              <w:bottom w:val="single" w:sz="4" w:space="0" w:color="auto"/>
            </w:tcBorders>
          </w:tcPr>
          <w:p w:rsidR="00CB132F" w:rsidRPr="005D7CE5" w:rsidRDefault="00362800" w:rsidP="00362800">
            <w:pPr>
              <w:spacing w:after="0" w:line="360" w:lineRule="auto"/>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w:t>
            </w:r>
            <w:r w:rsidR="00CB132F">
              <w:rPr>
                <w:rFonts w:ascii="Times New Roman" w:eastAsia="Times New Roman" w:hAnsi="Times New Roman" w:cs="Times New Roman"/>
                <w:color w:val="000000"/>
                <w:sz w:val="24"/>
                <w:szCs w:val="24"/>
                <w:lang w:bidi="ne-NP"/>
              </w:rPr>
              <w:t>33.47</w:t>
            </w:r>
          </w:p>
        </w:tc>
        <w:tc>
          <w:tcPr>
            <w:tcW w:w="1231" w:type="pct"/>
            <w:tcBorders>
              <w:bottom w:val="single" w:sz="4" w:space="0" w:color="auto"/>
            </w:tcBorders>
            <w:shd w:val="clear" w:color="auto" w:fill="auto"/>
            <w:noWrap/>
            <w:vAlign w:val="bottom"/>
            <w:hideMark/>
          </w:tcPr>
          <w:p w:rsidR="00CB132F" w:rsidRPr="005D7CE5" w:rsidRDefault="00CB132F" w:rsidP="005D7CE5">
            <w:pPr>
              <w:spacing w:after="0" w:line="360" w:lineRule="auto"/>
              <w:jc w:val="right"/>
              <w:rPr>
                <w:rFonts w:ascii="Times New Roman" w:eastAsia="Times New Roman" w:hAnsi="Times New Roman" w:cs="Times New Roman"/>
                <w:color w:val="000000"/>
                <w:sz w:val="24"/>
                <w:szCs w:val="24"/>
                <w:lang w:bidi="ne-NP"/>
              </w:rPr>
            </w:pPr>
            <w:r w:rsidRPr="005D7CE5">
              <w:rPr>
                <w:rFonts w:ascii="Times New Roman" w:eastAsia="Times New Roman" w:hAnsi="Times New Roman" w:cs="Times New Roman"/>
                <w:color w:val="000000"/>
                <w:sz w:val="24"/>
                <w:szCs w:val="24"/>
                <w:lang w:bidi="ne-NP"/>
              </w:rPr>
              <w:t>0.539855</w:t>
            </w:r>
          </w:p>
        </w:tc>
        <w:tc>
          <w:tcPr>
            <w:tcW w:w="1231" w:type="pct"/>
            <w:tcBorders>
              <w:bottom w:val="single" w:sz="4" w:space="0" w:color="auto"/>
            </w:tcBorders>
          </w:tcPr>
          <w:p w:rsidR="00CB132F" w:rsidRPr="005D7CE5" w:rsidRDefault="00CB132F" w:rsidP="001009E3">
            <w:pPr>
              <w:spacing w:after="0" w:line="360" w:lineRule="auto"/>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V</w:t>
            </w:r>
          </w:p>
        </w:tc>
      </w:tr>
    </w:tbl>
    <w:p w:rsidR="005D7CE5" w:rsidRDefault="005D7CE5" w:rsidP="00641B4D">
      <w:pPr>
        <w:tabs>
          <w:tab w:val="left" w:pos="7518"/>
        </w:tabs>
        <w:rPr>
          <w:rFonts w:ascii="Times New Roman" w:hAnsi="Times New Roman" w:cs="Times New Roman"/>
        </w:rPr>
      </w:pPr>
    </w:p>
    <w:p w:rsidR="00DB0235" w:rsidRPr="00215A32" w:rsidRDefault="000F5E0D" w:rsidP="00B9753C">
      <w:pPr>
        <w:pStyle w:val="Heading3"/>
        <w:rPr>
          <w:sz w:val="24"/>
          <w:szCs w:val="24"/>
        </w:rPr>
      </w:pPr>
      <w:bookmarkStart w:id="111" w:name="_Toc15676958"/>
      <w:r>
        <w:rPr>
          <w:sz w:val="24"/>
          <w:szCs w:val="24"/>
        </w:rPr>
        <w:lastRenderedPageBreak/>
        <w:t xml:space="preserve">4.16.1. </w:t>
      </w:r>
      <w:r w:rsidR="004A4404" w:rsidRPr="00215A32">
        <w:rPr>
          <w:sz w:val="24"/>
          <w:szCs w:val="24"/>
        </w:rPr>
        <w:t>Type of training necessary to farmers</w:t>
      </w:r>
      <w:r w:rsidR="00A574BF" w:rsidRPr="00215A32">
        <w:rPr>
          <w:sz w:val="24"/>
          <w:szCs w:val="24"/>
        </w:rPr>
        <w:t>:</w:t>
      </w:r>
      <w:bookmarkEnd w:id="111"/>
    </w:p>
    <w:p w:rsidR="00C4151F" w:rsidRDefault="00C4151F" w:rsidP="00B9753C">
      <w:pPr>
        <w:tabs>
          <w:tab w:val="left" w:pos="751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54.8% farmers opined that there is pressing need of providing training to farmers on all rubber cultivation practices. However, the necessity of training was found to be greater in small scale farmers </w:t>
      </w:r>
      <w:r w:rsidR="007C729E">
        <w:rPr>
          <w:rFonts w:ascii="Times New Roman" w:hAnsi="Times New Roman" w:cs="Times New Roman"/>
          <w:sz w:val="24"/>
          <w:szCs w:val="24"/>
        </w:rPr>
        <w:t>58.1% followed by 51.6% of large</w:t>
      </w:r>
      <w:r>
        <w:rPr>
          <w:rFonts w:ascii="Times New Roman" w:hAnsi="Times New Roman" w:cs="Times New Roman"/>
          <w:sz w:val="24"/>
          <w:szCs w:val="24"/>
        </w:rPr>
        <w:t xml:space="preserve"> scale farmers. Proper knowledge on technique of raising nursery plants on their own and scientific way of tapping was necessary in present condition according to 33.95% o</w:t>
      </w:r>
      <w:r w:rsidR="00E31F16">
        <w:rPr>
          <w:rFonts w:ascii="Times New Roman" w:hAnsi="Times New Roman" w:cs="Times New Roman"/>
          <w:sz w:val="24"/>
          <w:szCs w:val="24"/>
        </w:rPr>
        <w:t>f rubber farmers. Likewise, 9.7% and 12.9</w:t>
      </w:r>
      <w:r>
        <w:rPr>
          <w:rFonts w:ascii="Times New Roman" w:hAnsi="Times New Roman" w:cs="Times New Roman"/>
          <w:sz w:val="24"/>
          <w:szCs w:val="24"/>
        </w:rPr>
        <w:t>% of the large scale farmers felt the need of training on nursery management practices and good grade rubber sheet production respectively. Comparing the necessity of type of training required by large scale and small scale farmers, significant difference was reflected at 5%</w:t>
      </w:r>
      <w:r w:rsidR="00E31F16">
        <w:rPr>
          <w:rFonts w:ascii="Times New Roman" w:hAnsi="Times New Roman" w:cs="Times New Roman"/>
          <w:sz w:val="24"/>
          <w:szCs w:val="24"/>
        </w:rPr>
        <w:t xml:space="preserve"> as shown in Table 28</w:t>
      </w:r>
      <w:r>
        <w:rPr>
          <w:rFonts w:ascii="Times New Roman" w:hAnsi="Times New Roman" w:cs="Times New Roman"/>
          <w:sz w:val="24"/>
          <w:szCs w:val="24"/>
        </w:rPr>
        <w:t>.</w:t>
      </w:r>
    </w:p>
    <w:p w:rsidR="003E4184" w:rsidRPr="003E4184" w:rsidRDefault="003E4184" w:rsidP="003E4184">
      <w:pPr>
        <w:pStyle w:val="Caption"/>
        <w:rPr>
          <w:rFonts w:ascii="Times New Roman" w:hAnsi="Times New Roman" w:cs="Times New Roman"/>
          <w:b w:val="0"/>
          <w:bCs w:val="0"/>
          <w:sz w:val="24"/>
          <w:szCs w:val="24"/>
        </w:rPr>
      </w:pPr>
      <w:bookmarkStart w:id="112" w:name="_Toc15102189"/>
      <w:r w:rsidRPr="003E4184">
        <w:rPr>
          <w:rFonts w:ascii="Times New Roman" w:hAnsi="Times New Roman" w:cs="Times New Roman"/>
          <w:b w:val="0"/>
          <w:bCs w:val="0"/>
          <w:sz w:val="24"/>
          <w:szCs w:val="24"/>
        </w:rPr>
        <w:t xml:space="preserve">Table </w:t>
      </w:r>
      <w:r w:rsidR="00FF65DD" w:rsidRPr="003E4184">
        <w:rPr>
          <w:rFonts w:ascii="Times New Roman" w:hAnsi="Times New Roman" w:cs="Times New Roman"/>
          <w:b w:val="0"/>
          <w:bCs w:val="0"/>
          <w:sz w:val="24"/>
          <w:szCs w:val="24"/>
        </w:rPr>
        <w:fldChar w:fldCharType="begin"/>
      </w:r>
      <w:r w:rsidRPr="003E4184">
        <w:rPr>
          <w:rFonts w:ascii="Times New Roman" w:hAnsi="Times New Roman" w:cs="Times New Roman"/>
          <w:b w:val="0"/>
          <w:bCs w:val="0"/>
          <w:sz w:val="24"/>
          <w:szCs w:val="24"/>
        </w:rPr>
        <w:instrText xml:space="preserve"> SEQ Table \* ARABIC </w:instrText>
      </w:r>
      <w:r w:rsidR="00FF65DD" w:rsidRPr="003E4184">
        <w:rPr>
          <w:rFonts w:ascii="Times New Roman" w:hAnsi="Times New Roman" w:cs="Times New Roman"/>
          <w:b w:val="0"/>
          <w:bCs w:val="0"/>
          <w:sz w:val="24"/>
          <w:szCs w:val="24"/>
        </w:rPr>
        <w:fldChar w:fldCharType="separate"/>
      </w:r>
      <w:r w:rsidR="00F6340B">
        <w:rPr>
          <w:rFonts w:ascii="Times New Roman" w:hAnsi="Times New Roman" w:cs="Times New Roman"/>
          <w:b w:val="0"/>
          <w:bCs w:val="0"/>
          <w:noProof/>
          <w:sz w:val="24"/>
          <w:szCs w:val="24"/>
        </w:rPr>
        <w:t>28</w:t>
      </w:r>
      <w:r w:rsidR="00FF65DD" w:rsidRPr="003E4184">
        <w:rPr>
          <w:rFonts w:ascii="Times New Roman" w:hAnsi="Times New Roman" w:cs="Times New Roman"/>
          <w:b w:val="0"/>
          <w:bCs w:val="0"/>
          <w:sz w:val="24"/>
          <w:szCs w:val="24"/>
        </w:rPr>
        <w:fldChar w:fldCharType="end"/>
      </w:r>
      <w:r w:rsidRPr="003E4184">
        <w:rPr>
          <w:rFonts w:ascii="Times New Roman" w:hAnsi="Times New Roman" w:cs="Times New Roman"/>
          <w:b w:val="0"/>
          <w:bCs w:val="0"/>
          <w:sz w:val="24"/>
          <w:szCs w:val="24"/>
        </w:rPr>
        <w:t>. Type of training necessary to farmers in the study area</w:t>
      </w:r>
      <w:bookmarkEnd w:id="1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82"/>
        <w:gridCol w:w="1316"/>
        <w:gridCol w:w="1316"/>
        <w:gridCol w:w="1036"/>
        <w:gridCol w:w="1270"/>
      </w:tblGrid>
      <w:tr w:rsidR="00DB0235" w:rsidRPr="004A4404" w:rsidTr="004A4404">
        <w:tc>
          <w:tcPr>
            <w:tcW w:w="0" w:type="auto"/>
            <w:tcBorders>
              <w:top w:val="single" w:sz="4" w:space="0" w:color="auto"/>
              <w:bottom w:val="single" w:sz="4" w:space="0" w:color="auto"/>
            </w:tcBorders>
          </w:tcPr>
          <w:p w:rsidR="00DB0235" w:rsidRPr="004A4404" w:rsidRDefault="004A4404" w:rsidP="00686F2E">
            <w:pPr>
              <w:spacing w:line="360" w:lineRule="auto"/>
              <w:rPr>
                <w:rFonts w:ascii="Times New Roman" w:hAnsi="Times New Roman" w:cs="Times New Roman"/>
                <w:sz w:val="24"/>
                <w:szCs w:val="24"/>
              </w:rPr>
            </w:pPr>
            <w:r w:rsidRPr="004A4404">
              <w:rPr>
                <w:rFonts w:ascii="Times New Roman" w:hAnsi="Times New Roman" w:cs="Times New Roman"/>
                <w:sz w:val="24"/>
                <w:szCs w:val="24"/>
              </w:rPr>
              <w:t xml:space="preserve"> Particulars </w:t>
            </w:r>
          </w:p>
        </w:tc>
        <w:tc>
          <w:tcPr>
            <w:tcW w:w="0" w:type="auto"/>
            <w:tcBorders>
              <w:top w:val="single" w:sz="4" w:space="0" w:color="auto"/>
              <w:bottom w:val="single" w:sz="4" w:space="0" w:color="auto"/>
            </w:tcBorders>
          </w:tcPr>
          <w:p w:rsidR="00DB0235" w:rsidRPr="004A4404" w:rsidRDefault="004A4404" w:rsidP="00686F2E">
            <w:pPr>
              <w:spacing w:line="360" w:lineRule="auto"/>
              <w:rPr>
                <w:rFonts w:ascii="Times New Roman" w:hAnsi="Times New Roman" w:cs="Times New Roman"/>
                <w:sz w:val="24"/>
                <w:szCs w:val="24"/>
              </w:rPr>
            </w:pPr>
            <w:r w:rsidRPr="004A4404">
              <w:rPr>
                <w:rFonts w:ascii="Times New Roman" w:hAnsi="Times New Roman" w:cs="Times New Roman"/>
                <w:sz w:val="24"/>
                <w:szCs w:val="24"/>
              </w:rPr>
              <w:t>Large scale</w:t>
            </w:r>
          </w:p>
          <w:p w:rsidR="004A4404" w:rsidRPr="004A4404" w:rsidRDefault="004A4404" w:rsidP="00686F2E">
            <w:pPr>
              <w:spacing w:line="360" w:lineRule="auto"/>
              <w:rPr>
                <w:rFonts w:ascii="Times New Roman" w:hAnsi="Times New Roman" w:cs="Times New Roman"/>
                <w:sz w:val="24"/>
                <w:szCs w:val="24"/>
              </w:rPr>
            </w:pPr>
            <w:r w:rsidRPr="004A4404">
              <w:rPr>
                <w:rFonts w:ascii="Times New Roman" w:hAnsi="Times New Roman" w:cs="Times New Roman"/>
                <w:sz w:val="24"/>
                <w:szCs w:val="24"/>
              </w:rPr>
              <w:t xml:space="preserve">  (n=31)</w:t>
            </w:r>
          </w:p>
        </w:tc>
        <w:tc>
          <w:tcPr>
            <w:tcW w:w="0" w:type="auto"/>
            <w:tcBorders>
              <w:top w:val="single" w:sz="4" w:space="0" w:color="auto"/>
              <w:bottom w:val="single" w:sz="4" w:space="0" w:color="auto"/>
            </w:tcBorders>
          </w:tcPr>
          <w:p w:rsidR="00DB0235" w:rsidRPr="004A4404" w:rsidRDefault="004A4404" w:rsidP="00686F2E">
            <w:pPr>
              <w:spacing w:line="360" w:lineRule="auto"/>
              <w:rPr>
                <w:rFonts w:ascii="Times New Roman" w:hAnsi="Times New Roman" w:cs="Times New Roman"/>
                <w:sz w:val="24"/>
                <w:szCs w:val="24"/>
              </w:rPr>
            </w:pPr>
            <w:r w:rsidRPr="004A4404">
              <w:rPr>
                <w:rFonts w:ascii="Times New Roman" w:hAnsi="Times New Roman" w:cs="Times New Roman"/>
                <w:sz w:val="24"/>
                <w:szCs w:val="24"/>
              </w:rPr>
              <w:t>Small scale</w:t>
            </w:r>
          </w:p>
          <w:p w:rsidR="004A4404" w:rsidRPr="004A4404" w:rsidRDefault="004A4404" w:rsidP="00686F2E">
            <w:pPr>
              <w:spacing w:line="360" w:lineRule="auto"/>
              <w:rPr>
                <w:rFonts w:ascii="Times New Roman" w:hAnsi="Times New Roman" w:cs="Times New Roman"/>
                <w:sz w:val="24"/>
                <w:szCs w:val="24"/>
              </w:rPr>
            </w:pPr>
            <w:r w:rsidRPr="004A4404">
              <w:rPr>
                <w:rFonts w:ascii="Times New Roman" w:hAnsi="Times New Roman" w:cs="Times New Roman"/>
                <w:sz w:val="24"/>
                <w:szCs w:val="24"/>
              </w:rPr>
              <w:t xml:space="preserve">  (n=31)</w:t>
            </w:r>
          </w:p>
        </w:tc>
        <w:tc>
          <w:tcPr>
            <w:tcW w:w="0" w:type="auto"/>
            <w:tcBorders>
              <w:top w:val="single" w:sz="4" w:space="0" w:color="auto"/>
              <w:bottom w:val="single" w:sz="4" w:space="0" w:color="auto"/>
            </w:tcBorders>
          </w:tcPr>
          <w:p w:rsidR="00DB0235" w:rsidRPr="004A4404" w:rsidRDefault="004A4404" w:rsidP="00686F2E">
            <w:pPr>
              <w:spacing w:line="360" w:lineRule="auto"/>
              <w:rPr>
                <w:rFonts w:ascii="Times New Roman" w:hAnsi="Times New Roman" w:cs="Times New Roman"/>
                <w:sz w:val="24"/>
                <w:szCs w:val="24"/>
              </w:rPr>
            </w:pPr>
            <w:r w:rsidRPr="004A4404">
              <w:rPr>
                <w:rFonts w:ascii="Times New Roman" w:hAnsi="Times New Roman" w:cs="Times New Roman"/>
                <w:sz w:val="24"/>
                <w:szCs w:val="24"/>
              </w:rPr>
              <w:t>Overall</w:t>
            </w:r>
          </w:p>
          <w:p w:rsidR="004A4404" w:rsidRPr="004A4404" w:rsidRDefault="004A4404" w:rsidP="00686F2E">
            <w:pPr>
              <w:spacing w:line="360" w:lineRule="auto"/>
              <w:rPr>
                <w:rFonts w:ascii="Times New Roman" w:hAnsi="Times New Roman" w:cs="Times New Roman"/>
                <w:sz w:val="24"/>
                <w:szCs w:val="24"/>
              </w:rPr>
            </w:pPr>
            <w:r w:rsidRPr="004A4404">
              <w:rPr>
                <w:rFonts w:ascii="Times New Roman" w:hAnsi="Times New Roman" w:cs="Times New Roman"/>
                <w:sz w:val="24"/>
                <w:szCs w:val="24"/>
              </w:rPr>
              <w:t>(N=62)</w:t>
            </w:r>
          </w:p>
        </w:tc>
        <w:tc>
          <w:tcPr>
            <w:tcW w:w="0" w:type="auto"/>
            <w:tcBorders>
              <w:top w:val="single" w:sz="4" w:space="0" w:color="auto"/>
              <w:bottom w:val="single" w:sz="4" w:space="0" w:color="auto"/>
            </w:tcBorders>
          </w:tcPr>
          <w:p w:rsidR="00DB0235" w:rsidRDefault="004A4404" w:rsidP="00686F2E">
            <w:pPr>
              <w:spacing w:line="360" w:lineRule="auto"/>
              <w:rPr>
                <w:rFonts w:ascii="Times New Roman" w:hAnsi="Times New Roman" w:cs="Times New Roman"/>
                <w:sz w:val="24"/>
                <w:szCs w:val="24"/>
              </w:rPr>
            </w:pPr>
            <w:r>
              <w:rPr>
                <w:rFonts w:ascii="Times New Roman" w:hAnsi="Times New Roman" w:cs="Times New Roman"/>
                <w:sz w:val="24"/>
                <w:szCs w:val="24"/>
              </w:rPr>
              <w:t>Chi-square</w:t>
            </w:r>
          </w:p>
          <w:p w:rsidR="004A4404" w:rsidRPr="004A4404" w:rsidRDefault="004A4404" w:rsidP="00686F2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31F16">
              <w:rPr>
                <w:rFonts w:ascii="Times New Roman" w:hAnsi="Times New Roman" w:cs="Times New Roman"/>
                <w:sz w:val="24"/>
                <w:szCs w:val="24"/>
              </w:rPr>
              <w:t>V</w:t>
            </w:r>
            <w:r>
              <w:rPr>
                <w:rFonts w:ascii="Times New Roman" w:hAnsi="Times New Roman" w:cs="Times New Roman"/>
                <w:sz w:val="24"/>
                <w:szCs w:val="24"/>
              </w:rPr>
              <w:t>alue</w:t>
            </w:r>
          </w:p>
        </w:tc>
      </w:tr>
      <w:tr w:rsidR="00DB0235" w:rsidRPr="004A4404" w:rsidTr="004A4404">
        <w:tc>
          <w:tcPr>
            <w:tcW w:w="0" w:type="auto"/>
            <w:tcBorders>
              <w:top w:val="single" w:sz="4" w:space="0" w:color="auto"/>
            </w:tcBorders>
          </w:tcPr>
          <w:p w:rsidR="00DB0235" w:rsidRPr="004A4404" w:rsidRDefault="00DB0235" w:rsidP="00686F2E">
            <w:pPr>
              <w:spacing w:line="360" w:lineRule="auto"/>
              <w:rPr>
                <w:rFonts w:ascii="Times New Roman" w:hAnsi="Times New Roman" w:cs="Times New Roman"/>
                <w:sz w:val="24"/>
                <w:szCs w:val="24"/>
              </w:rPr>
            </w:pPr>
            <w:r w:rsidRPr="004A4404">
              <w:rPr>
                <w:rFonts w:ascii="Times New Roman" w:hAnsi="Times New Roman" w:cs="Times New Roman"/>
                <w:sz w:val="24"/>
                <w:szCs w:val="24"/>
              </w:rPr>
              <w:t>Nursery</w:t>
            </w:r>
          </w:p>
        </w:tc>
        <w:tc>
          <w:tcPr>
            <w:tcW w:w="0" w:type="auto"/>
            <w:tcBorders>
              <w:top w:val="single" w:sz="4" w:space="0" w:color="auto"/>
            </w:tcBorders>
          </w:tcPr>
          <w:p w:rsidR="00DB0235" w:rsidRPr="004A4404" w:rsidRDefault="00DB0235" w:rsidP="00686F2E">
            <w:pPr>
              <w:spacing w:line="360" w:lineRule="auto"/>
              <w:rPr>
                <w:rFonts w:ascii="Times New Roman" w:hAnsi="Times New Roman" w:cs="Times New Roman"/>
                <w:sz w:val="24"/>
                <w:szCs w:val="24"/>
              </w:rPr>
            </w:pPr>
            <w:r w:rsidRPr="004A4404">
              <w:rPr>
                <w:rFonts w:ascii="Times New Roman" w:hAnsi="Times New Roman" w:cs="Times New Roman"/>
                <w:sz w:val="24"/>
                <w:szCs w:val="24"/>
              </w:rPr>
              <w:t>3 (9.7)</w:t>
            </w:r>
          </w:p>
        </w:tc>
        <w:tc>
          <w:tcPr>
            <w:tcW w:w="0" w:type="auto"/>
            <w:tcBorders>
              <w:top w:val="single" w:sz="4" w:space="0" w:color="auto"/>
            </w:tcBorders>
          </w:tcPr>
          <w:p w:rsidR="00DB0235" w:rsidRPr="004A4404" w:rsidRDefault="00DB0235" w:rsidP="00686F2E">
            <w:pPr>
              <w:spacing w:line="360" w:lineRule="auto"/>
              <w:rPr>
                <w:rFonts w:ascii="Times New Roman" w:hAnsi="Times New Roman" w:cs="Times New Roman"/>
                <w:sz w:val="24"/>
                <w:szCs w:val="24"/>
              </w:rPr>
            </w:pPr>
            <w:r w:rsidRPr="004A4404">
              <w:rPr>
                <w:rFonts w:ascii="Times New Roman" w:hAnsi="Times New Roman" w:cs="Times New Roman"/>
                <w:sz w:val="24"/>
                <w:szCs w:val="24"/>
              </w:rPr>
              <w:t>0</w:t>
            </w:r>
          </w:p>
        </w:tc>
        <w:tc>
          <w:tcPr>
            <w:tcW w:w="0" w:type="auto"/>
            <w:tcBorders>
              <w:top w:val="single" w:sz="4" w:space="0" w:color="auto"/>
            </w:tcBorders>
          </w:tcPr>
          <w:p w:rsidR="00DB0235" w:rsidRPr="004A4404" w:rsidRDefault="00DB0235" w:rsidP="00686F2E">
            <w:pPr>
              <w:spacing w:line="360" w:lineRule="auto"/>
              <w:rPr>
                <w:rFonts w:ascii="Times New Roman" w:hAnsi="Times New Roman" w:cs="Times New Roman"/>
                <w:sz w:val="24"/>
                <w:szCs w:val="24"/>
              </w:rPr>
            </w:pPr>
            <w:r w:rsidRPr="004A4404">
              <w:rPr>
                <w:rFonts w:ascii="Times New Roman" w:hAnsi="Times New Roman" w:cs="Times New Roman"/>
                <w:sz w:val="24"/>
                <w:szCs w:val="24"/>
              </w:rPr>
              <w:t>3(4.8)</w:t>
            </w:r>
          </w:p>
        </w:tc>
        <w:tc>
          <w:tcPr>
            <w:tcW w:w="0" w:type="auto"/>
            <w:tcBorders>
              <w:top w:val="single" w:sz="4" w:space="0" w:color="auto"/>
            </w:tcBorders>
          </w:tcPr>
          <w:p w:rsidR="00DB0235" w:rsidRPr="004A4404" w:rsidRDefault="00DB0235" w:rsidP="00686F2E">
            <w:pPr>
              <w:spacing w:line="360" w:lineRule="auto"/>
              <w:rPr>
                <w:rFonts w:ascii="Times New Roman" w:hAnsi="Times New Roman" w:cs="Times New Roman"/>
                <w:sz w:val="24"/>
                <w:szCs w:val="24"/>
              </w:rPr>
            </w:pPr>
          </w:p>
        </w:tc>
      </w:tr>
      <w:tr w:rsidR="00DB0235" w:rsidRPr="004A4404" w:rsidTr="004A4404">
        <w:tc>
          <w:tcPr>
            <w:tcW w:w="0" w:type="auto"/>
          </w:tcPr>
          <w:p w:rsidR="00DB0235" w:rsidRPr="004A4404" w:rsidRDefault="00DB0235" w:rsidP="00686F2E">
            <w:pPr>
              <w:spacing w:line="360" w:lineRule="auto"/>
              <w:rPr>
                <w:rFonts w:ascii="Times New Roman" w:hAnsi="Times New Roman" w:cs="Times New Roman"/>
                <w:sz w:val="24"/>
                <w:szCs w:val="24"/>
              </w:rPr>
            </w:pPr>
            <w:r w:rsidRPr="004A4404">
              <w:rPr>
                <w:rFonts w:ascii="Times New Roman" w:hAnsi="Times New Roman" w:cs="Times New Roman"/>
                <w:sz w:val="24"/>
                <w:szCs w:val="24"/>
              </w:rPr>
              <w:t>Tapping and nursery</w:t>
            </w:r>
          </w:p>
        </w:tc>
        <w:tc>
          <w:tcPr>
            <w:tcW w:w="0" w:type="auto"/>
          </w:tcPr>
          <w:p w:rsidR="00DB0235" w:rsidRPr="004A4404" w:rsidRDefault="00DB0235" w:rsidP="00686F2E">
            <w:pPr>
              <w:spacing w:line="360" w:lineRule="auto"/>
              <w:rPr>
                <w:rFonts w:ascii="Times New Roman" w:hAnsi="Times New Roman" w:cs="Times New Roman"/>
                <w:sz w:val="24"/>
                <w:szCs w:val="24"/>
              </w:rPr>
            </w:pPr>
            <w:r w:rsidRPr="004A4404">
              <w:rPr>
                <w:rFonts w:ascii="Times New Roman" w:hAnsi="Times New Roman" w:cs="Times New Roman"/>
                <w:sz w:val="24"/>
                <w:szCs w:val="24"/>
              </w:rPr>
              <w:t>8 (25.8)</w:t>
            </w:r>
          </w:p>
        </w:tc>
        <w:tc>
          <w:tcPr>
            <w:tcW w:w="0" w:type="auto"/>
          </w:tcPr>
          <w:p w:rsidR="00DB0235" w:rsidRPr="004A4404" w:rsidRDefault="00DB0235" w:rsidP="00686F2E">
            <w:pPr>
              <w:spacing w:line="360" w:lineRule="auto"/>
              <w:rPr>
                <w:rFonts w:ascii="Times New Roman" w:hAnsi="Times New Roman" w:cs="Times New Roman"/>
                <w:sz w:val="24"/>
                <w:szCs w:val="24"/>
              </w:rPr>
            </w:pPr>
            <w:r w:rsidRPr="004A4404">
              <w:rPr>
                <w:rFonts w:ascii="Times New Roman" w:hAnsi="Times New Roman" w:cs="Times New Roman"/>
                <w:sz w:val="24"/>
                <w:szCs w:val="24"/>
              </w:rPr>
              <w:t>13 (41.9)</w:t>
            </w:r>
          </w:p>
        </w:tc>
        <w:tc>
          <w:tcPr>
            <w:tcW w:w="0" w:type="auto"/>
          </w:tcPr>
          <w:p w:rsidR="00DB0235" w:rsidRPr="004A4404" w:rsidRDefault="00DB0235" w:rsidP="00686F2E">
            <w:pPr>
              <w:spacing w:line="360" w:lineRule="auto"/>
              <w:rPr>
                <w:rFonts w:ascii="Times New Roman" w:hAnsi="Times New Roman" w:cs="Times New Roman"/>
                <w:sz w:val="24"/>
                <w:szCs w:val="24"/>
              </w:rPr>
            </w:pPr>
            <w:r w:rsidRPr="004A4404">
              <w:rPr>
                <w:rFonts w:ascii="Times New Roman" w:hAnsi="Times New Roman" w:cs="Times New Roman"/>
                <w:sz w:val="24"/>
                <w:szCs w:val="24"/>
              </w:rPr>
              <w:t>21(33.9)</w:t>
            </w:r>
          </w:p>
        </w:tc>
        <w:tc>
          <w:tcPr>
            <w:tcW w:w="0" w:type="auto"/>
          </w:tcPr>
          <w:p w:rsidR="00DB0235" w:rsidRPr="004A4404" w:rsidRDefault="004A4404" w:rsidP="00686F2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B0235" w:rsidRPr="004A4404">
              <w:rPr>
                <w:rFonts w:ascii="Times New Roman" w:hAnsi="Times New Roman" w:cs="Times New Roman"/>
                <w:sz w:val="24"/>
                <w:szCs w:val="24"/>
              </w:rPr>
              <w:t>8.308**</w:t>
            </w:r>
          </w:p>
        </w:tc>
      </w:tr>
      <w:tr w:rsidR="00DB0235" w:rsidRPr="004A4404" w:rsidTr="004A4404">
        <w:tc>
          <w:tcPr>
            <w:tcW w:w="0" w:type="auto"/>
          </w:tcPr>
          <w:p w:rsidR="00DB0235" w:rsidRPr="004A4404" w:rsidRDefault="00DB0235" w:rsidP="00686F2E">
            <w:pPr>
              <w:spacing w:line="360" w:lineRule="auto"/>
              <w:rPr>
                <w:rFonts w:ascii="Times New Roman" w:hAnsi="Times New Roman" w:cs="Times New Roman"/>
                <w:sz w:val="24"/>
                <w:szCs w:val="24"/>
              </w:rPr>
            </w:pPr>
            <w:r w:rsidRPr="004A4404">
              <w:rPr>
                <w:rFonts w:ascii="Times New Roman" w:hAnsi="Times New Roman" w:cs="Times New Roman"/>
                <w:sz w:val="24"/>
                <w:szCs w:val="24"/>
              </w:rPr>
              <w:t>Good grade rubber sheet production</w:t>
            </w:r>
          </w:p>
        </w:tc>
        <w:tc>
          <w:tcPr>
            <w:tcW w:w="0" w:type="auto"/>
          </w:tcPr>
          <w:p w:rsidR="00DB0235" w:rsidRPr="004A4404" w:rsidRDefault="00DB0235" w:rsidP="00686F2E">
            <w:pPr>
              <w:spacing w:line="360" w:lineRule="auto"/>
              <w:rPr>
                <w:rFonts w:ascii="Times New Roman" w:hAnsi="Times New Roman" w:cs="Times New Roman"/>
                <w:sz w:val="24"/>
                <w:szCs w:val="24"/>
              </w:rPr>
            </w:pPr>
            <w:r w:rsidRPr="004A4404">
              <w:rPr>
                <w:rFonts w:ascii="Times New Roman" w:hAnsi="Times New Roman" w:cs="Times New Roman"/>
                <w:sz w:val="24"/>
                <w:szCs w:val="24"/>
              </w:rPr>
              <w:t>4 (12.9)</w:t>
            </w:r>
          </w:p>
        </w:tc>
        <w:tc>
          <w:tcPr>
            <w:tcW w:w="0" w:type="auto"/>
          </w:tcPr>
          <w:p w:rsidR="00DB0235" w:rsidRPr="004A4404" w:rsidRDefault="00DB0235" w:rsidP="00686F2E">
            <w:pPr>
              <w:spacing w:line="360" w:lineRule="auto"/>
              <w:rPr>
                <w:rFonts w:ascii="Times New Roman" w:hAnsi="Times New Roman" w:cs="Times New Roman"/>
                <w:sz w:val="24"/>
                <w:szCs w:val="24"/>
              </w:rPr>
            </w:pPr>
            <w:r w:rsidRPr="004A4404">
              <w:rPr>
                <w:rFonts w:ascii="Times New Roman" w:hAnsi="Times New Roman" w:cs="Times New Roman"/>
                <w:sz w:val="24"/>
                <w:szCs w:val="24"/>
              </w:rPr>
              <w:t>0</w:t>
            </w:r>
          </w:p>
        </w:tc>
        <w:tc>
          <w:tcPr>
            <w:tcW w:w="0" w:type="auto"/>
          </w:tcPr>
          <w:p w:rsidR="00DB0235" w:rsidRPr="004A4404" w:rsidRDefault="00DB0235" w:rsidP="00686F2E">
            <w:pPr>
              <w:spacing w:line="360" w:lineRule="auto"/>
              <w:rPr>
                <w:rFonts w:ascii="Times New Roman" w:hAnsi="Times New Roman" w:cs="Times New Roman"/>
                <w:sz w:val="24"/>
                <w:szCs w:val="24"/>
              </w:rPr>
            </w:pPr>
            <w:r w:rsidRPr="004A4404">
              <w:rPr>
                <w:rFonts w:ascii="Times New Roman" w:hAnsi="Times New Roman" w:cs="Times New Roman"/>
                <w:sz w:val="24"/>
                <w:szCs w:val="24"/>
              </w:rPr>
              <w:t>4(6.5)</w:t>
            </w:r>
          </w:p>
        </w:tc>
        <w:tc>
          <w:tcPr>
            <w:tcW w:w="0" w:type="auto"/>
          </w:tcPr>
          <w:p w:rsidR="00DB0235" w:rsidRPr="004A4404" w:rsidRDefault="00DB0235" w:rsidP="00686F2E">
            <w:pPr>
              <w:spacing w:line="360" w:lineRule="auto"/>
              <w:rPr>
                <w:rFonts w:ascii="Times New Roman" w:hAnsi="Times New Roman" w:cs="Times New Roman"/>
                <w:sz w:val="24"/>
                <w:szCs w:val="24"/>
              </w:rPr>
            </w:pPr>
          </w:p>
        </w:tc>
      </w:tr>
      <w:tr w:rsidR="00DB0235" w:rsidRPr="004A4404" w:rsidTr="004A4404">
        <w:tc>
          <w:tcPr>
            <w:tcW w:w="0" w:type="auto"/>
            <w:tcBorders>
              <w:bottom w:val="single" w:sz="4" w:space="0" w:color="auto"/>
            </w:tcBorders>
          </w:tcPr>
          <w:p w:rsidR="00DB0235" w:rsidRPr="004A4404" w:rsidRDefault="00DB0235" w:rsidP="00686F2E">
            <w:pPr>
              <w:spacing w:line="360" w:lineRule="auto"/>
              <w:rPr>
                <w:rFonts w:ascii="Times New Roman" w:hAnsi="Times New Roman" w:cs="Times New Roman"/>
                <w:sz w:val="24"/>
                <w:szCs w:val="24"/>
              </w:rPr>
            </w:pPr>
            <w:r w:rsidRPr="004A4404">
              <w:rPr>
                <w:rFonts w:ascii="Times New Roman" w:hAnsi="Times New Roman" w:cs="Times New Roman"/>
                <w:sz w:val="24"/>
                <w:szCs w:val="24"/>
              </w:rPr>
              <w:t>All of them</w:t>
            </w:r>
          </w:p>
        </w:tc>
        <w:tc>
          <w:tcPr>
            <w:tcW w:w="0" w:type="auto"/>
            <w:tcBorders>
              <w:bottom w:val="single" w:sz="4" w:space="0" w:color="auto"/>
            </w:tcBorders>
          </w:tcPr>
          <w:p w:rsidR="00DB0235" w:rsidRPr="004A4404" w:rsidRDefault="00DB0235" w:rsidP="00686F2E">
            <w:pPr>
              <w:spacing w:line="360" w:lineRule="auto"/>
              <w:rPr>
                <w:rFonts w:ascii="Times New Roman" w:hAnsi="Times New Roman" w:cs="Times New Roman"/>
                <w:sz w:val="24"/>
                <w:szCs w:val="24"/>
              </w:rPr>
            </w:pPr>
            <w:r w:rsidRPr="004A4404">
              <w:rPr>
                <w:rFonts w:ascii="Times New Roman" w:hAnsi="Times New Roman" w:cs="Times New Roman"/>
                <w:sz w:val="24"/>
                <w:szCs w:val="24"/>
              </w:rPr>
              <w:t>16 (51.6)</w:t>
            </w:r>
          </w:p>
        </w:tc>
        <w:tc>
          <w:tcPr>
            <w:tcW w:w="0" w:type="auto"/>
            <w:tcBorders>
              <w:bottom w:val="single" w:sz="4" w:space="0" w:color="auto"/>
            </w:tcBorders>
          </w:tcPr>
          <w:p w:rsidR="00DB0235" w:rsidRPr="004A4404" w:rsidRDefault="00DB0235" w:rsidP="00686F2E">
            <w:pPr>
              <w:spacing w:line="360" w:lineRule="auto"/>
              <w:rPr>
                <w:rFonts w:ascii="Times New Roman" w:hAnsi="Times New Roman" w:cs="Times New Roman"/>
                <w:sz w:val="24"/>
                <w:szCs w:val="24"/>
              </w:rPr>
            </w:pPr>
            <w:r w:rsidRPr="004A4404">
              <w:rPr>
                <w:rFonts w:ascii="Times New Roman" w:hAnsi="Times New Roman" w:cs="Times New Roman"/>
                <w:sz w:val="24"/>
                <w:szCs w:val="24"/>
              </w:rPr>
              <w:t>18 (58.1)</w:t>
            </w:r>
          </w:p>
        </w:tc>
        <w:tc>
          <w:tcPr>
            <w:tcW w:w="0" w:type="auto"/>
            <w:tcBorders>
              <w:bottom w:val="single" w:sz="4" w:space="0" w:color="auto"/>
            </w:tcBorders>
          </w:tcPr>
          <w:p w:rsidR="00DB0235" w:rsidRPr="004A4404" w:rsidRDefault="00DB0235" w:rsidP="00686F2E">
            <w:pPr>
              <w:spacing w:line="360" w:lineRule="auto"/>
              <w:rPr>
                <w:rFonts w:ascii="Times New Roman" w:hAnsi="Times New Roman" w:cs="Times New Roman"/>
                <w:sz w:val="24"/>
                <w:szCs w:val="24"/>
              </w:rPr>
            </w:pPr>
            <w:r w:rsidRPr="004A4404">
              <w:rPr>
                <w:rFonts w:ascii="Times New Roman" w:hAnsi="Times New Roman" w:cs="Times New Roman"/>
                <w:sz w:val="24"/>
                <w:szCs w:val="24"/>
              </w:rPr>
              <w:t>34(54.8)</w:t>
            </w:r>
          </w:p>
        </w:tc>
        <w:tc>
          <w:tcPr>
            <w:tcW w:w="0" w:type="auto"/>
            <w:tcBorders>
              <w:bottom w:val="single" w:sz="4" w:space="0" w:color="auto"/>
            </w:tcBorders>
          </w:tcPr>
          <w:p w:rsidR="00DB0235" w:rsidRPr="004A4404" w:rsidRDefault="00DB0235" w:rsidP="00686F2E">
            <w:pPr>
              <w:spacing w:line="360" w:lineRule="auto"/>
              <w:rPr>
                <w:rFonts w:ascii="Times New Roman" w:hAnsi="Times New Roman" w:cs="Times New Roman"/>
                <w:sz w:val="24"/>
                <w:szCs w:val="24"/>
              </w:rPr>
            </w:pPr>
          </w:p>
        </w:tc>
      </w:tr>
    </w:tbl>
    <w:p w:rsidR="00DB0235" w:rsidRDefault="00C4151F" w:rsidP="00641B4D">
      <w:pPr>
        <w:tabs>
          <w:tab w:val="left" w:pos="7518"/>
        </w:tabs>
        <w:rPr>
          <w:rFonts w:ascii="Times New Roman" w:hAnsi="Times New Roman" w:cs="Times New Roman"/>
          <w:sz w:val="24"/>
          <w:szCs w:val="24"/>
        </w:rPr>
      </w:pPr>
      <w:r>
        <w:rPr>
          <w:rFonts w:ascii="Times New Roman" w:hAnsi="Times New Roman" w:cs="Times New Roman"/>
          <w:sz w:val="24"/>
          <w:szCs w:val="24"/>
        </w:rPr>
        <w:t xml:space="preserve">Note: Figures in parentheses represent </w:t>
      </w:r>
      <w:r w:rsidR="00747D5C">
        <w:rPr>
          <w:rFonts w:ascii="Times New Roman" w:hAnsi="Times New Roman" w:cs="Times New Roman"/>
          <w:sz w:val="24"/>
          <w:szCs w:val="24"/>
        </w:rPr>
        <w:t>percentage *</w:t>
      </w:r>
      <w:r>
        <w:rPr>
          <w:rFonts w:ascii="Times New Roman" w:hAnsi="Times New Roman" w:cs="Times New Roman"/>
          <w:sz w:val="24"/>
          <w:szCs w:val="24"/>
        </w:rPr>
        <w:t>* indicate significance at 5% level</w:t>
      </w:r>
    </w:p>
    <w:p w:rsidR="00553995" w:rsidRDefault="000F5E0D" w:rsidP="00D64DAE">
      <w:pPr>
        <w:pStyle w:val="Heading2"/>
      </w:pPr>
      <w:bookmarkStart w:id="113" w:name="_Toc15676959"/>
      <w:r>
        <w:t xml:space="preserve">4.17. </w:t>
      </w:r>
      <w:r w:rsidR="00BF0FDC" w:rsidRPr="008F49E4">
        <w:t>Production problems</w:t>
      </w:r>
      <w:bookmarkEnd w:id="113"/>
    </w:p>
    <w:p w:rsidR="00747D5C" w:rsidRPr="008F49E4" w:rsidRDefault="00747D5C" w:rsidP="00747D5C">
      <w:pPr>
        <w:tabs>
          <w:tab w:val="left" w:pos="7518"/>
        </w:tabs>
        <w:spacing w:line="360" w:lineRule="auto"/>
        <w:jc w:val="both"/>
        <w:rPr>
          <w:rFonts w:ascii="Times New Roman" w:hAnsi="Times New Roman" w:cs="Times New Roman"/>
          <w:sz w:val="24"/>
          <w:szCs w:val="24"/>
        </w:rPr>
      </w:pPr>
      <w:r w:rsidRPr="001B53DB">
        <w:rPr>
          <w:rFonts w:ascii="Times New Roman" w:hAnsi="Times New Roman" w:cs="Times New Roman"/>
          <w:sz w:val="24"/>
          <w:szCs w:val="24"/>
        </w:rPr>
        <w:t>Based</w:t>
      </w:r>
      <w:r>
        <w:rPr>
          <w:rFonts w:ascii="Times New Roman" w:hAnsi="Times New Roman" w:cs="Times New Roman"/>
          <w:sz w:val="24"/>
          <w:szCs w:val="24"/>
        </w:rPr>
        <w:t xml:space="preserve"> on the direct field observation and informal talks with leading farmers, major problems associated with rubber cultivation in the district were identified and included in the interview schedule. The major seven problems are listed in the table below. Farmers were asked to rank these problems. Forced ranking scale was used for scaling by giving score of 1 to the most severe problem and ascend</w:t>
      </w:r>
      <w:r w:rsidR="00B9753C">
        <w:rPr>
          <w:rFonts w:ascii="Times New Roman" w:hAnsi="Times New Roman" w:cs="Times New Roman"/>
          <w:sz w:val="24"/>
          <w:szCs w:val="24"/>
        </w:rPr>
        <w:t>s</w:t>
      </w:r>
      <w:r>
        <w:rPr>
          <w:rFonts w:ascii="Times New Roman" w:hAnsi="Times New Roman" w:cs="Times New Roman"/>
          <w:sz w:val="24"/>
          <w:szCs w:val="24"/>
        </w:rPr>
        <w:t xml:space="preserve"> the score on less severe problems. The index value was obtained and ranking was done based on high value index.</w:t>
      </w:r>
    </w:p>
    <w:p w:rsidR="00747D5C" w:rsidRDefault="00747D5C" w:rsidP="00747D5C">
      <w:pPr>
        <w:tabs>
          <w:tab w:val="left" w:pos="751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Majority of the farmers responded that unavailability of skilled taper was the major problem for them. The index value for this problem was highest (0.95) and was ranked as the most serious problem of that area. </w:t>
      </w:r>
      <w:r w:rsidRPr="00B9548C">
        <w:rPr>
          <w:rFonts w:ascii="Times New Roman" w:hAnsi="Times New Roman" w:cs="Times New Roman"/>
          <w:sz w:val="24"/>
          <w:szCs w:val="24"/>
        </w:rPr>
        <w:t xml:space="preserve">The lactiferous vessels are little tubes that produce latex. </w:t>
      </w:r>
      <w:r>
        <w:rPr>
          <w:rFonts w:ascii="Times New Roman" w:hAnsi="Times New Roman" w:cs="Times New Roman"/>
          <w:sz w:val="24"/>
          <w:szCs w:val="24"/>
        </w:rPr>
        <w:t>In tapping,</w:t>
      </w:r>
      <w:r w:rsidRPr="00B9548C">
        <w:rPr>
          <w:rFonts w:ascii="Times New Roman" w:hAnsi="Times New Roman" w:cs="Times New Roman"/>
          <w:sz w:val="24"/>
          <w:szCs w:val="24"/>
        </w:rPr>
        <w:t xml:space="preserve"> these little tubes containing la</w:t>
      </w:r>
      <w:r>
        <w:rPr>
          <w:rFonts w:ascii="Times New Roman" w:hAnsi="Times New Roman" w:cs="Times New Roman"/>
          <w:sz w:val="24"/>
          <w:szCs w:val="24"/>
        </w:rPr>
        <w:t>tex should be cut taking care not to cut the cambium.</w:t>
      </w:r>
      <w:r w:rsidRPr="00B9548C">
        <w:rPr>
          <w:rFonts w:ascii="Times New Roman" w:hAnsi="Times New Roman" w:cs="Times New Roman"/>
          <w:sz w:val="24"/>
          <w:szCs w:val="24"/>
        </w:rPr>
        <w:t xml:space="preserve"> </w:t>
      </w:r>
      <w:r>
        <w:rPr>
          <w:rFonts w:ascii="Times New Roman" w:hAnsi="Times New Roman" w:cs="Times New Roman"/>
          <w:sz w:val="24"/>
          <w:szCs w:val="24"/>
        </w:rPr>
        <w:t>Knowledge on proper tapping technique is very less in farmers and unscientific tapping reduces the yield of latex and damages the plant also.</w:t>
      </w:r>
    </w:p>
    <w:p w:rsidR="00747D5C" w:rsidRDefault="00747D5C" w:rsidP="00747D5C">
      <w:pPr>
        <w:tabs>
          <w:tab w:val="left" w:pos="751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Poor technical knowledge was ranked 2</w:t>
      </w:r>
      <w:r w:rsidRPr="00AB0EDE">
        <w:rPr>
          <w:rFonts w:ascii="Times New Roman" w:hAnsi="Times New Roman" w:cs="Times New Roman"/>
          <w:sz w:val="24"/>
          <w:szCs w:val="24"/>
          <w:vertAlign w:val="superscript"/>
        </w:rPr>
        <w:t>nd</w:t>
      </w:r>
      <w:r>
        <w:rPr>
          <w:rFonts w:ascii="Times New Roman" w:hAnsi="Times New Roman" w:cs="Times New Roman"/>
          <w:sz w:val="24"/>
          <w:szCs w:val="24"/>
        </w:rPr>
        <w:t xml:space="preserve"> problematic by majority of the farmers with index value of 0.75. Proper knowledge on use of yield stimulating mixtures such as ethephon, 2, 4-D, copper sulfate along with weed killers was found to be very less among farmers of the district. Value addition practices such as proper rolling and dying in hot chamber (smoke-house) for a definite time period increases its market price. Due to lack of abundant technical knowledge on such practices and good package of production, farmers are not able to produce high grade rubber sheets and thus they do not fetch good market price.</w:t>
      </w:r>
    </w:p>
    <w:p w:rsidR="00747D5C" w:rsidRDefault="00747D5C" w:rsidP="00747D5C">
      <w:pPr>
        <w:tabs>
          <w:tab w:val="left" w:pos="7518"/>
        </w:tabs>
        <w:spacing w:line="360" w:lineRule="auto"/>
        <w:jc w:val="both"/>
        <w:rPr>
          <w:rFonts w:ascii="Times New Roman" w:hAnsi="Times New Roman" w:cs="Times New Roman"/>
          <w:sz w:val="24"/>
          <w:szCs w:val="24"/>
        </w:rPr>
      </w:pPr>
      <w:r>
        <w:rPr>
          <w:rFonts w:ascii="Times New Roman" w:hAnsi="Times New Roman" w:cs="Times New Roman"/>
          <w:sz w:val="24"/>
          <w:szCs w:val="24"/>
        </w:rPr>
        <w:t>Unavailability of inputs such as lack of good clonal nursery was ranked 3</w:t>
      </w:r>
      <w:r w:rsidRPr="00A613D3">
        <w:rPr>
          <w:rFonts w:ascii="Times New Roman" w:hAnsi="Times New Roman" w:cs="Times New Roman"/>
          <w:sz w:val="24"/>
          <w:szCs w:val="24"/>
          <w:vertAlign w:val="superscript"/>
        </w:rPr>
        <w:t>rd</w:t>
      </w:r>
      <w:r>
        <w:rPr>
          <w:rFonts w:ascii="Times New Roman" w:hAnsi="Times New Roman" w:cs="Times New Roman"/>
          <w:sz w:val="24"/>
          <w:szCs w:val="24"/>
        </w:rPr>
        <w:t xml:space="preserve"> problematic by the respondents with an index value of 0.67. Lack of infrastructures such as harvesting implements (Zebong knife, CUT knife), rolling machine and smoke house was ranked 4</w:t>
      </w:r>
      <w:r w:rsidRPr="006D3788">
        <w:rPr>
          <w:rFonts w:ascii="Times New Roman" w:hAnsi="Times New Roman" w:cs="Times New Roman"/>
          <w:sz w:val="24"/>
          <w:szCs w:val="24"/>
          <w:vertAlign w:val="superscript"/>
        </w:rPr>
        <w:t>th</w:t>
      </w:r>
      <w:r>
        <w:rPr>
          <w:rFonts w:ascii="Times New Roman" w:hAnsi="Times New Roman" w:cs="Times New Roman"/>
          <w:sz w:val="24"/>
          <w:szCs w:val="24"/>
        </w:rPr>
        <w:t xml:space="preserve"> problematic by majority of the respondents with an index value of 0.58. Rolling of latex on conventional manual rollers and drying on sun was practiced by farmers of the district. </w:t>
      </w:r>
    </w:p>
    <w:p w:rsidR="00747D5C" w:rsidRDefault="00747D5C" w:rsidP="00747D5C">
      <w:pPr>
        <w:tabs>
          <w:tab w:val="left" w:pos="7518"/>
        </w:tabs>
        <w:spacing w:line="360" w:lineRule="auto"/>
        <w:jc w:val="both"/>
        <w:rPr>
          <w:rFonts w:ascii="Times New Roman" w:hAnsi="Times New Roman" w:cs="Times New Roman"/>
          <w:sz w:val="24"/>
          <w:szCs w:val="24"/>
        </w:rPr>
      </w:pPr>
      <w:r>
        <w:rPr>
          <w:rFonts w:ascii="Times New Roman" w:hAnsi="Times New Roman" w:cs="Times New Roman"/>
          <w:sz w:val="24"/>
          <w:szCs w:val="24"/>
        </w:rPr>
        <w:t>Wind lodging of the trees was ranked 5</w:t>
      </w:r>
      <w:r w:rsidRPr="00F763E9">
        <w:rPr>
          <w:rFonts w:ascii="Times New Roman" w:hAnsi="Times New Roman" w:cs="Times New Roman"/>
          <w:sz w:val="24"/>
          <w:szCs w:val="24"/>
          <w:vertAlign w:val="superscript"/>
        </w:rPr>
        <w:t>th</w:t>
      </w:r>
      <w:r>
        <w:rPr>
          <w:rFonts w:ascii="Times New Roman" w:hAnsi="Times New Roman" w:cs="Times New Roman"/>
          <w:sz w:val="24"/>
          <w:szCs w:val="24"/>
        </w:rPr>
        <w:t xml:space="preserve"> problematic by the respondents with an index value of 0.58. </w:t>
      </w:r>
      <w:r w:rsidRPr="00F763E9">
        <w:rPr>
          <w:rFonts w:ascii="Times New Roman" w:hAnsi="Times New Roman" w:cs="Times New Roman"/>
          <w:sz w:val="24"/>
          <w:szCs w:val="24"/>
        </w:rPr>
        <w:t>Tree height, unbalanced branches, heavy canopy load and additional weight from rain water deposited on the leaves together with</w:t>
      </w:r>
      <w:r>
        <w:rPr>
          <w:rFonts w:ascii="Times New Roman" w:hAnsi="Times New Roman" w:cs="Times New Roman"/>
          <w:sz w:val="24"/>
          <w:szCs w:val="24"/>
        </w:rPr>
        <w:t xml:space="preserve"> </w:t>
      </w:r>
      <w:r w:rsidRPr="00F763E9">
        <w:rPr>
          <w:rFonts w:ascii="Times New Roman" w:hAnsi="Times New Roman" w:cs="Times New Roman"/>
          <w:sz w:val="24"/>
          <w:szCs w:val="24"/>
        </w:rPr>
        <w:t xml:space="preserve">poor girth increment on tapping contribute significantly to crown heaviness with high turning movement around the trunk which can easily predispose the </w:t>
      </w:r>
      <w:r>
        <w:rPr>
          <w:rFonts w:ascii="Times New Roman" w:hAnsi="Times New Roman" w:cs="Times New Roman"/>
          <w:sz w:val="24"/>
          <w:szCs w:val="24"/>
        </w:rPr>
        <w:t xml:space="preserve">trees to snapping and toppling. It is </w:t>
      </w:r>
      <w:r w:rsidRPr="00F763E9">
        <w:rPr>
          <w:rFonts w:ascii="Times New Roman" w:hAnsi="Times New Roman" w:cs="Times New Roman"/>
          <w:sz w:val="24"/>
          <w:szCs w:val="24"/>
        </w:rPr>
        <w:t>reported that parts of tree with structural crotches, as well as those having maximum girthing and canopy development are more easily damaged by wind.</w:t>
      </w:r>
      <w:r w:rsidRPr="00F763E9">
        <w:t xml:space="preserve"> </w:t>
      </w:r>
      <w:r>
        <w:rPr>
          <w:rFonts w:ascii="Times New Roman" w:hAnsi="Times New Roman" w:cs="Times New Roman"/>
          <w:sz w:val="24"/>
          <w:szCs w:val="24"/>
        </w:rPr>
        <w:t>R</w:t>
      </w:r>
      <w:r w:rsidRPr="00F763E9">
        <w:rPr>
          <w:rFonts w:ascii="Times New Roman" w:hAnsi="Times New Roman" w:cs="Times New Roman"/>
          <w:sz w:val="24"/>
          <w:szCs w:val="24"/>
        </w:rPr>
        <w:t>emedial approaches to</w:t>
      </w:r>
      <w:r>
        <w:rPr>
          <w:rFonts w:ascii="Times New Roman" w:hAnsi="Times New Roman" w:cs="Times New Roman"/>
          <w:sz w:val="24"/>
          <w:szCs w:val="24"/>
        </w:rPr>
        <w:t xml:space="preserve"> wind damage such as planting of wind breaks like</w:t>
      </w:r>
      <w:r w:rsidRPr="00F763E9">
        <w:rPr>
          <w:rFonts w:ascii="Times New Roman" w:hAnsi="Times New Roman" w:cs="Times New Roman"/>
          <w:sz w:val="24"/>
          <w:szCs w:val="24"/>
        </w:rPr>
        <w:t xml:space="preserve"> the fast growing and wind resistant </w:t>
      </w:r>
      <w:r w:rsidRPr="0078142D">
        <w:rPr>
          <w:rFonts w:ascii="Times New Roman" w:hAnsi="Times New Roman" w:cs="Times New Roman"/>
          <w:i/>
          <w:iCs/>
          <w:sz w:val="24"/>
          <w:szCs w:val="24"/>
        </w:rPr>
        <w:t>Acacia</w:t>
      </w:r>
      <w:r w:rsidRPr="00F763E9">
        <w:rPr>
          <w:rFonts w:ascii="Times New Roman" w:hAnsi="Times New Roman" w:cs="Times New Roman"/>
          <w:sz w:val="24"/>
          <w:szCs w:val="24"/>
        </w:rPr>
        <w:t xml:space="preserve"> species, </w:t>
      </w:r>
      <w:r w:rsidRPr="0078142D">
        <w:rPr>
          <w:rFonts w:ascii="Times New Roman" w:hAnsi="Times New Roman" w:cs="Times New Roman"/>
          <w:i/>
          <w:iCs/>
          <w:sz w:val="24"/>
          <w:szCs w:val="24"/>
        </w:rPr>
        <w:t>Eucalyptus</w:t>
      </w:r>
      <w:r w:rsidRPr="00F763E9">
        <w:rPr>
          <w:rFonts w:ascii="Times New Roman" w:hAnsi="Times New Roman" w:cs="Times New Roman"/>
          <w:sz w:val="24"/>
          <w:szCs w:val="24"/>
        </w:rPr>
        <w:t xml:space="preserve"> and </w:t>
      </w:r>
      <w:r w:rsidRPr="0078142D">
        <w:rPr>
          <w:rFonts w:ascii="Times New Roman" w:hAnsi="Times New Roman" w:cs="Times New Roman"/>
          <w:i/>
          <w:iCs/>
          <w:sz w:val="24"/>
          <w:szCs w:val="24"/>
        </w:rPr>
        <w:t>Camellia oleifera</w:t>
      </w:r>
      <w:r>
        <w:rPr>
          <w:rFonts w:ascii="Times New Roman" w:hAnsi="Times New Roman" w:cs="Times New Roman"/>
          <w:sz w:val="24"/>
          <w:szCs w:val="24"/>
        </w:rPr>
        <w:t xml:space="preserve"> can be </w:t>
      </w:r>
      <w:r w:rsidRPr="00F763E9">
        <w:rPr>
          <w:rFonts w:ascii="Times New Roman" w:hAnsi="Times New Roman" w:cs="Times New Roman"/>
          <w:sz w:val="24"/>
          <w:szCs w:val="24"/>
        </w:rPr>
        <w:t>employed to counteract wind damage</w:t>
      </w:r>
      <w:r>
        <w:rPr>
          <w:rFonts w:ascii="Times New Roman" w:hAnsi="Times New Roman" w:cs="Times New Roman"/>
          <w:sz w:val="24"/>
          <w:szCs w:val="24"/>
        </w:rPr>
        <w:t xml:space="preserve"> </w:t>
      </w:r>
      <w:r w:rsidRPr="00F763E9">
        <w:rPr>
          <w:rFonts w:ascii="Times New Roman" w:hAnsi="Times New Roman" w:cs="Times New Roman"/>
          <w:sz w:val="24"/>
          <w:szCs w:val="24"/>
        </w:rPr>
        <w:t>(Vijayakumar et al., 2000)</w:t>
      </w:r>
      <w:r>
        <w:rPr>
          <w:rFonts w:ascii="Times New Roman" w:hAnsi="Times New Roman" w:cs="Times New Roman"/>
          <w:sz w:val="24"/>
          <w:szCs w:val="24"/>
        </w:rPr>
        <w:t>.</w:t>
      </w:r>
    </w:p>
    <w:p w:rsidR="00747D5C" w:rsidRDefault="00747D5C" w:rsidP="00747D5C">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Loss due to improper processing and infestation of pests and diseases were 6</w:t>
      </w:r>
      <w:r w:rsidRPr="00AA1C7C">
        <w:rPr>
          <w:rFonts w:ascii="Times New Roman" w:hAnsi="Times New Roman" w:cs="Times New Roman"/>
          <w:sz w:val="24"/>
          <w:szCs w:val="24"/>
          <w:vertAlign w:val="superscript"/>
        </w:rPr>
        <w:t>th</w:t>
      </w:r>
      <w:r>
        <w:rPr>
          <w:rFonts w:ascii="Times New Roman" w:hAnsi="Times New Roman" w:cs="Times New Roman"/>
          <w:sz w:val="24"/>
          <w:szCs w:val="24"/>
        </w:rPr>
        <w:t xml:space="preserve"> and 7</w:t>
      </w:r>
      <w:r w:rsidRPr="00AA1C7C">
        <w:rPr>
          <w:rFonts w:ascii="Times New Roman" w:hAnsi="Times New Roman" w:cs="Times New Roman"/>
          <w:sz w:val="24"/>
          <w:szCs w:val="24"/>
          <w:vertAlign w:val="superscript"/>
        </w:rPr>
        <w:t>th</w:t>
      </w:r>
      <w:r>
        <w:rPr>
          <w:rFonts w:ascii="Times New Roman" w:hAnsi="Times New Roman" w:cs="Times New Roman"/>
          <w:sz w:val="24"/>
          <w:szCs w:val="24"/>
        </w:rPr>
        <w:t xml:space="preserve"> problem respectively associated with rubber plantations.</w:t>
      </w:r>
    </w:p>
    <w:p w:rsidR="000F5E0D" w:rsidRDefault="000F5E0D" w:rsidP="003E4184">
      <w:pPr>
        <w:pStyle w:val="Caption"/>
        <w:rPr>
          <w:rFonts w:ascii="Times New Roman" w:hAnsi="Times New Roman" w:cs="Times New Roman"/>
          <w:b w:val="0"/>
          <w:bCs w:val="0"/>
          <w:sz w:val="24"/>
          <w:szCs w:val="24"/>
        </w:rPr>
      </w:pPr>
      <w:bookmarkStart w:id="114" w:name="_Toc15102190"/>
    </w:p>
    <w:p w:rsidR="000F5E0D" w:rsidRDefault="000F5E0D" w:rsidP="003E4184">
      <w:pPr>
        <w:pStyle w:val="Caption"/>
        <w:rPr>
          <w:rFonts w:ascii="Times New Roman" w:hAnsi="Times New Roman" w:cs="Times New Roman"/>
          <w:b w:val="0"/>
          <w:bCs w:val="0"/>
          <w:sz w:val="24"/>
          <w:szCs w:val="24"/>
        </w:rPr>
      </w:pPr>
    </w:p>
    <w:p w:rsidR="000F5E0D" w:rsidRDefault="000F5E0D" w:rsidP="003E4184">
      <w:pPr>
        <w:pStyle w:val="Caption"/>
        <w:rPr>
          <w:rFonts w:ascii="Times New Roman" w:hAnsi="Times New Roman" w:cs="Times New Roman"/>
          <w:b w:val="0"/>
          <w:bCs w:val="0"/>
          <w:sz w:val="24"/>
          <w:szCs w:val="24"/>
        </w:rPr>
      </w:pPr>
    </w:p>
    <w:p w:rsidR="000F5E0D" w:rsidRDefault="000F5E0D" w:rsidP="003E4184">
      <w:pPr>
        <w:pStyle w:val="Caption"/>
        <w:rPr>
          <w:rFonts w:ascii="Times New Roman" w:hAnsi="Times New Roman" w:cs="Times New Roman"/>
          <w:b w:val="0"/>
          <w:bCs w:val="0"/>
          <w:sz w:val="24"/>
          <w:szCs w:val="24"/>
        </w:rPr>
      </w:pPr>
    </w:p>
    <w:p w:rsidR="000F5E0D" w:rsidRDefault="000F5E0D" w:rsidP="003E4184">
      <w:pPr>
        <w:pStyle w:val="Caption"/>
        <w:rPr>
          <w:rFonts w:ascii="Times New Roman" w:hAnsi="Times New Roman" w:cs="Times New Roman"/>
          <w:b w:val="0"/>
          <w:bCs w:val="0"/>
          <w:sz w:val="24"/>
          <w:szCs w:val="24"/>
        </w:rPr>
      </w:pPr>
    </w:p>
    <w:p w:rsidR="003E4184" w:rsidRPr="003E4184" w:rsidRDefault="003E4184" w:rsidP="003E4184">
      <w:pPr>
        <w:pStyle w:val="Caption"/>
        <w:rPr>
          <w:rFonts w:ascii="Times New Roman" w:hAnsi="Times New Roman" w:cs="Times New Roman"/>
          <w:b w:val="0"/>
          <w:bCs w:val="0"/>
          <w:sz w:val="24"/>
          <w:szCs w:val="24"/>
        </w:rPr>
      </w:pPr>
      <w:r w:rsidRPr="003E4184">
        <w:rPr>
          <w:rFonts w:ascii="Times New Roman" w:hAnsi="Times New Roman" w:cs="Times New Roman"/>
          <w:b w:val="0"/>
          <w:bCs w:val="0"/>
          <w:sz w:val="24"/>
          <w:szCs w:val="24"/>
        </w:rPr>
        <w:lastRenderedPageBreak/>
        <w:t xml:space="preserve">Table </w:t>
      </w:r>
      <w:r w:rsidR="00FF65DD" w:rsidRPr="003E4184">
        <w:rPr>
          <w:rFonts w:ascii="Times New Roman" w:hAnsi="Times New Roman" w:cs="Times New Roman"/>
          <w:b w:val="0"/>
          <w:bCs w:val="0"/>
          <w:sz w:val="24"/>
          <w:szCs w:val="24"/>
        </w:rPr>
        <w:fldChar w:fldCharType="begin"/>
      </w:r>
      <w:r w:rsidRPr="003E4184">
        <w:rPr>
          <w:rFonts w:ascii="Times New Roman" w:hAnsi="Times New Roman" w:cs="Times New Roman"/>
          <w:b w:val="0"/>
          <w:bCs w:val="0"/>
          <w:sz w:val="24"/>
          <w:szCs w:val="24"/>
        </w:rPr>
        <w:instrText xml:space="preserve"> SEQ Table \* ARABIC </w:instrText>
      </w:r>
      <w:r w:rsidR="00FF65DD" w:rsidRPr="003E4184">
        <w:rPr>
          <w:rFonts w:ascii="Times New Roman" w:hAnsi="Times New Roman" w:cs="Times New Roman"/>
          <w:b w:val="0"/>
          <w:bCs w:val="0"/>
          <w:sz w:val="24"/>
          <w:szCs w:val="24"/>
        </w:rPr>
        <w:fldChar w:fldCharType="separate"/>
      </w:r>
      <w:r w:rsidR="00F6340B">
        <w:rPr>
          <w:rFonts w:ascii="Times New Roman" w:hAnsi="Times New Roman" w:cs="Times New Roman"/>
          <w:b w:val="0"/>
          <w:bCs w:val="0"/>
          <w:noProof/>
          <w:sz w:val="24"/>
          <w:szCs w:val="24"/>
        </w:rPr>
        <w:t>29</w:t>
      </w:r>
      <w:r w:rsidR="00FF65DD" w:rsidRPr="003E4184">
        <w:rPr>
          <w:rFonts w:ascii="Times New Roman" w:hAnsi="Times New Roman" w:cs="Times New Roman"/>
          <w:b w:val="0"/>
          <w:bCs w:val="0"/>
          <w:sz w:val="24"/>
          <w:szCs w:val="24"/>
        </w:rPr>
        <w:fldChar w:fldCharType="end"/>
      </w:r>
      <w:r w:rsidRPr="003E4184">
        <w:rPr>
          <w:rFonts w:ascii="Times New Roman" w:hAnsi="Times New Roman" w:cs="Times New Roman"/>
          <w:b w:val="0"/>
          <w:bCs w:val="0"/>
          <w:sz w:val="24"/>
          <w:szCs w:val="24"/>
        </w:rPr>
        <w:t>. Problems in rubber production in the study area</w:t>
      </w:r>
      <w:bookmarkEnd w:id="114"/>
    </w:p>
    <w:tbl>
      <w:tblPr>
        <w:tblpPr w:leftFromText="180" w:rightFromText="180" w:vertAnchor="text" w:tblpY="1"/>
        <w:tblOverlap w:val="never"/>
        <w:tblW w:w="3722" w:type="pct"/>
        <w:tblLook w:val="04A0"/>
      </w:tblPr>
      <w:tblGrid>
        <w:gridCol w:w="3409"/>
        <w:gridCol w:w="1475"/>
        <w:gridCol w:w="1347"/>
        <w:gridCol w:w="897"/>
      </w:tblGrid>
      <w:tr w:rsidR="00CB132F" w:rsidRPr="00CB132F" w:rsidTr="005E5825">
        <w:trPr>
          <w:trHeight w:val="300"/>
        </w:trPr>
        <w:tc>
          <w:tcPr>
            <w:tcW w:w="2385" w:type="pct"/>
            <w:tcBorders>
              <w:top w:val="single" w:sz="4" w:space="0" w:color="auto"/>
              <w:bottom w:val="single" w:sz="4" w:space="0" w:color="auto"/>
            </w:tcBorders>
            <w:shd w:val="clear" w:color="auto" w:fill="auto"/>
            <w:noWrap/>
            <w:vAlign w:val="bottom"/>
            <w:hideMark/>
          </w:tcPr>
          <w:p w:rsidR="00553995" w:rsidRPr="00CB132F" w:rsidRDefault="00553995" w:rsidP="00CB132F">
            <w:pPr>
              <w:spacing w:after="0" w:line="360" w:lineRule="auto"/>
              <w:rPr>
                <w:rFonts w:ascii="Times New Roman" w:eastAsia="Times New Roman" w:hAnsi="Times New Roman" w:cs="Times New Roman"/>
                <w:color w:val="000000"/>
                <w:sz w:val="24"/>
                <w:szCs w:val="24"/>
                <w:lang w:bidi="ne-NP"/>
              </w:rPr>
            </w:pPr>
          </w:p>
        </w:tc>
        <w:tc>
          <w:tcPr>
            <w:tcW w:w="1037" w:type="pct"/>
            <w:tcBorders>
              <w:top w:val="single" w:sz="4" w:space="0" w:color="auto"/>
              <w:bottom w:val="single" w:sz="4" w:space="0" w:color="auto"/>
            </w:tcBorders>
            <w:shd w:val="clear" w:color="auto" w:fill="auto"/>
            <w:noWrap/>
            <w:vAlign w:val="bottom"/>
            <w:hideMark/>
          </w:tcPr>
          <w:p w:rsidR="00553995" w:rsidRPr="00CB132F" w:rsidRDefault="00553995" w:rsidP="00CB132F">
            <w:pPr>
              <w:spacing w:after="0" w:line="360" w:lineRule="auto"/>
              <w:rPr>
                <w:rFonts w:ascii="Times New Roman" w:eastAsia="Times New Roman" w:hAnsi="Times New Roman" w:cs="Times New Roman"/>
                <w:color w:val="000000"/>
                <w:sz w:val="24"/>
                <w:szCs w:val="24"/>
                <w:lang w:bidi="ne-NP"/>
              </w:rPr>
            </w:pPr>
            <w:r w:rsidRPr="00CB132F">
              <w:rPr>
                <w:rFonts w:ascii="Times New Roman" w:eastAsia="Times New Roman" w:hAnsi="Times New Roman" w:cs="Times New Roman"/>
                <w:color w:val="000000"/>
                <w:sz w:val="24"/>
                <w:szCs w:val="24"/>
                <w:lang w:bidi="ne-NP"/>
              </w:rPr>
              <w:t>Weightage</w:t>
            </w:r>
          </w:p>
        </w:tc>
        <w:tc>
          <w:tcPr>
            <w:tcW w:w="947" w:type="pct"/>
            <w:tcBorders>
              <w:top w:val="single" w:sz="4" w:space="0" w:color="auto"/>
              <w:bottom w:val="single" w:sz="4" w:space="0" w:color="auto"/>
            </w:tcBorders>
            <w:shd w:val="clear" w:color="auto" w:fill="auto"/>
            <w:noWrap/>
            <w:vAlign w:val="bottom"/>
            <w:hideMark/>
          </w:tcPr>
          <w:p w:rsidR="00553995" w:rsidRPr="00CB132F" w:rsidRDefault="005E5825" w:rsidP="00CB132F">
            <w:pPr>
              <w:spacing w:after="0" w:line="360" w:lineRule="auto"/>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w:t>
            </w:r>
            <w:r w:rsidR="00553995" w:rsidRPr="00CB132F">
              <w:rPr>
                <w:rFonts w:ascii="Times New Roman" w:eastAsia="Times New Roman" w:hAnsi="Times New Roman" w:cs="Times New Roman"/>
                <w:color w:val="000000"/>
                <w:sz w:val="24"/>
                <w:szCs w:val="24"/>
                <w:lang w:bidi="ne-NP"/>
              </w:rPr>
              <w:t>Index</w:t>
            </w:r>
          </w:p>
        </w:tc>
        <w:tc>
          <w:tcPr>
            <w:tcW w:w="631" w:type="pct"/>
            <w:tcBorders>
              <w:top w:val="single" w:sz="4" w:space="0" w:color="auto"/>
              <w:bottom w:val="single" w:sz="4" w:space="0" w:color="auto"/>
            </w:tcBorders>
          </w:tcPr>
          <w:p w:rsidR="00553995" w:rsidRPr="00CB132F" w:rsidRDefault="00553995" w:rsidP="00CB132F">
            <w:pPr>
              <w:spacing w:after="0" w:line="360" w:lineRule="auto"/>
              <w:rPr>
                <w:rFonts w:ascii="Times New Roman" w:eastAsia="Times New Roman" w:hAnsi="Times New Roman" w:cs="Times New Roman"/>
                <w:color w:val="000000"/>
                <w:sz w:val="24"/>
                <w:szCs w:val="24"/>
                <w:lang w:bidi="ne-NP"/>
              </w:rPr>
            </w:pPr>
            <w:r w:rsidRPr="00CB132F">
              <w:rPr>
                <w:rFonts w:ascii="Times New Roman" w:eastAsia="Times New Roman" w:hAnsi="Times New Roman" w:cs="Times New Roman"/>
                <w:color w:val="000000"/>
                <w:sz w:val="24"/>
                <w:szCs w:val="24"/>
                <w:lang w:bidi="ne-NP"/>
              </w:rPr>
              <w:t>Rank</w:t>
            </w:r>
          </w:p>
        </w:tc>
      </w:tr>
      <w:tr w:rsidR="008258E9" w:rsidRPr="00CB132F" w:rsidTr="005E5825">
        <w:trPr>
          <w:trHeight w:val="300"/>
        </w:trPr>
        <w:tc>
          <w:tcPr>
            <w:tcW w:w="2385" w:type="pct"/>
            <w:tcBorders>
              <w:top w:val="single" w:sz="4" w:space="0" w:color="auto"/>
            </w:tcBorders>
            <w:shd w:val="clear" w:color="auto" w:fill="auto"/>
            <w:noWrap/>
            <w:vAlign w:val="bottom"/>
            <w:hideMark/>
          </w:tcPr>
          <w:p w:rsidR="00553995" w:rsidRPr="00CB132F" w:rsidRDefault="00CB132F" w:rsidP="00CB132F">
            <w:pPr>
              <w:spacing w:after="0" w:line="360" w:lineRule="auto"/>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Non-availability of skilled tap</w:t>
            </w:r>
            <w:r w:rsidR="00E31F16">
              <w:rPr>
                <w:rFonts w:ascii="Times New Roman" w:eastAsia="Times New Roman" w:hAnsi="Times New Roman" w:cs="Times New Roman"/>
                <w:color w:val="000000"/>
                <w:sz w:val="24"/>
                <w:szCs w:val="24"/>
                <w:lang w:bidi="ne-NP"/>
              </w:rPr>
              <w:t>p</w:t>
            </w:r>
            <w:r>
              <w:rPr>
                <w:rFonts w:ascii="Times New Roman" w:eastAsia="Times New Roman" w:hAnsi="Times New Roman" w:cs="Times New Roman"/>
                <w:color w:val="000000"/>
                <w:sz w:val="24"/>
                <w:szCs w:val="24"/>
                <w:lang w:bidi="ne-NP"/>
              </w:rPr>
              <w:t>er</w:t>
            </w:r>
          </w:p>
        </w:tc>
        <w:tc>
          <w:tcPr>
            <w:tcW w:w="1037" w:type="pct"/>
            <w:tcBorders>
              <w:top w:val="single" w:sz="4" w:space="0" w:color="auto"/>
            </w:tcBorders>
            <w:shd w:val="clear" w:color="auto" w:fill="auto"/>
            <w:noWrap/>
            <w:vAlign w:val="bottom"/>
            <w:hideMark/>
          </w:tcPr>
          <w:p w:rsidR="00553995" w:rsidRPr="00CB132F" w:rsidRDefault="00CB132F" w:rsidP="00CB132F">
            <w:pPr>
              <w:spacing w:after="0" w:line="360" w:lineRule="auto"/>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w:t>
            </w:r>
            <w:r w:rsidR="00553995" w:rsidRPr="00CB132F">
              <w:rPr>
                <w:rFonts w:ascii="Times New Roman" w:eastAsia="Times New Roman" w:hAnsi="Times New Roman" w:cs="Times New Roman"/>
                <w:color w:val="000000"/>
                <w:sz w:val="24"/>
                <w:szCs w:val="24"/>
                <w:lang w:bidi="ne-NP"/>
              </w:rPr>
              <w:t>59.28</w:t>
            </w:r>
          </w:p>
        </w:tc>
        <w:tc>
          <w:tcPr>
            <w:tcW w:w="947" w:type="pct"/>
            <w:tcBorders>
              <w:top w:val="single" w:sz="4" w:space="0" w:color="auto"/>
            </w:tcBorders>
            <w:shd w:val="clear" w:color="auto" w:fill="auto"/>
            <w:noWrap/>
            <w:vAlign w:val="bottom"/>
            <w:hideMark/>
          </w:tcPr>
          <w:p w:rsidR="00553995" w:rsidRPr="00CB132F" w:rsidRDefault="00553995" w:rsidP="00CB132F">
            <w:pPr>
              <w:spacing w:after="0" w:line="360" w:lineRule="auto"/>
              <w:jc w:val="center"/>
              <w:rPr>
                <w:rFonts w:ascii="Times New Roman" w:eastAsia="Times New Roman" w:hAnsi="Times New Roman" w:cs="Times New Roman"/>
                <w:color w:val="000000"/>
                <w:sz w:val="24"/>
                <w:szCs w:val="24"/>
                <w:lang w:bidi="ne-NP"/>
              </w:rPr>
            </w:pPr>
            <w:r w:rsidRPr="00CB132F">
              <w:rPr>
                <w:rFonts w:ascii="Times New Roman" w:eastAsia="Times New Roman" w:hAnsi="Times New Roman" w:cs="Times New Roman"/>
                <w:color w:val="000000"/>
                <w:sz w:val="24"/>
                <w:szCs w:val="24"/>
                <w:lang w:bidi="ne-NP"/>
              </w:rPr>
              <w:t>0.95</w:t>
            </w:r>
          </w:p>
        </w:tc>
        <w:tc>
          <w:tcPr>
            <w:tcW w:w="631" w:type="pct"/>
            <w:tcBorders>
              <w:top w:val="single" w:sz="4" w:space="0" w:color="auto"/>
            </w:tcBorders>
          </w:tcPr>
          <w:p w:rsidR="00553995" w:rsidRPr="00CB132F" w:rsidRDefault="00553995" w:rsidP="00CB132F">
            <w:pPr>
              <w:spacing w:after="0" w:line="360" w:lineRule="auto"/>
              <w:rPr>
                <w:rFonts w:ascii="Times New Roman" w:eastAsia="Times New Roman" w:hAnsi="Times New Roman" w:cs="Times New Roman"/>
                <w:color w:val="000000"/>
                <w:sz w:val="24"/>
                <w:szCs w:val="24"/>
                <w:lang w:bidi="ne-NP"/>
              </w:rPr>
            </w:pPr>
            <w:r w:rsidRPr="00CB132F">
              <w:rPr>
                <w:rFonts w:ascii="Times New Roman" w:eastAsia="Times New Roman" w:hAnsi="Times New Roman" w:cs="Times New Roman"/>
                <w:color w:val="000000"/>
                <w:sz w:val="24"/>
                <w:szCs w:val="24"/>
                <w:lang w:bidi="ne-NP"/>
              </w:rPr>
              <w:t xml:space="preserve">   I</w:t>
            </w:r>
          </w:p>
        </w:tc>
      </w:tr>
      <w:tr w:rsidR="008258E9" w:rsidRPr="00CB132F" w:rsidTr="005E5825">
        <w:trPr>
          <w:trHeight w:val="300"/>
        </w:trPr>
        <w:tc>
          <w:tcPr>
            <w:tcW w:w="2385" w:type="pct"/>
            <w:shd w:val="clear" w:color="auto" w:fill="auto"/>
            <w:noWrap/>
            <w:vAlign w:val="bottom"/>
            <w:hideMark/>
          </w:tcPr>
          <w:p w:rsidR="00553995" w:rsidRPr="00CB132F" w:rsidRDefault="00CB132F" w:rsidP="00CB132F">
            <w:pPr>
              <w:spacing w:after="0" w:line="360" w:lineRule="auto"/>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Loss due to improper processing</w:t>
            </w:r>
          </w:p>
        </w:tc>
        <w:tc>
          <w:tcPr>
            <w:tcW w:w="1037" w:type="pct"/>
            <w:shd w:val="clear" w:color="auto" w:fill="auto"/>
            <w:noWrap/>
            <w:vAlign w:val="bottom"/>
            <w:hideMark/>
          </w:tcPr>
          <w:p w:rsidR="00553995" w:rsidRPr="00CB132F" w:rsidRDefault="00CB132F" w:rsidP="00CB132F">
            <w:pPr>
              <w:spacing w:after="0" w:line="360" w:lineRule="auto"/>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w:t>
            </w:r>
            <w:r w:rsidR="00553995" w:rsidRPr="00CB132F">
              <w:rPr>
                <w:rFonts w:ascii="Times New Roman" w:eastAsia="Times New Roman" w:hAnsi="Times New Roman" w:cs="Times New Roman"/>
                <w:color w:val="000000"/>
                <w:sz w:val="24"/>
                <w:szCs w:val="24"/>
                <w:lang w:bidi="ne-NP"/>
              </w:rPr>
              <w:t>17.14</w:t>
            </w:r>
          </w:p>
        </w:tc>
        <w:tc>
          <w:tcPr>
            <w:tcW w:w="947" w:type="pct"/>
            <w:shd w:val="clear" w:color="auto" w:fill="auto"/>
            <w:noWrap/>
            <w:vAlign w:val="bottom"/>
            <w:hideMark/>
          </w:tcPr>
          <w:p w:rsidR="00553995" w:rsidRPr="00CB132F" w:rsidRDefault="00553995" w:rsidP="00CB132F">
            <w:pPr>
              <w:spacing w:after="0" w:line="360" w:lineRule="auto"/>
              <w:jc w:val="center"/>
              <w:rPr>
                <w:rFonts w:ascii="Times New Roman" w:eastAsia="Times New Roman" w:hAnsi="Times New Roman" w:cs="Times New Roman"/>
                <w:color w:val="000000"/>
                <w:sz w:val="24"/>
                <w:szCs w:val="24"/>
                <w:lang w:bidi="ne-NP"/>
              </w:rPr>
            </w:pPr>
            <w:r w:rsidRPr="00CB132F">
              <w:rPr>
                <w:rFonts w:ascii="Times New Roman" w:eastAsia="Times New Roman" w:hAnsi="Times New Roman" w:cs="Times New Roman"/>
                <w:color w:val="000000"/>
                <w:sz w:val="24"/>
                <w:szCs w:val="24"/>
                <w:lang w:bidi="ne-NP"/>
              </w:rPr>
              <w:t>0.27</w:t>
            </w:r>
          </w:p>
        </w:tc>
        <w:tc>
          <w:tcPr>
            <w:tcW w:w="631" w:type="pct"/>
          </w:tcPr>
          <w:p w:rsidR="00553995" w:rsidRPr="00CB132F" w:rsidRDefault="00553995" w:rsidP="00CB132F">
            <w:pPr>
              <w:spacing w:after="0" w:line="360" w:lineRule="auto"/>
              <w:rPr>
                <w:rFonts w:ascii="Times New Roman" w:eastAsia="Times New Roman" w:hAnsi="Times New Roman" w:cs="Times New Roman"/>
                <w:color w:val="000000"/>
                <w:sz w:val="24"/>
                <w:szCs w:val="24"/>
                <w:lang w:bidi="ne-NP"/>
              </w:rPr>
            </w:pPr>
            <w:r w:rsidRPr="00CB132F">
              <w:rPr>
                <w:rFonts w:ascii="Times New Roman" w:eastAsia="Times New Roman" w:hAnsi="Times New Roman" w:cs="Times New Roman"/>
                <w:color w:val="000000"/>
                <w:sz w:val="24"/>
                <w:szCs w:val="24"/>
                <w:lang w:bidi="ne-NP"/>
              </w:rPr>
              <w:t xml:space="preserve">  VI</w:t>
            </w:r>
          </w:p>
        </w:tc>
      </w:tr>
      <w:tr w:rsidR="008258E9" w:rsidRPr="00CB132F" w:rsidTr="005E5825">
        <w:trPr>
          <w:trHeight w:val="300"/>
        </w:trPr>
        <w:tc>
          <w:tcPr>
            <w:tcW w:w="2385" w:type="pct"/>
            <w:shd w:val="clear" w:color="auto" w:fill="auto"/>
            <w:noWrap/>
            <w:vAlign w:val="bottom"/>
            <w:hideMark/>
          </w:tcPr>
          <w:p w:rsidR="00553995" w:rsidRPr="00CB132F" w:rsidRDefault="00CB132F" w:rsidP="00CB132F">
            <w:pPr>
              <w:spacing w:after="0" w:line="360" w:lineRule="auto"/>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Unavailability of inputs</w:t>
            </w:r>
          </w:p>
        </w:tc>
        <w:tc>
          <w:tcPr>
            <w:tcW w:w="1037" w:type="pct"/>
            <w:shd w:val="clear" w:color="auto" w:fill="auto"/>
            <w:noWrap/>
            <w:vAlign w:val="bottom"/>
            <w:hideMark/>
          </w:tcPr>
          <w:p w:rsidR="00553995" w:rsidRPr="00CB132F" w:rsidRDefault="00CB132F" w:rsidP="00CB132F">
            <w:pPr>
              <w:spacing w:after="0" w:line="360" w:lineRule="auto"/>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w:t>
            </w:r>
            <w:r w:rsidR="00553995" w:rsidRPr="00CB132F">
              <w:rPr>
                <w:rFonts w:ascii="Times New Roman" w:eastAsia="Times New Roman" w:hAnsi="Times New Roman" w:cs="Times New Roman"/>
                <w:color w:val="000000"/>
                <w:sz w:val="24"/>
                <w:szCs w:val="24"/>
                <w:lang w:bidi="ne-NP"/>
              </w:rPr>
              <w:t>41.85</w:t>
            </w:r>
          </w:p>
        </w:tc>
        <w:tc>
          <w:tcPr>
            <w:tcW w:w="947" w:type="pct"/>
            <w:shd w:val="clear" w:color="auto" w:fill="auto"/>
            <w:noWrap/>
            <w:vAlign w:val="bottom"/>
            <w:hideMark/>
          </w:tcPr>
          <w:p w:rsidR="00553995" w:rsidRPr="00CB132F" w:rsidRDefault="00553995" w:rsidP="00CB132F">
            <w:pPr>
              <w:spacing w:after="0" w:line="360" w:lineRule="auto"/>
              <w:jc w:val="center"/>
              <w:rPr>
                <w:rFonts w:ascii="Times New Roman" w:eastAsia="Times New Roman" w:hAnsi="Times New Roman" w:cs="Times New Roman"/>
                <w:color w:val="000000"/>
                <w:sz w:val="24"/>
                <w:szCs w:val="24"/>
                <w:lang w:bidi="ne-NP"/>
              </w:rPr>
            </w:pPr>
            <w:r w:rsidRPr="00CB132F">
              <w:rPr>
                <w:rFonts w:ascii="Times New Roman" w:eastAsia="Times New Roman" w:hAnsi="Times New Roman" w:cs="Times New Roman"/>
                <w:color w:val="000000"/>
                <w:sz w:val="24"/>
                <w:szCs w:val="24"/>
                <w:lang w:bidi="ne-NP"/>
              </w:rPr>
              <w:t>0.67</w:t>
            </w:r>
          </w:p>
        </w:tc>
        <w:tc>
          <w:tcPr>
            <w:tcW w:w="631" w:type="pct"/>
          </w:tcPr>
          <w:p w:rsidR="00553995" w:rsidRPr="00CB132F" w:rsidRDefault="00553995" w:rsidP="00CB132F">
            <w:pPr>
              <w:spacing w:after="0" w:line="360" w:lineRule="auto"/>
              <w:rPr>
                <w:rFonts w:ascii="Times New Roman" w:eastAsia="Times New Roman" w:hAnsi="Times New Roman" w:cs="Times New Roman"/>
                <w:color w:val="000000"/>
                <w:sz w:val="24"/>
                <w:szCs w:val="24"/>
                <w:lang w:bidi="ne-NP"/>
              </w:rPr>
            </w:pPr>
            <w:r w:rsidRPr="00CB132F">
              <w:rPr>
                <w:rFonts w:ascii="Times New Roman" w:eastAsia="Times New Roman" w:hAnsi="Times New Roman" w:cs="Times New Roman"/>
                <w:color w:val="000000"/>
                <w:sz w:val="24"/>
                <w:szCs w:val="24"/>
                <w:lang w:bidi="ne-NP"/>
              </w:rPr>
              <w:t xml:space="preserve">  III</w:t>
            </w:r>
          </w:p>
        </w:tc>
      </w:tr>
      <w:tr w:rsidR="008258E9" w:rsidRPr="00CB132F" w:rsidTr="005E5825">
        <w:trPr>
          <w:trHeight w:val="300"/>
        </w:trPr>
        <w:tc>
          <w:tcPr>
            <w:tcW w:w="2385" w:type="pct"/>
            <w:shd w:val="clear" w:color="auto" w:fill="auto"/>
            <w:noWrap/>
            <w:vAlign w:val="bottom"/>
            <w:hideMark/>
          </w:tcPr>
          <w:p w:rsidR="00553995" w:rsidRPr="00CB132F" w:rsidRDefault="00CB132F" w:rsidP="00CB132F">
            <w:pPr>
              <w:spacing w:after="0" w:line="360" w:lineRule="auto"/>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Problem of insects and pests</w:t>
            </w:r>
          </w:p>
        </w:tc>
        <w:tc>
          <w:tcPr>
            <w:tcW w:w="1037" w:type="pct"/>
            <w:shd w:val="clear" w:color="auto" w:fill="auto"/>
            <w:noWrap/>
            <w:vAlign w:val="bottom"/>
            <w:hideMark/>
          </w:tcPr>
          <w:p w:rsidR="00553995" w:rsidRPr="00CB132F" w:rsidRDefault="00CB132F" w:rsidP="00CB132F">
            <w:pPr>
              <w:spacing w:after="0" w:line="360" w:lineRule="auto"/>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w:t>
            </w:r>
            <w:r w:rsidR="00553995" w:rsidRPr="00CB132F">
              <w:rPr>
                <w:rFonts w:ascii="Times New Roman" w:eastAsia="Times New Roman" w:hAnsi="Times New Roman" w:cs="Times New Roman"/>
                <w:color w:val="000000"/>
                <w:sz w:val="24"/>
                <w:szCs w:val="24"/>
                <w:lang w:bidi="ne-NP"/>
              </w:rPr>
              <w:t>10.14</w:t>
            </w:r>
          </w:p>
        </w:tc>
        <w:tc>
          <w:tcPr>
            <w:tcW w:w="947" w:type="pct"/>
            <w:shd w:val="clear" w:color="auto" w:fill="auto"/>
            <w:noWrap/>
            <w:vAlign w:val="bottom"/>
            <w:hideMark/>
          </w:tcPr>
          <w:p w:rsidR="00553995" w:rsidRPr="00CB132F" w:rsidRDefault="00553995" w:rsidP="00CB132F">
            <w:pPr>
              <w:spacing w:after="0" w:line="360" w:lineRule="auto"/>
              <w:jc w:val="center"/>
              <w:rPr>
                <w:rFonts w:ascii="Times New Roman" w:eastAsia="Times New Roman" w:hAnsi="Times New Roman" w:cs="Times New Roman"/>
                <w:color w:val="000000"/>
                <w:sz w:val="24"/>
                <w:szCs w:val="24"/>
                <w:lang w:bidi="ne-NP"/>
              </w:rPr>
            </w:pPr>
            <w:r w:rsidRPr="00CB132F">
              <w:rPr>
                <w:rFonts w:ascii="Times New Roman" w:eastAsia="Times New Roman" w:hAnsi="Times New Roman" w:cs="Times New Roman"/>
                <w:color w:val="000000"/>
                <w:sz w:val="24"/>
                <w:szCs w:val="24"/>
                <w:lang w:bidi="ne-NP"/>
              </w:rPr>
              <w:t>0.16</w:t>
            </w:r>
          </w:p>
        </w:tc>
        <w:tc>
          <w:tcPr>
            <w:tcW w:w="631" w:type="pct"/>
          </w:tcPr>
          <w:p w:rsidR="00553995" w:rsidRPr="00CB132F" w:rsidRDefault="00CB132F" w:rsidP="00CB132F">
            <w:pPr>
              <w:spacing w:after="0" w:line="360" w:lineRule="auto"/>
              <w:rPr>
                <w:rFonts w:ascii="Times New Roman" w:eastAsia="Times New Roman" w:hAnsi="Times New Roman" w:cs="Times New Roman"/>
                <w:color w:val="000000"/>
                <w:sz w:val="24"/>
                <w:szCs w:val="24"/>
                <w:lang w:bidi="ne-NP"/>
              </w:rPr>
            </w:pPr>
            <w:r w:rsidRPr="00CB132F">
              <w:rPr>
                <w:rFonts w:ascii="Times New Roman" w:eastAsia="Times New Roman" w:hAnsi="Times New Roman" w:cs="Times New Roman"/>
                <w:color w:val="000000"/>
                <w:sz w:val="24"/>
                <w:szCs w:val="24"/>
                <w:lang w:bidi="ne-NP"/>
              </w:rPr>
              <w:t xml:space="preserve"> VII</w:t>
            </w:r>
          </w:p>
        </w:tc>
      </w:tr>
      <w:tr w:rsidR="008258E9" w:rsidRPr="00CB132F" w:rsidTr="005E5825">
        <w:trPr>
          <w:trHeight w:val="300"/>
        </w:trPr>
        <w:tc>
          <w:tcPr>
            <w:tcW w:w="2385" w:type="pct"/>
            <w:shd w:val="clear" w:color="auto" w:fill="auto"/>
            <w:noWrap/>
            <w:vAlign w:val="bottom"/>
            <w:hideMark/>
          </w:tcPr>
          <w:p w:rsidR="00553995" w:rsidRPr="00CB132F" w:rsidRDefault="00CB132F" w:rsidP="00CB132F">
            <w:pPr>
              <w:spacing w:after="0" w:line="360" w:lineRule="auto"/>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Poor technical knowledge</w:t>
            </w:r>
          </w:p>
        </w:tc>
        <w:tc>
          <w:tcPr>
            <w:tcW w:w="1037" w:type="pct"/>
            <w:shd w:val="clear" w:color="auto" w:fill="auto"/>
            <w:noWrap/>
            <w:vAlign w:val="bottom"/>
            <w:hideMark/>
          </w:tcPr>
          <w:p w:rsidR="00553995" w:rsidRPr="00CB132F" w:rsidRDefault="00CB132F" w:rsidP="00CB132F">
            <w:pPr>
              <w:spacing w:after="0" w:line="360" w:lineRule="auto"/>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w:t>
            </w:r>
            <w:r w:rsidR="00553995" w:rsidRPr="00CB132F">
              <w:rPr>
                <w:rFonts w:ascii="Times New Roman" w:eastAsia="Times New Roman" w:hAnsi="Times New Roman" w:cs="Times New Roman"/>
                <w:color w:val="000000"/>
                <w:sz w:val="24"/>
                <w:szCs w:val="24"/>
                <w:lang w:bidi="ne-NP"/>
              </w:rPr>
              <w:t>46.71</w:t>
            </w:r>
          </w:p>
        </w:tc>
        <w:tc>
          <w:tcPr>
            <w:tcW w:w="947" w:type="pct"/>
            <w:shd w:val="clear" w:color="auto" w:fill="auto"/>
            <w:noWrap/>
            <w:vAlign w:val="bottom"/>
            <w:hideMark/>
          </w:tcPr>
          <w:p w:rsidR="00553995" w:rsidRPr="00CB132F" w:rsidRDefault="00553995" w:rsidP="00CB132F">
            <w:pPr>
              <w:spacing w:after="0" w:line="360" w:lineRule="auto"/>
              <w:jc w:val="center"/>
              <w:rPr>
                <w:rFonts w:ascii="Times New Roman" w:eastAsia="Times New Roman" w:hAnsi="Times New Roman" w:cs="Times New Roman"/>
                <w:color w:val="000000"/>
                <w:sz w:val="24"/>
                <w:szCs w:val="24"/>
                <w:lang w:bidi="ne-NP"/>
              </w:rPr>
            </w:pPr>
            <w:r w:rsidRPr="00CB132F">
              <w:rPr>
                <w:rFonts w:ascii="Times New Roman" w:eastAsia="Times New Roman" w:hAnsi="Times New Roman" w:cs="Times New Roman"/>
                <w:color w:val="000000"/>
                <w:sz w:val="24"/>
                <w:szCs w:val="24"/>
                <w:lang w:bidi="ne-NP"/>
              </w:rPr>
              <w:t>0.75</w:t>
            </w:r>
          </w:p>
        </w:tc>
        <w:tc>
          <w:tcPr>
            <w:tcW w:w="631" w:type="pct"/>
          </w:tcPr>
          <w:p w:rsidR="00553995" w:rsidRPr="00CB132F" w:rsidRDefault="00CB132F" w:rsidP="00CB132F">
            <w:pPr>
              <w:spacing w:after="0" w:line="360" w:lineRule="auto"/>
              <w:rPr>
                <w:rFonts w:ascii="Times New Roman" w:eastAsia="Times New Roman" w:hAnsi="Times New Roman" w:cs="Times New Roman"/>
                <w:color w:val="000000"/>
                <w:sz w:val="24"/>
                <w:szCs w:val="24"/>
                <w:lang w:bidi="ne-NP"/>
              </w:rPr>
            </w:pPr>
            <w:r w:rsidRPr="00CB132F">
              <w:rPr>
                <w:rFonts w:ascii="Times New Roman" w:eastAsia="Times New Roman" w:hAnsi="Times New Roman" w:cs="Times New Roman"/>
                <w:color w:val="000000"/>
                <w:sz w:val="24"/>
                <w:szCs w:val="24"/>
                <w:lang w:bidi="ne-NP"/>
              </w:rPr>
              <w:t xml:space="preserve">  II</w:t>
            </w:r>
          </w:p>
        </w:tc>
      </w:tr>
      <w:tr w:rsidR="008258E9" w:rsidRPr="00CB132F" w:rsidTr="005E5825">
        <w:trPr>
          <w:trHeight w:val="300"/>
        </w:trPr>
        <w:tc>
          <w:tcPr>
            <w:tcW w:w="2385" w:type="pct"/>
            <w:shd w:val="clear" w:color="auto" w:fill="auto"/>
            <w:noWrap/>
            <w:vAlign w:val="bottom"/>
            <w:hideMark/>
          </w:tcPr>
          <w:p w:rsidR="00553995" w:rsidRPr="00CB132F" w:rsidRDefault="00CB132F" w:rsidP="00CB132F">
            <w:pPr>
              <w:spacing w:after="0" w:line="360" w:lineRule="auto"/>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Lack of infrastructure</w:t>
            </w:r>
          </w:p>
        </w:tc>
        <w:tc>
          <w:tcPr>
            <w:tcW w:w="1037" w:type="pct"/>
            <w:shd w:val="clear" w:color="auto" w:fill="auto"/>
            <w:noWrap/>
            <w:vAlign w:val="bottom"/>
            <w:hideMark/>
          </w:tcPr>
          <w:p w:rsidR="00553995" w:rsidRPr="00CB132F" w:rsidRDefault="00CB132F" w:rsidP="00CB132F">
            <w:pPr>
              <w:spacing w:after="0" w:line="360" w:lineRule="auto"/>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w:t>
            </w:r>
            <w:r w:rsidR="00553995" w:rsidRPr="00CB132F">
              <w:rPr>
                <w:rFonts w:ascii="Times New Roman" w:eastAsia="Times New Roman" w:hAnsi="Times New Roman" w:cs="Times New Roman"/>
                <w:color w:val="000000"/>
                <w:sz w:val="24"/>
                <w:szCs w:val="24"/>
                <w:lang w:bidi="ne-NP"/>
              </w:rPr>
              <w:t>36.42</w:t>
            </w:r>
          </w:p>
        </w:tc>
        <w:tc>
          <w:tcPr>
            <w:tcW w:w="947" w:type="pct"/>
            <w:shd w:val="clear" w:color="auto" w:fill="auto"/>
            <w:noWrap/>
            <w:vAlign w:val="bottom"/>
            <w:hideMark/>
          </w:tcPr>
          <w:p w:rsidR="00553995" w:rsidRPr="00CB132F" w:rsidRDefault="00553995" w:rsidP="00CB132F">
            <w:pPr>
              <w:spacing w:after="0" w:line="360" w:lineRule="auto"/>
              <w:jc w:val="center"/>
              <w:rPr>
                <w:rFonts w:ascii="Times New Roman" w:eastAsia="Times New Roman" w:hAnsi="Times New Roman" w:cs="Times New Roman"/>
                <w:color w:val="000000"/>
                <w:sz w:val="24"/>
                <w:szCs w:val="24"/>
                <w:lang w:bidi="ne-NP"/>
              </w:rPr>
            </w:pPr>
            <w:r w:rsidRPr="00CB132F">
              <w:rPr>
                <w:rFonts w:ascii="Times New Roman" w:eastAsia="Times New Roman" w:hAnsi="Times New Roman" w:cs="Times New Roman"/>
                <w:color w:val="000000"/>
                <w:sz w:val="24"/>
                <w:szCs w:val="24"/>
                <w:lang w:bidi="ne-NP"/>
              </w:rPr>
              <w:t>0.58</w:t>
            </w:r>
          </w:p>
        </w:tc>
        <w:tc>
          <w:tcPr>
            <w:tcW w:w="631" w:type="pct"/>
          </w:tcPr>
          <w:p w:rsidR="00553995" w:rsidRPr="00CB132F" w:rsidRDefault="00D40A3F" w:rsidP="00CB132F">
            <w:pPr>
              <w:spacing w:after="0" w:line="360" w:lineRule="auto"/>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I</w:t>
            </w:r>
            <w:r w:rsidR="00CB132F" w:rsidRPr="00CB132F">
              <w:rPr>
                <w:rFonts w:ascii="Times New Roman" w:eastAsia="Times New Roman" w:hAnsi="Times New Roman" w:cs="Times New Roman"/>
                <w:color w:val="000000"/>
                <w:sz w:val="24"/>
                <w:szCs w:val="24"/>
                <w:lang w:bidi="ne-NP"/>
              </w:rPr>
              <w:t>V</w:t>
            </w:r>
          </w:p>
        </w:tc>
      </w:tr>
      <w:tr w:rsidR="008258E9" w:rsidRPr="00CB132F" w:rsidTr="005E5825">
        <w:trPr>
          <w:trHeight w:val="300"/>
        </w:trPr>
        <w:tc>
          <w:tcPr>
            <w:tcW w:w="2385" w:type="pct"/>
            <w:tcBorders>
              <w:bottom w:val="single" w:sz="4" w:space="0" w:color="auto"/>
            </w:tcBorders>
            <w:shd w:val="clear" w:color="auto" w:fill="auto"/>
            <w:noWrap/>
            <w:vAlign w:val="bottom"/>
            <w:hideMark/>
          </w:tcPr>
          <w:p w:rsidR="00553995" w:rsidRPr="00CB132F" w:rsidRDefault="00CB132F" w:rsidP="00CB132F">
            <w:pPr>
              <w:spacing w:after="0" w:line="360" w:lineRule="auto"/>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Wind damage</w:t>
            </w:r>
          </w:p>
        </w:tc>
        <w:tc>
          <w:tcPr>
            <w:tcW w:w="1037" w:type="pct"/>
            <w:tcBorders>
              <w:bottom w:val="single" w:sz="4" w:space="0" w:color="auto"/>
            </w:tcBorders>
            <w:shd w:val="clear" w:color="auto" w:fill="auto"/>
            <w:noWrap/>
            <w:vAlign w:val="bottom"/>
            <w:hideMark/>
          </w:tcPr>
          <w:p w:rsidR="00553995" w:rsidRPr="00CB132F" w:rsidRDefault="00CB132F" w:rsidP="00CB132F">
            <w:pPr>
              <w:spacing w:after="0" w:line="360" w:lineRule="auto"/>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w:t>
            </w:r>
            <w:r w:rsidR="00553995" w:rsidRPr="00CB132F">
              <w:rPr>
                <w:rFonts w:ascii="Times New Roman" w:eastAsia="Times New Roman" w:hAnsi="Times New Roman" w:cs="Times New Roman"/>
                <w:color w:val="000000"/>
                <w:sz w:val="24"/>
                <w:szCs w:val="24"/>
                <w:lang w:bidi="ne-NP"/>
              </w:rPr>
              <w:t>36.42</w:t>
            </w:r>
          </w:p>
        </w:tc>
        <w:tc>
          <w:tcPr>
            <w:tcW w:w="947" w:type="pct"/>
            <w:tcBorders>
              <w:bottom w:val="single" w:sz="4" w:space="0" w:color="auto"/>
            </w:tcBorders>
            <w:shd w:val="clear" w:color="auto" w:fill="auto"/>
            <w:noWrap/>
            <w:vAlign w:val="bottom"/>
            <w:hideMark/>
          </w:tcPr>
          <w:p w:rsidR="00553995" w:rsidRPr="00CB132F" w:rsidRDefault="00553995" w:rsidP="00CB132F">
            <w:pPr>
              <w:spacing w:after="0" w:line="360" w:lineRule="auto"/>
              <w:jc w:val="center"/>
              <w:rPr>
                <w:rFonts w:ascii="Times New Roman" w:eastAsia="Times New Roman" w:hAnsi="Times New Roman" w:cs="Times New Roman"/>
                <w:color w:val="000000"/>
                <w:sz w:val="24"/>
                <w:szCs w:val="24"/>
                <w:lang w:bidi="ne-NP"/>
              </w:rPr>
            </w:pPr>
            <w:r w:rsidRPr="00CB132F">
              <w:rPr>
                <w:rFonts w:ascii="Times New Roman" w:eastAsia="Times New Roman" w:hAnsi="Times New Roman" w:cs="Times New Roman"/>
                <w:color w:val="000000"/>
                <w:sz w:val="24"/>
                <w:szCs w:val="24"/>
                <w:lang w:bidi="ne-NP"/>
              </w:rPr>
              <w:t>0.58</w:t>
            </w:r>
          </w:p>
        </w:tc>
        <w:tc>
          <w:tcPr>
            <w:tcW w:w="631" w:type="pct"/>
            <w:tcBorders>
              <w:bottom w:val="single" w:sz="4" w:space="0" w:color="auto"/>
            </w:tcBorders>
          </w:tcPr>
          <w:p w:rsidR="00553995" w:rsidRPr="00CB132F" w:rsidRDefault="00D40A3F" w:rsidP="00CB132F">
            <w:pPr>
              <w:spacing w:after="0" w:line="360" w:lineRule="auto"/>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w:t>
            </w:r>
            <w:r w:rsidR="00CB132F" w:rsidRPr="00CB132F">
              <w:rPr>
                <w:rFonts w:ascii="Times New Roman" w:eastAsia="Times New Roman" w:hAnsi="Times New Roman" w:cs="Times New Roman"/>
                <w:color w:val="000000"/>
                <w:sz w:val="24"/>
                <w:szCs w:val="24"/>
                <w:lang w:bidi="ne-NP"/>
              </w:rPr>
              <w:t>V</w:t>
            </w:r>
          </w:p>
        </w:tc>
      </w:tr>
    </w:tbl>
    <w:p w:rsidR="00747D5C" w:rsidRDefault="00553995" w:rsidP="009F4A90">
      <w:pPr>
        <w:tabs>
          <w:tab w:val="left" w:pos="7518"/>
        </w:tabs>
        <w:spacing w:line="360" w:lineRule="auto"/>
        <w:jc w:val="both"/>
        <w:rPr>
          <w:rFonts w:ascii="Times New Roman" w:hAnsi="Times New Roman" w:cs="Times New Roman"/>
          <w:sz w:val="24"/>
          <w:szCs w:val="24"/>
        </w:rPr>
      </w:pPr>
      <w:r>
        <w:rPr>
          <w:rFonts w:ascii="Times New Roman" w:hAnsi="Times New Roman" w:cs="Times New Roman"/>
        </w:rPr>
        <w:br w:type="textWrapping" w:clear="all"/>
      </w:r>
    </w:p>
    <w:p w:rsidR="004F28A3" w:rsidRPr="00215A32" w:rsidRDefault="000F5E0D" w:rsidP="00B9753C">
      <w:pPr>
        <w:pStyle w:val="Heading3"/>
        <w:rPr>
          <w:sz w:val="24"/>
          <w:szCs w:val="24"/>
        </w:rPr>
      </w:pPr>
      <w:bookmarkStart w:id="115" w:name="_Toc15676960"/>
      <w:r>
        <w:rPr>
          <w:sz w:val="24"/>
          <w:szCs w:val="24"/>
        </w:rPr>
        <w:t xml:space="preserve">4.17.1. </w:t>
      </w:r>
      <w:r w:rsidR="004F28A3" w:rsidRPr="00215A32">
        <w:rPr>
          <w:sz w:val="24"/>
          <w:szCs w:val="24"/>
        </w:rPr>
        <w:t>Reason behind no tapping</w:t>
      </w:r>
      <w:bookmarkEnd w:id="115"/>
    </w:p>
    <w:p w:rsidR="00747D5C" w:rsidRDefault="00747D5C" w:rsidP="00747D5C">
      <w:pPr>
        <w:spacing w:line="360" w:lineRule="auto"/>
        <w:jc w:val="both"/>
        <w:rPr>
          <w:rFonts w:ascii="Times New Roman" w:hAnsi="Times New Roman" w:cs="Times New Roman"/>
          <w:sz w:val="24"/>
        </w:rPr>
      </w:pPr>
      <w:r>
        <w:rPr>
          <w:rFonts w:ascii="Times New Roman" w:hAnsi="Times New Roman" w:cs="Times New Roman"/>
          <w:sz w:val="24"/>
          <w:szCs w:val="24"/>
        </w:rPr>
        <w:t xml:space="preserve">During survey, many of the respondents who had not started harvesting latex were found. Their reasons behind not harvesting were recorded. 19.4% of the respondents did not start tapping because their rubber plants had not reached proper harvesting age. </w:t>
      </w:r>
      <w:r w:rsidRPr="00031415">
        <w:rPr>
          <w:rFonts w:ascii="Times New Roman" w:hAnsi="Times New Roman" w:cs="Times New Roman"/>
          <w:sz w:val="24"/>
        </w:rPr>
        <w:t xml:space="preserve">Constant fall in prices of natural rubber, coupled with high labour cost has </w:t>
      </w:r>
      <w:r>
        <w:rPr>
          <w:rFonts w:ascii="Times New Roman" w:hAnsi="Times New Roman" w:cs="Times New Roman"/>
          <w:sz w:val="24"/>
        </w:rPr>
        <w:t>forced many of the growers (4.8%) to keep away from tapping. It might be due to cheap imports of rubber latex and finished rubber products. Also, 3.2% of the growers did not practice tapping due to unavailability of skilled tap</w:t>
      </w:r>
      <w:r w:rsidR="00E31F16">
        <w:rPr>
          <w:rFonts w:ascii="Times New Roman" w:hAnsi="Times New Roman" w:cs="Times New Roman"/>
          <w:sz w:val="24"/>
        </w:rPr>
        <w:t>p</w:t>
      </w:r>
      <w:r>
        <w:rPr>
          <w:rFonts w:ascii="Times New Roman" w:hAnsi="Times New Roman" w:cs="Times New Roman"/>
          <w:sz w:val="24"/>
        </w:rPr>
        <w:t>ers. It impedes that extension services in terms of training on rubber cultivation practices and tapping technique are quite less in Jhapa.</w:t>
      </w:r>
    </w:p>
    <w:p w:rsidR="003E4184" w:rsidRPr="003E4184" w:rsidRDefault="003E4184" w:rsidP="003E4184">
      <w:pPr>
        <w:pStyle w:val="Caption"/>
        <w:rPr>
          <w:rFonts w:ascii="Times New Roman" w:hAnsi="Times New Roman" w:cs="Times New Roman"/>
          <w:b w:val="0"/>
          <w:bCs w:val="0"/>
          <w:sz w:val="24"/>
          <w:szCs w:val="24"/>
        </w:rPr>
      </w:pPr>
      <w:bookmarkStart w:id="116" w:name="_Toc15102191"/>
      <w:r w:rsidRPr="003E4184">
        <w:rPr>
          <w:rFonts w:ascii="Times New Roman" w:hAnsi="Times New Roman" w:cs="Times New Roman"/>
          <w:b w:val="0"/>
          <w:bCs w:val="0"/>
          <w:sz w:val="24"/>
          <w:szCs w:val="24"/>
        </w:rPr>
        <w:t xml:space="preserve">Table </w:t>
      </w:r>
      <w:r w:rsidR="00FF65DD" w:rsidRPr="003E4184">
        <w:rPr>
          <w:rFonts w:ascii="Times New Roman" w:hAnsi="Times New Roman" w:cs="Times New Roman"/>
          <w:b w:val="0"/>
          <w:bCs w:val="0"/>
          <w:sz w:val="24"/>
          <w:szCs w:val="24"/>
        </w:rPr>
        <w:fldChar w:fldCharType="begin"/>
      </w:r>
      <w:r w:rsidRPr="003E4184">
        <w:rPr>
          <w:rFonts w:ascii="Times New Roman" w:hAnsi="Times New Roman" w:cs="Times New Roman"/>
          <w:b w:val="0"/>
          <w:bCs w:val="0"/>
          <w:sz w:val="24"/>
          <w:szCs w:val="24"/>
        </w:rPr>
        <w:instrText xml:space="preserve"> SEQ Table \* ARABIC </w:instrText>
      </w:r>
      <w:r w:rsidR="00FF65DD" w:rsidRPr="003E4184">
        <w:rPr>
          <w:rFonts w:ascii="Times New Roman" w:hAnsi="Times New Roman" w:cs="Times New Roman"/>
          <w:b w:val="0"/>
          <w:bCs w:val="0"/>
          <w:sz w:val="24"/>
          <w:szCs w:val="24"/>
        </w:rPr>
        <w:fldChar w:fldCharType="separate"/>
      </w:r>
      <w:r w:rsidR="00F6340B">
        <w:rPr>
          <w:rFonts w:ascii="Times New Roman" w:hAnsi="Times New Roman" w:cs="Times New Roman"/>
          <w:b w:val="0"/>
          <w:bCs w:val="0"/>
          <w:noProof/>
          <w:sz w:val="24"/>
          <w:szCs w:val="24"/>
        </w:rPr>
        <w:t>30</w:t>
      </w:r>
      <w:r w:rsidR="00FF65DD" w:rsidRPr="003E4184">
        <w:rPr>
          <w:rFonts w:ascii="Times New Roman" w:hAnsi="Times New Roman" w:cs="Times New Roman"/>
          <w:b w:val="0"/>
          <w:bCs w:val="0"/>
          <w:sz w:val="24"/>
          <w:szCs w:val="24"/>
        </w:rPr>
        <w:fldChar w:fldCharType="end"/>
      </w:r>
      <w:r w:rsidRPr="003E4184">
        <w:rPr>
          <w:rFonts w:ascii="Times New Roman" w:hAnsi="Times New Roman" w:cs="Times New Roman"/>
          <w:b w:val="0"/>
          <w:bCs w:val="0"/>
          <w:sz w:val="24"/>
          <w:szCs w:val="24"/>
        </w:rPr>
        <w:t>. Reasons behind no tapping in the study area</w:t>
      </w:r>
      <w:bookmarkEnd w:id="11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22"/>
        <w:gridCol w:w="1229"/>
        <w:gridCol w:w="1269"/>
      </w:tblGrid>
      <w:tr w:rsidR="004F28A3" w:rsidTr="004F28A3">
        <w:tc>
          <w:tcPr>
            <w:tcW w:w="0" w:type="auto"/>
            <w:tcBorders>
              <w:top w:val="single" w:sz="4" w:space="0" w:color="auto"/>
              <w:bottom w:val="single" w:sz="4" w:space="0" w:color="auto"/>
            </w:tcBorders>
          </w:tcPr>
          <w:p w:rsidR="004F28A3" w:rsidRPr="004F28A3" w:rsidRDefault="004F28A3" w:rsidP="004F28A3">
            <w:pPr>
              <w:tabs>
                <w:tab w:val="left" w:pos="7518"/>
              </w:tabs>
              <w:spacing w:line="360" w:lineRule="auto"/>
              <w:jc w:val="both"/>
              <w:rPr>
                <w:rFonts w:ascii="Times New Roman" w:hAnsi="Times New Roman" w:cs="Times New Roman"/>
                <w:sz w:val="24"/>
                <w:szCs w:val="24"/>
              </w:rPr>
            </w:pPr>
            <w:r>
              <w:rPr>
                <w:rFonts w:ascii="Times New Roman" w:hAnsi="Times New Roman" w:cs="Times New Roman"/>
                <w:sz w:val="24"/>
                <w:szCs w:val="24"/>
              </w:rPr>
              <w:t>Particulars</w:t>
            </w:r>
          </w:p>
        </w:tc>
        <w:tc>
          <w:tcPr>
            <w:tcW w:w="0" w:type="auto"/>
            <w:tcBorders>
              <w:top w:val="single" w:sz="4" w:space="0" w:color="auto"/>
              <w:bottom w:val="single" w:sz="4" w:space="0" w:color="auto"/>
            </w:tcBorders>
          </w:tcPr>
          <w:p w:rsidR="004F28A3" w:rsidRPr="004F28A3" w:rsidRDefault="004F28A3" w:rsidP="004F28A3">
            <w:pPr>
              <w:tabs>
                <w:tab w:val="left" w:pos="7518"/>
              </w:tabs>
              <w:spacing w:line="360" w:lineRule="auto"/>
              <w:jc w:val="both"/>
              <w:rPr>
                <w:rFonts w:ascii="Times New Roman" w:hAnsi="Times New Roman" w:cs="Times New Roman"/>
                <w:sz w:val="24"/>
                <w:szCs w:val="24"/>
              </w:rPr>
            </w:pPr>
            <w:r>
              <w:rPr>
                <w:rFonts w:ascii="Times New Roman" w:hAnsi="Times New Roman" w:cs="Times New Roman"/>
                <w:sz w:val="24"/>
                <w:szCs w:val="24"/>
              </w:rPr>
              <w:t>Frequency</w:t>
            </w:r>
          </w:p>
        </w:tc>
        <w:tc>
          <w:tcPr>
            <w:tcW w:w="0" w:type="auto"/>
            <w:tcBorders>
              <w:top w:val="single" w:sz="4" w:space="0" w:color="auto"/>
              <w:bottom w:val="single" w:sz="4" w:space="0" w:color="auto"/>
            </w:tcBorders>
          </w:tcPr>
          <w:p w:rsidR="004F28A3" w:rsidRPr="004F28A3" w:rsidRDefault="004F28A3" w:rsidP="004F28A3">
            <w:pPr>
              <w:tabs>
                <w:tab w:val="left" w:pos="7518"/>
              </w:tabs>
              <w:spacing w:line="360" w:lineRule="auto"/>
              <w:jc w:val="both"/>
              <w:rPr>
                <w:rFonts w:ascii="Times New Roman" w:hAnsi="Times New Roman" w:cs="Times New Roman"/>
                <w:sz w:val="24"/>
                <w:szCs w:val="24"/>
              </w:rPr>
            </w:pPr>
            <w:r>
              <w:rPr>
                <w:rFonts w:ascii="Times New Roman" w:hAnsi="Times New Roman" w:cs="Times New Roman"/>
                <w:sz w:val="24"/>
                <w:szCs w:val="24"/>
              </w:rPr>
              <w:t>Percentage</w:t>
            </w:r>
          </w:p>
        </w:tc>
      </w:tr>
      <w:tr w:rsidR="004F28A3" w:rsidTr="004F28A3">
        <w:tc>
          <w:tcPr>
            <w:tcW w:w="0" w:type="auto"/>
            <w:tcBorders>
              <w:top w:val="single" w:sz="4" w:space="0" w:color="auto"/>
            </w:tcBorders>
          </w:tcPr>
          <w:p w:rsidR="004F28A3" w:rsidRPr="004F28A3" w:rsidRDefault="004F28A3" w:rsidP="004F28A3">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Not reached proper harvesting age</w:t>
            </w:r>
          </w:p>
        </w:tc>
        <w:tc>
          <w:tcPr>
            <w:tcW w:w="0" w:type="auto"/>
            <w:tcBorders>
              <w:top w:val="single" w:sz="4" w:space="0" w:color="auto"/>
            </w:tcBorders>
          </w:tcPr>
          <w:p w:rsidR="004F28A3" w:rsidRPr="004F28A3" w:rsidRDefault="004F28A3" w:rsidP="004F28A3">
            <w:pPr>
              <w:tabs>
                <w:tab w:val="left" w:pos="7518"/>
              </w:tabs>
              <w:spacing w:line="360" w:lineRule="auto"/>
              <w:rPr>
                <w:rFonts w:ascii="Times New Roman" w:hAnsi="Times New Roman" w:cs="Times New Roman"/>
                <w:sz w:val="24"/>
                <w:szCs w:val="24"/>
              </w:rPr>
            </w:pPr>
            <w:r w:rsidRPr="004F28A3">
              <w:rPr>
                <w:rFonts w:ascii="Times New Roman" w:hAnsi="Times New Roman" w:cs="Times New Roman"/>
                <w:sz w:val="24"/>
                <w:szCs w:val="24"/>
              </w:rPr>
              <w:t>12</w:t>
            </w:r>
          </w:p>
        </w:tc>
        <w:tc>
          <w:tcPr>
            <w:tcW w:w="0" w:type="auto"/>
            <w:tcBorders>
              <w:top w:val="single" w:sz="4" w:space="0" w:color="auto"/>
            </w:tcBorders>
          </w:tcPr>
          <w:p w:rsidR="004F28A3" w:rsidRPr="004F28A3" w:rsidRDefault="004F28A3" w:rsidP="004F28A3">
            <w:pPr>
              <w:tabs>
                <w:tab w:val="left" w:pos="7518"/>
              </w:tabs>
              <w:spacing w:line="360" w:lineRule="auto"/>
              <w:rPr>
                <w:rFonts w:ascii="Times New Roman" w:hAnsi="Times New Roman" w:cs="Times New Roman"/>
                <w:sz w:val="24"/>
                <w:szCs w:val="24"/>
              </w:rPr>
            </w:pPr>
            <w:r w:rsidRPr="004F28A3">
              <w:rPr>
                <w:rFonts w:ascii="Times New Roman" w:hAnsi="Times New Roman" w:cs="Times New Roman"/>
                <w:sz w:val="24"/>
                <w:szCs w:val="24"/>
              </w:rPr>
              <w:t>19.4</w:t>
            </w:r>
          </w:p>
        </w:tc>
      </w:tr>
      <w:tr w:rsidR="004F28A3" w:rsidTr="004F28A3">
        <w:tc>
          <w:tcPr>
            <w:tcW w:w="0" w:type="auto"/>
          </w:tcPr>
          <w:p w:rsidR="004F28A3" w:rsidRPr="004F28A3" w:rsidRDefault="004F28A3" w:rsidP="004F28A3">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Unavailability of skilled tapers</w:t>
            </w:r>
          </w:p>
        </w:tc>
        <w:tc>
          <w:tcPr>
            <w:tcW w:w="0" w:type="auto"/>
          </w:tcPr>
          <w:p w:rsidR="004F28A3" w:rsidRPr="004F28A3" w:rsidRDefault="004F28A3" w:rsidP="004F28A3">
            <w:pPr>
              <w:tabs>
                <w:tab w:val="left" w:pos="7518"/>
              </w:tabs>
              <w:spacing w:line="360" w:lineRule="auto"/>
              <w:rPr>
                <w:rFonts w:ascii="Times New Roman" w:hAnsi="Times New Roman" w:cs="Times New Roman"/>
                <w:sz w:val="24"/>
                <w:szCs w:val="24"/>
              </w:rPr>
            </w:pPr>
            <w:r w:rsidRPr="004F28A3">
              <w:rPr>
                <w:rFonts w:ascii="Times New Roman" w:hAnsi="Times New Roman" w:cs="Times New Roman"/>
                <w:sz w:val="24"/>
                <w:szCs w:val="24"/>
              </w:rPr>
              <w:t>2</w:t>
            </w:r>
          </w:p>
        </w:tc>
        <w:tc>
          <w:tcPr>
            <w:tcW w:w="0" w:type="auto"/>
          </w:tcPr>
          <w:p w:rsidR="004F28A3" w:rsidRPr="004F28A3" w:rsidRDefault="004F28A3" w:rsidP="004F28A3">
            <w:pPr>
              <w:tabs>
                <w:tab w:val="left" w:pos="7518"/>
              </w:tabs>
              <w:spacing w:line="360" w:lineRule="auto"/>
              <w:rPr>
                <w:rFonts w:ascii="Times New Roman" w:hAnsi="Times New Roman" w:cs="Times New Roman"/>
                <w:sz w:val="24"/>
                <w:szCs w:val="24"/>
              </w:rPr>
            </w:pPr>
            <w:r w:rsidRPr="004F28A3">
              <w:rPr>
                <w:rFonts w:ascii="Times New Roman" w:hAnsi="Times New Roman" w:cs="Times New Roman"/>
                <w:sz w:val="24"/>
                <w:szCs w:val="24"/>
              </w:rPr>
              <w:t>3.2</w:t>
            </w:r>
          </w:p>
        </w:tc>
      </w:tr>
      <w:tr w:rsidR="004F28A3" w:rsidTr="004F28A3">
        <w:tc>
          <w:tcPr>
            <w:tcW w:w="0" w:type="auto"/>
            <w:tcBorders>
              <w:bottom w:val="single" w:sz="4" w:space="0" w:color="auto"/>
            </w:tcBorders>
          </w:tcPr>
          <w:p w:rsidR="004F28A3" w:rsidRPr="004F28A3" w:rsidRDefault="004F28A3" w:rsidP="004F28A3">
            <w:pPr>
              <w:tabs>
                <w:tab w:val="left" w:pos="7518"/>
              </w:tabs>
              <w:spacing w:line="360" w:lineRule="auto"/>
              <w:rPr>
                <w:rFonts w:ascii="Times New Roman" w:hAnsi="Times New Roman" w:cs="Times New Roman"/>
                <w:sz w:val="24"/>
                <w:szCs w:val="24"/>
              </w:rPr>
            </w:pPr>
            <w:r>
              <w:rPr>
                <w:rFonts w:ascii="Times New Roman" w:hAnsi="Times New Roman" w:cs="Times New Roman"/>
                <w:sz w:val="24"/>
                <w:szCs w:val="24"/>
              </w:rPr>
              <w:t xml:space="preserve">Poor market </w:t>
            </w:r>
            <w:r w:rsidRPr="004F28A3">
              <w:rPr>
                <w:rFonts w:ascii="Times New Roman" w:hAnsi="Times New Roman" w:cs="Times New Roman"/>
                <w:sz w:val="24"/>
                <w:szCs w:val="24"/>
              </w:rPr>
              <w:t>price</w:t>
            </w:r>
          </w:p>
        </w:tc>
        <w:tc>
          <w:tcPr>
            <w:tcW w:w="0" w:type="auto"/>
            <w:tcBorders>
              <w:bottom w:val="single" w:sz="4" w:space="0" w:color="auto"/>
            </w:tcBorders>
          </w:tcPr>
          <w:p w:rsidR="004F28A3" w:rsidRPr="004F28A3" w:rsidRDefault="004F28A3" w:rsidP="004F28A3">
            <w:pPr>
              <w:tabs>
                <w:tab w:val="left" w:pos="7518"/>
              </w:tabs>
              <w:spacing w:line="360" w:lineRule="auto"/>
              <w:rPr>
                <w:rFonts w:ascii="Times New Roman" w:hAnsi="Times New Roman" w:cs="Times New Roman"/>
                <w:sz w:val="24"/>
                <w:szCs w:val="24"/>
              </w:rPr>
            </w:pPr>
            <w:r w:rsidRPr="004F28A3">
              <w:rPr>
                <w:rFonts w:ascii="Times New Roman" w:hAnsi="Times New Roman" w:cs="Times New Roman"/>
                <w:sz w:val="24"/>
                <w:szCs w:val="24"/>
              </w:rPr>
              <w:t>3</w:t>
            </w:r>
          </w:p>
        </w:tc>
        <w:tc>
          <w:tcPr>
            <w:tcW w:w="0" w:type="auto"/>
            <w:tcBorders>
              <w:bottom w:val="single" w:sz="4" w:space="0" w:color="auto"/>
            </w:tcBorders>
          </w:tcPr>
          <w:p w:rsidR="004F28A3" w:rsidRPr="004F28A3" w:rsidRDefault="004F28A3" w:rsidP="004F28A3">
            <w:pPr>
              <w:tabs>
                <w:tab w:val="left" w:pos="7518"/>
              </w:tabs>
              <w:spacing w:line="360" w:lineRule="auto"/>
              <w:rPr>
                <w:rFonts w:ascii="Times New Roman" w:hAnsi="Times New Roman" w:cs="Times New Roman"/>
                <w:sz w:val="24"/>
                <w:szCs w:val="24"/>
              </w:rPr>
            </w:pPr>
            <w:r w:rsidRPr="004F28A3">
              <w:rPr>
                <w:rFonts w:ascii="Times New Roman" w:hAnsi="Times New Roman" w:cs="Times New Roman"/>
                <w:sz w:val="24"/>
                <w:szCs w:val="24"/>
              </w:rPr>
              <w:t>4.8</w:t>
            </w:r>
          </w:p>
        </w:tc>
      </w:tr>
    </w:tbl>
    <w:p w:rsidR="004F28A3" w:rsidRDefault="004F28A3" w:rsidP="009F4A90">
      <w:pPr>
        <w:tabs>
          <w:tab w:val="left" w:pos="7518"/>
        </w:tabs>
        <w:spacing w:line="360" w:lineRule="auto"/>
        <w:jc w:val="both"/>
        <w:rPr>
          <w:rFonts w:ascii="Times New Roman" w:hAnsi="Times New Roman" w:cs="Times New Roman"/>
          <w:b/>
          <w:bCs/>
          <w:sz w:val="24"/>
          <w:szCs w:val="24"/>
        </w:rPr>
      </w:pPr>
    </w:p>
    <w:p w:rsidR="005E5825" w:rsidRDefault="000F5E0D" w:rsidP="00D64DAE">
      <w:pPr>
        <w:pStyle w:val="Heading2"/>
      </w:pPr>
      <w:bookmarkStart w:id="117" w:name="_Toc15676961"/>
      <w:r>
        <w:t xml:space="preserve">4.18. </w:t>
      </w:r>
      <w:r w:rsidR="00E95285" w:rsidRPr="008F49E4">
        <w:t>Marketing problems</w:t>
      </w:r>
      <w:bookmarkEnd w:id="117"/>
    </w:p>
    <w:p w:rsidR="00747D5C" w:rsidRDefault="00747D5C" w:rsidP="00747D5C">
      <w:pPr>
        <w:tabs>
          <w:tab w:val="left" w:pos="7518"/>
        </w:tabs>
        <w:spacing w:line="360" w:lineRule="auto"/>
        <w:jc w:val="both"/>
        <w:rPr>
          <w:rFonts w:ascii="Times New Roman" w:hAnsi="Times New Roman" w:cs="Times New Roman"/>
          <w:sz w:val="24"/>
          <w:szCs w:val="24"/>
        </w:rPr>
      </w:pPr>
      <w:r>
        <w:rPr>
          <w:rFonts w:ascii="Times New Roman" w:hAnsi="Times New Roman" w:cs="Times New Roman"/>
          <w:sz w:val="24"/>
          <w:szCs w:val="24"/>
        </w:rPr>
        <w:t>High price fluctuation was the major problem in rubber marketing in the district with an index value of 0.92. The market price of rubber varied and farmers always need to search about the current market price.</w:t>
      </w:r>
    </w:p>
    <w:p w:rsidR="00747D5C" w:rsidRDefault="00747D5C" w:rsidP="00747D5C">
      <w:pPr>
        <w:tabs>
          <w:tab w:val="left" w:pos="751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Respondents opined that they were not getting remunerative prices what they were expecting because of high cost of labour and inputs. It was 2</w:t>
      </w:r>
      <w:r w:rsidRPr="00E5060F">
        <w:rPr>
          <w:rFonts w:ascii="Times New Roman" w:hAnsi="Times New Roman" w:cs="Times New Roman"/>
          <w:sz w:val="24"/>
          <w:szCs w:val="24"/>
          <w:vertAlign w:val="superscript"/>
        </w:rPr>
        <w:t>nd</w:t>
      </w:r>
      <w:r>
        <w:rPr>
          <w:rFonts w:ascii="Times New Roman" w:hAnsi="Times New Roman" w:cs="Times New Roman"/>
          <w:sz w:val="24"/>
          <w:szCs w:val="24"/>
        </w:rPr>
        <w:t xml:space="preserve"> most problematic with an index value of 0.82. Presence of middlemen in rubber marketing was the 3</w:t>
      </w:r>
      <w:r w:rsidRPr="000E1706">
        <w:rPr>
          <w:rFonts w:ascii="Times New Roman" w:hAnsi="Times New Roman" w:cs="Times New Roman"/>
          <w:sz w:val="24"/>
          <w:szCs w:val="24"/>
          <w:vertAlign w:val="superscript"/>
        </w:rPr>
        <w:t>rd</w:t>
      </w:r>
      <w:r>
        <w:rPr>
          <w:rFonts w:ascii="Times New Roman" w:hAnsi="Times New Roman" w:cs="Times New Roman"/>
          <w:sz w:val="24"/>
          <w:szCs w:val="24"/>
        </w:rPr>
        <w:t xml:space="preserve"> major problem according to the respondents with an index value of 0.57. Middlemen get high margins and are thus responsible for farmer’s low share in the consumer rupee.</w:t>
      </w:r>
    </w:p>
    <w:p w:rsidR="00747D5C" w:rsidRDefault="00747D5C" w:rsidP="00747D5C">
      <w:pPr>
        <w:tabs>
          <w:tab w:val="left" w:pos="7518"/>
        </w:tabs>
        <w:spacing w:line="360" w:lineRule="auto"/>
        <w:jc w:val="both"/>
        <w:rPr>
          <w:rFonts w:ascii="Times New Roman" w:hAnsi="Times New Roman" w:cs="Times New Roman"/>
          <w:sz w:val="24"/>
          <w:szCs w:val="24"/>
        </w:rPr>
      </w:pPr>
      <w:r>
        <w:rPr>
          <w:rFonts w:ascii="Times New Roman" w:hAnsi="Times New Roman" w:cs="Times New Roman"/>
          <w:sz w:val="24"/>
          <w:szCs w:val="24"/>
        </w:rPr>
        <w:t>Delay in payment and less quality of the produce was 4</w:t>
      </w:r>
      <w:r w:rsidRPr="00D5325F">
        <w:rPr>
          <w:rFonts w:ascii="Times New Roman" w:hAnsi="Times New Roman" w:cs="Times New Roman"/>
          <w:sz w:val="24"/>
          <w:szCs w:val="24"/>
          <w:vertAlign w:val="superscript"/>
        </w:rPr>
        <w:t>th</w:t>
      </w:r>
      <w:r>
        <w:rPr>
          <w:rFonts w:ascii="Times New Roman" w:hAnsi="Times New Roman" w:cs="Times New Roman"/>
          <w:sz w:val="24"/>
          <w:szCs w:val="24"/>
        </w:rPr>
        <w:t xml:space="preserve"> and 5</w:t>
      </w:r>
      <w:r w:rsidRPr="00D5325F">
        <w:rPr>
          <w:rFonts w:ascii="Times New Roman" w:hAnsi="Times New Roman" w:cs="Times New Roman"/>
          <w:sz w:val="24"/>
          <w:szCs w:val="24"/>
          <w:vertAlign w:val="superscript"/>
        </w:rPr>
        <w:t>th</w:t>
      </w:r>
      <w:r>
        <w:rPr>
          <w:rFonts w:ascii="Times New Roman" w:hAnsi="Times New Roman" w:cs="Times New Roman"/>
          <w:sz w:val="24"/>
          <w:szCs w:val="24"/>
        </w:rPr>
        <w:t xml:space="preserve"> major problem according to the respondents with an index value of 0.52 and 0.5 respectively. The local traders delay to pay amount to growers due to which resource poor growers face problems. Also, farmers fetch </w:t>
      </w:r>
      <w:r w:rsidR="00215A32">
        <w:rPr>
          <w:rFonts w:ascii="Times New Roman" w:hAnsi="Times New Roman" w:cs="Times New Roman"/>
          <w:sz w:val="24"/>
          <w:szCs w:val="24"/>
        </w:rPr>
        <w:t>fewer prices</w:t>
      </w:r>
      <w:r>
        <w:rPr>
          <w:rFonts w:ascii="Times New Roman" w:hAnsi="Times New Roman" w:cs="Times New Roman"/>
          <w:sz w:val="24"/>
          <w:szCs w:val="24"/>
        </w:rPr>
        <w:t xml:space="preserve"> than expected due to poor grade of rubber sheets produced.</w:t>
      </w:r>
    </w:p>
    <w:p w:rsidR="00747D5C" w:rsidRPr="00E5060F" w:rsidRDefault="00747D5C" w:rsidP="00747D5C">
      <w:pPr>
        <w:tabs>
          <w:tab w:val="left" w:pos="7518"/>
        </w:tabs>
        <w:spacing w:line="360" w:lineRule="auto"/>
        <w:jc w:val="both"/>
        <w:rPr>
          <w:rFonts w:ascii="Times New Roman" w:hAnsi="Times New Roman" w:cs="Times New Roman"/>
          <w:sz w:val="24"/>
          <w:szCs w:val="24"/>
        </w:rPr>
      </w:pPr>
      <w:r w:rsidRPr="00E5060F">
        <w:rPr>
          <w:rFonts w:ascii="Times New Roman" w:hAnsi="Times New Roman" w:cs="Times New Roman"/>
          <w:sz w:val="24"/>
          <w:szCs w:val="24"/>
        </w:rPr>
        <w:t xml:space="preserve">Different </w:t>
      </w:r>
      <w:r>
        <w:rPr>
          <w:rFonts w:ascii="Times New Roman" w:hAnsi="Times New Roman" w:cs="Times New Roman"/>
          <w:sz w:val="24"/>
          <w:szCs w:val="24"/>
        </w:rPr>
        <w:t>infrastructures like collection centers, storage house, processing facility and many more are influential to the farmers to lure them for crop cultivation and extension. Absence of such infrastructures in marketing was 6</w:t>
      </w:r>
      <w:r w:rsidRPr="00E5060F">
        <w:rPr>
          <w:rFonts w:ascii="Times New Roman" w:hAnsi="Times New Roman" w:cs="Times New Roman"/>
          <w:sz w:val="24"/>
          <w:szCs w:val="24"/>
          <w:vertAlign w:val="superscript"/>
        </w:rPr>
        <w:t>th</w:t>
      </w:r>
      <w:r>
        <w:rPr>
          <w:rFonts w:ascii="Times New Roman" w:hAnsi="Times New Roman" w:cs="Times New Roman"/>
          <w:sz w:val="24"/>
          <w:szCs w:val="24"/>
        </w:rPr>
        <w:t xml:space="preserve"> major problem according to the respondents.</w:t>
      </w:r>
    </w:p>
    <w:p w:rsidR="00206E1C" w:rsidRDefault="00747D5C" w:rsidP="009F4A90">
      <w:pPr>
        <w:tabs>
          <w:tab w:val="left" w:pos="7518"/>
        </w:tabs>
        <w:spacing w:line="360" w:lineRule="auto"/>
        <w:jc w:val="both"/>
        <w:rPr>
          <w:rFonts w:ascii="Times New Roman" w:hAnsi="Times New Roman" w:cs="Times New Roman"/>
          <w:sz w:val="24"/>
          <w:szCs w:val="24"/>
        </w:rPr>
      </w:pPr>
      <w:r>
        <w:rPr>
          <w:rFonts w:ascii="Times New Roman" w:hAnsi="Times New Roman" w:cs="Times New Roman"/>
          <w:sz w:val="24"/>
          <w:szCs w:val="24"/>
        </w:rPr>
        <w:t>Other problem associated with marketing of rubber was post harvest loss due to improper curing (smoking). Thus, sheets are attacked by mould and their quality as well as storability decreases.</w:t>
      </w:r>
    </w:p>
    <w:p w:rsidR="003E4184" w:rsidRPr="003E4184" w:rsidRDefault="003E4184" w:rsidP="003E4184">
      <w:pPr>
        <w:pStyle w:val="Caption"/>
        <w:rPr>
          <w:rFonts w:ascii="Times New Roman" w:hAnsi="Times New Roman" w:cs="Times New Roman"/>
          <w:b w:val="0"/>
          <w:bCs w:val="0"/>
          <w:sz w:val="24"/>
          <w:szCs w:val="24"/>
        </w:rPr>
      </w:pPr>
      <w:bookmarkStart w:id="118" w:name="_Toc15102192"/>
      <w:r w:rsidRPr="003E4184">
        <w:rPr>
          <w:rFonts w:ascii="Times New Roman" w:hAnsi="Times New Roman" w:cs="Times New Roman"/>
          <w:b w:val="0"/>
          <w:bCs w:val="0"/>
          <w:sz w:val="24"/>
          <w:szCs w:val="24"/>
        </w:rPr>
        <w:t xml:space="preserve">Table </w:t>
      </w:r>
      <w:r w:rsidR="00FF65DD" w:rsidRPr="003E4184">
        <w:rPr>
          <w:rFonts w:ascii="Times New Roman" w:hAnsi="Times New Roman" w:cs="Times New Roman"/>
          <w:b w:val="0"/>
          <w:bCs w:val="0"/>
          <w:sz w:val="24"/>
          <w:szCs w:val="24"/>
        </w:rPr>
        <w:fldChar w:fldCharType="begin"/>
      </w:r>
      <w:r w:rsidRPr="003E4184">
        <w:rPr>
          <w:rFonts w:ascii="Times New Roman" w:hAnsi="Times New Roman" w:cs="Times New Roman"/>
          <w:b w:val="0"/>
          <w:bCs w:val="0"/>
          <w:sz w:val="24"/>
          <w:szCs w:val="24"/>
        </w:rPr>
        <w:instrText xml:space="preserve"> SEQ Table \* ARABIC </w:instrText>
      </w:r>
      <w:r w:rsidR="00FF65DD" w:rsidRPr="003E4184">
        <w:rPr>
          <w:rFonts w:ascii="Times New Roman" w:hAnsi="Times New Roman" w:cs="Times New Roman"/>
          <w:b w:val="0"/>
          <w:bCs w:val="0"/>
          <w:sz w:val="24"/>
          <w:szCs w:val="24"/>
        </w:rPr>
        <w:fldChar w:fldCharType="separate"/>
      </w:r>
      <w:r w:rsidR="00F6340B">
        <w:rPr>
          <w:rFonts w:ascii="Times New Roman" w:hAnsi="Times New Roman" w:cs="Times New Roman"/>
          <w:b w:val="0"/>
          <w:bCs w:val="0"/>
          <w:noProof/>
          <w:sz w:val="24"/>
          <w:szCs w:val="24"/>
        </w:rPr>
        <w:t>31</w:t>
      </w:r>
      <w:r w:rsidR="00FF65DD" w:rsidRPr="003E4184">
        <w:rPr>
          <w:rFonts w:ascii="Times New Roman" w:hAnsi="Times New Roman" w:cs="Times New Roman"/>
          <w:b w:val="0"/>
          <w:bCs w:val="0"/>
          <w:sz w:val="24"/>
          <w:szCs w:val="24"/>
        </w:rPr>
        <w:fldChar w:fldCharType="end"/>
      </w:r>
      <w:r w:rsidRPr="003E4184">
        <w:rPr>
          <w:rFonts w:ascii="Times New Roman" w:hAnsi="Times New Roman" w:cs="Times New Roman"/>
          <w:b w:val="0"/>
          <w:bCs w:val="0"/>
          <w:sz w:val="24"/>
          <w:szCs w:val="24"/>
        </w:rPr>
        <w:t>. Problems in rubber marketing in the study area</w:t>
      </w:r>
      <w:bookmarkEnd w:id="118"/>
    </w:p>
    <w:tbl>
      <w:tblPr>
        <w:tblpPr w:leftFromText="180" w:rightFromText="180" w:vertAnchor="text" w:horzAnchor="margin" w:tblpY="272"/>
        <w:tblW w:w="4145" w:type="pct"/>
        <w:tblLook w:val="04A0"/>
      </w:tblPr>
      <w:tblGrid>
        <w:gridCol w:w="3527"/>
        <w:gridCol w:w="1982"/>
        <w:gridCol w:w="1172"/>
        <w:gridCol w:w="1258"/>
      </w:tblGrid>
      <w:tr w:rsidR="00E95285" w:rsidRPr="0006743C" w:rsidTr="0006743C">
        <w:trPr>
          <w:trHeight w:val="300"/>
        </w:trPr>
        <w:tc>
          <w:tcPr>
            <w:tcW w:w="2221" w:type="pct"/>
            <w:tcBorders>
              <w:top w:val="single" w:sz="4" w:space="0" w:color="auto"/>
              <w:bottom w:val="single" w:sz="4" w:space="0" w:color="auto"/>
            </w:tcBorders>
            <w:shd w:val="clear" w:color="auto" w:fill="auto"/>
            <w:noWrap/>
            <w:vAlign w:val="bottom"/>
            <w:hideMark/>
          </w:tcPr>
          <w:p w:rsidR="00E95285" w:rsidRPr="005E5825" w:rsidRDefault="0006743C" w:rsidP="008F49E4">
            <w:pPr>
              <w:spacing w:after="0" w:line="360" w:lineRule="auto"/>
              <w:rPr>
                <w:rFonts w:ascii="Times New Roman" w:eastAsia="Times New Roman" w:hAnsi="Times New Roman" w:cs="Times New Roman"/>
                <w:color w:val="000000"/>
                <w:sz w:val="24"/>
                <w:szCs w:val="24"/>
                <w:lang w:bidi="ne-NP"/>
              </w:rPr>
            </w:pPr>
            <w:r w:rsidRPr="0006743C">
              <w:rPr>
                <w:rFonts w:ascii="Times New Roman" w:eastAsia="Times New Roman" w:hAnsi="Times New Roman" w:cs="Times New Roman"/>
                <w:color w:val="000000"/>
                <w:sz w:val="24"/>
                <w:szCs w:val="24"/>
                <w:lang w:bidi="ne-NP"/>
              </w:rPr>
              <w:t>Problems</w:t>
            </w:r>
          </w:p>
        </w:tc>
        <w:tc>
          <w:tcPr>
            <w:tcW w:w="1248" w:type="pct"/>
            <w:tcBorders>
              <w:top w:val="single" w:sz="4" w:space="0" w:color="auto"/>
              <w:bottom w:val="single" w:sz="4" w:space="0" w:color="auto"/>
            </w:tcBorders>
            <w:shd w:val="clear" w:color="auto" w:fill="auto"/>
            <w:noWrap/>
            <w:vAlign w:val="bottom"/>
            <w:hideMark/>
          </w:tcPr>
          <w:p w:rsidR="00E95285" w:rsidRPr="005E5825" w:rsidRDefault="00E95285" w:rsidP="008F49E4">
            <w:pPr>
              <w:spacing w:after="0" w:line="360" w:lineRule="auto"/>
              <w:rPr>
                <w:rFonts w:ascii="Times New Roman" w:eastAsia="Times New Roman" w:hAnsi="Times New Roman" w:cs="Times New Roman"/>
                <w:color w:val="000000"/>
                <w:sz w:val="24"/>
                <w:szCs w:val="24"/>
                <w:lang w:bidi="ne-NP"/>
              </w:rPr>
            </w:pPr>
            <w:r w:rsidRPr="0006743C">
              <w:rPr>
                <w:rFonts w:ascii="Times New Roman" w:eastAsia="Times New Roman" w:hAnsi="Times New Roman" w:cs="Times New Roman"/>
                <w:color w:val="000000"/>
                <w:sz w:val="24"/>
                <w:szCs w:val="24"/>
                <w:lang w:bidi="ne-NP"/>
              </w:rPr>
              <w:t>W</w:t>
            </w:r>
            <w:r w:rsidRPr="005E5825">
              <w:rPr>
                <w:rFonts w:ascii="Times New Roman" w:eastAsia="Times New Roman" w:hAnsi="Times New Roman" w:cs="Times New Roman"/>
                <w:color w:val="000000"/>
                <w:sz w:val="24"/>
                <w:szCs w:val="24"/>
                <w:lang w:bidi="ne-NP"/>
              </w:rPr>
              <w:t>eightage</w:t>
            </w:r>
          </w:p>
        </w:tc>
        <w:tc>
          <w:tcPr>
            <w:tcW w:w="738" w:type="pct"/>
            <w:tcBorders>
              <w:top w:val="single" w:sz="4" w:space="0" w:color="auto"/>
              <w:bottom w:val="single" w:sz="4" w:space="0" w:color="auto"/>
            </w:tcBorders>
            <w:shd w:val="clear" w:color="auto" w:fill="auto"/>
            <w:noWrap/>
            <w:vAlign w:val="bottom"/>
            <w:hideMark/>
          </w:tcPr>
          <w:p w:rsidR="00E95285" w:rsidRPr="005E5825" w:rsidRDefault="00E95285" w:rsidP="008F49E4">
            <w:pPr>
              <w:spacing w:after="0" w:line="360" w:lineRule="auto"/>
              <w:rPr>
                <w:rFonts w:ascii="Times New Roman" w:eastAsia="Times New Roman" w:hAnsi="Times New Roman" w:cs="Times New Roman"/>
                <w:color w:val="000000"/>
                <w:sz w:val="24"/>
                <w:szCs w:val="24"/>
                <w:lang w:bidi="ne-NP"/>
              </w:rPr>
            </w:pPr>
            <w:r w:rsidRPr="0006743C">
              <w:rPr>
                <w:rFonts w:ascii="Times New Roman" w:eastAsia="Times New Roman" w:hAnsi="Times New Roman" w:cs="Times New Roman"/>
                <w:color w:val="000000"/>
                <w:sz w:val="24"/>
                <w:szCs w:val="24"/>
                <w:lang w:bidi="ne-NP"/>
              </w:rPr>
              <w:t>I</w:t>
            </w:r>
            <w:r w:rsidRPr="005E5825">
              <w:rPr>
                <w:rFonts w:ascii="Times New Roman" w:eastAsia="Times New Roman" w:hAnsi="Times New Roman" w:cs="Times New Roman"/>
                <w:color w:val="000000"/>
                <w:sz w:val="24"/>
                <w:szCs w:val="24"/>
                <w:lang w:bidi="ne-NP"/>
              </w:rPr>
              <w:t>ndex</w:t>
            </w:r>
          </w:p>
        </w:tc>
        <w:tc>
          <w:tcPr>
            <w:tcW w:w="792" w:type="pct"/>
            <w:tcBorders>
              <w:top w:val="single" w:sz="4" w:space="0" w:color="auto"/>
              <w:bottom w:val="single" w:sz="4" w:space="0" w:color="auto"/>
            </w:tcBorders>
            <w:shd w:val="clear" w:color="auto" w:fill="auto"/>
            <w:noWrap/>
            <w:vAlign w:val="bottom"/>
            <w:hideMark/>
          </w:tcPr>
          <w:p w:rsidR="00E95285" w:rsidRPr="005E5825" w:rsidRDefault="008F49E4" w:rsidP="008F49E4">
            <w:pPr>
              <w:spacing w:after="0" w:line="360" w:lineRule="auto"/>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w:t>
            </w:r>
            <w:r w:rsidR="00E95285" w:rsidRPr="0006743C">
              <w:rPr>
                <w:rFonts w:ascii="Times New Roman" w:eastAsia="Times New Roman" w:hAnsi="Times New Roman" w:cs="Times New Roman"/>
                <w:color w:val="000000"/>
                <w:sz w:val="24"/>
                <w:szCs w:val="24"/>
                <w:lang w:bidi="ne-NP"/>
              </w:rPr>
              <w:t>R</w:t>
            </w:r>
            <w:r w:rsidR="00E95285" w:rsidRPr="005E5825">
              <w:rPr>
                <w:rFonts w:ascii="Times New Roman" w:eastAsia="Times New Roman" w:hAnsi="Times New Roman" w:cs="Times New Roman"/>
                <w:color w:val="000000"/>
                <w:sz w:val="24"/>
                <w:szCs w:val="24"/>
                <w:lang w:bidi="ne-NP"/>
              </w:rPr>
              <w:t>ank</w:t>
            </w:r>
          </w:p>
        </w:tc>
      </w:tr>
      <w:tr w:rsidR="00E95285" w:rsidRPr="0006743C" w:rsidTr="0006743C">
        <w:trPr>
          <w:trHeight w:val="300"/>
        </w:trPr>
        <w:tc>
          <w:tcPr>
            <w:tcW w:w="2221" w:type="pct"/>
            <w:tcBorders>
              <w:top w:val="single" w:sz="4" w:space="0" w:color="auto"/>
            </w:tcBorders>
            <w:shd w:val="clear" w:color="auto" w:fill="auto"/>
            <w:noWrap/>
            <w:vAlign w:val="bottom"/>
            <w:hideMark/>
          </w:tcPr>
          <w:p w:rsidR="00E95285" w:rsidRPr="005E5825" w:rsidRDefault="00E95285" w:rsidP="008F49E4">
            <w:pPr>
              <w:spacing w:after="0" w:line="360" w:lineRule="auto"/>
              <w:rPr>
                <w:rFonts w:ascii="Times New Roman" w:eastAsia="Times New Roman" w:hAnsi="Times New Roman" w:cs="Times New Roman"/>
                <w:color w:val="000000"/>
                <w:sz w:val="24"/>
                <w:szCs w:val="24"/>
                <w:lang w:bidi="ne-NP"/>
              </w:rPr>
            </w:pPr>
            <w:r w:rsidRPr="0006743C">
              <w:rPr>
                <w:rFonts w:ascii="Times New Roman" w:eastAsia="Times New Roman" w:hAnsi="Times New Roman" w:cs="Times New Roman"/>
                <w:color w:val="000000"/>
                <w:sz w:val="24"/>
                <w:szCs w:val="24"/>
                <w:lang w:bidi="ne-NP"/>
              </w:rPr>
              <w:t xml:space="preserve">High price </w:t>
            </w:r>
            <w:r w:rsidRPr="005E5825">
              <w:rPr>
                <w:rFonts w:ascii="Times New Roman" w:eastAsia="Times New Roman" w:hAnsi="Times New Roman" w:cs="Times New Roman"/>
                <w:color w:val="000000"/>
                <w:sz w:val="24"/>
                <w:szCs w:val="24"/>
                <w:lang w:bidi="ne-NP"/>
              </w:rPr>
              <w:t>fluctuation</w:t>
            </w:r>
          </w:p>
        </w:tc>
        <w:tc>
          <w:tcPr>
            <w:tcW w:w="1248" w:type="pct"/>
            <w:tcBorders>
              <w:top w:val="single" w:sz="4" w:space="0" w:color="auto"/>
            </w:tcBorders>
            <w:shd w:val="clear" w:color="auto" w:fill="auto"/>
            <w:noWrap/>
            <w:vAlign w:val="bottom"/>
            <w:hideMark/>
          </w:tcPr>
          <w:p w:rsidR="00E95285" w:rsidRPr="005E5825" w:rsidRDefault="00E95285" w:rsidP="008F49E4">
            <w:pPr>
              <w:spacing w:after="0" w:line="360" w:lineRule="auto"/>
              <w:jc w:val="center"/>
              <w:rPr>
                <w:rFonts w:ascii="Times New Roman" w:eastAsia="Times New Roman" w:hAnsi="Times New Roman" w:cs="Times New Roman"/>
                <w:color w:val="000000"/>
                <w:sz w:val="24"/>
                <w:szCs w:val="24"/>
                <w:lang w:bidi="ne-NP"/>
              </w:rPr>
            </w:pPr>
            <w:r w:rsidRPr="005E5825">
              <w:rPr>
                <w:rFonts w:ascii="Times New Roman" w:eastAsia="Times New Roman" w:hAnsi="Times New Roman" w:cs="Times New Roman"/>
                <w:color w:val="000000"/>
                <w:sz w:val="24"/>
                <w:szCs w:val="24"/>
                <w:lang w:bidi="ne-NP"/>
              </w:rPr>
              <w:t>57.57</w:t>
            </w:r>
          </w:p>
        </w:tc>
        <w:tc>
          <w:tcPr>
            <w:tcW w:w="738" w:type="pct"/>
            <w:tcBorders>
              <w:top w:val="single" w:sz="4" w:space="0" w:color="auto"/>
            </w:tcBorders>
            <w:shd w:val="clear" w:color="auto" w:fill="auto"/>
            <w:noWrap/>
            <w:vAlign w:val="bottom"/>
            <w:hideMark/>
          </w:tcPr>
          <w:p w:rsidR="00E95285" w:rsidRPr="005E5825" w:rsidRDefault="00E95285" w:rsidP="008F49E4">
            <w:pPr>
              <w:spacing w:after="0" w:line="360" w:lineRule="auto"/>
              <w:jc w:val="center"/>
              <w:rPr>
                <w:rFonts w:ascii="Times New Roman" w:eastAsia="Times New Roman" w:hAnsi="Times New Roman" w:cs="Times New Roman"/>
                <w:color w:val="000000"/>
                <w:sz w:val="24"/>
                <w:szCs w:val="24"/>
                <w:lang w:bidi="ne-NP"/>
              </w:rPr>
            </w:pPr>
            <w:r w:rsidRPr="005E5825">
              <w:rPr>
                <w:rFonts w:ascii="Times New Roman" w:eastAsia="Times New Roman" w:hAnsi="Times New Roman" w:cs="Times New Roman"/>
                <w:color w:val="000000"/>
                <w:sz w:val="24"/>
                <w:szCs w:val="24"/>
                <w:lang w:bidi="ne-NP"/>
              </w:rPr>
              <w:t>0.92</w:t>
            </w:r>
          </w:p>
        </w:tc>
        <w:tc>
          <w:tcPr>
            <w:tcW w:w="792" w:type="pct"/>
            <w:tcBorders>
              <w:top w:val="single" w:sz="4" w:space="0" w:color="auto"/>
            </w:tcBorders>
            <w:shd w:val="clear" w:color="auto" w:fill="auto"/>
            <w:noWrap/>
            <w:vAlign w:val="bottom"/>
            <w:hideMark/>
          </w:tcPr>
          <w:p w:rsidR="00E95285" w:rsidRPr="005E5825" w:rsidRDefault="008F49E4" w:rsidP="008F49E4">
            <w:pPr>
              <w:spacing w:after="0" w:line="360" w:lineRule="auto"/>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w:t>
            </w:r>
            <w:r w:rsidR="00E95285" w:rsidRPr="0006743C">
              <w:rPr>
                <w:rFonts w:ascii="Times New Roman" w:eastAsia="Times New Roman" w:hAnsi="Times New Roman" w:cs="Times New Roman"/>
                <w:color w:val="000000"/>
                <w:sz w:val="24"/>
                <w:szCs w:val="24"/>
                <w:lang w:bidi="ne-NP"/>
              </w:rPr>
              <w:t>I</w:t>
            </w:r>
          </w:p>
        </w:tc>
      </w:tr>
      <w:tr w:rsidR="00E95285" w:rsidRPr="0006743C" w:rsidTr="0006743C">
        <w:trPr>
          <w:trHeight w:val="300"/>
        </w:trPr>
        <w:tc>
          <w:tcPr>
            <w:tcW w:w="2221" w:type="pct"/>
            <w:shd w:val="clear" w:color="auto" w:fill="auto"/>
            <w:noWrap/>
            <w:vAlign w:val="bottom"/>
            <w:hideMark/>
          </w:tcPr>
          <w:p w:rsidR="00E95285" w:rsidRPr="005E5825" w:rsidRDefault="00D5325F" w:rsidP="008F49E4">
            <w:pPr>
              <w:spacing w:after="0" w:line="360" w:lineRule="auto"/>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Delay in payment</w:t>
            </w:r>
          </w:p>
        </w:tc>
        <w:tc>
          <w:tcPr>
            <w:tcW w:w="1248" w:type="pct"/>
            <w:shd w:val="clear" w:color="auto" w:fill="auto"/>
            <w:noWrap/>
            <w:vAlign w:val="bottom"/>
            <w:hideMark/>
          </w:tcPr>
          <w:p w:rsidR="00E95285" w:rsidRPr="005E5825" w:rsidRDefault="00E95285" w:rsidP="008F49E4">
            <w:pPr>
              <w:spacing w:after="0" w:line="360" w:lineRule="auto"/>
              <w:jc w:val="center"/>
              <w:rPr>
                <w:rFonts w:ascii="Times New Roman" w:eastAsia="Times New Roman" w:hAnsi="Times New Roman" w:cs="Times New Roman"/>
                <w:color w:val="000000"/>
                <w:sz w:val="24"/>
                <w:szCs w:val="24"/>
                <w:lang w:bidi="ne-NP"/>
              </w:rPr>
            </w:pPr>
            <w:r w:rsidRPr="005E5825">
              <w:rPr>
                <w:rFonts w:ascii="Times New Roman" w:eastAsia="Times New Roman" w:hAnsi="Times New Roman" w:cs="Times New Roman"/>
                <w:color w:val="000000"/>
                <w:sz w:val="24"/>
                <w:szCs w:val="24"/>
                <w:lang w:bidi="ne-NP"/>
              </w:rPr>
              <w:t>32.71</w:t>
            </w:r>
          </w:p>
        </w:tc>
        <w:tc>
          <w:tcPr>
            <w:tcW w:w="738" w:type="pct"/>
            <w:shd w:val="clear" w:color="auto" w:fill="auto"/>
            <w:noWrap/>
            <w:vAlign w:val="bottom"/>
            <w:hideMark/>
          </w:tcPr>
          <w:p w:rsidR="00E95285" w:rsidRPr="005E5825" w:rsidRDefault="00E95285" w:rsidP="008F49E4">
            <w:pPr>
              <w:spacing w:after="0" w:line="360" w:lineRule="auto"/>
              <w:jc w:val="center"/>
              <w:rPr>
                <w:rFonts w:ascii="Times New Roman" w:eastAsia="Times New Roman" w:hAnsi="Times New Roman" w:cs="Times New Roman"/>
                <w:color w:val="000000"/>
                <w:sz w:val="24"/>
                <w:szCs w:val="24"/>
                <w:lang w:bidi="ne-NP"/>
              </w:rPr>
            </w:pPr>
            <w:r w:rsidRPr="005E5825">
              <w:rPr>
                <w:rFonts w:ascii="Times New Roman" w:eastAsia="Times New Roman" w:hAnsi="Times New Roman" w:cs="Times New Roman"/>
                <w:color w:val="000000"/>
                <w:sz w:val="24"/>
                <w:szCs w:val="24"/>
                <w:lang w:bidi="ne-NP"/>
              </w:rPr>
              <w:t>0.52</w:t>
            </w:r>
          </w:p>
        </w:tc>
        <w:tc>
          <w:tcPr>
            <w:tcW w:w="792" w:type="pct"/>
            <w:shd w:val="clear" w:color="auto" w:fill="auto"/>
            <w:noWrap/>
            <w:vAlign w:val="bottom"/>
            <w:hideMark/>
          </w:tcPr>
          <w:p w:rsidR="00E95285" w:rsidRPr="005E5825" w:rsidRDefault="00E95285" w:rsidP="008F49E4">
            <w:pPr>
              <w:spacing w:after="0" w:line="360" w:lineRule="auto"/>
              <w:rPr>
                <w:rFonts w:ascii="Times New Roman" w:eastAsia="Times New Roman" w:hAnsi="Times New Roman" w:cs="Times New Roman"/>
                <w:color w:val="000000"/>
                <w:sz w:val="24"/>
                <w:szCs w:val="24"/>
                <w:lang w:bidi="ne-NP"/>
              </w:rPr>
            </w:pPr>
            <w:r w:rsidRPr="0006743C">
              <w:rPr>
                <w:rFonts w:ascii="Times New Roman" w:eastAsia="Times New Roman" w:hAnsi="Times New Roman" w:cs="Times New Roman"/>
                <w:color w:val="000000"/>
                <w:sz w:val="24"/>
                <w:szCs w:val="24"/>
                <w:lang w:bidi="ne-NP"/>
              </w:rPr>
              <w:t xml:space="preserve">      IV</w:t>
            </w:r>
          </w:p>
        </w:tc>
      </w:tr>
      <w:tr w:rsidR="00E95285" w:rsidRPr="0006743C" w:rsidTr="0006743C">
        <w:trPr>
          <w:trHeight w:val="300"/>
        </w:trPr>
        <w:tc>
          <w:tcPr>
            <w:tcW w:w="2221" w:type="pct"/>
            <w:shd w:val="clear" w:color="auto" w:fill="auto"/>
            <w:noWrap/>
            <w:vAlign w:val="bottom"/>
            <w:hideMark/>
          </w:tcPr>
          <w:p w:rsidR="00E95285" w:rsidRPr="005E5825" w:rsidRDefault="00E95285" w:rsidP="008F49E4">
            <w:pPr>
              <w:spacing w:after="0" w:line="360" w:lineRule="auto"/>
              <w:rPr>
                <w:rFonts w:ascii="Times New Roman" w:eastAsia="Times New Roman" w:hAnsi="Times New Roman" w:cs="Times New Roman"/>
                <w:color w:val="000000"/>
                <w:sz w:val="24"/>
                <w:szCs w:val="24"/>
                <w:lang w:bidi="ne-NP"/>
              </w:rPr>
            </w:pPr>
            <w:r w:rsidRPr="0006743C">
              <w:rPr>
                <w:rFonts w:ascii="Times New Roman" w:eastAsia="Times New Roman" w:hAnsi="Times New Roman" w:cs="Times New Roman"/>
                <w:color w:val="000000"/>
                <w:sz w:val="24"/>
                <w:szCs w:val="24"/>
                <w:lang w:bidi="ne-NP"/>
              </w:rPr>
              <w:t xml:space="preserve">Non-remunerative </w:t>
            </w:r>
            <w:r w:rsidRPr="005E5825">
              <w:rPr>
                <w:rFonts w:ascii="Times New Roman" w:eastAsia="Times New Roman" w:hAnsi="Times New Roman" w:cs="Times New Roman"/>
                <w:color w:val="000000"/>
                <w:sz w:val="24"/>
                <w:szCs w:val="24"/>
                <w:lang w:bidi="ne-NP"/>
              </w:rPr>
              <w:t>price</w:t>
            </w:r>
          </w:p>
        </w:tc>
        <w:tc>
          <w:tcPr>
            <w:tcW w:w="1248" w:type="pct"/>
            <w:shd w:val="clear" w:color="auto" w:fill="auto"/>
            <w:noWrap/>
            <w:vAlign w:val="bottom"/>
            <w:hideMark/>
          </w:tcPr>
          <w:p w:rsidR="00E95285" w:rsidRPr="005E5825" w:rsidRDefault="00E95285" w:rsidP="008F49E4">
            <w:pPr>
              <w:spacing w:after="0" w:line="360" w:lineRule="auto"/>
              <w:jc w:val="center"/>
              <w:rPr>
                <w:rFonts w:ascii="Times New Roman" w:eastAsia="Times New Roman" w:hAnsi="Times New Roman" w:cs="Times New Roman"/>
                <w:color w:val="000000"/>
                <w:sz w:val="24"/>
                <w:szCs w:val="24"/>
                <w:lang w:bidi="ne-NP"/>
              </w:rPr>
            </w:pPr>
            <w:r w:rsidRPr="005E5825">
              <w:rPr>
                <w:rFonts w:ascii="Times New Roman" w:eastAsia="Times New Roman" w:hAnsi="Times New Roman" w:cs="Times New Roman"/>
                <w:color w:val="000000"/>
                <w:sz w:val="24"/>
                <w:szCs w:val="24"/>
                <w:lang w:bidi="ne-NP"/>
              </w:rPr>
              <w:t>51.14</w:t>
            </w:r>
          </w:p>
        </w:tc>
        <w:tc>
          <w:tcPr>
            <w:tcW w:w="738" w:type="pct"/>
            <w:shd w:val="clear" w:color="auto" w:fill="auto"/>
            <w:noWrap/>
            <w:vAlign w:val="bottom"/>
            <w:hideMark/>
          </w:tcPr>
          <w:p w:rsidR="00E95285" w:rsidRPr="005E5825" w:rsidRDefault="00E95285" w:rsidP="008F49E4">
            <w:pPr>
              <w:spacing w:after="0" w:line="360" w:lineRule="auto"/>
              <w:jc w:val="center"/>
              <w:rPr>
                <w:rFonts w:ascii="Times New Roman" w:eastAsia="Times New Roman" w:hAnsi="Times New Roman" w:cs="Times New Roman"/>
                <w:color w:val="000000"/>
                <w:sz w:val="24"/>
                <w:szCs w:val="24"/>
                <w:lang w:bidi="ne-NP"/>
              </w:rPr>
            </w:pPr>
            <w:r w:rsidRPr="005E5825">
              <w:rPr>
                <w:rFonts w:ascii="Times New Roman" w:eastAsia="Times New Roman" w:hAnsi="Times New Roman" w:cs="Times New Roman"/>
                <w:color w:val="000000"/>
                <w:sz w:val="24"/>
                <w:szCs w:val="24"/>
                <w:lang w:bidi="ne-NP"/>
              </w:rPr>
              <w:t>0.82</w:t>
            </w:r>
          </w:p>
        </w:tc>
        <w:tc>
          <w:tcPr>
            <w:tcW w:w="792" w:type="pct"/>
            <w:shd w:val="clear" w:color="auto" w:fill="auto"/>
            <w:noWrap/>
            <w:vAlign w:val="bottom"/>
            <w:hideMark/>
          </w:tcPr>
          <w:p w:rsidR="00E95285" w:rsidRPr="005E5825" w:rsidRDefault="00E95285" w:rsidP="008F49E4">
            <w:pPr>
              <w:spacing w:after="0" w:line="360" w:lineRule="auto"/>
              <w:rPr>
                <w:rFonts w:ascii="Times New Roman" w:eastAsia="Times New Roman" w:hAnsi="Times New Roman" w:cs="Times New Roman"/>
                <w:color w:val="000000"/>
                <w:sz w:val="24"/>
                <w:szCs w:val="24"/>
                <w:lang w:bidi="ne-NP"/>
              </w:rPr>
            </w:pPr>
            <w:r w:rsidRPr="0006743C">
              <w:rPr>
                <w:rFonts w:ascii="Times New Roman" w:eastAsia="Times New Roman" w:hAnsi="Times New Roman" w:cs="Times New Roman"/>
                <w:color w:val="000000"/>
                <w:sz w:val="24"/>
                <w:szCs w:val="24"/>
                <w:lang w:bidi="ne-NP"/>
              </w:rPr>
              <w:t xml:space="preserve">      II</w:t>
            </w:r>
          </w:p>
        </w:tc>
      </w:tr>
      <w:tr w:rsidR="00E95285" w:rsidRPr="0006743C" w:rsidTr="0006743C">
        <w:trPr>
          <w:trHeight w:val="300"/>
        </w:trPr>
        <w:tc>
          <w:tcPr>
            <w:tcW w:w="2221" w:type="pct"/>
            <w:shd w:val="clear" w:color="auto" w:fill="auto"/>
            <w:noWrap/>
            <w:vAlign w:val="bottom"/>
            <w:hideMark/>
          </w:tcPr>
          <w:p w:rsidR="00E95285" w:rsidRPr="005E5825" w:rsidRDefault="00E95285" w:rsidP="008F49E4">
            <w:pPr>
              <w:spacing w:after="0" w:line="360" w:lineRule="auto"/>
              <w:rPr>
                <w:rFonts w:ascii="Times New Roman" w:eastAsia="Times New Roman" w:hAnsi="Times New Roman" w:cs="Times New Roman"/>
                <w:color w:val="000000"/>
                <w:sz w:val="24"/>
                <w:szCs w:val="24"/>
                <w:lang w:bidi="ne-NP"/>
              </w:rPr>
            </w:pPr>
            <w:r w:rsidRPr="0006743C">
              <w:rPr>
                <w:rFonts w:ascii="Times New Roman" w:eastAsia="Times New Roman" w:hAnsi="Times New Roman" w:cs="Times New Roman"/>
                <w:color w:val="000000"/>
                <w:sz w:val="24"/>
                <w:szCs w:val="24"/>
                <w:lang w:bidi="ne-NP"/>
              </w:rPr>
              <w:t>Poor marketing infrastructure</w:t>
            </w:r>
          </w:p>
        </w:tc>
        <w:tc>
          <w:tcPr>
            <w:tcW w:w="1248" w:type="pct"/>
            <w:shd w:val="clear" w:color="auto" w:fill="auto"/>
            <w:noWrap/>
            <w:vAlign w:val="bottom"/>
            <w:hideMark/>
          </w:tcPr>
          <w:p w:rsidR="00E95285" w:rsidRPr="005E5825" w:rsidRDefault="008F49E4" w:rsidP="008F49E4">
            <w:pPr>
              <w:spacing w:after="0" w:line="360" w:lineRule="auto"/>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w:t>
            </w:r>
            <w:r w:rsidR="00E95285" w:rsidRPr="005E5825">
              <w:rPr>
                <w:rFonts w:ascii="Times New Roman" w:eastAsia="Times New Roman" w:hAnsi="Times New Roman" w:cs="Times New Roman"/>
                <w:color w:val="000000"/>
                <w:sz w:val="24"/>
                <w:szCs w:val="24"/>
                <w:lang w:bidi="ne-NP"/>
              </w:rPr>
              <w:t>30</w:t>
            </w:r>
          </w:p>
        </w:tc>
        <w:tc>
          <w:tcPr>
            <w:tcW w:w="738" w:type="pct"/>
            <w:shd w:val="clear" w:color="auto" w:fill="auto"/>
            <w:noWrap/>
            <w:vAlign w:val="bottom"/>
            <w:hideMark/>
          </w:tcPr>
          <w:p w:rsidR="00E95285" w:rsidRPr="005E5825" w:rsidRDefault="00E95285" w:rsidP="008F49E4">
            <w:pPr>
              <w:spacing w:after="0" w:line="360" w:lineRule="auto"/>
              <w:jc w:val="center"/>
              <w:rPr>
                <w:rFonts w:ascii="Times New Roman" w:eastAsia="Times New Roman" w:hAnsi="Times New Roman" w:cs="Times New Roman"/>
                <w:color w:val="000000"/>
                <w:sz w:val="24"/>
                <w:szCs w:val="24"/>
                <w:lang w:bidi="ne-NP"/>
              </w:rPr>
            </w:pPr>
            <w:r w:rsidRPr="005E5825">
              <w:rPr>
                <w:rFonts w:ascii="Times New Roman" w:eastAsia="Times New Roman" w:hAnsi="Times New Roman" w:cs="Times New Roman"/>
                <w:color w:val="000000"/>
                <w:sz w:val="24"/>
                <w:szCs w:val="24"/>
                <w:lang w:bidi="ne-NP"/>
              </w:rPr>
              <w:t>0.48</w:t>
            </w:r>
          </w:p>
        </w:tc>
        <w:tc>
          <w:tcPr>
            <w:tcW w:w="792" w:type="pct"/>
            <w:shd w:val="clear" w:color="auto" w:fill="auto"/>
            <w:noWrap/>
            <w:vAlign w:val="bottom"/>
            <w:hideMark/>
          </w:tcPr>
          <w:p w:rsidR="00E95285" w:rsidRPr="005E5825" w:rsidRDefault="00E95285" w:rsidP="008F49E4">
            <w:pPr>
              <w:spacing w:after="0" w:line="360" w:lineRule="auto"/>
              <w:rPr>
                <w:rFonts w:ascii="Times New Roman" w:eastAsia="Times New Roman" w:hAnsi="Times New Roman" w:cs="Times New Roman"/>
                <w:color w:val="000000"/>
                <w:sz w:val="24"/>
                <w:szCs w:val="24"/>
                <w:lang w:bidi="ne-NP"/>
              </w:rPr>
            </w:pPr>
            <w:r w:rsidRPr="0006743C">
              <w:rPr>
                <w:rFonts w:ascii="Times New Roman" w:eastAsia="Times New Roman" w:hAnsi="Times New Roman" w:cs="Times New Roman"/>
                <w:color w:val="000000"/>
                <w:sz w:val="24"/>
                <w:szCs w:val="24"/>
                <w:lang w:bidi="ne-NP"/>
              </w:rPr>
              <w:t xml:space="preserve">     </w:t>
            </w:r>
            <w:r w:rsidR="008F49E4">
              <w:rPr>
                <w:rFonts w:ascii="Times New Roman" w:eastAsia="Times New Roman" w:hAnsi="Times New Roman" w:cs="Times New Roman"/>
                <w:color w:val="000000"/>
                <w:sz w:val="24"/>
                <w:szCs w:val="24"/>
                <w:lang w:bidi="ne-NP"/>
              </w:rPr>
              <w:t xml:space="preserve"> </w:t>
            </w:r>
            <w:r w:rsidRPr="0006743C">
              <w:rPr>
                <w:rFonts w:ascii="Times New Roman" w:eastAsia="Times New Roman" w:hAnsi="Times New Roman" w:cs="Times New Roman"/>
                <w:color w:val="000000"/>
                <w:sz w:val="24"/>
                <w:szCs w:val="24"/>
                <w:lang w:bidi="ne-NP"/>
              </w:rPr>
              <w:t>VI</w:t>
            </w:r>
          </w:p>
        </w:tc>
      </w:tr>
      <w:tr w:rsidR="00E95285" w:rsidRPr="0006743C" w:rsidTr="0006743C">
        <w:trPr>
          <w:trHeight w:val="300"/>
        </w:trPr>
        <w:tc>
          <w:tcPr>
            <w:tcW w:w="2221" w:type="pct"/>
            <w:shd w:val="clear" w:color="auto" w:fill="auto"/>
            <w:noWrap/>
            <w:vAlign w:val="bottom"/>
            <w:hideMark/>
          </w:tcPr>
          <w:p w:rsidR="00E95285" w:rsidRPr="005E5825" w:rsidRDefault="00E95285" w:rsidP="008F49E4">
            <w:pPr>
              <w:spacing w:after="0" w:line="360" w:lineRule="auto"/>
              <w:rPr>
                <w:rFonts w:ascii="Times New Roman" w:eastAsia="Times New Roman" w:hAnsi="Times New Roman" w:cs="Times New Roman"/>
                <w:color w:val="000000"/>
                <w:sz w:val="24"/>
                <w:szCs w:val="24"/>
                <w:lang w:bidi="ne-NP"/>
              </w:rPr>
            </w:pPr>
            <w:r w:rsidRPr="0006743C">
              <w:rPr>
                <w:rFonts w:ascii="Times New Roman" w:eastAsia="Times New Roman" w:hAnsi="Times New Roman" w:cs="Times New Roman"/>
                <w:color w:val="000000"/>
                <w:sz w:val="24"/>
                <w:szCs w:val="24"/>
                <w:lang w:bidi="ne-NP"/>
              </w:rPr>
              <w:t>P</w:t>
            </w:r>
            <w:r w:rsidRPr="005E5825">
              <w:rPr>
                <w:rFonts w:ascii="Times New Roman" w:eastAsia="Times New Roman" w:hAnsi="Times New Roman" w:cs="Times New Roman"/>
                <w:color w:val="000000"/>
                <w:sz w:val="24"/>
                <w:szCs w:val="24"/>
                <w:lang w:bidi="ne-NP"/>
              </w:rPr>
              <w:t>ost</w:t>
            </w:r>
            <w:r w:rsidRPr="0006743C">
              <w:rPr>
                <w:rFonts w:ascii="Times New Roman" w:eastAsia="Times New Roman" w:hAnsi="Times New Roman" w:cs="Times New Roman"/>
                <w:color w:val="000000"/>
                <w:sz w:val="24"/>
                <w:szCs w:val="24"/>
                <w:lang w:bidi="ne-NP"/>
              </w:rPr>
              <w:t xml:space="preserve"> </w:t>
            </w:r>
            <w:r w:rsidRPr="005E5825">
              <w:rPr>
                <w:rFonts w:ascii="Times New Roman" w:eastAsia="Times New Roman" w:hAnsi="Times New Roman" w:cs="Times New Roman"/>
                <w:color w:val="000000"/>
                <w:sz w:val="24"/>
                <w:szCs w:val="24"/>
                <w:lang w:bidi="ne-NP"/>
              </w:rPr>
              <w:t>harvest</w:t>
            </w:r>
            <w:r w:rsidRPr="0006743C">
              <w:rPr>
                <w:rFonts w:ascii="Times New Roman" w:eastAsia="Times New Roman" w:hAnsi="Times New Roman" w:cs="Times New Roman"/>
                <w:color w:val="000000"/>
                <w:sz w:val="24"/>
                <w:szCs w:val="24"/>
                <w:lang w:bidi="ne-NP"/>
              </w:rPr>
              <w:t xml:space="preserve"> loss</w:t>
            </w:r>
          </w:p>
        </w:tc>
        <w:tc>
          <w:tcPr>
            <w:tcW w:w="1248" w:type="pct"/>
            <w:shd w:val="clear" w:color="auto" w:fill="auto"/>
            <w:noWrap/>
            <w:vAlign w:val="bottom"/>
            <w:hideMark/>
          </w:tcPr>
          <w:p w:rsidR="00E95285" w:rsidRPr="005E5825" w:rsidRDefault="00E95285" w:rsidP="008F49E4">
            <w:pPr>
              <w:spacing w:after="0" w:line="360" w:lineRule="auto"/>
              <w:jc w:val="center"/>
              <w:rPr>
                <w:rFonts w:ascii="Times New Roman" w:eastAsia="Times New Roman" w:hAnsi="Times New Roman" w:cs="Times New Roman"/>
                <w:color w:val="000000"/>
                <w:sz w:val="24"/>
                <w:szCs w:val="24"/>
                <w:lang w:bidi="ne-NP"/>
              </w:rPr>
            </w:pPr>
            <w:r w:rsidRPr="005E5825">
              <w:rPr>
                <w:rFonts w:ascii="Times New Roman" w:eastAsia="Times New Roman" w:hAnsi="Times New Roman" w:cs="Times New Roman"/>
                <w:color w:val="000000"/>
                <w:sz w:val="24"/>
                <w:szCs w:val="24"/>
                <w:lang w:bidi="ne-NP"/>
              </w:rPr>
              <w:t>9.571</w:t>
            </w:r>
          </w:p>
        </w:tc>
        <w:tc>
          <w:tcPr>
            <w:tcW w:w="738" w:type="pct"/>
            <w:shd w:val="clear" w:color="auto" w:fill="auto"/>
            <w:noWrap/>
            <w:vAlign w:val="bottom"/>
            <w:hideMark/>
          </w:tcPr>
          <w:p w:rsidR="00E95285" w:rsidRPr="005E5825" w:rsidRDefault="00E95285" w:rsidP="008F49E4">
            <w:pPr>
              <w:spacing w:after="0" w:line="360" w:lineRule="auto"/>
              <w:jc w:val="center"/>
              <w:rPr>
                <w:rFonts w:ascii="Times New Roman" w:eastAsia="Times New Roman" w:hAnsi="Times New Roman" w:cs="Times New Roman"/>
                <w:color w:val="000000"/>
                <w:sz w:val="24"/>
                <w:szCs w:val="24"/>
                <w:lang w:bidi="ne-NP"/>
              </w:rPr>
            </w:pPr>
            <w:r w:rsidRPr="005E5825">
              <w:rPr>
                <w:rFonts w:ascii="Times New Roman" w:eastAsia="Times New Roman" w:hAnsi="Times New Roman" w:cs="Times New Roman"/>
                <w:color w:val="000000"/>
                <w:sz w:val="24"/>
                <w:szCs w:val="24"/>
                <w:lang w:bidi="ne-NP"/>
              </w:rPr>
              <w:t>0.15</w:t>
            </w:r>
          </w:p>
        </w:tc>
        <w:tc>
          <w:tcPr>
            <w:tcW w:w="792" w:type="pct"/>
            <w:shd w:val="clear" w:color="auto" w:fill="auto"/>
            <w:noWrap/>
            <w:vAlign w:val="bottom"/>
            <w:hideMark/>
          </w:tcPr>
          <w:p w:rsidR="00E95285" w:rsidRPr="005E5825" w:rsidRDefault="00E95285" w:rsidP="008F49E4">
            <w:pPr>
              <w:spacing w:after="0" w:line="360" w:lineRule="auto"/>
              <w:rPr>
                <w:rFonts w:ascii="Times New Roman" w:eastAsia="Times New Roman" w:hAnsi="Times New Roman" w:cs="Times New Roman"/>
                <w:color w:val="000000"/>
                <w:sz w:val="24"/>
                <w:szCs w:val="24"/>
                <w:lang w:bidi="ne-NP"/>
              </w:rPr>
            </w:pPr>
            <w:r w:rsidRPr="0006743C">
              <w:rPr>
                <w:rFonts w:ascii="Times New Roman" w:eastAsia="Times New Roman" w:hAnsi="Times New Roman" w:cs="Times New Roman"/>
                <w:color w:val="000000"/>
                <w:sz w:val="24"/>
                <w:szCs w:val="24"/>
                <w:lang w:bidi="ne-NP"/>
              </w:rPr>
              <w:t xml:space="preserve">     </w:t>
            </w:r>
            <w:r w:rsidR="008F49E4">
              <w:rPr>
                <w:rFonts w:ascii="Times New Roman" w:eastAsia="Times New Roman" w:hAnsi="Times New Roman" w:cs="Times New Roman"/>
                <w:color w:val="000000"/>
                <w:sz w:val="24"/>
                <w:szCs w:val="24"/>
                <w:lang w:bidi="ne-NP"/>
              </w:rPr>
              <w:t xml:space="preserve"> </w:t>
            </w:r>
            <w:r w:rsidRPr="0006743C">
              <w:rPr>
                <w:rFonts w:ascii="Times New Roman" w:eastAsia="Times New Roman" w:hAnsi="Times New Roman" w:cs="Times New Roman"/>
                <w:color w:val="000000"/>
                <w:sz w:val="24"/>
                <w:szCs w:val="24"/>
                <w:lang w:bidi="ne-NP"/>
              </w:rPr>
              <w:t>VII</w:t>
            </w:r>
          </w:p>
        </w:tc>
      </w:tr>
      <w:tr w:rsidR="00E95285" w:rsidRPr="0006743C" w:rsidTr="0006743C">
        <w:trPr>
          <w:trHeight w:val="300"/>
        </w:trPr>
        <w:tc>
          <w:tcPr>
            <w:tcW w:w="2221" w:type="pct"/>
            <w:shd w:val="clear" w:color="auto" w:fill="auto"/>
            <w:noWrap/>
            <w:vAlign w:val="bottom"/>
            <w:hideMark/>
          </w:tcPr>
          <w:p w:rsidR="00E95285" w:rsidRPr="005E5825" w:rsidRDefault="00E95285" w:rsidP="008F49E4">
            <w:pPr>
              <w:spacing w:after="0" w:line="360" w:lineRule="auto"/>
              <w:rPr>
                <w:rFonts w:ascii="Times New Roman" w:eastAsia="Times New Roman" w:hAnsi="Times New Roman" w:cs="Times New Roman"/>
                <w:color w:val="000000"/>
                <w:sz w:val="24"/>
                <w:szCs w:val="24"/>
                <w:lang w:bidi="ne-NP"/>
              </w:rPr>
            </w:pPr>
            <w:r w:rsidRPr="0006743C">
              <w:rPr>
                <w:rFonts w:ascii="Times New Roman" w:eastAsia="Times New Roman" w:hAnsi="Times New Roman" w:cs="Times New Roman"/>
                <w:color w:val="000000"/>
                <w:sz w:val="24"/>
                <w:szCs w:val="24"/>
                <w:lang w:bidi="ne-NP"/>
              </w:rPr>
              <w:t xml:space="preserve">Less </w:t>
            </w:r>
            <w:r w:rsidRPr="005E5825">
              <w:rPr>
                <w:rFonts w:ascii="Times New Roman" w:eastAsia="Times New Roman" w:hAnsi="Times New Roman" w:cs="Times New Roman"/>
                <w:color w:val="000000"/>
                <w:sz w:val="24"/>
                <w:szCs w:val="24"/>
                <w:lang w:bidi="ne-NP"/>
              </w:rPr>
              <w:t>quality</w:t>
            </w:r>
          </w:p>
        </w:tc>
        <w:tc>
          <w:tcPr>
            <w:tcW w:w="1248" w:type="pct"/>
            <w:shd w:val="clear" w:color="auto" w:fill="auto"/>
            <w:noWrap/>
            <w:vAlign w:val="bottom"/>
            <w:hideMark/>
          </w:tcPr>
          <w:p w:rsidR="00E95285" w:rsidRPr="005E5825" w:rsidRDefault="00E95285" w:rsidP="008F49E4">
            <w:pPr>
              <w:spacing w:after="0" w:line="360" w:lineRule="auto"/>
              <w:jc w:val="center"/>
              <w:rPr>
                <w:rFonts w:ascii="Times New Roman" w:eastAsia="Times New Roman" w:hAnsi="Times New Roman" w:cs="Times New Roman"/>
                <w:color w:val="000000"/>
                <w:sz w:val="24"/>
                <w:szCs w:val="24"/>
                <w:lang w:bidi="ne-NP"/>
              </w:rPr>
            </w:pPr>
            <w:r w:rsidRPr="005E5825">
              <w:rPr>
                <w:rFonts w:ascii="Times New Roman" w:eastAsia="Times New Roman" w:hAnsi="Times New Roman" w:cs="Times New Roman"/>
                <w:color w:val="000000"/>
                <w:sz w:val="24"/>
                <w:szCs w:val="24"/>
                <w:lang w:bidi="ne-NP"/>
              </w:rPr>
              <w:t>31.14</w:t>
            </w:r>
          </w:p>
        </w:tc>
        <w:tc>
          <w:tcPr>
            <w:tcW w:w="738" w:type="pct"/>
            <w:shd w:val="clear" w:color="auto" w:fill="auto"/>
            <w:noWrap/>
            <w:vAlign w:val="bottom"/>
            <w:hideMark/>
          </w:tcPr>
          <w:p w:rsidR="00E95285" w:rsidRPr="005E5825" w:rsidRDefault="00E95285" w:rsidP="008F49E4">
            <w:pPr>
              <w:spacing w:after="0" w:line="360" w:lineRule="auto"/>
              <w:jc w:val="center"/>
              <w:rPr>
                <w:rFonts w:ascii="Times New Roman" w:eastAsia="Times New Roman" w:hAnsi="Times New Roman" w:cs="Times New Roman"/>
                <w:color w:val="000000"/>
                <w:sz w:val="24"/>
                <w:szCs w:val="24"/>
                <w:lang w:bidi="ne-NP"/>
              </w:rPr>
            </w:pPr>
            <w:r w:rsidRPr="005E5825">
              <w:rPr>
                <w:rFonts w:ascii="Times New Roman" w:eastAsia="Times New Roman" w:hAnsi="Times New Roman" w:cs="Times New Roman"/>
                <w:color w:val="000000"/>
                <w:sz w:val="24"/>
                <w:szCs w:val="24"/>
                <w:lang w:bidi="ne-NP"/>
              </w:rPr>
              <w:t>0.50</w:t>
            </w:r>
          </w:p>
        </w:tc>
        <w:tc>
          <w:tcPr>
            <w:tcW w:w="792" w:type="pct"/>
            <w:shd w:val="clear" w:color="auto" w:fill="auto"/>
            <w:noWrap/>
            <w:vAlign w:val="bottom"/>
            <w:hideMark/>
          </w:tcPr>
          <w:p w:rsidR="00E95285" w:rsidRPr="005E5825" w:rsidRDefault="00E95285" w:rsidP="008F49E4">
            <w:pPr>
              <w:spacing w:after="0" w:line="360" w:lineRule="auto"/>
              <w:rPr>
                <w:rFonts w:ascii="Times New Roman" w:eastAsia="Times New Roman" w:hAnsi="Times New Roman" w:cs="Times New Roman"/>
                <w:color w:val="000000"/>
                <w:sz w:val="24"/>
                <w:szCs w:val="24"/>
                <w:lang w:bidi="ne-NP"/>
              </w:rPr>
            </w:pPr>
            <w:r w:rsidRPr="0006743C">
              <w:rPr>
                <w:rFonts w:ascii="Times New Roman" w:eastAsia="Times New Roman" w:hAnsi="Times New Roman" w:cs="Times New Roman"/>
                <w:color w:val="000000"/>
                <w:sz w:val="24"/>
                <w:szCs w:val="24"/>
                <w:lang w:bidi="ne-NP"/>
              </w:rPr>
              <w:t xml:space="preserve">    </w:t>
            </w:r>
            <w:r w:rsidR="008F49E4">
              <w:rPr>
                <w:rFonts w:ascii="Times New Roman" w:eastAsia="Times New Roman" w:hAnsi="Times New Roman" w:cs="Times New Roman"/>
                <w:color w:val="000000"/>
                <w:sz w:val="24"/>
                <w:szCs w:val="24"/>
                <w:lang w:bidi="ne-NP"/>
              </w:rPr>
              <w:t xml:space="preserve"> </w:t>
            </w:r>
            <w:r w:rsidRPr="0006743C">
              <w:rPr>
                <w:rFonts w:ascii="Times New Roman" w:eastAsia="Times New Roman" w:hAnsi="Times New Roman" w:cs="Times New Roman"/>
                <w:color w:val="000000"/>
                <w:sz w:val="24"/>
                <w:szCs w:val="24"/>
                <w:lang w:bidi="ne-NP"/>
              </w:rPr>
              <w:t xml:space="preserve"> V</w:t>
            </w:r>
          </w:p>
        </w:tc>
      </w:tr>
      <w:tr w:rsidR="00E95285" w:rsidRPr="0006743C" w:rsidTr="0006743C">
        <w:trPr>
          <w:trHeight w:val="300"/>
        </w:trPr>
        <w:tc>
          <w:tcPr>
            <w:tcW w:w="2221" w:type="pct"/>
            <w:tcBorders>
              <w:bottom w:val="single" w:sz="4" w:space="0" w:color="auto"/>
            </w:tcBorders>
            <w:shd w:val="clear" w:color="auto" w:fill="auto"/>
            <w:noWrap/>
            <w:vAlign w:val="bottom"/>
            <w:hideMark/>
          </w:tcPr>
          <w:p w:rsidR="00E95285" w:rsidRPr="005E5825" w:rsidRDefault="00E95285" w:rsidP="008F49E4">
            <w:pPr>
              <w:spacing w:after="0" w:line="360" w:lineRule="auto"/>
              <w:rPr>
                <w:rFonts w:ascii="Times New Roman" w:eastAsia="Times New Roman" w:hAnsi="Times New Roman" w:cs="Times New Roman"/>
                <w:color w:val="000000"/>
                <w:sz w:val="24"/>
                <w:szCs w:val="24"/>
                <w:lang w:bidi="ne-NP"/>
              </w:rPr>
            </w:pPr>
            <w:r w:rsidRPr="0006743C">
              <w:rPr>
                <w:rFonts w:ascii="Times New Roman" w:eastAsia="Times New Roman" w:hAnsi="Times New Roman" w:cs="Times New Roman"/>
                <w:color w:val="000000"/>
                <w:sz w:val="24"/>
                <w:szCs w:val="24"/>
                <w:lang w:bidi="ne-NP"/>
              </w:rPr>
              <w:t>M</w:t>
            </w:r>
            <w:r w:rsidRPr="005E5825">
              <w:rPr>
                <w:rFonts w:ascii="Times New Roman" w:eastAsia="Times New Roman" w:hAnsi="Times New Roman" w:cs="Times New Roman"/>
                <w:color w:val="000000"/>
                <w:sz w:val="24"/>
                <w:szCs w:val="24"/>
                <w:lang w:bidi="ne-NP"/>
              </w:rPr>
              <w:t>iddlemen</w:t>
            </w:r>
          </w:p>
        </w:tc>
        <w:tc>
          <w:tcPr>
            <w:tcW w:w="1248" w:type="pct"/>
            <w:tcBorders>
              <w:bottom w:val="single" w:sz="4" w:space="0" w:color="auto"/>
            </w:tcBorders>
            <w:shd w:val="clear" w:color="auto" w:fill="auto"/>
            <w:noWrap/>
            <w:vAlign w:val="bottom"/>
            <w:hideMark/>
          </w:tcPr>
          <w:p w:rsidR="00E95285" w:rsidRPr="005E5825" w:rsidRDefault="00E95285" w:rsidP="008F49E4">
            <w:pPr>
              <w:spacing w:after="0" w:line="360" w:lineRule="auto"/>
              <w:jc w:val="center"/>
              <w:rPr>
                <w:rFonts w:ascii="Times New Roman" w:eastAsia="Times New Roman" w:hAnsi="Times New Roman" w:cs="Times New Roman"/>
                <w:color w:val="000000"/>
                <w:sz w:val="24"/>
                <w:szCs w:val="24"/>
                <w:lang w:bidi="ne-NP"/>
              </w:rPr>
            </w:pPr>
            <w:r w:rsidRPr="005E5825">
              <w:rPr>
                <w:rFonts w:ascii="Times New Roman" w:eastAsia="Times New Roman" w:hAnsi="Times New Roman" w:cs="Times New Roman"/>
                <w:color w:val="000000"/>
                <w:sz w:val="24"/>
                <w:szCs w:val="24"/>
                <w:lang w:bidi="ne-NP"/>
              </w:rPr>
              <w:t>35.85</w:t>
            </w:r>
          </w:p>
        </w:tc>
        <w:tc>
          <w:tcPr>
            <w:tcW w:w="738" w:type="pct"/>
            <w:tcBorders>
              <w:bottom w:val="single" w:sz="4" w:space="0" w:color="auto"/>
            </w:tcBorders>
            <w:shd w:val="clear" w:color="auto" w:fill="auto"/>
            <w:noWrap/>
            <w:vAlign w:val="bottom"/>
            <w:hideMark/>
          </w:tcPr>
          <w:p w:rsidR="00E95285" w:rsidRPr="005E5825" w:rsidRDefault="00E95285" w:rsidP="008F49E4">
            <w:pPr>
              <w:spacing w:after="0" w:line="360" w:lineRule="auto"/>
              <w:jc w:val="center"/>
              <w:rPr>
                <w:rFonts w:ascii="Times New Roman" w:eastAsia="Times New Roman" w:hAnsi="Times New Roman" w:cs="Times New Roman"/>
                <w:color w:val="000000"/>
                <w:sz w:val="24"/>
                <w:szCs w:val="24"/>
                <w:lang w:bidi="ne-NP"/>
              </w:rPr>
            </w:pPr>
            <w:r w:rsidRPr="005E5825">
              <w:rPr>
                <w:rFonts w:ascii="Times New Roman" w:eastAsia="Times New Roman" w:hAnsi="Times New Roman" w:cs="Times New Roman"/>
                <w:color w:val="000000"/>
                <w:sz w:val="24"/>
                <w:szCs w:val="24"/>
                <w:lang w:bidi="ne-NP"/>
              </w:rPr>
              <w:t>0.5</w:t>
            </w:r>
            <w:r w:rsidRPr="0006743C">
              <w:rPr>
                <w:rFonts w:ascii="Times New Roman" w:eastAsia="Times New Roman" w:hAnsi="Times New Roman" w:cs="Times New Roman"/>
                <w:color w:val="000000"/>
                <w:sz w:val="24"/>
                <w:szCs w:val="24"/>
                <w:lang w:bidi="ne-NP"/>
              </w:rPr>
              <w:t>7</w:t>
            </w:r>
          </w:p>
        </w:tc>
        <w:tc>
          <w:tcPr>
            <w:tcW w:w="792" w:type="pct"/>
            <w:tcBorders>
              <w:bottom w:val="single" w:sz="4" w:space="0" w:color="auto"/>
            </w:tcBorders>
            <w:shd w:val="clear" w:color="auto" w:fill="auto"/>
            <w:noWrap/>
            <w:vAlign w:val="bottom"/>
            <w:hideMark/>
          </w:tcPr>
          <w:p w:rsidR="00E95285" w:rsidRPr="005E5825" w:rsidRDefault="00E95285" w:rsidP="008F49E4">
            <w:pPr>
              <w:spacing w:after="0" w:line="360" w:lineRule="auto"/>
              <w:rPr>
                <w:rFonts w:ascii="Times New Roman" w:eastAsia="Times New Roman" w:hAnsi="Times New Roman" w:cs="Times New Roman"/>
                <w:color w:val="000000"/>
                <w:sz w:val="24"/>
                <w:szCs w:val="24"/>
                <w:lang w:bidi="ne-NP"/>
              </w:rPr>
            </w:pPr>
            <w:r w:rsidRPr="0006743C">
              <w:rPr>
                <w:rFonts w:ascii="Times New Roman" w:eastAsia="Times New Roman" w:hAnsi="Times New Roman" w:cs="Times New Roman"/>
                <w:color w:val="000000"/>
                <w:sz w:val="24"/>
                <w:szCs w:val="24"/>
                <w:lang w:bidi="ne-NP"/>
              </w:rPr>
              <w:t xml:space="preserve">     </w:t>
            </w:r>
            <w:r w:rsidR="008F49E4">
              <w:rPr>
                <w:rFonts w:ascii="Times New Roman" w:eastAsia="Times New Roman" w:hAnsi="Times New Roman" w:cs="Times New Roman"/>
                <w:color w:val="000000"/>
                <w:sz w:val="24"/>
                <w:szCs w:val="24"/>
                <w:lang w:bidi="ne-NP"/>
              </w:rPr>
              <w:t xml:space="preserve"> </w:t>
            </w:r>
            <w:r w:rsidRPr="0006743C">
              <w:rPr>
                <w:rFonts w:ascii="Times New Roman" w:eastAsia="Times New Roman" w:hAnsi="Times New Roman" w:cs="Times New Roman"/>
                <w:color w:val="000000"/>
                <w:sz w:val="24"/>
                <w:szCs w:val="24"/>
                <w:lang w:bidi="ne-NP"/>
              </w:rPr>
              <w:t>III</w:t>
            </w:r>
          </w:p>
        </w:tc>
      </w:tr>
    </w:tbl>
    <w:p w:rsidR="005E5825" w:rsidRDefault="005E5825" w:rsidP="00641B4D">
      <w:pPr>
        <w:tabs>
          <w:tab w:val="left" w:pos="7518"/>
        </w:tabs>
        <w:rPr>
          <w:rFonts w:ascii="Times New Roman" w:hAnsi="Times New Roman" w:cs="Times New Roman"/>
        </w:rPr>
      </w:pPr>
    </w:p>
    <w:p w:rsidR="005E5825" w:rsidRDefault="005E5825" w:rsidP="00641B4D">
      <w:pPr>
        <w:tabs>
          <w:tab w:val="left" w:pos="7518"/>
        </w:tabs>
        <w:rPr>
          <w:rFonts w:ascii="Times New Roman" w:hAnsi="Times New Roman" w:cs="Times New Roman"/>
        </w:rPr>
      </w:pPr>
    </w:p>
    <w:p w:rsidR="00F72494" w:rsidRDefault="00F72494" w:rsidP="00641B4D">
      <w:pPr>
        <w:tabs>
          <w:tab w:val="left" w:pos="7518"/>
        </w:tabs>
        <w:rPr>
          <w:rFonts w:ascii="Times New Roman" w:hAnsi="Times New Roman" w:cs="Times New Roman"/>
          <w:b/>
          <w:bCs/>
          <w:sz w:val="24"/>
          <w:szCs w:val="24"/>
        </w:rPr>
      </w:pPr>
    </w:p>
    <w:p w:rsidR="00F72494" w:rsidRDefault="00F72494" w:rsidP="00641B4D">
      <w:pPr>
        <w:tabs>
          <w:tab w:val="left" w:pos="7518"/>
        </w:tabs>
        <w:rPr>
          <w:rFonts w:ascii="Times New Roman" w:hAnsi="Times New Roman" w:cs="Times New Roman"/>
          <w:b/>
          <w:bCs/>
          <w:sz w:val="24"/>
          <w:szCs w:val="24"/>
        </w:rPr>
      </w:pPr>
    </w:p>
    <w:p w:rsidR="00F72494" w:rsidRDefault="00F72494" w:rsidP="00641B4D">
      <w:pPr>
        <w:tabs>
          <w:tab w:val="left" w:pos="7518"/>
        </w:tabs>
        <w:rPr>
          <w:rFonts w:ascii="Times New Roman" w:hAnsi="Times New Roman" w:cs="Times New Roman"/>
          <w:b/>
          <w:bCs/>
          <w:sz w:val="24"/>
          <w:szCs w:val="24"/>
        </w:rPr>
      </w:pPr>
    </w:p>
    <w:p w:rsidR="00F72494" w:rsidRDefault="00F72494" w:rsidP="00641B4D">
      <w:pPr>
        <w:tabs>
          <w:tab w:val="left" w:pos="7518"/>
        </w:tabs>
        <w:rPr>
          <w:rFonts w:ascii="Times New Roman" w:hAnsi="Times New Roman" w:cs="Times New Roman"/>
          <w:b/>
          <w:bCs/>
          <w:sz w:val="24"/>
          <w:szCs w:val="24"/>
        </w:rPr>
      </w:pPr>
    </w:p>
    <w:p w:rsidR="00F72494" w:rsidRDefault="00F72494" w:rsidP="00641B4D">
      <w:pPr>
        <w:tabs>
          <w:tab w:val="left" w:pos="7518"/>
        </w:tabs>
        <w:rPr>
          <w:rFonts w:ascii="Times New Roman" w:hAnsi="Times New Roman" w:cs="Times New Roman"/>
          <w:b/>
          <w:bCs/>
          <w:sz w:val="24"/>
          <w:szCs w:val="24"/>
        </w:rPr>
      </w:pPr>
    </w:p>
    <w:p w:rsidR="00F72494" w:rsidRDefault="00F72494" w:rsidP="00641B4D">
      <w:pPr>
        <w:tabs>
          <w:tab w:val="left" w:pos="7518"/>
        </w:tabs>
        <w:rPr>
          <w:rFonts w:ascii="Times New Roman" w:hAnsi="Times New Roman" w:cs="Times New Roman"/>
          <w:b/>
          <w:bCs/>
          <w:sz w:val="24"/>
          <w:szCs w:val="24"/>
        </w:rPr>
      </w:pPr>
    </w:p>
    <w:p w:rsidR="00E31F16" w:rsidRDefault="00E31F16" w:rsidP="00942929">
      <w:pPr>
        <w:pStyle w:val="Heading1"/>
        <w:rPr>
          <w:rFonts w:ascii="Times New Roman" w:eastAsiaTheme="minorHAnsi" w:hAnsi="Times New Roman" w:cs="Times New Roman"/>
          <w:b w:val="0"/>
          <w:bCs w:val="0"/>
          <w:color w:val="auto"/>
          <w:sz w:val="22"/>
          <w:szCs w:val="22"/>
        </w:rPr>
      </w:pPr>
      <w:bookmarkStart w:id="119" w:name="_Toc15676962"/>
    </w:p>
    <w:p w:rsidR="00CA2590" w:rsidRDefault="000F5E0D" w:rsidP="00942929">
      <w:pPr>
        <w:pStyle w:val="Heading1"/>
      </w:pPr>
      <w:r>
        <w:t xml:space="preserve">5. </w:t>
      </w:r>
      <w:r w:rsidR="00761221">
        <w:t>SUMMARY AND CONCLUSION</w:t>
      </w:r>
      <w:bookmarkEnd w:id="119"/>
    </w:p>
    <w:p w:rsidR="00761221" w:rsidRDefault="00761221" w:rsidP="009429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study was carried out to find out the socio-economic </w:t>
      </w:r>
      <w:r w:rsidR="00EE06F4">
        <w:rPr>
          <w:rFonts w:ascii="Times New Roman" w:hAnsi="Times New Roman" w:cs="Times New Roman"/>
          <w:sz w:val="24"/>
          <w:szCs w:val="24"/>
        </w:rPr>
        <w:t>characteristics,</w:t>
      </w:r>
      <w:r>
        <w:rPr>
          <w:rFonts w:ascii="Times New Roman" w:hAnsi="Times New Roman" w:cs="Times New Roman"/>
          <w:sz w:val="24"/>
          <w:szCs w:val="24"/>
        </w:rPr>
        <w:t xml:space="preserve"> estimate of the cost of production, returns and profitability of rubber farmers</w:t>
      </w:r>
      <w:r w:rsidR="00871FBF">
        <w:rPr>
          <w:rFonts w:ascii="Times New Roman" w:hAnsi="Times New Roman" w:cs="Times New Roman"/>
          <w:sz w:val="24"/>
          <w:szCs w:val="24"/>
        </w:rPr>
        <w:t xml:space="preserve">. Altogether 62 rubber growing farmers were sampled using random sampling technique. Descriptive analysis and various statistical tests like chi-square test, t-test along with </w:t>
      </w:r>
      <w:r w:rsidR="00E31F16">
        <w:rPr>
          <w:rFonts w:ascii="Times New Roman" w:hAnsi="Times New Roman" w:cs="Times New Roman"/>
          <w:sz w:val="24"/>
          <w:szCs w:val="24"/>
        </w:rPr>
        <w:t>probit</w:t>
      </w:r>
      <w:r w:rsidR="00871FBF">
        <w:rPr>
          <w:rFonts w:ascii="Times New Roman" w:hAnsi="Times New Roman" w:cs="Times New Roman"/>
          <w:sz w:val="24"/>
          <w:szCs w:val="24"/>
        </w:rPr>
        <w:t xml:space="preserve"> model were used to draw the results using MS- Excel, SPSS and Stata software.</w:t>
      </w:r>
    </w:p>
    <w:p w:rsidR="00942929" w:rsidRDefault="00942929" w:rsidP="00942929">
      <w:pPr>
        <w:tabs>
          <w:tab w:val="left" w:pos="7518"/>
        </w:tabs>
        <w:spacing w:line="360" w:lineRule="auto"/>
        <w:jc w:val="both"/>
        <w:rPr>
          <w:rFonts w:ascii="Times New Roman" w:hAnsi="Times New Roman" w:cs="Times New Roman"/>
          <w:sz w:val="24"/>
          <w:szCs w:val="24"/>
        </w:rPr>
      </w:pPr>
      <w:r>
        <w:rPr>
          <w:rFonts w:ascii="Times New Roman" w:hAnsi="Times New Roman" w:cs="Times New Roman"/>
          <w:sz w:val="24"/>
          <w:szCs w:val="24"/>
        </w:rPr>
        <w:t>The average land holding was 3.57 bigha of which 92 percent was cultivated land. The average rubber farm size was 1.94 bigha out of which average land area under large scale growers and small scale growers was 2.67 big</w:t>
      </w:r>
      <w:r w:rsidR="00E31F16">
        <w:rPr>
          <w:rFonts w:ascii="Times New Roman" w:hAnsi="Times New Roman" w:cs="Times New Roman"/>
          <w:sz w:val="24"/>
          <w:szCs w:val="24"/>
        </w:rPr>
        <w:t>ha and 1.21 bigha respectively. The</w:t>
      </w:r>
      <w:r>
        <w:rPr>
          <w:rFonts w:ascii="Times New Roman" w:hAnsi="Times New Roman" w:cs="Times New Roman"/>
          <w:sz w:val="24"/>
          <w:szCs w:val="24"/>
        </w:rPr>
        <w:t xml:space="preserve"> experience in rubber farming among small holder farmers was significantly more than that among large holder farmers. Average daily latex yield per rubber plant was 181 ml.</w:t>
      </w:r>
    </w:p>
    <w:p w:rsidR="00942929" w:rsidRDefault="00942929" w:rsidP="00942929">
      <w:pPr>
        <w:tabs>
          <w:tab w:val="left" w:pos="7518"/>
        </w:tabs>
        <w:spacing w:line="360" w:lineRule="auto"/>
        <w:jc w:val="both"/>
        <w:rPr>
          <w:rFonts w:ascii="Times New Roman" w:hAnsi="Times New Roman" w:cs="Times New Roman"/>
          <w:sz w:val="24"/>
          <w:szCs w:val="24"/>
        </w:rPr>
      </w:pPr>
      <w:r>
        <w:rPr>
          <w:rFonts w:ascii="Times New Roman" w:hAnsi="Times New Roman" w:cs="Times New Roman"/>
          <w:sz w:val="24"/>
          <w:szCs w:val="24"/>
        </w:rPr>
        <w:t>Majority of the respondents had begun rubber farming by discontinuing cultivation of cereal crops and significant difference at 1% level was observed among large scale and small scale growers. Small scale growers were found to be more involved in community organizations with significant difference at 1% level. Overall 87.1 percent of the growers had received training regarding rubber and the major training provider was PM-AMP, PIU, Rubber zone, Jhapa. The maj</w:t>
      </w:r>
      <w:r w:rsidR="00E31F16">
        <w:rPr>
          <w:rFonts w:ascii="Times New Roman" w:hAnsi="Times New Roman" w:cs="Times New Roman"/>
          <w:sz w:val="24"/>
          <w:szCs w:val="24"/>
        </w:rPr>
        <w:t>or varieties grown were RRIM 600 and RRII 105</w:t>
      </w:r>
      <w:r>
        <w:rPr>
          <w:rFonts w:ascii="Times New Roman" w:hAnsi="Times New Roman" w:cs="Times New Roman"/>
          <w:sz w:val="24"/>
          <w:szCs w:val="24"/>
        </w:rPr>
        <w:t>, out of which, most preferred by farmers was RRIM 600 due to its high yield, disease and wind lodging resistant attributes.</w:t>
      </w:r>
    </w:p>
    <w:p w:rsidR="00942929" w:rsidRDefault="00942929" w:rsidP="00942929">
      <w:pPr>
        <w:tabs>
          <w:tab w:val="left" w:pos="7518"/>
        </w:tabs>
        <w:spacing w:line="360" w:lineRule="auto"/>
        <w:jc w:val="both"/>
        <w:rPr>
          <w:rFonts w:ascii="Times New Roman" w:hAnsi="Times New Roman" w:cs="Times New Roman"/>
          <w:sz w:val="24"/>
          <w:szCs w:val="24"/>
        </w:rPr>
      </w:pPr>
      <w:r>
        <w:rPr>
          <w:rFonts w:ascii="Times New Roman" w:hAnsi="Times New Roman" w:cs="Times New Roman"/>
          <w:sz w:val="24"/>
          <w:szCs w:val="24"/>
        </w:rPr>
        <w:t>Adoption of technology in rubber farming such as ownership of rolling machine, smoke house, use of yield stimulators was found to be very less among farmers. However, large scale farmers were more found to adopt technology with significant difference at 5% level. Majority of the farmers adopted tapping rest during Poush 1</w:t>
      </w:r>
      <w:r w:rsidRPr="002618C0">
        <w:rPr>
          <w:rFonts w:ascii="Times New Roman" w:hAnsi="Times New Roman" w:cs="Times New Roman"/>
          <w:sz w:val="24"/>
          <w:szCs w:val="24"/>
          <w:vertAlign w:val="superscript"/>
        </w:rPr>
        <w:t>st</w:t>
      </w:r>
      <w:r>
        <w:rPr>
          <w:rFonts w:ascii="Times New Roman" w:hAnsi="Times New Roman" w:cs="Times New Roman"/>
          <w:sz w:val="24"/>
          <w:szCs w:val="24"/>
        </w:rPr>
        <w:t xml:space="preserve"> – Chaitra 30</w:t>
      </w:r>
      <w:r w:rsidRPr="002618C0">
        <w:rPr>
          <w:rFonts w:ascii="Times New Roman" w:hAnsi="Times New Roman" w:cs="Times New Roman"/>
          <w:sz w:val="24"/>
          <w:szCs w:val="24"/>
          <w:vertAlign w:val="superscript"/>
        </w:rPr>
        <w:t>th</w:t>
      </w:r>
      <w:r>
        <w:rPr>
          <w:rFonts w:ascii="Times New Roman" w:hAnsi="Times New Roman" w:cs="Times New Roman"/>
          <w:sz w:val="24"/>
          <w:szCs w:val="24"/>
        </w:rPr>
        <w:t xml:space="preserve"> during which soil is very dry and yield is uneconomic. Alternate</w:t>
      </w:r>
      <w:r w:rsidR="00E31F16">
        <w:rPr>
          <w:rFonts w:ascii="Times New Roman" w:hAnsi="Times New Roman" w:cs="Times New Roman"/>
          <w:sz w:val="24"/>
          <w:szCs w:val="24"/>
        </w:rPr>
        <w:t xml:space="preserve"> date</w:t>
      </w:r>
      <w:r>
        <w:rPr>
          <w:rFonts w:ascii="Times New Roman" w:hAnsi="Times New Roman" w:cs="Times New Roman"/>
          <w:sz w:val="24"/>
          <w:szCs w:val="24"/>
        </w:rPr>
        <w:t xml:space="preserve"> tapping was followed by most of the growers and average tapping per year was 150 days. Major selling form of produce was sheet by 50% of the respondents. Use of family members as labour in their rubber orchard was greater (85.5%) than hired labour (14.5%) and the average number of labour required per bigha was 1.37.</w:t>
      </w:r>
    </w:p>
    <w:p w:rsidR="00942929" w:rsidRPr="002B6C9B" w:rsidRDefault="00942929" w:rsidP="00942929">
      <w:pPr>
        <w:tabs>
          <w:tab w:val="left" w:pos="7518"/>
        </w:tabs>
        <w:spacing w:line="360" w:lineRule="auto"/>
        <w:jc w:val="both"/>
        <w:rPr>
          <w:rFonts w:ascii="Times New Roman" w:hAnsi="Times New Roman" w:cs="Times New Roman"/>
          <w:sz w:val="24"/>
          <w:szCs w:val="24"/>
          <w:lang w:bidi="ne-NP"/>
        </w:rPr>
      </w:pPr>
      <w:r w:rsidRPr="002B6C9B">
        <w:rPr>
          <w:rFonts w:ascii="Times New Roman" w:hAnsi="Times New Roman" w:cs="Times New Roman"/>
          <w:sz w:val="24"/>
          <w:szCs w:val="24"/>
          <w:lang w:bidi="ne-NP"/>
        </w:rPr>
        <w:lastRenderedPageBreak/>
        <w:t>The total cost of rubber production in one bigha of orchard for thirty years considering farmer’s practices was estimated to be NRs.30, 93,980. The variable cost and fixed cost was accounted to be NRs. 20, 60,210 (66 percent of total cost) and NRs.10, 33,770 (34 percent of total cost) per bigha respectively.</w:t>
      </w:r>
      <w:r>
        <w:rPr>
          <w:rFonts w:ascii="Times New Roman" w:hAnsi="Times New Roman" w:cs="Times New Roman"/>
          <w:sz w:val="24"/>
          <w:szCs w:val="24"/>
        </w:rPr>
        <w:t xml:space="preserve"> The share of labour cost for tapping was found to be highest (92%) among the variable costs per year during bearing period</w:t>
      </w:r>
      <w:r w:rsidR="00B55488">
        <w:rPr>
          <w:rFonts w:ascii="Times New Roman" w:hAnsi="Times New Roman" w:cs="Times New Roman"/>
          <w:sz w:val="24"/>
          <w:szCs w:val="24"/>
        </w:rPr>
        <w:t>.</w:t>
      </w:r>
      <w:r w:rsidRPr="002B6C9B">
        <w:rPr>
          <w:rFonts w:ascii="Times New Roman" w:hAnsi="Times New Roman" w:cs="Times New Roman"/>
          <w:sz w:val="24"/>
          <w:szCs w:val="24"/>
          <w:lang w:bidi="ne-NP"/>
        </w:rPr>
        <w:t xml:space="preserve"> </w:t>
      </w:r>
    </w:p>
    <w:p w:rsidR="00942929" w:rsidRDefault="00942929" w:rsidP="00942929">
      <w:pPr>
        <w:tabs>
          <w:tab w:val="left" w:pos="7518"/>
        </w:tabs>
        <w:spacing w:line="360" w:lineRule="auto"/>
        <w:jc w:val="both"/>
        <w:rPr>
          <w:rFonts w:ascii="Times New Roman" w:hAnsi="Times New Roman" w:cs="Times New Roman"/>
          <w:sz w:val="24"/>
          <w:szCs w:val="24"/>
        </w:rPr>
      </w:pPr>
      <w:r w:rsidRPr="002B6C9B">
        <w:rPr>
          <w:rFonts w:ascii="Times New Roman" w:hAnsi="Times New Roman" w:cs="Times New Roman"/>
          <w:sz w:val="24"/>
          <w:szCs w:val="24"/>
          <w:lang w:bidi="ne-NP"/>
        </w:rPr>
        <w:t>The benefit cos</w:t>
      </w:r>
      <w:r w:rsidR="00B55488">
        <w:rPr>
          <w:rFonts w:ascii="Times New Roman" w:hAnsi="Times New Roman" w:cs="Times New Roman"/>
          <w:sz w:val="24"/>
          <w:szCs w:val="24"/>
          <w:lang w:bidi="ne-NP"/>
        </w:rPr>
        <w:t>t ratio was estimated to be 1.5</w:t>
      </w:r>
      <w:r w:rsidRPr="002B6C9B">
        <w:rPr>
          <w:rFonts w:ascii="Times New Roman" w:hAnsi="Times New Roman" w:cs="Times New Roman"/>
          <w:sz w:val="24"/>
          <w:szCs w:val="24"/>
          <w:lang w:bidi="ne-NP"/>
        </w:rPr>
        <w:t>. Thus, rubber farming is a profitable farm enterprise. The Net Present Value of the stream of returns from one bigha of rubber plant</w:t>
      </w:r>
      <w:r w:rsidR="00B55488">
        <w:rPr>
          <w:rFonts w:ascii="Times New Roman" w:hAnsi="Times New Roman" w:cs="Times New Roman"/>
          <w:sz w:val="24"/>
          <w:szCs w:val="24"/>
          <w:lang w:bidi="ne-NP"/>
        </w:rPr>
        <w:t xml:space="preserve">ations worked to Rs. </w:t>
      </w:r>
      <w:r w:rsidR="00B55488">
        <w:rPr>
          <w:rFonts w:ascii="Times New Roman" w:hAnsi="Times New Roman" w:cs="Times New Roman"/>
          <w:sz w:val="24"/>
          <w:szCs w:val="24"/>
        </w:rPr>
        <w:t>4, 63,882</w:t>
      </w:r>
      <w:r w:rsidRPr="002B6C9B">
        <w:rPr>
          <w:rFonts w:ascii="Times New Roman" w:hAnsi="Times New Roman" w:cs="Times New Roman"/>
          <w:sz w:val="24"/>
          <w:szCs w:val="24"/>
          <w:lang w:bidi="ne-NP"/>
        </w:rPr>
        <w:t xml:space="preserve"> at a discount rate of 12 per cent.  The high positive Net Present Value indicates the soundness of the investment. It could be seen from the table that the</w:t>
      </w:r>
      <w:r w:rsidR="00B55488">
        <w:rPr>
          <w:rFonts w:ascii="Times New Roman" w:hAnsi="Times New Roman" w:cs="Times New Roman"/>
          <w:sz w:val="24"/>
          <w:szCs w:val="24"/>
          <w:lang w:bidi="ne-NP"/>
        </w:rPr>
        <w:t xml:space="preserve"> Internal Rate of Return was 18</w:t>
      </w:r>
      <w:r w:rsidRPr="002B6C9B">
        <w:rPr>
          <w:rFonts w:ascii="Times New Roman" w:hAnsi="Times New Roman" w:cs="Times New Roman"/>
          <w:sz w:val="24"/>
          <w:szCs w:val="24"/>
          <w:lang w:bidi="ne-NP"/>
        </w:rPr>
        <w:t xml:space="preserve"> per cent for the expected life span of 30 years.  The Internal Rate of Return value was above the market rate of interest which clearly illustrates the ‘high pay off’ nature of the investment.</w:t>
      </w:r>
      <w:r>
        <w:rPr>
          <w:rFonts w:ascii="Times New Roman" w:hAnsi="Times New Roman" w:cs="Times New Roman"/>
          <w:sz w:val="24"/>
          <w:szCs w:val="24"/>
        </w:rPr>
        <w:t xml:space="preserve"> </w:t>
      </w:r>
      <w:r w:rsidRPr="002B6C9B">
        <w:rPr>
          <w:rFonts w:ascii="Times New Roman" w:hAnsi="Times New Roman" w:cs="Times New Roman"/>
          <w:sz w:val="24"/>
          <w:szCs w:val="24"/>
          <w:lang w:bidi="ne-NP"/>
        </w:rPr>
        <w:t>Overall, the analysis indicates that rubber plantation as prevalent in the study region brings out that rubber as a single crop is a resilient system provided the price remain remunerative and marketing practices transparent and effective.</w:t>
      </w:r>
    </w:p>
    <w:p w:rsidR="00942929" w:rsidRDefault="00942929" w:rsidP="00942929">
      <w:pPr>
        <w:tabs>
          <w:tab w:val="left" w:pos="7518"/>
        </w:tabs>
        <w:spacing w:line="360" w:lineRule="auto"/>
        <w:jc w:val="both"/>
        <w:rPr>
          <w:rFonts w:ascii="Times New Roman" w:hAnsi="Times New Roman" w:cs="Times New Roman"/>
          <w:sz w:val="24"/>
          <w:szCs w:val="24"/>
        </w:rPr>
      </w:pPr>
      <w:r>
        <w:rPr>
          <w:rFonts w:ascii="Times New Roman" w:hAnsi="Times New Roman" w:cs="Times New Roman"/>
          <w:sz w:val="24"/>
          <w:szCs w:val="24"/>
        </w:rPr>
        <w:t>The most important factor that motivated farmers towards rubber cultivation was potential good returns followed by easy for cultivation and maintenance, suggestion of other people, low cost of cultivation, influence of Gorakhkali tyre factory and unutilized land. Probit model revealed that trainings received, experience of rubber farming, ethnicity and membership in community organizations were significant factors that positively affected farmers’ decision in expanding rubber cultivation area. Received trainings could increase probability of acreage increment by 36.9 percent. Similarly, membership of the farmer in community organizations could increase the probability by 43.1 percent. Experience in rubber farming of farmers was also found significantly (p&lt;0.1) affecting farmers’ decision in expanding rubber cultivation area with probability of 1.4 percent. Extension services like training, farmers’ field school, farm visits should be intensified for expansion of rubber cultivation area.</w:t>
      </w:r>
    </w:p>
    <w:p w:rsidR="00942929" w:rsidRDefault="00942929" w:rsidP="00942929">
      <w:pPr>
        <w:spacing w:line="360" w:lineRule="auto"/>
        <w:jc w:val="both"/>
        <w:rPr>
          <w:rFonts w:ascii="Times New Roman" w:hAnsi="Times New Roman" w:cs="Times New Roman"/>
          <w:sz w:val="24"/>
          <w:szCs w:val="24"/>
        </w:rPr>
      </w:pPr>
      <w:r>
        <w:rPr>
          <w:rFonts w:ascii="Times New Roman" w:hAnsi="Times New Roman" w:cs="Times New Roman"/>
          <w:sz w:val="24"/>
          <w:szCs w:val="24"/>
        </w:rPr>
        <w:t>Unavailability of skilled tapers, poor technical knowledge, unavailability of quality inputs, lack of infrastructures, loss due to improper processing and problem of insects, pests were the major production problems of rubber cultivation in Jhapa district. Likewise, high price fluctuation, non-remunerative price, presence of middlemen, delay in payment and poor marketing infrastructures were the major marketing problems of rubber in the study site.</w:t>
      </w:r>
    </w:p>
    <w:p w:rsidR="00576E24" w:rsidRDefault="00576E24" w:rsidP="0094292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However, major </w:t>
      </w:r>
      <w:r w:rsidR="0063236B">
        <w:rPr>
          <w:rFonts w:ascii="Times New Roman" w:hAnsi="Times New Roman" w:cs="Times New Roman"/>
          <w:sz w:val="24"/>
          <w:szCs w:val="24"/>
        </w:rPr>
        <w:t>conclusion of this research is enlisted below</w:t>
      </w:r>
      <w:r>
        <w:rPr>
          <w:rFonts w:ascii="Times New Roman" w:hAnsi="Times New Roman" w:cs="Times New Roman"/>
          <w:sz w:val="24"/>
          <w:szCs w:val="24"/>
        </w:rPr>
        <w:t>:</w:t>
      </w:r>
    </w:p>
    <w:p w:rsidR="007531CE" w:rsidRPr="0063236B" w:rsidRDefault="00272D10" w:rsidP="0063236B">
      <w:pPr>
        <w:pStyle w:val="ListParagraph"/>
        <w:numPr>
          <w:ilvl w:val="0"/>
          <w:numId w:val="4"/>
        </w:numPr>
        <w:spacing w:line="360" w:lineRule="auto"/>
        <w:rPr>
          <w:rFonts w:ascii="Times New Roman" w:hAnsi="Times New Roman" w:cs="Times New Roman"/>
          <w:sz w:val="24"/>
          <w:szCs w:val="24"/>
        </w:rPr>
      </w:pPr>
      <w:r w:rsidRPr="0063236B">
        <w:rPr>
          <w:rFonts w:ascii="Times New Roman" w:hAnsi="Times New Roman" w:cs="Times New Roman"/>
          <w:sz w:val="24"/>
          <w:szCs w:val="24"/>
        </w:rPr>
        <w:t>Natural rubber production enterprise is a profitable venture with B/C ratio 1.5 and IRR 18% but the profitability can still be increased</w:t>
      </w:r>
    </w:p>
    <w:p w:rsidR="007531CE" w:rsidRPr="0063236B" w:rsidRDefault="00272D10" w:rsidP="0063236B">
      <w:pPr>
        <w:pStyle w:val="ListParagraph"/>
        <w:numPr>
          <w:ilvl w:val="0"/>
          <w:numId w:val="4"/>
        </w:numPr>
        <w:spacing w:line="360" w:lineRule="auto"/>
        <w:rPr>
          <w:rFonts w:ascii="Times New Roman" w:hAnsi="Times New Roman" w:cs="Times New Roman"/>
          <w:sz w:val="24"/>
          <w:szCs w:val="24"/>
        </w:rPr>
      </w:pPr>
      <w:r w:rsidRPr="0063236B">
        <w:rPr>
          <w:rFonts w:ascii="Times New Roman" w:hAnsi="Times New Roman" w:cs="Times New Roman"/>
          <w:sz w:val="24"/>
          <w:szCs w:val="24"/>
        </w:rPr>
        <w:t>Strengthening of extension services, subsidization and more trainings on scientific tapping procedure are essential needs of the study area</w:t>
      </w:r>
    </w:p>
    <w:p w:rsidR="007531CE" w:rsidRPr="0063236B" w:rsidRDefault="00272D10" w:rsidP="0063236B">
      <w:pPr>
        <w:pStyle w:val="ListParagraph"/>
        <w:numPr>
          <w:ilvl w:val="0"/>
          <w:numId w:val="4"/>
        </w:numPr>
        <w:spacing w:line="360" w:lineRule="auto"/>
        <w:jc w:val="both"/>
        <w:rPr>
          <w:rFonts w:ascii="Times New Roman" w:hAnsi="Times New Roman" w:cs="Times New Roman"/>
          <w:sz w:val="24"/>
          <w:szCs w:val="24"/>
        </w:rPr>
      </w:pPr>
      <w:r w:rsidRPr="0063236B">
        <w:rPr>
          <w:rFonts w:ascii="Times New Roman" w:hAnsi="Times New Roman" w:cs="Times New Roman"/>
          <w:sz w:val="24"/>
          <w:szCs w:val="24"/>
        </w:rPr>
        <w:t>Unavailability of skilled tap</w:t>
      </w:r>
      <w:r w:rsidR="00492882">
        <w:rPr>
          <w:rFonts w:ascii="Times New Roman" w:hAnsi="Times New Roman" w:cs="Times New Roman"/>
          <w:sz w:val="24"/>
          <w:szCs w:val="24"/>
        </w:rPr>
        <w:t>p</w:t>
      </w:r>
      <w:r w:rsidRPr="0063236B">
        <w:rPr>
          <w:rFonts w:ascii="Times New Roman" w:hAnsi="Times New Roman" w:cs="Times New Roman"/>
          <w:sz w:val="24"/>
          <w:szCs w:val="24"/>
        </w:rPr>
        <w:t>er is the major production problem in rubber in Jhapa</w:t>
      </w:r>
    </w:p>
    <w:p w:rsidR="00576E24" w:rsidRPr="0063236B" w:rsidRDefault="00272D10" w:rsidP="00942929">
      <w:pPr>
        <w:pStyle w:val="ListParagraph"/>
        <w:numPr>
          <w:ilvl w:val="0"/>
          <w:numId w:val="4"/>
        </w:numPr>
        <w:spacing w:line="360" w:lineRule="auto"/>
        <w:jc w:val="both"/>
        <w:rPr>
          <w:rFonts w:ascii="Times New Roman" w:hAnsi="Times New Roman" w:cs="Times New Roman"/>
          <w:sz w:val="24"/>
          <w:szCs w:val="24"/>
        </w:rPr>
      </w:pPr>
      <w:r w:rsidRPr="0063236B">
        <w:rPr>
          <w:rFonts w:ascii="Times New Roman" w:hAnsi="Times New Roman" w:cs="Times New Roman"/>
          <w:sz w:val="24"/>
          <w:szCs w:val="24"/>
        </w:rPr>
        <w:t>Membership in community organizations, training status, experience of rubber farming and ethnicity are found to be determinants in influencing farmers’ decision to expand rubber cultivation are</w:t>
      </w:r>
      <w:r w:rsidR="0063236B">
        <w:rPr>
          <w:rFonts w:ascii="Times New Roman" w:hAnsi="Times New Roman" w:cs="Times New Roman"/>
          <w:sz w:val="24"/>
          <w:szCs w:val="24"/>
        </w:rPr>
        <w:t>a.</w:t>
      </w:r>
    </w:p>
    <w:p w:rsidR="00CE5164" w:rsidRPr="00D5325F" w:rsidRDefault="000F5E0D" w:rsidP="000F5E0D">
      <w:pPr>
        <w:pStyle w:val="Heading1"/>
      </w:pPr>
      <w:bookmarkStart w:id="120" w:name="_Toc15676963"/>
      <w:r>
        <w:t xml:space="preserve">6. </w:t>
      </w:r>
      <w:r w:rsidR="00CE5164" w:rsidRPr="00D5325F">
        <w:t>Suggestions</w:t>
      </w:r>
      <w:bookmarkEnd w:id="120"/>
    </w:p>
    <w:p w:rsidR="007531CE" w:rsidRPr="0063236B" w:rsidRDefault="00272D10" w:rsidP="0063236B">
      <w:pPr>
        <w:pStyle w:val="ListParagraph"/>
        <w:numPr>
          <w:ilvl w:val="0"/>
          <w:numId w:val="6"/>
        </w:numPr>
        <w:rPr>
          <w:rFonts w:ascii="Times New Roman" w:hAnsi="Times New Roman" w:cs="Times New Roman"/>
          <w:sz w:val="24"/>
          <w:szCs w:val="24"/>
        </w:rPr>
      </w:pPr>
      <w:r w:rsidRPr="0063236B">
        <w:rPr>
          <w:rFonts w:ascii="Times New Roman" w:hAnsi="Times New Roman" w:cs="Times New Roman"/>
          <w:sz w:val="24"/>
          <w:szCs w:val="24"/>
        </w:rPr>
        <w:t>Cooperatives should be empowered</w:t>
      </w:r>
      <w:r w:rsidR="0063236B">
        <w:rPr>
          <w:rFonts w:ascii="Times New Roman" w:hAnsi="Times New Roman" w:cs="Times New Roman"/>
          <w:sz w:val="24"/>
          <w:szCs w:val="24"/>
        </w:rPr>
        <w:t xml:space="preserve"> in the study site</w:t>
      </w:r>
      <w:r w:rsidRPr="0063236B">
        <w:rPr>
          <w:rFonts w:ascii="Times New Roman" w:hAnsi="Times New Roman" w:cs="Times New Roman"/>
          <w:sz w:val="24"/>
          <w:szCs w:val="24"/>
        </w:rPr>
        <w:t>.</w:t>
      </w:r>
    </w:p>
    <w:p w:rsidR="007531CE" w:rsidRPr="0063236B" w:rsidRDefault="00272D10" w:rsidP="0063236B">
      <w:pPr>
        <w:pStyle w:val="ListParagraph"/>
        <w:numPr>
          <w:ilvl w:val="0"/>
          <w:numId w:val="6"/>
        </w:numPr>
        <w:rPr>
          <w:rFonts w:ascii="Times New Roman" w:hAnsi="Times New Roman" w:cs="Times New Roman"/>
          <w:sz w:val="24"/>
          <w:szCs w:val="24"/>
        </w:rPr>
      </w:pPr>
      <w:r w:rsidRPr="0063236B">
        <w:rPr>
          <w:rFonts w:ascii="Times New Roman" w:hAnsi="Times New Roman" w:cs="Times New Roman"/>
          <w:sz w:val="24"/>
          <w:szCs w:val="24"/>
        </w:rPr>
        <w:t>Government should launch programs to improve package of production through research activities</w:t>
      </w:r>
    </w:p>
    <w:p w:rsidR="007531CE" w:rsidRPr="0063236B" w:rsidRDefault="00272D10" w:rsidP="0063236B">
      <w:pPr>
        <w:pStyle w:val="ListParagraph"/>
        <w:numPr>
          <w:ilvl w:val="0"/>
          <w:numId w:val="6"/>
        </w:numPr>
        <w:rPr>
          <w:rFonts w:ascii="Times New Roman" w:hAnsi="Times New Roman" w:cs="Times New Roman"/>
          <w:sz w:val="24"/>
          <w:szCs w:val="24"/>
        </w:rPr>
      </w:pPr>
      <w:r w:rsidRPr="0063236B">
        <w:rPr>
          <w:rFonts w:ascii="Times New Roman" w:hAnsi="Times New Roman" w:cs="Times New Roman"/>
          <w:sz w:val="24"/>
          <w:szCs w:val="24"/>
        </w:rPr>
        <w:t>Breeding and development of high yielding clones</w:t>
      </w:r>
    </w:p>
    <w:p w:rsidR="007531CE" w:rsidRPr="0063236B" w:rsidRDefault="00272D10" w:rsidP="0063236B">
      <w:pPr>
        <w:pStyle w:val="ListParagraph"/>
        <w:numPr>
          <w:ilvl w:val="0"/>
          <w:numId w:val="6"/>
        </w:numPr>
        <w:rPr>
          <w:rFonts w:ascii="Times New Roman" w:hAnsi="Times New Roman" w:cs="Times New Roman"/>
          <w:sz w:val="24"/>
          <w:szCs w:val="24"/>
        </w:rPr>
      </w:pPr>
      <w:r w:rsidRPr="0063236B">
        <w:rPr>
          <w:rFonts w:ascii="Times New Roman" w:hAnsi="Times New Roman" w:cs="Times New Roman"/>
          <w:sz w:val="24"/>
          <w:szCs w:val="24"/>
        </w:rPr>
        <w:t>Mechanization is necessary to reduce the production costs.</w:t>
      </w:r>
    </w:p>
    <w:p w:rsidR="007531CE" w:rsidRPr="0063236B" w:rsidRDefault="00272D10" w:rsidP="0063236B">
      <w:pPr>
        <w:pStyle w:val="ListParagraph"/>
        <w:numPr>
          <w:ilvl w:val="0"/>
          <w:numId w:val="6"/>
        </w:numPr>
        <w:rPr>
          <w:rFonts w:ascii="Times New Roman" w:hAnsi="Times New Roman" w:cs="Times New Roman"/>
          <w:sz w:val="24"/>
          <w:szCs w:val="24"/>
        </w:rPr>
      </w:pPr>
      <w:r w:rsidRPr="0063236B">
        <w:rPr>
          <w:rFonts w:ascii="Times New Roman" w:hAnsi="Times New Roman" w:cs="Times New Roman"/>
          <w:sz w:val="24"/>
          <w:szCs w:val="24"/>
        </w:rPr>
        <w:t xml:space="preserve">Further research on resource use </w:t>
      </w:r>
      <w:r w:rsidR="0063236B">
        <w:rPr>
          <w:rFonts w:ascii="Times New Roman" w:hAnsi="Times New Roman" w:cs="Times New Roman"/>
          <w:sz w:val="24"/>
          <w:szCs w:val="24"/>
        </w:rPr>
        <w:t>efficiency</w:t>
      </w:r>
    </w:p>
    <w:p w:rsidR="007531CE" w:rsidRPr="0063236B" w:rsidRDefault="00272D10" w:rsidP="0063236B">
      <w:pPr>
        <w:pStyle w:val="ListParagraph"/>
        <w:numPr>
          <w:ilvl w:val="0"/>
          <w:numId w:val="6"/>
        </w:numPr>
        <w:rPr>
          <w:rFonts w:ascii="Times New Roman" w:hAnsi="Times New Roman" w:cs="Times New Roman"/>
          <w:sz w:val="24"/>
          <w:szCs w:val="24"/>
        </w:rPr>
      </w:pPr>
      <w:r w:rsidRPr="0063236B">
        <w:rPr>
          <w:rFonts w:ascii="Times New Roman" w:hAnsi="Times New Roman" w:cs="Times New Roman"/>
          <w:sz w:val="24"/>
          <w:szCs w:val="24"/>
        </w:rPr>
        <w:t>Multi-Location and multi-dimensional research should be done which can be generalized  across  the country</w:t>
      </w:r>
    </w:p>
    <w:p w:rsidR="00942929" w:rsidRPr="0063236B" w:rsidRDefault="00942929" w:rsidP="0063236B">
      <w:pPr>
        <w:ind w:left="360"/>
        <w:rPr>
          <w:rFonts w:ascii="Times New Roman" w:hAnsi="Times New Roman" w:cs="Times New Roman"/>
          <w:sz w:val="24"/>
          <w:szCs w:val="24"/>
        </w:rPr>
      </w:pPr>
    </w:p>
    <w:p w:rsidR="00EE06F4" w:rsidRDefault="00EE06F4">
      <w:pPr>
        <w:rPr>
          <w:rFonts w:ascii="Times New Roman" w:hAnsi="Times New Roman" w:cs="Times New Roman"/>
          <w:sz w:val="24"/>
          <w:szCs w:val="24"/>
        </w:rPr>
      </w:pPr>
    </w:p>
    <w:p w:rsidR="00EE06F4" w:rsidRDefault="00EE06F4">
      <w:pPr>
        <w:rPr>
          <w:rFonts w:ascii="Times New Roman" w:hAnsi="Times New Roman" w:cs="Times New Roman"/>
          <w:sz w:val="24"/>
          <w:szCs w:val="24"/>
        </w:rPr>
      </w:pPr>
    </w:p>
    <w:p w:rsidR="00871FBF" w:rsidRPr="00761221" w:rsidRDefault="00871FBF">
      <w:pPr>
        <w:rPr>
          <w:rFonts w:ascii="Times New Roman" w:hAnsi="Times New Roman" w:cs="Times New Roman"/>
          <w:sz w:val="24"/>
          <w:szCs w:val="24"/>
        </w:rPr>
      </w:pPr>
    </w:p>
    <w:p w:rsidR="00CA2590" w:rsidRDefault="00CA2590">
      <w:pPr>
        <w:rPr>
          <w:rFonts w:ascii="Times New Roman" w:hAnsi="Times New Roman" w:cs="Times New Roman"/>
        </w:rPr>
      </w:pPr>
    </w:p>
    <w:p w:rsidR="00CA2590" w:rsidRDefault="00CA2590">
      <w:pPr>
        <w:rPr>
          <w:rFonts w:ascii="Times New Roman" w:hAnsi="Times New Roman" w:cs="Times New Roman"/>
        </w:rPr>
      </w:pPr>
    </w:p>
    <w:p w:rsidR="00F50356" w:rsidRDefault="00F50356" w:rsidP="000E6C7C">
      <w:pPr>
        <w:pStyle w:val="Heading1"/>
      </w:pPr>
      <w:bookmarkStart w:id="121" w:name="_Toc15676964"/>
    </w:p>
    <w:p w:rsidR="00F50356" w:rsidRDefault="00F50356" w:rsidP="000E6C7C">
      <w:pPr>
        <w:pStyle w:val="Heading1"/>
      </w:pPr>
    </w:p>
    <w:p w:rsidR="000E6C7C" w:rsidRDefault="000E6C7C" w:rsidP="000E6C7C">
      <w:pPr>
        <w:pStyle w:val="Heading1"/>
      </w:pPr>
      <w:r>
        <w:t>References</w:t>
      </w:r>
      <w:bookmarkEnd w:id="121"/>
    </w:p>
    <w:p w:rsidR="00A26256" w:rsidRPr="00A26256" w:rsidRDefault="00FF65DD" w:rsidP="00A26256">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4AFC">
        <w:rPr>
          <w:rFonts w:ascii="Times New Roman" w:hAnsi="Times New Roman" w:cs="Times New Roman"/>
          <w:sz w:val="24"/>
          <w:szCs w:val="24"/>
        </w:rPr>
        <w:fldChar w:fldCharType="begin" w:fldLock="1"/>
      </w:r>
      <w:r w:rsidR="00F72494" w:rsidRPr="00814AFC">
        <w:rPr>
          <w:rFonts w:ascii="Times New Roman" w:hAnsi="Times New Roman" w:cs="Times New Roman"/>
          <w:sz w:val="24"/>
          <w:szCs w:val="24"/>
        </w:rPr>
        <w:instrText xml:space="preserve">ADDIN Mendeley Bibliography CSL_BIBLIOGRAPHY </w:instrText>
      </w:r>
      <w:r w:rsidRPr="00814AFC">
        <w:rPr>
          <w:rFonts w:ascii="Times New Roman" w:hAnsi="Times New Roman" w:cs="Times New Roman"/>
          <w:sz w:val="24"/>
          <w:szCs w:val="24"/>
        </w:rPr>
        <w:fldChar w:fldCharType="separate"/>
      </w:r>
      <w:r w:rsidR="00A26256" w:rsidRPr="00A26256">
        <w:rPr>
          <w:rFonts w:ascii="Times New Roman" w:hAnsi="Times New Roman" w:cs="Times New Roman"/>
          <w:noProof/>
          <w:sz w:val="24"/>
          <w:szCs w:val="24"/>
        </w:rPr>
        <w:t xml:space="preserve">A.R., A. (2012). </w:t>
      </w:r>
      <w:r w:rsidR="00A26256" w:rsidRPr="00A26256">
        <w:rPr>
          <w:rFonts w:ascii="Times New Roman" w:hAnsi="Times New Roman" w:cs="Times New Roman"/>
          <w:i/>
          <w:iCs/>
          <w:noProof/>
          <w:sz w:val="24"/>
          <w:szCs w:val="24"/>
        </w:rPr>
        <w:t>ECONOMICS OF NATURAL RUBBER PRODUCTION AND MARKETING IN KERALA</w:t>
      </w:r>
      <w:r w:rsidR="00A26256" w:rsidRPr="00A26256">
        <w:rPr>
          <w:rFonts w:ascii="Times New Roman" w:hAnsi="Times New Roman" w:cs="Times New Roman"/>
          <w:noProof/>
          <w:sz w:val="24"/>
          <w:szCs w:val="24"/>
        </w:rPr>
        <w:t>. Indian Agricultural Research Institute.</w:t>
      </w:r>
    </w:p>
    <w:p w:rsidR="00A26256" w:rsidRPr="00A26256" w:rsidRDefault="00A26256" w:rsidP="00A26256">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26256">
        <w:rPr>
          <w:rFonts w:ascii="Times New Roman" w:hAnsi="Times New Roman" w:cs="Times New Roman"/>
          <w:noProof/>
          <w:sz w:val="24"/>
          <w:szCs w:val="24"/>
        </w:rPr>
        <w:t xml:space="preserve">ANRPC. (2019). </w:t>
      </w:r>
      <w:r w:rsidRPr="00A26256">
        <w:rPr>
          <w:rFonts w:ascii="Times New Roman" w:hAnsi="Times New Roman" w:cs="Times New Roman"/>
          <w:i/>
          <w:iCs/>
          <w:noProof/>
          <w:sz w:val="24"/>
          <w:szCs w:val="24"/>
        </w:rPr>
        <w:t>Rubber Statistics</w:t>
      </w:r>
      <w:r w:rsidRPr="00A26256">
        <w:rPr>
          <w:rFonts w:ascii="Times New Roman" w:hAnsi="Times New Roman" w:cs="Times New Roman"/>
          <w:noProof/>
          <w:sz w:val="24"/>
          <w:szCs w:val="24"/>
        </w:rPr>
        <w:t>. Thailand.</w:t>
      </w:r>
    </w:p>
    <w:p w:rsidR="00A26256" w:rsidRPr="00A26256" w:rsidRDefault="00A26256" w:rsidP="00A26256">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26256">
        <w:rPr>
          <w:rFonts w:ascii="Times New Roman" w:hAnsi="Times New Roman" w:cs="Times New Roman"/>
          <w:noProof/>
          <w:sz w:val="24"/>
          <w:szCs w:val="24"/>
        </w:rPr>
        <w:t xml:space="preserve">Arifin, B. (2005). SUPPLY CHAIN OF NATURAL RUBBER IN INDONESIA. </w:t>
      </w:r>
      <w:r w:rsidRPr="00A26256">
        <w:rPr>
          <w:rFonts w:ascii="Times New Roman" w:hAnsi="Times New Roman" w:cs="Times New Roman"/>
          <w:i/>
          <w:iCs/>
          <w:noProof/>
          <w:sz w:val="24"/>
          <w:szCs w:val="24"/>
        </w:rPr>
        <w:t>Journal of Management Agribusiness</w:t>
      </w:r>
      <w:r w:rsidRPr="00A26256">
        <w:rPr>
          <w:rFonts w:ascii="Times New Roman" w:hAnsi="Times New Roman" w:cs="Times New Roman"/>
          <w:noProof/>
          <w:sz w:val="24"/>
          <w:szCs w:val="24"/>
        </w:rPr>
        <w:t xml:space="preserve">, </w:t>
      </w:r>
      <w:r w:rsidRPr="00A26256">
        <w:rPr>
          <w:rFonts w:ascii="Times New Roman" w:hAnsi="Times New Roman" w:cs="Times New Roman"/>
          <w:i/>
          <w:iCs/>
          <w:noProof/>
          <w:sz w:val="24"/>
          <w:szCs w:val="24"/>
        </w:rPr>
        <w:t>2</w:t>
      </w:r>
      <w:r w:rsidRPr="00A26256">
        <w:rPr>
          <w:rFonts w:ascii="Times New Roman" w:hAnsi="Times New Roman" w:cs="Times New Roman"/>
          <w:noProof/>
          <w:sz w:val="24"/>
          <w:szCs w:val="24"/>
        </w:rPr>
        <w:t>(1), 1–16.</w:t>
      </w:r>
    </w:p>
    <w:p w:rsidR="00A26256" w:rsidRPr="00A26256" w:rsidRDefault="00A26256" w:rsidP="00A26256">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26256">
        <w:rPr>
          <w:rFonts w:ascii="Times New Roman" w:hAnsi="Times New Roman" w:cs="Times New Roman"/>
          <w:noProof/>
          <w:sz w:val="24"/>
          <w:szCs w:val="24"/>
        </w:rPr>
        <w:t xml:space="preserve">Besley, T., &amp; Case, A. (1993). Modelling technology adoption in developing countries. </w:t>
      </w:r>
      <w:r w:rsidRPr="00A26256">
        <w:rPr>
          <w:rFonts w:ascii="Times New Roman" w:hAnsi="Times New Roman" w:cs="Times New Roman"/>
          <w:i/>
          <w:iCs/>
          <w:noProof/>
          <w:sz w:val="24"/>
          <w:szCs w:val="24"/>
        </w:rPr>
        <w:t>American Economic Review</w:t>
      </w:r>
      <w:r w:rsidRPr="00A26256">
        <w:rPr>
          <w:rFonts w:ascii="Times New Roman" w:hAnsi="Times New Roman" w:cs="Times New Roman"/>
          <w:noProof/>
          <w:sz w:val="24"/>
          <w:szCs w:val="24"/>
        </w:rPr>
        <w:t xml:space="preserve">, </w:t>
      </w:r>
      <w:r w:rsidRPr="00A26256">
        <w:rPr>
          <w:rFonts w:ascii="Times New Roman" w:hAnsi="Times New Roman" w:cs="Times New Roman"/>
          <w:i/>
          <w:iCs/>
          <w:noProof/>
          <w:sz w:val="24"/>
          <w:szCs w:val="24"/>
        </w:rPr>
        <w:t>83</w:t>
      </w:r>
      <w:r w:rsidRPr="00A26256">
        <w:rPr>
          <w:rFonts w:ascii="Times New Roman" w:hAnsi="Times New Roman" w:cs="Times New Roman"/>
          <w:noProof/>
          <w:sz w:val="24"/>
          <w:szCs w:val="24"/>
        </w:rPr>
        <w:t>(2), 396–402.</w:t>
      </w:r>
    </w:p>
    <w:p w:rsidR="00A26256" w:rsidRPr="00A26256" w:rsidRDefault="00A26256" w:rsidP="00A26256">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26256">
        <w:rPr>
          <w:rFonts w:ascii="Times New Roman" w:hAnsi="Times New Roman" w:cs="Times New Roman"/>
          <w:noProof/>
          <w:sz w:val="24"/>
          <w:szCs w:val="24"/>
        </w:rPr>
        <w:t xml:space="preserve">Bhowmik, I. (2020). A Status Report on Rubber Plantations in Tripura A Status Report on Rubber Plantations in Tripura. </w:t>
      </w:r>
      <w:r w:rsidRPr="00A26256">
        <w:rPr>
          <w:rFonts w:ascii="Times New Roman" w:hAnsi="Times New Roman" w:cs="Times New Roman"/>
          <w:i/>
          <w:iCs/>
          <w:noProof/>
          <w:sz w:val="24"/>
          <w:szCs w:val="24"/>
        </w:rPr>
        <w:t>SSRN Electronic Journal</w:t>
      </w:r>
      <w:r w:rsidRPr="00A26256">
        <w:rPr>
          <w:rFonts w:ascii="Times New Roman" w:hAnsi="Times New Roman" w:cs="Times New Roman"/>
          <w:noProof/>
          <w:sz w:val="24"/>
          <w:szCs w:val="24"/>
        </w:rPr>
        <w:t>, (January 2006). https://doi.org/10.2139/ssrn.2826713</w:t>
      </w:r>
    </w:p>
    <w:p w:rsidR="00A26256" w:rsidRPr="00A26256" w:rsidRDefault="00A26256" w:rsidP="00A26256">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26256">
        <w:rPr>
          <w:rFonts w:ascii="Times New Roman" w:hAnsi="Times New Roman" w:cs="Times New Roman"/>
          <w:noProof/>
          <w:sz w:val="24"/>
          <w:szCs w:val="24"/>
        </w:rPr>
        <w:t xml:space="preserve">Binang, W. B., Ittah, M. A., Ntia, J. D., &amp; EDem, E. E. (2017). Latex Yield of Para Rubber (Hevea brasilliensis Muell. Arg) as a Function of Clonal Variation and Age at Tapping in Three Locations in the Niger Delta. </w:t>
      </w:r>
      <w:r w:rsidRPr="00A26256">
        <w:rPr>
          <w:rFonts w:ascii="Times New Roman" w:hAnsi="Times New Roman" w:cs="Times New Roman"/>
          <w:i/>
          <w:iCs/>
          <w:noProof/>
          <w:sz w:val="24"/>
          <w:szCs w:val="24"/>
        </w:rPr>
        <w:t>Journal of Applied Life Sciences International</w:t>
      </w:r>
      <w:r w:rsidRPr="00A26256">
        <w:rPr>
          <w:rFonts w:ascii="Times New Roman" w:hAnsi="Times New Roman" w:cs="Times New Roman"/>
          <w:noProof/>
          <w:sz w:val="24"/>
          <w:szCs w:val="24"/>
        </w:rPr>
        <w:t xml:space="preserve">, </w:t>
      </w:r>
      <w:r w:rsidRPr="00A26256">
        <w:rPr>
          <w:rFonts w:ascii="Times New Roman" w:hAnsi="Times New Roman" w:cs="Times New Roman"/>
          <w:i/>
          <w:iCs/>
          <w:noProof/>
          <w:sz w:val="24"/>
          <w:szCs w:val="24"/>
        </w:rPr>
        <w:t>10</w:t>
      </w:r>
      <w:r w:rsidRPr="00A26256">
        <w:rPr>
          <w:rFonts w:ascii="Times New Roman" w:hAnsi="Times New Roman" w:cs="Times New Roman"/>
          <w:noProof/>
          <w:sz w:val="24"/>
          <w:szCs w:val="24"/>
        </w:rPr>
        <w:t>(3), 1–7.</w:t>
      </w:r>
    </w:p>
    <w:p w:rsidR="00A26256" w:rsidRPr="00A26256" w:rsidRDefault="00A26256" w:rsidP="00A26256">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26256">
        <w:rPr>
          <w:rFonts w:ascii="Times New Roman" w:hAnsi="Times New Roman" w:cs="Times New Roman"/>
          <w:noProof/>
          <w:sz w:val="24"/>
          <w:szCs w:val="24"/>
        </w:rPr>
        <w:t xml:space="preserve">Brian, B., Rujehan, Imang, N., &amp; Achdawan. (2004). “Rattan, Rubber or Oil Palm: Cultural and Financial Considerations for Farmers in Kalimantan. </w:t>
      </w:r>
      <w:r w:rsidRPr="00A26256">
        <w:rPr>
          <w:rFonts w:ascii="Times New Roman" w:hAnsi="Times New Roman" w:cs="Times New Roman"/>
          <w:i/>
          <w:iCs/>
          <w:noProof/>
          <w:sz w:val="24"/>
          <w:szCs w:val="24"/>
        </w:rPr>
        <w:t>Economic Botany</w:t>
      </w:r>
      <w:r w:rsidRPr="00A26256">
        <w:rPr>
          <w:rFonts w:ascii="Times New Roman" w:hAnsi="Times New Roman" w:cs="Times New Roman"/>
          <w:noProof/>
          <w:sz w:val="24"/>
          <w:szCs w:val="24"/>
        </w:rPr>
        <w:t xml:space="preserve">, </w:t>
      </w:r>
      <w:r w:rsidRPr="00A26256">
        <w:rPr>
          <w:rFonts w:ascii="Times New Roman" w:hAnsi="Times New Roman" w:cs="Times New Roman"/>
          <w:i/>
          <w:iCs/>
          <w:noProof/>
          <w:sz w:val="24"/>
          <w:szCs w:val="24"/>
        </w:rPr>
        <w:t>58</w:t>
      </w:r>
      <w:r w:rsidRPr="00A26256">
        <w:rPr>
          <w:rFonts w:ascii="Times New Roman" w:hAnsi="Times New Roman" w:cs="Times New Roman"/>
          <w:noProof/>
          <w:sz w:val="24"/>
          <w:szCs w:val="24"/>
        </w:rPr>
        <w:t>(Supplement), S77–S87.</w:t>
      </w:r>
    </w:p>
    <w:p w:rsidR="00A26256" w:rsidRPr="00A26256" w:rsidRDefault="00A26256" w:rsidP="00A26256">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26256">
        <w:rPr>
          <w:rFonts w:ascii="Times New Roman" w:hAnsi="Times New Roman" w:cs="Times New Roman"/>
          <w:noProof/>
          <w:sz w:val="24"/>
          <w:szCs w:val="24"/>
        </w:rPr>
        <w:t xml:space="preserve">Central Bureau of Statistics. (2018). Statistical Year Book. In </w:t>
      </w:r>
      <w:r w:rsidRPr="00A26256">
        <w:rPr>
          <w:rFonts w:ascii="Times New Roman" w:hAnsi="Times New Roman" w:cs="Times New Roman"/>
          <w:i/>
          <w:iCs/>
          <w:noProof/>
          <w:sz w:val="24"/>
          <w:szCs w:val="24"/>
        </w:rPr>
        <w:t>Statistical Year Book</w:t>
      </w:r>
      <w:r w:rsidRPr="00A26256">
        <w:rPr>
          <w:rFonts w:ascii="Times New Roman" w:hAnsi="Times New Roman" w:cs="Times New Roman"/>
          <w:noProof/>
          <w:sz w:val="24"/>
          <w:szCs w:val="24"/>
        </w:rPr>
        <w:t xml:space="preserve"> (pp. 1–90). Kathmandu, Nepal.</w:t>
      </w:r>
    </w:p>
    <w:p w:rsidR="00A26256" w:rsidRPr="00A26256" w:rsidRDefault="00A26256" w:rsidP="00A26256">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26256">
        <w:rPr>
          <w:rFonts w:ascii="Times New Roman" w:hAnsi="Times New Roman" w:cs="Times New Roman"/>
          <w:noProof/>
          <w:sz w:val="24"/>
          <w:szCs w:val="24"/>
        </w:rPr>
        <w:t xml:space="preserve">Dey, S. R. (2011). </w:t>
      </w:r>
      <w:r w:rsidRPr="00A26256">
        <w:rPr>
          <w:rFonts w:ascii="Times New Roman" w:hAnsi="Times New Roman" w:cs="Times New Roman"/>
          <w:i/>
          <w:iCs/>
          <w:noProof/>
          <w:sz w:val="24"/>
          <w:szCs w:val="24"/>
        </w:rPr>
        <w:t>AN ECONOMIC ANALYSIS OF PRODUCTION AND MARKETING OF RUBBER IN TRIPURA</w:t>
      </w:r>
      <w:r w:rsidRPr="00A26256">
        <w:rPr>
          <w:rFonts w:ascii="Times New Roman" w:hAnsi="Times New Roman" w:cs="Times New Roman"/>
          <w:noProof/>
          <w:sz w:val="24"/>
          <w:szCs w:val="24"/>
        </w:rPr>
        <w:t>. UNIVERSITY OF AGRICULTURAL SCIENCES DHARWAD.</w:t>
      </w:r>
    </w:p>
    <w:p w:rsidR="00A26256" w:rsidRPr="00A26256" w:rsidRDefault="00A26256" w:rsidP="00A26256">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26256">
        <w:rPr>
          <w:rFonts w:ascii="Times New Roman" w:hAnsi="Times New Roman" w:cs="Times New Roman"/>
          <w:noProof/>
          <w:sz w:val="24"/>
          <w:szCs w:val="24"/>
        </w:rPr>
        <w:t xml:space="preserve">Duke, J. A. (1983). </w:t>
      </w:r>
      <w:r w:rsidRPr="00A26256">
        <w:rPr>
          <w:rFonts w:ascii="Times New Roman" w:hAnsi="Times New Roman" w:cs="Times New Roman"/>
          <w:i/>
          <w:iCs/>
          <w:noProof/>
          <w:sz w:val="24"/>
          <w:szCs w:val="24"/>
        </w:rPr>
        <w:t>Hand book of Energy Crops</w:t>
      </w:r>
      <w:r w:rsidRPr="00A26256">
        <w:rPr>
          <w:rFonts w:ascii="Times New Roman" w:hAnsi="Times New Roman" w:cs="Times New Roman"/>
          <w:noProof/>
          <w:sz w:val="24"/>
          <w:szCs w:val="24"/>
        </w:rPr>
        <w:t>.</w:t>
      </w:r>
    </w:p>
    <w:p w:rsidR="00A26256" w:rsidRPr="00A26256" w:rsidRDefault="00A26256" w:rsidP="00A26256">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26256">
        <w:rPr>
          <w:rFonts w:ascii="Times New Roman" w:hAnsi="Times New Roman" w:cs="Times New Roman"/>
          <w:noProof/>
          <w:sz w:val="24"/>
          <w:szCs w:val="24"/>
        </w:rPr>
        <w:t xml:space="preserve">George, J., &amp; Chandrashekhar, H. M. (2014). Growth and Trends in Production and Marketing of Natural Rubber in Kerala, India. </w:t>
      </w:r>
      <w:r w:rsidRPr="00A26256">
        <w:rPr>
          <w:rFonts w:ascii="Times New Roman" w:hAnsi="Times New Roman" w:cs="Times New Roman"/>
          <w:i/>
          <w:iCs/>
          <w:noProof/>
          <w:sz w:val="24"/>
          <w:szCs w:val="24"/>
        </w:rPr>
        <w:t>International Journal of Current Research and Academic Review</w:t>
      </w:r>
      <w:r w:rsidRPr="00A26256">
        <w:rPr>
          <w:rFonts w:ascii="Times New Roman" w:hAnsi="Times New Roman" w:cs="Times New Roman"/>
          <w:noProof/>
          <w:sz w:val="24"/>
          <w:szCs w:val="24"/>
        </w:rPr>
        <w:t xml:space="preserve">, </w:t>
      </w:r>
      <w:r w:rsidRPr="00A26256">
        <w:rPr>
          <w:rFonts w:ascii="Times New Roman" w:hAnsi="Times New Roman" w:cs="Times New Roman"/>
          <w:i/>
          <w:iCs/>
          <w:noProof/>
          <w:sz w:val="24"/>
          <w:szCs w:val="24"/>
        </w:rPr>
        <w:t>2</w:t>
      </w:r>
      <w:r w:rsidRPr="00A26256">
        <w:rPr>
          <w:rFonts w:ascii="Times New Roman" w:hAnsi="Times New Roman" w:cs="Times New Roman"/>
          <w:noProof/>
          <w:sz w:val="24"/>
          <w:szCs w:val="24"/>
        </w:rPr>
        <w:t>(8), 53–61.</w:t>
      </w:r>
    </w:p>
    <w:p w:rsidR="00A26256" w:rsidRPr="00A26256" w:rsidRDefault="00A26256" w:rsidP="00A26256">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26256">
        <w:rPr>
          <w:rFonts w:ascii="Times New Roman" w:hAnsi="Times New Roman" w:cs="Times New Roman"/>
          <w:noProof/>
          <w:sz w:val="24"/>
          <w:szCs w:val="24"/>
        </w:rPr>
        <w:t xml:space="preserve">Ghani, A., &amp; Wessel, M. (2016). Hevea brasillensis. Retrieved from Plant Use website: </w:t>
      </w:r>
      <w:r w:rsidRPr="00A26256">
        <w:rPr>
          <w:rFonts w:ascii="Times New Roman" w:hAnsi="Times New Roman" w:cs="Times New Roman"/>
          <w:noProof/>
          <w:sz w:val="24"/>
          <w:szCs w:val="24"/>
        </w:rPr>
        <w:lastRenderedPageBreak/>
        <w:t>https://uses.plantnet-project.org/en/Hevea_brasiliensis_(PROSEA)</w:t>
      </w:r>
    </w:p>
    <w:p w:rsidR="00A26256" w:rsidRPr="00A26256" w:rsidRDefault="00A26256" w:rsidP="00A26256">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26256">
        <w:rPr>
          <w:rFonts w:ascii="Times New Roman" w:hAnsi="Times New Roman" w:cs="Times New Roman"/>
          <w:noProof/>
          <w:sz w:val="24"/>
          <w:szCs w:val="24"/>
        </w:rPr>
        <w:t xml:space="preserve">Giroh, Y. D., &amp; Mesike, S. (2011). An Overview of World Natural Rubber Production and Consumption : An Implication for Economic Empowerment and Poverty Alleviation in Nigeria An Overview of World Natural Rubber Production and Consumption : An Implication for Economic Empowerment and Povert. </w:t>
      </w:r>
      <w:r w:rsidRPr="00A26256">
        <w:rPr>
          <w:rFonts w:ascii="Times New Roman" w:hAnsi="Times New Roman" w:cs="Times New Roman"/>
          <w:i/>
          <w:iCs/>
          <w:noProof/>
          <w:sz w:val="24"/>
          <w:szCs w:val="24"/>
        </w:rPr>
        <w:t>Journal of Human Ecology</w:t>
      </w:r>
      <w:r w:rsidRPr="00A26256">
        <w:rPr>
          <w:rFonts w:ascii="Times New Roman" w:hAnsi="Times New Roman" w:cs="Times New Roman"/>
          <w:noProof/>
          <w:sz w:val="24"/>
          <w:szCs w:val="24"/>
        </w:rPr>
        <w:t xml:space="preserve">, </w:t>
      </w:r>
      <w:r w:rsidRPr="00A26256">
        <w:rPr>
          <w:rFonts w:ascii="Times New Roman" w:hAnsi="Times New Roman" w:cs="Times New Roman"/>
          <w:i/>
          <w:iCs/>
          <w:noProof/>
          <w:sz w:val="24"/>
          <w:szCs w:val="24"/>
        </w:rPr>
        <w:t>33</w:t>
      </w:r>
      <w:r w:rsidRPr="00A26256">
        <w:rPr>
          <w:rFonts w:ascii="Times New Roman" w:hAnsi="Times New Roman" w:cs="Times New Roman"/>
          <w:noProof/>
          <w:sz w:val="24"/>
          <w:szCs w:val="24"/>
        </w:rPr>
        <w:t>(January), 53–59. https://doi.org/10.1080/09709274.2011.11906350</w:t>
      </w:r>
    </w:p>
    <w:p w:rsidR="00A26256" w:rsidRPr="00A26256" w:rsidRDefault="00A26256" w:rsidP="00A26256">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26256">
        <w:rPr>
          <w:rFonts w:ascii="Times New Roman" w:hAnsi="Times New Roman" w:cs="Times New Roman"/>
          <w:noProof/>
          <w:sz w:val="24"/>
          <w:szCs w:val="24"/>
        </w:rPr>
        <w:t xml:space="preserve">Goswami, S. N., &amp; Challa, O. (2007). Economic Analysis of Smallholder Rubber Plantations in West Garo Hills District of Meghalaya. </w:t>
      </w:r>
      <w:r w:rsidRPr="00A26256">
        <w:rPr>
          <w:rFonts w:ascii="Times New Roman" w:hAnsi="Times New Roman" w:cs="Times New Roman"/>
          <w:i/>
          <w:iCs/>
          <w:noProof/>
          <w:sz w:val="24"/>
          <w:szCs w:val="24"/>
        </w:rPr>
        <w:t>Indian Journal of Agri Economics</w:t>
      </w:r>
      <w:r w:rsidRPr="00A26256">
        <w:rPr>
          <w:rFonts w:ascii="Times New Roman" w:hAnsi="Times New Roman" w:cs="Times New Roman"/>
          <w:noProof/>
          <w:sz w:val="24"/>
          <w:szCs w:val="24"/>
        </w:rPr>
        <w:t xml:space="preserve">, </w:t>
      </w:r>
      <w:r w:rsidRPr="00A26256">
        <w:rPr>
          <w:rFonts w:ascii="Times New Roman" w:hAnsi="Times New Roman" w:cs="Times New Roman"/>
          <w:i/>
          <w:iCs/>
          <w:noProof/>
          <w:sz w:val="24"/>
          <w:szCs w:val="24"/>
        </w:rPr>
        <w:t>62</w:t>
      </w:r>
      <w:r w:rsidRPr="00A26256">
        <w:rPr>
          <w:rFonts w:ascii="Times New Roman" w:hAnsi="Times New Roman" w:cs="Times New Roman"/>
          <w:noProof/>
          <w:sz w:val="24"/>
          <w:szCs w:val="24"/>
        </w:rPr>
        <w:t>(4).</w:t>
      </w:r>
    </w:p>
    <w:p w:rsidR="00A26256" w:rsidRPr="00A26256" w:rsidRDefault="00A26256" w:rsidP="00A26256">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26256">
        <w:rPr>
          <w:rFonts w:ascii="Times New Roman" w:hAnsi="Times New Roman" w:cs="Times New Roman"/>
          <w:noProof/>
          <w:sz w:val="24"/>
          <w:szCs w:val="24"/>
        </w:rPr>
        <w:t xml:space="preserve">Govt. of India. (2010). Rubber Grower’s Guide. In </w:t>
      </w:r>
      <w:r w:rsidRPr="00A26256">
        <w:rPr>
          <w:rFonts w:ascii="Times New Roman" w:hAnsi="Times New Roman" w:cs="Times New Roman"/>
          <w:i/>
          <w:iCs/>
          <w:noProof/>
          <w:sz w:val="24"/>
          <w:szCs w:val="24"/>
        </w:rPr>
        <w:t>Rubber Grower’s Guide</w:t>
      </w:r>
      <w:r w:rsidRPr="00A26256">
        <w:rPr>
          <w:rFonts w:ascii="Times New Roman" w:hAnsi="Times New Roman" w:cs="Times New Roman"/>
          <w:noProof/>
          <w:sz w:val="24"/>
          <w:szCs w:val="24"/>
        </w:rPr>
        <w:t xml:space="preserve"> (pp. 142–154). Kottayam: Rubber Board.</w:t>
      </w:r>
    </w:p>
    <w:p w:rsidR="00A26256" w:rsidRPr="00A26256" w:rsidRDefault="00A26256" w:rsidP="00A26256">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26256">
        <w:rPr>
          <w:rFonts w:ascii="Times New Roman" w:hAnsi="Times New Roman" w:cs="Times New Roman"/>
          <w:noProof/>
          <w:sz w:val="24"/>
          <w:szCs w:val="24"/>
        </w:rPr>
        <w:t xml:space="preserve">Hauser, I., Martin, K., Germer, J., &amp; He, P. (2015). Environmental and socio-economic impacts of rubber cultivation in the Mekong region: challenges for sustainable land use. </w:t>
      </w:r>
      <w:r w:rsidRPr="00A26256">
        <w:rPr>
          <w:rFonts w:ascii="Times New Roman" w:hAnsi="Times New Roman" w:cs="Times New Roman"/>
          <w:i/>
          <w:iCs/>
          <w:noProof/>
          <w:sz w:val="24"/>
          <w:szCs w:val="24"/>
        </w:rPr>
        <w:t>CAB Reviews</w:t>
      </w:r>
      <w:r w:rsidRPr="00A26256">
        <w:rPr>
          <w:rFonts w:ascii="Times New Roman" w:hAnsi="Times New Roman" w:cs="Times New Roman"/>
          <w:noProof/>
          <w:sz w:val="24"/>
          <w:szCs w:val="24"/>
        </w:rPr>
        <w:t xml:space="preserve">, </w:t>
      </w:r>
      <w:r w:rsidRPr="00A26256">
        <w:rPr>
          <w:rFonts w:ascii="Times New Roman" w:hAnsi="Times New Roman" w:cs="Times New Roman"/>
          <w:i/>
          <w:iCs/>
          <w:noProof/>
          <w:sz w:val="24"/>
          <w:szCs w:val="24"/>
        </w:rPr>
        <w:t>10</w:t>
      </w:r>
      <w:r w:rsidRPr="00A26256">
        <w:rPr>
          <w:rFonts w:ascii="Times New Roman" w:hAnsi="Times New Roman" w:cs="Times New Roman"/>
          <w:noProof/>
          <w:sz w:val="24"/>
          <w:szCs w:val="24"/>
        </w:rPr>
        <w:t>(027).</w:t>
      </w:r>
    </w:p>
    <w:p w:rsidR="00A26256" w:rsidRPr="00A26256" w:rsidRDefault="00A26256" w:rsidP="00A26256">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26256">
        <w:rPr>
          <w:rFonts w:ascii="Times New Roman" w:hAnsi="Times New Roman" w:cs="Times New Roman"/>
          <w:noProof/>
          <w:sz w:val="24"/>
          <w:szCs w:val="24"/>
        </w:rPr>
        <w:t xml:space="preserve">Hayashi, Y. (2009). Production of natural rubber from Para rubber tree. </w:t>
      </w:r>
      <w:r w:rsidRPr="00A26256">
        <w:rPr>
          <w:rFonts w:ascii="Times New Roman" w:hAnsi="Times New Roman" w:cs="Times New Roman"/>
          <w:i/>
          <w:iCs/>
          <w:noProof/>
          <w:sz w:val="24"/>
          <w:szCs w:val="24"/>
        </w:rPr>
        <w:t>Plant Biotechnologu</w:t>
      </w:r>
      <w:r w:rsidRPr="00A26256">
        <w:rPr>
          <w:rFonts w:ascii="Times New Roman" w:hAnsi="Times New Roman" w:cs="Times New Roman"/>
          <w:noProof/>
          <w:sz w:val="24"/>
          <w:szCs w:val="24"/>
        </w:rPr>
        <w:t xml:space="preserve">, </w:t>
      </w:r>
      <w:r w:rsidRPr="00A26256">
        <w:rPr>
          <w:rFonts w:ascii="Times New Roman" w:hAnsi="Times New Roman" w:cs="Times New Roman"/>
          <w:i/>
          <w:iCs/>
          <w:noProof/>
          <w:sz w:val="24"/>
          <w:szCs w:val="24"/>
        </w:rPr>
        <w:t>26</w:t>
      </w:r>
      <w:r w:rsidRPr="00A26256">
        <w:rPr>
          <w:rFonts w:ascii="Times New Roman" w:hAnsi="Times New Roman" w:cs="Times New Roman"/>
          <w:noProof/>
          <w:sz w:val="24"/>
          <w:szCs w:val="24"/>
        </w:rPr>
        <w:t>, 67–70.</w:t>
      </w:r>
    </w:p>
    <w:p w:rsidR="00A26256" w:rsidRPr="00A26256" w:rsidRDefault="00A26256" w:rsidP="00A26256">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26256">
        <w:rPr>
          <w:rFonts w:ascii="Times New Roman" w:hAnsi="Times New Roman" w:cs="Times New Roman"/>
          <w:noProof/>
          <w:sz w:val="24"/>
          <w:szCs w:val="24"/>
        </w:rPr>
        <w:t xml:space="preserve">Joseph, K. J., &amp; Kumar, A. (2016). </w:t>
      </w:r>
      <w:r w:rsidRPr="00A26256">
        <w:rPr>
          <w:rFonts w:ascii="Times New Roman" w:hAnsi="Times New Roman" w:cs="Times New Roman"/>
          <w:i/>
          <w:iCs/>
          <w:noProof/>
          <w:sz w:val="24"/>
          <w:szCs w:val="24"/>
        </w:rPr>
        <w:t>Cost and Returns of Natural Rubber Production in Kerala</w:t>
      </w:r>
      <w:r w:rsidRPr="00A26256">
        <w:rPr>
          <w:rFonts w:ascii="Times New Roman" w:hAnsi="Times New Roman" w:cs="Times New Roman"/>
          <w:noProof/>
          <w:sz w:val="24"/>
          <w:szCs w:val="24"/>
        </w:rPr>
        <w:t>. Trivandrum.</w:t>
      </w:r>
    </w:p>
    <w:p w:rsidR="00A26256" w:rsidRPr="00A26256" w:rsidRDefault="00A26256" w:rsidP="00A26256">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26256">
        <w:rPr>
          <w:rFonts w:ascii="Times New Roman" w:hAnsi="Times New Roman" w:cs="Times New Roman"/>
          <w:noProof/>
          <w:sz w:val="24"/>
          <w:szCs w:val="24"/>
        </w:rPr>
        <w:t xml:space="preserve">K.V., R. (1990). </w:t>
      </w:r>
      <w:r w:rsidRPr="00A26256">
        <w:rPr>
          <w:rFonts w:ascii="Times New Roman" w:hAnsi="Times New Roman" w:cs="Times New Roman"/>
          <w:i/>
          <w:iCs/>
          <w:noProof/>
          <w:sz w:val="24"/>
          <w:szCs w:val="24"/>
        </w:rPr>
        <w:t>THE ECONOMICS OF RUBBER-BASED INDUSTRY IN KERALA</w:t>
      </w:r>
      <w:r w:rsidRPr="00A26256">
        <w:rPr>
          <w:rFonts w:ascii="Times New Roman" w:hAnsi="Times New Roman" w:cs="Times New Roman"/>
          <w:noProof/>
          <w:sz w:val="24"/>
          <w:szCs w:val="24"/>
        </w:rPr>
        <w:t>. COCHIN UNIVERSITY OF SCIENCE AND TECHNOLOGY.</w:t>
      </w:r>
    </w:p>
    <w:p w:rsidR="00A26256" w:rsidRPr="00A26256" w:rsidRDefault="00A26256" w:rsidP="00A26256">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26256">
        <w:rPr>
          <w:rFonts w:ascii="Times New Roman" w:hAnsi="Times New Roman" w:cs="Times New Roman"/>
          <w:noProof/>
          <w:sz w:val="24"/>
          <w:szCs w:val="24"/>
        </w:rPr>
        <w:t xml:space="preserve">Karunakaran, N. (2016). Rubber cultivation in Kerala: Determinants and growth. </w:t>
      </w:r>
      <w:r w:rsidRPr="00A26256">
        <w:rPr>
          <w:rFonts w:ascii="Times New Roman" w:hAnsi="Times New Roman" w:cs="Times New Roman"/>
          <w:i/>
          <w:iCs/>
          <w:noProof/>
          <w:sz w:val="24"/>
          <w:szCs w:val="24"/>
        </w:rPr>
        <w:t>Agricultural Situation in India</w:t>
      </w:r>
      <w:r w:rsidRPr="00A26256">
        <w:rPr>
          <w:rFonts w:ascii="Times New Roman" w:hAnsi="Times New Roman" w:cs="Times New Roman"/>
          <w:noProof/>
          <w:sz w:val="24"/>
          <w:szCs w:val="24"/>
        </w:rPr>
        <w:t xml:space="preserve">, </w:t>
      </w:r>
      <w:r w:rsidRPr="00A26256">
        <w:rPr>
          <w:rFonts w:ascii="Times New Roman" w:hAnsi="Times New Roman" w:cs="Times New Roman"/>
          <w:i/>
          <w:iCs/>
          <w:noProof/>
          <w:sz w:val="24"/>
          <w:szCs w:val="24"/>
        </w:rPr>
        <w:t>73</w:t>
      </w:r>
      <w:r w:rsidRPr="00A26256">
        <w:rPr>
          <w:rFonts w:ascii="Times New Roman" w:hAnsi="Times New Roman" w:cs="Times New Roman"/>
          <w:noProof/>
          <w:sz w:val="24"/>
          <w:szCs w:val="24"/>
        </w:rPr>
        <w:t>(5), 29–34.</w:t>
      </w:r>
    </w:p>
    <w:p w:rsidR="00A26256" w:rsidRPr="00A26256" w:rsidRDefault="00A26256" w:rsidP="00A26256">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26256">
        <w:rPr>
          <w:rFonts w:ascii="Times New Roman" w:hAnsi="Times New Roman" w:cs="Times New Roman"/>
          <w:noProof/>
          <w:sz w:val="24"/>
          <w:szCs w:val="24"/>
        </w:rPr>
        <w:t xml:space="preserve">Karunakaran, N. (2017). TREND, DETERMINANTS AND PRICE-VOLATILITY OF RUBBER-CROP IN KERALA. </w:t>
      </w:r>
      <w:r w:rsidRPr="00A26256">
        <w:rPr>
          <w:rFonts w:ascii="Times New Roman" w:hAnsi="Times New Roman" w:cs="Times New Roman"/>
          <w:i/>
          <w:iCs/>
          <w:noProof/>
          <w:sz w:val="24"/>
          <w:szCs w:val="24"/>
        </w:rPr>
        <w:t>Journal of Economic &amp; Social Development</w:t>
      </w:r>
      <w:r w:rsidRPr="00A26256">
        <w:rPr>
          <w:rFonts w:ascii="Times New Roman" w:hAnsi="Times New Roman" w:cs="Times New Roman"/>
          <w:noProof/>
          <w:sz w:val="24"/>
          <w:szCs w:val="24"/>
        </w:rPr>
        <w:t xml:space="preserve">, </w:t>
      </w:r>
      <w:r w:rsidRPr="00A26256">
        <w:rPr>
          <w:rFonts w:ascii="Times New Roman" w:hAnsi="Times New Roman" w:cs="Times New Roman"/>
          <w:i/>
          <w:iCs/>
          <w:noProof/>
          <w:sz w:val="24"/>
          <w:szCs w:val="24"/>
        </w:rPr>
        <w:t>XIII</w:t>
      </w:r>
      <w:r w:rsidRPr="00A26256">
        <w:rPr>
          <w:rFonts w:ascii="Times New Roman" w:hAnsi="Times New Roman" w:cs="Times New Roman"/>
          <w:noProof/>
          <w:sz w:val="24"/>
          <w:szCs w:val="24"/>
        </w:rPr>
        <w:t>(2), 83–87.</w:t>
      </w:r>
    </w:p>
    <w:p w:rsidR="00A26256" w:rsidRPr="00A26256" w:rsidRDefault="00A26256" w:rsidP="00A26256">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26256">
        <w:rPr>
          <w:rFonts w:ascii="Times New Roman" w:hAnsi="Times New Roman" w:cs="Times New Roman"/>
          <w:noProof/>
          <w:sz w:val="24"/>
          <w:szCs w:val="24"/>
        </w:rPr>
        <w:t xml:space="preserve">Maibangsa, M., Subramanian, S. R., &amp; Nadu, T. (1993). Rubber Plantations in Assam. </w:t>
      </w:r>
      <w:r w:rsidRPr="00A26256">
        <w:rPr>
          <w:rFonts w:ascii="Times New Roman" w:hAnsi="Times New Roman" w:cs="Times New Roman"/>
          <w:i/>
          <w:iCs/>
          <w:noProof/>
          <w:sz w:val="24"/>
          <w:szCs w:val="24"/>
        </w:rPr>
        <w:t>Journal of Rubber Research</w:t>
      </w:r>
      <w:r w:rsidRPr="00A26256">
        <w:rPr>
          <w:rFonts w:ascii="Times New Roman" w:hAnsi="Times New Roman" w:cs="Times New Roman"/>
          <w:noProof/>
          <w:sz w:val="24"/>
          <w:szCs w:val="24"/>
        </w:rPr>
        <w:t xml:space="preserve">, </w:t>
      </w:r>
      <w:r w:rsidRPr="00A26256">
        <w:rPr>
          <w:rFonts w:ascii="Times New Roman" w:hAnsi="Times New Roman" w:cs="Times New Roman"/>
          <w:i/>
          <w:iCs/>
          <w:noProof/>
          <w:sz w:val="24"/>
          <w:szCs w:val="24"/>
        </w:rPr>
        <w:t>3</w:t>
      </w:r>
      <w:r w:rsidRPr="00A26256">
        <w:rPr>
          <w:rFonts w:ascii="Times New Roman" w:hAnsi="Times New Roman" w:cs="Times New Roman"/>
          <w:noProof/>
          <w:sz w:val="24"/>
          <w:szCs w:val="24"/>
        </w:rPr>
        <w:t>(4), 250–257.</w:t>
      </w:r>
    </w:p>
    <w:p w:rsidR="00A26256" w:rsidRPr="00A26256" w:rsidRDefault="00A26256" w:rsidP="00A26256">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26256">
        <w:rPr>
          <w:rFonts w:ascii="Times New Roman" w:hAnsi="Times New Roman" w:cs="Times New Roman"/>
          <w:noProof/>
          <w:sz w:val="24"/>
          <w:szCs w:val="24"/>
        </w:rPr>
        <w:t xml:space="preserve">Min, S., Hermann, W., &amp; Cadisch, G. (2019). The Economics of Smallholder Rubber Farming in a Mountainous Region of Southwest China: Elevation, Ethnicity, and Risk. </w:t>
      </w:r>
      <w:r w:rsidRPr="00A26256">
        <w:rPr>
          <w:rFonts w:ascii="Times New Roman" w:hAnsi="Times New Roman" w:cs="Times New Roman"/>
          <w:i/>
          <w:iCs/>
          <w:noProof/>
          <w:sz w:val="24"/>
          <w:szCs w:val="24"/>
        </w:rPr>
        <w:t>International Mountain Society</w:t>
      </w:r>
      <w:r w:rsidRPr="00A26256">
        <w:rPr>
          <w:rFonts w:ascii="Times New Roman" w:hAnsi="Times New Roman" w:cs="Times New Roman"/>
          <w:noProof/>
          <w:sz w:val="24"/>
          <w:szCs w:val="24"/>
        </w:rPr>
        <w:t xml:space="preserve">, </w:t>
      </w:r>
      <w:r w:rsidRPr="00A26256">
        <w:rPr>
          <w:rFonts w:ascii="Times New Roman" w:hAnsi="Times New Roman" w:cs="Times New Roman"/>
          <w:i/>
          <w:iCs/>
          <w:noProof/>
          <w:sz w:val="24"/>
          <w:szCs w:val="24"/>
        </w:rPr>
        <w:t>37</w:t>
      </w:r>
      <w:r w:rsidRPr="00A26256">
        <w:rPr>
          <w:rFonts w:ascii="Times New Roman" w:hAnsi="Times New Roman" w:cs="Times New Roman"/>
          <w:noProof/>
          <w:sz w:val="24"/>
          <w:szCs w:val="24"/>
        </w:rPr>
        <w:t>(3), 281–293.</w:t>
      </w:r>
    </w:p>
    <w:p w:rsidR="00A26256" w:rsidRPr="00A26256" w:rsidRDefault="00A26256" w:rsidP="00A26256">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26256">
        <w:rPr>
          <w:rFonts w:ascii="Times New Roman" w:hAnsi="Times New Roman" w:cs="Times New Roman"/>
          <w:noProof/>
          <w:sz w:val="24"/>
          <w:szCs w:val="24"/>
        </w:rPr>
        <w:t xml:space="preserve">Morshed, A. J. M., Helali, O. H., Mostafa, M., Bakar, M. A., &amp; Das, S. K. (2018). A Review-Production of Ribbed Smoked Sheet in Chattogram Hill Tracts of Bangladesh and </w:t>
      </w:r>
      <w:r w:rsidRPr="00A26256">
        <w:rPr>
          <w:rFonts w:ascii="Times New Roman" w:hAnsi="Times New Roman" w:cs="Times New Roman"/>
          <w:noProof/>
          <w:sz w:val="24"/>
          <w:szCs w:val="24"/>
        </w:rPr>
        <w:lastRenderedPageBreak/>
        <w:t xml:space="preserve">Assessment of Heavy Metals in Itself A Review - Production of Ribbed Smoked Sheet in Chattogram Hill Tracts of Bangladesh and Assessment of Heavy Metals in Itself . </w:t>
      </w:r>
      <w:r w:rsidRPr="00A26256">
        <w:rPr>
          <w:rFonts w:ascii="Times New Roman" w:hAnsi="Times New Roman" w:cs="Times New Roman"/>
          <w:i/>
          <w:iCs/>
          <w:noProof/>
          <w:sz w:val="24"/>
          <w:szCs w:val="24"/>
        </w:rPr>
        <w:t>IOSR Journal of Applied Chemistry</w:t>
      </w:r>
      <w:r w:rsidRPr="00A26256">
        <w:rPr>
          <w:rFonts w:ascii="Times New Roman" w:hAnsi="Times New Roman" w:cs="Times New Roman"/>
          <w:noProof/>
          <w:sz w:val="24"/>
          <w:szCs w:val="24"/>
        </w:rPr>
        <w:t xml:space="preserve">, </w:t>
      </w:r>
      <w:r w:rsidRPr="00A26256">
        <w:rPr>
          <w:rFonts w:ascii="Times New Roman" w:hAnsi="Times New Roman" w:cs="Times New Roman"/>
          <w:i/>
          <w:iCs/>
          <w:noProof/>
          <w:sz w:val="24"/>
          <w:szCs w:val="24"/>
        </w:rPr>
        <w:t>11</w:t>
      </w:r>
      <w:r w:rsidRPr="00A26256">
        <w:rPr>
          <w:rFonts w:ascii="Times New Roman" w:hAnsi="Times New Roman" w:cs="Times New Roman"/>
          <w:noProof/>
          <w:sz w:val="24"/>
          <w:szCs w:val="24"/>
        </w:rPr>
        <w:t>(8), 11–14. https://doi.org/10.9790/5736-1108011114</w:t>
      </w:r>
    </w:p>
    <w:p w:rsidR="00A26256" w:rsidRPr="00A26256" w:rsidRDefault="00A26256" w:rsidP="00A26256">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26256">
        <w:rPr>
          <w:rFonts w:ascii="Times New Roman" w:hAnsi="Times New Roman" w:cs="Times New Roman"/>
          <w:noProof/>
          <w:sz w:val="24"/>
          <w:szCs w:val="24"/>
        </w:rPr>
        <w:t xml:space="preserve">NETPC. (2013). </w:t>
      </w:r>
      <w:r w:rsidRPr="00A26256">
        <w:rPr>
          <w:rFonts w:ascii="Times New Roman" w:hAnsi="Times New Roman" w:cs="Times New Roman"/>
          <w:i/>
          <w:iCs/>
          <w:noProof/>
          <w:sz w:val="24"/>
          <w:szCs w:val="24"/>
        </w:rPr>
        <w:t>Statistical Book</w:t>
      </w:r>
      <w:r w:rsidRPr="00A26256">
        <w:rPr>
          <w:rFonts w:ascii="Times New Roman" w:hAnsi="Times New Roman" w:cs="Times New Roman"/>
          <w:noProof/>
          <w:sz w:val="24"/>
          <w:szCs w:val="24"/>
        </w:rPr>
        <w:t>. Kathmandu, Nepal.</w:t>
      </w:r>
    </w:p>
    <w:p w:rsidR="00A26256" w:rsidRPr="00A26256" w:rsidRDefault="00A26256" w:rsidP="00A26256">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26256">
        <w:rPr>
          <w:rFonts w:ascii="Times New Roman" w:hAnsi="Times New Roman" w:cs="Times New Roman"/>
          <w:noProof/>
          <w:sz w:val="24"/>
          <w:szCs w:val="24"/>
        </w:rPr>
        <w:t xml:space="preserve">NICDP. (2012). </w:t>
      </w:r>
      <w:r w:rsidRPr="00A26256">
        <w:rPr>
          <w:rFonts w:ascii="Times New Roman" w:hAnsi="Times New Roman" w:cs="Times New Roman"/>
          <w:i/>
          <w:iCs/>
          <w:noProof/>
          <w:sz w:val="24"/>
          <w:szCs w:val="24"/>
        </w:rPr>
        <w:t>Rubber Production in Nepal</w:t>
      </w:r>
      <w:r w:rsidRPr="00A26256">
        <w:rPr>
          <w:rFonts w:ascii="Times New Roman" w:hAnsi="Times New Roman" w:cs="Times New Roman"/>
          <w:noProof/>
          <w:sz w:val="24"/>
          <w:szCs w:val="24"/>
        </w:rPr>
        <w:t>. Kathmandu, Nepal.</w:t>
      </w:r>
    </w:p>
    <w:p w:rsidR="00A26256" w:rsidRPr="00A26256" w:rsidRDefault="00A26256" w:rsidP="00A26256">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26256">
        <w:rPr>
          <w:rFonts w:ascii="Times New Roman" w:hAnsi="Times New Roman" w:cs="Times New Roman"/>
          <w:noProof/>
          <w:sz w:val="24"/>
          <w:szCs w:val="24"/>
        </w:rPr>
        <w:t xml:space="preserve">Perumal, V., Geetha, N., Palanivel, S., &amp; Thulaseedharan, A. (2013). Natural rubber producing plants : An overview. </w:t>
      </w:r>
      <w:r w:rsidRPr="00A26256">
        <w:rPr>
          <w:rFonts w:ascii="Times New Roman" w:hAnsi="Times New Roman" w:cs="Times New Roman"/>
          <w:i/>
          <w:iCs/>
          <w:noProof/>
          <w:sz w:val="24"/>
          <w:szCs w:val="24"/>
        </w:rPr>
        <w:t>African Journal of Biotechnology</w:t>
      </w:r>
      <w:r w:rsidRPr="00A26256">
        <w:rPr>
          <w:rFonts w:ascii="Times New Roman" w:hAnsi="Times New Roman" w:cs="Times New Roman"/>
          <w:noProof/>
          <w:sz w:val="24"/>
          <w:szCs w:val="24"/>
        </w:rPr>
        <w:t xml:space="preserve">, </w:t>
      </w:r>
      <w:r w:rsidRPr="00A26256">
        <w:rPr>
          <w:rFonts w:ascii="Times New Roman" w:hAnsi="Times New Roman" w:cs="Times New Roman"/>
          <w:i/>
          <w:iCs/>
          <w:noProof/>
          <w:sz w:val="24"/>
          <w:szCs w:val="24"/>
        </w:rPr>
        <w:t>12</w:t>
      </w:r>
      <w:r w:rsidRPr="00A26256">
        <w:rPr>
          <w:rFonts w:ascii="Times New Roman" w:hAnsi="Times New Roman" w:cs="Times New Roman"/>
          <w:noProof/>
          <w:sz w:val="24"/>
          <w:szCs w:val="24"/>
        </w:rPr>
        <w:t>(12), 1297–1310. https://doi.org/10.5897/AJBX12.016</w:t>
      </w:r>
    </w:p>
    <w:p w:rsidR="00A26256" w:rsidRPr="00A26256" w:rsidRDefault="00A26256" w:rsidP="00A26256">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26256">
        <w:rPr>
          <w:rFonts w:ascii="Times New Roman" w:hAnsi="Times New Roman" w:cs="Times New Roman"/>
          <w:noProof/>
          <w:sz w:val="24"/>
          <w:szCs w:val="24"/>
        </w:rPr>
        <w:t xml:space="preserve">Predo, C. (2003). </w:t>
      </w:r>
      <w:r w:rsidRPr="00A26256">
        <w:rPr>
          <w:rFonts w:ascii="Times New Roman" w:hAnsi="Times New Roman" w:cs="Times New Roman"/>
          <w:i/>
          <w:iCs/>
          <w:noProof/>
          <w:sz w:val="24"/>
          <w:szCs w:val="24"/>
        </w:rPr>
        <w:t>What Motivate Farmers? Tree Growing and Land Use Decisions in the Grasslands of Claveria, Philippines</w:t>
      </w:r>
      <w:r w:rsidRPr="00A26256">
        <w:rPr>
          <w:rFonts w:ascii="Times New Roman" w:hAnsi="Times New Roman" w:cs="Times New Roman"/>
          <w:noProof/>
          <w:sz w:val="24"/>
          <w:szCs w:val="24"/>
        </w:rPr>
        <w:t>. Singapore.</w:t>
      </w:r>
    </w:p>
    <w:p w:rsidR="00A26256" w:rsidRPr="00A26256" w:rsidRDefault="00A26256" w:rsidP="00A26256">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26256">
        <w:rPr>
          <w:rFonts w:ascii="Times New Roman" w:hAnsi="Times New Roman" w:cs="Times New Roman"/>
          <w:noProof/>
          <w:sz w:val="24"/>
          <w:szCs w:val="24"/>
        </w:rPr>
        <w:t xml:space="preserve">Rae, A. N. (1977). Crop Management Economics. In </w:t>
      </w:r>
      <w:r w:rsidRPr="00A26256">
        <w:rPr>
          <w:rFonts w:ascii="Times New Roman" w:hAnsi="Times New Roman" w:cs="Times New Roman"/>
          <w:i/>
          <w:iCs/>
          <w:noProof/>
          <w:sz w:val="24"/>
          <w:szCs w:val="24"/>
        </w:rPr>
        <w:t>Crop Management Economics</w:t>
      </w:r>
      <w:r w:rsidRPr="00A26256">
        <w:rPr>
          <w:rFonts w:ascii="Times New Roman" w:hAnsi="Times New Roman" w:cs="Times New Roman"/>
          <w:noProof/>
          <w:sz w:val="24"/>
          <w:szCs w:val="24"/>
        </w:rPr>
        <w:t xml:space="preserve"> (pp. 265–368). London: Clowes Ltd.</w:t>
      </w:r>
    </w:p>
    <w:p w:rsidR="00A26256" w:rsidRPr="00A26256" w:rsidRDefault="00A26256" w:rsidP="00A26256">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26256">
        <w:rPr>
          <w:rFonts w:ascii="Times New Roman" w:hAnsi="Times New Roman" w:cs="Times New Roman"/>
          <w:noProof/>
          <w:sz w:val="24"/>
          <w:szCs w:val="24"/>
        </w:rPr>
        <w:t xml:space="preserve">Rogers, T. H. (1981). </w:t>
      </w:r>
      <w:r w:rsidRPr="00A26256">
        <w:rPr>
          <w:rFonts w:ascii="Times New Roman" w:hAnsi="Times New Roman" w:cs="Times New Roman"/>
          <w:i/>
          <w:iCs/>
          <w:noProof/>
          <w:sz w:val="24"/>
          <w:szCs w:val="24"/>
        </w:rPr>
        <w:t>Natural Rubber</w:t>
      </w:r>
      <w:r w:rsidRPr="00A26256">
        <w:rPr>
          <w:rFonts w:ascii="Times New Roman" w:hAnsi="Times New Roman" w:cs="Times New Roman"/>
          <w:noProof/>
          <w:sz w:val="24"/>
          <w:szCs w:val="24"/>
        </w:rPr>
        <w:t>. Boca Raton: CRC Press.</w:t>
      </w:r>
    </w:p>
    <w:p w:rsidR="00A26256" w:rsidRPr="00A26256" w:rsidRDefault="00A26256" w:rsidP="00A26256">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26256">
        <w:rPr>
          <w:rFonts w:ascii="Times New Roman" w:hAnsi="Times New Roman" w:cs="Times New Roman"/>
          <w:noProof/>
          <w:sz w:val="24"/>
          <w:szCs w:val="24"/>
        </w:rPr>
        <w:t xml:space="preserve">RRIM. (2016). NATURAL RUBBER STATISTICS 2016. In </w:t>
      </w:r>
      <w:r w:rsidRPr="00A26256">
        <w:rPr>
          <w:rFonts w:ascii="Times New Roman" w:hAnsi="Times New Roman" w:cs="Times New Roman"/>
          <w:i/>
          <w:iCs/>
          <w:noProof/>
          <w:sz w:val="24"/>
          <w:szCs w:val="24"/>
        </w:rPr>
        <w:t>Natural Rubber Statistics</w:t>
      </w:r>
      <w:r w:rsidRPr="00A26256">
        <w:rPr>
          <w:rFonts w:ascii="Times New Roman" w:hAnsi="Times New Roman" w:cs="Times New Roman"/>
          <w:noProof/>
          <w:sz w:val="24"/>
          <w:szCs w:val="24"/>
        </w:rPr>
        <w:t xml:space="preserve"> (pp. 1–29). Lembaga Getah: Bahagian Ekonomi dan Pasaran Getah.</w:t>
      </w:r>
    </w:p>
    <w:p w:rsidR="00A26256" w:rsidRPr="00A26256" w:rsidRDefault="00A26256" w:rsidP="00A26256">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26256">
        <w:rPr>
          <w:rFonts w:ascii="Times New Roman" w:hAnsi="Times New Roman" w:cs="Times New Roman"/>
          <w:noProof/>
          <w:sz w:val="24"/>
          <w:szCs w:val="24"/>
        </w:rPr>
        <w:t xml:space="preserve">Sharma, G., George K., T., &amp; Dey, S. K. (2014). Natural Rubber Sector in Tripura: Role of Institutional Innovations. </w:t>
      </w:r>
      <w:r w:rsidRPr="00A26256">
        <w:rPr>
          <w:rFonts w:ascii="Times New Roman" w:hAnsi="Times New Roman" w:cs="Times New Roman"/>
          <w:i/>
          <w:iCs/>
          <w:noProof/>
          <w:sz w:val="24"/>
          <w:szCs w:val="24"/>
        </w:rPr>
        <w:t>Agricultural Economics Research Review</w:t>
      </w:r>
      <w:r w:rsidRPr="00A26256">
        <w:rPr>
          <w:rFonts w:ascii="Times New Roman" w:hAnsi="Times New Roman" w:cs="Times New Roman"/>
          <w:noProof/>
          <w:sz w:val="24"/>
          <w:szCs w:val="24"/>
        </w:rPr>
        <w:t xml:space="preserve">, </w:t>
      </w:r>
      <w:r w:rsidRPr="00A26256">
        <w:rPr>
          <w:rFonts w:ascii="Times New Roman" w:hAnsi="Times New Roman" w:cs="Times New Roman"/>
          <w:i/>
          <w:iCs/>
          <w:noProof/>
          <w:sz w:val="24"/>
          <w:szCs w:val="24"/>
        </w:rPr>
        <w:t>27</w:t>
      </w:r>
      <w:r w:rsidRPr="00A26256">
        <w:rPr>
          <w:rFonts w:ascii="Times New Roman" w:hAnsi="Times New Roman" w:cs="Times New Roman"/>
          <w:noProof/>
          <w:sz w:val="24"/>
          <w:szCs w:val="24"/>
        </w:rPr>
        <w:t>, 17–24.</w:t>
      </w:r>
    </w:p>
    <w:p w:rsidR="00A26256" w:rsidRPr="00A26256" w:rsidRDefault="00A26256" w:rsidP="00A26256">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26256">
        <w:rPr>
          <w:rFonts w:ascii="Times New Roman" w:hAnsi="Times New Roman" w:cs="Times New Roman"/>
          <w:noProof/>
          <w:sz w:val="24"/>
          <w:szCs w:val="24"/>
        </w:rPr>
        <w:t xml:space="preserve">Tatek, D., Kidane, B., Yilma, Z., &amp; Busha, T. (2018). Farmers’ perception towards farm level rubber tree planting: a case study from guraferda, south–western Ethiopia. </w:t>
      </w:r>
      <w:r w:rsidRPr="00A26256">
        <w:rPr>
          <w:rFonts w:ascii="Times New Roman" w:hAnsi="Times New Roman" w:cs="Times New Roman"/>
          <w:i/>
          <w:iCs/>
          <w:noProof/>
          <w:sz w:val="24"/>
          <w:szCs w:val="24"/>
        </w:rPr>
        <w:t>Forestry Research and Engineering: International Journal</w:t>
      </w:r>
      <w:r w:rsidRPr="00A26256">
        <w:rPr>
          <w:rFonts w:ascii="Times New Roman" w:hAnsi="Times New Roman" w:cs="Times New Roman"/>
          <w:noProof/>
          <w:sz w:val="24"/>
          <w:szCs w:val="24"/>
        </w:rPr>
        <w:t xml:space="preserve">, </w:t>
      </w:r>
      <w:r w:rsidRPr="00A26256">
        <w:rPr>
          <w:rFonts w:ascii="Times New Roman" w:hAnsi="Times New Roman" w:cs="Times New Roman"/>
          <w:i/>
          <w:iCs/>
          <w:noProof/>
          <w:sz w:val="24"/>
          <w:szCs w:val="24"/>
        </w:rPr>
        <w:t>2</w:t>
      </w:r>
      <w:r w:rsidRPr="00A26256">
        <w:rPr>
          <w:rFonts w:ascii="Times New Roman" w:hAnsi="Times New Roman" w:cs="Times New Roman"/>
          <w:noProof/>
          <w:sz w:val="24"/>
          <w:szCs w:val="24"/>
        </w:rPr>
        <w:t>(4).</w:t>
      </w:r>
    </w:p>
    <w:p w:rsidR="00A26256" w:rsidRPr="00A26256" w:rsidRDefault="00A26256" w:rsidP="00A26256">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26256">
        <w:rPr>
          <w:rFonts w:ascii="Times New Roman" w:hAnsi="Times New Roman" w:cs="Times New Roman"/>
          <w:noProof/>
          <w:sz w:val="24"/>
          <w:szCs w:val="24"/>
        </w:rPr>
        <w:t xml:space="preserve">Yogish, S. N. (2017). Economic Analysis of Rubber Plantation – A Case Study of Shivamogga District. </w:t>
      </w:r>
      <w:r w:rsidRPr="00A26256">
        <w:rPr>
          <w:rFonts w:ascii="Times New Roman" w:hAnsi="Times New Roman" w:cs="Times New Roman"/>
          <w:i/>
          <w:iCs/>
          <w:noProof/>
          <w:sz w:val="24"/>
          <w:szCs w:val="24"/>
        </w:rPr>
        <w:t>Proceedings of the Sixth Middle East Conference on Global Business, Economics, Finance and Banking (ME17Dubai Conference)</w:t>
      </w:r>
      <w:r w:rsidRPr="00A26256">
        <w:rPr>
          <w:rFonts w:ascii="Times New Roman" w:hAnsi="Times New Roman" w:cs="Times New Roman"/>
          <w:noProof/>
          <w:sz w:val="24"/>
          <w:szCs w:val="24"/>
        </w:rPr>
        <w:t>, 1–14. UAE, Dubai.</w:t>
      </w:r>
    </w:p>
    <w:p w:rsidR="00A26256" w:rsidRPr="00A26256" w:rsidRDefault="00A26256" w:rsidP="00A26256">
      <w:pPr>
        <w:widowControl w:val="0"/>
        <w:autoSpaceDE w:val="0"/>
        <w:autoSpaceDN w:val="0"/>
        <w:adjustRightInd w:val="0"/>
        <w:spacing w:after="0" w:line="360" w:lineRule="auto"/>
        <w:ind w:left="480" w:hanging="480"/>
        <w:rPr>
          <w:rFonts w:ascii="Times New Roman" w:hAnsi="Times New Roman" w:cs="Times New Roman"/>
          <w:noProof/>
          <w:sz w:val="24"/>
        </w:rPr>
      </w:pPr>
      <w:r w:rsidRPr="00A26256">
        <w:rPr>
          <w:rFonts w:ascii="Times New Roman" w:hAnsi="Times New Roman" w:cs="Times New Roman"/>
          <w:noProof/>
          <w:sz w:val="24"/>
          <w:szCs w:val="24"/>
        </w:rPr>
        <w:t xml:space="preserve">Zhu, J., &amp; Zhang, Z. (2009). Ethylene stimulation of latex production in Hevea brasiliensis. </w:t>
      </w:r>
      <w:r w:rsidRPr="00A26256">
        <w:rPr>
          <w:rFonts w:ascii="Times New Roman" w:hAnsi="Times New Roman" w:cs="Times New Roman"/>
          <w:i/>
          <w:iCs/>
          <w:noProof/>
          <w:sz w:val="24"/>
          <w:szCs w:val="24"/>
        </w:rPr>
        <w:t>Plant Signaling and Behaviour</w:t>
      </w:r>
      <w:r w:rsidRPr="00A26256">
        <w:rPr>
          <w:rFonts w:ascii="Times New Roman" w:hAnsi="Times New Roman" w:cs="Times New Roman"/>
          <w:noProof/>
          <w:sz w:val="24"/>
          <w:szCs w:val="24"/>
        </w:rPr>
        <w:t xml:space="preserve">, </w:t>
      </w:r>
      <w:r w:rsidRPr="00A26256">
        <w:rPr>
          <w:rFonts w:ascii="Times New Roman" w:hAnsi="Times New Roman" w:cs="Times New Roman"/>
          <w:i/>
          <w:iCs/>
          <w:noProof/>
          <w:sz w:val="24"/>
          <w:szCs w:val="24"/>
        </w:rPr>
        <w:t>4</w:t>
      </w:r>
      <w:r w:rsidRPr="00A26256">
        <w:rPr>
          <w:rFonts w:ascii="Times New Roman" w:hAnsi="Times New Roman" w:cs="Times New Roman"/>
          <w:noProof/>
          <w:sz w:val="24"/>
          <w:szCs w:val="24"/>
        </w:rPr>
        <w:t>(11), 1072–1074. Retrieved from http://www.landesbioscience.com/journals/psb/article/9738</w:t>
      </w:r>
    </w:p>
    <w:p w:rsidR="00255C85" w:rsidRDefault="00FF65DD" w:rsidP="00A26256">
      <w:pPr>
        <w:widowControl w:val="0"/>
        <w:autoSpaceDE w:val="0"/>
        <w:autoSpaceDN w:val="0"/>
        <w:adjustRightInd w:val="0"/>
        <w:spacing w:after="0" w:line="360" w:lineRule="auto"/>
        <w:ind w:left="480" w:hanging="480"/>
        <w:rPr>
          <w:rFonts w:ascii="Times New Roman" w:hAnsi="Times New Roman" w:cs="Times New Roman"/>
          <w:sz w:val="24"/>
          <w:szCs w:val="24"/>
        </w:rPr>
      </w:pPr>
      <w:r w:rsidRPr="00814AFC">
        <w:rPr>
          <w:rFonts w:ascii="Times New Roman" w:hAnsi="Times New Roman" w:cs="Times New Roman"/>
          <w:sz w:val="24"/>
          <w:szCs w:val="24"/>
        </w:rPr>
        <w:fldChar w:fldCharType="end"/>
      </w:r>
    </w:p>
    <w:p w:rsidR="00255C85" w:rsidRDefault="00255C85" w:rsidP="00814AFC">
      <w:pPr>
        <w:widowControl w:val="0"/>
        <w:autoSpaceDE w:val="0"/>
        <w:autoSpaceDN w:val="0"/>
        <w:adjustRightInd w:val="0"/>
        <w:spacing w:after="0" w:line="360" w:lineRule="auto"/>
        <w:ind w:left="480" w:hanging="480"/>
        <w:jc w:val="both"/>
        <w:rPr>
          <w:rFonts w:ascii="Times New Roman" w:hAnsi="Times New Roman" w:cs="Times New Roman"/>
          <w:sz w:val="24"/>
          <w:szCs w:val="24"/>
        </w:rPr>
      </w:pPr>
    </w:p>
    <w:p w:rsidR="00255C85" w:rsidRDefault="00255C85" w:rsidP="00814AFC">
      <w:pPr>
        <w:widowControl w:val="0"/>
        <w:autoSpaceDE w:val="0"/>
        <w:autoSpaceDN w:val="0"/>
        <w:adjustRightInd w:val="0"/>
        <w:spacing w:after="0" w:line="360" w:lineRule="auto"/>
        <w:ind w:left="480" w:hanging="480"/>
        <w:jc w:val="both"/>
        <w:rPr>
          <w:rFonts w:ascii="Times New Roman" w:hAnsi="Times New Roman" w:cs="Times New Roman"/>
          <w:sz w:val="24"/>
          <w:szCs w:val="24"/>
        </w:rPr>
      </w:pPr>
    </w:p>
    <w:p w:rsidR="00255C85" w:rsidRDefault="00255C85" w:rsidP="00814AFC">
      <w:pPr>
        <w:widowControl w:val="0"/>
        <w:autoSpaceDE w:val="0"/>
        <w:autoSpaceDN w:val="0"/>
        <w:adjustRightInd w:val="0"/>
        <w:spacing w:after="0" w:line="360" w:lineRule="auto"/>
        <w:ind w:left="480" w:hanging="480"/>
        <w:jc w:val="both"/>
        <w:rPr>
          <w:rFonts w:ascii="Times New Roman" w:hAnsi="Times New Roman" w:cs="Times New Roman"/>
          <w:sz w:val="24"/>
          <w:szCs w:val="24"/>
        </w:rPr>
      </w:pPr>
    </w:p>
    <w:p w:rsidR="00255C85" w:rsidRDefault="00255C85" w:rsidP="00814AFC">
      <w:pPr>
        <w:widowControl w:val="0"/>
        <w:autoSpaceDE w:val="0"/>
        <w:autoSpaceDN w:val="0"/>
        <w:adjustRightInd w:val="0"/>
        <w:spacing w:after="0" w:line="360" w:lineRule="auto"/>
        <w:ind w:left="480" w:hanging="480"/>
        <w:jc w:val="both"/>
        <w:rPr>
          <w:rFonts w:ascii="Times New Roman" w:hAnsi="Times New Roman" w:cs="Times New Roman"/>
          <w:sz w:val="24"/>
          <w:szCs w:val="24"/>
        </w:rPr>
      </w:pPr>
    </w:p>
    <w:p w:rsidR="00B3283A" w:rsidRPr="00097CC5" w:rsidRDefault="00A70670" w:rsidP="000E6C7C">
      <w:pPr>
        <w:pStyle w:val="Heading1"/>
      </w:pPr>
      <w:bookmarkStart w:id="122" w:name="_Toc15676965"/>
      <w:r w:rsidRPr="00097CC5">
        <w:lastRenderedPageBreak/>
        <w:t>Appendices</w:t>
      </w:r>
      <w:bookmarkEnd w:id="122"/>
    </w:p>
    <w:p w:rsidR="00A70670" w:rsidRDefault="00A70670" w:rsidP="001C52ED">
      <w:pPr>
        <w:widowControl w:val="0"/>
        <w:autoSpaceDE w:val="0"/>
        <w:autoSpaceDN w:val="0"/>
        <w:adjustRightInd w:val="0"/>
        <w:spacing w:line="240" w:lineRule="auto"/>
        <w:ind w:left="480" w:hanging="480"/>
        <w:rPr>
          <w:rFonts w:ascii="Times New Roman" w:hAnsi="Times New Roman" w:cs="Times New Roman"/>
          <w:sz w:val="24"/>
          <w:szCs w:val="24"/>
        </w:rPr>
      </w:pPr>
      <w:r>
        <w:rPr>
          <w:rFonts w:ascii="Times New Roman" w:hAnsi="Times New Roman" w:cs="Times New Roman"/>
        </w:rPr>
        <w:t>Investment appraisal of rubber enterprise during 30 years using Predictability method</w:t>
      </w:r>
    </w:p>
    <w:tbl>
      <w:tblPr>
        <w:tblpPr w:leftFromText="180" w:rightFromText="180" w:vertAnchor="text" w:horzAnchor="margin" w:tblpY="214"/>
        <w:tblW w:w="10306" w:type="dxa"/>
        <w:tblLook w:val="04A0"/>
      </w:tblPr>
      <w:tblGrid>
        <w:gridCol w:w="828"/>
        <w:gridCol w:w="2117"/>
        <w:gridCol w:w="1053"/>
        <w:gridCol w:w="1053"/>
        <w:gridCol w:w="1053"/>
        <w:gridCol w:w="1351"/>
        <w:gridCol w:w="1624"/>
        <w:gridCol w:w="1227"/>
      </w:tblGrid>
      <w:tr w:rsidR="00A70670" w:rsidRPr="00B3283A" w:rsidTr="00097CC5">
        <w:trPr>
          <w:trHeight w:val="296"/>
        </w:trPr>
        <w:tc>
          <w:tcPr>
            <w:tcW w:w="828" w:type="dxa"/>
            <w:tcBorders>
              <w:top w:val="single" w:sz="4" w:space="0" w:color="auto"/>
              <w:bottom w:val="single" w:sz="4" w:space="0" w:color="auto"/>
            </w:tcBorders>
            <w:shd w:val="clear" w:color="auto" w:fill="auto"/>
            <w:noWrap/>
            <w:vAlign w:val="bottom"/>
            <w:hideMark/>
          </w:tcPr>
          <w:p w:rsidR="00A70670" w:rsidRPr="00B3283A" w:rsidRDefault="00A70670" w:rsidP="00A70670">
            <w:pPr>
              <w:spacing w:after="0" w:line="240" w:lineRule="auto"/>
              <w:rPr>
                <w:rFonts w:ascii="Calibri" w:eastAsia="Times New Roman" w:hAnsi="Calibri" w:cs="Calibri"/>
                <w:color w:val="000000"/>
                <w:lang w:bidi="ne-NP"/>
              </w:rPr>
            </w:pPr>
            <w:r w:rsidRPr="00B3283A">
              <w:rPr>
                <w:rFonts w:ascii="Calibri" w:eastAsia="Times New Roman" w:hAnsi="Calibri" w:cs="Calibri"/>
                <w:color w:val="000000"/>
                <w:lang w:bidi="ne-NP"/>
              </w:rPr>
              <w:t>date</w:t>
            </w:r>
          </w:p>
        </w:tc>
        <w:tc>
          <w:tcPr>
            <w:tcW w:w="2117" w:type="dxa"/>
            <w:tcBorders>
              <w:top w:val="single" w:sz="4" w:space="0" w:color="auto"/>
              <w:bottom w:val="single" w:sz="4" w:space="0" w:color="auto"/>
            </w:tcBorders>
            <w:shd w:val="clear" w:color="auto" w:fill="auto"/>
            <w:noWrap/>
            <w:vAlign w:val="bottom"/>
            <w:hideMark/>
          </w:tcPr>
          <w:p w:rsidR="00A70670" w:rsidRPr="00B3283A" w:rsidRDefault="00A70670" w:rsidP="00A70670">
            <w:pPr>
              <w:spacing w:after="0" w:line="240" w:lineRule="auto"/>
              <w:rPr>
                <w:rFonts w:ascii="Calibri" w:eastAsia="Times New Roman" w:hAnsi="Calibri" w:cs="Calibri"/>
                <w:color w:val="000000"/>
                <w:lang w:bidi="ne-NP"/>
              </w:rPr>
            </w:pPr>
            <w:r w:rsidRPr="00B3283A">
              <w:rPr>
                <w:rFonts w:ascii="Calibri" w:eastAsia="Times New Roman" w:hAnsi="Calibri" w:cs="Calibri"/>
                <w:color w:val="000000"/>
                <w:lang w:bidi="ne-NP"/>
              </w:rPr>
              <w:t>production(kg/bigha)</w:t>
            </w:r>
          </w:p>
        </w:tc>
        <w:tc>
          <w:tcPr>
            <w:tcW w:w="1053" w:type="dxa"/>
            <w:tcBorders>
              <w:top w:val="single" w:sz="4" w:space="0" w:color="auto"/>
              <w:bottom w:val="single" w:sz="4" w:space="0" w:color="auto"/>
            </w:tcBorders>
            <w:shd w:val="clear" w:color="auto" w:fill="auto"/>
            <w:noWrap/>
            <w:vAlign w:val="bottom"/>
            <w:hideMark/>
          </w:tcPr>
          <w:p w:rsidR="00A70670" w:rsidRPr="00B3283A" w:rsidRDefault="00A70670" w:rsidP="00A70670">
            <w:pPr>
              <w:spacing w:after="0" w:line="240" w:lineRule="auto"/>
              <w:rPr>
                <w:rFonts w:ascii="Calibri" w:eastAsia="Times New Roman" w:hAnsi="Calibri" w:cs="Calibri"/>
                <w:color w:val="000000"/>
                <w:lang w:bidi="ne-NP"/>
              </w:rPr>
            </w:pPr>
            <w:r w:rsidRPr="00B3283A">
              <w:rPr>
                <w:rFonts w:ascii="Calibri" w:eastAsia="Times New Roman" w:hAnsi="Calibri" w:cs="Calibri"/>
                <w:color w:val="000000"/>
                <w:lang w:bidi="ne-NP"/>
              </w:rPr>
              <w:t>revenue</w:t>
            </w:r>
          </w:p>
        </w:tc>
        <w:tc>
          <w:tcPr>
            <w:tcW w:w="1053" w:type="dxa"/>
            <w:tcBorders>
              <w:top w:val="single" w:sz="4" w:space="0" w:color="auto"/>
              <w:bottom w:val="single" w:sz="4" w:space="0" w:color="auto"/>
            </w:tcBorders>
            <w:shd w:val="clear" w:color="auto" w:fill="auto"/>
            <w:noWrap/>
            <w:vAlign w:val="bottom"/>
            <w:hideMark/>
          </w:tcPr>
          <w:p w:rsidR="00A70670" w:rsidRPr="00B3283A" w:rsidRDefault="00A70670" w:rsidP="00A70670">
            <w:pPr>
              <w:spacing w:after="0" w:line="240" w:lineRule="auto"/>
              <w:rPr>
                <w:rFonts w:ascii="Calibri" w:eastAsia="Times New Roman" w:hAnsi="Calibri" w:cs="Calibri"/>
                <w:color w:val="000000"/>
                <w:lang w:bidi="ne-NP"/>
              </w:rPr>
            </w:pPr>
            <w:r w:rsidRPr="00B3283A">
              <w:rPr>
                <w:rFonts w:ascii="Calibri" w:eastAsia="Times New Roman" w:hAnsi="Calibri" w:cs="Calibri"/>
                <w:color w:val="000000"/>
                <w:lang w:bidi="ne-NP"/>
              </w:rPr>
              <w:t>variable cost</w:t>
            </w:r>
          </w:p>
        </w:tc>
        <w:tc>
          <w:tcPr>
            <w:tcW w:w="1053" w:type="dxa"/>
            <w:tcBorders>
              <w:top w:val="single" w:sz="4" w:space="0" w:color="auto"/>
              <w:bottom w:val="single" w:sz="4" w:space="0" w:color="auto"/>
            </w:tcBorders>
            <w:shd w:val="clear" w:color="auto" w:fill="auto"/>
            <w:noWrap/>
            <w:vAlign w:val="bottom"/>
            <w:hideMark/>
          </w:tcPr>
          <w:p w:rsidR="00A70670" w:rsidRPr="00B3283A" w:rsidRDefault="00A70670" w:rsidP="00A70670">
            <w:pPr>
              <w:spacing w:after="0" w:line="240" w:lineRule="auto"/>
              <w:rPr>
                <w:rFonts w:ascii="Calibri" w:eastAsia="Times New Roman" w:hAnsi="Calibri" w:cs="Calibri"/>
                <w:color w:val="000000"/>
                <w:lang w:bidi="ne-NP"/>
              </w:rPr>
            </w:pPr>
            <w:r w:rsidRPr="00B3283A">
              <w:rPr>
                <w:rFonts w:ascii="Calibri" w:eastAsia="Times New Roman" w:hAnsi="Calibri" w:cs="Calibri"/>
                <w:color w:val="000000"/>
                <w:lang w:bidi="ne-NP"/>
              </w:rPr>
              <w:t>gross profit</w:t>
            </w:r>
          </w:p>
        </w:tc>
        <w:tc>
          <w:tcPr>
            <w:tcW w:w="1351" w:type="dxa"/>
            <w:tcBorders>
              <w:top w:val="single" w:sz="4" w:space="0" w:color="auto"/>
              <w:bottom w:val="single" w:sz="4" w:space="0" w:color="auto"/>
            </w:tcBorders>
            <w:shd w:val="clear" w:color="auto" w:fill="auto"/>
            <w:noWrap/>
            <w:vAlign w:val="bottom"/>
            <w:hideMark/>
          </w:tcPr>
          <w:p w:rsidR="00A70670" w:rsidRPr="00B3283A" w:rsidRDefault="00A70670" w:rsidP="00A70670">
            <w:pPr>
              <w:spacing w:after="0" w:line="240" w:lineRule="auto"/>
              <w:rPr>
                <w:rFonts w:ascii="Calibri" w:eastAsia="Times New Roman" w:hAnsi="Calibri" w:cs="Calibri"/>
                <w:color w:val="000000"/>
                <w:lang w:bidi="ne-NP"/>
              </w:rPr>
            </w:pPr>
            <w:r w:rsidRPr="00B3283A">
              <w:rPr>
                <w:rFonts w:ascii="Calibri" w:eastAsia="Times New Roman" w:hAnsi="Calibri" w:cs="Calibri"/>
                <w:color w:val="000000"/>
                <w:lang w:bidi="ne-NP"/>
              </w:rPr>
              <w:t>Discount</w:t>
            </w:r>
            <w:r>
              <w:rPr>
                <w:rFonts w:ascii="Calibri" w:eastAsia="Times New Roman" w:hAnsi="Calibri" w:cs="Calibri"/>
                <w:color w:val="000000"/>
                <w:lang w:bidi="ne-NP"/>
              </w:rPr>
              <w:t xml:space="preserve">ed </w:t>
            </w:r>
            <w:r w:rsidRPr="00B3283A">
              <w:rPr>
                <w:rFonts w:ascii="Calibri" w:eastAsia="Times New Roman" w:hAnsi="Calibri" w:cs="Calibri"/>
                <w:color w:val="000000"/>
                <w:lang w:bidi="ne-NP"/>
              </w:rPr>
              <w:t>cost</w:t>
            </w:r>
          </w:p>
        </w:tc>
        <w:tc>
          <w:tcPr>
            <w:tcW w:w="1624" w:type="dxa"/>
            <w:tcBorders>
              <w:top w:val="single" w:sz="4" w:space="0" w:color="auto"/>
              <w:bottom w:val="single" w:sz="4" w:space="0" w:color="auto"/>
            </w:tcBorders>
            <w:shd w:val="clear" w:color="auto" w:fill="auto"/>
            <w:noWrap/>
            <w:vAlign w:val="bottom"/>
            <w:hideMark/>
          </w:tcPr>
          <w:p w:rsidR="00A70670" w:rsidRPr="00B3283A" w:rsidRDefault="00A70670" w:rsidP="00A70670">
            <w:pPr>
              <w:spacing w:after="0" w:line="240" w:lineRule="auto"/>
              <w:rPr>
                <w:rFonts w:ascii="Calibri" w:eastAsia="Times New Roman" w:hAnsi="Calibri" w:cs="Calibri"/>
                <w:color w:val="000000"/>
                <w:lang w:bidi="ne-NP"/>
              </w:rPr>
            </w:pPr>
            <w:r w:rsidRPr="00B3283A">
              <w:rPr>
                <w:rFonts w:ascii="Calibri" w:eastAsia="Times New Roman" w:hAnsi="Calibri" w:cs="Calibri"/>
                <w:color w:val="000000"/>
                <w:lang w:bidi="ne-NP"/>
              </w:rPr>
              <w:t>Discount</w:t>
            </w:r>
            <w:r>
              <w:rPr>
                <w:rFonts w:ascii="Calibri" w:eastAsia="Times New Roman" w:hAnsi="Calibri" w:cs="Calibri"/>
                <w:color w:val="000000"/>
                <w:lang w:bidi="ne-NP"/>
              </w:rPr>
              <w:t xml:space="preserve">ed </w:t>
            </w:r>
            <w:r w:rsidRPr="00B3283A">
              <w:rPr>
                <w:rFonts w:ascii="Calibri" w:eastAsia="Times New Roman" w:hAnsi="Calibri" w:cs="Calibri"/>
                <w:color w:val="000000"/>
                <w:lang w:bidi="ne-NP"/>
              </w:rPr>
              <w:t>benefit</w:t>
            </w:r>
          </w:p>
        </w:tc>
        <w:tc>
          <w:tcPr>
            <w:tcW w:w="1227" w:type="dxa"/>
            <w:tcBorders>
              <w:top w:val="single" w:sz="4" w:space="0" w:color="auto"/>
              <w:bottom w:val="single" w:sz="4" w:space="0" w:color="auto"/>
            </w:tcBorders>
            <w:shd w:val="clear" w:color="auto" w:fill="auto"/>
            <w:noWrap/>
            <w:vAlign w:val="bottom"/>
            <w:hideMark/>
          </w:tcPr>
          <w:p w:rsidR="00A70670" w:rsidRDefault="00A70670" w:rsidP="00A70670">
            <w:pPr>
              <w:spacing w:after="0" w:line="240" w:lineRule="auto"/>
              <w:rPr>
                <w:rFonts w:ascii="Calibri" w:eastAsia="Times New Roman" w:hAnsi="Calibri" w:cs="Calibri"/>
                <w:color w:val="000000"/>
                <w:lang w:bidi="ne-NP"/>
              </w:rPr>
            </w:pPr>
            <w:r w:rsidRPr="00B3283A">
              <w:rPr>
                <w:rFonts w:ascii="Calibri" w:eastAsia="Times New Roman" w:hAnsi="Calibri" w:cs="Calibri"/>
                <w:color w:val="000000"/>
                <w:lang w:bidi="ne-NP"/>
              </w:rPr>
              <w:t>Dis</w:t>
            </w:r>
            <w:r>
              <w:rPr>
                <w:rFonts w:ascii="Calibri" w:eastAsia="Times New Roman" w:hAnsi="Calibri" w:cs="Calibri"/>
                <w:color w:val="000000"/>
                <w:lang w:bidi="ne-NP"/>
              </w:rPr>
              <w:t>counted</w:t>
            </w:r>
          </w:p>
          <w:p w:rsidR="00A70670" w:rsidRPr="00B3283A" w:rsidRDefault="00A70670" w:rsidP="00A70670">
            <w:pPr>
              <w:spacing w:after="0" w:line="240" w:lineRule="auto"/>
              <w:rPr>
                <w:rFonts w:ascii="Calibri" w:eastAsia="Times New Roman" w:hAnsi="Calibri" w:cs="Calibri"/>
                <w:color w:val="000000"/>
                <w:lang w:bidi="ne-NP"/>
              </w:rPr>
            </w:pPr>
            <w:r w:rsidRPr="00B3283A">
              <w:rPr>
                <w:rFonts w:ascii="Calibri" w:eastAsia="Times New Roman" w:hAnsi="Calibri" w:cs="Calibri"/>
                <w:color w:val="000000"/>
                <w:lang w:bidi="ne-NP"/>
              </w:rPr>
              <w:t>profit</w:t>
            </w:r>
          </w:p>
        </w:tc>
      </w:tr>
      <w:tr w:rsidR="00A70670" w:rsidRPr="00B3283A" w:rsidTr="00097CC5">
        <w:trPr>
          <w:trHeight w:val="296"/>
        </w:trPr>
        <w:tc>
          <w:tcPr>
            <w:tcW w:w="828" w:type="dxa"/>
            <w:tcBorders>
              <w:top w:val="single" w:sz="4" w:space="0" w:color="auto"/>
            </w:tcBorders>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2013</w:t>
            </w:r>
          </w:p>
        </w:tc>
        <w:tc>
          <w:tcPr>
            <w:tcW w:w="2117" w:type="dxa"/>
            <w:tcBorders>
              <w:top w:val="single" w:sz="4" w:space="0" w:color="auto"/>
            </w:tcBorders>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0</w:t>
            </w:r>
          </w:p>
        </w:tc>
        <w:tc>
          <w:tcPr>
            <w:tcW w:w="1053" w:type="dxa"/>
            <w:tcBorders>
              <w:top w:val="single" w:sz="4" w:space="0" w:color="auto"/>
            </w:tcBorders>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0</w:t>
            </w:r>
          </w:p>
        </w:tc>
        <w:tc>
          <w:tcPr>
            <w:tcW w:w="1053" w:type="dxa"/>
            <w:tcBorders>
              <w:top w:val="single" w:sz="4" w:space="0" w:color="auto"/>
            </w:tcBorders>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86801.35</w:t>
            </w:r>
          </w:p>
        </w:tc>
        <w:tc>
          <w:tcPr>
            <w:tcW w:w="1053" w:type="dxa"/>
            <w:tcBorders>
              <w:top w:val="single" w:sz="4" w:space="0" w:color="auto"/>
            </w:tcBorders>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-86801.4</w:t>
            </w:r>
          </w:p>
        </w:tc>
        <w:tc>
          <w:tcPr>
            <w:tcW w:w="1351" w:type="dxa"/>
            <w:tcBorders>
              <w:top w:val="single" w:sz="4" w:space="0" w:color="auto"/>
            </w:tcBorders>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171330.474</w:t>
            </w:r>
          </w:p>
        </w:tc>
        <w:tc>
          <w:tcPr>
            <w:tcW w:w="1624" w:type="dxa"/>
            <w:tcBorders>
              <w:top w:val="single" w:sz="4" w:space="0" w:color="auto"/>
            </w:tcBorders>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0</w:t>
            </w:r>
          </w:p>
        </w:tc>
        <w:tc>
          <w:tcPr>
            <w:tcW w:w="1227" w:type="dxa"/>
            <w:tcBorders>
              <w:top w:val="single" w:sz="4" w:space="0" w:color="auto"/>
            </w:tcBorders>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-171330</w:t>
            </w:r>
          </w:p>
        </w:tc>
      </w:tr>
      <w:tr w:rsidR="00A70670" w:rsidRPr="00B3283A" w:rsidTr="00097CC5">
        <w:trPr>
          <w:trHeight w:val="296"/>
        </w:trPr>
        <w:tc>
          <w:tcPr>
            <w:tcW w:w="828"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2014</w:t>
            </w:r>
          </w:p>
        </w:tc>
        <w:tc>
          <w:tcPr>
            <w:tcW w:w="211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0</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0</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1465.7</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-1465.7</w:t>
            </w:r>
          </w:p>
        </w:tc>
        <w:tc>
          <w:tcPr>
            <w:tcW w:w="1351"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2583.06421</w:t>
            </w:r>
          </w:p>
        </w:tc>
        <w:tc>
          <w:tcPr>
            <w:tcW w:w="1624"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0</w:t>
            </w:r>
          </w:p>
        </w:tc>
        <w:tc>
          <w:tcPr>
            <w:tcW w:w="122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-2583.06</w:t>
            </w:r>
          </w:p>
        </w:tc>
      </w:tr>
      <w:tr w:rsidR="00A70670" w:rsidRPr="00B3283A" w:rsidTr="00097CC5">
        <w:trPr>
          <w:trHeight w:val="296"/>
        </w:trPr>
        <w:tc>
          <w:tcPr>
            <w:tcW w:w="828"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2015</w:t>
            </w:r>
          </w:p>
        </w:tc>
        <w:tc>
          <w:tcPr>
            <w:tcW w:w="211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0</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0</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1465.7</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-1465.7</w:t>
            </w:r>
          </w:p>
        </w:tc>
        <w:tc>
          <w:tcPr>
            <w:tcW w:w="1351"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2306.30733</w:t>
            </w:r>
          </w:p>
        </w:tc>
        <w:tc>
          <w:tcPr>
            <w:tcW w:w="1624"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0</w:t>
            </w:r>
          </w:p>
        </w:tc>
        <w:tc>
          <w:tcPr>
            <w:tcW w:w="122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-2306.31</w:t>
            </w:r>
          </w:p>
        </w:tc>
      </w:tr>
      <w:tr w:rsidR="00A70670" w:rsidRPr="00B3283A" w:rsidTr="00097CC5">
        <w:trPr>
          <w:trHeight w:val="296"/>
        </w:trPr>
        <w:tc>
          <w:tcPr>
            <w:tcW w:w="828"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2016</w:t>
            </w:r>
          </w:p>
        </w:tc>
        <w:tc>
          <w:tcPr>
            <w:tcW w:w="211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0</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0</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1465.7</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-1465.7</w:t>
            </w:r>
          </w:p>
        </w:tc>
        <w:tc>
          <w:tcPr>
            <w:tcW w:w="1351"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2059.20297</w:t>
            </w:r>
          </w:p>
        </w:tc>
        <w:tc>
          <w:tcPr>
            <w:tcW w:w="1624"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0</w:t>
            </w:r>
          </w:p>
        </w:tc>
        <w:tc>
          <w:tcPr>
            <w:tcW w:w="122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-2059.2</w:t>
            </w:r>
          </w:p>
        </w:tc>
      </w:tr>
      <w:tr w:rsidR="00A70670" w:rsidRPr="00B3283A" w:rsidTr="00097CC5">
        <w:trPr>
          <w:trHeight w:val="296"/>
        </w:trPr>
        <w:tc>
          <w:tcPr>
            <w:tcW w:w="828"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2017</w:t>
            </w:r>
          </w:p>
        </w:tc>
        <w:tc>
          <w:tcPr>
            <w:tcW w:w="211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0</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0</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1465.7</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-1465.7</w:t>
            </w:r>
          </w:p>
        </w:tc>
        <w:tc>
          <w:tcPr>
            <w:tcW w:w="1351"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1838.57408</w:t>
            </w:r>
          </w:p>
        </w:tc>
        <w:tc>
          <w:tcPr>
            <w:tcW w:w="1624"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0</w:t>
            </w:r>
          </w:p>
        </w:tc>
        <w:tc>
          <w:tcPr>
            <w:tcW w:w="122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-1838.57</w:t>
            </w:r>
          </w:p>
        </w:tc>
      </w:tr>
      <w:tr w:rsidR="00A70670" w:rsidRPr="00B3283A" w:rsidTr="00097CC5">
        <w:trPr>
          <w:trHeight w:val="296"/>
        </w:trPr>
        <w:tc>
          <w:tcPr>
            <w:tcW w:w="828"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2018</w:t>
            </w:r>
          </w:p>
        </w:tc>
        <w:tc>
          <w:tcPr>
            <w:tcW w:w="211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0</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0</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1465.7</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-1465.7</w:t>
            </w:r>
          </w:p>
        </w:tc>
        <w:tc>
          <w:tcPr>
            <w:tcW w:w="1351"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1641.584</w:t>
            </w:r>
          </w:p>
        </w:tc>
        <w:tc>
          <w:tcPr>
            <w:tcW w:w="1624"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0</w:t>
            </w:r>
          </w:p>
        </w:tc>
        <w:tc>
          <w:tcPr>
            <w:tcW w:w="122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-1641.58</w:t>
            </w:r>
          </w:p>
        </w:tc>
      </w:tr>
      <w:tr w:rsidR="00A70670" w:rsidRPr="00B3283A" w:rsidTr="00097CC5">
        <w:trPr>
          <w:trHeight w:val="296"/>
        </w:trPr>
        <w:tc>
          <w:tcPr>
            <w:tcW w:w="828"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2019</w:t>
            </w:r>
          </w:p>
        </w:tc>
        <w:tc>
          <w:tcPr>
            <w:tcW w:w="211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337.5406</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64132.71</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80566.6</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-16433.9</w:t>
            </w:r>
          </w:p>
        </w:tc>
        <w:tc>
          <w:tcPr>
            <w:tcW w:w="1351"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80566.6</w:t>
            </w:r>
          </w:p>
        </w:tc>
        <w:tc>
          <w:tcPr>
            <w:tcW w:w="1624"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64132.70925</w:t>
            </w:r>
          </w:p>
        </w:tc>
        <w:tc>
          <w:tcPr>
            <w:tcW w:w="122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-16433.9</w:t>
            </w:r>
          </w:p>
        </w:tc>
      </w:tr>
      <w:tr w:rsidR="00A70670" w:rsidRPr="00B3283A" w:rsidTr="00097CC5">
        <w:trPr>
          <w:trHeight w:val="296"/>
        </w:trPr>
        <w:tc>
          <w:tcPr>
            <w:tcW w:w="828"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2020</w:t>
            </w:r>
          </w:p>
        </w:tc>
        <w:tc>
          <w:tcPr>
            <w:tcW w:w="211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599.8286</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113967.4</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80566.6</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33400.84</w:t>
            </w:r>
          </w:p>
        </w:tc>
        <w:tc>
          <w:tcPr>
            <w:tcW w:w="1351"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71934.4643</w:t>
            </w:r>
          </w:p>
        </w:tc>
        <w:tc>
          <w:tcPr>
            <w:tcW w:w="1624"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101756.6423</w:t>
            </w:r>
          </w:p>
        </w:tc>
        <w:tc>
          <w:tcPr>
            <w:tcW w:w="122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29822.18</w:t>
            </w:r>
          </w:p>
        </w:tc>
      </w:tr>
      <w:tr w:rsidR="00A70670" w:rsidRPr="00B3283A" w:rsidTr="00097CC5">
        <w:trPr>
          <w:trHeight w:val="296"/>
        </w:trPr>
        <w:tc>
          <w:tcPr>
            <w:tcW w:w="828"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2021</w:t>
            </w:r>
          </w:p>
        </w:tc>
        <w:tc>
          <w:tcPr>
            <w:tcW w:w="211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672.9647</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127863.3</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80566.6</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47296.7</w:t>
            </w:r>
          </w:p>
        </w:tc>
        <w:tc>
          <w:tcPr>
            <w:tcW w:w="1351"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64227.2003</w:t>
            </w:r>
          </w:p>
        </w:tc>
        <w:tc>
          <w:tcPr>
            <w:tcW w:w="1624"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101931.8366</w:t>
            </w:r>
          </w:p>
        </w:tc>
        <w:tc>
          <w:tcPr>
            <w:tcW w:w="122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37704.64</w:t>
            </w:r>
          </w:p>
        </w:tc>
      </w:tr>
      <w:tr w:rsidR="00A70670" w:rsidRPr="00B3283A" w:rsidTr="00097CC5">
        <w:trPr>
          <w:trHeight w:val="296"/>
        </w:trPr>
        <w:tc>
          <w:tcPr>
            <w:tcW w:w="828"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2022</w:t>
            </w:r>
          </w:p>
        </w:tc>
        <w:tc>
          <w:tcPr>
            <w:tcW w:w="211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788.3673</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149789.8</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80566.6</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69223.19</w:t>
            </w:r>
          </w:p>
        </w:tc>
        <w:tc>
          <w:tcPr>
            <w:tcW w:w="1351"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57345.7145</w:t>
            </w:r>
          </w:p>
        </w:tc>
        <w:tc>
          <w:tcPr>
            <w:tcW w:w="1624"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106617.4118</w:t>
            </w:r>
          </w:p>
        </w:tc>
        <w:tc>
          <w:tcPr>
            <w:tcW w:w="122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49271.7</w:t>
            </w:r>
          </w:p>
        </w:tc>
      </w:tr>
      <w:tr w:rsidR="00A70670" w:rsidRPr="00B3283A" w:rsidTr="00097CC5">
        <w:trPr>
          <w:trHeight w:val="296"/>
        </w:trPr>
        <w:tc>
          <w:tcPr>
            <w:tcW w:w="828"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2023</w:t>
            </w:r>
          </w:p>
        </w:tc>
        <w:tc>
          <w:tcPr>
            <w:tcW w:w="211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1005.889</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191118.9</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80566.6</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110552.3</w:t>
            </w:r>
          </w:p>
        </w:tc>
        <w:tc>
          <w:tcPr>
            <w:tcW w:w="1351"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51201.5308</w:t>
            </w:r>
          </w:p>
        </w:tc>
        <w:tc>
          <w:tcPr>
            <w:tcW w:w="1624"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121459.5113</w:t>
            </w:r>
          </w:p>
        </w:tc>
        <w:tc>
          <w:tcPr>
            <w:tcW w:w="122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70257.98</w:t>
            </w:r>
          </w:p>
        </w:tc>
      </w:tr>
      <w:tr w:rsidR="00A70670" w:rsidRPr="00B3283A" w:rsidTr="00097CC5">
        <w:trPr>
          <w:trHeight w:val="296"/>
        </w:trPr>
        <w:tc>
          <w:tcPr>
            <w:tcW w:w="828"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2024</w:t>
            </w:r>
          </w:p>
        </w:tc>
        <w:tc>
          <w:tcPr>
            <w:tcW w:w="211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1129.865</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214674.4</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80593.57</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134080.9</w:t>
            </w:r>
          </w:p>
        </w:tc>
        <w:tc>
          <w:tcPr>
            <w:tcW w:w="1351"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45730.956</w:t>
            </w:r>
          </w:p>
        </w:tc>
        <w:tc>
          <w:tcPr>
            <w:tcW w:w="1624"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121812.0451</w:t>
            </w:r>
          </w:p>
        </w:tc>
        <w:tc>
          <w:tcPr>
            <w:tcW w:w="122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76081.09</w:t>
            </w:r>
          </w:p>
        </w:tc>
      </w:tr>
      <w:tr w:rsidR="00A70670" w:rsidRPr="00B3283A" w:rsidTr="00097CC5">
        <w:trPr>
          <w:trHeight w:val="296"/>
        </w:trPr>
        <w:tc>
          <w:tcPr>
            <w:tcW w:w="828"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2025</w:t>
            </w:r>
          </w:p>
        </w:tc>
        <w:tc>
          <w:tcPr>
            <w:tcW w:w="211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1332.69</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253211.1</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80620.54</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172590.6</w:t>
            </w:r>
          </w:p>
        </w:tc>
        <w:tc>
          <w:tcPr>
            <w:tcW w:w="1351"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40844.8746</w:t>
            </w:r>
          </w:p>
        </w:tc>
        <w:tc>
          <w:tcPr>
            <w:tcW w:w="1624"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128284.6235</w:t>
            </w:r>
          </w:p>
        </w:tc>
        <w:tc>
          <w:tcPr>
            <w:tcW w:w="122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87439.75</w:t>
            </w:r>
          </w:p>
        </w:tc>
      </w:tr>
      <w:tr w:rsidR="00A70670" w:rsidRPr="00B3283A" w:rsidTr="00097CC5">
        <w:trPr>
          <w:trHeight w:val="296"/>
        </w:trPr>
        <w:tc>
          <w:tcPr>
            <w:tcW w:w="828"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2026</w:t>
            </w:r>
          </w:p>
        </w:tc>
        <w:tc>
          <w:tcPr>
            <w:tcW w:w="211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1538.283</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292273.7</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80647.51</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211626.2</w:t>
            </w:r>
          </w:p>
        </w:tc>
        <w:tc>
          <w:tcPr>
            <w:tcW w:w="1351"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36480.8379</w:t>
            </w:r>
          </w:p>
        </w:tc>
        <w:tc>
          <w:tcPr>
            <w:tcW w:w="1624"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132209.7973</w:t>
            </w:r>
          </w:p>
        </w:tc>
        <w:tc>
          <w:tcPr>
            <w:tcW w:w="122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95728.96</w:t>
            </w:r>
          </w:p>
        </w:tc>
      </w:tr>
      <w:tr w:rsidR="00A70670" w:rsidRPr="00B3283A" w:rsidTr="00097CC5">
        <w:trPr>
          <w:trHeight w:val="296"/>
        </w:trPr>
        <w:tc>
          <w:tcPr>
            <w:tcW w:w="828"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2027</w:t>
            </w:r>
          </w:p>
        </w:tc>
        <w:tc>
          <w:tcPr>
            <w:tcW w:w="211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1599.814</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303964.7</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80674.48</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223290.2</w:t>
            </w:r>
          </w:p>
        </w:tc>
        <w:tc>
          <w:tcPr>
            <w:tcW w:w="1351"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32583.0694</w:t>
            </w:r>
          </w:p>
        </w:tc>
        <w:tc>
          <w:tcPr>
            <w:tcW w:w="1624"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122766.2403</w:t>
            </w:r>
          </w:p>
        </w:tc>
        <w:tc>
          <w:tcPr>
            <w:tcW w:w="122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90183.17</w:t>
            </w:r>
          </w:p>
        </w:tc>
      </w:tr>
      <w:tr w:rsidR="00A70670" w:rsidRPr="00B3283A" w:rsidTr="00097CC5">
        <w:trPr>
          <w:trHeight w:val="296"/>
        </w:trPr>
        <w:tc>
          <w:tcPr>
            <w:tcW w:w="828"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2028</w:t>
            </w:r>
          </w:p>
        </w:tc>
        <w:tc>
          <w:tcPr>
            <w:tcW w:w="211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1663.807</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316123.3</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80701.45</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235421.8</w:t>
            </w:r>
          </w:p>
        </w:tc>
        <w:tc>
          <w:tcPr>
            <w:tcW w:w="1351"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29101.7519</w:t>
            </w:r>
          </w:p>
        </w:tc>
        <w:tc>
          <w:tcPr>
            <w:tcW w:w="1624"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113997.2232</w:t>
            </w:r>
          </w:p>
        </w:tc>
        <w:tc>
          <w:tcPr>
            <w:tcW w:w="122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84895.47</w:t>
            </w:r>
          </w:p>
        </w:tc>
      </w:tr>
      <w:tr w:rsidR="00A70670" w:rsidRPr="00B3283A" w:rsidTr="00097CC5">
        <w:trPr>
          <w:trHeight w:val="296"/>
        </w:trPr>
        <w:tc>
          <w:tcPr>
            <w:tcW w:w="828"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2029</w:t>
            </w:r>
          </w:p>
        </w:tc>
        <w:tc>
          <w:tcPr>
            <w:tcW w:w="211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1730.359</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328768.2</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80728.42</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248039.8</w:t>
            </w:r>
          </w:p>
        </w:tc>
        <w:tc>
          <w:tcPr>
            <w:tcW w:w="1351"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25992.3907</w:t>
            </w:r>
          </w:p>
        </w:tc>
        <w:tc>
          <w:tcPr>
            <w:tcW w:w="1624"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105854.5644</w:t>
            </w:r>
          </w:p>
        </w:tc>
        <w:tc>
          <w:tcPr>
            <w:tcW w:w="122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79862.17</w:t>
            </w:r>
          </w:p>
        </w:tc>
      </w:tr>
      <w:tr w:rsidR="00A70670" w:rsidRPr="00B3283A" w:rsidTr="00097CC5">
        <w:trPr>
          <w:trHeight w:val="296"/>
        </w:trPr>
        <w:tc>
          <w:tcPr>
            <w:tcW w:w="828"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2030</w:t>
            </w:r>
          </w:p>
        </w:tc>
        <w:tc>
          <w:tcPr>
            <w:tcW w:w="211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1799.573</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341918.9</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80068.32</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261850.6</w:t>
            </w:r>
          </w:p>
        </w:tc>
        <w:tc>
          <w:tcPr>
            <w:tcW w:w="1351"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23017.7287</w:t>
            </w:r>
          </w:p>
        </w:tc>
        <w:tc>
          <w:tcPr>
            <w:tcW w:w="1624"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98293.52407</w:t>
            </w:r>
          </w:p>
        </w:tc>
        <w:tc>
          <w:tcPr>
            <w:tcW w:w="122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75275.8</w:t>
            </w:r>
          </w:p>
        </w:tc>
      </w:tr>
      <w:tr w:rsidR="00A70670" w:rsidRPr="00B3283A" w:rsidTr="00097CC5">
        <w:trPr>
          <w:trHeight w:val="296"/>
        </w:trPr>
        <w:tc>
          <w:tcPr>
            <w:tcW w:w="828"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2031</w:t>
            </w:r>
          </w:p>
        </w:tc>
        <w:tc>
          <w:tcPr>
            <w:tcW w:w="211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1871.556</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355595.7</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80068.32</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275527.4</w:t>
            </w:r>
          </w:p>
        </w:tc>
        <w:tc>
          <w:tcPr>
            <w:tcW w:w="1351"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20551.5435</w:t>
            </w:r>
          </w:p>
        </w:tc>
        <w:tc>
          <w:tcPr>
            <w:tcW w:w="1624"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91272.55806</w:t>
            </w:r>
          </w:p>
        </w:tc>
        <w:tc>
          <w:tcPr>
            <w:tcW w:w="122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70721.01</w:t>
            </w:r>
          </w:p>
        </w:tc>
      </w:tr>
      <w:tr w:rsidR="00A70670" w:rsidRPr="00B3283A" w:rsidTr="00097CC5">
        <w:trPr>
          <w:trHeight w:val="296"/>
        </w:trPr>
        <w:tc>
          <w:tcPr>
            <w:tcW w:w="828"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2032</w:t>
            </w:r>
          </w:p>
        </w:tc>
        <w:tc>
          <w:tcPr>
            <w:tcW w:w="211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1957.452</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371915.9</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80068.32</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291847.6</w:t>
            </w:r>
          </w:p>
        </w:tc>
        <w:tc>
          <w:tcPr>
            <w:tcW w:w="1351"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18349.5924</w:t>
            </w:r>
          </w:p>
        </w:tc>
        <w:tc>
          <w:tcPr>
            <w:tcW w:w="1624"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85233.5206</w:t>
            </w:r>
          </w:p>
        </w:tc>
        <w:tc>
          <w:tcPr>
            <w:tcW w:w="122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66883.93</w:t>
            </w:r>
          </w:p>
        </w:tc>
      </w:tr>
      <w:tr w:rsidR="00A70670" w:rsidRPr="00B3283A" w:rsidTr="00097CC5">
        <w:trPr>
          <w:trHeight w:val="296"/>
        </w:trPr>
        <w:tc>
          <w:tcPr>
            <w:tcW w:w="828"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2033</w:t>
            </w:r>
          </w:p>
        </w:tc>
        <w:tc>
          <w:tcPr>
            <w:tcW w:w="211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2121.414</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403068.6</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80068.32</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323000.3</w:t>
            </w:r>
          </w:p>
        </w:tc>
        <w:tc>
          <w:tcPr>
            <w:tcW w:w="1351"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16383.5646</w:t>
            </w:r>
          </w:p>
        </w:tc>
        <w:tc>
          <w:tcPr>
            <w:tcW w:w="1624"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82475.8191</w:t>
            </w:r>
          </w:p>
        </w:tc>
        <w:tc>
          <w:tcPr>
            <w:tcW w:w="122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66092.25</w:t>
            </w:r>
          </w:p>
        </w:tc>
      </w:tr>
      <w:tr w:rsidR="00A70670" w:rsidRPr="00B3283A" w:rsidTr="00097CC5">
        <w:trPr>
          <w:trHeight w:val="296"/>
        </w:trPr>
        <w:tc>
          <w:tcPr>
            <w:tcW w:w="828"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2034</w:t>
            </w:r>
          </w:p>
        </w:tc>
        <w:tc>
          <w:tcPr>
            <w:tcW w:w="211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2285.375</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434221.3</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80068.32</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354153</w:t>
            </w:r>
          </w:p>
        </w:tc>
        <w:tc>
          <w:tcPr>
            <w:tcW w:w="1351"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14628.1827</w:t>
            </w:r>
          </w:p>
        </w:tc>
        <w:tc>
          <w:tcPr>
            <w:tcW w:w="1624"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79330.60761</w:t>
            </w:r>
          </w:p>
        </w:tc>
        <w:tc>
          <w:tcPr>
            <w:tcW w:w="122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64702.42</w:t>
            </w:r>
          </w:p>
        </w:tc>
      </w:tr>
      <w:tr w:rsidR="00A70670" w:rsidRPr="00B3283A" w:rsidTr="00097CC5">
        <w:trPr>
          <w:trHeight w:val="296"/>
        </w:trPr>
        <w:tc>
          <w:tcPr>
            <w:tcW w:w="828"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2035</w:t>
            </w:r>
          </w:p>
        </w:tc>
        <w:tc>
          <w:tcPr>
            <w:tcW w:w="211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1932.632</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367200.1</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80068.32</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287131.8</w:t>
            </w:r>
          </w:p>
        </w:tc>
        <w:tc>
          <w:tcPr>
            <w:tcW w:w="1351"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13060.8774</w:t>
            </w:r>
          </w:p>
        </w:tc>
        <w:tc>
          <w:tcPr>
            <w:tcW w:w="1624"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59898.28669</w:t>
            </w:r>
          </w:p>
        </w:tc>
        <w:tc>
          <w:tcPr>
            <w:tcW w:w="122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46837.41</w:t>
            </w:r>
          </w:p>
        </w:tc>
      </w:tr>
      <w:tr w:rsidR="00A70670" w:rsidRPr="00B3283A" w:rsidTr="00097CC5">
        <w:trPr>
          <w:trHeight w:val="296"/>
        </w:trPr>
        <w:tc>
          <w:tcPr>
            <w:tcW w:w="828"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2036</w:t>
            </w:r>
          </w:p>
        </w:tc>
        <w:tc>
          <w:tcPr>
            <w:tcW w:w="211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1579.889</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300178.9</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80068.32</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220110.5</w:t>
            </w:r>
          </w:p>
        </w:tc>
        <w:tc>
          <w:tcPr>
            <w:tcW w:w="1351"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11661.4977</w:t>
            </w:r>
          </w:p>
        </w:tc>
        <w:tc>
          <w:tcPr>
            <w:tcW w:w="1624"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43719.35155</w:t>
            </w:r>
          </w:p>
        </w:tc>
        <w:tc>
          <w:tcPr>
            <w:tcW w:w="122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32057.85</w:t>
            </w:r>
          </w:p>
        </w:tc>
      </w:tr>
      <w:tr w:rsidR="00A70670" w:rsidRPr="00B3283A" w:rsidTr="00097CC5">
        <w:trPr>
          <w:trHeight w:val="296"/>
        </w:trPr>
        <w:tc>
          <w:tcPr>
            <w:tcW w:w="828"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2037</w:t>
            </w:r>
          </w:p>
        </w:tc>
        <w:tc>
          <w:tcPr>
            <w:tcW w:w="211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1289.601</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245024.3</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80068.32</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164955.9</w:t>
            </w:r>
          </w:p>
        </w:tc>
        <w:tc>
          <w:tcPr>
            <w:tcW w:w="1351"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10412.0515</w:t>
            </w:r>
          </w:p>
        </w:tc>
        <w:tc>
          <w:tcPr>
            <w:tcW w:w="1624"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31862.85356</w:t>
            </w:r>
          </w:p>
        </w:tc>
        <w:tc>
          <w:tcPr>
            <w:tcW w:w="122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21450.8</w:t>
            </w:r>
          </w:p>
        </w:tc>
      </w:tr>
      <w:tr w:rsidR="00A70670" w:rsidRPr="00B3283A" w:rsidTr="00097CC5">
        <w:trPr>
          <w:trHeight w:val="296"/>
        </w:trPr>
        <w:tc>
          <w:tcPr>
            <w:tcW w:w="828"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2038</w:t>
            </w:r>
          </w:p>
        </w:tc>
        <w:tc>
          <w:tcPr>
            <w:tcW w:w="211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1213.846</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230630.8</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80068.32</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150562.5</w:t>
            </w:r>
          </w:p>
        </w:tc>
        <w:tc>
          <w:tcPr>
            <w:tcW w:w="1351"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9296.47457</w:t>
            </w:r>
          </w:p>
        </w:tc>
        <w:tc>
          <w:tcPr>
            <w:tcW w:w="1624"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26777.79797</w:t>
            </w:r>
          </w:p>
        </w:tc>
        <w:tc>
          <w:tcPr>
            <w:tcW w:w="122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17481.32</w:t>
            </w:r>
          </w:p>
        </w:tc>
      </w:tr>
      <w:tr w:rsidR="00A70670" w:rsidRPr="00B3283A" w:rsidTr="00097CC5">
        <w:trPr>
          <w:trHeight w:val="296"/>
        </w:trPr>
        <w:tc>
          <w:tcPr>
            <w:tcW w:w="828"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2039</w:t>
            </w:r>
          </w:p>
        </w:tc>
        <w:tc>
          <w:tcPr>
            <w:tcW w:w="211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1138.091</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216237.3</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80068.32</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136169</w:t>
            </w:r>
          </w:p>
        </w:tc>
        <w:tc>
          <w:tcPr>
            <w:tcW w:w="1351"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8300.42372</w:t>
            </w:r>
          </w:p>
        </w:tc>
        <w:tc>
          <w:tcPr>
            <w:tcW w:w="1624"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22416.6246</w:t>
            </w:r>
          </w:p>
        </w:tc>
        <w:tc>
          <w:tcPr>
            <w:tcW w:w="122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14116.2</w:t>
            </w:r>
          </w:p>
        </w:tc>
      </w:tr>
      <w:tr w:rsidR="00A70670" w:rsidRPr="00B3283A" w:rsidTr="00097CC5">
        <w:trPr>
          <w:trHeight w:val="296"/>
        </w:trPr>
        <w:tc>
          <w:tcPr>
            <w:tcW w:w="828"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2040</w:t>
            </w:r>
          </w:p>
        </w:tc>
        <w:tc>
          <w:tcPr>
            <w:tcW w:w="211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944.0456</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179368.7</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80068.32</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99300.35</w:t>
            </w:r>
          </w:p>
        </w:tc>
        <w:tc>
          <w:tcPr>
            <w:tcW w:w="1351"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7411.09261</w:t>
            </w:r>
          </w:p>
        </w:tc>
        <w:tc>
          <w:tcPr>
            <w:tcW w:w="1624"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16602.29403</w:t>
            </w:r>
          </w:p>
        </w:tc>
        <w:tc>
          <w:tcPr>
            <w:tcW w:w="122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9191.201</w:t>
            </w:r>
          </w:p>
        </w:tc>
      </w:tr>
      <w:tr w:rsidR="00A70670" w:rsidRPr="00B3283A" w:rsidTr="00097CC5">
        <w:trPr>
          <w:trHeight w:val="296"/>
        </w:trPr>
        <w:tc>
          <w:tcPr>
            <w:tcW w:w="828"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2041</w:t>
            </w:r>
          </w:p>
        </w:tc>
        <w:tc>
          <w:tcPr>
            <w:tcW w:w="211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750</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142500</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80068.32</w:t>
            </w:r>
          </w:p>
        </w:tc>
        <w:tc>
          <w:tcPr>
            <w:tcW w:w="1053"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62431.68</w:t>
            </w:r>
          </w:p>
        </w:tc>
        <w:tc>
          <w:tcPr>
            <w:tcW w:w="1351"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6617.04697</w:t>
            </w:r>
          </w:p>
        </w:tc>
        <w:tc>
          <w:tcPr>
            <w:tcW w:w="1624"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11776.55774</w:t>
            </w:r>
          </w:p>
        </w:tc>
        <w:tc>
          <w:tcPr>
            <w:tcW w:w="1227" w:type="dxa"/>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5159.511</w:t>
            </w:r>
          </w:p>
        </w:tc>
      </w:tr>
      <w:tr w:rsidR="00A70670" w:rsidRPr="00B3283A" w:rsidTr="00097CC5">
        <w:trPr>
          <w:trHeight w:val="296"/>
        </w:trPr>
        <w:tc>
          <w:tcPr>
            <w:tcW w:w="828" w:type="dxa"/>
            <w:tcBorders>
              <w:bottom w:val="single" w:sz="4" w:space="0" w:color="auto"/>
            </w:tcBorders>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2042</w:t>
            </w:r>
          </w:p>
        </w:tc>
        <w:tc>
          <w:tcPr>
            <w:tcW w:w="2117" w:type="dxa"/>
            <w:tcBorders>
              <w:bottom w:val="single" w:sz="4" w:space="0" w:color="auto"/>
            </w:tcBorders>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600</w:t>
            </w:r>
          </w:p>
        </w:tc>
        <w:tc>
          <w:tcPr>
            <w:tcW w:w="1053" w:type="dxa"/>
            <w:tcBorders>
              <w:bottom w:val="single" w:sz="4" w:space="0" w:color="auto"/>
            </w:tcBorders>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114000</w:t>
            </w:r>
          </w:p>
        </w:tc>
        <w:tc>
          <w:tcPr>
            <w:tcW w:w="1053" w:type="dxa"/>
            <w:tcBorders>
              <w:bottom w:val="single" w:sz="4" w:space="0" w:color="auto"/>
            </w:tcBorders>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80068.32</w:t>
            </w:r>
          </w:p>
        </w:tc>
        <w:tc>
          <w:tcPr>
            <w:tcW w:w="1053" w:type="dxa"/>
            <w:tcBorders>
              <w:bottom w:val="single" w:sz="4" w:space="0" w:color="auto"/>
            </w:tcBorders>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33931.68</w:t>
            </w:r>
          </w:p>
        </w:tc>
        <w:tc>
          <w:tcPr>
            <w:tcW w:w="1351" w:type="dxa"/>
            <w:tcBorders>
              <w:bottom w:val="single" w:sz="4" w:space="0" w:color="auto"/>
            </w:tcBorders>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5908.07765</w:t>
            </w:r>
          </w:p>
        </w:tc>
        <w:tc>
          <w:tcPr>
            <w:tcW w:w="1624" w:type="dxa"/>
            <w:tcBorders>
              <w:bottom w:val="single" w:sz="4" w:space="0" w:color="auto"/>
            </w:tcBorders>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8411.826954</w:t>
            </w:r>
          </w:p>
        </w:tc>
        <w:tc>
          <w:tcPr>
            <w:tcW w:w="1227" w:type="dxa"/>
            <w:tcBorders>
              <w:bottom w:val="single" w:sz="4" w:space="0" w:color="auto"/>
            </w:tcBorders>
            <w:shd w:val="clear" w:color="auto" w:fill="auto"/>
            <w:noWrap/>
            <w:vAlign w:val="bottom"/>
            <w:hideMark/>
          </w:tcPr>
          <w:p w:rsidR="00A70670" w:rsidRPr="00B3283A" w:rsidRDefault="00A70670" w:rsidP="00A70670">
            <w:pPr>
              <w:spacing w:after="0" w:line="240" w:lineRule="auto"/>
              <w:jc w:val="right"/>
              <w:rPr>
                <w:rFonts w:ascii="Calibri" w:eastAsia="Times New Roman" w:hAnsi="Calibri" w:cs="Calibri"/>
                <w:color w:val="000000"/>
                <w:lang w:bidi="ne-NP"/>
              </w:rPr>
            </w:pPr>
            <w:r w:rsidRPr="00B3283A">
              <w:rPr>
                <w:rFonts w:ascii="Calibri" w:eastAsia="Times New Roman" w:hAnsi="Calibri" w:cs="Calibri"/>
                <w:color w:val="000000"/>
                <w:lang w:bidi="ne-NP"/>
              </w:rPr>
              <w:t>2503.749</w:t>
            </w:r>
          </w:p>
        </w:tc>
      </w:tr>
    </w:tbl>
    <w:p w:rsidR="00097CC5" w:rsidRDefault="00097CC5" w:rsidP="001C52ED">
      <w:pPr>
        <w:widowControl w:val="0"/>
        <w:autoSpaceDE w:val="0"/>
        <w:autoSpaceDN w:val="0"/>
        <w:adjustRightInd w:val="0"/>
        <w:spacing w:line="240" w:lineRule="auto"/>
        <w:ind w:left="480" w:hanging="480"/>
        <w:rPr>
          <w:rFonts w:ascii="Times New Roman" w:hAnsi="Times New Roman" w:cs="Times New Roman"/>
          <w:sz w:val="24"/>
          <w:szCs w:val="24"/>
        </w:rPr>
      </w:pPr>
    </w:p>
    <w:p w:rsidR="00097CC5" w:rsidRPr="00097CC5" w:rsidRDefault="00097CC5" w:rsidP="00097CC5">
      <w:pPr>
        <w:rPr>
          <w:rFonts w:ascii="Times New Roman" w:hAnsi="Times New Roman" w:cs="Times New Roman"/>
          <w:sz w:val="24"/>
          <w:szCs w:val="24"/>
        </w:rPr>
      </w:pPr>
    </w:p>
    <w:p w:rsidR="00097CC5" w:rsidRDefault="00097CC5" w:rsidP="00097CC5">
      <w:pPr>
        <w:ind w:firstLine="720"/>
        <w:rPr>
          <w:rFonts w:ascii="Times New Roman" w:hAnsi="Times New Roman" w:cs="Times New Roman"/>
          <w:sz w:val="24"/>
          <w:szCs w:val="24"/>
        </w:rPr>
      </w:pPr>
    </w:p>
    <w:p w:rsidR="00097CC5" w:rsidRDefault="00097CC5">
      <w:pPr>
        <w:rPr>
          <w:rFonts w:ascii="Times New Roman" w:hAnsi="Times New Roman" w:cs="Times New Roman"/>
          <w:sz w:val="24"/>
          <w:szCs w:val="24"/>
        </w:rPr>
      </w:pPr>
      <w:r>
        <w:rPr>
          <w:rFonts w:ascii="Times New Roman" w:hAnsi="Times New Roman" w:cs="Times New Roman"/>
          <w:sz w:val="24"/>
          <w:szCs w:val="24"/>
        </w:rPr>
        <w:br w:type="page"/>
      </w:r>
    </w:p>
    <w:p w:rsidR="00BB377E" w:rsidRPr="00097CC5" w:rsidRDefault="00BB377E" w:rsidP="00097CC5">
      <w:pPr>
        <w:ind w:firstLine="720"/>
        <w:rPr>
          <w:rFonts w:ascii="Times New Roman" w:hAnsi="Times New Roman" w:cs="Times New Roman"/>
          <w:sz w:val="24"/>
          <w:szCs w:val="24"/>
        </w:rPr>
      </w:pPr>
    </w:p>
    <w:sectPr w:rsidR="00BB377E" w:rsidRPr="00097CC5" w:rsidSect="007A4CF5">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3EAC" w:rsidRDefault="002F3EAC" w:rsidP="00EE6C14">
      <w:pPr>
        <w:spacing w:after="0" w:line="240" w:lineRule="auto"/>
      </w:pPr>
      <w:r>
        <w:separator/>
      </w:r>
    </w:p>
  </w:endnote>
  <w:endnote w:type="continuationSeparator" w:id="1">
    <w:p w:rsidR="002F3EAC" w:rsidRDefault="002F3EAC" w:rsidP="00EE6C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ien Encounters">
    <w:altName w:val="Courier New"/>
    <w:charset w:val="00"/>
    <w:family w:val="auto"/>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B40" w:rsidRDefault="005F5B40" w:rsidP="00B12325">
    <w:pPr>
      <w:pStyle w:val="Footer"/>
    </w:pPr>
  </w:p>
  <w:p w:rsidR="005F5B40" w:rsidRDefault="005F5B40">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8256591"/>
      <w:docPartObj>
        <w:docPartGallery w:val="Page Numbers (Bottom of Page)"/>
        <w:docPartUnique/>
      </w:docPartObj>
    </w:sdtPr>
    <w:sdtContent>
      <w:p w:rsidR="005F5B40" w:rsidRDefault="005F5B40">
        <w:pPr>
          <w:pStyle w:val="Footer"/>
          <w:jc w:val="right"/>
        </w:pPr>
        <w:fldSimple w:instr=" PAGE   \* MERGEFORMAT ">
          <w:r w:rsidR="00F50356">
            <w:rPr>
              <w:noProof/>
            </w:rPr>
            <w:t>65</w:t>
          </w:r>
        </w:fldSimple>
      </w:p>
    </w:sdtContent>
  </w:sdt>
  <w:p w:rsidR="005F5B40" w:rsidRDefault="005F5B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3EAC" w:rsidRDefault="002F3EAC" w:rsidP="00EE6C14">
      <w:pPr>
        <w:spacing w:after="0" w:line="240" w:lineRule="auto"/>
      </w:pPr>
      <w:r>
        <w:separator/>
      </w:r>
    </w:p>
  </w:footnote>
  <w:footnote w:type="continuationSeparator" w:id="1">
    <w:p w:rsidR="002F3EAC" w:rsidRDefault="002F3EAC" w:rsidP="00EE6C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B40" w:rsidRDefault="005F5B40">
    <w:pPr>
      <w:pStyle w:val="Header"/>
      <w:jc w:val="right"/>
    </w:pPr>
  </w:p>
  <w:p w:rsidR="005F5B40" w:rsidRDefault="005F5B4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D624C"/>
    <w:multiLevelType w:val="hybridMultilevel"/>
    <w:tmpl w:val="9BC67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C2B9E"/>
    <w:multiLevelType w:val="hybridMultilevel"/>
    <w:tmpl w:val="33C43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C111DF"/>
    <w:multiLevelType w:val="hybridMultilevel"/>
    <w:tmpl w:val="33C43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D217B5"/>
    <w:multiLevelType w:val="hybridMultilevel"/>
    <w:tmpl w:val="33C43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642E42"/>
    <w:multiLevelType w:val="hybridMultilevel"/>
    <w:tmpl w:val="C0BCA156"/>
    <w:lvl w:ilvl="0" w:tplc="E050F148">
      <w:start w:val="1"/>
      <w:numFmt w:val="bullet"/>
      <w:lvlText w:val="•"/>
      <w:lvlJc w:val="left"/>
      <w:pPr>
        <w:tabs>
          <w:tab w:val="num" w:pos="720"/>
        </w:tabs>
        <w:ind w:left="720" w:hanging="360"/>
      </w:pPr>
      <w:rPr>
        <w:rFonts w:ascii="Arial" w:hAnsi="Arial" w:hint="default"/>
      </w:rPr>
    </w:lvl>
    <w:lvl w:ilvl="1" w:tplc="0B9A7F28" w:tentative="1">
      <w:start w:val="1"/>
      <w:numFmt w:val="bullet"/>
      <w:lvlText w:val="•"/>
      <w:lvlJc w:val="left"/>
      <w:pPr>
        <w:tabs>
          <w:tab w:val="num" w:pos="1440"/>
        </w:tabs>
        <w:ind w:left="1440" w:hanging="360"/>
      </w:pPr>
      <w:rPr>
        <w:rFonts w:ascii="Arial" w:hAnsi="Arial" w:hint="default"/>
      </w:rPr>
    </w:lvl>
    <w:lvl w:ilvl="2" w:tplc="ABFC898C" w:tentative="1">
      <w:start w:val="1"/>
      <w:numFmt w:val="bullet"/>
      <w:lvlText w:val="•"/>
      <w:lvlJc w:val="left"/>
      <w:pPr>
        <w:tabs>
          <w:tab w:val="num" w:pos="2160"/>
        </w:tabs>
        <w:ind w:left="2160" w:hanging="360"/>
      </w:pPr>
      <w:rPr>
        <w:rFonts w:ascii="Arial" w:hAnsi="Arial" w:hint="default"/>
      </w:rPr>
    </w:lvl>
    <w:lvl w:ilvl="3" w:tplc="4C641FC4" w:tentative="1">
      <w:start w:val="1"/>
      <w:numFmt w:val="bullet"/>
      <w:lvlText w:val="•"/>
      <w:lvlJc w:val="left"/>
      <w:pPr>
        <w:tabs>
          <w:tab w:val="num" w:pos="2880"/>
        </w:tabs>
        <w:ind w:left="2880" w:hanging="360"/>
      </w:pPr>
      <w:rPr>
        <w:rFonts w:ascii="Arial" w:hAnsi="Arial" w:hint="default"/>
      </w:rPr>
    </w:lvl>
    <w:lvl w:ilvl="4" w:tplc="FC808710" w:tentative="1">
      <w:start w:val="1"/>
      <w:numFmt w:val="bullet"/>
      <w:lvlText w:val="•"/>
      <w:lvlJc w:val="left"/>
      <w:pPr>
        <w:tabs>
          <w:tab w:val="num" w:pos="3600"/>
        </w:tabs>
        <w:ind w:left="3600" w:hanging="360"/>
      </w:pPr>
      <w:rPr>
        <w:rFonts w:ascii="Arial" w:hAnsi="Arial" w:hint="default"/>
      </w:rPr>
    </w:lvl>
    <w:lvl w:ilvl="5" w:tplc="E592BBF6" w:tentative="1">
      <w:start w:val="1"/>
      <w:numFmt w:val="bullet"/>
      <w:lvlText w:val="•"/>
      <w:lvlJc w:val="left"/>
      <w:pPr>
        <w:tabs>
          <w:tab w:val="num" w:pos="4320"/>
        </w:tabs>
        <w:ind w:left="4320" w:hanging="360"/>
      </w:pPr>
      <w:rPr>
        <w:rFonts w:ascii="Arial" w:hAnsi="Arial" w:hint="default"/>
      </w:rPr>
    </w:lvl>
    <w:lvl w:ilvl="6" w:tplc="64464D1E" w:tentative="1">
      <w:start w:val="1"/>
      <w:numFmt w:val="bullet"/>
      <w:lvlText w:val="•"/>
      <w:lvlJc w:val="left"/>
      <w:pPr>
        <w:tabs>
          <w:tab w:val="num" w:pos="5040"/>
        </w:tabs>
        <w:ind w:left="5040" w:hanging="360"/>
      </w:pPr>
      <w:rPr>
        <w:rFonts w:ascii="Arial" w:hAnsi="Arial" w:hint="default"/>
      </w:rPr>
    </w:lvl>
    <w:lvl w:ilvl="7" w:tplc="EC4A9A74" w:tentative="1">
      <w:start w:val="1"/>
      <w:numFmt w:val="bullet"/>
      <w:lvlText w:val="•"/>
      <w:lvlJc w:val="left"/>
      <w:pPr>
        <w:tabs>
          <w:tab w:val="num" w:pos="5760"/>
        </w:tabs>
        <w:ind w:left="5760" w:hanging="360"/>
      </w:pPr>
      <w:rPr>
        <w:rFonts w:ascii="Arial" w:hAnsi="Arial" w:hint="default"/>
      </w:rPr>
    </w:lvl>
    <w:lvl w:ilvl="8" w:tplc="E894121E" w:tentative="1">
      <w:start w:val="1"/>
      <w:numFmt w:val="bullet"/>
      <w:lvlText w:val="•"/>
      <w:lvlJc w:val="left"/>
      <w:pPr>
        <w:tabs>
          <w:tab w:val="num" w:pos="6480"/>
        </w:tabs>
        <w:ind w:left="6480" w:hanging="360"/>
      </w:pPr>
      <w:rPr>
        <w:rFonts w:ascii="Arial" w:hAnsi="Arial" w:hint="default"/>
      </w:rPr>
    </w:lvl>
  </w:abstractNum>
  <w:abstractNum w:abstractNumId="5">
    <w:nsid w:val="69C16EA8"/>
    <w:multiLevelType w:val="hybridMultilevel"/>
    <w:tmpl w:val="D3C6D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1D0D2C"/>
    <w:multiLevelType w:val="hybridMultilevel"/>
    <w:tmpl w:val="0B4241E2"/>
    <w:lvl w:ilvl="0" w:tplc="D58848D4">
      <w:start w:val="1"/>
      <w:numFmt w:val="bullet"/>
      <w:lvlText w:val="•"/>
      <w:lvlJc w:val="left"/>
      <w:pPr>
        <w:tabs>
          <w:tab w:val="num" w:pos="720"/>
        </w:tabs>
        <w:ind w:left="720" w:hanging="360"/>
      </w:pPr>
      <w:rPr>
        <w:rFonts w:ascii="Arial" w:hAnsi="Arial" w:hint="default"/>
      </w:rPr>
    </w:lvl>
    <w:lvl w:ilvl="1" w:tplc="7D78C0DA" w:tentative="1">
      <w:start w:val="1"/>
      <w:numFmt w:val="bullet"/>
      <w:lvlText w:val="•"/>
      <w:lvlJc w:val="left"/>
      <w:pPr>
        <w:tabs>
          <w:tab w:val="num" w:pos="1440"/>
        </w:tabs>
        <w:ind w:left="1440" w:hanging="360"/>
      </w:pPr>
      <w:rPr>
        <w:rFonts w:ascii="Arial" w:hAnsi="Arial" w:hint="default"/>
      </w:rPr>
    </w:lvl>
    <w:lvl w:ilvl="2" w:tplc="1D78EF1E" w:tentative="1">
      <w:start w:val="1"/>
      <w:numFmt w:val="bullet"/>
      <w:lvlText w:val="•"/>
      <w:lvlJc w:val="left"/>
      <w:pPr>
        <w:tabs>
          <w:tab w:val="num" w:pos="2160"/>
        </w:tabs>
        <w:ind w:left="2160" w:hanging="360"/>
      </w:pPr>
      <w:rPr>
        <w:rFonts w:ascii="Arial" w:hAnsi="Arial" w:hint="default"/>
      </w:rPr>
    </w:lvl>
    <w:lvl w:ilvl="3" w:tplc="E520A310" w:tentative="1">
      <w:start w:val="1"/>
      <w:numFmt w:val="bullet"/>
      <w:lvlText w:val="•"/>
      <w:lvlJc w:val="left"/>
      <w:pPr>
        <w:tabs>
          <w:tab w:val="num" w:pos="2880"/>
        </w:tabs>
        <w:ind w:left="2880" w:hanging="360"/>
      </w:pPr>
      <w:rPr>
        <w:rFonts w:ascii="Arial" w:hAnsi="Arial" w:hint="default"/>
      </w:rPr>
    </w:lvl>
    <w:lvl w:ilvl="4" w:tplc="0A4C513C" w:tentative="1">
      <w:start w:val="1"/>
      <w:numFmt w:val="bullet"/>
      <w:lvlText w:val="•"/>
      <w:lvlJc w:val="left"/>
      <w:pPr>
        <w:tabs>
          <w:tab w:val="num" w:pos="3600"/>
        </w:tabs>
        <w:ind w:left="3600" w:hanging="360"/>
      </w:pPr>
      <w:rPr>
        <w:rFonts w:ascii="Arial" w:hAnsi="Arial" w:hint="default"/>
      </w:rPr>
    </w:lvl>
    <w:lvl w:ilvl="5" w:tplc="F146CB94" w:tentative="1">
      <w:start w:val="1"/>
      <w:numFmt w:val="bullet"/>
      <w:lvlText w:val="•"/>
      <w:lvlJc w:val="left"/>
      <w:pPr>
        <w:tabs>
          <w:tab w:val="num" w:pos="4320"/>
        </w:tabs>
        <w:ind w:left="4320" w:hanging="360"/>
      </w:pPr>
      <w:rPr>
        <w:rFonts w:ascii="Arial" w:hAnsi="Arial" w:hint="default"/>
      </w:rPr>
    </w:lvl>
    <w:lvl w:ilvl="6" w:tplc="A4E6A53C" w:tentative="1">
      <w:start w:val="1"/>
      <w:numFmt w:val="bullet"/>
      <w:lvlText w:val="•"/>
      <w:lvlJc w:val="left"/>
      <w:pPr>
        <w:tabs>
          <w:tab w:val="num" w:pos="5040"/>
        </w:tabs>
        <w:ind w:left="5040" w:hanging="360"/>
      </w:pPr>
      <w:rPr>
        <w:rFonts w:ascii="Arial" w:hAnsi="Arial" w:hint="default"/>
      </w:rPr>
    </w:lvl>
    <w:lvl w:ilvl="7" w:tplc="6A747174" w:tentative="1">
      <w:start w:val="1"/>
      <w:numFmt w:val="bullet"/>
      <w:lvlText w:val="•"/>
      <w:lvlJc w:val="left"/>
      <w:pPr>
        <w:tabs>
          <w:tab w:val="num" w:pos="5760"/>
        </w:tabs>
        <w:ind w:left="5760" w:hanging="360"/>
      </w:pPr>
      <w:rPr>
        <w:rFonts w:ascii="Arial" w:hAnsi="Arial" w:hint="default"/>
      </w:rPr>
    </w:lvl>
    <w:lvl w:ilvl="8" w:tplc="E7925EF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2"/>
  </w:num>
  <w:num w:numId="4">
    <w:abstractNumId w:val="5"/>
  </w:num>
  <w:num w:numId="5">
    <w:abstractNumId w:val="6"/>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22"/>
  </w:hdrShapeDefaults>
  <w:footnotePr>
    <w:footnote w:id="0"/>
    <w:footnote w:id="1"/>
  </w:footnotePr>
  <w:endnotePr>
    <w:endnote w:id="0"/>
    <w:endnote w:id="1"/>
  </w:endnotePr>
  <w:compat/>
  <w:rsids>
    <w:rsidRoot w:val="00E80AA1"/>
    <w:rsid w:val="00002929"/>
    <w:rsid w:val="000041AE"/>
    <w:rsid w:val="00007D60"/>
    <w:rsid w:val="000103EC"/>
    <w:rsid w:val="00010E4D"/>
    <w:rsid w:val="0001659B"/>
    <w:rsid w:val="00016BC5"/>
    <w:rsid w:val="000231EF"/>
    <w:rsid w:val="00025A34"/>
    <w:rsid w:val="000273CB"/>
    <w:rsid w:val="00032854"/>
    <w:rsid w:val="000330DE"/>
    <w:rsid w:val="00041B73"/>
    <w:rsid w:val="00041BE2"/>
    <w:rsid w:val="000569E5"/>
    <w:rsid w:val="00061116"/>
    <w:rsid w:val="00062374"/>
    <w:rsid w:val="0006743C"/>
    <w:rsid w:val="0007210E"/>
    <w:rsid w:val="000806CE"/>
    <w:rsid w:val="0008129E"/>
    <w:rsid w:val="00087D33"/>
    <w:rsid w:val="00090E79"/>
    <w:rsid w:val="00093122"/>
    <w:rsid w:val="00094DBC"/>
    <w:rsid w:val="00097CC5"/>
    <w:rsid w:val="000A1094"/>
    <w:rsid w:val="000A1FDC"/>
    <w:rsid w:val="000A1FF1"/>
    <w:rsid w:val="000A2D2D"/>
    <w:rsid w:val="000A76BF"/>
    <w:rsid w:val="000B0E58"/>
    <w:rsid w:val="000B15C4"/>
    <w:rsid w:val="000B421C"/>
    <w:rsid w:val="000B739D"/>
    <w:rsid w:val="000C5E2C"/>
    <w:rsid w:val="000D7D5A"/>
    <w:rsid w:val="000E0FD0"/>
    <w:rsid w:val="000E11F7"/>
    <w:rsid w:val="000E1706"/>
    <w:rsid w:val="000E3998"/>
    <w:rsid w:val="000E50DD"/>
    <w:rsid w:val="000E574E"/>
    <w:rsid w:val="000E57D1"/>
    <w:rsid w:val="000E6C7C"/>
    <w:rsid w:val="000F4238"/>
    <w:rsid w:val="000F5E0D"/>
    <w:rsid w:val="001009E3"/>
    <w:rsid w:val="00101B35"/>
    <w:rsid w:val="00101E7F"/>
    <w:rsid w:val="001023BA"/>
    <w:rsid w:val="001039B4"/>
    <w:rsid w:val="00104271"/>
    <w:rsid w:val="001077F2"/>
    <w:rsid w:val="001109DE"/>
    <w:rsid w:val="00113214"/>
    <w:rsid w:val="00130BF9"/>
    <w:rsid w:val="00131AA8"/>
    <w:rsid w:val="00132447"/>
    <w:rsid w:val="001350F9"/>
    <w:rsid w:val="00146EEA"/>
    <w:rsid w:val="00153194"/>
    <w:rsid w:val="00156A2E"/>
    <w:rsid w:val="00156EC6"/>
    <w:rsid w:val="0016383A"/>
    <w:rsid w:val="001640AC"/>
    <w:rsid w:val="001675F5"/>
    <w:rsid w:val="00170676"/>
    <w:rsid w:val="00170AB4"/>
    <w:rsid w:val="00170DD3"/>
    <w:rsid w:val="00174308"/>
    <w:rsid w:val="001852E0"/>
    <w:rsid w:val="00191537"/>
    <w:rsid w:val="00194AFA"/>
    <w:rsid w:val="00194C5F"/>
    <w:rsid w:val="001950CA"/>
    <w:rsid w:val="0019650E"/>
    <w:rsid w:val="00197D5C"/>
    <w:rsid w:val="001B053F"/>
    <w:rsid w:val="001B53DB"/>
    <w:rsid w:val="001B64E1"/>
    <w:rsid w:val="001C16B4"/>
    <w:rsid w:val="001C1EF2"/>
    <w:rsid w:val="001C4328"/>
    <w:rsid w:val="001C52ED"/>
    <w:rsid w:val="001D5AE4"/>
    <w:rsid w:val="001D72F3"/>
    <w:rsid w:val="001D75DB"/>
    <w:rsid w:val="001E0071"/>
    <w:rsid w:val="001E3E21"/>
    <w:rsid w:val="001E597F"/>
    <w:rsid w:val="001F0C29"/>
    <w:rsid w:val="001F764E"/>
    <w:rsid w:val="00201874"/>
    <w:rsid w:val="00206E1C"/>
    <w:rsid w:val="0020749B"/>
    <w:rsid w:val="002117C4"/>
    <w:rsid w:val="0021359F"/>
    <w:rsid w:val="00215A32"/>
    <w:rsid w:val="00221380"/>
    <w:rsid w:val="00233DCC"/>
    <w:rsid w:val="00235CCE"/>
    <w:rsid w:val="0023688D"/>
    <w:rsid w:val="0025055E"/>
    <w:rsid w:val="00254BF9"/>
    <w:rsid w:val="00254FB8"/>
    <w:rsid w:val="00255C85"/>
    <w:rsid w:val="00272832"/>
    <w:rsid w:val="00272D10"/>
    <w:rsid w:val="002735A8"/>
    <w:rsid w:val="00284577"/>
    <w:rsid w:val="00285CD6"/>
    <w:rsid w:val="002865A4"/>
    <w:rsid w:val="00292641"/>
    <w:rsid w:val="002939CB"/>
    <w:rsid w:val="00294543"/>
    <w:rsid w:val="002A040F"/>
    <w:rsid w:val="002A181F"/>
    <w:rsid w:val="002A4C55"/>
    <w:rsid w:val="002B28A2"/>
    <w:rsid w:val="002B63A9"/>
    <w:rsid w:val="002C0F74"/>
    <w:rsid w:val="002C19AC"/>
    <w:rsid w:val="002C7A71"/>
    <w:rsid w:val="002D016B"/>
    <w:rsid w:val="002D0E4B"/>
    <w:rsid w:val="002D0F05"/>
    <w:rsid w:val="002D249E"/>
    <w:rsid w:val="002E75C7"/>
    <w:rsid w:val="002F3EAC"/>
    <w:rsid w:val="002F667B"/>
    <w:rsid w:val="003036B7"/>
    <w:rsid w:val="00307716"/>
    <w:rsid w:val="00310E84"/>
    <w:rsid w:val="00313FE1"/>
    <w:rsid w:val="00314789"/>
    <w:rsid w:val="00322A3F"/>
    <w:rsid w:val="00324A1A"/>
    <w:rsid w:val="0032552C"/>
    <w:rsid w:val="00334449"/>
    <w:rsid w:val="00337B07"/>
    <w:rsid w:val="00343174"/>
    <w:rsid w:val="00346EA6"/>
    <w:rsid w:val="0035173A"/>
    <w:rsid w:val="00354C83"/>
    <w:rsid w:val="00355478"/>
    <w:rsid w:val="003569F1"/>
    <w:rsid w:val="003623C9"/>
    <w:rsid w:val="00362800"/>
    <w:rsid w:val="00363B28"/>
    <w:rsid w:val="00366A86"/>
    <w:rsid w:val="00366C42"/>
    <w:rsid w:val="00366DFF"/>
    <w:rsid w:val="0037111B"/>
    <w:rsid w:val="0037782D"/>
    <w:rsid w:val="00380011"/>
    <w:rsid w:val="00381246"/>
    <w:rsid w:val="003821A2"/>
    <w:rsid w:val="003844D5"/>
    <w:rsid w:val="00385880"/>
    <w:rsid w:val="00386B31"/>
    <w:rsid w:val="00387249"/>
    <w:rsid w:val="0039651D"/>
    <w:rsid w:val="003A0202"/>
    <w:rsid w:val="003A0984"/>
    <w:rsid w:val="003B08AA"/>
    <w:rsid w:val="003B34E1"/>
    <w:rsid w:val="003B4441"/>
    <w:rsid w:val="003B5F73"/>
    <w:rsid w:val="003B7017"/>
    <w:rsid w:val="003C30F5"/>
    <w:rsid w:val="003C53E1"/>
    <w:rsid w:val="003C7D38"/>
    <w:rsid w:val="003D48A3"/>
    <w:rsid w:val="003D6556"/>
    <w:rsid w:val="003E16BD"/>
    <w:rsid w:val="003E2806"/>
    <w:rsid w:val="003E4184"/>
    <w:rsid w:val="003F675A"/>
    <w:rsid w:val="003F7780"/>
    <w:rsid w:val="003F7AAA"/>
    <w:rsid w:val="003F7EBD"/>
    <w:rsid w:val="0040115F"/>
    <w:rsid w:val="00402D8C"/>
    <w:rsid w:val="00405B61"/>
    <w:rsid w:val="00407C19"/>
    <w:rsid w:val="00411511"/>
    <w:rsid w:val="00412938"/>
    <w:rsid w:val="00414056"/>
    <w:rsid w:val="004141DF"/>
    <w:rsid w:val="0041491D"/>
    <w:rsid w:val="00414DBC"/>
    <w:rsid w:val="0041727C"/>
    <w:rsid w:val="00432F69"/>
    <w:rsid w:val="00435AFE"/>
    <w:rsid w:val="004376B1"/>
    <w:rsid w:val="00442CC8"/>
    <w:rsid w:val="00444593"/>
    <w:rsid w:val="004471D6"/>
    <w:rsid w:val="004479A5"/>
    <w:rsid w:val="00452575"/>
    <w:rsid w:val="004563E3"/>
    <w:rsid w:val="0045757E"/>
    <w:rsid w:val="0046078A"/>
    <w:rsid w:val="004610D2"/>
    <w:rsid w:val="00462481"/>
    <w:rsid w:val="00465E2F"/>
    <w:rsid w:val="00466E7F"/>
    <w:rsid w:val="004743FB"/>
    <w:rsid w:val="0048034A"/>
    <w:rsid w:val="004826B2"/>
    <w:rsid w:val="0048299F"/>
    <w:rsid w:val="004836A7"/>
    <w:rsid w:val="00485A57"/>
    <w:rsid w:val="004900EC"/>
    <w:rsid w:val="0049098E"/>
    <w:rsid w:val="0049162F"/>
    <w:rsid w:val="00492882"/>
    <w:rsid w:val="00494A9B"/>
    <w:rsid w:val="004A2544"/>
    <w:rsid w:val="004A27A6"/>
    <w:rsid w:val="004A37FE"/>
    <w:rsid w:val="004A4404"/>
    <w:rsid w:val="004A5B61"/>
    <w:rsid w:val="004A759A"/>
    <w:rsid w:val="004B14DB"/>
    <w:rsid w:val="004B1B35"/>
    <w:rsid w:val="004B23E9"/>
    <w:rsid w:val="004C6413"/>
    <w:rsid w:val="004D3046"/>
    <w:rsid w:val="004D34E8"/>
    <w:rsid w:val="004D6E74"/>
    <w:rsid w:val="004D7084"/>
    <w:rsid w:val="004E64B4"/>
    <w:rsid w:val="004F28A3"/>
    <w:rsid w:val="004F3BF0"/>
    <w:rsid w:val="00502E80"/>
    <w:rsid w:val="005033C1"/>
    <w:rsid w:val="00521D33"/>
    <w:rsid w:val="00532A59"/>
    <w:rsid w:val="00534000"/>
    <w:rsid w:val="005366ED"/>
    <w:rsid w:val="00536745"/>
    <w:rsid w:val="00536A20"/>
    <w:rsid w:val="00542F2D"/>
    <w:rsid w:val="005438D7"/>
    <w:rsid w:val="00546021"/>
    <w:rsid w:val="005502C5"/>
    <w:rsid w:val="00552931"/>
    <w:rsid w:val="00553995"/>
    <w:rsid w:val="00563131"/>
    <w:rsid w:val="005724CF"/>
    <w:rsid w:val="00572971"/>
    <w:rsid w:val="00572ABD"/>
    <w:rsid w:val="00575FE6"/>
    <w:rsid w:val="00576559"/>
    <w:rsid w:val="00576E24"/>
    <w:rsid w:val="00582EBC"/>
    <w:rsid w:val="005866D9"/>
    <w:rsid w:val="00590701"/>
    <w:rsid w:val="00594CCA"/>
    <w:rsid w:val="00596D35"/>
    <w:rsid w:val="005A0F75"/>
    <w:rsid w:val="005A3DA2"/>
    <w:rsid w:val="005A5BE3"/>
    <w:rsid w:val="005B7217"/>
    <w:rsid w:val="005C2285"/>
    <w:rsid w:val="005C4AF2"/>
    <w:rsid w:val="005C7123"/>
    <w:rsid w:val="005D14C9"/>
    <w:rsid w:val="005D520E"/>
    <w:rsid w:val="005D5314"/>
    <w:rsid w:val="005D5FDA"/>
    <w:rsid w:val="005D72DB"/>
    <w:rsid w:val="005D7CE5"/>
    <w:rsid w:val="005E5825"/>
    <w:rsid w:val="005E75AE"/>
    <w:rsid w:val="005F00E7"/>
    <w:rsid w:val="005F2218"/>
    <w:rsid w:val="005F5B40"/>
    <w:rsid w:val="005F6F85"/>
    <w:rsid w:val="00602912"/>
    <w:rsid w:val="00615DE0"/>
    <w:rsid w:val="00623E3B"/>
    <w:rsid w:val="0063236B"/>
    <w:rsid w:val="006376AE"/>
    <w:rsid w:val="00641B4D"/>
    <w:rsid w:val="00642842"/>
    <w:rsid w:val="006466F9"/>
    <w:rsid w:val="00650993"/>
    <w:rsid w:val="00651ECA"/>
    <w:rsid w:val="0066153E"/>
    <w:rsid w:val="00673531"/>
    <w:rsid w:val="006737D8"/>
    <w:rsid w:val="00680B72"/>
    <w:rsid w:val="006813DE"/>
    <w:rsid w:val="00681C3E"/>
    <w:rsid w:val="00682250"/>
    <w:rsid w:val="00683349"/>
    <w:rsid w:val="006856FD"/>
    <w:rsid w:val="00686F2E"/>
    <w:rsid w:val="00687817"/>
    <w:rsid w:val="00687B80"/>
    <w:rsid w:val="00690257"/>
    <w:rsid w:val="0069256F"/>
    <w:rsid w:val="00694961"/>
    <w:rsid w:val="00697BDB"/>
    <w:rsid w:val="006A1435"/>
    <w:rsid w:val="006A1E94"/>
    <w:rsid w:val="006A4C01"/>
    <w:rsid w:val="006A7AA4"/>
    <w:rsid w:val="006B0772"/>
    <w:rsid w:val="006B7BC8"/>
    <w:rsid w:val="006C2723"/>
    <w:rsid w:val="006C551E"/>
    <w:rsid w:val="006C6979"/>
    <w:rsid w:val="006C7C0F"/>
    <w:rsid w:val="006D3788"/>
    <w:rsid w:val="006D52DF"/>
    <w:rsid w:val="006D7141"/>
    <w:rsid w:val="006F7D61"/>
    <w:rsid w:val="00700784"/>
    <w:rsid w:val="007045C4"/>
    <w:rsid w:val="00706B2E"/>
    <w:rsid w:val="00710350"/>
    <w:rsid w:val="00710F3E"/>
    <w:rsid w:val="0071289F"/>
    <w:rsid w:val="00713EFD"/>
    <w:rsid w:val="007229BA"/>
    <w:rsid w:val="00722FBF"/>
    <w:rsid w:val="0072422F"/>
    <w:rsid w:val="00725286"/>
    <w:rsid w:val="00726E7A"/>
    <w:rsid w:val="00733156"/>
    <w:rsid w:val="00733A9B"/>
    <w:rsid w:val="00733CCB"/>
    <w:rsid w:val="00735796"/>
    <w:rsid w:val="007362B8"/>
    <w:rsid w:val="00736A71"/>
    <w:rsid w:val="007373BE"/>
    <w:rsid w:val="00742438"/>
    <w:rsid w:val="00743FEC"/>
    <w:rsid w:val="00744236"/>
    <w:rsid w:val="00747D5C"/>
    <w:rsid w:val="00751108"/>
    <w:rsid w:val="007531CE"/>
    <w:rsid w:val="00753D70"/>
    <w:rsid w:val="00757879"/>
    <w:rsid w:val="00761221"/>
    <w:rsid w:val="00763A6B"/>
    <w:rsid w:val="007706E7"/>
    <w:rsid w:val="00775F11"/>
    <w:rsid w:val="0078142D"/>
    <w:rsid w:val="00793313"/>
    <w:rsid w:val="00794358"/>
    <w:rsid w:val="00794FEE"/>
    <w:rsid w:val="00797B9E"/>
    <w:rsid w:val="007A2DC6"/>
    <w:rsid w:val="007A4AB7"/>
    <w:rsid w:val="007A4CF5"/>
    <w:rsid w:val="007B0E4C"/>
    <w:rsid w:val="007B2742"/>
    <w:rsid w:val="007B28F2"/>
    <w:rsid w:val="007C3209"/>
    <w:rsid w:val="007C729E"/>
    <w:rsid w:val="007D05D3"/>
    <w:rsid w:val="007D11CD"/>
    <w:rsid w:val="007D199E"/>
    <w:rsid w:val="007D2374"/>
    <w:rsid w:val="007D6B4A"/>
    <w:rsid w:val="007E0CD1"/>
    <w:rsid w:val="007E1157"/>
    <w:rsid w:val="007E3B31"/>
    <w:rsid w:val="007E626D"/>
    <w:rsid w:val="007F03F1"/>
    <w:rsid w:val="007F16B4"/>
    <w:rsid w:val="007F7A06"/>
    <w:rsid w:val="00803966"/>
    <w:rsid w:val="008057B8"/>
    <w:rsid w:val="00805CD4"/>
    <w:rsid w:val="00807074"/>
    <w:rsid w:val="00814AFC"/>
    <w:rsid w:val="00814CC0"/>
    <w:rsid w:val="00815CCF"/>
    <w:rsid w:val="008224CE"/>
    <w:rsid w:val="008258E9"/>
    <w:rsid w:val="008312B1"/>
    <w:rsid w:val="00835175"/>
    <w:rsid w:val="00836126"/>
    <w:rsid w:val="0084045B"/>
    <w:rsid w:val="00847574"/>
    <w:rsid w:val="00856DF1"/>
    <w:rsid w:val="008572A9"/>
    <w:rsid w:val="008645A7"/>
    <w:rsid w:val="00865986"/>
    <w:rsid w:val="008703FF"/>
    <w:rsid w:val="00871FBF"/>
    <w:rsid w:val="00873263"/>
    <w:rsid w:val="00874682"/>
    <w:rsid w:val="008824B8"/>
    <w:rsid w:val="008867B2"/>
    <w:rsid w:val="00890116"/>
    <w:rsid w:val="0089017B"/>
    <w:rsid w:val="00890398"/>
    <w:rsid w:val="00890677"/>
    <w:rsid w:val="0089279F"/>
    <w:rsid w:val="00892B4B"/>
    <w:rsid w:val="008934B2"/>
    <w:rsid w:val="008949D2"/>
    <w:rsid w:val="00895334"/>
    <w:rsid w:val="008A01F8"/>
    <w:rsid w:val="008A2480"/>
    <w:rsid w:val="008A5DB4"/>
    <w:rsid w:val="008A7148"/>
    <w:rsid w:val="008B05FA"/>
    <w:rsid w:val="008B18E3"/>
    <w:rsid w:val="008B1C28"/>
    <w:rsid w:val="008B3072"/>
    <w:rsid w:val="008C2A80"/>
    <w:rsid w:val="008C796B"/>
    <w:rsid w:val="008D07E9"/>
    <w:rsid w:val="008D7276"/>
    <w:rsid w:val="008D7428"/>
    <w:rsid w:val="008D7956"/>
    <w:rsid w:val="008E4F37"/>
    <w:rsid w:val="008F04E0"/>
    <w:rsid w:val="008F13D9"/>
    <w:rsid w:val="008F49E4"/>
    <w:rsid w:val="00904036"/>
    <w:rsid w:val="00905817"/>
    <w:rsid w:val="00907B19"/>
    <w:rsid w:val="009126C7"/>
    <w:rsid w:val="0091285D"/>
    <w:rsid w:val="0091552E"/>
    <w:rsid w:val="00920EEE"/>
    <w:rsid w:val="00923100"/>
    <w:rsid w:val="00924044"/>
    <w:rsid w:val="00932BDE"/>
    <w:rsid w:val="00942929"/>
    <w:rsid w:val="00942CD8"/>
    <w:rsid w:val="00943B70"/>
    <w:rsid w:val="0094400B"/>
    <w:rsid w:val="00946C68"/>
    <w:rsid w:val="009532FF"/>
    <w:rsid w:val="009604C9"/>
    <w:rsid w:val="00963205"/>
    <w:rsid w:val="0096462A"/>
    <w:rsid w:val="00973DD2"/>
    <w:rsid w:val="009741AA"/>
    <w:rsid w:val="00991878"/>
    <w:rsid w:val="009928A2"/>
    <w:rsid w:val="00995F53"/>
    <w:rsid w:val="009965EE"/>
    <w:rsid w:val="009A0987"/>
    <w:rsid w:val="009A0D39"/>
    <w:rsid w:val="009A66CD"/>
    <w:rsid w:val="009B2262"/>
    <w:rsid w:val="009B40B1"/>
    <w:rsid w:val="009C0577"/>
    <w:rsid w:val="009C0F13"/>
    <w:rsid w:val="009C2020"/>
    <w:rsid w:val="009C415D"/>
    <w:rsid w:val="009D3FB1"/>
    <w:rsid w:val="009D48FE"/>
    <w:rsid w:val="009D5AF6"/>
    <w:rsid w:val="009F020E"/>
    <w:rsid w:val="009F1FF9"/>
    <w:rsid w:val="009F4A90"/>
    <w:rsid w:val="009F6D24"/>
    <w:rsid w:val="009F7700"/>
    <w:rsid w:val="00A00B86"/>
    <w:rsid w:val="00A00D27"/>
    <w:rsid w:val="00A02AF4"/>
    <w:rsid w:val="00A05C8C"/>
    <w:rsid w:val="00A05E4C"/>
    <w:rsid w:val="00A112FE"/>
    <w:rsid w:val="00A16B1D"/>
    <w:rsid w:val="00A26256"/>
    <w:rsid w:val="00A267E4"/>
    <w:rsid w:val="00A274F6"/>
    <w:rsid w:val="00A36830"/>
    <w:rsid w:val="00A407A2"/>
    <w:rsid w:val="00A43204"/>
    <w:rsid w:val="00A43A5D"/>
    <w:rsid w:val="00A552B1"/>
    <w:rsid w:val="00A574BF"/>
    <w:rsid w:val="00A613D3"/>
    <w:rsid w:val="00A61A25"/>
    <w:rsid w:val="00A658AF"/>
    <w:rsid w:val="00A70670"/>
    <w:rsid w:val="00A75BE9"/>
    <w:rsid w:val="00A81FB7"/>
    <w:rsid w:val="00A82939"/>
    <w:rsid w:val="00A830E0"/>
    <w:rsid w:val="00A867D5"/>
    <w:rsid w:val="00A87DD7"/>
    <w:rsid w:val="00A90FDF"/>
    <w:rsid w:val="00A9109F"/>
    <w:rsid w:val="00A914CF"/>
    <w:rsid w:val="00A924F8"/>
    <w:rsid w:val="00A941EC"/>
    <w:rsid w:val="00AA1C7C"/>
    <w:rsid w:val="00AA4A87"/>
    <w:rsid w:val="00AB086C"/>
    <w:rsid w:val="00AB0EDE"/>
    <w:rsid w:val="00AB2BC6"/>
    <w:rsid w:val="00AB36BA"/>
    <w:rsid w:val="00AB504C"/>
    <w:rsid w:val="00AB522C"/>
    <w:rsid w:val="00AB72BF"/>
    <w:rsid w:val="00AB7C9D"/>
    <w:rsid w:val="00AC24F4"/>
    <w:rsid w:val="00AD00E0"/>
    <w:rsid w:val="00AD0ABB"/>
    <w:rsid w:val="00AD1B2F"/>
    <w:rsid w:val="00AD688F"/>
    <w:rsid w:val="00AE0384"/>
    <w:rsid w:val="00AE1BE3"/>
    <w:rsid w:val="00AE2AAB"/>
    <w:rsid w:val="00AE586F"/>
    <w:rsid w:val="00B0549F"/>
    <w:rsid w:val="00B06AC3"/>
    <w:rsid w:val="00B12325"/>
    <w:rsid w:val="00B2341C"/>
    <w:rsid w:val="00B25DC2"/>
    <w:rsid w:val="00B301CC"/>
    <w:rsid w:val="00B3283A"/>
    <w:rsid w:val="00B33E02"/>
    <w:rsid w:val="00B35E98"/>
    <w:rsid w:val="00B41200"/>
    <w:rsid w:val="00B428BD"/>
    <w:rsid w:val="00B435E4"/>
    <w:rsid w:val="00B51D0C"/>
    <w:rsid w:val="00B55488"/>
    <w:rsid w:val="00B63DDE"/>
    <w:rsid w:val="00B64371"/>
    <w:rsid w:val="00B644BF"/>
    <w:rsid w:val="00B71FF1"/>
    <w:rsid w:val="00B73497"/>
    <w:rsid w:val="00B80AF9"/>
    <w:rsid w:val="00B81D73"/>
    <w:rsid w:val="00B9028A"/>
    <w:rsid w:val="00B93A42"/>
    <w:rsid w:val="00B9548C"/>
    <w:rsid w:val="00B9753C"/>
    <w:rsid w:val="00BA3A2B"/>
    <w:rsid w:val="00BA74C1"/>
    <w:rsid w:val="00BB0A44"/>
    <w:rsid w:val="00BB0F40"/>
    <w:rsid w:val="00BB377E"/>
    <w:rsid w:val="00BB4397"/>
    <w:rsid w:val="00BB755E"/>
    <w:rsid w:val="00BC5C09"/>
    <w:rsid w:val="00BD16A5"/>
    <w:rsid w:val="00BD2FD9"/>
    <w:rsid w:val="00BD38C0"/>
    <w:rsid w:val="00BD49E6"/>
    <w:rsid w:val="00BD69BE"/>
    <w:rsid w:val="00BD6FEE"/>
    <w:rsid w:val="00BD72A3"/>
    <w:rsid w:val="00BE02E7"/>
    <w:rsid w:val="00BE19DE"/>
    <w:rsid w:val="00BE4321"/>
    <w:rsid w:val="00BE62D3"/>
    <w:rsid w:val="00BE6D33"/>
    <w:rsid w:val="00BF0FDC"/>
    <w:rsid w:val="00BF617F"/>
    <w:rsid w:val="00BF68C5"/>
    <w:rsid w:val="00BF7C73"/>
    <w:rsid w:val="00C03EE8"/>
    <w:rsid w:val="00C11D17"/>
    <w:rsid w:val="00C165FE"/>
    <w:rsid w:val="00C179E1"/>
    <w:rsid w:val="00C21EC3"/>
    <w:rsid w:val="00C25311"/>
    <w:rsid w:val="00C258AD"/>
    <w:rsid w:val="00C27D78"/>
    <w:rsid w:val="00C4151F"/>
    <w:rsid w:val="00C502BC"/>
    <w:rsid w:val="00C56FC0"/>
    <w:rsid w:val="00C61B24"/>
    <w:rsid w:val="00C61B66"/>
    <w:rsid w:val="00C62E8E"/>
    <w:rsid w:val="00C67FB6"/>
    <w:rsid w:val="00C718F5"/>
    <w:rsid w:val="00C746F2"/>
    <w:rsid w:val="00C75E85"/>
    <w:rsid w:val="00C82B0D"/>
    <w:rsid w:val="00C836F6"/>
    <w:rsid w:val="00C85494"/>
    <w:rsid w:val="00C859E5"/>
    <w:rsid w:val="00C87B75"/>
    <w:rsid w:val="00C96BC7"/>
    <w:rsid w:val="00C97415"/>
    <w:rsid w:val="00CA2590"/>
    <w:rsid w:val="00CA5392"/>
    <w:rsid w:val="00CA5435"/>
    <w:rsid w:val="00CA60F8"/>
    <w:rsid w:val="00CA610B"/>
    <w:rsid w:val="00CA6246"/>
    <w:rsid w:val="00CB0354"/>
    <w:rsid w:val="00CB047D"/>
    <w:rsid w:val="00CB132F"/>
    <w:rsid w:val="00CB57B6"/>
    <w:rsid w:val="00CB6364"/>
    <w:rsid w:val="00CC5020"/>
    <w:rsid w:val="00CC6B54"/>
    <w:rsid w:val="00CD5D83"/>
    <w:rsid w:val="00CD7399"/>
    <w:rsid w:val="00CD7EA8"/>
    <w:rsid w:val="00CE21D1"/>
    <w:rsid w:val="00CE5164"/>
    <w:rsid w:val="00CE559C"/>
    <w:rsid w:val="00CE788D"/>
    <w:rsid w:val="00CF2754"/>
    <w:rsid w:val="00CF4879"/>
    <w:rsid w:val="00CF5F2A"/>
    <w:rsid w:val="00CF6508"/>
    <w:rsid w:val="00D00544"/>
    <w:rsid w:val="00D02377"/>
    <w:rsid w:val="00D04C26"/>
    <w:rsid w:val="00D06736"/>
    <w:rsid w:val="00D145B0"/>
    <w:rsid w:val="00D15912"/>
    <w:rsid w:val="00D17DDD"/>
    <w:rsid w:val="00D210BC"/>
    <w:rsid w:val="00D249E2"/>
    <w:rsid w:val="00D32D77"/>
    <w:rsid w:val="00D40A3F"/>
    <w:rsid w:val="00D41453"/>
    <w:rsid w:val="00D4148F"/>
    <w:rsid w:val="00D44F96"/>
    <w:rsid w:val="00D46D87"/>
    <w:rsid w:val="00D50AC8"/>
    <w:rsid w:val="00D5325F"/>
    <w:rsid w:val="00D56F98"/>
    <w:rsid w:val="00D6462F"/>
    <w:rsid w:val="00D64DAE"/>
    <w:rsid w:val="00D6787B"/>
    <w:rsid w:val="00D7130F"/>
    <w:rsid w:val="00D74CCB"/>
    <w:rsid w:val="00D9271A"/>
    <w:rsid w:val="00DA01E7"/>
    <w:rsid w:val="00DA030E"/>
    <w:rsid w:val="00DA48AB"/>
    <w:rsid w:val="00DA4B70"/>
    <w:rsid w:val="00DA6955"/>
    <w:rsid w:val="00DA6B79"/>
    <w:rsid w:val="00DA71EF"/>
    <w:rsid w:val="00DB0235"/>
    <w:rsid w:val="00DB088B"/>
    <w:rsid w:val="00DB0F2F"/>
    <w:rsid w:val="00DB3A69"/>
    <w:rsid w:val="00DB524B"/>
    <w:rsid w:val="00DB62EE"/>
    <w:rsid w:val="00DB726A"/>
    <w:rsid w:val="00DB7FB5"/>
    <w:rsid w:val="00DD26B7"/>
    <w:rsid w:val="00DD3325"/>
    <w:rsid w:val="00DE1DD4"/>
    <w:rsid w:val="00DE3140"/>
    <w:rsid w:val="00DE638D"/>
    <w:rsid w:val="00DE751E"/>
    <w:rsid w:val="00DF11CB"/>
    <w:rsid w:val="00DF1846"/>
    <w:rsid w:val="00DF216A"/>
    <w:rsid w:val="00DF432C"/>
    <w:rsid w:val="00E03185"/>
    <w:rsid w:val="00E05C9E"/>
    <w:rsid w:val="00E068BC"/>
    <w:rsid w:val="00E07523"/>
    <w:rsid w:val="00E12D7B"/>
    <w:rsid w:val="00E16C31"/>
    <w:rsid w:val="00E21062"/>
    <w:rsid w:val="00E21B35"/>
    <w:rsid w:val="00E2551D"/>
    <w:rsid w:val="00E255B6"/>
    <w:rsid w:val="00E303E8"/>
    <w:rsid w:val="00E31D3A"/>
    <w:rsid w:val="00E31F16"/>
    <w:rsid w:val="00E336B3"/>
    <w:rsid w:val="00E36E4C"/>
    <w:rsid w:val="00E403DC"/>
    <w:rsid w:val="00E43DFD"/>
    <w:rsid w:val="00E4709C"/>
    <w:rsid w:val="00E47569"/>
    <w:rsid w:val="00E5060F"/>
    <w:rsid w:val="00E55D64"/>
    <w:rsid w:val="00E56F8B"/>
    <w:rsid w:val="00E5722D"/>
    <w:rsid w:val="00E61359"/>
    <w:rsid w:val="00E65EF7"/>
    <w:rsid w:val="00E704E8"/>
    <w:rsid w:val="00E72892"/>
    <w:rsid w:val="00E80AA1"/>
    <w:rsid w:val="00E92439"/>
    <w:rsid w:val="00E9252D"/>
    <w:rsid w:val="00E95154"/>
    <w:rsid w:val="00E95285"/>
    <w:rsid w:val="00E96075"/>
    <w:rsid w:val="00E96840"/>
    <w:rsid w:val="00EA13E7"/>
    <w:rsid w:val="00EA1441"/>
    <w:rsid w:val="00EB4634"/>
    <w:rsid w:val="00EB5CE5"/>
    <w:rsid w:val="00EC0001"/>
    <w:rsid w:val="00EC1DD5"/>
    <w:rsid w:val="00EC67B8"/>
    <w:rsid w:val="00ED0878"/>
    <w:rsid w:val="00ED48F1"/>
    <w:rsid w:val="00ED703B"/>
    <w:rsid w:val="00EE06F4"/>
    <w:rsid w:val="00EE638F"/>
    <w:rsid w:val="00EE6C14"/>
    <w:rsid w:val="00EF11F9"/>
    <w:rsid w:val="00EF4015"/>
    <w:rsid w:val="00EF6918"/>
    <w:rsid w:val="00F104A5"/>
    <w:rsid w:val="00F20F3D"/>
    <w:rsid w:val="00F33D05"/>
    <w:rsid w:val="00F411BD"/>
    <w:rsid w:val="00F448B7"/>
    <w:rsid w:val="00F44DA1"/>
    <w:rsid w:val="00F465DA"/>
    <w:rsid w:val="00F50356"/>
    <w:rsid w:val="00F50528"/>
    <w:rsid w:val="00F54F83"/>
    <w:rsid w:val="00F6340B"/>
    <w:rsid w:val="00F6708B"/>
    <w:rsid w:val="00F67389"/>
    <w:rsid w:val="00F67F09"/>
    <w:rsid w:val="00F72494"/>
    <w:rsid w:val="00F75243"/>
    <w:rsid w:val="00F75F4A"/>
    <w:rsid w:val="00F763E9"/>
    <w:rsid w:val="00F767D0"/>
    <w:rsid w:val="00F76837"/>
    <w:rsid w:val="00F76F96"/>
    <w:rsid w:val="00F80321"/>
    <w:rsid w:val="00F82280"/>
    <w:rsid w:val="00F83B3D"/>
    <w:rsid w:val="00F93413"/>
    <w:rsid w:val="00F942AF"/>
    <w:rsid w:val="00F971CC"/>
    <w:rsid w:val="00F97578"/>
    <w:rsid w:val="00F979F7"/>
    <w:rsid w:val="00FB2CE1"/>
    <w:rsid w:val="00FB5712"/>
    <w:rsid w:val="00FC7351"/>
    <w:rsid w:val="00FC7365"/>
    <w:rsid w:val="00FD489B"/>
    <w:rsid w:val="00FD615D"/>
    <w:rsid w:val="00FD61A1"/>
    <w:rsid w:val="00FE2DA7"/>
    <w:rsid w:val="00FE6532"/>
    <w:rsid w:val="00FF65DD"/>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CF5"/>
  </w:style>
  <w:style w:type="paragraph" w:styleId="Heading1">
    <w:name w:val="heading 1"/>
    <w:basedOn w:val="Normal"/>
    <w:next w:val="Normal"/>
    <w:link w:val="Heading1Char"/>
    <w:uiPriority w:val="9"/>
    <w:qFormat/>
    <w:rsid w:val="00EC67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autoRedefine/>
    <w:uiPriority w:val="9"/>
    <w:unhideWhenUsed/>
    <w:qFormat/>
    <w:rsid w:val="00D64DAE"/>
    <w:pPr>
      <w:keepNext/>
      <w:keepLines/>
      <w:spacing w:after="78" w:line="246" w:lineRule="auto"/>
      <w:ind w:right="-15"/>
      <w:outlineLvl w:val="1"/>
    </w:pPr>
    <w:rPr>
      <w:rFonts w:ascii="Times New Roman" w:hAnsi="Times New Roman" w:cs="Times New Roman"/>
      <w:b/>
      <w:bCs/>
      <w:sz w:val="24"/>
    </w:rPr>
  </w:style>
  <w:style w:type="paragraph" w:styleId="Heading3">
    <w:name w:val="heading 3"/>
    <w:basedOn w:val="Normal"/>
    <w:next w:val="Normal"/>
    <w:link w:val="Heading3Char"/>
    <w:uiPriority w:val="9"/>
    <w:unhideWhenUsed/>
    <w:qFormat/>
    <w:rsid w:val="00EB5C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B5CE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80A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71FF1"/>
    <w:pPr>
      <w:spacing w:line="240" w:lineRule="auto"/>
    </w:pPr>
    <w:rPr>
      <w:b/>
      <w:bCs/>
      <w:color w:val="4F81BD" w:themeColor="accent1"/>
      <w:sz w:val="18"/>
      <w:szCs w:val="18"/>
    </w:rPr>
  </w:style>
  <w:style w:type="paragraph" w:styleId="Header">
    <w:name w:val="header"/>
    <w:basedOn w:val="Normal"/>
    <w:link w:val="HeaderChar"/>
    <w:uiPriority w:val="99"/>
    <w:unhideWhenUsed/>
    <w:rsid w:val="00EE6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C14"/>
  </w:style>
  <w:style w:type="paragraph" w:styleId="Footer">
    <w:name w:val="footer"/>
    <w:basedOn w:val="Normal"/>
    <w:link w:val="FooterChar"/>
    <w:uiPriority w:val="99"/>
    <w:unhideWhenUsed/>
    <w:rsid w:val="00EE6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C14"/>
  </w:style>
  <w:style w:type="paragraph" w:styleId="ListParagraph">
    <w:name w:val="List Paragraph"/>
    <w:basedOn w:val="Normal"/>
    <w:uiPriority w:val="34"/>
    <w:qFormat/>
    <w:rsid w:val="00BF0FDC"/>
    <w:pPr>
      <w:ind w:left="720"/>
      <w:contextualSpacing/>
    </w:pPr>
  </w:style>
  <w:style w:type="paragraph" w:styleId="NormalWeb">
    <w:name w:val="Normal (Web)"/>
    <w:basedOn w:val="Normal"/>
    <w:uiPriority w:val="99"/>
    <w:semiHidden/>
    <w:unhideWhenUsed/>
    <w:rsid w:val="00B9548C"/>
    <w:rPr>
      <w:rFonts w:ascii="Times New Roman" w:hAnsi="Times New Roman" w:cs="Times New Roman"/>
      <w:sz w:val="24"/>
      <w:szCs w:val="24"/>
    </w:rPr>
  </w:style>
  <w:style w:type="character" w:styleId="Hyperlink">
    <w:name w:val="Hyperlink"/>
    <w:basedOn w:val="DefaultParagraphFont"/>
    <w:uiPriority w:val="99"/>
    <w:unhideWhenUsed/>
    <w:rsid w:val="00DB524B"/>
    <w:rPr>
      <w:color w:val="0000FF" w:themeColor="hyperlink"/>
      <w:u w:val="single"/>
    </w:rPr>
  </w:style>
  <w:style w:type="table" w:customStyle="1" w:styleId="TableGrid1">
    <w:name w:val="Table Grid1"/>
    <w:basedOn w:val="TableNormal"/>
    <w:next w:val="TableGrid"/>
    <w:uiPriority w:val="59"/>
    <w:rsid w:val="00DB524B"/>
    <w:pPr>
      <w:spacing w:after="0" w:line="240" w:lineRule="auto"/>
    </w:pPr>
    <w:rPr>
      <w:rFonts w:eastAsiaTheme="minorEastAsia"/>
      <w:szCs w:val="20"/>
      <w:lang w:bidi="ne-N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C67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64DAE"/>
    <w:rPr>
      <w:rFonts w:ascii="Times New Roman" w:hAnsi="Times New Roman" w:cs="Times New Roman"/>
      <w:b/>
      <w:bCs/>
      <w:sz w:val="24"/>
    </w:rPr>
  </w:style>
  <w:style w:type="paragraph" w:styleId="BalloonText">
    <w:name w:val="Balloon Text"/>
    <w:basedOn w:val="Normal"/>
    <w:link w:val="BalloonTextChar"/>
    <w:uiPriority w:val="99"/>
    <w:semiHidden/>
    <w:unhideWhenUsed/>
    <w:rsid w:val="00EC6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7B8"/>
    <w:rPr>
      <w:rFonts w:ascii="Tahoma" w:hAnsi="Tahoma" w:cs="Tahoma"/>
      <w:sz w:val="16"/>
      <w:szCs w:val="16"/>
    </w:rPr>
  </w:style>
  <w:style w:type="character" w:styleId="PlaceholderText">
    <w:name w:val="Placeholder Text"/>
    <w:basedOn w:val="DefaultParagraphFont"/>
    <w:uiPriority w:val="99"/>
    <w:semiHidden/>
    <w:rsid w:val="007229BA"/>
    <w:rPr>
      <w:color w:val="808080"/>
    </w:rPr>
  </w:style>
  <w:style w:type="character" w:customStyle="1" w:styleId="Heading3Char">
    <w:name w:val="Heading 3 Char"/>
    <w:basedOn w:val="DefaultParagraphFont"/>
    <w:link w:val="Heading3"/>
    <w:uiPriority w:val="9"/>
    <w:rsid w:val="00EB5CE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B5CE5"/>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CA2590"/>
    <w:pPr>
      <w:spacing w:after="100"/>
    </w:pPr>
  </w:style>
  <w:style w:type="paragraph" w:styleId="TOC2">
    <w:name w:val="toc 2"/>
    <w:basedOn w:val="Normal"/>
    <w:next w:val="Normal"/>
    <w:autoRedefine/>
    <w:uiPriority w:val="39"/>
    <w:unhideWhenUsed/>
    <w:rsid w:val="00CA2590"/>
    <w:pPr>
      <w:spacing w:after="100"/>
      <w:ind w:left="220"/>
    </w:pPr>
  </w:style>
  <w:style w:type="paragraph" w:styleId="TOC3">
    <w:name w:val="toc 3"/>
    <w:basedOn w:val="Normal"/>
    <w:next w:val="Normal"/>
    <w:autoRedefine/>
    <w:uiPriority w:val="39"/>
    <w:unhideWhenUsed/>
    <w:rsid w:val="00CA2590"/>
    <w:pPr>
      <w:spacing w:after="100"/>
      <w:ind w:left="440"/>
    </w:pPr>
  </w:style>
  <w:style w:type="paragraph" w:styleId="TableofFigures">
    <w:name w:val="table of figures"/>
    <w:basedOn w:val="Normal"/>
    <w:next w:val="Normal"/>
    <w:uiPriority w:val="99"/>
    <w:unhideWhenUsed/>
    <w:rsid w:val="00215A32"/>
    <w:pPr>
      <w:spacing w:after="0"/>
    </w:pPr>
  </w:style>
  <w:style w:type="paragraph" w:styleId="Title">
    <w:name w:val="Title"/>
    <w:basedOn w:val="Normal"/>
    <w:next w:val="Normal"/>
    <w:link w:val="TitleChar"/>
    <w:uiPriority w:val="10"/>
    <w:qFormat/>
    <w:rsid w:val="00B123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232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1343597">
      <w:bodyDiv w:val="1"/>
      <w:marLeft w:val="0"/>
      <w:marRight w:val="0"/>
      <w:marTop w:val="0"/>
      <w:marBottom w:val="0"/>
      <w:divBdr>
        <w:top w:val="none" w:sz="0" w:space="0" w:color="auto"/>
        <w:left w:val="none" w:sz="0" w:space="0" w:color="auto"/>
        <w:bottom w:val="none" w:sz="0" w:space="0" w:color="auto"/>
        <w:right w:val="none" w:sz="0" w:space="0" w:color="auto"/>
      </w:divBdr>
      <w:divsChild>
        <w:div w:id="1120028465">
          <w:marLeft w:val="547"/>
          <w:marRight w:val="0"/>
          <w:marTop w:val="106"/>
          <w:marBottom w:val="0"/>
          <w:divBdr>
            <w:top w:val="none" w:sz="0" w:space="0" w:color="auto"/>
            <w:left w:val="none" w:sz="0" w:space="0" w:color="auto"/>
            <w:bottom w:val="none" w:sz="0" w:space="0" w:color="auto"/>
            <w:right w:val="none" w:sz="0" w:space="0" w:color="auto"/>
          </w:divBdr>
        </w:div>
        <w:div w:id="944075570">
          <w:marLeft w:val="547"/>
          <w:marRight w:val="0"/>
          <w:marTop w:val="106"/>
          <w:marBottom w:val="0"/>
          <w:divBdr>
            <w:top w:val="none" w:sz="0" w:space="0" w:color="auto"/>
            <w:left w:val="none" w:sz="0" w:space="0" w:color="auto"/>
            <w:bottom w:val="none" w:sz="0" w:space="0" w:color="auto"/>
            <w:right w:val="none" w:sz="0" w:space="0" w:color="auto"/>
          </w:divBdr>
        </w:div>
        <w:div w:id="1911497725">
          <w:marLeft w:val="547"/>
          <w:marRight w:val="0"/>
          <w:marTop w:val="106"/>
          <w:marBottom w:val="0"/>
          <w:divBdr>
            <w:top w:val="none" w:sz="0" w:space="0" w:color="auto"/>
            <w:left w:val="none" w:sz="0" w:space="0" w:color="auto"/>
            <w:bottom w:val="none" w:sz="0" w:space="0" w:color="auto"/>
            <w:right w:val="none" w:sz="0" w:space="0" w:color="auto"/>
          </w:divBdr>
        </w:div>
        <w:div w:id="721950155">
          <w:marLeft w:val="547"/>
          <w:marRight w:val="0"/>
          <w:marTop w:val="106"/>
          <w:marBottom w:val="0"/>
          <w:divBdr>
            <w:top w:val="none" w:sz="0" w:space="0" w:color="auto"/>
            <w:left w:val="none" w:sz="0" w:space="0" w:color="auto"/>
            <w:bottom w:val="none" w:sz="0" w:space="0" w:color="auto"/>
            <w:right w:val="none" w:sz="0" w:space="0" w:color="auto"/>
          </w:divBdr>
        </w:div>
        <w:div w:id="178131108">
          <w:marLeft w:val="547"/>
          <w:marRight w:val="0"/>
          <w:marTop w:val="106"/>
          <w:marBottom w:val="0"/>
          <w:divBdr>
            <w:top w:val="none" w:sz="0" w:space="0" w:color="auto"/>
            <w:left w:val="none" w:sz="0" w:space="0" w:color="auto"/>
            <w:bottom w:val="none" w:sz="0" w:space="0" w:color="auto"/>
            <w:right w:val="none" w:sz="0" w:space="0" w:color="auto"/>
          </w:divBdr>
        </w:div>
        <w:div w:id="2014794861">
          <w:marLeft w:val="547"/>
          <w:marRight w:val="0"/>
          <w:marTop w:val="106"/>
          <w:marBottom w:val="0"/>
          <w:divBdr>
            <w:top w:val="none" w:sz="0" w:space="0" w:color="auto"/>
            <w:left w:val="none" w:sz="0" w:space="0" w:color="auto"/>
            <w:bottom w:val="none" w:sz="0" w:space="0" w:color="auto"/>
            <w:right w:val="none" w:sz="0" w:space="0" w:color="auto"/>
          </w:divBdr>
        </w:div>
      </w:divsChild>
    </w:div>
    <w:div w:id="52000436">
      <w:bodyDiv w:val="1"/>
      <w:marLeft w:val="0"/>
      <w:marRight w:val="0"/>
      <w:marTop w:val="0"/>
      <w:marBottom w:val="0"/>
      <w:divBdr>
        <w:top w:val="none" w:sz="0" w:space="0" w:color="auto"/>
        <w:left w:val="none" w:sz="0" w:space="0" w:color="auto"/>
        <w:bottom w:val="none" w:sz="0" w:space="0" w:color="auto"/>
        <w:right w:val="none" w:sz="0" w:space="0" w:color="auto"/>
      </w:divBdr>
    </w:div>
    <w:div w:id="58479754">
      <w:bodyDiv w:val="1"/>
      <w:marLeft w:val="0"/>
      <w:marRight w:val="0"/>
      <w:marTop w:val="0"/>
      <w:marBottom w:val="0"/>
      <w:divBdr>
        <w:top w:val="none" w:sz="0" w:space="0" w:color="auto"/>
        <w:left w:val="none" w:sz="0" w:space="0" w:color="auto"/>
        <w:bottom w:val="none" w:sz="0" w:space="0" w:color="auto"/>
        <w:right w:val="none" w:sz="0" w:space="0" w:color="auto"/>
      </w:divBdr>
    </w:div>
    <w:div w:id="145126560">
      <w:bodyDiv w:val="1"/>
      <w:marLeft w:val="0"/>
      <w:marRight w:val="0"/>
      <w:marTop w:val="0"/>
      <w:marBottom w:val="0"/>
      <w:divBdr>
        <w:top w:val="none" w:sz="0" w:space="0" w:color="auto"/>
        <w:left w:val="none" w:sz="0" w:space="0" w:color="auto"/>
        <w:bottom w:val="none" w:sz="0" w:space="0" w:color="auto"/>
        <w:right w:val="none" w:sz="0" w:space="0" w:color="auto"/>
      </w:divBdr>
    </w:div>
    <w:div w:id="151066804">
      <w:bodyDiv w:val="1"/>
      <w:marLeft w:val="0"/>
      <w:marRight w:val="0"/>
      <w:marTop w:val="0"/>
      <w:marBottom w:val="0"/>
      <w:divBdr>
        <w:top w:val="none" w:sz="0" w:space="0" w:color="auto"/>
        <w:left w:val="none" w:sz="0" w:space="0" w:color="auto"/>
        <w:bottom w:val="none" w:sz="0" w:space="0" w:color="auto"/>
        <w:right w:val="none" w:sz="0" w:space="0" w:color="auto"/>
      </w:divBdr>
    </w:div>
    <w:div w:id="285353237">
      <w:bodyDiv w:val="1"/>
      <w:marLeft w:val="0"/>
      <w:marRight w:val="0"/>
      <w:marTop w:val="0"/>
      <w:marBottom w:val="0"/>
      <w:divBdr>
        <w:top w:val="none" w:sz="0" w:space="0" w:color="auto"/>
        <w:left w:val="none" w:sz="0" w:space="0" w:color="auto"/>
        <w:bottom w:val="none" w:sz="0" w:space="0" w:color="auto"/>
        <w:right w:val="none" w:sz="0" w:space="0" w:color="auto"/>
      </w:divBdr>
    </w:div>
    <w:div w:id="298655805">
      <w:bodyDiv w:val="1"/>
      <w:marLeft w:val="0"/>
      <w:marRight w:val="0"/>
      <w:marTop w:val="0"/>
      <w:marBottom w:val="0"/>
      <w:divBdr>
        <w:top w:val="none" w:sz="0" w:space="0" w:color="auto"/>
        <w:left w:val="none" w:sz="0" w:space="0" w:color="auto"/>
        <w:bottom w:val="none" w:sz="0" w:space="0" w:color="auto"/>
        <w:right w:val="none" w:sz="0" w:space="0" w:color="auto"/>
      </w:divBdr>
    </w:div>
    <w:div w:id="316689485">
      <w:bodyDiv w:val="1"/>
      <w:marLeft w:val="0"/>
      <w:marRight w:val="0"/>
      <w:marTop w:val="0"/>
      <w:marBottom w:val="0"/>
      <w:divBdr>
        <w:top w:val="none" w:sz="0" w:space="0" w:color="auto"/>
        <w:left w:val="none" w:sz="0" w:space="0" w:color="auto"/>
        <w:bottom w:val="none" w:sz="0" w:space="0" w:color="auto"/>
        <w:right w:val="none" w:sz="0" w:space="0" w:color="auto"/>
      </w:divBdr>
    </w:div>
    <w:div w:id="324863503">
      <w:bodyDiv w:val="1"/>
      <w:marLeft w:val="0"/>
      <w:marRight w:val="0"/>
      <w:marTop w:val="0"/>
      <w:marBottom w:val="0"/>
      <w:divBdr>
        <w:top w:val="none" w:sz="0" w:space="0" w:color="auto"/>
        <w:left w:val="none" w:sz="0" w:space="0" w:color="auto"/>
        <w:bottom w:val="none" w:sz="0" w:space="0" w:color="auto"/>
        <w:right w:val="none" w:sz="0" w:space="0" w:color="auto"/>
      </w:divBdr>
    </w:div>
    <w:div w:id="357437801">
      <w:bodyDiv w:val="1"/>
      <w:marLeft w:val="0"/>
      <w:marRight w:val="0"/>
      <w:marTop w:val="0"/>
      <w:marBottom w:val="0"/>
      <w:divBdr>
        <w:top w:val="none" w:sz="0" w:space="0" w:color="auto"/>
        <w:left w:val="none" w:sz="0" w:space="0" w:color="auto"/>
        <w:bottom w:val="none" w:sz="0" w:space="0" w:color="auto"/>
        <w:right w:val="none" w:sz="0" w:space="0" w:color="auto"/>
      </w:divBdr>
    </w:div>
    <w:div w:id="407120209">
      <w:bodyDiv w:val="1"/>
      <w:marLeft w:val="0"/>
      <w:marRight w:val="0"/>
      <w:marTop w:val="0"/>
      <w:marBottom w:val="0"/>
      <w:divBdr>
        <w:top w:val="none" w:sz="0" w:space="0" w:color="auto"/>
        <w:left w:val="none" w:sz="0" w:space="0" w:color="auto"/>
        <w:bottom w:val="none" w:sz="0" w:space="0" w:color="auto"/>
        <w:right w:val="none" w:sz="0" w:space="0" w:color="auto"/>
      </w:divBdr>
    </w:div>
    <w:div w:id="474837853">
      <w:bodyDiv w:val="1"/>
      <w:marLeft w:val="0"/>
      <w:marRight w:val="0"/>
      <w:marTop w:val="0"/>
      <w:marBottom w:val="0"/>
      <w:divBdr>
        <w:top w:val="none" w:sz="0" w:space="0" w:color="auto"/>
        <w:left w:val="none" w:sz="0" w:space="0" w:color="auto"/>
        <w:bottom w:val="none" w:sz="0" w:space="0" w:color="auto"/>
        <w:right w:val="none" w:sz="0" w:space="0" w:color="auto"/>
      </w:divBdr>
    </w:div>
    <w:div w:id="547765078">
      <w:bodyDiv w:val="1"/>
      <w:marLeft w:val="0"/>
      <w:marRight w:val="0"/>
      <w:marTop w:val="0"/>
      <w:marBottom w:val="0"/>
      <w:divBdr>
        <w:top w:val="none" w:sz="0" w:space="0" w:color="auto"/>
        <w:left w:val="none" w:sz="0" w:space="0" w:color="auto"/>
        <w:bottom w:val="none" w:sz="0" w:space="0" w:color="auto"/>
        <w:right w:val="none" w:sz="0" w:space="0" w:color="auto"/>
      </w:divBdr>
    </w:div>
    <w:div w:id="564531715">
      <w:bodyDiv w:val="1"/>
      <w:marLeft w:val="0"/>
      <w:marRight w:val="0"/>
      <w:marTop w:val="0"/>
      <w:marBottom w:val="0"/>
      <w:divBdr>
        <w:top w:val="none" w:sz="0" w:space="0" w:color="auto"/>
        <w:left w:val="none" w:sz="0" w:space="0" w:color="auto"/>
        <w:bottom w:val="none" w:sz="0" w:space="0" w:color="auto"/>
        <w:right w:val="none" w:sz="0" w:space="0" w:color="auto"/>
      </w:divBdr>
    </w:div>
    <w:div w:id="793600046">
      <w:bodyDiv w:val="1"/>
      <w:marLeft w:val="0"/>
      <w:marRight w:val="0"/>
      <w:marTop w:val="0"/>
      <w:marBottom w:val="0"/>
      <w:divBdr>
        <w:top w:val="none" w:sz="0" w:space="0" w:color="auto"/>
        <w:left w:val="none" w:sz="0" w:space="0" w:color="auto"/>
        <w:bottom w:val="none" w:sz="0" w:space="0" w:color="auto"/>
        <w:right w:val="none" w:sz="0" w:space="0" w:color="auto"/>
      </w:divBdr>
    </w:div>
    <w:div w:id="816606933">
      <w:bodyDiv w:val="1"/>
      <w:marLeft w:val="0"/>
      <w:marRight w:val="0"/>
      <w:marTop w:val="0"/>
      <w:marBottom w:val="0"/>
      <w:divBdr>
        <w:top w:val="none" w:sz="0" w:space="0" w:color="auto"/>
        <w:left w:val="none" w:sz="0" w:space="0" w:color="auto"/>
        <w:bottom w:val="none" w:sz="0" w:space="0" w:color="auto"/>
        <w:right w:val="none" w:sz="0" w:space="0" w:color="auto"/>
      </w:divBdr>
    </w:div>
    <w:div w:id="881210378">
      <w:bodyDiv w:val="1"/>
      <w:marLeft w:val="0"/>
      <w:marRight w:val="0"/>
      <w:marTop w:val="0"/>
      <w:marBottom w:val="0"/>
      <w:divBdr>
        <w:top w:val="none" w:sz="0" w:space="0" w:color="auto"/>
        <w:left w:val="none" w:sz="0" w:space="0" w:color="auto"/>
        <w:bottom w:val="none" w:sz="0" w:space="0" w:color="auto"/>
        <w:right w:val="none" w:sz="0" w:space="0" w:color="auto"/>
      </w:divBdr>
    </w:div>
    <w:div w:id="899704867">
      <w:bodyDiv w:val="1"/>
      <w:marLeft w:val="0"/>
      <w:marRight w:val="0"/>
      <w:marTop w:val="0"/>
      <w:marBottom w:val="0"/>
      <w:divBdr>
        <w:top w:val="none" w:sz="0" w:space="0" w:color="auto"/>
        <w:left w:val="none" w:sz="0" w:space="0" w:color="auto"/>
        <w:bottom w:val="none" w:sz="0" w:space="0" w:color="auto"/>
        <w:right w:val="none" w:sz="0" w:space="0" w:color="auto"/>
      </w:divBdr>
      <w:divsChild>
        <w:div w:id="1334451916">
          <w:marLeft w:val="547"/>
          <w:marRight w:val="0"/>
          <w:marTop w:val="106"/>
          <w:marBottom w:val="0"/>
          <w:divBdr>
            <w:top w:val="none" w:sz="0" w:space="0" w:color="auto"/>
            <w:left w:val="none" w:sz="0" w:space="0" w:color="auto"/>
            <w:bottom w:val="none" w:sz="0" w:space="0" w:color="auto"/>
            <w:right w:val="none" w:sz="0" w:space="0" w:color="auto"/>
          </w:divBdr>
        </w:div>
        <w:div w:id="167331784">
          <w:marLeft w:val="547"/>
          <w:marRight w:val="0"/>
          <w:marTop w:val="106"/>
          <w:marBottom w:val="0"/>
          <w:divBdr>
            <w:top w:val="none" w:sz="0" w:space="0" w:color="auto"/>
            <w:left w:val="none" w:sz="0" w:space="0" w:color="auto"/>
            <w:bottom w:val="none" w:sz="0" w:space="0" w:color="auto"/>
            <w:right w:val="none" w:sz="0" w:space="0" w:color="auto"/>
          </w:divBdr>
        </w:div>
        <w:div w:id="1496720545">
          <w:marLeft w:val="547"/>
          <w:marRight w:val="0"/>
          <w:marTop w:val="106"/>
          <w:marBottom w:val="0"/>
          <w:divBdr>
            <w:top w:val="none" w:sz="0" w:space="0" w:color="auto"/>
            <w:left w:val="none" w:sz="0" w:space="0" w:color="auto"/>
            <w:bottom w:val="none" w:sz="0" w:space="0" w:color="auto"/>
            <w:right w:val="none" w:sz="0" w:space="0" w:color="auto"/>
          </w:divBdr>
        </w:div>
        <w:div w:id="1518032694">
          <w:marLeft w:val="547"/>
          <w:marRight w:val="0"/>
          <w:marTop w:val="106"/>
          <w:marBottom w:val="0"/>
          <w:divBdr>
            <w:top w:val="none" w:sz="0" w:space="0" w:color="auto"/>
            <w:left w:val="none" w:sz="0" w:space="0" w:color="auto"/>
            <w:bottom w:val="none" w:sz="0" w:space="0" w:color="auto"/>
            <w:right w:val="none" w:sz="0" w:space="0" w:color="auto"/>
          </w:divBdr>
        </w:div>
        <w:div w:id="1376202887">
          <w:marLeft w:val="547"/>
          <w:marRight w:val="0"/>
          <w:marTop w:val="106"/>
          <w:marBottom w:val="0"/>
          <w:divBdr>
            <w:top w:val="none" w:sz="0" w:space="0" w:color="auto"/>
            <w:left w:val="none" w:sz="0" w:space="0" w:color="auto"/>
            <w:bottom w:val="none" w:sz="0" w:space="0" w:color="auto"/>
            <w:right w:val="none" w:sz="0" w:space="0" w:color="auto"/>
          </w:divBdr>
        </w:div>
      </w:divsChild>
    </w:div>
    <w:div w:id="908341935">
      <w:bodyDiv w:val="1"/>
      <w:marLeft w:val="0"/>
      <w:marRight w:val="0"/>
      <w:marTop w:val="0"/>
      <w:marBottom w:val="0"/>
      <w:divBdr>
        <w:top w:val="none" w:sz="0" w:space="0" w:color="auto"/>
        <w:left w:val="none" w:sz="0" w:space="0" w:color="auto"/>
        <w:bottom w:val="none" w:sz="0" w:space="0" w:color="auto"/>
        <w:right w:val="none" w:sz="0" w:space="0" w:color="auto"/>
      </w:divBdr>
    </w:div>
    <w:div w:id="922639270">
      <w:bodyDiv w:val="1"/>
      <w:marLeft w:val="0"/>
      <w:marRight w:val="0"/>
      <w:marTop w:val="0"/>
      <w:marBottom w:val="0"/>
      <w:divBdr>
        <w:top w:val="none" w:sz="0" w:space="0" w:color="auto"/>
        <w:left w:val="none" w:sz="0" w:space="0" w:color="auto"/>
        <w:bottom w:val="none" w:sz="0" w:space="0" w:color="auto"/>
        <w:right w:val="none" w:sz="0" w:space="0" w:color="auto"/>
      </w:divBdr>
    </w:div>
    <w:div w:id="989476705">
      <w:bodyDiv w:val="1"/>
      <w:marLeft w:val="0"/>
      <w:marRight w:val="0"/>
      <w:marTop w:val="0"/>
      <w:marBottom w:val="0"/>
      <w:divBdr>
        <w:top w:val="none" w:sz="0" w:space="0" w:color="auto"/>
        <w:left w:val="none" w:sz="0" w:space="0" w:color="auto"/>
        <w:bottom w:val="none" w:sz="0" w:space="0" w:color="auto"/>
        <w:right w:val="none" w:sz="0" w:space="0" w:color="auto"/>
      </w:divBdr>
      <w:divsChild>
        <w:div w:id="24794329">
          <w:marLeft w:val="0"/>
          <w:marRight w:val="0"/>
          <w:marTop w:val="0"/>
          <w:marBottom w:val="435"/>
          <w:divBdr>
            <w:top w:val="none" w:sz="0" w:space="0" w:color="auto"/>
            <w:left w:val="none" w:sz="0" w:space="0" w:color="auto"/>
            <w:bottom w:val="none" w:sz="0" w:space="0" w:color="auto"/>
            <w:right w:val="none" w:sz="0" w:space="0" w:color="auto"/>
          </w:divBdr>
          <w:divsChild>
            <w:div w:id="1631593935">
              <w:marLeft w:val="0"/>
              <w:marRight w:val="0"/>
              <w:marTop w:val="0"/>
              <w:marBottom w:val="0"/>
              <w:divBdr>
                <w:top w:val="none" w:sz="0" w:space="0" w:color="auto"/>
                <w:left w:val="none" w:sz="0" w:space="0" w:color="auto"/>
                <w:bottom w:val="none" w:sz="0" w:space="0" w:color="auto"/>
                <w:right w:val="none" w:sz="0" w:space="0" w:color="auto"/>
              </w:divBdr>
              <w:divsChild>
                <w:div w:id="130176772">
                  <w:marLeft w:val="0"/>
                  <w:marRight w:val="0"/>
                  <w:marTop w:val="0"/>
                  <w:marBottom w:val="0"/>
                  <w:divBdr>
                    <w:top w:val="none" w:sz="0" w:space="0" w:color="auto"/>
                    <w:left w:val="none" w:sz="0" w:space="0" w:color="auto"/>
                    <w:bottom w:val="none" w:sz="0" w:space="0" w:color="auto"/>
                    <w:right w:val="none" w:sz="0" w:space="0" w:color="auto"/>
                  </w:divBdr>
                  <w:divsChild>
                    <w:div w:id="1735931020">
                      <w:marLeft w:val="0"/>
                      <w:marRight w:val="0"/>
                      <w:marTop w:val="0"/>
                      <w:marBottom w:val="0"/>
                      <w:divBdr>
                        <w:top w:val="none" w:sz="0" w:space="0" w:color="auto"/>
                        <w:left w:val="none" w:sz="0" w:space="0" w:color="auto"/>
                        <w:bottom w:val="none" w:sz="0" w:space="0" w:color="auto"/>
                        <w:right w:val="none" w:sz="0" w:space="0" w:color="auto"/>
                      </w:divBdr>
                      <w:divsChild>
                        <w:div w:id="15603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483138">
      <w:bodyDiv w:val="1"/>
      <w:marLeft w:val="0"/>
      <w:marRight w:val="0"/>
      <w:marTop w:val="0"/>
      <w:marBottom w:val="0"/>
      <w:divBdr>
        <w:top w:val="none" w:sz="0" w:space="0" w:color="auto"/>
        <w:left w:val="none" w:sz="0" w:space="0" w:color="auto"/>
        <w:bottom w:val="none" w:sz="0" w:space="0" w:color="auto"/>
        <w:right w:val="none" w:sz="0" w:space="0" w:color="auto"/>
      </w:divBdr>
    </w:div>
    <w:div w:id="1038814757">
      <w:bodyDiv w:val="1"/>
      <w:marLeft w:val="0"/>
      <w:marRight w:val="0"/>
      <w:marTop w:val="0"/>
      <w:marBottom w:val="0"/>
      <w:divBdr>
        <w:top w:val="none" w:sz="0" w:space="0" w:color="auto"/>
        <w:left w:val="none" w:sz="0" w:space="0" w:color="auto"/>
        <w:bottom w:val="none" w:sz="0" w:space="0" w:color="auto"/>
        <w:right w:val="none" w:sz="0" w:space="0" w:color="auto"/>
      </w:divBdr>
    </w:div>
    <w:div w:id="1248150531">
      <w:bodyDiv w:val="1"/>
      <w:marLeft w:val="0"/>
      <w:marRight w:val="0"/>
      <w:marTop w:val="0"/>
      <w:marBottom w:val="0"/>
      <w:divBdr>
        <w:top w:val="none" w:sz="0" w:space="0" w:color="auto"/>
        <w:left w:val="none" w:sz="0" w:space="0" w:color="auto"/>
        <w:bottom w:val="none" w:sz="0" w:space="0" w:color="auto"/>
        <w:right w:val="none" w:sz="0" w:space="0" w:color="auto"/>
      </w:divBdr>
    </w:div>
    <w:div w:id="1276714363">
      <w:bodyDiv w:val="1"/>
      <w:marLeft w:val="0"/>
      <w:marRight w:val="0"/>
      <w:marTop w:val="0"/>
      <w:marBottom w:val="0"/>
      <w:divBdr>
        <w:top w:val="none" w:sz="0" w:space="0" w:color="auto"/>
        <w:left w:val="none" w:sz="0" w:space="0" w:color="auto"/>
        <w:bottom w:val="none" w:sz="0" w:space="0" w:color="auto"/>
        <w:right w:val="none" w:sz="0" w:space="0" w:color="auto"/>
      </w:divBdr>
    </w:div>
    <w:div w:id="1398701667">
      <w:bodyDiv w:val="1"/>
      <w:marLeft w:val="0"/>
      <w:marRight w:val="0"/>
      <w:marTop w:val="0"/>
      <w:marBottom w:val="0"/>
      <w:divBdr>
        <w:top w:val="none" w:sz="0" w:space="0" w:color="auto"/>
        <w:left w:val="none" w:sz="0" w:space="0" w:color="auto"/>
        <w:bottom w:val="none" w:sz="0" w:space="0" w:color="auto"/>
        <w:right w:val="none" w:sz="0" w:space="0" w:color="auto"/>
      </w:divBdr>
    </w:div>
    <w:div w:id="1545021826">
      <w:bodyDiv w:val="1"/>
      <w:marLeft w:val="0"/>
      <w:marRight w:val="0"/>
      <w:marTop w:val="0"/>
      <w:marBottom w:val="0"/>
      <w:divBdr>
        <w:top w:val="none" w:sz="0" w:space="0" w:color="auto"/>
        <w:left w:val="none" w:sz="0" w:space="0" w:color="auto"/>
        <w:bottom w:val="none" w:sz="0" w:space="0" w:color="auto"/>
        <w:right w:val="none" w:sz="0" w:space="0" w:color="auto"/>
      </w:divBdr>
    </w:div>
    <w:div w:id="1595092850">
      <w:bodyDiv w:val="1"/>
      <w:marLeft w:val="0"/>
      <w:marRight w:val="0"/>
      <w:marTop w:val="0"/>
      <w:marBottom w:val="0"/>
      <w:divBdr>
        <w:top w:val="none" w:sz="0" w:space="0" w:color="auto"/>
        <w:left w:val="none" w:sz="0" w:space="0" w:color="auto"/>
        <w:bottom w:val="none" w:sz="0" w:space="0" w:color="auto"/>
        <w:right w:val="none" w:sz="0" w:space="0" w:color="auto"/>
      </w:divBdr>
    </w:div>
    <w:div w:id="1609966896">
      <w:bodyDiv w:val="1"/>
      <w:marLeft w:val="0"/>
      <w:marRight w:val="0"/>
      <w:marTop w:val="0"/>
      <w:marBottom w:val="0"/>
      <w:divBdr>
        <w:top w:val="none" w:sz="0" w:space="0" w:color="auto"/>
        <w:left w:val="none" w:sz="0" w:space="0" w:color="auto"/>
        <w:bottom w:val="none" w:sz="0" w:space="0" w:color="auto"/>
        <w:right w:val="none" w:sz="0" w:space="0" w:color="auto"/>
      </w:divBdr>
    </w:div>
    <w:div w:id="1747533656">
      <w:bodyDiv w:val="1"/>
      <w:marLeft w:val="0"/>
      <w:marRight w:val="0"/>
      <w:marTop w:val="0"/>
      <w:marBottom w:val="0"/>
      <w:divBdr>
        <w:top w:val="none" w:sz="0" w:space="0" w:color="auto"/>
        <w:left w:val="none" w:sz="0" w:space="0" w:color="auto"/>
        <w:bottom w:val="none" w:sz="0" w:space="0" w:color="auto"/>
        <w:right w:val="none" w:sz="0" w:space="0" w:color="auto"/>
      </w:divBdr>
    </w:div>
    <w:div w:id="2098209298">
      <w:bodyDiv w:val="1"/>
      <w:marLeft w:val="0"/>
      <w:marRight w:val="0"/>
      <w:marTop w:val="0"/>
      <w:marBottom w:val="0"/>
      <w:divBdr>
        <w:top w:val="none" w:sz="0" w:space="0" w:color="auto"/>
        <w:left w:val="none" w:sz="0" w:space="0" w:color="auto"/>
        <w:bottom w:val="none" w:sz="0" w:space="0" w:color="auto"/>
        <w:right w:val="none" w:sz="0" w:space="0" w:color="auto"/>
      </w:divBdr>
      <w:divsChild>
        <w:div w:id="519897897">
          <w:marLeft w:val="0"/>
          <w:marRight w:val="0"/>
          <w:marTop w:val="0"/>
          <w:marBottom w:val="435"/>
          <w:divBdr>
            <w:top w:val="none" w:sz="0" w:space="0" w:color="auto"/>
            <w:left w:val="none" w:sz="0" w:space="0" w:color="auto"/>
            <w:bottom w:val="none" w:sz="0" w:space="0" w:color="auto"/>
            <w:right w:val="none" w:sz="0" w:space="0" w:color="auto"/>
          </w:divBdr>
          <w:divsChild>
            <w:div w:id="1220171339">
              <w:marLeft w:val="0"/>
              <w:marRight w:val="0"/>
              <w:marTop w:val="0"/>
              <w:marBottom w:val="0"/>
              <w:divBdr>
                <w:top w:val="none" w:sz="0" w:space="0" w:color="auto"/>
                <w:left w:val="none" w:sz="0" w:space="0" w:color="auto"/>
                <w:bottom w:val="none" w:sz="0" w:space="0" w:color="auto"/>
                <w:right w:val="none" w:sz="0" w:space="0" w:color="auto"/>
              </w:divBdr>
              <w:divsChild>
                <w:div w:id="811026395">
                  <w:marLeft w:val="0"/>
                  <w:marRight w:val="0"/>
                  <w:marTop w:val="0"/>
                  <w:marBottom w:val="0"/>
                  <w:divBdr>
                    <w:top w:val="none" w:sz="0" w:space="0" w:color="auto"/>
                    <w:left w:val="none" w:sz="0" w:space="0" w:color="auto"/>
                    <w:bottom w:val="none" w:sz="0" w:space="0" w:color="auto"/>
                    <w:right w:val="none" w:sz="0" w:space="0" w:color="auto"/>
                  </w:divBdr>
                  <w:divsChild>
                    <w:div w:id="1547259207">
                      <w:marLeft w:val="0"/>
                      <w:marRight w:val="0"/>
                      <w:marTop w:val="0"/>
                      <w:marBottom w:val="0"/>
                      <w:divBdr>
                        <w:top w:val="none" w:sz="0" w:space="0" w:color="auto"/>
                        <w:left w:val="none" w:sz="0" w:space="0" w:color="auto"/>
                        <w:bottom w:val="none" w:sz="0" w:space="0" w:color="auto"/>
                        <w:right w:val="none" w:sz="0" w:space="0" w:color="auto"/>
                      </w:divBdr>
                      <w:divsChild>
                        <w:div w:id="48420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keys.lucidcentral.org/keys/v3/eafrinet/weeds/key/weeds/Media/Html/glossary.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eys.lucidcentral.org/keys/v3/eafrinet/weeds/key/weeds/Media/Html/glossary.ht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eys.lucidcentral.org/keys/v3/eafrinet/weeds/key/weeds/Media/Html/glossary.htm"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http://www.anrpc.org/html/news-secretariat-details.aspx?ID=9&amp;PID=39&amp;NID=198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ocuments\ranking.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ocuments\rank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view3D>
      <c:rotX val="75"/>
      <c:perspective val="30"/>
    </c:view3D>
    <c:plotArea>
      <c:layout/>
      <c:pie3DChart>
        <c:varyColors val="1"/>
        <c:ser>
          <c:idx val="0"/>
          <c:order val="0"/>
          <c:tx>
            <c:strRef>
              <c:f>Sheet1!$E$2</c:f>
              <c:strCache>
                <c:ptCount val="1"/>
              </c:strCache>
            </c:strRef>
          </c:tx>
          <c:explosion val="25"/>
          <c:dLbls>
            <c:showVal val="1"/>
            <c:showLeaderLines val="1"/>
          </c:dLbls>
          <c:cat>
            <c:strRef>
              <c:f>Sheet1!$D$3:$D$11</c:f>
              <c:strCache>
                <c:ptCount val="6"/>
                <c:pt idx="0">
                  <c:v>Leaf fall</c:v>
                </c:pt>
                <c:pt idx="1">
                  <c:v>Spots in leaves</c:v>
                </c:pt>
                <c:pt idx="2">
                  <c:v>Both TPD and leaf fall</c:v>
                </c:pt>
                <c:pt idx="3">
                  <c:v>All of the diseases</c:v>
                </c:pt>
                <c:pt idx="4">
                  <c:v>Specify if other</c:v>
                </c:pt>
                <c:pt idx="5">
                  <c:v>Tapping Panel Dry disease</c:v>
                </c:pt>
              </c:strCache>
            </c:strRef>
          </c:cat>
          <c:val>
            <c:numRef>
              <c:f>Sheet1!$E$3:$E$11</c:f>
              <c:numCache>
                <c:formatCode>###0.0</c:formatCode>
                <c:ptCount val="9"/>
                <c:pt idx="0">
                  <c:v>21</c:v>
                </c:pt>
                <c:pt idx="1">
                  <c:v>3.2</c:v>
                </c:pt>
                <c:pt idx="2">
                  <c:v>9.1</c:v>
                </c:pt>
                <c:pt idx="3">
                  <c:v>8.1</c:v>
                </c:pt>
                <c:pt idx="4">
                  <c:v>15.1</c:v>
                </c:pt>
                <c:pt idx="5">
                  <c:v>19.399999999999999</c:v>
                </c:pt>
              </c:numCache>
            </c:numRef>
          </c:val>
        </c:ser>
      </c:pie3DChart>
    </c:plotArea>
    <c:legend>
      <c:legendPos val="r"/>
      <c:layout>
        <c:manualLayout>
          <c:xMode val="edge"/>
          <c:yMode val="edge"/>
          <c:x val="0.65595125443022828"/>
          <c:y val="0.23649337410805304"/>
          <c:w val="0.30857202716622834"/>
          <c:h val="0.58409785932721658"/>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a:pPr>
            <a:r>
              <a:rPr lang="en-US"/>
              <a:t>Insects</a:t>
            </a:r>
          </a:p>
        </c:rich>
      </c:tx>
    </c:title>
    <c:plotArea>
      <c:layout/>
      <c:pieChart>
        <c:varyColors val="1"/>
        <c:ser>
          <c:idx val="0"/>
          <c:order val="0"/>
          <c:explosion val="25"/>
          <c:dLbls>
            <c:showPercent val="1"/>
          </c:dLbls>
          <c:cat>
            <c:strRef>
              <c:f>Sheet1!$P$3:$P$6</c:f>
              <c:strCache>
                <c:ptCount val="4"/>
                <c:pt idx="0">
                  <c:v>Scrapping beetle</c:v>
                </c:pt>
                <c:pt idx="1">
                  <c:v>rats and mouse</c:v>
                </c:pt>
                <c:pt idx="2">
                  <c:v>termites</c:v>
                </c:pt>
                <c:pt idx="3">
                  <c:v>No any insects</c:v>
                </c:pt>
              </c:strCache>
            </c:strRef>
          </c:cat>
          <c:val>
            <c:numRef>
              <c:f>Sheet1!$Q$3:$Q$6</c:f>
              <c:numCache>
                <c:formatCode>###0.0</c:formatCode>
                <c:ptCount val="4"/>
                <c:pt idx="0">
                  <c:v>9.6774193548387206</c:v>
                </c:pt>
                <c:pt idx="1">
                  <c:v>4.838709677419355</c:v>
                </c:pt>
                <c:pt idx="2">
                  <c:v>6.4516129032258114</c:v>
                </c:pt>
                <c:pt idx="3">
                  <c:v>79.032258064516128</c:v>
                </c:pt>
              </c:numCache>
            </c:numRef>
          </c:val>
        </c:ser>
        <c:dLbls>
          <c:showPercent val="1"/>
        </c:dLbls>
        <c:firstSliceAng val="0"/>
      </c:pieChart>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Puj17</b:Tag>
    <b:SourceType>DocumentFromInternetSite</b:SourceType>
    <b:Guid>{9E7608EB-8615-44D9-BDC5-CC46AB7454B3}</b:Guid>
    <b:LCID>0</b:LCID>
    <b:Author>
      <b:Author>
        <b:NameList>
          <b:Person>
            <b:Last>Mondal</b:Last>
            <b:First>Puja</b:First>
          </b:Person>
        </b:NameList>
      </b:Author>
    </b:Author>
    <b:Title>Rubber Cultivation in India: Production, Distribution and Trade</b:Title>
    <b:Year>2017</b:Year>
    <b:URL>file:///C:/Users/USER/Desktop/New%20folder/Rubber%20Cultivation%20in%20India_%20Production,%20Distribution%20and%20Trade.html</b:URL>
    <b:RefOrder>5</b:RefOrder>
  </b:Source>
  <b:Source>
    <b:Tag>Jam83</b:Tag>
    <b:SourceType>Book</b:SourceType>
    <b:Guid>{C7BD653B-FBBC-491F-AFE4-128724EC8A06}</b:Guid>
    <b:LCID>0</b:LCID>
    <b:Author>
      <b:Author>
        <b:NameList>
          <b:Person>
            <b:Last>Duke</b:Last>
            <b:First>James</b:First>
            <b:Middle>A.</b:Middle>
          </b:Person>
        </b:NameList>
      </b:Author>
    </b:Author>
    <b:Title>Handbook of Energy Crops</b:Title>
    <b:Year>1983</b:Year>
    <b:URL>file:///C:/Users/USER/Desktop/New%20folder/Hevea%20brasiliensis.html</b:URL>
    <b:RefOrder>7</b:RefOrder>
  </b:Source>
  <b:Source>
    <b:Tag>VHL07</b:Tag>
    <b:SourceType>JournalArticle</b:SourceType>
    <b:Guid>{62F534EE-1E47-4A51-817E-C4C12A2ED5F8}</b:Guid>
    <b:LCID>0</b:LCID>
    <b:Author>
      <b:Author>
        <b:NameList>
          <b:Person>
            <b:Last>Rodrigo</b:Last>
            <b:First>V</b:First>
            <b:Middle>H L</b:Middle>
          </b:Person>
        </b:NameList>
      </b:Author>
    </b:Author>
    <b:Title>Adoption of different tapping systems in the rubber industry of Sri Lanka with special reference to low frequency tapping </b:Title>
    <b:Year>2007</b:Year>
    <b:JournalName>Journal of the Rubber Research Institute of Sri Lank</b:JournalName>
    <b:Pages>1-21</b:Pages>
    <b:RefOrder>6</b:RefOrder>
  </b:Source>
  <b:Source>
    <b:Tag>Joe14</b:Tag>
    <b:SourceType>JournalArticle</b:SourceType>
    <b:Guid>{16B0EF29-32D4-45FA-9F4F-6610131BE1FD}</b:Guid>
    <b:LCID>0</b:LCID>
    <b:Author>
      <b:Author>
        <b:NameList>
          <b:Person>
            <b:Last>Chandrashekhar</b:Last>
            <b:First>Joe</b:First>
            <b:Middle>Gigy George and H.M.</b:Middle>
          </b:Person>
        </b:NameList>
      </b:Author>
    </b:Author>
    <b:Title>Growth and Trends in Production and Marketing of Natural Rubber in Kerala, Indiai</b:Title>
    <b:Year>2014</b:Year>
    <b:JournalName>International Journal of Current Research and Academic Review</b:JournalName>
    <b:Pages>53-61</b:Pages>
    <b:RefOrder>8</b:RefOrder>
  </b:Source>
  <b:Source>
    <b:Tag>FAO12</b:Tag>
    <b:SourceType>Report</b:SourceType>
    <b:Guid>{3B505FEE-AF20-48A9-9B6E-CA48DEA1B977}</b:Guid>
    <b:LCID>0</b:LCID>
    <b:Author>
      <b:Author>
        <b:NameList>
          <b:Person>
            <b:Last>FAOSTAT</b:Last>
          </b:Person>
        </b:NameList>
      </b:Author>
    </b:Author>
    <b:Year>2012</b:Year>
    <b:Publisher>FAOSTAT</b:Publisher>
    <b:RefOrder>9</b:RefOrder>
  </b:Source>
  <b:Source>
    <b:Tag>IIR16</b:Tag>
    <b:SourceType>DocumentFromInternetSite</b:SourceType>
    <b:Guid>{02169331-BEDC-41DB-A4BE-C67B5173DC06}</b:Guid>
    <b:LCID>0</b:LCID>
    <b:Author>
      <b:Author>
        <b:NameList>
          <b:Person>
            <b:Last>IIRM</b:Last>
          </b:Person>
        </b:NameList>
      </b:Author>
    </b:Author>
    <b:Year>2016</b:Year>
    <b:InternetSiteTitle>Natural Rubber Statistics</b:InternetSiteTitle>
    <b:URL>http://www.lgm.gov.my/nrstat/nrstats.pdf</b:URL>
    <b:RefOrder>11</b:RefOrder>
  </b:Source>
  <b:Source>
    <b:Tag>PMA19</b:Tag>
    <b:SourceType>Report</b:SourceType>
    <b:Guid>{A3F457B2-139F-47D0-BEAE-20165DAD8100}</b:Guid>
    <b:LCID>0</b:LCID>
    <b:Author>
      <b:Author>
        <b:NameList>
          <b:Person>
            <b:Last>PM-AMP</b:Last>
          </b:Person>
        </b:NameList>
      </b:Author>
    </b:Author>
    <b:Title>Annual report</b:Title>
    <b:Year>2018/19</b:Year>
    <b:Publisher>PM-AMP</b:Publisher>
    <b:City>Jhapa</b:City>
    <b:RefOrder>12</b:RefOrder>
  </b:Source>
  <b:Source>
    <b:Tag>Don16</b:Tag>
    <b:SourceType>JournalArticle</b:SourceType>
    <b:Guid>{E0125580-331A-488C-A973-6AE42BF02701}</b:Guid>
    <b:LCID>0</b:LCID>
    <b:Author>
      <b:Author>
        <b:NameList>
          <b:Person>
            <b:Last>Doner</b:Last>
            <b:First>Richard</b:First>
            <b:Middle>F.</b:Middle>
          </b:Person>
        </b:NameList>
      </b:Author>
    </b:Author>
    <b:Title>The Politics of Productivity Improvement:Quality Infrastructure and the Middle-Income Trap</b:Title>
    <b:Year>2016</b:Year>
    <b:JournalName>Thammasat Economic Journal</b:JournalName>
    <b:RefOrder>13</b:RefOrder>
  </b:Source>
  <b:Source>
    <b:Tag>PMA17</b:Tag>
    <b:SourceType>InternetSite</b:SourceType>
    <b:Guid>{A2988C66-F46C-4FE0-AEB8-D3FC45853F64}</b:Guid>
    <b:Title>Prime Minister Agriculture Modernisation Project</b:Title>
    <b:Year>2018</b:Year>
    <b:Author>
      <b:Author>
        <b:NameList>
          <b:Person>
            <b:Last>PM-AMP</b:Last>
          </b:Person>
        </b:NameList>
      </b:Author>
    </b:Author>
    <b:URL>www.pmamp.gov.np</b:URL>
    <b:LCID>0</b:LCID>
    <b:RefOrder>2</b:RefOrder>
  </b:Source>
  <b:Source>
    <b:Tag>Cen18</b:Tag>
    <b:SourceType>Report</b:SourceType>
    <b:Guid>{4BED5024-4BCE-4740-A635-F5317AC8F696}</b:Guid>
    <b:LCID>0</b:LCID>
    <b:Author>
      <b:Author>
        <b:NameList>
          <b:Person>
            <b:Last>Statistics</b:Last>
            <b:First>Central</b:First>
            <b:Middle>Bureau of</b:Middle>
          </b:Person>
        </b:NameList>
      </b:Author>
    </b:Author>
    <b:Title>Statistical Year Book of Information</b:Title>
    <b:Year>2018</b:Year>
    <b:Publisher>CBS</b:Publisher>
    <b:City>Kathmandu</b:City>
    <b:RefOrder>14</b:RefOrder>
  </b:Source>
  <b:Source>
    <b:Tag>Placeholder1</b:Tag>
    <b:SourceType>InternetSite</b:SourceType>
    <b:Guid>{31D9B7A0-5BE8-4B87-ADAC-9C05EE171C7A}</b:Guid>
    <b:LCID>0</b:LCID>
    <b:Author>
      <b:Author>
        <b:NameList>
          <b:Person>
            <b:Last>Bhandari</b:Last>
            <b:First>Tilak</b:First>
            <b:Middle>Bahadur</b:Middle>
          </b:Person>
        </b:NameList>
      </b:Author>
    </b:Author>
    <b:YearAccessed>2015</b:YearAccessed>
    <b:MonthAccessed>June</b:MonthAccessed>
    <b:DayAccessed>25</b:DayAccessed>
    <b:URL>http://irjr-n.org/?p=201</b:URL>
    <b:Year>2015</b:Year>
    <b:Month>June</b:Month>
    <b:Day>25</b:Day>
    <b:InternetSiteTitle>IR-JR,Nepal</b:InternetSiteTitle>
    <b:RefOrder>15</b:RefOrder>
  </b:Source>
  <b:Source>
    <b:Tag>DrD17</b:Tag>
    <b:SourceType>InternetSite</b:SourceType>
    <b:Guid>{F98F3EB0-BB69-4D56-AD5B-B62D018E7A37}</b:Guid>
    <b:LCID>0</b:LCID>
    <b:Author>
      <b:Author>
        <b:NameList>
          <b:Person>
            <b:Last>Poudel</b:Last>
            <b:First>Dr.</b:First>
            <b:Middle>Durga D.</b:Middle>
          </b:Person>
        </b:NameList>
      </b:Author>
    </b:Author>
    <b:YearAccessed>2017</b:YearAccessed>
    <b:URL>https://slideplayer.com/slide/11952741/</b:URL>
    <b:Year>2017</b:Year>
    <b:RefOrder>16</b:RefOrder>
  </b:Source>
  <b:Source>
    <b:Tag>Til15</b:Tag>
    <b:SourceType>DocumentFromInternetSite</b:SourceType>
    <b:Guid>{F3900436-E30E-478B-B8E9-44F3EA53857C}</b:Guid>
    <b:LCID>0</b:LCID>
    <b:Author>
      <b:Author>
        <b:NameList>
          <b:Person>
            <b:Last>Bhandari</b:Last>
            <b:First>Tilak</b:First>
            <b:Middle>B.</b:Middle>
          </b:Person>
        </b:NameList>
      </b:Author>
    </b:Author>
    <b:InternetSiteTitle>IR-JR,Nepal</b:InternetSiteTitle>
    <b:YearAccessed>2015</b:YearAccessed>
    <b:MonthAccessed>June</b:MonthAccessed>
    <b:DayAccessed>25</b:DayAccessed>
    <b:URL>http://irjr-n.org/?p=201</b:URL>
    <b:Year>2015</b:Year>
    <b:Month>June</b:Month>
    <b:Day>25</b:Day>
    <b:RefOrder>17</b:RefOrder>
  </b:Source>
  <b:Source>
    <b:Tag>Placeholder2</b:Tag>
    <b:SourceType>InternetSite</b:SourceType>
    <b:Guid>{AA663350-A72E-4D81-94F5-40D0401A1BAA}</b:Guid>
    <b:Title>PM-AMP</b:Title>
    <b:Year>2018</b:Year>
    <b:URL>www.pmamp.gov.np</b:URL>
    <b:LCID>0</b:LCID>
    <b:YearAccessed>2018</b:YearAccessed>
    <b:Author>
      <b:Author>
        <b:NameList>
          <b:Person>
            <b:Last>PMAMP</b:Last>
          </b:Person>
        </b:NameList>
      </b:Author>
    </b:Author>
    <b:RefOrder>1</b:RefOrder>
  </b:Source>
  <b:Source>
    <b:Tag>Placeholder3</b:Tag>
    <b:SourceType>InternetSite</b:SourceType>
    <b:Guid>{CC9B35F9-FFA6-4820-9CC0-B7ECD26D0ECD}</b:Guid>
    <b:LCID>0</b:LCID>
    <b:Author>
      <b:Author>
        <b:NameList>
          <b:Person>
            <b:Last>Poudel</b:Last>
            <b:First>Dr.</b:First>
            <b:Middle>Durga D.</b:Middle>
          </b:Person>
        </b:NameList>
      </b:Author>
    </b:Author>
    <b:YearAccessed>2017</b:YearAccessed>
    <b:URL>https://slideplayer.com/slide/11952741/</b:URL>
    <b:RefOrder>18</b:RefOrder>
  </b:Source>
  <b:Source>
    <b:Tag>PMA</b:Tag>
    <b:SourceType>BookSection</b:SourceType>
    <b:Guid>{82DB8458-A6B7-44CA-AB4F-5E7C8A4CA6E0}</b:Guid>
    <b:LCID>0</b:LCID>
    <b:Author>
      <b:Author>
        <b:NameList>
          <b:Person>
            <b:Last>PMAMP</b:Last>
          </b:Person>
        </b:NameList>
      </b:Author>
      <b:BookAuthor>
        <b:NameList>
          <b:Person>
            <b:Last>PMAMP</b:Last>
            <b:First>Rubber</b:First>
            <b:Middle>zone</b:Middle>
          </b:Person>
        </b:NameList>
      </b:BookAuthor>
    </b:Author>
    <b:City>Jhapa</b:City>
    <b:Publisher>Rubber zone</b:Publisher>
    <b:Year>2018</b:Year>
    <b:RefOrder>19</b:RefOrder>
  </b:Source>
  <b:Source>
    <b:Tag>MoA13</b:Tag>
    <b:SourceType>Report</b:SourceType>
    <b:Guid>{EDA49590-C297-423F-933F-B1D2E1BF6AA5}</b:Guid>
    <b:LCID>0</b:LCID>
    <b:Author>
      <b:Author>
        <b:NameList>
          <b:Person>
            <b:Last>MoAD</b:Last>
          </b:Person>
        </b:NameList>
      </b:Author>
    </b:Author>
    <b:Title>Statistical Information YearBook</b:Title>
    <b:Year>2013</b:Year>
    <b:City>Kathmandu</b:City>
    <b:Publisher>MoAD</b:Publisher>
    <b:RefOrder>10</b:RefOrder>
  </b:Source>
  <b:Source>
    <b:Tag>LKO82</b:Tag>
    <b:SourceType>Book</b:SourceType>
    <b:Guid>{8AFEB6E5-C7F1-46F4-971A-5275122901D6}</b:Guid>
    <b:LCID>0</b:LCID>
    <b:Author>
      <b:Author>
        <b:NameList>
          <b:Person>
            <b:Last>Opeke</b:Last>
            <b:First>L.K.</b:First>
          </b:Person>
        </b:NameList>
      </b:Author>
    </b:Author>
    <b:Title>Tropical Tree Crops</b:Title>
    <b:Year>1982</b:Year>
    <b:Publisher>John Wiley and Sons Ltd.</b:Publisher>
    <b:City>Ghana</b:City>
    <b:RefOrder>3</b:RefOrder>
  </b:Source>
  <b:Source>
    <b:Tag>JWP68</b:Tag>
    <b:SourceType>Book</b:SourceType>
    <b:Guid>{7882E3F4-AF64-4695-B841-EFB4F4CE7987}</b:Guid>
    <b:LCID>0</b:LCID>
    <b:Author>
      <b:Author>
        <b:NameList>
          <b:Person>
            <b:Last>Purseglove</b:Last>
            <b:First>J.W.</b:First>
          </b:Person>
        </b:NameList>
      </b:Author>
    </b:Author>
    <b:Title>Tropical Crops; Dicotyledons</b:Title>
    <b:Year>1968</b:Year>
    <b:City>London</b:City>
    <b:Publisher>Longman Group Ltd</b:Publisher>
    <b:RefOrder>4</b:RefOrder>
  </b:Source>
</b:Sources>
</file>

<file path=customXml/itemProps1.xml><?xml version="1.0" encoding="utf-8"?>
<ds:datastoreItem xmlns:ds="http://schemas.openxmlformats.org/officeDocument/2006/customXml" ds:itemID="{2E9BCD85-BAB9-4FDD-B593-55DC26C4F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18534</TotalTime>
  <Pages>66</Pages>
  <Words>28046</Words>
  <Characters>159866</Characters>
  <Application>Microsoft Office Word</Application>
  <DocSecurity>0</DocSecurity>
  <Lines>1332</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488</cp:revision>
  <dcterms:created xsi:type="dcterms:W3CDTF">2019-07-16T05:47:00Z</dcterms:created>
  <dcterms:modified xsi:type="dcterms:W3CDTF">2019-08-21T12:44:00Z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69266e51-4e24-3b3f-a419-f58fc982780a</vt:lpwstr>
  </property>
  <property fmtid="{D5CDD505-2E9C-101B-9397-08002B2CF9AE}" pid="24" name="Mendeley Citation Style_1">
    <vt:lpwstr>http://www.zotero.org/styles/apa</vt:lpwstr>
  </property>
</Properties>
</file>