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C4559" w14:textId="573013F8" w:rsidR="00BE2FD4" w:rsidRDefault="00592CA4" w:rsidP="000974B9">
      <w:pPr>
        <w:ind w:left="2832" w:firstLine="708"/>
        <w:rPr>
          <w:sz w:val="48"/>
          <w:szCs w:val="48"/>
        </w:rPr>
      </w:pPr>
      <w:r w:rsidRPr="00592CA4">
        <w:rPr>
          <w:sz w:val="48"/>
          <w:szCs w:val="48"/>
        </w:rPr>
        <w:t>Kapitel 1</w:t>
      </w:r>
    </w:p>
    <w:p w14:paraId="6A7B084D" w14:textId="77777777" w:rsidR="00C77ED2" w:rsidRDefault="00C77ED2" w:rsidP="000974B9">
      <w:pPr>
        <w:ind w:left="2832" w:firstLine="708"/>
        <w:rPr>
          <w:sz w:val="48"/>
          <w:szCs w:val="48"/>
        </w:rPr>
      </w:pPr>
    </w:p>
    <w:p w14:paraId="3E3D4CD4" w14:textId="6ED0B156" w:rsidR="00592CA4" w:rsidRDefault="00C77ED2" w:rsidP="00C77ED2">
      <w:pPr>
        <w:ind w:left="2832"/>
        <w:rPr>
          <w:sz w:val="48"/>
          <w:szCs w:val="48"/>
        </w:rPr>
      </w:pPr>
      <w:r>
        <w:rPr>
          <w:sz w:val="48"/>
          <w:szCs w:val="48"/>
        </w:rPr>
        <w:t xml:space="preserve">   </w:t>
      </w:r>
      <w:r w:rsidR="00592CA4">
        <w:rPr>
          <w:sz w:val="48"/>
          <w:szCs w:val="48"/>
        </w:rPr>
        <w:t>Peer-to-Peer</w:t>
      </w:r>
    </w:p>
    <w:p w14:paraId="0CD1B96F" w14:textId="77777777" w:rsidR="00C77ED2" w:rsidRPr="000974B9" w:rsidRDefault="00C77ED2">
      <w:pPr>
        <w:rPr>
          <w:sz w:val="48"/>
          <w:szCs w:val="48"/>
        </w:rPr>
      </w:pPr>
    </w:p>
    <w:p w14:paraId="65EA0BEB" w14:textId="64C39909" w:rsidR="00592CA4" w:rsidRDefault="00592CA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91E3A68" wp14:editId="3924021F">
            <wp:extent cx="5760720" cy="1537970"/>
            <wp:effectExtent l="0" t="0" r="0" b="508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D393" w14:textId="77777777" w:rsidR="00C77ED2" w:rsidRDefault="00C77ED2">
      <w:pPr>
        <w:rPr>
          <w:sz w:val="36"/>
          <w:szCs w:val="36"/>
        </w:rPr>
      </w:pPr>
    </w:p>
    <w:p w14:paraId="29529B76" w14:textId="77777777" w:rsidR="00C77ED2" w:rsidRDefault="00C77ED2">
      <w:pPr>
        <w:rPr>
          <w:sz w:val="36"/>
          <w:szCs w:val="36"/>
        </w:rPr>
      </w:pP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4531"/>
        <w:gridCol w:w="5103"/>
      </w:tblGrid>
      <w:tr w:rsidR="00592CA4" w14:paraId="127DF814" w14:textId="77777777" w:rsidTr="000974B9">
        <w:tc>
          <w:tcPr>
            <w:tcW w:w="4531" w:type="dxa"/>
          </w:tcPr>
          <w:p w14:paraId="51E9993A" w14:textId="77889B7A" w:rsidR="00592CA4" w:rsidRDefault="00592C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Vorteile</w:t>
            </w:r>
          </w:p>
        </w:tc>
        <w:tc>
          <w:tcPr>
            <w:tcW w:w="5103" w:type="dxa"/>
          </w:tcPr>
          <w:p w14:paraId="09A8241C" w14:textId="72AA34C7" w:rsidR="00592CA4" w:rsidRDefault="00592C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Nachteile</w:t>
            </w:r>
          </w:p>
        </w:tc>
      </w:tr>
      <w:tr w:rsidR="00592CA4" w14:paraId="643C3795" w14:textId="77777777" w:rsidTr="000974B9">
        <w:tc>
          <w:tcPr>
            <w:tcW w:w="4531" w:type="dxa"/>
          </w:tcPr>
          <w:p w14:paraId="059C5EC4" w14:textId="4A1BA720" w:rsidR="000974B9" w:rsidRDefault="000974B9" w:rsidP="000974B9">
            <w:pPr>
              <w:pStyle w:val="Listenabsatz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0974B9">
              <w:rPr>
                <w:sz w:val="32"/>
                <w:szCs w:val="32"/>
              </w:rPr>
              <w:t>Einfach einzurichte</w:t>
            </w:r>
            <w:r>
              <w:rPr>
                <w:sz w:val="32"/>
                <w:szCs w:val="32"/>
              </w:rPr>
              <w:t>n</w:t>
            </w:r>
          </w:p>
          <w:p w14:paraId="28E73CFE" w14:textId="77777777" w:rsidR="000974B9" w:rsidRPr="000974B9" w:rsidRDefault="000974B9" w:rsidP="000974B9">
            <w:pPr>
              <w:rPr>
                <w:sz w:val="32"/>
                <w:szCs w:val="32"/>
              </w:rPr>
            </w:pPr>
          </w:p>
          <w:p w14:paraId="1E3115EE" w14:textId="02E141EA" w:rsidR="000974B9" w:rsidRDefault="000974B9" w:rsidP="000974B9">
            <w:pPr>
              <w:pStyle w:val="Listenabsatz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Weniger komplex</w:t>
            </w:r>
          </w:p>
          <w:p w14:paraId="16AA5739" w14:textId="77777777" w:rsidR="000974B9" w:rsidRDefault="000974B9" w:rsidP="000974B9">
            <w:pPr>
              <w:pStyle w:val="Listenabsatz"/>
              <w:rPr>
                <w:sz w:val="32"/>
                <w:szCs w:val="32"/>
              </w:rPr>
            </w:pPr>
          </w:p>
          <w:p w14:paraId="14FD68BB" w14:textId="1ACFCF92" w:rsidR="000974B9" w:rsidRDefault="000974B9" w:rsidP="000974B9">
            <w:pPr>
              <w:pStyle w:val="Listenabsatz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Niedrigere Kosten</w:t>
            </w:r>
          </w:p>
          <w:p w14:paraId="315AC917" w14:textId="77777777" w:rsidR="000974B9" w:rsidRDefault="000974B9" w:rsidP="000974B9">
            <w:pPr>
              <w:pStyle w:val="Listenabsatz"/>
              <w:rPr>
                <w:sz w:val="32"/>
                <w:szCs w:val="32"/>
              </w:rPr>
            </w:pPr>
          </w:p>
          <w:p w14:paraId="4991D723" w14:textId="77777777" w:rsidR="000974B9" w:rsidRDefault="000974B9" w:rsidP="000974B9">
            <w:pPr>
              <w:pStyle w:val="Listenabsatz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Kann für einfache Aufgaben verwendet werden </w:t>
            </w:r>
          </w:p>
          <w:p w14:paraId="4DF47A7D" w14:textId="77777777" w:rsidR="000974B9" w:rsidRDefault="000974B9" w:rsidP="000974B9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0974B9">
              <w:rPr>
                <w:sz w:val="32"/>
                <w:szCs w:val="32"/>
              </w:rPr>
              <w:t>(Freigeben von Druckern)</w:t>
            </w:r>
          </w:p>
          <w:p w14:paraId="05A2C9B2" w14:textId="3C601AE4" w:rsidR="000974B9" w:rsidRPr="000974B9" w:rsidRDefault="000974B9" w:rsidP="000974B9">
            <w:pPr>
              <w:ind w:left="360"/>
              <w:rPr>
                <w:sz w:val="32"/>
                <w:szCs w:val="32"/>
              </w:rPr>
            </w:pPr>
          </w:p>
        </w:tc>
        <w:tc>
          <w:tcPr>
            <w:tcW w:w="5103" w:type="dxa"/>
          </w:tcPr>
          <w:p w14:paraId="32CB25CF" w14:textId="77777777" w:rsidR="000974B9" w:rsidRDefault="000974B9" w:rsidP="000974B9">
            <w:pPr>
              <w:pStyle w:val="Listenabsatz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Keine zentrale Verwaltung</w:t>
            </w:r>
          </w:p>
          <w:p w14:paraId="1BCBD158" w14:textId="77777777" w:rsidR="000974B9" w:rsidRDefault="000974B9" w:rsidP="000974B9">
            <w:pPr>
              <w:rPr>
                <w:sz w:val="32"/>
                <w:szCs w:val="32"/>
              </w:rPr>
            </w:pPr>
          </w:p>
          <w:p w14:paraId="54162A8F" w14:textId="77777777" w:rsidR="000974B9" w:rsidRDefault="000974B9" w:rsidP="000974B9">
            <w:pPr>
              <w:pStyle w:val="Listenabsatz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Nicht so sicher</w:t>
            </w:r>
          </w:p>
          <w:p w14:paraId="716B8909" w14:textId="77777777" w:rsidR="000974B9" w:rsidRPr="000974B9" w:rsidRDefault="000974B9" w:rsidP="000974B9">
            <w:pPr>
              <w:pStyle w:val="Listenabsatz"/>
              <w:rPr>
                <w:sz w:val="32"/>
                <w:szCs w:val="32"/>
              </w:rPr>
            </w:pPr>
          </w:p>
          <w:p w14:paraId="6D776E01" w14:textId="77777777" w:rsidR="000974B9" w:rsidRDefault="000974B9" w:rsidP="000974B9">
            <w:pPr>
              <w:pStyle w:val="Listenabsatz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Nicht skalierbar</w:t>
            </w:r>
          </w:p>
          <w:p w14:paraId="19C4111B" w14:textId="77777777" w:rsidR="000974B9" w:rsidRPr="000974B9" w:rsidRDefault="000974B9" w:rsidP="000974B9">
            <w:pPr>
              <w:pStyle w:val="Listenabsatz"/>
              <w:rPr>
                <w:sz w:val="32"/>
                <w:szCs w:val="32"/>
              </w:rPr>
            </w:pPr>
          </w:p>
          <w:p w14:paraId="120F6D4B" w14:textId="77777777" w:rsidR="000974B9" w:rsidRDefault="000974B9" w:rsidP="000974B9">
            <w:pPr>
              <w:pStyle w:val="Listenabsatz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Alle Geräte können sowohl als Clients als auch als Server fungieren </w:t>
            </w:r>
          </w:p>
          <w:p w14:paraId="51206E81" w14:textId="14446E17" w:rsidR="000974B9" w:rsidRPr="000974B9" w:rsidRDefault="000974B9" w:rsidP="000974B9">
            <w:pPr>
              <w:ind w:left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(Beeinträchtigt ihre Leistung)</w:t>
            </w:r>
          </w:p>
        </w:tc>
      </w:tr>
    </w:tbl>
    <w:p w14:paraId="7EFA289C" w14:textId="65B5E4CB" w:rsidR="00592CA4" w:rsidRDefault="00592CA4">
      <w:pPr>
        <w:rPr>
          <w:sz w:val="36"/>
          <w:szCs w:val="36"/>
        </w:rPr>
      </w:pPr>
    </w:p>
    <w:p w14:paraId="0E173CBB" w14:textId="2C818483" w:rsidR="000974B9" w:rsidRDefault="000974B9">
      <w:pPr>
        <w:rPr>
          <w:sz w:val="36"/>
          <w:szCs w:val="36"/>
        </w:rPr>
      </w:pPr>
    </w:p>
    <w:p w14:paraId="7FC5605D" w14:textId="520EDAA0" w:rsidR="000974B9" w:rsidRDefault="000974B9">
      <w:pPr>
        <w:rPr>
          <w:sz w:val="36"/>
          <w:szCs w:val="36"/>
        </w:rPr>
      </w:pPr>
    </w:p>
    <w:p w14:paraId="1EE61C4C" w14:textId="7CD83FDC" w:rsidR="000974B9" w:rsidRDefault="000974B9">
      <w:pPr>
        <w:rPr>
          <w:sz w:val="36"/>
          <w:szCs w:val="36"/>
        </w:rPr>
      </w:pPr>
    </w:p>
    <w:p w14:paraId="732B27A4" w14:textId="705F2C87" w:rsidR="000974B9" w:rsidRDefault="000974B9" w:rsidP="00C77ED2">
      <w:pPr>
        <w:ind w:left="2124" w:firstLine="708"/>
        <w:rPr>
          <w:sz w:val="48"/>
          <w:szCs w:val="48"/>
        </w:rPr>
      </w:pPr>
      <w:r w:rsidRPr="000974B9">
        <w:rPr>
          <w:sz w:val="48"/>
          <w:szCs w:val="48"/>
        </w:rPr>
        <w:lastRenderedPageBreak/>
        <w:t>Host-Rollen</w:t>
      </w:r>
    </w:p>
    <w:p w14:paraId="61202C2A" w14:textId="77777777" w:rsidR="009E64D9" w:rsidRDefault="009E64D9">
      <w:pPr>
        <w:rPr>
          <w:sz w:val="48"/>
          <w:szCs w:val="48"/>
        </w:rPr>
      </w:pPr>
    </w:p>
    <w:p w14:paraId="6A47B352" w14:textId="5514C899" w:rsidR="000974B9" w:rsidRDefault="009E64D9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7553657" wp14:editId="4F69381D">
            <wp:extent cx="5244707" cy="1763395"/>
            <wp:effectExtent l="0" t="0" r="0" b="825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617" cy="177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8454" w14:textId="77777777" w:rsidR="009E64D9" w:rsidRPr="009E64D9" w:rsidRDefault="009E64D9">
      <w:pPr>
        <w:rPr>
          <w:sz w:val="48"/>
          <w:szCs w:val="4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974B9" w14:paraId="1A3D1CED" w14:textId="77777777" w:rsidTr="00DE1A07">
        <w:tc>
          <w:tcPr>
            <w:tcW w:w="1838" w:type="dxa"/>
          </w:tcPr>
          <w:p w14:paraId="6309793F" w14:textId="5D4A72D4" w:rsidR="000974B9" w:rsidRDefault="000974B9" w:rsidP="00DE1A07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Email</w:t>
            </w:r>
            <w:proofErr w:type="gramEnd"/>
          </w:p>
        </w:tc>
        <w:tc>
          <w:tcPr>
            <w:tcW w:w="7224" w:type="dxa"/>
          </w:tcPr>
          <w:p w14:paraId="7D7D5274" w14:textId="77777777" w:rsidR="000974B9" w:rsidRDefault="000974B9" w:rsidP="00DE1A07">
            <w:pP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</w:pPr>
          </w:p>
          <w:p w14:paraId="4BD133E9" w14:textId="77777777" w:rsidR="000974B9" w:rsidRDefault="000974B9" w:rsidP="00DE1A07">
            <w:pP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Auf dem E-Mail-Server wird E-Mail-Server-Software ausgeführt. Clients verwenden E-Mail-Client-Software wie Microsoft Outlook, um auf E-Mails auf dem Server zuzugreifen.</w:t>
            </w:r>
          </w:p>
          <w:p w14:paraId="33C15094" w14:textId="77777777" w:rsidR="000974B9" w:rsidRDefault="000974B9" w:rsidP="00DE1A07">
            <w:pPr>
              <w:rPr>
                <w:sz w:val="36"/>
                <w:szCs w:val="36"/>
              </w:rPr>
            </w:pPr>
          </w:p>
        </w:tc>
      </w:tr>
      <w:tr w:rsidR="000974B9" w14:paraId="7FF731DB" w14:textId="77777777" w:rsidTr="00DE1A07">
        <w:tc>
          <w:tcPr>
            <w:tcW w:w="1838" w:type="dxa"/>
          </w:tcPr>
          <w:p w14:paraId="358B7DCD" w14:textId="77777777" w:rsidR="000974B9" w:rsidRDefault="000974B9" w:rsidP="00DE1A0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Netz</w:t>
            </w:r>
          </w:p>
        </w:tc>
        <w:tc>
          <w:tcPr>
            <w:tcW w:w="7224" w:type="dxa"/>
          </w:tcPr>
          <w:p w14:paraId="4365E2CF" w14:textId="77777777" w:rsidR="000974B9" w:rsidRDefault="000974B9" w:rsidP="00DE1A07">
            <w:pPr>
              <w:rPr>
                <w:rFonts w:ascii="Arial" w:hAnsi="Arial" w:cs="Arial"/>
                <w:color w:val="58585B"/>
                <w:sz w:val="21"/>
                <w:szCs w:val="21"/>
              </w:rPr>
            </w:pPr>
          </w:p>
          <w:p w14:paraId="36BB0806" w14:textId="77777777" w:rsidR="000974B9" w:rsidRDefault="000974B9" w:rsidP="00DE1A07">
            <w:pPr>
              <w:rPr>
                <w:rFonts w:ascii="Arial" w:hAnsi="Arial" w:cs="Arial"/>
                <w:color w:val="58585B"/>
                <w:sz w:val="21"/>
                <w:szCs w:val="21"/>
              </w:rPr>
            </w:pPr>
            <w:r>
              <w:rPr>
                <w:rFonts w:ascii="Arial" w:hAnsi="Arial" w:cs="Arial"/>
                <w:color w:val="58585B"/>
                <w:sz w:val="21"/>
                <w:szCs w:val="21"/>
              </w:rPr>
              <w:t>Der Webserver führt die Webserversoftware aus. Clients verwenden Browsersoftware wie Windows Internet Explorer, um auf Webseiten auf dem Server zuzugreifen.</w:t>
            </w:r>
          </w:p>
          <w:p w14:paraId="402FAC71" w14:textId="77777777" w:rsidR="000974B9" w:rsidRPr="00592CA4" w:rsidRDefault="000974B9" w:rsidP="00DE1A07">
            <w:pPr>
              <w:rPr>
                <w:rFonts w:ascii="Arial" w:hAnsi="Arial" w:cs="Arial"/>
                <w:color w:val="58585B"/>
                <w:sz w:val="21"/>
                <w:szCs w:val="21"/>
              </w:rPr>
            </w:pPr>
          </w:p>
        </w:tc>
      </w:tr>
      <w:tr w:rsidR="000974B9" w14:paraId="4D5FC9D9" w14:textId="77777777" w:rsidTr="00DE1A07">
        <w:tc>
          <w:tcPr>
            <w:tcW w:w="1838" w:type="dxa"/>
          </w:tcPr>
          <w:p w14:paraId="49409159" w14:textId="77777777" w:rsidR="000974B9" w:rsidRDefault="000974B9" w:rsidP="00DE1A0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Datei</w:t>
            </w:r>
          </w:p>
        </w:tc>
        <w:tc>
          <w:tcPr>
            <w:tcW w:w="7224" w:type="dxa"/>
          </w:tcPr>
          <w:p w14:paraId="4D14E7A9" w14:textId="77777777" w:rsidR="000974B9" w:rsidRDefault="000974B9" w:rsidP="00DE1A07">
            <w:pP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</w:pPr>
          </w:p>
          <w:p w14:paraId="3608208D" w14:textId="77777777" w:rsidR="000974B9" w:rsidRDefault="000974B9" w:rsidP="00DE1A07">
            <w:pP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Der Dateiserver speichert Unternehmens- und Benutzerdateien an einem zentralen Ort. Die Client-Geräte greifen mit Client-Software wie dem Windows-Datei-Explorer auf diese Dateien zu.</w:t>
            </w:r>
          </w:p>
          <w:p w14:paraId="70D5991C" w14:textId="77777777" w:rsidR="000974B9" w:rsidRDefault="000974B9" w:rsidP="00DE1A07">
            <w:pPr>
              <w:rPr>
                <w:sz w:val="36"/>
                <w:szCs w:val="36"/>
              </w:rPr>
            </w:pPr>
          </w:p>
        </w:tc>
      </w:tr>
    </w:tbl>
    <w:p w14:paraId="797044B9" w14:textId="682185BA" w:rsidR="000974B9" w:rsidRPr="000974B9" w:rsidRDefault="000974B9">
      <w:pPr>
        <w:rPr>
          <w:color w:val="538135" w:themeColor="accent6" w:themeShade="BF"/>
          <w:sz w:val="32"/>
          <w:szCs w:val="32"/>
        </w:rPr>
      </w:pPr>
    </w:p>
    <w:p w14:paraId="69141C17" w14:textId="48639F53" w:rsidR="000974B9" w:rsidRDefault="000974B9">
      <w:pPr>
        <w:rPr>
          <w:rFonts w:ascii="Arial" w:hAnsi="Arial" w:cs="Arial"/>
          <w:color w:val="538135" w:themeColor="accent6" w:themeShade="BF"/>
          <w:sz w:val="32"/>
          <w:szCs w:val="32"/>
          <w:shd w:val="clear" w:color="auto" w:fill="FFFFFF"/>
        </w:rPr>
      </w:pPr>
      <w:r w:rsidRPr="000974B9">
        <w:rPr>
          <w:rFonts w:ascii="Arial" w:hAnsi="Arial" w:cs="Arial"/>
          <w:color w:val="538135" w:themeColor="accent6" w:themeShade="BF"/>
          <w:sz w:val="32"/>
          <w:szCs w:val="32"/>
          <w:shd w:val="clear" w:color="auto" w:fill="FFFFFF"/>
        </w:rPr>
        <w:t>Server sind Computer mit Software, die es ihnen ermöglichen, Informationen wie E-Mails oder Webseiten anderen Endgeräten im Netzwerk bereitzustellen</w:t>
      </w:r>
    </w:p>
    <w:p w14:paraId="30E40BF2" w14:textId="37AAFFC2" w:rsidR="000974B9" w:rsidRPr="000974B9" w:rsidRDefault="000974B9">
      <w:pPr>
        <w:rPr>
          <w:rFonts w:ascii="Arial" w:hAnsi="Arial" w:cs="Arial"/>
          <w:color w:val="1F4E79" w:themeColor="accent5" w:themeShade="80"/>
          <w:sz w:val="32"/>
          <w:szCs w:val="32"/>
          <w:shd w:val="clear" w:color="auto" w:fill="FFFFFF"/>
        </w:rPr>
      </w:pPr>
    </w:p>
    <w:p w14:paraId="36227BD6" w14:textId="129A8AD4" w:rsidR="000974B9" w:rsidRDefault="000974B9">
      <w:pPr>
        <w:rPr>
          <w:rFonts w:ascii="Arial" w:hAnsi="Arial" w:cs="Arial"/>
          <w:color w:val="1F4E79" w:themeColor="accent5" w:themeShade="80"/>
          <w:sz w:val="32"/>
          <w:szCs w:val="32"/>
          <w:shd w:val="clear" w:color="auto" w:fill="FFFFFF"/>
        </w:rPr>
      </w:pPr>
      <w:r w:rsidRPr="000974B9">
        <w:rPr>
          <w:rFonts w:ascii="Arial" w:hAnsi="Arial" w:cs="Arial"/>
          <w:color w:val="1F4E79" w:themeColor="accent5" w:themeShade="80"/>
          <w:sz w:val="32"/>
          <w:szCs w:val="32"/>
          <w:shd w:val="clear" w:color="auto" w:fill="FFFFFF"/>
        </w:rPr>
        <w:t>Als Hosts werden alle Computer bezeichnet, die mit einem Netzwerk verbunden sind und direkt an der Netzwerkkommunikation teilnehmen</w:t>
      </w:r>
    </w:p>
    <w:p w14:paraId="4DCC95C5" w14:textId="3C9A8D98" w:rsidR="009E64D9" w:rsidRDefault="009E64D9">
      <w:pPr>
        <w:rPr>
          <w:rFonts w:ascii="Arial" w:hAnsi="Arial" w:cs="Arial"/>
          <w:color w:val="1F4E79" w:themeColor="accent5" w:themeShade="80"/>
          <w:sz w:val="32"/>
          <w:szCs w:val="32"/>
          <w:shd w:val="clear" w:color="auto" w:fill="FFFFFF"/>
        </w:rPr>
      </w:pPr>
    </w:p>
    <w:p w14:paraId="33B22152" w14:textId="346359EF" w:rsidR="009E64D9" w:rsidRDefault="009E64D9">
      <w:pPr>
        <w:rPr>
          <w:rFonts w:ascii="Arial" w:hAnsi="Arial" w:cs="Arial"/>
          <w:color w:val="1F4E79" w:themeColor="accent5" w:themeShade="80"/>
          <w:sz w:val="32"/>
          <w:szCs w:val="32"/>
          <w:shd w:val="clear" w:color="auto" w:fill="FFFFFF"/>
        </w:rPr>
      </w:pPr>
    </w:p>
    <w:p w14:paraId="627E0030" w14:textId="3980025F" w:rsidR="009E64D9" w:rsidRDefault="009E64D9" w:rsidP="009E64D9">
      <w:pPr>
        <w:ind w:left="2124" w:firstLine="708"/>
        <w:rPr>
          <w:rFonts w:ascii="Arial" w:hAnsi="Arial" w:cs="Arial"/>
          <w:color w:val="000000" w:themeColor="text1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000000" w:themeColor="text1"/>
          <w:sz w:val="48"/>
          <w:szCs w:val="48"/>
          <w:shd w:val="clear" w:color="auto" w:fill="FFFFFF"/>
        </w:rPr>
        <w:lastRenderedPageBreak/>
        <w:t>Endgeräte</w:t>
      </w:r>
    </w:p>
    <w:p w14:paraId="16E82600" w14:textId="7B412655" w:rsidR="009E64D9" w:rsidRPr="009E64D9" w:rsidRDefault="009E64D9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14:paraId="42FA0ECC" w14:textId="1B8DD0A4" w:rsidR="009E64D9" w:rsidRPr="009E64D9" w:rsidRDefault="009E64D9" w:rsidP="009E64D9">
      <w:pPr>
        <w:pStyle w:val="Listenabsatz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9E64D9">
        <w:rPr>
          <w:rFonts w:ascii="Arial" w:hAnsi="Arial" w:cs="Arial"/>
          <w:color w:val="58585B"/>
          <w:sz w:val="32"/>
          <w:szCs w:val="32"/>
          <w:shd w:val="clear" w:color="auto" w:fill="FFFFFF"/>
        </w:rPr>
        <w:t>Ein Endgerät ist entweder Quelle oder Ziel einer über das Netzwerk übertragenen Nachricht</w:t>
      </w:r>
    </w:p>
    <w:p w14:paraId="2A89F63A" w14:textId="77777777" w:rsidR="009E64D9" w:rsidRPr="009E64D9" w:rsidRDefault="009E64D9" w:rsidP="009E64D9">
      <w:pPr>
        <w:pStyle w:val="Listenabsatz"/>
        <w:rPr>
          <w:color w:val="000000" w:themeColor="text1"/>
          <w:sz w:val="32"/>
          <w:szCs w:val="32"/>
        </w:rPr>
      </w:pPr>
    </w:p>
    <w:p w14:paraId="1046E520" w14:textId="3BF60C72" w:rsidR="009E64D9" w:rsidRPr="009E64D9" w:rsidRDefault="009E64D9" w:rsidP="009E64D9">
      <w:pPr>
        <w:pStyle w:val="Listenabsatz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rFonts w:ascii="Arial" w:hAnsi="Arial" w:cs="Arial"/>
          <w:color w:val="58585B"/>
          <w:sz w:val="32"/>
          <w:szCs w:val="32"/>
          <w:shd w:val="clear" w:color="auto" w:fill="FFFFFF"/>
        </w:rPr>
        <w:t>Jedes Endgerät hat in einem Netzwerk eine Adresse, um ein Gerät von dem anderen zu unterscheiden</w:t>
      </w:r>
    </w:p>
    <w:p w14:paraId="15D20A69" w14:textId="77777777" w:rsidR="009E64D9" w:rsidRPr="009E64D9" w:rsidRDefault="009E64D9" w:rsidP="009E64D9">
      <w:pPr>
        <w:pStyle w:val="Listenabsatz"/>
        <w:rPr>
          <w:color w:val="000000" w:themeColor="text1"/>
          <w:sz w:val="48"/>
          <w:szCs w:val="48"/>
        </w:rPr>
      </w:pPr>
    </w:p>
    <w:p w14:paraId="69484D80" w14:textId="3DCE7C03" w:rsidR="009E64D9" w:rsidRDefault="009E64D9" w:rsidP="009E64D9">
      <w:pPr>
        <w:ind w:left="2124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   </w:t>
      </w:r>
      <w:r w:rsidRPr="009E64D9">
        <w:rPr>
          <w:color w:val="000000" w:themeColor="text1"/>
          <w:sz w:val="48"/>
          <w:szCs w:val="48"/>
        </w:rPr>
        <w:t>Zwischengeräte</w:t>
      </w:r>
    </w:p>
    <w:p w14:paraId="21989474" w14:textId="67A0E31B" w:rsidR="009E64D9" w:rsidRDefault="009E64D9" w:rsidP="009E64D9">
      <w:pPr>
        <w:rPr>
          <w:color w:val="000000" w:themeColor="text1"/>
          <w:sz w:val="32"/>
          <w:szCs w:val="32"/>
        </w:rPr>
      </w:pPr>
    </w:p>
    <w:p w14:paraId="631589DC" w14:textId="618A936C" w:rsidR="009E64D9" w:rsidRPr="009E64D9" w:rsidRDefault="009E64D9" w:rsidP="009E64D9">
      <w:pPr>
        <w:pStyle w:val="Listenabsatz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9E64D9">
        <w:rPr>
          <w:rFonts w:ascii="Arial" w:hAnsi="Arial" w:cs="Arial"/>
          <w:color w:val="58585B"/>
          <w:sz w:val="32"/>
          <w:szCs w:val="32"/>
          <w:shd w:val="clear" w:color="auto" w:fill="FFFFFF"/>
        </w:rPr>
        <w:t>Zwischengeräte verbinden die einzelnen Endgeräte mit dem Netzwerk</w:t>
      </w:r>
    </w:p>
    <w:p w14:paraId="1C468BB9" w14:textId="75B7F0B4" w:rsidR="009E64D9" w:rsidRDefault="009E64D9" w:rsidP="009E64D9">
      <w:pPr>
        <w:rPr>
          <w:color w:val="000000" w:themeColor="text1"/>
          <w:sz w:val="32"/>
          <w:szCs w:val="32"/>
        </w:rPr>
      </w:pPr>
    </w:p>
    <w:p w14:paraId="2C9A216D" w14:textId="1CDFEC3A" w:rsidR="009E64D9" w:rsidRPr="006C50B7" w:rsidRDefault="009E64D9" w:rsidP="009E64D9">
      <w:pPr>
        <w:pStyle w:val="Listenabsatz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rFonts w:ascii="Arial" w:hAnsi="Arial" w:cs="Arial"/>
          <w:color w:val="58585B"/>
          <w:sz w:val="32"/>
          <w:szCs w:val="32"/>
          <w:shd w:val="clear" w:color="auto" w:fill="FFFFFF"/>
        </w:rPr>
        <w:t xml:space="preserve">Verwenden die </w:t>
      </w:r>
      <w:proofErr w:type="gramStart"/>
      <w:r>
        <w:rPr>
          <w:rFonts w:ascii="Arial" w:hAnsi="Arial" w:cs="Arial"/>
          <w:color w:val="58585B"/>
          <w:sz w:val="32"/>
          <w:szCs w:val="32"/>
          <w:shd w:val="clear" w:color="auto" w:fill="FFFFFF"/>
        </w:rPr>
        <w:t>Ziel-Endgerätadresse</w:t>
      </w:r>
      <w:proofErr w:type="gramEnd"/>
      <w:r w:rsidR="006C50B7">
        <w:rPr>
          <w:rFonts w:ascii="Arial" w:hAnsi="Arial" w:cs="Arial"/>
          <w:color w:val="58585B"/>
          <w:sz w:val="32"/>
          <w:szCs w:val="32"/>
          <w:shd w:val="clear" w:color="auto" w:fill="FFFFFF"/>
        </w:rPr>
        <w:t xml:space="preserve"> um den Weg einer Nachricht durch ein Netzwerk zu bestimmen</w:t>
      </w:r>
    </w:p>
    <w:p w14:paraId="346E971F" w14:textId="77777777" w:rsidR="006C50B7" w:rsidRPr="006C50B7" w:rsidRDefault="006C50B7" w:rsidP="006C50B7">
      <w:pPr>
        <w:pStyle w:val="Listenabsatz"/>
        <w:rPr>
          <w:color w:val="000000" w:themeColor="text1"/>
          <w:sz w:val="32"/>
          <w:szCs w:val="32"/>
        </w:rPr>
      </w:pPr>
    </w:p>
    <w:p w14:paraId="55763F7E" w14:textId="720E94B4" w:rsidR="006C50B7" w:rsidRDefault="006C50B7" w:rsidP="006C50B7">
      <w:pPr>
        <w:rPr>
          <w:color w:val="000000" w:themeColor="text1"/>
          <w:sz w:val="32"/>
          <w:szCs w:val="32"/>
        </w:rPr>
      </w:pPr>
    </w:p>
    <w:p w14:paraId="4C582C32" w14:textId="1682607F" w:rsidR="006C50B7" w:rsidRDefault="006C50B7" w:rsidP="006C50B7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22BCA2E2" wp14:editId="5BFD1FAA">
            <wp:extent cx="5760720" cy="1496695"/>
            <wp:effectExtent l="0" t="0" r="0" b="825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DE3B" w14:textId="77777777" w:rsidR="00C77ED2" w:rsidRDefault="00C77ED2" w:rsidP="006C50B7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58585B"/>
          <w:sz w:val="36"/>
          <w:szCs w:val="36"/>
          <w:lang w:eastAsia="de-DE"/>
        </w:rPr>
      </w:pPr>
    </w:p>
    <w:p w14:paraId="42DBD883" w14:textId="77777777" w:rsidR="00C77ED2" w:rsidRDefault="00C77ED2" w:rsidP="006C50B7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58585B"/>
          <w:sz w:val="36"/>
          <w:szCs w:val="36"/>
          <w:lang w:eastAsia="de-DE"/>
        </w:rPr>
      </w:pPr>
    </w:p>
    <w:p w14:paraId="3F6E528C" w14:textId="77777777" w:rsidR="00C77ED2" w:rsidRDefault="00C77ED2" w:rsidP="006C50B7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58585B"/>
          <w:sz w:val="36"/>
          <w:szCs w:val="36"/>
          <w:lang w:eastAsia="de-DE"/>
        </w:rPr>
      </w:pPr>
    </w:p>
    <w:p w14:paraId="07CFF6FE" w14:textId="070E01F9" w:rsidR="006C50B7" w:rsidRDefault="006C50B7" w:rsidP="006C50B7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58585B"/>
          <w:sz w:val="36"/>
          <w:szCs w:val="36"/>
          <w:lang w:eastAsia="de-DE"/>
        </w:rPr>
      </w:pPr>
      <w:r w:rsidRPr="006C50B7">
        <w:rPr>
          <w:rFonts w:ascii="Arial" w:eastAsia="Times New Roman" w:hAnsi="Arial" w:cs="Arial"/>
          <w:color w:val="58585B"/>
          <w:sz w:val="36"/>
          <w:szCs w:val="36"/>
          <w:lang w:eastAsia="de-DE"/>
        </w:rPr>
        <w:lastRenderedPageBreak/>
        <w:t>Zwischengeschaltete Netzwerkgeräte führen einige oder alle dieser Funktionen aus:</w:t>
      </w:r>
    </w:p>
    <w:p w14:paraId="782412FF" w14:textId="77777777" w:rsidR="006C50B7" w:rsidRPr="006C50B7" w:rsidRDefault="006C50B7" w:rsidP="006C50B7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58585B"/>
          <w:sz w:val="36"/>
          <w:szCs w:val="36"/>
          <w:lang w:eastAsia="de-DE"/>
        </w:rPr>
      </w:pPr>
    </w:p>
    <w:p w14:paraId="50431F80" w14:textId="11630274" w:rsidR="006C50B7" w:rsidRPr="006C50B7" w:rsidRDefault="006C50B7" w:rsidP="006C50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C45911" w:themeColor="accent2" w:themeShade="BF"/>
          <w:sz w:val="32"/>
          <w:szCs w:val="32"/>
          <w:lang w:eastAsia="de-DE"/>
        </w:rPr>
      </w:pPr>
      <w:r w:rsidRPr="006C50B7">
        <w:rPr>
          <w:rFonts w:ascii="Arial" w:eastAsia="Times New Roman" w:hAnsi="Arial" w:cs="Arial"/>
          <w:color w:val="C45911" w:themeColor="accent2" w:themeShade="BF"/>
          <w:sz w:val="32"/>
          <w:szCs w:val="32"/>
          <w:lang w:eastAsia="de-DE"/>
        </w:rPr>
        <w:t>Regenerieren und erneutes Übertragen von Kommunikationssignalen</w:t>
      </w:r>
    </w:p>
    <w:p w14:paraId="1E61DED4" w14:textId="77777777" w:rsidR="006C50B7" w:rsidRPr="006C50B7" w:rsidRDefault="006C50B7" w:rsidP="006C50B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C45911" w:themeColor="accent2" w:themeShade="BF"/>
          <w:sz w:val="32"/>
          <w:szCs w:val="32"/>
          <w:lang w:eastAsia="de-DE"/>
        </w:rPr>
      </w:pPr>
    </w:p>
    <w:p w14:paraId="3A1C584D" w14:textId="4EF8959D" w:rsidR="006C50B7" w:rsidRPr="006C50B7" w:rsidRDefault="00722CA7" w:rsidP="006C50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C45911" w:themeColor="accent2" w:themeShade="BF"/>
          <w:sz w:val="32"/>
          <w:szCs w:val="32"/>
          <w:lang w:eastAsia="de-DE"/>
        </w:rPr>
      </w:pPr>
      <w:r w:rsidRPr="006C50B7">
        <w:rPr>
          <w:rFonts w:ascii="Arial" w:eastAsia="Times New Roman" w:hAnsi="Arial" w:cs="Arial"/>
          <w:color w:val="C45911" w:themeColor="accent2" w:themeShade="BF"/>
          <w:sz w:val="32"/>
          <w:szCs w:val="32"/>
          <w:lang w:eastAsia="de-DE"/>
        </w:rPr>
        <w:t>Sie</w:t>
      </w:r>
      <w:r w:rsidRPr="006C50B7">
        <w:rPr>
          <w:rFonts w:ascii="Arial" w:eastAsia="Times New Roman" w:hAnsi="Arial" w:cs="Arial"/>
          <w:color w:val="C45911" w:themeColor="accent2" w:themeShade="BF"/>
          <w:sz w:val="32"/>
          <w:szCs w:val="32"/>
          <w:lang w:eastAsia="de-DE"/>
        </w:rPr>
        <w:t xml:space="preserve"> </w:t>
      </w:r>
      <w:r w:rsidR="006C50B7" w:rsidRPr="006C50B7">
        <w:rPr>
          <w:rFonts w:ascii="Arial" w:eastAsia="Times New Roman" w:hAnsi="Arial" w:cs="Arial"/>
          <w:color w:val="C45911" w:themeColor="accent2" w:themeShade="BF"/>
          <w:sz w:val="32"/>
          <w:szCs w:val="32"/>
          <w:lang w:eastAsia="de-DE"/>
        </w:rPr>
        <w:t>Pflegen</w:t>
      </w:r>
      <w:r>
        <w:rPr>
          <w:rFonts w:ascii="Arial" w:eastAsia="Times New Roman" w:hAnsi="Arial" w:cs="Arial"/>
          <w:color w:val="C45911" w:themeColor="accent2" w:themeShade="BF"/>
          <w:sz w:val="32"/>
          <w:szCs w:val="32"/>
          <w:lang w:eastAsia="de-DE"/>
        </w:rPr>
        <w:t xml:space="preserve"> </w:t>
      </w:r>
      <w:r w:rsidR="006C50B7" w:rsidRPr="006C50B7">
        <w:rPr>
          <w:rFonts w:ascii="Arial" w:eastAsia="Times New Roman" w:hAnsi="Arial" w:cs="Arial"/>
          <w:color w:val="C45911" w:themeColor="accent2" w:themeShade="BF"/>
          <w:sz w:val="32"/>
          <w:szCs w:val="32"/>
          <w:lang w:eastAsia="de-DE"/>
        </w:rPr>
        <w:t>Informationen darüber, welche Pfade durch das Netzwerk und Internetwork existieren</w:t>
      </w:r>
    </w:p>
    <w:p w14:paraId="55A02DBB" w14:textId="77777777" w:rsidR="006C50B7" w:rsidRPr="006C50B7" w:rsidRDefault="006C50B7" w:rsidP="006C50B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C45911" w:themeColor="accent2" w:themeShade="BF"/>
          <w:sz w:val="32"/>
          <w:szCs w:val="32"/>
          <w:lang w:eastAsia="de-DE"/>
        </w:rPr>
      </w:pPr>
    </w:p>
    <w:p w14:paraId="6C7463E7" w14:textId="33512CA5" w:rsidR="006C50B7" w:rsidRPr="006C50B7" w:rsidRDefault="00722CA7" w:rsidP="006C50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C45911" w:themeColor="accent2" w:themeShade="BF"/>
          <w:sz w:val="32"/>
          <w:szCs w:val="32"/>
          <w:lang w:eastAsia="de-DE"/>
        </w:rPr>
      </w:pPr>
      <w:r w:rsidRPr="006C50B7">
        <w:rPr>
          <w:rFonts w:ascii="Arial" w:eastAsia="Times New Roman" w:hAnsi="Arial" w:cs="Arial"/>
          <w:color w:val="C45911" w:themeColor="accent2" w:themeShade="BF"/>
          <w:sz w:val="32"/>
          <w:szCs w:val="32"/>
          <w:lang w:eastAsia="de-DE"/>
        </w:rPr>
        <w:t xml:space="preserve">Sie </w:t>
      </w:r>
      <w:r w:rsidR="006C50B7" w:rsidRPr="006C50B7">
        <w:rPr>
          <w:rFonts w:ascii="Arial" w:eastAsia="Times New Roman" w:hAnsi="Arial" w:cs="Arial"/>
          <w:color w:val="C45911" w:themeColor="accent2" w:themeShade="BF"/>
          <w:sz w:val="32"/>
          <w:szCs w:val="32"/>
          <w:lang w:eastAsia="de-DE"/>
        </w:rPr>
        <w:t>Benachrichtigen andere Geräte über Fehler und Kommunikationsausfälle</w:t>
      </w:r>
    </w:p>
    <w:p w14:paraId="1D022899" w14:textId="77777777" w:rsidR="006C50B7" w:rsidRPr="006C50B7" w:rsidRDefault="006C50B7" w:rsidP="006C50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C45911" w:themeColor="accent2" w:themeShade="BF"/>
          <w:sz w:val="32"/>
          <w:szCs w:val="32"/>
          <w:lang w:eastAsia="de-DE"/>
        </w:rPr>
      </w:pPr>
    </w:p>
    <w:p w14:paraId="48297E44" w14:textId="2385E603" w:rsidR="006C50B7" w:rsidRPr="006C50B7" w:rsidRDefault="00722CA7" w:rsidP="006C50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C45911" w:themeColor="accent2" w:themeShade="BF"/>
          <w:sz w:val="32"/>
          <w:szCs w:val="32"/>
          <w:lang w:eastAsia="de-DE"/>
        </w:rPr>
      </w:pPr>
      <w:r w:rsidRPr="006C50B7">
        <w:rPr>
          <w:rFonts w:ascii="Arial" w:eastAsia="Times New Roman" w:hAnsi="Arial" w:cs="Arial"/>
          <w:color w:val="C45911" w:themeColor="accent2" w:themeShade="BF"/>
          <w:sz w:val="32"/>
          <w:szCs w:val="32"/>
          <w:lang w:eastAsia="de-DE"/>
        </w:rPr>
        <w:t xml:space="preserve">Sie </w:t>
      </w:r>
      <w:r w:rsidR="006C50B7" w:rsidRPr="006C50B7">
        <w:rPr>
          <w:rFonts w:ascii="Arial" w:eastAsia="Times New Roman" w:hAnsi="Arial" w:cs="Arial"/>
          <w:color w:val="C45911" w:themeColor="accent2" w:themeShade="BF"/>
          <w:sz w:val="32"/>
          <w:szCs w:val="32"/>
          <w:lang w:eastAsia="de-DE"/>
        </w:rPr>
        <w:t>Leiten Daten entlang alternativer Pfade, wenn ein Verbindungsfehler auftritt</w:t>
      </w:r>
    </w:p>
    <w:p w14:paraId="0602EAB1" w14:textId="77777777" w:rsidR="006C50B7" w:rsidRPr="006C50B7" w:rsidRDefault="006C50B7" w:rsidP="006C50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C45911" w:themeColor="accent2" w:themeShade="BF"/>
          <w:sz w:val="32"/>
          <w:szCs w:val="32"/>
          <w:lang w:eastAsia="de-DE"/>
        </w:rPr>
      </w:pPr>
    </w:p>
    <w:p w14:paraId="7ADDDF86" w14:textId="408D0BB9" w:rsidR="006C50B7" w:rsidRPr="006C50B7" w:rsidRDefault="006C50B7" w:rsidP="006C50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C45911" w:themeColor="accent2" w:themeShade="BF"/>
          <w:sz w:val="32"/>
          <w:szCs w:val="32"/>
          <w:lang w:eastAsia="de-DE"/>
        </w:rPr>
      </w:pPr>
      <w:r w:rsidRPr="006C50B7">
        <w:rPr>
          <w:rFonts w:ascii="Arial" w:eastAsia="Times New Roman" w:hAnsi="Arial" w:cs="Arial"/>
          <w:color w:val="C45911" w:themeColor="accent2" w:themeShade="BF"/>
          <w:sz w:val="32"/>
          <w:szCs w:val="32"/>
          <w:lang w:eastAsia="de-DE"/>
        </w:rPr>
        <w:t>Nachrichten nach Prioritäten klassifizieren und leiten</w:t>
      </w:r>
    </w:p>
    <w:p w14:paraId="7E0790FE" w14:textId="77777777" w:rsidR="006C50B7" w:rsidRPr="006C50B7" w:rsidRDefault="006C50B7" w:rsidP="006C50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C45911" w:themeColor="accent2" w:themeShade="BF"/>
          <w:sz w:val="32"/>
          <w:szCs w:val="32"/>
          <w:lang w:eastAsia="de-DE"/>
        </w:rPr>
      </w:pPr>
    </w:p>
    <w:p w14:paraId="2CD51C4E" w14:textId="77777777" w:rsidR="006C50B7" w:rsidRPr="006C50B7" w:rsidRDefault="006C50B7" w:rsidP="006C50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C45911" w:themeColor="accent2" w:themeShade="BF"/>
          <w:sz w:val="32"/>
          <w:szCs w:val="32"/>
          <w:lang w:eastAsia="de-DE"/>
        </w:rPr>
      </w:pPr>
      <w:r w:rsidRPr="006C50B7">
        <w:rPr>
          <w:rFonts w:ascii="Arial" w:eastAsia="Times New Roman" w:hAnsi="Arial" w:cs="Arial"/>
          <w:color w:val="C45911" w:themeColor="accent2" w:themeShade="BF"/>
          <w:sz w:val="32"/>
          <w:szCs w:val="32"/>
          <w:lang w:eastAsia="de-DE"/>
        </w:rPr>
        <w:t>Erlauben oder verweigern Sie den Datenfluss basierend auf den Sicherheitseinstellungen</w:t>
      </w:r>
    </w:p>
    <w:p w14:paraId="513C0D1D" w14:textId="22E9F0C7" w:rsidR="006C50B7" w:rsidRDefault="006C50B7" w:rsidP="006C50B7">
      <w:pPr>
        <w:rPr>
          <w:sz w:val="32"/>
          <w:szCs w:val="32"/>
        </w:rPr>
      </w:pPr>
    </w:p>
    <w:p w14:paraId="4EB3951A" w14:textId="77777777" w:rsidR="00C77ED2" w:rsidRDefault="00C77ED2" w:rsidP="006C50B7">
      <w:pPr>
        <w:rPr>
          <w:sz w:val="32"/>
          <w:szCs w:val="32"/>
        </w:rPr>
      </w:pPr>
    </w:p>
    <w:p w14:paraId="2A848D2F" w14:textId="77777777" w:rsidR="00C77ED2" w:rsidRDefault="00C77ED2" w:rsidP="006C50B7">
      <w:pPr>
        <w:rPr>
          <w:sz w:val="48"/>
          <w:szCs w:val="48"/>
        </w:rPr>
      </w:pPr>
    </w:p>
    <w:p w14:paraId="525FBA5E" w14:textId="77777777" w:rsidR="00C77ED2" w:rsidRDefault="00C77ED2" w:rsidP="006C50B7">
      <w:pPr>
        <w:rPr>
          <w:sz w:val="48"/>
          <w:szCs w:val="48"/>
        </w:rPr>
      </w:pPr>
    </w:p>
    <w:p w14:paraId="119A87FA" w14:textId="77777777" w:rsidR="00C77ED2" w:rsidRDefault="00C77ED2" w:rsidP="006C50B7">
      <w:pPr>
        <w:rPr>
          <w:sz w:val="48"/>
          <w:szCs w:val="48"/>
        </w:rPr>
      </w:pPr>
    </w:p>
    <w:p w14:paraId="2E7CD93B" w14:textId="3D7D7912" w:rsidR="006C50B7" w:rsidRDefault="006C50B7" w:rsidP="006C50B7">
      <w:pPr>
        <w:rPr>
          <w:sz w:val="48"/>
          <w:szCs w:val="48"/>
        </w:rPr>
      </w:pPr>
      <w:r w:rsidRPr="006C50B7">
        <w:rPr>
          <w:sz w:val="48"/>
          <w:szCs w:val="48"/>
        </w:rPr>
        <w:lastRenderedPageBreak/>
        <w:t>Netzwerkmedien</w:t>
      </w:r>
    </w:p>
    <w:p w14:paraId="2ACDE059" w14:textId="65344339" w:rsidR="006C50B7" w:rsidRPr="006C50B7" w:rsidRDefault="006C50B7" w:rsidP="006C50B7">
      <w:pPr>
        <w:rPr>
          <w:sz w:val="28"/>
          <w:szCs w:val="28"/>
        </w:rPr>
      </w:pPr>
    </w:p>
    <w:p w14:paraId="758DCE3C" w14:textId="77777777" w:rsidR="006C50B7" w:rsidRPr="006C50B7" w:rsidRDefault="006C50B7" w:rsidP="006C50B7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0B0F0"/>
          <w:sz w:val="28"/>
          <w:szCs w:val="28"/>
          <w:lang w:eastAsia="de-DE"/>
        </w:rPr>
      </w:pPr>
      <w:r w:rsidRPr="006C50B7">
        <w:rPr>
          <w:rFonts w:ascii="Arial" w:eastAsia="Times New Roman" w:hAnsi="Arial" w:cs="Arial"/>
          <w:color w:val="00B0F0"/>
          <w:sz w:val="28"/>
          <w:szCs w:val="28"/>
          <w:lang w:eastAsia="de-DE"/>
        </w:rPr>
        <w:t>Die Kommunikation wird über ein Netzwerk auf Medien übertragen. Die Medien stellen den Kanal bereit, über den die Nachricht von der Quelle zum Ziel gelangt.</w:t>
      </w:r>
    </w:p>
    <w:p w14:paraId="5C2DC16A" w14:textId="086172AB" w:rsidR="006C50B7" w:rsidRPr="006C50B7" w:rsidRDefault="006C50B7" w:rsidP="006C50B7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58585B"/>
          <w:sz w:val="28"/>
          <w:szCs w:val="28"/>
          <w:u w:val="single"/>
          <w:lang w:eastAsia="de-DE"/>
        </w:rPr>
      </w:pPr>
      <w:r w:rsidRPr="006C50B7">
        <w:rPr>
          <w:rFonts w:ascii="Arial" w:eastAsia="Times New Roman" w:hAnsi="Arial" w:cs="Arial"/>
          <w:color w:val="58585B"/>
          <w:sz w:val="28"/>
          <w:szCs w:val="28"/>
          <w:u w:val="single"/>
          <w:lang w:eastAsia="de-DE"/>
        </w:rPr>
        <w:t>drei Arten von Medien, um Geräte miteinander zu verbinden:</w:t>
      </w:r>
    </w:p>
    <w:p w14:paraId="6261F5D1" w14:textId="367BEB25" w:rsidR="006C50B7" w:rsidRPr="006C50B7" w:rsidRDefault="006C50B7" w:rsidP="006C50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8"/>
          <w:szCs w:val="28"/>
          <w:lang w:eastAsia="de-DE"/>
        </w:rPr>
      </w:pPr>
      <w:r w:rsidRPr="006C50B7">
        <w:rPr>
          <w:rFonts w:ascii="Arial" w:eastAsia="Times New Roman" w:hAnsi="Arial" w:cs="Arial"/>
          <w:b/>
          <w:bCs/>
          <w:color w:val="00B050"/>
          <w:sz w:val="28"/>
          <w:szCs w:val="28"/>
          <w:lang w:eastAsia="de-DE"/>
        </w:rPr>
        <w:t>Metalldrähte in Kabeln</w:t>
      </w:r>
      <w:r w:rsidRPr="006C50B7">
        <w:rPr>
          <w:rFonts w:ascii="Arial" w:eastAsia="Times New Roman" w:hAnsi="Arial" w:cs="Arial"/>
          <w:color w:val="00B050"/>
          <w:sz w:val="28"/>
          <w:szCs w:val="28"/>
          <w:lang w:eastAsia="de-DE"/>
        </w:rPr>
        <w:t> - Daten werden in elektrische Impulse kodiert.</w:t>
      </w:r>
    </w:p>
    <w:p w14:paraId="4AF8B658" w14:textId="77777777" w:rsidR="006C50B7" w:rsidRPr="006C50B7" w:rsidRDefault="006C50B7" w:rsidP="006C50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de-DE"/>
        </w:rPr>
      </w:pPr>
    </w:p>
    <w:p w14:paraId="63204BDC" w14:textId="427827E2" w:rsidR="006C50B7" w:rsidRPr="006C50B7" w:rsidRDefault="006C50B7" w:rsidP="006C50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8"/>
          <w:szCs w:val="28"/>
          <w:lang w:eastAsia="de-DE"/>
        </w:rPr>
      </w:pPr>
      <w:r w:rsidRPr="006C50B7">
        <w:rPr>
          <w:rFonts w:ascii="Arial" w:eastAsia="Times New Roman" w:hAnsi="Arial" w:cs="Arial"/>
          <w:b/>
          <w:bCs/>
          <w:color w:val="00B050"/>
          <w:sz w:val="28"/>
          <w:szCs w:val="28"/>
          <w:lang w:eastAsia="de-DE"/>
        </w:rPr>
        <w:t>Glas- oder Kunststofffasern in Kabeln (Glasfaserkabel)</w:t>
      </w:r>
      <w:r w:rsidRPr="006C50B7">
        <w:rPr>
          <w:rFonts w:ascii="Arial" w:eastAsia="Times New Roman" w:hAnsi="Arial" w:cs="Arial"/>
          <w:color w:val="00B050"/>
          <w:sz w:val="28"/>
          <w:szCs w:val="28"/>
          <w:lang w:eastAsia="de-DE"/>
        </w:rPr>
        <w:t> - Daten werden in Lichtimpulse kodiert.</w:t>
      </w:r>
    </w:p>
    <w:p w14:paraId="169EE1BF" w14:textId="77777777" w:rsidR="006C50B7" w:rsidRPr="006C50B7" w:rsidRDefault="006C50B7" w:rsidP="006C50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de-DE"/>
        </w:rPr>
      </w:pPr>
    </w:p>
    <w:p w14:paraId="3F0462AF" w14:textId="5A6BDF16" w:rsidR="006C50B7" w:rsidRDefault="006C50B7" w:rsidP="006C50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8"/>
          <w:szCs w:val="28"/>
          <w:lang w:eastAsia="de-DE"/>
        </w:rPr>
      </w:pPr>
      <w:r w:rsidRPr="006C50B7">
        <w:rPr>
          <w:rFonts w:ascii="Arial" w:eastAsia="Times New Roman" w:hAnsi="Arial" w:cs="Arial"/>
          <w:b/>
          <w:bCs/>
          <w:color w:val="00B050"/>
          <w:sz w:val="28"/>
          <w:szCs w:val="28"/>
          <w:lang w:eastAsia="de-DE"/>
        </w:rPr>
        <w:t>Drahtlose Übertragung</w:t>
      </w:r>
      <w:r w:rsidRPr="006C50B7">
        <w:rPr>
          <w:rFonts w:ascii="Arial" w:eastAsia="Times New Roman" w:hAnsi="Arial" w:cs="Arial"/>
          <w:color w:val="00B050"/>
          <w:sz w:val="28"/>
          <w:szCs w:val="28"/>
          <w:lang w:eastAsia="de-DE"/>
        </w:rPr>
        <w:t> - Daten werden durch Modulation bestimmter Frequenzen elektromagnetischer Wellen codiert</w:t>
      </w:r>
    </w:p>
    <w:p w14:paraId="775A2442" w14:textId="77777777" w:rsidR="00C77ED2" w:rsidRPr="00C77ED2" w:rsidRDefault="00C77ED2" w:rsidP="00C77E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8"/>
          <w:szCs w:val="28"/>
          <w:lang w:eastAsia="de-DE"/>
        </w:rPr>
      </w:pPr>
    </w:p>
    <w:p w14:paraId="25A8A205" w14:textId="19E8AD50" w:rsidR="006C50B7" w:rsidRDefault="006C50B7" w:rsidP="006C50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B"/>
          <w:sz w:val="28"/>
          <w:szCs w:val="28"/>
          <w:lang w:eastAsia="de-DE"/>
        </w:rPr>
      </w:pPr>
      <w:r>
        <w:rPr>
          <w:rFonts w:ascii="Arial" w:eastAsia="Times New Roman" w:hAnsi="Arial" w:cs="Arial"/>
          <w:noProof/>
          <w:color w:val="58585B"/>
          <w:sz w:val="28"/>
          <w:szCs w:val="28"/>
          <w:lang w:eastAsia="de-DE"/>
        </w:rPr>
        <w:drawing>
          <wp:inline distT="0" distB="0" distL="0" distR="0" wp14:anchorId="431D5099" wp14:editId="79760B07">
            <wp:extent cx="5760720" cy="3899535"/>
            <wp:effectExtent l="0" t="0" r="0" b="571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8D37" w14:textId="271FF559" w:rsidR="006C50B7" w:rsidRDefault="00C77ED2" w:rsidP="00C77ED2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b/>
          <w:bCs/>
          <w:color w:val="58585B"/>
          <w:sz w:val="48"/>
          <w:szCs w:val="48"/>
          <w:lang w:eastAsia="de-DE"/>
        </w:rPr>
      </w:pPr>
      <w:r w:rsidRPr="00C77ED2">
        <w:rPr>
          <w:rFonts w:ascii="Arial" w:eastAsia="Times New Roman" w:hAnsi="Arial" w:cs="Arial"/>
          <w:b/>
          <w:bCs/>
          <w:color w:val="58585B"/>
          <w:sz w:val="48"/>
          <w:szCs w:val="48"/>
          <w:lang w:eastAsia="de-DE"/>
        </w:rPr>
        <w:lastRenderedPageBreak/>
        <w:t>4 Säulen der Netzwerkarchitektur</w:t>
      </w:r>
    </w:p>
    <w:p w14:paraId="101421AA" w14:textId="0CFA71CE" w:rsidR="00C77ED2" w:rsidRDefault="00C77ED2" w:rsidP="00C77E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58585B"/>
          <w:sz w:val="48"/>
          <w:szCs w:val="48"/>
          <w:lang w:eastAsia="de-DE"/>
        </w:rPr>
      </w:pPr>
    </w:p>
    <w:p w14:paraId="7EEC9AAA" w14:textId="55F659C0" w:rsidR="00C77ED2" w:rsidRDefault="00C77ED2" w:rsidP="00C77E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58585B"/>
          <w:sz w:val="48"/>
          <w:szCs w:val="48"/>
          <w:lang w:eastAsia="de-DE"/>
        </w:rPr>
      </w:pPr>
    </w:p>
    <w:p w14:paraId="66DE0D77" w14:textId="6FB76B97" w:rsidR="00C77ED2" w:rsidRDefault="00C77ED2" w:rsidP="00C77E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58585B"/>
          <w:sz w:val="48"/>
          <w:szCs w:val="48"/>
          <w:lang w:eastAsia="de-DE"/>
        </w:rPr>
      </w:pPr>
    </w:p>
    <w:p w14:paraId="6AA76621" w14:textId="3305FDF2" w:rsidR="00C77ED2" w:rsidRDefault="00C77ED2" w:rsidP="00C77E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58585B"/>
          <w:sz w:val="48"/>
          <w:szCs w:val="48"/>
          <w:lang w:eastAsia="de-DE"/>
        </w:rPr>
      </w:pPr>
    </w:p>
    <w:p w14:paraId="07EBED5B" w14:textId="00FD77A1" w:rsidR="00C77ED2" w:rsidRDefault="00C77ED2" w:rsidP="00C77E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58585B"/>
          <w:sz w:val="48"/>
          <w:szCs w:val="48"/>
          <w:lang w:eastAsia="de-DE"/>
        </w:rPr>
      </w:pPr>
    </w:p>
    <w:p w14:paraId="16E31E7A" w14:textId="2214F0A3" w:rsidR="00C77ED2" w:rsidRDefault="00C77ED2" w:rsidP="00C77E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58585B"/>
          <w:sz w:val="48"/>
          <w:szCs w:val="48"/>
          <w:lang w:eastAsia="de-DE"/>
        </w:rPr>
      </w:pPr>
    </w:p>
    <w:p w14:paraId="186052AE" w14:textId="4250948C" w:rsidR="00C77ED2" w:rsidRDefault="00C77ED2" w:rsidP="00C77E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58585B"/>
          <w:sz w:val="48"/>
          <w:szCs w:val="48"/>
          <w:lang w:eastAsia="de-DE"/>
        </w:rPr>
      </w:pPr>
    </w:p>
    <w:p w14:paraId="285F8AF3" w14:textId="74626464" w:rsidR="00C77ED2" w:rsidRDefault="00C77ED2" w:rsidP="00C77E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58585B"/>
          <w:sz w:val="48"/>
          <w:szCs w:val="48"/>
          <w:lang w:eastAsia="de-DE"/>
        </w:rPr>
      </w:pPr>
    </w:p>
    <w:p w14:paraId="7DB2418B" w14:textId="3A895D05" w:rsidR="00C77ED2" w:rsidRDefault="00C77ED2" w:rsidP="00C77E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58585B"/>
          <w:sz w:val="48"/>
          <w:szCs w:val="48"/>
          <w:lang w:eastAsia="de-DE"/>
        </w:rPr>
      </w:pPr>
    </w:p>
    <w:p w14:paraId="42C25578" w14:textId="3455AF77" w:rsidR="00C77ED2" w:rsidRDefault="00C77ED2" w:rsidP="00C77E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58585B"/>
          <w:sz w:val="48"/>
          <w:szCs w:val="48"/>
          <w:lang w:eastAsia="de-DE"/>
        </w:rPr>
      </w:pPr>
    </w:p>
    <w:p w14:paraId="56393E06" w14:textId="6D0D4531" w:rsidR="00C77ED2" w:rsidRDefault="00C77ED2" w:rsidP="00C77E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58585B"/>
          <w:sz w:val="48"/>
          <w:szCs w:val="48"/>
          <w:lang w:eastAsia="de-DE"/>
        </w:rPr>
      </w:pPr>
    </w:p>
    <w:p w14:paraId="312460E9" w14:textId="5BA6AB13" w:rsidR="00C77ED2" w:rsidRDefault="00C77ED2" w:rsidP="00C77E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58585B"/>
          <w:sz w:val="48"/>
          <w:szCs w:val="48"/>
          <w:lang w:eastAsia="de-DE"/>
        </w:rPr>
      </w:pPr>
    </w:p>
    <w:p w14:paraId="23FDEF57" w14:textId="5FD3A49C" w:rsidR="00C77ED2" w:rsidRDefault="00C77ED2" w:rsidP="00C77E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58585B"/>
          <w:sz w:val="48"/>
          <w:szCs w:val="48"/>
          <w:lang w:eastAsia="de-DE"/>
        </w:rPr>
      </w:pPr>
    </w:p>
    <w:p w14:paraId="555EE3DD" w14:textId="34588468" w:rsidR="00C77ED2" w:rsidRDefault="00C77ED2" w:rsidP="00C77E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58585B"/>
          <w:sz w:val="48"/>
          <w:szCs w:val="48"/>
          <w:lang w:eastAsia="de-DE"/>
        </w:rPr>
      </w:pPr>
    </w:p>
    <w:p w14:paraId="42DC4B92" w14:textId="184BE5F3" w:rsidR="00C77ED2" w:rsidRDefault="00C77ED2" w:rsidP="00C77E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58585B"/>
          <w:sz w:val="48"/>
          <w:szCs w:val="48"/>
          <w:lang w:eastAsia="de-DE"/>
        </w:rPr>
      </w:pPr>
    </w:p>
    <w:p w14:paraId="64E00131" w14:textId="009A9623" w:rsidR="00C77ED2" w:rsidRDefault="00C77ED2" w:rsidP="00C77E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58585B"/>
          <w:sz w:val="48"/>
          <w:szCs w:val="48"/>
          <w:lang w:eastAsia="de-DE"/>
        </w:rPr>
      </w:pPr>
    </w:p>
    <w:p w14:paraId="457E6E51" w14:textId="77777777" w:rsidR="00C77ED2" w:rsidRDefault="00C77ED2" w:rsidP="00C77E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58585B"/>
          <w:sz w:val="48"/>
          <w:szCs w:val="48"/>
          <w:lang w:eastAsia="de-DE"/>
        </w:rPr>
      </w:pPr>
    </w:p>
    <w:p w14:paraId="75393342" w14:textId="77777777" w:rsidR="00C77ED2" w:rsidRDefault="00C77ED2" w:rsidP="00C77E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58585B"/>
          <w:sz w:val="48"/>
          <w:szCs w:val="48"/>
          <w:lang w:eastAsia="de-DE"/>
        </w:rPr>
      </w:pPr>
    </w:p>
    <w:p w14:paraId="3EE1050E" w14:textId="77777777" w:rsidR="00C77ED2" w:rsidRPr="00C77ED2" w:rsidRDefault="00C77ED2" w:rsidP="00C77E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58585B"/>
          <w:sz w:val="32"/>
          <w:szCs w:val="32"/>
          <w:lang w:eastAsia="de-DE"/>
        </w:rPr>
      </w:pPr>
    </w:p>
    <w:p w14:paraId="2CD1C90B" w14:textId="7A6CBCD1" w:rsidR="006C50B7" w:rsidRPr="006C50B7" w:rsidRDefault="006C50B7" w:rsidP="006C50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B"/>
          <w:sz w:val="28"/>
          <w:szCs w:val="28"/>
          <w:lang w:eastAsia="de-DE"/>
        </w:rPr>
      </w:pPr>
    </w:p>
    <w:p w14:paraId="2103CD62" w14:textId="77777777" w:rsidR="006C50B7" w:rsidRPr="006C50B7" w:rsidRDefault="006C50B7" w:rsidP="006C50B7">
      <w:pPr>
        <w:rPr>
          <w:sz w:val="32"/>
          <w:szCs w:val="32"/>
        </w:rPr>
      </w:pPr>
    </w:p>
    <w:sectPr w:rsidR="006C50B7" w:rsidRPr="006C50B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01E00" w14:textId="77777777" w:rsidR="00557950" w:rsidRDefault="00557950" w:rsidP="00592CA4">
      <w:pPr>
        <w:spacing w:after="0" w:line="240" w:lineRule="auto"/>
      </w:pPr>
      <w:r>
        <w:separator/>
      </w:r>
    </w:p>
  </w:endnote>
  <w:endnote w:type="continuationSeparator" w:id="0">
    <w:p w14:paraId="364534E9" w14:textId="77777777" w:rsidR="00557950" w:rsidRDefault="00557950" w:rsidP="00592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BFC87" w14:textId="77777777" w:rsidR="00592CA4" w:rsidRDefault="00592CA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EDB57" w14:textId="77777777" w:rsidR="00592CA4" w:rsidRDefault="00592CA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8D19F" w14:textId="77777777" w:rsidR="00592CA4" w:rsidRDefault="00592CA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886C3" w14:textId="77777777" w:rsidR="00557950" w:rsidRDefault="00557950" w:rsidP="00592CA4">
      <w:pPr>
        <w:spacing w:after="0" w:line="240" w:lineRule="auto"/>
      </w:pPr>
      <w:r>
        <w:separator/>
      </w:r>
    </w:p>
  </w:footnote>
  <w:footnote w:type="continuationSeparator" w:id="0">
    <w:p w14:paraId="593F5B50" w14:textId="77777777" w:rsidR="00557950" w:rsidRDefault="00557950" w:rsidP="00592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83E77" w14:textId="77777777" w:rsidR="00592CA4" w:rsidRDefault="00592CA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0BA09" w14:textId="77777777" w:rsidR="00592CA4" w:rsidRDefault="00592CA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38C3B" w14:textId="77777777" w:rsidR="00592CA4" w:rsidRDefault="00592CA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B15DD"/>
    <w:multiLevelType w:val="multilevel"/>
    <w:tmpl w:val="FF88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02C50"/>
    <w:multiLevelType w:val="multilevel"/>
    <w:tmpl w:val="5750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73172"/>
    <w:multiLevelType w:val="hybridMultilevel"/>
    <w:tmpl w:val="DC72BE24"/>
    <w:lvl w:ilvl="0" w:tplc="6240949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B44D0"/>
    <w:multiLevelType w:val="hybridMultilevel"/>
    <w:tmpl w:val="CB7830D2"/>
    <w:lvl w:ilvl="0" w:tplc="C3C031E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F2C7E"/>
    <w:multiLevelType w:val="hybridMultilevel"/>
    <w:tmpl w:val="46664AD6"/>
    <w:lvl w:ilvl="0" w:tplc="8188BE48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  <w:color w:val="58585B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A4"/>
    <w:rsid w:val="000974B9"/>
    <w:rsid w:val="00557950"/>
    <w:rsid w:val="00592CA4"/>
    <w:rsid w:val="006C50B7"/>
    <w:rsid w:val="00722CA7"/>
    <w:rsid w:val="009E64D9"/>
    <w:rsid w:val="00BA76E4"/>
    <w:rsid w:val="00BE2FD4"/>
    <w:rsid w:val="00C7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B2902"/>
  <w15:chartTrackingRefBased/>
  <w15:docId w15:val="{B8E12A77-3BAB-40A6-B5CF-91EC6B12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92C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2CA4"/>
  </w:style>
  <w:style w:type="paragraph" w:styleId="Fuzeile">
    <w:name w:val="footer"/>
    <w:basedOn w:val="Standard"/>
    <w:link w:val="FuzeileZchn"/>
    <w:uiPriority w:val="99"/>
    <w:unhideWhenUsed/>
    <w:rsid w:val="00592C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2CA4"/>
  </w:style>
  <w:style w:type="table" w:styleId="Tabellenraster">
    <w:name w:val="Table Grid"/>
    <w:basedOn w:val="NormaleTabelle"/>
    <w:uiPriority w:val="39"/>
    <w:rsid w:val="00592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92CA4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6C5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6C50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8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2022-01-20T12:00:00+00:00</msg_gueltig_ab>
    <msg_gueltig_bis xmlns="1dd69248-66f9-453d-8211-ae5ae34a4b30">2028-12-31T12:00:00+00:00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2B222C0C-7C7D-4997-9C32-F2D63ACFE0F4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350</Words>
  <Characters>2340</Characters>
  <Application>Microsoft Office Word</Application>
  <DocSecurity>0</DocSecurity>
  <Lines>156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>[Dokumentverantwortlicher]</Manager>
  <Company>msg group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Dokument1</dc:title>
  <dc:subject/>
  <dc:creator>Moritz Spannbauer</dc:creator>
  <cp:keywords/>
  <dc:description/>
  <cp:lastModifiedBy>Marius Rossgotterer</cp:lastModifiedBy>
  <cp:revision>2</cp:revision>
  <dcterms:created xsi:type="dcterms:W3CDTF">2022-01-20T13:19:00Z</dcterms:created>
  <dcterms:modified xsi:type="dcterms:W3CDTF">2022-01-21T08:21:00Z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2022-01-20T13:19:28Z</vt:filetime>
  </property>
</Properties>
</file>