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DC513" w14:textId="65293D36" w:rsidR="008410F2" w:rsidRPr="00A47516" w:rsidRDefault="00E34B29" w:rsidP="0084442D">
      <w:pPr>
        <w:jc w:val="center"/>
        <w:rPr>
          <w:rFonts w:ascii="Comic Sans MS" w:hAnsi="Comic Sans MS"/>
          <w:b/>
          <w:bCs/>
          <w:sz w:val="28"/>
          <w:szCs w:val="28"/>
          <w:u w:val="single"/>
        </w:rPr>
      </w:pPr>
      <w:r w:rsidRPr="00A6451E">
        <w:rPr>
          <w:rFonts w:ascii="Comic Sans MS" w:hAnsi="Comic Sans MS"/>
          <w:b/>
          <w:bCs/>
          <w:color w:val="00B050"/>
          <w:sz w:val="28"/>
          <w:szCs w:val="28"/>
          <w:u w:val="single"/>
        </w:rPr>
        <w:t>Vorteile</w:t>
      </w:r>
      <w:r w:rsidR="0003555D">
        <w:rPr>
          <w:rFonts w:ascii="Comic Sans MS" w:hAnsi="Comic Sans MS"/>
          <w:b/>
          <w:bCs/>
          <w:sz w:val="28"/>
          <w:szCs w:val="28"/>
          <w:u w:val="single"/>
        </w:rPr>
        <w:t xml:space="preserve"> und</w:t>
      </w:r>
      <w:r>
        <w:rPr>
          <w:rFonts w:ascii="Comic Sans MS" w:hAnsi="Comic Sans MS"/>
          <w:b/>
          <w:bCs/>
          <w:sz w:val="28"/>
          <w:szCs w:val="28"/>
          <w:u w:val="single"/>
        </w:rPr>
        <w:t xml:space="preserve"> </w:t>
      </w:r>
      <w:r w:rsidRPr="00A6451E">
        <w:rPr>
          <w:rFonts w:ascii="Comic Sans MS" w:hAnsi="Comic Sans MS"/>
          <w:b/>
          <w:bCs/>
          <w:color w:val="FF0000"/>
          <w:sz w:val="28"/>
          <w:szCs w:val="28"/>
          <w:u w:val="single"/>
        </w:rPr>
        <w:t>Nachteile</w:t>
      </w:r>
      <w:r w:rsidR="00722F70">
        <w:rPr>
          <w:rFonts w:ascii="Comic Sans MS" w:hAnsi="Comic Sans MS"/>
          <w:b/>
          <w:bCs/>
          <w:sz w:val="28"/>
          <w:szCs w:val="28"/>
          <w:u w:val="single"/>
        </w:rPr>
        <w:t xml:space="preserve"> eines Betriebsrats</w:t>
      </w:r>
    </w:p>
    <w:p w14:paraId="464055B0" w14:textId="57919604" w:rsidR="0084442D" w:rsidRDefault="0084442D"/>
    <w:tbl>
      <w:tblPr>
        <w:tblStyle w:val="Tabellenraster"/>
        <w:tblW w:w="14356" w:type="dxa"/>
        <w:tblLook w:val="04A0" w:firstRow="1" w:lastRow="0" w:firstColumn="1" w:lastColumn="0" w:noHBand="0" w:noVBand="1"/>
      </w:tblPr>
      <w:tblGrid>
        <w:gridCol w:w="7178"/>
        <w:gridCol w:w="7178"/>
      </w:tblGrid>
      <w:tr w:rsidR="009E093C" w14:paraId="0C4F9B29" w14:textId="77777777" w:rsidTr="006633FA">
        <w:trPr>
          <w:trHeight w:val="415"/>
        </w:trPr>
        <w:tc>
          <w:tcPr>
            <w:tcW w:w="7178" w:type="dxa"/>
          </w:tcPr>
          <w:p w14:paraId="4DEB0B0D" w14:textId="7CB27311" w:rsidR="009E093C" w:rsidRPr="009E093C" w:rsidRDefault="009E093C" w:rsidP="006633FA">
            <w:pPr>
              <w:jc w:val="center"/>
              <w:rPr>
                <w:sz w:val="24"/>
                <w:szCs w:val="24"/>
              </w:rPr>
            </w:pPr>
            <w:r w:rsidRPr="00A6451E">
              <w:rPr>
                <w:rFonts w:ascii="Comic Sans MS" w:hAnsi="Comic Sans MS"/>
                <w:b/>
                <w:bCs/>
                <w:color w:val="00B050"/>
                <w:sz w:val="24"/>
                <w:szCs w:val="24"/>
              </w:rPr>
              <w:t>Vorteile</w:t>
            </w:r>
          </w:p>
        </w:tc>
        <w:tc>
          <w:tcPr>
            <w:tcW w:w="7178" w:type="dxa"/>
          </w:tcPr>
          <w:p w14:paraId="4D13D141" w14:textId="4594338A" w:rsidR="009E093C" w:rsidRDefault="009E093C" w:rsidP="006633FA">
            <w:pPr>
              <w:jc w:val="center"/>
            </w:pPr>
            <w:r w:rsidRPr="00A6451E">
              <w:rPr>
                <w:rFonts w:ascii="Comic Sans MS" w:hAnsi="Comic Sans MS"/>
                <w:b/>
                <w:bCs/>
                <w:color w:val="FF0000"/>
                <w:sz w:val="24"/>
                <w:szCs w:val="24"/>
              </w:rPr>
              <w:t>Nachteile</w:t>
            </w:r>
          </w:p>
        </w:tc>
      </w:tr>
      <w:tr w:rsidR="009E093C" w14:paraId="36245F4E" w14:textId="77777777" w:rsidTr="006633FA">
        <w:trPr>
          <w:trHeight w:val="340"/>
        </w:trPr>
        <w:tc>
          <w:tcPr>
            <w:tcW w:w="7178" w:type="dxa"/>
          </w:tcPr>
          <w:p w14:paraId="650020A0" w14:textId="1A269396" w:rsidR="009E093C" w:rsidRDefault="006633FA">
            <w:r>
              <w:t>Durch Mitbestimmungsmöglichkeiten der AN -&gt; mehr Motivation</w:t>
            </w:r>
          </w:p>
        </w:tc>
        <w:tc>
          <w:tcPr>
            <w:tcW w:w="7178" w:type="dxa"/>
          </w:tcPr>
          <w:p w14:paraId="50F084D2" w14:textId="3B89C0C4" w:rsidR="009E093C" w:rsidRPr="00A6451E" w:rsidRDefault="00A6451E" w:rsidP="00FF4B29">
            <w:r>
              <w:t>Der AG wird in seinen Entscheidungen eingeschränkt</w:t>
            </w:r>
          </w:p>
        </w:tc>
      </w:tr>
      <w:tr w:rsidR="009E093C" w14:paraId="6908A65F" w14:textId="77777777" w:rsidTr="006633FA">
        <w:trPr>
          <w:trHeight w:val="340"/>
        </w:trPr>
        <w:tc>
          <w:tcPr>
            <w:tcW w:w="7178" w:type="dxa"/>
          </w:tcPr>
          <w:p w14:paraId="2C690635" w14:textId="4EC71C3A" w:rsidR="009E093C" w:rsidRDefault="006633FA">
            <w:r>
              <w:t>AN kann Wünsche und Interessen in den Betrieb einbringen</w:t>
            </w:r>
          </w:p>
        </w:tc>
        <w:tc>
          <w:tcPr>
            <w:tcW w:w="7178" w:type="dxa"/>
          </w:tcPr>
          <w:p w14:paraId="1AADFC7C" w14:textId="77777777" w:rsidR="009E093C" w:rsidRDefault="00A6451E" w:rsidP="00FF4B29">
            <w:r>
              <w:t>Zeitaufwändiger (auch durch Mitspracherecht der Mitarbeiter)</w:t>
            </w:r>
          </w:p>
          <w:p w14:paraId="0B8521F0" w14:textId="77777777" w:rsidR="00A6451E" w:rsidRDefault="00A6451E" w:rsidP="00FF4B29">
            <w:pPr>
              <w:pStyle w:val="Listenabsatz"/>
              <w:numPr>
                <w:ilvl w:val="0"/>
                <w:numId w:val="1"/>
              </w:numPr>
            </w:pPr>
            <w:r>
              <w:t>Entscheidungen verzögern sich</w:t>
            </w:r>
          </w:p>
          <w:p w14:paraId="7D70564F" w14:textId="77777777" w:rsidR="00A6451E" w:rsidRDefault="00A6451E" w:rsidP="00FF4B29">
            <w:pPr>
              <w:pStyle w:val="Listenabsatz"/>
              <w:numPr>
                <w:ilvl w:val="0"/>
                <w:numId w:val="1"/>
              </w:numPr>
            </w:pPr>
            <w:r>
              <w:t>Betrieb kann eventuell auf Konkurrenzdruck nicht schnell reagieren</w:t>
            </w:r>
          </w:p>
          <w:p w14:paraId="541FF50C" w14:textId="02882472" w:rsidR="00A6451E" w:rsidRDefault="00A6451E" w:rsidP="00FF4B29">
            <w:pPr>
              <w:pStyle w:val="Listenabsatz"/>
              <w:numPr>
                <w:ilvl w:val="0"/>
                <w:numId w:val="1"/>
              </w:numPr>
            </w:pPr>
            <w:r>
              <w:t>Wettbewerbsfähigkeit kann gefährdet sein</w:t>
            </w:r>
          </w:p>
        </w:tc>
      </w:tr>
      <w:tr w:rsidR="009E093C" w14:paraId="34B9E55E" w14:textId="77777777" w:rsidTr="006633FA">
        <w:trPr>
          <w:trHeight w:val="340"/>
        </w:trPr>
        <w:tc>
          <w:tcPr>
            <w:tcW w:w="7178" w:type="dxa"/>
          </w:tcPr>
          <w:p w14:paraId="0BE382A0" w14:textId="3A1562B8" w:rsidR="009E093C" w:rsidRDefault="006633FA">
            <w:r>
              <w:t>Kündigungsschutz der Betriebsratsmitglieder</w:t>
            </w:r>
          </w:p>
        </w:tc>
        <w:tc>
          <w:tcPr>
            <w:tcW w:w="7178" w:type="dxa"/>
          </w:tcPr>
          <w:p w14:paraId="3216EE1F" w14:textId="7F011C7C" w:rsidR="009E093C" w:rsidRDefault="00A6451E" w:rsidP="00FF4B29">
            <w:pPr>
              <w:pStyle w:val="Listenabsatz"/>
            </w:pPr>
            <w:r>
              <w:t>Ausfall von Mitarbeitern durch Betriebsratstätigkeit, im Extremfall Verzögerung der Kündigung eines unerwünschten</w:t>
            </w:r>
            <w:r w:rsidR="00FF4B29">
              <w:t xml:space="preserve">/unfähigen etc. </w:t>
            </w:r>
            <w:r>
              <w:t>Mitarbeiters</w:t>
            </w:r>
          </w:p>
        </w:tc>
      </w:tr>
      <w:tr w:rsidR="009E093C" w14:paraId="2D1F8A87" w14:textId="77777777" w:rsidTr="006633FA">
        <w:trPr>
          <w:trHeight w:val="340"/>
        </w:trPr>
        <w:tc>
          <w:tcPr>
            <w:tcW w:w="7178" w:type="dxa"/>
          </w:tcPr>
          <w:p w14:paraId="5AA11346" w14:textId="1E76363E" w:rsidR="009E093C" w:rsidRDefault="006633FA">
            <w:r>
              <w:t>Geregeltes Arbeitsklima</w:t>
            </w:r>
          </w:p>
        </w:tc>
        <w:tc>
          <w:tcPr>
            <w:tcW w:w="7178" w:type="dxa"/>
          </w:tcPr>
          <w:p w14:paraId="706D533F" w14:textId="66BD6E81" w:rsidR="009E093C" w:rsidRDefault="00FF4B29" w:rsidP="00FF4B29">
            <w:r>
              <w:t>Betriebsratsmitglieder haben unentgeltliche Mehrarbeit</w:t>
            </w:r>
          </w:p>
        </w:tc>
      </w:tr>
      <w:tr w:rsidR="006633FA" w14:paraId="4C46A08F" w14:textId="77777777" w:rsidTr="006633FA">
        <w:trPr>
          <w:trHeight w:val="340"/>
        </w:trPr>
        <w:tc>
          <w:tcPr>
            <w:tcW w:w="7178" w:type="dxa"/>
          </w:tcPr>
          <w:p w14:paraId="53814341" w14:textId="2278D0F7" w:rsidR="006633FA" w:rsidRDefault="006633FA">
            <w:r>
              <w:t>Ausgleichende Wirkung bei Konflikten</w:t>
            </w:r>
          </w:p>
        </w:tc>
        <w:tc>
          <w:tcPr>
            <w:tcW w:w="7178" w:type="dxa"/>
          </w:tcPr>
          <w:p w14:paraId="20FE065B" w14:textId="77777777" w:rsidR="006633FA" w:rsidRDefault="006633FA" w:rsidP="00FF4B29"/>
        </w:tc>
      </w:tr>
    </w:tbl>
    <w:p w14:paraId="07350334" w14:textId="77777777" w:rsidR="00722F70" w:rsidRDefault="00722F70"/>
    <w:sectPr w:rsidR="00722F70" w:rsidSect="0084442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418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AF2993" w14:textId="77777777" w:rsidR="00E7361A" w:rsidRDefault="00E7361A" w:rsidP="00A47516">
      <w:pPr>
        <w:spacing w:after="0" w:line="240" w:lineRule="auto"/>
      </w:pPr>
      <w:r>
        <w:separator/>
      </w:r>
    </w:p>
  </w:endnote>
  <w:endnote w:type="continuationSeparator" w:id="0">
    <w:p w14:paraId="0E7ACD1A" w14:textId="77777777" w:rsidR="00E7361A" w:rsidRDefault="00E7361A" w:rsidP="00A47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B7261" w14:textId="77777777" w:rsidR="006633FA" w:rsidRDefault="006633F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4D1C2" w14:textId="77777777" w:rsidR="006633FA" w:rsidRDefault="006633F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4D866" w14:textId="77777777" w:rsidR="006633FA" w:rsidRDefault="006633F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64C01" w14:textId="77777777" w:rsidR="00E7361A" w:rsidRDefault="00E7361A" w:rsidP="00A47516">
      <w:pPr>
        <w:spacing w:after="0" w:line="240" w:lineRule="auto"/>
      </w:pPr>
      <w:r>
        <w:separator/>
      </w:r>
    </w:p>
  </w:footnote>
  <w:footnote w:type="continuationSeparator" w:id="0">
    <w:p w14:paraId="7F931F2D" w14:textId="77777777" w:rsidR="00E7361A" w:rsidRDefault="00E7361A" w:rsidP="00A47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E61EE" w14:textId="77777777" w:rsidR="006633FA" w:rsidRDefault="006633F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257" w:type="dxa"/>
      <w:tblInd w:w="55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440"/>
      <w:gridCol w:w="9557"/>
      <w:gridCol w:w="1843"/>
      <w:gridCol w:w="1417"/>
    </w:tblGrid>
    <w:tr w:rsidR="00A47516" w:rsidRPr="005B233F" w14:paraId="2BC9D9FE" w14:textId="77777777" w:rsidTr="00A47516">
      <w:trPr>
        <w:cantSplit/>
        <w:trHeight w:hRule="exact" w:val="774"/>
        <w:tblHeader/>
      </w:trPr>
      <w:tc>
        <w:tcPr>
          <w:tcW w:w="1440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shd w:val="clear" w:color="auto" w:fill="FFFFFF"/>
        </w:tcPr>
        <w:p w14:paraId="7722E5F8" w14:textId="77777777" w:rsidR="00A47516" w:rsidRPr="008255D2" w:rsidRDefault="00A47516" w:rsidP="00A47516">
          <w:pPr>
            <w:rPr>
              <w:rFonts w:ascii="Arial" w:hAnsi="Arial" w:cs="Arial"/>
              <w:sz w:val="18"/>
              <w:szCs w:val="18"/>
            </w:rPr>
          </w:pPr>
          <w:r w:rsidRPr="008255D2">
            <w:rPr>
              <w:rFonts w:ascii="Arial" w:hAnsi="Arial" w:cs="Arial"/>
              <w:noProof/>
              <w:sz w:val="18"/>
              <w:szCs w:val="18"/>
            </w:rPr>
            <w:drawing>
              <wp:anchor distT="0" distB="0" distL="114300" distR="114300" simplePos="0" relativeHeight="251659264" behindDoc="0" locked="0" layoutInCell="1" allowOverlap="1" wp14:anchorId="79BCBE5C" wp14:editId="58DFCE80">
                <wp:simplePos x="0" y="0"/>
                <wp:positionH relativeFrom="column">
                  <wp:posOffset>-8890</wp:posOffset>
                </wp:positionH>
                <wp:positionV relativeFrom="paragraph">
                  <wp:posOffset>-110490</wp:posOffset>
                </wp:positionV>
                <wp:extent cx="458470" cy="458470"/>
                <wp:effectExtent l="0" t="0" r="0" b="0"/>
                <wp:wrapNone/>
                <wp:docPr id="15" name="Grafik 1" descr="Beschreibung: Logo ne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" descr="Beschreibung: Logo ne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8470" cy="458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255D2">
            <w:rPr>
              <w:rFonts w:ascii="Arial" w:hAnsi="Arial" w:cs="Arial"/>
              <w:sz w:val="18"/>
              <w:szCs w:val="18"/>
            </w:rPr>
            <w:t xml:space="preserve"> </w:t>
          </w:r>
        </w:p>
      </w:tc>
      <w:tc>
        <w:tcPr>
          <w:tcW w:w="9557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shd w:val="clear" w:color="auto" w:fill="FFFFFF"/>
          <w:vAlign w:val="center"/>
        </w:tcPr>
        <w:p w14:paraId="10DD6411" w14:textId="65B285CF" w:rsidR="00A47516" w:rsidRPr="00A47516" w:rsidRDefault="00A47516" w:rsidP="00A47516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A47516">
            <w:rPr>
              <w:rFonts w:ascii="Arial" w:hAnsi="Arial" w:cs="Arial"/>
              <w:b/>
              <w:bCs/>
              <w:sz w:val="18"/>
              <w:szCs w:val="18"/>
            </w:rPr>
            <w:t>Betriebliche Mitbestimmung</w:t>
          </w:r>
        </w:p>
      </w:tc>
      <w:tc>
        <w:tcPr>
          <w:tcW w:w="1843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shd w:val="clear" w:color="auto" w:fill="FFFFFF"/>
        </w:tcPr>
        <w:p w14:paraId="18549527" w14:textId="67FFF402" w:rsidR="00A47516" w:rsidRPr="008255D2" w:rsidRDefault="00A47516" w:rsidP="00A47516">
          <w:pPr>
            <w:rPr>
              <w:rFonts w:ascii="Arial" w:hAnsi="Arial" w:cs="Arial"/>
              <w:sz w:val="18"/>
              <w:szCs w:val="18"/>
            </w:rPr>
          </w:pPr>
          <w:r w:rsidRPr="008255D2">
            <w:rPr>
              <w:rFonts w:ascii="Arial" w:hAnsi="Arial" w:cs="Arial"/>
              <w:sz w:val="18"/>
              <w:szCs w:val="18"/>
            </w:rPr>
            <w:t xml:space="preserve">Datum: </w:t>
          </w:r>
          <w:r>
            <w:rPr>
              <w:rFonts w:ascii="Arial" w:hAnsi="Arial" w:cs="Arial"/>
              <w:sz w:val="18"/>
              <w:szCs w:val="18"/>
            </w:rPr>
            <w:br/>
          </w:r>
          <w:r>
            <w:rPr>
              <w:rFonts w:ascii="Arial" w:hAnsi="Arial" w:cs="Arial"/>
              <w:sz w:val="18"/>
              <w:szCs w:val="18"/>
            </w:rPr>
            <w:br/>
            <w:t>02.12.20</w:t>
          </w:r>
        </w:p>
      </w:tc>
      <w:tc>
        <w:tcPr>
          <w:tcW w:w="1417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shd w:val="clear" w:color="auto" w:fill="FFFFFF"/>
        </w:tcPr>
        <w:p w14:paraId="7FEABCC0" w14:textId="2C10D4BE" w:rsidR="00A47516" w:rsidRPr="00DD47C7" w:rsidRDefault="00A47516" w:rsidP="00A47516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Fach:      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PuG</w:t>
          </w:r>
          <w:proofErr w:type="spellEnd"/>
        </w:p>
        <w:p w14:paraId="6B580BCE" w14:textId="7496324C" w:rsidR="00A47516" w:rsidRPr="008255D2" w:rsidRDefault="00A47516" w:rsidP="00A47516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Klasse:   IT10A</w:t>
          </w:r>
        </w:p>
      </w:tc>
    </w:tr>
  </w:tbl>
  <w:p w14:paraId="453B825C" w14:textId="77777777" w:rsidR="00A47516" w:rsidRDefault="00A4751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3E72E8" w14:textId="77777777" w:rsidR="006633FA" w:rsidRDefault="006633F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887AC8"/>
    <w:multiLevelType w:val="hybridMultilevel"/>
    <w:tmpl w:val="54EE9F5A"/>
    <w:lvl w:ilvl="0" w:tplc="96E2030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42D"/>
    <w:rsid w:val="0003555D"/>
    <w:rsid w:val="00097EBF"/>
    <w:rsid w:val="004564B4"/>
    <w:rsid w:val="005506C6"/>
    <w:rsid w:val="00654DD4"/>
    <w:rsid w:val="006633FA"/>
    <w:rsid w:val="00722F70"/>
    <w:rsid w:val="008410F2"/>
    <w:rsid w:val="0084442D"/>
    <w:rsid w:val="00983E0B"/>
    <w:rsid w:val="009E093C"/>
    <w:rsid w:val="00A3632E"/>
    <w:rsid w:val="00A47516"/>
    <w:rsid w:val="00A6451E"/>
    <w:rsid w:val="00B06D7A"/>
    <w:rsid w:val="00B52A6C"/>
    <w:rsid w:val="00E34B29"/>
    <w:rsid w:val="00E7361A"/>
    <w:rsid w:val="00EC6D61"/>
    <w:rsid w:val="00FF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8D032"/>
  <w15:chartTrackingRefBased/>
  <w15:docId w15:val="{F58D5B73-232E-4354-A8DC-2F0577B59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44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A475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47516"/>
  </w:style>
  <w:style w:type="paragraph" w:styleId="Fuzeile">
    <w:name w:val="footer"/>
    <w:basedOn w:val="Standard"/>
    <w:link w:val="FuzeileZchn"/>
    <w:uiPriority w:val="99"/>
    <w:unhideWhenUsed/>
    <w:rsid w:val="00A475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47516"/>
  </w:style>
  <w:style w:type="paragraph" w:styleId="Listenabsatz">
    <w:name w:val="List Paragraph"/>
    <w:basedOn w:val="Standard"/>
    <w:uiPriority w:val="34"/>
    <w:qFormat/>
    <w:rsid w:val="00A64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gueltig_bis xmlns="1dd69248-66f9-453d-8211-ae5ae34a4b30">2028-12-31T12:00:00+00:00</msg_gueltig_bis>
    <msg_gueltig_ab xmlns="1dd69248-66f9-453d-8211-ae5ae34a4b30">2022-01-14T12:00:00+00:00</msg_gueltig_ab>
    <msg_Kommentar xmlns="1dd69248-66f9-453d-8211-ae5ae34a4b30">Neues Dokument erstellt.</msg_Kommentar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AC617BC68DFD14CB5826F06CB77A1EF" ma:contentTypeVersion="9" ma:contentTypeDescription="Ein neues Dokument erstellen." ma:contentTypeScope="" ma:versionID="83242b41bda8776749a35a9324f23277">
  <xsd:schema xmlns:xsd="http://www.w3.org/2001/XMLSchema" xmlns:xs="http://www.w3.org/2001/XMLSchema" xmlns:p="http://schemas.microsoft.com/office/2006/metadata/properties" xmlns:ns2="913b1175-0a67-4be9-9aa5-075878d229d1" xmlns:ns3="6ecdd671-ac84-4455-b93a-d8a83c05bb50" targetNamespace="http://schemas.microsoft.com/office/2006/metadata/properties" ma:root="true" ma:fieldsID="f3bdab1aaa70d4a18331a2e68f9e18c6" ns2:_="" ns3:_="">
    <xsd:import namespace="913b1175-0a67-4be9-9aa5-075878d229d1"/>
    <xsd:import namespace="6ecdd671-ac84-4455-b93a-d8a83c05bb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b1175-0a67-4be9-9aa5-075878d229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cdd671-ac84-4455-b93a-d8a83c05bb5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8EA044-24EC-44B8-9B09-B56958A40319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customXml/itemProps2.xml><?xml version="1.0" encoding="utf-8"?>
<ds:datastoreItem xmlns:ds="http://schemas.openxmlformats.org/officeDocument/2006/customXml" ds:itemID="{C3F58300-FE33-4A54-B0CA-3FAA843C7E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A16349-9AA5-4172-BB22-8A86CAE520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3b1175-0a67-4be9-9aa5-075878d229d1"/>
    <ds:schemaRef ds:uri="6ecdd671-ac84-4455-b93a-d8a83c05bb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655</Characters>
  <Application>Microsoft Office Word</Application>
  <DocSecurity>0</DocSecurity>
  <Lines>163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>[Dokumentverantwortlicher]</Manager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08  Vorteile und Nachteile.docx</dc:title>
  <dc:subject/>
  <dc:creator>Martina Waldvogel</dc:creator>
  <cp:keywords/>
  <dc:description/>
  <cp:lastModifiedBy>Marius Rossgotterer</cp:lastModifiedBy>
  <cp:revision>8</cp:revision>
  <dcterms:created xsi:type="dcterms:W3CDTF">2020-12-03T22:37:00Z</dcterms:created>
  <dcterms:modified xsi:type="dcterms:W3CDTF">2022-01-14T10:56:00Z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0x0101001AC617BC68DFD14CB5826F06CB77A1EF</vt:lpwstr>
  </property>
  <property fmtid="{D5CDD505-2E9C-101B-9397-08002B2CF9AE}" pid="3" name="msg_AssistantVisibility">
    <vt:bool>true</vt:bool>
  </property>
  <property fmtid="{D5CDD505-2E9C-101B-9397-08002B2CF9AE}" pid="4" name="msg_DueDateChanged">
    <vt:filetime>2022-01-14T10:42:48Z</vt:filetime>
  </property>
</Properties>
</file>