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4B880" w14:textId="77777777" w:rsidR="00880627" w:rsidRDefault="00000000">
      <w:pPr>
        <w:spacing w:before="1400"/>
        <w:jc w:val="center"/>
        <w:rPr>
          <w:rFonts w:hint="eastAsia"/>
          <w:lang w:eastAsia="zh-CN"/>
        </w:rPr>
      </w:pPr>
      <w:proofErr w:type="spellStart"/>
      <w:r>
        <w:rPr>
          <w:rFonts w:ascii="黑体" w:eastAsia="黑体" w:hAnsi="黑体"/>
          <w:b/>
          <w:color w:val="1F4E79"/>
          <w:sz w:val="44"/>
          <w:lang w:eastAsia="zh-CN"/>
        </w:rPr>
        <w:t>arXiv</w:t>
      </w:r>
      <w:proofErr w:type="spellEnd"/>
      <w:r>
        <w:rPr>
          <w:rFonts w:ascii="黑体" w:eastAsia="黑体" w:hAnsi="黑体"/>
          <w:b/>
          <w:color w:val="1F4E79"/>
          <w:sz w:val="44"/>
          <w:lang w:eastAsia="zh-CN"/>
        </w:rPr>
        <w:t xml:space="preserve"> 论文摘要信息抽取实验报告</w:t>
      </w:r>
    </w:p>
    <w:p w14:paraId="2EBD05D8" w14:textId="6053C22A" w:rsidR="00880627" w:rsidRDefault="00F60A52" w:rsidP="00F60A52">
      <w:pPr>
        <w:jc w:val="center"/>
        <w:rPr>
          <w:rFonts w:hint="eastAsia"/>
        </w:rPr>
      </w:pPr>
      <w:proofErr w:type="gramStart"/>
      <w:r>
        <w:rPr>
          <w:rFonts w:hint="eastAsia"/>
          <w:sz w:val="24"/>
          <w:lang w:eastAsia="zh-CN"/>
        </w:rPr>
        <w:t>李雨默</w:t>
      </w:r>
      <w:proofErr w:type="gramEnd"/>
      <w:r>
        <w:rPr>
          <w:rFonts w:hint="eastAsia"/>
          <w:sz w:val="24"/>
          <w:lang w:eastAsia="zh-CN"/>
        </w:rPr>
        <w:t xml:space="preserve"> 2023211254   </w:t>
      </w:r>
      <w:proofErr w:type="gramStart"/>
      <w:r>
        <w:rPr>
          <w:rFonts w:hint="eastAsia"/>
          <w:sz w:val="24"/>
          <w:lang w:eastAsia="zh-CN"/>
        </w:rPr>
        <w:t>姬子粤</w:t>
      </w:r>
      <w:proofErr w:type="gramEnd"/>
      <w:r>
        <w:rPr>
          <w:rFonts w:hint="eastAsia"/>
          <w:sz w:val="24"/>
          <w:lang w:eastAsia="zh-CN"/>
        </w:rPr>
        <w:t xml:space="preserve"> 2023211249</w:t>
      </w:r>
    </w:p>
    <w:p w14:paraId="2495FCCC" w14:textId="77777777" w:rsidR="00880627" w:rsidRDefault="00000000">
      <w:pPr>
        <w:pStyle w:val="1"/>
        <w:spacing w:before="200" w:after="120"/>
      </w:pPr>
      <w:proofErr w:type="spellStart"/>
      <w:r>
        <w:rPr>
          <w:rFonts w:ascii="黑体" w:eastAsia="黑体" w:hAnsi="黑体"/>
        </w:rPr>
        <w:t>摘要</w:t>
      </w:r>
      <w:proofErr w:type="spellEnd"/>
    </w:p>
    <w:p w14:paraId="290FE2F8" w14:textId="77777777" w:rsidR="00880627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本实验面向人工智能学术论文摘要构建信息抽取系统，语料来自 </w:t>
      </w:r>
      <w:proofErr w:type="spellStart"/>
      <w:r>
        <w:rPr>
          <w:lang w:eastAsia="zh-CN"/>
        </w:rPr>
        <w:t>arXiv</w:t>
      </w:r>
      <w:proofErr w:type="spellEnd"/>
      <w:r>
        <w:rPr>
          <w:lang w:eastAsia="zh-CN"/>
        </w:rPr>
        <w:t xml:space="preserve"> cs.AI 分类论文摘要，共 120 篇，满足课程对本地语料规模不少于 100 篇文档的要求。系统围绕论文元数据、研究任务、方法模型、数据集、评价指标、应用领域、可持续发展相关点、系统名称等信息点进行结构化抽取，抽取字段超过课程要求的不少于 5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特定信息点。</w:t>
      </w:r>
    </w:p>
    <w:p w14:paraId="61831B29" w14:textId="77777777" w:rsidR="00880627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系统采用“规则可解释性 + 统计关键词覆盖 + 大模型语义增强”的三层混合方案：第一层使用正则表达式和领域词典完成基础抽取，满足正则匹配算法要求；第二层使用 TF-IDF 抽取高区分度关键词，补充规则词典无法覆盖的新术语；第三层接入 glm-5 大模型，对研究问题、主要贡献、关键结论和社会影响等语义信息进行增强抽取。系统支持命令行运行、CSV/JSON/HTML 结果输出、人工评价模板生成与交互式网页展示。</w:t>
      </w:r>
    </w:p>
    <w:p w14:paraId="7DB5D047" w14:textId="77777777" w:rsidR="00880627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实验结果显示，系统共处理 120 篇文档，平均置信度为 0.564；在前 30 篇论文的 137 条抽取结果人工辅助标注中，111 条被判定为正确，总体准确率为 0.8102。报告最后结合评分标准分析了系统在环境与社会可持续发展、人工评价和创新优化方面的覆盖情况，并提出后续改进方向。</w:t>
      </w:r>
    </w:p>
    <w:p w14:paraId="43043292" w14:textId="77777777" w:rsidR="00880627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314F1C5" w14:textId="77777777" w:rsidR="00880627" w:rsidRDefault="00000000">
      <w:pPr>
        <w:pStyle w:val="1"/>
        <w:spacing w:before="200" w:after="120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一、实验目标与评分标准对应</w:t>
      </w:r>
    </w:p>
    <w:p w14:paraId="258BC72B" w14:textId="77777777" w:rsidR="00880627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本实验的目标是设计并实现一个可运行的信息抽取实验系统。根据课程要求，系统可以在已有信息检索系统基础上扩展，也可以单独实现；语料规模需要不少于 100 篇文档；需要抽取不少于 5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特定信息点；至少实现正则表达式匹配算法；若支持抽取结果准确率人工评价，并进一步融入创新性思考或优化算法，则可以覆盖更高评分档位。</w:t>
      </w:r>
    </w:p>
    <w:p w14:paraId="711E5EDE" w14:textId="33225ECC" w:rsidR="00880627" w:rsidRDefault="00000000" w:rsidP="00654E38">
      <w:pPr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本项目选择人工智能学术论文摘要作为抽取对象，并复用已有 </w:t>
      </w:r>
      <w:proofErr w:type="spellStart"/>
      <w:r>
        <w:rPr>
          <w:lang w:eastAsia="zh-CN"/>
        </w:rPr>
        <w:t>arxiv</w:t>
      </w:r>
      <w:proofErr w:type="spellEnd"/>
      <w:r>
        <w:rPr>
          <w:lang w:eastAsia="zh-CN"/>
        </w:rPr>
        <w:t xml:space="preserve">-IR-SYSTEM 项目中完成采集和清洗的 </w:t>
      </w:r>
      <w:proofErr w:type="spellStart"/>
      <w:r>
        <w:rPr>
          <w:lang w:eastAsia="zh-CN"/>
        </w:rPr>
        <w:t>arXiv</w:t>
      </w:r>
      <w:proofErr w:type="spellEnd"/>
      <w:r>
        <w:rPr>
          <w:lang w:eastAsia="zh-CN"/>
        </w:rPr>
        <w:t xml:space="preserve"> cs.AI 论文语料。为了保证两个作业可以分别提交、分别运行、互不干扰，本实验将信息抽取代码、数据和结果文件统一放在独立目录 </w:t>
      </w:r>
      <w:proofErr w:type="spellStart"/>
      <w:r>
        <w:rPr>
          <w:lang w:eastAsia="zh-CN"/>
        </w:rPr>
        <w:t>ie_homework</w:t>
      </w:r>
      <w:proofErr w:type="spellEnd"/>
      <w:r>
        <w:rPr>
          <w:lang w:eastAsia="zh-CN"/>
        </w:rPr>
        <w:t>/ 中。本报告将评分标准中的“检索功能”对应为信息抽取、结果展示与交互查询能力，将“检索结果准确率人工评价”对应为抽取结果准确率的人工评价流程。</w:t>
      </w:r>
    </w:p>
    <w:p w14:paraId="6ECAFC20" w14:textId="77777777" w:rsidR="00880627" w:rsidRDefault="00880627">
      <w:pPr>
        <w:rPr>
          <w:rFonts w:hint="eastAsia"/>
          <w:lang w:eastAsia="zh-CN"/>
        </w:rPr>
      </w:pPr>
    </w:p>
    <w:p w14:paraId="7C375188" w14:textId="77777777" w:rsidR="00880627" w:rsidRDefault="00000000">
      <w:pPr>
        <w:pStyle w:val="1"/>
        <w:spacing w:before="200" w:after="120"/>
        <w:rPr>
          <w:lang w:eastAsia="zh-CN"/>
        </w:rPr>
      </w:pPr>
      <w:r>
        <w:rPr>
          <w:rFonts w:ascii="黑体" w:eastAsia="黑体" w:hAnsi="黑体"/>
          <w:lang w:eastAsia="zh-CN"/>
        </w:rPr>
        <w:t>二、语料来源、项目结构与信息点设计</w:t>
      </w:r>
    </w:p>
    <w:p w14:paraId="713FBCA0" w14:textId="77777777" w:rsidR="00880627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本实验语料来自 </w:t>
      </w:r>
      <w:proofErr w:type="spellStart"/>
      <w:r>
        <w:rPr>
          <w:lang w:eastAsia="zh-CN"/>
        </w:rPr>
        <w:t>arXiv</w:t>
      </w:r>
      <w:proofErr w:type="spellEnd"/>
      <w:r>
        <w:rPr>
          <w:lang w:eastAsia="zh-CN"/>
        </w:rPr>
        <w:t xml:space="preserve"> cs.AI 分类论文摘要，共 120 篇文档。原检索系统已经完成数据采集和清洗，本实验将清洗后的文档复制到 </w:t>
      </w:r>
      <w:proofErr w:type="spellStart"/>
      <w:r>
        <w:rPr>
          <w:lang w:eastAsia="zh-CN"/>
        </w:rPr>
        <w:t>ie_homework</w:t>
      </w:r>
      <w:proofErr w:type="spellEnd"/>
      <w:r>
        <w:rPr>
          <w:lang w:eastAsia="zh-CN"/>
        </w:rPr>
        <w:t>/data/</w:t>
      </w:r>
      <w:proofErr w:type="spellStart"/>
      <w:r>
        <w:rPr>
          <w:lang w:eastAsia="zh-CN"/>
        </w:rPr>
        <w:t>documents.json</w:t>
      </w:r>
      <w:proofErr w:type="spellEnd"/>
      <w:r>
        <w:rPr>
          <w:lang w:eastAsia="zh-CN"/>
        </w:rPr>
        <w:t xml:space="preserve">。每篇文档主要包含 </w:t>
      </w:r>
      <w:proofErr w:type="spellStart"/>
      <w:r>
        <w:rPr>
          <w:lang w:eastAsia="zh-CN"/>
        </w:rPr>
        <w:t>doc_id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arxiv_id</w:t>
      </w:r>
      <w:proofErr w:type="spellEnd"/>
      <w:r>
        <w:rPr>
          <w:lang w:eastAsia="zh-CN"/>
        </w:rPr>
        <w:t>、title、abstract、authors、published、updated、categories、</w:t>
      </w:r>
      <w:proofErr w:type="spellStart"/>
      <w:r>
        <w:rPr>
          <w:lang w:eastAsia="zh-CN"/>
        </w:rPr>
        <w:t>url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clean_title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clean_abstract</w:t>
      </w:r>
      <w:proofErr w:type="spellEnd"/>
      <w:r>
        <w:rPr>
          <w:lang w:eastAsia="zh-CN"/>
        </w:rPr>
        <w:t xml:space="preserve">、tokens 和 </w:t>
      </w:r>
      <w:proofErr w:type="spellStart"/>
      <w:r>
        <w:rPr>
          <w:lang w:eastAsia="zh-CN"/>
        </w:rPr>
        <w:t>token_count</w:t>
      </w:r>
      <w:proofErr w:type="spellEnd"/>
      <w:r>
        <w:rPr>
          <w:lang w:eastAsia="zh-CN"/>
        </w:rPr>
        <w:t xml:space="preserve"> 等字段。</w:t>
      </w:r>
    </w:p>
    <w:p w14:paraId="35342775" w14:textId="77777777" w:rsidR="00880627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选择 </w:t>
      </w:r>
      <w:proofErr w:type="spellStart"/>
      <w:r>
        <w:rPr>
          <w:lang w:eastAsia="zh-CN"/>
        </w:rPr>
        <w:t>arXiv</w:t>
      </w:r>
      <w:proofErr w:type="spellEnd"/>
      <w:r>
        <w:rPr>
          <w:lang w:eastAsia="zh-CN"/>
        </w:rPr>
        <w:t xml:space="preserve"> 人工智能论文摘要作为语料具有较强适配性。首先，论文摘要通常包含研究问题、方法、实验数据、评价指标和贡献描述，天然适合做结构化信息抽取。其次，AI 论文经常涉及安全、公平、隐私、计算效率、人类影响等主题，便于把环境与社会可持续发展纳入抽取范围。最后，摘要属于纯文本数据，可以在本地完成绝大多数处理流程，避免大量在线调用和复杂部署。</w:t>
      </w:r>
    </w:p>
    <w:p w14:paraId="2CDA8B8C" w14:textId="77777777" w:rsidR="00880627" w:rsidRDefault="00000000">
      <w:pPr>
        <w:shd w:val="clear" w:color="auto" w:fill="F2F2F2"/>
        <w:spacing w:before="60" w:after="120"/>
        <w:ind w:left="142" w:right="142"/>
        <w:rPr>
          <w:rFonts w:hint="eastAsia"/>
        </w:rPr>
      </w:pPr>
      <w:proofErr w:type="spellStart"/>
      <w:r>
        <w:rPr>
          <w:rFonts w:ascii="Consolas" w:eastAsia="Consolas" w:hAnsi="Consolas"/>
          <w:sz w:val="16"/>
        </w:rPr>
        <w:t>ie_homework</w:t>
      </w:r>
      <w:proofErr w:type="spellEnd"/>
      <w:r>
        <w:rPr>
          <w:rFonts w:ascii="Consolas" w:eastAsia="Consolas" w:hAnsi="Consolas"/>
          <w:sz w:val="16"/>
        </w:rPr>
        <w:t>/</w:t>
      </w:r>
      <w:r>
        <w:rPr>
          <w:rFonts w:ascii="Consolas" w:eastAsia="Consolas" w:hAnsi="Consolas"/>
          <w:sz w:val="16"/>
        </w:rPr>
        <w:br/>
        <w:t xml:space="preserve">  data/</w:t>
      </w:r>
      <w:proofErr w:type="spellStart"/>
      <w:r>
        <w:rPr>
          <w:rFonts w:ascii="Consolas" w:eastAsia="Consolas" w:hAnsi="Consolas"/>
          <w:sz w:val="16"/>
        </w:rPr>
        <w:t>documents.json</w:t>
      </w:r>
      <w:proofErr w:type="spellEnd"/>
      <w:r>
        <w:rPr>
          <w:rFonts w:ascii="Consolas" w:eastAsia="Consolas" w:hAnsi="Consolas"/>
          <w:sz w:val="16"/>
        </w:rPr>
        <w:br/>
        <w:t xml:space="preserve">  scripts/extract_ie.py</w:t>
      </w:r>
      <w:r>
        <w:rPr>
          <w:rFonts w:ascii="Consolas" w:eastAsia="Consolas" w:hAnsi="Consolas"/>
          <w:sz w:val="16"/>
        </w:rPr>
        <w:br/>
        <w:t xml:space="preserve">  scripts/evaluate_ie.py</w:t>
      </w:r>
      <w:r>
        <w:rPr>
          <w:rFonts w:ascii="Consolas" w:eastAsia="Consolas" w:hAnsi="Consolas"/>
          <w:sz w:val="16"/>
        </w:rPr>
        <w:br/>
        <w:t xml:space="preserve">  scripts/llm_extractor.py</w:t>
      </w:r>
      <w:r>
        <w:rPr>
          <w:rFonts w:ascii="Consolas" w:eastAsia="Consolas" w:hAnsi="Consolas"/>
          <w:sz w:val="16"/>
        </w:rPr>
        <w:br/>
        <w:t xml:space="preserve">  scripts/web_app.py</w:t>
      </w:r>
      <w:r>
        <w:rPr>
          <w:rFonts w:ascii="Consolas" w:eastAsia="Consolas" w:hAnsi="Consolas"/>
          <w:sz w:val="16"/>
        </w:rPr>
        <w:br/>
        <w:t xml:space="preserve">  output/extraction_results.json</w:t>
      </w:r>
      <w:r>
        <w:rPr>
          <w:rFonts w:ascii="Consolas" w:eastAsia="Consolas" w:hAnsi="Consolas"/>
          <w:sz w:val="16"/>
        </w:rPr>
        <w:br/>
        <w:t xml:space="preserve">  output/extraction_results.csv</w:t>
      </w:r>
      <w:r>
        <w:rPr>
          <w:rFonts w:ascii="Consolas" w:eastAsia="Consolas" w:hAnsi="Consolas"/>
          <w:sz w:val="16"/>
        </w:rPr>
        <w:br/>
        <w:t xml:space="preserve">  output/results.html</w:t>
      </w:r>
      <w:r>
        <w:rPr>
          <w:rFonts w:ascii="Consolas" w:eastAsia="Consolas" w:hAnsi="Consolas"/>
          <w:sz w:val="16"/>
        </w:rPr>
        <w:br/>
        <w:t xml:space="preserve">  output/summary.json</w:t>
      </w:r>
      <w:r>
        <w:rPr>
          <w:rFonts w:ascii="Consolas" w:eastAsia="Consolas" w:hAnsi="Consolas"/>
          <w:sz w:val="16"/>
        </w:rPr>
        <w:br/>
        <w:t xml:space="preserve">  output/manual_evaluation_template.csv</w:t>
      </w:r>
      <w:r>
        <w:rPr>
          <w:rFonts w:ascii="Consolas" w:eastAsia="Consolas" w:hAnsi="Consolas"/>
          <w:sz w:val="16"/>
        </w:rPr>
        <w:br/>
        <w:t xml:space="preserve">  output/manual_evaluation_summary.json</w:t>
      </w:r>
      <w:r>
        <w:rPr>
          <w:rFonts w:ascii="Consolas" w:eastAsia="Consolas" w:hAnsi="Consolas"/>
          <w:sz w:val="16"/>
        </w:rPr>
        <w:br/>
        <w:t xml:space="preserve">  output/llm_extraction_samples.json</w:t>
      </w:r>
      <w:r>
        <w:rPr>
          <w:rFonts w:ascii="Consolas" w:eastAsia="Consolas" w:hAnsi="Consolas"/>
          <w:sz w:val="16"/>
        </w:rPr>
        <w:br/>
        <w:t xml:space="preserve">  docs/experiment_report.md</w:t>
      </w:r>
      <w:r>
        <w:rPr>
          <w:rFonts w:ascii="Consolas" w:eastAsia="Consolas" w:hAnsi="Consolas"/>
          <w:sz w:val="16"/>
        </w:rPr>
        <w:br/>
        <w:t xml:space="preserve">  README.md</w:t>
      </w:r>
      <w:r>
        <w:rPr>
          <w:rFonts w:ascii="Consolas" w:eastAsia="Consolas" w:hAnsi="Consolas"/>
          <w:sz w:val="16"/>
        </w:rPr>
        <w:br/>
        <w:t xml:space="preserve">  requirements.txt</w:t>
      </w:r>
      <w:r>
        <w:rPr>
          <w:rFonts w:ascii="Consolas" w:eastAsia="Consolas" w:hAnsi="Consolas"/>
          <w:sz w:val="16"/>
        </w:rPr>
        <w:br/>
      </w:r>
    </w:p>
    <w:p w14:paraId="57283DBE" w14:textId="77777777" w:rsidR="00880627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系统抽取的信息点超过课程要求，既包括直接来自原始文档的结构化元数据，也包括从标题和摘要中识别出的研究内容、方法、实验和社会影响信息。这样的设计比只抽取作者、日期、编号等表层字段更能体现信息抽取系统的实际价值。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701"/>
        <w:gridCol w:w="2268"/>
        <w:gridCol w:w="4819"/>
      </w:tblGrid>
      <w:tr w:rsidR="00880627" w14:paraId="03B729B9" w14:textId="77777777">
        <w:trPr>
          <w:tblHeader/>
          <w:jc w:val="center"/>
        </w:trPr>
        <w:tc>
          <w:tcPr>
            <w:tcW w:w="1701" w:type="dxa"/>
            <w:shd w:val="clear" w:color="auto" w:fill="4F81BD"/>
          </w:tcPr>
          <w:p w14:paraId="3DD59198" w14:textId="77777777" w:rsidR="00880627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信息点</w:t>
            </w:r>
            <w:proofErr w:type="spellEnd"/>
          </w:p>
        </w:tc>
        <w:tc>
          <w:tcPr>
            <w:tcW w:w="2268" w:type="dxa"/>
            <w:shd w:val="clear" w:color="auto" w:fill="4F81BD"/>
          </w:tcPr>
          <w:p w14:paraId="453F3974" w14:textId="77777777" w:rsidR="00880627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字段名</w:t>
            </w:r>
          </w:p>
        </w:tc>
        <w:tc>
          <w:tcPr>
            <w:tcW w:w="4819" w:type="dxa"/>
            <w:shd w:val="clear" w:color="auto" w:fill="4F81BD"/>
          </w:tcPr>
          <w:p w14:paraId="258BEAB0" w14:textId="77777777" w:rsidR="00880627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设计说明</w:t>
            </w:r>
          </w:p>
        </w:tc>
      </w:tr>
      <w:tr w:rsidR="00880627" w14:paraId="28EE6D3D" w14:textId="77777777">
        <w:trPr>
          <w:jc w:val="center"/>
        </w:trPr>
        <w:tc>
          <w:tcPr>
            <w:tcW w:w="1701" w:type="dxa"/>
            <w:vAlign w:val="center"/>
          </w:tcPr>
          <w:p w14:paraId="24C85222" w14:textId="77777777" w:rsidR="00880627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论文编号</w:t>
            </w:r>
          </w:p>
        </w:tc>
        <w:tc>
          <w:tcPr>
            <w:tcW w:w="2268" w:type="dxa"/>
            <w:vAlign w:val="center"/>
          </w:tcPr>
          <w:p w14:paraId="3403B779" w14:textId="77777777" w:rsidR="00880627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arxiv_id</w:t>
            </w:r>
          </w:p>
        </w:tc>
        <w:tc>
          <w:tcPr>
            <w:tcW w:w="4819" w:type="dxa"/>
            <w:vAlign w:val="center"/>
          </w:tcPr>
          <w:p w14:paraId="0DA25DA0" w14:textId="77777777" w:rsidR="00880627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 xml:space="preserve">从结构化字段或 URL 中识别 </w:t>
            </w:r>
            <w:proofErr w:type="spellStart"/>
            <w:r>
              <w:rPr>
                <w:sz w:val="17"/>
                <w:lang w:eastAsia="zh-CN"/>
              </w:rPr>
              <w:t>arXiv</w:t>
            </w:r>
            <w:proofErr w:type="spellEnd"/>
            <w:r>
              <w:rPr>
                <w:sz w:val="17"/>
                <w:lang w:eastAsia="zh-CN"/>
              </w:rPr>
              <w:t xml:space="preserve"> 编号，用于定位原论文。</w:t>
            </w:r>
          </w:p>
        </w:tc>
      </w:tr>
      <w:tr w:rsidR="00880627" w14:paraId="5071EF4D" w14:textId="77777777">
        <w:trPr>
          <w:jc w:val="center"/>
        </w:trPr>
        <w:tc>
          <w:tcPr>
            <w:tcW w:w="1701" w:type="dxa"/>
            <w:vAlign w:val="center"/>
          </w:tcPr>
          <w:p w14:paraId="5DE173C8" w14:textId="77777777" w:rsidR="00880627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发表年份</w:t>
            </w:r>
            <w:proofErr w:type="spellEnd"/>
          </w:p>
        </w:tc>
        <w:tc>
          <w:tcPr>
            <w:tcW w:w="2268" w:type="dxa"/>
            <w:vAlign w:val="center"/>
          </w:tcPr>
          <w:p w14:paraId="2D23A975" w14:textId="77777777" w:rsidR="00880627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publication_year</w:t>
            </w:r>
          </w:p>
        </w:tc>
        <w:tc>
          <w:tcPr>
            <w:tcW w:w="4819" w:type="dxa"/>
            <w:vAlign w:val="center"/>
          </w:tcPr>
          <w:p w14:paraId="4C28B343" w14:textId="77777777" w:rsidR="00880627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从 published 字段中提取年份，便于按时间统计。</w:t>
            </w:r>
          </w:p>
        </w:tc>
      </w:tr>
      <w:tr w:rsidR="00880627" w14:paraId="5C43168C" w14:textId="77777777">
        <w:trPr>
          <w:jc w:val="center"/>
        </w:trPr>
        <w:tc>
          <w:tcPr>
            <w:tcW w:w="1701" w:type="dxa"/>
            <w:vAlign w:val="center"/>
          </w:tcPr>
          <w:p w14:paraId="3DF62E45" w14:textId="77777777" w:rsidR="00880627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lastRenderedPageBreak/>
              <w:t>作者信息</w:t>
            </w:r>
          </w:p>
        </w:tc>
        <w:tc>
          <w:tcPr>
            <w:tcW w:w="2268" w:type="dxa"/>
            <w:vAlign w:val="center"/>
          </w:tcPr>
          <w:p w14:paraId="2859E9FB" w14:textId="77777777" w:rsidR="00880627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authors / author_count</w:t>
            </w:r>
          </w:p>
        </w:tc>
        <w:tc>
          <w:tcPr>
            <w:tcW w:w="4819" w:type="dxa"/>
            <w:vAlign w:val="center"/>
          </w:tcPr>
          <w:p w14:paraId="1C71FEA7" w14:textId="77777777" w:rsidR="00880627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读取作者列表并统计作者数量。</w:t>
            </w:r>
          </w:p>
        </w:tc>
      </w:tr>
      <w:tr w:rsidR="00880627" w14:paraId="3511DB3C" w14:textId="77777777">
        <w:trPr>
          <w:jc w:val="center"/>
        </w:trPr>
        <w:tc>
          <w:tcPr>
            <w:tcW w:w="1701" w:type="dxa"/>
            <w:vAlign w:val="center"/>
          </w:tcPr>
          <w:p w14:paraId="14C4D673" w14:textId="77777777" w:rsidR="00880627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7"/>
              </w:rPr>
              <w:t>研究任务</w:t>
            </w:r>
            <w:proofErr w:type="spellEnd"/>
          </w:p>
        </w:tc>
        <w:tc>
          <w:tcPr>
            <w:tcW w:w="2268" w:type="dxa"/>
            <w:vAlign w:val="center"/>
          </w:tcPr>
          <w:p w14:paraId="5E63A83B" w14:textId="77777777" w:rsidR="00880627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research_tasks</w:t>
            </w:r>
          </w:p>
        </w:tc>
        <w:tc>
          <w:tcPr>
            <w:tcW w:w="4819" w:type="dxa"/>
            <w:vAlign w:val="center"/>
          </w:tcPr>
          <w:p w14:paraId="3039D0F4" w14:textId="77777777" w:rsidR="00880627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识别 reasoning、planning、retrieval、alignment、autonomous agents 等任务。</w:t>
            </w:r>
          </w:p>
        </w:tc>
      </w:tr>
      <w:tr w:rsidR="00880627" w14:paraId="78AA7951" w14:textId="77777777">
        <w:trPr>
          <w:jc w:val="center"/>
        </w:trPr>
        <w:tc>
          <w:tcPr>
            <w:tcW w:w="1701" w:type="dxa"/>
            <w:vAlign w:val="center"/>
          </w:tcPr>
          <w:p w14:paraId="0914684A" w14:textId="77777777" w:rsidR="00880627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方法或模型</w:t>
            </w:r>
          </w:p>
        </w:tc>
        <w:tc>
          <w:tcPr>
            <w:tcW w:w="2268" w:type="dxa"/>
            <w:vAlign w:val="center"/>
          </w:tcPr>
          <w:p w14:paraId="6EF18A0A" w14:textId="77777777" w:rsidR="00880627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methods</w:t>
            </w:r>
          </w:p>
        </w:tc>
        <w:tc>
          <w:tcPr>
            <w:tcW w:w="4819" w:type="dxa"/>
            <w:vAlign w:val="center"/>
          </w:tcPr>
          <w:p w14:paraId="43499373" w14:textId="77777777" w:rsidR="00880627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识别 LLM、Transformer、RAG、fine-tuning、prompting、benchmarking 等技术方法。</w:t>
            </w:r>
          </w:p>
        </w:tc>
      </w:tr>
      <w:tr w:rsidR="00880627" w14:paraId="274F6D3D" w14:textId="77777777">
        <w:trPr>
          <w:jc w:val="center"/>
        </w:trPr>
        <w:tc>
          <w:tcPr>
            <w:tcW w:w="1701" w:type="dxa"/>
            <w:vAlign w:val="center"/>
          </w:tcPr>
          <w:p w14:paraId="3EFD10C3" w14:textId="77777777" w:rsidR="00880627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数据集或基准</w:t>
            </w:r>
          </w:p>
        </w:tc>
        <w:tc>
          <w:tcPr>
            <w:tcW w:w="2268" w:type="dxa"/>
            <w:vAlign w:val="center"/>
          </w:tcPr>
          <w:p w14:paraId="0D78D7E5" w14:textId="77777777" w:rsidR="00880627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datasets</w:t>
            </w:r>
          </w:p>
        </w:tc>
        <w:tc>
          <w:tcPr>
            <w:tcW w:w="4819" w:type="dxa"/>
            <w:vAlign w:val="center"/>
          </w:tcPr>
          <w:p w14:paraId="6FFF1181" w14:textId="77777777" w:rsidR="00880627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识别 MMLU、GSM8K、HumanEval 等已知基准，并尝试抽取上下文中的数据集名。</w:t>
            </w:r>
          </w:p>
        </w:tc>
      </w:tr>
      <w:tr w:rsidR="00880627" w14:paraId="68D4C532" w14:textId="77777777">
        <w:trPr>
          <w:jc w:val="center"/>
        </w:trPr>
        <w:tc>
          <w:tcPr>
            <w:tcW w:w="1701" w:type="dxa"/>
            <w:vAlign w:val="center"/>
          </w:tcPr>
          <w:p w14:paraId="2D1E7BE0" w14:textId="77777777" w:rsidR="00880627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评价指标</w:t>
            </w:r>
          </w:p>
        </w:tc>
        <w:tc>
          <w:tcPr>
            <w:tcW w:w="2268" w:type="dxa"/>
            <w:vAlign w:val="center"/>
          </w:tcPr>
          <w:p w14:paraId="05831B7E" w14:textId="77777777" w:rsidR="00880627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metrics</w:t>
            </w:r>
          </w:p>
        </w:tc>
        <w:tc>
          <w:tcPr>
            <w:tcW w:w="4819" w:type="dxa"/>
            <w:vAlign w:val="center"/>
          </w:tcPr>
          <w:p w14:paraId="11C25F75" w14:textId="77777777" w:rsidR="00880627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识别 accuracy、precision、recall、F1、</w:t>
            </w:r>
            <w:proofErr w:type="spellStart"/>
            <w:r>
              <w:rPr>
                <w:sz w:val="17"/>
                <w:lang w:eastAsia="zh-CN"/>
              </w:rPr>
              <w:t>pass@k</w:t>
            </w:r>
            <w:proofErr w:type="spellEnd"/>
            <w:r>
              <w:rPr>
                <w:sz w:val="17"/>
                <w:lang w:eastAsia="zh-CN"/>
              </w:rPr>
              <w:t>、BLEU、ROUGE 等指标。</w:t>
            </w:r>
          </w:p>
        </w:tc>
      </w:tr>
      <w:tr w:rsidR="00880627" w14:paraId="59E10A3E" w14:textId="77777777">
        <w:trPr>
          <w:jc w:val="center"/>
        </w:trPr>
        <w:tc>
          <w:tcPr>
            <w:tcW w:w="1701" w:type="dxa"/>
            <w:vAlign w:val="center"/>
          </w:tcPr>
          <w:p w14:paraId="459E0A1F" w14:textId="77777777" w:rsidR="00880627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 xml:space="preserve">TF-IDF </w:t>
            </w:r>
            <w:proofErr w:type="spellStart"/>
            <w:r>
              <w:rPr>
                <w:sz w:val="17"/>
              </w:rPr>
              <w:t>关键词</w:t>
            </w:r>
            <w:proofErr w:type="spellEnd"/>
          </w:p>
        </w:tc>
        <w:tc>
          <w:tcPr>
            <w:tcW w:w="2268" w:type="dxa"/>
            <w:vAlign w:val="center"/>
          </w:tcPr>
          <w:p w14:paraId="5AF723DF" w14:textId="77777777" w:rsidR="00880627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tfidf_keyphrases</w:t>
            </w:r>
          </w:p>
        </w:tc>
        <w:tc>
          <w:tcPr>
            <w:tcW w:w="4819" w:type="dxa"/>
            <w:vAlign w:val="center"/>
          </w:tcPr>
          <w:p w14:paraId="56280F55" w14:textId="77777777" w:rsidR="00880627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基于 120 篇语料</w:t>
            </w:r>
            <w:proofErr w:type="gramStart"/>
            <w:r>
              <w:rPr>
                <w:sz w:val="17"/>
                <w:lang w:eastAsia="zh-CN"/>
              </w:rPr>
              <w:t>计算高区分</w:t>
            </w:r>
            <w:proofErr w:type="gramEnd"/>
            <w:r>
              <w:rPr>
                <w:sz w:val="17"/>
                <w:lang w:eastAsia="zh-CN"/>
              </w:rPr>
              <w:t>度主题词，补充规则覆盖不足。</w:t>
            </w:r>
          </w:p>
        </w:tc>
      </w:tr>
      <w:tr w:rsidR="00880627" w14:paraId="0D5C2981" w14:textId="77777777">
        <w:trPr>
          <w:jc w:val="center"/>
        </w:trPr>
        <w:tc>
          <w:tcPr>
            <w:tcW w:w="1701" w:type="dxa"/>
            <w:vAlign w:val="center"/>
          </w:tcPr>
          <w:p w14:paraId="2952C89D" w14:textId="77777777" w:rsidR="00880627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应用领域</w:t>
            </w:r>
            <w:proofErr w:type="spellEnd"/>
          </w:p>
        </w:tc>
        <w:tc>
          <w:tcPr>
            <w:tcW w:w="2268" w:type="dxa"/>
            <w:vAlign w:val="center"/>
          </w:tcPr>
          <w:p w14:paraId="67E6EB93" w14:textId="77777777" w:rsidR="00880627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application_domains</w:t>
            </w:r>
          </w:p>
        </w:tc>
        <w:tc>
          <w:tcPr>
            <w:tcW w:w="4819" w:type="dxa"/>
            <w:vAlign w:val="center"/>
          </w:tcPr>
          <w:p w14:paraId="20E85D9E" w14:textId="77777777" w:rsidR="00880627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识别 healthcare、education、software、finance、robotics 等应用场景。</w:t>
            </w:r>
          </w:p>
        </w:tc>
      </w:tr>
      <w:tr w:rsidR="00880627" w14:paraId="284769BB" w14:textId="77777777">
        <w:trPr>
          <w:jc w:val="center"/>
        </w:trPr>
        <w:tc>
          <w:tcPr>
            <w:tcW w:w="1701" w:type="dxa"/>
            <w:vAlign w:val="center"/>
          </w:tcPr>
          <w:p w14:paraId="23B0E8B2" w14:textId="77777777" w:rsidR="00880627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可持续发展相关点</w:t>
            </w:r>
          </w:p>
        </w:tc>
        <w:tc>
          <w:tcPr>
            <w:tcW w:w="2268" w:type="dxa"/>
            <w:vAlign w:val="center"/>
          </w:tcPr>
          <w:p w14:paraId="54DBBC4B" w14:textId="77777777" w:rsidR="00880627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sustainability_points</w:t>
            </w:r>
          </w:p>
        </w:tc>
        <w:tc>
          <w:tcPr>
            <w:tcW w:w="4819" w:type="dxa"/>
            <w:vAlign w:val="center"/>
          </w:tcPr>
          <w:p w14:paraId="0CD37BF7" w14:textId="77777777" w:rsidR="00880627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识别效率、能源、隐私、安全、公平、社会影响等内容。</w:t>
            </w:r>
          </w:p>
        </w:tc>
      </w:tr>
      <w:tr w:rsidR="00880627" w14:paraId="4D659D4F" w14:textId="77777777">
        <w:trPr>
          <w:jc w:val="center"/>
        </w:trPr>
        <w:tc>
          <w:tcPr>
            <w:tcW w:w="1701" w:type="dxa"/>
            <w:vAlign w:val="center"/>
          </w:tcPr>
          <w:p w14:paraId="56AFEAD9" w14:textId="77777777" w:rsidR="00880627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7"/>
              </w:rPr>
              <w:t>系统名称</w:t>
            </w:r>
            <w:proofErr w:type="spellEnd"/>
          </w:p>
        </w:tc>
        <w:tc>
          <w:tcPr>
            <w:tcW w:w="2268" w:type="dxa"/>
            <w:vAlign w:val="center"/>
          </w:tcPr>
          <w:p w14:paraId="35D15E59" w14:textId="77777777" w:rsidR="00880627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system_names</w:t>
            </w:r>
          </w:p>
        </w:tc>
        <w:tc>
          <w:tcPr>
            <w:tcW w:w="4819" w:type="dxa"/>
            <w:vAlign w:val="center"/>
          </w:tcPr>
          <w:p w14:paraId="3C1D5C2A" w14:textId="77777777" w:rsidR="00880627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从标题和摘要中抽取大写缩写或系统名称。</w:t>
            </w:r>
          </w:p>
        </w:tc>
      </w:tr>
    </w:tbl>
    <w:p w14:paraId="4E50C8AC" w14:textId="77777777" w:rsidR="00880627" w:rsidRDefault="00880627">
      <w:pPr>
        <w:rPr>
          <w:lang w:eastAsia="zh-CN"/>
        </w:rPr>
      </w:pPr>
    </w:p>
    <w:p w14:paraId="082A1A41" w14:textId="04590124" w:rsidR="00EF3120" w:rsidRDefault="00EF3120" w:rsidP="00EF3120">
      <w:pPr>
        <w:jc w:val="center"/>
        <w:rPr>
          <w:lang w:eastAsia="zh-CN"/>
        </w:rPr>
      </w:pPr>
      <w:r w:rsidRPr="00EF3120">
        <w:rPr>
          <w:lang w:eastAsia="zh-CN"/>
        </w:rPr>
        <w:drawing>
          <wp:inline distT="0" distB="0" distL="0" distR="0" wp14:anchorId="658D6E82" wp14:editId="3B5CED66">
            <wp:extent cx="2257425" cy="2583956"/>
            <wp:effectExtent l="0" t="0" r="0" b="6985"/>
            <wp:docPr id="14106500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6500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71442" cy="2600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38A9F" w14:textId="7C729FF6" w:rsidR="00EF3120" w:rsidRDefault="00EF3120" w:rsidP="00EF3120">
      <w:pPr>
        <w:jc w:val="center"/>
        <w:rPr>
          <w:rFonts w:hint="eastAsia"/>
          <w:lang w:eastAsia="zh-CN"/>
        </w:rPr>
      </w:pPr>
      <w:r w:rsidRPr="00EF3120">
        <w:rPr>
          <w:lang w:eastAsia="zh-CN"/>
        </w:rPr>
        <w:drawing>
          <wp:inline distT="0" distB="0" distL="0" distR="0" wp14:anchorId="546F8D16" wp14:editId="4EAD2403">
            <wp:extent cx="2909774" cy="2871787"/>
            <wp:effectExtent l="0" t="0" r="5080" b="5080"/>
            <wp:docPr id="13835398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5398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2058" cy="288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9F440" w14:textId="77777777" w:rsidR="00880627" w:rsidRDefault="00000000">
      <w:pPr>
        <w:pStyle w:val="1"/>
        <w:spacing w:before="200" w:after="120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三、核心信息抽取算法设计与实现</w:t>
      </w:r>
    </w:p>
    <w:p w14:paraId="2C0C3EE7" w14:textId="77777777" w:rsidR="00880627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本系统不是单一正则脚本，而是三层混合信息抽取系统。第一层使用正则表达式和领域词典，实现课程要求的基础抽取能力；第二层使用 TF-IDF 统计关键词抽取，解决人工规则难以覆盖新术语的问题；第三层使用 glm-5 大模型增强抽取，处理研究问题、主要贡献、关键结论和社会影响等</w:t>
      </w:r>
      <w:proofErr w:type="gramStart"/>
      <w:r>
        <w:rPr>
          <w:lang w:eastAsia="zh-CN"/>
        </w:rPr>
        <w:t>需要跨句理解</w:t>
      </w:r>
      <w:proofErr w:type="gramEnd"/>
      <w:r>
        <w:rPr>
          <w:lang w:eastAsia="zh-CN"/>
        </w:rPr>
        <w:t>的语义字段。</w:t>
      </w:r>
    </w:p>
    <w:p w14:paraId="316452BB" w14:textId="1F0B86C7" w:rsidR="00557EA3" w:rsidRPr="00557EA3" w:rsidRDefault="00557EA3" w:rsidP="00557EA3">
      <w:pPr>
        <w:pStyle w:val="21"/>
        <w:rPr>
          <w:rFonts w:ascii="黑体" w:eastAsia="黑体" w:hAnsi="黑体"/>
          <w:lang w:eastAsia="zh-CN"/>
        </w:rPr>
      </w:pPr>
      <w:r w:rsidRPr="00557EA3">
        <w:rPr>
          <w:rFonts w:ascii="黑体" w:eastAsia="黑体" w:hAnsi="黑体" w:hint="eastAsia"/>
          <w:lang w:eastAsia="zh-CN"/>
        </w:rPr>
        <w:t xml:space="preserve">3.1 </w:t>
      </w:r>
      <w:r w:rsidR="00000000" w:rsidRPr="00557EA3">
        <w:rPr>
          <w:rFonts w:ascii="黑体" w:eastAsia="黑体" w:hAnsi="黑体"/>
          <w:lang w:eastAsia="zh-CN"/>
        </w:rPr>
        <w:t>正</w:t>
      </w:r>
      <w:r w:rsidR="00000000" w:rsidRPr="00557EA3">
        <w:rPr>
          <w:rFonts w:ascii="黑体" w:eastAsia="黑体" w:hAnsi="黑体" w:cs="微软雅黑" w:hint="eastAsia"/>
          <w:lang w:eastAsia="zh-CN"/>
        </w:rPr>
        <w:t>则</w:t>
      </w:r>
      <w:r w:rsidR="00000000" w:rsidRPr="00557EA3">
        <w:rPr>
          <w:rFonts w:ascii="黑体" w:eastAsia="黑体" w:hAnsi="黑体" w:cs="MS Gothic" w:hint="eastAsia"/>
          <w:lang w:eastAsia="zh-CN"/>
        </w:rPr>
        <w:t>表达式与</w:t>
      </w:r>
      <w:r w:rsidR="00000000" w:rsidRPr="00557EA3">
        <w:rPr>
          <w:rFonts w:ascii="黑体" w:eastAsia="黑体" w:hAnsi="黑体" w:cs="微软雅黑" w:hint="eastAsia"/>
          <w:lang w:eastAsia="zh-CN"/>
        </w:rPr>
        <w:t>领</w:t>
      </w:r>
      <w:r w:rsidR="00000000" w:rsidRPr="00557EA3">
        <w:rPr>
          <w:rFonts w:ascii="黑体" w:eastAsia="黑体" w:hAnsi="黑体" w:cs="MS Gothic" w:hint="eastAsia"/>
          <w:lang w:eastAsia="zh-CN"/>
        </w:rPr>
        <w:t>域</w:t>
      </w:r>
      <w:r w:rsidR="00000000" w:rsidRPr="00557EA3">
        <w:rPr>
          <w:rFonts w:ascii="黑体" w:eastAsia="黑体" w:hAnsi="黑体" w:cs="微软雅黑" w:hint="eastAsia"/>
          <w:lang w:eastAsia="zh-CN"/>
        </w:rPr>
        <w:t>词</w:t>
      </w:r>
      <w:r w:rsidR="00000000" w:rsidRPr="00557EA3">
        <w:rPr>
          <w:rFonts w:ascii="黑体" w:eastAsia="黑体" w:hAnsi="黑体" w:cs="MS Gothic" w:hint="eastAsia"/>
          <w:lang w:eastAsia="zh-CN"/>
        </w:rPr>
        <w:t>典抽取</w:t>
      </w:r>
    </w:p>
    <w:p w14:paraId="6CD5DCF0" w14:textId="54E6B2C0" w:rsidR="00880627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课程要求中明确写到“至少实现正则表达式匹配算法的特定信息点抽取”，因此本系统保留规则抽取作为基础算法，并将规则设计为可解释、可修改、便于人工评价的形式。系统先将论文标题和摘要拼接成 </w:t>
      </w:r>
      <w:proofErr w:type="spellStart"/>
      <w:r>
        <w:rPr>
          <w:lang w:eastAsia="zh-CN"/>
        </w:rPr>
        <w:t>full_text</w:t>
      </w:r>
      <w:proofErr w:type="spellEnd"/>
      <w:r>
        <w:rPr>
          <w:lang w:eastAsia="zh-CN"/>
        </w:rPr>
        <w:t>，再分别使用任务、方法、指标、领域、可持续发展等模式词典进行匹配。</w:t>
      </w:r>
    </w:p>
    <w:p w14:paraId="6389C5CB" w14:textId="77777777" w:rsidR="00880627" w:rsidRDefault="00000000">
      <w:pPr>
        <w:shd w:val="clear" w:color="auto" w:fill="F2F2F2"/>
        <w:spacing w:before="60" w:after="120"/>
        <w:ind w:left="142" w:right="142"/>
        <w:rPr>
          <w:rFonts w:hint="eastAsia"/>
        </w:rPr>
      </w:pPr>
      <w:r>
        <w:rPr>
          <w:rFonts w:ascii="Consolas" w:eastAsia="Consolas" w:hAnsi="Consolas"/>
          <w:sz w:val="16"/>
        </w:rPr>
        <w:t>TASK_PATTERNS = {</w:t>
      </w:r>
      <w:r>
        <w:rPr>
          <w:rFonts w:ascii="Consolas" w:eastAsia="Consolas" w:hAnsi="Consolas"/>
          <w:sz w:val="16"/>
        </w:rPr>
        <w:br/>
        <w:t xml:space="preserve">    "autonomous agents": r"\b(agentic systems?|autonomous agents?|multi-agent)\b",</w:t>
      </w:r>
      <w:r>
        <w:rPr>
          <w:rFonts w:ascii="Consolas" w:eastAsia="Consolas" w:hAnsi="Consolas"/>
          <w:sz w:val="16"/>
        </w:rPr>
        <w:br/>
        <w:t xml:space="preserve">    "reasoning": r"\b(reasoning|chain-of-thought|logical inference|deduction)\b",</w:t>
      </w:r>
      <w:r>
        <w:rPr>
          <w:rFonts w:ascii="Consolas" w:eastAsia="Consolas" w:hAnsi="Consolas"/>
          <w:sz w:val="16"/>
        </w:rPr>
        <w:br/>
        <w:t xml:space="preserve">    "planning": r"\b(planning|task decomposition|decision making)\b",</w:t>
      </w:r>
      <w:r>
        <w:rPr>
          <w:rFonts w:ascii="Consolas" w:eastAsia="Consolas" w:hAnsi="Consolas"/>
          <w:sz w:val="16"/>
        </w:rPr>
        <w:br/>
        <w:t xml:space="preserve">    "retrieval": r"\b(retrieval|information retrieval|search|ranking|RAG)\b",</w:t>
      </w:r>
      <w:r>
        <w:rPr>
          <w:rFonts w:ascii="Consolas" w:eastAsia="Consolas" w:hAnsi="Consolas"/>
          <w:sz w:val="16"/>
        </w:rPr>
        <w:br/>
        <w:t xml:space="preserve">    "reinforcement learning": r"\b(reinforcement learning|RL|reward model)\b",</w:t>
      </w:r>
      <w:r>
        <w:rPr>
          <w:rFonts w:ascii="Consolas" w:eastAsia="Consolas" w:hAnsi="Consolas"/>
          <w:sz w:val="16"/>
        </w:rPr>
        <w:br/>
        <w:t xml:space="preserve">    "code generation": r"\b(code generation|program synthesis|software engineering)\b",</w:t>
      </w:r>
      <w:r>
        <w:rPr>
          <w:rFonts w:ascii="Consolas" w:eastAsia="Consolas" w:hAnsi="Consolas"/>
          <w:sz w:val="16"/>
        </w:rPr>
        <w:br/>
        <w:t xml:space="preserve">    "knowledge graphs": r"\b(knowledge graphs?|KGs?)\b",</w:t>
      </w:r>
      <w:r>
        <w:rPr>
          <w:rFonts w:ascii="Consolas" w:eastAsia="Consolas" w:hAnsi="Consolas"/>
          <w:sz w:val="16"/>
        </w:rPr>
        <w:br/>
        <w:t xml:space="preserve">    "alignment": r"\b(alignment|preference learning|AI safety)\b",</w:t>
      </w:r>
      <w:r>
        <w:rPr>
          <w:rFonts w:ascii="Consolas" w:eastAsia="Consolas" w:hAnsi="Consolas"/>
          <w:sz w:val="16"/>
        </w:rPr>
        <w:br/>
        <w:t>}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def find_labels(text: str, patterns: dict[str, str]) -&gt; list[str]:</w:t>
      </w:r>
      <w:r>
        <w:rPr>
          <w:rFonts w:ascii="Consolas" w:eastAsia="Consolas" w:hAnsi="Consolas"/>
          <w:sz w:val="16"/>
        </w:rPr>
        <w:br/>
        <w:t xml:space="preserve">    labels = []</w:t>
      </w:r>
      <w:r>
        <w:rPr>
          <w:rFonts w:ascii="Consolas" w:eastAsia="Consolas" w:hAnsi="Consolas"/>
          <w:sz w:val="16"/>
        </w:rPr>
        <w:br/>
        <w:t xml:space="preserve">    for label, pattern in patterns.items():</w:t>
      </w:r>
      <w:r>
        <w:rPr>
          <w:rFonts w:ascii="Consolas" w:eastAsia="Consolas" w:hAnsi="Consolas"/>
          <w:sz w:val="16"/>
        </w:rPr>
        <w:br/>
        <w:t xml:space="preserve">        if re.search(pattern, text, flags=re.IGNORECASE):</w:t>
      </w:r>
      <w:r>
        <w:rPr>
          <w:rFonts w:ascii="Consolas" w:eastAsia="Consolas" w:hAnsi="Consolas"/>
          <w:sz w:val="16"/>
        </w:rPr>
        <w:br/>
        <w:t xml:space="preserve">            labels.append(label)</w:t>
      </w:r>
      <w:r>
        <w:rPr>
          <w:rFonts w:ascii="Consolas" w:eastAsia="Consolas" w:hAnsi="Consolas"/>
          <w:sz w:val="16"/>
        </w:rPr>
        <w:br/>
        <w:t xml:space="preserve">    return labels</w:t>
      </w:r>
      <w:r>
        <w:rPr>
          <w:rFonts w:ascii="Consolas" w:eastAsia="Consolas" w:hAnsi="Consolas"/>
          <w:sz w:val="16"/>
        </w:rPr>
        <w:br/>
      </w:r>
    </w:p>
    <w:p w14:paraId="3775D816" w14:textId="77777777" w:rsidR="00880627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上述设计的关键是“标准标签”和“原文表达”分离。例如，系统最终输出的标准标签是 reasoning，但正则表达式可以覆盖 chain-of-thought、logical inference、deduction 等不同写法。这样既能统一输出字段，又能保留规则来源。人工评价发现错误后，也可以直接回到对应规则进行扩充、删减或收窄。</w:t>
      </w:r>
    </w:p>
    <w:p w14:paraId="3EEF8794" w14:textId="77777777" w:rsidR="00880627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对于数据集字段，系统没有只依赖固定名称列表，而是同时使用已知数据集名和上下文模式。例如摘要中出现 on </w:t>
      </w:r>
      <w:proofErr w:type="spellStart"/>
      <w:r>
        <w:rPr>
          <w:lang w:eastAsia="zh-CN"/>
        </w:rPr>
        <w:t>OpenClaw</w:t>
      </w:r>
      <w:proofErr w:type="spellEnd"/>
      <w:r>
        <w:rPr>
          <w:lang w:eastAsia="zh-CN"/>
        </w:rPr>
        <w:t xml:space="preserve"> benchmark、using X dataset、with Y corpus 时，系统会尝试提取候选数据集名。这种策略提升了召回能力，但也可能把普通大写短语误认为数据集，因此需要后续人工评价验证准确率。</w:t>
      </w:r>
    </w:p>
    <w:p w14:paraId="06310C77" w14:textId="77777777" w:rsidR="00880627" w:rsidRDefault="00000000">
      <w:pPr>
        <w:shd w:val="clear" w:color="auto" w:fill="F2F2F2"/>
        <w:spacing w:before="60" w:after="120"/>
        <w:ind w:left="142" w:right="142"/>
        <w:rPr>
          <w:rFonts w:hint="eastAsia"/>
        </w:rPr>
      </w:pPr>
      <w:r>
        <w:rPr>
          <w:rFonts w:ascii="Consolas" w:eastAsia="Consolas" w:hAnsi="Consolas"/>
          <w:sz w:val="16"/>
        </w:rPr>
        <w:t>KNOWN_DATASETS = ["MMLU", "GSM8K", "HumanEval", "SQuAD", "GLUE", "GAIA"]</w:t>
      </w:r>
      <w:r>
        <w:rPr>
          <w:rFonts w:ascii="Consolas" w:eastAsia="Consolas" w:hAnsi="Consolas"/>
          <w:sz w:val="16"/>
        </w:rPr>
        <w:br/>
        <w:t>DATASET_HINT = "on/using/with/from + CapitalizedName + dataset/benchmark/corpus"</w:t>
      </w:r>
      <w:r>
        <w:rPr>
          <w:rFonts w:ascii="Consolas" w:eastAsia="Consolas" w:hAnsi="Consolas"/>
          <w:sz w:val="16"/>
        </w:rPr>
        <w:br/>
        <w:t># 固定基准名称 + 上下文模式共同识别数据集字段</w:t>
      </w:r>
      <w:r>
        <w:rPr>
          <w:rFonts w:ascii="Consolas" w:eastAsia="Consolas" w:hAnsi="Consolas"/>
          <w:sz w:val="16"/>
        </w:rPr>
        <w:br/>
      </w:r>
    </w:p>
    <w:p w14:paraId="7F1A58C2" w14:textId="77777777" w:rsidR="00557EA3" w:rsidRDefault="00557EA3" w:rsidP="00557EA3">
      <w:pPr>
        <w:pStyle w:val="21"/>
        <w:rPr>
          <w:rFonts w:ascii="黑体" w:eastAsia="黑体" w:hAnsi="黑体"/>
          <w:lang w:eastAsia="zh-CN"/>
        </w:rPr>
      </w:pPr>
    </w:p>
    <w:p w14:paraId="40DDF0BB" w14:textId="2E521C11" w:rsidR="00557EA3" w:rsidRPr="00557EA3" w:rsidRDefault="00557EA3" w:rsidP="00557EA3">
      <w:pPr>
        <w:pStyle w:val="21"/>
        <w:rPr>
          <w:rFonts w:ascii="黑体" w:eastAsia="黑体" w:hAnsi="黑体" w:hint="eastAsia"/>
          <w:lang w:eastAsia="zh-CN"/>
        </w:rPr>
      </w:pPr>
      <w:r w:rsidRPr="00557EA3">
        <w:rPr>
          <w:rFonts w:ascii="黑体" w:eastAsia="黑体" w:hAnsi="黑体" w:hint="eastAsia"/>
          <w:lang w:eastAsia="zh-CN"/>
        </w:rPr>
        <w:t xml:space="preserve">3.2 </w:t>
      </w:r>
      <w:r w:rsidR="00000000" w:rsidRPr="00557EA3">
        <w:rPr>
          <w:rFonts w:ascii="黑体" w:eastAsia="黑体" w:hAnsi="黑体"/>
          <w:lang w:eastAsia="zh-CN"/>
        </w:rPr>
        <w:t>TF-IDF 统计关键词优化</w:t>
      </w:r>
    </w:p>
    <w:p w14:paraId="22B7E096" w14:textId="0EF750A8" w:rsidR="00880627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规则词典的优点是可解释，缺点是覆盖范围受人工维护限制。AI 论文中经常出现新模型名、新系统名和新概念，例如 MOSS、</w:t>
      </w:r>
      <w:proofErr w:type="spellStart"/>
      <w:r>
        <w:rPr>
          <w:lang w:eastAsia="zh-CN"/>
        </w:rPr>
        <w:t>LCGuard</w:t>
      </w:r>
      <w:proofErr w:type="spellEnd"/>
      <w:r>
        <w:rPr>
          <w:lang w:eastAsia="zh-CN"/>
        </w:rPr>
        <w:t>、Spreadsheet-RL、</w:t>
      </w:r>
      <w:proofErr w:type="spellStart"/>
      <w:r>
        <w:rPr>
          <w:lang w:eastAsia="zh-CN"/>
        </w:rPr>
        <w:t>TerminalWorld</w:t>
      </w:r>
      <w:proofErr w:type="spellEnd"/>
      <w:r>
        <w:rPr>
          <w:lang w:eastAsia="zh-CN"/>
        </w:rPr>
        <w:t xml:space="preserve"> 等，这些名称不可能事先全部写入规则。为此，系统引入 TF-IDF 作为统计优化方法。</w:t>
      </w:r>
    </w:p>
    <w:p w14:paraId="032FAC8B" w14:textId="77777777" w:rsidR="00880627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TF-IDF 的思想是：如果一个词在当前论文中出现较多，但在整个语料中并不普遍，那么它更可能代表该论文主题。系统先在 120 篇论文上计算每个词的逆文档频率，再对单篇论文</w:t>
      </w:r>
      <w:proofErr w:type="gramStart"/>
      <w:r>
        <w:rPr>
          <w:lang w:eastAsia="zh-CN"/>
        </w:rPr>
        <w:t>计算词项权重</w:t>
      </w:r>
      <w:proofErr w:type="gramEnd"/>
      <w:r>
        <w:rPr>
          <w:lang w:eastAsia="zh-CN"/>
        </w:rPr>
        <w:t xml:space="preserve">，选取得分最高的若干词作为 </w:t>
      </w:r>
      <w:proofErr w:type="spellStart"/>
      <w:r>
        <w:rPr>
          <w:lang w:eastAsia="zh-CN"/>
        </w:rPr>
        <w:t>tfidf_keyphrases</w:t>
      </w:r>
      <w:proofErr w:type="spellEnd"/>
      <w:r>
        <w:rPr>
          <w:lang w:eastAsia="zh-CN"/>
        </w:rPr>
        <w:t>。该方法不依赖在线接口、不需要训练模型，也不需要额外标注数据，适合课程项目复现。</w:t>
      </w:r>
    </w:p>
    <w:p w14:paraId="56FB0000" w14:textId="77777777" w:rsidR="00880627" w:rsidRDefault="00000000">
      <w:pPr>
        <w:shd w:val="clear" w:color="auto" w:fill="F2F2F2"/>
        <w:spacing w:before="60" w:after="120"/>
        <w:ind w:left="142" w:right="142"/>
        <w:rPr>
          <w:rFonts w:hint="eastAsia"/>
        </w:rPr>
      </w:pPr>
      <w:r>
        <w:rPr>
          <w:rFonts w:ascii="Consolas" w:eastAsia="Consolas" w:hAnsi="Consolas"/>
          <w:sz w:val="16"/>
        </w:rPr>
        <w:t xml:space="preserve">def </w:t>
      </w:r>
      <w:proofErr w:type="spellStart"/>
      <w:r>
        <w:rPr>
          <w:rFonts w:ascii="Consolas" w:eastAsia="Consolas" w:hAnsi="Consolas"/>
          <w:sz w:val="16"/>
        </w:rPr>
        <w:t>build_idf</w:t>
      </w:r>
      <w:proofErr w:type="spellEnd"/>
      <w:r>
        <w:rPr>
          <w:rFonts w:ascii="Consolas" w:eastAsia="Consolas" w:hAnsi="Consolas"/>
          <w:sz w:val="16"/>
        </w:rPr>
        <w:t>(documents: list[</w:t>
      </w:r>
      <w:proofErr w:type="spellStart"/>
      <w:r>
        <w:rPr>
          <w:rFonts w:ascii="Consolas" w:eastAsia="Consolas" w:hAnsi="Consolas"/>
          <w:sz w:val="16"/>
        </w:rPr>
        <w:t>dict</w:t>
      </w:r>
      <w:proofErr w:type="spellEnd"/>
      <w:r>
        <w:rPr>
          <w:rFonts w:ascii="Consolas" w:eastAsia="Consolas" w:hAnsi="Consolas"/>
          <w:sz w:val="16"/>
        </w:rPr>
        <w:t>]) -&gt; dict[str, float]:</w:t>
      </w:r>
      <w:r>
        <w:rPr>
          <w:rFonts w:ascii="Consolas" w:eastAsia="Consolas" w:hAnsi="Consolas"/>
          <w:sz w:val="16"/>
        </w:rPr>
        <w:br/>
        <w:t xml:space="preserve">    document_frequency: Counter[str] = Counter()</w:t>
      </w:r>
      <w:r>
        <w:rPr>
          <w:rFonts w:ascii="Consolas" w:eastAsia="Consolas" w:hAnsi="Consolas"/>
          <w:sz w:val="16"/>
        </w:rPr>
        <w:br/>
        <w:t xml:space="preserve">    for document in documents:</w:t>
      </w:r>
      <w:r>
        <w:rPr>
          <w:rFonts w:ascii="Consolas" w:eastAsia="Consolas" w:hAnsi="Consolas"/>
          <w:sz w:val="16"/>
        </w:rPr>
        <w:br/>
        <w:t xml:space="preserve">        title = clean_text(document.get("clean_title") or document.get("title"))</w:t>
      </w:r>
      <w:r>
        <w:rPr>
          <w:rFonts w:ascii="Consolas" w:eastAsia="Consolas" w:hAnsi="Consolas"/>
          <w:sz w:val="16"/>
        </w:rPr>
        <w:br/>
        <w:t xml:space="preserve">        abstract = clean_text(document.get("clean_abstract") or document.get("abstract"))</w:t>
      </w:r>
      <w:r>
        <w:rPr>
          <w:rFonts w:ascii="Consolas" w:eastAsia="Consolas" w:hAnsi="Consolas"/>
          <w:sz w:val="16"/>
        </w:rPr>
        <w:br/>
        <w:t xml:space="preserve">        document_frequency.update(set(tokenize_for_tfidf(f"{title} {abstract}")))</w:t>
      </w:r>
      <w:r>
        <w:rPr>
          <w:rFonts w:ascii="Consolas" w:eastAsia="Consolas" w:hAnsi="Consolas"/>
          <w:sz w:val="16"/>
        </w:rPr>
        <w:br/>
        <w:t xml:space="preserve">    document_count = max(len(documents), 1)</w:t>
      </w:r>
      <w:r>
        <w:rPr>
          <w:rFonts w:ascii="Consolas" w:eastAsia="Consolas" w:hAnsi="Consolas"/>
          <w:sz w:val="16"/>
        </w:rPr>
        <w:br/>
        <w:t xml:space="preserve">    return {</w:t>
      </w:r>
      <w:r>
        <w:rPr>
          <w:rFonts w:ascii="Consolas" w:eastAsia="Consolas" w:hAnsi="Consolas"/>
          <w:sz w:val="16"/>
        </w:rPr>
        <w:br/>
        <w:t xml:space="preserve">        token: log((document_count + 1) / (frequency + 1)) + 1.0</w:t>
      </w:r>
      <w:r>
        <w:rPr>
          <w:rFonts w:ascii="Consolas" w:eastAsia="Consolas" w:hAnsi="Consolas"/>
          <w:sz w:val="16"/>
        </w:rPr>
        <w:br/>
        <w:t xml:space="preserve">        for token, frequency in document_frequency.items()</w:t>
      </w:r>
      <w:r>
        <w:rPr>
          <w:rFonts w:ascii="Consolas" w:eastAsia="Consolas" w:hAnsi="Consolas"/>
          <w:sz w:val="16"/>
        </w:rPr>
        <w:br/>
        <w:t xml:space="preserve">    }</w:t>
      </w:r>
      <w:r>
        <w:rPr>
          <w:rFonts w:ascii="Consolas" w:eastAsia="Consolas" w:hAnsi="Consolas"/>
          <w:sz w:val="16"/>
        </w:rPr>
        <w:br/>
      </w:r>
    </w:p>
    <w:p w14:paraId="33BF3A22" w14:textId="77777777" w:rsidR="007E3831" w:rsidRDefault="007E3831" w:rsidP="007E3831">
      <w:pPr>
        <w:pStyle w:val="21"/>
        <w:rPr>
          <w:rFonts w:ascii="黑体" w:eastAsia="黑体" w:hAnsi="黑体"/>
          <w:lang w:eastAsia="zh-CN"/>
        </w:rPr>
      </w:pPr>
    </w:p>
    <w:p w14:paraId="798CEC4C" w14:textId="30226D13" w:rsidR="007E3831" w:rsidRPr="007E3831" w:rsidRDefault="007E3831" w:rsidP="007E3831">
      <w:pPr>
        <w:pStyle w:val="21"/>
        <w:rPr>
          <w:rFonts w:ascii="黑体" w:eastAsia="黑体" w:hAnsi="黑体"/>
          <w:lang w:eastAsia="zh-CN"/>
        </w:rPr>
      </w:pPr>
      <w:r w:rsidRPr="007E3831">
        <w:rPr>
          <w:rFonts w:ascii="黑体" w:eastAsia="黑体" w:hAnsi="黑体" w:hint="eastAsia"/>
          <w:lang w:eastAsia="zh-CN"/>
        </w:rPr>
        <w:t xml:space="preserve">3.3 </w:t>
      </w:r>
      <w:r w:rsidR="00000000" w:rsidRPr="007E3831">
        <w:rPr>
          <w:rFonts w:ascii="黑体" w:eastAsia="黑体" w:hAnsi="黑体"/>
          <w:lang w:eastAsia="zh-CN"/>
        </w:rPr>
        <w:t>glm-5 大模型增强抽取。</w:t>
      </w:r>
    </w:p>
    <w:p w14:paraId="763BDFFC" w14:textId="73B81F12" w:rsidR="00880627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大模型模块不是为了替代正则表达式，而是作为第三层增强，用来处理规则和 TF-IDF 不擅长的语义信息。传统正则更适合抽取编号、年份、方法名、指标名等表面形式稳定的字段；TF-IDF 更适合抽取主题关键词；但“论文主要解决什么问题”“贡献是什么”“结论是什么”“是否涉及社会影响”等内容往往</w:t>
      </w:r>
      <w:proofErr w:type="gramStart"/>
      <w:r>
        <w:rPr>
          <w:lang w:eastAsia="zh-CN"/>
        </w:rPr>
        <w:t>需要跨句概括</w:t>
      </w:r>
      <w:proofErr w:type="gramEnd"/>
      <w:r>
        <w:rPr>
          <w:lang w:eastAsia="zh-CN"/>
        </w:rPr>
        <w:t>，单纯正则很难稳定完成。</w:t>
      </w:r>
    </w:p>
    <w:p w14:paraId="720CAB2C" w14:textId="77777777" w:rsidR="00880627" w:rsidRDefault="00000000">
      <w:pPr>
        <w:ind w:firstLine="420"/>
        <w:rPr>
          <w:rFonts w:hint="eastAsia"/>
        </w:rPr>
      </w:pPr>
      <w:proofErr w:type="spellStart"/>
      <w:r>
        <w:t>因此，系统将标题和摘要输入</w:t>
      </w:r>
      <w:proofErr w:type="spellEnd"/>
      <w:r>
        <w:t xml:space="preserve"> glm-5，并要求模型只返回严格 </w:t>
      </w:r>
      <w:proofErr w:type="spellStart"/>
      <w:r>
        <w:t>JSON，字段包括</w:t>
      </w:r>
      <w:proofErr w:type="spellEnd"/>
      <w:r>
        <w:t xml:space="preserve"> research_problem、method、datasets、metrics、main_contribution、key_findings、sustainability_or_social_impact、evidence_sentences 和 confidence。代码优先使用 openai SDK 调用阿里云百炼 OpenAI 兼容接口；如果环境中没有安装 openai 包，则退回到 Python 标准库 HTTP 请求，从而提升运行鲁棒性。</w:t>
      </w:r>
    </w:p>
    <w:p w14:paraId="6B0FB516" w14:textId="77777777" w:rsidR="00880627" w:rsidRDefault="00000000">
      <w:pPr>
        <w:shd w:val="clear" w:color="auto" w:fill="F2F2F2"/>
        <w:spacing w:before="60" w:after="120"/>
        <w:ind w:left="142" w:right="142"/>
        <w:rPr>
          <w:rFonts w:hint="eastAsia"/>
        </w:rPr>
      </w:pPr>
      <w:r>
        <w:rPr>
          <w:rFonts w:ascii="Consolas" w:eastAsia="Consolas" w:hAnsi="Consolas"/>
          <w:sz w:val="16"/>
        </w:rPr>
        <w:t>Required JSON keys:</w:t>
      </w:r>
      <w:r>
        <w:rPr>
          <w:rFonts w:ascii="Consolas" w:eastAsia="Consolas" w:hAnsi="Consolas"/>
          <w:sz w:val="16"/>
        </w:rPr>
        <w:br/>
        <w:t>research_problem, method, datasets, metrics, main_contribution,</w:t>
      </w:r>
      <w:r>
        <w:rPr>
          <w:rFonts w:ascii="Consolas" w:eastAsia="Consolas" w:hAnsi="Consolas"/>
          <w:sz w:val="16"/>
        </w:rPr>
        <w:br/>
        <w:t>key_findings, sustainability_or_social_impact, evidence_sentences, confidence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Default model: glm-5</w:t>
      </w:r>
      <w:r>
        <w:rPr>
          <w:rFonts w:ascii="Consolas" w:eastAsia="Consolas" w:hAnsi="Consolas"/>
          <w:sz w:val="16"/>
        </w:rPr>
        <w:br/>
        <w:t>Default base_url: https://dashscope.aliyuncs.com/compatible-mode/v1</w:t>
      </w:r>
      <w:r>
        <w:rPr>
          <w:rFonts w:ascii="Consolas" w:eastAsia="Consolas" w:hAnsi="Consolas"/>
          <w:sz w:val="16"/>
        </w:rPr>
        <w:br/>
        <w:t>API key: DASHSCOPE_API_KEY environment variable</w:t>
      </w:r>
      <w:r>
        <w:rPr>
          <w:rFonts w:ascii="Consolas" w:eastAsia="Consolas" w:hAnsi="Consolas"/>
          <w:sz w:val="16"/>
        </w:rPr>
        <w:br/>
      </w:r>
    </w:p>
    <w:p w14:paraId="54A301CE" w14:textId="77777777" w:rsidR="00880627" w:rsidRDefault="00000000">
      <w:pPr>
        <w:ind w:firstLine="420"/>
        <w:rPr>
          <w:rFonts w:hint="eastAsia"/>
          <w:lang w:eastAsia="zh-CN"/>
        </w:rPr>
      </w:pPr>
      <w:r>
        <w:t>以第 1 篇论文 MOSS: Self-Evolution through Source-Level Rewriting in Autonomous Agent Systems 为例，glm-5 能抽取出研究问题、方法列表、数据集 OpenClaw、指标 four-task mean grader score、</w:t>
      </w:r>
      <w:proofErr w:type="spellStart"/>
      <w:r>
        <w:t>主要贡献、关键结论和社会影响</w:t>
      </w:r>
      <w:proofErr w:type="spellEnd"/>
      <w:r>
        <w:t>。</w:t>
      </w:r>
      <w:r>
        <w:rPr>
          <w:lang w:eastAsia="zh-CN"/>
        </w:rPr>
        <w:t>该结果说明，大模型可以补充规则中没有显式设计的贡献类和结论类字段，使系统具备更强的语义层抽取能力。</w:t>
      </w:r>
    </w:p>
    <w:p w14:paraId="0C891C92" w14:textId="77777777" w:rsidR="00880627" w:rsidRDefault="00000000">
      <w:pPr>
        <w:pStyle w:val="1"/>
        <w:spacing w:before="200" w:after="120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四、系统运行、结果展示与可持续发展考虑</w:t>
      </w:r>
    </w:p>
    <w:p w14:paraId="0319D3A0" w14:textId="77777777" w:rsidR="00880627" w:rsidRDefault="00000000">
      <w:pPr>
        <w:ind w:firstLine="420"/>
        <w:rPr>
          <w:rFonts w:hint="eastAsia"/>
        </w:rPr>
      </w:pPr>
      <w:proofErr w:type="spellStart"/>
      <w:r>
        <w:t>系统提供命令行、CSV</w:t>
      </w:r>
      <w:proofErr w:type="spellEnd"/>
      <w:r>
        <w:t xml:space="preserve">/JSON/HTML </w:t>
      </w:r>
      <w:proofErr w:type="spellStart"/>
      <w:r>
        <w:t>文件和交互式网页四类使用方式。基础抽取由</w:t>
      </w:r>
      <w:proofErr w:type="spellEnd"/>
      <w:r>
        <w:t xml:space="preserve"> scripts/extract_ie.py 完成，运行后会读取本地 </w:t>
      </w:r>
      <w:proofErr w:type="gramStart"/>
      <w:r>
        <w:t>documents.json</w:t>
      </w:r>
      <w:proofErr w:type="gramEnd"/>
      <w:r>
        <w:t>，批量处理 120 篇论文，并输出完整结构化结果、表格结果、静态展示页和统计摘要。</w:t>
      </w:r>
    </w:p>
    <w:p w14:paraId="10D858A6" w14:textId="77777777" w:rsidR="00880627" w:rsidRDefault="00000000">
      <w:pPr>
        <w:shd w:val="clear" w:color="auto" w:fill="F2F2F2"/>
        <w:spacing w:before="60" w:after="120"/>
        <w:ind w:left="142" w:right="142"/>
        <w:rPr>
          <w:rFonts w:hint="eastAsia"/>
        </w:rPr>
      </w:pPr>
      <w:r>
        <w:rPr>
          <w:rFonts w:ascii="Consolas" w:eastAsia="Consolas" w:hAnsi="Consolas"/>
          <w:sz w:val="16"/>
        </w:rPr>
        <w:t>cd ie_homework</w:t>
      </w:r>
      <w:r>
        <w:rPr>
          <w:rFonts w:ascii="Consolas" w:eastAsia="Consolas" w:hAnsi="Consolas"/>
          <w:sz w:val="16"/>
        </w:rPr>
        <w:br/>
        <w:t>python scripts/extract_ie.py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python scripts/web_app.py --host 127.0.0.1 --port 8010</w:t>
      </w:r>
      <w:r>
        <w:rPr>
          <w:rFonts w:ascii="Consolas" w:eastAsia="Consolas" w:hAnsi="Consolas"/>
          <w:sz w:val="16"/>
        </w:rPr>
        <w:br/>
        <w:t># 浏览器访问：http://127.0.0.1:8010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python scripts/llm_extractor.py --doc-id 1</w:t>
      </w:r>
      <w:r>
        <w:rPr>
          <w:rFonts w:ascii="Consolas" w:eastAsia="Consolas" w:hAnsi="Consolas"/>
          <w:sz w:val="16"/>
        </w:rPr>
        <w:br/>
      </w:r>
    </w:p>
    <w:p w14:paraId="56CDA2A3" w14:textId="77777777" w:rsidR="00880627" w:rsidRDefault="00000000">
      <w:pPr>
        <w:ind w:firstLine="420"/>
        <w:rPr>
          <w:rFonts w:hint="eastAsia"/>
          <w:lang w:eastAsia="zh-CN"/>
        </w:rPr>
      </w:pPr>
      <w:r>
        <w:t>运行基础抽取后，系统主要生成 output/extraction_results.json、output/extraction_results.csv、output/results.html 和 output/summary.json。</w:t>
      </w:r>
      <w:r>
        <w:rPr>
          <w:lang w:eastAsia="zh-CN"/>
        </w:rPr>
        <w:t>JSON 文件适合程序继续读取，CSV 文件适合人工检查和提交，HTML 页面适合浏览器展示，</w:t>
      </w:r>
      <w:proofErr w:type="spellStart"/>
      <w:proofErr w:type="gramStart"/>
      <w:r>
        <w:rPr>
          <w:lang w:eastAsia="zh-CN"/>
        </w:rPr>
        <w:t>summary.json</w:t>
      </w:r>
      <w:proofErr w:type="spellEnd"/>
      <w:proofErr w:type="gramEnd"/>
      <w:r>
        <w:rPr>
          <w:lang w:eastAsia="zh-CN"/>
        </w:rPr>
        <w:t xml:space="preserve"> 则汇总文档数量、平均置信度、字段覆盖率和高频抽取值。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268"/>
        <w:gridCol w:w="1474"/>
        <w:gridCol w:w="4932"/>
      </w:tblGrid>
      <w:tr w:rsidR="00880627" w14:paraId="2885AAC6" w14:textId="77777777">
        <w:trPr>
          <w:tblHeader/>
          <w:jc w:val="center"/>
        </w:trPr>
        <w:tc>
          <w:tcPr>
            <w:tcW w:w="2268" w:type="dxa"/>
            <w:shd w:val="clear" w:color="auto" w:fill="4F81BD"/>
          </w:tcPr>
          <w:p w14:paraId="29E518E3" w14:textId="77777777" w:rsidR="00880627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字段</w:t>
            </w:r>
            <w:proofErr w:type="spellEnd"/>
          </w:p>
        </w:tc>
        <w:tc>
          <w:tcPr>
            <w:tcW w:w="1474" w:type="dxa"/>
            <w:shd w:val="clear" w:color="auto" w:fill="4F81BD"/>
          </w:tcPr>
          <w:p w14:paraId="54F895DA" w14:textId="77777777" w:rsidR="00880627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覆盖文档数</w:t>
            </w:r>
          </w:p>
        </w:tc>
        <w:tc>
          <w:tcPr>
            <w:tcW w:w="4932" w:type="dxa"/>
            <w:shd w:val="clear" w:color="auto" w:fill="4F81BD"/>
          </w:tcPr>
          <w:p w14:paraId="5F99C0C8" w14:textId="77777777" w:rsidR="00880627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结果解读</w:t>
            </w:r>
          </w:p>
        </w:tc>
      </w:tr>
      <w:tr w:rsidR="00880627" w14:paraId="4E4294EF" w14:textId="77777777">
        <w:trPr>
          <w:jc w:val="center"/>
        </w:trPr>
        <w:tc>
          <w:tcPr>
            <w:tcW w:w="2268" w:type="dxa"/>
            <w:vAlign w:val="center"/>
          </w:tcPr>
          <w:p w14:paraId="2AF539E9" w14:textId="77777777" w:rsidR="00880627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research_tasks</w:t>
            </w:r>
          </w:p>
        </w:tc>
        <w:tc>
          <w:tcPr>
            <w:tcW w:w="1474" w:type="dxa"/>
            <w:vAlign w:val="center"/>
          </w:tcPr>
          <w:p w14:paraId="1CBB5A2A" w14:textId="77777777" w:rsidR="00880627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72</w:t>
            </w:r>
          </w:p>
        </w:tc>
        <w:tc>
          <w:tcPr>
            <w:tcW w:w="4932" w:type="dxa"/>
            <w:vAlign w:val="center"/>
          </w:tcPr>
          <w:p w14:paraId="5A7ED1C7" w14:textId="77777777" w:rsidR="00880627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研究任务字段覆盖较多，说明任务类词典能够识别较多 AI 摘要中的核心问题。</w:t>
            </w:r>
          </w:p>
        </w:tc>
      </w:tr>
      <w:tr w:rsidR="00880627" w14:paraId="4263C4AA" w14:textId="77777777">
        <w:trPr>
          <w:jc w:val="center"/>
        </w:trPr>
        <w:tc>
          <w:tcPr>
            <w:tcW w:w="2268" w:type="dxa"/>
            <w:vAlign w:val="center"/>
          </w:tcPr>
          <w:p w14:paraId="6B588643" w14:textId="77777777" w:rsidR="00880627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methods</w:t>
            </w:r>
          </w:p>
        </w:tc>
        <w:tc>
          <w:tcPr>
            <w:tcW w:w="1474" w:type="dxa"/>
            <w:vAlign w:val="center"/>
          </w:tcPr>
          <w:p w14:paraId="3E23B8B1" w14:textId="77777777" w:rsidR="00880627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89</w:t>
            </w:r>
          </w:p>
        </w:tc>
        <w:tc>
          <w:tcPr>
            <w:tcW w:w="4932" w:type="dxa"/>
            <w:vAlign w:val="center"/>
          </w:tcPr>
          <w:p w14:paraId="7B713DFB" w14:textId="77777777" w:rsidR="00880627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方法字段覆盖率较高，常见技术名和模型</w:t>
            </w:r>
            <w:proofErr w:type="gramStart"/>
            <w:r>
              <w:rPr>
                <w:sz w:val="17"/>
                <w:lang w:eastAsia="zh-CN"/>
              </w:rPr>
              <w:t>名比较</w:t>
            </w:r>
            <w:proofErr w:type="gramEnd"/>
            <w:r>
              <w:rPr>
                <w:sz w:val="17"/>
                <w:lang w:eastAsia="zh-CN"/>
              </w:rPr>
              <w:t>稳定。</w:t>
            </w:r>
          </w:p>
        </w:tc>
      </w:tr>
      <w:tr w:rsidR="00880627" w14:paraId="2607C109" w14:textId="77777777">
        <w:trPr>
          <w:jc w:val="center"/>
        </w:trPr>
        <w:tc>
          <w:tcPr>
            <w:tcW w:w="2268" w:type="dxa"/>
            <w:vAlign w:val="center"/>
          </w:tcPr>
          <w:p w14:paraId="087C789D" w14:textId="77777777" w:rsidR="00880627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datasets</w:t>
            </w:r>
          </w:p>
        </w:tc>
        <w:tc>
          <w:tcPr>
            <w:tcW w:w="1474" w:type="dxa"/>
            <w:vAlign w:val="center"/>
          </w:tcPr>
          <w:p w14:paraId="2A2BE41F" w14:textId="77777777" w:rsidR="00880627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6</w:t>
            </w:r>
          </w:p>
        </w:tc>
        <w:tc>
          <w:tcPr>
            <w:tcW w:w="4932" w:type="dxa"/>
            <w:vAlign w:val="center"/>
          </w:tcPr>
          <w:p w14:paraId="70DB3EDE" w14:textId="77777777" w:rsidR="00880627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数据集字段覆盖较低，原因是许多摘要未显式提及数据集或 benchmark。</w:t>
            </w:r>
          </w:p>
        </w:tc>
      </w:tr>
      <w:tr w:rsidR="00880627" w14:paraId="23406B57" w14:textId="77777777">
        <w:trPr>
          <w:jc w:val="center"/>
        </w:trPr>
        <w:tc>
          <w:tcPr>
            <w:tcW w:w="2268" w:type="dxa"/>
            <w:vAlign w:val="center"/>
          </w:tcPr>
          <w:p w14:paraId="12854FD0" w14:textId="77777777" w:rsidR="00880627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metrics</w:t>
            </w:r>
          </w:p>
        </w:tc>
        <w:tc>
          <w:tcPr>
            <w:tcW w:w="1474" w:type="dxa"/>
            <w:vAlign w:val="center"/>
          </w:tcPr>
          <w:p w14:paraId="1F53945D" w14:textId="77777777" w:rsidR="00880627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31</w:t>
            </w:r>
          </w:p>
        </w:tc>
        <w:tc>
          <w:tcPr>
            <w:tcW w:w="4932" w:type="dxa"/>
            <w:vAlign w:val="center"/>
          </w:tcPr>
          <w:p w14:paraId="646F774B" w14:textId="77777777" w:rsidR="00880627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指标字段覆盖中等偏低，说明摘要中评价指标表达不一定完整。</w:t>
            </w:r>
          </w:p>
        </w:tc>
      </w:tr>
      <w:tr w:rsidR="00880627" w14:paraId="605F6FC0" w14:textId="77777777">
        <w:trPr>
          <w:jc w:val="center"/>
        </w:trPr>
        <w:tc>
          <w:tcPr>
            <w:tcW w:w="2268" w:type="dxa"/>
            <w:vAlign w:val="center"/>
          </w:tcPr>
          <w:p w14:paraId="79629C14" w14:textId="77777777" w:rsidR="00880627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7"/>
              </w:rPr>
              <w:t>tfidf_keyphrases</w:t>
            </w:r>
            <w:proofErr w:type="spellEnd"/>
          </w:p>
        </w:tc>
        <w:tc>
          <w:tcPr>
            <w:tcW w:w="1474" w:type="dxa"/>
            <w:vAlign w:val="center"/>
          </w:tcPr>
          <w:p w14:paraId="570AA34D" w14:textId="77777777" w:rsidR="00880627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120</w:t>
            </w:r>
          </w:p>
        </w:tc>
        <w:tc>
          <w:tcPr>
            <w:tcW w:w="4932" w:type="dxa"/>
            <w:vAlign w:val="center"/>
          </w:tcPr>
          <w:p w14:paraId="4E279A83" w14:textId="77777777" w:rsidR="00880627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TF-IDF 对全部文档均有输出，适合作为主题词补充。</w:t>
            </w:r>
          </w:p>
        </w:tc>
      </w:tr>
      <w:tr w:rsidR="00880627" w14:paraId="357DFBF1" w14:textId="77777777">
        <w:trPr>
          <w:jc w:val="center"/>
        </w:trPr>
        <w:tc>
          <w:tcPr>
            <w:tcW w:w="2268" w:type="dxa"/>
            <w:vAlign w:val="center"/>
          </w:tcPr>
          <w:p w14:paraId="484F02A0" w14:textId="77777777" w:rsidR="00880627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7"/>
              </w:rPr>
              <w:t>application_domains</w:t>
            </w:r>
            <w:proofErr w:type="spellEnd"/>
          </w:p>
        </w:tc>
        <w:tc>
          <w:tcPr>
            <w:tcW w:w="1474" w:type="dxa"/>
            <w:vAlign w:val="center"/>
          </w:tcPr>
          <w:p w14:paraId="1A2480DB" w14:textId="77777777" w:rsidR="00880627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46</w:t>
            </w:r>
          </w:p>
        </w:tc>
        <w:tc>
          <w:tcPr>
            <w:tcW w:w="4932" w:type="dxa"/>
            <w:vAlign w:val="center"/>
          </w:tcPr>
          <w:p w14:paraId="0570050A" w14:textId="77777777" w:rsidR="00880627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应用领域字段有一定覆盖，但容易受</w:t>
            </w:r>
            <w:proofErr w:type="gramStart"/>
            <w:r>
              <w:rPr>
                <w:sz w:val="17"/>
                <w:lang w:eastAsia="zh-CN"/>
              </w:rPr>
              <w:t>普通词面命中</w:t>
            </w:r>
            <w:proofErr w:type="gramEnd"/>
            <w:r>
              <w:rPr>
                <w:sz w:val="17"/>
                <w:lang w:eastAsia="zh-CN"/>
              </w:rPr>
              <w:t>影响。</w:t>
            </w:r>
          </w:p>
        </w:tc>
      </w:tr>
      <w:tr w:rsidR="00880627" w14:paraId="5EE13A56" w14:textId="77777777">
        <w:trPr>
          <w:jc w:val="center"/>
        </w:trPr>
        <w:tc>
          <w:tcPr>
            <w:tcW w:w="2268" w:type="dxa"/>
            <w:vAlign w:val="center"/>
          </w:tcPr>
          <w:p w14:paraId="3D3725F1" w14:textId="77777777" w:rsidR="00880627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7"/>
              </w:rPr>
              <w:t>sustainability_points</w:t>
            </w:r>
            <w:proofErr w:type="spellEnd"/>
          </w:p>
        </w:tc>
        <w:tc>
          <w:tcPr>
            <w:tcW w:w="1474" w:type="dxa"/>
            <w:vAlign w:val="center"/>
          </w:tcPr>
          <w:p w14:paraId="07B75CC8" w14:textId="77777777" w:rsidR="00880627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81</w:t>
            </w:r>
          </w:p>
        </w:tc>
        <w:tc>
          <w:tcPr>
            <w:tcW w:w="4932" w:type="dxa"/>
            <w:vAlign w:val="center"/>
          </w:tcPr>
          <w:p w14:paraId="206F0A0C" w14:textId="77777777" w:rsidR="00880627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可持续发展字段覆盖 81 篇，能支持社会影响分析。</w:t>
            </w:r>
          </w:p>
        </w:tc>
      </w:tr>
      <w:tr w:rsidR="00880627" w14:paraId="57F12D89" w14:textId="77777777">
        <w:trPr>
          <w:jc w:val="center"/>
        </w:trPr>
        <w:tc>
          <w:tcPr>
            <w:tcW w:w="2268" w:type="dxa"/>
            <w:vAlign w:val="center"/>
          </w:tcPr>
          <w:p w14:paraId="0187D621" w14:textId="77777777" w:rsidR="00880627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7"/>
              </w:rPr>
              <w:t>system_names</w:t>
            </w:r>
            <w:proofErr w:type="spellEnd"/>
          </w:p>
        </w:tc>
        <w:tc>
          <w:tcPr>
            <w:tcW w:w="1474" w:type="dxa"/>
            <w:vAlign w:val="center"/>
          </w:tcPr>
          <w:p w14:paraId="532E5E25" w14:textId="77777777" w:rsidR="00880627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98</w:t>
            </w:r>
          </w:p>
        </w:tc>
        <w:tc>
          <w:tcPr>
            <w:tcW w:w="4932" w:type="dxa"/>
            <w:vAlign w:val="center"/>
          </w:tcPr>
          <w:p w14:paraId="34DE8716" w14:textId="77777777" w:rsidR="00880627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系统名字段覆盖较高，但需要过滤截断词和泛化缩写。</w:t>
            </w:r>
          </w:p>
        </w:tc>
      </w:tr>
    </w:tbl>
    <w:p w14:paraId="5A6CB2BD" w14:textId="77777777" w:rsidR="00880627" w:rsidRDefault="00880627">
      <w:pPr>
        <w:rPr>
          <w:rFonts w:hint="eastAsia"/>
          <w:lang w:eastAsia="zh-CN"/>
        </w:rPr>
      </w:pPr>
    </w:p>
    <w:p w14:paraId="1711F1ED" w14:textId="77777777" w:rsidR="00880627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本次运行共处理 120 篇文档，平均置信度为 0.564。置信</w:t>
      </w:r>
      <w:proofErr w:type="gramStart"/>
      <w:r>
        <w:rPr>
          <w:lang w:eastAsia="zh-CN"/>
        </w:rPr>
        <w:t>度不是</w:t>
      </w:r>
      <w:proofErr w:type="gramEnd"/>
      <w:r>
        <w:rPr>
          <w:lang w:eastAsia="zh-CN"/>
        </w:rPr>
        <w:t>机器学习模型预测概率，而是根据关键字段是否命中进行加权统计，用于衡量该文档抽取结果是否丰富。研究任务、方法、关键词、数据集、指标、应用领域、可持续发展相关点和系统名称等字段分别设置不同权重，字段命中越充分，置信度越高。</w:t>
      </w:r>
    </w:p>
    <w:p w14:paraId="267ACED7" w14:textId="77777777" w:rsidR="00880627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交互式网页进一步提升了系统可展示性。用户可以从本地 120 篇论文中选择一篇进行抽取，也可以输入自定义论文标题和摘要即时抽取。网页中还提供“使用 glm-5 大模型增强抽取”复选框：未勾选时只运行本地正则和 TF-IDF，速度快、无网络成本；</w:t>
      </w:r>
      <w:proofErr w:type="gramStart"/>
      <w:r>
        <w:rPr>
          <w:lang w:eastAsia="zh-CN"/>
        </w:rPr>
        <w:t>勾</w:t>
      </w:r>
      <w:proofErr w:type="gramEnd"/>
      <w:r>
        <w:rPr>
          <w:lang w:eastAsia="zh-CN"/>
        </w:rPr>
        <w:t>选后才调用大模型，将语义增强结果和本地抽取结果并排展示。</w:t>
      </w:r>
    </w:p>
    <w:p w14:paraId="505DDB5B" w14:textId="77777777" w:rsidR="00880627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环境和社会可持续发展考虑体现在两个层面。第一，在系统实现层面，正则和 TF-IDF 都基于本地数据运行，不需要在线 API，也不需要训练大型模型；大模型只作为可选增强模块，在用户</w:t>
      </w:r>
      <w:proofErr w:type="gramStart"/>
      <w:r>
        <w:rPr>
          <w:lang w:eastAsia="zh-CN"/>
        </w:rPr>
        <w:t>主动勾选或</w:t>
      </w:r>
      <w:proofErr w:type="gramEnd"/>
      <w:r>
        <w:rPr>
          <w:lang w:eastAsia="zh-CN"/>
        </w:rPr>
        <w:t>显式运行 llm_extractor.py 时才调用，避免批量处理全部文档时产生不必要</w:t>
      </w:r>
      <w:proofErr w:type="gramStart"/>
      <w:r>
        <w:rPr>
          <w:lang w:eastAsia="zh-CN"/>
        </w:rPr>
        <w:t>的算力和</w:t>
      </w:r>
      <w:proofErr w:type="gramEnd"/>
      <w:r>
        <w:rPr>
          <w:lang w:eastAsia="zh-CN"/>
        </w:rPr>
        <w:t xml:space="preserve"> API 消耗。第二，在抽取内容层面，系统专门设计 </w:t>
      </w:r>
      <w:proofErr w:type="spellStart"/>
      <w:r>
        <w:rPr>
          <w:lang w:eastAsia="zh-CN"/>
        </w:rPr>
        <w:t>sustainability_points</w:t>
      </w:r>
      <w:proofErr w:type="spellEnd"/>
      <w:r>
        <w:rPr>
          <w:lang w:eastAsia="zh-CN"/>
        </w:rPr>
        <w:t xml:space="preserve"> 字段，关注 computing efficiency、energy/carbon、fairness/bias、privacy/security、safety/robustness、human/social impact 等信息。</w:t>
      </w:r>
    </w:p>
    <w:p w14:paraId="3BB51650" w14:textId="77777777" w:rsidR="00880627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lastRenderedPageBreak/>
        <w:t>在 120 篇文档中，</w:t>
      </w:r>
      <w:proofErr w:type="spellStart"/>
      <w:r>
        <w:rPr>
          <w:lang w:eastAsia="zh-CN"/>
        </w:rPr>
        <w:t>sustainability_points</w:t>
      </w:r>
      <w:proofErr w:type="spellEnd"/>
      <w:r>
        <w:rPr>
          <w:lang w:eastAsia="zh-CN"/>
        </w:rPr>
        <w:t xml:space="preserve"> 字段覆盖 81 篇，说明当前 AI 论文摘要中较多涉及效率、安全、隐私和社会影响等问题。这一字段可以帮助使用</w:t>
      </w:r>
      <w:proofErr w:type="gramStart"/>
      <w:r>
        <w:rPr>
          <w:lang w:eastAsia="zh-CN"/>
        </w:rPr>
        <w:t>者快速</w:t>
      </w:r>
      <w:proofErr w:type="gramEnd"/>
      <w:r>
        <w:rPr>
          <w:lang w:eastAsia="zh-CN"/>
        </w:rPr>
        <w:t>筛选关注可持续发展和社会影响的论文。例如，多智能</w:t>
      </w:r>
      <w:proofErr w:type="gramStart"/>
      <w:r>
        <w:rPr>
          <w:lang w:eastAsia="zh-CN"/>
        </w:rPr>
        <w:t>体系统</w:t>
      </w:r>
      <w:proofErr w:type="gramEnd"/>
      <w:r>
        <w:rPr>
          <w:lang w:eastAsia="zh-CN"/>
        </w:rPr>
        <w:t>论文可能涉及安全通信和隐私泄露，冲突场景中的 LLM 部署论文涉及社会风险与安全问题，工作流自动化论文则可能影响人类工作方式。</w:t>
      </w:r>
    </w:p>
    <w:p w14:paraId="5A6762F4" w14:textId="62770AA8" w:rsidR="0008489B" w:rsidRDefault="0008489B">
      <w:pPr>
        <w:shd w:val="clear" w:color="auto" w:fill="F7F7F7"/>
        <w:spacing w:before="120" w:after="60"/>
        <w:jc w:val="center"/>
        <w:rPr>
          <w:color w:val="5A5A5A"/>
          <w:sz w:val="18"/>
          <w:lang w:eastAsia="zh-CN"/>
        </w:rPr>
      </w:pPr>
      <w:r w:rsidRPr="0008489B">
        <w:rPr>
          <w:color w:val="5A5A5A"/>
          <w:sz w:val="18"/>
        </w:rPr>
        <w:drawing>
          <wp:inline distT="0" distB="0" distL="0" distR="0" wp14:anchorId="628CE575" wp14:editId="13133222">
            <wp:extent cx="4910137" cy="1457400"/>
            <wp:effectExtent l="0" t="0" r="5080" b="0"/>
            <wp:docPr id="14205250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5250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4973" cy="1473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489B">
        <w:rPr>
          <w:color w:val="5A5A5A"/>
          <w:sz w:val="18"/>
          <w:lang w:eastAsia="zh-CN"/>
        </w:rPr>
        <w:drawing>
          <wp:inline distT="0" distB="0" distL="0" distR="0" wp14:anchorId="6C85D7AE" wp14:editId="7EB05EA4">
            <wp:extent cx="5481637" cy="3261502"/>
            <wp:effectExtent l="0" t="0" r="5080" b="0"/>
            <wp:docPr id="7166677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6677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8182" cy="326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3B347" w14:textId="4CD45AD9" w:rsidR="00880627" w:rsidRDefault="0008489B">
      <w:pPr>
        <w:shd w:val="clear" w:color="auto" w:fill="F7F7F7"/>
        <w:spacing w:before="120" w:after="60"/>
        <w:jc w:val="center"/>
        <w:rPr>
          <w:lang w:eastAsia="zh-CN"/>
        </w:rPr>
      </w:pPr>
      <w:r w:rsidRPr="0008489B">
        <w:rPr>
          <w:color w:val="5A5A5A"/>
          <w:sz w:val="18"/>
          <w:lang w:eastAsia="zh-CN"/>
        </w:rPr>
        <w:drawing>
          <wp:inline distT="0" distB="0" distL="0" distR="0" wp14:anchorId="74B9B164" wp14:editId="76EB8F07">
            <wp:extent cx="4438650" cy="2640939"/>
            <wp:effectExtent l="0" t="0" r="0" b="7620"/>
            <wp:docPr id="20585398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5398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6587" cy="2651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FD95C" w14:textId="6E65654F" w:rsidR="00E30981" w:rsidRDefault="00E30981">
      <w:pPr>
        <w:shd w:val="clear" w:color="auto" w:fill="F7F7F7"/>
        <w:spacing w:before="120" w:after="60"/>
        <w:jc w:val="center"/>
        <w:rPr>
          <w:rFonts w:hint="eastAsia"/>
          <w:lang w:eastAsia="zh-CN"/>
        </w:rPr>
      </w:pPr>
      <w:r w:rsidRPr="00E30981">
        <w:rPr>
          <w:lang w:eastAsia="zh-CN"/>
        </w:rPr>
        <w:lastRenderedPageBreak/>
        <w:drawing>
          <wp:inline distT="0" distB="0" distL="0" distR="0" wp14:anchorId="42EC87D4" wp14:editId="70863F20">
            <wp:extent cx="5410200" cy="3218998"/>
            <wp:effectExtent l="0" t="0" r="0" b="635"/>
            <wp:docPr id="4687359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7359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9599" cy="322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17FC3" w14:textId="77777777" w:rsidR="00880627" w:rsidRDefault="00000000">
      <w:pPr>
        <w:pStyle w:val="1"/>
        <w:spacing w:before="200" w:after="120"/>
        <w:rPr>
          <w:lang w:eastAsia="zh-CN"/>
        </w:rPr>
      </w:pPr>
      <w:r>
        <w:rPr>
          <w:rFonts w:ascii="黑体" w:eastAsia="黑体" w:hAnsi="黑体"/>
          <w:lang w:eastAsia="zh-CN"/>
        </w:rPr>
        <w:t>五、人工评价设计与实验结果分析</w:t>
      </w:r>
    </w:p>
    <w:p w14:paraId="648F34ED" w14:textId="78F92630" w:rsidR="00880627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为了</w:t>
      </w:r>
      <w:r w:rsidR="00A27A7B">
        <w:rPr>
          <w:rFonts w:hint="eastAsia"/>
          <w:lang w:eastAsia="zh-CN"/>
        </w:rPr>
        <w:t>达到“</w:t>
      </w:r>
      <w:r>
        <w:rPr>
          <w:lang w:eastAsia="zh-CN"/>
        </w:rPr>
        <w:t>支持检索/抽取结果准确率人工评价”的要求，本实验实现了完整的人工评价流程。首先运行 evaluate_ie.py 的 generate 模式，系统会读取 output/</w:t>
      </w:r>
      <w:proofErr w:type="spellStart"/>
      <w:r>
        <w:rPr>
          <w:lang w:eastAsia="zh-CN"/>
        </w:rPr>
        <w:t>extraction_results.json</w:t>
      </w:r>
      <w:proofErr w:type="spellEnd"/>
      <w:r>
        <w:rPr>
          <w:lang w:eastAsia="zh-CN"/>
        </w:rPr>
        <w:t xml:space="preserve">，对前 30 篇论文生成 manual_evaluation_template.csv。该模板中每一行包含 </w:t>
      </w:r>
      <w:proofErr w:type="spellStart"/>
      <w:r>
        <w:rPr>
          <w:lang w:eastAsia="zh-CN"/>
        </w:rPr>
        <w:t>doc_id</w:t>
      </w:r>
      <w:proofErr w:type="spellEnd"/>
      <w:r>
        <w:rPr>
          <w:lang w:eastAsia="zh-CN"/>
        </w:rPr>
        <w:t>、title、field、</w:t>
      </w:r>
      <w:proofErr w:type="spellStart"/>
      <w:r>
        <w:rPr>
          <w:lang w:eastAsia="zh-CN"/>
        </w:rPr>
        <w:t>extracted_value</w:t>
      </w:r>
      <w:proofErr w:type="spellEnd"/>
      <w:r>
        <w:rPr>
          <w:lang w:eastAsia="zh-CN"/>
        </w:rPr>
        <w:t>、evidence、</w:t>
      </w:r>
      <w:proofErr w:type="spellStart"/>
      <w:r>
        <w:rPr>
          <w:lang w:eastAsia="zh-CN"/>
        </w:rPr>
        <w:t>manual_correct</w:t>
      </w:r>
      <w:proofErr w:type="spellEnd"/>
      <w:r>
        <w:rPr>
          <w:lang w:eastAsia="zh-CN"/>
        </w:rPr>
        <w:t xml:space="preserve"> 和 comment。人工检查标题、摘要和证据句后，在 </w:t>
      </w:r>
      <w:proofErr w:type="spellStart"/>
      <w:r>
        <w:rPr>
          <w:lang w:eastAsia="zh-CN"/>
        </w:rPr>
        <w:t>manual_correct</w:t>
      </w:r>
      <w:proofErr w:type="spellEnd"/>
      <w:r>
        <w:rPr>
          <w:lang w:eastAsia="zh-CN"/>
        </w:rPr>
        <w:t xml:space="preserve"> 列填入 1 或 0：1 表示抽取结果能被原文支持，0 表示错误或字段整体不准确。</w:t>
      </w:r>
    </w:p>
    <w:p w14:paraId="64EE672D" w14:textId="77777777" w:rsidR="00880627" w:rsidRDefault="00000000">
      <w:pPr>
        <w:shd w:val="clear" w:color="auto" w:fill="F2F2F2"/>
        <w:spacing w:before="60" w:after="120"/>
        <w:ind w:left="142" w:right="142"/>
        <w:rPr>
          <w:rFonts w:hint="eastAsia"/>
        </w:rPr>
      </w:pPr>
      <w:r>
        <w:rPr>
          <w:rFonts w:ascii="Consolas" w:eastAsia="Consolas" w:hAnsi="Consolas"/>
          <w:sz w:val="16"/>
        </w:rPr>
        <w:t>python scripts/evaluate_ie.py --mode generate --max-docs 30</w:t>
      </w:r>
      <w:r>
        <w:rPr>
          <w:rFonts w:ascii="Consolas" w:eastAsia="Consolas" w:hAnsi="Consolas"/>
          <w:sz w:val="16"/>
        </w:rPr>
        <w:br/>
        <w:t># 人工填写 output/manual_evaluation_template.csv 中的 manual_correct 与 comment</w:t>
      </w:r>
      <w:r>
        <w:rPr>
          <w:rFonts w:ascii="Consolas" w:eastAsia="Consolas" w:hAnsi="Consolas"/>
          <w:sz w:val="16"/>
        </w:rPr>
        <w:br/>
        <w:t>python scripts/evaluate_ie.py --mode score</w:t>
      </w:r>
      <w:r>
        <w:rPr>
          <w:rFonts w:ascii="Consolas" w:eastAsia="Consolas" w:hAnsi="Consolas"/>
          <w:sz w:val="16"/>
        </w:rPr>
        <w:br/>
      </w:r>
    </w:p>
    <w:p w14:paraId="28F90596" w14:textId="77777777" w:rsidR="00880627" w:rsidRDefault="00000000">
      <w:pPr>
        <w:ind w:firstLine="420"/>
        <w:rPr>
          <w:rFonts w:hint="eastAsia"/>
          <w:lang w:eastAsia="zh-CN"/>
        </w:rPr>
      </w:pPr>
      <w:r>
        <w:t>标注完成后运行 score 模式，系统会统计总体标注数、正确数、总体准确率，以及各字段的标注数、正确数和准确率，并输出到 output/manual_evaluation_summary.json。</w:t>
      </w:r>
      <w:r>
        <w:rPr>
          <w:lang w:eastAsia="zh-CN"/>
        </w:rPr>
        <w:t>本次实验对前 30 篇论文生成的 137 条抽取结果进行了人工辅助标注，其中 111 条正确、26 条错误，总体准确率为 0.8102。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001"/>
        <w:gridCol w:w="964"/>
        <w:gridCol w:w="964"/>
        <w:gridCol w:w="1134"/>
        <w:gridCol w:w="3855"/>
      </w:tblGrid>
      <w:tr w:rsidR="00880627" w14:paraId="3AD8F6D7" w14:textId="77777777">
        <w:trPr>
          <w:tblHeader/>
          <w:jc w:val="center"/>
        </w:trPr>
        <w:tc>
          <w:tcPr>
            <w:tcW w:w="1984" w:type="dxa"/>
            <w:shd w:val="clear" w:color="auto" w:fill="4F81BD"/>
          </w:tcPr>
          <w:p w14:paraId="745815F8" w14:textId="77777777" w:rsidR="00880627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字段</w:t>
            </w:r>
            <w:proofErr w:type="spellEnd"/>
          </w:p>
        </w:tc>
        <w:tc>
          <w:tcPr>
            <w:tcW w:w="964" w:type="dxa"/>
            <w:shd w:val="clear" w:color="auto" w:fill="4F81BD"/>
          </w:tcPr>
          <w:p w14:paraId="724FBA0F" w14:textId="77777777" w:rsidR="00880627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标注数</w:t>
            </w:r>
          </w:p>
        </w:tc>
        <w:tc>
          <w:tcPr>
            <w:tcW w:w="964" w:type="dxa"/>
            <w:shd w:val="clear" w:color="auto" w:fill="4F81BD"/>
          </w:tcPr>
          <w:p w14:paraId="77A1D219" w14:textId="77777777" w:rsidR="00880627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正确数</w:t>
            </w:r>
          </w:p>
        </w:tc>
        <w:tc>
          <w:tcPr>
            <w:tcW w:w="1134" w:type="dxa"/>
            <w:shd w:val="clear" w:color="auto" w:fill="4F81BD"/>
          </w:tcPr>
          <w:p w14:paraId="160604A4" w14:textId="77777777" w:rsidR="00880627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准确率</w:t>
            </w:r>
          </w:p>
        </w:tc>
        <w:tc>
          <w:tcPr>
            <w:tcW w:w="3855" w:type="dxa"/>
            <w:shd w:val="clear" w:color="auto" w:fill="4F81BD"/>
          </w:tcPr>
          <w:p w14:paraId="7FECCF48" w14:textId="77777777" w:rsidR="00880627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分析</w:t>
            </w:r>
          </w:p>
        </w:tc>
      </w:tr>
      <w:tr w:rsidR="00880627" w14:paraId="559D38CB" w14:textId="77777777">
        <w:trPr>
          <w:jc w:val="center"/>
        </w:trPr>
        <w:tc>
          <w:tcPr>
            <w:tcW w:w="1984" w:type="dxa"/>
            <w:vAlign w:val="center"/>
          </w:tcPr>
          <w:p w14:paraId="30826F59" w14:textId="77777777" w:rsidR="00880627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research_tasks</w:t>
            </w:r>
          </w:p>
        </w:tc>
        <w:tc>
          <w:tcPr>
            <w:tcW w:w="964" w:type="dxa"/>
            <w:vAlign w:val="center"/>
          </w:tcPr>
          <w:p w14:paraId="16F669A0" w14:textId="77777777" w:rsidR="00880627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19</w:t>
            </w:r>
          </w:p>
        </w:tc>
        <w:tc>
          <w:tcPr>
            <w:tcW w:w="964" w:type="dxa"/>
            <w:vAlign w:val="center"/>
          </w:tcPr>
          <w:p w14:paraId="063ECCC3" w14:textId="77777777" w:rsidR="00880627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13</w:t>
            </w:r>
          </w:p>
        </w:tc>
        <w:tc>
          <w:tcPr>
            <w:tcW w:w="1134" w:type="dxa"/>
            <w:vAlign w:val="center"/>
          </w:tcPr>
          <w:p w14:paraId="3241F9B5" w14:textId="77777777" w:rsidR="00880627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0.6842</w:t>
            </w:r>
          </w:p>
        </w:tc>
        <w:tc>
          <w:tcPr>
            <w:tcW w:w="3855" w:type="dxa"/>
            <w:vAlign w:val="center"/>
          </w:tcPr>
          <w:p w14:paraId="28155651" w14:textId="77777777" w:rsidR="00880627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任务类字段容易受 search、ranking 等普通词影响，需加强语义判断。</w:t>
            </w:r>
          </w:p>
        </w:tc>
      </w:tr>
      <w:tr w:rsidR="00880627" w14:paraId="5345968D" w14:textId="77777777">
        <w:trPr>
          <w:jc w:val="center"/>
        </w:trPr>
        <w:tc>
          <w:tcPr>
            <w:tcW w:w="1984" w:type="dxa"/>
            <w:vAlign w:val="center"/>
          </w:tcPr>
          <w:p w14:paraId="0B9895A5" w14:textId="77777777" w:rsidR="00880627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methods</w:t>
            </w:r>
          </w:p>
        </w:tc>
        <w:tc>
          <w:tcPr>
            <w:tcW w:w="964" w:type="dxa"/>
            <w:vAlign w:val="center"/>
          </w:tcPr>
          <w:p w14:paraId="77B1A2DF" w14:textId="77777777" w:rsidR="00880627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22</w:t>
            </w:r>
          </w:p>
        </w:tc>
        <w:tc>
          <w:tcPr>
            <w:tcW w:w="964" w:type="dxa"/>
            <w:vAlign w:val="center"/>
          </w:tcPr>
          <w:p w14:paraId="74C22D3C" w14:textId="77777777" w:rsidR="00880627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20</w:t>
            </w:r>
          </w:p>
        </w:tc>
        <w:tc>
          <w:tcPr>
            <w:tcW w:w="1134" w:type="dxa"/>
            <w:vAlign w:val="center"/>
          </w:tcPr>
          <w:p w14:paraId="584E4A1C" w14:textId="77777777" w:rsidR="00880627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0.9091</w:t>
            </w:r>
          </w:p>
        </w:tc>
        <w:tc>
          <w:tcPr>
            <w:tcW w:w="3855" w:type="dxa"/>
            <w:vAlign w:val="center"/>
          </w:tcPr>
          <w:p w14:paraId="4E7E02FE" w14:textId="77777777" w:rsidR="00880627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常见方法和模型</w:t>
            </w:r>
            <w:proofErr w:type="gramStart"/>
            <w:r>
              <w:rPr>
                <w:sz w:val="17"/>
                <w:lang w:eastAsia="zh-CN"/>
              </w:rPr>
              <w:t>名表达较</w:t>
            </w:r>
            <w:proofErr w:type="gramEnd"/>
            <w:r>
              <w:rPr>
                <w:sz w:val="17"/>
                <w:lang w:eastAsia="zh-CN"/>
              </w:rPr>
              <w:t>稳定，规则词典表现较好。</w:t>
            </w:r>
          </w:p>
        </w:tc>
      </w:tr>
      <w:tr w:rsidR="00880627" w14:paraId="3C5CC31F" w14:textId="77777777">
        <w:trPr>
          <w:jc w:val="center"/>
        </w:trPr>
        <w:tc>
          <w:tcPr>
            <w:tcW w:w="1984" w:type="dxa"/>
            <w:vAlign w:val="center"/>
          </w:tcPr>
          <w:p w14:paraId="2FAD759E" w14:textId="77777777" w:rsidR="00880627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7"/>
              </w:rPr>
              <w:t>tfidf_keyphrases</w:t>
            </w:r>
            <w:proofErr w:type="spellEnd"/>
          </w:p>
        </w:tc>
        <w:tc>
          <w:tcPr>
            <w:tcW w:w="964" w:type="dxa"/>
            <w:vAlign w:val="center"/>
          </w:tcPr>
          <w:p w14:paraId="2C85F26F" w14:textId="77777777" w:rsidR="00880627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30</w:t>
            </w:r>
          </w:p>
        </w:tc>
        <w:tc>
          <w:tcPr>
            <w:tcW w:w="964" w:type="dxa"/>
            <w:vAlign w:val="center"/>
          </w:tcPr>
          <w:p w14:paraId="29B26378" w14:textId="77777777" w:rsidR="00880627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29</w:t>
            </w:r>
          </w:p>
        </w:tc>
        <w:tc>
          <w:tcPr>
            <w:tcW w:w="1134" w:type="dxa"/>
            <w:vAlign w:val="center"/>
          </w:tcPr>
          <w:p w14:paraId="3B9EAF96" w14:textId="77777777" w:rsidR="00880627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0.9667</w:t>
            </w:r>
          </w:p>
        </w:tc>
        <w:tc>
          <w:tcPr>
            <w:tcW w:w="3855" w:type="dxa"/>
            <w:vAlign w:val="center"/>
          </w:tcPr>
          <w:p w14:paraId="51C2E1C9" w14:textId="77777777" w:rsidR="00880627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统计关键词最稳定，说明 TF-IDF 对论文摘要主题</w:t>
            </w:r>
            <w:proofErr w:type="gramStart"/>
            <w:r>
              <w:rPr>
                <w:sz w:val="17"/>
                <w:lang w:eastAsia="zh-CN"/>
              </w:rPr>
              <w:t>识别较</w:t>
            </w:r>
            <w:proofErr w:type="gramEnd"/>
            <w:r>
              <w:rPr>
                <w:sz w:val="17"/>
                <w:lang w:eastAsia="zh-CN"/>
              </w:rPr>
              <w:t>有效。</w:t>
            </w:r>
          </w:p>
        </w:tc>
      </w:tr>
      <w:tr w:rsidR="00880627" w14:paraId="49486612" w14:textId="77777777">
        <w:trPr>
          <w:jc w:val="center"/>
        </w:trPr>
        <w:tc>
          <w:tcPr>
            <w:tcW w:w="1984" w:type="dxa"/>
            <w:vAlign w:val="center"/>
          </w:tcPr>
          <w:p w14:paraId="4DB653B4" w14:textId="77777777" w:rsidR="00880627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7"/>
              </w:rPr>
              <w:t>application_domains</w:t>
            </w:r>
            <w:proofErr w:type="spellEnd"/>
          </w:p>
        </w:tc>
        <w:tc>
          <w:tcPr>
            <w:tcW w:w="964" w:type="dxa"/>
            <w:vAlign w:val="center"/>
          </w:tcPr>
          <w:p w14:paraId="66B5F941" w14:textId="77777777" w:rsidR="00880627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16</w:t>
            </w:r>
          </w:p>
        </w:tc>
        <w:tc>
          <w:tcPr>
            <w:tcW w:w="964" w:type="dxa"/>
            <w:vAlign w:val="center"/>
          </w:tcPr>
          <w:p w14:paraId="6E281CC9" w14:textId="77777777" w:rsidR="00880627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11</w:t>
            </w:r>
          </w:p>
        </w:tc>
        <w:tc>
          <w:tcPr>
            <w:tcW w:w="1134" w:type="dxa"/>
            <w:vAlign w:val="center"/>
          </w:tcPr>
          <w:p w14:paraId="13E5339F" w14:textId="77777777" w:rsidR="00880627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0.6875</w:t>
            </w:r>
          </w:p>
        </w:tc>
        <w:tc>
          <w:tcPr>
            <w:tcW w:w="3855" w:type="dxa"/>
            <w:vAlign w:val="center"/>
          </w:tcPr>
          <w:p w14:paraId="5AFA241D" w14:textId="77777777" w:rsidR="00880627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领域词可能只是被提到，并不一定代表真实应用领域。</w:t>
            </w:r>
          </w:p>
        </w:tc>
      </w:tr>
      <w:tr w:rsidR="00880627" w14:paraId="7C396907" w14:textId="77777777">
        <w:trPr>
          <w:jc w:val="center"/>
        </w:trPr>
        <w:tc>
          <w:tcPr>
            <w:tcW w:w="1984" w:type="dxa"/>
            <w:vAlign w:val="center"/>
          </w:tcPr>
          <w:p w14:paraId="79808BD7" w14:textId="77777777" w:rsidR="00880627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7"/>
              </w:rPr>
              <w:t>sustainability_points</w:t>
            </w:r>
            <w:proofErr w:type="spellEnd"/>
          </w:p>
        </w:tc>
        <w:tc>
          <w:tcPr>
            <w:tcW w:w="964" w:type="dxa"/>
            <w:vAlign w:val="center"/>
          </w:tcPr>
          <w:p w14:paraId="5381A600" w14:textId="77777777" w:rsidR="00880627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21</w:t>
            </w:r>
          </w:p>
        </w:tc>
        <w:tc>
          <w:tcPr>
            <w:tcW w:w="964" w:type="dxa"/>
            <w:vAlign w:val="center"/>
          </w:tcPr>
          <w:p w14:paraId="2FCA213F" w14:textId="77777777" w:rsidR="00880627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16</w:t>
            </w:r>
          </w:p>
        </w:tc>
        <w:tc>
          <w:tcPr>
            <w:tcW w:w="1134" w:type="dxa"/>
            <w:vAlign w:val="center"/>
          </w:tcPr>
          <w:p w14:paraId="786A4028" w14:textId="77777777" w:rsidR="00880627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0.7619</w:t>
            </w:r>
          </w:p>
        </w:tc>
        <w:tc>
          <w:tcPr>
            <w:tcW w:w="3855" w:type="dxa"/>
            <w:vAlign w:val="center"/>
          </w:tcPr>
          <w:p w14:paraId="1F2C294E" w14:textId="77777777" w:rsidR="00880627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能识别较多社会影响相关内容，但 human/user 等词仍可能带来误判。</w:t>
            </w:r>
          </w:p>
        </w:tc>
      </w:tr>
      <w:tr w:rsidR="00880627" w14:paraId="297EE6FA" w14:textId="77777777">
        <w:trPr>
          <w:jc w:val="center"/>
        </w:trPr>
        <w:tc>
          <w:tcPr>
            <w:tcW w:w="1984" w:type="dxa"/>
            <w:vAlign w:val="center"/>
          </w:tcPr>
          <w:p w14:paraId="417F2DA0" w14:textId="77777777" w:rsidR="00880627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7"/>
              </w:rPr>
              <w:t>system_names</w:t>
            </w:r>
            <w:proofErr w:type="spellEnd"/>
          </w:p>
        </w:tc>
        <w:tc>
          <w:tcPr>
            <w:tcW w:w="964" w:type="dxa"/>
            <w:vAlign w:val="center"/>
          </w:tcPr>
          <w:p w14:paraId="4706252C" w14:textId="77777777" w:rsidR="00880627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26</w:t>
            </w:r>
          </w:p>
        </w:tc>
        <w:tc>
          <w:tcPr>
            <w:tcW w:w="964" w:type="dxa"/>
            <w:vAlign w:val="center"/>
          </w:tcPr>
          <w:p w14:paraId="51CCDEDA" w14:textId="77777777" w:rsidR="00880627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20</w:t>
            </w:r>
          </w:p>
        </w:tc>
        <w:tc>
          <w:tcPr>
            <w:tcW w:w="1134" w:type="dxa"/>
            <w:vAlign w:val="center"/>
          </w:tcPr>
          <w:p w14:paraId="3B8E312E" w14:textId="77777777" w:rsidR="00880627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0.7692</w:t>
            </w:r>
          </w:p>
        </w:tc>
        <w:tc>
          <w:tcPr>
            <w:tcW w:w="3855" w:type="dxa"/>
            <w:vAlign w:val="center"/>
          </w:tcPr>
          <w:p w14:paraId="59017F56" w14:textId="77777777" w:rsidR="00880627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能识别多数系统名，但 AI-、LLM- 等截断</w:t>
            </w:r>
            <w:proofErr w:type="gramStart"/>
            <w:r>
              <w:rPr>
                <w:sz w:val="17"/>
                <w:lang w:eastAsia="zh-CN"/>
              </w:rPr>
              <w:t>词需要</w:t>
            </w:r>
            <w:proofErr w:type="gramEnd"/>
            <w:r>
              <w:rPr>
                <w:sz w:val="17"/>
                <w:lang w:eastAsia="zh-CN"/>
              </w:rPr>
              <w:t>过滤。</w:t>
            </w:r>
          </w:p>
        </w:tc>
      </w:tr>
      <w:tr w:rsidR="00880627" w14:paraId="31A608A8" w14:textId="77777777">
        <w:trPr>
          <w:jc w:val="center"/>
        </w:trPr>
        <w:tc>
          <w:tcPr>
            <w:tcW w:w="1984" w:type="dxa"/>
            <w:vAlign w:val="center"/>
          </w:tcPr>
          <w:p w14:paraId="046FCB68" w14:textId="77777777" w:rsidR="00880627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lastRenderedPageBreak/>
              <w:t>metrics</w:t>
            </w:r>
          </w:p>
        </w:tc>
        <w:tc>
          <w:tcPr>
            <w:tcW w:w="964" w:type="dxa"/>
            <w:vAlign w:val="center"/>
          </w:tcPr>
          <w:p w14:paraId="4FDB0C4D" w14:textId="77777777" w:rsidR="00880627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3</w:t>
            </w:r>
          </w:p>
        </w:tc>
        <w:tc>
          <w:tcPr>
            <w:tcW w:w="964" w:type="dxa"/>
            <w:vAlign w:val="center"/>
          </w:tcPr>
          <w:p w14:paraId="2173D6AB" w14:textId="77777777" w:rsidR="00880627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2</w:t>
            </w:r>
          </w:p>
        </w:tc>
        <w:tc>
          <w:tcPr>
            <w:tcW w:w="1134" w:type="dxa"/>
            <w:vAlign w:val="center"/>
          </w:tcPr>
          <w:p w14:paraId="73FF18C9" w14:textId="77777777" w:rsidR="00880627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0.6667</w:t>
            </w:r>
          </w:p>
        </w:tc>
        <w:tc>
          <w:tcPr>
            <w:tcW w:w="3855" w:type="dxa"/>
            <w:vAlign w:val="center"/>
          </w:tcPr>
          <w:p w14:paraId="1C66DFD7" w14:textId="77777777" w:rsidR="00880627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样本较少，且摘要中指标表达不稳定，后续需扩充 benchmark 和指标词典。</w:t>
            </w:r>
          </w:p>
        </w:tc>
      </w:tr>
      <w:tr w:rsidR="00880627" w14:paraId="567E9A8C" w14:textId="77777777">
        <w:trPr>
          <w:jc w:val="center"/>
        </w:trPr>
        <w:tc>
          <w:tcPr>
            <w:tcW w:w="1984" w:type="dxa"/>
            <w:vAlign w:val="center"/>
          </w:tcPr>
          <w:p w14:paraId="49A6EECC" w14:textId="77777777" w:rsidR="00880627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7"/>
              </w:rPr>
              <w:t>总体</w:t>
            </w:r>
            <w:proofErr w:type="spellEnd"/>
          </w:p>
        </w:tc>
        <w:tc>
          <w:tcPr>
            <w:tcW w:w="964" w:type="dxa"/>
            <w:vAlign w:val="center"/>
          </w:tcPr>
          <w:p w14:paraId="2423D2D1" w14:textId="77777777" w:rsidR="00880627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137</w:t>
            </w:r>
          </w:p>
        </w:tc>
        <w:tc>
          <w:tcPr>
            <w:tcW w:w="964" w:type="dxa"/>
            <w:vAlign w:val="center"/>
          </w:tcPr>
          <w:p w14:paraId="0D5B5314" w14:textId="77777777" w:rsidR="00880627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111</w:t>
            </w:r>
          </w:p>
        </w:tc>
        <w:tc>
          <w:tcPr>
            <w:tcW w:w="1134" w:type="dxa"/>
            <w:vAlign w:val="center"/>
          </w:tcPr>
          <w:p w14:paraId="038ECDC2" w14:textId="77777777" w:rsidR="00880627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0.8102</w:t>
            </w:r>
          </w:p>
        </w:tc>
        <w:tc>
          <w:tcPr>
            <w:tcW w:w="3855" w:type="dxa"/>
            <w:vAlign w:val="center"/>
          </w:tcPr>
          <w:p w14:paraId="18783464" w14:textId="77777777" w:rsidR="00880627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达到可用于课程报告的人工评价要求。</w:t>
            </w:r>
          </w:p>
        </w:tc>
      </w:tr>
    </w:tbl>
    <w:p w14:paraId="51FBCBDE" w14:textId="77777777" w:rsidR="00880627" w:rsidRDefault="00880627">
      <w:pPr>
        <w:rPr>
          <w:rFonts w:hint="eastAsia"/>
          <w:lang w:eastAsia="zh-CN"/>
        </w:rPr>
      </w:pPr>
    </w:p>
    <w:p w14:paraId="43C8E9C7" w14:textId="77777777" w:rsidR="00880627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从结果看，</w:t>
      </w:r>
      <w:proofErr w:type="spellStart"/>
      <w:r>
        <w:rPr>
          <w:lang w:eastAsia="zh-CN"/>
        </w:rPr>
        <w:t>tfidf_keyphrases</w:t>
      </w:r>
      <w:proofErr w:type="spellEnd"/>
      <w:r>
        <w:rPr>
          <w:lang w:eastAsia="zh-CN"/>
        </w:rPr>
        <w:t xml:space="preserve"> 和 methods 准确率最高，说明统计关键词和常见方法词典比较适合论文摘要场景。</w:t>
      </w:r>
      <w:proofErr w:type="spellStart"/>
      <w:r>
        <w:rPr>
          <w:lang w:eastAsia="zh-CN"/>
        </w:rPr>
        <w:t>research_tasks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application_domains</w:t>
      </w:r>
      <w:proofErr w:type="spellEnd"/>
      <w:r>
        <w:rPr>
          <w:lang w:eastAsia="zh-CN"/>
        </w:rPr>
        <w:t xml:space="preserve"> 和 metrics 准确率较低，主要原因是这些字段需要更强的语义判断。例如，某些论文出现 ranking 或 search 字样，但实际任务不一定是信息检索；某些论文出现 software、code 等词，也不一定表示应用领域就是软件工程。</w:t>
      </w:r>
    </w:p>
    <w:p w14:paraId="0DBD40E0" w14:textId="77777777" w:rsidR="00880627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人工评价的意义不只是给出分数，更重要的是定位后续优化方向。系统名称字段中出现 AI-、LLM-、ML- 等截断词，说明系统名正则需要排除以连字符结尾的 token；TF-IDF 中偶尔出现泛词，说明停用词表仍需扩充；应用领域误判说明领域词典应区分“论文提到某个词”和“论文真正应用于某领域”。这些反馈可以直接转化为下一轮规则优化和模型增强策略。</w:t>
      </w:r>
    </w:p>
    <w:p w14:paraId="1D0D984C" w14:textId="06D8C252" w:rsidR="00880627" w:rsidRDefault="00A27A7B">
      <w:pPr>
        <w:shd w:val="clear" w:color="auto" w:fill="F7F7F7"/>
        <w:spacing w:before="120" w:after="60"/>
        <w:jc w:val="center"/>
        <w:rPr>
          <w:rFonts w:hint="eastAsia"/>
        </w:rPr>
      </w:pPr>
      <w:r w:rsidRPr="00A27A7B">
        <w:rPr>
          <w:color w:val="5A5A5A"/>
          <w:sz w:val="18"/>
        </w:rPr>
        <w:lastRenderedPageBreak/>
        <w:drawing>
          <wp:inline distT="0" distB="0" distL="0" distR="0" wp14:anchorId="3FCF5396" wp14:editId="54E949C7">
            <wp:extent cx="6080125" cy="3617595"/>
            <wp:effectExtent l="0" t="0" r="0" b="1905"/>
            <wp:docPr id="13520010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0010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125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7A7B">
        <w:rPr>
          <w:noProof/>
        </w:rPr>
        <w:t xml:space="preserve"> </w:t>
      </w:r>
      <w:r w:rsidRPr="00A27A7B">
        <w:rPr>
          <w:color w:val="5A5A5A"/>
          <w:sz w:val="18"/>
        </w:rPr>
        <w:drawing>
          <wp:inline distT="0" distB="0" distL="0" distR="0" wp14:anchorId="46C8D01E" wp14:editId="6F70F9C1">
            <wp:extent cx="4610100" cy="4121887"/>
            <wp:effectExtent l="0" t="0" r="0" b="0"/>
            <wp:docPr id="8806637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6637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13518" cy="4124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86544" w14:textId="77777777" w:rsidR="00880627" w:rsidRDefault="00000000">
      <w:pPr>
        <w:pStyle w:val="1"/>
        <w:spacing w:before="200" w:after="120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六、实验总结、不足与改进方向</w:t>
      </w:r>
    </w:p>
    <w:p w14:paraId="4A71AA62" w14:textId="77777777" w:rsidR="00880627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综合来看，本实验完成了一个独立的信息抽取实验系统。系统共处理 120 篇 </w:t>
      </w:r>
      <w:proofErr w:type="spellStart"/>
      <w:r>
        <w:rPr>
          <w:lang w:eastAsia="zh-CN"/>
        </w:rPr>
        <w:t>arXiv</w:t>
      </w:r>
      <w:proofErr w:type="spellEnd"/>
      <w:r>
        <w:rPr>
          <w:lang w:eastAsia="zh-CN"/>
        </w:rPr>
        <w:t xml:space="preserve"> cs.AI 论文摘要，抽取 11 类信息点，并提供 JSON、CSV、HTML、命令行和交互式网页多种展示方式。算法上，系统保留正则表达式作为课程要求的基础算法，引入 TF-IDF 作为统计优化方法，并进一步接入 glm-5 大模型进行语义增强抽取。评价上，系统支持人工标注和准确率计算，本次标注 137 条结果，总体准确率达到 0.8102。</w:t>
      </w:r>
    </w:p>
    <w:p w14:paraId="05A252CA" w14:textId="77777777" w:rsidR="00880627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与只实现单一正则匹配的系统相比，本实验的优势在于三层互补：</w:t>
      </w:r>
      <w:proofErr w:type="gramStart"/>
      <w:r>
        <w:rPr>
          <w:lang w:eastAsia="zh-CN"/>
        </w:rPr>
        <w:t>规则层保证</w:t>
      </w:r>
      <w:proofErr w:type="gramEnd"/>
      <w:r>
        <w:rPr>
          <w:lang w:eastAsia="zh-CN"/>
        </w:rPr>
        <w:t>基础功能可解释、可复现；TF-IDF 层提升对新术语和主题词的覆盖能力；大模型层补充对研究问题、贡献、结论和社会影响等深层语义信息的抽取能力。同时，系统默认使用本地规则和 TF-IDF，只有按需才调用大模型，兼顾创新性、运行成本和</w:t>
      </w:r>
      <w:proofErr w:type="gramStart"/>
      <w:r>
        <w:rPr>
          <w:lang w:eastAsia="zh-CN"/>
        </w:rPr>
        <w:t>可</w:t>
      </w:r>
      <w:proofErr w:type="gramEnd"/>
      <w:r>
        <w:rPr>
          <w:lang w:eastAsia="zh-CN"/>
        </w:rPr>
        <w:t>持续性。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268"/>
        <w:gridCol w:w="2835"/>
        <w:gridCol w:w="3685"/>
      </w:tblGrid>
      <w:tr w:rsidR="00880627" w14:paraId="4E60CF1D" w14:textId="77777777">
        <w:trPr>
          <w:tblHeader/>
          <w:jc w:val="center"/>
        </w:trPr>
        <w:tc>
          <w:tcPr>
            <w:tcW w:w="2268" w:type="dxa"/>
            <w:shd w:val="clear" w:color="auto" w:fill="4F81BD"/>
          </w:tcPr>
          <w:p w14:paraId="3F4EB30D" w14:textId="77777777" w:rsidR="00880627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不足</w:t>
            </w:r>
            <w:proofErr w:type="spellEnd"/>
          </w:p>
        </w:tc>
        <w:tc>
          <w:tcPr>
            <w:tcW w:w="2835" w:type="dxa"/>
            <w:shd w:val="clear" w:color="auto" w:fill="4F81BD"/>
          </w:tcPr>
          <w:p w14:paraId="4937BEE2" w14:textId="77777777" w:rsidR="00880627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原因</w:t>
            </w:r>
          </w:p>
        </w:tc>
        <w:tc>
          <w:tcPr>
            <w:tcW w:w="3685" w:type="dxa"/>
            <w:shd w:val="clear" w:color="auto" w:fill="4F81BD"/>
          </w:tcPr>
          <w:p w14:paraId="7AA2B0AD" w14:textId="77777777" w:rsidR="00880627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改进方向</w:t>
            </w:r>
          </w:p>
        </w:tc>
      </w:tr>
      <w:tr w:rsidR="00880627" w14:paraId="28E8D6F5" w14:textId="77777777">
        <w:trPr>
          <w:jc w:val="center"/>
        </w:trPr>
        <w:tc>
          <w:tcPr>
            <w:tcW w:w="2268" w:type="dxa"/>
            <w:vAlign w:val="center"/>
          </w:tcPr>
          <w:p w14:paraId="72F66585" w14:textId="77777777" w:rsidR="00880627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规则抽取依赖人工词典</w:t>
            </w:r>
          </w:p>
        </w:tc>
        <w:tc>
          <w:tcPr>
            <w:tcW w:w="2835" w:type="dxa"/>
            <w:vAlign w:val="center"/>
          </w:tcPr>
          <w:p w14:paraId="71A1A549" w14:textId="77777777" w:rsidR="00880627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词典覆盖越广，召回率越高，但也更容易误判。</w:t>
            </w:r>
          </w:p>
        </w:tc>
        <w:tc>
          <w:tcPr>
            <w:tcW w:w="3685" w:type="dxa"/>
            <w:vAlign w:val="center"/>
          </w:tcPr>
          <w:p w14:paraId="614ED907" w14:textId="77777777" w:rsidR="00880627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进一步区分词面命中和语义成立；对高误判</w:t>
            </w:r>
            <w:proofErr w:type="gramStart"/>
            <w:r>
              <w:rPr>
                <w:sz w:val="17"/>
                <w:lang w:eastAsia="zh-CN"/>
              </w:rPr>
              <w:t>词设置</w:t>
            </w:r>
            <w:proofErr w:type="gramEnd"/>
            <w:r>
              <w:rPr>
                <w:sz w:val="17"/>
                <w:lang w:eastAsia="zh-CN"/>
              </w:rPr>
              <w:t>排除规则或上下文限制。</w:t>
            </w:r>
          </w:p>
        </w:tc>
      </w:tr>
      <w:tr w:rsidR="00880627" w14:paraId="7E2F4F7E" w14:textId="77777777">
        <w:trPr>
          <w:jc w:val="center"/>
        </w:trPr>
        <w:tc>
          <w:tcPr>
            <w:tcW w:w="2268" w:type="dxa"/>
            <w:vAlign w:val="center"/>
          </w:tcPr>
          <w:p w14:paraId="078B40AF" w14:textId="77777777" w:rsidR="00880627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系统名称存在截断词问题</w:t>
            </w:r>
          </w:p>
        </w:tc>
        <w:tc>
          <w:tcPr>
            <w:tcW w:w="2835" w:type="dxa"/>
            <w:vAlign w:val="center"/>
          </w:tcPr>
          <w:p w14:paraId="043D3E96" w14:textId="77777777" w:rsidR="00880627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AI-、LLM-、ML- 等片段可能被误抽为系统名。</w:t>
            </w:r>
          </w:p>
        </w:tc>
        <w:tc>
          <w:tcPr>
            <w:tcW w:w="3685" w:type="dxa"/>
            <w:vAlign w:val="center"/>
          </w:tcPr>
          <w:p w14:paraId="3C96BF22" w14:textId="77777777" w:rsidR="00880627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过滤以连字符结尾的 token，并结合标题冒号前缀和缩写长度优化。</w:t>
            </w:r>
          </w:p>
        </w:tc>
      </w:tr>
      <w:tr w:rsidR="00880627" w14:paraId="6BAF564F" w14:textId="77777777">
        <w:trPr>
          <w:jc w:val="center"/>
        </w:trPr>
        <w:tc>
          <w:tcPr>
            <w:tcW w:w="2268" w:type="dxa"/>
            <w:vAlign w:val="center"/>
          </w:tcPr>
          <w:p w14:paraId="7809944C" w14:textId="77777777" w:rsidR="00880627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数据集和指标字段召回率较低</w:t>
            </w:r>
          </w:p>
        </w:tc>
        <w:tc>
          <w:tcPr>
            <w:tcW w:w="2835" w:type="dxa"/>
            <w:vAlign w:val="center"/>
          </w:tcPr>
          <w:p w14:paraId="228B2DCF" w14:textId="77777777" w:rsidR="00880627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许多摘要</w:t>
            </w:r>
            <w:proofErr w:type="gramStart"/>
            <w:r>
              <w:rPr>
                <w:sz w:val="17"/>
                <w:lang w:eastAsia="zh-CN"/>
              </w:rPr>
              <w:t>不显式写数据</w:t>
            </w:r>
            <w:proofErr w:type="gramEnd"/>
            <w:r>
              <w:rPr>
                <w:sz w:val="17"/>
                <w:lang w:eastAsia="zh-CN"/>
              </w:rPr>
              <w:t>集或指标，当前已知 benchmark 列表也有限。</w:t>
            </w:r>
          </w:p>
        </w:tc>
        <w:tc>
          <w:tcPr>
            <w:tcW w:w="3685" w:type="dxa"/>
            <w:vAlign w:val="center"/>
          </w:tcPr>
          <w:p w14:paraId="50691DF6" w14:textId="77777777" w:rsidR="00880627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7"/>
              </w:rPr>
              <w:t>补充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SWE-bench、Terminal-Bench、ForecastBench、MATH、AIME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等常见基准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880627" w14:paraId="37FBA4B6" w14:textId="77777777">
        <w:trPr>
          <w:jc w:val="center"/>
        </w:trPr>
        <w:tc>
          <w:tcPr>
            <w:tcW w:w="2268" w:type="dxa"/>
            <w:vAlign w:val="center"/>
          </w:tcPr>
          <w:p w14:paraId="408EFCC6" w14:textId="77777777" w:rsidR="00880627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大模型调用存在成本</w:t>
            </w:r>
          </w:p>
        </w:tc>
        <w:tc>
          <w:tcPr>
            <w:tcW w:w="2835" w:type="dxa"/>
            <w:vAlign w:val="center"/>
          </w:tcPr>
          <w:p w14:paraId="48841D4F" w14:textId="77777777" w:rsidR="00880627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glm-5 增强效果更强，但需要在线 API 和额度。</w:t>
            </w:r>
          </w:p>
        </w:tc>
        <w:tc>
          <w:tcPr>
            <w:tcW w:w="3685" w:type="dxa"/>
            <w:vAlign w:val="center"/>
          </w:tcPr>
          <w:p w14:paraId="0F653053" w14:textId="77777777" w:rsidR="00880627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只对规则置信度较低的文档调用大模型，实现成本受控的主动增强。</w:t>
            </w:r>
          </w:p>
        </w:tc>
      </w:tr>
      <w:tr w:rsidR="00880627" w14:paraId="50FD6C45" w14:textId="77777777">
        <w:trPr>
          <w:jc w:val="center"/>
        </w:trPr>
        <w:tc>
          <w:tcPr>
            <w:tcW w:w="2268" w:type="dxa"/>
            <w:vAlign w:val="center"/>
          </w:tcPr>
          <w:p w14:paraId="4BEABBAC" w14:textId="77777777" w:rsidR="00880627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人工评价样本仍可扩大</w:t>
            </w:r>
          </w:p>
        </w:tc>
        <w:tc>
          <w:tcPr>
            <w:tcW w:w="2835" w:type="dxa"/>
            <w:vAlign w:val="center"/>
          </w:tcPr>
          <w:p w14:paraId="072EA25C" w14:textId="77777777" w:rsidR="00880627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目前评价前 30 篇论文，样本覆盖有限。</w:t>
            </w:r>
          </w:p>
        </w:tc>
        <w:tc>
          <w:tcPr>
            <w:tcW w:w="3685" w:type="dxa"/>
            <w:vAlign w:val="center"/>
          </w:tcPr>
          <w:p w14:paraId="231753FA" w14:textId="77777777" w:rsidR="00880627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采用随机抽样或分层抽样，使评价结果更能代表全部 120 篇文档。</w:t>
            </w:r>
          </w:p>
        </w:tc>
      </w:tr>
    </w:tbl>
    <w:p w14:paraId="252F73BA" w14:textId="77777777" w:rsidR="00880627" w:rsidRDefault="00880627">
      <w:pPr>
        <w:rPr>
          <w:rFonts w:hint="eastAsia"/>
          <w:lang w:eastAsia="zh-CN"/>
        </w:rPr>
      </w:pPr>
    </w:p>
    <w:p w14:paraId="28776630" w14:textId="77777777" w:rsidR="00880627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最终，本实验满足基本功能、可持续发展考虑、系统正常运行、源代码和实验报告提交、人工评价、创新优化算法等评分要求。后续若继续优化，可以重点</w:t>
      </w:r>
      <w:proofErr w:type="gramStart"/>
      <w:r>
        <w:rPr>
          <w:lang w:eastAsia="zh-CN"/>
        </w:rPr>
        <w:t>提升低</w:t>
      </w:r>
      <w:proofErr w:type="gramEnd"/>
      <w:r>
        <w:rPr>
          <w:lang w:eastAsia="zh-CN"/>
        </w:rPr>
        <w:t>准确率字段的语义判断能力，并把大模型调用策略改为“低置信度触发”，从而在准确率、运行成本和环境可持续性之间取得更好的平衡。</w:t>
      </w:r>
    </w:p>
    <w:p w14:paraId="0797FB16" w14:textId="77777777" w:rsidR="00880627" w:rsidRDefault="00000000">
      <w:pPr>
        <w:pStyle w:val="1"/>
        <w:spacing w:before="200" w:after="120"/>
      </w:pPr>
      <w:proofErr w:type="spellStart"/>
      <w:r>
        <w:rPr>
          <w:rFonts w:ascii="黑体" w:eastAsia="黑体" w:hAnsi="黑体"/>
        </w:rPr>
        <w:t>附：建议提交材料清单</w:t>
      </w:r>
      <w:proofErr w:type="spellEnd"/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268"/>
        <w:gridCol w:w="6520"/>
      </w:tblGrid>
      <w:tr w:rsidR="00880627" w14:paraId="4847F06C" w14:textId="77777777">
        <w:trPr>
          <w:tblHeader/>
          <w:jc w:val="center"/>
        </w:trPr>
        <w:tc>
          <w:tcPr>
            <w:tcW w:w="2268" w:type="dxa"/>
            <w:shd w:val="clear" w:color="auto" w:fill="4F81BD"/>
          </w:tcPr>
          <w:p w14:paraId="6C881E95" w14:textId="77777777" w:rsidR="00880627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材料类别</w:t>
            </w:r>
          </w:p>
        </w:tc>
        <w:tc>
          <w:tcPr>
            <w:tcW w:w="6520" w:type="dxa"/>
            <w:shd w:val="clear" w:color="auto" w:fill="4F81BD"/>
          </w:tcPr>
          <w:p w14:paraId="3D0A1EAF" w14:textId="77777777" w:rsidR="00880627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文件或说明</w:t>
            </w:r>
          </w:p>
        </w:tc>
      </w:tr>
      <w:tr w:rsidR="00880627" w14:paraId="79085256" w14:textId="77777777">
        <w:trPr>
          <w:jc w:val="center"/>
        </w:trPr>
        <w:tc>
          <w:tcPr>
            <w:tcW w:w="2268" w:type="dxa"/>
            <w:vAlign w:val="center"/>
          </w:tcPr>
          <w:p w14:paraId="0ADF38B4" w14:textId="77777777" w:rsidR="00880627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源代码</w:t>
            </w:r>
          </w:p>
        </w:tc>
        <w:tc>
          <w:tcPr>
            <w:tcW w:w="6520" w:type="dxa"/>
            <w:vAlign w:val="center"/>
          </w:tcPr>
          <w:p w14:paraId="308F0039" w14:textId="77777777" w:rsidR="00880627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ie_homework/scripts/extract_ie.py、evaluate_ie.py、llm_extractor.py、web_app.py</w:t>
            </w:r>
          </w:p>
        </w:tc>
      </w:tr>
      <w:tr w:rsidR="00880627" w14:paraId="0FDB50F0" w14:textId="77777777">
        <w:trPr>
          <w:jc w:val="center"/>
        </w:trPr>
        <w:tc>
          <w:tcPr>
            <w:tcW w:w="2268" w:type="dxa"/>
            <w:vAlign w:val="center"/>
          </w:tcPr>
          <w:p w14:paraId="4F4B9FF5" w14:textId="77777777" w:rsidR="00880627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数据文件</w:t>
            </w:r>
          </w:p>
        </w:tc>
        <w:tc>
          <w:tcPr>
            <w:tcW w:w="6520" w:type="dxa"/>
            <w:vAlign w:val="center"/>
          </w:tcPr>
          <w:p w14:paraId="23445771" w14:textId="77777777" w:rsidR="00880627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ie_homework/data/documents.json</w:t>
            </w:r>
          </w:p>
        </w:tc>
      </w:tr>
      <w:tr w:rsidR="00880627" w14:paraId="4E010BC1" w14:textId="77777777">
        <w:trPr>
          <w:jc w:val="center"/>
        </w:trPr>
        <w:tc>
          <w:tcPr>
            <w:tcW w:w="2268" w:type="dxa"/>
            <w:vAlign w:val="center"/>
          </w:tcPr>
          <w:p w14:paraId="6BBCB438" w14:textId="77777777" w:rsidR="00880627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结果文件</w:t>
            </w:r>
          </w:p>
        </w:tc>
        <w:tc>
          <w:tcPr>
            <w:tcW w:w="6520" w:type="dxa"/>
            <w:vAlign w:val="center"/>
          </w:tcPr>
          <w:p w14:paraId="415AA88D" w14:textId="77777777" w:rsidR="00880627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output/extraction_results.json、extraction_results.csv、results.html、summary.json</w:t>
            </w:r>
          </w:p>
        </w:tc>
      </w:tr>
      <w:tr w:rsidR="00880627" w14:paraId="6B5B226E" w14:textId="77777777">
        <w:trPr>
          <w:jc w:val="center"/>
        </w:trPr>
        <w:tc>
          <w:tcPr>
            <w:tcW w:w="2268" w:type="dxa"/>
            <w:vAlign w:val="center"/>
          </w:tcPr>
          <w:p w14:paraId="192CBF7C" w14:textId="77777777" w:rsidR="00880627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人工评价文件</w:t>
            </w:r>
          </w:p>
        </w:tc>
        <w:tc>
          <w:tcPr>
            <w:tcW w:w="6520" w:type="dxa"/>
            <w:vAlign w:val="center"/>
          </w:tcPr>
          <w:p w14:paraId="64BABFC0" w14:textId="77777777" w:rsidR="00880627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output/manual_evaluation_template.csv、manual_evaluation_summary.json</w:t>
            </w:r>
          </w:p>
        </w:tc>
      </w:tr>
      <w:tr w:rsidR="00880627" w14:paraId="39234699" w14:textId="77777777">
        <w:trPr>
          <w:jc w:val="center"/>
        </w:trPr>
        <w:tc>
          <w:tcPr>
            <w:tcW w:w="2268" w:type="dxa"/>
            <w:vAlign w:val="center"/>
          </w:tcPr>
          <w:p w14:paraId="2244D591" w14:textId="77777777" w:rsidR="00880627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报告文件</w:t>
            </w:r>
          </w:p>
        </w:tc>
        <w:tc>
          <w:tcPr>
            <w:tcW w:w="6520" w:type="dxa"/>
            <w:vAlign w:val="center"/>
          </w:tcPr>
          <w:p w14:paraId="45C1DC0A" w14:textId="2B20C086" w:rsidR="00880627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本 Word 实验报告</w:t>
            </w:r>
          </w:p>
        </w:tc>
      </w:tr>
    </w:tbl>
    <w:p w14:paraId="195822B1" w14:textId="77777777" w:rsidR="00880627" w:rsidRDefault="00880627">
      <w:pPr>
        <w:rPr>
          <w:rFonts w:hint="eastAsia"/>
          <w:lang w:eastAsia="zh-CN"/>
        </w:rPr>
      </w:pPr>
    </w:p>
    <w:sectPr w:rsidR="00880627" w:rsidSect="00034616">
      <w:footerReference w:type="default" r:id="rId16"/>
      <w:pgSz w:w="12240" w:h="15840"/>
      <w:pgMar w:top="1304" w:right="1276" w:bottom="1191" w:left="1389" w:header="720" w:footer="62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CC576A" w14:textId="77777777" w:rsidR="00620A05" w:rsidRDefault="00620A0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6D07D84" w14:textId="77777777" w:rsidR="00620A05" w:rsidRDefault="00620A0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B870D" w14:textId="77777777" w:rsidR="00880627" w:rsidRDefault="00000000">
    <w:pPr>
      <w:pStyle w:val="a7"/>
      <w:jc w:val="center"/>
      <w:rPr>
        <w:rFonts w:hint="eastAsia"/>
      </w:rPr>
    </w:pPr>
    <w:r>
      <w:t xml:space="preserve">第 </w:t>
    </w:r>
    <w:r>
      <w:fldChar w:fldCharType="begin"/>
    </w:r>
    <w:r>
      <w:instrText>PAGE</w:instrText>
    </w:r>
    <w:r w:rsidR="00F60A52">
      <w:rPr>
        <w:rFonts w:hint="eastAsia"/>
      </w:rPr>
      <w:fldChar w:fldCharType="separate"/>
    </w:r>
    <w:r w:rsidR="00F60A52">
      <w:rPr>
        <w:rFonts w:hint="eastAsia"/>
        <w:noProof/>
      </w:rPr>
      <w:t>1</w:t>
    </w:r>
    <w:r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670DC" w14:textId="77777777" w:rsidR="00620A05" w:rsidRDefault="00620A0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D685221" w14:textId="77777777" w:rsidR="00620A05" w:rsidRDefault="00620A0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8544135">
    <w:abstractNumId w:val="8"/>
  </w:num>
  <w:num w:numId="2" w16cid:durableId="1576672346">
    <w:abstractNumId w:val="6"/>
  </w:num>
  <w:num w:numId="3" w16cid:durableId="58409755">
    <w:abstractNumId w:val="5"/>
  </w:num>
  <w:num w:numId="4" w16cid:durableId="1361468200">
    <w:abstractNumId w:val="4"/>
  </w:num>
  <w:num w:numId="5" w16cid:durableId="550969514">
    <w:abstractNumId w:val="7"/>
  </w:num>
  <w:num w:numId="6" w16cid:durableId="861744880">
    <w:abstractNumId w:val="3"/>
  </w:num>
  <w:num w:numId="7" w16cid:durableId="1127510933">
    <w:abstractNumId w:val="2"/>
  </w:num>
  <w:num w:numId="8" w16cid:durableId="1263486846">
    <w:abstractNumId w:val="1"/>
  </w:num>
  <w:num w:numId="9" w16cid:durableId="746611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B18"/>
    <w:rsid w:val="0008489B"/>
    <w:rsid w:val="0015074B"/>
    <w:rsid w:val="0029639D"/>
    <w:rsid w:val="00326F90"/>
    <w:rsid w:val="00557EA3"/>
    <w:rsid w:val="00620A05"/>
    <w:rsid w:val="00654E38"/>
    <w:rsid w:val="007E3831"/>
    <w:rsid w:val="00880627"/>
    <w:rsid w:val="00A27A7B"/>
    <w:rsid w:val="00AA1D8D"/>
    <w:rsid w:val="00B47730"/>
    <w:rsid w:val="00CB0664"/>
    <w:rsid w:val="00DF21EA"/>
    <w:rsid w:val="00E30981"/>
    <w:rsid w:val="00EF3120"/>
    <w:rsid w:val="00F60A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42DD63"/>
  <w14:defaultImageDpi w14:val="300"/>
  <w15:docId w15:val="{AFE595EA-FEB8-432B-A879-5896527D0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83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11</Pages>
  <Words>3867</Words>
  <Characters>6806</Characters>
  <Application>Microsoft Office Word</Application>
  <DocSecurity>0</DocSecurity>
  <Lines>272</Lines>
  <Paragraphs>213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arXiv 论文摘要信息抽取实验报告</dc:title>
  <dc:subject>信息抽取实验报告</dc:subject>
  <dc:creator/>
  <cp:keywords/>
  <dc:description>Generated formal version from project notes.</dc:description>
  <cp:lastModifiedBy>ziyue 姬</cp:lastModifiedBy>
  <cp:revision>9</cp:revision>
  <dcterms:created xsi:type="dcterms:W3CDTF">2013-12-23T23:15:00Z</dcterms:created>
  <dcterms:modified xsi:type="dcterms:W3CDTF">2026-06-04T03:36:00Z</dcterms:modified>
  <cp:category/>
</cp:coreProperties>
</file>