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ind w:firstLine="720" w:firstLineChars="200"/>
        <w:jc w:val="center"/>
        <w:rPr>
          <w:rFonts w:eastAsia="黑体"/>
          <w:sz w:val="36"/>
          <w:szCs w:val="36"/>
        </w:rPr>
      </w:pPr>
      <w:r>
        <w:rPr>
          <w:rFonts w:hint="eastAsia" w:eastAsia="黑体"/>
          <w:sz w:val="36"/>
          <w:szCs w:val="36"/>
        </w:rPr>
        <w:t>齐</w:t>
      </w:r>
      <w:r>
        <w:rPr>
          <w:rFonts w:eastAsia="黑体"/>
          <w:sz w:val="36"/>
          <w:szCs w:val="36"/>
        </w:rPr>
        <w:t xml:space="preserve">  </w:t>
      </w:r>
      <w:r>
        <w:rPr>
          <w:rFonts w:hint="eastAsia" w:eastAsia="黑体"/>
          <w:sz w:val="36"/>
          <w:szCs w:val="36"/>
        </w:rPr>
        <w:t>齐</w:t>
      </w:r>
      <w:r>
        <w:rPr>
          <w:rFonts w:eastAsia="黑体"/>
          <w:sz w:val="36"/>
          <w:szCs w:val="36"/>
        </w:rPr>
        <w:t xml:space="preserve">  </w:t>
      </w:r>
      <w:r>
        <w:rPr>
          <w:rFonts w:hint="eastAsia" w:eastAsia="黑体"/>
          <w:sz w:val="36"/>
          <w:szCs w:val="36"/>
        </w:rPr>
        <w:t>哈</w:t>
      </w:r>
      <w:r>
        <w:rPr>
          <w:rFonts w:eastAsia="黑体"/>
          <w:sz w:val="36"/>
          <w:szCs w:val="36"/>
        </w:rPr>
        <w:t xml:space="preserve">  </w:t>
      </w:r>
      <w:r>
        <w:rPr>
          <w:rFonts w:hint="eastAsia" w:eastAsia="黑体"/>
          <w:sz w:val="36"/>
          <w:szCs w:val="36"/>
        </w:rPr>
        <w:t>尔</w:t>
      </w:r>
      <w:r>
        <w:rPr>
          <w:rFonts w:eastAsia="黑体"/>
          <w:sz w:val="36"/>
          <w:szCs w:val="36"/>
        </w:rPr>
        <w:t xml:space="preserve">  </w:t>
      </w:r>
      <w:r>
        <w:rPr>
          <w:rFonts w:hint="eastAsia" w:eastAsia="黑体"/>
          <w:sz w:val="36"/>
          <w:szCs w:val="36"/>
        </w:rPr>
        <w:t>大</w:t>
      </w:r>
      <w:r>
        <w:rPr>
          <w:rFonts w:eastAsia="黑体"/>
          <w:sz w:val="36"/>
          <w:szCs w:val="36"/>
        </w:rPr>
        <w:t xml:space="preserve">  </w:t>
      </w:r>
      <w:r>
        <w:rPr>
          <w:rFonts w:hint="eastAsia" w:eastAsia="黑体"/>
          <w:sz w:val="36"/>
          <w:szCs w:val="36"/>
        </w:rPr>
        <w:t>学</w:t>
      </w:r>
    </w:p>
    <w:p>
      <w:pPr>
        <w:spacing w:line="300" w:lineRule="auto"/>
        <w:ind w:firstLine="480" w:firstLineChars="200"/>
        <w:jc w:val="center"/>
        <w:rPr>
          <w:sz w:val="24"/>
        </w:rPr>
      </w:pPr>
    </w:p>
    <w:p>
      <w:pPr>
        <w:spacing w:line="300" w:lineRule="auto"/>
        <w:ind w:firstLine="480" w:firstLineChars="200"/>
        <w:jc w:val="center"/>
        <w:rPr>
          <w:sz w:val="24"/>
        </w:rPr>
      </w:pPr>
    </w:p>
    <w:p>
      <w:pPr>
        <w:spacing w:line="300" w:lineRule="auto"/>
        <w:ind w:firstLine="480" w:firstLineChars="200"/>
        <w:jc w:val="center"/>
        <w:rPr>
          <w:sz w:val="24"/>
        </w:rPr>
      </w:pPr>
    </w:p>
    <w:p>
      <w:pPr>
        <w:spacing w:line="300" w:lineRule="auto"/>
        <w:ind w:firstLine="1440" w:firstLineChars="200"/>
        <w:jc w:val="center"/>
        <w:rPr>
          <w:rFonts w:eastAsia="黑体"/>
          <w:sz w:val="72"/>
          <w:szCs w:val="72"/>
        </w:rPr>
      </w:pPr>
      <w:r>
        <w:rPr>
          <w:rFonts w:hint="eastAsia" w:eastAsia="黑体"/>
          <w:sz w:val="72"/>
          <w:szCs w:val="72"/>
        </w:rPr>
        <w:t>外文翻译（正文）</w:t>
      </w:r>
    </w:p>
    <w:p>
      <w:pPr>
        <w:spacing w:line="300" w:lineRule="auto"/>
        <w:ind w:firstLine="482" w:firstLineChars="200"/>
        <w:jc w:val="center"/>
        <w:rPr>
          <w:b/>
          <w:sz w:val="24"/>
        </w:rPr>
      </w:pPr>
    </w:p>
    <w:p>
      <w:pPr>
        <w:spacing w:line="300" w:lineRule="auto"/>
        <w:ind w:firstLine="482" w:firstLineChars="200"/>
        <w:jc w:val="center"/>
        <w:rPr>
          <w:b/>
          <w:sz w:val="24"/>
        </w:rPr>
      </w:pPr>
    </w:p>
    <w:p>
      <w:pPr>
        <w:spacing w:line="300" w:lineRule="auto"/>
        <w:ind w:firstLine="482" w:firstLineChars="200"/>
        <w:jc w:val="center"/>
        <w:rPr>
          <w:b/>
          <w:sz w:val="24"/>
        </w:rPr>
      </w:pPr>
    </w:p>
    <w:p>
      <w:pPr>
        <w:spacing w:line="300" w:lineRule="auto"/>
        <w:ind w:firstLine="482" w:firstLineChars="200"/>
        <w:rPr>
          <w:b/>
          <w:sz w:val="24"/>
        </w:rPr>
      </w:pPr>
    </w:p>
    <w:p>
      <w:pPr>
        <w:spacing w:line="300" w:lineRule="auto"/>
        <w:ind w:firstLine="482" w:firstLineChars="200"/>
        <w:rPr>
          <w:b/>
          <w:sz w:val="24"/>
        </w:rPr>
      </w:pPr>
    </w:p>
    <w:p>
      <w:pPr>
        <w:spacing w:line="300" w:lineRule="auto"/>
        <w:rPr>
          <w:bCs/>
          <w:sz w:val="24"/>
          <w:u w:val="single"/>
        </w:rPr>
      </w:pPr>
      <w:r>
        <w:rPr>
          <w:rFonts w:hint="eastAsia" w:hAnsi="宋体"/>
          <w:sz w:val="24"/>
          <w:lang w:val="en-US" w:eastAsia="zh-CN"/>
        </w:rPr>
        <w:t>题    目</w:t>
      </w:r>
      <w:r>
        <w:rPr>
          <w:bCs/>
          <w:sz w:val="24"/>
        </w:rPr>
        <w:t xml:space="preserve">    </w:t>
      </w:r>
      <w:r>
        <w:rPr>
          <w:sz w:val="24"/>
        </w:rPr>
        <w:t xml:space="preserve"> </w:t>
      </w:r>
      <w:r>
        <w:rPr>
          <w:sz w:val="24"/>
          <w:u w:val="single"/>
        </w:rPr>
        <w:t xml:space="preserve">   </w:t>
      </w:r>
      <w:r>
        <w:rPr>
          <w:rFonts w:hint="eastAsia" w:hAnsi="宋体"/>
          <w:sz w:val="24"/>
          <w:u w:val="single"/>
          <w:lang w:val="en-US" w:eastAsia="zh-CN"/>
        </w:rPr>
        <w:t xml:space="preserve">基于python的影评数据爬取和分析研究     </w:t>
      </w:r>
      <w:r>
        <w:rPr>
          <w:sz w:val="24"/>
          <w:u w:val="single"/>
        </w:rPr>
        <w:t xml:space="preserve">  </w:t>
      </w:r>
    </w:p>
    <w:p>
      <w:pPr>
        <w:spacing w:line="300" w:lineRule="auto"/>
        <w:rPr>
          <w:sz w:val="24"/>
        </w:rPr>
      </w:pPr>
    </w:p>
    <w:p>
      <w:pPr>
        <w:spacing w:line="300" w:lineRule="auto"/>
        <w:rPr>
          <w:sz w:val="24"/>
        </w:rPr>
      </w:pPr>
      <w:r>
        <w:rPr>
          <w:rFonts w:hint="eastAsia" w:hAnsi="宋体"/>
          <w:sz w:val="24"/>
        </w:rPr>
        <w:t>学</w:t>
      </w:r>
      <w:r>
        <w:rPr>
          <w:sz w:val="24"/>
        </w:rPr>
        <w:t xml:space="preserve">    </w:t>
      </w:r>
      <w:r>
        <w:rPr>
          <w:rFonts w:hint="eastAsia" w:hAnsi="宋体"/>
          <w:sz w:val="24"/>
        </w:rPr>
        <w:t>院</w:t>
      </w:r>
      <w:r>
        <w:rPr>
          <w:sz w:val="24"/>
        </w:rPr>
        <w:t xml:space="preserve">     </w:t>
      </w:r>
      <w:r>
        <w:rPr>
          <w:sz w:val="24"/>
          <w:u w:val="single"/>
        </w:rPr>
        <w:t xml:space="preserve"> </w:t>
      </w:r>
      <w:r>
        <w:rPr>
          <w:rFonts w:hint="eastAsia"/>
          <w:sz w:val="24"/>
          <w:u w:val="single"/>
          <w:lang w:val="en-US" w:eastAsia="zh-CN"/>
        </w:rPr>
        <w:t xml:space="preserve">        </w:t>
      </w:r>
      <w:r>
        <w:rPr>
          <w:sz w:val="24"/>
          <w:u w:val="single"/>
        </w:rPr>
        <w:t xml:space="preserve"> </w:t>
      </w:r>
      <w:r>
        <w:rPr>
          <w:rFonts w:hint="eastAsia"/>
          <w:sz w:val="24"/>
          <w:u w:val="single"/>
          <w:lang w:val="en-US" w:eastAsia="zh-CN"/>
        </w:rPr>
        <w:t>计算机与控制工程学院</w:t>
      </w:r>
      <w:r>
        <w:rPr>
          <w:sz w:val="24"/>
          <w:u w:val="single"/>
        </w:rPr>
        <w:t xml:space="preserve"> </w:t>
      </w:r>
      <w:r>
        <w:rPr>
          <w:rFonts w:hAnsi="宋体"/>
          <w:sz w:val="24"/>
          <w:u w:val="single"/>
        </w:rPr>
        <w:t xml:space="preserve"> </w:t>
      </w:r>
      <w:r>
        <w:rPr>
          <w:sz w:val="24"/>
          <w:u w:val="single"/>
        </w:rPr>
        <w:t xml:space="preserve">            </w:t>
      </w:r>
      <w:r>
        <w:rPr>
          <w:rFonts w:hint="eastAsia"/>
          <w:sz w:val="24"/>
          <w:u w:val="single"/>
          <w:lang w:val="en-US" w:eastAsia="zh-CN"/>
        </w:rPr>
        <w:t xml:space="preserve">  </w:t>
      </w:r>
    </w:p>
    <w:p>
      <w:pPr>
        <w:spacing w:line="300" w:lineRule="auto"/>
        <w:ind w:firstLine="480" w:firstLineChars="200"/>
        <w:rPr>
          <w:sz w:val="24"/>
        </w:rPr>
      </w:pPr>
    </w:p>
    <w:p>
      <w:pPr>
        <w:spacing w:line="300" w:lineRule="auto"/>
        <w:rPr>
          <w:rFonts w:hint="eastAsia"/>
          <w:sz w:val="24"/>
          <w:lang w:val="en-US" w:eastAsia="zh-CN"/>
        </w:rPr>
      </w:pPr>
      <w:r>
        <w:rPr>
          <w:rFonts w:hint="eastAsia" w:hAnsi="宋体"/>
          <w:sz w:val="24"/>
          <w:lang w:val="en-US" w:eastAsia="zh-CN"/>
        </w:rPr>
        <w:t>专业班级</w:t>
      </w:r>
      <w:r>
        <w:rPr>
          <w:bCs/>
          <w:sz w:val="24"/>
        </w:rPr>
        <w:t xml:space="preserve">    </w:t>
      </w:r>
      <w:r>
        <w:rPr>
          <w:sz w:val="24"/>
        </w:rPr>
        <w:t xml:space="preserve"> </w:t>
      </w:r>
      <w:r>
        <w:rPr>
          <w:sz w:val="24"/>
          <w:u w:val="single"/>
        </w:rPr>
        <w:t xml:space="preserve">          </w:t>
      </w:r>
      <w:r>
        <w:rPr>
          <w:rFonts w:hAnsi="宋体"/>
          <w:sz w:val="24"/>
          <w:u w:val="single"/>
        </w:rPr>
        <w:t xml:space="preserve"> </w:t>
      </w:r>
      <w:r>
        <w:rPr>
          <w:sz w:val="24"/>
          <w:u w:val="single"/>
        </w:rPr>
        <w:t xml:space="preserve">    </w:t>
      </w:r>
      <w:r>
        <w:rPr>
          <w:rFonts w:hint="eastAsia"/>
          <w:sz w:val="24"/>
          <w:u w:val="single"/>
          <w:lang w:val="en-US" w:eastAsia="zh-CN"/>
        </w:rPr>
        <w:t xml:space="preserve"> 软件152</w:t>
      </w:r>
      <w:r>
        <w:rPr>
          <w:sz w:val="24"/>
          <w:u w:val="single"/>
        </w:rPr>
        <w:t xml:space="preserve">      </w:t>
      </w:r>
      <w:r>
        <w:rPr>
          <w:rFonts w:hint="eastAsia"/>
          <w:sz w:val="24"/>
          <w:u w:val="single"/>
          <w:lang w:val="en-US" w:eastAsia="zh-CN"/>
        </w:rPr>
        <w:t xml:space="preserve">  </w:t>
      </w:r>
      <w:r>
        <w:rPr>
          <w:sz w:val="24"/>
          <w:u w:val="single"/>
        </w:rPr>
        <w:t xml:space="preserve">          </w:t>
      </w:r>
      <w:r>
        <w:rPr>
          <w:rFonts w:hint="eastAsia"/>
          <w:sz w:val="24"/>
          <w:u w:val="single"/>
          <w:lang w:val="en-US" w:eastAsia="zh-CN"/>
        </w:rPr>
        <w:t xml:space="preserve">   </w:t>
      </w:r>
      <w:r>
        <w:rPr>
          <w:sz w:val="24"/>
          <w:u w:val="single"/>
        </w:rPr>
        <w:t xml:space="preserve"> </w:t>
      </w:r>
    </w:p>
    <w:p>
      <w:pPr>
        <w:spacing w:line="300" w:lineRule="auto"/>
        <w:ind w:firstLine="480" w:firstLineChars="200"/>
        <w:rPr>
          <w:sz w:val="24"/>
        </w:rPr>
      </w:pPr>
    </w:p>
    <w:p>
      <w:pPr>
        <w:spacing w:line="300" w:lineRule="auto"/>
        <w:rPr>
          <w:bCs/>
          <w:sz w:val="24"/>
          <w:u w:val="single"/>
        </w:rPr>
      </w:pPr>
      <w:r>
        <w:rPr>
          <w:rFonts w:hint="eastAsia" w:hAnsi="宋体"/>
          <w:sz w:val="24"/>
        </w:rPr>
        <w:t>学生姓名</w:t>
      </w:r>
      <w:r>
        <w:rPr>
          <w:bCs/>
          <w:sz w:val="24"/>
        </w:rPr>
        <w:t xml:space="preserve">    </w:t>
      </w:r>
      <w:r>
        <w:rPr>
          <w:sz w:val="24"/>
        </w:rPr>
        <w:t xml:space="preserve"> </w:t>
      </w:r>
      <w:r>
        <w:rPr>
          <w:sz w:val="24"/>
          <w:u w:val="single"/>
        </w:rPr>
        <w:t xml:space="preserve">          </w:t>
      </w:r>
      <w:r>
        <w:rPr>
          <w:rFonts w:hAnsi="宋体"/>
          <w:sz w:val="24"/>
          <w:u w:val="single"/>
        </w:rPr>
        <w:t xml:space="preserve"> </w:t>
      </w:r>
      <w:r>
        <w:rPr>
          <w:sz w:val="24"/>
          <w:u w:val="single"/>
        </w:rPr>
        <w:t xml:space="preserve">     </w:t>
      </w:r>
      <w:r>
        <w:rPr>
          <w:rFonts w:hint="eastAsia"/>
          <w:sz w:val="24"/>
          <w:u w:val="single"/>
          <w:lang w:val="en-US" w:eastAsia="zh-CN"/>
        </w:rPr>
        <w:t xml:space="preserve"> 周世豪</w:t>
      </w:r>
      <w:r>
        <w:rPr>
          <w:sz w:val="24"/>
          <w:u w:val="single"/>
        </w:rPr>
        <w:t xml:space="preserve">       </w:t>
      </w:r>
      <w:r>
        <w:rPr>
          <w:rFonts w:hint="eastAsia"/>
          <w:sz w:val="24"/>
          <w:u w:val="single"/>
          <w:lang w:val="en-US" w:eastAsia="zh-CN"/>
        </w:rPr>
        <w:t xml:space="preserve">  </w:t>
      </w:r>
      <w:r>
        <w:rPr>
          <w:sz w:val="24"/>
          <w:u w:val="single"/>
        </w:rPr>
        <w:t xml:space="preserve">           </w:t>
      </w:r>
      <w:r>
        <w:rPr>
          <w:rFonts w:hint="eastAsia"/>
          <w:sz w:val="24"/>
          <w:u w:val="single"/>
          <w:lang w:val="en-US" w:eastAsia="zh-CN"/>
        </w:rPr>
        <w:t xml:space="preserve">   </w:t>
      </w:r>
    </w:p>
    <w:p>
      <w:pPr>
        <w:spacing w:line="300" w:lineRule="auto"/>
        <w:ind w:firstLine="480" w:firstLineChars="200"/>
        <w:rPr>
          <w:sz w:val="24"/>
        </w:rPr>
      </w:pPr>
    </w:p>
    <w:p>
      <w:pPr>
        <w:spacing w:line="300" w:lineRule="auto"/>
        <w:rPr>
          <w:bCs/>
          <w:sz w:val="24"/>
          <w:u w:val="single"/>
        </w:rPr>
      </w:pPr>
      <w:r>
        <w:rPr>
          <w:rFonts w:hint="eastAsia" w:hAnsi="宋体"/>
          <w:sz w:val="24"/>
        </w:rPr>
        <w:t>指导教师</w:t>
      </w:r>
      <w:r>
        <w:rPr>
          <w:sz w:val="24"/>
        </w:rPr>
        <w:t xml:space="preserve">     </w:t>
      </w:r>
      <w:r>
        <w:rPr>
          <w:sz w:val="24"/>
          <w:u w:val="single"/>
        </w:rPr>
        <w:t xml:space="preserve">          </w:t>
      </w:r>
      <w:r>
        <w:rPr>
          <w:rFonts w:hint="eastAsia"/>
          <w:sz w:val="24"/>
          <w:u w:val="single"/>
          <w:lang w:val="en-US" w:eastAsia="zh-CN"/>
        </w:rPr>
        <w:t xml:space="preserve">        </w:t>
      </w:r>
      <w:r>
        <w:rPr>
          <w:rFonts w:hint="eastAsia" w:hAnsi="宋体"/>
          <w:sz w:val="24"/>
          <w:u w:val="single"/>
        </w:rPr>
        <w:t>吴迪</w:t>
      </w:r>
      <w:r>
        <w:rPr>
          <w:sz w:val="24"/>
          <w:u w:val="single"/>
        </w:rPr>
        <w:t xml:space="preserve">                       </w:t>
      </w: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rPr>
          <w:sz w:val="24"/>
        </w:rPr>
      </w:pPr>
    </w:p>
    <w:p>
      <w:pPr>
        <w:spacing w:line="300" w:lineRule="auto"/>
        <w:ind w:firstLine="480" w:firstLineChars="200"/>
        <w:jc w:val="center"/>
        <w:rPr>
          <w:sz w:val="24"/>
        </w:rPr>
      </w:pPr>
      <w:r>
        <w:rPr>
          <w:sz w:val="24"/>
        </w:rPr>
        <w:t>201</w:t>
      </w:r>
      <w:r>
        <w:rPr>
          <w:rFonts w:hint="eastAsia"/>
          <w:sz w:val="24"/>
          <w:lang w:val="en-US" w:eastAsia="zh-CN"/>
        </w:rPr>
        <w:t>9</w:t>
      </w:r>
      <w:r>
        <w:rPr>
          <w:rFonts w:hint="eastAsia" w:hAnsi="宋体"/>
          <w:sz w:val="24"/>
        </w:rPr>
        <w:t>年</w:t>
      </w:r>
      <w:r>
        <w:rPr>
          <w:sz w:val="24"/>
        </w:rPr>
        <w:t xml:space="preserve"> </w:t>
      </w:r>
      <w:r>
        <w:rPr>
          <w:rFonts w:hint="eastAsia"/>
          <w:sz w:val="24"/>
          <w:lang w:val="en-US" w:eastAsia="zh-CN"/>
        </w:rPr>
        <w:t>5</w:t>
      </w:r>
      <w:r>
        <w:rPr>
          <w:rFonts w:hint="eastAsia" w:hAnsi="宋体"/>
          <w:sz w:val="24"/>
        </w:rPr>
        <w:t>月</w:t>
      </w:r>
      <w:r>
        <w:rPr>
          <w:sz w:val="24"/>
        </w:rPr>
        <w:t xml:space="preserve"> 1</w:t>
      </w:r>
      <w:r>
        <w:rPr>
          <w:rFonts w:hint="eastAsia"/>
          <w:sz w:val="24"/>
          <w:lang w:val="en-US" w:eastAsia="zh-CN"/>
        </w:rPr>
        <w:t>5</w:t>
      </w:r>
      <w:r>
        <w:rPr>
          <w:rFonts w:hint="eastAsia" w:hAnsi="宋体"/>
          <w:sz w:val="24"/>
        </w:rPr>
        <w:t>日</w:t>
      </w:r>
    </w:p>
    <w:p>
      <w:pPr>
        <w:pStyle w:val="2"/>
        <w:jc w:val="center"/>
        <w:rPr>
          <w:rFonts w:hint="default" w:ascii="黑体" w:hAnsi="黑体" w:eastAsia="黑体" w:cs="黑体"/>
          <w:b w:val="0"/>
          <w:bCs/>
          <w:sz w:val="36"/>
          <w:szCs w:val="36"/>
          <w:lang w:val="en-US" w:eastAsia="zh-CN"/>
        </w:rPr>
      </w:pPr>
      <w:r>
        <w:rPr>
          <w:rFonts w:hint="eastAsia" w:ascii="黑体" w:hAnsi="黑体" w:eastAsia="黑体" w:cs="黑体"/>
          <w:b w:val="0"/>
          <w:bCs/>
          <w:sz w:val="36"/>
          <w:szCs w:val="36"/>
          <w:lang w:val="en-US" w:eastAsia="zh-CN"/>
        </w:rPr>
        <w:t>大数据机器学习：机遇与挑战</w:t>
      </w:r>
    </w:p>
    <w:p>
      <w:pPr>
        <w:pStyle w:val="2"/>
        <w:keepNext/>
        <w:keepLines/>
        <w:pageBreakBefore w:val="0"/>
        <w:widowControl w:val="0"/>
        <w:kinsoku/>
        <w:wordWrap/>
        <w:overflowPunct/>
        <w:topLinePunct w:val="0"/>
        <w:autoSpaceDE/>
        <w:autoSpaceDN/>
        <w:bidi w:val="0"/>
        <w:adjustRightInd/>
        <w:snapToGrid/>
        <w:spacing w:before="100" w:beforeLines="125" w:beforeAutospacing="1" w:after="100" w:afterLines="125" w:afterAutospacing="1" w:line="300" w:lineRule="auto"/>
        <w:ind w:left="0" w:leftChars="0" w:right="0" w:rightChars="0" w:firstLine="482" w:firstLineChars="200"/>
        <w:jc w:val="both"/>
        <w:textAlignment w:val="auto"/>
        <w:outlineLvl w:val="0"/>
        <w:rPr>
          <w:rFonts w:hint="eastAsia"/>
        </w:rPr>
      </w:pPr>
      <w:r>
        <w:rPr>
          <w:rFonts w:hint="eastAsia" w:asciiTheme="minorEastAsia" w:hAnsiTheme="minorEastAsia" w:eastAsiaTheme="minorEastAsia" w:cstheme="minorEastAsia"/>
          <w:sz w:val="24"/>
          <w:szCs w:val="24"/>
          <w:lang w:eastAsia="zh-CN"/>
        </w:rPr>
        <w:t>摘要：</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机器学习在各种应用中不断释放其力量。近年来，由于大数据的出现，它已被推到了最前沿。在大数据的挑战下，</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机器学习</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算法从未得到更好的承诺。大数据使</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机器学习</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算法</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比以往任何时候</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能够发现更细粒度的模式</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和做出</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更及时，准确的预测;另一方面，它提出了</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机器学习</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的主要挑战，例如模型可扩展性和分布式计算。在本文中，我们介绍了</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机器学习</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大数据框架，以指导其对机遇和挑战的讨论。该框架以</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机器学习</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 xml:space="preserve">为中心，遵循预处理，学习和评估的各个阶段。此外，该框架还包括四个其他组件，即大数据，用户，域和系统。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机器学习</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的阶段和</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机器学习框架</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的组成部分在许多尚未探索或未探索的研究领域开辟未来的工作</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提供了</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别</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识别</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相关机会和挑战的方向</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t>
      </w:r>
    </w:p>
    <w:p>
      <w:pPr>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shd w:val="clear" w:fill="FFFFFF"/>
          <w:lang w:eastAsia="zh-CN"/>
        </w:rPr>
        <w:t>关键词：</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机器学习</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大数据</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数据预处理</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评估</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t>
      </w:r>
      <w:r>
        <w:rPr>
          <w:rFonts w:hint="default" w:asciiTheme="minorEastAsia" w:hAnsiTheme="minorEastAsia" w:eastAsiaTheme="minorEastAsia" w:cstheme="minorEastAsia"/>
          <w:b w:val="0"/>
          <w:i w:val="0"/>
          <w:caps w:val="0"/>
          <w:color w:val="333333"/>
          <w:spacing w:val="0"/>
          <w:sz w:val="24"/>
          <w:szCs w:val="24"/>
          <w:shd w:val="clear" w:fill="FFFFFF"/>
          <w:lang w:val="en-US" w:eastAsia="zh-CN"/>
        </w:rPr>
        <w:t>并行</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w:t>
      </w:r>
    </w:p>
    <w:p>
      <w:pPr>
        <w:rPr>
          <w:rFonts w:hint="eastAsia"/>
          <w:lang w:eastAsia="zh-CN"/>
        </w:rPr>
      </w:pPr>
    </w:p>
    <w:p>
      <w:pPr>
        <w:pStyle w:val="3"/>
        <w:jc w:val="left"/>
        <w:rPr>
          <w:sz w:val="28"/>
          <w:szCs w:val="28"/>
        </w:rPr>
      </w:pPr>
      <w:r>
        <w:rPr>
          <w:sz w:val="28"/>
          <w:szCs w:val="28"/>
        </w:rPr>
        <w:t>1.</w:t>
      </w:r>
      <w:r>
        <w:rPr>
          <w:rFonts w:hint="eastAsia"/>
          <w:sz w:val="28"/>
          <w:szCs w:val="28"/>
          <w:lang w:eastAsia="zh-CN"/>
        </w:rPr>
        <w:t>简介</w:t>
      </w:r>
    </w:p>
    <w:p>
      <w:pPr>
        <w:keepNext w:val="0"/>
        <w:keepLines w:val="0"/>
        <w:pageBreakBefore w:val="0"/>
        <w:kinsoku/>
        <w:wordWrap/>
        <w:overflowPunct/>
        <w:topLinePunct w:val="0"/>
        <w:autoSpaceDE/>
        <w:autoSpaceDN/>
        <w:bidi w:val="0"/>
        <w:adjustRightInd/>
        <w:snapToGrid/>
        <w:spacing w:before="100" w:beforeLines="50" w:beforeAutospacing="1" w:after="100" w:afterLines="50" w:afterAutospacing="1" w:line="300" w:lineRule="auto"/>
        <w:ind w:left="0" w:leftChars="0" w:right="0" w:rightChars="0" w:firstLine="480" w:firstLineChars="200"/>
        <w:textAlignment w:val="auto"/>
        <w:outlineLvl w:val="9"/>
        <w:rPr>
          <w:rFonts w:hint="default" w:asciiTheme="minorEastAsia" w:hAnsiTheme="minorEastAsia" w:eastAsiaTheme="minorEastAsia" w:cstheme="minorEastAsia"/>
          <w:color w:val="333333"/>
          <w:sz w:val="24"/>
          <w:szCs w:val="24"/>
          <w:shd w:val="clear" w:color="auto" w:fill="FFFFFF"/>
          <w:lang w:val="en-US" w:eastAsia="zh-CN"/>
        </w:rPr>
      </w:pPr>
      <w:r>
        <w:rPr>
          <w:rFonts w:hint="default" w:asciiTheme="minorEastAsia" w:hAnsiTheme="minorEastAsia" w:eastAsiaTheme="minorEastAsia" w:cstheme="minorEastAsia"/>
          <w:color w:val="333333"/>
          <w:sz w:val="24"/>
          <w:szCs w:val="24"/>
          <w:shd w:val="clear" w:color="auto" w:fill="FFFFFF"/>
          <w:lang w:val="en-US" w:eastAsia="zh-CN"/>
        </w:rPr>
        <w:t>机器学习（ML）技术已经在广泛的应用中产生了巨大的社会影响，例如计算机视觉，语音处理，自然语言理解，神经科学，健康和物联网。大数据时代的到来激发了人们对</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的广泛兴趣。</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算法在获取对各种业务应用程序和人类行为的新见解时也受到大数据的挑战。一方面，大数据</w:t>
      </w:r>
      <w:r>
        <w:rPr>
          <w:rFonts w:hint="eastAsia" w:asciiTheme="minorEastAsia" w:hAnsiTheme="minorEastAsia" w:eastAsiaTheme="minorEastAsia" w:cstheme="minorEastAsia"/>
          <w:color w:val="333333"/>
          <w:sz w:val="24"/>
          <w:szCs w:val="24"/>
          <w:shd w:val="clear" w:color="auto" w:fill="FFFFFF"/>
          <w:lang w:val="en-US" w:eastAsia="zh-CN"/>
        </w:rPr>
        <w:t>给机器学习</w:t>
      </w:r>
      <w:r>
        <w:rPr>
          <w:rFonts w:hint="default" w:asciiTheme="minorEastAsia" w:hAnsiTheme="minorEastAsia" w:eastAsiaTheme="minorEastAsia" w:cstheme="minorEastAsia"/>
          <w:color w:val="333333"/>
          <w:sz w:val="24"/>
          <w:szCs w:val="24"/>
          <w:shd w:val="clear" w:color="auto" w:fill="FFFFFF"/>
          <w:lang w:val="en-US" w:eastAsia="zh-CN"/>
        </w:rPr>
        <w:t>算法</w:t>
      </w:r>
      <w:r>
        <w:rPr>
          <w:rFonts w:hint="eastAsia" w:asciiTheme="minorEastAsia" w:hAnsiTheme="minorEastAsia" w:eastAsiaTheme="minorEastAsia" w:cstheme="minorEastAsia"/>
          <w:color w:val="333333"/>
          <w:sz w:val="24"/>
          <w:szCs w:val="24"/>
          <w:shd w:val="clear" w:color="auto" w:fill="FFFFFF"/>
          <w:lang w:val="en-US" w:eastAsia="zh-CN"/>
        </w:rPr>
        <w:t>带来了</w:t>
      </w:r>
      <w:r>
        <w:rPr>
          <w:rFonts w:hint="default" w:asciiTheme="minorEastAsia" w:hAnsiTheme="minorEastAsia" w:eastAsiaTheme="minorEastAsia" w:cstheme="minorEastAsia"/>
          <w:color w:val="333333"/>
          <w:sz w:val="24"/>
          <w:szCs w:val="24"/>
          <w:shd w:val="clear" w:color="auto" w:fill="FFFFFF"/>
          <w:lang w:val="en-US" w:eastAsia="zh-CN"/>
        </w:rPr>
        <w:t>前所未有的丰富信息，</w:t>
      </w:r>
      <w:r>
        <w:rPr>
          <w:rFonts w:hint="eastAsia" w:asciiTheme="minorEastAsia" w:hAnsiTheme="minorEastAsia" w:eastAsiaTheme="minorEastAsia" w:cstheme="minorEastAsia"/>
          <w:color w:val="333333"/>
          <w:sz w:val="24"/>
          <w:szCs w:val="24"/>
          <w:shd w:val="clear" w:color="auto" w:fill="FFFFFF"/>
          <w:lang w:val="en-US" w:eastAsia="zh-CN"/>
        </w:rPr>
        <w:t>借此可以</w:t>
      </w:r>
      <w:r>
        <w:rPr>
          <w:rFonts w:hint="default" w:asciiTheme="minorEastAsia" w:hAnsiTheme="minorEastAsia" w:eastAsiaTheme="minorEastAsia" w:cstheme="minorEastAsia"/>
          <w:color w:val="333333"/>
          <w:sz w:val="24"/>
          <w:szCs w:val="24"/>
          <w:shd w:val="clear" w:color="auto" w:fill="FFFFFF"/>
          <w:lang w:val="en-US" w:eastAsia="zh-CN"/>
        </w:rPr>
        <w:t>提取底层模式并构建预测模型;另一方面，传统的</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算法面临着诸如可扩展性等关键挑战，以真正释放大数据的隐藏价值。随着大数据不断扩大，</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必须发展壮大，才能将大数据转化为可操作的情报。</w:t>
      </w:r>
    </w:p>
    <w:p>
      <w:pPr>
        <w:keepNext w:val="0"/>
        <w:keepLines w:val="0"/>
        <w:pageBreakBefore w:val="0"/>
        <w:kinsoku/>
        <w:wordWrap/>
        <w:overflowPunct/>
        <w:topLinePunct w:val="0"/>
        <w:autoSpaceDE/>
        <w:autoSpaceDN/>
        <w:bidi w:val="0"/>
        <w:adjustRightInd/>
        <w:snapToGrid/>
        <w:spacing w:before="100" w:beforeLines="50" w:beforeAutospacing="1" w:after="100" w:afterLines="50" w:afterAutospacing="1" w:line="300" w:lineRule="auto"/>
        <w:ind w:left="0" w:leftChars="0" w:right="0" w:rightChars="0" w:firstLine="480" w:firstLineChars="200"/>
        <w:textAlignment w:val="auto"/>
        <w:outlineLvl w:val="9"/>
        <w:rPr>
          <w:rFonts w:hint="eastAsia" w:asciiTheme="minorEastAsia" w:hAnsiTheme="minorEastAsia" w:eastAsiaTheme="minorEastAsia" w:cstheme="minorEastAsia"/>
          <w:color w:val="333333"/>
          <w:sz w:val="24"/>
          <w:szCs w:val="24"/>
          <w:shd w:val="clear" w:color="auto" w:fill="FFFFFF"/>
        </w:rPr>
      </w:pP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 xml:space="preserve">解决了如何构建通过经验自动改进的计算机系统的问题[1]。 </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 xml:space="preserve">问题被称为从某些任务和绩效测量的经验中学习的问题。 </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 xml:space="preserve">技术使用户能够发现底层结构并从大型数据集中进行预测。 </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在高效的学习技术（算法），</w:t>
      </w:r>
      <w:r>
        <w:rPr>
          <w:rFonts w:hint="eastAsia" w:asciiTheme="minorEastAsia" w:hAnsiTheme="minorEastAsia" w:eastAsiaTheme="minorEastAsia" w:cstheme="minorEastAsia"/>
          <w:color w:val="333333"/>
          <w:sz w:val="24"/>
          <w:szCs w:val="24"/>
          <w:shd w:val="clear" w:color="auto" w:fill="FFFFFF"/>
          <w:lang w:val="en-US" w:eastAsia="zh-CN"/>
        </w:rPr>
        <w:t>并在</w:t>
      </w:r>
      <w:r>
        <w:rPr>
          <w:rFonts w:hint="default" w:asciiTheme="minorEastAsia" w:hAnsiTheme="minorEastAsia" w:eastAsiaTheme="minorEastAsia" w:cstheme="minorEastAsia"/>
          <w:color w:val="333333"/>
          <w:sz w:val="24"/>
          <w:szCs w:val="24"/>
          <w:shd w:val="clear" w:color="auto" w:fill="FFFFFF"/>
          <w:lang w:val="en-US" w:eastAsia="zh-CN"/>
        </w:rPr>
        <w:t>丰富的和</w:t>
      </w:r>
      <w:r>
        <w:rPr>
          <w:rFonts w:hint="eastAsia" w:asciiTheme="minorEastAsia" w:hAnsiTheme="minorEastAsia" w:eastAsiaTheme="minorEastAsia" w:cstheme="minorEastAsia"/>
          <w:color w:val="333333"/>
          <w:sz w:val="24"/>
          <w:szCs w:val="24"/>
          <w:shd w:val="clear" w:color="auto" w:fill="FFFFFF"/>
          <w:lang w:val="en-US" w:eastAsia="zh-CN"/>
        </w:rPr>
        <w:t>不断扩大</w:t>
      </w:r>
      <w:r>
        <w:rPr>
          <w:rFonts w:hint="default" w:asciiTheme="minorEastAsia" w:hAnsiTheme="minorEastAsia" w:eastAsiaTheme="minorEastAsia" w:cstheme="minorEastAsia"/>
          <w:color w:val="333333"/>
          <w:sz w:val="24"/>
          <w:szCs w:val="24"/>
          <w:shd w:val="clear" w:color="auto" w:fill="FFFFFF"/>
          <w:lang w:val="en-US" w:eastAsia="zh-CN"/>
        </w:rPr>
        <w:t>的数据以及强大的计算环境中茁壮成长。因此，</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具有巨大的潜力，并且是大数据分析的重要组成部分[2]。本文重点介绍大数据和现代计算环境中的</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技术。具体而言，我们的目标是研究</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对大数据的机遇和挑战。大数据为</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提供了新的机会。例如，大数据以多种粒度和多样性实现模式学习，从多个视图以固有的并行方式实现。此外，大数据提供了基于序列链进行因果推断的机会。然而，大数据也给</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带来了重大挑战，例如高数据维度，模型可扩展性，分布式计算，流数据[3]，适应性和可用性。在本文中，我们介绍了</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大数据框架（MLBiD），以指导其对机遇和挑战的讨论。该框架</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以为中心，遵循预处理，学习和评估的各个阶段。此外，该框架还包括影响</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 xml:space="preserve">并受其影响的四个其他组件，即大数据，用户，域和系统。 </w:t>
      </w:r>
      <w:r>
        <w:rPr>
          <w:rFonts w:hint="eastAsia" w:asciiTheme="minorEastAsia" w:hAnsiTheme="minorEastAsia" w:eastAsiaTheme="minorEastAsia" w:cstheme="minorEastAsia"/>
          <w:color w:val="333333"/>
          <w:sz w:val="24"/>
          <w:szCs w:val="24"/>
          <w:shd w:val="clear" w:color="auto" w:fill="FFFFFF"/>
          <w:lang w:val="en-US" w:eastAsia="zh-CN"/>
        </w:rPr>
        <w:t>机器学习大数据框架</w:t>
      </w:r>
      <w:r>
        <w:rPr>
          <w:rFonts w:hint="default" w:asciiTheme="minorEastAsia" w:hAnsiTheme="minorEastAsia" w:eastAsiaTheme="minorEastAsia" w:cstheme="minorEastAsia"/>
          <w:color w:val="333333"/>
          <w:sz w:val="24"/>
          <w:szCs w:val="24"/>
          <w:shd w:val="clear" w:color="auto" w:fill="FFFFFF"/>
          <w:lang w:val="en-US" w:eastAsia="zh-CN"/>
        </w:rPr>
        <w:t>的组成部分和</w:t>
      </w:r>
      <w:r>
        <w:rPr>
          <w:rFonts w:hint="eastAsia" w:asciiTheme="minorEastAsia" w:hAnsiTheme="minorEastAsia" w:eastAsiaTheme="minorEastAsia" w:cstheme="minorEastAsia"/>
          <w:color w:val="333333"/>
          <w:sz w:val="24"/>
          <w:szCs w:val="24"/>
          <w:shd w:val="clear" w:color="auto" w:fill="FFFFFF"/>
          <w:lang w:val="en-US" w:eastAsia="zh-CN"/>
        </w:rPr>
        <w:t>机器学习</w:t>
      </w:r>
      <w:r>
        <w:rPr>
          <w:rFonts w:hint="default" w:asciiTheme="minorEastAsia" w:hAnsiTheme="minorEastAsia" w:eastAsiaTheme="minorEastAsia" w:cstheme="minorEastAsia"/>
          <w:color w:val="333333"/>
          <w:sz w:val="24"/>
          <w:szCs w:val="24"/>
          <w:shd w:val="clear" w:color="auto" w:fill="FFFFFF"/>
          <w:lang w:val="en-US" w:eastAsia="zh-CN"/>
        </w:rPr>
        <w:t>的各个阶段为确定机遇和挑战提供了方向，并在许多尚未开发的研究领域开辟</w:t>
      </w:r>
      <w:r>
        <w:rPr>
          <w:rFonts w:hint="eastAsia" w:asciiTheme="minorEastAsia" w:hAnsiTheme="minorEastAsia" w:eastAsiaTheme="minorEastAsia" w:cstheme="minorEastAsia"/>
          <w:color w:val="333333"/>
          <w:sz w:val="24"/>
          <w:szCs w:val="24"/>
          <w:shd w:val="clear" w:color="auto" w:fill="FFFFFF"/>
          <w:lang w:val="en-US" w:eastAsia="zh-CN"/>
        </w:rPr>
        <w:t>了新的道路</w:t>
      </w:r>
      <w:r>
        <w:rPr>
          <w:rFonts w:hint="default" w:asciiTheme="minorEastAsia" w:hAnsiTheme="minorEastAsia" w:eastAsiaTheme="minorEastAsia" w:cstheme="minorEastAsia"/>
          <w:color w:val="333333"/>
          <w:sz w:val="24"/>
          <w:szCs w:val="24"/>
          <w:shd w:val="clear" w:color="auto" w:fill="FFFFFF"/>
          <w:lang w:val="en-US" w:eastAsia="zh-CN"/>
        </w:rPr>
        <w:t>。</w:t>
      </w:r>
    </w:p>
    <w:p>
      <w:pPr>
        <w:pStyle w:val="2"/>
        <w:numPr>
          <w:ilvl w:val="0"/>
          <w:numId w:val="1"/>
        </w:numPr>
        <w:rPr>
          <w:sz w:val="28"/>
          <w:szCs w:val="28"/>
        </w:rPr>
      </w:pPr>
      <w:r>
        <w:rPr>
          <w:rFonts w:hint="eastAsia"/>
          <w:sz w:val="28"/>
          <w:szCs w:val="28"/>
          <w:lang w:val="en-US" w:eastAsia="zh-CN"/>
        </w:rPr>
        <w:t>大数据机器学习框架</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left="0" w:leftChars="0" w:right="0" w:rightChars="0" w:firstLine="480" w:firstLineChars="200"/>
        <w:jc w:val="left"/>
        <w:textAlignment w:val="auto"/>
        <w:outlineLvl w:val="9"/>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大数据</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（MLBiD）的框架如图1所示.MLBiD以机器学习（ML）组件为中心，它与其他四个组件交互，包括大数据，用户，域和系统。 这种互动是双向的。 例如，大数据作为</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的输入，后者产生输出，而输出又成为大数据的一部分; 用户可以通过提供领域知识，个人偏好和可用性反馈，以及通过利用学习成果来改进决策来与</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进行交互; 域既可以作为指导</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的知识来源，也可以作为应用学习模型的背景; 系统架构</w:t>
      </w:r>
      <w:r>
        <w:rPr>
          <w:rFonts w:hint="eastAsia" w:ascii="宋体" w:hAnsi="宋体" w:cs="宋体"/>
          <w:color w:val="333333"/>
          <w:kern w:val="2"/>
          <w:sz w:val="24"/>
          <w:szCs w:val="24"/>
          <w:shd w:val="clear" w:color="auto" w:fill="FFFFFF"/>
          <w:lang w:val="en-US" w:eastAsia="zh-CN" w:bidi="ar-SA"/>
        </w:rPr>
        <w:t>的</w:t>
      </w:r>
      <w:r>
        <w:rPr>
          <w:rFonts w:hint="default" w:ascii="宋体" w:hAnsi="宋体" w:eastAsia="宋体" w:cs="宋体"/>
          <w:color w:val="333333"/>
          <w:kern w:val="2"/>
          <w:sz w:val="24"/>
          <w:szCs w:val="24"/>
          <w:shd w:val="clear" w:color="auto" w:fill="FFFFFF"/>
          <w:lang w:val="en-US" w:eastAsia="zh-CN" w:bidi="ar-SA"/>
        </w:rPr>
        <w:t>会影响学习算法的运行方式以及运行它们的效率，系统架构的协同设计</w:t>
      </w:r>
      <w:r>
        <w:rPr>
          <w:rFonts w:hint="eastAsia" w:ascii="宋体" w:hAnsi="宋体" w:cs="宋体"/>
          <w:color w:val="333333"/>
          <w:kern w:val="2"/>
          <w:sz w:val="24"/>
          <w:szCs w:val="24"/>
          <w:shd w:val="clear" w:color="auto" w:fill="FFFFFF"/>
          <w:lang w:val="en-US" w:eastAsia="zh-CN" w:bidi="ar-SA"/>
        </w:rPr>
        <w:t>或许能满足机器学习的需求</w:t>
      </w:r>
      <w:r>
        <w:rPr>
          <w:rFonts w:hint="default" w:ascii="宋体" w:hAnsi="宋体" w:eastAsia="宋体" w:cs="宋体"/>
          <w:color w:val="333333"/>
          <w:kern w:val="2"/>
          <w:sz w:val="24"/>
          <w:szCs w:val="24"/>
          <w:shd w:val="clear" w:color="auto" w:fill="FFFFFF"/>
          <w:lang w:val="en-US" w:eastAsia="zh-CN" w:bidi="ar-SA"/>
        </w:rPr>
        <w:t>。 接下来，我们将分别介绍</w:t>
      </w:r>
      <w:r>
        <w:rPr>
          <w:rFonts w:hint="eastAsia" w:ascii="宋体" w:hAnsi="宋体" w:cs="宋体"/>
          <w:color w:val="333333"/>
          <w:kern w:val="2"/>
          <w:sz w:val="24"/>
          <w:szCs w:val="24"/>
          <w:shd w:val="clear" w:color="auto" w:fill="FFFFFF"/>
          <w:lang w:val="en-US" w:eastAsia="zh-CN" w:bidi="ar-SA"/>
        </w:rPr>
        <w:t>大数据机器学习</w:t>
      </w:r>
      <w:r>
        <w:rPr>
          <w:rFonts w:hint="default" w:ascii="宋体" w:hAnsi="宋体" w:eastAsia="宋体" w:cs="宋体"/>
          <w:color w:val="333333"/>
          <w:kern w:val="2"/>
          <w:sz w:val="24"/>
          <w:szCs w:val="24"/>
          <w:shd w:val="clear" w:color="auto" w:fill="FFFFFF"/>
          <w:lang w:val="en-US" w:eastAsia="zh-CN" w:bidi="ar-SA"/>
        </w:rPr>
        <w:t>的每个组件。</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jc w:val="left"/>
        <w:textAlignment w:val="auto"/>
        <w:outlineLvl w:val="9"/>
        <w:rPr>
          <w:rFonts w:hint="eastAsia" w:ascii="宋体" w:hAnsi="宋体" w:eastAsia="宋体" w:cs="宋体"/>
          <w:b/>
          <w:color w:val="333333"/>
          <w:kern w:val="2"/>
          <w:sz w:val="24"/>
          <w:szCs w:val="24"/>
          <w:shd w:val="clear" w:color="auto" w:fill="FFFFFF"/>
          <w:lang w:val="en-US" w:eastAsia="zh-CN" w:bidi="ar-SA"/>
        </w:rPr>
      </w:pPr>
      <w:r>
        <w:rPr>
          <w:rFonts w:hint="default" w:ascii="宋体" w:hAnsi="宋体" w:eastAsia="宋体" w:cs="宋体"/>
          <w:b/>
          <w:color w:val="333333"/>
          <w:kern w:val="2"/>
          <w:sz w:val="24"/>
          <w:szCs w:val="24"/>
          <w:shd w:val="clear" w:color="auto" w:fill="FFFFFF"/>
          <w:lang w:val="en-US" w:eastAsia="zh-CN" w:bidi="ar-SA"/>
        </w:rPr>
        <w:t>2.1</w:t>
      </w:r>
      <w:r>
        <w:rPr>
          <w:rFonts w:hint="eastAsia" w:ascii="宋体" w:hAnsi="宋体" w:eastAsia="宋体" w:cs="宋体"/>
          <w:b/>
          <w:color w:val="333333"/>
          <w:kern w:val="2"/>
          <w:sz w:val="24"/>
          <w:szCs w:val="24"/>
          <w:shd w:val="clear" w:color="auto" w:fill="FFFFFF"/>
          <w:lang w:val="en-US" w:eastAsia="zh-CN" w:bidi="ar-SA"/>
        </w:rPr>
        <w:t xml:space="preserve"> </w:t>
      </w:r>
      <w:r>
        <w:rPr>
          <w:rFonts w:hint="default" w:ascii="宋体" w:hAnsi="宋体" w:eastAsia="宋体" w:cs="宋体"/>
          <w:b/>
          <w:color w:val="333333"/>
          <w:kern w:val="2"/>
          <w:sz w:val="24"/>
          <w:szCs w:val="24"/>
          <w:shd w:val="clear" w:color="auto" w:fill="FFFFFF"/>
          <w:lang w:val="en-US" w:eastAsia="zh-CN" w:bidi="ar-SA"/>
        </w:rPr>
        <w:t>机器学习</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left="0" w:leftChars="0" w:right="0" w:rightChars="0" w:firstLine="480" w:firstLineChars="200"/>
        <w:jc w:val="left"/>
        <w:textAlignment w:val="auto"/>
        <w:outlineLvl w:val="9"/>
        <w:rPr>
          <w:rFonts w:hint="eastAsia" w:ascii="宋体" w:hAnsi="宋体" w:cs="宋体"/>
          <w:color w:val="333333"/>
          <w:shd w:val="clear" w:color="auto" w:fill="FFFFFF"/>
          <w:lang w:val="en-US" w:eastAsia="zh-CN"/>
        </w:rPr>
      </w:pPr>
      <w:r>
        <w:rPr>
          <w:rFonts w:hint="eastAsia" w:ascii="宋体" w:hAnsi="宋体" w:cs="宋体"/>
          <w:color w:val="333333"/>
          <w:shd w:val="clear" w:color="auto" w:fill="FFFFFF"/>
          <w:lang w:val="en-US" w:eastAsia="zh-CN"/>
        </w:rPr>
        <w:t>机器学习</w:t>
      </w:r>
      <w:r>
        <w:rPr>
          <w:rFonts w:hint="default" w:ascii="宋体" w:hAnsi="宋体" w:cs="宋体"/>
          <w:color w:val="333333"/>
          <w:shd w:val="clear" w:color="auto" w:fill="FFFFFF"/>
          <w:lang w:val="en-US" w:eastAsia="zh-CN"/>
        </w:rPr>
        <w:t>通常经历数据预处理，学习和评估阶段（参见图1）。数据预处理有助于将原始数据准备为“正确的形式”，以用于后续学习步骤。原始数据可能是非结构化的，嘈杂的，不完整的和不一致的</w:t>
      </w:r>
      <w:r>
        <w:rPr>
          <w:rFonts w:hint="eastAsia" w:ascii="宋体" w:hAnsi="宋体" w:cs="宋体"/>
          <w:color w:val="333333"/>
          <w:shd w:val="clear" w:color="auto" w:fill="FFFFFF"/>
          <w:lang w:val="en-US" w:eastAsia="zh-CN"/>
        </w:rPr>
        <w:t>，</w:t>
      </w:r>
      <w:r>
        <w:rPr>
          <w:rFonts w:hint="default" w:ascii="宋体" w:hAnsi="宋体" w:cs="宋体"/>
          <w:color w:val="333333"/>
          <w:shd w:val="clear" w:color="auto" w:fill="FFFFFF"/>
          <w:lang w:val="en-US" w:eastAsia="zh-CN"/>
        </w:rPr>
        <w:t>预处理步骤将这些数据转换为可用作通过数据清理，提取，转换和融合进行学习的输入的形式。学习阶段选择学习算法并调整模型参数以使用预处理的输入数据生成期望的输出。一些学习方法，特别是表征性学习，也可用于数据预处理。评估遵循以确定学习模型的性能。例如，分类器的性能评估涉及数据集选择，性能测量，误差估计和统计测试[4]。评估结果可能导致调整所选学习算法的参数和/或选择不同的算法</w:t>
      </w:r>
      <w:r>
        <w:rPr>
          <w:rFonts w:hint="eastAsia" w:ascii="宋体" w:hAnsi="宋体" w:cs="宋体"/>
          <w:color w:val="333333"/>
          <w:shd w:val="clear" w:color="auto" w:fill="FFFFFF"/>
          <w:lang w:val="en-US" w:eastAsia="zh-CN"/>
        </w:rPr>
        <w:t>。</w:t>
      </w:r>
    </w:p>
    <w:p>
      <w:pPr>
        <w:numPr>
          <w:ilvl w:val="0"/>
          <w:numId w:val="0"/>
        </w:numPr>
        <w:ind w:firstLine="480" w:firstLineChars="200"/>
        <w:rPr>
          <w:rFonts w:hint="eastAsia" w:ascii="宋体" w:hAnsi="宋体" w:eastAsia="宋体" w:cs="宋体"/>
          <w:color w:val="333333"/>
          <w:kern w:val="2"/>
          <w:sz w:val="24"/>
          <w:szCs w:val="24"/>
          <w:shd w:val="clear" w:color="auto" w:fill="FFFFFF"/>
          <w:lang w:val="en-US" w:eastAsia="zh-CN" w:bidi="ar-SA"/>
        </w:rPr>
      </w:pP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可以在多个维度上表征：学习反馈的性质，学习任务的目标和数据可用性的时间。因此，我们提出了</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的多维分类，如图2所示</w:t>
      </w:r>
      <w:r>
        <w:rPr>
          <w:rFonts w:hint="eastAsia" w:ascii="宋体" w:hAnsi="宋体" w:eastAsia="宋体" w:cs="宋体"/>
          <w:color w:val="333333"/>
          <w:kern w:val="2"/>
          <w:sz w:val="24"/>
          <w:szCs w:val="24"/>
          <w:shd w:val="clear" w:color="auto" w:fill="FFFFFF"/>
          <w:lang w:val="en-US" w:eastAsia="zh-CN" w:bidi="ar-SA"/>
        </w:rPr>
        <w:t>。</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根据学习系统可用反馈的性质，</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可分为三种主要类型：监督学习，无监督学习和强化学习[5]。在</w:t>
      </w:r>
      <w:r>
        <w:rPr>
          <w:rFonts w:hint="eastAsia" w:ascii="宋体" w:hAnsi="宋体" w:cs="宋体"/>
          <w:color w:val="333333"/>
          <w:kern w:val="2"/>
          <w:sz w:val="24"/>
          <w:szCs w:val="24"/>
          <w:shd w:val="clear" w:color="auto" w:fill="FFFFFF"/>
          <w:lang w:val="en-US" w:eastAsia="zh-CN" w:bidi="ar-SA"/>
        </w:rPr>
        <w:t>监督</w:t>
      </w:r>
      <w:r>
        <w:rPr>
          <w:rFonts w:hint="default" w:ascii="宋体" w:hAnsi="宋体" w:eastAsia="宋体" w:cs="宋体"/>
          <w:color w:val="333333"/>
          <w:kern w:val="2"/>
          <w:sz w:val="24"/>
          <w:szCs w:val="24"/>
          <w:shd w:val="clear" w:color="auto" w:fill="FFFFFF"/>
          <w:lang w:val="en-US" w:eastAsia="zh-CN" w:bidi="ar-SA"/>
        </w:rPr>
        <w:t>学习中，学习系统提供了输入 - 输出对的示例，目标是学习将输入映射到输出的功能。在无监督学习中，系统没有提供明确的反馈或期望的输出，并且目标是揭示输入中的模式。与无监督学习一样，强化学习系统没有呈现输入 - 输出对。与监督学习一样，强化学习也会对其以前的经验给予反馈。然而，与监督学习不同，强化学习中的反馈是与行动相关的奖励或惩罚，而不是期望的输出或次优动作的明确校正。半监督学习落在有监督和无监督学习之间，其中系统呈现有少量输入 - 输出对和大量未注释的输入。半监督学习的目标与监督学习类似，只是它从注释和未注释的数据中学习。</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eastAsia"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基于学习目标是使用输入特征还是特征本身的特定任务，</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可以分为表征学习和任务学习。</w:t>
      </w:r>
      <w:r>
        <w:rPr>
          <w:rFonts w:hint="eastAsia" w:ascii="宋体" w:hAnsi="宋体" w:cs="宋体"/>
          <w:color w:val="333333"/>
          <w:kern w:val="2"/>
          <w:sz w:val="24"/>
          <w:szCs w:val="24"/>
          <w:shd w:val="clear" w:color="auto" w:fill="FFFFFF"/>
          <w:lang w:val="en-US" w:eastAsia="zh-CN" w:bidi="ar-SA"/>
        </w:rPr>
        <w:t>特征</w:t>
      </w:r>
      <w:r>
        <w:rPr>
          <w:rFonts w:hint="default" w:ascii="宋体" w:hAnsi="宋体" w:eastAsia="宋体" w:cs="宋体"/>
          <w:color w:val="333333"/>
          <w:kern w:val="2"/>
          <w:sz w:val="24"/>
          <w:szCs w:val="24"/>
          <w:shd w:val="clear" w:color="auto" w:fill="FFFFFF"/>
          <w:lang w:val="en-US" w:eastAsia="zh-CN" w:bidi="ar-SA"/>
        </w:rPr>
        <w:t>学习旨在学习新的数据表示，以便在构建分类器或其他预先判断器时更容易提取有用的信息[6]。良好的表现是解开变异的潜在因素的表现。在概率模型的情况下，通常可以捕获观测输出的潜在探索因子的后验分布[6]。表示学习通常与密度估计和维数减少纠缠在一起。密度估计找到随机变量的下位概率密度函数。维度缩减将输入从高维空间映射到低维空间。在</w:t>
      </w:r>
      <w:r>
        <w:rPr>
          <w:rFonts w:hint="eastAsia" w:ascii="宋体" w:hAnsi="宋体" w:cs="宋体"/>
          <w:color w:val="333333"/>
          <w:kern w:val="2"/>
          <w:sz w:val="24"/>
          <w:szCs w:val="24"/>
          <w:shd w:val="clear" w:color="auto" w:fill="FFFFFF"/>
          <w:lang w:val="en-US" w:eastAsia="zh-CN" w:bidi="ar-SA"/>
        </w:rPr>
        <w:t>特征</w:t>
      </w:r>
      <w:r>
        <w:rPr>
          <w:rFonts w:hint="default" w:ascii="宋体" w:hAnsi="宋体" w:eastAsia="宋体" w:cs="宋体"/>
          <w:color w:val="333333"/>
          <w:kern w:val="2"/>
          <w:sz w:val="24"/>
          <w:szCs w:val="24"/>
          <w:shd w:val="clear" w:color="auto" w:fill="FFFFFF"/>
          <w:lang w:val="en-US" w:eastAsia="zh-CN" w:bidi="ar-SA"/>
        </w:rPr>
        <w:t>学习中建立明确的目标或目标通常很困难。相反，任务学习通常具有期望的输出，因此被分类为分类，回归和聚类。在分类中，</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技术产生一种模型，该模型将看不见的输入分配给一个或多个预定义的类。回归与分类的不同之处在于其输出是连续的而不是离散的。聚类产生数据组，并且这些组事先不知道，这与分类不同。传统上，分类和回归被称为</w:t>
      </w:r>
      <w:r>
        <w:rPr>
          <w:rFonts w:hint="eastAsia" w:ascii="宋体" w:hAnsi="宋体" w:cs="宋体"/>
          <w:color w:val="333333"/>
          <w:kern w:val="2"/>
          <w:sz w:val="24"/>
          <w:szCs w:val="24"/>
          <w:shd w:val="clear" w:color="auto" w:fill="FFFFFF"/>
          <w:lang w:val="en-US" w:eastAsia="zh-CN" w:bidi="ar-SA"/>
        </w:rPr>
        <w:t>监督</w:t>
      </w:r>
      <w:r>
        <w:rPr>
          <w:rFonts w:hint="default" w:ascii="宋体" w:hAnsi="宋体" w:eastAsia="宋体" w:cs="宋体"/>
          <w:color w:val="333333"/>
          <w:kern w:val="2"/>
          <w:sz w:val="24"/>
          <w:szCs w:val="24"/>
          <w:shd w:val="clear" w:color="auto" w:fill="FFFFFF"/>
          <w:lang w:val="en-US" w:eastAsia="zh-CN" w:bidi="ar-SA"/>
        </w:rPr>
        <w:t>学习，而聚类被称为无监督学习。他们的代表性算法也显示在图2中</w:t>
      </w:r>
      <w:r>
        <w:rPr>
          <w:rFonts w:hint="eastAsia" w:ascii="宋体" w:hAnsi="宋体" w:eastAsia="宋体" w:cs="宋体"/>
          <w:color w:val="333333"/>
          <w:kern w:val="2"/>
          <w:sz w:val="24"/>
          <w:szCs w:val="24"/>
          <w:shd w:val="clear" w:color="auto" w:fill="FFFFFF"/>
          <w:lang w:val="en-US" w:eastAsia="zh-CN" w:bidi="ar-SA"/>
        </w:rPr>
        <w:t>。</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基于使训练数据可用的时间（例如，训练数据是一次全部可用还是一次一个），</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可以分为批量学习和在线学习。批量学习通过学习整个训练数据来生成模型，而在线学习基于每个新输入更新模型。批量学习算法假定数据是独立的并且从相同的概率分布中识别分布或抽取，这通常不被实际数据所满足。在线学习通常不对数据做出统计假设[7]。虽然预期批量学习算法可以概括，但是没有关于在线学习的概括的概念，因为该算法仅被期望准确地预测它作为输入接收的示例的标签[7]。当在整个数据集上进行训练或随着时间的推移生成数据并且学习系统需要适应数据中的新模式时，在计算上不可行时使用在线学习。</w:t>
      </w:r>
    </w:p>
    <w:p>
      <w:pPr>
        <w:numPr>
          <w:ilvl w:val="0"/>
          <w:numId w:val="0"/>
        </w:numPr>
        <w:ind w:firstLine="480" w:firstLineChars="200"/>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每个</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算法可以分为多个维度。例如，传统的决策树属于监督批量学习算法。</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jc w:val="left"/>
        <w:textAlignment w:val="auto"/>
        <w:outlineLvl w:val="9"/>
        <w:rPr>
          <w:rFonts w:hint="default" w:ascii="宋体" w:hAnsi="宋体" w:eastAsia="宋体" w:cs="宋体"/>
          <w:b/>
          <w:color w:val="333333"/>
          <w:kern w:val="2"/>
          <w:sz w:val="24"/>
          <w:szCs w:val="24"/>
          <w:shd w:val="clear" w:color="auto" w:fill="FFFFFF"/>
          <w:lang w:val="en-US" w:eastAsia="zh-CN" w:bidi="ar-SA"/>
        </w:rPr>
      </w:pPr>
      <w:r>
        <w:rPr>
          <w:rFonts w:hint="default" w:ascii="宋体" w:hAnsi="宋体" w:eastAsia="宋体" w:cs="宋体"/>
          <w:b/>
          <w:color w:val="333333"/>
          <w:kern w:val="2"/>
          <w:sz w:val="24"/>
          <w:szCs w:val="24"/>
          <w:shd w:val="clear" w:color="auto" w:fill="FFFFFF"/>
          <w:lang w:val="en-US" w:eastAsia="zh-CN" w:bidi="ar-SA"/>
        </w:rPr>
        <w:t>2.2</w:t>
      </w:r>
      <w:r>
        <w:rPr>
          <w:rFonts w:hint="eastAsia" w:ascii="宋体" w:hAnsi="宋体" w:eastAsia="宋体" w:cs="宋体"/>
          <w:b/>
          <w:color w:val="333333"/>
          <w:kern w:val="2"/>
          <w:sz w:val="24"/>
          <w:szCs w:val="24"/>
          <w:shd w:val="clear" w:color="auto" w:fill="FFFFFF"/>
          <w:lang w:val="en-US" w:eastAsia="zh-CN" w:bidi="ar-SA"/>
        </w:rPr>
        <w:t xml:space="preserve"> </w:t>
      </w:r>
      <w:r>
        <w:rPr>
          <w:rFonts w:hint="default" w:ascii="宋体" w:hAnsi="宋体" w:eastAsia="宋体" w:cs="宋体"/>
          <w:b/>
          <w:color w:val="333333"/>
          <w:kern w:val="2"/>
          <w:sz w:val="24"/>
          <w:szCs w:val="24"/>
          <w:shd w:val="clear" w:color="auto" w:fill="FFFFFF"/>
          <w:lang w:val="en-US" w:eastAsia="zh-CN" w:bidi="ar-SA"/>
        </w:rPr>
        <w:t>大数据</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eastAsia" w:ascii="宋体" w:hAnsi="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大数据的特征在于五个维度：数量（数量/数据量），速度（数据生成速度），种类（数据的类型，性质和格式），准确性（捕获数据的可信度/质量）和价值（见解和影响）。我们将五个维度组织成一个堆栈，包括从底部开始的大</w:t>
      </w:r>
      <w:r>
        <w:rPr>
          <w:rFonts w:hint="eastAsia" w:ascii="宋体" w:hAnsi="宋体" w:cs="宋体"/>
          <w:color w:val="333333"/>
          <w:kern w:val="2"/>
          <w:sz w:val="24"/>
          <w:szCs w:val="24"/>
          <w:shd w:val="clear" w:color="auto" w:fill="FFFFFF"/>
          <w:lang w:val="en-US" w:eastAsia="zh-CN" w:bidi="ar-SA"/>
        </w:rPr>
        <w:t>层，</w:t>
      </w:r>
      <w:r>
        <w:rPr>
          <w:rFonts w:hint="default" w:ascii="宋体" w:hAnsi="宋体" w:eastAsia="宋体" w:cs="宋体"/>
          <w:color w:val="333333"/>
          <w:kern w:val="2"/>
          <w:sz w:val="24"/>
          <w:szCs w:val="24"/>
          <w:shd w:val="clear" w:color="auto" w:fill="FFFFFF"/>
          <w:lang w:val="en-US" w:eastAsia="zh-CN" w:bidi="ar-SA"/>
        </w:rPr>
        <w:t>数据</w:t>
      </w:r>
      <w:r>
        <w:rPr>
          <w:rFonts w:hint="eastAsia" w:ascii="宋体" w:hAnsi="宋体" w:cs="宋体"/>
          <w:color w:val="333333"/>
          <w:kern w:val="2"/>
          <w:sz w:val="24"/>
          <w:szCs w:val="24"/>
          <w:shd w:val="clear" w:color="auto" w:fill="FFFFFF"/>
          <w:lang w:val="en-US" w:eastAsia="zh-CN" w:bidi="ar-SA"/>
        </w:rPr>
        <w:t>层</w:t>
      </w:r>
      <w:r>
        <w:rPr>
          <w:rFonts w:hint="default" w:ascii="宋体" w:hAnsi="宋体" w:eastAsia="宋体" w:cs="宋体"/>
          <w:color w:val="333333"/>
          <w:kern w:val="2"/>
          <w:sz w:val="24"/>
          <w:szCs w:val="24"/>
          <w:shd w:val="clear" w:color="auto" w:fill="FFFFFF"/>
          <w:lang w:val="en-US" w:eastAsia="zh-CN" w:bidi="ar-SA"/>
        </w:rPr>
        <w:t>和</w:t>
      </w:r>
      <w:r>
        <w:rPr>
          <w:rFonts w:hint="eastAsia" w:ascii="宋体" w:hAnsi="宋体" w:cs="宋体"/>
          <w:color w:val="333333"/>
          <w:kern w:val="2"/>
          <w:sz w:val="24"/>
          <w:szCs w:val="24"/>
          <w:shd w:val="clear" w:color="auto" w:fill="FFFFFF"/>
          <w:lang w:val="en-US" w:eastAsia="zh-CN" w:bidi="ar-SA"/>
        </w:rPr>
        <w:t>价</w:t>
      </w:r>
      <w:r>
        <w:rPr>
          <w:rFonts w:hint="default" w:ascii="宋体" w:hAnsi="宋体" w:eastAsia="宋体" w:cs="宋体"/>
          <w:color w:val="333333"/>
          <w:kern w:val="2"/>
          <w:sz w:val="24"/>
          <w:szCs w:val="24"/>
          <w:shd w:val="clear" w:color="auto" w:fill="FFFFFF"/>
          <w:lang w:val="en-US" w:eastAsia="zh-CN" w:bidi="ar-SA"/>
        </w:rPr>
        <w:t>值层（参见图3）。大层是最基础的，数据层是大数据的核心，价值方面是大数据实际应用的影响。较低层（例如，体积和速度）更多地依赖于技术进步，而较高层（例如，价值）更倾向于利用大数据的战略力量的应用。为了实现大数据分析的价值并有效地处理大数据，需要调整现有的</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范例和算法</w:t>
      </w:r>
      <w:r>
        <w:rPr>
          <w:rFonts w:hint="eastAsia" w:ascii="宋体" w:hAnsi="宋体" w:cs="宋体"/>
          <w:color w:val="333333"/>
          <w:kern w:val="2"/>
          <w:sz w:val="24"/>
          <w:szCs w:val="24"/>
          <w:shd w:val="clear" w:color="auto" w:fill="FFFFFF"/>
          <w:lang w:val="en-US" w:eastAsia="zh-CN" w:bidi="ar-SA"/>
        </w:rPr>
        <w:t>。</w:t>
      </w:r>
    </w:p>
    <w:p>
      <w:pPr>
        <w:numPr>
          <w:ilvl w:val="0"/>
          <w:numId w:val="0"/>
        </w:numPr>
        <w:rPr>
          <w:rFonts w:hint="eastAsia" w:ascii="宋体" w:hAnsi="宋体" w:eastAsia="宋体" w:cs="宋体"/>
          <w:b/>
          <w:color w:val="333333"/>
          <w:kern w:val="2"/>
          <w:sz w:val="24"/>
          <w:szCs w:val="24"/>
          <w:shd w:val="clear" w:color="auto" w:fill="FFFFFF"/>
          <w:lang w:val="en-US" w:eastAsia="zh-CN" w:bidi="ar-SA"/>
        </w:rPr>
      </w:pPr>
      <w:r>
        <w:rPr>
          <w:rFonts w:hint="eastAsia" w:ascii="宋体" w:hAnsi="宋体" w:eastAsia="宋体" w:cs="宋体"/>
          <w:b/>
          <w:color w:val="333333"/>
          <w:kern w:val="2"/>
          <w:sz w:val="24"/>
          <w:szCs w:val="24"/>
          <w:shd w:val="clear" w:color="auto" w:fill="FFFFFF"/>
          <w:lang w:val="en-US" w:eastAsia="zh-CN" w:bidi="ar-SA"/>
        </w:rPr>
        <w:t>2.3 其他组件</w:t>
      </w:r>
    </w:p>
    <w:p>
      <w:pPr>
        <w:numPr>
          <w:ilvl w:val="0"/>
          <w:numId w:val="0"/>
        </w:numPr>
        <w:rPr>
          <w:rFonts w:hint="eastAsia" w:ascii="宋体" w:hAnsi="宋体" w:eastAsia="宋体" w:cs="宋体"/>
          <w:b/>
          <w:color w:val="333333"/>
          <w:kern w:val="2"/>
          <w:sz w:val="24"/>
          <w:szCs w:val="24"/>
          <w:shd w:val="clear" w:color="auto" w:fill="FFFFFF"/>
          <w:lang w:val="en-US" w:eastAsia="zh-CN" w:bidi="ar-SA"/>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jc w:val="left"/>
        <w:textAlignment w:val="auto"/>
        <w:outlineLvl w:val="9"/>
        <w:rPr>
          <w:rFonts w:hint="eastAsia" w:ascii="宋体" w:hAnsi="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2.3.1</w:t>
      </w:r>
      <w:r>
        <w:rPr>
          <w:rFonts w:hint="eastAsia" w:ascii="宋体" w:hAnsi="宋体" w:eastAsia="宋体" w:cs="宋体"/>
          <w:color w:val="333333"/>
          <w:kern w:val="2"/>
          <w:sz w:val="24"/>
          <w:szCs w:val="24"/>
          <w:shd w:val="clear" w:color="auto" w:fill="FFFFFF"/>
          <w:lang w:val="en-US" w:eastAsia="zh-CN" w:bidi="ar-SA"/>
        </w:rPr>
        <w:t xml:space="preserve"> </w:t>
      </w:r>
      <w:r>
        <w:rPr>
          <w:rFonts w:hint="default" w:ascii="宋体" w:hAnsi="宋体" w:eastAsia="宋体" w:cs="宋体"/>
          <w:color w:val="333333"/>
          <w:kern w:val="2"/>
          <w:sz w:val="24"/>
          <w:szCs w:val="24"/>
          <w:shd w:val="clear" w:color="auto" w:fill="FFFFFF"/>
          <w:lang w:val="en-US" w:eastAsia="zh-CN" w:bidi="ar-SA"/>
        </w:rPr>
        <w:t>用户</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eastAsia" w:ascii="宋体" w:hAnsi="宋体" w:eastAsia="宋体" w:cs="宋体"/>
          <w:color w:val="333333"/>
          <w:kern w:val="2"/>
          <w:sz w:val="24"/>
          <w:szCs w:val="24"/>
          <w:shd w:val="clear" w:color="auto" w:fill="FFFFFF"/>
          <w:lang w:val="en-US" w:eastAsia="zh-CN" w:bidi="ar-SA"/>
        </w:rPr>
      </w:pP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系统有各种各样的利益相关者，如领域专家，最终用户，</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研究人员和从业者。传统上，</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从业者在应用</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时做出大多数决定，从数据收集一直到绩效评估。在此过程中最终用户的参与仅限于提供数据标签，回答与域相关的问题，或者提供有关学习结果的反馈，这通常由从业者调解，导致冗长和异步迭代[8]。但是，最终用户倾向于提供的不仅仅是数据标签。他们重视学习系统设计的透明度，这反过来又有助于他们理解系统并提供更好的标签/反馈。让用户参与</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可能会带来更有效的学习系统和更好的用户体验[8]。例如，交互活动</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 xml:space="preserve"> [8]允许用户以交互方式检查其行为的影响，并调整后续输入以引导</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行为以获得所需输出</w:t>
      </w:r>
      <w:r>
        <w:rPr>
          <w:rFonts w:hint="eastAsia" w:ascii="宋体" w:hAnsi="宋体" w:eastAsia="宋体" w:cs="宋体"/>
          <w:color w:val="333333"/>
          <w:kern w:val="2"/>
          <w:sz w:val="24"/>
          <w:szCs w:val="24"/>
          <w:shd w:val="clear" w:color="auto" w:fill="FFFFFF"/>
          <w:lang w:val="en-US" w:eastAsia="zh-CN" w:bidi="ar-SA"/>
        </w:rPr>
        <w:t>。</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jc w:val="left"/>
        <w:textAlignment w:val="auto"/>
        <w:outlineLvl w:val="9"/>
        <w:rPr>
          <w:rFonts w:hint="eastAsia"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2.3.2</w:t>
      </w:r>
      <w:r>
        <w:rPr>
          <w:rFonts w:hint="eastAsia" w:ascii="宋体" w:hAnsi="宋体" w:cs="宋体"/>
          <w:color w:val="333333"/>
          <w:kern w:val="2"/>
          <w:sz w:val="24"/>
          <w:szCs w:val="24"/>
          <w:shd w:val="clear" w:color="auto" w:fill="FFFFFF"/>
          <w:lang w:val="en-US" w:eastAsia="zh-CN" w:bidi="ar-SA"/>
        </w:rPr>
        <w:t xml:space="preserve"> </w:t>
      </w:r>
      <w:r>
        <w:rPr>
          <w:rFonts w:hint="default" w:ascii="宋体" w:hAnsi="宋体" w:eastAsia="宋体" w:cs="宋体"/>
          <w:color w:val="333333"/>
          <w:kern w:val="2"/>
          <w:sz w:val="24"/>
          <w:szCs w:val="24"/>
          <w:shd w:val="clear" w:color="auto" w:fill="FFFFFF"/>
          <w:lang w:val="en-US" w:eastAsia="zh-CN" w:bidi="ar-SA"/>
        </w:rPr>
        <w:t>域</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领域知识有助于</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发现有趣的模式，这些模式可能无法单独从数据集中发现。训练数据集可能不够大或代表性</w:t>
      </w:r>
      <w:r>
        <w:rPr>
          <w:rFonts w:hint="eastAsia" w:ascii="宋体" w:hAnsi="宋体" w:cs="宋体"/>
          <w:color w:val="333333"/>
          <w:kern w:val="2"/>
          <w:sz w:val="24"/>
          <w:szCs w:val="24"/>
          <w:shd w:val="clear" w:color="auto" w:fill="FFFFFF"/>
          <w:lang w:val="en-US" w:eastAsia="zh-CN" w:bidi="ar-SA"/>
        </w:rPr>
        <w:t>不够，</w:t>
      </w:r>
      <w:r>
        <w:rPr>
          <w:rFonts w:hint="default" w:ascii="宋体" w:hAnsi="宋体" w:eastAsia="宋体" w:cs="宋体"/>
          <w:color w:val="333333"/>
          <w:kern w:val="2"/>
          <w:sz w:val="24"/>
          <w:szCs w:val="24"/>
          <w:shd w:val="clear" w:color="auto" w:fill="FFFFFF"/>
          <w:lang w:val="en-US" w:eastAsia="zh-CN" w:bidi="ar-SA"/>
        </w:rPr>
        <w:t>不能发现所有模式。获得足够和有代表性的数据也是昂贵的，甚至是不可行的，可能是由于很大的域变化和特定应用的要求。领域知识可以帮助提高数据集引起的模式的通用性和鲁棒性[9]。有几种方法可以将先前的领域知识纳入归纳</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 xml:space="preserve"> [10] :( 1）准备训练样例; （2）产生假设或假设空间; （3）修改搜索目标; （4）增加搜索。这些学习模式又可用于更新和优化领域知识</w:t>
      </w:r>
      <w:r>
        <w:rPr>
          <w:rFonts w:hint="eastAsia" w:ascii="宋体" w:hAnsi="宋体" w:cs="宋体"/>
          <w:color w:val="333333"/>
          <w:kern w:val="2"/>
          <w:sz w:val="24"/>
          <w:szCs w:val="24"/>
          <w:shd w:val="clear" w:color="auto" w:fill="FFFFFF"/>
          <w:lang w:val="en-US" w:eastAsia="zh-CN" w:bidi="ar-SA"/>
        </w:rPr>
        <w:t>。</w:t>
      </w:r>
    </w:p>
    <w:p>
      <w:pPr>
        <w:numPr>
          <w:ilvl w:val="0"/>
          <w:numId w:val="0"/>
        </w:numPr>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2.3.3</w:t>
      </w:r>
      <w:r>
        <w:rPr>
          <w:rFonts w:hint="eastAsia" w:ascii="宋体" w:hAnsi="宋体" w:cs="宋体"/>
          <w:color w:val="333333"/>
          <w:kern w:val="2"/>
          <w:sz w:val="24"/>
          <w:szCs w:val="24"/>
          <w:shd w:val="clear" w:color="auto" w:fill="FFFFFF"/>
          <w:lang w:val="en-US" w:eastAsia="zh-CN" w:bidi="ar-SA"/>
        </w:rPr>
        <w:t xml:space="preserve"> </w:t>
      </w:r>
      <w:r>
        <w:rPr>
          <w:rFonts w:hint="default" w:ascii="宋体" w:hAnsi="宋体" w:eastAsia="宋体" w:cs="宋体"/>
          <w:color w:val="333333"/>
          <w:kern w:val="2"/>
          <w:sz w:val="24"/>
          <w:szCs w:val="24"/>
          <w:shd w:val="clear" w:color="auto" w:fill="FFFFFF"/>
          <w:lang w:val="en-US" w:eastAsia="zh-CN" w:bidi="ar-SA"/>
        </w:rPr>
        <w:t>系统</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由软件和硬件组成的系统架构或平台创建了一个可以运行</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算法的环境。例如，与较简单的对应物相比，具有分布式架构的多核机器有望提高</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的效率。已经提出了诸如Hadoop / Spark的新框架和系统架构来解决大数据的挑战。然而，将现有</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算法迁移到分布式架构需要修改</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算法的实现和部署方式。此外，</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的独特需求和价值可能会激发新系统架构的设计和开发。</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eastAsia" w:ascii="宋体" w:hAnsi="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基于</w:t>
      </w:r>
      <w:r>
        <w:rPr>
          <w:rFonts w:hint="eastAsia" w:ascii="宋体" w:hAnsi="宋体" w:cs="宋体"/>
          <w:color w:val="333333"/>
          <w:kern w:val="2"/>
          <w:sz w:val="24"/>
          <w:szCs w:val="24"/>
          <w:shd w:val="clear" w:color="auto" w:fill="FFFFFF"/>
          <w:lang w:val="en-US" w:eastAsia="zh-CN" w:bidi="ar-SA"/>
        </w:rPr>
        <w:t>大数据机器学习</w:t>
      </w:r>
      <w:r>
        <w:rPr>
          <w:rFonts w:hint="default" w:ascii="宋体" w:hAnsi="宋体" w:eastAsia="宋体" w:cs="宋体"/>
          <w:color w:val="333333"/>
          <w:kern w:val="2"/>
          <w:sz w:val="24"/>
          <w:szCs w:val="24"/>
          <w:shd w:val="clear" w:color="auto" w:fill="FFFFFF"/>
          <w:lang w:val="en-US" w:eastAsia="zh-CN" w:bidi="ar-SA"/>
        </w:rPr>
        <w:t>框架，我们确定了重要的机会和关键挑战。我们在</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的三个阶段</w:t>
      </w:r>
      <w:r>
        <w:rPr>
          <w:rFonts w:hint="eastAsia" w:ascii="宋体" w:hAnsi="宋体" w:cs="宋体"/>
          <w:color w:val="333333"/>
          <w:kern w:val="2"/>
          <w:sz w:val="24"/>
          <w:szCs w:val="24"/>
          <w:shd w:val="clear" w:color="auto" w:fill="FFFFFF"/>
          <w:lang w:val="en-US" w:eastAsia="zh-CN" w:bidi="ar-SA"/>
        </w:rPr>
        <w:t>：</w:t>
      </w:r>
      <w:r>
        <w:rPr>
          <w:rFonts w:hint="default" w:ascii="宋体" w:hAnsi="宋体" w:eastAsia="宋体" w:cs="宋体"/>
          <w:color w:val="333333"/>
          <w:kern w:val="2"/>
          <w:sz w:val="24"/>
          <w:szCs w:val="24"/>
          <w:shd w:val="clear" w:color="auto" w:fill="FFFFFF"/>
          <w:lang w:val="en-US" w:eastAsia="zh-CN" w:bidi="ar-SA"/>
        </w:rPr>
        <w:t>预处理，学习和评估中</w:t>
      </w:r>
      <w:r>
        <w:rPr>
          <w:rFonts w:hint="eastAsia" w:ascii="宋体" w:hAnsi="宋体" w:cs="宋体"/>
          <w:color w:val="333333"/>
          <w:kern w:val="2"/>
          <w:sz w:val="24"/>
          <w:szCs w:val="24"/>
          <w:shd w:val="clear" w:color="auto" w:fill="FFFFFF"/>
          <w:lang w:val="en-US" w:eastAsia="zh-CN" w:bidi="ar-SA"/>
        </w:rPr>
        <w:t>分别</w:t>
      </w:r>
      <w:r>
        <w:rPr>
          <w:rFonts w:hint="default" w:ascii="宋体" w:hAnsi="宋体" w:eastAsia="宋体" w:cs="宋体"/>
          <w:color w:val="333333"/>
          <w:kern w:val="2"/>
          <w:sz w:val="24"/>
          <w:szCs w:val="24"/>
          <w:shd w:val="clear" w:color="auto" w:fill="FFFFFF"/>
          <w:lang w:val="en-US" w:eastAsia="zh-CN" w:bidi="ar-SA"/>
        </w:rPr>
        <w:t>讨论它们</w:t>
      </w:r>
      <w:r>
        <w:rPr>
          <w:rFonts w:hint="eastAsia" w:ascii="宋体" w:hAnsi="宋体" w:cs="宋体"/>
          <w:color w:val="333333"/>
          <w:kern w:val="2"/>
          <w:sz w:val="24"/>
          <w:szCs w:val="24"/>
          <w:shd w:val="clear" w:color="auto" w:fill="FFFFFF"/>
          <w:lang w:val="en-US" w:eastAsia="zh-CN" w:bidi="ar-SA"/>
        </w:rPr>
        <w:t>。</w:t>
      </w:r>
    </w:p>
    <w:p>
      <w:pPr>
        <w:pStyle w:val="2"/>
        <w:numPr>
          <w:ilvl w:val="0"/>
          <w:numId w:val="1"/>
        </w:numPr>
        <w:rPr>
          <w:rFonts w:hint="eastAsia"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数据预处理的机会和挑战</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eastAsia"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部署</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系统的大部分实际工作都用于预处理管道和数据转换的设计，这些转换导致数据的表示可以支持有效的</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 xml:space="preserve"> [6]。数据预处理旨在解决许多问题，例如数据冗余，不一致性，噪声，异质性，转换，标签（用于（半）监督</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数据不平衡和特征表示/选择。由于需要人工和大量可供选择的选项，数据准备和预处理通常成本很高。另外，一些传统的数据假设不适用于大数据，因此一些预处理方法变得不可行。另一方面，大数据通过直接学习大量</w:t>
      </w:r>
      <w:r>
        <w:rPr>
          <w:rFonts w:hint="eastAsia" w:ascii="宋体" w:hAnsi="宋体" w:cs="宋体"/>
          <w:color w:val="333333"/>
          <w:kern w:val="2"/>
          <w:sz w:val="24"/>
          <w:szCs w:val="24"/>
          <w:shd w:val="clear" w:color="auto" w:fill="FFFFFF"/>
          <w:lang w:val="en-US" w:eastAsia="zh-CN" w:bidi="ar-SA"/>
        </w:rPr>
        <w:t>，</w:t>
      </w:r>
      <w:r>
        <w:rPr>
          <w:rFonts w:hint="default" w:ascii="宋体" w:hAnsi="宋体" w:eastAsia="宋体" w:cs="宋体"/>
          <w:color w:val="333333"/>
          <w:kern w:val="2"/>
          <w:sz w:val="24"/>
          <w:szCs w:val="24"/>
          <w:shd w:val="clear" w:color="auto" w:fill="FFFFFF"/>
          <w:lang w:val="en-US" w:eastAsia="zh-CN" w:bidi="ar-SA"/>
        </w:rPr>
        <w:t>多样化和流数据源，创造了减少人类监督依赖的机会</w:t>
      </w:r>
      <w:r>
        <w:rPr>
          <w:rFonts w:hint="eastAsia" w:ascii="宋体" w:hAnsi="宋体" w:cs="宋体"/>
          <w:color w:val="333333"/>
          <w:kern w:val="2"/>
          <w:sz w:val="24"/>
          <w:szCs w:val="24"/>
          <w:shd w:val="clear" w:color="auto" w:fill="FFFFFF"/>
          <w:lang w:val="en-US" w:eastAsia="zh-CN" w:bidi="ar-SA"/>
        </w:rPr>
        <w:t>。</w:t>
      </w:r>
    </w:p>
    <w:p>
      <w:pPr>
        <w:numPr>
          <w:ilvl w:val="0"/>
          <w:numId w:val="0"/>
        </w:numPr>
        <w:rPr>
          <w:rFonts w:hint="eastAsia" w:ascii="宋体" w:hAnsi="宋体" w:eastAsia="宋体" w:cs="宋体"/>
          <w:b/>
          <w:color w:val="333333"/>
          <w:kern w:val="2"/>
          <w:sz w:val="24"/>
          <w:szCs w:val="24"/>
          <w:shd w:val="clear" w:color="auto" w:fill="FFFFFF"/>
          <w:lang w:val="en-US" w:eastAsia="zh-CN" w:bidi="ar-SA"/>
        </w:rPr>
      </w:pPr>
      <w:r>
        <w:rPr>
          <w:rFonts w:hint="default" w:ascii="宋体" w:hAnsi="宋体" w:eastAsia="宋体" w:cs="宋体"/>
          <w:b/>
          <w:color w:val="333333"/>
          <w:kern w:val="2"/>
          <w:sz w:val="24"/>
          <w:szCs w:val="24"/>
          <w:shd w:val="clear" w:color="auto" w:fill="FFFFFF"/>
          <w:lang w:val="en-US" w:eastAsia="zh-CN" w:bidi="ar-SA"/>
        </w:rPr>
        <w:t>3.1</w:t>
      </w:r>
      <w:r>
        <w:rPr>
          <w:rFonts w:hint="eastAsia" w:ascii="宋体" w:hAnsi="宋体" w:cs="宋体"/>
          <w:b/>
          <w:color w:val="333333"/>
          <w:kern w:val="2"/>
          <w:sz w:val="24"/>
          <w:szCs w:val="24"/>
          <w:shd w:val="clear" w:color="auto" w:fill="FFFFFF"/>
          <w:lang w:val="en-US" w:eastAsia="zh-CN" w:bidi="ar-SA"/>
        </w:rPr>
        <w:t xml:space="preserve"> </w:t>
      </w:r>
      <w:r>
        <w:rPr>
          <w:rFonts w:hint="default" w:ascii="宋体" w:hAnsi="宋体" w:eastAsia="宋体" w:cs="宋体"/>
          <w:b/>
          <w:color w:val="333333"/>
          <w:kern w:val="2"/>
          <w:sz w:val="24"/>
          <w:szCs w:val="24"/>
          <w:shd w:val="clear" w:color="auto" w:fill="FFFFFF"/>
          <w:lang w:val="en-US" w:eastAsia="zh-CN" w:bidi="ar-SA"/>
        </w:rPr>
        <w:t>数据冗余</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eastAsia" w:ascii="宋体" w:hAnsi="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当两个或多个数据样本表示同一实体时，会出现重复。数据重复或不一致对</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的影响可能很严重。尽管在过去20年中发现了一系列用于识别重复的技术[11]，但成对相似性比较等传统方法对大数据来说已不再可行。此外，与非重复对相比，重复对是少数的传统假设不再成立。为此，动态时间扭曲可以比最先进的欧几里德距离算法快得多[12]</w:t>
      </w:r>
      <w:r>
        <w:rPr>
          <w:rFonts w:hint="eastAsia" w:ascii="宋体" w:hAnsi="宋体" w:cs="宋体"/>
          <w:color w:val="333333"/>
          <w:kern w:val="2"/>
          <w:sz w:val="24"/>
          <w:szCs w:val="24"/>
          <w:shd w:val="clear" w:color="auto" w:fill="FFFFFF"/>
          <w:lang w:val="en-US" w:eastAsia="zh-CN" w:bidi="ar-SA"/>
        </w:rPr>
        <w:t>。</w:t>
      </w:r>
    </w:p>
    <w:p>
      <w:pPr>
        <w:numPr>
          <w:ilvl w:val="0"/>
          <w:numId w:val="0"/>
        </w:numPr>
        <w:rPr>
          <w:rFonts w:hint="eastAsia" w:ascii="宋体" w:hAnsi="宋体" w:eastAsia="宋体" w:cs="宋体"/>
          <w:b/>
          <w:color w:val="333333"/>
          <w:kern w:val="2"/>
          <w:sz w:val="24"/>
          <w:szCs w:val="24"/>
          <w:shd w:val="clear" w:color="auto" w:fill="FFFFFF"/>
          <w:lang w:val="en-US" w:eastAsia="zh-CN" w:bidi="ar-SA"/>
        </w:rPr>
      </w:pPr>
      <w:r>
        <w:rPr>
          <w:rFonts w:hint="default" w:ascii="宋体" w:hAnsi="宋体" w:eastAsia="宋体" w:cs="宋体"/>
          <w:b/>
          <w:color w:val="333333"/>
          <w:kern w:val="2"/>
          <w:sz w:val="24"/>
          <w:szCs w:val="24"/>
          <w:shd w:val="clear" w:color="auto" w:fill="FFFFFF"/>
          <w:lang w:val="en-US" w:eastAsia="zh-CN" w:bidi="ar-SA"/>
        </w:rPr>
        <w:t>3.2</w:t>
      </w:r>
      <w:r>
        <w:rPr>
          <w:rFonts w:hint="eastAsia" w:ascii="宋体" w:hAnsi="宋体" w:cs="宋体"/>
          <w:b/>
          <w:color w:val="333333"/>
          <w:kern w:val="2"/>
          <w:sz w:val="24"/>
          <w:szCs w:val="24"/>
          <w:shd w:val="clear" w:color="auto" w:fill="FFFFFF"/>
          <w:lang w:val="en-US" w:eastAsia="zh-CN" w:bidi="ar-SA"/>
        </w:rPr>
        <w:t xml:space="preserve"> </w:t>
      </w:r>
      <w:r>
        <w:rPr>
          <w:rFonts w:hint="default" w:ascii="宋体" w:hAnsi="宋体" w:eastAsia="宋体" w:cs="宋体"/>
          <w:b/>
          <w:color w:val="333333"/>
          <w:kern w:val="2"/>
          <w:sz w:val="24"/>
          <w:szCs w:val="24"/>
          <w:shd w:val="clear" w:color="auto" w:fill="FFFFFF"/>
          <w:lang w:val="en-US" w:eastAsia="zh-CN" w:bidi="ar-SA"/>
        </w:rPr>
        <w:t>数据噪音</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大数据承诺提供来自不同类型的存储库的多视图数据，不同的格式以及不同的人口样本，因此是高度异构的。这些多视图异构数据（例如，非结构化文本，音频和视频格式[15]）可能对于学习任务具有不同的重要性级别。因此，通过将它们视为同等重要来连接所有特征将不可能导致最佳学习结果。大数据提供了从多个视图并行学习的机会，然后通过了解特征视图对任务的重要性来集成多个结果。预计该方法对数据异常值具有鲁棒性，并且可以解决优化难度和收敛问题[16]。</w:t>
      </w:r>
    </w:p>
    <w:p>
      <w:pPr>
        <w:numPr>
          <w:ilvl w:val="0"/>
          <w:numId w:val="0"/>
        </w:numPr>
        <w:rPr>
          <w:rFonts w:hint="default" w:ascii="宋体" w:hAnsi="宋体" w:eastAsia="宋体" w:cs="宋体"/>
          <w:b/>
          <w:color w:val="333333"/>
          <w:kern w:val="2"/>
          <w:sz w:val="24"/>
          <w:szCs w:val="24"/>
          <w:shd w:val="clear" w:color="auto" w:fill="FFFFFF"/>
          <w:lang w:val="en-US" w:eastAsia="zh-CN" w:bidi="ar-SA"/>
        </w:rPr>
      </w:pPr>
      <w:r>
        <w:rPr>
          <w:rFonts w:hint="default" w:ascii="宋体" w:hAnsi="宋体" w:eastAsia="宋体" w:cs="宋体"/>
          <w:b/>
          <w:color w:val="333333"/>
          <w:kern w:val="2"/>
          <w:sz w:val="24"/>
          <w:szCs w:val="24"/>
          <w:shd w:val="clear" w:color="auto" w:fill="FFFFFF"/>
          <w:lang w:val="en-US" w:eastAsia="zh-CN" w:bidi="ar-SA"/>
        </w:rPr>
        <w:t>3.4</w:t>
      </w:r>
      <w:r>
        <w:rPr>
          <w:rFonts w:hint="eastAsia" w:ascii="宋体" w:hAnsi="宋体" w:cs="宋体"/>
          <w:b/>
          <w:color w:val="333333"/>
          <w:kern w:val="2"/>
          <w:sz w:val="24"/>
          <w:szCs w:val="24"/>
          <w:shd w:val="clear" w:color="auto" w:fill="FFFFFF"/>
          <w:lang w:val="en-US" w:eastAsia="zh-CN" w:bidi="ar-SA"/>
        </w:rPr>
        <w:t xml:space="preserve"> </w:t>
      </w:r>
      <w:r>
        <w:rPr>
          <w:rFonts w:hint="default" w:ascii="宋体" w:hAnsi="宋体" w:eastAsia="宋体" w:cs="宋体"/>
          <w:b/>
          <w:color w:val="333333"/>
          <w:kern w:val="2"/>
          <w:sz w:val="24"/>
          <w:szCs w:val="24"/>
          <w:shd w:val="clear" w:color="auto" w:fill="FFFFFF"/>
          <w:lang w:val="en-US" w:eastAsia="zh-CN" w:bidi="ar-SA"/>
        </w:rPr>
        <w:t>数据离散化</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某些</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算法（如决策树和</w:t>
      </w:r>
      <w:r>
        <w:rPr>
          <w:rFonts w:hint="eastAsia" w:ascii="宋体" w:hAnsi="宋体" w:cs="宋体"/>
          <w:color w:val="333333"/>
          <w:kern w:val="2"/>
          <w:sz w:val="24"/>
          <w:szCs w:val="24"/>
          <w:shd w:val="clear" w:color="auto" w:fill="FFFFFF"/>
          <w:lang w:val="en-US" w:eastAsia="zh-CN" w:bidi="ar-SA"/>
        </w:rPr>
        <w:t>朴素贝叶斯</w:t>
      </w:r>
      <w:r>
        <w:rPr>
          <w:rFonts w:hint="default" w:ascii="宋体" w:hAnsi="宋体" w:eastAsia="宋体" w:cs="宋体"/>
          <w:color w:val="333333"/>
          <w:kern w:val="2"/>
          <w:sz w:val="24"/>
          <w:szCs w:val="24"/>
          <w:shd w:val="clear" w:color="auto" w:fill="FFFFFF"/>
          <w:lang w:val="en-US" w:eastAsia="zh-CN" w:bidi="ar-SA"/>
        </w:rPr>
        <w:t>）只能处理离散属性。离散化将定量数据转换为定性数据，从而获得连续域的非重叠划分。属性离散化的目的是将简洁的数据表示作为类别找到，这足以使学习任务尽可能多地保留原始连续属性中的信息。但是，在处理大数据时，大多数现有的离散化方法都不会有效。为了解决大数据挑战，标准离散化方法通过在大数据平台中基于最小描述长度原理开发分布式版本的熵最小化离散器来实现平衡，提高了性能和准确性[17]。在另一项研究[18]中，数据首先根据数值属性的值进行排序，然后分成原始类属性的片段。这些片段通过不同类别的百分比组成来概括，被视为超级实例和离散化的目标。</w:t>
      </w:r>
    </w:p>
    <w:p>
      <w:pPr>
        <w:pStyle w:val="3"/>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3.5</w:t>
      </w:r>
      <w:r>
        <w:rPr>
          <w:rFonts w:hint="eastAsia" w:ascii="宋体" w:hAnsi="宋体" w:eastAsia="宋体" w:cs="宋体"/>
          <w:color w:val="333333"/>
          <w:kern w:val="2"/>
          <w:sz w:val="24"/>
          <w:szCs w:val="24"/>
          <w:shd w:val="clear" w:color="auto" w:fill="FFFFFF"/>
          <w:lang w:val="en-US" w:eastAsia="zh-CN" w:bidi="ar-SA"/>
        </w:rPr>
        <w:t xml:space="preserve"> </w:t>
      </w:r>
      <w:r>
        <w:rPr>
          <w:rFonts w:hint="default" w:ascii="宋体" w:hAnsi="宋体" w:eastAsia="宋体" w:cs="宋体"/>
          <w:color w:val="333333"/>
          <w:kern w:val="2"/>
          <w:sz w:val="24"/>
          <w:szCs w:val="24"/>
          <w:shd w:val="clear" w:color="auto" w:fill="FFFFFF"/>
          <w:lang w:val="en-US" w:eastAsia="zh-CN" w:bidi="ar-SA"/>
        </w:rPr>
        <w:t>数据标签</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传统的数据注释方法是劳动密集型的。已经提出了几种替代方法来解决大数据的挑战。例如，在线人群生成的存储库可以作为免费注释训练数据的来源，可以在类别数量和类内多样性方面捕获大量变化[19]。此外，通过概率程序归纳可以实现人类概念学习[20]。此外，标记数据的能力被内置到</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算法中，例如半监督学习，转移学习和主动学习（例如，[21,22]）。通过使用主动学习作为人群来源数据库中标记任务的优化策略，可以最大限度地减少向人群提出的问题数量，从而允许众包应用程序扩展。然而，为众包数据集设计主动学习算法带来了许多实际挑战，例如通用性，可扩展性和易用性[23]。另一个问题是，这样的数据集可能无法覆盖所有用户特定的上下文，这可能导致性能明显差于以用户为中心的培训[19]。</w:t>
      </w:r>
    </w:p>
    <w:p>
      <w:pPr>
        <w:pStyle w:val="3"/>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3.6</w:t>
      </w:r>
      <w:r>
        <w:rPr>
          <w:rFonts w:hint="eastAsia" w:ascii="宋体" w:hAnsi="宋体" w:eastAsia="宋体" w:cs="宋体"/>
          <w:color w:val="333333"/>
          <w:kern w:val="2"/>
          <w:sz w:val="24"/>
          <w:szCs w:val="24"/>
          <w:shd w:val="clear" w:color="auto" w:fill="FFFFFF"/>
          <w:lang w:val="en-US" w:eastAsia="zh-CN" w:bidi="ar-SA"/>
        </w:rPr>
        <w:t xml:space="preserve"> </w:t>
      </w:r>
      <w:r>
        <w:rPr>
          <w:rFonts w:hint="default" w:ascii="宋体" w:hAnsi="宋体" w:eastAsia="宋体" w:cs="宋体"/>
          <w:color w:val="333333"/>
          <w:kern w:val="2"/>
          <w:sz w:val="24"/>
          <w:szCs w:val="24"/>
          <w:shd w:val="clear" w:color="auto" w:fill="FFFFFF"/>
          <w:lang w:val="en-US" w:eastAsia="zh-CN" w:bidi="ar-SA"/>
        </w:rPr>
        <w:t>不平衡的数据</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传统的分层随机抽样方法已经解决了数据不平衡的问题。但是，如果涉及子样本生成和错误度量计算的迭代，则该过程可能非常耗时。此外，传统的采样方法无法有效地支持用户指定的数据子集（包括基于值的采样）的数据采样。大数据需要并行数据采样。例如，已经提出了一种并行采样框架，用于基于多个分布式索引文件从原始数据集中生成样本数据集[24]。可以基于数据集大小和可用过程来选择并行级别</w:t>
      </w:r>
      <w:r>
        <w:rPr>
          <w:rFonts w:hint="eastAsia" w:ascii="宋体" w:hAnsi="宋体" w:cs="宋体"/>
          <w:color w:val="333333"/>
          <w:kern w:val="2"/>
          <w:sz w:val="24"/>
          <w:szCs w:val="24"/>
          <w:shd w:val="clear" w:color="auto" w:fill="FFFFFF"/>
          <w:lang w:val="en-US" w:eastAsia="zh-CN" w:bidi="ar-SA"/>
        </w:rPr>
        <w:t>。</w:t>
      </w:r>
    </w:p>
    <w:p>
      <w:pPr>
        <w:pStyle w:val="3"/>
        <w:rPr>
          <w:rFonts w:hint="default" w:ascii="宋体" w:hAnsi="宋体" w:eastAsia="宋体" w:cs="宋体"/>
          <w:color w:val="333333"/>
          <w:kern w:val="2"/>
          <w:sz w:val="24"/>
          <w:szCs w:val="24"/>
          <w:shd w:val="clear" w:color="auto" w:fill="FFFFFF"/>
          <w:lang w:val="en-US" w:eastAsia="zh-CN" w:bidi="ar-SA"/>
        </w:rPr>
      </w:pPr>
      <w:r>
        <w:rPr>
          <w:rFonts w:hint="default" w:ascii="宋体" w:hAnsi="宋体" w:eastAsia="宋体" w:cs="宋体"/>
          <w:color w:val="333333"/>
          <w:kern w:val="2"/>
          <w:sz w:val="24"/>
          <w:szCs w:val="24"/>
          <w:shd w:val="clear" w:color="auto" w:fill="FFFFFF"/>
          <w:lang w:val="en-US" w:eastAsia="zh-CN" w:bidi="ar-SA"/>
        </w:rPr>
        <w:t>3.7</w:t>
      </w:r>
      <w:r>
        <w:rPr>
          <w:rFonts w:hint="eastAsia" w:ascii="宋体" w:hAnsi="宋体" w:eastAsia="宋体" w:cs="宋体"/>
          <w:color w:val="333333"/>
          <w:kern w:val="2"/>
          <w:sz w:val="24"/>
          <w:szCs w:val="24"/>
          <w:shd w:val="clear" w:color="auto" w:fill="FFFFFF"/>
          <w:lang w:val="en-US" w:eastAsia="zh-CN" w:bidi="ar-SA"/>
        </w:rPr>
        <w:t xml:space="preserve"> </w:t>
      </w:r>
      <w:r>
        <w:rPr>
          <w:rFonts w:hint="default" w:ascii="宋体" w:hAnsi="宋体" w:eastAsia="宋体" w:cs="宋体"/>
          <w:color w:val="333333"/>
          <w:kern w:val="2"/>
          <w:sz w:val="24"/>
          <w:szCs w:val="24"/>
          <w:shd w:val="clear" w:color="auto" w:fill="FFFFFF"/>
          <w:lang w:val="en-US" w:eastAsia="zh-CN" w:bidi="ar-SA"/>
        </w:rPr>
        <w:t>特征表示和选择</w:t>
      </w:r>
    </w:p>
    <w:p>
      <w:pPr>
        <w:pStyle w:val="6"/>
        <w:keepNext w:val="0"/>
        <w:keepLines w:val="0"/>
        <w:pageBreakBefore w:val="0"/>
        <w:widowControl/>
        <w:shd w:val="clear" w:color="auto" w:fill="FFFFFF"/>
        <w:kinsoku/>
        <w:wordWrap/>
        <w:overflowPunct/>
        <w:topLinePunct w:val="0"/>
        <w:autoSpaceDE/>
        <w:autoSpaceDN/>
        <w:bidi w:val="0"/>
        <w:adjustRightInd/>
        <w:snapToGrid/>
        <w:spacing w:before="157" w:beforeLines="50" w:after="157" w:afterLines="50" w:line="300" w:lineRule="auto"/>
        <w:ind w:right="0" w:rightChars="0" w:firstLine="480" w:firstLineChars="200"/>
        <w:jc w:val="left"/>
        <w:textAlignment w:val="auto"/>
        <w:outlineLvl w:val="9"/>
        <w:rPr>
          <w:rFonts w:ascii="Arial" w:hAnsi="Arial" w:cs="Arial"/>
          <w:color w:val="333333"/>
          <w:szCs w:val="21"/>
          <w:shd w:val="clear" w:color="auto" w:fill="FFFFFF"/>
        </w:rPr>
      </w:pP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 xml:space="preserve">的性能在很大程度上取决于数据表示或特征的选择[6]。 </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算法的普遍性取决于数据集，数据集也间接依赖于表示数据集的显着结构的特征。通过识别突出特征，特征选择有助于提高</w:t>
      </w:r>
      <w:r>
        <w:rPr>
          <w:rFonts w:hint="eastAsia" w:ascii="宋体" w:hAnsi="宋体" w:cs="宋体"/>
          <w:color w:val="333333"/>
          <w:kern w:val="2"/>
          <w:sz w:val="24"/>
          <w:szCs w:val="24"/>
          <w:shd w:val="clear" w:color="auto" w:fill="FFFFFF"/>
          <w:lang w:val="en-US" w:eastAsia="zh-CN" w:bidi="ar-SA"/>
        </w:rPr>
        <w:t>机器学习</w:t>
      </w:r>
      <w:r>
        <w:rPr>
          <w:rFonts w:hint="default" w:ascii="宋体" w:hAnsi="宋体" w:eastAsia="宋体" w:cs="宋体"/>
          <w:color w:val="333333"/>
          <w:kern w:val="2"/>
          <w:sz w:val="24"/>
          <w:szCs w:val="24"/>
          <w:shd w:val="clear" w:color="auto" w:fill="FFFFFF"/>
          <w:lang w:val="en-US" w:eastAsia="zh-CN" w:bidi="ar-SA"/>
        </w:rPr>
        <w:t>的性能。它基本上选择不同的特征和数据子集，并以不同的粒度级别聚合它们，这有助于减少大数据量。然而，特征工程需要先前的领域知识和人类的聪明才智，并且通常是劳动密集型的[6]。为了解决当前特征工程算法在处理大数据时的弱点，已经提出了各种解决方案，例如分布式特征选择[25];低秩矩阵近似（例如，标准Nystr</w:t>
      </w:r>
      <w:r>
        <w:rPr>
          <w:rFonts w:hint="eastAsia" w:ascii="宋体" w:hAnsi="宋体" w:cs="宋体"/>
          <w:color w:val="333333"/>
          <w:kern w:val="2"/>
          <w:sz w:val="24"/>
          <w:szCs w:val="24"/>
          <w:shd w:val="clear" w:color="auto" w:fill="FFFFFF"/>
          <w:lang w:val="en-US" w:eastAsia="zh-CN" w:bidi="ar-SA"/>
        </w:rPr>
        <w:t>-</w:t>
      </w:r>
      <w:r>
        <w:rPr>
          <w:rFonts w:hint="default" w:ascii="宋体" w:hAnsi="宋体" w:eastAsia="宋体" w:cs="宋体"/>
          <w:color w:val="333333"/>
          <w:kern w:val="2"/>
          <w:sz w:val="24"/>
          <w:szCs w:val="24"/>
          <w:shd w:val="clear" w:color="auto" w:fill="FFFFFF"/>
          <w:lang w:val="en-US" w:eastAsia="zh-CN" w:bidi="ar-SA"/>
        </w:rPr>
        <w:t>m方法[26]）;表示学习通过学习一般</w:t>
      </w:r>
      <w:r>
        <w:rPr>
          <w:rFonts w:hint="eastAsia" w:ascii="宋体" w:hAnsi="宋体" w:cs="宋体"/>
          <w:color w:val="333333"/>
          <w:kern w:val="2"/>
          <w:sz w:val="24"/>
          <w:szCs w:val="24"/>
          <w:shd w:val="clear" w:color="auto" w:fill="FFFFFF"/>
          <w:lang w:val="en-US" w:eastAsia="zh-CN" w:bidi="ar-SA"/>
        </w:rPr>
        <w:t>经验</w:t>
      </w:r>
      <w:r>
        <w:rPr>
          <w:rFonts w:hint="default" w:ascii="宋体" w:hAnsi="宋体" w:eastAsia="宋体" w:cs="宋体"/>
          <w:color w:val="333333"/>
          <w:kern w:val="2"/>
          <w:sz w:val="24"/>
          <w:szCs w:val="24"/>
          <w:shd w:val="clear" w:color="auto" w:fill="FFFFFF"/>
          <w:lang w:val="en-US" w:eastAsia="zh-CN" w:bidi="ar-SA"/>
        </w:rPr>
        <w:t>[6]使学习算法减少对特征工程的依赖;用于超高维特征选择的自适应特征缩放方案，其迭代地激活一组特征并解决多个核学习子问题的序列[27];基于谱图理论的统一的特征选择框架，能够为监督和非监督特征选择生成算法族[28];分类前的模糊聚类，其中分组以群组为中心实现，然后通过减少数据进行去聚类和分类[29];并且减小了数据维度和体积的大小（例如，随机森林前向选择排名和随机森林后退消除排名[</w:t>
      </w:r>
      <w:bookmarkStart w:id="0" w:name="_GoBack"/>
      <w:bookmarkEnd w:id="0"/>
      <w:r>
        <w:rPr>
          <w:rFonts w:hint="default" w:ascii="宋体" w:hAnsi="宋体" w:eastAsia="宋体" w:cs="宋体"/>
          <w:color w:val="333333"/>
          <w:kern w:val="2"/>
          <w:sz w:val="24"/>
          <w:szCs w:val="24"/>
          <w:shd w:val="clear" w:color="auto" w:fill="FFFFFF"/>
          <w:lang w:val="en-US" w:eastAsia="zh-CN" w:bidi="ar-SA"/>
        </w:rPr>
        <w:t>30]，以及具有所选特征的语言对冲神经模糊分类器[31]）。最近，基于深度神经网络的自动编码已被证明在学习视频，音频和文本功能方面非常有效[32,33]</w:t>
      </w:r>
      <w:r>
        <w:rPr>
          <w:rFonts w:hint="eastAsia" w:ascii="宋体" w:hAnsi="宋体" w:cs="宋体"/>
          <w:color w:val="333333"/>
          <w:kern w:val="2"/>
          <w:sz w:val="24"/>
          <w:szCs w:val="24"/>
          <w:shd w:val="clear" w:color="auto" w:fill="FFFFFF"/>
          <w:lang w:val="en-US" w:eastAsia="zh-CN" w:bidi="ar-S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1EBD8"/>
    <w:multiLevelType w:val="singleLevel"/>
    <w:tmpl w:val="5AC1EBD8"/>
    <w:lvl w:ilvl="0" w:tentative="0">
      <w:start w:val="2"/>
      <w:numFmt w:val="decimal"/>
      <w:lvlText w:val="%1."/>
      <w:lvlJc w:val="left"/>
      <w:pPr>
        <w:tabs>
          <w:tab w:val="left" w:pos="312"/>
        </w:tabs>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1E7A"/>
    <w:rsid w:val="00022A97"/>
    <w:rsid w:val="000373A5"/>
    <w:rsid w:val="00061B91"/>
    <w:rsid w:val="000C671D"/>
    <w:rsid w:val="00156686"/>
    <w:rsid w:val="00173A5F"/>
    <w:rsid w:val="00197934"/>
    <w:rsid w:val="00241C5F"/>
    <w:rsid w:val="002D0AEA"/>
    <w:rsid w:val="003A553D"/>
    <w:rsid w:val="003C44B9"/>
    <w:rsid w:val="004B4359"/>
    <w:rsid w:val="00502FBA"/>
    <w:rsid w:val="00541EDD"/>
    <w:rsid w:val="005F2498"/>
    <w:rsid w:val="007F6E20"/>
    <w:rsid w:val="008076A5"/>
    <w:rsid w:val="00812DE0"/>
    <w:rsid w:val="00820973"/>
    <w:rsid w:val="00857B94"/>
    <w:rsid w:val="00903685"/>
    <w:rsid w:val="009B74EC"/>
    <w:rsid w:val="00A4218F"/>
    <w:rsid w:val="00AB4245"/>
    <w:rsid w:val="00B61E7A"/>
    <w:rsid w:val="00C177A2"/>
    <w:rsid w:val="00C24DA3"/>
    <w:rsid w:val="00C96F65"/>
    <w:rsid w:val="00D95803"/>
    <w:rsid w:val="00F52037"/>
    <w:rsid w:val="00F57DC5"/>
    <w:rsid w:val="01B74765"/>
    <w:rsid w:val="04340C33"/>
    <w:rsid w:val="07AE1166"/>
    <w:rsid w:val="0AF07D2F"/>
    <w:rsid w:val="140629AD"/>
    <w:rsid w:val="1A0F5E88"/>
    <w:rsid w:val="1ABD6E42"/>
    <w:rsid w:val="25374AF1"/>
    <w:rsid w:val="28D0793C"/>
    <w:rsid w:val="2B4D2EA9"/>
    <w:rsid w:val="2C892824"/>
    <w:rsid w:val="2D240888"/>
    <w:rsid w:val="2F502DCB"/>
    <w:rsid w:val="333D19D7"/>
    <w:rsid w:val="3412738C"/>
    <w:rsid w:val="3CDD77DA"/>
    <w:rsid w:val="42CD2BBD"/>
    <w:rsid w:val="496E1780"/>
    <w:rsid w:val="4DE5083C"/>
    <w:rsid w:val="505C27B0"/>
    <w:rsid w:val="51283E4A"/>
    <w:rsid w:val="526B2578"/>
    <w:rsid w:val="57A310FA"/>
    <w:rsid w:val="5DA83C92"/>
    <w:rsid w:val="5E3C6C6B"/>
    <w:rsid w:val="60BE1B5B"/>
    <w:rsid w:val="62481697"/>
    <w:rsid w:val="63B4683E"/>
    <w:rsid w:val="67E534C0"/>
    <w:rsid w:val="699D774D"/>
    <w:rsid w:val="6C1C3BF1"/>
    <w:rsid w:val="73833730"/>
    <w:rsid w:val="79501E06"/>
    <w:rsid w:val="7C7510E8"/>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nhideWhenUsed="0"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1"/>
    <w:qFormat/>
    <w:uiPriority w:val="99"/>
    <w:pPr>
      <w:keepNext/>
      <w:keepLines/>
      <w:spacing w:line="576" w:lineRule="auto"/>
      <w:outlineLvl w:val="0"/>
    </w:pPr>
    <w:rPr>
      <w:b/>
      <w:kern w:val="44"/>
      <w:sz w:val="44"/>
    </w:rPr>
  </w:style>
  <w:style w:type="paragraph" w:styleId="3">
    <w:name w:val="heading 2"/>
    <w:basedOn w:val="1"/>
    <w:next w:val="1"/>
    <w:link w:val="12"/>
    <w:qFormat/>
    <w:uiPriority w:val="99"/>
    <w:pPr>
      <w:keepNext/>
      <w:keepLines/>
      <w:spacing w:line="413" w:lineRule="auto"/>
      <w:outlineLvl w:val="1"/>
    </w:pPr>
    <w:rPr>
      <w:rFonts w:ascii="Arial" w:hAnsi="Arial" w:eastAsia="黑体"/>
      <w:b/>
      <w:sz w:val="32"/>
    </w:rPr>
  </w:style>
  <w:style w:type="character" w:default="1" w:styleId="9">
    <w:name w:val="Default Paragraph Font"/>
    <w:semiHidden/>
    <w:qFormat/>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annotation text"/>
    <w:basedOn w:val="1"/>
    <w:link w:val="13"/>
    <w:semiHidden/>
    <w:qFormat/>
    <w:uiPriority w:val="99"/>
    <w:pPr>
      <w:jc w:val="left"/>
    </w:pPr>
  </w:style>
  <w:style w:type="paragraph" w:styleId="5">
    <w:name w:val="Balloon Text"/>
    <w:basedOn w:val="1"/>
    <w:link w:val="15"/>
    <w:semiHidden/>
    <w:qFormat/>
    <w:uiPriority w:val="99"/>
    <w:rPr>
      <w:sz w:val="18"/>
      <w:szCs w:val="18"/>
    </w:rPr>
  </w:style>
  <w:style w:type="paragraph" w:styleId="6">
    <w:name w:val="Normal (Web)"/>
    <w:basedOn w:val="1"/>
    <w:qFormat/>
    <w:uiPriority w:val="99"/>
    <w:rPr>
      <w:sz w:val="24"/>
    </w:rPr>
  </w:style>
  <w:style w:type="paragraph" w:styleId="7">
    <w:name w:val="annotation subject"/>
    <w:basedOn w:val="4"/>
    <w:next w:val="4"/>
    <w:link w:val="14"/>
    <w:semiHidden/>
    <w:qFormat/>
    <w:uiPriority w:val="99"/>
    <w:rPr>
      <w:b/>
      <w:bCs/>
    </w:rPr>
  </w:style>
  <w:style w:type="character" w:styleId="10">
    <w:name w:val="annotation reference"/>
    <w:basedOn w:val="9"/>
    <w:semiHidden/>
    <w:qFormat/>
    <w:uiPriority w:val="99"/>
    <w:rPr>
      <w:rFonts w:cs="Times New Roman"/>
      <w:sz w:val="21"/>
      <w:szCs w:val="21"/>
    </w:rPr>
  </w:style>
  <w:style w:type="character" w:customStyle="1" w:styleId="11">
    <w:name w:val="Heading 1 Char"/>
    <w:basedOn w:val="9"/>
    <w:link w:val="2"/>
    <w:qFormat/>
    <w:locked/>
    <w:uiPriority w:val="99"/>
    <w:rPr>
      <w:rFonts w:ascii="Calibri" w:hAnsi="Calibri" w:cs="Times New Roman"/>
      <w:b/>
      <w:bCs/>
      <w:kern w:val="44"/>
      <w:sz w:val="44"/>
      <w:szCs w:val="44"/>
    </w:rPr>
  </w:style>
  <w:style w:type="character" w:customStyle="1" w:styleId="12">
    <w:name w:val="Heading 2 Char"/>
    <w:basedOn w:val="9"/>
    <w:link w:val="3"/>
    <w:semiHidden/>
    <w:qFormat/>
    <w:locked/>
    <w:uiPriority w:val="99"/>
    <w:rPr>
      <w:rFonts w:ascii="Cambria" w:hAnsi="Cambria" w:eastAsia="宋体" w:cs="Times New Roman"/>
      <w:b/>
      <w:bCs/>
      <w:sz w:val="32"/>
      <w:szCs w:val="32"/>
    </w:rPr>
  </w:style>
  <w:style w:type="character" w:customStyle="1" w:styleId="13">
    <w:name w:val="Comment Text Char"/>
    <w:basedOn w:val="9"/>
    <w:link w:val="4"/>
    <w:semiHidden/>
    <w:locked/>
    <w:uiPriority w:val="99"/>
    <w:rPr>
      <w:rFonts w:ascii="Calibri" w:hAnsi="Calibri" w:cs="Times New Roman"/>
      <w:sz w:val="24"/>
      <w:szCs w:val="24"/>
    </w:rPr>
  </w:style>
  <w:style w:type="character" w:customStyle="1" w:styleId="14">
    <w:name w:val="Comment Subject Char"/>
    <w:basedOn w:val="13"/>
    <w:link w:val="7"/>
    <w:semiHidden/>
    <w:qFormat/>
    <w:locked/>
    <w:uiPriority w:val="99"/>
    <w:rPr>
      <w:b/>
      <w:bCs/>
    </w:rPr>
  </w:style>
  <w:style w:type="character" w:customStyle="1" w:styleId="15">
    <w:name w:val="Balloon Text Char"/>
    <w:basedOn w:val="9"/>
    <w:link w:val="5"/>
    <w:semiHidden/>
    <w:locked/>
    <w:uiPriority w:val="99"/>
    <w:rPr>
      <w:rFonts w:ascii="Calibri" w:hAnsi="Calibri" w:cs="Times New Roman"/>
      <w:sz w:val="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5</Pages>
  <Words>726</Words>
  <Characters>4143</Characters>
  <Lines>0</Lines>
  <Paragraphs>0</Paragraphs>
  <TotalTime>27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杨昆</dc:creator>
  <cp:lastModifiedBy>aliceboy</cp:lastModifiedBy>
  <dcterms:modified xsi:type="dcterms:W3CDTF">2019-04-11T14:16:15Z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