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D12" w:rsidRPr="000B40B2" w:rsidRDefault="007A5E78" w:rsidP="000B40B2">
      <w:pPr>
        <w:jc w:val="center"/>
        <w:rPr>
          <w:b/>
          <w:sz w:val="40"/>
          <w:szCs w:val="40"/>
        </w:rPr>
      </w:pPr>
      <w:r w:rsidRPr="000B40B2">
        <w:rPr>
          <w:b/>
          <w:sz w:val="40"/>
          <w:szCs w:val="40"/>
        </w:rPr>
        <w:t>INDIVIDUALISATION DES PARCOURS</w:t>
      </w:r>
    </w:p>
    <w:p w:rsidR="00253B69" w:rsidRDefault="00253B69" w:rsidP="0086648E">
      <w:pPr>
        <w:jc w:val="both"/>
      </w:pPr>
    </w:p>
    <w:p w:rsidR="007A5E78" w:rsidRDefault="007A5E78" w:rsidP="0086648E">
      <w:pPr>
        <w:jc w:val="both"/>
      </w:pPr>
      <w:r>
        <w:t xml:space="preserve">Depuis la loi de 2005 sur l’égalité des chances, la loi impose l’accueil de tous les jeunes dans le système éducatif. Le collège a </w:t>
      </w:r>
      <w:proofErr w:type="spellStart"/>
      <w:r>
        <w:t>du</w:t>
      </w:r>
      <w:proofErr w:type="spellEnd"/>
      <w:r>
        <w:t xml:space="preserve"> mettre en place une batterie d’outil</w:t>
      </w:r>
      <w:r w:rsidR="002E15FE">
        <w:t>s</w:t>
      </w:r>
      <w:r>
        <w:t xml:space="preserve"> permettant d’épauler les jeunes et leur famille dans un objectif de réussite à l’école</w:t>
      </w:r>
      <w:r w:rsidR="00253B69">
        <w:t>.</w:t>
      </w:r>
    </w:p>
    <w:p w:rsidR="00253B69" w:rsidRDefault="00253B69" w:rsidP="0086648E">
      <w:pPr>
        <w:jc w:val="both"/>
      </w:pPr>
    </w:p>
    <w:p w:rsidR="007A5E78" w:rsidRDefault="00491EF1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Bold" w:hAnsi="Interstate-Bold" w:cs="Interstate-Bold"/>
          <w:b/>
          <w:bCs/>
          <w:color w:val="151616"/>
          <w:sz w:val="28"/>
          <w:szCs w:val="28"/>
        </w:rPr>
      </w:pPr>
      <w:r>
        <w:rPr>
          <w:rFonts w:ascii="Interstate-Bold" w:hAnsi="Interstate-Bold" w:cs="Interstate-Bold"/>
          <w:b/>
          <w:bCs/>
          <w:color w:val="151616"/>
          <w:sz w:val="28"/>
          <w:szCs w:val="28"/>
        </w:rPr>
        <w:t xml:space="preserve">La </w:t>
      </w:r>
      <w:r w:rsidR="002E15FE">
        <w:rPr>
          <w:rFonts w:ascii="Interstate-Bold" w:hAnsi="Interstate-Bold" w:cs="Interstate-Bold"/>
          <w:b/>
          <w:bCs/>
          <w:color w:val="151616"/>
          <w:sz w:val="28"/>
          <w:szCs w:val="28"/>
        </w:rPr>
        <w:t>Difficulté</w:t>
      </w:r>
      <w:r>
        <w:rPr>
          <w:rFonts w:ascii="Interstate-Bold" w:hAnsi="Interstate-Bold" w:cs="Interstate-Bold"/>
          <w:b/>
          <w:bCs/>
          <w:color w:val="151616"/>
          <w:sz w:val="28"/>
          <w:szCs w:val="28"/>
        </w:rPr>
        <w:t xml:space="preserve"> Scolaire</w:t>
      </w:r>
    </w:p>
    <w:p w:rsidR="007A5E78" w:rsidRDefault="007A5E7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 w:rsidRPr="002E15FE">
        <w:rPr>
          <w:rFonts w:ascii="Interstate-Light" w:hAnsi="Interstate-Light" w:cs="Interstate-Light"/>
          <w:color w:val="151616"/>
          <w:sz w:val="20"/>
          <w:szCs w:val="20"/>
        </w:rPr>
        <w:t xml:space="preserve">En fin de CM2, les élèves en difficulté peuvent bénéficier de </w:t>
      </w:r>
      <w:hyperlink r:id="rId5" w:history="1">
        <w:r w:rsidRPr="00253B69">
          <w:rPr>
            <w:rStyle w:val="Lienhypertexte"/>
            <w:rFonts w:ascii="Interstate-Light" w:hAnsi="Interstate-Light" w:cs="Interstate-Light"/>
            <w:b/>
            <w:sz w:val="20"/>
            <w:szCs w:val="20"/>
          </w:rPr>
          <w:t>PPRE</w:t>
        </w:r>
      </w:hyperlink>
      <w:r w:rsidRPr="002E15FE">
        <w:rPr>
          <w:rFonts w:ascii="Interstate-Light" w:hAnsi="Interstate-Light" w:cs="Interstate-Light"/>
          <w:b/>
          <w:color w:val="151616"/>
          <w:sz w:val="20"/>
          <w:szCs w:val="20"/>
        </w:rPr>
        <w:t xml:space="preserve"> « passerelles ».</w:t>
      </w:r>
      <w:r w:rsidRPr="002E15FE">
        <w:rPr>
          <w:rFonts w:ascii="Interstate-Light" w:hAnsi="Interstate-Light" w:cs="Interstate-Light"/>
          <w:color w:val="151616"/>
          <w:sz w:val="20"/>
          <w:szCs w:val="20"/>
        </w:rPr>
        <w:t xml:space="preserve"> Des objectifs d’apprentissage prioritaires et des modalités de poursuite des aides à engager dès le début de l’année de 6e sont alors définis.</w:t>
      </w:r>
      <w:r w:rsidR="009D53F2">
        <w:rPr>
          <w:rFonts w:ascii="Interstate-Light" w:hAnsi="Interstate-Light" w:cs="Interstate-Light"/>
          <w:color w:val="151616"/>
          <w:sz w:val="20"/>
          <w:szCs w:val="20"/>
        </w:rPr>
        <w:t xml:space="preserve"> Ces élèves bénéficient d’un appui dans le cadre de l’accompagnement personnalisé.</w:t>
      </w:r>
    </w:p>
    <w:p w:rsidR="00635EB0" w:rsidRDefault="00635EB0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</w:p>
    <w:p w:rsidR="002E15FE" w:rsidRDefault="002E15FE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b/>
          <w:color w:val="151616"/>
          <w:sz w:val="20"/>
          <w:szCs w:val="20"/>
        </w:rPr>
      </w:pPr>
      <w:r>
        <w:rPr>
          <w:rFonts w:ascii="Interstate-Light" w:hAnsi="Interstate-Light" w:cs="Interstate-Light"/>
          <w:color w:val="151616"/>
          <w:sz w:val="20"/>
          <w:szCs w:val="20"/>
        </w:rPr>
        <w:t xml:space="preserve">La relation au sein de la famille peut parfois </w:t>
      </w:r>
      <w:proofErr w:type="spellStart"/>
      <w:r>
        <w:rPr>
          <w:rFonts w:ascii="Interstate-Light" w:hAnsi="Interstate-Light" w:cs="Interstate-Light"/>
          <w:color w:val="151616"/>
          <w:sz w:val="20"/>
          <w:szCs w:val="20"/>
        </w:rPr>
        <w:t>etre</w:t>
      </w:r>
      <w:proofErr w:type="spellEnd"/>
      <w:r>
        <w:rPr>
          <w:rFonts w:ascii="Interstate-Light" w:hAnsi="Interstate-Light" w:cs="Interstate-Light"/>
          <w:color w:val="151616"/>
          <w:sz w:val="20"/>
          <w:szCs w:val="20"/>
        </w:rPr>
        <w:t xml:space="preserve"> complexe ; il existe une structure d’écoute et d’aide mise en place par le Conseil Général </w:t>
      </w:r>
      <w:proofErr w:type="spellStart"/>
      <w:r>
        <w:rPr>
          <w:rFonts w:ascii="Interstate-Light" w:hAnsi="Interstate-Light" w:cs="Interstate-Light"/>
          <w:color w:val="151616"/>
          <w:sz w:val="20"/>
          <w:szCs w:val="20"/>
        </w:rPr>
        <w:t>dEure</w:t>
      </w:r>
      <w:proofErr w:type="spellEnd"/>
      <w:r>
        <w:rPr>
          <w:rFonts w:ascii="Interstate-Light" w:hAnsi="Interstate-Light" w:cs="Interstate-Light"/>
          <w:color w:val="151616"/>
          <w:sz w:val="20"/>
          <w:szCs w:val="20"/>
        </w:rPr>
        <w:t xml:space="preserve"> et Loir</w:t>
      </w:r>
      <w:r w:rsidR="0086648E">
        <w:rPr>
          <w:rFonts w:ascii="Interstate-Light" w:hAnsi="Interstate-Light" w:cs="Interstate-Light"/>
          <w:color w:val="151616"/>
          <w:sz w:val="20"/>
          <w:szCs w:val="20"/>
        </w:rPr>
        <w:t> :</w:t>
      </w:r>
      <w:r w:rsidR="0086648E" w:rsidRPr="0086648E">
        <w:rPr>
          <w:rFonts w:ascii="Interstate-Light" w:hAnsi="Interstate-Light" w:cs="Interstate-Light"/>
          <w:b/>
          <w:color w:val="151616"/>
          <w:sz w:val="20"/>
          <w:szCs w:val="20"/>
        </w:rPr>
        <w:t xml:space="preserve"> </w:t>
      </w:r>
      <w:r w:rsidR="0086648E" w:rsidRPr="00635EB0">
        <w:rPr>
          <w:rFonts w:ascii="Interstate-Light" w:hAnsi="Interstate-Light" w:cs="Interstate-Light"/>
          <w:b/>
          <w:color w:val="151616"/>
          <w:sz w:val="20"/>
          <w:szCs w:val="20"/>
        </w:rPr>
        <w:t>L’action éducative de proximité</w:t>
      </w:r>
      <w:r w:rsidR="0086648E">
        <w:rPr>
          <w:rFonts w:ascii="Interstate-Light" w:hAnsi="Interstate-Light" w:cs="Interstate-Light"/>
          <w:b/>
          <w:color w:val="151616"/>
          <w:sz w:val="20"/>
          <w:szCs w:val="20"/>
        </w:rPr>
        <w:t xml:space="preserve"> (</w:t>
      </w:r>
      <w:hyperlink r:id="rId6" w:history="1">
        <w:r w:rsidR="00B66BE1" w:rsidRPr="00253B69">
          <w:rPr>
            <w:rStyle w:val="Lienhypertexte"/>
            <w:rFonts w:ascii="Interstate-Light" w:hAnsi="Interstate-Light" w:cs="Interstate-Light"/>
            <w:b/>
            <w:sz w:val="20"/>
            <w:szCs w:val="20"/>
          </w:rPr>
          <w:t>AE</w:t>
        </w:r>
        <w:r w:rsidR="0086648E" w:rsidRPr="00253B69">
          <w:rPr>
            <w:rStyle w:val="Lienhypertexte"/>
            <w:rFonts w:ascii="Interstate-Light" w:hAnsi="Interstate-Light" w:cs="Interstate-Light"/>
            <w:b/>
            <w:sz w:val="20"/>
            <w:szCs w:val="20"/>
          </w:rPr>
          <w:t>P</w:t>
        </w:r>
      </w:hyperlink>
      <w:r w:rsidR="0086648E">
        <w:rPr>
          <w:rFonts w:ascii="Interstate-Light" w:hAnsi="Interstate-Light" w:cs="Interstate-Light"/>
          <w:b/>
          <w:color w:val="151616"/>
          <w:sz w:val="20"/>
          <w:szCs w:val="20"/>
        </w:rPr>
        <w:t>)</w:t>
      </w:r>
      <w:r w:rsidR="0086648E">
        <w:rPr>
          <w:rFonts w:ascii="Interstate-Light" w:hAnsi="Interstate-Light" w:cs="Interstate-Light"/>
          <w:color w:val="151616"/>
          <w:sz w:val="20"/>
          <w:szCs w:val="20"/>
        </w:rPr>
        <w:t xml:space="preserve"> site </w:t>
      </w:r>
      <w:r>
        <w:rPr>
          <w:rFonts w:ascii="Interstate-Light" w:hAnsi="Interstate-Light" w:cs="Interstate-Light"/>
          <w:color w:val="151616"/>
          <w:sz w:val="20"/>
          <w:szCs w:val="20"/>
        </w:rPr>
        <w:t> </w:t>
      </w:r>
      <w:hyperlink r:id="rId7" w:history="1">
        <w:r w:rsidR="00635EB0" w:rsidRPr="000B1291">
          <w:rPr>
            <w:rStyle w:val="Lienhypertexte"/>
            <w:rFonts w:ascii="Interstate-Light" w:hAnsi="Interstate-Light" w:cs="Interstate-Light"/>
            <w:sz w:val="20"/>
            <w:szCs w:val="20"/>
          </w:rPr>
          <w:t>www.eurelien.fr</w:t>
        </w:r>
      </w:hyperlink>
      <w:r w:rsidR="00635EB0">
        <w:rPr>
          <w:rFonts w:ascii="Interstate-Light" w:hAnsi="Interstate-Light" w:cs="Interstate-Light"/>
          <w:color w:val="151616"/>
          <w:sz w:val="20"/>
          <w:szCs w:val="20"/>
        </w:rPr>
        <w:t xml:space="preserve"> </w:t>
      </w:r>
      <w:r w:rsidR="0086648E">
        <w:rPr>
          <w:rFonts w:ascii="Interstate-Light" w:hAnsi="Interstate-Light" w:cs="Interstate-Light"/>
          <w:color w:val="151616"/>
          <w:sz w:val="20"/>
          <w:szCs w:val="20"/>
        </w:rPr>
        <w:t xml:space="preserve">et guide à télécharger </w:t>
      </w:r>
      <w:hyperlink r:id="rId8" w:anchor="guide-block-19" w:history="1">
        <w:r w:rsidR="0086648E" w:rsidRPr="000B1291">
          <w:rPr>
            <w:rStyle w:val="Lienhypertexte"/>
            <w:rFonts w:ascii="Interstate-Light" w:hAnsi="Interstate-Light" w:cs="Interstate-Light"/>
            <w:sz w:val="20"/>
            <w:szCs w:val="20"/>
          </w:rPr>
          <w:t>http://www.eurelien.fr/guide/enfance-et-petite-enfance#guide-block-19</w:t>
        </w:r>
      </w:hyperlink>
      <w:r w:rsidR="0086648E">
        <w:rPr>
          <w:rFonts w:ascii="Interstate-Light" w:hAnsi="Interstate-Light" w:cs="Interstate-Light"/>
          <w:color w:val="151616"/>
          <w:sz w:val="20"/>
          <w:szCs w:val="20"/>
        </w:rPr>
        <w:t xml:space="preserve"> </w:t>
      </w:r>
      <w:r>
        <w:rPr>
          <w:rFonts w:ascii="Interstate-Light" w:hAnsi="Interstate-Light" w:cs="Interstate-Light"/>
          <w:color w:val="151616"/>
          <w:sz w:val="20"/>
          <w:szCs w:val="20"/>
        </w:rPr>
        <w:t>:</w:t>
      </w:r>
      <w:r w:rsidR="00635EB0">
        <w:rPr>
          <w:rFonts w:ascii="Interstate-Light" w:hAnsi="Interstate-Light" w:cs="Interstate-Light"/>
          <w:b/>
          <w:color w:val="151616"/>
          <w:sz w:val="20"/>
          <w:szCs w:val="20"/>
        </w:rPr>
        <w:t xml:space="preserve"> ; contact à Nogent le Rotrou 02 37 53 57 32 </w:t>
      </w:r>
      <w:bookmarkStart w:id="0" w:name="_GoBack"/>
      <w:bookmarkEnd w:id="0"/>
    </w:p>
    <w:p w:rsidR="00635EB0" w:rsidRDefault="00635EB0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b/>
          <w:color w:val="151616"/>
          <w:sz w:val="20"/>
          <w:szCs w:val="20"/>
        </w:rPr>
      </w:pPr>
    </w:p>
    <w:p w:rsidR="0086648E" w:rsidRPr="0086648E" w:rsidRDefault="00635EB0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 w:rsidRPr="0086648E">
        <w:rPr>
          <w:rFonts w:ascii="Interstate-Light" w:hAnsi="Interstate-Light" w:cs="Interstate-Light"/>
          <w:color w:val="151616"/>
          <w:sz w:val="20"/>
          <w:szCs w:val="20"/>
        </w:rPr>
        <w:t>Lorsque la situation au sein du collège devient diffi</w:t>
      </w:r>
      <w:r w:rsidR="0086648E" w:rsidRPr="0086648E">
        <w:rPr>
          <w:rFonts w:ascii="Interstate-Light" w:hAnsi="Interstate-Light" w:cs="Interstate-Light"/>
          <w:color w:val="151616"/>
          <w:sz w:val="20"/>
          <w:szCs w:val="20"/>
        </w:rPr>
        <w:t>ci</w:t>
      </w:r>
      <w:r w:rsidRPr="0086648E">
        <w:rPr>
          <w:rFonts w:ascii="Interstate-Light" w:hAnsi="Interstate-Light" w:cs="Interstate-Light"/>
          <w:color w:val="151616"/>
          <w:sz w:val="20"/>
          <w:szCs w:val="20"/>
        </w:rPr>
        <w:t xml:space="preserve">le à gérer nous pouvons compter sur le partenariat du château des Vaux dans le cadre de la </w:t>
      </w:r>
      <w:r w:rsidRPr="0086648E">
        <w:rPr>
          <w:rFonts w:ascii="Interstate-Light" w:hAnsi="Interstate-Light" w:cs="Interstate-Light"/>
          <w:b/>
          <w:color w:val="151616"/>
          <w:sz w:val="20"/>
          <w:szCs w:val="20"/>
        </w:rPr>
        <w:t>classe relai</w:t>
      </w:r>
      <w:r w:rsidRPr="0086648E">
        <w:rPr>
          <w:rFonts w:ascii="Interstate-Light" w:hAnsi="Interstate-Light" w:cs="Interstate-Light"/>
          <w:color w:val="151616"/>
          <w:sz w:val="20"/>
          <w:szCs w:val="20"/>
        </w:rPr>
        <w:t>, dispositif permettant</w:t>
      </w:r>
      <w:r w:rsidRPr="0086648E">
        <w:rPr>
          <w:rFonts w:ascii="Interstate-Light" w:hAnsi="Interstate-Light" w:cs="Interstate-Light"/>
          <w:b/>
          <w:color w:val="151616"/>
          <w:sz w:val="20"/>
          <w:szCs w:val="20"/>
        </w:rPr>
        <w:t xml:space="preserve"> </w:t>
      </w:r>
      <w:r w:rsidR="0086648E" w:rsidRPr="0086648E">
        <w:rPr>
          <w:rFonts w:ascii="Interstate-Light" w:hAnsi="Interstate-Light" w:cs="Interstate-Light"/>
          <w:b/>
          <w:color w:val="151616"/>
          <w:sz w:val="20"/>
          <w:szCs w:val="20"/>
        </w:rPr>
        <w:t>d’</w:t>
      </w:r>
      <w:r w:rsidR="0086648E" w:rsidRPr="0086648E">
        <w:rPr>
          <w:rFonts w:ascii="Interstate-Light" w:hAnsi="Interstate-Light" w:cs="Interstate-Light"/>
          <w:color w:val="151616"/>
          <w:sz w:val="20"/>
          <w:szCs w:val="20"/>
        </w:rPr>
        <w:t>accueillir, de façon temporaire, des collégiens dont le comportement n'est plus supportable en classe.</w:t>
      </w:r>
    </w:p>
    <w:p w:rsidR="0086648E" w:rsidRDefault="0086648E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 w:rsidRPr="0086648E">
        <w:rPr>
          <w:rFonts w:ascii="Interstate-Light" w:hAnsi="Interstate-Light" w:cs="Interstate-Light"/>
          <w:color w:val="151616"/>
          <w:sz w:val="20"/>
          <w:szCs w:val="20"/>
        </w:rPr>
        <w:t xml:space="preserve"> Objectifs : prévenir le décrochage et permettre </w:t>
      </w:r>
      <w:proofErr w:type="gramStart"/>
      <w:r w:rsidRPr="0086648E">
        <w:rPr>
          <w:rFonts w:ascii="Interstate-Light" w:hAnsi="Interstate-Light" w:cs="Interstate-Light"/>
          <w:color w:val="151616"/>
          <w:sz w:val="20"/>
          <w:szCs w:val="20"/>
        </w:rPr>
        <w:t>la</w:t>
      </w:r>
      <w:proofErr w:type="gramEnd"/>
      <w:r w:rsidRPr="0086648E">
        <w:rPr>
          <w:rFonts w:ascii="Interstate-Light" w:hAnsi="Interstate-Light" w:cs="Interstate-Light"/>
          <w:color w:val="151616"/>
          <w:sz w:val="20"/>
          <w:szCs w:val="20"/>
        </w:rPr>
        <w:t xml:space="preserve"> </w:t>
      </w:r>
      <w:proofErr w:type="spellStart"/>
      <w:r w:rsidRPr="0086648E">
        <w:rPr>
          <w:rFonts w:ascii="Interstate-Light" w:hAnsi="Interstate-Light" w:cs="Interstate-Light"/>
          <w:color w:val="151616"/>
          <w:sz w:val="20"/>
          <w:szCs w:val="20"/>
        </w:rPr>
        <w:t>re</w:t>
      </w:r>
      <w:proofErr w:type="spellEnd"/>
      <w:r w:rsidRPr="0086648E">
        <w:rPr>
          <w:rFonts w:ascii="Interstate-Light" w:hAnsi="Interstate-Light" w:cs="Interstate-Light"/>
          <w:color w:val="151616"/>
          <w:sz w:val="20"/>
          <w:szCs w:val="20"/>
        </w:rPr>
        <w:t xml:space="preserve"> scolarisation rapide.</w:t>
      </w:r>
    </w:p>
    <w:p w:rsidR="006513DB" w:rsidRDefault="006513DB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</w:p>
    <w:p w:rsidR="006513DB" w:rsidRPr="0086648E" w:rsidRDefault="006513DB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>
        <w:rPr>
          <w:rFonts w:ascii="Interstate-Light" w:hAnsi="Interstate-Light" w:cs="Interstate-Light"/>
          <w:color w:val="151616"/>
          <w:sz w:val="20"/>
          <w:szCs w:val="20"/>
        </w:rPr>
        <w:t xml:space="preserve">Lorsque la situation est compliquée au collège à la suite d’actes graves liés au respect des règles, des adultes, du matériel, nous pouvons proposer des mesures alternatives aux exclusions, soit par le biais d’inclusions exclusions ou bien </w:t>
      </w:r>
      <w:proofErr w:type="spellStart"/>
      <w:r>
        <w:rPr>
          <w:rFonts w:ascii="Interstate-Light" w:hAnsi="Interstate-Light" w:cs="Interstate-Light"/>
          <w:color w:val="151616"/>
          <w:sz w:val="20"/>
          <w:szCs w:val="20"/>
        </w:rPr>
        <w:t>grace</w:t>
      </w:r>
      <w:proofErr w:type="spellEnd"/>
      <w:r>
        <w:rPr>
          <w:rFonts w:ascii="Interstate-Light" w:hAnsi="Interstate-Light" w:cs="Interstate-Light"/>
          <w:color w:val="151616"/>
          <w:sz w:val="20"/>
          <w:szCs w:val="20"/>
        </w:rPr>
        <w:t xml:space="preserve"> un stage en partenariat avec les « Contrats bleus » de La Loupe afin d’éviter un blanc dans la scolarité de l’élève. Cette proposition sera discutée dans tous les cas avec la famille.</w:t>
      </w:r>
    </w:p>
    <w:p w:rsidR="007A5E78" w:rsidRDefault="007A5E7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18"/>
          <w:szCs w:val="18"/>
        </w:rPr>
      </w:pPr>
    </w:p>
    <w:p w:rsidR="00314C19" w:rsidRDefault="00314C19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18"/>
        </w:rPr>
      </w:pPr>
      <w:r w:rsidRPr="00314C19">
        <w:rPr>
          <w:rFonts w:ascii="Interstate-Light" w:hAnsi="Interstate-Light" w:cs="Interstate-Light"/>
          <w:color w:val="151616"/>
          <w:sz w:val="20"/>
          <w:szCs w:val="18"/>
        </w:rPr>
        <w:t>En cas de de grande difficulté</w:t>
      </w:r>
      <w:r>
        <w:rPr>
          <w:rFonts w:ascii="Interstate-Light" w:hAnsi="Interstate-Light" w:cs="Interstate-Light"/>
          <w:color w:val="151616"/>
          <w:sz w:val="20"/>
          <w:szCs w:val="18"/>
        </w:rPr>
        <w:t xml:space="preserve"> en sixième</w:t>
      </w:r>
      <w:r w:rsidRPr="00314C19">
        <w:rPr>
          <w:rFonts w:ascii="Interstate-Light" w:hAnsi="Interstate-Light" w:cs="Interstate-Light"/>
          <w:color w:val="151616"/>
          <w:sz w:val="20"/>
          <w:szCs w:val="18"/>
        </w:rPr>
        <w:t xml:space="preserve">, une évaluation peut </w:t>
      </w:r>
      <w:proofErr w:type="spellStart"/>
      <w:r w:rsidRPr="00314C19">
        <w:rPr>
          <w:rFonts w:ascii="Interstate-Light" w:hAnsi="Interstate-Light" w:cs="Interstate-Light"/>
          <w:color w:val="151616"/>
          <w:sz w:val="20"/>
          <w:szCs w:val="18"/>
        </w:rPr>
        <w:t>etre</w:t>
      </w:r>
      <w:proofErr w:type="spellEnd"/>
      <w:r w:rsidRPr="00314C19">
        <w:rPr>
          <w:rFonts w:ascii="Interstate-Light" w:hAnsi="Interstate-Light" w:cs="Interstate-Light"/>
          <w:color w:val="151616"/>
          <w:sz w:val="20"/>
          <w:szCs w:val="18"/>
        </w:rPr>
        <w:t xml:space="preserve"> réalisée par le Conseiller d’Orientation Psychologue (COP) avec l’accord de la famille. Si le test s’avère positif, une demande d’orientation </w:t>
      </w:r>
      <w:r w:rsidRPr="00314C19">
        <w:rPr>
          <w:rFonts w:ascii="Interstate-Light" w:hAnsi="Interstate-Light" w:cs="Interstate-Light"/>
          <w:b/>
          <w:color w:val="151616"/>
          <w:sz w:val="20"/>
          <w:szCs w:val="18"/>
        </w:rPr>
        <w:t xml:space="preserve">(passerelle) </w:t>
      </w:r>
      <w:r w:rsidRPr="00314C19">
        <w:rPr>
          <w:rFonts w:ascii="Interstate-Light" w:hAnsi="Interstate-Light" w:cs="Interstate-Light"/>
          <w:color w:val="151616"/>
          <w:sz w:val="20"/>
          <w:szCs w:val="18"/>
        </w:rPr>
        <w:t xml:space="preserve">vers l’Enseignement Adapté peut </w:t>
      </w:r>
      <w:proofErr w:type="spellStart"/>
      <w:r w:rsidRPr="00314C19">
        <w:rPr>
          <w:rFonts w:ascii="Interstate-Light" w:hAnsi="Interstate-Light" w:cs="Interstate-Light"/>
          <w:color w:val="151616"/>
          <w:sz w:val="20"/>
          <w:szCs w:val="18"/>
        </w:rPr>
        <w:t>etre</w:t>
      </w:r>
      <w:proofErr w:type="spellEnd"/>
      <w:r w:rsidRPr="00314C19">
        <w:rPr>
          <w:rFonts w:ascii="Interstate-Light" w:hAnsi="Interstate-Light" w:cs="Interstate-Light"/>
          <w:color w:val="151616"/>
          <w:sz w:val="20"/>
          <w:szCs w:val="18"/>
        </w:rPr>
        <w:t xml:space="preserve"> réalisée, avec l’aide du collège.</w:t>
      </w:r>
    </w:p>
    <w:p w:rsidR="00314C19" w:rsidRPr="00314C19" w:rsidRDefault="00314C19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18"/>
        </w:rPr>
      </w:pPr>
    </w:p>
    <w:p w:rsidR="007A5E78" w:rsidRDefault="00491EF1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Bold" w:hAnsi="Interstate-Bold" w:cs="Interstate-Bold"/>
          <w:b/>
          <w:bCs/>
          <w:color w:val="151616"/>
          <w:sz w:val="28"/>
          <w:szCs w:val="28"/>
        </w:rPr>
      </w:pPr>
      <w:r>
        <w:rPr>
          <w:rFonts w:ascii="Interstate-Bold" w:hAnsi="Interstate-Bold" w:cs="Interstate-Bold"/>
          <w:b/>
          <w:bCs/>
          <w:color w:val="151616"/>
          <w:sz w:val="28"/>
          <w:szCs w:val="28"/>
        </w:rPr>
        <w:t>Le h</w:t>
      </w:r>
      <w:r w:rsidR="007A5E78">
        <w:rPr>
          <w:rFonts w:ascii="Interstate-Bold" w:hAnsi="Interstate-Bold" w:cs="Interstate-Bold"/>
          <w:b/>
          <w:bCs/>
          <w:color w:val="151616"/>
          <w:sz w:val="28"/>
          <w:szCs w:val="28"/>
        </w:rPr>
        <w:t>andicap</w:t>
      </w:r>
    </w:p>
    <w:p w:rsidR="0086648E" w:rsidRDefault="007A5E7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 w:rsidRPr="002E15FE">
        <w:rPr>
          <w:rFonts w:ascii="Interstate-Light" w:hAnsi="Interstate-Light" w:cs="Interstate-Light"/>
          <w:color w:val="151616"/>
          <w:sz w:val="20"/>
          <w:szCs w:val="20"/>
        </w:rPr>
        <w:t xml:space="preserve">L’élève reconnu </w:t>
      </w:r>
      <w:proofErr w:type="gramStart"/>
      <w:r w:rsidRPr="002E15FE">
        <w:rPr>
          <w:rFonts w:ascii="Interstate-Light" w:hAnsi="Interstate-Light" w:cs="Interstate-Light"/>
          <w:color w:val="151616"/>
          <w:sz w:val="20"/>
          <w:szCs w:val="20"/>
        </w:rPr>
        <w:t>handicapé</w:t>
      </w:r>
      <w:proofErr w:type="gramEnd"/>
      <w:r w:rsidRPr="002E15FE">
        <w:rPr>
          <w:rFonts w:ascii="Interstate-Light" w:hAnsi="Interstate-Light" w:cs="Interstate-Light"/>
          <w:color w:val="151616"/>
          <w:sz w:val="20"/>
          <w:szCs w:val="20"/>
        </w:rPr>
        <w:t xml:space="preserve"> par la Commission des droits et de l’autonomie des personnes handicapées (CDAPH) peut être scolarisé en classe ordinaire. Pour en savoir plus </w:t>
      </w:r>
      <w:r w:rsidR="0086648E">
        <w:rPr>
          <w:rFonts w:ascii="Interstate-Light" w:hAnsi="Interstate-Light" w:cs="Interstate-Light"/>
          <w:color w:val="151616"/>
          <w:sz w:val="20"/>
          <w:szCs w:val="20"/>
        </w:rPr>
        <w:t xml:space="preserve">le site de l’ASH de l’Inspection Académique d’Eure et Loir : </w:t>
      </w:r>
      <w:hyperlink r:id="rId9" w:history="1">
        <w:r w:rsidR="0086648E" w:rsidRPr="000B1291">
          <w:rPr>
            <w:rStyle w:val="Lienhypertexte"/>
            <w:rFonts w:ascii="Interstate-Light" w:hAnsi="Interstate-Light" w:cs="Interstate-Light"/>
            <w:sz w:val="20"/>
            <w:szCs w:val="20"/>
          </w:rPr>
          <w:t>http://www.ac-orleans-tours.fr/dsden28/circ_chartres_ash/</w:t>
        </w:r>
      </w:hyperlink>
      <w:r w:rsidR="0086648E" w:rsidRPr="0086648E">
        <w:rPr>
          <w:rFonts w:ascii="Interstate-Light" w:hAnsi="Interstate-Light" w:cs="Interstate-Light"/>
          <w:color w:val="151616"/>
          <w:sz w:val="20"/>
          <w:szCs w:val="20"/>
        </w:rPr>
        <w:t xml:space="preserve"> </w:t>
      </w:r>
    </w:p>
    <w:p w:rsidR="0086648E" w:rsidRDefault="0086648E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proofErr w:type="gramStart"/>
      <w:r>
        <w:rPr>
          <w:rFonts w:ascii="Interstate-Light" w:hAnsi="Interstate-Light" w:cs="Interstate-Light"/>
          <w:color w:val="151616"/>
          <w:sz w:val="20"/>
          <w:szCs w:val="20"/>
        </w:rPr>
        <w:t>ou</w:t>
      </w:r>
      <w:proofErr w:type="gramEnd"/>
    </w:p>
    <w:p w:rsidR="007A5E78" w:rsidRDefault="00253B69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hyperlink r:id="rId10" w:history="1">
        <w:r w:rsidR="002034EB" w:rsidRPr="000B1291">
          <w:rPr>
            <w:rStyle w:val="Lienhypertexte"/>
            <w:rFonts w:ascii="Interstate-RegularCondensed" w:hAnsi="Interstate-RegularCondensed" w:cs="Interstate-RegularCondensed"/>
            <w:sz w:val="20"/>
            <w:szCs w:val="20"/>
          </w:rPr>
          <w:t>www.onisep.fr</w:t>
        </w:r>
      </w:hyperlink>
      <w:r w:rsidR="002034EB">
        <w:rPr>
          <w:rFonts w:ascii="Interstate-RegularCondensed" w:hAnsi="Interstate-RegularCondensed" w:cs="Interstate-RegularCondensed"/>
          <w:color w:val="07BACF"/>
          <w:sz w:val="20"/>
          <w:szCs w:val="20"/>
        </w:rPr>
        <w:t xml:space="preserve"> </w:t>
      </w:r>
      <w:r w:rsidR="007A5E78" w:rsidRPr="002E15FE">
        <w:rPr>
          <w:rFonts w:ascii="Interstate-Light" w:hAnsi="Interstate-Light" w:cs="Interstate-Light"/>
          <w:color w:val="151616"/>
          <w:sz w:val="20"/>
          <w:szCs w:val="20"/>
        </w:rPr>
        <w:t xml:space="preserve">, rubrique Formation et handicap ; plate-forme téléphonique Aide Handicap École (0810 55 55 00) et </w:t>
      </w:r>
      <w:hyperlink r:id="rId11" w:history="1">
        <w:r w:rsidR="007A5E78" w:rsidRPr="002E15FE">
          <w:rPr>
            <w:rStyle w:val="Lienhypertexte"/>
            <w:rFonts w:ascii="Interstate-RegularCondensed" w:hAnsi="Interstate-RegularCondensed" w:cs="Interstate-RegularCondensed"/>
            <w:sz w:val="20"/>
            <w:szCs w:val="20"/>
          </w:rPr>
          <w:t>aidehandicapecole@education.gouv.fr</w:t>
        </w:r>
      </w:hyperlink>
      <w:r w:rsidR="007A5E78" w:rsidRPr="002E15FE">
        <w:rPr>
          <w:rFonts w:ascii="Interstate-Light" w:hAnsi="Interstate-Light" w:cs="Interstate-Light"/>
          <w:color w:val="151616"/>
          <w:sz w:val="20"/>
          <w:szCs w:val="20"/>
        </w:rPr>
        <w:t>.</w:t>
      </w:r>
    </w:p>
    <w:p w:rsidR="00253B69" w:rsidRDefault="00253B69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>
        <w:rPr>
          <w:rFonts w:ascii="Interstate-Light" w:hAnsi="Interstate-Light" w:cs="Interstate-Light"/>
          <w:color w:val="151616"/>
          <w:sz w:val="20"/>
          <w:szCs w:val="20"/>
        </w:rPr>
        <w:t>La constitution du dossier peut amener à la réalisation d’un Projet Personnalisé de Scolarisation (</w:t>
      </w:r>
      <w:hyperlink r:id="rId12" w:history="1">
        <w:r w:rsidRPr="00253B69">
          <w:rPr>
            <w:rStyle w:val="Lienhypertexte"/>
            <w:rFonts w:ascii="Interstate-Light" w:hAnsi="Interstate-Light" w:cs="Interstate-Light"/>
            <w:b/>
            <w:sz w:val="20"/>
            <w:szCs w:val="20"/>
          </w:rPr>
          <w:t>PPS</w:t>
        </w:r>
      </w:hyperlink>
      <w:r>
        <w:rPr>
          <w:rFonts w:ascii="Interstate-Light" w:hAnsi="Interstate-Light" w:cs="Interstate-Light"/>
          <w:color w:val="151616"/>
          <w:sz w:val="20"/>
          <w:szCs w:val="20"/>
        </w:rPr>
        <w:t>) qui établit un protocole de suivi de l’élève pour l’ensemble de sa scolarité.</w:t>
      </w:r>
    </w:p>
    <w:p w:rsidR="009D53F2" w:rsidRDefault="009D53F2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r>
        <w:rPr>
          <w:rFonts w:ascii="Interstate-Light" w:hAnsi="Interstate-Light" w:cs="Interstate-Light"/>
          <w:color w:val="151616"/>
          <w:sz w:val="20"/>
          <w:szCs w:val="20"/>
        </w:rPr>
        <w:t>La saisie de la Maison du Handicap (MDPH) est réalisée à la demande des familles avec l’aide de l’enseignant référant pour la constitution du dossier. Le suivi est réalisé régulièrement par le biais d’équipes de suivi de scolarisation (ESS) associant la famille.</w:t>
      </w:r>
    </w:p>
    <w:p w:rsidR="006513DB" w:rsidRPr="002E15FE" w:rsidRDefault="006513DB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20"/>
        </w:rPr>
      </w:pPr>
      <w:proofErr w:type="spellStart"/>
      <w:r>
        <w:rPr>
          <w:rFonts w:ascii="Interstate-Light" w:hAnsi="Interstate-Light" w:cs="Interstate-Light"/>
          <w:color w:val="151616"/>
          <w:sz w:val="20"/>
          <w:szCs w:val="20"/>
        </w:rPr>
        <w:t>Rapprochez vous</w:t>
      </w:r>
      <w:proofErr w:type="spellEnd"/>
      <w:r>
        <w:rPr>
          <w:rFonts w:ascii="Interstate-Light" w:hAnsi="Interstate-Light" w:cs="Interstate-Light"/>
          <w:color w:val="151616"/>
          <w:sz w:val="20"/>
          <w:szCs w:val="20"/>
        </w:rPr>
        <w:t xml:space="preserve"> du COP ou du principal adjoint.</w:t>
      </w:r>
    </w:p>
    <w:p w:rsidR="007A5E78" w:rsidRDefault="007A5E7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18"/>
          <w:szCs w:val="18"/>
        </w:rPr>
      </w:pPr>
    </w:p>
    <w:p w:rsidR="007A5E78" w:rsidRDefault="00883C8A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Regular" w:hAnsi="Interstate-Regular" w:cs="Interstate-Regular"/>
          <w:color w:val="151616"/>
          <w:sz w:val="28"/>
          <w:szCs w:val="28"/>
        </w:rPr>
      </w:pPr>
      <w:r>
        <w:rPr>
          <w:rFonts w:ascii="Interstate-Bold" w:hAnsi="Interstate-Bold" w:cs="Interstate-Bold"/>
          <w:b/>
          <w:bCs/>
          <w:color w:val="151616"/>
          <w:sz w:val="28"/>
          <w:szCs w:val="28"/>
        </w:rPr>
        <w:t>Les troubles de santé (</w:t>
      </w:r>
      <w:r w:rsidR="00491EF1">
        <w:rPr>
          <w:rFonts w:ascii="Interstate-Bold" w:hAnsi="Interstate-Bold" w:cs="Interstate-Bold"/>
          <w:b/>
          <w:bCs/>
          <w:color w:val="151616"/>
          <w:sz w:val="28"/>
          <w:szCs w:val="28"/>
        </w:rPr>
        <w:t>allergies,</w:t>
      </w:r>
      <w:r w:rsidR="00635EB0">
        <w:rPr>
          <w:rFonts w:ascii="Interstate-Bold" w:hAnsi="Interstate-Bold" w:cs="Interstate-Bold"/>
          <w:b/>
          <w:bCs/>
          <w:color w:val="151616"/>
          <w:sz w:val="28"/>
          <w:szCs w:val="28"/>
        </w:rPr>
        <w:t xml:space="preserve"> traitements</w:t>
      </w:r>
      <w:proofErr w:type="gramStart"/>
      <w:r w:rsidR="00491EF1">
        <w:rPr>
          <w:rFonts w:ascii="Interstate-Bold" w:hAnsi="Interstate-Bold" w:cs="Interstate-Bold"/>
          <w:b/>
          <w:bCs/>
          <w:color w:val="151616"/>
          <w:sz w:val="28"/>
          <w:szCs w:val="28"/>
        </w:rPr>
        <w:t>..)</w:t>
      </w:r>
      <w:proofErr w:type="gramEnd"/>
    </w:p>
    <w:p w:rsidR="007A5E78" w:rsidRDefault="007A5E7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18"/>
        </w:rPr>
      </w:pPr>
      <w:r w:rsidRPr="002E15FE">
        <w:rPr>
          <w:rFonts w:ascii="Interstate-Light" w:hAnsi="Interstate-Light" w:cs="Interstate-Light"/>
          <w:color w:val="151616"/>
          <w:sz w:val="20"/>
          <w:szCs w:val="18"/>
        </w:rPr>
        <w:t xml:space="preserve">Si votre enfant présente un trouble de la santé invalidant, il peut bénéficier d'un </w:t>
      </w:r>
      <w:r w:rsidR="00491EF1" w:rsidRPr="009D53F2">
        <w:rPr>
          <w:rFonts w:ascii="Interstate-Light" w:hAnsi="Interstate-Light" w:cs="Interstate-Light"/>
          <w:b/>
          <w:color w:val="151616"/>
          <w:sz w:val="20"/>
          <w:szCs w:val="18"/>
        </w:rPr>
        <w:t>projet d'accueil individualisé (</w:t>
      </w:r>
      <w:hyperlink r:id="rId13" w:history="1">
        <w:r w:rsidRPr="00253B69">
          <w:rPr>
            <w:rStyle w:val="Lienhypertexte"/>
            <w:rFonts w:ascii="Interstate-Light" w:hAnsi="Interstate-Light" w:cs="Interstate-Light"/>
            <w:b/>
            <w:sz w:val="20"/>
            <w:szCs w:val="18"/>
          </w:rPr>
          <w:t>PA</w:t>
        </w:r>
        <w:r w:rsidRPr="00253B69">
          <w:rPr>
            <w:rStyle w:val="Lienhypertexte"/>
            <w:rFonts w:ascii="Interstate-Light" w:hAnsi="Interstate-Light" w:cs="Interstate-Light"/>
            <w:b/>
            <w:sz w:val="20"/>
            <w:szCs w:val="18"/>
          </w:rPr>
          <w:t>I</w:t>
        </w:r>
      </w:hyperlink>
      <w:r w:rsidR="00491EF1" w:rsidRPr="009D53F2">
        <w:rPr>
          <w:rFonts w:ascii="Interstate-Light" w:hAnsi="Interstate-Light" w:cs="Interstate-Light"/>
          <w:b/>
          <w:color w:val="151616"/>
          <w:sz w:val="20"/>
          <w:szCs w:val="18"/>
        </w:rPr>
        <w:t>)</w:t>
      </w:r>
      <w:r w:rsidRPr="002E15FE">
        <w:rPr>
          <w:rFonts w:ascii="Interstate-Light" w:hAnsi="Interstate-Light" w:cs="Interstate-Light"/>
          <w:color w:val="151616"/>
          <w:sz w:val="20"/>
          <w:szCs w:val="18"/>
        </w:rPr>
        <w:t xml:space="preserve"> mis au point par le médecin scolaire pour organiser les aides adaptées. </w:t>
      </w:r>
      <w:r w:rsidRPr="006513DB">
        <w:rPr>
          <w:rFonts w:ascii="Interstate-Light" w:hAnsi="Interstate-Light" w:cs="Interstate-Light"/>
          <w:color w:val="151616"/>
          <w:sz w:val="20"/>
          <w:szCs w:val="18"/>
          <w:u w:val="single"/>
        </w:rPr>
        <w:t>Rapprochez-vous d</w:t>
      </w:r>
      <w:r w:rsidR="00635EB0" w:rsidRPr="006513DB">
        <w:rPr>
          <w:rFonts w:ascii="Interstate-Light" w:hAnsi="Interstate-Light" w:cs="Interstate-Light"/>
          <w:color w:val="151616"/>
          <w:sz w:val="20"/>
          <w:szCs w:val="18"/>
          <w:u w:val="single"/>
        </w:rPr>
        <w:t>e l’infirmière du collège</w:t>
      </w:r>
      <w:r w:rsidR="00635EB0">
        <w:rPr>
          <w:rFonts w:ascii="Interstate-Light" w:hAnsi="Interstate-Light" w:cs="Interstate-Light"/>
          <w:color w:val="151616"/>
          <w:sz w:val="20"/>
          <w:szCs w:val="18"/>
        </w:rPr>
        <w:t>.</w:t>
      </w:r>
      <w:r w:rsidR="009D53F2">
        <w:rPr>
          <w:rFonts w:ascii="Interstate-Light" w:hAnsi="Interstate-Light" w:cs="Interstate-Light"/>
          <w:color w:val="151616"/>
          <w:sz w:val="20"/>
          <w:szCs w:val="18"/>
        </w:rPr>
        <w:t xml:space="preserve"> Un protocole médical sera élaboré pour assurer la continuité du traitement préconisé.</w:t>
      </w:r>
    </w:p>
    <w:p w:rsidR="00635EB0" w:rsidRPr="002E15FE" w:rsidRDefault="00635EB0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18"/>
        </w:rPr>
      </w:pPr>
    </w:p>
    <w:p w:rsidR="00635EB0" w:rsidRPr="00635EB0" w:rsidRDefault="00635EB0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Bold" w:hAnsi="Interstate-Bold" w:cs="Interstate-Bold"/>
          <w:b/>
          <w:bCs/>
          <w:color w:val="151616"/>
          <w:sz w:val="28"/>
          <w:szCs w:val="28"/>
        </w:rPr>
      </w:pPr>
      <w:r>
        <w:rPr>
          <w:rFonts w:ascii="Interstate-Bold" w:hAnsi="Interstate-Bold" w:cs="Interstate-Bold"/>
          <w:b/>
          <w:bCs/>
          <w:color w:val="151616"/>
          <w:sz w:val="28"/>
          <w:szCs w:val="28"/>
        </w:rPr>
        <w:t xml:space="preserve">Les </w:t>
      </w:r>
      <w:r w:rsidRPr="00635EB0">
        <w:rPr>
          <w:rFonts w:ascii="Interstate-Bold" w:hAnsi="Interstate-Bold" w:cs="Interstate-Bold"/>
          <w:b/>
          <w:bCs/>
          <w:color w:val="151616"/>
          <w:sz w:val="28"/>
          <w:szCs w:val="28"/>
        </w:rPr>
        <w:t>troubles des apprentissages</w:t>
      </w:r>
      <w:r>
        <w:rPr>
          <w:rFonts w:ascii="Interstate-Bold" w:hAnsi="Interstate-Bold" w:cs="Interstate-Bold"/>
          <w:b/>
          <w:bCs/>
          <w:color w:val="151616"/>
          <w:sz w:val="28"/>
          <w:szCs w:val="28"/>
        </w:rPr>
        <w:t xml:space="preserve"> </w:t>
      </w:r>
    </w:p>
    <w:p w:rsidR="007A5E78" w:rsidRPr="009D53F2" w:rsidRDefault="00635EB0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Light" w:hAnsi="Interstate-Light" w:cs="Interstate-Light"/>
          <w:color w:val="151616"/>
          <w:sz w:val="20"/>
          <w:szCs w:val="18"/>
        </w:rPr>
      </w:pPr>
      <w:r w:rsidRPr="009D53F2">
        <w:rPr>
          <w:rFonts w:ascii="Interstate-Light" w:hAnsi="Interstate-Light" w:cs="Interstate-Light"/>
          <w:color w:val="151616"/>
          <w:sz w:val="20"/>
          <w:szCs w:val="18"/>
        </w:rPr>
        <w:t xml:space="preserve">Les élèves ayant des troubles des apprentissages (les </w:t>
      </w:r>
      <w:proofErr w:type="spellStart"/>
      <w:r w:rsidRPr="009D53F2">
        <w:rPr>
          <w:rFonts w:ascii="Interstate-Light" w:hAnsi="Interstate-Light" w:cs="Interstate-Light"/>
          <w:color w:val="151616"/>
          <w:sz w:val="20"/>
          <w:szCs w:val="18"/>
        </w:rPr>
        <w:t>dys</w:t>
      </w:r>
      <w:proofErr w:type="spellEnd"/>
      <w:r w:rsidRPr="009D53F2">
        <w:rPr>
          <w:rFonts w:ascii="Interstate-Light" w:hAnsi="Interstate-Light" w:cs="Interstate-Light"/>
          <w:color w:val="151616"/>
          <w:sz w:val="20"/>
          <w:szCs w:val="18"/>
        </w:rPr>
        <w:t xml:space="preserve">…en particulier) peuvent bénéficier d’un </w:t>
      </w:r>
      <w:r w:rsidRPr="009D53F2">
        <w:rPr>
          <w:rFonts w:ascii="Interstate-Light" w:hAnsi="Interstate-Light" w:cs="Interstate-Light"/>
          <w:b/>
          <w:color w:val="151616"/>
          <w:sz w:val="20"/>
          <w:szCs w:val="18"/>
        </w:rPr>
        <w:t>plan d’accompagnement personnalisé (</w:t>
      </w:r>
      <w:hyperlink r:id="rId14" w:history="1">
        <w:r w:rsidRPr="00253B69">
          <w:rPr>
            <w:rStyle w:val="Lienhypertexte"/>
            <w:rFonts w:ascii="Interstate-Light" w:hAnsi="Interstate-Light" w:cs="Interstate-Light"/>
            <w:b/>
            <w:sz w:val="20"/>
            <w:szCs w:val="18"/>
          </w:rPr>
          <w:t>P</w:t>
        </w:r>
        <w:r w:rsidRPr="00253B69">
          <w:rPr>
            <w:rStyle w:val="Lienhypertexte"/>
            <w:rFonts w:ascii="Interstate-Light" w:hAnsi="Interstate-Light" w:cs="Interstate-Light"/>
            <w:b/>
            <w:sz w:val="20"/>
            <w:szCs w:val="18"/>
          </w:rPr>
          <w:t>A</w:t>
        </w:r>
        <w:r w:rsidRPr="00253B69">
          <w:rPr>
            <w:rStyle w:val="Lienhypertexte"/>
            <w:rFonts w:ascii="Interstate-Light" w:hAnsi="Interstate-Light" w:cs="Interstate-Light"/>
            <w:b/>
            <w:sz w:val="20"/>
            <w:szCs w:val="18"/>
          </w:rPr>
          <w:t>P</w:t>
        </w:r>
      </w:hyperlink>
      <w:r w:rsidRPr="009D53F2">
        <w:rPr>
          <w:rFonts w:ascii="Interstate-Light" w:hAnsi="Interstate-Light" w:cs="Interstate-Light"/>
          <w:b/>
          <w:color w:val="151616"/>
          <w:sz w:val="20"/>
          <w:szCs w:val="18"/>
        </w:rPr>
        <w:t>)</w:t>
      </w:r>
      <w:r w:rsidRPr="009D53F2">
        <w:rPr>
          <w:rFonts w:ascii="Interstate-Light" w:hAnsi="Interstate-Light" w:cs="Interstate-Light"/>
          <w:color w:val="151616"/>
          <w:sz w:val="20"/>
          <w:szCs w:val="18"/>
        </w:rPr>
        <w:t xml:space="preserve"> comprenant les aménagements pédagogiques nécessaires adaptés à chaque situation. </w:t>
      </w:r>
      <w:r w:rsidR="002034EB" w:rsidRPr="006513DB">
        <w:rPr>
          <w:rFonts w:ascii="Interstate-Light" w:hAnsi="Interstate-Light" w:cs="Interstate-Light"/>
          <w:color w:val="151616"/>
          <w:sz w:val="20"/>
          <w:szCs w:val="18"/>
          <w:u w:val="single"/>
        </w:rPr>
        <w:t>Rapprochez-vous</w:t>
      </w:r>
      <w:r w:rsidRPr="006513DB">
        <w:rPr>
          <w:rFonts w:ascii="Interstate-Light" w:hAnsi="Interstate-Light" w:cs="Interstate-Light"/>
          <w:color w:val="151616"/>
          <w:sz w:val="20"/>
          <w:szCs w:val="18"/>
          <w:u w:val="single"/>
        </w:rPr>
        <w:t xml:space="preserve"> </w:t>
      </w:r>
      <w:r w:rsidR="009D53F2" w:rsidRPr="006513DB">
        <w:rPr>
          <w:rFonts w:ascii="Interstate-Light" w:hAnsi="Interstate-Light" w:cs="Interstate-Light"/>
          <w:color w:val="151616"/>
          <w:sz w:val="20"/>
          <w:szCs w:val="18"/>
          <w:u w:val="single"/>
        </w:rPr>
        <w:t xml:space="preserve">du professeur principal, </w:t>
      </w:r>
      <w:r w:rsidRPr="006513DB">
        <w:rPr>
          <w:rFonts w:ascii="Interstate-Light" w:hAnsi="Interstate-Light" w:cs="Interstate-Light"/>
          <w:color w:val="151616"/>
          <w:sz w:val="20"/>
          <w:szCs w:val="18"/>
          <w:u w:val="single"/>
        </w:rPr>
        <w:t>de l’infirmière</w:t>
      </w:r>
      <w:r w:rsidRPr="009D53F2">
        <w:rPr>
          <w:rFonts w:ascii="Interstate-Light" w:hAnsi="Interstate-Light" w:cs="Interstate-Light"/>
          <w:color w:val="151616"/>
          <w:sz w:val="20"/>
          <w:szCs w:val="18"/>
        </w:rPr>
        <w:t xml:space="preserve"> ou du médecin scolaire.</w:t>
      </w:r>
      <w:r w:rsidR="009D53F2" w:rsidRPr="009D53F2">
        <w:rPr>
          <w:rFonts w:ascii="Interstate-Light" w:hAnsi="Interstate-Light" w:cs="Interstate-Light"/>
          <w:color w:val="151616"/>
          <w:sz w:val="20"/>
          <w:szCs w:val="18"/>
        </w:rPr>
        <w:t xml:space="preserve"> A l’issue d’une réunion et aux vues des préconisations du médecin scolaires, l’équipe pédagogique mettra en place des aménagements spécifiques pour l’élève concerné.</w:t>
      </w:r>
    </w:p>
    <w:p w:rsidR="00635EB0" w:rsidRDefault="00635EB0" w:rsidP="00635EB0">
      <w:pPr>
        <w:autoSpaceDE w:val="0"/>
        <w:autoSpaceDN w:val="0"/>
        <w:adjustRightInd w:val="0"/>
        <w:spacing w:after="0" w:line="240" w:lineRule="auto"/>
      </w:pPr>
    </w:p>
    <w:sectPr w:rsidR="00635EB0" w:rsidSect="00253B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terstat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terstat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terstate-Regular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terstate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8"/>
    <w:rsid w:val="000B40B2"/>
    <w:rsid w:val="001B5292"/>
    <w:rsid w:val="002034EB"/>
    <w:rsid w:val="00253B69"/>
    <w:rsid w:val="002E15FE"/>
    <w:rsid w:val="00314C19"/>
    <w:rsid w:val="00491EF1"/>
    <w:rsid w:val="00635EB0"/>
    <w:rsid w:val="006513DB"/>
    <w:rsid w:val="007A5E78"/>
    <w:rsid w:val="0086648E"/>
    <w:rsid w:val="00883C8A"/>
    <w:rsid w:val="009B7D12"/>
    <w:rsid w:val="009D53F2"/>
    <w:rsid w:val="00B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elien.fr/guide/enfance-et-petite-enfance" TargetMode="External"/><Relationship Id="rId13" Type="http://schemas.openxmlformats.org/officeDocument/2006/relationships/hyperlink" Target="Doc%20PAI%20PPS%20PPRE%20PAP%20pdf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urelien.fr" TargetMode="External"/><Relationship Id="rId12" Type="http://schemas.openxmlformats.org/officeDocument/2006/relationships/hyperlink" Target="Doc%20PAI%20PPS%20PPRE%20PAP%20pdf.pdf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l_aide_educative_de_proximite.pdf" TargetMode="External"/><Relationship Id="rId11" Type="http://schemas.openxmlformats.org/officeDocument/2006/relationships/hyperlink" Target="mailto:aidehandicapecole@education.gouv.fr" TargetMode="External"/><Relationship Id="rId5" Type="http://schemas.openxmlformats.org/officeDocument/2006/relationships/hyperlink" Target="Doc%20PAI%20PPS%20PPRE%20PAP%20pdf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onisep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-orleans-tours.fr/dsden28/circ_chartres_ash/" TargetMode="External"/><Relationship Id="rId14" Type="http://schemas.openxmlformats.org/officeDocument/2006/relationships/hyperlink" Target="Doc%20PAI%20PPS%20PPRE%20PAP%20pdf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Loubry Christophe</dc:creator>
  <cp:lastModifiedBy>Loubry Christophe</cp:lastModifiedBy>
  <cp:revision>7</cp:revision>
  <dcterms:created xsi:type="dcterms:W3CDTF">2015-05-28T13:14:00Z</dcterms:created>
  <dcterms:modified xsi:type="dcterms:W3CDTF">2015-06-03T13:51:00Z</dcterms:modified>
</cp:coreProperties>
</file>