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AI 产品经理三 Agent 试跑计划：用户反馈洞察助手</w:t>
      </w:r>
    </w:p>
    <w:p>
      <w:pPr/>
      <w:r>
        <w:t xml:space="preserve">Oct 24, 2026</w:t>
      </w:r>
      <w:r>
        <w:t xml:space="preserve"> · </w:t>
      </w:r>
      <w:r>
        <w:t xml:space="preserve">@MintOolong</w:t>
      </w:r>
    </w:p>
    <w:p>
      <w:pPr>
        <w:pStyle w:val="Heading2"/>
      </w:pPr>
      <w:r>
        <w:t xml:space="preserve">结论与选题</w:t>
      </w:r>
    </w:p>
    <w:p>
      <w:pPr/>
      <w:r>
        <w:t xml:space="preserve">练手题选「用户反馈洞察助手」：上传一份用户反馈 CSV，自动分类、聚合，并生成每条结论都能追溯到原话的洞察报告。这是产品经理每周都会做的真实工作；它的 AI 部分（分类、摘要）又能用 60 条人工标注数据客观打分，正好检验 Evaluator 能不能当“裁判”。</w:t>
      </w:r>
    </w:p>
    <w:p>
      <w:pPr/>
      <w:r>
        <w:t xml:space="preserve">预计 3 到 4 个工作时段，合计 6 到 8 小时，一周内完成（时间为估算，首次跑通通常会超出）。最终产出：一个可运行的脚本、一页 HTML 报告，以及一份复盘，写明哪里卡住、哪些规则要补进 CLAUDE.md。</w:t>
      </w:r>
    </w:p>
    <w:p>
      <w:pPr/>
      <w:r>
        <w:t xml:space="preserve">本计划默认你用 200 到 300 条脱敏后的真实反馈；没有现成数据时，由 Generator 生成合成数据，流程不变。</w:t>
      </w:r>
    </w:p>
    <w:p>
      <w:pPr>
        <w:pStyle w:val="Heading2"/>
      </w:pPr>
      <w:r>
        <w:t xml:space="preserve">产品定义</w:t>
      </w:r>
    </w:p>
    <w:p>
      <w:pPr/>
      <w:r>
        <w:t xml:space="preserve">MVP 只解决一个问题：产品经理手里有几百条杂乱的用户反馈，要在半小时内理清“用户最在意什么、有多严重、证据在哪”。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目标用户</w:t>
      </w:r>
      <w:r>
        <w:t xml:space="preserve">：你自己，以及需要快速看反馈的产品、运营同事。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输入</w:t>
      </w:r>
      <w:r>
        <w:t xml:space="preserve">：CSV，至少两列：反馈文本、日期（可选：渠道、用户编号）。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输出</w:t>
      </w:r>
      <w:r>
        <w:t xml:space="preserve">：一页 HTML 报告，包含 Top 主题、严重度、情绪、代表性原话（附行号）与机会点建议。</w:t>
      </w:r>
    </w:p>
    <w:p>
      <w:pPr/>
      <w:r>
        <w:rPr>
          <w:b/>
        </w:rPr>
        <w:t xml:space="preserve">要做的 6 个功能点</w:t>
      </w:r>
      <w:r>
        <w:t xml:space="preserve">：数据导入与脱敏、单条分类（主题/情绪/严重度）、主题聚合与排序、洞察摘要与原话引用、HTML 报告、评测脚本。</w:t>
      </w:r>
    </w:p>
    <w:p>
      <w:pPr/>
      <w:r>
        <w:rPr>
          <w:b/>
        </w:rPr>
        <w:t xml:space="preserve">明确不做</w:t>
      </w:r>
      <w:r>
        <w:t xml:space="preserve">：登录、多用户、数据库、实时接入第三方平台、微调模型、自动发送报告。这些一旦开工，试跑就从验证流程变成做产品。</w:t>
      </w:r>
    </w:p>
    <w:p>
      <w:pPr/>
      <w:r>
        <w:rPr>
          <w:b/>
        </w:rPr>
        <w:t xml:space="preserve">为什么这个题适合试跑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57"/>
        <w:gridCol w:w="6702"/>
      </w:tblGrid>
      <w:tr>
        <w:trPr>
          <w:tblHeader/>
        </w:trPr>
        <w:tc>
          <w:tcPr>
            <w:tcW w:w="2657" w:type="dxa"/>
            <w:shd w:val="clear" w:color="auto" w:fill="F2F2F2"/>
          </w:tcPr>
          <w:p>
            <w:pPr/>
            <w:r>
              <w:t xml:space="preserve">要求</w:t>
            </w:r>
          </w:p>
        </w:tc>
        <w:tc>
          <w:tcPr>
            <w:tcW w:w="6702" w:type="dxa"/>
            <w:shd w:val="clear" w:color="auto" w:fill="F2F2F2"/>
          </w:tcPr>
          <w:p>
            <w:pPr/>
            <w:r>
              <w:t xml:space="preserve">这个题如何满足</w:t>
            </w:r>
          </w:p>
        </w:tc>
      </w:tr>
      <w:tr>
        <w:tc>
          <w:tcPr>
            <w:tcW w:w="2657" w:type="dxa"/>
          </w:tcPr>
          <w:p>
            <w:pPr/>
            <w:r>
              <w:t xml:space="preserve">和你的工作相关</w:t>
            </w:r>
          </w:p>
        </w:tc>
        <w:tc>
          <w:tcPr>
            <w:tcW w:w="6702" w:type="dxa"/>
          </w:tcPr>
          <w:p>
            <w:pPr/>
            <w:r>
              <w:t xml:space="preserve">用户反馈分析是产品经理的高频任务，产出可直接用于真实工作</w:t>
            </w:r>
          </w:p>
        </w:tc>
      </w:tr>
      <w:tr>
        <w:tc>
          <w:tcPr>
            <w:tcW w:w="2657" w:type="dxa"/>
          </w:tcPr>
          <w:p>
            <w:pPr/>
            <w:r>
              <w:t xml:space="preserve">有真实的 AI 风险</w:t>
            </w:r>
          </w:p>
        </w:tc>
        <w:tc>
          <w:tcPr>
            <w:tcW w:w="6702" w:type="dxa"/>
          </w:tcPr>
          <w:p>
            <w:pPr/>
            <w:r>
              <w:t xml:space="preserve">分类错误、编造引用、提示词注入、隐私泄露，都能让 Evaluator 真正发挥作用</w:t>
            </w:r>
          </w:p>
        </w:tc>
      </w:tr>
      <w:tr>
        <w:tc>
          <w:tcPr>
            <w:tcW w:w="2657" w:type="dxa"/>
          </w:tcPr>
          <w:p>
            <w:pPr/>
            <w:r>
              <w:t xml:space="preserve">能客观打分</w:t>
            </w:r>
          </w:p>
        </w:tc>
        <w:tc>
          <w:tcPr>
            <w:tcW w:w="6702" w:type="dxa"/>
          </w:tcPr>
          <w:p>
            <w:pPr/>
            <w:r>
              <w:t xml:space="preserve">60 条人工标注黄金集即可算出准确率，不靠感觉</w:t>
            </w:r>
          </w:p>
        </w:tc>
      </w:tr>
      <w:tr>
        <w:tc>
          <w:tcPr>
            <w:tcW w:w="2657" w:type="dxa"/>
          </w:tcPr>
          <w:p>
            <w:pPr/>
            <w:r>
              <w:t xml:space="preserve">体量刚好</w:t>
            </w:r>
          </w:p>
        </w:tc>
        <w:tc>
          <w:tcPr>
            <w:tcW w:w="6702" w:type="dxa"/>
          </w:tcPr>
          <w:p>
            <w:pPr/>
            <w:r>
              <w:t xml:space="preserve">单脚本加一页 HTML，不需要服务端，一个功能点一个会话可完成</w:t>
            </w:r>
          </w:p>
        </w:tc>
      </w:tr>
      <w:tr>
        <w:tc>
          <w:tcPr>
            <w:tcW w:w="2657" w:type="dxa"/>
          </w:tcPr>
          <w:p>
            <w:pPr/>
            <w:r>
              <w:t xml:space="preserve">成本可控</w:t>
            </w:r>
          </w:p>
        </w:tc>
        <w:tc>
          <w:tcPr>
            <w:tcW w:w="6702" w:type="dxa"/>
          </w:tcPr>
          <w:p>
            <w:pPr/>
            <w:r>
              <w:t xml:space="preserve">几百条短文本的调用量很小，验收里会要求核算实际费用</w:t>
            </w:r>
          </w:p>
        </w:tc>
      </w:tr>
    </w:tbl>
    <w:p>
      <w:pPr>
        <w:pStyle w:val="Heading2"/>
      </w:pPr>
      <w:r>
        <w:t xml:space="preserve">成功标准</w:t>
      </w:r>
    </w:p>
    <w:p>
      <w:pPr/>
      <w:r>
        <w:t xml:space="preserve">试跑有两类标准：产品做得好不好，以及三 agent 流程本身值不值。下表的数值是我建议的起点，跑完阶段 1 后可按你的数据调整。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4926"/>
        <w:gridCol w:w="3712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类别</w:t>
            </w:r>
          </w:p>
        </w:tc>
        <w:tc>
          <w:tcPr>
            <w:tcW w:w="4926" w:type="dxa"/>
            <w:shd w:val="clear" w:color="auto" w:fill="F2F2F2"/>
          </w:tcPr>
          <w:p>
            <w:pPr/>
            <w:r>
              <w:t xml:space="preserve">指标</w:t>
            </w:r>
          </w:p>
        </w:tc>
        <w:tc>
          <w:tcPr>
            <w:tcW w:w="3712" w:type="dxa"/>
            <w:shd w:val="clear" w:color="auto" w:fill="F2F2F2"/>
          </w:tcPr>
          <w:p>
            <w:pPr/>
            <w:r>
              <w:t xml:space="preserve">建议通过线</w:t>
            </w:r>
          </w:p>
        </w:tc>
      </w:tr>
      <w:tr>
        <w:tc>
          <w:tcPr>
            <w:tcW w:w="720" w:type="dxa"/>
          </w:tcPr>
          <w:p>
            <w:pPr/>
            <w:r>
              <w:t xml:space="preserve">产品</w:t>
            </w:r>
          </w:p>
        </w:tc>
        <w:tc>
          <w:tcPr>
            <w:tcW w:w="4926" w:type="dxa"/>
          </w:tcPr>
          <w:p>
            <w:pPr/>
            <w:r>
              <w:t xml:space="preserve">主题分类准确率（对黄金集）</w:t>
            </w:r>
          </w:p>
        </w:tc>
        <w:tc>
          <w:tcPr>
            <w:tcW w:w="3712" w:type="dxa"/>
          </w:tcPr>
          <w:p>
            <w:pPr/>
            <w:r>
              <w:t xml:space="preserve">≥ 80%</w:t>
            </w:r>
          </w:p>
        </w:tc>
      </w:tr>
      <w:tr>
        <w:tc>
          <w:tcPr>
            <w:tcW w:w="720" w:type="dxa"/>
          </w:tcPr>
          <w:p>
            <w:pPr/>
            <w:r>
              <w:t xml:space="preserve">产品</w:t>
            </w:r>
          </w:p>
        </w:tc>
        <w:tc>
          <w:tcPr>
            <w:tcW w:w="4926" w:type="dxa"/>
          </w:tcPr>
          <w:p>
            <w:pPr/>
            <w:r>
              <w:t xml:space="preserve">严重度一致性（允许差 1 级）</w:t>
            </w:r>
          </w:p>
        </w:tc>
        <w:tc>
          <w:tcPr>
            <w:tcW w:w="3712" w:type="dxa"/>
          </w:tcPr>
          <w:p>
            <w:pPr/>
            <w:r>
              <w:t xml:space="preserve">≥ 70%</w:t>
            </w:r>
          </w:p>
        </w:tc>
      </w:tr>
      <w:tr>
        <w:tc>
          <w:tcPr>
            <w:tcW w:w="720" w:type="dxa"/>
          </w:tcPr>
          <w:p>
            <w:pPr/>
            <w:r>
              <w:t xml:space="preserve">产品</w:t>
            </w:r>
          </w:p>
        </w:tc>
        <w:tc>
          <w:tcPr>
            <w:tcW w:w="4926" w:type="dxa"/>
          </w:tcPr>
          <w:p>
            <w:pPr/>
            <w:r>
              <w:t xml:space="preserve">报告中引用的原话可在源数据中逐字找到</w:t>
            </w:r>
          </w:p>
        </w:tc>
        <w:tc>
          <w:tcPr>
            <w:tcW w:w="3712" w:type="dxa"/>
          </w:tcPr>
          <w:p>
            <w:pPr/>
            <w:r>
              <w:t xml:space="preserve">100%，不允许任何编造</w:t>
            </w:r>
          </w:p>
        </w:tc>
      </w:tr>
      <w:tr>
        <w:tc>
          <w:tcPr>
            <w:tcW w:w="720" w:type="dxa"/>
          </w:tcPr>
          <w:p>
            <w:pPr/>
            <w:r>
              <w:t xml:space="preserve">产品</w:t>
            </w:r>
          </w:p>
        </w:tc>
        <w:tc>
          <w:tcPr>
            <w:tcW w:w="4926" w:type="dxa"/>
          </w:tcPr>
          <w:p>
            <w:pPr/>
            <w:r>
              <w:t xml:space="preserve">300 条数据的完整运行时间 / 费用</w:t>
            </w:r>
          </w:p>
        </w:tc>
        <w:tc>
          <w:tcPr>
            <w:tcW w:w="3712" w:type="dxa"/>
          </w:tcPr>
          <w:p>
            <w:pPr/>
            <w:r>
              <w:t xml:space="preserve">≤ 5 分钟 / 阶段 1 定下的预算上限</w:t>
            </w:r>
          </w:p>
        </w:tc>
      </w:tr>
      <w:tr>
        <w:tc>
          <w:tcPr>
            <w:tcW w:w="720" w:type="dxa"/>
          </w:tcPr>
          <w:p>
            <w:pPr/>
            <w:r>
              <w:t xml:space="preserve">流程</w:t>
            </w:r>
          </w:p>
        </w:tc>
        <w:tc>
          <w:tcPr>
            <w:tcW w:w="4926" w:type="dxa"/>
          </w:tcPr>
          <w:p>
            <w:pPr/>
            <w:r>
              <w:t xml:space="preserve">每个功能点返工轮数</w:t>
            </w:r>
          </w:p>
        </w:tc>
        <w:tc>
          <w:tcPr>
            <w:tcW w:w="3712" w:type="dxa"/>
          </w:tcPr>
          <w:p>
            <w:pPr/>
            <w:r>
              <w:t xml:space="preserve">≤ 3 轮</w:t>
            </w:r>
          </w:p>
        </w:tc>
      </w:tr>
      <w:tr>
        <w:tc>
          <w:tcPr>
            <w:tcW w:w="720" w:type="dxa"/>
          </w:tcPr>
          <w:p>
            <w:pPr/>
            <w:r>
              <w:t xml:space="preserve">流程</w:t>
            </w:r>
          </w:p>
        </w:tc>
        <w:tc>
          <w:tcPr>
            <w:tcW w:w="4926" w:type="dxa"/>
          </w:tcPr>
          <w:p>
            <w:pPr/>
            <w:r>
              <w:t xml:space="preserve">Evaluator 至少抓出 1 处 Generator 自评漏掉的问题</w:t>
            </w:r>
          </w:p>
        </w:tc>
        <w:tc>
          <w:tcPr>
            <w:tcW w:w="3712" w:type="dxa"/>
          </w:tcPr>
          <w:p>
            <w:pPr/>
            <w:r>
              <w:t xml:space="preserve">≥ 1 处（证明独立评估有价值）</w:t>
            </w:r>
          </w:p>
        </w:tc>
      </w:tr>
      <w:tr>
        <w:tc>
          <w:tcPr>
            <w:tcW w:w="720" w:type="dxa"/>
          </w:tcPr>
          <w:p>
            <w:pPr/>
            <w:r>
              <w:t xml:space="preserve">流程</w:t>
            </w:r>
          </w:p>
        </w:tc>
        <w:tc>
          <w:tcPr>
            <w:tcW w:w="4926" w:type="dxa"/>
          </w:tcPr>
          <w:p>
            <w:pPr/>
            <w:r>
              <w:t xml:space="preserve">关掉会话重开后，能仅凭状态文件继续工作</w:t>
            </w:r>
          </w:p>
        </w:tc>
        <w:tc>
          <w:tcPr>
            <w:tcW w:w="3712" w:type="dxa"/>
          </w:tcPr>
          <w:p>
            <w:pPr/>
            <w:r>
              <w:t xml:space="preserve">无需你重新讲背景</w:t>
            </w:r>
          </w:p>
        </w:tc>
      </w:tr>
      <w:tr>
        <w:tc>
          <w:tcPr>
            <w:tcW w:w="720" w:type="dxa"/>
          </w:tcPr>
          <w:p>
            <w:pPr/>
            <w:r>
              <w:t xml:space="preserve">流程</w:t>
            </w:r>
          </w:p>
        </w:tc>
        <w:tc>
          <w:tcPr>
            <w:tcW w:w="4926" w:type="dxa"/>
          </w:tcPr>
          <w:p>
            <w:pPr/>
            <w:r>
              <w:t xml:space="preserve">你需要人工介入的次数</w:t>
            </w:r>
          </w:p>
        </w:tc>
        <w:tc>
          <w:tcPr>
            <w:tcW w:w="3712" w:type="dxa"/>
          </w:tcPr>
          <w:p>
            <w:pPr/>
            <w:r>
              <w:t xml:space="preserve">记录即可，不设线</w:t>
            </w:r>
          </w:p>
        </w:tc>
      </w:tr>
    </w:tbl>
    <w:p>
      <w:pPr>
        <w:pStyle w:val="Heading2"/>
      </w:pPr>
      <w:r>
        <w:t xml:space="preserve">准备工作</w:t>
      </w:r>
    </w:p>
    <w:p>
      <w:pPr/>
      <w:r>
        <w:t xml:space="preserve">开工前先确认三件事：环境能跑、目录建好、数据和黄金集到位。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确认 Claude Code 可用。</w:t>
      </w:r>
      <w:r>
        <w:t xml:space="preserve"> 我上一轮查你的电脑时，用户目录里没有 </w:t>
      </w:r>
      <w:r>
        <w:rPr>
          <w:rStyle w:val="CodeChar"/>
        </w:rPr>
        <w:t xml:space="preserve">.claude</w:t>
      </w:r>
      <w:r>
        <w:t xml:space="preserve"> 文件夹，所以不确定你已经安装。请先在终端运行 </w:t>
      </w:r>
      <w:r>
        <w:rPr>
          <w:rStyle w:val="CodeChar"/>
        </w:rPr>
        <w:t xml:space="preserve">claude --version</w:t>
      </w:r>
      <w:r>
        <w:t xml:space="preserve">；如果没有，先安装。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准备 Python 3.10 以上</w:t>
      </w:r>
      <w:r>
        <w:t xml:space="preserve">，以及一个可调用模型的 API Key。产品本身要调用模型做分类和摘要。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建项目目录</w:t>
      </w:r>
      <w:r>
        <w:t xml:space="preserve">，并把上一轮交付的 4 个文件放进去：</w:t>
      </w:r>
    </w:p>
    <w:p>
      <w:pPr>
        <w:pStyle w:val="Code"/>
      </w:pPr>
      <w:r>
        <w:t xml:space="preserve">feedback-insight/</w:t>
        <w:br/>
        <w:t xml:space="preserve">  CLAUDE.md                 ← 上一轮的模板，填好占位符</w:t>
        <w:br/>
        <w:t xml:space="preserve">  .claude/agents/           ← planner.md / generator.md / evaluator.md</w:t>
        <w:br/>
        <w:t xml:space="preserve">  docs/                     ← 阶段 1 的调研、PRD、技术设计</w:t>
        <w:br/>
        <w:t xml:space="preserve">  data/feedback.csv         ← 反馈数据（已脱敏）</w:t>
        <w:br/>
        <w:t xml:space="preserve">  data/golden.csv           ← 60 条人工标注的黄金集</w:t>
        <w:br/>
        <w:t xml:space="preserve">  harness/</w:t>
        <w:br/>
        <w:t xml:space="preserve">    feature_list.json</w:t>
        <w:br/>
        <w:t xml:space="preserve">    progress.md</w:t>
        <w:br/>
        <w:t xml:space="preserve">    acceptance/  reports/</w:t>
        <w:br/>
        <w:t xml:space="preserve">  src/  prompts/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准备数据。</w:t>
      </w:r>
      <w:r>
        <w:t xml:space="preserve"> 从真实反馈里抓 200 到 300 条并脱敏（去掉姓名、手机、邮箱、订单号）。</w:t>
      </w:r>
      <w:r>
        <w:rPr>
          <w:b/>
        </w:rPr>
        <w:t xml:space="preserve">黄金集必须由你自己标注</w:t>
      </w:r>
      <w:r>
        <w:t xml:space="preserve">：从中抽 60 条，人工写下主题、情绪、严重度。这是整个试跑里唯一不能交给 AI 的环节，否则评测就是自己给自己打分。</w:t>
      </w:r>
    </w:p>
    <w:p>
      <w:pPr/>
      <w:r>
        <w:rPr>
          <w:b/>
        </w:rPr>
        <w:t xml:space="preserve">关于 skill：这次试跑先不装太多。</w:t>
      </w:r>
      <w:r>
        <w:t xml:space="preserve"> 只需要 Superpowers（只用它的 brainstorming 和写计划部分），如果要校验 HTML 报告，再加 Playwright。自己的 </w:t>
      </w:r>
      <w:r>
        <w:rPr>
          <w:rStyle w:val="CodeChar"/>
        </w:rPr>
        <w:t xml:space="preserve">eval-rubric</w:t>
      </w:r>
      <w:r>
        <w:t xml:space="preserve"> skill 等试跑结束后再沉淀，那时你才知道 Evaluator 真正需要什么。若给子 agent 配 skill，记得在它们的文件里加 </w:t>
      </w:r>
      <w:r>
        <w:rPr>
          <w:rStyle w:val="CodeChar"/>
        </w:rPr>
        <w:t xml:space="preserve">skills:</w:t>
      </w:r>
      <w:r>
        <w:t xml:space="preserve"> 字段，子 agent 不会自动继承主会话的 skill。</w:t>
      </w:r>
    </w:p>
    <w:p>
      <w:pPr>
        <w:pStyle w:val="Heading2"/>
      </w:pPr>
      <w:r>
        <w:t xml:space="preserve">分阶段执行计划</w:t>
      </w:r>
    </w:p>
    <w:p>
      <w:pPr/>
      <w:r>
        <w:t xml:space="preserve">共 6 个阶段，其中阶段 1 借用 vibe-coding-prompt-template 的前三步，阶段 3 用 context-engineering-intro 的“先写验收、再执行”思路。每个阶段末尾都有一个由你确认的检查点，确认后才进入下一阶段。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34"/>
        <w:gridCol w:w="2270"/>
        <w:gridCol w:w="1308"/>
        <w:gridCol w:w="1560"/>
        <w:gridCol w:w="1943"/>
        <w:gridCol w:w="745"/>
      </w:tblGrid>
      <w:tr>
        <w:trPr>
          <w:tblHeader/>
        </w:trPr>
        <w:tc>
          <w:tcPr>
            <w:tcW w:w="1534" w:type="dxa"/>
            <w:shd w:val="clear" w:color="auto" w:fill="F2F2F2"/>
          </w:tcPr>
          <w:p>
            <w:pPr/>
            <w:r>
              <w:t xml:space="preserve">阶段</w:t>
            </w:r>
          </w:p>
        </w:tc>
        <w:tc>
          <w:tcPr>
            <w:tcW w:w="2270" w:type="dxa"/>
            <w:shd w:val="clear" w:color="auto" w:fill="F2F2F2"/>
          </w:tcPr>
          <w:p>
            <w:pPr/>
            <w:r>
              <w:t xml:space="preserve">主要做什么</w:t>
            </w:r>
          </w:p>
        </w:tc>
        <w:tc>
          <w:tcPr>
            <w:tcW w:w="1308" w:type="dxa"/>
            <w:shd w:val="clear" w:color="auto" w:fill="F2F2F2"/>
          </w:tcPr>
          <w:p>
            <w:pPr/>
            <w:r>
              <w:t xml:space="preserve">谁来做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产出</w:t>
            </w:r>
          </w:p>
        </w:tc>
        <w:tc>
          <w:tcPr>
            <w:tcW w:w="1943" w:type="dxa"/>
            <w:shd w:val="clear" w:color="auto" w:fill="F2F2F2"/>
          </w:tcPr>
          <w:p>
            <w:pPr/>
            <w:r>
              <w:t xml:space="preserve">你的检查点</w:t>
            </w:r>
          </w:p>
        </w:tc>
        <w:tc>
          <w:tcPr>
            <w:tcW w:w="745" w:type="dxa"/>
            <w:shd w:val="clear" w:color="auto" w:fill="F2F2F2"/>
          </w:tcPr>
          <w:p>
            <w:pPr/>
            <w:r>
              <w:t xml:space="preserve">估时</w:t>
            </w:r>
          </w:p>
        </w:tc>
      </w:tr>
      <w:tr>
        <w:tc>
          <w:tcPr>
            <w:tcW w:w="1534" w:type="dxa"/>
          </w:tcPr>
          <w:p>
            <w:pPr/>
            <w:r>
              <w:t xml:space="preserve">0 准备</w:t>
            </w:r>
          </w:p>
        </w:tc>
        <w:tc>
          <w:tcPr>
            <w:tcW w:w="2270" w:type="dxa"/>
          </w:tcPr>
          <w:p>
            <w:pPr/>
            <w:r>
              <w:t xml:space="preserve">环境、目录、数据、黄金集</w:t>
            </w:r>
          </w:p>
        </w:tc>
        <w:tc>
          <w:tcPr>
            <w:tcW w:w="1308" w:type="dxa"/>
          </w:tcPr>
          <w:p>
            <w:pPr/>
            <w:r>
              <w:t xml:space="preserve">你</w:t>
            </w:r>
          </w:p>
        </w:tc>
        <w:tc>
          <w:tcPr>
            <w:tcW w:w="1560" w:type="dxa"/>
          </w:tcPr>
          <w:p>
            <w:pPr/>
            <w:r>
              <w:t xml:space="preserve">见“准备工作”</w:t>
            </w:r>
          </w:p>
        </w:tc>
        <w:tc>
          <w:tcPr>
            <w:tcW w:w="1943" w:type="dxa"/>
          </w:tcPr>
          <w:p>
            <w:pPr/>
            <w:r>
              <w:t xml:space="preserve">黄金集 60 条标注完成</w:t>
            </w:r>
          </w:p>
        </w:tc>
        <w:tc>
          <w:tcPr>
            <w:tcW w:w="745" w:type="dxa"/>
          </w:tcPr>
          <w:p>
            <w:pPr/>
            <w:r>
              <w:t xml:space="preserve">1–2 小时</w:t>
            </w:r>
          </w:p>
        </w:tc>
      </w:tr>
      <w:tr>
        <w:tc>
          <w:tcPr>
            <w:tcW w:w="1534" w:type="dxa"/>
          </w:tcPr>
          <w:p>
            <w:pPr/>
            <w:r>
              <w:t xml:space="preserve">1 产品思考</w:t>
            </w:r>
          </w:p>
        </w:tc>
        <w:tc>
          <w:tcPr>
            <w:tcW w:w="2270" w:type="dxa"/>
          </w:tcPr>
          <w:p>
            <w:pPr/>
            <w:r>
              <w:t xml:space="preserve">用聊天工具跑调研、PRD、技术设计三个提示词</w:t>
            </w:r>
          </w:p>
        </w:tc>
        <w:tc>
          <w:tcPr>
            <w:tcW w:w="1308" w:type="dxa"/>
          </w:tcPr>
          <w:p>
            <w:pPr/>
            <w:r>
              <w:t xml:space="preserve">你 + 联网的 Claude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docs/</w:t>
            </w:r>
            <w:r>
              <w:t xml:space="preserve"> 下三份文档</w:t>
            </w:r>
          </w:p>
        </w:tc>
        <w:tc>
          <w:tcPr>
            <w:tcW w:w="1943" w:type="dxa"/>
          </w:tcPr>
          <w:p>
            <w:pPr/>
            <w:r>
              <w:t xml:space="preserve">PRD 范围是否仍是 6 个功能点；成本上限定多少</w:t>
            </w:r>
          </w:p>
        </w:tc>
        <w:tc>
          <w:tcPr>
            <w:tcW w:w="745" w:type="dxa"/>
          </w:tcPr>
          <w:p>
            <w:pPr/>
            <w:r>
              <w:t xml:space="preserve">1 小时</w:t>
            </w:r>
          </w:p>
        </w:tc>
      </w:tr>
      <w:tr>
        <w:tc>
          <w:tcPr>
            <w:tcW w:w="1534" w:type="dxa"/>
          </w:tcPr>
          <w:p>
            <w:pPr/>
            <w:r>
              <w:t xml:space="preserve">2 规划</w:t>
            </w:r>
          </w:p>
        </w:tc>
        <w:tc>
          <w:tcPr>
            <w:tcW w:w="2270" w:type="dxa"/>
          </w:tcPr>
          <w:p>
            <w:pPr/>
            <w:r>
              <w:t xml:space="preserve">把 PRD 拆成功能清单</w:t>
            </w:r>
          </w:p>
        </w:tc>
        <w:tc>
          <w:tcPr>
            <w:tcW w:w="1308" w:type="dxa"/>
          </w:tcPr>
          <w:p>
            <w:pPr/>
            <w:r>
              <w:t xml:space="preserve">Planner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feature_list.json</w:t>
            </w:r>
            <w:r>
              <w:t xml:space="preserve">、</w:t>
            </w:r>
            <w:r>
              <w:rPr>
                <w:rStyle w:val="CodeChar"/>
              </w:rPr>
              <w:t xml:space="preserve">progress.md</w:t>
            </w:r>
          </w:p>
        </w:tc>
        <w:tc>
          <w:tcPr>
            <w:tcW w:w="1943" w:type="dxa"/>
          </w:tcPr>
          <w:p>
            <w:pPr/>
            <w:r>
              <w:t xml:space="preserve">清单不超过 6 项；每项都能独立验收</w:t>
            </w:r>
          </w:p>
        </w:tc>
        <w:tc>
          <w:tcPr>
            <w:tcW w:w="745" w:type="dxa"/>
          </w:tcPr>
          <w:p>
            <w:pPr/>
            <w:r>
              <w:t xml:space="preserve">20 分钟</w:t>
            </w:r>
          </w:p>
        </w:tc>
      </w:tr>
      <w:tr>
        <w:tc>
          <w:tcPr>
            <w:tcW w:w="1534" w:type="dxa"/>
          </w:tcPr>
          <w:p>
            <w:pPr/>
            <w:r>
              <w:t xml:space="preserve">3 循环构建</w:t>
            </w:r>
          </w:p>
        </w:tc>
        <w:tc>
          <w:tcPr>
            <w:tcW w:w="2270" w:type="dxa"/>
          </w:tcPr>
          <w:p>
            <w:pPr/>
            <w:r>
              <w:t xml:space="preserve">对每个功能点：定验收标准 → 产出 → 评估 → 返工</w:t>
            </w:r>
          </w:p>
        </w:tc>
        <w:tc>
          <w:tcPr>
            <w:tcW w:w="1308" w:type="dxa"/>
          </w:tcPr>
          <w:p>
            <w:pPr/>
            <w:r>
              <w:t xml:space="preserve">Generator ↔ Evaluator，主会话编排</w:t>
            </w:r>
          </w:p>
        </w:tc>
        <w:tc>
          <w:tcPr>
            <w:tcW w:w="1560" w:type="dxa"/>
          </w:tcPr>
          <w:p>
            <w:pPr/>
            <w:r>
              <w:t xml:space="preserve">代码、</w:t>
            </w:r>
            <w:r>
              <w:rPr>
                <w:rStyle w:val="CodeChar"/>
              </w:rPr>
              <w:t xml:space="preserve">acceptance/</w:t>
            </w:r>
            <w:r>
              <w:t xml:space="preserve">、</w:t>
            </w:r>
            <w:r>
              <w:rPr>
                <w:rStyle w:val="CodeChar"/>
              </w:rPr>
              <w:t xml:space="preserve">reports/</w:t>
            </w:r>
          </w:p>
        </w:tc>
        <w:tc>
          <w:tcPr>
            <w:tcW w:w="1943" w:type="dxa"/>
          </w:tcPr>
          <w:p>
            <w:pPr/>
            <w:r>
              <w:t xml:space="preserve">任一功能返工超 3 轮就中止并找你</w:t>
            </w:r>
          </w:p>
        </w:tc>
        <w:tc>
          <w:tcPr>
            <w:tcW w:w="745" w:type="dxa"/>
          </w:tcPr>
          <w:p>
            <w:pPr/>
            <w:r>
              <w:t xml:space="preserve">每项 30–60 分钟</w:t>
            </w:r>
          </w:p>
        </w:tc>
      </w:tr>
      <w:tr>
        <w:tc>
          <w:tcPr>
            <w:tcW w:w="1534" w:type="dxa"/>
          </w:tcPr>
          <w:p>
            <w:pPr/>
            <w:r>
              <w:t xml:space="preserve">4 端到端评测</w:t>
            </w:r>
          </w:p>
        </w:tc>
        <w:tc>
          <w:tcPr>
            <w:tcW w:w="2270" w:type="dxa"/>
          </w:tcPr>
          <w:p>
            <w:pPr/>
            <w:r>
              <w:t xml:space="preserve">在全部数据和黄金集上完整跑一遍</w:t>
            </w:r>
          </w:p>
        </w:tc>
        <w:tc>
          <w:tcPr>
            <w:tcW w:w="1308" w:type="dxa"/>
          </w:tcPr>
          <w:p>
            <w:pPr/>
            <w:r>
              <w:t xml:space="preserve">Evaluator（独立会话） + 你抽检 20 条</w:t>
            </w:r>
          </w:p>
        </w:tc>
        <w:tc>
          <w:tcPr>
            <w:tcW w:w="1560" w:type="dxa"/>
          </w:tcPr>
          <w:p>
            <w:pPr/>
            <w:r>
              <w:t xml:space="preserve">评测报告</w:t>
            </w:r>
          </w:p>
        </w:tc>
        <w:tc>
          <w:tcPr>
            <w:tcW w:w="1943" w:type="dxa"/>
          </w:tcPr>
          <w:p>
            <w:pPr/>
            <w:r>
              <w:t xml:space="preserve">每项指标对照“成功标准”</w:t>
            </w:r>
          </w:p>
        </w:tc>
        <w:tc>
          <w:tcPr>
            <w:tcW w:w="745" w:type="dxa"/>
          </w:tcPr>
          <w:p>
            <w:pPr/>
            <w:r>
              <w:t xml:space="preserve">45 分钟</w:t>
            </w:r>
          </w:p>
        </w:tc>
      </w:tr>
      <w:tr>
        <w:tc>
          <w:tcPr>
            <w:tcW w:w="1534" w:type="dxa"/>
          </w:tcPr>
          <w:p>
            <w:pPr/>
            <w:r>
              <w:t xml:space="preserve">5 复盘</w:t>
            </w:r>
          </w:p>
        </w:tc>
        <w:tc>
          <w:tcPr>
            <w:tcW w:w="2270" w:type="dxa"/>
          </w:tcPr>
          <w:p>
            <w:pPr/>
            <w:r>
              <w:t xml:space="preserve">记录踩坑，回写 CLAUDE.md 和 agent 文件</w:t>
            </w:r>
          </w:p>
        </w:tc>
        <w:tc>
          <w:tcPr>
            <w:tcW w:w="1308" w:type="dxa"/>
          </w:tcPr>
          <w:p>
            <w:pPr/>
            <w:r>
              <w:t xml:space="preserve">你 + 主会话</w:t>
            </w:r>
          </w:p>
        </w:tc>
        <w:tc>
          <w:tcPr>
            <w:tcW w:w="1560" w:type="dxa"/>
          </w:tcPr>
          <w:p>
            <w:pPr/>
            <w:r>
              <w:t xml:space="preserve">复盘记录</w:t>
            </w:r>
          </w:p>
        </w:tc>
        <w:tc>
          <w:tcPr>
            <w:tcW w:w="1943" w:type="dxa"/>
          </w:tcPr>
          <w:p>
            <w:pPr/>
            <w:r>
              <w:t xml:space="preserve">见最后一节的复盘清单</w:t>
            </w:r>
          </w:p>
        </w:tc>
        <w:tc>
          <w:tcPr>
            <w:tcW w:w="745" w:type="dxa"/>
          </w:tcPr>
          <w:p>
            <w:pPr/>
            <w:r>
              <w:t xml:space="preserve">30 分钟</w:t>
            </w:r>
          </w:p>
        </w:tc>
      </w:tr>
    </w:tbl>
    <w:p>
      <w:pPr/>
      <w:r>
        <w:rPr>
          <w:b/>
        </w:rPr>
        <w:t xml:space="preserve">功能点的建议顺序</w:t>
      </w:r>
      <w:r>
        <w:t xml:space="preserve">：F01 数据导入与脱敏 → F02 单条分类 → F03 主题聚合 → F04 洞察摘要与原话引用 → F05 HTML 报告 → F06 评测脚本。F06 虽在最后，但建议在 F02 完成后就先跑一次，让 Evaluator 从第一个 AI 功能起就有稳定的判断依据。</w:t>
      </w:r>
    </w:p>
    <w:p>
      <w:pPr/>
      <w:r>
        <w:rPr>
          <w:b/>
        </w:rPr>
        <w:t xml:space="preserve">建议的时段切分</w:t>
      </w:r>
      <w:r>
        <w:t xml:space="preserve">：第 1 时段做阶段 0 和 1；第 2 时段做阶段 2，并完成 F01、F02；第 3 时段完成 F03 到 F05；第 4 时段做阶段 4 和 5。每个时段结束前要让主会话更新 </w:t>
      </w:r>
      <w:r>
        <w:rPr>
          <w:rStyle w:val="CodeChar"/>
        </w:rPr>
        <w:t xml:space="preserve">progress.md</w:t>
      </w:r>
      <w:r>
        <w:t xml:space="preserve">，下个时段用新会话开始，这正好验证“靠文件续航”。</w:t>
      </w:r>
    </w:p>
    <w:p>
      <w:pPr>
        <w:pStyle w:val="Heading2"/>
      </w:pPr>
      <w:r>
        <w:t xml:space="preserve">三 Agent 具体怎么跑</w:t>
      </w:r>
    </w:p>
    <w:p>
      <w:pPr/>
      <w:r>
        <w:t xml:space="preserve">主会话是编排者，负责调用三个子 agent 并管理两层循环；子 agent 不能再调用子 agent，所以循环必须由主会话来跑。下面用 F04（洞察摘要与原话引用）当例子，因为它最容易出现编造，最能检验 Evaluator。</w:t>
      </w:r>
    </w:p>
    <w:p>
      <w:pPr/>
      <w:r>
        <w:rPr>
          <w:b/>
        </w:rPr>
        <w:t xml:space="preserve">1. Planner 产出的功能清单（节选）</w:t>
      </w:r>
    </w:p>
    <w:p>
      <w:pPr>
        <w:pStyle w:val="Code"/>
      </w:pPr>
      <w:bookmarkStart w:id="1" w:name="bongo_lang_json_1"/>
      <w:bookmarkEnd w:id="1"/>
      <w:r>
        <w:t xml:space="preserve">{</w:t>
        <w:br/>
        <w:t xml:space="preserve">  "id": "F04",</w:t>
        <w:br/>
        <w:t xml:space="preserve">  "title": "洞察摘要与原话引用",</w:t>
        <w:br/>
        <w:t xml:space="preserve">  "why": "产品经理需要能拿去评审会上用的依据，每条结论都要能追到原话",</w:t>
        <w:br/>
        <w:t xml:space="preserve">  "scope": {"do": ["每个 Top 主题一段摘要", "2-5 条代表性原话并附行号"],</w:t>
        <w:br/>
        <w:t xml:space="preserve">            "dont": ["不做跨主题的因果推断", "不生成解决方案"]},</w:t>
        <w:br/>
        <w:t xml:space="preserve">  "depends_on": ["F03"],</w:t>
        <w:br/>
        <w:t xml:space="preserve">  "priority": 1,</w:t>
        <w:br/>
        <w:t xml:space="preserve">  "status": "todo"</w:t>
        <w:br/>
        <w:t xml:space="preserve">}</w:t>
      </w:r>
    </w:p>
    <w:p>
      <w:pPr/>
      <w:r>
        <w:rPr>
          <w:b/>
        </w:rPr>
        <w:t xml:space="preserve">2. Generator 提议、Evaluator 修改后的验收标准（</w:t>
      </w:r>
      <w:r>
        <w:rPr>
          <w:rStyle w:val="CodeChar"/>
          <w:b/>
        </w:rPr>
        <w:t xml:space="preserve">acceptance/F04.md</w:t>
      </w:r>
      <w:r>
        <w:rPr>
          <w:b/>
        </w:rPr>
        <w:t xml:space="preserve">）</w:t>
      </w:r>
    </w:p>
    <w:p>
      <w:pPr>
        <w:pStyle w:val="ListParagraph"/>
        <w:numPr>
          <w:ilvl w:val="0"/>
          <w:numId w:val="5"/>
        </w:numPr>
      </w:pPr>
      <w:r>
        <w:t xml:space="preserve">每条引用原话必须在 </w:t>
      </w:r>
      <w:r>
        <w:rPr>
          <w:rStyle w:val="CodeChar"/>
        </w:rPr>
        <w:t xml:space="preserve">data/feedback.csv</w:t>
      </w:r>
      <w:r>
        <w:t xml:space="preserve"> 中逐字存在，由脚本校验，找不到即不通过。</w:t>
      </w:r>
    </w:p>
    <w:p>
      <w:pPr>
        <w:pStyle w:val="ListParagraph"/>
        <w:numPr>
          <w:ilvl w:val="0"/>
          <w:numId w:val="5"/>
        </w:numPr>
      </w:pPr>
      <w:r>
        <w:t xml:space="preserve">每个主题至少 2 条、至多 5 条代表性原话，且来自不同用户。</w:t>
      </w:r>
    </w:p>
    <w:p>
      <w:pPr>
        <w:pStyle w:val="ListParagraph"/>
        <w:numPr>
          <w:ilvl w:val="0"/>
          <w:numId w:val="5"/>
        </w:numPr>
      </w:pPr>
      <w:r>
        <w:t xml:space="preserve">摘要中不出现源数据里没有的具体数字或功能名称。</w:t>
      </w:r>
    </w:p>
    <w:p>
      <w:pPr>
        <w:pStyle w:val="ListParagraph"/>
        <w:numPr>
          <w:ilvl w:val="0"/>
          <w:numId w:val="5"/>
        </w:numPr>
      </w:pPr>
      <w:r>
        <w:t xml:space="preserve">对 3 条故意构造的“诱导编造”样本（只有 1 条反馈的主题、空主题），输出“数据不足”，而不是编造内容。</w:t>
      </w:r>
    </w:p>
    <w:p>
      <w:pPr>
        <w:pStyle w:val="ListParagraph"/>
        <w:numPr>
          <w:ilvl w:val="0"/>
          <w:numId w:val="5"/>
        </w:numPr>
      </w:pPr>
      <w:r>
        <w:t xml:space="preserve">300 条数据下该步骤耗时 ≤ 60 秒，并记录实际调用费用。</w:t>
      </w:r>
    </w:p>
    <w:p>
      <w:pPr/>
      <w:r>
        <w:rPr>
          <w:b/>
        </w:rPr>
        <w:t xml:space="preserve">3. 每个功能点的循环（由主会话执行）</w:t>
      </w:r>
    </w:p>
    <w:p>
      <w:pPr>
        <w:pStyle w:val="ListParagraph"/>
        <w:numPr>
          <w:ilvl w:val="0"/>
          <w:numId w:val="6"/>
        </w:numPr>
      </w:pPr>
      <w:r>
        <w:t xml:space="preserve">调用 </w:t>
      </w:r>
      <w:r>
        <w:rPr>
          <w:rStyle w:val="CodeChar"/>
        </w:rPr>
        <w:t xml:space="preserve">generator</w:t>
      </w:r>
      <w:r>
        <w:t xml:space="preserve">：读状态文件，提议验收标准。</w:t>
      </w:r>
    </w:p>
    <w:p>
      <w:pPr>
        <w:pStyle w:val="ListParagraph"/>
        <w:numPr>
          <w:ilvl w:val="0"/>
          <w:numId w:val="6"/>
        </w:numPr>
      </w:pPr>
      <w:r>
        <w:t xml:space="preserve">调用 </w:t>
      </w:r>
      <w:r>
        <w:rPr>
          <w:rStyle w:val="CodeChar"/>
        </w:rPr>
        <w:t xml:space="preserve">evaluator</w:t>
      </w:r>
      <w:r>
        <w:t xml:space="preserve">（模式 1）：给修改意见。两边来回，直到 Evaluator 说“确认通过”，主会话把结果写入 </w:t>
      </w:r>
      <w:r>
        <w:rPr>
          <w:rStyle w:val="CodeChar"/>
        </w:rPr>
        <w:t xml:space="preserve">acceptance/F04.md</w:t>
      </w:r>
      <w:r>
        <w:t xml:space="preserve">。</w:t>
      </w:r>
    </w:p>
    <w:p>
      <w:pPr>
        <w:pStyle w:val="ListParagraph"/>
        <w:numPr>
          <w:ilvl w:val="0"/>
          <w:numId w:val="6"/>
        </w:numPr>
      </w:pPr>
      <w:r>
        <w:t xml:space="preserve">调用 </w:t>
      </w:r>
      <w:r>
        <w:rPr>
          <w:rStyle w:val="CodeChar"/>
        </w:rPr>
        <w:t xml:space="preserve">generator</w:t>
      </w:r>
      <w:r>
        <w:t xml:space="preserve">：产出成果。</w:t>
      </w:r>
    </w:p>
    <w:p>
      <w:pPr>
        <w:pStyle w:val="ListParagraph"/>
        <w:numPr>
          <w:ilvl w:val="0"/>
          <w:numId w:val="6"/>
        </w:numPr>
      </w:pPr>
      <w:r>
        <w:t xml:space="preserve">调用 </w:t>
      </w:r>
      <w:r>
        <w:rPr>
          <w:rStyle w:val="CodeChar"/>
        </w:rPr>
        <w:t xml:space="preserve">evaluator</w:t>
      </w:r>
      <w:r>
        <w:t xml:space="preserve">（模式 2）：评估。不通过则把报告写入 </w:t>
      </w:r>
      <w:r>
        <w:rPr>
          <w:rStyle w:val="CodeChar"/>
        </w:rPr>
        <w:t xml:space="preserve">reports/F04.md</w:t>
      </w:r>
      <w:r>
        <w:t xml:space="preserve">，回到第 3 步。最多 3 轮。</w:t>
      </w:r>
    </w:p>
    <w:p>
      <w:pPr>
        <w:pStyle w:val="ListParagraph"/>
        <w:numPr>
          <w:ilvl w:val="0"/>
          <w:numId w:val="6"/>
        </w:numPr>
      </w:pPr>
      <w:r>
        <w:t xml:space="preserve">通过后由主会话把 F04 的 status 改为 </w:t>
      </w:r>
      <w:r>
        <w:rPr>
          <w:rStyle w:val="CodeChar"/>
        </w:rPr>
        <w:t xml:space="preserve">done</w:t>
      </w:r>
      <w:r>
        <w:t xml:space="preserve"> 并更新 </w:t>
      </w:r>
      <w:r>
        <w:rPr>
          <w:rStyle w:val="CodeChar"/>
        </w:rPr>
        <w:t xml:space="preserve">progress.md</w:t>
      </w:r>
      <w:r>
        <w:t xml:space="preserve">。</w:t>
      </w:r>
    </w:p>
    <w:p>
      <w:pPr/>
      <w:r>
        <w:rPr>
          <w:b/>
        </w:rPr>
        <w:t xml:space="preserve">4. 主会话的启动提示词（直接粘贴使用）</w:t>
      </w:r>
    </w:p>
    <w:p>
      <w:pPr>
        <w:pStyle w:val="Code"/>
      </w:pPr>
      <w:bookmarkStart w:id="2" w:name="bongo_lang_text_2"/>
      <w:bookmarkEnd w:id="2"/>
      <w:r>
        <w:t xml:space="preserve">按 CLAUDE.md 第 4 节执行三 agent 工作流。</w:t>
        <w:br/>
        <w:t xml:space="preserve">先读 harness/progress.md 和 harness/feature_list.json。</w:t>
        <w:br/>
        <w:t xml:space="preserve">若清单不存在，调用 planner 以 docs/ 下的 PRD 和技术设计为输入生成清单，然后停下，等我确认。</w:t>
        <w:br/>
        <w:t xml:space="preserve">清单确认后，按依赖顺序一次只推进一个功能点，走完“定验收标准 → 产出 → 评估”再做下一个。</w:t>
        <w:br/>
        <w:t xml:space="preserve">规则：</w:t>
        <w:br/>
        <w:t xml:space="preserve">- generator 和 evaluator 必须分别调用，不要由你自己代替评估。</w:t>
        <w:br/>
        <w:t xml:space="preserve">- evaluator 判定通过之前，不要把任何功能点标为 done。</w:t>
        <w:br/>
        <w:t xml:space="preserve">- 任何一个循环超过 3 轮仍不通过，停下来把分歧讲给我。</w:t>
        <w:br/>
        <w:t xml:space="preserve">- 每完成一个功能点，用一句话向我汇报结果，然后继续。</w:t>
      </w:r>
    </w:p>
    <w:p>
      <w:pPr/>
      <w:r>
        <w:rPr>
          <w:b/>
        </w:rPr>
        <w:t xml:space="preserve">给三个 agent 配的工具与 skill（试跑版）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87"/>
        <w:gridCol w:w="1336"/>
        <w:gridCol w:w="3415"/>
        <w:gridCol w:w="3422"/>
      </w:tblGrid>
      <w:tr>
        <w:trPr>
          <w:tblHeader/>
        </w:trPr>
        <w:tc>
          <w:tcPr>
            <w:tcW w:w="1187" w:type="dxa"/>
            <w:shd w:val="clear" w:color="auto" w:fill="F2F2F2"/>
          </w:tcPr>
          <w:p>
            <w:pPr/>
            <w:r>
              <w:t xml:space="preserve">Agent</w:t>
            </w:r>
          </w:p>
        </w:tc>
        <w:tc>
          <w:tcPr>
            <w:tcW w:w="1336" w:type="dxa"/>
            <w:shd w:val="clear" w:color="auto" w:fill="F2F2F2"/>
          </w:tcPr>
          <w:p>
            <w:pPr/>
            <w:r>
              <w:t xml:space="preserve">模型建议</w:t>
            </w:r>
          </w:p>
        </w:tc>
        <w:tc>
          <w:tcPr>
            <w:tcW w:w="3415" w:type="dxa"/>
            <w:shd w:val="clear" w:color="auto" w:fill="F2F2F2"/>
          </w:tcPr>
          <w:p>
            <w:pPr/>
            <w:r>
              <w:t xml:space="preserve">工具</w:t>
            </w:r>
          </w:p>
        </w:tc>
        <w:tc>
          <w:tcPr>
            <w:tcW w:w="3422" w:type="dxa"/>
            <w:shd w:val="clear" w:color="auto" w:fill="F2F2F2"/>
          </w:tcPr>
          <w:p>
            <w:pPr/>
            <w:r>
              <w:t xml:space="preserve">skill</w:t>
            </w:r>
          </w:p>
        </w:tc>
      </w:tr>
      <w:tr>
        <w:tc>
          <w:tcPr>
            <w:tcW w:w="1187" w:type="dxa"/>
          </w:tcPr>
          <w:p>
            <w:pPr/>
            <w:r>
              <w:t xml:space="preserve">planner</w:t>
            </w:r>
          </w:p>
        </w:tc>
        <w:tc>
          <w:tcPr>
            <w:tcW w:w="1336" w:type="dxa"/>
          </w:tcPr>
          <w:p>
            <w:pPr/>
            <w:r>
              <w:t xml:space="preserve">更强的模型</w:t>
            </w:r>
          </w:p>
        </w:tc>
        <w:tc>
          <w:tcPr>
            <w:tcW w:w="3415" w:type="dxa"/>
          </w:tcPr>
          <w:p>
            <w:pPr/>
            <w:r>
              <w:t xml:space="preserve">读文件、联网、只写清单</w:t>
            </w:r>
          </w:p>
        </w:tc>
        <w:tc>
          <w:tcPr>
            <w:tcW w:w="3422" w:type="dxa"/>
          </w:tcPr>
          <w:p>
            <w:pPr/>
            <w:r>
              <w:t xml:space="preserve">可选：Superpowers 的写计划</w:t>
            </w:r>
          </w:p>
        </w:tc>
      </w:tr>
      <w:tr>
        <w:tc>
          <w:tcPr>
            <w:tcW w:w="1187" w:type="dxa"/>
          </w:tcPr>
          <w:p>
            <w:pPr/>
            <w:r>
              <w:t xml:space="preserve">generator</w:t>
            </w:r>
          </w:p>
        </w:tc>
        <w:tc>
          <w:tcPr>
            <w:tcW w:w="1336" w:type="dxa"/>
          </w:tcPr>
          <w:p>
            <w:pPr/>
            <w:r>
              <w:t xml:space="preserve">均衡型模型</w:t>
            </w:r>
          </w:p>
        </w:tc>
        <w:tc>
          <w:tcPr>
            <w:tcW w:w="3415" w:type="dxa"/>
          </w:tcPr>
          <w:p>
            <w:pPr/>
            <w:r>
              <w:t xml:space="preserve">读写、运行命令、联网</w:t>
            </w:r>
          </w:p>
        </w:tc>
        <w:tc>
          <w:tcPr>
            <w:tcW w:w="3422" w:type="dxa"/>
          </w:tcPr>
          <w:p>
            <w:pPr/>
            <w:r>
              <w:t xml:space="preserve">试跑阶段不配，靠 CLAUDE.md</w:t>
            </w:r>
          </w:p>
        </w:tc>
      </w:tr>
      <w:tr>
        <w:tc>
          <w:tcPr>
            <w:tcW w:w="1187" w:type="dxa"/>
          </w:tcPr>
          <w:p>
            <w:pPr/>
            <w:r>
              <w:t xml:space="preserve">evaluator</w:t>
            </w:r>
          </w:p>
        </w:tc>
        <w:tc>
          <w:tcPr>
            <w:tcW w:w="1336" w:type="dxa"/>
          </w:tcPr>
          <w:p>
            <w:pPr/>
            <w:r>
              <w:t xml:space="preserve">更强的模型</w:t>
            </w:r>
          </w:p>
        </w:tc>
        <w:tc>
          <w:tcPr>
            <w:tcW w:w="3415" w:type="dxa"/>
          </w:tcPr>
          <w:p>
            <w:pPr/>
            <w:r>
              <w:t xml:space="preserve">只读、运行命令、联网，不得修改成果</w:t>
            </w:r>
          </w:p>
        </w:tc>
        <w:tc>
          <w:tcPr>
            <w:tcW w:w="3422" w:type="dxa"/>
          </w:tcPr>
          <w:p>
            <w:pPr/>
            <w:r>
              <w:t xml:space="preserve">试跑后沉淀 </w:t>
            </w:r>
            <w:r>
              <w:rPr>
                <w:rStyle w:val="CodeChar"/>
              </w:rPr>
              <w:t xml:space="preserve">eval-rubric</w:t>
            </w:r>
            <w:r>
              <w:t xml:space="preserve"> 再加</w:t>
            </w:r>
          </w:p>
        </w:tc>
      </w:tr>
    </w:tbl>
    <w:p>
      <w:pPr>
        <w:pStyle w:val="Heading2"/>
      </w:pPr>
      <w:r>
        <w:t xml:space="preserve">评测方案</w:t>
      </w:r>
    </w:p>
    <w:p>
      <w:pPr/>
      <w:r>
        <w:t xml:space="preserve">评测集共 60 条，由你人工标注，按难度分三组，让“不显眼的失败”也能被抓到。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16"/>
        <w:gridCol w:w="720"/>
        <w:gridCol w:w="4920"/>
        <w:gridCol w:w="2604"/>
      </w:tblGrid>
      <w:tr>
        <w:trPr>
          <w:tblHeader/>
        </w:trPr>
        <w:tc>
          <w:tcPr>
            <w:tcW w:w="1116" w:type="dxa"/>
            <w:shd w:val="clear" w:color="auto" w:fill="F2F2F2"/>
          </w:tcPr>
          <w:p>
            <w:pPr/>
            <w:r>
              <w:t xml:space="preserve">组别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数量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包含什么</w:t>
            </w:r>
          </w:p>
        </w:tc>
        <w:tc>
          <w:tcPr>
            <w:tcW w:w="2604" w:type="dxa"/>
            <w:shd w:val="clear" w:color="auto" w:fill="F2F2F2"/>
          </w:tcPr>
          <w:p>
            <w:pPr/>
            <w:r>
              <w:t xml:space="preserve">为什么要有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正常样本</w:t>
            </w:r>
          </w:p>
        </w:tc>
        <w:tc>
          <w:tcPr>
            <w:tcW w:w="720" w:type="dxa"/>
          </w:tcPr>
          <w:p>
            <w:pPr/>
            <w:r>
              <w:t xml:space="preserve">36</w:t>
            </w:r>
          </w:p>
        </w:tc>
        <w:tc>
          <w:tcPr>
            <w:tcW w:w="4920" w:type="dxa"/>
          </w:tcPr>
          <w:p>
            <w:pPr/>
            <w:r>
              <w:t xml:space="preserve">典型、单主题、表达清楚的反馈</w:t>
            </w:r>
          </w:p>
        </w:tc>
        <w:tc>
          <w:tcPr>
            <w:tcW w:w="2604" w:type="dxa"/>
          </w:tcPr>
          <w:p>
            <w:pPr/>
            <w:r>
              <w:t xml:space="preserve">衡量基线准确率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边界样本</w:t>
            </w:r>
          </w:p>
        </w:tc>
        <w:tc>
          <w:tcPr>
            <w:tcW w:w="720" w:type="dxa"/>
          </w:tcPr>
          <w:p>
            <w:pPr/>
            <w:r>
              <w:t xml:space="preserve">12</w:t>
            </w:r>
          </w:p>
        </w:tc>
        <w:tc>
          <w:tcPr>
            <w:tcW w:w="4920" w:type="dxa"/>
          </w:tcPr>
          <w:p>
            <w:pPr/>
            <w:r>
              <w:t xml:space="preserve">一条里混合多个主题、讽刺反话、极短（如“垃圾”）、中英文混写</w:t>
            </w:r>
          </w:p>
        </w:tc>
        <w:tc>
          <w:tcPr>
            <w:tcW w:w="2604" w:type="dxa"/>
          </w:tcPr>
          <w:p>
            <w:pPr/>
            <w:r>
              <w:t xml:space="preserve">检验判断力而不是关键词匹配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对抗样本</w:t>
            </w:r>
          </w:p>
        </w:tc>
        <w:tc>
          <w:tcPr>
            <w:tcW w:w="720" w:type="dxa"/>
          </w:tcPr>
          <w:p>
            <w:pPr/>
            <w:r>
              <w:t xml:space="preserve">12</w:t>
            </w:r>
          </w:p>
        </w:tc>
        <w:tc>
          <w:tcPr>
            <w:tcW w:w="4920" w:type="dxa"/>
          </w:tcPr>
          <w:p>
            <w:pPr/>
            <w:r>
              <w:t xml:space="preserve">含“忽略以上指令…”的提示词注入、含手机号或邮箱、空白、超长文本</w:t>
            </w:r>
          </w:p>
        </w:tc>
        <w:tc>
          <w:tcPr>
            <w:tcW w:w="2604" w:type="dxa"/>
          </w:tcPr>
          <w:p>
            <w:pPr/>
            <w:r>
              <w:t xml:space="preserve">检验安全性和脱敏</w:t>
            </w:r>
          </w:p>
        </w:tc>
      </w:tr>
    </w:tbl>
    <w:p>
      <w:pPr/>
      <w:r>
        <w:t xml:space="preserve">打分维度与通过线见前面的“成功标准”。额外规则有三条：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对抗样本有一票否决权。</w:t>
      </w:r>
      <w:r>
        <w:t xml:space="preserve"> 任何一条提示词注入成功改变了分类行为，整项视为不通过，不论总准确率多高。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黄金集不得给 Generator 看。</w:t>
      </w:r>
      <w:r>
        <w:t xml:space="preserve"> 它只供 Evaluator 和你使用，否则提示词会被调成“考试题答案”。实际操作：把 </w:t>
      </w:r>
      <w:r>
        <w:rPr>
          <w:rStyle w:val="CodeChar"/>
        </w:rPr>
        <w:t xml:space="preserve">golden.csv</w:t>
      </w:r>
      <w:r>
        <w:t xml:space="preserve"> 放在 Generator 的读取路径之外，或在 CLAUDE.md 里明确禁止它读取。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你自己抽检 20 条。</w:t>
      </w:r>
      <w:r>
        <w:t xml:space="preserve"> Evaluator 的判断也需要被检验，判错的情况要记到复盘里，这是后续写 </w:t>
      </w:r>
      <w:r>
        <w:rPr>
          <w:rStyle w:val="CodeChar"/>
        </w:rPr>
        <w:t xml:space="preserve">eval-rubric</w:t>
      </w:r>
      <w:r>
        <w:t xml:space="preserve"> skill 的原料。</w:t>
      </w:r>
    </w:p>
    <w:p>
      <w:pPr>
        <w:pStyle w:val="Heading2"/>
      </w:pPr>
      <w:r>
        <w:t xml:space="preserve">风险与复盘</w:t>
      </w:r>
    </w:p>
    <w:p>
      <w:pPr/>
      <w:r>
        <w:t xml:space="preserve">最大的两个风险是 Evaluator 放水和数据隐私，其余都能靠流程规则养成的方式控制。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84"/>
        <w:gridCol w:w="2736"/>
        <w:gridCol w:w="4239"/>
      </w:tblGrid>
      <w:tr>
        <w:trPr>
          <w:tblHeader/>
        </w:trPr>
        <w:tc>
          <w:tcPr>
            <w:tcW w:w="2384" w:type="dxa"/>
            <w:shd w:val="clear" w:color="auto" w:fill="F2F2F2"/>
          </w:tcPr>
          <w:p>
            <w:pPr/>
            <w:r>
              <w:t xml:space="preserve">风险</w:t>
            </w:r>
          </w:p>
        </w:tc>
        <w:tc>
          <w:tcPr>
            <w:tcW w:w="2736" w:type="dxa"/>
            <w:shd w:val="clear" w:color="auto" w:fill="F2F2F2"/>
          </w:tcPr>
          <w:p>
            <w:pPr/>
            <w:r>
              <w:t xml:space="preserve">表现</w:t>
            </w:r>
          </w:p>
        </w:tc>
        <w:tc>
          <w:tcPr>
            <w:tcW w:w="4239" w:type="dxa"/>
            <w:shd w:val="clear" w:color="auto" w:fill="F2F2F2"/>
          </w:tcPr>
          <w:p>
            <w:pPr/>
            <w:r>
              <w:t xml:space="preserve">应对</w:t>
            </w:r>
          </w:p>
        </w:tc>
      </w:tr>
      <w:tr>
        <w:tc>
          <w:tcPr>
            <w:tcW w:w="2384" w:type="dxa"/>
          </w:tcPr>
          <w:p>
            <w:pPr/>
            <w:r>
              <w:t xml:space="preserve">Evaluator 放水</w:t>
            </w:r>
          </w:p>
        </w:tc>
        <w:tc>
          <w:tcPr>
            <w:tcW w:w="2736" w:type="dxa"/>
          </w:tcPr>
          <w:p>
            <w:pPr/>
            <w:r>
              <w:t xml:space="preserve">评估报告里全是“通过”，没有证据</w:t>
            </w:r>
          </w:p>
        </w:tc>
        <w:tc>
          <w:tcPr>
            <w:tcW w:w="4239" w:type="dxa"/>
          </w:tcPr>
          <w:p>
            <w:pPr/>
            <w:r>
              <w:t xml:space="preserve">在 agent 文件里写明“证据不足即判不通过”；你抽检 20 条；给它一两个以前判错的案例当示例</w:t>
            </w:r>
          </w:p>
        </w:tc>
      </w:tr>
      <w:tr>
        <w:tc>
          <w:tcPr>
            <w:tcW w:w="2384" w:type="dxa"/>
          </w:tcPr>
          <w:p>
            <w:pPr/>
            <w:r>
              <w:t xml:space="preserve">数据隐私</w:t>
            </w:r>
          </w:p>
        </w:tc>
        <w:tc>
          <w:tcPr>
            <w:tcW w:w="2736" w:type="dxa"/>
          </w:tcPr>
          <w:p>
            <w:pPr/>
            <w:r>
              <w:t xml:space="preserve">真实用户信息被发送给模型或写进报告</w:t>
            </w:r>
          </w:p>
        </w:tc>
        <w:tc>
          <w:tcPr>
            <w:tcW w:w="4239" w:type="dxa"/>
          </w:tcPr>
          <w:p>
            <w:pPr/>
            <w:r>
              <w:t xml:space="preserve">先脱敏再入库；脱敏作为 F01 的验收项；不确定就用合成数据</w:t>
            </w:r>
          </w:p>
        </w:tc>
      </w:tr>
      <w:tr>
        <w:tc>
          <w:tcPr>
            <w:tcW w:w="2384" w:type="dxa"/>
          </w:tcPr>
          <w:p>
            <w:pPr/>
            <w:r>
              <w:t xml:space="preserve">范围蔓延</w:t>
            </w:r>
          </w:p>
        </w:tc>
        <w:tc>
          <w:tcPr>
            <w:tcW w:w="2736" w:type="dxa"/>
          </w:tcPr>
          <w:p>
            <w:pPr/>
            <w:r>
              <w:t xml:space="preserve">Generator 调用登录、数据库等清单外的东西</w:t>
            </w:r>
          </w:p>
        </w:tc>
        <w:tc>
          <w:tcPr>
            <w:tcW w:w="4239" w:type="dxa"/>
          </w:tcPr>
          <w:p>
            <w:pPr/>
            <w:r>
              <w:t xml:space="preserve">清单里写明“不做”；Evaluator 把超出范围的改动列为阻塞项</w:t>
            </w:r>
          </w:p>
        </w:tc>
      </w:tr>
      <w:tr>
        <w:tc>
          <w:tcPr>
            <w:tcW w:w="2384" w:type="dxa"/>
          </w:tcPr>
          <w:p>
            <w:pPr/>
            <w:r>
              <w:t xml:space="preserve">循环空转与费用</w:t>
            </w:r>
          </w:p>
        </w:tc>
        <w:tc>
          <w:tcPr>
            <w:tcW w:w="2736" w:type="dxa"/>
          </w:tcPr>
          <w:p>
            <w:pPr/>
            <w:r>
              <w:t xml:space="preserve">来回修改不收敛，调用大量模型</w:t>
            </w:r>
          </w:p>
        </w:tc>
        <w:tc>
          <w:tcPr>
            <w:tcW w:w="4239" w:type="dxa"/>
          </w:tcPr>
          <w:p>
            <w:pPr/>
            <w:r>
              <w:t xml:space="preserve">每个循环最多 3 轮；单次运行设费用上限，超过即停</w:t>
            </w:r>
          </w:p>
        </w:tc>
      </w:tr>
      <w:tr>
        <w:tc>
          <w:tcPr>
            <w:tcW w:w="2384" w:type="dxa"/>
          </w:tcPr>
          <w:p>
            <w:pPr/>
            <w:r>
              <w:t xml:space="preserve">子 agent 用不上 skill</w:t>
            </w:r>
          </w:p>
        </w:tc>
        <w:tc>
          <w:tcPr>
            <w:tcW w:w="2736" w:type="dxa"/>
          </w:tcPr>
          <w:p>
            <w:pPr/>
            <w:r>
              <w:t xml:space="preserve">配了 skill 但子 agent 没有用到</w:t>
            </w:r>
          </w:p>
        </w:tc>
        <w:tc>
          <w:tcPr>
            <w:tcW w:w="4239" w:type="dxa"/>
          </w:tcPr>
          <w:p>
            <w:pPr/>
            <w:r>
              <w:t xml:space="preserve">子 agent 不自动继承，需在它的文件里用 </w:t>
            </w:r>
            <w:r>
              <w:rPr>
                <w:rStyle w:val="CodeChar"/>
              </w:rPr>
              <w:t xml:space="preserve">skills:</w:t>
            </w:r>
            <w:r>
              <w:t xml:space="preserve"> 显式列出</w:t>
            </w:r>
          </w:p>
        </w:tc>
      </w:tr>
      <w:tr>
        <w:tc>
          <w:tcPr>
            <w:tcW w:w="2384" w:type="dxa"/>
          </w:tcPr>
          <w:p>
            <w:pPr/>
            <w:r>
              <w:t xml:space="preserve">环境未就绪</w:t>
            </w:r>
          </w:p>
        </w:tc>
        <w:tc>
          <w:tcPr>
            <w:tcW w:w="2736" w:type="dxa"/>
          </w:tcPr>
          <w:p>
            <w:pPr/>
            <w:r>
              <w:t xml:space="preserve">电脑上没有 Claude Code 或缺 Python / Key</w:t>
            </w:r>
          </w:p>
        </w:tc>
        <w:tc>
          <w:tcPr>
            <w:tcW w:w="4239" w:type="dxa"/>
          </w:tcPr>
          <w:p>
            <w:pPr/>
            <w:r>
              <w:t xml:space="preserve">阶段 0 先验证，再开始后面的工作</w:t>
            </w:r>
          </w:p>
        </w:tc>
      </w:tr>
    </w:tbl>
    <w:p>
      <w:pPr/>
      <w:r>
        <w:rPr>
          <w:b/>
        </w:rPr>
        <w:t xml:space="preserve">复盘清单（阶段 5 逐项确认）</w:t>
      </w:r>
    </w:p>
    <w:p>
      <w:pPr>
        <w:pStyle w:val="ListParagraph"/>
        <w:numPr>
          <w:ilvl w:val="0"/>
          <w:numId w:val="8"/>
        </w:numPr>
      </w:pPr>
      <w:r>
        <w:t xml:space="preserve">☐ 每项成功标准的实际数值是多少，哪些未达标</w:t>
      </w:r>
    </w:p>
    <w:p>
      <w:pPr>
        <w:pStyle w:val="ListParagraph"/>
        <w:numPr>
          <w:ilvl w:val="0"/>
          <w:numId w:val="8"/>
        </w:numPr>
      </w:pPr>
      <w:r>
        <w:t xml:space="preserve">☐ Evaluator 抓出的问题里，哪些是 Generator 自评里漏掉的</w:t>
      </w:r>
    </w:p>
    <w:p>
      <w:pPr>
        <w:pStyle w:val="ListParagraph"/>
        <w:numPr>
          <w:ilvl w:val="0"/>
          <w:numId w:val="8"/>
        </w:numPr>
      </w:pPr>
      <w:r>
        <w:t xml:space="preserve">☐ Evaluator 判错的案例（放水或误杀），记入 </w:t>
      </w:r>
      <w:r>
        <w:rPr>
          <w:rStyle w:val="CodeChar"/>
        </w:rPr>
        <w:t xml:space="preserve">eval-rubric</w:t>
      </w:r>
      <w:r>
        <w:t xml:space="preserve"> 草稿</w:t>
      </w:r>
    </w:p>
    <w:p>
      <w:pPr>
        <w:pStyle w:val="ListParagraph"/>
        <w:numPr>
          <w:ilvl w:val="0"/>
          <w:numId w:val="8"/>
        </w:numPr>
      </w:pPr>
      <w:r>
        <w:t xml:space="preserve">☐ 哪些错误可以变成 CLAUDE.md “踩坑记录”的一行规则</w:t>
      </w:r>
    </w:p>
    <w:p>
      <w:pPr>
        <w:pStyle w:val="ListParagraph"/>
        <w:numPr>
          <w:ilvl w:val="0"/>
          <w:numId w:val="8"/>
        </w:numPr>
      </w:pPr>
      <w:r>
        <w:t xml:space="preserve">☐ 换一个全新会话后，是否能仅凭状态文件继续</w:t>
      </w:r>
    </w:p>
    <w:p>
      <w:pPr>
        <w:pStyle w:val="ListParagraph"/>
        <w:numPr>
          <w:ilvl w:val="0"/>
          <w:numId w:val="8"/>
        </w:numPr>
      </w:pPr>
      <w:r>
        <w:t xml:space="preserve">☐ 哪些规则或流程其实没用到，可以从 harness 里删掉</w:t>
      </w:r>
    </w:p>
    <w:p>
      <w:pPr>
        <w:pStyle w:val="ListParagraph"/>
        <w:numPr>
          <w:ilvl w:val="0"/>
          <w:numId w:val="8"/>
        </w:numPr>
      </w:pPr>
      <w:r>
        <w:t xml:space="preserve">☐ 第二个练手题是什么，需要的 skill 和模板已经具备了哪些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4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AI 产品经理三 Agent 试跑计划：用户反馈洞察助手</dc:title>
  <dc:description>Claude Docs node/34dfb402-bd0b@8 docx-w7</dc:description>
  <cp:revision>8</cp:revision>
</cp:coreProperties>
</file>