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F372" w14:textId="77777777" w:rsidR="00FA7103" w:rsidRDefault="00000000">
      <w:pPr>
        <w:spacing w:after="0"/>
        <w:jc w:val="center"/>
        <w:rPr>
          <w:b/>
          <w:sz w:val="28"/>
          <w:szCs w:val="28"/>
        </w:rPr>
      </w:pPr>
      <w:r>
        <w:rPr>
          <w:b/>
          <w:sz w:val="28"/>
          <w:szCs w:val="28"/>
        </w:rPr>
        <w:t>Ideation Phase</w:t>
      </w:r>
    </w:p>
    <w:p w14:paraId="54AD2817" w14:textId="77777777" w:rsidR="00FA7103" w:rsidRDefault="00000000">
      <w:pPr>
        <w:spacing w:after="0"/>
        <w:jc w:val="center"/>
        <w:rPr>
          <w:b/>
          <w:sz w:val="28"/>
          <w:szCs w:val="28"/>
        </w:rPr>
      </w:pPr>
      <w:r>
        <w:rPr>
          <w:b/>
          <w:sz w:val="28"/>
          <w:szCs w:val="28"/>
        </w:rPr>
        <w:t>Brainstorm &amp; Idea Prioritization Template</w:t>
      </w:r>
    </w:p>
    <w:p w14:paraId="11E7E5BB" w14:textId="77777777" w:rsidR="00FA7103" w:rsidRDefault="00FA7103">
      <w:pPr>
        <w:spacing w:after="0"/>
        <w:jc w:val="center"/>
        <w:rPr>
          <w:b/>
          <w:sz w:val="28"/>
          <w:szCs w:val="28"/>
        </w:rPr>
      </w:pPr>
    </w:p>
    <w:tbl>
      <w:tblPr>
        <w:tblStyle w:val="StGen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A7103" w14:paraId="0E72C007" w14:textId="77777777">
        <w:tc>
          <w:tcPr>
            <w:tcW w:w="4508" w:type="dxa"/>
          </w:tcPr>
          <w:p w14:paraId="0864F594" w14:textId="77777777" w:rsidR="00FA7103" w:rsidRDefault="00000000">
            <w:r>
              <w:t>Date</w:t>
            </w:r>
          </w:p>
        </w:tc>
        <w:tc>
          <w:tcPr>
            <w:tcW w:w="4508" w:type="dxa"/>
          </w:tcPr>
          <w:p w14:paraId="242DDC8D" w14:textId="77777777" w:rsidR="00FA7103" w:rsidRDefault="00000000">
            <w:r>
              <w:rPr>
                <w:rFonts w:ascii="Arial" w:hAnsi="Arial"/>
                <w:sz w:val="18"/>
              </w:rPr>
              <w:t>01 October 2026</w:t>
            </w:r>
          </w:p>
        </w:tc>
      </w:tr>
      <w:tr w:rsidR="00FA7103" w14:paraId="5ED10545" w14:textId="77777777">
        <w:tc>
          <w:tcPr>
            <w:tcW w:w="4508" w:type="dxa"/>
          </w:tcPr>
          <w:p w14:paraId="633D85DC" w14:textId="77777777" w:rsidR="00FA7103" w:rsidRDefault="00000000">
            <w:r>
              <w:t>Team ID</w:t>
            </w:r>
          </w:p>
        </w:tc>
        <w:tc>
          <w:tcPr>
            <w:tcW w:w="4508" w:type="dxa"/>
          </w:tcPr>
          <w:p w14:paraId="4A454767" w14:textId="6B640D9B" w:rsidR="00FA7103" w:rsidRDefault="001F184C">
            <w:r w:rsidRPr="001F184C">
              <w:t>SWTID-2026-7653</w:t>
            </w:r>
          </w:p>
        </w:tc>
      </w:tr>
      <w:tr w:rsidR="00FA7103" w14:paraId="3EDD8856" w14:textId="77777777">
        <w:tc>
          <w:tcPr>
            <w:tcW w:w="4508" w:type="dxa"/>
          </w:tcPr>
          <w:p w14:paraId="13C41384" w14:textId="77777777" w:rsidR="00FA7103" w:rsidRDefault="00000000">
            <w:r>
              <w:t>Project Name</w:t>
            </w:r>
          </w:p>
        </w:tc>
        <w:tc>
          <w:tcPr>
            <w:tcW w:w="4508" w:type="dxa"/>
          </w:tcPr>
          <w:p w14:paraId="642D748F" w14:textId="77777777" w:rsidR="00FA7103" w:rsidRDefault="00000000">
            <w:r>
              <w:rPr>
                <w:rFonts w:ascii="Arial" w:hAnsi="Arial"/>
                <w:sz w:val="18"/>
              </w:rPr>
              <w:t>Script-Controlled ACL – Restrict Record Access Based on Field Value</w:t>
            </w:r>
          </w:p>
        </w:tc>
      </w:tr>
      <w:tr w:rsidR="00FA7103" w14:paraId="44C783CD" w14:textId="77777777">
        <w:tc>
          <w:tcPr>
            <w:tcW w:w="4508" w:type="dxa"/>
          </w:tcPr>
          <w:p w14:paraId="53C424C8" w14:textId="77777777" w:rsidR="00FA7103" w:rsidRDefault="00000000">
            <w:r>
              <w:t>Maximum Marks</w:t>
            </w:r>
          </w:p>
        </w:tc>
        <w:tc>
          <w:tcPr>
            <w:tcW w:w="4508" w:type="dxa"/>
          </w:tcPr>
          <w:p w14:paraId="26C3E8D2" w14:textId="77777777" w:rsidR="00FA7103" w:rsidRDefault="00000000">
            <w:r>
              <w:rPr>
                <w:rFonts w:ascii="Arial" w:hAnsi="Arial"/>
                <w:sz w:val="18"/>
              </w:rPr>
              <w:t>4 Marks</w:t>
            </w:r>
          </w:p>
        </w:tc>
      </w:tr>
    </w:tbl>
    <w:p w14:paraId="35181C33" w14:textId="77777777" w:rsidR="00FA7103" w:rsidRDefault="00FA7103">
      <w:pPr>
        <w:rPr>
          <w:b/>
          <w:sz w:val="24"/>
          <w:szCs w:val="24"/>
        </w:rPr>
      </w:pPr>
    </w:p>
    <w:p w14:paraId="78FEAA5D" w14:textId="77777777" w:rsidR="00FA7103" w:rsidRDefault="00000000">
      <w:pPr>
        <w:rPr>
          <w:b/>
          <w:sz w:val="24"/>
          <w:szCs w:val="24"/>
        </w:rPr>
      </w:pPr>
      <w:r>
        <w:rPr>
          <w:b/>
          <w:sz w:val="24"/>
          <w:szCs w:val="24"/>
        </w:rPr>
        <w:t>Brainstorm &amp; Idea Prioritization Template:</w:t>
      </w:r>
    </w:p>
    <w:p w14:paraId="5CDAA9D2" w14:textId="77777777" w:rsidR="00FA7103"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4BB1B6D4" w14:textId="77777777" w:rsidR="00FA7103"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7BBFBF2D" w14:textId="77777777" w:rsidR="00FA7103" w:rsidRDefault="00000000">
      <w:pPr>
        <w:rPr>
          <w:color w:val="0563C1"/>
          <w:u w:val="single"/>
        </w:rPr>
      </w:pPr>
      <w:r>
        <w:rPr>
          <w:sz w:val="24"/>
          <w:szCs w:val="24"/>
        </w:rPr>
        <w:t xml:space="preserve">Reference: </w:t>
      </w:r>
      <w:hyperlink r:id="rId7" w:tooltip="https://www.mural.co/templates/brainstorm-and-idea-prioritization" w:history="1">
        <w:r>
          <w:rPr>
            <w:color w:val="1155CC"/>
            <w:u w:val="single"/>
          </w:rPr>
          <w:t>https://www.mural.co/templates/brainstorm-and-idea-prioritization</w:t>
        </w:r>
      </w:hyperlink>
    </w:p>
    <w:p w14:paraId="06160B3A" w14:textId="77777777" w:rsidR="00FA7103" w:rsidRDefault="00000000">
      <w:pPr>
        <w:pStyle w:val="Heading1"/>
      </w:pPr>
      <w:r>
        <w:t>Step 1: Team Gathering, Collaboration and Select the Problem Statement</w:t>
      </w:r>
    </w:p>
    <w:p w14:paraId="16B95683" w14:textId="77777777" w:rsidR="00FA7103" w:rsidRDefault="00000000">
      <w:pPr>
        <w:jc w:val="center"/>
      </w:pPr>
      <w:r>
        <w:rPr>
          <w:noProof/>
        </w:rPr>
        <mc:AlternateContent>
          <mc:Choice Requires="wpg">
            <w:drawing>
              <wp:inline distT="0" distB="0" distL="0" distR="0" wp14:anchorId="3BE97ABA" wp14:editId="0715F409">
                <wp:extent cx="5715000" cy="344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visibility.png"/>
                        <pic:cNvPicPr>
                          <a:picLocks noChangeAspect="1"/>
                        </pic:cNvPicPr>
                      </pic:nvPicPr>
                      <pic:blipFill rotWithShape="1">
                        <a:blip r:embed="rId8"/>
                        <a:stretch/>
                      </pic:blipFill>
                      <pic:spPr bwMode="auto">
                        <a:xfrm>
                          <a:off x="0" y="0"/>
                          <a:ext cx="5715000" cy="34401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70.88pt;mso-wrap-distance-left:0.00pt;mso-wrap-distance-top:0.00pt;mso-wrap-distance-right:0.00pt;mso-wrap-distance-bottom:0.00pt;z-index:1;" stroked="false">
                <v:imagedata r:id="rId10" o:title=""/>
                <o:lock v:ext="edit" rotation="t"/>
              </v:shape>
            </w:pict>
          </mc:Fallback>
        </mc:AlternateContent>
      </w:r>
    </w:p>
    <w:p w14:paraId="5F389A08" w14:textId="77777777" w:rsidR="00FA7103" w:rsidRDefault="00000000">
      <w:pPr>
        <w:jc w:val="center"/>
      </w:pPr>
      <w:r>
        <w:rPr>
          <w:rFonts w:ascii="Arial" w:hAnsi="Arial"/>
          <w:i/>
          <w:sz w:val="16"/>
        </w:rPr>
        <w:t xml:space="preserve">Project visual: branch-based record visibility in </w:t>
      </w:r>
      <w:proofErr w:type="spellStart"/>
      <w:r>
        <w:rPr>
          <w:rFonts w:ascii="Arial" w:hAnsi="Arial"/>
          <w:i/>
          <w:sz w:val="16"/>
        </w:rPr>
        <w:t>u_institution_details</w:t>
      </w:r>
      <w:proofErr w:type="spellEnd"/>
      <w:r>
        <w:rPr>
          <w:rFonts w:ascii="Arial" w:hAnsi="Arial"/>
          <w:i/>
          <w:sz w:val="16"/>
        </w:rPr>
        <w:t>.</w:t>
      </w:r>
    </w:p>
    <w:p w14:paraId="197A18D3" w14:textId="77777777" w:rsidR="00FA7103" w:rsidRDefault="00000000">
      <w:pPr>
        <w:spacing w:after="80"/>
      </w:pPr>
      <w:r>
        <w:t>Selected problem: ServiceNow must restrict access to institution records according to the user role and the Branch field value, while allowing administrators full access and supporting separate permissions for read, create, write and delete.</w:t>
      </w:r>
    </w:p>
    <w:p w14:paraId="7C170A0D" w14:textId="77777777" w:rsidR="00FA7103" w:rsidRDefault="00000000">
      <w:pPr>
        <w:pStyle w:val="Heading1"/>
      </w:pPr>
      <w:r>
        <w:lastRenderedPageBreak/>
        <w:t>Step 2: Brainstorm, Idea Listing and Grouping</w:t>
      </w:r>
    </w:p>
    <w:p w14:paraId="1AE985CB" w14:textId="77777777" w:rsidR="00FA7103" w:rsidRDefault="00000000">
      <w:pPr>
        <w:jc w:val="center"/>
      </w:pPr>
      <w:r>
        <w:rPr>
          <w:noProof/>
        </w:rPr>
        <mc:AlternateContent>
          <mc:Choice Requires="wpg">
            <w:drawing>
              <wp:inline distT="0" distB="0" distL="0" distR="0" wp14:anchorId="703FB52A" wp14:editId="5715F96D">
                <wp:extent cx="5715000" cy="2139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role_matrix.png"/>
                        <pic:cNvPicPr>
                          <a:picLocks noChangeAspect="1"/>
                        </pic:cNvPicPr>
                      </pic:nvPicPr>
                      <pic:blipFill rotWithShape="1">
                        <a:blip r:embed="rId11"/>
                        <a:stretch/>
                      </pic:blipFill>
                      <pic:spPr bwMode="auto">
                        <a:xfrm>
                          <a:off x="0" y="0"/>
                          <a:ext cx="5715000" cy="213946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168.46pt;mso-wrap-distance-left:0.00pt;mso-wrap-distance-top:0.00pt;mso-wrap-distance-right:0.00pt;mso-wrap-distance-bottom:0.00pt;z-index:1;" stroked="false">
                <v:imagedata r:id="rId12" o:title=""/>
                <o:lock v:ext="edit" rotation="t"/>
              </v:shape>
            </w:pict>
          </mc:Fallback>
        </mc:AlternateContent>
      </w:r>
    </w:p>
    <w:p w14:paraId="0BBE73F9" w14:textId="77777777" w:rsidR="00FA7103" w:rsidRDefault="00000000">
      <w:pPr>
        <w:jc w:val="center"/>
      </w:pPr>
      <w:r>
        <w:rPr>
          <w:rFonts w:ascii="Arial" w:hAnsi="Arial"/>
          <w:i/>
          <w:sz w:val="16"/>
        </w:rPr>
        <w:t>Project visual: role-to-operation mapping for the ACL model.</w:t>
      </w:r>
    </w:p>
    <w:tbl>
      <w:tblPr>
        <w:tblStyle w:val="TableGrid"/>
        <w:tblW w:w="0" w:type="auto"/>
        <w:jc w:val="center"/>
        <w:tblLook w:val="04A0" w:firstRow="1" w:lastRow="0" w:firstColumn="1" w:lastColumn="0" w:noHBand="0" w:noVBand="1"/>
      </w:tblPr>
      <w:tblGrid>
        <w:gridCol w:w="4507"/>
        <w:gridCol w:w="4509"/>
      </w:tblGrid>
      <w:tr w:rsidR="00FA7103" w14:paraId="28749EDA" w14:textId="77777777">
        <w:trPr>
          <w:jc w:val="center"/>
        </w:trPr>
        <w:tc>
          <w:tcPr>
            <w:tcW w:w="4513" w:type="dxa"/>
          </w:tcPr>
          <w:p w14:paraId="2473C5EA" w14:textId="77777777" w:rsidR="00FA7103" w:rsidRDefault="00000000">
            <w:r>
              <w:t>Group</w:t>
            </w:r>
          </w:p>
        </w:tc>
        <w:tc>
          <w:tcPr>
            <w:tcW w:w="4513" w:type="dxa"/>
          </w:tcPr>
          <w:p w14:paraId="087C6D2A" w14:textId="77777777" w:rsidR="00FA7103" w:rsidRDefault="00000000">
            <w:r>
              <w:t>Ideas</w:t>
            </w:r>
          </w:p>
        </w:tc>
      </w:tr>
      <w:tr w:rsidR="00FA7103" w14:paraId="5044D589" w14:textId="77777777">
        <w:trPr>
          <w:jc w:val="center"/>
        </w:trPr>
        <w:tc>
          <w:tcPr>
            <w:tcW w:w="4513" w:type="dxa"/>
          </w:tcPr>
          <w:p w14:paraId="1CFEECAF" w14:textId="77777777" w:rsidR="00FA7103" w:rsidRDefault="00000000">
            <w:r>
              <w:t>Data setup</w:t>
            </w:r>
          </w:p>
        </w:tc>
        <w:tc>
          <w:tcPr>
            <w:tcW w:w="4513" w:type="dxa"/>
          </w:tcPr>
          <w:p w14:paraId="7ACAC718" w14:textId="77777777" w:rsidR="00FA7103" w:rsidRDefault="00000000">
            <w:r>
              <w:t xml:space="preserve">Create </w:t>
            </w:r>
            <w:proofErr w:type="spellStart"/>
            <w:r>
              <w:t>u_institution_details</w:t>
            </w:r>
            <w:proofErr w:type="spellEnd"/>
            <w:r>
              <w:t>; add Student Roll Number, Student Name, Faculty Name, Branch, Email, Phone Number and Description; create ECE, EEE and CSE records.</w:t>
            </w:r>
          </w:p>
        </w:tc>
      </w:tr>
      <w:tr w:rsidR="00FA7103" w14:paraId="1A245252" w14:textId="77777777">
        <w:trPr>
          <w:jc w:val="center"/>
        </w:trPr>
        <w:tc>
          <w:tcPr>
            <w:tcW w:w="4513" w:type="dxa"/>
          </w:tcPr>
          <w:p w14:paraId="7BC0BF4F" w14:textId="77777777" w:rsidR="00FA7103" w:rsidRDefault="00000000">
            <w:r>
              <w:t>Access design</w:t>
            </w:r>
          </w:p>
        </w:tc>
        <w:tc>
          <w:tcPr>
            <w:tcW w:w="4513" w:type="dxa"/>
          </w:tcPr>
          <w:p w14:paraId="2C783209" w14:textId="77777777" w:rsidR="00FA7103" w:rsidRDefault="00000000">
            <w:r>
              <w:t>Create a scripted read ACL; use bb1 with the EEE data condition; retain an admin bypass.</w:t>
            </w:r>
          </w:p>
        </w:tc>
      </w:tr>
      <w:tr w:rsidR="00FA7103" w14:paraId="74C7D005" w14:textId="77777777">
        <w:trPr>
          <w:jc w:val="center"/>
        </w:trPr>
        <w:tc>
          <w:tcPr>
            <w:tcW w:w="4513" w:type="dxa"/>
          </w:tcPr>
          <w:p w14:paraId="7E76DF77" w14:textId="77777777" w:rsidR="00FA7103" w:rsidRDefault="00000000">
            <w:r>
              <w:t>Operation control</w:t>
            </w:r>
          </w:p>
        </w:tc>
        <w:tc>
          <w:tcPr>
            <w:tcW w:w="4513" w:type="dxa"/>
          </w:tcPr>
          <w:p w14:paraId="3167C39B" w14:textId="77777777" w:rsidR="00FA7103" w:rsidRDefault="00000000">
            <w:r>
              <w:t>Create separate ACLs for create (bb2), write (bb3) and delete (bb4).</w:t>
            </w:r>
          </w:p>
        </w:tc>
      </w:tr>
      <w:tr w:rsidR="00FA7103" w14:paraId="3C3319F1" w14:textId="77777777">
        <w:trPr>
          <w:jc w:val="center"/>
        </w:trPr>
        <w:tc>
          <w:tcPr>
            <w:tcW w:w="4513" w:type="dxa"/>
          </w:tcPr>
          <w:p w14:paraId="3084514B" w14:textId="77777777" w:rsidR="00FA7103" w:rsidRDefault="00000000">
            <w:r>
              <w:t>Verification</w:t>
            </w:r>
          </w:p>
        </w:tc>
        <w:tc>
          <w:tcPr>
            <w:tcW w:w="4513" w:type="dxa"/>
          </w:tcPr>
          <w:p w14:paraId="5F2F7F4A" w14:textId="77777777" w:rsidR="00FA7103" w:rsidRDefault="00000000">
            <w:r>
              <w:t>Impersonate EEE User and Admin; verify list access, record visibility and permitted actions.</w:t>
            </w:r>
          </w:p>
        </w:tc>
      </w:tr>
    </w:tbl>
    <w:p w14:paraId="0F770726" w14:textId="77777777" w:rsidR="00FA7103" w:rsidRDefault="00FA7103"/>
    <w:p w14:paraId="6459F30D" w14:textId="77777777" w:rsidR="00FA7103" w:rsidRDefault="00000000">
      <w:pPr>
        <w:pStyle w:val="Heading1"/>
      </w:pPr>
      <w:r>
        <w:lastRenderedPageBreak/>
        <w:t>Step 3: Idea Prioritization</w:t>
      </w:r>
    </w:p>
    <w:p w14:paraId="69CE270A" w14:textId="77777777" w:rsidR="00FA7103" w:rsidRDefault="00000000">
      <w:pPr>
        <w:jc w:val="center"/>
      </w:pPr>
      <w:r>
        <w:rPr>
          <w:noProof/>
        </w:rPr>
        <mc:AlternateContent>
          <mc:Choice Requires="wpg">
            <w:drawing>
              <wp:inline distT="0" distB="0" distL="0" distR="0" wp14:anchorId="010EBD78" wp14:editId="2D87432A">
                <wp:extent cx="5715000" cy="37000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decision_flow.png"/>
                        <pic:cNvPicPr>
                          <a:picLocks noChangeAspect="1"/>
                        </pic:cNvPicPr>
                      </pic:nvPicPr>
                      <pic:blipFill rotWithShape="1">
                        <a:blip r:embed="rId13"/>
                        <a:stretch/>
                      </pic:blipFill>
                      <pic:spPr bwMode="auto">
                        <a:xfrm>
                          <a:off x="0" y="0"/>
                          <a:ext cx="5715000" cy="370009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00pt;height:291.35pt;mso-wrap-distance-left:0.00pt;mso-wrap-distance-top:0.00pt;mso-wrap-distance-right:0.00pt;mso-wrap-distance-bottom:0.00pt;z-index:1;" stroked="false">
                <v:imagedata r:id="rId14" o:title=""/>
                <o:lock v:ext="edit" rotation="t"/>
              </v:shape>
            </w:pict>
          </mc:Fallback>
        </mc:AlternateContent>
      </w:r>
    </w:p>
    <w:p w14:paraId="24BCAB5D" w14:textId="77777777" w:rsidR="00FA7103" w:rsidRDefault="00000000">
      <w:pPr>
        <w:jc w:val="center"/>
      </w:pPr>
      <w:r>
        <w:rPr>
          <w:rFonts w:ascii="Arial" w:hAnsi="Arial"/>
          <w:i/>
          <w:sz w:val="16"/>
        </w:rPr>
        <w:t>Project visual: script-controlled ACL decision flow.</w:t>
      </w:r>
    </w:p>
    <w:tbl>
      <w:tblPr>
        <w:tblStyle w:val="TableGrid"/>
        <w:tblW w:w="0" w:type="auto"/>
        <w:jc w:val="center"/>
        <w:tblLook w:val="04A0" w:firstRow="1" w:lastRow="0" w:firstColumn="1" w:lastColumn="0" w:noHBand="0" w:noVBand="1"/>
      </w:tblPr>
      <w:tblGrid>
        <w:gridCol w:w="3004"/>
        <w:gridCol w:w="3006"/>
        <w:gridCol w:w="3006"/>
      </w:tblGrid>
      <w:tr w:rsidR="00FA7103" w14:paraId="0B3DC4FF" w14:textId="77777777">
        <w:trPr>
          <w:jc w:val="center"/>
        </w:trPr>
        <w:tc>
          <w:tcPr>
            <w:tcW w:w="3009" w:type="dxa"/>
          </w:tcPr>
          <w:p w14:paraId="7506C481" w14:textId="77777777" w:rsidR="00FA7103" w:rsidRDefault="00000000" w:rsidP="001F184C">
            <w:pPr>
              <w:jc w:val="center"/>
            </w:pPr>
            <w:r>
              <w:t>Priority</w:t>
            </w:r>
          </w:p>
        </w:tc>
        <w:tc>
          <w:tcPr>
            <w:tcW w:w="3009" w:type="dxa"/>
          </w:tcPr>
          <w:p w14:paraId="1FAD9222" w14:textId="77777777" w:rsidR="00FA7103" w:rsidRDefault="00000000">
            <w:r>
              <w:t>Idea</w:t>
            </w:r>
          </w:p>
        </w:tc>
        <w:tc>
          <w:tcPr>
            <w:tcW w:w="3009" w:type="dxa"/>
          </w:tcPr>
          <w:p w14:paraId="60CBF333" w14:textId="77777777" w:rsidR="00FA7103" w:rsidRDefault="00000000">
            <w:r>
              <w:t>Reason</w:t>
            </w:r>
          </w:p>
        </w:tc>
      </w:tr>
      <w:tr w:rsidR="00FA7103" w14:paraId="31C70D99" w14:textId="77777777">
        <w:trPr>
          <w:jc w:val="center"/>
        </w:trPr>
        <w:tc>
          <w:tcPr>
            <w:tcW w:w="3009" w:type="dxa"/>
          </w:tcPr>
          <w:p w14:paraId="5BBB1977" w14:textId="77777777" w:rsidR="00FA7103" w:rsidRDefault="00000000" w:rsidP="001F184C">
            <w:pPr>
              <w:jc w:val="center"/>
            </w:pPr>
            <w:r>
              <w:t>1</w:t>
            </w:r>
          </w:p>
        </w:tc>
        <w:tc>
          <w:tcPr>
            <w:tcW w:w="3009" w:type="dxa"/>
          </w:tcPr>
          <w:p w14:paraId="33CCD83A" w14:textId="77777777" w:rsidR="00FA7103" w:rsidRDefault="00000000" w:rsidP="001F184C">
            <w:pPr>
              <w:jc w:val="center"/>
            </w:pPr>
            <w:r>
              <w:t>Read ACL with bb1, EEE condition and admin bypass</w:t>
            </w:r>
          </w:p>
        </w:tc>
        <w:tc>
          <w:tcPr>
            <w:tcW w:w="3009" w:type="dxa"/>
          </w:tcPr>
          <w:p w14:paraId="548FF56C" w14:textId="77777777" w:rsidR="00FA7103" w:rsidRDefault="00000000" w:rsidP="001F184C">
            <w:pPr>
              <w:jc w:val="center"/>
            </w:pPr>
            <w:r>
              <w:t>Core requirement: proves record-level visibility control.</w:t>
            </w:r>
          </w:p>
        </w:tc>
      </w:tr>
      <w:tr w:rsidR="00FA7103" w14:paraId="2448B7A1" w14:textId="77777777">
        <w:trPr>
          <w:jc w:val="center"/>
        </w:trPr>
        <w:tc>
          <w:tcPr>
            <w:tcW w:w="3009" w:type="dxa"/>
          </w:tcPr>
          <w:p w14:paraId="3C61667F" w14:textId="77777777" w:rsidR="00FA7103" w:rsidRDefault="00000000" w:rsidP="001F184C">
            <w:pPr>
              <w:jc w:val="center"/>
            </w:pPr>
            <w:r>
              <w:t>2</w:t>
            </w:r>
          </w:p>
        </w:tc>
        <w:tc>
          <w:tcPr>
            <w:tcW w:w="3009" w:type="dxa"/>
          </w:tcPr>
          <w:p w14:paraId="7FA5EDA6" w14:textId="77777777" w:rsidR="00FA7103" w:rsidRDefault="00000000" w:rsidP="001F184C">
            <w:pPr>
              <w:jc w:val="center"/>
            </w:pPr>
            <w:r>
              <w:t>Create representative ECE, EEE and CSE records</w:t>
            </w:r>
          </w:p>
        </w:tc>
        <w:tc>
          <w:tcPr>
            <w:tcW w:w="3009" w:type="dxa"/>
          </w:tcPr>
          <w:p w14:paraId="1B9AFF81" w14:textId="77777777" w:rsidR="00FA7103" w:rsidRDefault="00000000" w:rsidP="001F184C">
            <w:pPr>
              <w:jc w:val="center"/>
            </w:pPr>
            <w:r>
              <w:t>Makes the Branch condition testable.</w:t>
            </w:r>
          </w:p>
        </w:tc>
      </w:tr>
      <w:tr w:rsidR="00FA7103" w14:paraId="7A022A3D" w14:textId="77777777">
        <w:trPr>
          <w:jc w:val="center"/>
        </w:trPr>
        <w:tc>
          <w:tcPr>
            <w:tcW w:w="3009" w:type="dxa"/>
          </w:tcPr>
          <w:p w14:paraId="14B96512" w14:textId="77777777" w:rsidR="00FA7103" w:rsidRDefault="00000000" w:rsidP="001F184C">
            <w:pPr>
              <w:jc w:val="center"/>
            </w:pPr>
            <w:r>
              <w:t>3</w:t>
            </w:r>
          </w:p>
        </w:tc>
        <w:tc>
          <w:tcPr>
            <w:tcW w:w="3009" w:type="dxa"/>
          </w:tcPr>
          <w:p w14:paraId="27672541" w14:textId="77777777" w:rsidR="00FA7103" w:rsidRDefault="00000000" w:rsidP="001F184C">
            <w:pPr>
              <w:jc w:val="center"/>
            </w:pPr>
            <w:r>
              <w:t>Separate create, write and delete ACLs</w:t>
            </w:r>
          </w:p>
        </w:tc>
        <w:tc>
          <w:tcPr>
            <w:tcW w:w="3009" w:type="dxa"/>
          </w:tcPr>
          <w:p w14:paraId="3B0CED8E" w14:textId="77777777" w:rsidR="00FA7103" w:rsidRDefault="00000000" w:rsidP="001F184C">
            <w:pPr>
              <w:jc w:val="center"/>
            </w:pPr>
            <w:r>
              <w:t>Matches the project milestone and avoids broad permissions.</w:t>
            </w:r>
          </w:p>
        </w:tc>
      </w:tr>
      <w:tr w:rsidR="00FA7103" w14:paraId="229EF8EB" w14:textId="77777777">
        <w:trPr>
          <w:jc w:val="center"/>
        </w:trPr>
        <w:tc>
          <w:tcPr>
            <w:tcW w:w="3009" w:type="dxa"/>
          </w:tcPr>
          <w:p w14:paraId="401B5534" w14:textId="77777777" w:rsidR="00FA7103" w:rsidRDefault="00000000" w:rsidP="001F184C">
            <w:pPr>
              <w:jc w:val="center"/>
            </w:pPr>
            <w:r>
              <w:t>4</w:t>
            </w:r>
          </w:p>
        </w:tc>
        <w:tc>
          <w:tcPr>
            <w:tcW w:w="3009" w:type="dxa"/>
          </w:tcPr>
          <w:p w14:paraId="73A08D38" w14:textId="77777777" w:rsidR="00FA7103" w:rsidRDefault="00000000" w:rsidP="001F184C">
            <w:pPr>
              <w:jc w:val="center"/>
            </w:pPr>
            <w:r>
              <w:t>Impersonation-based verification</w:t>
            </w:r>
          </w:p>
        </w:tc>
        <w:tc>
          <w:tcPr>
            <w:tcW w:w="3009" w:type="dxa"/>
          </w:tcPr>
          <w:p w14:paraId="71569BAC" w14:textId="77777777" w:rsidR="00FA7103" w:rsidRDefault="00000000" w:rsidP="001F184C">
            <w:pPr>
              <w:jc w:val="center"/>
            </w:pPr>
            <w:r>
              <w:t xml:space="preserve">Shows the actual </w:t>
            </w:r>
            <w:proofErr w:type="spellStart"/>
            <w:r>
              <w:t>behavior</w:t>
            </w:r>
            <w:proofErr w:type="spellEnd"/>
            <w:r>
              <w:t xml:space="preserve"> for different user contexts.</w:t>
            </w:r>
          </w:p>
        </w:tc>
      </w:tr>
      <w:tr w:rsidR="00FA7103" w14:paraId="05F815E6" w14:textId="77777777">
        <w:trPr>
          <w:jc w:val="center"/>
        </w:trPr>
        <w:tc>
          <w:tcPr>
            <w:tcW w:w="3009" w:type="dxa"/>
          </w:tcPr>
          <w:p w14:paraId="47C00458" w14:textId="77777777" w:rsidR="00FA7103" w:rsidRDefault="00000000" w:rsidP="001F184C">
            <w:pPr>
              <w:jc w:val="center"/>
            </w:pPr>
            <w:r>
              <w:t>5</w:t>
            </w:r>
          </w:p>
        </w:tc>
        <w:tc>
          <w:tcPr>
            <w:tcW w:w="3009" w:type="dxa"/>
          </w:tcPr>
          <w:p w14:paraId="2C738DEB" w14:textId="77777777" w:rsidR="00FA7103" w:rsidRDefault="00000000" w:rsidP="001F184C">
            <w:pPr>
              <w:jc w:val="center"/>
            </w:pPr>
            <w:r>
              <w:t>Document test results</w:t>
            </w:r>
          </w:p>
        </w:tc>
        <w:tc>
          <w:tcPr>
            <w:tcW w:w="3009" w:type="dxa"/>
          </w:tcPr>
          <w:p w14:paraId="68184410" w14:textId="77777777" w:rsidR="00FA7103" w:rsidRDefault="00000000" w:rsidP="001F184C">
            <w:pPr>
              <w:jc w:val="center"/>
            </w:pPr>
            <w:r>
              <w:t>Makes the lab repeatable and easier to evaluate.</w:t>
            </w:r>
          </w:p>
        </w:tc>
      </w:tr>
    </w:tbl>
    <w:p w14:paraId="196CC43E" w14:textId="77777777" w:rsidR="00FA7103" w:rsidRDefault="00FA7103" w:rsidP="001F184C">
      <w:pPr>
        <w:jc w:val="center"/>
      </w:pPr>
    </w:p>
    <w:p w14:paraId="7CB12E06" w14:textId="77777777" w:rsidR="00FA7103" w:rsidRDefault="00000000">
      <w:pPr>
        <w:pStyle w:val="Heading2"/>
      </w:pPr>
      <w:r>
        <w:t>Selected concept</w:t>
      </w:r>
    </w:p>
    <w:p w14:paraId="343FA287" w14:textId="77777777" w:rsidR="00FA7103" w:rsidRDefault="00000000">
      <w:pPr>
        <w:spacing w:after="80"/>
      </w:pPr>
      <w:r>
        <w:t xml:space="preserve">Use role- and field-aware ACLs on </w:t>
      </w:r>
      <w:proofErr w:type="spellStart"/>
      <w:r>
        <w:t>u_institution_details</w:t>
      </w:r>
      <w:proofErr w:type="spellEnd"/>
      <w:r>
        <w:t>. Administrators receive full access; bb1 controls EEE record visibility; bb2, bb3 and bb4 progressively control create, write and delete. This directly matches the supplied project document.</w:t>
      </w:r>
    </w:p>
    <w:p w14:paraId="084AE2BF" w14:textId="77777777" w:rsidR="00FA7103" w:rsidRDefault="00000000">
      <w:pPr>
        <w:spacing w:before="120"/>
      </w:pPr>
      <w:r>
        <w:rPr>
          <w:b/>
        </w:rPr>
        <w:t xml:space="preserve">Visual note: </w:t>
      </w:r>
      <w:r>
        <w:t>The diagrams in this completed template are generated specifically from the project roles, ACL operations and Branch condition; the generic brainstorming visuals from the original template have been removed.</w:t>
      </w:r>
    </w:p>
    <w:sectPr w:rsidR="00FA7103">
      <w:pgSz w:w="11906" w:h="16838"/>
      <w:pgMar w:top="851" w:right="1440" w:bottom="1440" w:left="1440" w:header="708" w:footer="708"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913D" w14:textId="77777777" w:rsidR="00DD3668" w:rsidRDefault="00DD3668">
      <w:pPr>
        <w:spacing w:after="0" w:line="240" w:lineRule="auto"/>
      </w:pPr>
      <w:r>
        <w:separator/>
      </w:r>
    </w:p>
  </w:endnote>
  <w:endnote w:type="continuationSeparator" w:id="0">
    <w:p w14:paraId="7215562D" w14:textId="77777777" w:rsidR="00DD3668" w:rsidRDefault="00DD3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auto"/>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1C8EE" w14:textId="77777777" w:rsidR="00DD3668" w:rsidRDefault="00DD3668">
      <w:pPr>
        <w:spacing w:after="0" w:line="240" w:lineRule="auto"/>
      </w:pPr>
      <w:r>
        <w:separator/>
      </w:r>
    </w:p>
  </w:footnote>
  <w:footnote w:type="continuationSeparator" w:id="0">
    <w:p w14:paraId="36C0329B" w14:textId="77777777" w:rsidR="00DD3668" w:rsidRDefault="00DD36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103"/>
    <w:rsid w:val="001F184C"/>
    <w:rsid w:val="00293A11"/>
    <w:rsid w:val="00DD3668"/>
    <w:rsid w:val="00FA7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D881"/>
  <w15:docId w15:val="{EDED821B-BBF9-4629-AACF-696690FE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Default">
    <w:name w:val="Default"/>
    <w:pPr>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mural.co/templates/brainstorm-and-idea-prioritization" TargetMode="External"/><Relationship Id="rId12"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webSettings" Target="webSettings.xml"/><Relationship Id="rId1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9749CFA4-676E-4F8A-9075-99E6A1F369B1}">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ooneshwaran460@gmail.com</cp:lastModifiedBy>
  <cp:revision>2</cp:revision>
  <dcterms:created xsi:type="dcterms:W3CDTF">2022-09-18T16:51:00Z</dcterms:created>
  <dcterms:modified xsi:type="dcterms:W3CDTF">2026-10-01T08:28:00Z</dcterms:modified>
</cp:coreProperties>
</file>