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21DDF" w14:textId="77777777" w:rsidR="004318B9" w:rsidRDefault="00000000">
      <w:pPr>
        <w:spacing w:after="40"/>
        <w:jc w:val="center"/>
      </w:pPr>
      <w:r>
        <w:rPr>
          <w:b/>
          <w:color w:val="199A9A"/>
          <w:sz w:val="24"/>
        </w:rPr>
        <w:t>Project Design Phase</w:t>
      </w:r>
    </w:p>
    <w:p w14:paraId="3700BFC4" w14:textId="77777777" w:rsidR="004318B9" w:rsidRDefault="00000000">
      <w:pPr>
        <w:pStyle w:val="Title"/>
        <w:jc w:val="center"/>
      </w:pPr>
      <w:r>
        <w:t>Solution Architecture Report</w:t>
      </w:r>
    </w:p>
    <w:p w14:paraId="32C98E2E" w14:textId="77777777" w:rsidR="004318B9" w:rsidRDefault="00000000">
      <w:pPr>
        <w:spacing w:after="280"/>
        <w:jc w:val="center"/>
      </w:pPr>
      <w:r>
        <w:rPr>
          <w:i/>
          <w:color w:val="2F6B9A"/>
          <w:sz w:val="22"/>
        </w:rPr>
        <w:t>Project: Script-Controlled ACL – Restrict Record Access Based on Field Value</w:t>
      </w:r>
    </w:p>
    <w:tbl>
      <w:tblPr>
        <w:tblStyle w:val="TableGrid"/>
        <w:tblW w:w="0" w:type="auto"/>
        <w:jc w:val="center"/>
        <w:tblLook w:val="04A0" w:firstRow="1" w:lastRow="0" w:firstColumn="1" w:lastColumn="0" w:noHBand="0" w:noVBand="1"/>
      </w:tblPr>
      <w:tblGrid>
        <w:gridCol w:w="2160"/>
        <w:gridCol w:w="7632"/>
      </w:tblGrid>
      <w:tr w:rsidR="004318B9" w14:paraId="14F0EA4E" w14:textId="77777777">
        <w:trPr>
          <w:jc w:val="center"/>
        </w:trPr>
        <w:tc>
          <w:tcPr>
            <w:tcW w:w="2160" w:type="dxa"/>
            <w:shd w:val="clear" w:color="auto" w:fill="12304A"/>
            <w:vAlign w:val="center"/>
          </w:tcPr>
          <w:p w14:paraId="79605B97" w14:textId="77777777" w:rsidR="004318B9" w:rsidRDefault="00000000">
            <w:pPr>
              <w:spacing w:after="0"/>
            </w:pPr>
            <w:r>
              <w:rPr>
                <w:b/>
                <w:color w:val="FFFFFF"/>
                <w:sz w:val="20"/>
              </w:rPr>
              <w:t>Date</w:t>
            </w:r>
          </w:p>
        </w:tc>
        <w:tc>
          <w:tcPr>
            <w:tcW w:w="7632" w:type="dxa"/>
            <w:vAlign w:val="center"/>
          </w:tcPr>
          <w:p w14:paraId="00A6AABE" w14:textId="77777777" w:rsidR="004318B9" w:rsidRDefault="00000000">
            <w:pPr>
              <w:spacing w:after="0"/>
            </w:pPr>
            <w:r>
              <w:rPr>
                <w:sz w:val="20"/>
              </w:rPr>
              <w:t>1 October 2026</w:t>
            </w:r>
          </w:p>
        </w:tc>
      </w:tr>
      <w:tr w:rsidR="004318B9" w14:paraId="55BD9501" w14:textId="77777777">
        <w:trPr>
          <w:jc w:val="center"/>
        </w:trPr>
        <w:tc>
          <w:tcPr>
            <w:tcW w:w="2160" w:type="dxa"/>
            <w:shd w:val="clear" w:color="auto" w:fill="12304A"/>
            <w:vAlign w:val="center"/>
          </w:tcPr>
          <w:p w14:paraId="79597D69" w14:textId="77777777" w:rsidR="004318B9" w:rsidRDefault="00000000">
            <w:pPr>
              <w:spacing w:after="0"/>
            </w:pPr>
            <w:r>
              <w:rPr>
                <w:b/>
                <w:color w:val="FFFFFF"/>
                <w:sz w:val="20"/>
              </w:rPr>
              <w:t>Team ID</w:t>
            </w:r>
          </w:p>
        </w:tc>
        <w:tc>
          <w:tcPr>
            <w:tcW w:w="7632" w:type="dxa"/>
            <w:vAlign w:val="center"/>
          </w:tcPr>
          <w:p w14:paraId="792D30FF" w14:textId="62DD8B7F" w:rsidR="004318B9" w:rsidRDefault="00EC048A">
            <w:pPr>
              <w:spacing w:after="0"/>
            </w:pPr>
            <w:r w:rsidRPr="00EC048A">
              <w:rPr>
                <w:sz w:val="20"/>
              </w:rPr>
              <w:t>SWTID-2026-7653</w:t>
            </w:r>
          </w:p>
        </w:tc>
      </w:tr>
      <w:tr w:rsidR="004318B9" w14:paraId="21C24F6F" w14:textId="77777777">
        <w:trPr>
          <w:jc w:val="center"/>
        </w:trPr>
        <w:tc>
          <w:tcPr>
            <w:tcW w:w="2160" w:type="dxa"/>
            <w:shd w:val="clear" w:color="auto" w:fill="12304A"/>
            <w:vAlign w:val="center"/>
          </w:tcPr>
          <w:p w14:paraId="650A36A1" w14:textId="77777777" w:rsidR="004318B9" w:rsidRDefault="00000000">
            <w:pPr>
              <w:spacing w:after="0"/>
            </w:pPr>
            <w:r>
              <w:rPr>
                <w:b/>
                <w:color w:val="FFFFFF"/>
                <w:sz w:val="20"/>
              </w:rPr>
              <w:t>Project Name</w:t>
            </w:r>
          </w:p>
        </w:tc>
        <w:tc>
          <w:tcPr>
            <w:tcW w:w="7632" w:type="dxa"/>
            <w:vAlign w:val="center"/>
          </w:tcPr>
          <w:p w14:paraId="53DEB493" w14:textId="77777777" w:rsidR="004318B9" w:rsidRDefault="00000000">
            <w:pPr>
              <w:spacing w:after="0"/>
            </w:pPr>
            <w:r>
              <w:rPr>
                <w:sz w:val="20"/>
              </w:rPr>
              <w:t>Script-Controlled ACL – Restrict Record Access Based on Field Value</w:t>
            </w:r>
          </w:p>
        </w:tc>
      </w:tr>
      <w:tr w:rsidR="004318B9" w14:paraId="7FB5A162" w14:textId="77777777">
        <w:trPr>
          <w:jc w:val="center"/>
        </w:trPr>
        <w:tc>
          <w:tcPr>
            <w:tcW w:w="2160" w:type="dxa"/>
            <w:shd w:val="clear" w:color="auto" w:fill="12304A"/>
            <w:vAlign w:val="center"/>
          </w:tcPr>
          <w:p w14:paraId="366E1B9C" w14:textId="77777777" w:rsidR="004318B9" w:rsidRDefault="00000000">
            <w:pPr>
              <w:spacing w:after="0"/>
            </w:pPr>
            <w:r>
              <w:rPr>
                <w:b/>
                <w:color w:val="FFFFFF"/>
                <w:sz w:val="20"/>
              </w:rPr>
              <w:t>Maximum Marks</w:t>
            </w:r>
          </w:p>
        </w:tc>
        <w:tc>
          <w:tcPr>
            <w:tcW w:w="7632" w:type="dxa"/>
            <w:vAlign w:val="center"/>
          </w:tcPr>
          <w:p w14:paraId="3925F1AF" w14:textId="77777777" w:rsidR="004318B9" w:rsidRDefault="00000000">
            <w:pPr>
              <w:spacing w:after="0"/>
            </w:pPr>
            <w:r>
              <w:rPr>
                <w:sz w:val="20"/>
              </w:rPr>
              <w:t>2 Marks</w:t>
            </w:r>
          </w:p>
        </w:tc>
      </w:tr>
    </w:tbl>
    <w:p w14:paraId="75FD327F" w14:textId="77777777" w:rsidR="004318B9" w:rsidRDefault="004318B9"/>
    <w:p w14:paraId="0D8722C2" w14:textId="77777777" w:rsidR="004318B9" w:rsidRDefault="00000000">
      <w:pPr>
        <w:pStyle w:val="Heading1"/>
      </w:pPr>
      <w:r>
        <w:t>1. Architecture objective</w:t>
      </w:r>
    </w:p>
    <w:p w14:paraId="144D2041" w14:textId="77777777" w:rsidR="004318B9" w:rsidRDefault="00000000">
      <w:r>
        <w:t>The architecture places authorization at the ServiceNow platform ACL layer. Requests from supported access channels are evaluated against the session user, requested operation, role requirements and—in the READ case—the Branch value on the target record. The result is an auditable allow/deny decision before the table data is returned or changed.</w:t>
      </w:r>
    </w:p>
    <w:p w14:paraId="6DDB24CB" w14:textId="77777777" w:rsidR="004318B9" w:rsidRDefault="00000000">
      <w:pPr>
        <w:jc w:val="center"/>
      </w:pPr>
      <w:r>
        <w:rPr>
          <w:noProof/>
        </w:rPr>
        <w:drawing>
          <wp:inline distT="0" distB="0" distL="0" distR="0" wp14:anchorId="1F4823A4" wp14:editId="2D8C0912">
            <wp:extent cx="6080760" cy="3360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architecture_flow.png"/>
                    <pic:cNvPicPr/>
                  </pic:nvPicPr>
                  <pic:blipFill>
                    <a:blip r:embed="rId8"/>
                    <a:stretch>
                      <a:fillRect/>
                    </a:stretch>
                  </pic:blipFill>
                  <pic:spPr>
                    <a:xfrm>
                      <a:off x="0" y="0"/>
                      <a:ext cx="6080760" cy="3360420"/>
                    </a:xfrm>
                    <a:prstGeom prst="rect">
                      <a:avLst/>
                    </a:prstGeom>
                  </pic:spPr>
                </pic:pic>
              </a:graphicData>
            </a:graphic>
          </wp:inline>
        </w:drawing>
      </w:r>
    </w:p>
    <w:p w14:paraId="0B1F6F05" w14:textId="77777777" w:rsidR="004318B9" w:rsidRDefault="00000000">
      <w:pPr>
        <w:spacing w:before="40" w:after="160"/>
        <w:jc w:val="center"/>
      </w:pPr>
      <w:r>
        <w:rPr>
          <w:i/>
          <w:color w:val="2F6B9A"/>
          <w:sz w:val="18"/>
        </w:rPr>
        <w:t>Figure 1. Custom logical architecture and authorization flow.</w:t>
      </w:r>
    </w:p>
    <w:p w14:paraId="4FF2BC40" w14:textId="77777777" w:rsidR="004318B9" w:rsidRDefault="00000000">
      <w:pPr>
        <w:pStyle w:val="Heading1"/>
      </w:pPr>
      <w:r>
        <w:t>2. Components and responsibilities</w:t>
      </w:r>
    </w:p>
    <w:tbl>
      <w:tblPr>
        <w:tblStyle w:val="TableGrid"/>
        <w:tblW w:w="0" w:type="auto"/>
        <w:jc w:val="center"/>
        <w:tblLook w:val="04A0" w:firstRow="1" w:lastRow="0" w:firstColumn="1" w:lastColumn="0" w:noHBand="0" w:noVBand="1"/>
      </w:tblPr>
      <w:tblGrid>
        <w:gridCol w:w="3235"/>
        <w:gridCol w:w="3485"/>
        <w:gridCol w:w="3576"/>
      </w:tblGrid>
      <w:tr w:rsidR="004318B9" w14:paraId="11FFA37C" w14:textId="77777777">
        <w:trPr>
          <w:jc w:val="center"/>
        </w:trPr>
        <w:tc>
          <w:tcPr>
            <w:tcW w:w="2088" w:type="dxa"/>
            <w:shd w:val="clear" w:color="auto" w:fill="12304A"/>
            <w:vAlign w:val="center"/>
          </w:tcPr>
          <w:p w14:paraId="2E2CCE40" w14:textId="77777777" w:rsidR="004318B9" w:rsidRDefault="00000000">
            <w:pPr>
              <w:spacing w:after="0"/>
            </w:pPr>
            <w:r>
              <w:rPr>
                <w:b/>
                <w:color w:val="FFFFFF"/>
                <w:sz w:val="19"/>
              </w:rPr>
              <w:t>Component</w:t>
            </w:r>
          </w:p>
        </w:tc>
        <w:tc>
          <w:tcPr>
            <w:tcW w:w="3600" w:type="dxa"/>
            <w:shd w:val="clear" w:color="auto" w:fill="12304A"/>
            <w:vAlign w:val="center"/>
          </w:tcPr>
          <w:p w14:paraId="07F12F6A" w14:textId="77777777" w:rsidR="004318B9" w:rsidRDefault="00000000">
            <w:pPr>
              <w:spacing w:after="0"/>
            </w:pPr>
            <w:r>
              <w:rPr>
                <w:b/>
                <w:color w:val="FFFFFF"/>
                <w:sz w:val="19"/>
              </w:rPr>
              <w:t>Responsibility</w:t>
            </w:r>
          </w:p>
        </w:tc>
        <w:tc>
          <w:tcPr>
            <w:tcW w:w="3672" w:type="dxa"/>
            <w:shd w:val="clear" w:color="auto" w:fill="12304A"/>
            <w:vAlign w:val="center"/>
          </w:tcPr>
          <w:p w14:paraId="4AB4B7E5" w14:textId="77777777" w:rsidR="004318B9" w:rsidRDefault="00000000">
            <w:pPr>
              <w:spacing w:after="0"/>
            </w:pPr>
            <w:r>
              <w:rPr>
                <w:b/>
                <w:color w:val="FFFFFF"/>
                <w:sz w:val="19"/>
              </w:rPr>
              <w:t>Project implementation</w:t>
            </w:r>
          </w:p>
        </w:tc>
      </w:tr>
      <w:tr w:rsidR="004318B9" w14:paraId="517B78AF" w14:textId="77777777">
        <w:trPr>
          <w:jc w:val="center"/>
        </w:trPr>
        <w:tc>
          <w:tcPr>
            <w:tcW w:w="3360" w:type="dxa"/>
            <w:shd w:val="clear" w:color="auto" w:fill="F5F8FB"/>
            <w:vAlign w:val="center"/>
          </w:tcPr>
          <w:p w14:paraId="172F96FA" w14:textId="77777777" w:rsidR="004318B9" w:rsidRDefault="00000000">
            <w:pPr>
              <w:spacing w:after="0"/>
            </w:pPr>
            <w:r>
              <w:rPr>
                <w:sz w:val="18"/>
              </w:rPr>
              <w:t>Access channels</w:t>
            </w:r>
          </w:p>
        </w:tc>
        <w:tc>
          <w:tcPr>
            <w:tcW w:w="3360" w:type="dxa"/>
            <w:shd w:val="clear" w:color="auto" w:fill="F5F8FB"/>
            <w:vAlign w:val="center"/>
          </w:tcPr>
          <w:p w14:paraId="17BFC0E0" w14:textId="77777777" w:rsidR="004318B9" w:rsidRDefault="00000000">
            <w:pPr>
              <w:spacing w:after="0"/>
            </w:pPr>
            <w:r>
              <w:rPr>
                <w:sz w:val="18"/>
              </w:rPr>
              <w:t>Provide list, form, portal or server-side entry points.</w:t>
            </w:r>
          </w:p>
        </w:tc>
        <w:tc>
          <w:tcPr>
            <w:tcW w:w="3360" w:type="dxa"/>
            <w:shd w:val="clear" w:color="auto" w:fill="F5F8FB"/>
            <w:vAlign w:val="center"/>
          </w:tcPr>
          <w:p w14:paraId="325712DD" w14:textId="77777777" w:rsidR="004318B9" w:rsidRDefault="00000000">
            <w:pPr>
              <w:spacing w:after="0"/>
            </w:pPr>
            <w:r>
              <w:rPr>
                <w:sz w:val="18"/>
              </w:rPr>
              <w:t>Student Records list/form and other ServiceNow interfaces.</w:t>
            </w:r>
          </w:p>
        </w:tc>
      </w:tr>
      <w:tr w:rsidR="004318B9" w14:paraId="685A6A7A" w14:textId="77777777">
        <w:trPr>
          <w:jc w:val="center"/>
        </w:trPr>
        <w:tc>
          <w:tcPr>
            <w:tcW w:w="3360" w:type="dxa"/>
            <w:shd w:val="clear" w:color="auto" w:fill="FFFFFF"/>
            <w:vAlign w:val="center"/>
          </w:tcPr>
          <w:p w14:paraId="08D1A798" w14:textId="77777777" w:rsidR="004318B9" w:rsidRDefault="00000000">
            <w:pPr>
              <w:spacing w:after="0"/>
            </w:pPr>
            <w:r>
              <w:rPr>
                <w:sz w:val="18"/>
              </w:rPr>
              <w:t>Session user and roles</w:t>
            </w:r>
          </w:p>
        </w:tc>
        <w:tc>
          <w:tcPr>
            <w:tcW w:w="3360" w:type="dxa"/>
            <w:shd w:val="clear" w:color="auto" w:fill="FFFFFF"/>
            <w:vAlign w:val="center"/>
          </w:tcPr>
          <w:p w14:paraId="6E1739C6" w14:textId="77777777" w:rsidR="004318B9" w:rsidRDefault="00000000">
            <w:pPr>
              <w:spacing w:after="0"/>
            </w:pPr>
            <w:r>
              <w:rPr>
                <w:sz w:val="18"/>
              </w:rPr>
              <w:t>Identify the requester and assigned permissions.</w:t>
            </w:r>
          </w:p>
        </w:tc>
        <w:tc>
          <w:tcPr>
            <w:tcW w:w="3360" w:type="dxa"/>
            <w:shd w:val="clear" w:color="auto" w:fill="FFFFFF"/>
            <w:vAlign w:val="center"/>
          </w:tcPr>
          <w:p w14:paraId="0C104CAE" w14:textId="77777777" w:rsidR="004318B9" w:rsidRDefault="00000000">
            <w:pPr>
              <w:spacing w:after="0"/>
            </w:pPr>
            <w:r>
              <w:rPr>
                <w:sz w:val="18"/>
              </w:rPr>
              <w:t>EEE User plus `bb1`, `bb2`, `bb3`, `bb4`; administrator role for bypass.</w:t>
            </w:r>
          </w:p>
        </w:tc>
      </w:tr>
      <w:tr w:rsidR="004318B9" w14:paraId="0F2E0EA3" w14:textId="77777777">
        <w:trPr>
          <w:jc w:val="center"/>
        </w:trPr>
        <w:tc>
          <w:tcPr>
            <w:tcW w:w="3360" w:type="dxa"/>
            <w:shd w:val="clear" w:color="auto" w:fill="F5F8FB"/>
            <w:vAlign w:val="center"/>
          </w:tcPr>
          <w:p w14:paraId="6FB3BE28" w14:textId="77777777" w:rsidR="004318B9" w:rsidRDefault="00000000">
            <w:pPr>
              <w:spacing w:after="0"/>
            </w:pPr>
            <w:r>
              <w:rPr>
                <w:sz w:val="18"/>
              </w:rPr>
              <w:t>ACL operation resolver</w:t>
            </w:r>
          </w:p>
        </w:tc>
        <w:tc>
          <w:tcPr>
            <w:tcW w:w="3360" w:type="dxa"/>
            <w:shd w:val="clear" w:color="auto" w:fill="F5F8FB"/>
            <w:vAlign w:val="center"/>
          </w:tcPr>
          <w:p w14:paraId="5D92FDB0" w14:textId="77777777" w:rsidR="004318B9" w:rsidRDefault="00000000">
            <w:pPr>
              <w:spacing w:after="0"/>
            </w:pPr>
            <w:r>
              <w:rPr>
                <w:sz w:val="18"/>
              </w:rPr>
              <w:t>Select the ACL for READ, CREATE, WRITE or DELETE.</w:t>
            </w:r>
          </w:p>
        </w:tc>
        <w:tc>
          <w:tcPr>
            <w:tcW w:w="3360" w:type="dxa"/>
            <w:shd w:val="clear" w:color="auto" w:fill="F5F8FB"/>
            <w:vAlign w:val="center"/>
          </w:tcPr>
          <w:p w14:paraId="6B1B3E33" w14:textId="77777777" w:rsidR="004318B9" w:rsidRDefault="00000000">
            <w:pPr>
              <w:spacing w:after="0"/>
            </w:pPr>
            <w:r>
              <w:rPr>
                <w:sz w:val="18"/>
              </w:rPr>
              <w:t>Four record ACLs on `u_institution_details`.</w:t>
            </w:r>
          </w:p>
        </w:tc>
      </w:tr>
      <w:tr w:rsidR="004318B9" w14:paraId="1F80B2BC" w14:textId="77777777">
        <w:trPr>
          <w:jc w:val="center"/>
        </w:trPr>
        <w:tc>
          <w:tcPr>
            <w:tcW w:w="3360" w:type="dxa"/>
            <w:shd w:val="clear" w:color="auto" w:fill="FFFFFF"/>
            <w:vAlign w:val="center"/>
          </w:tcPr>
          <w:p w14:paraId="74F42A1A" w14:textId="77777777" w:rsidR="004318B9" w:rsidRDefault="00000000">
            <w:pPr>
              <w:spacing w:after="0"/>
            </w:pPr>
            <w:r>
              <w:rPr>
                <w:sz w:val="18"/>
              </w:rPr>
              <w:t>Script and data condition</w:t>
            </w:r>
          </w:p>
        </w:tc>
        <w:tc>
          <w:tcPr>
            <w:tcW w:w="3360" w:type="dxa"/>
            <w:shd w:val="clear" w:color="auto" w:fill="FFFFFF"/>
            <w:vAlign w:val="center"/>
          </w:tcPr>
          <w:p w14:paraId="56000BB3" w14:textId="77777777" w:rsidR="004318B9" w:rsidRDefault="00000000">
            <w:pPr>
              <w:spacing w:after="0"/>
            </w:pPr>
            <w:r>
              <w:rPr>
                <w:sz w:val="18"/>
              </w:rPr>
              <w:t xml:space="preserve">Evaluate role membership, admin status </w:t>
            </w:r>
            <w:r>
              <w:rPr>
                <w:sz w:val="18"/>
              </w:rPr>
              <w:lastRenderedPageBreak/>
              <w:t>and record data.</w:t>
            </w:r>
          </w:p>
        </w:tc>
        <w:tc>
          <w:tcPr>
            <w:tcW w:w="3360" w:type="dxa"/>
            <w:shd w:val="clear" w:color="auto" w:fill="FFFFFF"/>
            <w:vAlign w:val="center"/>
          </w:tcPr>
          <w:p w14:paraId="5ACDAD5D" w14:textId="77777777" w:rsidR="004318B9" w:rsidRDefault="00000000">
            <w:pPr>
              <w:spacing w:after="0"/>
            </w:pPr>
            <w:r>
              <w:rPr>
                <w:sz w:val="18"/>
              </w:rPr>
              <w:lastRenderedPageBreak/>
              <w:t xml:space="preserve">Advanced script plus Branch = EEE </w:t>
            </w:r>
            <w:r>
              <w:rPr>
                <w:sz w:val="18"/>
              </w:rPr>
              <w:lastRenderedPageBreak/>
              <w:t>condition for READ.</w:t>
            </w:r>
          </w:p>
        </w:tc>
      </w:tr>
      <w:tr w:rsidR="004318B9" w14:paraId="4EDC53A8" w14:textId="77777777">
        <w:trPr>
          <w:jc w:val="center"/>
        </w:trPr>
        <w:tc>
          <w:tcPr>
            <w:tcW w:w="3360" w:type="dxa"/>
            <w:shd w:val="clear" w:color="auto" w:fill="F5F8FB"/>
            <w:vAlign w:val="center"/>
          </w:tcPr>
          <w:p w14:paraId="2755A9FE" w14:textId="77777777" w:rsidR="004318B9" w:rsidRDefault="00000000">
            <w:pPr>
              <w:spacing w:after="0"/>
            </w:pPr>
            <w:r>
              <w:rPr>
                <w:sz w:val="18"/>
              </w:rPr>
              <w:lastRenderedPageBreak/>
              <w:t>Decision outcome</w:t>
            </w:r>
          </w:p>
        </w:tc>
        <w:tc>
          <w:tcPr>
            <w:tcW w:w="3360" w:type="dxa"/>
            <w:shd w:val="clear" w:color="auto" w:fill="F5F8FB"/>
            <w:vAlign w:val="center"/>
          </w:tcPr>
          <w:p w14:paraId="1C674AFE" w14:textId="77777777" w:rsidR="004318B9" w:rsidRDefault="00000000">
            <w:pPr>
              <w:spacing w:after="0"/>
            </w:pPr>
            <w:r>
              <w:rPr>
                <w:sz w:val="18"/>
              </w:rPr>
              <w:t>Allow the operation or deny it.</w:t>
            </w:r>
          </w:p>
        </w:tc>
        <w:tc>
          <w:tcPr>
            <w:tcW w:w="3360" w:type="dxa"/>
            <w:shd w:val="clear" w:color="auto" w:fill="F5F8FB"/>
            <w:vAlign w:val="center"/>
          </w:tcPr>
          <w:p w14:paraId="41B4C452" w14:textId="77777777" w:rsidR="004318B9" w:rsidRDefault="00000000">
            <w:pPr>
              <w:spacing w:after="0"/>
            </w:pPr>
            <w:r>
              <w:rPr>
                <w:sz w:val="18"/>
              </w:rPr>
              <w:t>ServiceNow enforces the decision at the record/table security boundary.</w:t>
            </w:r>
          </w:p>
        </w:tc>
      </w:tr>
      <w:tr w:rsidR="004318B9" w14:paraId="26CD0996" w14:textId="77777777">
        <w:trPr>
          <w:jc w:val="center"/>
        </w:trPr>
        <w:tc>
          <w:tcPr>
            <w:tcW w:w="3360" w:type="dxa"/>
            <w:shd w:val="clear" w:color="auto" w:fill="FFFFFF"/>
            <w:vAlign w:val="center"/>
          </w:tcPr>
          <w:p w14:paraId="75823403" w14:textId="77777777" w:rsidR="004318B9" w:rsidRDefault="00000000">
            <w:pPr>
              <w:spacing w:after="0"/>
            </w:pPr>
            <w:r>
              <w:rPr>
                <w:sz w:val="18"/>
              </w:rPr>
              <w:t>Data layer</w:t>
            </w:r>
          </w:p>
        </w:tc>
        <w:tc>
          <w:tcPr>
            <w:tcW w:w="3360" w:type="dxa"/>
            <w:shd w:val="clear" w:color="auto" w:fill="FFFFFF"/>
            <w:vAlign w:val="center"/>
          </w:tcPr>
          <w:p w14:paraId="1F124B15" w14:textId="77777777" w:rsidR="004318B9" w:rsidRDefault="00000000">
            <w:pPr>
              <w:spacing w:after="0"/>
            </w:pPr>
            <w:r>
              <w:rPr>
                <w:sz w:val="18"/>
              </w:rPr>
              <w:t>Store the protected institution/student records.</w:t>
            </w:r>
          </w:p>
        </w:tc>
        <w:tc>
          <w:tcPr>
            <w:tcW w:w="3360" w:type="dxa"/>
            <w:shd w:val="clear" w:color="auto" w:fill="FFFFFF"/>
            <w:vAlign w:val="center"/>
          </w:tcPr>
          <w:p w14:paraId="1BD71F00" w14:textId="77777777" w:rsidR="004318B9" w:rsidRDefault="00000000">
            <w:pPr>
              <w:spacing w:after="0"/>
            </w:pPr>
            <w:r>
              <w:rPr>
                <w:sz w:val="18"/>
              </w:rPr>
              <w:t>`u_institution_details` custom table.</w:t>
            </w:r>
          </w:p>
        </w:tc>
      </w:tr>
    </w:tbl>
    <w:p w14:paraId="22F57704" w14:textId="77777777" w:rsidR="004318B9" w:rsidRDefault="004318B9"/>
    <w:p w14:paraId="3DE39EC8" w14:textId="77777777" w:rsidR="004318B9" w:rsidRDefault="00000000">
      <w:pPr>
        <w:pStyle w:val="Heading1"/>
      </w:pPr>
      <w:r>
        <w:t>3. Data model</w:t>
      </w:r>
    </w:p>
    <w:tbl>
      <w:tblPr>
        <w:tblStyle w:val="TableGrid"/>
        <w:tblW w:w="0" w:type="auto"/>
        <w:jc w:val="center"/>
        <w:tblLook w:val="04A0" w:firstRow="1" w:lastRow="0" w:firstColumn="1" w:lastColumn="0" w:noHBand="0" w:noVBand="1"/>
      </w:tblPr>
      <w:tblGrid>
        <w:gridCol w:w="3205"/>
        <w:gridCol w:w="3197"/>
        <w:gridCol w:w="3894"/>
      </w:tblGrid>
      <w:tr w:rsidR="004318B9" w14:paraId="5D27A18B" w14:textId="77777777">
        <w:trPr>
          <w:jc w:val="center"/>
        </w:trPr>
        <w:tc>
          <w:tcPr>
            <w:tcW w:w="2232" w:type="dxa"/>
            <w:shd w:val="clear" w:color="auto" w:fill="12304A"/>
            <w:vAlign w:val="center"/>
          </w:tcPr>
          <w:p w14:paraId="604F3FB0" w14:textId="77777777" w:rsidR="004318B9" w:rsidRDefault="00000000">
            <w:pPr>
              <w:spacing w:after="0"/>
            </w:pPr>
            <w:r>
              <w:rPr>
                <w:b/>
                <w:color w:val="FFFFFF"/>
                <w:sz w:val="19"/>
              </w:rPr>
              <w:t>Field</w:t>
            </w:r>
          </w:p>
        </w:tc>
        <w:tc>
          <w:tcPr>
            <w:tcW w:w="3024" w:type="dxa"/>
            <w:shd w:val="clear" w:color="auto" w:fill="12304A"/>
            <w:vAlign w:val="center"/>
          </w:tcPr>
          <w:p w14:paraId="5B4B2564" w14:textId="77777777" w:rsidR="004318B9" w:rsidRDefault="00000000">
            <w:pPr>
              <w:spacing w:after="0"/>
            </w:pPr>
            <w:r>
              <w:rPr>
                <w:b/>
                <w:color w:val="FFFFFF"/>
                <w:sz w:val="19"/>
              </w:rPr>
              <w:t>Type / role in model</w:t>
            </w:r>
          </w:p>
        </w:tc>
        <w:tc>
          <w:tcPr>
            <w:tcW w:w="4104" w:type="dxa"/>
            <w:shd w:val="clear" w:color="auto" w:fill="12304A"/>
            <w:vAlign w:val="center"/>
          </w:tcPr>
          <w:p w14:paraId="6CE66117" w14:textId="77777777" w:rsidR="004318B9" w:rsidRDefault="00000000">
            <w:pPr>
              <w:spacing w:after="0"/>
            </w:pPr>
            <w:r>
              <w:rPr>
                <w:b/>
                <w:color w:val="FFFFFF"/>
                <w:sz w:val="19"/>
              </w:rPr>
              <w:t>Security relevance</w:t>
            </w:r>
          </w:p>
        </w:tc>
      </w:tr>
      <w:tr w:rsidR="004318B9" w14:paraId="6F3FD984" w14:textId="77777777">
        <w:trPr>
          <w:jc w:val="center"/>
        </w:trPr>
        <w:tc>
          <w:tcPr>
            <w:tcW w:w="3360" w:type="dxa"/>
            <w:shd w:val="clear" w:color="auto" w:fill="F5F8FB"/>
            <w:vAlign w:val="center"/>
          </w:tcPr>
          <w:p w14:paraId="546D4ACE" w14:textId="77777777" w:rsidR="004318B9" w:rsidRDefault="00000000">
            <w:pPr>
              <w:spacing w:after="0"/>
            </w:pPr>
            <w:r>
              <w:rPr>
                <w:sz w:val="18"/>
              </w:rPr>
              <w:t>Student Roll Number</w:t>
            </w:r>
          </w:p>
        </w:tc>
        <w:tc>
          <w:tcPr>
            <w:tcW w:w="3360" w:type="dxa"/>
            <w:shd w:val="clear" w:color="auto" w:fill="F5F8FB"/>
            <w:vAlign w:val="center"/>
          </w:tcPr>
          <w:p w14:paraId="7FDB9D98" w14:textId="77777777" w:rsidR="004318B9" w:rsidRDefault="00000000">
            <w:pPr>
              <w:spacing w:after="0"/>
            </w:pPr>
            <w:r>
              <w:rPr>
                <w:sz w:val="18"/>
              </w:rPr>
              <w:t>Auto number</w:t>
            </w:r>
          </w:p>
        </w:tc>
        <w:tc>
          <w:tcPr>
            <w:tcW w:w="3360" w:type="dxa"/>
            <w:shd w:val="clear" w:color="auto" w:fill="F5F8FB"/>
            <w:vAlign w:val="center"/>
          </w:tcPr>
          <w:p w14:paraId="2739CB7A" w14:textId="77777777" w:rsidR="004318B9" w:rsidRDefault="00000000">
            <w:pPr>
              <w:spacing w:after="0"/>
            </w:pPr>
            <w:r>
              <w:rPr>
                <w:sz w:val="18"/>
              </w:rPr>
              <w:t>Stable record identifier for testing and audit.</w:t>
            </w:r>
          </w:p>
        </w:tc>
      </w:tr>
      <w:tr w:rsidR="004318B9" w14:paraId="149FB068" w14:textId="77777777">
        <w:trPr>
          <w:jc w:val="center"/>
        </w:trPr>
        <w:tc>
          <w:tcPr>
            <w:tcW w:w="3360" w:type="dxa"/>
            <w:shd w:val="clear" w:color="auto" w:fill="FFFFFF"/>
            <w:vAlign w:val="center"/>
          </w:tcPr>
          <w:p w14:paraId="7F8880C1" w14:textId="77777777" w:rsidR="004318B9" w:rsidRDefault="00000000">
            <w:pPr>
              <w:spacing w:after="0"/>
            </w:pPr>
            <w:r>
              <w:rPr>
                <w:sz w:val="18"/>
              </w:rPr>
              <w:t>Student Name</w:t>
            </w:r>
          </w:p>
        </w:tc>
        <w:tc>
          <w:tcPr>
            <w:tcW w:w="3360" w:type="dxa"/>
            <w:shd w:val="clear" w:color="auto" w:fill="FFFFFF"/>
            <w:vAlign w:val="center"/>
          </w:tcPr>
          <w:p w14:paraId="32C06A38" w14:textId="77777777" w:rsidR="004318B9" w:rsidRDefault="00000000">
            <w:pPr>
              <w:spacing w:after="0"/>
            </w:pPr>
            <w:r>
              <w:rPr>
                <w:sz w:val="18"/>
              </w:rPr>
              <w:t>Reference to User</w:t>
            </w:r>
          </w:p>
        </w:tc>
        <w:tc>
          <w:tcPr>
            <w:tcW w:w="3360" w:type="dxa"/>
            <w:shd w:val="clear" w:color="auto" w:fill="FFFFFF"/>
            <w:vAlign w:val="center"/>
          </w:tcPr>
          <w:p w14:paraId="1AB7B4CC" w14:textId="77777777" w:rsidR="004318B9" w:rsidRDefault="00000000">
            <w:pPr>
              <w:spacing w:after="0"/>
            </w:pPr>
            <w:r>
              <w:rPr>
                <w:sz w:val="18"/>
              </w:rPr>
              <w:t>Identifies the student record subject.</w:t>
            </w:r>
          </w:p>
        </w:tc>
      </w:tr>
      <w:tr w:rsidR="004318B9" w14:paraId="1CD5AABD" w14:textId="77777777">
        <w:trPr>
          <w:jc w:val="center"/>
        </w:trPr>
        <w:tc>
          <w:tcPr>
            <w:tcW w:w="3360" w:type="dxa"/>
            <w:shd w:val="clear" w:color="auto" w:fill="F5F8FB"/>
            <w:vAlign w:val="center"/>
          </w:tcPr>
          <w:p w14:paraId="4D3F4565" w14:textId="77777777" w:rsidR="004318B9" w:rsidRDefault="00000000">
            <w:pPr>
              <w:spacing w:after="0"/>
            </w:pPr>
            <w:r>
              <w:rPr>
                <w:sz w:val="18"/>
              </w:rPr>
              <w:t>Faculty Name</w:t>
            </w:r>
          </w:p>
        </w:tc>
        <w:tc>
          <w:tcPr>
            <w:tcW w:w="3360" w:type="dxa"/>
            <w:shd w:val="clear" w:color="auto" w:fill="F5F8FB"/>
            <w:vAlign w:val="center"/>
          </w:tcPr>
          <w:p w14:paraId="0F5615B3" w14:textId="77777777" w:rsidR="004318B9" w:rsidRDefault="00000000">
            <w:pPr>
              <w:spacing w:after="0"/>
            </w:pPr>
            <w:r>
              <w:rPr>
                <w:sz w:val="18"/>
              </w:rPr>
              <w:t>Reference to User</w:t>
            </w:r>
          </w:p>
        </w:tc>
        <w:tc>
          <w:tcPr>
            <w:tcW w:w="3360" w:type="dxa"/>
            <w:shd w:val="clear" w:color="auto" w:fill="F5F8FB"/>
            <w:vAlign w:val="center"/>
          </w:tcPr>
          <w:p w14:paraId="748B3DFB" w14:textId="77777777" w:rsidR="004318B9" w:rsidRDefault="00000000">
            <w:pPr>
              <w:spacing w:after="0"/>
            </w:pPr>
            <w:r>
              <w:rPr>
                <w:sz w:val="18"/>
              </w:rPr>
              <w:t>Identifies faculty or ownership context.</w:t>
            </w:r>
          </w:p>
        </w:tc>
      </w:tr>
      <w:tr w:rsidR="004318B9" w14:paraId="6C4F4BC4" w14:textId="77777777">
        <w:trPr>
          <w:jc w:val="center"/>
        </w:trPr>
        <w:tc>
          <w:tcPr>
            <w:tcW w:w="3360" w:type="dxa"/>
            <w:shd w:val="clear" w:color="auto" w:fill="FFFFFF"/>
            <w:vAlign w:val="center"/>
          </w:tcPr>
          <w:p w14:paraId="4C03E582" w14:textId="77777777" w:rsidR="004318B9" w:rsidRDefault="00000000">
            <w:pPr>
              <w:spacing w:after="0"/>
            </w:pPr>
            <w:r>
              <w:rPr>
                <w:sz w:val="18"/>
              </w:rPr>
              <w:t>Branch</w:t>
            </w:r>
          </w:p>
        </w:tc>
        <w:tc>
          <w:tcPr>
            <w:tcW w:w="3360" w:type="dxa"/>
            <w:shd w:val="clear" w:color="auto" w:fill="FFFFFF"/>
            <w:vAlign w:val="center"/>
          </w:tcPr>
          <w:p w14:paraId="4C8885B1" w14:textId="77777777" w:rsidR="004318B9" w:rsidRDefault="00000000">
            <w:pPr>
              <w:spacing w:after="0"/>
            </w:pPr>
            <w:r>
              <w:rPr>
                <w:sz w:val="18"/>
              </w:rPr>
              <w:t>Choice: ECE, EEE, CSE</w:t>
            </w:r>
          </w:p>
        </w:tc>
        <w:tc>
          <w:tcPr>
            <w:tcW w:w="3360" w:type="dxa"/>
            <w:shd w:val="clear" w:color="auto" w:fill="FFFFFF"/>
            <w:vAlign w:val="center"/>
          </w:tcPr>
          <w:p w14:paraId="2C7DAC7F" w14:textId="77777777" w:rsidR="004318B9" w:rsidRDefault="00000000">
            <w:pPr>
              <w:spacing w:after="0"/>
            </w:pPr>
            <w:r>
              <w:rPr>
                <w:sz w:val="18"/>
              </w:rPr>
              <w:t>Primary data attribute used by the READ condition.</w:t>
            </w:r>
          </w:p>
        </w:tc>
      </w:tr>
      <w:tr w:rsidR="004318B9" w14:paraId="4BC99906" w14:textId="77777777">
        <w:trPr>
          <w:jc w:val="center"/>
        </w:trPr>
        <w:tc>
          <w:tcPr>
            <w:tcW w:w="3360" w:type="dxa"/>
            <w:shd w:val="clear" w:color="auto" w:fill="F5F8FB"/>
            <w:vAlign w:val="center"/>
          </w:tcPr>
          <w:p w14:paraId="391A90EB" w14:textId="77777777" w:rsidR="004318B9" w:rsidRDefault="00000000">
            <w:pPr>
              <w:spacing w:after="0"/>
            </w:pPr>
            <w:r>
              <w:rPr>
                <w:sz w:val="18"/>
              </w:rPr>
              <w:t>Email</w:t>
            </w:r>
          </w:p>
        </w:tc>
        <w:tc>
          <w:tcPr>
            <w:tcW w:w="3360" w:type="dxa"/>
            <w:shd w:val="clear" w:color="auto" w:fill="F5F8FB"/>
            <w:vAlign w:val="center"/>
          </w:tcPr>
          <w:p w14:paraId="4B3664CE" w14:textId="77777777" w:rsidR="004318B9" w:rsidRDefault="00000000">
            <w:pPr>
              <w:spacing w:after="0"/>
            </w:pPr>
            <w:r>
              <w:rPr>
                <w:sz w:val="18"/>
              </w:rPr>
              <w:t>String</w:t>
            </w:r>
          </w:p>
        </w:tc>
        <w:tc>
          <w:tcPr>
            <w:tcW w:w="3360" w:type="dxa"/>
            <w:shd w:val="clear" w:color="auto" w:fill="F5F8FB"/>
            <w:vAlign w:val="center"/>
          </w:tcPr>
          <w:p w14:paraId="00C62016" w14:textId="77777777" w:rsidR="004318B9" w:rsidRDefault="00000000">
            <w:pPr>
              <w:spacing w:after="0"/>
            </w:pPr>
            <w:r>
              <w:rPr>
                <w:sz w:val="18"/>
              </w:rPr>
              <w:t>Sensitive contact data protected by record access.</w:t>
            </w:r>
          </w:p>
        </w:tc>
      </w:tr>
      <w:tr w:rsidR="004318B9" w14:paraId="3825B748" w14:textId="77777777">
        <w:trPr>
          <w:jc w:val="center"/>
        </w:trPr>
        <w:tc>
          <w:tcPr>
            <w:tcW w:w="3360" w:type="dxa"/>
            <w:shd w:val="clear" w:color="auto" w:fill="FFFFFF"/>
            <w:vAlign w:val="center"/>
          </w:tcPr>
          <w:p w14:paraId="10005B64" w14:textId="77777777" w:rsidR="004318B9" w:rsidRDefault="00000000">
            <w:pPr>
              <w:spacing w:after="0"/>
            </w:pPr>
            <w:r>
              <w:rPr>
                <w:sz w:val="18"/>
              </w:rPr>
              <w:t>Phone Number</w:t>
            </w:r>
          </w:p>
        </w:tc>
        <w:tc>
          <w:tcPr>
            <w:tcW w:w="3360" w:type="dxa"/>
            <w:shd w:val="clear" w:color="auto" w:fill="FFFFFF"/>
            <w:vAlign w:val="center"/>
          </w:tcPr>
          <w:p w14:paraId="78BED2F5" w14:textId="77777777" w:rsidR="004318B9" w:rsidRDefault="00000000">
            <w:pPr>
              <w:spacing w:after="0"/>
            </w:pPr>
            <w:r>
              <w:rPr>
                <w:sz w:val="18"/>
              </w:rPr>
              <w:t>String</w:t>
            </w:r>
          </w:p>
        </w:tc>
        <w:tc>
          <w:tcPr>
            <w:tcW w:w="3360" w:type="dxa"/>
            <w:shd w:val="clear" w:color="auto" w:fill="FFFFFF"/>
            <w:vAlign w:val="center"/>
          </w:tcPr>
          <w:p w14:paraId="4BAFF3B8" w14:textId="77777777" w:rsidR="004318B9" w:rsidRDefault="00000000">
            <w:pPr>
              <w:spacing w:after="0"/>
            </w:pPr>
            <w:r>
              <w:rPr>
                <w:sz w:val="18"/>
              </w:rPr>
              <w:t>Sensitive contact data protected by record access.</w:t>
            </w:r>
          </w:p>
        </w:tc>
      </w:tr>
      <w:tr w:rsidR="004318B9" w14:paraId="15EFCB49" w14:textId="77777777">
        <w:trPr>
          <w:jc w:val="center"/>
        </w:trPr>
        <w:tc>
          <w:tcPr>
            <w:tcW w:w="3360" w:type="dxa"/>
            <w:shd w:val="clear" w:color="auto" w:fill="F5F8FB"/>
            <w:vAlign w:val="center"/>
          </w:tcPr>
          <w:p w14:paraId="19F50C0B" w14:textId="77777777" w:rsidR="004318B9" w:rsidRDefault="00000000">
            <w:pPr>
              <w:spacing w:after="0"/>
            </w:pPr>
            <w:r>
              <w:rPr>
                <w:sz w:val="18"/>
              </w:rPr>
              <w:t>Description</w:t>
            </w:r>
          </w:p>
        </w:tc>
        <w:tc>
          <w:tcPr>
            <w:tcW w:w="3360" w:type="dxa"/>
            <w:shd w:val="clear" w:color="auto" w:fill="F5F8FB"/>
            <w:vAlign w:val="center"/>
          </w:tcPr>
          <w:p w14:paraId="68DBAF07" w14:textId="77777777" w:rsidR="004318B9" w:rsidRDefault="00000000">
            <w:pPr>
              <w:spacing w:after="0"/>
            </w:pPr>
            <w:r>
              <w:rPr>
                <w:sz w:val="18"/>
              </w:rPr>
              <w:t>Multi-string</w:t>
            </w:r>
          </w:p>
        </w:tc>
        <w:tc>
          <w:tcPr>
            <w:tcW w:w="3360" w:type="dxa"/>
            <w:shd w:val="clear" w:color="auto" w:fill="F5F8FB"/>
            <w:vAlign w:val="center"/>
          </w:tcPr>
          <w:p w14:paraId="4ED67FC0" w14:textId="77777777" w:rsidR="004318B9" w:rsidRDefault="00000000">
            <w:pPr>
              <w:spacing w:after="0"/>
            </w:pPr>
            <w:r>
              <w:rPr>
                <w:sz w:val="18"/>
              </w:rPr>
              <w:t>Additional record context; should follow the same ACL decision.</w:t>
            </w:r>
          </w:p>
        </w:tc>
      </w:tr>
    </w:tbl>
    <w:p w14:paraId="2B565D87" w14:textId="77777777" w:rsidR="004318B9" w:rsidRDefault="004318B9"/>
    <w:p w14:paraId="2B4ECBC0" w14:textId="77777777" w:rsidR="004318B9" w:rsidRDefault="00000000">
      <w:pPr>
        <w:pStyle w:val="Heading1"/>
      </w:pPr>
      <w:r>
        <w:t>4. Authorization matrix</w:t>
      </w:r>
    </w:p>
    <w:tbl>
      <w:tblPr>
        <w:tblStyle w:val="TableGrid"/>
        <w:tblW w:w="0" w:type="auto"/>
        <w:jc w:val="center"/>
        <w:tblLook w:val="04A0" w:firstRow="1" w:lastRow="0" w:firstColumn="1" w:lastColumn="0" w:noHBand="0" w:noVBand="1"/>
      </w:tblPr>
      <w:tblGrid>
        <w:gridCol w:w="2685"/>
        <w:gridCol w:w="1506"/>
        <w:gridCol w:w="1506"/>
        <w:gridCol w:w="1542"/>
        <w:gridCol w:w="1520"/>
        <w:gridCol w:w="1537"/>
      </w:tblGrid>
      <w:tr w:rsidR="004318B9" w14:paraId="6C0FA78D" w14:textId="77777777">
        <w:trPr>
          <w:jc w:val="center"/>
        </w:trPr>
        <w:tc>
          <w:tcPr>
            <w:tcW w:w="3024" w:type="dxa"/>
            <w:shd w:val="clear" w:color="auto" w:fill="12304A"/>
            <w:vAlign w:val="center"/>
          </w:tcPr>
          <w:p w14:paraId="08EB5813" w14:textId="77777777" w:rsidR="004318B9" w:rsidRDefault="00000000">
            <w:pPr>
              <w:spacing w:after="0"/>
            </w:pPr>
            <w:r>
              <w:rPr>
                <w:b/>
                <w:color w:val="FFFFFF"/>
                <w:sz w:val="19"/>
              </w:rPr>
              <w:t>Requester state</w:t>
            </w:r>
          </w:p>
        </w:tc>
        <w:tc>
          <w:tcPr>
            <w:tcW w:w="1152" w:type="dxa"/>
            <w:shd w:val="clear" w:color="auto" w:fill="12304A"/>
            <w:vAlign w:val="center"/>
          </w:tcPr>
          <w:p w14:paraId="479E83C7" w14:textId="77777777" w:rsidR="004318B9" w:rsidRDefault="00000000">
            <w:pPr>
              <w:spacing w:after="0"/>
            </w:pPr>
            <w:r>
              <w:rPr>
                <w:b/>
                <w:color w:val="FFFFFF"/>
                <w:sz w:val="19"/>
              </w:rPr>
              <w:t>READ EEE</w:t>
            </w:r>
          </w:p>
        </w:tc>
        <w:tc>
          <w:tcPr>
            <w:tcW w:w="1440" w:type="dxa"/>
            <w:shd w:val="clear" w:color="auto" w:fill="12304A"/>
            <w:vAlign w:val="center"/>
          </w:tcPr>
          <w:p w14:paraId="27324FF2" w14:textId="77777777" w:rsidR="004318B9" w:rsidRDefault="00000000">
            <w:pPr>
              <w:spacing w:after="0"/>
            </w:pPr>
            <w:r>
              <w:rPr>
                <w:b/>
                <w:color w:val="FFFFFF"/>
                <w:sz w:val="19"/>
              </w:rPr>
              <w:t>READ non-EEE</w:t>
            </w:r>
          </w:p>
        </w:tc>
        <w:tc>
          <w:tcPr>
            <w:tcW w:w="1152" w:type="dxa"/>
            <w:shd w:val="clear" w:color="auto" w:fill="12304A"/>
            <w:vAlign w:val="center"/>
          </w:tcPr>
          <w:p w14:paraId="5031CAE8" w14:textId="77777777" w:rsidR="004318B9" w:rsidRDefault="00000000">
            <w:pPr>
              <w:spacing w:after="0"/>
            </w:pPr>
            <w:r>
              <w:rPr>
                <w:b/>
                <w:color w:val="FFFFFF"/>
                <w:sz w:val="19"/>
              </w:rPr>
              <w:t>CREATE</w:t>
            </w:r>
          </w:p>
        </w:tc>
        <w:tc>
          <w:tcPr>
            <w:tcW w:w="1152" w:type="dxa"/>
            <w:shd w:val="clear" w:color="auto" w:fill="12304A"/>
            <w:vAlign w:val="center"/>
          </w:tcPr>
          <w:p w14:paraId="214217E0" w14:textId="77777777" w:rsidR="004318B9" w:rsidRDefault="00000000">
            <w:pPr>
              <w:spacing w:after="0"/>
            </w:pPr>
            <w:r>
              <w:rPr>
                <w:b/>
                <w:color w:val="FFFFFF"/>
                <w:sz w:val="19"/>
              </w:rPr>
              <w:t>WRITE</w:t>
            </w:r>
          </w:p>
        </w:tc>
        <w:tc>
          <w:tcPr>
            <w:tcW w:w="1152" w:type="dxa"/>
            <w:shd w:val="clear" w:color="auto" w:fill="12304A"/>
            <w:vAlign w:val="center"/>
          </w:tcPr>
          <w:p w14:paraId="7F9AADEF" w14:textId="77777777" w:rsidR="004318B9" w:rsidRDefault="00000000">
            <w:pPr>
              <w:spacing w:after="0"/>
            </w:pPr>
            <w:r>
              <w:rPr>
                <w:b/>
                <w:color w:val="FFFFFF"/>
                <w:sz w:val="19"/>
              </w:rPr>
              <w:t>DELETE</w:t>
            </w:r>
          </w:p>
        </w:tc>
      </w:tr>
      <w:tr w:rsidR="004318B9" w14:paraId="40BBC1CF" w14:textId="77777777">
        <w:trPr>
          <w:jc w:val="center"/>
        </w:trPr>
        <w:tc>
          <w:tcPr>
            <w:tcW w:w="1680" w:type="dxa"/>
            <w:shd w:val="clear" w:color="auto" w:fill="F5F8FB"/>
            <w:vAlign w:val="center"/>
          </w:tcPr>
          <w:p w14:paraId="2F9BC4A2" w14:textId="77777777" w:rsidR="004318B9" w:rsidRDefault="00000000">
            <w:pPr>
              <w:spacing w:after="0"/>
            </w:pPr>
            <w:r>
              <w:rPr>
                <w:sz w:val="18"/>
              </w:rPr>
              <w:t>No custom role</w:t>
            </w:r>
          </w:p>
        </w:tc>
        <w:tc>
          <w:tcPr>
            <w:tcW w:w="1680" w:type="dxa"/>
            <w:shd w:val="clear" w:color="auto" w:fill="F5F8FB"/>
            <w:vAlign w:val="center"/>
          </w:tcPr>
          <w:p w14:paraId="05D350CC" w14:textId="77777777" w:rsidR="004318B9" w:rsidRDefault="00000000">
            <w:pPr>
              <w:spacing w:after="0"/>
            </w:pPr>
            <w:r>
              <w:rPr>
                <w:sz w:val="18"/>
              </w:rPr>
              <w:t>Deny</w:t>
            </w:r>
          </w:p>
        </w:tc>
        <w:tc>
          <w:tcPr>
            <w:tcW w:w="1680" w:type="dxa"/>
            <w:shd w:val="clear" w:color="auto" w:fill="F5F8FB"/>
            <w:vAlign w:val="center"/>
          </w:tcPr>
          <w:p w14:paraId="16CF62B3" w14:textId="77777777" w:rsidR="004318B9" w:rsidRDefault="00000000">
            <w:pPr>
              <w:spacing w:after="0"/>
            </w:pPr>
            <w:r>
              <w:rPr>
                <w:sz w:val="18"/>
              </w:rPr>
              <w:t>Deny</w:t>
            </w:r>
          </w:p>
        </w:tc>
        <w:tc>
          <w:tcPr>
            <w:tcW w:w="1680" w:type="dxa"/>
            <w:shd w:val="clear" w:color="auto" w:fill="F5F8FB"/>
            <w:vAlign w:val="center"/>
          </w:tcPr>
          <w:p w14:paraId="2D0A3689" w14:textId="77777777" w:rsidR="004318B9" w:rsidRDefault="00000000">
            <w:pPr>
              <w:spacing w:after="0"/>
            </w:pPr>
            <w:r>
              <w:rPr>
                <w:sz w:val="18"/>
              </w:rPr>
              <w:t>Deny</w:t>
            </w:r>
          </w:p>
        </w:tc>
        <w:tc>
          <w:tcPr>
            <w:tcW w:w="1680" w:type="dxa"/>
            <w:shd w:val="clear" w:color="auto" w:fill="F5F8FB"/>
            <w:vAlign w:val="center"/>
          </w:tcPr>
          <w:p w14:paraId="7BDAE083" w14:textId="77777777" w:rsidR="004318B9" w:rsidRDefault="00000000">
            <w:pPr>
              <w:spacing w:after="0"/>
            </w:pPr>
            <w:r>
              <w:rPr>
                <w:sz w:val="18"/>
              </w:rPr>
              <w:t>Deny</w:t>
            </w:r>
          </w:p>
        </w:tc>
        <w:tc>
          <w:tcPr>
            <w:tcW w:w="1680" w:type="dxa"/>
            <w:shd w:val="clear" w:color="auto" w:fill="F5F8FB"/>
            <w:vAlign w:val="center"/>
          </w:tcPr>
          <w:p w14:paraId="16E3EB04" w14:textId="77777777" w:rsidR="004318B9" w:rsidRDefault="00000000">
            <w:pPr>
              <w:spacing w:after="0"/>
            </w:pPr>
            <w:r>
              <w:rPr>
                <w:sz w:val="18"/>
              </w:rPr>
              <w:t>Deny</w:t>
            </w:r>
          </w:p>
        </w:tc>
      </w:tr>
      <w:tr w:rsidR="004318B9" w14:paraId="50321F0C" w14:textId="77777777">
        <w:trPr>
          <w:jc w:val="center"/>
        </w:trPr>
        <w:tc>
          <w:tcPr>
            <w:tcW w:w="1680" w:type="dxa"/>
            <w:shd w:val="clear" w:color="auto" w:fill="FFFFFF"/>
            <w:vAlign w:val="center"/>
          </w:tcPr>
          <w:p w14:paraId="7E06F55E" w14:textId="77777777" w:rsidR="004318B9" w:rsidRDefault="00000000">
            <w:pPr>
              <w:spacing w:after="0"/>
            </w:pPr>
            <w:r>
              <w:rPr>
                <w:sz w:val="18"/>
              </w:rPr>
              <w:t>bb1</w:t>
            </w:r>
          </w:p>
        </w:tc>
        <w:tc>
          <w:tcPr>
            <w:tcW w:w="1680" w:type="dxa"/>
            <w:shd w:val="clear" w:color="auto" w:fill="FFFFFF"/>
            <w:vAlign w:val="center"/>
          </w:tcPr>
          <w:p w14:paraId="6C0008D0" w14:textId="77777777" w:rsidR="004318B9" w:rsidRDefault="00000000">
            <w:pPr>
              <w:spacing w:after="0"/>
            </w:pPr>
            <w:r>
              <w:rPr>
                <w:sz w:val="18"/>
              </w:rPr>
              <w:t>Allow</w:t>
            </w:r>
          </w:p>
        </w:tc>
        <w:tc>
          <w:tcPr>
            <w:tcW w:w="1680" w:type="dxa"/>
            <w:shd w:val="clear" w:color="auto" w:fill="FFFFFF"/>
            <w:vAlign w:val="center"/>
          </w:tcPr>
          <w:p w14:paraId="585F0288" w14:textId="77777777" w:rsidR="004318B9" w:rsidRDefault="00000000">
            <w:pPr>
              <w:spacing w:after="0"/>
            </w:pPr>
            <w:r>
              <w:rPr>
                <w:sz w:val="18"/>
              </w:rPr>
              <w:t>Deny</w:t>
            </w:r>
          </w:p>
        </w:tc>
        <w:tc>
          <w:tcPr>
            <w:tcW w:w="1680" w:type="dxa"/>
            <w:shd w:val="clear" w:color="auto" w:fill="FFFFFF"/>
            <w:vAlign w:val="center"/>
          </w:tcPr>
          <w:p w14:paraId="4FF0F5B2" w14:textId="77777777" w:rsidR="004318B9" w:rsidRDefault="00000000">
            <w:pPr>
              <w:spacing w:after="0"/>
            </w:pPr>
            <w:r>
              <w:rPr>
                <w:sz w:val="18"/>
              </w:rPr>
              <w:t>Deny*</w:t>
            </w:r>
          </w:p>
        </w:tc>
        <w:tc>
          <w:tcPr>
            <w:tcW w:w="1680" w:type="dxa"/>
            <w:shd w:val="clear" w:color="auto" w:fill="FFFFFF"/>
            <w:vAlign w:val="center"/>
          </w:tcPr>
          <w:p w14:paraId="6A0E82C8" w14:textId="77777777" w:rsidR="004318B9" w:rsidRDefault="00000000">
            <w:pPr>
              <w:spacing w:after="0"/>
            </w:pPr>
            <w:r>
              <w:rPr>
                <w:sz w:val="18"/>
              </w:rPr>
              <w:t>Deny*</w:t>
            </w:r>
          </w:p>
        </w:tc>
        <w:tc>
          <w:tcPr>
            <w:tcW w:w="1680" w:type="dxa"/>
            <w:shd w:val="clear" w:color="auto" w:fill="FFFFFF"/>
            <w:vAlign w:val="center"/>
          </w:tcPr>
          <w:p w14:paraId="49BC19AF" w14:textId="77777777" w:rsidR="004318B9" w:rsidRDefault="00000000">
            <w:pPr>
              <w:spacing w:after="0"/>
            </w:pPr>
            <w:r>
              <w:rPr>
                <w:sz w:val="18"/>
              </w:rPr>
              <w:t>Deny*</w:t>
            </w:r>
          </w:p>
        </w:tc>
      </w:tr>
      <w:tr w:rsidR="004318B9" w14:paraId="70DEC4B6" w14:textId="77777777">
        <w:trPr>
          <w:jc w:val="center"/>
        </w:trPr>
        <w:tc>
          <w:tcPr>
            <w:tcW w:w="1680" w:type="dxa"/>
            <w:shd w:val="clear" w:color="auto" w:fill="F5F8FB"/>
            <w:vAlign w:val="center"/>
          </w:tcPr>
          <w:p w14:paraId="2DDDEC59" w14:textId="77777777" w:rsidR="004318B9" w:rsidRDefault="00000000">
            <w:pPr>
              <w:spacing w:after="0"/>
            </w:pPr>
            <w:r>
              <w:rPr>
                <w:sz w:val="18"/>
              </w:rPr>
              <w:t>bb1 + bb2</w:t>
            </w:r>
          </w:p>
        </w:tc>
        <w:tc>
          <w:tcPr>
            <w:tcW w:w="1680" w:type="dxa"/>
            <w:shd w:val="clear" w:color="auto" w:fill="F5F8FB"/>
            <w:vAlign w:val="center"/>
          </w:tcPr>
          <w:p w14:paraId="35C0D5C5" w14:textId="77777777" w:rsidR="004318B9" w:rsidRDefault="00000000">
            <w:pPr>
              <w:spacing w:after="0"/>
            </w:pPr>
            <w:r>
              <w:rPr>
                <w:sz w:val="18"/>
              </w:rPr>
              <w:t>Allow</w:t>
            </w:r>
          </w:p>
        </w:tc>
        <w:tc>
          <w:tcPr>
            <w:tcW w:w="1680" w:type="dxa"/>
            <w:shd w:val="clear" w:color="auto" w:fill="F5F8FB"/>
            <w:vAlign w:val="center"/>
          </w:tcPr>
          <w:p w14:paraId="41D5AC53" w14:textId="77777777" w:rsidR="004318B9" w:rsidRDefault="00000000">
            <w:pPr>
              <w:spacing w:after="0"/>
            </w:pPr>
            <w:r>
              <w:rPr>
                <w:sz w:val="18"/>
              </w:rPr>
              <w:t>Deny</w:t>
            </w:r>
          </w:p>
        </w:tc>
        <w:tc>
          <w:tcPr>
            <w:tcW w:w="1680" w:type="dxa"/>
            <w:shd w:val="clear" w:color="auto" w:fill="F5F8FB"/>
            <w:vAlign w:val="center"/>
          </w:tcPr>
          <w:p w14:paraId="3D40CA1D" w14:textId="77777777" w:rsidR="004318B9" w:rsidRDefault="00000000">
            <w:pPr>
              <w:spacing w:after="0"/>
            </w:pPr>
            <w:r>
              <w:rPr>
                <w:sz w:val="18"/>
              </w:rPr>
              <w:t>Allow</w:t>
            </w:r>
          </w:p>
        </w:tc>
        <w:tc>
          <w:tcPr>
            <w:tcW w:w="1680" w:type="dxa"/>
            <w:shd w:val="clear" w:color="auto" w:fill="F5F8FB"/>
            <w:vAlign w:val="center"/>
          </w:tcPr>
          <w:p w14:paraId="79968BD4" w14:textId="77777777" w:rsidR="004318B9" w:rsidRDefault="00000000">
            <w:pPr>
              <w:spacing w:after="0"/>
            </w:pPr>
            <w:r>
              <w:rPr>
                <w:sz w:val="18"/>
              </w:rPr>
              <w:t>Deny*</w:t>
            </w:r>
          </w:p>
        </w:tc>
        <w:tc>
          <w:tcPr>
            <w:tcW w:w="1680" w:type="dxa"/>
            <w:shd w:val="clear" w:color="auto" w:fill="F5F8FB"/>
            <w:vAlign w:val="center"/>
          </w:tcPr>
          <w:p w14:paraId="1F7F474B" w14:textId="77777777" w:rsidR="004318B9" w:rsidRDefault="00000000">
            <w:pPr>
              <w:spacing w:after="0"/>
            </w:pPr>
            <w:r>
              <w:rPr>
                <w:sz w:val="18"/>
              </w:rPr>
              <w:t>Deny*</w:t>
            </w:r>
          </w:p>
        </w:tc>
      </w:tr>
      <w:tr w:rsidR="004318B9" w14:paraId="040FA910" w14:textId="77777777">
        <w:trPr>
          <w:jc w:val="center"/>
        </w:trPr>
        <w:tc>
          <w:tcPr>
            <w:tcW w:w="1680" w:type="dxa"/>
            <w:shd w:val="clear" w:color="auto" w:fill="FFFFFF"/>
            <w:vAlign w:val="center"/>
          </w:tcPr>
          <w:p w14:paraId="2D2D6A5C" w14:textId="77777777" w:rsidR="004318B9" w:rsidRDefault="00000000">
            <w:pPr>
              <w:spacing w:after="0"/>
            </w:pPr>
            <w:r>
              <w:rPr>
                <w:sz w:val="18"/>
              </w:rPr>
              <w:t>bb1 + bb2 + bb3</w:t>
            </w:r>
          </w:p>
        </w:tc>
        <w:tc>
          <w:tcPr>
            <w:tcW w:w="1680" w:type="dxa"/>
            <w:shd w:val="clear" w:color="auto" w:fill="FFFFFF"/>
            <w:vAlign w:val="center"/>
          </w:tcPr>
          <w:p w14:paraId="42562928" w14:textId="77777777" w:rsidR="004318B9" w:rsidRDefault="00000000">
            <w:pPr>
              <w:spacing w:after="0"/>
            </w:pPr>
            <w:r>
              <w:rPr>
                <w:sz w:val="18"/>
              </w:rPr>
              <w:t>Allow</w:t>
            </w:r>
          </w:p>
        </w:tc>
        <w:tc>
          <w:tcPr>
            <w:tcW w:w="1680" w:type="dxa"/>
            <w:shd w:val="clear" w:color="auto" w:fill="FFFFFF"/>
            <w:vAlign w:val="center"/>
          </w:tcPr>
          <w:p w14:paraId="7E75C649" w14:textId="77777777" w:rsidR="004318B9" w:rsidRDefault="00000000">
            <w:pPr>
              <w:spacing w:after="0"/>
            </w:pPr>
            <w:r>
              <w:rPr>
                <w:sz w:val="18"/>
              </w:rPr>
              <w:t>Deny</w:t>
            </w:r>
          </w:p>
        </w:tc>
        <w:tc>
          <w:tcPr>
            <w:tcW w:w="1680" w:type="dxa"/>
            <w:shd w:val="clear" w:color="auto" w:fill="FFFFFF"/>
            <w:vAlign w:val="center"/>
          </w:tcPr>
          <w:p w14:paraId="0744C7CC" w14:textId="77777777" w:rsidR="004318B9" w:rsidRDefault="00000000">
            <w:pPr>
              <w:spacing w:after="0"/>
            </w:pPr>
            <w:r>
              <w:rPr>
                <w:sz w:val="18"/>
              </w:rPr>
              <w:t>Allow</w:t>
            </w:r>
          </w:p>
        </w:tc>
        <w:tc>
          <w:tcPr>
            <w:tcW w:w="1680" w:type="dxa"/>
            <w:shd w:val="clear" w:color="auto" w:fill="FFFFFF"/>
            <w:vAlign w:val="center"/>
          </w:tcPr>
          <w:p w14:paraId="74B19886" w14:textId="77777777" w:rsidR="004318B9" w:rsidRDefault="00000000">
            <w:pPr>
              <w:spacing w:after="0"/>
            </w:pPr>
            <w:r>
              <w:rPr>
                <w:sz w:val="18"/>
              </w:rPr>
              <w:t>Allow</w:t>
            </w:r>
          </w:p>
        </w:tc>
        <w:tc>
          <w:tcPr>
            <w:tcW w:w="1680" w:type="dxa"/>
            <w:shd w:val="clear" w:color="auto" w:fill="FFFFFF"/>
            <w:vAlign w:val="center"/>
          </w:tcPr>
          <w:p w14:paraId="5C354E74" w14:textId="77777777" w:rsidR="004318B9" w:rsidRDefault="00000000">
            <w:pPr>
              <w:spacing w:after="0"/>
            </w:pPr>
            <w:r>
              <w:rPr>
                <w:sz w:val="18"/>
              </w:rPr>
              <w:t>Deny*</w:t>
            </w:r>
          </w:p>
        </w:tc>
      </w:tr>
      <w:tr w:rsidR="004318B9" w14:paraId="3B13849E" w14:textId="77777777">
        <w:trPr>
          <w:jc w:val="center"/>
        </w:trPr>
        <w:tc>
          <w:tcPr>
            <w:tcW w:w="1680" w:type="dxa"/>
            <w:shd w:val="clear" w:color="auto" w:fill="F5F8FB"/>
            <w:vAlign w:val="center"/>
          </w:tcPr>
          <w:p w14:paraId="67D57405" w14:textId="77777777" w:rsidR="004318B9" w:rsidRDefault="00000000">
            <w:pPr>
              <w:spacing w:after="0"/>
            </w:pPr>
            <w:r>
              <w:rPr>
                <w:sz w:val="18"/>
              </w:rPr>
              <w:t>bb1 + bb2 + bb3 + bb4</w:t>
            </w:r>
          </w:p>
        </w:tc>
        <w:tc>
          <w:tcPr>
            <w:tcW w:w="1680" w:type="dxa"/>
            <w:shd w:val="clear" w:color="auto" w:fill="F5F8FB"/>
            <w:vAlign w:val="center"/>
          </w:tcPr>
          <w:p w14:paraId="02D0E047" w14:textId="77777777" w:rsidR="004318B9" w:rsidRDefault="00000000">
            <w:pPr>
              <w:spacing w:after="0"/>
            </w:pPr>
            <w:r>
              <w:rPr>
                <w:sz w:val="18"/>
              </w:rPr>
              <w:t>Allow</w:t>
            </w:r>
          </w:p>
        </w:tc>
        <w:tc>
          <w:tcPr>
            <w:tcW w:w="1680" w:type="dxa"/>
            <w:shd w:val="clear" w:color="auto" w:fill="F5F8FB"/>
            <w:vAlign w:val="center"/>
          </w:tcPr>
          <w:p w14:paraId="2238ABF5" w14:textId="77777777" w:rsidR="004318B9" w:rsidRDefault="00000000">
            <w:pPr>
              <w:spacing w:after="0"/>
            </w:pPr>
            <w:r>
              <w:rPr>
                <w:sz w:val="18"/>
              </w:rPr>
              <w:t>Deny</w:t>
            </w:r>
          </w:p>
        </w:tc>
        <w:tc>
          <w:tcPr>
            <w:tcW w:w="1680" w:type="dxa"/>
            <w:shd w:val="clear" w:color="auto" w:fill="F5F8FB"/>
            <w:vAlign w:val="center"/>
          </w:tcPr>
          <w:p w14:paraId="73299744" w14:textId="77777777" w:rsidR="004318B9" w:rsidRDefault="00000000">
            <w:pPr>
              <w:spacing w:after="0"/>
            </w:pPr>
            <w:r>
              <w:rPr>
                <w:sz w:val="18"/>
              </w:rPr>
              <w:t>Allow</w:t>
            </w:r>
          </w:p>
        </w:tc>
        <w:tc>
          <w:tcPr>
            <w:tcW w:w="1680" w:type="dxa"/>
            <w:shd w:val="clear" w:color="auto" w:fill="F5F8FB"/>
            <w:vAlign w:val="center"/>
          </w:tcPr>
          <w:p w14:paraId="1D9D0491" w14:textId="77777777" w:rsidR="004318B9" w:rsidRDefault="00000000">
            <w:pPr>
              <w:spacing w:after="0"/>
            </w:pPr>
            <w:r>
              <w:rPr>
                <w:sz w:val="18"/>
              </w:rPr>
              <w:t>Allow</w:t>
            </w:r>
          </w:p>
        </w:tc>
        <w:tc>
          <w:tcPr>
            <w:tcW w:w="1680" w:type="dxa"/>
            <w:shd w:val="clear" w:color="auto" w:fill="F5F8FB"/>
            <w:vAlign w:val="center"/>
          </w:tcPr>
          <w:p w14:paraId="2BC4E1B4" w14:textId="77777777" w:rsidR="004318B9" w:rsidRDefault="00000000">
            <w:pPr>
              <w:spacing w:after="0"/>
            </w:pPr>
            <w:r>
              <w:rPr>
                <w:sz w:val="18"/>
              </w:rPr>
              <w:t>Allow</w:t>
            </w:r>
          </w:p>
        </w:tc>
      </w:tr>
      <w:tr w:rsidR="004318B9" w14:paraId="43DE06D5" w14:textId="77777777">
        <w:trPr>
          <w:jc w:val="center"/>
        </w:trPr>
        <w:tc>
          <w:tcPr>
            <w:tcW w:w="1680" w:type="dxa"/>
            <w:shd w:val="clear" w:color="auto" w:fill="FFFFFF"/>
            <w:vAlign w:val="center"/>
          </w:tcPr>
          <w:p w14:paraId="76D36D26" w14:textId="77777777" w:rsidR="004318B9" w:rsidRDefault="00000000">
            <w:pPr>
              <w:spacing w:after="0"/>
            </w:pPr>
            <w:r>
              <w:rPr>
                <w:sz w:val="18"/>
              </w:rPr>
              <w:t>admin</w:t>
            </w:r>
          </w:p>
        </w:tc>
        <w:tc>
          <w:tcPr>
            <w:tcW w:w="1680" w:type="dxa"/>
            <w:shd w:val="clear" w:color="auto" w:fill="FFFFFF"/>
            <w:vAlign w:val="center"/>
          </w:tcPr>
          <w:p w14:paraId="280F3D26" w14:textId="77777777" w:rsidR="004318B9" w:rsidRDefault="00000000">
            <w:pPr>
              <w:spacing w:after="0"/>
            </w:pPr>
            <w:r>
              <w:rPr>
                <w:sz w:val="18"/>
              </w:rPr>
              <w:t>Allow</w:t>
            </w:r>
          </w:p>
        </w:tc>
        <w:tc>
          <w:tcPr>
            <w:tcW w:w="1680" w:type="dxa"/>
            <w:shd w:val="clear" w:color="auto" w:fill="FFFFFF"/>
            <w:vAlign w:val="center"/>
          </w:tcPr>
          <w:p w14:paraId="6BA99579" w14:textId="77777777" w:rsidR="004318B9" w:rsidRDefault="00000000">
            <w:pPr>
              <w:spacing w:after="0"/>
            </w:pPr>
            <w:r>
              <w:rPr>
                <w:sz w:val="18"/>
              </w:rPr>
              <w:t>Allow</w:t>
            </w:r>
          </w:p>
        </w:tc>
        <w:tc>
          <w:tcPr>
            <w:tcW w:w="1680" w:type="dxa"/>
            <w:shd w:val="clear" w:color="auto" w:fill="FFFFFF"/>
            <w:vAlign w:val="center"/>
          </w:tcPr>
          <w:p w14:paraId="63D82569" w14:textId="77777777" w:rsidR="004318B9" w:rsidRDefault="00000000">
            <w:pPr>
              <w:spacing w:after="0"/>
            </w:pPr>
            <w:r>
              <w:rPr>
                <w:sz w:val="18"/>
              </w:rPr>
              <w:t>Allow</w:t>
            </w:r>
          </w:p>
        </w:tc>
        <w:tc>
          <w:tcPr>
            <w:tcW w:w="1680" w:type="dxa"/>
            <w:shd w:val="clear" w:color="auto" w:fill="FFFFFF"/>
            <w:vAlign w:val="center"/>
          </w:tcPr>
          <w:p w14:paraId="7620210E" w14:textId="77777777" w:rsidR="004318B9" w:rsidRDefault="00000000">
            <w:pPr>
              <w:spacing w:after="0"/>
            </w:pPr>
            <w:r>
              <w:rPr>
                <w:sz w:val="18"/>
              </w:rPr>
              <w:t>Allow</w:t>
            </w:r>
          </w:p>
        </w:tc>
        <w:tc>
          <w:tcPr>
            <w:tcW w:w="1680" w:type="dxa"/>
            <w:shd w:val="clear" w:color="auto" w:fill="FFFFFF"/>
            <w:vAlign w:val="center"/>
          </w:tcPr>
          <w:p w14:paraId="49A11637" w14:textId="77777777" w:rsidR="004318B9" w:rsidRDefault="00000000">
            <w:pPr>
              <w:spacing w:after="0"/>
            </w:pPr>
            <w:r>
              <w:rPr>
                <w:sz w:val="18"/>
              </w:rPr>
              <w:t>Allow</w:t>
            </w:r>
          </w:p>
        </w:tc>
      </w:tr>
    </w:tbl>
    <w:p w14:paraId="37B904D4" w14:textId="77777777" w:rsidR="004318B9" w:rsidRDefault="004318B9"/>
    <w:p w14:paraId="4FFAFEA0" w14:textId="77777777" w:rsidR="004318B9" w:rsidRDefault="00000000">
      <w:r>
        <w:t>*The starred outcomes represent the project’s staged permission design; exact record-level behavior for create/write/delete should be confirmed with branch-specific conditions if the production policy requires branch isolation for every operation.</w:t>
      </w:r>
    </w:p>
    <w:p w14:paraId="6B071025" w14:textId="77777777" w:rsidR="004318B9" w:rsidRDefault="00000000">
      <w:pPr>
        <w:pStyle w:val="Heading1"/>
      </w:pPr>
      <w:r>
        <w:t>5. Request sequence</w:t>
      </w:r>
    </w:p>
    <w:p w14:paraId="09035B59" w14:textId="77777777" w:rsidR="004318B9" w:rsidRDefault="00000000">
      <w:pPr>
        <w:pStyle w:val="ListBullet"/>
      </w:pPr>
      <w:r>
        <w:t>1. A user opens or attempts an operation on `u_institution_details`.</w:t>
      </w:r>
    </w:p>
    <w:p w14:paraId="60D41B34" w14:textId="77777777" w:rsidR="004318B9" w:rsidRDefault="00000000">
      <w:pPr>
        <w:pStyle w:val="ListBullet"/>
      </w:pPr>
      <w:r>
        <w:t>2. ServiceNow identifies the operation (read, create, write or delete) and loads the corresponding ACL.</w:t>
      </w:r>
    </w:p>
    <w:p w14:paraId="44248ABC" w14:textId="77777777" w:rsidR="004318B9" w:rsidRDefault="00000000">
      <w:pPr>
        <w:pStyle w:val="ListBullet"/>
      </w:pPr>
      <w:r>
        <w:t>3. The ACL checks the administrator bypass and required role membership.</w:t>
      </w:r>
    </w:p>
    <w:p w14:paraId="48EB16E7" w14:textId="77777777" w:rsidR="004318B9" w:rsidRDefault="00000000">
      <w:pPr>
        <w:pStyle w:val="ListBullet"/>
      </w:pPr>
      <w:r>
        <w:t>4. For READ, the data condition checks whether the target record has Branch = EEE.</w:t>
      </w:r>
    </w:p>
    <w:p w14:paraId="7DDA7621" w14:textId="77777777" w:rsidR="004318B9" w:rsidRDefault="00000000">
      <w:pPr>
        <w:pStyle w:val="ListBullet"/>
      </w:pPr>
      <w:r>
        <w:t>5. ServiceNow returns the permitted data/action or denies the request; the UI reflects the outcome through visible records and action controls.</w:t>
      </w:r>
    </w:p>
    <w:p w14:paraId="40F2C481" w14:textId="77777777" w:rsidR="004318B9" w:rsidRDefault="00000000">
      <w:pPr>
        <w:pStyle w:val="Heading2"/>
      </w:pPr>
      <w:r>
        <w:t>Evidence of the operation-specific ACL setup</w:t>
      </w:r>
    </w:p>
    <w:p w14:paraId="3C694DB9" w14:textId="77777777" w:rsidR="004318B9" w:rsidRDefault="00000000">
      <w:r>
        <w:t>The project evidence shows a separate ACL configuration for an operation on `u_institution_details`, supporting the architecture’s operation-specific policy layer.</w:t>
      </w:r>
    </w:p>
    <w:p w14:paraId="2ED78946" w14:textId="77777777" w:rsidR="004318B9" w:rsidRDefault="00000000">
      <w:pPr>
        <w:jc w:val="center"/>
      </w:pPr>
      <w:r>
        <w:rPr>
          <w:noProof/>
        </w:rPr>
        <w:lastRenderedPageBreak/>
        <w:drawing>
          <wp:inline distT="0" distB="0" distL="0" distR="0" wp14:anchorId="7044BDBF" wp14:editId="183029CC">
            <wp:extent cx="5669280" cy="241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9"/>
                    <a:stretch>
                      <a:fillRect/>
                    </a:stretch>
                  </pic:blipFill>
                  <pic:spPr>
                    <a:xfrm>
                      <a:off x="0" y="0"/>
                      <a:ext cx="5669280" cy="2417825"/>
                    </a:xfrm>
                    <a:prstGeom prst="rect">
                      <a:avLst/>
                    </a:prstGeom>
                  </pic:spPr>
                </pic:pic>
              </a:graphicData>
            </a:graphic>
          </wp:inline>
        </w:drawing>
      </w:r>
    </w:p>
    <w:p w14:paraId="1DBA1ED2" w14:textId="77777777" w:rsidR="004318B9" w:rsidRDefault="00000000">
      <w:pPr>
        <w:spacing w:before="40" w:after="160"/>
        <w:jc w:val="center"/>
      </w:pPr>
      <w:r>
        <w:rPr>
          <w:i/>
          <w:color w:val="2F6B9A"/>
          <w:sz w:val="18"/>
        </w:rPr>
        <w:t>Project evidence screenshot: Evidence of the operation-specific ACL setup</w:t>
      </w:r>
    </w:p>
    <w:p w14:paraId="083D1058" w14:textId="77777777" w:rsidR="004318B9" w:rsidRDefault="00000000">
      <w:pPr>
        <w:pStyle w:val="Heading2"/>
      </w:pPr>
      <w:r>
        <w:t>Evidence of the ACL operation and role requirement</w:t>
      </w:r>
    </w:p>
    <w:p w14:paraId="29A8C055" w14:textId="77777777" w:rsidR="004318B9" w:rsidRDefault="00000000">
      <w:r>
        <w:t>The project evidence shows another ACL configuration with an explicit operation and required role, reinforcing the staged permission model.</w:t>
      </w:r>
    </w:p>
    <w:p w14:paraId="49E757D7" w14:textId="77777777" w:rsidR="004318B9" w:rsidRDefault="00000000">
      <w:pPr>
        <w:jc w:val="center"/>
      </w:pPr>
      <w:r>
        <w:rPr>
          <w:noProof/>
        </w:rPr>
        <w:drawing>
          <wp:inline distT="0" distB="0" distL="0" distR="0" wp14:anchorId="0AC02FAF" wp14:editId="09F20560">
            <wp:extent cx="5669280" cy="2152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10"/>
                    <a:stretch>
                      <a:fillRect/>
                    </a:stretch>
                  </pic:blipFill>
                  <pic:spPr>
                    <a:xfrm>
                      <a:off x="0" y="0"/>
                      <a:ext cx="5669280" cy="2152364"/>
                    </a:xfrm>
                    <a:prstGeom prst="rect">
                      <a:avLst/>
                    </a:prstGeom>
                  </pic:spPr>
                </pic:pic>
              </a:graphicData>
            </a:graphic>
          </wp:inline>
        </w:drawing>
      </w:r>
    </w:p>
    <w:p w14:paraId="4B21C093" w14:textId="77777777" w:rsidR="004318B9" w:rsidRDefault="00000000">
      <w:pPr>
        <w:spacing w:before="40" w:after="160"/>
        <w:jc w:val="center"/>
      </w:pPr>
      <w:r>
        <w:rPr>
          <w:i/>
          <w:color w:val="2F6B9A"/>
          <w:sz w:val="18"/>
        </w:rPr>
        <w:t>Project evidence screenshot: Evidence of the ACL operation and role requirement</w:t>
      </w:r>
    </w:p>
    <w:p w14:paraId="68E5AFB3" w14:textId="77777777" w:rsidR="004318B9" w:rsidRDefault="00000000">
      <w:pPr>
        <w:pStyle w:val="Heading1"/>
      </w:pPr>
      <w:r>
        <w:t>6. Security and quality considerations</w:t>
      </w:r>
    </w:p>
    <w:p w14:paraId="4E92603C" w14:textId="77777777" w:rsidR="004318B9" w:rsidRDefault="00000000">
      <w:pPr>
        <w:pStyle w:val="ListBullet"/>
      </w:pPr>
      <w:r>
        <w:t>Default deny: explicitly require roles instead of relying on UI visibility.</w:t>
      </w:r>
    </w:p>
    <w:p w14:paraId="6082C173" w14:textId="77777777" w:rsidR="004318B9" w:rsidRDefault="00000000">
      <w:pPr>
        <w:pStyle w:val="ListBullet"/>
      </w:pPr>
      <w:r>
        <w:t>Least privilege: assign only the role needed for the user’s operation.</w:t>
      </w:r>
    </w:p>
    <w:p w14:paraId="134448F3" w14:textId="77777777" w:rsidR="004318B9" w:rsidRDefault="00000000">
      <w:pPr>
        <w:pStyle w:val="ListBullet"/>
      </w:pPr>
      <w:r>
        <w:t>Defense in depth: retain both role checks and record-field conditions where branch isolation is required.</w:t>
      </w:r>
    </w:p>
    <w:p w14:paraId="3DAF4288" w14:textId="77777777" w:rsidR="004318B9" w:rsidRDefault="00000000">
      <w:pPr>
        <w:pStyle w:val="ListBullet"/>
      </w:pPr>
      <w:r>
        <w:t>Role governance: document who may assign `bb1`–`bb4` and restrict `security_admin` elevation.</w:t>
      </w:r>
    </w:p>
    <w:p w14:paraId="0798345A" w14:textId="77777777" w:rsidR="004318B9" w:rsidRDefault="00000000">
      <w:pPr>
        <w:pStyle w:val="ListBullet"/>
      </w:pPr>
      <w:r>
        <w:t>Testability: create automated tests for every role/operation/branch combination and for impersonated users.</w:t>
      </w:r>
    </w:p>
    <w:p w14:paraId="751D051C" w14:textId="77777777" w:rsidR="004318B9" w:rsidRDefault="00000000">
      <w:pPr>
        <w:pStyle w:val="ListBullet"/>
      </w:pPr>
      <w:r>
        <w:t>Operational safety: review integrations, background scripts and elevated sessions so they do not unintentionally bypass the intended policy.</w:t>
      </w:r>
    </w:p>
    <w:p w14:paraId="7559E7A6" w14:textId="77777777" w:rsidR="004318B9" w:rsidRDefault="00000000">
      <w:pPr>
        <w:pStyle w:val="Heading1"/>
      </w:pPr>
      <w:r>
        <w:t>7. Architecture conclusion</w:t>
      </w:r>
    </w:p>
    <w:p w14:paraId="1518BB7A" w14:textId="77777777" w:rsidR="004318B9" w:rsidRDefault="00000000">
      <w:r>
        <w:t xml:space="preserve">The architecture is a compact, platform-native authorization design: the table stores the data, roles express capability, ACLs express operation-specific policy, and the script/data condition produces the final decision. It </w:t>
      </w:r>
      <w:r>
        <w:lastRenderedPageBreak/>
        <w:t>is suitable for the project demonstration and can serve as a reusable pattern for additional tables or branches after the policy matrix and automated verification are expanded.</w:t>
      </w:r>
    </w:p>
    <w:p w14:paraId="70DCE7A5" w14:textId="77777777" w:rsidR="004318B9" w:rsidRDefault="00000000">
      <w:pPr>
        <w:pStyle w:val="Heading1"/>
      </w:pPr>
      <w:r>
        <w:t>References</w:t>
      </w:r>
    </w:p>
    <w:p w14:paraId="65AFAB36" w14:textId="77777777" w:rsidR="004318B9" w:rsidRDefault="00000000">
      <w:r>
        <w:t>Primary source: project document “Script-Controlled ACL – Restrict Record Access Based on Field Value,” supplied by the project owner. Template structure adapted from the Phase 3 Solution Architecture Template.</w:t>
      </w:r>
    </w:p>
    <w:sectPr w:rsidR="004318B9"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1C649" w14:textId="77777777" w:rsidR="002D0DA9" w:rsidRDefault="002D0DA9">
      <w:pPr>
        <w:spacing w:after="0" w:line="240" w:lineRule="auto"/>
      </w:pPr>
      <w:r>
        <w:separator/>
      </w:r>
    </w:p>
  </w:endnote>
  <w:endnote w:type="continuationSeparator" w:id="0">
    <w:p w14:paraId="2318930E" w14:textId="77777777" w:rsidR="002D0DA9" w:rsidRDefault="002D0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5BF7" w14:textId="77777777" w:rsidR="004318B9" w:rsidRDefault="00000000">
    <w:pPr>
      <w:pStyle w:val="Footer"/>
      <w:jc w:val="center"/>
    </w:pPr>
    <w:r>
      <w:rPr>
        <w:color w:val="2F6B9A"/>
        <w:sz w:val="18"/>
      </w:rPr>
      <w:t xml:space="preserve">Page </w:t>
    </w:r>
    <w:r>
      <w:rPr>
        <w:color w:val="2F6B9A"/>
        <w:sz w:val="18"/>
      </w:rPr>
      <w:fldChar w:fldCharType="begin"/>
    </w:r>
    <w:r>
      <w:rPr>
        <w:color w:val="2F6B9A"/>
        <w:sz w:val="18"/>
      </w:rPr>
      <w:instrText xml:space="preserve"> PAGE </w:instrText>
    </w:r>
    <w:r w:rsidR="00EC048A">
      <w:rPr>
        <w:color w:val="2F6B9A"/>
        <w:sz w:val="18"/>
      </w:rPr>
      <w:fldChar w:fldCharType="separate"/>
    </w:r>
    <w:r w:rsidR="00EC048A">
      <w:rPr>
        <w:noProof/>
        <w:color w:val="2F6B9A"/>
        <w:sz w:val="18"/>
      </w:rPr>
      <w:t>1</w:t>
    </w:r>
    <w:r>
      <w:rPr>
        <w:color w:val="2F6B9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23DE2" w14:textId="77777777" w:rsidR="002D0DA9" w:rsidRDefault="002D0DA9">
      <w:pPr>
        <w:spacing w:after="0" w:line="240" w:lineRule="auto"/>
      </w:pPr>
      <w:r>
        <w:separator/>
      </w:r>
    </w:p>
  </w:footnote>
  <w:footnote w:type="continuationSeparator" w:id="0">
    <w:p w14:paraId="13D19085" w14:textId="77777777" w:rsidR="002D0DA9" w:rsidRDefault="002D0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569A" w14:textId="77777777" w:rsidR="004318B9" w:rsidRDefault="00000000">
    <w:pPr>
      <w:pStyle w:val="Caption"/>
    </w:pPr>
    <w:r>
      <w:rPr>
        <w:color w:val="2F6B9A"/>
      </w:rPr>
      <w:t>PROJECT DESIGN PHASE  |  SCRIPT-CONTROLLED ACL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199302">
    <w:abstractNumId w:val="8"/>
  </w:num>
  <w:num w:numId="2" w16cid:durableId="576598889">
    <w:abstractNumId w:val="6"/>
  </w:num>
  <w:num w:numId="3" w16cid:durableId="430048411">
    <w:abstractNumId w:val="5"/>
  </w:num>
  <w:num w:numId="4" w16cid:durableId="1535776265">
    <w:abstractNumId w:val="4"/>
  </w:num>
  <w:num w:numId="5" w16cid:durableId="1727339653">
    <w:abstractNumId w:val="7"/>
  </w:num>
  <w:num w:numId="6" w16cid:durableId="756635724">
    <w:abstractNumId w:val="3"/>
  </w:num>
  <w:num w:numId="7" w16cid:durableId="1208840085">
    <w:abstractNumId w:val="2"/>
  </w:num>
  <w:num w:numId="8" w16cid:durableId="337006390">
    <w:abstractNumId w:val="1"/>
  </w:num>
  <w:num w:numId="9" w16cid:durableId="87169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DA9"/>
    <w:rsid w:val="00326F90"/>
    <w:rsid w:val="004318B9"/>
    <w:rsid w:val="00A25E79"/>
    <w:rsid w:val="00AA1D8D"/>
    <w:rsid w:val="00B47730"/>
    <w:rsid w:val="00CB0664"/>
    <w:rsid w:val="00EC0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EFD37"/>
  <w14:defaultImageDpi w14:val="300"/>
  <w15:docId w15:val="{6AFB1180-0ECC-440B-8987-661D5DC6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6B9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99A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ooneshwaran460@gmail.com</cp:lastModifiedBy>
  <cp:revision>2</cp:revision>
  <dcterms:created xsi:type="dcterms:W3CDTF">2013-12-23T23:15:00Z</dcterms:created>
  <dcterms:modified xsi:type="dcterms:W3CDTF">2026-10-01T08:36:00Z</dcterms:modified>
  <cp:category/>
</cp:coreProperties>
</file>