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D2" w:rsidRDefault="00B36DB7">
      <w:pPr>
        <w:pStyle w:val="Titre1"/>
      </w:pPr>
      <w:r>
        <w:t>Vocabulaire</w:t>
      </w:r>
    </w:p>
    <w:p w:rsidR="009667D2" w:rsidRDefault="00B36DB7">
      <w:r>
        <w:t>Replacer le vocabulaire (enregistrement, champ et valeur) sur le 1</w:t>
      </w:r>
      <w:r>
        <w:rPr>
          <w:vertAlign w:val="superscript"/>
        </w:rPr>
        <w:t>er</w:t>
      </w:r>
      <w:r>
        <w:t xml:space="preserve"> schéma.</w:t>
      </w:r>
    </w:p>
    <w:tbl>
      <w:tblPr>
        <w:tblStyle w:val="Grilledutableau"/>
        <w:tblW w:w="11199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152"/>
        <w:gridCol w:w="222"/>
        <w:gridCol w:w="5826"/>
      </w:tblGrid>
      <w:tr w:rsidR="009667D2"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9667D2">
            <w:pPr>
              <w:spacing w:after="0"/>
            </w:pPr>
            <w:r>
              <w:object w:dxaOrig="2798" w:dyaOrig="1820">
                <v:shape id="ole_rId2" o:spid="_x0000_i1025" style="width:246.9pt;height:160.3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  <o:OLEObject Type="Embed" ProgID="PBrush" ShapeID="ole_rId2" DrawAspect="Content" ObjectID="_1566288600" r:id="rId8"/>
              </w:objec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9667D2">
            <w:pPr>
              <w:spacing w:after="0"/>
            </w:pPr>
          </w:p>
        </w:tc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9667D2">
            <w:pPr>
              <w:spacing w:after="0"/>
            </w:pPr>
            <w:r>
              <w:object w:dxaOrig="3180" w:dyaOrig="1726">
                <v:shape id="ole_rId4" o:spid="_x0000_i1026" style="width:280.5pt;height:152.4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4" DrawAspect="Content" ObjectID="_1566288601" r:id="rId10"/>
              </w:object>
            </w:r>
          </w:p>
        </w:tc>
      </w:tr>
    </w:tbl>
    <w:p w:rsidR="009667D2" w:rsidRDefault="009667D2"/>
    <w:tbl>
      <w:tblPr>
        <w:tblStyle w:val="Grilledutableau"/>
        <w:tblW w:w="92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460"/>
        <w:gridCol w:w="4826"/>
      </w:tblGrid>
      <w:tr w:rsidR="009667D2">
        <w:tc>
          <w:tcPr>
            <w:tcW w:w="9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9667D2">
            <w:pPr>
              <w:spacing w:after="0"/>
            </w:pPr>
          </w:p>
        </w:tc>
      </w:tr>
      <w:tr w:rsidR="009667D2">
        <w:tc>
          <w:tcPr>
            <w:tcW w:w="9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B36DB7">
            <w:pPr>
              <w:spacing w:after="0"/>
            </w:pPr>
            <w:r>
              <w:t>Pourquoi parle-t-on de base de données relationnelle ?</w:t>
            </w:r>
          </w:p>
        </w:tc>
      </w:tr>
      <w:tr w:rsidR="009667D2"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D64EE7">
            <w:pPr>
              <w:pStyle w:val="Titre1"/>
              <w:spacing w:after="0"/>
              <w:outlineLvl w:val="0"/>
            </w:pPr>
            <w:r>
              <w:pict>
                <v:shape id="ole_rId6" o:spid="_x0000_i1027" style="width:209.8pt;height:155.95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</w:pic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67D2" w:rsidRDefault="00D64EE7">
            <w:pPr>
              <w:pStyle w:val="Titre1"/>
              <w:spacing w:after="0"/>
              <w:outlineLvl w:val="0"/>
            </w:pPr>
            <w:r>
              <w:pict>
                <v:shape id="ole_rId8" o:spid="_x0000_i1028" style="width:229.7pt;height:174.05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</w:pict>
            </w:r>
          </w:p>
        </w:tc>
      </w:tr>
    </w:tbl>
    <w:p w:rsidR="00BE6457" w:rsidRDefault="00BE6457">
      <w:pPr>
        <w:pStyle w:val="Titre1"/>
      </w:pPr>
    </w:p>
    <w:p w:rsidR="00BE6457" w:rsidRDefault="00BE6457" w:rsidP="00BE6457">
      <w:pPr>
        <w:rPr>
          <w:rFonts w:ascii="Cambria" w:eastAsia="Times New Roman" w:hAnsi="Cambria" w:cs="Times New Roman"/>
          <w:color w:val="365F91"/>
          <w:sz w:val="28"/>
          <w:szCs w:val="28"/>
        </w:rPr>
      </w:pPr>
      <w:r>
        <w:br w:type="page"/>
      </w:r>
    </w:p>
    <w:p w:rsidR="009667D2" w:rsidRDefault="00B36DB7">
      <w:pPr>
        <w:pStyle w:val="Titre1"/>
      </w:pPr>
      <w:r>
        <w:lastRenderedPageBreak/>
        <w:t>Exercice</w:t>
      </w:r>
    </w:p>
    <w:p w:rsidR="009667D2" w:rsidRDefault="00B36DB7">
      <w:pPr>
        <w:pStyle w:val="Titre2"/>
        <w:rPr>
          <w:color w:val="00000A"/>
          <w:sz w:val="24"/>
          <w:szCs w:val="24"/>
        </w:rPr>
      </w:pPr>
      <w:proofErr w:type="spellStart"/>
      <w:r>
        <w:t>Winbledon</w:t>
      </w:r>
      <w:proofErr w:type="spellEnd"/>
    </w:p>
    <w:p w:rsidR="009667D2" w:rsidRDefault="00B36DB7">
      <w:r>
        <w:rPr>
          <w:noProof/>
        </w:rPr>
        <w:drawing>
          <wp:inline distT="0" distB="0" distL="0" distR="0">
            <wp:extent cx="3737610" cy="11493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D2" w:rsidRDefault="00B36DB7">
      <w:pPr>
        <w:jc w:val="both"/>
      </w:pPr>
      <w:r>
        <w:t>Quelles sont les informations à stocker ?</w:t>
      </w:r>
    </w:p>
    <w:p w:rsidR="009667D2" w:rsidRDefault="00B36DB7">
      <w:pPr>
        <w:jc w:val="both"/>
      </w:pPr>
      <w:r>
        <w:t>Donner la représentation texte de la table.</w:t>
      </w:r>
    </w:p>
    <w:p w:rsidR="009667D2" w:rsidRDefault="00B36DB7">
      <w:pPr>
        <w:pStyle w:val="Titre2"/>
        <w:rPr>
          <w:color w:val="00000A"/>
          <w:sz w:val="24"/>
          <w:szCs w:val="24"/>
        </w:rPr>
      </w:pPr>
      <w:r>
        <w:t>Le bon coin</w:t>
      </w:r>
    </w:p>
    <w:p w:rsidR="009667D2" w:rsidRDefault="00B36DB7">
      <w:pPr>
        <w:jc w:val="both"/>
      </w:pPr>
      <w:r>
        <w:rPr>
          <w:noProof/>
        </w:rPr>
        <w:drawing>
          <wp:inline distT="0" distB="0" distL="0" distR="0">
            <wp:extent cx="2699385" cy="281114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D2" w:rsidRDefault="00B36DB7">
      <w:pPr>
        <w:jc w:val="both"/>
      </w:pPr>
      <w:r>
        <w:t>Quelles sont les informations à stocker ? Donner la représentation texte de la table.</w:t>
      </w:r>
    </w:p>
    <w:p w:rsidR="009667D2" w:rsidRDefault="00B36DB7">
      <w:pPr>
        <w:jc w:val="both"/>
      </w:pPr>
      <w:r>
        <w:t>Ecrire la table en extension avec les données  correspondant à ces 4 téléphones.</w:t>
      </w:r>
    </w:p>
    <w:sectPr w:rsidR="009667D2" w:rsidSect="009667D2">
      <w:footerReference w:type="default" r:id="rId15"/>
      <w:headerReference w:type="first" r:id="rId16"/>
      <w:footerReference w:type="first" r:id="rId17"/>
      <w:pgSz w:w="11906" w:h="16838"/>
      <w:pgMar w:top="1140" w:right="1418" w:bottom="1134" w:left="1418" w:header="709" w:footer="992" w:gutter="0"/>
      <w:cols w:space="720"/>
      <w:formProt w:val="0"/>
      <w:titlePg/>
      <w:docGrid w:linePitch="27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7D2" w:rsidRDefault="009667D2" w:rsidP="009667D2">
      <w:pPr>
        <w:spacing w:after="0" w:line="240" w:lineRule="auto"/>
      </w:pPr>
      <w:r>
        <w:separator/>
      </w:r>
    </w:p>
  </w:endnote>
  <w:endnote w:type="continuationSeparator" w:id="0">
    <w:p w:rsidR="009667D2" w:rsidRDefault="009667D2" w:rsidP="0096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D2" w:rsidRDefault="00B36DB7">
    <w:pPr>
      <w:pStyle w:val="Pieddepage"/>
      <w:pBdr>
        <w:top w:val="single" w:sz="4" w:space="1" w:color="00000A"/>
      </w:pBdr>
    </w:pPr>
    <w:r>
      <w:t>CDF le 13/09/2014</w:t>
    </w:r>
    <w:r>
      <w:tab/>
    </w:r>
    <w:r>
      <w:tab/>
      <w:t xml:space="preserve">Page </w:t>
    </w:r>
    <w:r w:rsidR="00D64EE7" w:rsidRPr="00D64EE7">
      <w:rPr>
        <w:rStyle w:val="Numrodepage"/>
      </w:rPr>
      <w:fldChar w:fldCharType="begin"/>
    </w:r>
    <w:r>
      <w:instrText>PAGE</w:instrText>
    </w:r>
    <w:r w:rsidR="00D64EE7">
      <w:fldChar w:fldCharType="separate"/>
    </w:r>
    <w:r w:rsidR="00BE6457">
      <w:rPr>
        <w:noProof/>
      </w:rPr>
      <w:t>2</w:t>
    </w:r>
    <w:r w:rsidR="00D64EE7">
      <w:fldChar w:fldCharType="end"/>
    </w:r>
    <w:r>
      <w:rPr>
        <w:rStyle w:val="Numrodepage"/>
      </w:rPr>
      <w:t>/</w:t>
    </w:r>
    <w:r w:rsidR="00D64EE7" w:rsidRPr="00D64EE7">
      <w:rPr>
        <w:rStyle w:val="Numrodepage"/>
      </w:rPr>
      <w:fldChar w:fldCharType="begin"/>
    </w:r>
    <w:r>
      <w:instrText>NUMPAGES</w:instrText>
    </w:r>
    <w:r w:rsidR="00D64EE7">
      <w:fldChar w:fldCharType="separate"/>
    </w:r>
    <w:r w:rsidR="00BE6457">
      <w:rPr>
        <w:noProof/>
      </w:rPr>
      <w:t>2</w:t>
    </w:r>
    <w:r w:rsidR="00D64EE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D2" w:rsidRDefault="00B36DB7">
    <w:pPr>
      <w:pStyle w:val="Pieddepage"/>
      <w:pBdr>
        <w:top w:val="single" w:sz="4" w:space="1" w:color="00000A"/>
      </w:pBdr>
    </w:pPr>
    <w:r>
      <w:t>CDF le 13/09/2014</w:t>
    </w:r>
    <w:r>
      <w:tab/>
    </w:r>
    <w:r>
      <w:tab/>
      <w:t xml:space="preserve">Page </w:t>
    </w:r>
    <w:r w:rsidR="00D64EE7" w:rsidRPr="00D64EE7">
      <w:rPr>
        <w:rStyle w:val="Numrodepage"/>
      </w:rPr>
      <w:fldChar w:fldCharType="begin"/>
    </w:r>
    <w:r>
      <w:instrText>PAGE</w:instrText>
    </w:r>
    <w:r w:rsidR="00D64EE7">
      <w:fldChar w:fldCharType="separate"/>
    </w:r>
    <w:r w:rsidR="00BE6457">
      <w:rPr>
        <w:noProof/>
      </w:rPr>
      <w:t>1</w:t>
    </w:r>
    <w:r w:rsidR="00D64EE7">
      <w:fldChar w:fldCharType="end"/>
    </w:r>
    <w:r>
      <w:rPr>
        <w:rStyle w:val="Numrodepage"/>
      </w:rPr>
      <w:t>/</w:t>
    </w:r>
    <w:r w:rsidR="00D64EE7" w:rsidRPr="00D64EE7">
      <w:rPr>
        <w:rStyle w:val="Numrodepage"/>
      </w:rPr>
      <w:fldChar w:fldCharType="begin"/>
    </w:r>
    <w:r>
      <w:instrText>NUMPAGES</w:instrText>
    </w:r>
    <w:r w:rsidR="00D64EE7">
      <w:fldChar w:fldCharType="separate"/>
    </w:r>
    <w:r w:rsidR="00BE6457">
      <w:rPr>
        <w:noProof/>
      </w:rPr>
      <w:t>2</w:t>
    </w:r>
    <w:r w:rsidR="00D64EE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7D2" w:rsidRDefault="009667D2" w:rsidP="009667D2">
      <w:pPr>
        <w:spacing w:after="0" w:line="240" w:lineRule="auto"/>
      </w:pPr>
      <w:r>
        <w:separator/>
      </w:r>
    </w:p>
  </w:footnote>
  <w:footnote w:type="continuationSeparator" w:id="0">
    <w:p w:rsidR="009667D2" w:rsidRDefault="009667D2" w:rsidP="00966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D2" w:rsidRDefault="00B36DB7">
    <w:pPr>
      <w:pStyle w:val="En-tte"/>
      <w:tabs>
        <w:tab w:val="left" w:pos="5835"/>
      </w:tabs>
    </w:pPr>
    <w:r>
      <w:tab/>
    </w:r>
    <w:r>
      <w:tab/>
    </w:r>
    <w:r>
      <w:tab/>
    </w:r>
    <w:r>
      <w:rPr>
        <w:rStyle w:val="Titre1Car"/>
        <w:sz w:val="36"/>
      </w:rPr>
      <w:t>Stockage en BD</w:t>
    </w:r>
  </w:p>
  <w:p w:rsidR="009667D2" w:rsidRDefault="009667D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67D2"/>
    <w:rsid w:val="005B6EA1"/>
    <w:rsid w:val="00873ADD"/>
    <w:rsid w:val="009667D2"/>
    <w:rsid w:val="00B36DB7"/>
    <w:rsid w:val="00BE6457"/>
    <w:rsid w:val="00D64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C0"/>
    <w:pPr>
      <w:suppressAutoHyphens/>
      <w:spacing w:after="200"/>
    </w:pPr>
  </w:style>
  <w:style w:type="paragraph" w:styleId="Titre1">
    <w:name w:val="heading 1"/>
    <w:basedOn w:val="Normal"/>
    <w:next w:val="Normal"/>
    <w:link w:val="Titre1Car"/>
    <w:qFormat/>
    <w:rsid w:val="006D53CB"/>
    <w:pPr>
      <w:spacing w:before="280" w:after="28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6D53CB"/>
    <w:pPr>
      <w:spacing w:before="280" w:after="280" w:line="240" w:lineRule="auto"/>
      <w:outlineLvl w:val="1"/>
    </w:pPr>
    <w:rPr>
      <w:rFonts w:ascii="Arial" w:eastAsia="Times New Roman" w:hAnsi="Arial"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6D53CB"/>
    <w:pPr>
      <w:spacing w:after="0" w:line="240" w:lineRule="auto"/>
      <w:outlineLvl w:val="2"/>
    </w:pPr>
    <w:rPr>
      <w:rFonts w:ascii="Arial" w:eastAsia="Times New Roman" w:hAnsi="Arial" w:cs="Times New Roman"/>
      <w:b/>
      <w:bCs/>
      <w:color w:val="0000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D53C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rsid w:val="006D53CB"/>
    <w:rPr>
      <w:rFonts w:ascii="Arial" w:eastAsia="Times New Roman" w:hAnsi="Arial" w:cs="Times New Roman"/>
      <w:b/>
      <w:bCs/>
      <w:color w:val="B02200"/>
      <w:sz w:val="26"/>
      <w:szCs w:val="36"/>
    </w:rPr>
  </w:style>
  <w:style w:type="character" w:customStyle="1" w:styleId="Titre3Car">
    <w:name w:val="Titre 3 Car"/>
    <w:basedOn w:val="Policepardfaut"/>
    <w:link w:val="Titre3"/>
    <w:rsid w:val="006D53CB"/>
    <w:rPr>
      <w:rFonts w:ascii="Arial" w:eastAsia="Times New Roman" w:hAnsi="Arial" w:cs="Times New Roman"/>
      <w:b/>
      <w:bCs/>
      <w:color w:val="000080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6D53CB"/>
    <w:rPr>
      <w:rFonts w:ascii="Arial" w:eastAsia="Times New Roman" w:hAnsi="Arial" w:cs="Arial"/>
      <w:color w:val="000080"/>
      <w:sz w:val="20"/>
      <w:szCs w:val="20"/>
    </w:rPr>
  </w:style>
  <w:style w:type="character" w:styleId="Numrodepage">
    <w:name w:val="page number"/>
    <w:rsid w:val="006D53CB"/>
    <w:rPr>
      <w:rFonts w:cs="Times New Roman"/>
    </w:rPr>
  </w:style>
  <w:style w:type="character" w:customStyle="1" w:styleId="En-tteCar">
    <w:name w:val="En-tête Car"/>
    <w:basedOn w:val="Policepardfaut"/>
    <w:rsid w:val="006D53CB"/>
    <w:rPr>
      <w:rFonts w:ascii="Arial" w:eastAsia="Times New Roman" w:hAnsi="Arial" w:cs="Arial"/>
      <w:color w:val="000080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4E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rsid w:val="009667D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9667D2"/>
    <w:pPr>
      <w:spacing w:after="140" w:line="288" w:lineRule="auto"/>
    </w:pPr>
  </w:style>
  <w:style w:type="paragraph" w:styleId="Liste">
    <w:name w:val="List"/>
    <w:basedOn w:val="Corpsdetexte"/>
    <w:rsid w:val="009667D2"/>
    <w:rPr>
      <w:rFonts w:cs="Mangal"/>
    </w:rPr>
  </w:style>
  <w:style w:type="paragraph" w:styleId="Lgende">
    <w:name w:val="caption"/>
    <w:basedOn w:val="Normal"/>
    <w:rsid w:val="009667D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667D2"/>
    <w:pPr>
      <w:suppressLineNumbers/>
    </w:pPr>
    <w:rPr>
      <w:rFonts w:cs="Mangal"/>
    </w:rPr>
  </w:style>
  <w:style w:type="paragraph" w:styleId="Pieddepage">
    <w:name w:val="footer"/>
    <w:basedOn w:val="Normal"/>
    <w:link w:val="PieddepageCar"/>
    <w:rsid w:val="006D53CB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color w:val="000080"/>
      <w:sz w:val="20"/>
      <w:szCs w:val="20"/>
    </w:rPr>
  </w:style>
  <w:style w:type="paragraph" w:styleId="En-tte">
    <w:name w:val="header"/>
    <w:basedOn w:val="Normal"/>
    <w:rsid w:val="006D53CB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4E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124E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73CED-DA02-4409-B896-BEC2DF41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montfort</dc:creator>
  <cp:lastModifiedBy>annick</cp:lastModifiedBy>
  <cp:revision>13</cp:revision>
  <dcterms:created xsi:type="dcterms:W3CDTF">2013-09-18T09:54:00Z</dcterms:created>
  <dcterms:modified xsi:type="dcterms:W3CDTF">2017-09-07T09:24:00Z</dcterms:modified>
  <dc:language>fr-FR</dc:language>
</cp:coreProperties>
</file>