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73" w:rsidRDefault="00913DFE" w:rsidP="00B6029E">
      <w:pPr>
        <w:pStyle w:val="Titre"/>
      </w:pPr>
      <w:r>
        <w:t>SI3 : Exploitation des donné</w:t>
      </w:r>
      <w:r w:rsidR="0040629B">
        <w:t xml:space="preserve">es </w:t>
      </w:r>
    </w:p>
    <w:p w:rsidR="00B6029E" w:rsidRDefault="00B6029E" w:rsidP="00B6029E">
      <w:pPr>
        <w:pStyle w:val="Titre1"/>
      </w:pPr>
      <w:r>
        <w:t xml:space="preserve">Le référentiel </w:t>
      </w:r>
    </w:p>
    <w:p w:rsidR="0040629B" w:rsidRDefault="00B6029E">
      <w:r>
        <w:t xml:space="preserve">Les horaires : </w:t>
      </w:r>
      <w:r w:rsidR="00F74D58">
        <w:t>1</w:t>
      </w:r>
      <w:r w:rsidR="0040629B">
        <w:t xml:space="preserve"> h de cours </w:t>
      </w:r>
      <w:r w:rsidR="00F74D58">
        <w:t>1h30</w:t>
      </w:r>
      <w:r w:rsidR="00365AC5">
        <w:t xml:space="preserve"> </w:t>
      </w:r>
      <w:r w:rsidR="00F74D58">
        <w:t>de TD et 1</w:t>
      </w:r>
      <w:r w:rsidR="0040629B">
        <w:t>h</w:t>
      </w:r>
      <w:r w:rsidR="00F74D58">
        <w:t>30</w:t>
      </w:r>
      <w:r w:rsidR="0040629B">
        <w:t xml:space="preserve"> de TP</w:t>
      </w:r>
    </w:p>
    <w:p w:rsidR="00F74D58" w:rsidRDefault="00F74D58"/>
    <w:tbl>
      <w:tblPr>
        <w:tblW w:w="10374" w:type="dxa"/>
        <w:tblInd w:w="-201" w:type="dxa"/>
        <w:tblLayout w:type="fixed"/>
        <w:tblLook w:val="0000"/>
      </w:tblPr>
      <w:tblGrid>
        <w:gridCol w:w="10374"/>
      </w:tblGrid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snapToGrid w:val="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731BE4">
              <w:rPr>
                <w:rFonts w:ascii="Arial" w:eastAsia="Calibri" w:hAnsi="Arial" w:cs="Arial"/>
                <w:b/>
                <w:bCs/>
              </w:rPr>
              <w:t>SI3 - Exploitation des données</w:t>
            </w:r>
          </w:p>
        </w:tc>
      </w:tr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snapToGrid w:val="0"/>
              <w:jc w:val="both"/>
              <w:rPr>
                <w:rFonts w:ascii="Arial" w:eastAsia="Calibri" w:hAnsi="Arial" w:cs="Arial"/>
              </w:rPr>
            </w:pPr>
            <w:r w:rsidRPr="00731BE4">
              <w:rPr>
                <w:rFonts w:ascii="Arial" w:eastAsia="Calibri" w:hAnsi="Arial" w:cs="Arial"/>
              </w:rPr>
              <w:t xml:space="preserve">Ce module permet de construire les savoirs et savoir-faire liés à l’exploitation d’une base de données, de l’extraction de données </w:t>
            </w:r>
            <w:r>
              <w:rPr>
                <w:rFonts w:ascii="Arial" w:eastAsia="Calibri" w:hAnsi="Arial" w:cs="Arial"/>
              </w:rPr>
              <w:t>jusqu’</w:t>
            </w:r>
            <w:r w:rsidRPr="00731BE4">
              <w:rPr>
                <w:rFonts w:ascii="Arial" w:eastAsia="Calibri" w:hAnsi="Arial" w:cs="Arial"/>
              </w:rPr>
              <w:t xml:space="preserve">à l’adaptation de son schéma en réponse à une évolution des besoins. </w:t>
            </w:r>
          </w:p>
        </w:tc>
      </w:tr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pStyle w:val="Paragraphedeliste"/>
              <w:snapToGrid w:val="0"/>
              <w:ind w:left="0" w:firstLine="708"/>
              <w:rPr>
                <w:rFonts w:ascii="Arial" w:eastAsia="Calibri" w:hAnsi="Arial" w:cs="Arial"/>
                <w:b/>
              </w:rPr>
            </w:pPr>
            <w:r w:rsidRPr="00731BE4">
              <w:rPr>
                <w:rFonts w:ascii="Arial" w:eastAsia="Calibri" w:hAnsi="Arial" w:cs="Arial"/>
                <w:b/>
              </w:rPr>
              <w:t>Pré requis : Aucun</w:t>
            </w:r>
          </w:p>
        </w:tc>
      </w:tr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pStyle w:val="Paragraphedeliste"/>
              <w:snapToGrid w:val="0"/>
              <w:ind w:left="0"/>
              <w:rPr>
                <w:rFonts w:ascii="Arial" w:eastAsia="Calibri" w:hAnsi="Arial" w:cs="Arial"/>
                <w:b/>
                <w:sz w:val="18"/>
              </w:rPr>
            </w:pPr>
            <w:r w:rsidRPr="00731BE4">
              <w:rPr>
                <w:rFonts w:ascii="Arial" w:eastAsia="Calibri" w:hAnsi="Arial" w:cs="Arial"/>
                <w:b/>
                <w:sz w:val="18"/>
              </w:rPr>
              <w:t>Activités supports de l’acquisition des compétences</w:t>
            </w:r>
          </w:p>
          <w:p w:rsidR="00F74D58" w:rsidRPr="00731BE4" w:rsidRDefault="00F74D58" w:rsidP="00323F68">
            <w:pPr>
              <w:rPr>
                <w:rFonts w:ascii="Arial" w:eastAsia="Calibri" w:hAnsi="Arial" w:cs="Arial"/>
                <w:b/>
                <w:sz w:val="18"/>
              </w:rPr>
            </w:pPr>
            <w:r w:rsidRPr="00731BE4">
              <w:rPr>
                <w:rFonts w:ascii="Arial" w:eastAsia="Calibri" w:hAnsi="Arial" w:cs="Arial"/>
                <w:b/>
                <w:sz w:val="18"/>
              </w:rPr>
              <w:t xml:space="preserve">D1.1 – Analyse de la demande </w:t>
            </w:r>
          </w:p>
          <w:p w:rsidR="00F74D58" w:rsidRPr="00731BE4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</w:rPr>
              <w:t>A1.1.1</w:t>
            </w:r>
            <w:r w:rsidRPr="00731BE4">
              <w:rPr>
                <w:rFonts w:ascii="Arial" w:eastAsia="Calibri" w:hAnsi="Arial" w:cs="Arial"/>
                <w:sz w:val="18"/>
              </w:rPr>
              <w:t xml:space="preserve"> Analyse du cahier des charges d’un service à produire</w:t>
            </w:r>
          </w:p>
          <w:p w:rsidR="00F74D58" w:rsidRPr="00731BE4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A1.</w:t>
            </w:r>
            <w:r>
              <w:rPr>
                <w:rFonts w:ascii="Arial" w:eastAsia="Calibri" w:hAnsi="Arial" w:cs="Arial"/>
                <w:sz w:val="18"/>
              </w:rPr>
              <w:t>1</w:t>
            </w:r>
            <w:r w:rsidRPr="00731BE4">
              <w:rPr>
                <w:rFonts w:ascii="Arial" w:eastAsia="Calibri" w:hAnsi="Arial" w:cs="Arial"/>
                <w:sz w:val="18"/>
              </w:rPr>
              <w:t>.3 Étude des exigences liées à la qualité attendue d’un service</w:t>
            </w:r>
          </w:p>
          <w:p w:rsidR="00F74D58" w:rsidRPr="00731BE4" w:rsidRDefault="00F74D58" w:rsidP="00323F68">
            <w:pPr>
              <w:rPr>
                <w:rFonts w:ascii="Arial" w:eastAsia="Calibri" w:hAnsi="Arial" w:cs="Arial"/>
                <w:b/>
                <w:bCs/>
                <w:sz w:val="18"/>
              </w:rPr>
            </w:pPr>
            <w:r w:rsidRPr="00731BE4">
              <w:rPr>
                <w:rFonts w:ascii="Arial" w:eastAsia="Calibri" w:hAnsi="Arial" w:cs="Arial"/>
                <w:b/>
                <w:bCs/>
                <w:sz w:val="18"/>
              </w:rPr>
              <w:t>D1.2 – Choix d’une solution</w:t>
            </w:r>
          </w:p>
          <w:p w:rsidR="00F74D58" w:rsidRPr="00731BE4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A1.2.1 Élaboration et présentation d’un dossier de choix de solution technique</w:t>
            </w:r>
          </w:p>
          <w:p w:rsidR="00F74D58" w:rsidRPr="00731BE4" w:rsidRDefault="00F74D58" w:rsidP="00323F68">
            <w:pPr>
              <w:rPr>
                <w:rFonts w:ascii="Arial" w:eastAsia="Calibri" w:hAnsi="Arial" w:cs="Arial"/>
                <w:b/>
                <w:bCs/>
                <w:sz w:val="18"/>
              </w:rPr>
            </w:pPr>
            <w:r w:rsidRPr="00731BE4">
              <w:rPr>
                <w:rFonts w:ascii="Arial" w:eastAsia="Calibri" w:hAnsi="Arial" w:cs="Arial"/>
                <w:b/>
                <w:bCs/>
                <w:sz w:val="18"/>
              </w:rPr>
              <w:t>D4.1 – Conception et réalisation d’une solution applicative</w:t>
            </w:r>
          </w:p>
          <w:p w:rsidR="00F74D58" w:rsidRPr="00731BE4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A4.1.1 Proposition d’une solution applicative</w:t>
            </w:r>
          </w:p>
          <w:p w:rsidR="00F74D58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A4.1.3 Conception ou adaptation d’une base de données</w:t>
            </w:r>
          </w:p>
          <w:p w:rsidR="00F74D58" w:rsidRPr="0076585B" w:rsidRDefault="00F74D58" w:rsidP="00323F68">
            <w:pPr>
              <w:rPr>
                <w:rFonts w:ascii="Arial" w:eastAsia="Calibri" w:hAnsi="Arial" w:cs="Arial"/>
                <w:b/>
                <w:bCs/>
                <w:sz w:val="18"/>
              </w:rPr>
            </w:pPr>
            <w:r w:rsidRPr="0076585B">
              <w:rPr>
                <w:rFonts w:ascii="Arial" w:eastAsia="Calibri" w:hAnsi="Arial" w:cs="Arial"/>
                <w:b/>
                <w:bCs/>
                <w:sz w:val="18"/>
              </w:rPr>
              <w:t>D5.2 – Gestion des compétences</w:t>
            </w:r>
          </w:p>
          <w:p w:rsidR="00F74D58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6585B">
              <w:rPr>
                <w:rFonts w:ascii="Arial" w:eastAsia="Calibri" w:hAnsi="Arial" w:cs="Arial"/>
                <w:sz w:val="18"/>
              </w:rPr>
              <w:t>A5.2.1 Exploitation des référentiels, normes et standards adoptés par le prestataire informatique</w:t>
            </w:r>
          </w:p>
          <w:p w:rsidR="00F74D58" w:rsidRPr="00731BE4" w:rsidRDefault="00F74D58" w:rsidP="00F74D58">
            <w:pPr>
              <w:numPr>
                <w:ilvl w:val="0"/>
                <w:numId w:val="33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A5.2.2 Veille technologique</w:t>
            </w:r>
          </w:p>
          <w:p w:rsidR="00F74D58" w:rsidRPr="00731BE4" w:rsidRDefault="00F74D58" w:rsidP="00F74D58">
            <w:pPr>
              <w:numPr>
                <w:ilvl w:val="0"/>
                <w:numId w:val="34"/>
              </w:numPr>
              <w:tabs>
                <w:tab w:val="left" w:pos="353"/>
              </w:tabs>
              <w:spacing w:after="0"/>
              <w:rPr>
                <w:rFonts w:ascii="Arial" w:eastAsia="Calibri" w:hAnsi="Arial" w:cs="Arial"/>
                <w:sz w:val="18"/>
              </w:rPr>
            </w:pPr>
            <w:r w:rsidRPr="00731BE4">
              <w:rPr>
                <w:rFonts w:ascii="Arial" w:eastAsia="Calibri" w:hAnsi="Arial" w:cs="Arial"/>
                <w:sz w:val="18"/>
              </w:rPr>
              <w:t>A5.2.4 Étude d'une technologie, d'un composant, d'un outil ou d'une méthode</w:t>
            </w:r>
          </w:p>
        </w:tc>
      </w:tr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snapToGrid w:val="0"/>
              <w:jc w:val="both"/>
              <w:rPr>
                <w:rFonts w:ascii="Arial" w:eastAsia="Calibri" w:hAnsi="Arial" w:cs="Arial"/>
                <w:b/>
                <w:sz w:val="20"/>
              </w:rPr>
            </w:pPr>
            <w:r w:rsidRPr="00731BE4">
              <w:rPr>
                <w:rFonts w:ascii="Arial" w:eastAsia="Calibri" w:hAnsi="Arial" w:cs="Arial"/>
                <w:b/>
                <w:sz w:val="20"/>
              </w:rPr>
              <w:t>Savoir-faire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 xml:space="preserve">Extraire et modifier les données d’une base de données 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>Implémenter une base de données à partir d’un schéma existant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>Configurer les droits d’accès à une base de données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 xml:space="preserve">Caractériser une solution d’implémentation de données </w:t>
            </w:r>
          </w:p>
        </w:tc>
      </w:tr>
      <w:tr w:rsidR="00F74D58" w:rsidRPr="00731BE4" w:rsidTr="00323F68">
        <w:tc>
          <w:tcPr>
            <w:tcW w:w="10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4D58" w:rsidRPr="00731BE4" w:rsidRDefault="00F74D58" w:rsidP="00323F68">
            <w:pPr>
              <w:snapToGrid w:val="0"/>
              <w:rPr>
                <w:rFonts w:ascii="Arial" w:eastAsia="Calibri" w:hAnsi="Arial" w:cs="Arial"/>
                <w:b/>
                <w:sz w:val="20"/>
              </w:rPr>
            </w:pPr>
            <w:r w:rsidRPr="00731BE4">
              <w:rPr>
                <w:rFonts w:ascii="Arial" w:eastAsia="Calibri" w:hAnsi="Arial" w:cs="Arial"/>
                <w:b/>
                <w:sz w:val="20"/>
              </w:rPr>
              <w:t>Savoirs associés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>Principaux concepts des SGBD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>Modèles de référence de représentation logique des données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 xml:space="preserve">Langage de définition de données et de contraintes 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 xml:space="preserve">Langages et outils d’interrogation et de manipulation d’une base de données </w:t>
            </w:r>
          </w:p>
          <w:p w:rsidR="00F74D58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>Intégrité et confidentialité des données, technologies et techniques associées</w:t>
            </w:r>
          </w:p>
          <w:p w:rsidR="00F74D58" w:rsidRPr="00731BE4" w:rsidRDefault="00F74D58" w:rsidP="00F74D58">
            <w:pPr>
              <w:numPr>
                <w:ilvl w:val="0"/>
                <w:numId w:val="32"/>
              </w:numPr>
              <w:suppressAutoHyphens/>
              <w:spacing w:after="0"/>
              <w:ind w:left="360"/>
              <w:rPr>
                <w:rFonts w:ascii="Arial" w:eastAsia="Calibri" w:hAnsi="Arial" w:cs="Arial"/>
                <w:sz w:val="20"/>
              </w:rPr>
            </w:pPr>
            <w:r w:rsidRPr="00731BE4">
              <w:rPr>
                <w:rFonts w:ascii="Arial" w:eastAsia="Calibri" w:hAnsi="Arial" w:cs="Arial"/>
                <w:sz w:val="20"/>
              </w:rPr>
              <w:t xml:space="preserve">Caractéristiques des formats et structure des données </w:t>
            </w:r>
          </w:p>
        </w:tc>
      </w:tr>
    </w:tbl>
    <w:p w:rsidR="00F74D58" w:rsidRDefault="00F74D58"/>
    <w:p w:rsidR="003722D5" w:rsidRDefault="003722D5" w:rsidP="00B6029E">
      <w:pPr>
        <w:pStyle w:val="Titre1"/>
      </w:pPr>
      <w:r>
        <w:t>Progression :</w:t>
      </w:r>
      <w:r w:rsidR="00365AC5">
        <w:t xml:space="preserve"> AQUALORN</w:t>
      </w:r>
    </w:p>
    <w:p w:rsidR="001A188F" w:rsidRDefault="001A188F" w:rsidP="001A188F">
      <w:r w:rsidRPr="006D2C1F">
        <w:rPr>
          <w:b/>
          <w:bCs/>
        </w:rPr>
        <w:t>Démarche </w:t>
      </w:r>
      <w:proofErr w:type="gramStart"/>
      <w:r w:rsidRPr="006D2C1F">
        <w:rPr>
          <w:b/>
          <w:bCs/>
        </w:rPr>
        <w:t>:</w:t>
      </w:r>
      <w:r>
        <w:rPr>
          <w:b/>
          <w:bCs/>
        </w:rPr>
        <w:t xml:space="preserve">  </w:t>
      </w:r>
      <w:r w:rsidR="007C04D1">
        <w:t>Une</w:t>
      </w:r>
      <w:proofErr w:type="gramEnd"/>
      <w:r w:rsidR="007C04D1">
        <w:t xml:space="preserve"> </w:t>
      </w:r>
      <w:r w:rsidR="007F4E35">
        <w:t xml:space="preserve">application qui s’appuie sur une </w:t>
      </w:r>
      <w:r w:rsidR="007C04D1">
        <w:t xml:space="preserve">BD </w:t>
      </w:r>
      <w:r w:rsidR="007F4E35">
        <w:t>à appréhender et à modifier.</w:t>
      </w:r>
    </w:p>
    <w:p w:rsidR="001A188F" w:rsidRDefault="001A188F" w:rsidP="001A188F">
      <w:pPr>
        <w:pStyle w:val="Paragraphedeliste"/>
        <w:numPr>
          <w:ilvl w:val="0"/>
          <w:numId w:val="9"/>
        </w:numPr>
      </w:pPr>
      <w:r>
        <w:t>Comment y accéder ?</w:t>
      </w:r>
    </w:p>
    <w:p w:rsidR="001A188F" w:rsidRDefault="001A188F" w:rsidP="001A188F">
      <w:pPr>
        <w:pStyle w:val="Paragraphedeliste"/>
        <w:numPr>
          <w:ilvl w:val="0"/>
          <w:numId w:val="9"/>
        </w:numPr>
      </w:pPr>
      <w:r>
        <w:t xml:space="preserve">Comment </w:t>
      </w:r>
      <w:r w:rsidR="007F4E35">
        <w:t xml:space="preserve">l’appréhender </w:t>
      </w:r>
      <w:proofErr w:type="gramStart"/>
      <w:r w:rsidR="007F4E35">
        <w:t xml:space="preserve">globalement </w:t>
      </w:r>
      <w:r>
        <w:t> ?</w:t>
      </w:r>
      <w:proofErr w:type="gramEnd"/>
    </w:p>
    <w:p w:rsidR="007F4E35" w:rsidRDefault="007F4E35" w:rsidP="001A188F">
      <w:pPr>
        <w:pStyle w:val="Paragraphedeliste"/>
        <w:numPr>
          <w:ilvl w:val="0"/>
          <w:numId w:val="9"/>
        </w:numPr>
      </w:pPr>
      <w:r>
        <w:t xml:space="preserve">Comment faire des recherches </w:t>
      </w:r>
      <w:proofErr w:type="gramStart"/>
      <w:r>
        <w:t>simples  ?</w:t>
      </w:r>
      <w:proofErr w:type="gramEnd"/>
      <w:r w:rsidR="00393C02">
        <w:t xml:space="preserve"> (// avec les besoins de l’application)</w:t>
      </w:r>
    </w:p>
    <w:p w:rsidR="001A188F" w:rsidRDefault="001A188F" w:rsidP="001A188F">
      <w:pPr>
        <w:pStyle w:val="Paragraphedeliste"/>
        <w:numPr>
          <w:ilvl w:val="0"/>
          <w:numId w:val="9"/>
        </w:numPr>
      </w:pPr>
      <w:r>
        <w:t xml:space="preserve">Comment </w:t>
      </w:r>
      <w:r w:rsidR="007F4E35">
        <w:t xml:space="preserve">stocker des </w:t>
      </w:r>
      <w:proofErr w:type="gramStart"/>
      <w:r w:rsidR="007F4E35">
        <w:t xml:space="preserve">données </w:t>
      </w:r>
      <w:r>
        <w:t> ?</w:t>
      </w:r>
      <w:proofErr w:type="gramEnd"/>
    </w:p>
    <w:p w:rsidR="000E29A2" w:rsidRDefault="000E29A2" w:rsidP="000E29A2">
      <w:pPr>
        <w:pStyle w:val="Paragraphedeliste"/>
        <w:numPr>
          <w:ilvl w:val="0"/>
          <w:numId w:val="9"/>
        </w:numPr>
      </w:pPr>
      <w:r>
        <w:t xml:space="preserve">Comment contrôler l’intégrité  des </w:t>
      </w:r>
      <w:proofErr w:type="gramStart"/>
      <w:r>
        <w:t>données  ?</w:t>
      </w:r>
      <w:proofErr w:type="gramEnd"/>
    </w:p>
    <w:p w:rsidR="007F4E35" w:rsidRDefault="007F4E35" w:rsidP="007F4E35">
      <w:pPr>
        <w:pStyle w:val="Paragraphedeliste"/>
        <w:numPr>
          <w:ilvl w:val="0"/>
          <w:numId w:val="9"/>
        </w:numPr>
      </w:pPr>
      <w:r>
        <w:t>Comment faire des recherches plus complexes ?</w:t>
      </w:r>
    </w:p>
    <w:p w:rsidR="00365AC5" w:rsidRDefault="00365AC5" w:rsidP="00365AC5">
      <w:pPr>
        <w:pStyle w:val="Paragraphedeliste"/>
        <w:numPr>
          <w:ilvl w:val="0"/>
          <w:numId w:val="9"/>
        </w:numPr>
      </w:pPr>
      <w:r>
        <w:t>Comment les sécuriser ?</w:t>
      </w:r>
    </w:p>
    <w:p w:rsidR="00393C02" w:rsidRDefault="00393C02" w:rsidP="007F4E35">
      <w:pPr>
        <w:pStyle w:val="Paragraphedeliste"/>
        <w:numPr>
          <w:ilvl w:val="0"/>
          <w:numId w:val="9"/>
        </w:numPr>
      </w:pPr>
      <w:r>
        <w:t>Comment faire évoluer ?</w:t>
      </w:r>
    </w:p>
    <w:p w:rsidR="00160DCA" w:rsidRDefault="00160DCA" w:rsidP="00365AC5">
      <w:pPr>
        <w:sectPr w:rsidR="00160DCA" w:rsidSect="000E29A2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188F" w:rsidRDefault="001A188F" w:rsidP="00365AC5"/>
    <w:sectPr w:rsidR="001A188F" w:rsidSect="00160DC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FC1" w:rsidRDefault="00725FC1" w:rsidP="004D5130">
      <w:pPr>
        <w:spacing w:after="0"/>
      </w:pPr>
      <w:r>
        <w:separator/>
      </w:r>
    </w:p>
  </w:endnote>
  <w:endnote w:type="continuationSeparator" w:id="0">
    <w:p w:rsidR="00725FC1" w:rsidRDefault="00725FC1" w:rsidP="004D5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5093"/>
      <w:docPartObj>
        <w:docPartGallery w:val="Page Numbers (Bottom of Page)"/>
        <w:docPartUnique/>
      </w:docPartObj>
    </w:sdtPr>
    <w:sdtContent>
      <w:p w:rsidR="00323F68" w:rsidRDefault="00323F68" w:rsidP="00AD29A3">
        <w:pPr>
          <w:pStyle w:val="Pieddepage"/>
          <w:pBdr>
            <w:top w:val="single" w:sz="4" w:space="1" w:color="auto"/>
          </w:pBdr>
        </w:pPr>
        <w:r>
          <w:t>A Montfort</w:t>
        </w:r>
        <w:r>
          <w:tab/>
        </w:r>
        <w:r>
          <w:tab/>
          <w:t xml:space="preserve">page </w:t>
        </w:r>
        <w:fldSimple w:instr=" PAGE   \* MERGEFORMAT ">
          <w:r w:rsidR="00365AC5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FC1" w:rsidRDefault="00725FC1" w:rsidP="004D5130">
      <w:pPr>
        <w:spacing w:after="0"/>
      </w:pPr>
      <w:r>
        <w:separator/>
      </w:r>
    </w:p>
  </w:footnote>
  <w:footnote w:type="continuationSeparator" w:id="0">
    <w:p w:rsidR="00725FC1" w:rsidRDefault="00725FC1" w:rsidP="004D5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1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"/>
      </w:rPr>
    </w:lvl>
  </w:abstractNum>
  <w:abstractNum w:abstractNumId="3">
    <w:nsid w:val="01D6286F"/>
    <w:multiLevelType w:val="multilevel"/>
    <w:tmpl w:val="E22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A03BAD"/>
    <w:multiLevelType w:val="hybridMultilevel"/>
    <w:tmpl w:val="EFA2DDFA"/>
    <w:lvl w:ilvl="0" w:tplc="ABE64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4B7320"/>
    <w:multiLevelType w:val="hybridMultilevel"/>
    <w:tmpl w:val="BCE06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3147E"/>
    <w:multiLevelType w:val="multilevel"/>
    <w:tmpl w:val="D364646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7">
    <w:nsid w:val="137D6520"/>
    <w:multiLevelType w:val="multilevel"/>
    <w:tmpl w:val="AD7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26261"/>
    <w:multiLevelType w:val="hybridMultilevel"/>
    <w:tmpl w:val="E4CCE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D154D"/>
    <w:multiLevelType w:val="multilevel"/>
    <w:tmpl w:val="B5EE09B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10">
    <w:nsid w:val="21D6596E"/>
    <w:multiLevelType w:val="hybridMultilevel"/>
    <w:tmpl w:val="B80C165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6AD746B"/>
    <w:multiLevelType w:val="hybridMultilevel"/>
    <w:tmpl w:val="03680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67F1A"/>
    <w:multiLevelType w:val="hybridMultilevel"/>
    <w:tmpl w:val="A96AB6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574588"/>
    <w:multiLevelType w:val="hybridMultilevel"/>
    <w:tmpl w:val="A4DC22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618C9"/>
    <w:multiLevelType w:val="hybridMultilevel"/>
    <w:tmpl w:val="63E84DE0"/>
    <w:lvl w:ilvl="0" w:tplc="1F80D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D520DD"/>
    <w:multiLevelType w:val="hybridMultilevel"/>
    <w:tmpl w:val="C7F49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E3E78"/>
    <w:multiLevelType w:val="hybridMultilevel"/>
    <w:tmpl w:val="02526314"/>
    <w:lvl w:ilvl="0" w:tplc="37E83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9389A"/>
    <w:multiLevelType w:val="hybridMultilevel"/>
    <w:tmpl w:val="315C0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F6585"/>
    <w:multiLevelType w:val="hybridMultilevel"/>
    <w:tmpl w:val="E1C6021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DC65D37"/>
    <w:multiLevelType w:val="hybridMultilevel"/>
    <w:tmpl w:val="216814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A4F32"/>
    <w:multiLevelType w:val="hybridMultilevel"/>
    <w:tmpl w:val="008400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207BB"/>
    <w:multiLevelType w:val="hybridMultilevel"/>
    <w:tmpl w:val="4A4839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F3D7F"/>
    <w:multiLevelType w:val="hybridMultilevel"/>
    <w:tmpl w:val="C18E06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C0932"/>
    <w:multiLevelType w:val="hybridMultilevel"/>
    <w:tmpl w:val="F63E65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62094"/>
    <w:multiLevelType w:val="hybridMultilevel"/>
    <w:tmpl w:val="05723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22B16"/>
    <w:multiLevelType w:val="hybridMultilevel"/>
    <w:tmpl w:val="66125226"/>
    <w:lvl w:ilvl="0" w:tplc="1F80D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E4B6BA9A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3F1CC7"/>
    <w:multiLevelType w:val="hybridMultilevel"/>
    <w:tmpl w:val="29FE7514"/>
    <w:lvl w:ilvl="0" w:tplc="37E83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482E9A"/>
    <w:multiLevelType w:val="hybridMultilevel"/>
    <w:tmpl w:val="328EB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280E07"/>
    <w:multiLevelType w:val="hybridMultilevel"/>
    <w:tmpl w:val="F426DD7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0B23B0B"/>
    <w:multiLevelType w:val="hybridMultilevel"/>
    <w:tmpl w:val="BA467E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419F7"/>
    <w:multiLevelType w:val="hybridMultilevel"/>
    <w:tmpl w:val="C0D65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AD0264"/>
    <w:multiLevelType w:val="hybridMultilevel"/>
    <w:tmpl w:val="A99EA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34665"/>
    <w:multiLevelType w:val="hybridMultilevel"/>
    <w:tmpl w:val="EDBCED4A"/>
    <w:lvl w:ilvl="0" w:tplc="1EB20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10F3D"/>
    <w:multiLevelType w:val="hybridMultilevel"/>
    <w:tmpl w:val="2B721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19"/>
  </w:num>
  <w:num w:numId="4">
    <w:abstractNumId w:val="21"/>
  </w:num>
  <w:num w:numId="5">
    <w:abstractNumId w:val="17"/>
  </w:num>
  <w:num w:numId="6">
    <w:abstractNumId w:val="26"/>
  </w:num>
  <w:num w:numId="7">
    <w:abstractNumId w:val="20"/>
  </w:num>
  <w:num w:numId="8">
    <w:abstractNumId w:val="31"/>
  </w:num>
  <w:num w:numId="9">
    <w:abstractNumId w:val="16"/>
  </w:num>
  <w:num w:numId="10">
    <w:abstractNumId w:val="24"/>
  </w:num>
  <w:num w:numId="11">
    <w:abstractNumId w:val="32"/>
  </w:num>
  <w:num w:numId="12">
    <w:abstractNumId w:val="10"/>
  </w:num>
  <w:num w:numId="13">
    <w:abstractNumId w:val="0"/>
  </w:num>
  <w:num w:numId="14">
    <w:abstractNumId w:val="1"/>
  </w:num>
  <w:num w:numId="15">
    <w:abstractNumId w:val="4"/>
  </w:num>
  <w:num w:numId="16">
    <w:abstractNumId w:val="25"/>
  </w:num>
  <w:num w:numId="17">
    <w:abstractNumId w:val="7"/>
  </w:num>
  <w:num w:numId="18">
    <w:abstractNumId w:val="3"/>
  </w:num>
  <w:num w:numId="19">
    <w:abstractNumId w:val="8"/>
  </w:num>
  <w:num w:numId="20">
    <w:abstractNumId w:val="11"/>
  </w:num>
  <w:num w:numId="21">
    <w:abstractNumId w:val="23"/>
  </w:num>
  <w:num w:numId="22">
    <w:abstractNumId w:val="22"/>
  </w:num>
  <w:num w:numId="23">
    <w:abstractNumId w:val="27"/>
  </w:num>
  <w:num w:numId="24">
    <w:abstractNumId w:val="30"/>
  </w:num>
  <w:num w:numId="25">
    <w:abstractNumId w:val="14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12"/>
  </w:num>
  <w:num w:numId="31">
    <w:abstractNumId w:val="18"/>
  </w:num>
  <w:num w:numId="32">
    <w:abstractNumId w:val="2"/>
  </w:num>
  <w:num w:numId="33">
    <w:abstractNumId w:val="6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40629B"/>
    <w:rsid w:val="00005957"/>
    <w:rsid w:val="00022870"/>
    <w:rsid w:val="00031416"/>
    <w:rsid w:val="0005323B"/>
    <w:rsid w:val="000535E0"/>
    <w:rsid w:val="000603DE"/>
    <w:rsid w:val="00085F29"/>
    <w:rsid w:val="000916B2"/>
    <w:rsid w:val="00096C7C"/>
    <w:rsid w:val="000D6407"/>
    <w:rsid w:val="000E29A2"/>
    <w:rsid w:val="001026A8"/>
    <w:rsid w:val="0012141D"/>
    <w:rsid w:val="00127F5D"/>
    <w:rsid w:val="00133E65"/>
    <w:rsid w:val="00160DCA"/>
    <w:rsid w:val="00163B05"/>
    <w:rsid w:val="00164F41"/>
    <w:rsid w:val="00165084"/>
    <w:rsid w:val="0017589A"/>
    <w:rsid w:val="00183146"/>
    <w:rsid w:val="00184809"/>
    <w:rsid w:val="00187131"/>
    <w:rsid w:val="001A188F"/>
    <w:rsid w:val="001D1131"/>
    <w:rsid w:val="001F7A84"/>
    <w:rsid w:val="0020135E"/>
    <w:rsid w:val="00201B80"/>
    <w:rsid w:val="00241077"/>
    <w:rsid w:val="00255733"/>
    <w:rsid w:val="002B1FBE"/>
    <w:rsid w:val="002B6FCD"/>
    <w:rsid w:val="002C2458"/>
    <w:rsid w:val="002C46A6"/>
    <w:rsid w:val="00310D19"/>
    <w:rsid w:val="00315E5E"/>
    <w:rsid w:val="00323F68"/>
    <w:rsid w:val="0033188E"/>
    <w:rsid w:val="00343C49"/>
    <w:rsid w:val="003632A7"/>
    <w:rsid w:val="00365AC5"/>
    <w:rsid w:val="003722D5"/>
    <w:rsid w:val="00373E77"/>
    <w:rsid w:val="00393C02"/>
    <w:rsid w:val="003F28E9"/>
    <w:rsid w:val="003F79FF"/>
    <w:rsid w:val="0040031C"/>
    <w:rsid w:val="0040629B"/>
    <w:rsid w:val="004064CC"/>
    <w:rsid w:val="004202AE"/>
    <w:rsid w:val="00423EF9"/>
    <w:rsid w:val="00447F2B"/>
    <w:rsid w:val="0048007B"/>
    <w:rsid w:val="004B1182"/>
    <w:rsid w:val="004D5130"/>
    <w:rsid w:val="004F60C7"/>
    <w:rsid w:val="00501FCD"/>
    <w:rsid w:val="00521447"/>
    <w:rsid w:val="00532E70"/>
    <w:rsid w:val="00536C3C"/>
    <w:rsid w:val="00551431"/>
    <w:rsid w:val="005559D3"/>
    <w:rsid w:val="00572C5B"/>
    <w:rsid w:val="0057429E"/>
    <w:rsid w:val="005B7264"/>
    <w:rsid w:val="0060313A"/>
    <w:rsid w:val="0060744E"/>
    <w:rsid w:val="006238FE"/>
    <w:rsid w:val="00630FC2"/>
    <w:rsid w:val="00643A72"/>
    <w:rsid w:val="00655353"/>
    <w:rsid w:val="0065581A"/>
    <w:rsid w:val="00680325"/>
    <w:rsid w:val="00682322"/>
    <w:rsid w:val="00690C39"/>
    <w:rsid w:val="00693B61"/>
    <w:rsid w:val="0069538B"/>
    <w:rsid w:val="006B6266"/>
    <w:rsid w:val="006D2C1F"/>
    <w:rsid w:val="006F234B"/>
    <w:rsid w:val="00704E39"/>
    <w:rsid w:val="0072294B"/>
    <w:rsid w:val="007236EC"/>
    <w:rsid w:val="0072582C"/>
    <w:rsid w:val="00725FC1"/>
    <w:rsid w:val="0076444A"/>
    <w:rsid w:val="00784143"/>
    <w:rsid w:val="00785265"/>
    <w:rsid w:val="0078698D"/>
    <w:rsid w:val="0079128D"/>
    <w:rsid w:val="007C04D1"/>
    <w:rsid w:val="007C18BC"/>
    <w:rsid w:val="007C31A4"/>
    <w:rsid w:val="007E4CE6"/>
    <w:rsid w:val="007F4E35"/>
    <w:rsid w:val="007F7790"/>
    <w:rsid w:val="008517B4"/>
    <w:rsid w:val="008717B1"/>
    <w:rsid w:val="00894C11"/>
    <w:rsid w:val="008972DA"/>
    <w:rsid w:val="008D0BBD"/>
    <w:rsid w:val="00903082"/>
    <w:rsid w:val="00913812"/>
    <w:rsid w:val="00913DFE"/>
    <w:rsid w:val="00930A38"/>
    <w:rsid w:val="00933CD5"/>
    <w:rsid w:val="0094417F"/>
    <w:rsid w:val="00946189"/>
    <w:rsid w:val="00961690"/>
    <w:rsid w:val="00964124"/>
    <w:rsid w:val="0096591E"/>
    <w:rsid w:val="00965B06"/>
    <w:rsid w:val="00970EE9"/>
    <w:rsid w:val="009816F8"/>
    <w:rsid w:val="009A0404"/>
    <w:rsid w:val="009A0949"/>
    <w:rsid w:val="009B7AB2"/>
    <w:rsid w:val="009C632E"/>
    <w:rsid w:val="009F29D2"/>
    <w:rsid w:val="00A03CAE"/>
    <w:rsid w:val="00A045D7"/>
    <w:rsid w:val="00A05F0F"/>
    <w:rsid w:val="00A44576"/>
    <w:rsid w:val="00A822B0"/>
    <w:rsid w:val="00A9168E"/>
    <w:rsid w:val="00AA5334"/>
    <w:rsid w:val="00AA58A4"/>
    <w:rsid w:val="00AA7A91"/>
    <w:rsid w:val="00AD29A3"/>
    <w:rsid w:val="00AF1615"/>
    <w:rsid w:val="00B052AC"/>
    <w:rsid w:val="00B6029E"/>
    <w:rsid w:val="00B90D15"/>
    <w:rsid w:val="00BB2318"/>
    <w:rsid w:val="00BB4785"/>
    <w:rsid w:val="00BC2A99"/>
    <w:rsid w:val="00BC356C"/>
    <w:rsid w:val="00BE5A2C"/>
    <w:rsid w:val="00C02E78"/>
    <w:rsid w:val="00C04A4A"/>
    <w:rsid w:val="00C15B10"/>
    <w:rsid w:val="00C34882"/>
    <w:rsid w:val="00C348A3"/>
    <w:rsid w:val="00C5458E"/>
    <w:rsid w:val="00C77251"/>
    <w:rsid w:val="00C85840"/>
    <w:rsid w:val="00C90463"/>
    <w:rsid w:val="00C95A44"/>
    <w:rsid w:val="00CB7626"/>
    <w:rsid w:val="00CC5A26"/>
    <w:rsid w:val="00CD0ED5"/>
    <w:rsid w:val="00CD7A9A"/>
    <w:rsid w:val="00CE0289"/>
    <w:rsid w:val="00CE3F87"/>
    <w:rsid w:val="00CE4155"/>
    <w:rsid w:val="00D1561D"/>
    <w:rsid w:val="00D60C72"/>
    <w:rsid w:val="00D6123F"/>
    <w:rsid w:val="00D705D4"/>
    <w:rsid w:val="00D75409"/>
    <w:rsid w:val="00D935A7"/>
    <w:rsid w:val="00DA7568"/>
    <w:rsid w:val="00DB29F3"/>
    <w:rsid w:val="00DC01ED"/>
    <w:rsid w:val="00DC3841"/>
    <w:rsid w:val="00DE7A37"/>
    <w:rsid w:val="00E00D10"/>
    <w:rsid w:val="00E064C7"/>
    <w:rsid w:val="00E1701F"/>
    <w:rsid w:val="00E27F7E"/>
    <w:rsid w:val="00E361E0"/>
    <w:rsid w:val="00E36BF8"/>
    <w:rsid w:val="00E5376B"/>
    <w:rsid w:val="00E71EEB"/>
    <w:rsid w:val="00E74811"/>
    <w:rsid w:val="00E902B2"/>
    <w:rsid w:val="00E92846"/>
    <w:rsid w:val="00EB5377"/>
    <w:rsid w:val="00EC4C24"/>
    <w:rsid w:val="00ED02B0"/>
    <w:rsid w:val="00ED1F2F"/>
    <w:rsid w:val="00ED60D3"/>
    <w:rsid w:val="00EF4BEF"/>
    <w:rsid w:val="00EF57A0"/>
    <w:rsid w:val="00EF7783"/>
    <w:rsid w:val="00F10BEA"/>
    <w:rsid w:val="00F200B3"/>
    <w:rsid w:val="00F237EF"/>
    <w:rsid w:val="00F35608"/>
    <w:rsid w:val="00F433FC"/>
    <w:rsid w:val="00F44613"/>
    <w:rsid w:val="00F47E1D"/>
    <w:rsid w:val="00F74D58"/>
    <w:rsid w:val="00F8229D"/>
    <w:rsid w:val="00F82891"/>
    <w:rsid w:val="00F9195A"/>
    <w:rsid w:val="00F94221"/>
    <w:rsid w:val="00FA376D"/>
    <w:rsid w:val="00FA48D2"/>
    <w:rsid w:val="00FB2C28"/>
    <w:rsid w:val="00FD1A7F"/>
    <w:rsid w:val="00FD4E73"/>
    <w:rsid w:val="00FE14B4"/>
    <w:rsid w:val="00FE1D05"/>
    <w:rsid w:val="00FE4AC4"/>
    <w:rsid w:val="00FF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82"/>
  </w:style>
  <w:style w:type="paragraph" w:styleId="Titre1">
    <w:name w:val="heading 1"/>
    <w:basedOn w:val="Normal"/>
    <w:next w:val="Normal"/>
    <w:link w:val="Titre1Car"/>
    <w:uiPriority w:val="9"/>
    <w:qFormat/>
    <w:rsid w:val="00B60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6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0E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0E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70E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29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43C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qFormat/>
    <w:rsid w:val="00B602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6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60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34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C3488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4D513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4D5130"/>
  </w:style>
  <w:style w:type="paragraph" w:styleId="Pieddepage">
    <w:name w:val="footer"/>
    <w:basedOn w:val="Normal"/>
    <w:link w:val="PieddepageCar"/>
    <w:uiPriority w:val="99"/>
    <w:unhideWhenUsed/>
    <w:rsid w:val="004D513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D5130"/>
  </w:style>
  <w:style w:type="character" w:customStyle="1" w:styleId="author-g-pb0aea49qd3cv3e7">
    <w:name w:val="author-g-pb0aea49qd3cv3e7"/>
    <w:rsid w:val="00C15B10"/>
    <w:rPr>
      <w:rFonts w:cs="Times New Roman"/>
    </w:rPr>
  </w:style>
  <w:style w:type="paragraph" w:customStyle="1" w:styleId="WW-Standard">
    <w:name w:val="WW-Standard"/>
    <w:rsid w:val="00C15B10"/>
    <w:pPr>
      <w:widowControl w:val="0"/>
      <w:suppressAutoHyphens/>
      <w:spacing w:after="0"/>
      <w:textAlignment w:val="baseline"/>
    </w:pPr>
    <w:rPr>
      <w:rFonts w:ascii="Arial" w:eastAsia="Times New Roman" w:hAnsi="Arial" w:cs="Arial"/>
      <w:color w:val="000080"/>
      <w:kern w:val="1"/>
      <w:sz w:val="20"/>
      <w:szCs w:val="24"/>
      <w:lang w:eastAsia="zh-CN" w:bidi="hi-IN"/>
    </w:rPr>
  </w:style>
  <w:style w:type="paragraph" w:customStyle="1" w:styleId="Heading21">
    <w:name w:val="Heading 21"/>
    <w:basedOn w:val="WW-Standard"/>
    <w:next w:val="WW-Standard"/>
    <w:rsid w:val="00C15B10"/>
    <w:pPr>
      <w:tabs>
        <w:tab w:val="left" w:pos="576"/>
      </w:tabs>
      <w:spacing w:before="280" w:after="280"/>
      <w:ind w:left="576" w:hanging="576"/>
    </w:pPr>
    <w:rPr>
      <w:b/>
      <w:bCs/>
      <w:color w:val="B02200"/>
      <w:sz w:val="26"/>
    </w:rPr>
  </w:style>
  <w:style w:type="character" w:customStyle="1" w:styleId="Titre3Car">
    <w:name w:val="Titre 3 Car"/>
    <w:basedOn w:val="Policepardfaut"/>
    <w:link w:val="Titre3"/>
    <w:uiPriority w:val="9"/>
    <w:rsid w:val="006B62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intense">
    <w:name w:val="Intense Emphasis"/>
    <w:uiPriority w:val="21"/>
    <w:qFormat/>
    <w:rsid w:val="0060744E"/>
    <w:rPr>
      <w:b/>
      <w:bCs/>
      <w:i/>
      <w:iCs/>
      <w:color w:val="4F81BD"/>
    </w:rPr>
  </w:style>
  <w:style w:type="paragraph" w:styleId="Citation">
    <w:name w:val="Quote"/>
    <w:basedOn w:val="Normal"/>
    <w:next w:val="Normal"/>
    <w:link w:val="CitationCar"/>
    <w:uiPriority w:val="29"/>
    <w:qFormat/>
    <w:rsid w:val="0060744E"/>
    <w:pPr>
      <w:spacing w:after="0"/>
    </w:pPr>
    <w:rPr>
      <w:rFonts w:ascii="Arial" w:eastAsia="Times New Roman" w:hAnsi="Arial" w:cs="Times New Roman"/>
      <w:i/>
      <w:iCs/>
      <w:color w:val="000000"/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rsid w:val="0060744E"/>
    <w:rPr>
      <w:rFonts w:ascii="Arial" w:eastAsia="Times New Roman" w:hAnsi="Arial" w:cs="Times New Roman"/>
      <w:i/>
      <w:iCs/>
      <w:color w:val="000000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70E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70E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70EE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B1D21-97EE-4DE8-8B30-1986517E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jatti</dc:creator>
  <cp:lastModifiedBy>annick</cp:lastModifiedBy>
  <cp:revision>2</cp:revision>
  <dcterms:created xsi:type="dcterms:W3CDTF">2016-09-07T09:14:00Z</dcterms:created>
  <dcterms:modified xsi:type="dcterms:W3CDTF">2016-09-07T09:14:00Z</dcterms:modified>
</cp:coreProperties>
</file>