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E0" w:rsidRPr="00E84E43" w:rsidRDefault="00E84E43" w:rsidP="00E84E43">
      <w:pPr>
        <w:pStyle w:val="Titre2"/>
        <w:rPr>
          <w:color w:val="5F497A" w:themeColor="accent4" w:themeShade="BF"/>
        </w:rPr>
      </w:pPr>
      <w:r w:rsidRPr="00E84E43">
        <w:rPr>
          <w:color w:val="5F497A" w:themeColor="accent4" w:themeShade="BF"/>
        </w:rPr>
        <w:t>Mise en situation :</w:t>
      </w:r>
    </w:p>
    <w:p w:rsidR="009F7AB0" w:rsidRPr="001005E5" w:rsidRDefault="009F7AB0" w:rsidP="009F7AB0">
      <w:pPr>
        <w:rPr>
          <w:rFonts w:ascii="Times-Roman" w:hAnsi="Times-Roman" w:cs="Times-Roman"/>
        </w:rPr>
      </w:pPr>
      <w:r w:rsidRPr="001005E5">
        <w:rPr>
          <w:rFonts w:ascii="Times-Roman" w:hAnsi="Times-Roman" w:cs="Times-Roman"/>
        </w:rPr>
        <w:t xml:space="preserve">Il s'agit de </w:t>
      </w:r>
      <w:r w:rsidR="00E37407" w:rsidRPr="001005E5">
        <w:rPr>
          <w:rFonts w:ascii="Times-Roman" w:hAnsi="Times-Roman" w:cs="Times-Roman"/>
        </w:rPr>
        <w:t>re</w:t>
      </w:r>
      <w:r w:rsidRPr="001005E5">
        <w:rPr>
          <w:rFonts w:ascii="Times-Roman" w:hAnsi="Times-Roman" w:cs="Times-Roman"/>
        </w:rPr>
        <w:t xml:space="preserve">trouver </w:t>
      </w:r>
      <w:r w:rsidR="001806B1" w:rsidRPr="001005E5">
        <w:rPr>
          <w:rFonts w:ascii="Times-Roman" w:hAnsi="Times-Roman" w:cs="Times-Roman"/>
        </w:rPr>
        <w:t>et d’étudier</w:t>
      </w:r>
      <w:r w:rsidRPr="001005E5">
        <w:rPr>
          <w:rFonts w:ascii="Times-Roman" w:hAnsi="Times-Roman" w:cs="Times-Roman"/>
        </w:rPr>
        <w:t xml:space="preserve"> </w:t>
      </w:r>
      <w:r w:rsidR="00E37407" w:rsidRPr="001005E5">
        <w:rPr>
          <w:rFonts w:ascii="Times-Roman" w:hAnsi="Times-Roman" w:cs="Times-Roman"/>
        </w:rPr>
        <w:t xml:space="preserve">des cas particuliers de </w:t>
      </w:r>
      <w:r w:rsidR="00492556" w:rsidRPr="001005E5">
        <w:rPr>
          <w:rFonts w:ascii="Times-Roman" w:hAnsi="Times-Roman" w:cs="Times-Roman"/>
        </w:rPr>
        <w:t xml:space="preserve">représentation des données sur un </w:t>
      </w:r>
      <w:r w:rsidR="001806B1" w:rsidRPr="001005E5">
        <w:rPr>
          <w:rFonts w:ascii="Times-Roman" w:hAnsi="Times-Roman" w:cs="Times-Roman"/>
        </w:rPr>
        <w:t>diagramme de classes</w:t>
      </w:r>
      <w:r w:rsidR="00492556" w:rsidRPr="001005E5">
        <w:rPr>
          <w:rFonts w:ascii="Times-Roman" w:hAnsi="Times-Roman" w:cs="Times-Roman"/>
        </w:rPr>
        <w:t xml:space="preserve"> </w:t>
      </w:r>
      <w:r w:rsidR="00E37407" w:rsidRPr="001005E5">
        <w:rPr>
          <w:rFonts w:ascii="Times-Roman" w:hAnsi="Times-Roman" w:cs="Times-Roman"/>
        </w:rPr>
        <w:t xml:space="preserve">que, dans certains </w:t>
      </w:r>
      <w:proofErr w:type="gramStart"/>
      <w:r w:rsidR="00E37407" w:rsidRPr="001005E5">
        <w:rPr>
          <w:rFonts w:ascii="Times-Roman" w:hAnsi="Times-Roman" w:cs="Times-Roman"/>
        </w:rPr>
        <w:t>cas,  nous</w:t>
      </w:r>
      <w:proofErr w:type="gramEnd"/>
      <w:r w:rsidR="00E37407" w:rsidRPr="001005E5">
        <w:rPr>
          <w:rFonts w:ascii="Times-Roman" w:hAnsi="Times-Roman" w:cs="Times-Roman"/>
        </w:rPr>
        <w:t xml:space="preserve"> avons déjà pu découvrir dans nos différents exercices.</w:t>
      </w:r>
    </w:p>
    <w:p w:rsidR="001806B1" w:rsidRPr="001005E5" w:rsidRDefault="000C1F4E" w:rsidP="000C1F4E">
      <w:pPr>
        <w:rPr>
          <w:rFonts w:ascii="Times-Roman" w:hAnsi="Times-Roman" w:cs="Times-Roman"/>
        </w:rPr>
      </w:pPr>
      <w:r w:rsidRPr="001005E5">
        <w:rPr>
          <w:rFonts w:ascii="Times-Roman" w:hAnsi="Times-Roman" w:cs="Times-Roman"/>
        </w:rPr>
        <w:t xml:space="preserve">Prenons l’exemple </w:t>
      </w:r>
      <w:r w:rsidR="001806B1" w:rsidRPr="001005E5">
        <w:rPr>
          <w:rFonts w:ascii="Times-Roman" w:hAnsi="Times-Roman" w:cs="Times-Roman"/>
        </w:rPr>
        <w:t>d’un système d’informations</w:t>
      </w:r>
      <w:r w:rsidRPr="001005E5">
        <w:rPr>
          <w:rFonts w:ascii="Times-Roman" w:hAnsi="Times-Roman" w:cs="Times-Roman"/>
        </w:rPr>
        <w:t xml:space="preserve"> décrivant de</w:t>
      </w:r>
      <w:r w:rsidR="00317E95" w:rsidRPr="001005E5">
        <w:rPr>
          <w:rFonts w:ascii="Times-Roman" w:hAnsi="Times-Roman" w:cs="Times-Roman"/>
        </w:rPr>
        <w:t xml:space="preserve">s films, avec leur réalisateur </w:t>
      </w:r>
      <w:r w:rsidRPr="001005E5">
        <w:rPr>
          <w:rFonts w:ascii="Times-Roman" w:hAnsi="Times-Roman" w:cs="Times-Roman"/>
        </w:rPr>
        <w:t>et leurs acteurs, ainsi que les cinémas où ces films</w:t>
      </w:r>
      <w:r w:rsidR="00405CCD" w:rsidRPr="001005E5">
        <w:rPr>
          <w:rFonts w:ascii="Times-Roman" w:hAnsi="Times-Roman" w:cs="Times-Roman"/>
        </w:rPr>
        <w:t xml:space="preserve"> sont projetés</w:t>
      </w:r>
      <w:r w:rsidRPr="001005E5">
        <w:rPr>
          <w:rFonts w:ascii="Times-Roman" w:hAnsi="Times-Roman" w:cs="Times-Roman"/>
        </w:rPr>
        <w:t xml:space="preserve">. Nous supposons </w:t>
      </w:r>
      <w:r w:rsidR="001806B1" w:rsidRPr="001005E5">
        <w:rPr>
          <w:rFonts w:ascii="Times-Roman" w:hAnsi="Times-Roman" w:cs="Times-Roman"/>
        </w:rPr>
        <w:t>que des internautes peuvent noter les films qu’ils ont vus.et que cette évaluation est également disponible dans notre système d’information.</w:t>
      </w:r>
    </w:p>
    <w:p w:rsidR="00492556" w:rsidRDefault="00492556" w:rsidP="00492556">
      <w:pPr>
        <w:pStyle w:val="Titre2"/>
        <w:rPr>
          <w:color w:val="5F497A" w:themeColor="accent4" w:themeShade="BF"/>
        </w:rPr>
      </w:pPr>
      <w:r w:rsidRPr="00FD1EC9">
        <w:rPr>
          <w:color w:val="5F497A" w:themeColor="accent4" w:themeShade="BF"/>
        </w:rPr>
        <w:t>Objectifs :</w:t>
      </w:r>
    </w:p>
    <w:p w:rsidR="00492556" w:rsidRPr="000F0E2A" w:rsidRDefault="00492556" w:rsidP="00492556">
      <w:pPr>
        <w:pStyle w:val="Paragraphedeliste"/>
        <w:numPr>
          <w:ilvl w:val="0"/>
          <w:numId w:val="2"/>
        </w:numPr>
      </w:pPr>
      <w:r>
        <w:rPr>
          <w:b/>
        </w:rPr>
        <w:t>Repérer une situation type et en faire le schéma</w:t>
      </w:r>
    </w:p>
    <w:p w:rsidR="000F0E2A" w:rsidRPr="002242C0" w:rsidRDefault="000F0E2A" w:rsidP="00492556">
      <w:pPr>
        <w:pStyle w:val="Paragraphedeliste"/>
        <w:numPr>
          <w:ilvl w:val="0"/>
          <w:numId w:val="2"/>
        </w:numPr>
      </w:pPr>
      <w:r>
        <w:rPr>
          <w:b/>
        </w:rPr>
        <w:t>Particularité de l</w:t>
      </w:r>
      <w:r w:rsidR="00102251">
        <w:rPr>
          <w:b/>
        </w:rPr>
        <w:t>a</w:t>
      </w:r>
      <w:r>
        <w:rPr>
          <w:b/>
        </w:rPr>
        <w:t xml:space="preserve"> requête SQL correspondante</w:t>
      </w:r>
    </w:p>
    <w:p w:rsidR="00317E95" w:rsidRDefault="00317E95" w:rsidP="00317E95">
      <w:pPr>
        <w:pStyle w:val="Titre2"/>
        <w:rPr>
          <w:color w:val="5F497A" w:themeColor="accent4" w:themeShade="BF"/>
        </w:rPr>
      </w:pPr>
      <w:r>
        <w:rPr>
          <w:color w:val="5F497A" w:themeColor="accent4" w:themeShade="BF"/>
        </w:rPr>
        <w:t>Travail à réaliser</w:t>
      </w:r>
      <w:r w:rsidRPr="00FD1EC9">
        <w:rPr>
          <w:color w:val="5F497A" w:themeColor="accent4" w:themeShade="BF"/>
        </w:rPr>
        <w:t> </w:t>
      </w:r>
      <w:r w:rsidR="001005E5">
        <w:rPr>
          <w:color w:val="5F497A" w:themeColor="accent4" w:themeShade="BF"/>
        </w:rPr>
        <w:t xml:space="preserve">sur chacun des cas </w:t>
      </w:r>
      <w:r w:rsidRPr="00FD1EC9">
        <w:rPr>
          <w:color w:val="5F497A" w:themeColor="accent4" w:themeShade="BF"/>
        </w:rPr>
        <w:t>:</w:t>
      </w:r>
    </w:p>
    <w:p w:rsidR="001005E5" w:rsidRDefault="001005E5" w:rsidP="00846520">
      <w:pPr>
        <w:pStyle w:val="Paragraphedeliste"/>
        <w:numPr>
          <w:ilvl w:val="0"/>
          <w:numId w:val="36"/>
        </w:numPr>
      </w:pPr>
      <w:r>
        <w:t xml:space="preserve">A partir de </w:t>
      </w:r>
      <w:proofErr w:type="spellStart"/>
      <w:r>
        <w:t>WinDesign</w:t>
      </w:r>
      <w:proofErr w:type="spellEnd"/>
      <w:r>
        <w:t>, générer les scripts SQL et les exécuter sur la base de données MySQL. Vous utiliserez le client d’administration de votre choix (PhpMyAdmin, Valentina…)</w:t>
      </w:r>
    </w:p>
    <w:p w:rsidR="00317E95" w:rsidRPr="00317E95" w:rsidRDefault="00846520" w:rsidP="00846520">
      <w:pPr>
        <w:pStyle w:val="Paragraphedeliste"/>
        <w:numPr>
          <w:ilvl w:val="0"/>
          <w:numId w:val="36"/>
        </w:numPr>
      </w:pPr>
      <w:r>
        <w:t>Compléter le t</w:t>
      </w:r>
      <w:r w:rsidR="00317E95">
        <w:t>ableau de synthèse des situations travaillées</w:t>
      </w:r>
      <w:r>
        <w:t xml:space="preserve"> en annexe</w:t>
      </w:r>
      <w:r w:rsidR="00317E95">
        <w:t>. La première partie (exercice 1) vous est donnée en exemple.</w:t>
      </w:r>
    </w:p>
    <w:p w:rsidR="005A1C2D" w:rsidRDefault="00492556" w:rsidP="00FD1EC9">
      <w:pPr>
        <w:pStyle w:val="Titre2"/>
        <w:rPr>
          <w:color w:val="5F497A" w:themeColor="accent4" w:themeShade="BF"/>
        </w:rPr>
      </w:pPr>
      <w:r>
        <w:rPr>
          <w:color w:val="5F497A" w:themeColor="accent4" w:themeShade="BF"/>
        </w:rPr>
        <w:t>Ressource</w:t>
      </w:r>
      <w:r w:rsidR="00FD1EC9" w:rsidRPr="00FD1EC9">
        <w:rPr>
          <w:color w:val="5F497A" w:themeColor="accent4" w:themeShade="BF"/>
        </w:rPr>
        <w:t>s :</w:t>
      </w:r>
    </w:p>
    <w:p w:rsidR="00B35AA2" w:rsidRDefault="001806B1" w:rsidP="002242C0">
      <w:pPr>
        <w:pStyle w:val="Paragraphedeliste"/>
        <w:numPr>
          <w:ilvl w:val="0"/>
          <w:numId w:val="2"/>
        </w:numPr>
      </w:pPr>
      <w:proofErr w:type="spellStart"/>
      <w:r>
        <w:t>DiagClasse</w:t>
      </w:r>
      <w:r w:rsidR="00830285">
        <w:t>ExoN</w:t>
      </w:r>
      <w:r>
        <w:t>.mlo</w:t>
      </w:r>
      <w:proofErr w:type="spellEnd"/>
      <w:r w:rsidR="00773007">
        <w:t>, sur les ressources pédagogiques,</w:t>
      </w:r>
      <w:r w:rsidR="00492556">
        <w:t xml:space="preserve"> fournit </w:t>
      </w:r>
      <w:r w:rsidR="001005E5">
        <w:t xml:space="preserve">tout ou </w:t>
      </w:r>
      <w:r w:rsidR="00492556">
        <w:t>partie d</w:t>
      </w:r>
      <w:r w:rsidR="00830285">
        <w:t>u</w:t>
      </w:r>
      <w:r w:rsidR="00492556">
        <w:t xml:space="preserve"> </w:t>
      </w:r>
      <w:r>
        <w:t xml:space="preserve">diagramme de classe </w:t>
      </w:r>
      <w:r w:rsidR="00492556">
        <w:t>à produire</w:t>
      </w:r>
      <w:r w:rsidR="00830285">
        <w:t xml:space="preserve"> pour le paragraphe N</w:t>
      </w:r>
      <w:r w:rsidR="00492556">
        <w:t>.</w:t>
      </w:r>
    </w:p>
    <w:p w:rsidR="004B2898" w:rsidRDefault="004B2898" w:rsidP="001005E5">
      <w:pPr>
        <w:pStyle w:val="Paragraphedeliste"/>
        <w:numPr>
          <w:ilvl w:val="0"/>
          <w:numId w:val="2"/>
        </w:numPr>
      </w:pPr>
      <w:r>
        <w:t xml:space="preserve">Le dossier </w:t>
      </w:r>
      <w:proofErr w:type="spellStart"/>
      <w:r>
        <w:t>insertBD</w:t>
      </w:r>
      <w:proofErr w:type="spellEnd"/>
      <w:r>
        <w:t xml:space="preserve"> fournit des scripts d’insertion de données</w:t>
      </w:r>
      <w:r w:rsidR="001005E5">
        <w:t xml:space="preserve">. Vous utiliserez </w:t>
      </w:r>
      <w:proofErr w:type="spellStart"/>
      <w:r w:rsidR="001005E5">
        <w:t>InsertBDN</w:t>
      </w:r>
      <w:proofErr w:type="spellEnd"/>
      <w:r w:rsidR="001005E5">
        <w:t xml:space="preserve"> </w:t>
      </w:r>
      <w:r w:rsidR="001005E5">
        <w:t>pour le paragraphe N.</w:t>
      </w:r>
    </w:p>
    <w:p w:rsidR="006A7464" w:rsidRDefault="006A7464" w:rsidP="002242C0">
      <w:pPr>
        <w:pStyle w:val="Paragraphedeliste"/>
        <w:numPr>
          <w:ilvl w:val="0"/>
          <w:numId w:val="2"/>
        </w:numPr>
      </w:pPr>
      <w:r>
        <w:t xml:space="preserve">En annexe : Doc IBM. Les alias pour les tables + </w:t>
      </w:r>
      <w:proofErr w:type="spellStart"/>
      <w:r>
        <w:t>Autojointure</w:t>
      </w:r>
      <w:proofErr w:type="spellEnd"/>
    </w:p>
    <w:p w:rsidR="00317E95" w:rsidRDefault="00317E95" w:rsidP="00317E95"/>
    <w:p w:rsidR="00773007" w:rsidRDefault="00773007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</w:pPr>
      <w:r>
        <w:rPr>
          <w:noProof/>
          <w:lang w:eastAsia="fr-FR"/>
        </w:rPr>
        <w:br w:type="page"/>
      </w:r>
    </w:p>
    <w:p w:rsidR="005C0A0D" w:rsidRDefault="005C0A0D" w:rsidP="005B6A0A">
      <w:pPr>
        <w:pStyle w:val="Titre1"/>
        <w:numPr>
          <w:ilvl w:val="0"/>
          <w:numId w:val="27"/>
        </w:numPr>
        <w:rPr>
          <w:noProof/>
          <w:lang w:eastAsia="fr-FR"/>
        </w:rPr>
      </w:pPr>
      <w:r w:rsidRPr="005C0A0D">
        <w:rPr>
          <w:noProof/>
          <w:lang w:eastAsia="fr-FR"/>
        </w:rPr>
        <w:lastRenderedPageBreak/>
        <w:t>Identifier la salle de cinéma</w:t>
      </w:r>
    </w:p>
    <w:p w:rsidR="001806B1" w:rsidRPr="001806B1" w:rsidRDefault="001806B1" w:rsidP="001806B1">
      <w:pPr>
        <w:rPr>
          <w:lang w:eastAsia="fr-FR"/>
        </w:rPr>
      </w:pPr>
    </w:p>
    <w:p w:rsidR="005C0A0D" w:rsidRPr="00DA713F" w:rsidRDefault="005C0A0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A713F">
        <w:rPr>
          <w:rFonts w:ascii="Arial" w:hAnsi="Arial" w:cs="Arial"/>
        </w:rPr>
        <w:t>On peut considérer chaque salle de cinéma comme une entité,</w:t>
      </w:r>
      <w:r w:rsidR="001806B1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>dotée d’attributs comme la capacité, l’équipement en son Dolby, ou autre. Il est difficilement imaginable de</w:t>
      </w:r>
      <w:r w:rsidR="001806B1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représenter une salle sans qu’elle soit rattachée à son cinéma. </w:t>
      </w:r>
      <w:r w:rsidR="00492556" w:rsidRPr="00DA713F">
        <w:rPr>
          <w:rFonts w:ascii="Arial" w:hAnsi="Arial" w:cs="Arial"/>
        </w:rPr>
        <w:t xml:space="preserve">D’ailleurs à l’intérieur du cinéma, les salles portent seulement un numéro qui suffit à les identifier. A la caisse, quand on nous dit : ce film passe Salle 5, on retrouve bien la salle. </w:t>
      </w:r>
      <w:proofErr w:type="gramStart"/>
      <w:r w:rsidR="00492556" w:rsidRPr="00DA713F">
        <w:rPr>
          <w:rFonts w:ascii="Arial" w:hAnsi="Arial" w:cs="Arial"/>
        </w:rPr>
        <w:t>Par contre</w:t>
      </w:r>
      <w:proofErr w:type="gramEnd"/>
      <w:r w:rsidR="00492556" w:rsidRPr="00DA713F">
        <w:rPr>
          <w:rFonts w:ascii="Arial" w:hAnsi="Arial" w:cs="Arial"/>
        </w:rPr>
        <w:t>, c’est</w:t>
      </w:r>
      <w:r w:rsidRPr="00DA713F">
        <w:rPr>
          <w:rFonts w:ascii="Arial" w:hAnsi="Arial" w:cs="Arial"/>
        </w:rPr>
        <w:t xml:space="preserve"> au niveau du cinéma que l’on</w:t>
      </w:r>
      <w:r w:rsidR="001806B1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>va trouver quelques informations générales comme l’adresse ou le numéro de téléphone.</w:t>
      </w:r>
    </w:p>
    <w:p w:rsidR="005C0A0D" w:rsidRPr="00DA713F" w:rsidRDefault="005C0A0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492556" w:rsidRPr="00DA713F" w:rsidRDefault="00492556" w:rsidP="0049255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A713F">
        <w:rPr>
          <w:rFonts w:ascii="Arial" w:hAnsi="Arial" w:cs="Arial"/>
        </w:rPr>
        <w:t>On peut considérer qu’il est beaucoup plus naturel de numéroter les salles par un numéro interne à</w:t>
      </w:r>
      <w:r w:rsidR="001806B1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chaque cinéma. </w:t>
      </w:r>
    </w:p>
    <w:p w:rsidR="00492556" w:rsidRPr="00DA713F" w:rsidRDefault="00492556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84271" w:rsidRPr="00DA713F" w:rsidRDefault="00492556" w:rsidP="00F84271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Copier le </w:t>
      </w:r>
      <w:r w:rsidR="001806B1" w:rsidRPr="00DA713F">
        <w:rPr>
          <w:rFonts w:ascii="Arial" w:hAnsi="Arial" w:cs="Arial"/>
        </w:rPr>
        <w:t>diagramme de classe DiagClasseExo1.mlo</w:t>
      </w:r>
      <w:r w:rsidR="00830285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>fourni</w:t>
      </w:r>
      <w:r w:rsidR="00A36DE0" w:rsidRPr="00DA713F">
        <w:rPr>
          <w:rFonts w:ascii="Arial" w:hAnsi="Arial" w:cs="Arial"/>
        </w:rPr>
        <w:t xml:space="preserve">. </w:t>
      </w:r>
    </w:p>
    <w:p w:rsidR="005C0A0D" w:rsidRPr="00DA713F" w:rsidRDefault="00F84271" w:rsidP="00F84271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>M</w:t>
      </w:r>
      <w:r w:rsidR="005C0A0D" w:rsidRPr="00DA713F">
        <w:rPr>
          <w:rFonts w:ascii="Arial" w:hAnsi="Arial" w:cs="Arial"/>
        </w:rPr>
        <w:t xml:space="preserve">odifier </w:t>
      </w:r>
      <w:r w:rsidR="001806B1" w:rsidRPr="00DA713F">
        <w:rPr>
          <w:rFonts w:ascii="Arial" w:hAnsi="Arial" w:cs="Arial"/>
        </w:rPr>
        <w:t xml:space="preserve">l’association </w:t>
      </w:r>
      <w:proofErr w:type="gramStart"/>
      <w:r w:rsidR="001806B1" w:rsidRPr="00DA713F">
        <w:rPr>
          <w:rFonts w:ascii="Arial" w:hAnsi="Arial" w:cs="Arial"/>
          <w:i/>
        </w:rPr>
        <w:t>localiser</w:t>
      </w:r>
      <w:r w:rsidR="001806B1" w:rsidRPr="00DA713F">
        <w:rPr>
          <w:rFonts w:ascii="Arial" w:hAnsi="Arial" w:cs="Arial"/>
        </w:rPr>
        <w:t xml:space="preserve"> </w:t>
      </w:r>
      <w:r w:rsidR="00A36DE0" w:rsidRPr="00DA713F">
        <w:rPr>
          <w:rFonts w:ascii="Arial" w:hAnsi="Arial" w:cs="Arial"/>
        </w:rPr>
        <w:t xml:space="preserve"> comme</w:t>
      </w:r>
      <w:proofErr w:type="gramEnd"/>
      <w:r w:rsidR="00A36DE0" w:rsidRPr="00DA713F">
        <w:rPr>
          <w:rFonts w:ascii="Arial" w:hAnsi="Arial" w:cs="Arial"/>
        </w:rPr>
        <w:t xml:space="preserve"> ci-</w:t>
      </w:r>
      <w:r w:rsidR="00C363BD" w:rsidRPr="00DA713F">
        <w:rPr>
          <w:rFonts w:ascii="Arial" w:hAnsi="Arial" w:cs="Arial"/>
        </w:rPr>
        <w:t>dessous</w:t>
      </w:r>
      <w:r w:rsidR="005C0A0D" w:rsidRPr="00DA713F">
        <w:rPr>
          <w:rFonts w:ascii="Arial" w:hAnsi="Arial" w:cs="Arial"/>
        </w:rPr>
        <w:t xml:space="preserve">. </w:t>
      </w:r>
    </w:p>
    <w:p w:rsidR="000F0E2A" w:rsidRDefault="000F0E2A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0"/>
          <w:szCs w:val="20"/>
          <w:lang w:eastAsia="fr-FR"/>
        </w:rPr>
      </w:pPr>
    </w:p>
    <w:p w:rsidR="001806B1" w:rsidRPr="00A36DE0" w:rsidRDefault="00083D4D" w:rsidP="00F53A1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2.4pt;margin-top:96.1pt;width:201pt;height:40.4pt;flip:y;z-index:251661312" o:connectortype="straight">
            <v:stroke endarrow="block"/>
          </v:shape>
        </w:pict>
      </w:r>
      <w:r w:rsidR="001806B1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4486275" cy="2748215"/>
            <wp:effectExtent l="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59" cy="276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0D" w:rsidRDefault="005C0A0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</w:p>
    <w:p w:rsidR="005C0A0D" w:rsidRPr="00DA713F" w:rsidRDefault="005C0A0D" w:rsidP="00F8427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Dériver le </w:t>
      </w:r>
      <w:r w:rsidR="00037AE6" w:rsidRPr="00DA713F">
        <w:rPr>
          <w:rFonts w:ascii="Arial" w:hAnsi="Arial" w:cs="Arial"/>
        </w:rPr>
        <w:t>Diagramme de classes</w:t>
      </w:r>
      <w:r w:rsidRPr="00DA713F">
        <w:rPr>
          <w:rFonts w:ascii="Arial" w:hAnsi="Arial" w:cs="Arial"/>
        </w:rPr>
        <w:t xml:space="preserve"> en modèle logique.</w:t>
      </w:r>
      <w:r w:rsidR="00037AE6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Quelle est la clé d’identification </w:t>
      </w:r>
      <w:r w:rsidR="00C363BD" w:rsidRPr="00DA713F">
        <w:rPr>
          <w:rFonts w:ascii="Arial" w:hAnsi="Arial" w:cs="Arial"/>
        </w:rPr>
        <w:t xml:space="preserve">(clé primaire) </w:t>
      </w:r>
      <w:r w:rsidRPr="00DA713F">
        <w:rPr>
          <w:rFonts w:ascii="Arial" w:hAnsi="Arial" w:cs="Arial"/>
        </w:rPr>
        <w:t xml:space="preserve">d’une salle ? </w:t>
      </w:r>
    </w:p>
    <w:p w:rsidR="005C0A0D" w:rsidRPr="00DA713F" w:rsidRDefault="005C0A0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0202AC" w:rsidRPr="00DA713F" w:rsidRDefault="001005E5" w:rsidP="00F8427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Grace au menu </w:t>
      </w:r>
      <w:r w:rsidRPr="00DA713F">
        <w:rPr>
          <w:rFonts w:ascii="Arial" w:hAnsi="Arial" w:cs="Arial"/>
          <w:i/>
        </w:rPr>
        <w:t>Base de données</w:t>
      </w:r>
      <w:r w:rsidRPr="00DA713F">
        <w:rPr>
          <w:rFonts w:ascii="Arial" w:hAnsi="Arial" w:cs="Arial"/>
        </w:rPr>
        <w:t>, g</w:t>
      </w:r>
      <w:r w:rsidR="0087187B" w:rsidRPr="00DA713F">
        <w:rPr>
          <w:rFonts w:ascii="Arial" w:hAnsi="Arial" w:cs="Arial"/>
        </w:rPr>
        <w:t xml:space="preserve">énérer le script SQL du modèle physique et </w:t>
      </w:r>
      <w:r w:rsidR="00FE6FA5" w:rsidRPr="00DA713F">
        <w:rPr>
          <w:rFonts w:ascii="Arial" w:hAnsi="Arial" w:cs="Arial"/>
        </w:rPr>
        <w:t xml:space="preserve">exécuter le </w:t>
      </w:r>
      <w:r w:rsidR="00FE6FA5" w:rsidRPr="00DA713F">
        <w:rPr>
          <w:rFonts w:ascii="Arial" w:hAnsi="Arial" w:cs="Arial"/>
        </w:rPr>
        <w:t xml:space="preserve">script </w:t>
      </w:r>
      <w:r w:rsidR="00FE6FA5" w:rsidRPr="00DA713F">
        <w:rPr>
          <w:rFonts w:ascii="Arial" w:hAnsi="Arial" w:cs="Arial"/>
        </w:rPr>
        <w:t xml:space="preserve">pour créer la base </w:t>
      </w:r>
      <w:r w:rsidR="00FE6FA5" w:rsidRPr="00DA713F">
        <w:rPr>
          <w:rFonts w:ascii="Arial" w:hAnsi="Arial" w:cs="Arial"/>
        </w:rPr>
        <w:t>sur MySQL</w:t>
      </w:r>
      <w:r w:rsidR="00FE6FA5" w:rsidRPr="00DA713F">
        <w:rPr>
          <w:rFonts w:ascii="Arial" w:hAnsi="Arial" w:cs="Arial"/>
        </w:rPr>
        <w:t>.</w:t>
      </w:r>
    </w:p>
    <w:p w:rsidR="00C363BD" w:rsidRPr="00DA713F" w:rsidRDefault="00C363B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1005E5" w:rsidRPr="00DA713F" w:rsidRDefault="00163A54" w:rsidP="001005E5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>Quelle est la clé primaire de SALLE ?</w:t>
      </w:r>
    </w:p>
    <w:p w:rsidR="001005E5" w:rsidRPr="00DA713F" w:rsidRDefault="001005E5" w:rsidP="00100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02AC" w:rsidRPr="00DA713F" w:rsidRDefault="00163A54" w:rsidP="00F8427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>Quelle est la clé primaire de</w:t>
      </w:r>
      <w:r w:rsidR="00C363BD" w:rsidRPr="00DA713F">
        <w:rPr>
          <w:rFonts w:ascii="Arial" w:hAnsi="Arial" w:cs="Arial"/>
        </w:rPr>
        <w:t xml:space="preserve"> PROJ</w:t>
      </w:r>
      <w:r w:rsidR="0068771F" w:rsidRPr="00DA713F">
        <w:rPr>
          <w:rFonts w:ascii="Arial" w:hAnsi="Arial" w:cs="Arial"/>
        </w:rPr>
        <w:t>ETER</w:t>
      </w:r>
      <w:r w:rsidRPr="00DA713F">
        <w:rPr>
          <w:rFonts w:ascii="Arial" w:hAnsi="Arial" w:cs="Arial"/>
        </w:rPr>
        <w:t xml:space="preserve"> </w:t>
      </w:r>
      <w:r w:rsidR="00C363BD" w:rsidRPr="00DA713F">
        <w:rPr>
          <w:rFonts w:ascii="Arial" w:hAnsi="Arial" w:cs="Arial"/>
        </w:rPr>
        <w:t>?</w:t>
      </w:r>
    </w:p>
    <w:p w:rsidR="00C363BD" w:rsidRPr="00DA713F" w:rsidRDefault="00C363B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163A54" w:rsidRPr="00DA713F" w:rsidRDefault="00163A54" w:rsidP="00163A54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DA713F">
        <w:rPr>
          <w:rFonts w:ascii="Arial" w:hAnsi="Arial" w:cs="Arial"/>
          <w:color w:val="002060"/>
        </w:rPr>
        <w:t>Remplir les tables en exécutant INSERTBD1.SQL</w:t>
      </w:r>
    </w:p>
    <w:p w:rsidR="00163A54" w:rsidRPr="00DA713F" w:rsidRDefault="00163A54" w:rsidP="0016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</w:p>
    <w:p w:rsidR="00C363BD" w:rsidRPr="003B0B06" w:rsidRDefault="00C363BD" w:rsidP="004A2A8D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0B06">
        <w:rPr>
          <w:rFonts w:ascii="Arial" w:hAnsi="Arial" w:cs="Arial"/>
          <w:color w:val="002060"/>
        </w:rPr>
        <w:t>Donner la requête SQL qui permet de retrouver dans quelle salle et dans quel cinéma est projeté le film Gran Torino ?</w:t>
      </w:r>
      <w:r w:rsidR="00E65F71" w:rsidRPr="003B0B06">
        <w:rPr>
          <w:rFonts w:ascii="Arial" w:hAnsi="Arial" w:cs="Arial"/>
          <w:color w:val="002060"/>
        </w:rPr>
        <w:t xml:space="preserve"> </w:t>
      </w:r>
    </w:p>
    <w:p w:rsidR="003B0B06" w:rsidRPr="003B0B06" w:rsidRDefault="003B0B06" w:rsidP="003B0B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2898" w:rsidRPr="00DA713F" w:rsidRDefault="004B2898" w:rsidP="003D4D14">
      <w:pPr>
        <w:autoSpaceDE w:val="0"/>
        <w:autoSpaceDN w:val="0"/>
        <w:adjustRightInd w:val="0"/>
        <w:spacing w:after="0" w:line="240" w:lineRule="auto"/>
        <w:ind w:left="372" w:firstLine="348"/>
        <w:rPr>
          <w:rFonts w:ascii="Arial" w:hAnsi="Arial" w:cs="Arial"/>
          <w:i/>
        </w:rPr>
      </w:pPr>
      <w:r w:rsidRPr="00DA713F">
        <w:rPr>
          <w:rFonts w:ascii="Arial" w:hAnsi="Arial" w:cs="Arial"/>
          <w:i/>
        </w:rPr>
        <w:t>Réponse : au CELTIC salle 3 et au MULTIPLEXE LIBERTE salle 1 et 2</w:t>
      </w:r>
    </w:p>
    <w:p w:rsidR="00E65F71" w:rsidRPr="00DA713F" w:rsidRDefault="00E65F71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C0A0D" w:rsidRPr="00DA713F" w:rsidRDefault="005C0A0D" w:rsidP="005C0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DA713F">
        <w:rPr>
          <w:rFonts w:ascii="Arial" w:hAnsi="Arial" w:cs="Arial"/>
        </w:rPr>
        <w:lastRenderedPageBreak/>
        <w:t xml:space="preserve">Jusqu’à présent nous avons considéré le cas </w:t>
      </w:r>
      <w:r w:rsidR="00A34A68" w:rsidRPr="00DA713F">
        <w:rPr>
          <w:rFonts w:ascii="Arial" w:hAnsi="Arial" w:cs="Arial"/>
        </w:rPr>
        <w:t>de classes</w:t>
      </w:r>
      <w:r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  <w:i/>
          <w:iCs/>
        </w:rPr>
        <w:t xml:space="preserve">indépendantes </w:t>
      </w:r>
      <w:r w:rsidRPr="00DA713F">
        <w:rPr>
          <w:rFonts w:ascii="Arial" w:hAnsi="Arial" w:cs="Arial"/>
        </w:rPr>
        <w:t xml:space="preserve">les unes des autres. Chaque </w:t>
      </w:r>
      <w:r w:rsidR="00163A54" w:rsidRPr="00DA713F">
        <w:rPr>
          <w:rFonts w:ascii="Arial" w:hAnsi="Arial" w:cs="Arial"/>
        </w:rPr>
        <w:t>classe</w:t>
      </w:r>
      <w:r w:rsidRPr="00DA713F">
        <w:rPr>
          <w:rFonts w:ascii="Arial" w:hAnsi="Arial" w:cs="Arial"/>
        </w:rPr>
        <w:t>,</w:t>
      </w:r>
      <w:r w:rsidR="00037AE6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disposant de son propre identifiant, pouvait être considérée isolément. Il existe des cas où une </w:t>
      </w:r>
      <w:r w:rsidR="00163A54" w:rsidRPr="00DA713F">
        <w:rPr>
          <w:rFonts w:ascii="Arial" w:hAnsi="Arial" w:cs="Arial"/>
        </w:rPr>
        <w:t>classe</w:t>
      </w:r>
      <w:r w:rsidRPr="00DA713F">
        <w:rPr>
          <w:rFonts w:ascii="Arial" w:hAnsi="Arial" w:cs="Arial"/>
        </w:rPr>
        <w:t xml:space="preserve"> ne peut</w:t>
      </w:r>
      <w:r w:rsidR="00037AE6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exister qu’en étroite association avec une autre, et est identifiée relativement à cette autre </w:t>
      </w:r>
      <w:r w:rsidR="00163A54" w:rsidRPr="00DA713F">
        <w:rPr>
          <w:rFonts w:ascii="Arial" w:hAnsi="Arial" w:cs="Arial"/>
        </w:rPr>
        <w:t>classe</w:t>
      </w:r>
      <w:r w:rsidRPr="00DA713F">
        <w:rPr>
          <w:rFonts w:ascii="Arial" w:hAnsi="Arial" w:cs="Arial"/>
        </w:rPr>
        <w:t>. On parle</w:t>
      </w:r>
      <w:r w:rsidR="00037AE6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alors </w:t>
      </w:r>
      <w:r w:rsidRPr="00DA713F">
        <w:rPr>
          <w:rFonts w:ascii="Arial" w:hAnsi="Arial" w:cs="Arial"/>
          <w:i/>
          <w:iCs/>
        </w:rPr>
        <w:t>d’</w:t>
      </w:r>
      <w:r w:rsidRPr="00DA713F">
        <w:rPr>
          <w:rFonts w:ascii="Arial" w:hAnsi="Arial" w:cs="Arial"/>
          <w:i/>
          <w:iCs/>
          <w:color w:val="FF0000"/>
        </w:rPr>
        <w:t>entité faible</w:t>
      </w:r>
      <w:r w:rsidRPr="00DA713F">
        <w:rPr>
          <w:rFonts w:ascii="Arial" w:hAnsi="Arial" w:cs="Arial"/>
          <w:color w:val="FF0000"/>
        </w:rPr>
        <w:t>.</w:t>
      </w:r>
    </w:p>
    <w:p w:rsidR="003626BB" w:rsidRPr="005C0A0D" w:rsidRDefault="003626BB" w:rsidP="00CF02A8">
      <w:pPr>
        <w:pStyle w:val="Titre1"/>
        <w:numPr>
          <w:ilvl w:val="0"/>
          <w:numId w:val="27"/>
        </w:numPr>
        <w:rPr>
          <w:noProof/>
          <w:lang w:eastAsia="fr-FR"/>
        </w:rPr>
      </w:pPr>
      <w:r w:rsidRPr="005C0A0D">
        <w:rPr>
          <w:noProof/>
          <w:lang w:eastAsia="fr-FR"/>
        </w:rPr>
        <w:t>A la fois acteur et réalisateur</w:t>
      </w:r>
    </w:p>
    <w:p w:rsidR="003626BB" w:rsidRDefault="003626BB" w:rsidP="003626BB">
      <w:pPr>
        <w:ind w:left="720"/>
        <w:rPr>
          <w:b/>
          <w:bCs/>
          <w:noProof/>
          <w:color w:val="5F497A" w:themeColor="accent4" w:themeShade="BF"/>
          <w:sz w:val="28"/>
          <w:lang w:eastAsia="fr-FR"/>
        </w:rPr>
      </w:pPr>
      <w:r>
        <w:rPr>
          <w:b/>
          <w:bCs/>
          <w:noProof/>
          <w:color w:val="5F497A" w:themeColor="accent4" w:themeShade="BF"/>
          <w:sz w:val="28"/>
          <w:lang w:eastAsia="fr-FR"/>
        </w:rPr>
        <w:drawing>
          <wp:inline distT="0" distB="0" distL="0" distR="0">
            <wp:extent cx="4178877" cy="139749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45" cy="139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BB" w:rsidRDefault="003626BB" w:rsidP="003626BB">
      <w:pPr>
        <w:ind w:left="720"/>
        <w:rPr>
          <w:b/>
          <w:bCs/>
          <w:noProof/>
          <w:color w:val="5F497A" w:themeColor="accent4" w:themeShade="BF"/>
          <w:sz w:val="28"/>
          <w:lang w:eastAsia="fr-FR"/>
        </w:rPr>
      </w:pPr>
      <w:r>
        <w:rPr>
          <w:b/>
          <w:bCs/>
          <w:noProof/>
          <w:color w:val="5F497A" w:themeColor="accent4" w:themeShade="BF"/>
          <w:sz w:val="28"/>
          <w:lang w:eastAsia="fr-FR"/>
        </w:rPr>
        <w:drawing>
          <wp:inline distT="0" distB="0" distL="0" distR="0">
            <wp:extent cx="4178877" cy="1370204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35" cy="137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BB" w:rsidRDefault="003626BB" w:rsidP="003626B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3626BB" w:rsidRPr="00DA713F" w:rsidRDefault="003626BB" w:rsidP="005819FC">
      <w:pPr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On peut envisager 3 </w:t>
      </w:r>
      <w:r w:rsidR="00A34A68" w:rsidRPr="00DA713F">
        <w:rPr>
          <w:rFonts w:ascii="Arial" w:hAnsi="Arial" w:cs="Arial"/>
        </w:rPr>
        <w:t>classes</w:t>
      </w:r>
      <w:r w:rsidRPr="00DA713F">
        <w:rPr>
          <w:rFonts w:ascii="Arial" w:hAnsi="Arial" w:cs="Arial"/>
        </w:rPr>
        <w:t xml:space="preserve"> REALISATEUR, ACTEUR et FILM.</w:t>
      </w:r>
      <w:r w:rsidR="00037AE6" w:rsidRPr="00DA713F">
        <w:rPr>
          <w:rFonts w:ascii="Arial" w:hAnsi="Arial" w:cs="Arial"/>
        </w:rPr>
        <w:t xml:space="preserve"> </w:t>
      </w:r>
      <w:r w:rsidRPr="00DA713F">
        <w:rPr>
          <w:rFonts w:ascii="Arial" w:hAnsi="Arial" w:cs="Arial"/>
        </w:rPr>
        <w:t xml:space="preserve">Dans ce cas, Clint Eastwood qui est à la fois réalisateur et acteur (dans Impitoyable ou Gran Torino par </w:t>
      </w:r>
      <w:proofErr w:type="gramStart"/>
      <w:r w:rsidRPr="00DA713F">
        <w:rPr>
          <w:rFonts w:ascii="Arial" w:hAnsi="Arial" w:cs="Arial"/>
        </w:rPr>
        <w:t>exemple)  apparaitra</w:t>
      </w:r>
      <w:proofErr w:type="gramEnd"/>
      <w:r w:rsidRPr="00DA713F">
        <w:rPr>
          <w:rFonts w:ascii="Arial" w:hAnsi="Arial" w:cs="Arial"/>
        </w:rPr>
        <w:t xml:space="preserve"> 2 fois dans la base.</w:t>
      </w:r>
    </w:p>
    <w:p w:rsidR="003626BB" w:rsidRPr="00DA713F" w:rsidRDefault="006E1CA9" w:rsidP="004B28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626BB" w:rsidRPr="00DA713F">
        <w:rPr>
          <w:rFonts w:ascii="Arial" w:hAnsi="Arial" w:cs="Arial"/>
        </w:rPr>
        <w:t>utre solution</w:t>
      </w:r>
      <w:r>
        <w:rPr>
          <w:rFonts w:ascii="Arial" w:hAnsi="Arial" w:cs="Arial"/>
        </w:rPr>
        <w:t> :</w:t>
      </w:r>
      <w:r w:rsidRPr="006E1CA9">
        <w:t xml:space="preserve"> </w:t>
      </w:r>
      <w:r>
        <w:object w:dxaOrig="6165" w:dyaOrig="2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8.25pt;height:116.25pt" o:ole="">
            <v:imagedata r:id="rId10" o:title=""/>
          </v:shape>
          <o:OLEObject Type="Embed" ProgID="PBrush" ShapeID="_x0000_i1028" DrawAspect="Content" ObjectID="_1615023633" r:id="rId11"/>
        </w:object>
      </w:r>
    </w:p>
    <w:p w:rsidR="00A34A68" w:rsidRPr="00DA713F" w:rsidRDefault="00A34A68" w:rsidP="004B28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4A68" w:rsidRPr="00DA713F" w:rsidRDefault="00A34A68" w:rsidP="00A34A6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>Copier le diagramme de classe DiagClasseExo</w:t>
      </w:r>
      <w:r w:rsidRPr="00DA713F">
        <w:rPr>
          <w:rFonts w:ascii="Arial" w:hAnsi="Arial" w:cs="Arial"/>
        </w:rPr>
        <w:t>2</w:t>
      </w:r>
      <w:r w:rsidRPr="00DA713F">
        <w:rPr>
          <w:rFonts w:ascii="Arial" w:hAnsi="Arial" w:cs="Arial"/>
        </w:rPr>
        <w:t xml:space="preserve">.mlo fourni. </w:t>
      </w:r>
    </w:p>
    <w:p w:rsidR="00A34A68" w:rsidRPr="00DA713F" w:rsidRDefault="00A34A68" w:rsidP="00A34A6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Dériver le Diagramme de classes en modèle logique. </w:t>
      </w:r>
    </w:p>
    <w:p w:rsidR="00A34A68" w:rsidRPr="00DA713F" w:rsidRDefault="00A34A68" w:rsidP="00A34A6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Grace au menu </w:t>
      </w:r>
      <w:r w:rsidRPr="00DA713F">
        <w:rPr>
          <w:rFonts w:ascii="Arial" w:hAnsi="Arial" w:cs="Arial"/>
          <w:i/>
        </w:rPr>
        <w:t>Base de données</w:t>
      </w:r>
      <w:r w:rsidRPr="00DA713F">
        <w:rPr>
          <w:rFonts w:ascii="Arial" w:hAnsi="Arial" w:cs="Arial"/>
        </w:rPr>
        <w:t>, générer le script SQL du modèle physique et exécuter le script pour créer la base sur MySQL.</w:t>
      </w:r>
    </w:p>
    <w:p w:rsidR="00A34A68" w:rsidRPr="00DA713F" w:rsidRDefault="00A34A68" w:rsidP="00DA713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On observe 2 nouvelles tables pour </w:t>
      </w:r>
      <w:r w:rsidRPr="00DA713F">
        <w:rPr>
          <w:rFonts w:ascii="Arial" w:hAnsi="Arial" w:cs="Arial"/>
          <w:i/>
        </w:rPr>
        <w:t>Joue</w:t>
      </w:r>
      <w:r w:rsidRPr="00DA713F">
        <w:rPr>
          <w:rFonts w:ascii="Arial" w:hAnsi="Arial" w:cs="Arial"/>
        </w:rPr>
        <w:t xml:space="preserve"> et </w:t>
      </w:r>
      <w:r w:rsidRPr="00DA713F">
        <w:rPr>
          <w:rFonts w:ascii="Arial" w:hAnsi="Arial" w:cs="Arial"/>
          <w:i/>
        </w:rPr>
        <w:t>Réalise</w:t>
      </w:r>
      <w:r w:rsidRPr="00DA713F">
        <w:rPr>
          <w:rFonts w:ascii="Arial" w:hAnsi="Arial" w:cs="Arial"/>
        </w:rPr>
        <w:t>.</w:t>
      </w:r>
    </w:p>
    <w:p w:rsidR="00A34A68" w:rsidRPr="00DA713F" w:rsidRDefault="00A34A68" w:rsidP="00A34A6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A34A68" w:rsidRPr="00DA713F" w:rsidRDefault="00A34A68" w:rsidP="00A34A6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DA713F">
        <w:rPr>
          <w:rFonts w:ascii="Arial" w:hAnsi="Arial" w:cs="Arial"/>
          <w:color w:val="002060"/>
        </w:rPr>
        <w:t>Remplir les tables en exécutant INSERTBD</w:t>
      </w:r>
      <w:r w:rsidRPr="00DA713F">
        <w:rPr>
          <w:rFonts w:ascii="Arial" w:hAnsi="Arial" w:cs="Arial"/>
          <w:color w:val="002060"/>
        </w:rPr>
        <w:t>2</w:t>
      </w:r>
      <w:r w:rsidRPr="00DA713F">
        <w:rPr>
          <w:rFonts w:ascii="Arial" w:hAnsi="Arial" w:cs="Arial"/>
          <w:color w:val="002060"/>
        </w:rPr>
        <w:t>.SQL</w:t>
      </w:r>
    </w:p>
    <w:p w:rsidR="004B2898" w:rsidRPr="00DA713F" w:rsidRDefault="004B2898" w:rsidP="00F84271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DA713F">
        <w:rPr>
          <w:rFonts w:ascii="Arial" w:hAnsi="Arial" w:cs="Arial"/>
          <w:color w:val="002060"/>
        </w:rPr>
        <w:t>Donner la requête SQL qui permet d’afficher pour chaque film le réalisateur et tous ses acteurs. Quelle est la subtilité (difficulté) de cette requête ?</w:t>
      </w:r>
    </w:p>
    <w:p w:rsidR="000511F9" w:rsidRPr="00DA713F" w:rsidRDefault="000511F9" w:rsidP="00DA713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</w:p>
    <w:p w:rsidR="00353EF3" w:rsidRDefault="00353EF3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</w:pPr>
      <w:r>
        <w:rPr>
          <w:noProof/>
          <w:lang w:eastAsia="fr-FR"/>
        </w:rPr>
        <w:br w:type="page"/>
      </w:r>
    </w:p>
    <w:p w:rsidR="0080751E" w:rsidRPr="00CF02A8" w:rsidRDefault="0080751E" w:rsidP="00CF02A8">
      <w:pPr>
        <w:pStyle w:val="Titre1"/>
        <w:numPr>
          <w:ilvl w:val="0"/>
          <w:numId w:val="27"/>
        </w:numPr>
        <w:rPr>
          <w:noProof/>
          <w:lang w:eastAsia="fr-FR"/>
        </w:rPr>
      </w:pPr>
      <w:r w:rsidRPr="00CF02A8">
        <w:rPr>
          <w:noProof/>
          <w:lang w:eastAsia="fr-FR"/>
        </w:rPr>
        <w:lastRenderedPageBreak/>
        <w:t>Conserver un historique</w:t>
      </w:r>
    </w:p>
    <w:p w:rsidR="00DB06FA" w:rsidRDefault="00DB06FA" w:rsidP="00DB06FA">
      <w:pPr>
        <w:pStyle w:val="Paragraphedeliste"/>
        <w:ind w:left="1080"/>
        <w:rPr>
          <w:b/>
          <w:bCs/>
          <w:noProof/>
          <w:color w:val="5F497A" w:themeColor="accent4" w:themeShade="BF"/>
          <w:sz w:val="28"/>
          <w:lang w:eastAsia="fr-FR"/>
        </w:rPr>
      </w:pPr>
    </w:p>
    <w:p w:rsidR="00DB06FA" w:rsidRPr="0080751E" w:rsidRDefault="00353EF3" w:rsidP="00DB06FA">
      <w:pPr>
        <w:pStyle w:val="Paragraphedeliste"/>
        <w:ind w:left="1080"/>
        <w:rPr>
          <w:b/>
          <w:bCs/>
          <w:noProof/>
          <w:color w:val="5F497A" w:themeColor="accent4" w:themeShade="BF"/>
          <w:sz w:val="28"/>
          <w:lang w:eastAsia="fr-FR"/>
        </w:rPr>
      </w:pPr>
      <w:r>
        <w:rPr>
          <w:b/>
          <w:bCs/>
          <w:noProof/>
          <w:color w:val="5F497A" w:themeColor="accent4" w:themeShade="BF"/>
          <w:sz w:val="28"/>
          <w:lang w:eastAsia="fr-FR"/>
        </w:rPr>
        <w:drawing>
          <wp:inline distT="0" distB="0" distL="0" distR="0">
            <wp:extent cx="4295775" cy="2314575"/>
            <wp:effectExtent l="19050" t="0" r="9525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1E" w:rsidRDefault="00791938" w:rsidP="008075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0751E">
        <w:rPr>
          <w:rFonts w:ascii="Arial" w:hAnsi="Arial" w:cs="Arial"/>
        </w:rPr>
        <w:t>xemples d’</w:t>
      </w:r>
      <w:r w:rsidR="00BC6725">
        <w:rPr>
          <w:rFonts w:ascii="Arial" w:hAnsi="Arial" w:cs="Arial"/>
        </w:rPr>
        <w:t>occurrences</w:t>
      </w:r>
      <w:r w:rsidR="0080751E">
        <w:rPr>
          <w:rFonts w:ascii="Arial" w:hAnsi="Arial" w:cs="Arial"/>
        </w:rPr>
        <w:t xml:space="preserve"> pour l’association EVALUER.</w:t>
      </w:r>
    </w:p>
    <w:p w:rsidR="0080751E" w:rsidRDefault="0080751E" w:rsidP="008075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tbl>
      <w:tblPr>
        <w:tblStyle w:val="Grilledutableau"/>
        <w:tblW w:w="7862" w:type="dxa"/>
        <w:tblInd w:w="534" w:type="dxa"/>
        <w:tblLook w:val="04A0" w:firstRow="1" w:lastRow="0" w:firstColumn="1" w:lastColumn="0" w:noHBand="0" w:noVBand="1"/>
      </w:tblPr>
      <w:tblGrid>
        <w:gridCol w:w="2589"/>
        <w:gridCol w:w="2589"/>
        <w:gridCol w:w="1342"/>
        <w:gridCol w:w="1342"/>
      </w:tblGrid>
      <w:tr w:rsidR="00DA713F" w:rsidTr="00DA713F"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Internaute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Film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</w:tr>
      <w:tr w:rsidR="00DA713F" w:rsidTr="00DA713F">
        <w:tc>
          <w:tcPr>
            <w:tcW w:w="2589" w:type="dxa"/>
            <w:tcBorders>
              <w:top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A713F">
              <w:rPr>
                <w:rFonts w:ascii="Arial" w:hAnsi="Arial" w:cs="Arial"/>
              </w:rPr>
              <w:t>Tom.Martin@free.fr</w:t>
            </w:r>
          </w:p>
        </w:tc>
        <w:tc>
          <w:tcPr>
            <w:tcW w:w="2589" w:type="dxa"/>
            <w:tcBorders>
              <w:top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 (Gran Torino)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</w:t>
            </w:r>
            <w:r w:rsidRPr="00DA713F">
              <w:rPr>
                <w:rFonts w:ascii="Arial" w:hAnsi="Arial" w:cs="Arial"/>
              </w:rPr>
              <w:t>2018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A713F" w:rsidTr="00AE5F9C">
        <w:tc>
          <w:tcPr>
            <w:tcW w:w="2589" w:type="dxa"/>
            <w:tcBorders>
              <w:top w:val="single" w:sz="4" w:space="0" w:color="auto"/>
            </w:tcBorders>
          </w:tcPr>
          <w:p w:rsid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A713F">
              <w:rPr>
                <w:rFonts w:ascii="Arial" w:hAnsi="Arial" w:cs="Arial"/>
              </w:rPr>
              <w:t>Tom.Martin@free.fr</w:t>
            </w:r>
          </w:p>
        </w:tc>
        <w:tc>
          <w:tcPr>
            <w:tcW w:w="2589" w:type="dxa"/>
            <w:tcBorders>
              <w:top w:val="single" w:sz="4" w:space="0" w:color="auto"/>
            </w:tcBorders>
          </w:tcPr>
          <w:p w:rsid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 (Gran Torino)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/03/</w:t>
            </w:r>
            <w:r w:rsidRPr="00DA713F">
              <w:rPr>
                <w:rFonts w:ascii="Arial" w:hAnsi="Arial" w:cs="Arial"/>
              </w:rPr>
              <w:t>2018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DA713F" w:rsidRPr="00DA713F" w:rsidTr="00AE5F9C">
        <w:tc>
          <w:tcPr>
            <w:tcW w:w="2589" w:type="dxa"/>
            <w:tcBorders>
              <w:top w:val="single" w:sz="4" w:space="0" w:color="auto"/>
            </w:tcBorders>
          </w:tcPr>
          <w:p w:rsidR="00DA713F" w:rsidRP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DA713F">
              <w:rPr>
                <w:rFonts w:ascii="Arial" w:hAnsi="Arial" w:cs="Arial"/>
                <w:color w:val="FF0000"/>
              </w:rPr>
              <w:t>Tom.Martin@free.fr</w:t>
            </w:r>
          </w:p>
        </w:tc>
        <w:tc>
          <w:tcPr>
            <w:tcW w:w="2589" w:type="dxa"/>
            <w:tcBorders>
              <w:top w:val="single" w:sz="4" w:space="0" w:color="auto"/>
            </w:tcBorders>
          </w:tcPr>
          <w:p w:rsidR="00DA713F" w:rsidRP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DA713F">
              <w:rPr>
                <w:rFonts w:ascii="Arial" w:hAnsi="Arial" w:cs="Arial"/>
                <w:color w:val="FF0000"/>
              </w:rPr>
              <w:t>GT (Gran Torino)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P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DA713F">
              <w:rPr>
                <w:rFonts w:ascii="Arial" w:hAnsi="Arial" w:cs="Arial"/>
                <w:color w:val="FF0000"/>
              </w:rPr>
              <w:t>05/03/2018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A713F" w:rsidRPr="00DA713F" w:rsidRDefault="00DA713F" w:rsidP="00AE5F9C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DA713F">
              <w:rPr>
                <w:rFonts w:ascii="Arial" w:hAnsi="Arial" w:cs="Arial"/>
                <w:color w:val="FF0000"/>
              </w:rPr>
              <w:t>20</w:t>
            </w:r>
          </w:p>
        </w:tc>
      </w:tr>
      <w:tr w:rsidR="00DA713F" w:rsidTr="00DA713F">
        <w:tc>
          <w:tcPr>
            <w:tcW w:w="2589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9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42" w:type="dxa"/>
            <w:tcBorders>
              <w:bottom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DA713F" w:rsidTr="00DA713F">
        <w:tc>
          <w:tcPr>
            <w:tcW w:w="2589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9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42" w:type="dxa"/>
            <w:tcBorders>
              <w:bottom w:val="single" w:sz="4" w:space="0" w:color="auto"/>
            </w:tcBorders>
          </w:tcPr>
          <w:p w:rsidR="00DA713F" w:rsidRDefault="00DA713F" w:rsidP="00DA713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80751E" w:rsidRPr="0080751E" w:rsidRDefault="0080751E" w:rsidP="0080751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80751E" w:rsidRDefault="0080751E" w:rsidP="008075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0751E" w:rsidRPr="00DA713F" w:rsidRDefault="0080751E" w:rsidP="00DA713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791938" w:rsidRPr="00DA713F" w:rsidRDefault="00791938" w:rsidP="0079193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>Copier le diagramme de classe DiagClasseExo</w:t>
      </w:r>
      <w:r>
        <w:rPr>
          <w:rFonts w:ascii="Arial" w:hAnsi="Arial" w:cs="Arial"/>
        </w:rPr>
        <w:t>3</w:t>
      </w:r>
      <w:r w:rsidRPr="00DA713F">
        <w:rPr>
          <w:rFonts w:ascii="Arial" w:hAnsi="Arial" w:cs="Arial"/>
        </w:rPr>
        <w:t xml:space="preserve">.mlo fourni. </w:t>
      </w:r>
    </w:p>
    <w:p w:rsidR="00791938" w:rsidRPr="00DA713F" w:rsidRDefault="00791938" w:rsidP="0079193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Dériver le Diagramme de classes en modèle logique. </w:t>
      </w:r>
    </w:p>
    <w:p w:rsidR="00791938" w:rsidRPr="00DA713F" w:rsidRDefault="00791938" w:rsidP="0079193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Grace au menu </w:t>
      </w:r>
      <w:r w:rsidRPr="00DA713F">
        <w:rPr>
          <w:rFonts w:ascii="Arial" w:hAnsi="Arial" w:cs="Arial"/>
          <w:i/>
        </w:rPr>
        <w:t>Base de données</w:t>
      </w:r>
      <w:r w:rsidRPr="00DA713F">
        <w:rPr>
          <w:rFonts w:ascii="Arial" w:hAnsi="Arial" w:cs="Arial"/>
        </w:rPr>
        <w:t>, générer le script SQL du modèle physique et exécuter le script pour créer la base sur MySQL.</w:t>
      </w:r>
    </w:p>
    <w:p w:rsidR="00791938" w:rsidRDefault="00791938" w:rsidP="0079193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On observe </w:t>
      </w:r>
      <w:r>
        <w:rPr>
          <w:rFonts w:ascii="Arial" w:hAnsi="Arial" w:cs="Arial"/>
        </w:rPr>
        <w:t>la</w:t>
      </w:r>
      <w:r w:rsidRPr="00DA713F">
        <w:rPr>
          <w:rFonts w:ascii="Arial" w:hAnsi="Arial" w:cs="Arial"/>
        </w:rPr>
        <w:t xml:space="preserve"> nouvelle table pour </w:t>
      </w:r>
      <w:r>
        <w:rPr>
          <w:rFonts w:ascii="Arial" w:hAnsi="Arial" w:cs="Arial"/>
          <w:i/>
        </w:rPr>
        <w:t>Evaluer</w:t>
      </w:r>
      <w:r w:rsidRPr="00DA713F">
        <w:rPr>
          <w:rFonts w:ascii="Arial" w:hAnsi="Arial" w:cs="Arial"/>
        </w:rPr>
        <w:t>.</w:t>
      </w:r>
    </w:p>
    <w:p w:rsidR="00612477" w:rsidRDefault="00612477" w:rsidP="0079193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477" w:rsidRDefault="00612477" w:rsidP="0079193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477" w:rsidRDefault="00612477" w:rsidP="0079193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477" w:rsidRPr="00DA713F" w:rsidRDefault="00612477" w:rsidP="0079193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1938" w:rsidRPr="00DA713F" w:rsidRDefault="00791938" w:rsidP="0079193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791938" w:rsidRPr="00DA713F" w:rsidRDefault="00791938" w:rsidP="00791938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DA713F">
        <w:rPr>
          <w:rFonts w:ascii="Arial" w:hAnsi="Arial" w:cs="Arial"/>
          <w:color w:val="002060"/>
        </w:rPr>
        <w:t>Remplir les tables en exécutant INSERTBD</w:t>
      </w:r>
      <w:r>
        <w:rPr>
          <w:rFonts w:ascii="Arial" w:hAnsi="Arial" w:cs="Arial"/>
          <w:color w:val="002060"/>
        </w:rPr>
        <w:t>3</w:t>
      </w:r>
      <w:r w:rsidRPr="00DA713F">
        <w:rPr>
          <w:rFonts w:ascii="Arial" w:hAnsi="Arial" w:cs="Arial"/>
          <w:color w:val="002060"/>
        </w:rPr>
        <w:t>.SQL</w:t>
      </w:r>
    </w:p>
    <w:p w:rsidR="008A3C5C" w:rsidRPr="008A3C5C" w:rsidRDefault="00791938" w:rsidP="00DB0FE4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 w:rsidRPr="00DA713F">
        <w:rPr>
          <w:rFonts w:ascii="Arial" w:hAnsi="Arial" w:cs="Arial"/>
          <w:color w:val="002060"/>
        </w:rPr>
        <w:t xml:space="preserve">Donner la requête SQL qui permet d’afficher </w:t>
      </w:r>
      <w:r>
        <w:rPr>
          <w:rFonts w:ascii="Arial" w:hAnsi="Arial" w:cs="Arial"/>
          <w:color w:val="002060"/>
        </w:rPr>
        <w:t>le tableau ci-dessus</w:t>
      </w:r>
      <w:r w:rsidRPr="00DA713F">
        <w:rPr>
          <w:rFonts w:ascii="Arial" w:hAnsi="Arial" w:cs="Arial"/>
          <w:color w:val="002060"/>
        </w:rPr>
        <w:t xml:space="preserve">. </w:t>
      </w:r>
    </w:p>
    <w:p w:rsidR="008A3C5C" w:rsidRPr="008A3C5C" w:rsidRDefault="008A3C5C" w:rsidP="008A3C5C">
      <w:pPr>
        <w:pStyle w:val="Paragraphedeliste"/>
        <w:numPr>
          <w:ilvl w:val="0"/>
          <w:numId w:val="29"/>
        </w:numP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lang w:eastAsia="fr-FR"/>
        </w:rPr>
      </w:pPr>
      <w:r>
        <w:rPr>
          <w:noProof/>
          <w:lang w:eastAsia="fr-FR"/>
        </w:rPr>
        <w:br w:type="page"/>
      </w:r>
    </w:p>
    <w:p w:rsidR="008A3C5C" w:rsidRDefault="004A02E0" w:rsidP="008A3C5C">
      <w:pPr>
        <w:pStyle w:val="Titre1"/>
        <w:numPr>
          <w:ilvl w:val="0"/>
          <w:numId w:val="27"/>
        </w:numPr>
        <w:rPr>
          <w:noProof/>
          <w:lang w:eastAsia="fr-FR"/>
        </w:rPr>
      </w:pPr>
      <w:r w:rsidRPr="004A02E0">
        <w:rPr>
          <w:noProof/>
          <w:lang w:eastAsia="fr-FR"/>
        </w:rPr>
        <w:lastRenderedPageBreak/>
        <w:t xml:space="preserve">Association sur une même </w:t>
      </w:r>
      <w:r w:rsidR="008A3C5C">
        <w:rPr>
          <w:noProof/>
          <w:lang w:eastAsia="fr-FR"/>
        </w:rPr>
        <w:t>classe</w:t>
      </w:r>
    </w:p>
    <w:p w:rsidR="00DA713F" w:rsidRDefault="00DA713F" w:rsidP="004A02E0">
      <w:pPr>
        <w:rPr>
          <w:rFonts w:ascii="Arial" w:hAnsi="Arial" w:cs="Arial"/>
        </w:rPr>
      </w:pPr>
      <w:bookmarkStart w:id="0" w:name="_GoBack"/>
      <w:bookmarkEnd w:id="0"/>
    </w:p>
    <w:p w:rsidR="004A02E0" w:rsidRPr="00DA713F" w:rsidRDefault="004A02E0" w:rsidP="00DA713F">
      <w:pPr>
        <w:ind w:firstLine="360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On s’intéresse à la filiation entre acteurs. </w:t>
      </w:r>
    </w:p>
    <w:p w:rsidR="004A02E0" w:rsidRPr="00DA713F" w:rsidRDefault="004A02E0" w:rsidP="004A02E0">
      <w:pPr>
        <w:pStyle w:val="Paragraphedeliste"/>
        <w:ind w:left="1080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Exemple : Eva Green est la fille de Marlène Jobert. </w:t>
      </w:r>
    </w:p>
    <w:p w:rsidR="005A51F9" w:rsidRPr="00DA713F" w:rsidRDefault="004A02E0" w:rsidP="005A51F9">
      <w:pPr>
        <w:pStyle w:val="Paragraphedeliste"/>
        <w:ind w:left="1080"/>
        <w:rPr>
          <w:rFonts w:ascii="Arial" w:hAnsi="Arial" w:cs="Arial"/>
        </w:rPr>
      </w:pPr>
      <w:r w:rsidRPr="00DA713F">
        <w:rPr>
          <w:rFonts w:ascii="Arial" w:hAnsi="Arial" w:cs="Arial"/>
        </w:rPr>
        <w:t>Gérard Depardieu a 2 enfants acteurs : Julie Depardieu et Guillaume Depardieu.</w:t>
      </w:r>
    </w:p>
    <w:p w:rsidR="005A51F9" w:rsidRPr="00DA713F" w:rsidRDefault="005A51F9" w:rsidP="005A51F9">
      <w:pPr>
        <w:pStyle w:val="Paragraphedeliste"/>
        <w:ind w:left="1080"/>
        <w:rPr>
          <w:rFonts w:ascii="Arial" w:hAnsi="Arial" w:cs="Arial"/>
        </w:rPr>
      </w:pPr>
    </w:p>
    <w:p w:rsidR="004A02E0" w:rsidRPr="00DA713F" w:rsidRDefault="00612477" w:rsidP="005A51F9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dans </w:t>
      </w:r>
      <w:r>
        <w:rPr>
          <w:rFonts w:ascii="Arial" w:hAnsi="Arial" w:cs="Arial"/>
        </w:rPr>
        <w:t>ce type</w:t>
      </w:r>
      <w:r>
        <w:rPr>
          <w:rFonts w:ascii="Arial" w:hAnsi="Arial" w:cs="Arial"/>
        </w:rPr>
        <w:t xml:space="preserve"> d’association, </w:t>
      </w:r>
      <w:r w:rsidR="004A02E0" w:rsidRPr="00DA713F">
        <w:rPr>
          <w:rFonts w:ascii="Arial" w:hAnsi="Arial" w:cs="Arial"/>
        </w:rPr>
        <w:t>les 2 « pattes » de l’association peuvent se chevaucher ou se superposer.</w:t>
      </w:r>
    </w:p>
    <w:p w:rsidR="004A02E0" w:rsidRDefault="00DA713F" w:rsidP="004A02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noProof/>
          <w:sz w:val="20"/>
          <w:lang w:eastAsia="fr-FR"/>
        </w:rPr>
      </w:pPr>
      <w:r>
        <w:rPr>
          <w:rFonts w:ascii="Arial" w:hAnsi="Arial" w:cs="Arial"/>
          <w:noProof/>
          <w:sz w:val="20"/>
          <w:lang w:eastAsia="fr-FR"/>
        </w:rPr>
        <w:drawing>
          <wp:inline distT="0" distB="0" distL="0" distR="0">
            <wp:extent cx="3419475" cy="17621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E0" w:rsidRPr="00910168" w:rsidRDefault="004A02E0" w:rsidP="004A0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612477" w:rsidRPr="00DA713F" w:rsidRDefault="00612477" w:rsidP="00612477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Dériver le Diagramme de classes en modèle logique. </w:t>
      </w:r>
    </w:p>
    <w:p w:rsidR="00612477" w:rsidRPr="00DA713F" w:rsidRDefault="00612477" w:rsidP="00612477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Grace au menu </w:t>
      </w:r>
      <w:r w:rsidRPr="00DA713F">
        <w:rPr>
          <w:rFonts w:ascii="Arial" w:hAnsi="Arial" w:cs="Arial"/>
          <w:i/>
        </w:rPr>
        <w:t>Base de données</w:t>
      </w:r>
      <w:r w:rsidRPr="00DA713F">
        <w:rPr>
          <w:rFonts w:ascii="Arial" w:hAnsi="Arial" w:cs="Arial"/>
        </w:rPr>
        <w:t>, générer le script SQL du modèle physique et exécuter le script pour créer la base sur MySQL.</w:t>
      </w:r>
    </w:p>
    <w:p w:rsidR="00612477" w:rsidRDefault="00612477" w:rsidP="006124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713F">
        <w:rPr>
          <w:rFonts w:ascii="Arial" w:hAnsi="Arial" w:cs="Arial"/>
        </w:rPr>
        <w:t xml:space="preserve">On observe </w:t>
      </w:r>
      <w:r>
        <w:rPr>
          <w:rFonts w:ascii="Arial" w:hAnsi="Arial" w:cs="Arial"/>
        </w:rPr>
        <w:t>la</w:t>
      </w:r>
      <w:r w:rsidRPr="00DA713F">
        <w:rPr>
          <w:rFonts w:ascii="Arial" w:hAnsi="Arial" w:cs="Arial"/>
        </w:rPr>
        <w:t xml:space="preserve"> nouvelle table </w:t>
      </w:r>
      <w:r w:rsidRPr="00612477">
        <w:rPr>
          <w:rFonts w:ascii="Arial" w:hAnsi="Arial" w:cs="Arial"/>
          <w:i/>
        </w:rPr>
        <w:t>Acteur</w:t>
      </w:r>
      <w:r w:rsidRPr="00DA713F">
        <w:rPr>
          <w:rFonts w:ascii="Arial" w:hAnsi="Arial" w:cs="Arial"/>
        </w:rPr>
        <w:t>.</w:t>
      </w:r>
    </w:p>
    <w:p w:rsidR="004A02E0" w:rsidRPr="00612477" w:rsidRDefault="004A02E0" w:rsidP="006124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A02E0" w:rsidRDefault="004A02E0" w:rsidP="00612477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2477">
        <w:rPr>
          <w:rFonts w:ascii="Arial" w:hAnsi="Arial" w:cs="Arial"/>
        </w:rPr>
        <w:t xml:space="preserve">Comment est mémorisée l’association ? </w:t>
      </w:r>
    </w:p>
    <w:p w:rsidR="00612477" w:rsidRPr="00612477" w:rsidRDefault="00612477" w:rsidP="006124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477" w:rsidRPr="00DA713F" w:rsidRDefault="00612477" w:rsidP="00612477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DA713F">
        <w:rPr>
          <w:rFonts w:ascii="Arial" w:hAnsi="Arial" w:cs="Arial"/>
          <w:color w:val="002060"/>
        </w:rPr>
        <w:t>Remplir les tables en exécutant INSERTBD</w:t>
      </w:r>
      <w:r>
        <w:rPr>
          <w:rFonts w:ascii="Arial" w:hAnsi="Arial" w:cs="Arial"/>
          <w:color w:val="002060"/>
        </w:rPr>
        <w:t>4</w:t>
      </w:r>
      <w:r w:rsidRPr="00DA713F">
        <w:rPr>
          <w:rFonts w:ascii="Arial" w:hAnsi="Arial" w:cs="Arial"/>
          <w:color w:val="002060"/>
        </w:rPr>
        <w:t>.SQL</w:t>
      </w:r>
    </w:p>
    <w:p w:rsidR="004A02E0" w:rsidRDefault="004A02E0" w:rsidP="00612477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  <w:r w:rsidRPr="00612477">
        <w:rPr>
          <w:rFonts w:ascii="Arial" w:hAnsi="Arial" w:cs="Arial"/>
          <w:color w:val="002060"/>
        </w:rPr>
        <w:t>Ecrire la requête SQL qui permet d’afficher le nom d’un enfant et celui de son parent.</w:t>
      </w:r>
    </w:p>
    <w:p w:rsidR="00DB0FE4" w:rsidRPr="00612477" w:rsidRDefault="00DB0FE4" w:rsidP="00DB0FE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</w:rPr>
      </w:pPr>
    </w:p>
    <w:p w:rsidR="004A02E0" w:rsidRPr="00612477" w:rsidRDefault="004A02E0" w:rsidP="004A02E0">
      <w:pPr>
        <w:pStyle w:val="Paragraphedeliste"/>
        <w:ind w:left="1080"/>
        <w:rPr>
          <w:rFonts w:ascii="Times-Roman" w:hAnsi="Times-Roman" w:cs="Times-Roman"/>
          <w:sz w:val="24"/>
          <w:szCs w:val="20"/>
        </w:rPr>
      </w:pPr>
      <w:r w:rsidRPr="00612477">
        <w:rPr>
          <w:rFonts w:ascii="Times-Roman" w:hAnsi="Times-Roman" w:cs="Times-Roman"/>
          <w:sz w:val="24"/>
          <w:szCs w:val="20"/>
        </w:rPr>
        <w:t xml:space="preserve">Exemple de résultat </w:t>
      </w:r>
    </w:p>
    <w:p w:rsidR="004A02E0" w:rsidRPr="00612477" w:rsidRDefault="004A02E0" w:rsidP="004A0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1080"/>
        <w:rPr>
          <w:rFonts w:ascii="Courier New" w:hAnsi="Courier New" w:cs="Courier New"/>
          <w:i/>
          <w:sz w:val="20"/>
          <w:szCs w:val="16"/>
        </w:rPr>
      </w:pPr>
      <w:r w:rsidRPr="00612477">
        <w:rPr>
          <w:rFonts w:ascii="Courier New" w:hAnsi="Courier New" w:cs="Courier New"/>
          <w:i/>
          <w:sz w:val="20"/>
          <w:szCs w:val="16"/>
        </w:rPr>
        <w:tab/>
      </w:r>
      <w:r w:rsidRPr="00612477">
        <w:rPr>
          <w:rFonts w:ascii="Courier New" w:hAnsi="Courier New" w:cs="Courier New"/>
          <w:i/>
          <w:sz w:val="20"/>
          <w:szCs w:val="16"/>
        </w:rPr>
        <w:tab/>
        <w:t>Enfant</w:t>
      </w:r>
      <w:r w:rsidRPr="00612477">
        <w:rPr>
          <w:rFonts w:ascii="Courier New" w:hAnsi="Courier New" w:cs="Courier New"/>
          <w:i/>
          <w:sz w:val="20"/>
          <w:szCs w:val="16"/>
        </w:rPr>
        <w:tab/>
      </w:r>
      <w:r w:rsidRPr="00612477">
        <w:rPr>
          <w:rFonts w:ascii="Courier New" w:hAnsi="Courier New" w:cs="Courier New"/>
          <w:i/>
          <w:sz w:val="20"/>
          <w:szCs w:val="16"/>
        </w:rPr>
        <w:tab/>
      </w:r>
      <w:r w:rsidRPr="00612477">
        <w:rPr>
          <w:rFonts w:ascii="Courier New" w:hAnsi="Courier New" w:cs="Courier New"/>
          <w:i/>
          <w:sz w:val="20"/>
          <w:szCs w:val="16"/>
        </w:rPr>
        <w:tab/>
      </w:r>
      <w:r w:rsidRPr="00612477">
        <w:rPr>
          <w:rFonts w:ascii="Courier New" w:hAnsi="Courier New" w:cs="Courier New"/>
          <w:i/>
          <w:sz w:val="20"/>
          <w:szCs w:val="16"/>
        </w:rPr>
        <w:tab/>
      </w:r>
      <w:r w:rsidRPr="00612477">
        <w:rPr>
          <w:rFonts w:ascii="Courier New" w:hAnsi="Courier New" w:cs="Courier New"/>
          <w:i/>
          <w:sz w:val="20"/>
          <w:szCs w:val="16"/>
        </w:rPr>
        <w:tab/>
        <w:t>Parent</w:t>
      </w:r>
    </w:p>
    <w:p w:rsidR="004A02E0" w:rsidRPr="00612477" w:rsidRDefault="004A02E0" w:rsidP="004A0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ind w:left="1080"/>
        <w:rPr>
          <w:rFonts w:ascii="Courier New" w:hAnsi="Courier New" w:cs="Courier New"/>
          <w:sz w:val="20"/>
          <w:szCs w:val="16"/>
        </w:rPr>
      </w:pP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  <w:t>Eva Green</w:t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>Marlène Jobert</w:t>
      </w:r>
    </w:p>
    <w:p w:rsidR="004A02E0" w:rsidRPr="00612477" w:rsidRDefault="004A02E0" w:rsidP="004A0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ind w:left="1080"/>
        <w:rPr>
          <w:rFonts w:ascii="Courier New" w:hAnsi="Courier New" w:cs="Courier New"/>
          <w:sz w:val="20"/>
          <w:szCs w:val="16"/>
        </w:rPr>
      </w:pP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  <w:t>Julie Depardieu</w:t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>Gérard Depardieu</w:t>
      </w:r>
    </w:p>
    <w:p w:rsidR="004A02E0" w:rsidRPr="00612477" w:rsidRDefault="004A02E0" w:rsidP="004A0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ind w:left="1080"/>
        <w:rPr>
          <w:rFonts w:ascii="Courier New" w:hAnsi="Courier New" w:cs="Courier New"/>
          <w:sz w:val="20"/>
          <w:szCs w:val="16"/>
        </w:rPr>
      </w:pP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  <w:t>Guillaume Depardieu</w:t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</w:r>
      <w:r w:rsidRPr="00612477">
        <w:rPr>
          <w:rFonts w:ascii="Courier New" w:hAnsi="Courier New" w:cs="Courier New"/>
          <w:sz w:val="20"/>
          <w:szCs w:val="16"/>
        </w:rPr>
        <w:tab/>
        <w:t>Gérard Depardieu</w:t>
      </w:r>
    </w:p>
    <w:p w:rsidR="004A02E0" w:rsidRPr="00612477" w:rsidRDefault="004A02E0" w:rsidP="004A02E0">
      <w:pPr>
        <w:pStyle w:val="Paragraphedeliste"/>
        <w:ind w:left="1080"/>
        <w:rPr>
          <w:rFonts w:ascii="Arial" w:hAnsi="Arial" w:cs="Arial"/>
        </w:rPr>
      </w:pPr>
    </w:p>
    <w:p w:rsidR="00612477" w:rsidRPr="00612477" w:rsidRDefault="00612477" w:rsidP="00612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2477">
        <w:rPr>
          <w:rFonts w:ascii="Arial" w:hAnsi="Arial" w:cs="Arial"/>
        </w:rPr>
        <w:t xml:space="preserve">Les associations qui ne font intervenir qu’une seule </w:t>
      </w:r>
      <w:r>
        <w:rPr>
          <w:rFonts w:ascii="Arial" w:hAnsi="Arial" w:cs="Arial"/>
        </w:rPr>
        <w:t>classe</w:t>
      </w:r>
      <w:r w:rsidRPr="00612477">
        <w:rPr>
          <w:rFonts w:ascii="Arial" w:hAnsi="Arial" w:cs="Arial"/>
        </w:rPr>
        <w:t xml:space="preserve"> ou qui « boucle » sur une seule </w:t>
      </w:r>
      <w:r>
        <w:rPr>
          <w:rFonts w:ascii="Arial" w:hAnsi="Arial" w:cs="Arial"/>
        </w:rPr>
        <w:t>classe</w:t>
      </w:r>
      <w:r w:rsidRPr="00612477">
        <w:rPr>
          <w:rFonts w:ascii="Arial" w:hAnsi="Arial" w:cs="Arial"/>
        </w:rPr>
        <w:t xml:space="preserve"> sont appelées </w:t>
      </w:r>
      <w:r w:rsidRPr="00612477">
        <w:rPr>
          <w:rFonts w:ascii="Arial" w:hAnsi="Arial" w:cs="Arial"/>
          <w:color w:val="FF0000"/>
        </w:rPr>
        <w:t>associations réflexives</w:t>
      </w:r>
      <w:r w:rsidRPr="00612477">
        <w:rPr>
          <w:rFonts w:ascii="Arial" w:hAnsi="Arial" w:cs="Arial"/>
        </w:rPr>
        <w:t>. Dans ce cas, les alias sont indispensables dans la requête SQL pour disposer de l’ensemble des informations.</w:t>
      </w:r>
    </w:p>
    <w:p w:rsidR="00612477" w:rsidRDefault="00612477" w:rsidP="0061247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612477" w:rsidRDefault="00612477" w:rsidP="0061247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Autre exemple : les cannibales</w:t>
      </w:r>
    </w:p>
    <w:p w:rsidR="00612477" w:rsidRDefault="00612477" w:rsidP="00612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612477" w:rsidSect="00B113E0">
          <w:headerReference w:type="default" r:id="rId14"/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02E0" w:rsidRPr="00612477" w:rsidRDefault="004A02E0" w:rsidP="004A02E0">
      <w:pPr>
        <w:rPr>
          <w:rFonts w:ascii="Arial" w:hAnsi="Arial" w:cs="Arial"/>
        </w:rPr>
      </w:pPr>
      <w:r w:rsidRPr="00612477">
        <w:rPr>
          <w:rFonts w:ascii="Arial" w:hAnsi="Arial" w:cs="Arial"/>
        </w:rPr>
        <w:lastRenderedPageBreak/>
        <w:t xml:space="preserve">Dans le cas de fratrie : Comment représenter le fait que Monica Cruz est la </w:t>
      </w:r>
      <w:proofErr w:type="spellStart"/>
      <w:r w:rsidRPr="00612477">
        <w:rPr>
          <w:rFonts w:ascii="Arial" w:hAnsi="Arial" w:cs="Arial"/>
        </w:rPr>
        <w:t>soeur</w:t>
      </w:r>
      <w:proofErr w:type="spellEnd"/>
      <w:r w:rsidRPr="00612477">
        <w:rPr>
          <w:rFonts w:ascii="Arial" w:hAnsi="Arial" w:cs="Arial"/>
        </w:rPr>
        <w:t xml:space="preserve"> de Penelope Cruz et de façon plus générale, qu’il peut y avoir plusieurs frères et/ou sœurs dans le monde du cinéma.</w:t>
      </w:r>
    </w:p>
    <w:p w:rsidR="004A02E0" w:rsidRPr="00612477" w:rsidRDefault="004A02E0" w:rsidP="005A51F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2477">
        <w:rPr>
          <w:rFonts w:ascii="Arial" w:hAnsi="Arial" w:cs="Arial"/>
        </w:rPr>
        <w:t xml:space="preserve">Modifier le </w:t>
      </w:r>
      <w:r w:rsidR="00037AE6" w:rsidRPr="00612477">
        <w:rPr>
          <w:rFonts w:ascii="Arial" w:hAnsi="Arial" w:cs="Arial"/>
        </w:rPr>
        <w:t>Diagramme de classes</w:t>
      </w:r>
      <w:r w:rsidRPr="00612477">
        <w:rPr>
          <w:rFonts w:ascii="Arial" w:hAnsi="Arial" w:cs="Arial"/>
        </w:rPr>
        <w:t xml:space="preserve"> pour ajouter cette association. </w:t>
      </w:r>
    </w:p>
    <w:p w:rsidR="004A02E0" w:rsidRPr="00612477" w:rsidRDefault="004A02E0" w:rsidP="005A51F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2477">
        <w:rPr>
          <w:rFonts w:ascii="Arial" w:hAnsi="Arial" w:cs="Arial"/>
        </w:rPr>
        <w:t>Générer le modèle relationnel puis le modèle physique.</w:t>
      </w:r>
    </w:p>
    <w:p w:rsidR="004A02E0" w:rsidRPr="00612477" w:rsidRDefault="004A02E0" w:rsidP="004A02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4A02E0" w:rsidRPr="00612477" w:rsidRDefault="004A02E0" w:rsidP="005A51F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2477">
        <w:rPr>
          <w:rFonts w:ascii="Arial" w:hAnsi="Arial" w:cs="Arial"/>
        </w:rPr>
        <w:t xml:space="preserve">Comment est mémorisée l’association ? </w:t>
      </w:r>
    </w:p>
    <w:p w:rsidR="004A02E0" w:rsidRPr="00612477" w:rsidRDefault="004A02E0" w:rsidP="004A02E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4A02E0" w:rsidRDefault="004A02E0" w:rsidP="00BC6725">
      <w:pPr>
        <w:pStyle w:val="Titre1"/>
        <w:sectPr w:rsidR="004A02E0" w:rsidSect="004A02E0">
          <w:headerReference w:type="default" r:id="rId16"/>
          <w:footerReference w:type="default" r:id="rId1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D35241" w:rsidRDefault="006A7464" w:rsidP="00846520">
      <w:pPr>
        <w:pStyle w:val="Titre1"/>
        <w:rPr>
          <w:rFonts w:ascii="Arial" w:hAnsi="Arial" w:cs="Arial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162400" cy="5245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52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58" w:rsidRPr="00444358" w:rsidRDefault="006A7464" w:rsidP="00444358">
      <w:r>
        <w:rPr>
          <w:noProof/>
          <w:lang w:eastAsia="fr-FR"/>
        </w:rPr>
        <w:drawing>
          <wp:inline distT="0" distB="0" distL="0" distR="0">
            <wp:extent cx="5198400" cy="2728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58" w:rsidRPr="00444358" w:rsidSect="00B11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F25" w:rsidRDefault="00CC6F25" w:rsidP="00DC6215">
      <w:pPr>
        <w:spacing w:after="0" w:line="240" w:lineRule="auto"/>
      </w:pPr>
      <w:r>
        <w:separator/>
      </w:r>
    </w:p>
  </w:endnote>
  <w:endnote w:type="continuationSeparator" w:id="0">
    <w:p w:rsidR="00CC6F25" w:rsidRDefault="00CC6F25" w:rsidP="00DC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moyenne1-Accent4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12477" w:rsidTr="001D762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70" w:type="dxa"/>
        </w:tcPr>
        <w:p w:rsidR="00612477" w:rsidRDefault="00612477">
          <w:pPr>
            <w:pStyle w:val="Pieddepage"/>
            <w:jc w:val="right"/>
          </w:pPr>
        </w:p>
      </w:tc>
      <w:tc>
        <w:tcPr>
          <w:tcW w:w="3071" w:type="dxa"/>
        </w:tcPr>
        <w:p w:rsidR="00612477" w:rsidRDefault="00612477">
          <w:pPr>
            <w:pStyle w:val="Pieddepag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3071" w:type="dxa"/>
        </w:tcPr>
        <w:p w:rsidR="00612477" w:rsidRDefault="00612477" w:rsidP="001D7629">
          <w:pPr>
            <w:pStyle w:val="Pieddepag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 xml:space="preserve">Page </w:t>
          </w:r>
          <w:sdt>
            <w:sdtPr>
              <w:id w:val="4608878"/>
              <w:docPartObj>
                <w:docPartGallery w:val="Page Numbers (Bottom of Page)"/>
                <w:docPartUnique/>
              </w:docPartObj>
            </w:sdt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:rsidR="00612477" w:rsidRDefault="00612477">
    <w:pPr>
      <w:pStyle w:val="Pieddepage"/>
      <w:jc w:val="right"/>
    </w:pPr>
  </w:p>
  <w:p w:rsidR="00612477" w:rsidRDefault="006124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moyenne1-Accent4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55BC4" w:rsidTr="001D762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70" w:type="dxa"/>
        </w:tcPr>
        <w:p w:rsidR="00B55BC4" w:rsidRDefault="00B55BC4">
          <w:pPr>
            <w:pStyle w:val="Pieddepage"/>
            <w:jc w:val="right"/>
          </w:pPr>
        </w:p>
      </w:tc>
      <w:tc>
        <w:tcPr>
          <w:tcW w:w="3071" w:type="dxa"/>
        </w:tcPr>
        <w:p w:rsidR="00B55BC4" w:rsidRDefault="00B55BC4">
          <w:pPr>
            <w:pStyle w:val="Pieddepag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3071" w:type="dxa"/>
        </w:tcPr>
        <w:p w:rsidR="00B55BC4" w:rsidRDefault="00B55BC4" w:rsidP="001D7629">
          <w:pPr>
            <w:pStyle w:val="Pieddepag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 xml:space="preserve">Page </w:t>
          </w:r>
          <w:sdt>
            <w:sdtPr>
              <w:id w:val="4835610"/>
              <w:docPartObj>
                <w:docPartGallery w:val="Page Numbers (Bottom of Page)"/>
                <w:docPartUnique/>
              </w:docPartObj>
            </w:sdtPr>
            <w:sdtEndPr/>
            <w:sdtContent>
              <w:r w:rsidR="004D2251">
                <w:fldChar w:fldCharType="begin"/>
              </w:r>
              <w:r w:rsidR="005A51F9">
                <w:instrText xml:space="preserve"> PAGE   \* MERGEFORMAT </w:instrText>
              </w:r>
              <w:r w:rsidR="004D2251">
                <w:fldChar w:fldCharType="separate"/>
              </w:r>
              <w:r w:rsidR="00353EF3">
                <w:rPr>
                  <w:noProof/>
                </w:rPr>
                <w:t>9</w:t>
              </w:r>
              <w:r w:rsidR="004D2251">
                <w:rPr>
                  <w:noProof/>
                </w:rPr>
                <w:fldChar w:fldCharType="end"/>
              </w:r>
            </w:sdtContent>
          </w:sdt>
        </w:p>
      </w:tc>
    </w:tr>
  </w:tbl>
  <w:p w:rsidR="00B55BC4" w:rsidRDefault="00B55BC4">
    <w:pPr>
      <w:pStyle w:val="Pieddepage"/>
      <w:jc w:val="right"/>
    </w:pPr>
  </w:p>
  <w:p w:rsidR="00B55BC4" w:rsidRDefault="00B55B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F25" w:rsidRDefault="00CC6F25" w:rsidP="00DC6215">
      <w:pPr>
        <w:spacing w:after="0" w:line="240" w:lineRule="auto"/>
      </w:pPr>
      <w:r>
        <w:separator/>
      </w:r>
    </w:p>
  </w:footnote>
  <w:footnote w:type="continuationSeparator" w:id="0">
    <w:p w:rsidR="00CC6F25" w:rsidRDefault="00CC6F25" w:rsidP="00DC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ramemoyenne1-Accent4"/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C0D9" w:themeFill="accent4" w:themeFillTint="66"/>
      <w:tblLook w:val="04A0" w:firstRow="1" w:lastRow="0" w:firstColumn="1" w:lastColumn="0" w:noHBand="0" w:noVBand="1"/>
    </w:tblPr>
    <w:tblGrid>
      <w:gridCol w:w="993"/>
      <w:gridCol w:w="8221"/>
      <w:gridCol w:w="992"/>
    </w:tblGrid>
    <w:tr w:rsidR="00612477" w:rsidRPr="001D7629" w:rsidTr="009F7AB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612477" w:rsidRPr="001D7629" w:rsidRDefault="00612477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SLAM</w:t>
          </w:r>
          <w:r w:rsidRPr="001D7629">
            <w:rPr>
              <w:color w:val="5F497A" w:themeColor="accent4" w:themeShade="BF"/>
            </w:rPr>
            <w:t>1</w:t>
          </w:r>
        </w:p>
        <w:p w:rsidR="00612477" w:rsidRPr="001D7629" w:rsidRDefault="00612477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TD</w:t>
          </w:r>
        </w:p>
      </w:tc>
      <w:tc>
        <w:tcPr>
          <w:tcW w:w="822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  <w:vAlign w:val="center"/>
        </w:tcPr>
        <w:p w:rsidR="00612477" w:rsidRPr="00DA713F" w:rsidRDefault="00612477" w:rsidP="00E37407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color w:val="5F497A" w:themeColor="accent4" w:themeShade="BF"/>
            </w:rPr>
          </w:pPr>
          <w:r w:rsidRPr="00DA713F">
            <w:rPr>
              <w:rFonts w:ascii="Arial" w:hAnsi="Arial" w:cs="Arial"/>
              <w:color w:val="5F497A" w:themeColor="accent4" w:themeShade="BF"/>
            </w:rPr>
            <w:t>Diagramme de classes : Cas particuliers</w:t>
          </w:r>
        </w:p>
      </w:tc>
      <w:tc>
        <w:tcPr>
          <w:tcW w:w="9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612477" w:rsidRPr="001D7629" w:rsidRDefault="00612477" w:rsidP="00BA0393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F497A" w:themeColor="accent4" w:themeShade="BF"/>
            </w:rPr>
          </w:pPr>
        </w:p>
      </w:tc>
    </w:tr>
  </w:tbl>
  <w:p w:rsidR="00612477" w:rsidRDefault="006124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ramemoyenne1-Accent4"/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CCC0D9" w:themeFill="accent4" w:themeFillTint="66"/>
      <w:tblLook w:val="04A0" w:firstRow="1" w:lastRow="0" w:firstColumn="1" w:lastColumn="0" w:noHBand="0" w:noVBand="1"/>
    </w:tblPr>
    <w:tblGrid>
      <w:gridCol w:w="993"/>
      <w:gridCol w:w="8221"/>
      <w:gridCol w:w="992"/>
    </w:tblGrid>
    <w:tr w:rsidR="00B55BC4" w:rsidRPr="001D7629" w:rsidTr="009F7AB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B55BC4" w:rsidRPr="001D7629" w:rsidRDefault="00B55BC4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SLAM</w:t>
          </w:r>
          <w:r w:rsidRPr="001D7629">
            <w:rPr>
              <w:color w:val="5F497A" w:themeColor="accent4" w:themeShade="BF"/>
            </w:rPr>
            <w:t>1</w:t>
          </w:r>
        </w:p>
        <w:p w:rsidR="00B55BC4" w:rsidRPr="001D7629" w:rsidRDefault="00B55BC4">
          <w:pPr>
            <w:pStyle w:val="En-tte"/>
            <w:rPr>
              <w:color w:val="5F497A" w:themeColor="accent4" w:themeShade="BF"/>
            </w:rPr>
          </w:pPr>
          <w:r>
            <w:rPr>
              <w:color w:val="5F497A" w:themeColor="accent4" w:themeShade="BF"/>
            </w:rPr>
            <w:t>TD</w:t>
          </w:r>
        </w:p>
      </w:tc>
      <w:tc>
        <w:tcPr>
          <w:tcW w:w="822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  <w:vAlign w:val="center"/>
        </w:tcPr>
        <w:p w:rsidR="00B55BC4" w:rsidRPr="001D7629" w:rsidRDefault="00B55BC4" w:rsidP="00E37407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F497A" w:themeColor="accent4" w:themeShade="BF"/>
            </w:rPr>
          </w:pPr>
          <w:r>
            <w:rPr>
              <w:color w:val="5F497A" w:themeColor="accent4" w:themeShade="BF"/>
              <w:sz w:val="32"/>
            </w:rPr>
            <w:t xml:space="preserve">MCD : </w:t>
          </w:r>
          <w:r>
            <w:rPr>
              <w:color w:val="5F497A" w:themeColor="accent4" w:themeShade="BF"/>
            </w:rPr>
            <w:t>Cas particuliers</w:t>
          </w:r>
        </w:p>
      </w:tc>
      <w:tc>
        <w:tcPr>
          <w:tcW w:w="9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CCC0D9" w:themeFill="accent4" w:themeFillTint="66"/>
        </w:tcPr>
        <w:p w:rsidR="00B55BC4" w:rsidRPr="001D7629" w:rsidRDefault="00B55BC4" w:rsidP="00BA0393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5F497A" w:themeColor="accent4" w:themeShade="BF"/>
            </w:rPr>
          </w:pPr>
        </w:p>
      </w:tc>
    </w:tr>
  </w:tbl>
  <w:p w:rsidR="00B55BC4" w:rsidRDefault="00B55B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244"/>
    <w:multiLevelType w:val="hybridMultilevel"/>
    <w:tmpl w:val="C53E4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543"/>
    <w:multiLevelType w:val="multilevel"/>
    <w:tmpl w:val="F0CA14B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 w15:restartNumberingAfterBreak="0">
    <w:nsid w:val="061E59EF"/>
    <w:multiLevelType w:val="hybridMultilevel"/>
    <w:tmpl w:val="E31641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9165C"/>
    <w:multiLevelType w:val="hybridMultilevel"/>
    <w:tmpl w:val="046861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243F7"/>
    <w:multiLevelType w:val="hybridMultilevel"/>
    <w:tmpl w:val="E2CEB8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D0DB3"/>
    <w:multiLevelType w:val="hybridMultilevel"/>
    <w:tmpl w:val="66401E74"/>
    <w:lvl w:ilvl="0" w:tplc="A546D73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A2D14">
      <w:start w:val="81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63E56">
      <w:start w:val="81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78124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0FEC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CD4F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EAC3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E062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88A6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493C"/>
    <w:multiLevelType w:val="multilevel"/>
    <w:tmpl w:val="6AAE0B96"/>
    <w:lvl w:ilvl="0">
      <w:start w:val="1"/>
      <w:numFmt w:val="decimal"/>
      <w:lvlText w:val="%1)"/>
      <w:lvlJc w:val="left"/>
      <w:pPr>
        <w:ind w:left="1097" w:hanging="360"/>
      </w:pPr>
    </w:lvl>
    <w:lvl w:ilvl="1">
      <w:start w:val="1"/>
      <w:numFmt w:val="lowerLetter"/>
      <w:lvlText w:val="%2."/>
      <w:lvlJc w:val="left"/>
      <w:pPr>
        <w:ind w:left="1817" w:hanging="360"/>
      </w:pPr>
    </w:lvl>
    <w:lvl w:ilvl="2">
      <w:start w:val="1"/>
      <w:numFmt w:val="lowerRoman"/>
      <w:lvlText w:val="%3."/>
      <w:lvlJc w:val="right"/>
      <w:pPr>
        <w:ind w:left="2537" w:hanging="180"/>
      </w:pPr>
    </w:lvl>
    <w:lvl w:ilvl="3">
      <w:start w:val="1"/>
      <w:numFmt w:val="decimal"/>
      <w:lvlText w:val="%4."/>
      <w:lvlJc w:val="left"/>
      <w:pPr>
        <w:ind w:left="3257" w:hanging="360"/>
      </w:pPr>
    </w:lvl>
    <w:lvl w:ilvl="4">
      <w:start w:val="1"/>
      <w:numFmt w:val="lowerLetter"/>
      <w:lvlText w:val="%5."/>
      <w:lvlJc w:val="left"/>
      <w:pPr>
        <w:ind w:left="3977" w:hanging="360"/>
      </w:pPr>
    </w:lvl>
    <w:lvl w:ilvl="5">
      <w:start w:val="1"/>
      <w:numFmt w:val="lowerRoman"/>
      <w:lvlText w:val="%6."/>
      <w:lvlJc w:val="right"/>
      <w:pPr>
        <w:ind w:left="4697" w:hanging="180"/>
      </w:pPr>
    </w:lvl>
    <w:lvl w:ilvl="6">
      <w:start w:val="1"/>
      <w:numFmt w:val="decimal"/>
      <w:lvlText w:val="%7."/>
      <w:lvlJc w:val="left"/>
      <w:pPr>
        <w:ind w:left="5417" w:hanging="360"/>
      </w:pPr>
    </w:lvl>
    <w:lvl w:ilvl="7">
      <w:start w:val="1"/>
      <w:numFmt w:val="lowerLetter"/>
      <w:lvlText w:val="%8."/>
      <w:lvlJc w:val="left"/>
      <w:pPr>
        <w:ind w:left="6137" w:hanging="360"/>
      </w:pPr>
    </w:lvl>
    <w:lvl w:ilvl="8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24C9738A"/>
    <w:multiLevelType w:val="hybridMultilevel"/>
    <w:tmpl w:val="A0AEC79C"/>
    <w:lvl w:ilvl="0" w:tplc="5E02F9B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4274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1A0F6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CBC5A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E78D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C67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A1FF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8AD3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01A4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2CCC"/>
    <w:multiLevelType w:val="hybridMultilevel"/>
    <w:tmpl w:val="6B38D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39E1"/>
    <w:multiLevelType w:val="hybridMultilevel"/>
    <w:tmpl w:val="75FCB8A6"/>
    <w:lvl w:ilvl="0" w:tplc="579EC16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1A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8797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C45E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CF31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8710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6225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EDF2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2742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96913"/>
    <w:multiLevelType w:val="hybridMultilevel"/>
    <w:tmpl w:val="B820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93D"/>
    <w:multiLevelType w:val="hybridMultilevel"/>
    <w:tmpl w:val="3E28F906"/>
    <w:lvl w:ilvl="0" w:tplc="3CC60AA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3AC84200"/>
    <w:multiLevelType w:val="hybridMultilevel"/>
    <w:tmpl w:val="723CDF92"/>
    <w:lvl w:ilvl="0" w:tplc="5EDA6EE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A82C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6B6F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C702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A8A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94C2D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049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C39C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2799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1669C"/>
    <w:multiLevelType w:val="hybridMultilevel"/>
    <w:tmpl w:val="87C633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5013B"/>
    <w:multiLevelType w:val="multilevel"/>
    <w:tmpl w:val="AD6C81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468E0050"/>
    <w:multiLevelType w:val="hybridMultilevel"/>
    <w:tmpl w:val="51DA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A0281"/>
    <w:multiLevelType w:val="hybridMultilevel"/>
    <w:tmpl w:val="FA2E38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43BB9"/>
    <w:multiLevelType w:val="hybridMultilevel"/>
    <w:tmpl w:val="AEF0D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529A"/>
    <w:multiLevelType w:val="multilevel"/>
    <w:tmpl w:val="36A01A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4812E4D"/>
    <w:multiLevelType w:val="hybridMultilevel"/>
    <w:tmpl w:val="D1FA1914"/>
    <w:lvl w:ilvl="0" w:tplc="760656C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8F32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0BE46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00BDC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EA4D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24A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8579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6353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0B11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723A1"/>
    <w:multiLevelType w:val="multilevel"/>
    <w:tmpl w:val="FCDC17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 w15:restartNumberingAfterBreak="0">
    <w:nsid w:val="55490A89"/>
    <w:multiLevelType w:val="multilevel"/>
    <w:tmpl w:val="C3F069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2E7B0C"/>
    <w:multiLevelType w:val="hybridMultilevel"/>
    <w:tmpl w:val="9B7418A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82E87"/>
    <w:multiLevelType w:val="hybridMultilevel"/>
    <w:tmpl w:val="DB003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522B1"/>
    <w:multiLevelType w:val="hybridMultilevel"/>
    <w:tmpl w:val="2EA84F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56623D"/>
    <w:multiLevelType w:val="hybridMultilevel"/>
    <w:tmpl w:val="16FAEC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645FEB"/>
    <w:multiLevelType w:val="hybridMultilevel"/>
    <w:tmpl w:val="166A5EE8"/>
    <w:lvl w:ilvl="0" w:tplc="3DB0D958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2EC9AE" w:tentative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14C4838" w:tentative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9C4892" w:tentative="1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407278" w:tentative="1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EA440D8" w:tentative="1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654859E" w:tentative="1">
      <w:start w:val="1"/>
      <w:numFmt w:val="bullet"/>
      <w:lvlText w:val="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4481E78" w:tentative="1">
      <w:start w:val="1"/>
      <w:numFmt w:val="bullet"/>
      <w:lvlText w:val="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FE2E94" w:tentative="1">
      <w:start w:val="1"/>
      <w:numFmt w:val="bullet"/>
      <w:lvlText w:val="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4125A"/>
    <w:multiLevelType w:val="multilevel"/>
    <w:tmpl w:val="7B447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D7202C7"/>
    <w:multiLevelType w:val="hybridMultilevel"/>
    <w:tmpl w:val="9B105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D1FE8"/>
    <w:multiLevelType w:val="hybridMultilevel"/>
    <w:tmpl w:val="69E4D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0434E"/>
    <w:multiLevelType w:val="hybridMultilevel"/>
    <w:tmpl w:val="14265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92A01"/>
    <w:multiLevelType w:val="multilevel"/>
    <w:tmpl w:val="54802740"/>
    <w:lvl w:ilvl="0">
      <w:start w:val="1"/>
      <w:numFmt w:val="upp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 w15:restartNumberingAfterBreak="0">
    <w:nsid w:val="7D5E5BA1"/>
    <w:multiLevelType w:val="hybridMultilevel"/>
    <w:tmpl w:val="1182E940"/>
    <w:lvl w:ilvl="0" w:tplc="F3F8244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83944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408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888E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0450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415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086D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604F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D4F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7"/>
  </w:num>
  <w:num w:numId="7">
    <w:abstractNumId w:val="27"/>
  </w:num>
  <w:num w:numId="8">
    <w:abstractNumId w:val="19"/>
  </w:num>
  <w:num w:numId="9">
    <w:abstractNumId w:val="12"/>
  </w:num>
  <w:num w:numId="10">
    <w:abstractNumId w:val="33"/>
  </w:num>
  <w:num w:numId="11">
    <w:abstractNumId w:val="14"/>
  </w:num>
  <w:num w:numId="12">
    <w:abstractNumId w:val="20"/>
  </w:num>
  <w:num w:numId="13">
    <w:abstractNumId w:val="1"/>
  </w:num>
  <w:num w:numId="14">
    <w:abstractNumId w:val="14"/>
    <w:lvlOverride w:ilvl="0">
      <w:startOverride w:val="1"/>
    </w:lvlOverride>
  </w:num>
  <w:num w:numId="15">
    <w:abstractNumId w:val="18"/>
  </w:num>
  <w:num w:numId="16">
    <w:abstractNumId w:val="6"/>
  </w:num>
  <w:num w:numId="17">
    <w:abstractNumId w:val="28"/>
  </w:num>
  <w:num w:numId="18">
    <w:abstractNumId w:val="18"/>
    <w:lvlOverride w:ilvl="0">
      <w:startOverride w:val="1"/>
    </w:lvlOverride>
  </w:num>
  <w:num w:numId="19">
    <w:abstractNumId w:val="21"/>
  </w:num>
  <w:num w:numId="20">
    <w:abstractNumId w:val="32"/>
  </w:num>
  <w:num w:numId="21">
    <w:abstractNumId w:val="11"/>
  </w:num>
  <w:num w:numId="22">
    <w:abstractNumId w:val="23"/>
  </w:num>
  <w:num w:numId="23">
    <w:abstractNumId w:val="29"/>
  </w:num>
  <w:num w:numId="24">
    <w:abstractNumId w:val="25"/>
  </w:num>
  <w:num w:numId="25">
    <w:abstractNumId w:val="16"/>
  </w:num>
  <w:num w:numId="26">
    <w:abstractNumId w:val="4"/>
  </w:num>
  <w:num w:numId="27">
    <w:abstractNumId w:val="8"/>
  </w:num>
  <w:num w:numId="28">
    <w:abstractNumId w:val="24"/>
  </w:num>
  <w:num w:numId="29">
    <w:abstractNumId w:val="10"/>
  </w:num>
  <w:num w:numId="30">
    <w:abstractNumId w:val="3"/>
  </w:num>
  <w:num w:numId="31">
    <w:abstractNumId w:val="2"/>
  </w:num>
  <w:num w:numId="32">
    <w:abstractNumId w:val="15"/>
  </w:num>
  <w:num w:numId="33">
    <w:abstractNumId w:val="26"/>
  </w:num>
  <w:num w:numId="34">
    <w:abstractNumId w:val="31"/>
  </w:num>
  <w:num w:numId="35">
    <w:abstractNumId w:val="13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15"/>
    <w:rsid w:val="000202AC"/>
    <w:rsid w:val="00037AE6"/>
    <w:rsid w:val="000511F9"/>
    <w:rsid w:val="000819CA"/>
    <w:rsid w:val="00083D4D"/>
    <w:rsid w:val="000B077B"/>
    <w:rsid w:val="000C1F4E"/>
    <w:rsid w:val="000D0A32"/>
    <w:rsid w:val="000F0E2A"/>
    <w:rsid w:val="001005E5"/>
    <w:rsid w:val="00102251"/>
    <w:rsid w:val="00116BA3"/>
    <w:rsid w:val="00120F27"/>
    <w:rsid w:val="00163A54"/>
    <w:rsid w:val="001806B1"/>
    <w:rsid w:val="001C71EF"/>
    <w:rsid w:val="001D7629"/>
    <w:rsid w:val="002242C0"/>
    <w:rsid w:val="00227E59"/>
    <w:rsid w:val="00257D74"/>
    <w:rsid w:val="00294C95"/>
    <w:rsid w:val="00296E57"/>
    <w:rsid w:val="002B22C0"/>
    <w:rsid w:val="00317E95"/>
    <w:rsid w:val="00324525"/>
    <w:rsid w:val="00330E30"/>
    <w:rsid w:val="0035196A"/>
    <w:rsid w:val="00353EF3"/>
    <w:rsid w:val="003626BB"/>
    <w:rsid w:val="003A0C69"/>
    <w:rsid w:val="003A2E1B"/>
    <w:rsid w:val="003B0B06"/>
    <w:rsid w:val="003D459F"/>
    <w:rsid w:val="003D4D14"/>
    <w:rsid w:val="003F3799"/>
    <w:rsid w:val="00405CCD"/>
    <w:rsid w:val="004271B2"/>
    <w:rsid w:val="00444358"/>
    <w:rsid w:val="00473450"/>
    <w:rsid w:val="00483973"/>
    <w:rsid w:val="00492556"/>
    <w:rsid w:val="004A02E0"/>
    <w:rsid w:val="004B2898"/>
    <w:rsid w:val="004C17D1"/>
    <w:rsid w:val="004D2251"/>
    <w:rsid w:val="004F11FE"/>
    <w:rsid w:val="00545EF5"/>
    <w:rsid w:val="005621F1"/>
    <w:rsid w:val="005819FC"/>
    <w:rsid w:val="005A1C2D"/>
    <w:rsid w:val="005A51F9"/>
    <w:rsid w:val="005B6A0A"/>
    <w:rsid w:val="005C0A0D"/>
    <w:rsid w:val="005F34EB"/>
    <w:rsid w:val="00600AE0"/>
    <w:rsid w:val="006042E1"/>
    <w:rsid w:val="00612477"/>
    <w:rsid w:val="00646D54"/>
    <w:rsid w:val="0068771F"/>
    <w:rsid w:val="006A7464"/>
    <w:rsid w:val="006E1CA9"/>
    <w:rsid w:val="00773007"/>
    <w:rsid w:val="00791938"/>
    <w:rsid w:val="007D54D3"/>
    <w:rsid w:val="0080751E"/>
    <w:rsid w:val="0081426A"/>
    <w:rsid w:val="008203DF"/>
    <w:rsid w:val="00830285"/>
    <w:rsid w:val="00832C27"/>
    <w:rsid w:val="00846520"/>
    <w:rsid w:val="00861522"/>
    <w:rsid w:val="0086173B"/>
    <w:rsid w:val="008628C1"/>
    <w:rsid w:val="0087187B"/>
    <w:rsid w:val="008827BA"/>
    <w:rsid w:val="008A3C5C"/>
    <w:rsid w:val="008F50B6"/>
    <w:rsid w:val="00910168"/>
    <w:rsid w:val="009155A3"/>
    <w:rsid w:val="009372B5"/>
    <w:rsid w:val="00996214"/>
    <w:rsid w:val="009D4BFC"/>
    <w:rsid w:val="009F07A1"/>
    <w:rsid w:val="009F7AB0"/>
    <w:rsid w:val="00A10265"/>
    <w:rsid w:val="00A34A68"/>
    <w:rsid w:val="00A36DE0"/>
    <w:rsid w:val="00A409C6"/>
    <w:rsid w:val="00AD244E"/>
    <w:rsid w:val="00B113E0"/>
    <w:rsid w:val="00B35AA2"/>
    <w:rsid w:val="00B55BC4"/>
    <w:rsid w:val="00BA0393"/>
    <w:rsid w:val="00BC5BC6"/>
    <w:rsid w:val="00BC6725"/>
    <w:rsid w:val="00C363BD"/>
    <w:rsid w:val="00C44AC3"/>
    <w:rsid w:val="00CC6F25"/>
    <w:rsid w:val="00CF02A8"/>
    <w:rsid w:val="00D22E06"/>
    <w:rsid w:val="00D35241"/>
    <w:rsid w:val="00D36691"/>
    <w:rsid w:val="00D86B3F"/>
    <w:rsid w:val="00DA17D8"/>
    <w:rsid w:val="00DA472C"/>
    <w:rsid w:val="00DA6A1C"/>
    <w:rsid w:val="00DA713F"/>
    <w:rsid w:val="00DB06FA"/>
    <w:rsid w:val="00DB0FE4"/>
    <w:rsid w:val="00DC6215"/>
    <w:rsid w:val="00E24554"/>
    <w:rsid w:val="00E32DEB"/>
    <w:rsid w:val="00E33D50"/>
    <w:rsid w:val="00E37407"/>
    <w:rsid w:val="00E65F71"/>
    <w:rsid w:val="00E81A12"/>
    <w:rsid w:val="00E84E43"/>
    <w:rsid w:val="00EA7632"/>
    <w:rsid w:val="00F53A1C"/>
    <w:rsid w:val="00F779D7"/>
    <w:rsid w:val="00F84271"/>
    <w:rsid w:val="00F97470"/>
    <w:rsid w:val="00FD1EC9"/>
    <w:rsid w:val="00FE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251C0AC8"/>
  <w15:docId w15:val="{81BCC95E-69EB-4681-8D79-90BB2A4D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3E0"/>
  </w:style>
  <w:style w:type="paragraph" w:styleId="Titre1">
    <w:name w:val="heading 1"/>
    <w:basedOn w:val="Normal"/>
    <w:next w:val="Normal"/>
    <w:link w:val="Titre1Car"/>
    <w:uiPriority w:val="9"/>
    <w:qFormat/>
    <w:rsid w:val="00BC6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47345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1E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6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6215"/>
  </w:style>
  <w:style w:type="paragraph" w:styleId="Pieddepage">
    <w:name w:val="footer"/>
    <w:basedOn w:val="Normal"/>
    <w:link w:val="PieddepageCar"/>
    <w:uiPriority w:val="99"/>
    <w:unhideWhenUsed/>
    <w:rsid w:val="00DC6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6215"/>
  </w:style>
  <w:style w:type="table" w:styleId="Grilledutableau">
    <w:name w:val="Table Grid"/>
    <w:basedOn w:val="TableauNormal"/>
    <w:uiPriority w:val="59"/>
    <w:rsid w:val="00DC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4">
    <w:name w:val="Medium Shading 1 Accent 4"/>
    <w:basedOn w:val="TableauNormal"/>
    <w:uiPriority w:val="63"/>
    <w:rsid w:val="00DC621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1D762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E84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4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4E4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73450"/>
    <w:rPr>
      <w:rFonts w:ascii="Arial" w:eastAsia="SimSun" w:hAnsi="Arial" w:cs="Arial"/>
      <w:b/>
      <w:bCs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FD1EC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D1E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D22E06"/>
    <w:pPr>
      <w:widowControl w:val="0"/>
      <w:suppressAutoHyphens/>
      <w:autoSpaceDN w:val="0"/>
      <w:spacing w:before="28" w:after="28" w:line="240" w:lineRule="auto"/>
      <w:ind w:left="567" w:firstLine="170"/>
      <w:jc w:val="both"/>
      <w:textAlignment w:val="baseline"/>
    </w:pPr>
    <w:rPr>
      <w:rFonts w:ascii="Times New Roman" w:eastAsia="SimSun" w:hAnsi="Times New Roman" w:cs="Mangal"/>
      <w:kern w:val="3"/>
      <w:szCs w:val="24"/>
      <w:lang w:eastAsia="zh-CN" w:bidi="hi-IN"/>
    </w:rPr>
  </w:style>
  <w:style w:type="table" w:styleId="Listeclaire-Accent4">
    <w:name w:val="Light List Accent 4"/>
    <w:basedOn w:val="TableauNormal"/>
    <w:uiPriority w:val="61"/>
    <w:rsid w:val="00D22E0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TableContents">
    <w:name w:val="Table Contents"/>
    <w:basedOn w:val="Standard"/>
    <w:rsid w:val="009F7AB0"/>
    <w:pPr>
      <w:suppressLineNumbers/>
    </w:pPr>
  </w:style>
  <w:style w:type="paragraph" w:customStyle="1" w:styleId="Tit1">
    <w:name w:val="Tit1"/>
    <w:basedOn w:val="Standard"/>
    <w:next w:val="Standard"/>
    <w:rsid w:val="009F7AB0"/>
    <w:pPr>
      <w:spacing w:before="113" w:after="113"/>
      <w:ind w:left="0" w:firstLine="0"/>
      <w:outlineLvl w:val="0"/>
    </w:pPr>
    <w:rPr>
      <w:rFonts w:ascii="Arial" w:hAnsi="Arial"/>
      <w:b/>
      <w:bCs/>
      <w:caps/>
      <w:color w:val="4C1900"/>
      <w:sz w:val="28"/>
      <w:szCs w:val="28"/>
    </w:rPr>
  </w:style>
  <w:style w:type="table" w:styleId="Grilleclaire-Accent4">
    <w:name w:val="Light Grid Accent 4"/>
    <w:basedOn w:val="TableauNormal"/>
    <w:uiPriority w:val="62"/>
    <w:rsid w:val="009F7AB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InvisibleRougerouge">
    <w:name w:val="Invisible Rouge/rouge"/>
    <w:basedOn w:val="Normal"/>
    <w:link w:val="InvisibleRougerougeCar"/>
    <w:qFormat/>
    <w:rsid w:val="005C0A0D"/>
    <w:pPr>
      <w:autoSpaceDE w:val="0"/>
      <w:autoSpaceDN w:val="0"/>
      <w:adjustRightInd w:val="0"/>
      <w:spacing w:after="0" w:line="240" w:lineRule="auto"/>
      <w:ind w:left="360"/>
    </w:pPr>
    <w:rPr>
      <w:rFonts w:ascii="Times-Roman" w:hAnsi="Times-Roman" w:cs="Times-Roman"/>
      <w:color w:val="FF0000"/>
      <w:sz w:val="20"/>
      <w:szCs w:val="20"/>
    </w:rPr>
  </w:style>
  <w:style w:type="character" w:customStyle="1" w:styleId="InvisibleRougerougeCar">
    <w:name w:val="Invisible Rouge/rouge Car"/>
    <w:basedOn w:val="Policepardfaut"/>
    <w:link w:val="InvisibleRougerouge"/>
    <w:rsid w:val="005C0A0D"/>
    <w:rPr>
      <w:rFonts w:ascii="Times-Roman" w:hAnsi="Times-Roman" w:cs="Times-Roman"/>
      <w:color w:val="FF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C6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D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14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06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050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197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565">
          <w:marLeft w:val="116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153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4">
          <w:marLeft w:val="1166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395">
          <w:marLeft w:val="180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50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91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05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Annick, MONTFORT</cp:lastModifiedBy>
  <cp:revision>12</cp:revision>
  <cp:lastPrinted>2016-03-07T13:17:00Z</cp:lastPrinted>
  <dcterms:created xsi:type="dcterms:W3CDTF">2019-03-25T10:03:00Z</dcterms:created>
  <dcterms:modified xsi:type="dcterms:W3CDTF">2019-03-25T11:52:00Z</dcterms:modified>
</cp:coreProperties>
</file>