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108"/>
          <w:szCs w:val="108"/>
        </w:rPr>
        <w:t xml:space="preserve">🇪🇸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72"/>
          <w:szCs w:val="72"/>
        </w:rPr>
        <w:t xml:space="preserve">ConjugaES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E8E93"/>
          <w:sz w:val="26"/>
          <w:szCs w:val="26"/>
        </w:rPr>
        <w:t xml:space="preserve">西语变位训练器 · MVP 功能需求文档 v1.1</w:t>
      </w:r>
    </w:p>
    <w:p>
      <w:pPr>
        <w:pBdr>
          <w:bottom w:val="single" w:color="C0392B" w:sz="10" w:space="1"/>
        </w:pBd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产品形态</w:t>
            </w:r>
          </w:p>
        </w:tc>
        <w:tc>
          <w:tcPr>
            <w:tcW w:type="dxa" w:w="6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H5 单页应用（手机浏览器 / 微信内直接打开）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6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西语动词变位混淆专项训练 + 悬浮特殊字符键盘 + 三大差异化功能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6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西语专业学生 / DELE 备考党 / 西语自学者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开发周期</w:t>
            </w:r>
          </w:p>
        </w:tc>
        <w:tc>
          <w:tcPr>
            <w:tcW w:type="dxa" w:w="6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2 个周末（原有功能）+ 3 个周末（新增三大功能）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6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Cloudflare Pages 免费托管（大陆访问速度优于 Vercel/Netlify）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v1.1 · 在 v1.0 基础上新增功能二、功能四、功能六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single" w:color="E67E22" w:sz="12"/>
              <w:left w:val="single" w:color="E67E22" w:sz="12"/>
              <w:bottom w:val="single" w:color="E67E22" w:sz="12"/>
              <w:right w:val="none" w:color="FFFFFF" w:sz="0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版本说明</w:t>
            </w:r>
          </w:p>
        </w:tc>
        <w:tc>
          <w:tcPr>
            <w:tcBorders>
              <w:top w:val="single" w:color="E67E22" w:sz="12"/>
              <w:left w:val="none" w:color="FFFFFF" w:sz="0"/>
              <w:bottom w:val="single" w:color="E67E22" w:sz="12"/>
              <w:right w:val="single" w:color="E67E22" w:sz="12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本文档在原版 v1.0 基础上合并了三大差异化功能。原有章节（第一至七章）内容保持不变；新增内容统一用「NEW」标签标注，插入对应章节末尾或作为独立新章节（第八至十章）。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第一章  产品概述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 一句话定位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>一个专为手机设计的西语动词变位「混淆专项」练习工具——不只是填空，而是专攻「总是分不清的那几对时态」，每道题答完都能明白为什么。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  解决的核心问题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针对现有工具（如 Linguno）在手机端输入特殊字符（á é ñ）极度痛苦的问题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解决答错后不解释「为什么用这个时态」的问题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消除全英文界面对中国学习者造成的额外认知消耗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>对应的产品解法：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悬浮特殊字符键盘：点一下插入 á/é/ñ，提升手机端输入体验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中文规律口诀：每题答完给出「一句话中文规律口诀」，并显示典型错误分析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全中文界面：句子附带中文翻译，零门槛上手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1.3  不做什么（MVP 边界）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>以下功能在 MVP 阶段暂不实现，待验证需求后再考虑：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用户注册 / 登录 / 账号系统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学习进度保存（刷新页面数据重置）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SRS 间隔重复算法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后端 API 和数据库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付费功能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小程序（首选 H5 验证）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第二章  功能需求详细说明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 页面结构总览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>整个应用采用单页架构，通过两种「视图状态」切换：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>首页 / 训练包选择：进入页面时展示训练包卡片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>答题视图：选择包后进入，包含题目、输入框及反馈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 视图一：首页（训练包选择）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训练包卡片规格：提供三个不同难度和主题的训练包（Indefinido vs Imperfecto、Presente 不规则、Subjuntivo vs Indicativo）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数据存储：本次会话的练习总数和最高连击数仅存于内存，刷新即重置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  视图二：答题视图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布局：顶部显示返回按钮、题目进度及进度条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题目展示：显示包含挖空的西语例句及其中文翻译，提供时态提示和目标人称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>反馈机制：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答对：显示绿色反馈、口诀及当前连击数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答错：显示红色反馈、正确答案对比及错误类型解释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重音警告（黄灯）：拼写正确但缺少重音时，给予提醒且不计入错误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single" w:color="E67E22" w:sz="8"/>
              <w:left w:val="single" w:color="E67E22" w:sz="8"/>
              <w:bottom w:val="single" w:color="E67E22" w:sz="8"/>
              <w:right w:val="none" w:color="FFFFFF" w:sz="0"/>
            </w:tcBorders>
            <w:shd w:fill="E67E22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Borders>
              <w:top w:val="single" w:color="E67E22" w:sz="8"/>
              <w:left w:val="none" w:color="FFFFFF" w:sz="0"/>
              <w:bottom w:val="single" w:color="E67E22" w:sz="8"/>
              <w:right w:val="single" w:color="E67E22" w:sz="8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4"/>
                <w:szCs w:val="24"/>
              </w:rPr>
              <w:t xml:space="preserve">2.4  新增：三大差异化功能入口（v1.1）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>在原有「混淆专项训练」基础上，新增三个差异化功能模块，通过以下入口进入：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26"/>
      </w:tblGrid>
      <w:tr>
        <w:trPr>
          <w:tblHeader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入口位置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对应功能</w:t>
            </w:r>
          </w:p>
        </w:tc>
        <w:tc>
          <w:tcPr>
            <w:tcW w:type="dxa" w:w="3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首页训练包卡片下方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功能二：完整变位表速填</w:t>
            </w:r>
          </w:p>
        </w:tc>
        <w:tc>
          <w:tcPr>
            <w:tcW w:type="dxa" w:w="3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点击「完整变位表 →」按钮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答题视图：答错后反馈卡片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功能四：干扰项主动生成</w:t>
            </w:r>
          </w:p>
        </w:tc>
        <w:tc>
          <w:tcPr>
            <w:tcW w:type="dxa" w:w="3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答错时自动展示，无需额外操作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答题视图：连续答对后自动弹出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功能六：变位规律归纳卡片</w:t>
            </w:r>
          </w:p>
        </w:tc>
        <w:tc>
          <w:tcPr>
            <w:tcW w:type="dxa" w:w="3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同一规律连续答对 5 次后自动触发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single" w:color="E67E22" w:sz="12"/>
              <w:left w:val="single" w:color="E67E22" w:sz="12"/>
              <w:bottom w:val="single" w:color="E67E22" w:sz="12"/>
              <w:right w:val="none" w:color="FFFFFF" w:sz="0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设计原则</w:t>
            </w:r>
          </w:p>
        </w:tc>
        <w:tc>
          <w:tcPr>
            <w:tcBorders>
              <w:top w:val="single" w:color="E67E22" w:sz="12"/>
              <w:left w:val="none" w:color="FFFFFF" w:sz="0"/>
              <w:bottom w:val="single" w:color="E67E22" w:sz="12"/>
              <w:right w:val="single" w:color="E67E22" w:sz="12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三个功能形成学习闭环：完整变位表（系统训练）→ 干扰项解释（错误分析）→ 规律卡片（规律内化）。功能四和功能六无需用户主动操作，均在答题流程中自然触发。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第三章  关键组件详细规格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 核心组件要求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顶部进度条：高度 6px，使用训练包主题色，带平滑过渡动画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题目卡片：16px 圆角白色背景，西语例句 20px 粗体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输入框：52px 高度，聚焦时显示主题色边框，需禁用自动更正和首字母大写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特殊字符悬浮键盘：固定在系统键盘顶部，点击按钮需将字符插入光标当前位置（非末尾追加）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键盘高度适配：监听 visualViewport 变化，动态计算悬浮键盘位置，确保不遮挡输入框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  结果反馈与动画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反馈卡片：从底部滑入，包含图标动画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连击计数器：连续答对时增加，答错清零；连击数达到阈值时触发视觉抖动或特效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single" w:color="E67E22" w:sz="8"/>
              <w:left w:val="single" w:color="E67E22" w:sz="8"/>
              <w:bottom w:val="single" w:color="E67E22" w:sz="8"/>
              <w:right w:val="none" w:color="FFFFFF" w:sz="0"/>
            </w:tcBorders>
            <w:shd w:fill="E67E22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Borders>
              <w:top w:val="single" w:color="E67E22" w:sz="8"/>
              <w:left w:val="none" w:color="FFFFFF" w:sz="0"/>
              <w:bottom w:val="single" w:color="E67E22" w:sz="8"/>
              <w:right w:val="single" w:color="E67E22" w:sz="8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4"/>
                <w:szCs w:val="24"/>
              </w:rPr>
              <w:t xml:space="preserve">3.3  新增组件规格（v1.1）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80"/>
          <w:sz w:val="23"/>
          <w:szCs w:val="23"/>
        </w:rPr>
        <w:t xml:space="preserve">完整变位表格组件（功能二）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格子数量</w:t>
            </w:r>
          </w:p>
        </w:tc>
        <w:tc>
          <w:tcPr>
            <w:tcW w:type="dxa" w:w="6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6 个输入格，对应 yo/tú/él/nosotros/vosotros/ellos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聚焦切换</w:t>
            </w:r>
          </w:p>
        </w:tc>
        <w:tc>
          <w:tcPr>
            <w:tcW w:type="dxa" w:w="6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Tab 键 / 点击切换，Shift+Tab 回退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判断时机</w:t>
            </w:r>
          </w:p>
        </w:tc>
        <w:tc>
          <w:tcPr>
            <w:tcW w:type="dxa" w:w="6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全部提交后统一判断，不做离格实时判断（防止用户边填边参考答案）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对错颜色</w:t>
            </w:r>
          </w:p>
        </w:tc>
        <w:tc>
          <w:tcPr>
            <w:tcW w:type="dxa" w:w="6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✅ 绿色背景 #F0FFF4 | ⚠️ 橙色背景 #FFFBF0 | ❌ 红色背景 #FFF5F5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人称标签宽度</w:t>
            </w:r>
          </w:p>
        </w:tc>
        <w:tc>
          <w:tcPr>
            <w:tcW w:type="dxa" w:w="6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左侧固定 90px，右侧输入框占剩余宽度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允许部分提交</w:t>
            </w:r>
          </w:p>
        </w:tc>
        <w:tc>
          <w:tcPr>
            <w:tcW w:type="dxa" w:w="6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是，空格计为错误，不强制全填才能提交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80"/>
          <w:sz w:val="23"/>
          <w:szCs w:val="23"/>
        </w:rPr>
        <w:t xml:space="preserve">干扰项反馈卡片（功能四）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6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用户提交答案为 error 状态时自动展示，替换原有简单错误反馈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展示内容</w:t>
            </w:r>
          </w:p>
        </w:tc>
        <w:tc>
          <w:tcPr>
            <w:tcW w:type="dxa" w:w="6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① 错误类型标签（如「正字法变化遗漏」）② 错误原因中文解释 ③ 2-3 个同规律动词举例 ④ 一句话口诀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卡片高度</w:t>
            </w:r>
          </w:p>
        </w:tc>
        <w:tc>
          <w:tcPr>
            <w:tcW w:type="dxa" w:w="6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内容自适应，无固定高度，最多显示 3 个同类动词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与原反馈关系</w:t>
            </w:r>
          </w:p>
        </w:tc>
        <w:tc>
          <w:tcPr>
            <w:tcW w:type="dxa" w:w="6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完全替换原有「答错仅显示正确答案」逻辑，不叠加显示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80"/>
          <w:sz w:val="23"/>
          <w:szCs w:val="23"/>
        </w:rPr>
        <w:t xml:space="preserve">规律归纳卡片（功能六）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7B61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7B61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6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同一 rule_tag 连续答对 5 次，且该规律本次会话内未触发过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展示方式</w:t>
            </w:r>
          </w:p>
        </w:tc>
        <w:tc>
          <w:tcPr>
            <w:tcW w:type="dxa" w:w="6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全屏遮罩卡片，从底部滑入（translateY 动画，300ms ease-out）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背景效果</w:t>
            </w:r>
          </w:p>
        </w:tc>
        <w:tc>
          <w:tcPr>
            <w:tcW w:type="dxa" w:w="6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backdrop-filter: blur(4px)，强调特殊节点感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内容结构</w:t>
            </w:r>
          </w:p>
        </w:tc>
        <w:tc>
          <w:tcPr>
            <w:tcW w:type="dxa" w:w="6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规律标题 + 完整规律解释 + 3 个同规律动词示例 + 延伸动词列表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操作按钮</w:t>
            </w:r>
          </w:p>
        </w:tc>
        <w:tc>
          <w:tcPr>
            <w:tcW w:type="dxa" w:w="6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「保存这条规律」（复制文字到剪贴板）+ 「继续练习 →」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重复触发</w:t>
            </w:r>
          </w:p>
        </w:tc>
        <w:tc>
          <w:tcPr>
            <w:tcW w:type="dxa" w:w="60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同一会话内每条规律只触发一次，不重复打扰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第四章  题库数据结构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 单题 JSON Schema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>v1.1 在原有字段基础上新增功能四和功能六所需字段，原有字段全部保留：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// ── 原有字段（v1.0，保持不变）──────────────────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"id":               "indef_042",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"pack":             "indef_vs_imp",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"sentence":         "Cuando _____ (llegar) a casa, mi madre cocinaba.",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"translation":      "当我到家时，我妈妈正在做饭。",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"verb":             "llegar",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"person":           "yo",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"tense":            "indefinido",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"answer":           "llegué",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"answer_no_accent": "llegue",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"rule":             "cuando + 时间点动作 → Indefinido，背景持续用 Imperfecto",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"distractor":       "llegaba",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"distractor_error": "llegaba 是 Imperfecto，描述当时的背景状态",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"trigger_word":     "cuando",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"difficulty":       "A2",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// ── 功能四新增字段（v1.1）────────────────────────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"error_type":         "orthographic",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"error_type_cn":      "正字法变化遗漏",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"distractor_2":       "llegó",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"distractor_2_error": "llegó 是 él/ella 的形式，不是 yo",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"distractor_2_type":  "person_confusion",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"similar_verbs":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{ "verb": "buscar",  "yo_form": "busqué"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{ "verb": "pagar",   "yo_form": "pagué" 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{ "verb": "empezar", "yo_form": "empecé"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// ── 功能六新增字段（v1.1）────────────────────────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"rule_tag": "orthographic_gar"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 判断逻辑（伪代码）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>执行 trim() 并转为 toLowerCase()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>若与 answer 完全一致，状态为 correct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>若与 answer_no_accent 一致，状态为 warning（黄灯）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>否则状态为 error，触发功能四干扰项反馈展示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single" w:color="E67E22" w:sz="8"/>
              <w:left w:val="single" w:color="E67E22" w:sz="8"/>
              <w:bottom w:val="single" w:color="E67E22" w:sz="8"/>
              <w:right w:val="none" w:color="FFFFFF" w:sz="0"/>
            </w:tcBorders>
            <w:shd w:fill="E67E22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Borders>
              <w:top w:val="single" w:color="E67E22" w:sz="8"/>
              <w:left w:val="none" w:color="FFFFFF" w:sz="0"/>
              <w:bottom w:val="single" w:color="E67E22" w:sz="8"/>
              <w:right w:val="single" w:color="E67E22" w:sz="8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4"/>
                <w:szCs w:val="24"/>
              </w:rPr>
              <w:t xml:space="preserve">4.3  新增：完整变位表数据结构（功能二）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>完整变位表使用独立数据文件，与混淆专项题库分开存放：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文件路径：/src/data/conjugation_tables.js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"verb":       "tener",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"tense":      "indefinido",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"tense_cn":   "简单过去时",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"is_irregular": true,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"difficulty": "B1",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"rule_tag":   "fully_irregular_indef",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"conjugation_table":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"yo":       { "answer": "tuve",      "answer_no_accent": "tuve"    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"tu":       { "answer": "tuviste",   "answer_no_accent": "tuviste" 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"el":       { "answer": "tuvo",      "answer_no_accent": "tuvo"    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"nosotros": { "answer": "tuvimos",   "answer_no_accent": "tuvimos" 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"vosotros": { "answer": "tuvisteis", "answer_no_accent": "tuvisteis"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"ellos":    { "answer": "tuvieron",  "answer_no_accent": "tuvieron"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"common_mistake_persons": ["vosotros", "ellos"]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single" w:color="27AE60" w:sz="12"/>
              <w:left w:val="single" w:color="27AE60" w:sz="12"/>
              <w:bottom w:val="single" w:color="27AE60" w:sz="12"/>
              <w:right w:val="none" w:color="FFFFFF" w:sz="0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数据量</w:t>
            </w:r>
          </w:p>
        </w:tc>
        <w:tc>
          <w:tcPr>
            <w:tcBorders>
              <w:top w:val="single" w:color="27AE60" w:sz="12"/>
              <w:left w:val="none" w:color="FFFFFF" w:sz="0"/>
              <w:bottom w:val="single" w:color="27AE60" w:sz="12"/>
              <w:right w:val="single" w:color="27AE60" w:sz="12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MVP 阶段：30 个高频动词 × 3 个基础时态 = 90 张完整变位表。AI 批量生成，约 30 分钟完成。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single" w:color="E67E22" w:sz="8"/>
              <w:left w:val="single" w:color="E67E22" w:sz="8"/>
              <w:bottom w:val="single" w:color="E67E22" w:sz="8"/>
              <w:right w:val="none" w:color="FFFFFF" w:sz="0"/>
            </w:tcBorders>
            <w:shd w:fill="E67E22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Borders>
              <w:top w:val="single" w:color="E67E22" w:sz="8"/>
              <w:left w:val="none" w:color="FFFFFF" w:sz="0"/>
              <w:bottom w:val="single" w:color="E67E22" w:sz="8"/>
              <w:right w:val="single" w:color="E67E22" w:sz="8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4"/>
                <w:szCs w:val="24"/>
              </w:rPr>
              <w:t xml:space="preserve">4.4  新增：规律卡片数据结构（功能六）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文件路径：/src/data/rule_cards.js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"rule_tag":    "orthographic_gar",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"title":       "-gar 动词简单过去时 yo 的正字法变化",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"explanation": "-gar 结尾动词变位后，g 前如果是 e，需要加 u（llegu-）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             保持硬 /g/ 发音，否则 ge 会读成 /xe/",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"pattern":     "-gar → -gué（yo）",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"examples":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{ "verb": "llegar",  "yo_form": "llegué",  "meaning": "到达"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{ "verb": "pagar",   "yo_form": "pagué",   "meaning": "付钱"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{ "verb": "jugar",   "yo_form": "jugué",   "meaning": "玩/打球"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"extended_verbs": ["colgar", "apagar", "entregar", "negar"],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"trigger_count": 5,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"difficulty":  "A2"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4.5  文件结构总览（v1.1）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src/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├── data/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 ├── pack_indef_vs_imp.js      // 混淆专项题库（功能一 + 功能四字段）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 ├── pack_presente_irreg.js    // 混淆专项题库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 ├── pack_subj_vs_ind.js       // 混淆专项题库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 ├── conjugation_tables.js     // 完整变位表数据（功能二）★新增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 └── rule_cards.js             // 规律卡片数据（功能六）★新增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├── components/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 ├── FloatKeyboard.jsx         // 悬浮键盘（原有）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 ├── QuestionCard.jsx          // 题目卡片（原有）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 ├── FeedbackCard.jsx          // 基础反馈卡片（原有，被功能四扩展）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 ├── DistractorFeedback.jsx    // 干扰项反馈卡片（功能四）★新增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 ├── ConjugationTable.jsx      // 完整变位表组件（功能二）★新增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 └── RuleCard.jsx              // 规律归纳卡片（功能六）★新增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├── hooks/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│   └── useRuleProgress.js        // 规律计数器 hook（功能六）★新增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└── App.jsx                       // 主逻辑，视图切换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第五章  交互状态机与兼容性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 状态转移（原有）</w:t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>答题视图的核心状态机：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Idle（等待输入）→ Typing（输入中）→ Correct / Warning / Error → Finished（结算页）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  微信内置浏览器兼容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使用 visualViewport 降级方案获取键盘高度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处理 iOS 微信键盘收起后的页面滚动恢复问题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建议采用 position: fixed 布局防止安卓端页面错乱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single" w:color="E67E22" w:sz="8"/>
              <w:left w:val="single" w:color="E67E22" w:sz="8"/>
              <w:bottom w:val="single" w:color="E67E22" w:sz="8"/>
              <w:right w:val="none" w:color="FFFFFF" w:sz="0"/>
            </w:tcBorders>
            <w:shd w:fill="E67E22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Borders>
              <w:top w:val="single" w:color="E67E22" w:sz="8"/>
              <w:left w:val="none" w:color="FFFFFF" w:sz="0"/>
              <w:bottom w:val="single" w:color="E67E22" w:sz="8"/>
              <w:right w:val="single" w:color="E67E22" w:sz="8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4"/>
                <w:szCs w:val="24"/>
              </w:rPr>
              <w:t xml:space="preserve">5.3  新增状态（v1.1）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新增状态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表现</w:t>
            </w:r>
          </w:p>
        </w:tc>
        <w:tc>
          <w:tcPr>
            <w:tcW w:type="dxa" w:w="1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退出方式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table_mode（变位表模式）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用户点击「完整变位表」按钮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切换为六格变位表填写界面，隐藏普通答题视图</w:t>
            </w:r>
          </w:p>
        </w:tc>
        <w:tc>
          <w:tcPr>
            <w:tcW w:type="dxa" w:w="1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点击「返回答题」或完成提交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distractor_shown（干扰项展示）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答题状态为 error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FeedbackCard 扩展为 DistractorFeedback，展示错误类型 + 同类动词</w:t>
            </w:r>
          </w:p>
        </w:tc>
        <w:tc>
          <w:tcPr>
            <w:tcW w:type="dxa" w:w="1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点击「下一题」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rule_card_shown（规律卡片弹出）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同一 rule_tag 连续答对 5 次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全屏规律卡片遮罩出现</w:t>
            </w:r>
          </w:p>
        </w:tc>
        <w:tc>
          <w:tcPr>
            <w:tcW w:type="dxa" w:w="16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点击「继续练习」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80"/>
          <w:sz w:val="23"/>
          <w:szCs w:val="23"/>
        </w:rPr>
        <w:t xml:space="preserve">规律计数器状态逻辑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/src/hooks/useRuleProgress.js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const ruleProgress = {};     // { rule_tag: 连续答对次数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const triggeredRules = new Set(); // 本次会话已触发过的规律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答对时调用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function onCorrect(question)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const tag = question.rule_tag;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if (!tag) return null;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ruleProgress[tag] = (ruleProgress[tag] || 0) + 1;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const card = ruleCards.find(r =&gt; r.rule_tag === tag);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const threshold = card?.trigger_count || 5;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if (ruleProgress[tag] &gt;= threshold &amp;&amp; !triggeredRules.has(tag))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triggeredRules.add(tag);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 return tag; // 返回 tag，由调用方展示卡片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return null;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// 答错时调用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function onError(question)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if (question.rule_tag) ruleProgress[question.rule_tag] = 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第六章  技术选型与部署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6.1  推荐技术栈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框架：React（Vite 脚手架）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样式：Tailwind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题库数据：静态 JS 文件直接 import，无需后端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部署：Cloudflare Pages（免费，大陆访问速度优于 Vercel/Netlify）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single" w:color="E67E22" w:sz="8"/>
              <w:left w:val="single" w:color="E67E22" w:sz="8"/>
              <w:bottom w:val="single" w:color="E67E22" w:sz="8"/>
              <w:right w:val="none" w:color="FFFFFF" w:sz="0"/>
            </w:tcBorders>
            <w:shd w:fill="E67E22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Borders>
              <w:top w:val="single" w:color="E67E22" w:sz="8"/>
              <w:left w:val="none" w:color="FFFFFF" w:sz="0"/>
              <w:bottom w:val="single" w:color="E67E22" w:sz="8"/>
              <w:right w:val="single" w:color="E67E22" w:sz="8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4"/>
                <w:szCs w:val="24"/>
              </w:rPr>
              <w:t xml:space="preserve">6.2  部署方式更新：Cloudflare Pages（v1.1）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E"/>
          <w:sz w:val="22"/>
          <w:szCs w:val="22"/>
        </w:rPr>
        <w:t xml:space="preserve">原文档建议使用 Vercel / Netlify，根据大陆访问速度测试，调整为 Cloudflare Pages：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D5A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D5A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大陆访问速度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D5A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免费额度</w:t>
            </w:r>
          </w:p>
        </w:tc>
        <w:tc>
          <w:tcPr>
            <w:tcW w:type="dxa" w:w="2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D5A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调整说明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Netlify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❌ 慢（500ms+）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充足</w:t>
            </w:r>
          </w:p>
        </w:tc>
        <w:tc>
          <w:tcPr>
            <w:tcW w:type="dxa" w:w="2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不推荐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Vercel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✅ 可用（100-200ms）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充足</w:t>
            </w:r>
          </w:p>
        </w:tc>
        <w:tc>
          <w:tcPr>
            <w:tcW w:type="dxa" w:w="2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备用方案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✅✅ 最优（50-100ms）</w:t>
            </w:r>
          </w:p>
        </w:tc>
        <w:tc>
          <w:tcPr>
            <w:tcW w:type="dxa" w:w="1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充足</w:t>
            </w:r>
          </w:p>
        </w:tc>
        <w:tc>
          <w:tcPr>
            <w:tcW w:type="dxa" w:w="2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★ 推荐，本项目使用此方案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# 构建命令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npm run build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# Cloudflare Pages 配置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# 在 Cloudflare Dashboard 连接 GitHub 仓库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# 构建命令：npm run build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# 输出目录：dist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# 后续需要后端时（如用户登录/小程序）迁移至腾讯云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第七章  上线验证标准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7.1  功能验收（原有）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确认三个训练包正常运行，特殊字符插入光标位置准确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答对 / 答错 / 黄灯三种状态反馈正确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回车键触发提交，连击计数正常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7.2  容错验收（原有）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空格处理：trim() 正确去除首尾空格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全角字符转换：全角字母转半角后比对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重音检测：answer_no_accent 黄灯逻辑正确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7.3  成功信号（原有）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平均每会话完成题数 &gt; 15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收到用户主动反馈新功能需求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single" w:color="E67E22" w:sz="8"/>
              <w:left w:val="single" w:color="E67E22" w:sz="8"/>
              <w:bottom w:val="single" w:color="E67E22" w:sz="8"/>
              <w:right w:val="none" w:color="FFFFFF" w:sz="0"/>
            </w:tcBorders>
            <w:shd w:fill="E67E22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Borders>
              <w:top w:val="single" w:color="E67E22" w:sz="8"/>
              <w:left w:val="none" w:color="FFFFFF" w:sz="0"/>
              <w:bottom w:val="single" w:color="E67E22" w:sz="8"/>
              <w:right w:val="single" w:color="E67E22" w:sz="8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4"/>
                <w:szCs w:val="24"/>
              </w:rPr>
              <w:t xml:space="preserve">7.4  新增：三大功能验收清单（v1.1）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80"/>
          <w:sz w:val="23"/>
          <w:szCs w:val="23"/>
        </w:rPr>
        <w:t xml:space="preserve">功能二：完整变位表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[ ] 首页训练包卡片下方「完整变位表」按钮可见并可点击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[ ] 六个输入格按顺序聚焦，Tab 键切换正常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[ ] 全部提交后每格独立判断颜色反馈正确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[ ] 部分空格提交时空格计为错误，不报错崩溃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[ ] 重新填表按钮清空所有格子并重置颜色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80"/>
          <w:sz w:val="23"/>
          <w:szCs w:val="23"/>
        </w:rPr>
        <w:t xml:space="preserve">功能四：干扰项主动生成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[ ] 答错后显示 DistractorFeedback 而非普通错误卡片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[ ] 错误类型标签（如「正字法变化遗漏」）正确对应题目的 error_type_cn 字段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[ ] 同类动词举例（similar_verbs）正确展示，最多 3 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[ ] 答对 / 黄灯状态不触发 DistractorFeedback，显示原有反馈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80"/>
          <w:sz w:val="23"/>
          <w:szCs w:val="23"/>
        </w:rPr>
        <w:t xml:space="preserve">功能六：规律归纳卡片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[ ] 同一 rule_tag 连续答对第 5 次时触发规律卡片弹出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[ ] 答错后该 rule_tag 计数正确清零为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[ ] 同一规律在一次会话中只弹出一次，不重复触发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[ ] 「继续练习」按钮关闭卡片并恢复答题视图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[ ] rule_tag 为空的题目（如混淆判断题）不影响计数逻辑，不报错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single" w:color="E67E22" w:sz="8"/>
              <w:left w:val="single" w:color="E67E22" w:sz="8"/>
              <w:bottom w:val="single" w:color="E67E22" w:sz="8"/>
              <w:right w:val="none" w:color="FFFFFF" w:sz="0"/>
            </w:tcBorders>
            <w:shd w:fill="E67E22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Borders>
              <w:top w:val="single" w:color="E67E22" w:sz="8"/>
              <w:left w:val="none" w:color="FFFFFF" w:sz="0"/>
              <w:bottom w:val="single" w:color="E67E22" w:sz="8"/>
              <w:right w:val="single" w:color="E67E22" w:sz="8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4"/>
                <w:szCs w:val="24"/>
              </w:rPr>
              <w:t xml:space="preserve">第八章  完整变位表速填（功能二）详细规格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single" w:color="E67E22" w:sz="12"/>
              <w:left w:val="single" w:color="E67E22" w:sz="12"/>
              <w:bottom w:val="single" w:color="E67E22" w:sz="12"/>
              <w:right w:val="none" w:color="FFFFFF" w:sz="0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NEW</w:t>
            </w:r>
          </w:p>
        </w:tc>
        <w:tc>
          <w:tcPr>
            <w:tcBorders>
              <w:top w:val="single" w:color="E67E22" w:sz="12"/>
              <w:left w:val="none" w:color="FFFFFF" w:sz="0"/>
              <w:bottom w:val="single" w:color="E67E22" w:sz="12"/>
              <w:right w:val="single" w:color="E67E22" w:sz="12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本章为 v1.1 新增内容，在原文档基础上补充功能二的完整交互流程和界面规格。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8.1  交互流程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80"/>
          <w:sz w:val="23"/>
          <w:szCs w:val="23"/>
        </w:rPr>
        <w:t xml:space="preserve">Step 1：选择动词和时态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┌────────────────────────────────────────────┐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📋 完整变位表速填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选择动词：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┌────────────────────────────────────┐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tener  ▾                          │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└────────────────────────────────────┘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选择时态：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● 陈述式现在时  ○ 简单过去时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○ 过去未完成时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难度：⭐⭐⭐⭐  不规则动词  DELE B1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[ 开始填表 → ]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└────────────────────────────────────────────┘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80"/>
          <w:sz w:val="23"/>
          <w:szCs w:val="23"/>
        </w:rPr>
        <w:t xml:space="preserve">Step 2：填写六格变位表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┌────────────────────────────────────────────┐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tener · 简单过去时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████████████░░░░░░░  待提交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├────────────────────────────────────────────┤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yo         [ tuve_      ]  ← 当前聚焦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tú         [            ]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él/ella    [            ]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nosotros   [            ]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vosotros   [            ]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ellos      [            ]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[ á ][ é ][ í ][ ó ][ ú ][ ü ][ ñ ]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[ 全部提交 ✓ ]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└────────────────────────────────────────────┘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D5A80"/>
          <w:sz w:val="23"/>
          <w:szCs w:val="23"/>
        </w:rPr>
        <w:t xml:space="preserve">Step 3：提交后结果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┌────────────────────────────────────────────┐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tener · 简单过去时  结果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yo         tuve       ✅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tú         tuviste    ✅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él/ella    tuvó     ❌ → tuvo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nosotros   tuvimos    ✅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vosotros   tuvisteis  ⚠️ → tuvisteis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ellos      tuvieron   ✅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┌──────────────────────────────────────┐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本次得分：4/6  正确率 67%         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⚠ él/ella 人称出现多打重音错误    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└──────────────────────────────────────┘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[ 重新填这张表 ]  [ 换一个动词 ]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└────────────────────────────────────────────┘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8.2  MVP 数据范围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rPr>
          <w:tblHeader/>
        </w:trP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范围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980B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动词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DELE A2-B1 核心高频动词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30 个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时态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陈述式现在时 / 简单过去时 / 过去未完成时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3 个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变位表总量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30 × 3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90 张</w:t>
            </w:r>
          </w:p>
        </w:tc>
      </w:tr>
      <w:tr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优先覆盖</w:t>
            </w:r>
          </w:p>
        </w:tc>
        <w:tc>
          <w:tcPr>
            <w:tcW w:type="dxa" w:w="4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完全不规则动词（ser/ir/tener/hacer/haber 等）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15 个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single" w:color="E67E22" w:sz="8"/>
              <w:left w:val="single" w:color="E67E22" w:sz="8"/>
              <w:bottom w:val="single" w:color="E67E22" w:sz="8"/>
              <w:right w:val="none" w:color="FFFFFF" w:sz="0"/>
            </w:tcBorders>
            <w:shd w:fill="E67E22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Borders>
              <w:top w:val="single" w:color="E67E22" w:sz="8"/>
              <w:left w:val="none" w:color="FFFFFF" w:sz="0"/>
              <w:bottom w:val="single" w:color="E67E22" w:sz="8"/>
              <w:right w:val="single" w:color="E67E22" w:sz="8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4"/>
                <w:szCs w:val="24"/>
              </w:rPr>
              <w:t xml:space="preserve">第九章  干扰项主动生成（功能四）详细规格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single" w:color="E67E22" w:sz="12"/>
              <w:left w:val="single" w:color="E67E22" w:sz="12"/>
              <w:bottom w:val="single" w:color="E67E22" w:sz="12"/>
              <w:right w:val="none" w:color="FFFFFF" w:sz="0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NEW</w:t>
            </w:r>
          </w:p>
        </w:tc>
        <w:tc>
          <w:tcPr>
            <w:tcBorders>
              <w:top w:val="single" w:color="E67E22" w:sz="12"/>
              <w:left w:val="none" w:color="FFFFFF" w:sz="0"/>
              <w:bottom w:val="single" w:color="E67E22" w:sz="12"/>
              <w:right w:val="single" w:color="E67E22" w:sz="12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本章为 v1.1 新增内容，扩展原有答错反馈逻辑，增加错误归类和同类动词举例。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9.1  错误类型分类系统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error_type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中文名称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典型例子</w:t>
            </w:r>
          </w:p>
        </w:tc>
        <w:tc>
          <w:tcPr>
            <w:tcW w:type="dxa" w:w="2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出现时态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tense_confusion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时态混淆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填了 hablaba 而非 habló</w:t>
            </w:r>
          </w:p>
        </w:tc>
        <w:tc>
          <w:tcPr>
            <w:tcW w:type="dxa" w:w="2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indefinido/imperfecto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orthographic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正字法变化遗漏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填了 llegé 而非 llegué</w:t>
            </w:r>
          </w:p>
        </w:tc>
        <w:tc>
          <w:tcPr>
            <w:tcW w:type="dxa" w:w="2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-gar/-car/-zar 动词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stem_change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词干变音遗漏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忘记 e→ie 或 o→ue 变化</w:t>
            </w:r>
          </w:p>
        </w:tc>
        <w:tc>
          <w:tcPr>
            <w:tcW w:type="dxa" w:w="2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presente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person_confusion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人称混用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vosotros 填成 ellos 的形式</w:t>
            </w:r>
          </w:p>
        </w:tc>
        <w:tc>
          <w:tcPr>
            <w:tcW w:type="dxa" w:w="2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所有时态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accent_missing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重音缺失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llegue 代替 llegué</w:t>
            </w:r>
          </w:p>
        </w:tc>
        <w:tc>
          <w:tcPr>
            <w:tcW w:type="dxa" w:w="2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indefinido yo/él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wrong_paradigm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套用错误变位规则</w:t>
            </w:r>
          </w:p>
        </w:tc>
        <w:tc>
          <w:tcPr>
            <w:tcW w:type="dxa" w:w="2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不规则动词按规则变</w:t>
            </w:r>
          </w:p>
        </w:tc>
        <w:tc>
          <w:tcPr>
            <w:tcW w:type="dxa" w:w="2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indefinido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9.2  干扰项反馈界面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┌────────────────────────────────────────────┐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❌  再想想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你填的：llegé      正确答案：llegué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├────────────────────────────────────────────┤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🔍 错误类型：正字法变化遗漏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llegar 是 -gar 结尾动词，yo 简单过去时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需要加 u（llegu-）保持 /g/ 发音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├────────────────────────────────────────────┤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⚠ 同类动词，规律一样：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buscar → busqué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pagar  → pagué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empezar→ empecé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📌 口诀：-gar加u，-car变qu，-zar变c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[ 下一题 → ]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└────────────────────────────────────────────┘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9.3  AI 生成扩展字段 Prompt 模板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shd w:fill="F6F8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在原有题目 JSON 基础上，补充以下字段：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1. error_type: 从以下 6 种中选一个：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tense_confusion / orthographic / stem_change 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person_confusion / accent_missing / wrong_paradigm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2. error_type_cn: 对应中文名称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3. distractor_2: 第二种常见错误写法（与 distractor 不同错误类型）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4. distractor_2_error: 解释为何错，≤ 40 字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5. distractor_2_type: 同上 error_type 的类型值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6. similar_verbs: 同类规律的 3 个动词示例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格式：[{"verb":"buscar","yo_form":"busqué"}, ...]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24292E"/>
                <w:sz w:val="18"/>
                <w:szCs w:val="18"/>
              </w:rPr>
              <w:t xml:space="preserve">   要求：必须与原题是同一类型错误的动词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66"/>
      </w:tblGrid>
      <w:tr>
        <w:tc>
          <w:tcPr>
            <w:tcW w:type="dxa" w:w="260"/>
            <w:tcBorders>
              <w:top w:val="single" w:color="E67E22" w:sz="8"/>
              <w:left w:val="single" w:color="E67E22" w:sz="8"/>
              <w:bottom w:val="single" w:color="E67E22" w:sz="8"/>
              <w:right w:val="none" w:color="FFFFFF" w:sz="0"/>
            </w:tcBorders>
            <w:shd w:fill="E67E22" w:val="clear"/>
            <w:tcMar>
              <w:top w:type="dxa" w:w="140"/>
              <w:left w:type="dxa" w:w="140"/>
              <w:bottom w:type="dxa" w:w="14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</w:t>
            </w:r>
          </w:p>
        </w:tc>
        <w:tc>
          <w:tcPr>
            <w:tcBorders>
              <w:top w:val="single" w:color="E67E22" w:sz="8"/>
              <w:left w:val="none" w:color="FFFFFF" w:sz="0"/>
              <w:bottom w:val="single" w:color="E67E22" w:sz="8"/>
              <w:right w:val="single" w:color="E67E22" w:sz="8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24"/>
                <w:szCs w:val="24"/>
              </w:rPr>
              <w:t xml:space="preserve">第十章  变位规律归纳卡片（功能六）详细规格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single" w:color="E67E22" w:sz="12"/>
              <w:left w:val="single" w:color="E67E22" w:sz="12"/>
              <w:bottom w:val="single" w:color="E67E22" w:sz="12"/>
              <w:right w:val="none" w:color="FFFFFF" w:sz="0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NEW</w:t>
            </w:r>
          </w:p>
        </w:tc>
        <w:tc>
          <w:tcPr>
            <w:tcBorders>
              <w:top w:val="single" w:color="E67E22" w:sz="12"/>
              <w:left w:val="none" w:color="FFFFFF" w:sz="0"/>
              <w:bottom w:val="single" w:color="E67E22" w:sz="12"/>
              <w:right w:val="single" w:color="E67E22" w:sz="12"/>
            </w:tcBorders>
            <w:shd w:fill="FFFBF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本章为 v1.1 新增内容，描述规律卡片的触发逻辑、展示内容和 MVP 规律列表。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10.1  触发条件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7B61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7B61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  <w:tc>
          <w:tcPr>
            <w:tcW w:type="dxa" w:w="3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7B61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连续答对次数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同一 rule_tag 连续答对 5 次</w:t>
            </w:r>
          </w:p>
        </w:tc>
        <w:tc>
          <w:tcPr>
            <w:tcW w:type="dxa" w:w="3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5 次足以证明初步掌握，不会过早触发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统计范围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混淆专项 + 完整变位表均计入</w:t>
            </w:r>
          </w:p>
        </w:tc>
        <w:tc>
          <w:tcPr>
            <w:tcW w:type="dxa" w:w="3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两种模式练习数据统一，不割裂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每规律触发次数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一次会话内只触发一次</w:t>
            </w:r>
          </w:p>
        </w:tc>
        <w:tc>
          <w:tcPr>
            <w:tcW w:type="dxa" w:w="3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避免重复打扰，保持心流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答错后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该 rule_tag 计数清零</w:t>
            </w:r>
          </w:p>
        </w:tc>
        <w:tc>
          <w:tcPr>
            <w:tcW w:type="dxa" w:w="3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确保触发基于真实掌握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无 rule_tag 的题目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不参与计数，直接跳过</w:t>
            </w:r>
          </w:p>
        </w:tc>
        <w:tc>
          <w:tcPr>
            <w:tcW w:type="dxa" w:w="38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混淆专项中的纯语境判断题无需归纳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10.2  规律卡片界面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┌────────────────────────────────────────────┐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🧠  规律解锁！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你已连续答对 5 题，掌握了这条规律：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┌────────────────────────────────────┐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-gar / -car / -zar 动词           │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简单过去时 yo 的正字法变化          │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                                  │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-gar → -gué   llegar → llegué     │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-car → -qué   buscar → busqué     │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-zar → -cé    empezar→ empecé     │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└────────────────────────────────────┘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✅ 学会这条规律，以下动词你也会了：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pagar / colgar / atacar / alcanzar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┌──────────────┐  ┌──────────────────┐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│  保存规律    │  │   继续练习 →     │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│  └──────────────┘  └──────────────────┘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└────────────────────────────────────────────┘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10.3  MVP 规律列表（12 条）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426"/>
      </w:tblGrid>
      <w:tr>
        <w:trPr>
          <w:tblHeader/>
        </w:trP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7B61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rule_tag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7B61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规律名称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7B61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典型动词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7B61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 级别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orthographic_gar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-gar正字法 yo→-gué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llegar/pagar/jugar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A2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orthographic_car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-car正字法 yo→-qué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buscar/tocar/sacar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A2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orthographic_zar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-zar正字法 yo→-cé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empezar/alcanzar/cruzar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A2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stem_eie_pres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词干变音 e→ie（现在时）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tener/querer/entender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A2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stem_oue_pres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词干变音 o→ue（现在时）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poder/dormir/volver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A2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yo_irregular_pres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yo形式不规则（现在时）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hacer/salir/traer/poner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fully_irregular_indef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完全不规则（简单过去时）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ser/ir/tener/hacer/haber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accent_indef_yo_el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过去时 yo/él 重音规则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hablar(hablé/habló)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A2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reflexive_pres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反身动词现在时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-se 动词规律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A2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imperfect_regular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未完成时规则变位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-aba/-ía 结尾规律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A2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subj_present_regular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虚拟式现在时规则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-e/-a 结尾交换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ser_ir_same_indef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ser 和 ir 过去时完全相同</w:t>
            </w:r>
          </w:p>
        </w:tc>
        <w:tc>
          <w:tcPr>
            <w:tcW w:type="dxa" w:w="2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fui/fuiste/fue...</w:t>
            </w:r>
          </w:p>
        </w:tc>
        <w:tc>
          <w:tcPr>
            <w:tcW w:type="dxa" w:w="1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B1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10.4  建议开发顺序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single" w:color="27AE60" w:sz="12"/>
              <w:left w:val="single" w:color="27AE60" w:sz="12"/>
              <w:bottom w:val="single" w:color="27AE60" w:sz="12"/>
              <w:right w:val="none" w:color="FFFFFF" w:sz="0"/>
            </w:tcBorders>
            <w:shd w:fill="27AE6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策略</w:t>
            </w:r>
          </w:p>
        </w:tc>
        <w:tc>
          <w:tcPr>
            <w:tcBorders>
              <w:top w:val="single" w:color="27AE60" w:sz="12"/>
              <w:left w:val="none" w:color="FFFFFF" w:sz="0"/>
              <w:bottom w:val="single" w:color="27AE60" w:sz="12"/>
              <w:right w:val="single" w:color="27AE60" w:sz="12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E"/>
                <w:sz w:val="21"/>
                <w:szCs w:val="21"/>
              </w:rPr>
              <w:t xml:space="preserve">三个功能共用同一份题库数据，题库字段一次补全。前端功能按以下顺序独立上线，每个功能可单独验证用户反应。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200"/>
        <w:gridCol w:w="3226"/>
      </w:tblGrid>
      <w:tr>
        <w:trPr>
          <w:tblHeader/>
        </w:trP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D5A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顺序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D5A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D5A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预估工作量</w:t>
            </w:r>
          </w:p>
        </w:tc>
        <w:tc>
          <w:tcPr>
            <w:tcW w:type="dxa" w:w="3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3D5A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验证目标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第一步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功能四：干扰项主动生成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0.5 个周末</w:t>
            </w:r>
          </w:p>
        </w:tc>
        <w:tc>
          <w:tcPr>
            <w:tcW w:type="dxa" w:w="3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用户是否停下来看错误解释，而不是直接点下一题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第二步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功能六：规律归纳卡片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1 个周末</w:t>
            </w:r>
          </w:p>
        </w:tc>
        <w:tc>
          <w:tcPr>
            <w:tcW w:type="dxa" w:w="3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用户看到规律卡片时是否有「哦原来如此」的顿悟反应</w:t>
            </w:r>
          </w:p>
        </w:tc>
      </w:tr>
      <w:tr>
        <w:tc>
          <w:tcPr>
            <w:tcW w:type="dxa" w:w="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第三步</w:t>
            </w:r>
          </w:p>
        </w:tc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功能二：完整变位表速填</w:t>
            </w:r>
          </w:p>
        </w:tc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1.5 个周末</w:t>
            </w:r>
          </w:p>
        </w:tc>
        <w:tc>
          <w:tcPr>
            <w:tcW w:type="dxa" w:w="3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用户是否主动选择「填整张表」而非只做随机混淆题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C0392B" w:sz="8" w:space="1"/>
        </w:pBdr>
        <w:spacing w:before="60" w:after="60"/>
      </w:pPr>
      <w:r>
        <w:rPr>
          <w:rFonts w:ascii="Arial" w:cs="Arial" w:eastAsia="Arial" w:hAnsi="Arial"/>
        </w:rPr>
        <w:t xml:space="preserve"/>
      </w:r>
    </w:p>
    <w:p>
      <w:pPr>
        <w:spacing w:before="120"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E8E93"/>
          <w:sz w:val="18"/>
          <w:szCs w:val="18"/>
        </w:rPr>
        <w:t xml:space="preserve">— END OF DOCUMENT —</w:t>
      </w:r>
    </w:p>
    <w:p>
      <w:pPr>
        <w:spacing w:before="0" w:after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E8E93"/>
          <w:sz w:val="16"/>
          <w:szCs w:val="16"/>
        </w:rPr>
        <w:t xml:space="preserve">ConjugaES · MVP 需求文档 v1.1 · 橙色标注为 v1.1 新增内容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EA" w:sz="4" w:space="1"/>
      </w:pBdr>
      <w:spacing w:before="80" w:after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E8E93"/>
        <w:sz w:val="16"/>
        <w:szCs w:val="16"/>
      </w:rPr>
      <w:t xml:space="preserve">原版 v1.0 内容保持不变 · 橙色标注为 v1.1 新增内容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5EA" w:sz="4" w:space="1"/>
      </w:pBdr>
      <w:tabs>
        <w:tab w:val="right" w:pos="9026"/>
      </w:tabs>
      <w:spacing w:before="0" w:after="100"/>
    </w:pPr>
    <w:r>
      <w:rPr>
        <w:rFonts w:ascii="Arial" w:cs="Arial" w:eastAsia="Arial" w:hAnsi="Arial"/>
        <w:b w:val="false"/>
        <w:bCs w:val="false"/>
        <w:i w:val="false"/>
        <w:iCs w:val="false"/>
        <w:color w:val="8E8E93"/>
        <w:sz w:val="17"/>
        <w:szCs w:val="17"/>
      </w:rPr>
      <w:t xml:space="preserve">ConjugaES · MVP 功能需求文档 v1.1</w:t>
    </w:r>
    <w:r>
      <w:rPr>
        <w:rFonts w:ascii="Arial" w:cs="Arial" w:eastAsia="Arial" w:hAnsi="Arial"/>
        <w:b w:val="false"/>
        <w:bCs w:val="false"/>
        <w:i w:val="false"/>
        <w:iCs w:val="false"/>
        <w:color w:val="8E8E93"/>
        <w:sz w:val="17"/>
        <w:szCs w:val="17"/>
      </w:rPr>
      <w:t xml:space="preserve">	开发者内部文档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960" w:hanging="24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2026-03-26T01:51:39.814Z</dcterms:created>
  <dcterms:modified xsi:type="dcterms:W3CDTF">2026-03-26T01:51:39.815Z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