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Если честно - можно ещё дополировать пользовательские истории (есть некоторые расхождения с прототипом), поставить подходящие прототипу примеры в сценариях приёмки и научиться выступать не запинаясь.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Но я старался, да. Если есть что добавить по диплому (что можно сделать лучше) и тебе не жалко времени - допиши сюда, всё открыто для редактирования.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И, конечно, не могу не отметить, что ты самый лучший ревьюер, Юлия. Твои заметки в ранних спринтах было очень приятно читать.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Саша, мое ❤ за обратную связь, текущее задание очень творческое и все тонкости в прототипе тобой были учтены, мне действительно нечего добавить, подсвечу только минорные моменты, напрашивается действие "назад &lt;",  в </w:t>
      </w:r>
      <w:r w:rsidDel="00000000" w:rsidR="00000000" w:rsidRPr="00000000">
        <w:rPr>
          <w:color w:val="0000ff"/>
          <w:rtl w:val="0"/>
        </w:rPr>
        <w:t xml:space="preserve">некоторых случаях она нужна для поддержки принципов Терпимость к ошибкам и Предсказуемость и привычность. Если стрелки возврата нет, то единственный путь для пользователя -- нажать кнопку “Главная” в нижнем меню и опять пройти те же самые шаги. Это может вызвать раздражение. 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И</w:t>
      </w:r>
      <w:r w:rsidDel="00000000" w:rsidR="00000000" w:rsidRPr="00000000">
        <w:rPr>
          <w:color w:val="0000ff"/>
          <w:rtl w:val="0"/>
        </w:rPr>
        <w:t xml:space="preserve"> можно показать переходы между экранами стрелочкой, чтобы заказчикам было легче ориентироваться в прототипе :)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