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实验十</w:t>
      </w:r>
      <w:r>
        <w:rPr>
          <w:rFonts w:hint="eastAsia"/>
          <w:b/>
          <w:sz w:val="32"/>
          <w:lang w:eastAsia="zh-CN"/>
        </w:rPr>
        <w:t>九</w:t>
      </w:r>
      <w:r>
        <w:rPr>
          <w:rFonts w:hint="eastAsia"/>
          <w:b/>
          <w:sz w:val="32"/>
        </w:rPr>
        <w:t>：</w:t>
      </w:r>
      <w:r>
        <w:rPr>
          <w:rFonts w:hint="eastAsia"/>
          <w:b/>
          <w:sz w:val="32"/>
          <w:lang w:eastAsia="zh-CN"/>
        </w:rPr>
        <w:t>树莓派</w:t>
      </w:r>
      <w:bookmarkStart w:id="0" w:name="_GoBack"/>
      <w:bookmarkEnd w:id="0"/>
      <w:r>
        <w:rPr>
          <w:rFonts w:hint="eastAsia"/>
          <w:b/>
          <w:sz w:val="32"/>
        </w:rPr>
        <w:t>平台-------</w:t>
      </w:r>
      <w:r>
        <w:rPr>
          <w:rFonts w:hint="eastAsia"/>
          <w:b/>
          <w:sz w:val="32"/>
          <w:lang w:eastAsia="zh-CN"/>
        </w:rPr>
        <w:t>微信</w:t>
      </w:r>
      <w:r>
        <w:rPr>
          <w:rFonts w:hint="eastAsia"/>
          <w:b/>
          <w:sz w:val="32"/>
        </w:rPr>
        <w:t>控制智能小车综合实验</w:t>
      </w:r>
    </w:p>
    <w:p>
      <w:pPr>
        <w:jc w:val="center"/>
        <w:rPr>
          <w:b/>
          <w:sz w:val="32"/>
        </w:rPr>
      </w:pPr>
    </w:p>
    <w:p>
      <w:pPr>
        <w:widowControl/>
        <w:jc w:val="left"/>
        <w:rPr>
          <w:rFonts w:hint="eastAsia" w:ascii="宋体" w:hAnsi="宋体" w:eastAsia="宋体" w:cs="宋体"/>
          <w:color w:val="FF0000"/>
          <w:kern w:val="0"/>
          <w:sz w:val="22"/>
        </w:rPr>
      </w:pPr>
      <w:r>
        <w:rPr>
          <w:rFonts w:hint="eastAsia" w:ascii="TimesNewRomanPS-BoldMT" w:hAnsi="TimesNewRomanPS-BoldMT" w:eastAsia="宋体" w:cs="宋体"/>
          <w:b/>
          <w:bCs/>
          <w:color w:val="000000"/>
          <w:kern w:val="0"/>
          <w:sz w:val="30"/>
        </w:rPr>
        <w:t>一．微信控制</w:t>
      </w:r>
      <w:r>
        <w:rPr>
          <w:rFonts w:ascii="黑体" w:hAnsi="黑体" w:eastAsia="黑体" w:cs="宋体"/>
          <w:color w:val="000000"/>
          <w:kern w:val="0"/>
          <w:sz w:val="30"/>
        </w:rPr>
        <w:t>介绍</w:t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2"/>
        </w:rPr>
      </w:pPr>
      <w:r>
        <w:rPr>
          <w:rFonts w:hint="eastAsia" w:ascii="宋体" w:hAnsi="宋体" w:eastAsia="宋体" w:cs="宋体"/>
          <w:color w:val="FF0000"/>
          <w:kern w:val="0"/>
          <w:sz w:val="22"/>
        </w:rPr>
        <w:tab/>
      </w:r>
      <w:r>
        <w:rPr>
          <w:rFonts w:hint="eastAsia" w:ascii="宋体" w:hAnsi="宋体" w:eastAsia="宋体" w:cs="宋体"/>
          <w:color w:val="FF0000"/>
          <w:kern w:val="0"/>
          <w:sz w:val="22"/>
        </w:rPr>
        <w:t>详细介绍可以观看官方地址查看：</w:t>
      </w:r>
      <w:r>
        <w:rPr>
          <w:rFonts w:ascii="宋体" w:hAnsi="宋体" w:eastAsia="宋体" w:cs="宋体"/>
          <w:color w:val="FF0000"/>
          <w:kern w:val="0"/>
          <w:sz w:val="22"/>
        </w:rPr>
        <w:t>http://iot.weixin.qq.com/</w:t>
      </w:r>
    </w:p>
    <w:p>
      <w:pPr>
        <w:ind w:firstLine="300" w:firstLineChars="100"/>
        <w:rPr>
          <w:rFonts w:hint="eastAsia" w:cs="黑体" w:asciiTheme="minorEastAsia" w:hAnsiTheme="minorEastAsia"/>
          <w:kern w:val="0"/>
          <w:sz w:val="30"/>
          <w:szCs w:val="30"/>
        </w:rPr>
      </w:pPr>
      <w:r>
        <w:rPr>
          <w:rFonts w:hint="eastAsia" w:ascii="黑体" w:hAnsi="黑体" w:eastAsia="黑体" w:cs="黑体"/>
          <w:kern w:val="0"/>
          <w:sz w:val="30"/>
          <w:szCs w:val="30"/>
        </w:rPr>
        <w:tab/>
      </w:r>
      <w:r>
        <w:rPr>
          <w:rFonts w:hint="eastAsia" w:cs="黑体" w:asciiTheme="minorEastAsia" w:hAnsiTheme="minorEastAsia"/>
          <w:kern w:val="0"/>
          <w:sz w:val="28"/>
          <w:szCs w:val="30"/>
        </w:rPr>
        <w:t>微信控制属于物联网应用的控制，可以远程控制你想控制的东西，也可以远程查看环境中的参数，本实验主要是控制智能小车的行走，由于中间要经过如下数据传输，所以过程中会出现延迟属正常现象，本实验主要目的是告诉微信可以远程控制，一般我们控制一盏灯或者插座，这样延迟几百毫秒也是没有任何感觉的。</w:t>
      </w:r>
    </w:p>
    <w:p>
      <w:pPr>
        <w:ind w:firstLine="300" w:firstLineChars="100"/>
        <w:rPr>
          <w:rFonts w:hint="eastAsia" w:ascii="黑体" w:hAnsi="黑体" w:eastAsia="黑体" w:cs="黑体"/>
          <w:kern w:val="0"/>
          <w:sz w:val="30"/>
          <w:szCs w:val="30"/>
        </w:rPr>
      </w:pPr>
      <w:r>
        <w:rPr>
          <w:rFonts w:ascii="黑体" w:hAnsi="黑体" w:eastAsia="黑体" w:cs="黑体"/>
          <w:kern w:val="0"/>
          <w:sz w:val="30"/>
          <w:szCs w:val="30"/>
        </w:rPr>
        <w:drawing>
          <wp:inline distT="0" distB="0" distL="0" distR="0">
            <wp:extent cx="5274310" cy="28308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280" w:firstLineChars="100"/>
        <w:rPr>
          <w:rFonts w:cs="黑体" w:asciiTheme="minorEastAsia" w:hAnsiTheme="minorEastAsia"/>
          <w:kern w:val="0"/>
          <w:sz w:val="28"/>
          <w:szCs w:val="28"/>
        </w:rPr>
      </w:pPr>
      <w:r>
        <w:rPr>
          <w:rFonts w:hint="eastAsia" w:cs="黑体" w:asciiTheme="minorEastAsia" w:hAnsiTheme="minorEastAsia"/>
          <w:kern w:val="0"/>
          <w:sz w:val="28"/>
          <w:szCs w:val="28"/>
        </w:rPr>
        <w:t>我们使用的如上微信直连硬件云，但由于微信只有几种标准的面板，所以在微信硬件云这里需要自定义面板，而面板其实就是一个网页地址，因此这个网页地址我们是架设到我们自己的服务器上的。</w:t>
      </w:r>
    </w:p>
    <w:p>
      <w:pPr>
        <w:rPr>
          <w:rFonts w:hint="eastAsia" w:ascii="黑体" w:hAnsi="黑体" w:eastAsia="黑体" w:cs="黑体"/>
          <w:kern w:val="0"/>
          <w:sz w:val="30"/>
          <w:szCs w:val="30"/>
        </w:rPr>
      </w:pPr>
      <w:r>
        <w:rPr>
          <w:rFonts w:hint="eastAsia" w:ascii="黑体" w:hAnsi="黑体" w:eastAsia="黑体" w:cs="黑体"/>
          <w:kern w:val="0"/>
          <w:sz w:val="30"/>
          <w:szCs w:val="30"/>
        </w:rPr>
        <w:t>二.微信控制协议</w:t>
      </w:r>
    </w:p>
    <w:p>
      <w:pPr>
        <w:rPr>
          <w:rFonts w:hint="eastAsia" w:cs="黑体" w:asciiTheme="minorEastAsia" w:hAnsiTheme="minorEastAsia"/>
          <w:kern w:val="0"/>
          <w:sz w:val="28"/>
          <w:szCs w:val="30"/>
        </w:rPr>
      </w:pPr>
      <w:r>
        <w:rPr>
          <w:rFonts w:hint="eastAsia" w:cs="黑体" w:asciiTheme="minorEastAsia" w:hAnsiTheme="minorEastAsia"/>
          <w:kern w:val="0"/>
          <w:sz w:val="28"/>
          <w:szCs w:val="30"/>
        </w:rPr>
        <w:tab/>
      </w:r>
      <w:r>
        <w:rPr>
          <w:rFonts w:hint="eastAsia" w:cs="黑体" w:asciiTheme="minorEastAsia" w:hAnsiTheme="minorEastAsia"/>
          <w:kern w:val="0"/>
          <w:sz w:val="28"/>
          <w:szCs w:val="30"/>
        </w:rPr>
        <w:t>如果想开发自己的微信控制可以查看官方开发中心来学习，地址如下：</w:t>
      </w:r>
      <w:r>
        <w:rPr>
          <w:rFonts w:cs="黑体" w:asciiTheme="minorEastAsia" w:hAnsiTheme="minorEastAsia"/>
          <w:color w:val="FF0000"/>
          <w:kern w:val="0"/>
          <w:sz w:val="24"/>
          <w:szCs w:val="30"/>
        </w:rPr>
        <w:t>http://iot.weixin.qq.com/wiki/new/index.html</w:t>
      </w:r>
    </w:p>
    <w:p>
      <w:pPr>
        <w:rPr>
          <w:rFonts w:hint="eastAsia" w:ascii="黑体" w:hAnsi="黑体" w:eastAsia="黑体" w:cs="黑体"/>
          <w:kern w:val="0"/>
          <w:sz w:val="30"/>
          <w:szCs w:val="30"/>
        </w:rPr>
      </w:pPr>
      <w:r>
        <w:rPr>
          <w:rFonts w:hint="eastAsia" w:ascii="黑体" w:hAnsi="黑体" w:eastAsia="黑体" w:cs="黑体"/>
          <w:kern w:val="0"/>
          <w:sz w:val="30"/>
          <w:szCs w:val="30"/>
        </w:rPr>
        <w:drawing>
          <wp:inline distT="0" distB="0" distL="0" distR="0">
            <wp:extent cx="5274310" cy="146748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黑体" w:asciiTheme="minorEastAsia" w:hAnsiTheme="minorEastAsia"/>
          <w:kern w:val="0"/>
          <w:sz w:val="28"/>
          <w:szCs w:val="30"/>
        </w:rPr>
      </w:pPr>
      <w:r>
        <w:rPr>
          <w:rFonts w:hint="eastAsia" w:cs="黑体" w:asciiTheme="minorEastAsia" w:hAnsiTheme="minorEastAsia"/>
          <w:kern w:val="0"/>
          <w:sz w:val="28"/>
          <w:szCs w:val="30"/>
        </w:rPr>
        <w:t>协议如下，具体可以查看协议文档，上面的每一个位都表示一种状态，比如你想控制小车前进那么协议发送应该是：</w:t>
      </w:r>
    </w:p>
    <w:p>
      <w:pPr>
        <w:rPr>
          <w:rFonts w:hint="eastAsia" w:cs="黑体" w:asciiTheme="minorEastAsia" w:hAnsiTheme="minorEastAsia"/>
          <w:kern w:val="0"/>
          <w:sz w:val="28"/>
          <w:szCs w:val="30"/>
        </w:rPr>
      </w:pPr>
      <w:r>
        <w:rPr>
          <w:rFonts w:hint="eastAsia" w:cs="黑体" w:asciiTheme="minorEastAsia" w:hAnsiTheme="minorEastAsia"/>
          <w:kern w:val="0"/>
          <w:sz w:val="28"/>
          <w:szCs w:val="30"/>
        </w:rPr>
        <w:t>$1,0,0,0,0,0,0,0,0,0,0,0,0#    小车前进</w:t>
      </w:r>
    </w:p>
    <w:p>
      <w:pPr>
        <w:rPr>
          <w:rFonts w:hint="eastAsia" w:cs="黑体" w:asciiTheme="minorEastAsia" w:hAnsiTheme="minorEastAsia"/>
          <w:kern w:val="0"/>
          <w:sz w:val="28"/>
          <w:szCs w:val="30"/>
        </w:rPr>
      </w:pPr>
      <w:r>
        <w:rPr>
          <w:rFonts w:hint="eastAsia" w:cs="黑体" w:asciiTheme="minorEastAsia" w:hAnsiTheme="minorEastAsia"/>
          <w:kern w:val="0"/>
          <w:sz w:val="28"/>
          <w:szCs w:val="30"/>
        </w:rPr>
        <w:t>$0,0,0,0,0,0,0,0,0,1,0,0,0#    灭火</w:t>
      </w:r>
    </w:p>
    <w:p>
      <w:pPr>
        <w:rPr>
          <w:rFonts w:hint="eastAsia" w:cs="黑体" w:asciiTheme="minorEastAsia" w:hAnsiTheme="minorEastAsia"/>
          <w:kern w:val="0"/>
          <w:sz w:val="28"/>
          <w:szCs w:val="30"/>
        </w:rPr>
      </w:pPr>
      <w:r>
        <w:rPr>
          <w:rFonts w:hint="eastAsia" w:cs="黑体" w:asciiTheme="minorEastAsia" w:hAnsiTheme="minorEastAsia"/>
          <w:kern w:val="0"/>
          <w:sz w:val="28"/>
          <w:szCs w:val="30"/>
        </w:rPr>
        <w:t>$0,0,1,0,0,0,0,0,0,0,0,0,0#    鸣笛</w:t>
      </w:r>
    </w:p>
    <w:p>
      <w:pPr>
        <w:rPr>
          <w:rFonts w:hint="eastAsia" w:ascii="黑体" w:hAnsi="黑体" w:eastAsia="黑体" w:cs="黑体"/>
          <w:b/>
          <w:kern w:val="0"/>
          <w:sz w:val="32"/>
          <w:szCs w:val="30"/>
        </w:rPr>
      </w:pPr>
      <w:r>
        <w:rPr>
          <w:rFonts w:hint="eastAsia" w:ascii="黑体" w:hAnsi="黑体" w:eastAsia="黑体" w:cs="黑体"/>
          <w:b/>
          <w:kern w:val="0"/>
          <w:sz w:val="32"/>
          <w:szCs w:val="30"/>
        </w:rPr>
        <w:t>三.微信连接方法</w:t>
      </w:r>
    </w:p>
    <w:p>
      <w:pPr>
        <w:pStyle w:val="15"/>
        <w:numPr>
          <w:ilvl w:val="0"/>
          <w:numId w:val="1"/>
        </w:numPr>
        <w:ind w:firstLineChars="0"/>
        <w:jc w:val="lef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>准备工作。</w:t>
      </w:r>
    </w:p>
    <w:p>
      <w:pPr>
        <w:pStyle w:val="15"/>
        <w:ind w:left="420" w:firstLine="0" w:firstLineChars="0"/>
        <w:jc w:val="left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首先必须安装好小车整体结构，保证能跑，按照如下图接线。然后上电。下载微信控制小车代码。</w:t>
      </w:r>
    </w:p>
    <w:p>
      <w:pPr>
        <w:pStyle w:val="15"/>
        <w:numPr>
          <w:ilvl w:val="0"/>
          <w:numId w:val="1"/>
        </w:numPr>
        <w:ind w:firstLineChars="0"/>
        <w:jc w:val="lef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>配置Wifi。</w:t>
      </w:r>
    </w:p>
    <w:p>
      <w:pPr>
        <w:pStyle w:val="15"/>
        <w:ind w:left="420" w:firstLine="0" w:firstLineChars="0"/>
        <w:jc w:val="left"/>
        <w:rPr>
          <w:rFonts w:hint="eastAsia"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Wifi模块在出厂没有配置连接的Wifi，因为每个地方Wifi名和密码不同，故要在控制之前配置Wifi模块。手机必须连接家里Wifi并能正常访问互联网。</w:t>
      </w:r>
    </w:p>
    <w:p>
      <w:pPr>
        <w:pStyle w:val="15"/>
        <w:ind w:left="420" w:firstLine="0" w:firstLineChars="0"/>
        <w:jc w:val="left"/>
        <w:rPr>
          <w:rFonts w:asciiTheme="majorEastAsia" w:hAnsiTheme="majorEastAsia" w:eastAsiaTheme="majorEastAsia"/>
          <w:b/>
          <w:color w:val="FF0000"/>
          <w:sz w:val="28"/>
        </w:rPr>
      </w:pPr>
      <w:r>
        <w:rPr>
          <w:rFonts w:hint="eastAsia" w:asciiTheme="majorEastAsia" w:hAnsiTheme="majorEastAsia" w:eastAsiaTheme="majorEastAsia"/>
          <w:b/>
          <w:color w:val="FF0000"/>
          <w:sz w:val="28"/>
        </w:rPr>
        <w:t>注意：WIFI必须是2.4G网段，5G暂不支持，因为WIFI模块是2.4G的。</w:t>
      </w:r>
    </w:p>
    <w:p>
      <w:pPr>
        <w:pStyle w:val="15"/>
        <w:ind w:left="420" w:firstLine="0" w:firstLineChars="0"/>
        <w:jc w:val="left"/>
        <w:rPr>
          <w:rFonts w:asciiTheme="majorEastAsia" w:hAnsiTheme="majorEastAsia" w:eastAsiaTheme="majorEastAsia"/>
          <w:sz w:val="28"/>
        </w:rPr>
      </w:pPr>
    </w:p>
    <w:p>
      <w:pPr>
        <w:pStyle w:val="15"/>
        <w:ind w:left="420" w:firstLine="0" w:firstLineChars="0"/>
        <w:jc w:val="left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第一步：长按Wifi模块右边编号是G的按键5s，等待Wifi模块</w:t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 xml:space="preserve">  蓝色指示灯常亮。</w:t>
      </w:r>
    </w:p>
    <w:p>
      <w:pPr>
        <w:pStyle w:val="15"/>
        <w:ind w:left="420" w:firstLine="0" w:firstLineChars="0"/>
        <w:jc w:val="left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第二步：扫描对应位置微信硬件二维码，如下图2：</w:t>
      </w:r>
    </w:p>
    <w:p>
      <w:pPr>
        <w:pStyle w:val="15"/>
        <w:ind w:left="420" w:firstLine="0" w:firstLineChars="0"/>
        <w:jc w:val="center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drawing>
          <wp:inline distT="0" distB="0" distL="0" distR="0">
            <wp:extent cx="3452495" cy="3452495"/>
            <wp:effectExtent l="19050" t="0" r="0" b="0"/>
            <wp:docPr id="14" name="图片 1" descr="F:\专业资料\专业资料\亚博科技\型号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F:\专业资料\专业资料\亚博科技\型号二维码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1061" cy="3451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420" w:firstLine="0" w:firstLineChars="0"/>
        <w:jc w:val="center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图2 微信硬件型号二维码</w:t>
      </w:r>
    </w:p>
    <w:p>
      <w:pPr>
        <w:pStyle w:val="15"/>
        <w:ind w:left="420" w:firstLine="0" w:firstLineChars="0"/>
        <w:jc w:val="left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出现如下图3所示，如果Wifi没有连上或者想要更换Wifi，选择“配置设备上网”按键。如果设备已经配置过，则直接跳过此步骤，则选择“设备已联网，跳过此步”按键，这里说明下，如果你的小伙伴已经配置该设备上网，你只要扫描上图二维码，选择“设备已联网，跳过此步”按键。直接进入图5界面扫描设备。</w:t>
      </w:r>
    </w:p>
    <w:p>
      <w:pPr>
        <w:pStyle w:val="15"/>
        <w:ind w:left="420" w:firstLine="0" w:firstLineChars="0"/>
        <w:jc w:val="center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drawing>
          <wp:inline distT="0" distB="0" distL="0" distR="0">
            <wp:extent cx="2874645" cy="5110480"/>
            <wp:effectExtent l="19050" t="0" r="1905" b="0"/>
            <wp:docPr id="15" name="图片 1" descr="配置Wifi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配置Wifi图片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597" cy="511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420" w:firstLine="0" w:firstLineChars="0"/>
        <w:jc w:val="center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图3 配置设备上网</w:t>
      </w:r>
    </w:p>
    <w:p>
      <w:pPr>
        <w:pStyle w:val="15"/>
        <w:ind w:left="420" w:firstLine="0" w:firstLineChars="0"/>
        <w:jc w:val="left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第三步：进入图4所示，输入Wifi密码后，选择“连接”按键，</w:t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 xml:space="preserve">  进入如下图5界面开始扫描设备，选择扫描到的“智能  </w:t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 xml:space="preserve">  小车微信控制端”。   </w:t>
      </w:r>
    </w:p>
    <w:p>
      <w:pPr>
        <w:pStyle w:val="15"/>
        <w:ind w:left="420" w:firstLine="0" w:firstLineChars="0"/>
        <w:jc w:val="left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 </w:t>
      </w:r>
      <w:r>
        <w:rPr>
          <w:rFonts w:asciiTheme="majorEastAsia" w:hAnsiTheme="majorEastAsia" w:eastAsiaTheme="majorEastAsia"/>
          <w:sz w:val="24"/>
        </w:rPr>
        <w:drawing>
          <wp:inline distT="0" distB="0" distL="0" distR="0">
            <wp:extent cx="2214245" cy="3937000"/>
            <wp:effectExtent l="19050" t="0" r="0" b="0"/>
            <wp:docPr id="16" name="图片 2" descr="C:\Users\admin\AppData\Local\Temp\WeChat Files\360993476478555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C:\Users\admin\AppData\Local\Temp\WeChat Files\36099347647855554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5497" cy="393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sz w:val="24"/>
        </w:rPr>
        <w:t xml:space="preserve">     </w:t>
      </w:r>
      <w:r>
        <w:rPr>
          <w:rFonts w:asciiTheme="majorEastAsia" w:hAnsiTheme="majorEastAsia" w:eastAsiaTheme="majorEastAsia"/>
          <w:sz w:val="24"/>
        </w:rPr>
        <w:drawing>
          <wp:inline distT="0" distB="0" distL="0" distR="0">
            <wp:extent cx="2221230" cy="3949700"/>
            <wp:effectExtent l="19050" t="0" r="7144" b="0"/>
            <wp:docPr id="17" name="图片 3" descr="C:\Users\admin\AppData\Local\Temp\WeChat Files\730733686664633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C:\Users\admin\AppData\Local\Temp\WeChat Files\73073368666463374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7" cy="395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240" w:line="276" w:lineRule="auto"/>
        <w:ind w:left="420" w:firstLine="0" w:firstLineChars="0"/>
        <w:jc w:val="left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   图 4 输入当前连接的Wifi密码            图5搜索设备</w:t>
      </w:r>
    </w:p>
    <w:p>
      <w:pPr>
        <w:pStyle w:val="15"/>
        <w:ind w:left="420" w:firstLine="0" w:firstLineChars="0"/>
        <w:jc w:val="left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第四步：进入如图6所示，选择“绑定设备”，到图7“进入公众</w:t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 xml:space="preserve">  号”。</w:t>
      </w:r>
    </w:p>
    <w:p>
      <w:pPr>
        <w:pStyle w:val="15"/>
        <w:spacing w:before="240" w:line="360" w:lineRule="auto"/>
        <w:ind w:left="420" w:firstLine="0" w:firstLineChars="0"/>
        <w:jc w:val="center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drawing>
          <wp:inline distT="0" distB="0" distL="0" distR="0">
            <wp:extent cx="1885950" cy="3352165"/>
            <wp:effectExtent l="19050" t="0" r="0" b="0"/>
            <wp:docPr id="18" name="图片 4" descr="C:\Users\admin\AppData\Local\Temp\WeChat Files\743280316558298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C:\Users\admin\AppData\Local\Temp\WeChat Files\74328031655829823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9233" cy="335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sz w:val="24"/>
        </w:rPr>
        <w:t xml:space="preserve">       </w:t>
      </w:r>
      <w:r>
        <w:rPr>
          <w:rFonts w:asciiTheme="majorEastAsia" w:hAnsiTheme="majorEastAsia" w:eastAsiaTheme="majorEastAsia"/>
          <w:sz w:val="24"/>
        </w:rPr>
        <w:drawing>
          <wp:inline distT="0" distB="0" distL="0" distR="0">
            <wp:extent cx="1885950" cy="3352165"/>
            <wp:effectExtent l="19050" t="0" r="0" b="0"/>
            <wp:docPr id="19" name="图片 5" descr="C:\Users\admin\AppData\Local\Temp\WeChat Files\745051709406944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C:\Users\admin\AppData\Local\Temp\WeChat Files\74505170940694473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468" cy="33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420" w:firstLine="0" w:firstLineChars="0"/>
        <w:jc w:val="center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    图 6 绑定设备                图7 进入公众号页面</w:t>
      </w:r>
    </w:p>
    <w:p>
      <w:pPr>
        <w:pStyle w:val="15"/>
        <w:ind w:left="420" w:firstLine="0" w:firstLineChars="0"/>
        <w:jc w:val="left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第五步：这个时候进入公众号主页面图8，选择中间按键“精彩</w:t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 xml:space="preserve">  回顾”下子菜单“我的智能小车设备”，这里可以看到你</w:t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 xml:space="preserve">  所有绑定过得设备如下图9所示。</w:t>
      </w:r>
    </w:p>
    <w:p>
      <w:pPr>
        <w:pStyle w:val="15"/>
        <w:ind w:left="420" w:firstLine="0" w:firstLineChars="0"/>
        <w:jc w:val="center"/>
        <w:rPr>
          <w:rFonts w:asciiTheme="majorEastAsia" w:hAnsiTheme="majorEastAsia" w:eastAsiaTheme="majorEastAsia"/>
          <w:sz w:val="28"/>
        </w:rPr>
      </w:pPr>
      <w:r>
        <w:rPr>
          <w:rFonts w:asciiTheme="majorEastAsia" w:hAnsiTheme="majorEastAsia" w:eastAsiaTheme="majorEastAsia"/>
          <w:sz w:val="28"/>
        </w:rPr>
        <w:drawing>
          <wp:inline distT="0" distB="0" distL="0" distR="0">
            <wp:extent cx="1981200" cy="3512185"/>
            <wp:effectExtent l="1905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1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sz w:val="28"/>
        </w:rPr>
        <w:t xml:space="preserve">     </w:t>
      </w:r>
      <w:r>
        <w:rPr>
          <w:rFonts w:asciiTheme="majorEastAsia" w:hAnsiTheme="majorEastAsia" w:eastAsiaTheme="majorEastAsia"/>
          <w:sz w:val="28"/>
        </w:rPr>
        <w:drawing>
          <wp:inline distT="0" distB="0" distL="0" distR="0">
            <wp:extent cx="1974850" cy="3510280"/>
            <wp:effectExtent l="19050" t="0" r="6350" b="0"/>
            <wp:docPr id="21" name="图片 10" descr="C:\Users\admin\AppData\Local\Temp\WeChat Files\22756510191627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 descr="C:\Users\admin\AppData\Local\Temp\WeChat Files\227565101916272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7237" cy="351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420" w:firstLine="0" w:firstLineChars="0"/>
        <w:jc w:val="center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 图8 公众菜单选择                图9 所有绑定的设备</w:t>
      </w:r>
    </w:p>
    <w:p>
      <w:pPr>
        <w:pStyle w:val="15"/>
        <w:ind w:left="420" w:firstLine="0" w:firstLineChars="0"/>
        <w:jc w:val="left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第六步：选择“智能小车微信控制端”进入界面，下面会有提示，</w:t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 xml:space="preserve"> 选择继续访问，进入到微信控制面板。如下图10所示。</w:t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 xml:space="preserve"> 按照界面可以控制，小车必须下载微信控制小车的程序代</w:t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ab/>
      </w:r>
      <w:r>
        <w:rPr>
          <w:rFonts w:hint="eastAsia" w:asciiTheme="majorEastAsia" w:hAnsiTheme="majorEastAsia" w:eastAsiaTheme="majorEastAsia"/>
          <w:sz w:val="28"/>
        </w:rPr>
        <w:t xml:space="preserve"> 码。</w:t>
      </w:r>
    </w:p>
    <w:p>
      <w:pPr>
        <w:pStyle w:val="15"/>
        <w:ind w:left="420" w:firstLine="0" w:firstLineChars="0"/>
        <w:jc w:val="center"/>
        <w:rPr>
          <w:rFonts w:asciiTheme="majorEastAsia" w:hAnsiTheme="majorEastAsia" w:eastAsiaTheme="majorEastAsia"/>
          <w:sz w:val="28"/>
        </w:rPr>
      </w:pPr>
      <w:r>
        <w:rPr>
          <w:rFonts w:asciiTheme="majorEastAsia" w:hAnsiTheme="majorEastAsia" w:eastAsiaTheme="majorEastAsia"/>
          <w:sz w:val="28"/>
        </w:rPr>
        <w:drawing>
          <wp:inline distT="0" distB="0" distL="0" distR="0">
            <wp:extent cx="2757170" cy="4897755"/>
            <wp:effectExtent l="1123950" t="0" r="1090868" b="0"/>
            <wp:docPr id="22" name="图片 11" descr="C:\Users\admin\AppData\Local\Temp\WeChat Files\455240150345524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C:\Users\admin\AppData\Local\Temp\WeChat Files\45524015034552470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894" cy="490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0" rev="54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>
      <w:pPr>
        <w:pStyle w:val="15"/>
        <w:spacing w:before="240"/>
        <w:ind w:left="420" w:firstLine="0" w:firstLineChars="0"/>
        <w:jc w:val="center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图10 小车微信控制端</w:t>
      </w:r>
    </w:p>
    <w:p>
      <w:pPr>
        <w:pStyle w:val="15"/>
        <w:numPr>
          <w:ilvl w:val="0"/>
          <w:numId w:val="1"/>
        </w:numPr>
        <w:spacing w:before="240"/>
        <w:ind w:firstLineChars="0"/>
        <w:jc w:val="lef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>控制小车</w:t>
      </w:r>
    </w:p>
    <w:p>
      <w:pPr>
        <w:pStyle w:val="15"/>
        <w:spacing w:before="240"/>
        <w:ind w:left="420" w:firstLine="0" w:firstLineChars="0"/>
        <w:jc w:val="lef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>界面介绍：</w:t>
      </w:r>
    </w:p>
    <w:p>
      <w:pPr>
        <w:pStyle w:val="15"/>
        <w:spacing w:before="240"/>
        <w:ind w:left="420" w:firstLine="0" w:firstLineChars="0"/>
        <w:jc w:val="lef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 xml:space="preserve">3.1、 </w:t>
      </w:r>
      <w:r>
        <w:rPr>
          <w:rFonts w:hint="eastAsia" w:asciiTheme="majorEastAsia" w:hAnsiTheme="majorEastAsia" w:eastAsiaTheme="majorEastAsia"/>
          <w:sz w:val="32"/>
        </w:rPr>
        <w:drawing>
          <wp:inline distT="0" distB="0" distL="0" distR="0">
            <wp:extent cx="1105535" cy="492760"/>
            <wp:effectExtent l="19050" t="0" r="0" b="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sz w:val="32"/>
        </w:rPr>
        <w:t>：左上角为小车状态，分为连接正常绿色，设备未登录红色（设备未上电，或者设备未连接到互联网），设备忙碌黄色（操作太频繁，微信对控制有限制，不能请求太频繁），如果遇到设备忙碌，则需要等待微信云请求加载完毕，这时在操作即可恢复正常。</w:t>
      </w:r>
    </w:p>
    <w:p>
      <w:pPr>
        <w:jc w:val="lef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ab/>
      </w:r>
      <w:r>
        <w:rPr>
          <w:rFonts w:hint="eastAsia" w:asciiTheme="majorEastAsia" w:hAnsiTheme="majorEastAsia" w:eastAsiaTheme="majorEastAsia"/>
          <w:sz w:val="32"/>
        </w:rPr>
        <w:t xml:space="preserve">3.2、 </w:t>
      </w:r>
      <w:r>
        <w:rPr>
          <w:rFonts w:hint="eastAsia" w:asciiTheme="majorEastAsia" w:hAnsiTheme="majorEastAsia" w:eastAsiaTheme="majorEastAsia"/>
          <w:sz w:val="32"/>
        </w:rPr>
        <w:drawing>
          <wp:inline distT="0" distB="0" distL="0" distR="0">
            <wp:extent cx="2003425" cy="1979930"/>
            <wp:effectExtent l="19050" t="0" r="0" b="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sz w:val="32"/>
        </w:rPr>
        <w:t>：小车前后左右控制，按下一直执行，放开小车停止运动。</w:t>
      </w:r>
    </w:p>
    <w:p>
      <w:pPr>
        <w:jc w:val="lef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 xml:space="preserve">3.3、 </w:t>
      </w:r>
      <w:r>
        <w:rPr>
          <w:rFonts w:asciiTheme="majorEastAsia" w:hAnsiTheme="majorEastAsia" w:eastAsiaTheme="majorEastAsia"/>
          <w:sz w:val="32"/>
        </w:rPr>
        <w:drawing>
          <wp:inline distT="0" distB="0" distL="0" distR="0">
            <wp:extent cx="2981960" cy="787400"/>
            <wp:effectExtent l="19050" t="0" r="8890" b="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hAnsiTheme="majorEastAsia" w:eastAsiaTheme="majorEastAsia"/>
          <w:sz w:val="32"/>
        </w:rPr>
        <w:t xml:space="preserve"> </w:t>
      </w:r>
      <w:r>
        <w:rPr>
          <w:rFonts w:hint="eastAsia" w:asciiTheme="majorEastAsia" w:hAnsiTheme="majorEastAsia" w:eastAsiaTheme="majorEastAsia"/>
          <w:sz w:val="32"/>
        </w:rPr>
        <w:t>：小车舵机控制，复位则恢复到超声波朝前。</w:t>
      </w:r>
    </w:p>
    <w:p>
      <w:pPr>
        <w:jc w:val="lef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>3.4、</w:t>
      </w:r>
      <w:r>
        <w:rPr>
          <w:rFonts w:hint="eastAsia" w:asciiTheme="majorEastAsia" w:hAnsiTheme="majorEastAsia" w:eastAsiaTheme="majorEastAsia"/>
          <w:sz w:val="32"/>
        </w:rPr>
        <w:drawing>
          <wp:inline distT="0" distB="0" distL="0" distR="0">
            <wp:extent cx="1725295" cy="2210435"/>
            <wp:effectExtent l="19050" t="0" r="8255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sz w:val="32"/>
        </w:rPr>
        <w:t xml:space="preserve"> 分别对应小车原地旋转；点亮小车一个灯；鸣笛则有源蜂鸣器发出声音；唱歌则是用无源蜂鸣器唱两只老虎歌曲可以自己编辑，加速和减速则是对小车电机进行PWM速度调节。</w:t>
      </w:r>
    </w:p>
    <w:p>
      <w:pPr>
        <w:jc w:val="lef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>3.5、</w:t>
      </w:r>
      <w:r>
        <w:rPr>
          <w:rFonts w:hint="eastAsia" w:asciiTheme="majorEastAsia" w:hAnsiTheme="majorEastAsia" w:eastAsiaTheme="majorEastAsia"/>
          <w:sz w:val="32"/>
        </w:rPr>
        <w:drawing>
          <wp:inline distT="0" distB="0" distL="0" distR="0">
            <wp:extent cx="1192530" cy="1121410"/>
            <wp:effectExtent l="1905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sz w:val="32"/>
        </w:rPr>
        <w:t>速度表盘，在选择加速和减速时表盘可以指示当前速度，只是一个模拟效果图，与实际的速度是不同的。</w:t>
      </w:r>
    </w:p>
    <w:p>
      <w:pPr>
        <w:jc w:val="lef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>3.6、</w:t>
      </w:r>
      <w:r>
        <w:rPr>
          <w:rFonts w:hint="eastAsia" w:asciiTheme="majorEastAsia" w:hAnsiTheme="majorEastAsia" w:eastAsiaTheme="majorEastAsia"/>
          <w:sz w:val="32"/>
        </w:rPr>
        <w:drawing>
          <wp:inline distT="0" distB="0" distL="0" distR="0">
            <wp:extent cx="1073150" cy="1558290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sz w:val="32"/>
        </w:rPr>
        <w:t>上面显示的是超声波距离，下面则是选择电池电压。</w:t>
      </w:r>
    </w:p>
    <w:p>
      <w:pPr>
        <w:rPr>
          <w:rFonts w:hint="eastAsia"/>
        </w:rPr>
      </w:pPr>
    </w:p>
    <w:p/>
    <w:p>
      <w:pPr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三．程序代码：</w:t>
      </w:r>
    </w:p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程序代码见code文件夹。</w:t>
      </w:r>
    </w:p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四.常见问题</w:t>
      </w: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cs="黑体" w:asciiTheme="minorEastAsia" w:hAnsiTheme="minorEastAsia"/>
          <w:sz w:val="30"/>
          <w:szCs w:val="30"/>
        </w:rPr>
      </w:pPr>
      <w:r>
        <w:rPr>
          <w:rFonts w:hint="eastAsia" w:cs="黑体" w:asciiTheme="minorEastAsia" w:hAnsiTheme="minorEastAsia"/>
          <w:sz w:val="30"/>
          <w:szCs w:val="30"/>
        </w:rPr>
        <w:t>无法配网：</w:t>
      </w:r>
    </w:p>
    <w:p>
      <w:pPr>
        <w:rPr>
          <w:rFonts w:hint="eastAsia" w:cs="黑体" w:asciiTheme="minorEastAsia" w:hAnsiTheme="minorEastAsia"/>
          <w:sz w:val="30"/>
          <w:szCs w:val="30"/>
        </w:rPr>
      </w:pPr>
      <w:r>
        <w:rPr>
          <w:rFonts w:hint="eastAsia" w:cs="黑体" w:asciiTheme="minorEastAsia" w:hAnsiTheme="minorEastAsia"/>
          <w:sz w:val="30"/>
          <w:szCs w:val="30"/>
        </w:rPr>
        <w:t>1、检查网络是否是2.4G</w:t>
      </w:r>
    </w:p>
    <w:p>
      <w:pPr>
        <w:rPr>
          <w:rFonts w:hint="eastAsia" w:cs="黑体" w:asciiTheme="minorEastAsia" w:hAnsiTheme="minorEastAsia"/>
          <w:sz w:val="30"/>
          <w:szCs w:val="30"/>
        </w:rPr>
      </w:pPr>
      <w:r>
        <w:rPr>
          <w:rFonts w:hint="eastAsia" w:cs="黑体" w:asciiTheme="minorEastAsia" w:hAnsiTheme="minorEastAsia"/>
          <w:sz w:val="30"/>
          <w:szCs w:val="30"/>
        </w:rPr>
        <w:t>2、检查网络名称是否含有中文，网络名称不能含有中文。</w:t>
      </w:r>
    </w:p>
    <w:p>
      <w:pPr>
        <w:rPr>
          <w:rFonts w:hint="eastAsia" w:cs="黑体" w:asciiTheme="minorEastAsia" w:hAnsiTheme="minorEastAsia"/>
          <w:sz w:val="30"/>
          <w:szCs w:val="30"/>
        </w:rPr>
      </w:pPr>
      <w:r>
        <w:rPr>
          <w:rFonts w:hint="eastAsia" w:cs="黑体" w:asciiTheme="minorEastAsia" w:hAnsiTheme="minorEastAsia"/>
          <w:sz w:val="30"/>
          <w:szCs w:val="30"/>
        </w:rPr>
        <w:t>3、密码不应该过长8-12位最佳。</w:t>
      </w:r>
    </w:p>
    <w:p>
      <w:pPr>
        <w:rPr>
          <w:rFonts w:hint="eastAsia" w:cs="黑体" w:asciiTheme="minorEastAsia" w:hAnsiTheme="minorEastAsia"/>
          <w:sz w:val="30"/>
          <w:szCs w:val="30"/>
        </w:rPr>
      </w:pPr>
      <w:r>
        <w:rPr>
          <w:rFonts w:hint="eastAsia" w:cs="黑体" w:asciiTheme="minorEastAsia" w:hAnsiTheme="minorEastAsia"/>
          <w:sz w:val="30"/>
          <w:szCs w:val="30"/>
        </w:rPr>
        <w:t>4、是否正常连接WIFI，并是否能上网。</w:t>
      </w:r>
    </w:p>
    <w:p>
      <w:pPr>
        <w:rPr>
          <w:rFonts w:hint="eastAsia" w:cs="黑体" w:asciiTheme="minorEastAsia" w:hAnsiTheme="minorEastAsia"/>
          <w:color w:val="FF0000"/>
          <w:sz w:val="30"/>
          <w:szCs w:val="30"/>
        </w:rPr>
      </w:pPr>
      <w:r>
        <w:rPr>
          <w:rFonts w:hint="eastAsia" w:cs="黑体" w:asciiTheme="minorEastAsia" w:hAnsiTheme="minorEastAsia"/>
          <w:color w:val="FF0000"/>
          <w:sz w:val="28"/>
          <w:szCs w:val="30"/>
        </w:rPr>
        <w:t>iphone7以上的手机可能暂时无法配网，此问题正在解决中，可以换个其他的安卓手机试试，只要用自己的微信配置好网络好后，那么你就可以用自己的iphone7登录自己的微信选择设备控制了。</w:t>
      </w:r>
    </w:p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无法控制：</w:t>
      </w:r>
    </w:p>
    <w:p>
      <w:pPr>
        <w:rPr>
          <w:rFonts w:hint="eastAsia" w:cs="黑体" w:asciiTheme="minorEastAsia" w:hAnsiTheme="minorEastAsia"/>
          <w:sz w:val="28"/>
          <w:szCs w:val="28"/>
        </w:rPr>
      </w:pPr>
      <w:r>
        <w:rPr>
          <w:rFonts w:hint="eastAsia" w:cs="黑体" w:asciiTheme="minorEastAsia" w:hAnsiTheme="minorEastAsia"/>
          <w:sz w:val="28"/>
          <w:szCs w:val="28"/>
        </w:rPr>
        <w:t>1、51/Arduino烧录开关是否拨在OFF档，靠近WIFI模块一侧。</w:t>
      </w:r>
    </w:p>
    <w:p>
      <w:pPr>
        <w:rPr>
          <w:rFonts w:hint="eastAsia" w:cs="黑体" w:asciiTheme="minorEastAsia" w:hAnsiTheme="minorEastAsia"/>
          <w:sz w:val="28"/>
          <w:szCs w:val="28"/>
        </w:rPr>
      </w:pPr>
      <w:r>
        <w:rPr>
          <w:rFonts w:hint="eastAsia" w:cs="黑体" w:asciiTheme="minorEastAsia" w:hAnsiTheme="minorEastAsia"/>
          <w:sz w:val="28"/>
          <w:szCs w:val="28"/>
        </w:rPr>
        <w:t>2、是否烧录微信控制的程序。</w:t>
      </w:r>
    </w:p>
    <w:p>
      <w:pPr>
        <w:rPr>
          <w:rFonts w:hint="eastAsia" w:cs="黑体" w:asciiTheme="minorEastAsia" w:hAnsiTheme="minorEastAsia"/>
          <w:sz w:val="28"/>
          <w:szCs w:val="28"/>
        </w:rPr>
      </w:pPr>
      <w:r>
        <w:rPr>
          <w:rFonts w:hint="eastAsia" w:cs="黑体" w:asciiTheme="minorEastAsia" w:hAnsiTheme="minorEastAsia"/>
          <w:sz w:val="28"/>
          <w:szCs w:val="28"/>
        </w:rPr>
        <w:t>3、电池是否有电，可以烧录其他测试程序试试。</w:t>
      </w:r>
    </w:p>
    <w:p>
      <w:pPr>
        <w:rPr>
          <w:rFonts w:hint="eastAsia" w:cs="黑体" w:asciiTheme="minorEastAsia" w:hAnsiTheme="minorEastAsia"/>
          <w:sz w:val="28"/>
          <w:szCs w:val="28"/>
        </w:rPr>
      </w:pPr>
      <w:r>
        <w:rPr>
          <w:rFonts w:hint="eastAsia" w:cs="黑体" w:asciiTheme="minorEastAsia" w:hAnsiTheme="minorEastAsia"/>
          <w:sz w:val="28"/>
          <w:szCs w:val="28"/>
        </w:rPr>
        <w:t>4、是否插对顺序。</w:t>
      </w:r>
    </w:p>
    <w:p>
      <w:pPr>
        <w:rPr>
          <w:rFonts w:cs="黑体" w:asciiTheme="minorEastAsia" w:hAnsiTheme="minorEastAsia"/>
          <w:sz w:val="28"/>
          <w:szCs w:val="28"/>
        </w:rPr>
      </w:pPr>
      <w:r>
        <w:rPr>
          <w:rFonts w:hint="eastAsia" w:cs="黑体" w:asciiTheme="minorEastAsia" w:hAnsiTheme="minorEastAsia"/>
          <w:sz w:val="28"/>
          <w:szCs w:val="28"/>
        </w:rPr>
        <w:t>5、选择正确的产品型号，有些产品没有相应功能所以无法控制。</w:t>
      </w:r>
    </w:p>
    <w:p>
      <w:pPr>
        <w:rPr>
          <w:rFonts w:ascii="黑体" w:hAnsi="黑体" w:eastAsia="黑体" w:cs="黑体"/>
          <w:sz w:val="30"/>
          <w:szCs w:val="30"/>
        </w:rPr>
      </w:pPr>
    </w:p>
    <w:p>
      <w:pPr>
        <w:rPr>
          <w:rFonts w:ascii="黑体" w:hAnsi="黑体" w:eastAsia="黑体" w:cs="黑体"/>
          <w:sz w:val="30"/>
          <w:szCs w:val="30"/>
        </w:rPr>
      </w:pPr>
    </w:p>
    <w:p>
      <w:pPr>
        <w:rPr>
          <w:rFonts w:ascii="黑体" w:hAnsi="黑体" w:eastAsia="黑体" w:cs="黑体"/>
          <w:sz w:val="30"/>
          <w:szCs w:val="30"/>
        </w:rPr>
      </w:pPr>
    </w:p>
    <w:p>
      <w:pPr>
        <w:rPr>
          <w:rFonts w:ascii="黑体" w:hAnsi="黑体" w:eastAsia="黑体" w:cs="黑体"/>
          <w:sz w:val="30"/>
          <w:szCs w:val="30"/>
        </w:rPr>
      </w:pPr>
    </w:p>
    <w:p>
      <w:pPr>
        <w:rPr>
          <w:rFonts w:ascii="黑体" w:hAnsi="黑体" w:eastAsia="黑体" w:cs="黑体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06F15"/>
    <w:multiLevelType w:val="multilevel"/>
    <w:tmpl w:val="38C06F1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262"/>
    <w:rsid w:val="0001617B"/>
    <w:rsid w:val="000213E7"/>
    <w:rsid w:val="000E7EED"/>
    <w:rsid w:val="0010015F"/>
    <w:rsid w:val="00100E6C"/>
    <w:rsid w:val="00137ED3"/>
    <w:rsid w:val="00172262"/>
    <w:rsid w:val="001749AB"/>
    <w:rsid w:val="00193A25"/>
    <w:rsid w:val="001F0A5A"/>
    <w:rsid w:val="001F0B69"/>
    <w:rsid w:val="002142EB"/>
    <w:rsid w:val="0022610C"/>
    <w:rsid w:val="0022725A"/>
    <w:rsid w:val="00241D37"/>
    <w:rsid w:val="002422AC"/>
    <w:rsid w:val="002A0A55"/>
    <w:rsid w:val="0030600F"/>
    <w:rsid w:val="0032573C"/>
    <w:rsid w:val="00326E00"/>
    <w:rsid w:val="003959C3"/>
    <w:rsid w:val="003A56B6"/>
    <w:rsid w:val="003F73F1"/>
    <w:rsid w:val="004530A4"/>
    <w:rsid w:val="00463AD0"/>
    <w:rsid w:val="004A7CFB"/>
    <w:rsid w:val="004D6F57"/>
    <w:rsid w:val="004E051A"/>
    <w:rsid w:val="0052418B"/>
    <w:rsid w:val="005846FB"/>
    <w:rsid w:val="00584D5D"/>
    <w:rsid w:val="005D152C"/>
    <w:rsid w:val="005D182E"/>
    <w:rsid w:val="00614154"/>
    <w:rsid w:val="006409F3"/>
    <w:rsid w:val="00654507"/>
    <w:rsid w:val="00682688"/>
    <w:rsid w:val="00704D9A"/>
    <w:rsid w:val="00736D6B"/>
    <w:rsid w:val="007627CA"/>
    <w:rsid w:val="007A1601"/>
    <w:rsid w:val="007B02D5"/>
    <w:rsid w:val="007B4740"/>
    <w:rsid w:val="007E1C9F"/>
    <w:rsid w:val="008204D6"/>
    <w:rsid w:val="009354A4"/>
    <w:rsid w:val="009530AA"/>
    <w:rsid w:val="009542D0"/>
    <w:rsid w:val="00967439"/>
    <w:rsid w:val="009B6E06"/>
    <w:rsid w:val="009D6EAA"/>
    <w:rsid w:val="00A61D0E"/>
    <w:rsid w:val="00A8711D"/>
    <w:rsid w:val="00AD16E5"/>
    <w:rsid w:val="00B21D68"/>
    <w:rsid w:val="00B349F9"/>
    <w:rsid w:val="00B82ED6"/>
    <w:rsid w:val="00B9794E"/>
    <w:rsid w:val="00BC2B26"/>
    <w:rsid w:val="00BC69D2"/>
    <w:rsid w:val="00BD0C45"/>
    <w:rsid w:val="00BF4A4A"/>
    <w:rsid w:val="00C66F76"/>
    <w:rsid w:val="00C722F3"/>
    <w:rsid w:val="00C76932"/>
    <w:rsid w:val="00CD1FA4"/>
    <w:rsid w:val="00CE02DA"/>
    <w:rsid w:val="00CE39C1"/>
    <w:rsid w:val="00D542EC"/>
    <w:rsid w:val="00E73EC4"/>
    <w:rsid w:val="00EC2848"/>
    <w:rsid w:val="00EE5643"/>
    <w:rsid w:val="00F01C42"/>
    <w:rsid w:val="00FD0D2F"/>
    <w:rsid w:val="02C40FB5"/>
    <w:rsid w:val="0325721D"/>
    <w:rsid w:val="04492E31"/>
    <w:rsid w:val="04A53019"/>
    <w:rsid w:val="05BE1AE1"/>
    <w:rsid w:val="06FF227B"/>
    <w:rsid w:val="087E54B4"/>
    <w:rsid w:val="09730E8D"/>
    <w:rsid w:val="0A6D23CF"/>
    <w:rsid w:val="0AAB5577"/>
    <w:rsid w:val="0ADB0394"/>
    <w:rsid w:val="0B67667E"/>
    <w:rsid w:val="0C310E3C"/>
    <w:rsid w:val="0D580F49"/>
    <w:rsid w:val="0DB53936"/>
    <w:rsid w:val="0E3760B0"/>
    <w:rsid w:val="0E625A13"/>
    <w:rsid w:val="0F992BA7"/>
    <w:rsid w:val="102646B6"/>
    <w:rsid w:val="103013E6"/>
    <w:rsid w:val="106041A5"/>
    <w:rsid w:val="10BB47D6"/>
    <w:rsid w:val="119B3214"/>
    <w:rsid w:val="143F202F"/>
    <w:rsid w:val="14B312BA"/>
    <w:rsid w:val="15200204"/>
    <w:rsid w:val="15514C80"/>
    <w:rsid w:val="15DB76E8"/>
    <w:rsid w:val="179F4833"/>
    <w:rsid w:val="17A4249A"/>
    <w:rsid w:val="182E26E7"/>
    <w:rsid w:val="18322139"/>
    <w:rsid w:val="19355C12"/>
    <w:rsid w:val="1A0E51A6"/>
    <w:rsid w:val="1A326E0C"/>
    <w:rsid w:val="1D730700"/>
    <w:rsid w:val="1E880253"/>
    <w:rsid w:val="204C625A"/>
    <w:rsid w:val="221239A2"/>
    <w:rsid w:val="234D0428"/>
    <w:rsid w:val="236570DD"/>
    <w:rsid w:val="23BC3430"/>
    <w:rsid w:val="23FB1A33"/>
    <w:rsid w:val="251D1AEB"/>
    <w:rsid w:val="25E43C4A"/>
    <w:rsid w:val="25E47F3E"/>
    <w:rsid w:val="261F3637"/>
    <w:rsid w:val="27320EFC"/>
    <w:rsid w:val="27A36529"/>
    <w:rsid w:val="285A6CDF"/>
    <w:rsid w:val="2ADA1CEC"/>
    <w:rsid w:val="2AF65BCE"/>
    <w:rsid w:val="2B1564D5"/>
    <w:rsid w:val="2CBA3786"/>
    <w:rsid w:val="2D3A255E"/>
    <w:rsid w:val="2D86676E"/>
    <w:rsid w:val="2DA0209E"/>
    <w:rsid w:val="2E8124CE"/>
    <w:rsid w:val="2EA22D2F"/>
    <w:rsid w:val="2EFD44FA"/>
    <w:rsid w:val="2F6C0B8A"/>
    <w:rsid w:val="31C51783"/>
    <w:rsid w:val="34706033"/>
    <w:rsid w:val="352E6393"/>
    <w:rsid w:val="35CA1FB8"/>
    <w:rsid w:val="36035F68"/>
    <w:rsid w:val="36FF17DE"/>
    <w:rsid w:val="37182810"/>
    <w:rsid w:val="392A16C2"/>
    <w:rsid w:val="3B185854"/>
    <w:rsid w:val="3B857CF4"/>
    <w:rsid w:val="3C116C99"/>
    <w:rsid w:val="3F9A4045"/>
    <w:rsid w:val="40AE245C"/>
    <w:rsid w:val="40B34053"/>
    <w:rsid w:val="42804664"/>
    <w:rsid w:val="45771918"/>
    <w:rsid w:val="46E513FC"/>
    <w:rsid w:val="47076530"/>
    <w:rsid w:val="472D1D85"/>
    <w:rsid w:val="47FF584F"/>
    <w:rsid w:val="48556F4D"/>
    <w:rsid w:val="4E0B0998"/>
    <w:rsid w:val="4E9A683F"/>
    <w:rsid w:val="4EA067CB"/>
    <w:rsid w:val="4EA80F32"/>
    <w:rsid w:val="4F1A762E"/>
    <w:rsid w:val="4F8C4020"/>
    <w:rsid w:val="4F9C3824"/>
    <w:rsid w:val="52211EC6"/>
    <w:rsid w:val="5506244E"/>
    <w:rsid w:val="56785F73"/>
    <w:rsid w:val="56EB2928"/>
    <w:rsid w:val="57141C32"/>
    <w:rsid w:val="5722103F"/>
    <w:rsid w:val="5B0B55BD"/>
    <w:rsid w:val="5CF46344"/>
    <w:rsid w:val="5D1075BE"/>
    <w:rsid w:val="5E7B07A0"/>
    <w:rsid w:val="5F3237E9"/>
    <w:rsid w:val="60A56FF2"/>
    <w:rsid w:val="60D1524A"/>
    <w:rsid w:val="65674D1E"/>
    <w:rsid w:val="65FE4D60"/>
    <w:rsid w:val="66303F49"/>
    <w:rsid w:val="66587ED0"/>
    <w:rsid w:val="665E1765"/>
    <w:rsid w:val="694F4930"/>
    <w:rsid w:val="69616C0F"/>
    <w:rsid w:val="69B82B21"/>
    <w:rsid w:val="69C935D8"/>
    <w:rsid w:val="6B096436"/>
    <w:rsid w:val="6C55152C"/>
    <w:rsid w:val="6CDE1665"/>
    <w:rsid w:val="6F0B2C45"/>
    <w:rsid w:val="6F2305D2"/>
    <w:rsid w:val="6F4F7B79"/>
    <w:rsid w:val="70A8762A"/>
    <w:rsid w:val="713C68DB"/>
    <w:rsid w:val="714F39EF"/>
    <w:rsid w:val="72B70EB6"/>
    <w:rsid w:val="733B502E"/>
    <w:rsid w:val="73436CD3"/>
    <w:rsid w:val="73CD7512"/>
    <w:rsid w:val="73F31C3B"/>
    <w:rsid w:val="73F60B24"/>
    <w:rsid w:val="7489084E"/>
    <w:rsid w:val="74E229F0"/>
    <w:rsid w:val="750710E4"/>
    <w:rsid w:val="752D295E"/>
    <w:rsid w:val="784765A0"/>
    <w:rsid w:val="79A613FC"/>
    <w:rsid w:val="7A0F0ADA"/>
    <w:rsid w:val="7A6E23DD"/>
    <w:rsid w:val="7AFC415A"/>
    <w:rsid w:val="7B9F411E"/>
    <w:rsid w:val="7C131198"/>
    <w:rsid w:val="7C18190F"/>
    <w:rsid w:val="7CE9398A"/>
    <w:rsid w:val="7DD86CD2"/>
    <w:rsid w:val="7DFC2B89"/>
    <w:rsid w:val="7F62653C"/>
    <w:rsid w:val="7FBD3F4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fontstyle01"/>
    <w:basedOn w:val="5"/>
    <w:qFormat/>
    <w:uiPriority w:val="0"/>
    <w:rPr>
      <w:rFonts w:hint="default" w:ascii="TimesNewRomanPS-BoldMT" w:hAnsi="TimesNewRomanPS-BoldMT"/>
      <w:b/>
      <w:bCs/>
      <w:color w:val="000000"/>
      <w:sz w:val="30"/>
      <w:szCs w:val="30"/>
    </w:rPr>
  </w:style>
  <w:style w:type="character" w:customStyle="1" w:styleId="11">
    <w:name w:val="fontstyle21"/>
    <w:basedOn w:val="5"/>
    <w:uiPriority w:val="0"/>
    <w:rPr>
      <w:rFonts w:hint="eastAsia" w:ascii="黑体" w:hAnsi="黑体" w:eastAsia="黑体"/>
      <w:color w:val="000000"/>
      <w:sz w:val="30"/>
      <w:szCs w:val="30"/>
    </w:rPr>
  </w:style>
  <w:style w:type="character" w:customStyle="1" w:styleId="12">
    <w:name w:val="fontstyle31"/>
    <w:basedOn w:val="5"/>
    <w:qFormat/>
    <w:uiPriority w:val="0"/>
    <w:rPr>
      <w:rFonts w:hint="default" w:ascii="TimesNewRomanPSMT" w:hAnsi="TimesNewRomanPSMT"/>
      <w:color w:val="000000"/>
      <w:sz w:val="22"/>
      <w:szCs w:val="22"/>
    </w:rPr>
  </w:style>
  <w:style w:type="character" w:customStyle="1" w:styleId="13">
    <w:name w:val="fontstyle41"/>
    <w:basedOn w:val="5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4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316</Words>
  <Characters>1806</Characters>
  <Lines>15</Lines>
  <Paragraphs>4</Paragraphs>
  <ScaleCrop>false</ScaleCrop>
  <LinksUpToDate>false</LinksUpToDate>
  <CharactersWithSpaces>2118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2017-06-16T07:44:00Z</dcterms:created>
  <dc:creator>admin</dc:creator>
  <cp:lastModifiedBy>Administrator</cp:lastModifiedBy>
  <dcterms:modified xsi:type="dcterms:W3CDTF">2017-12-06T08:46:36Z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