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3240"/>
        <w:gridCol w:w="180"/>
        <w:gridCol w:w="2700"/>
        <w:gridCol w:w="2435"/>
      </w:tblGrid>
      <w:tr w:rsidR="004205B1" w:rsidRPr="00F37809" w14:paraId="0AE78CB8" w14:textId="77777777" w:rsidTr="00A55B95">
        <w:trPr>
          <w:trHeight w:val="4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</w:tcPr>
          <w:p w14:paraId="18C1BDCD" w14:textId="77777777" w:rsidR="004205B1" w:rsidRPr="00AD55EB" w:rsidRDefault="004205B1" w:rsidP="000C35D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AD55EB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Job Title: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5B9B329E" w14:textId="77777777" w:rsidR="004205B1" w:rsidRPr="00562FB9" w:rsidRDefault="00562FB9" w:rsidP="009D6989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562FB9">
              <w:rPr>
                <w:rFonts w:ascii="Century Gothic" w:hAnsi="Century Gothic"/>
                <w:color w:val="000000"/>
                <w:sz w:val="22"/>
                <w:szCs w:val="22"/>
              </w:rPr>
              <w:t xml:space="preserve">Software </w:t>
            </w:r>
            <w:r w:rsidR="009D6989">
              <w:rPr>
                <w:rFonts w:ascii="Century Gothic" w:hAnsi="Century Gothic"/>
                <w:color w:val="000000"/>
                <w:sz w:val="22"/>
                <w:szCs w:val="22"/>
              </w:rPr>
              <w:t>Developer</w:t>
            </w:r>
          </w:p>
        </w:tc>
        <w:tc>
          <w:tcPr>
            <w:tcW w:w="2435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</w:tcPr>
          <w:p w14:paraId="6BF1CCBC" w14:textId="77777777" w:rsidR="00EB24A4" w:rsidRDefault="00EB24A4" w:rsidP="000C35D8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  <w:p w14:paraId="3648335F" w14:textId="77777777" w:rsidR="004205B1" w:rsidRPr="00EB24A4" w:rsidRDefault="004205B1" w:rsidP="00EB24A4">
            <w:pPr>
              <w:jc w:val="center"/>
            </w:pPr>
          </w:p>
        </w:tc>
      </w:tr>
      <w:tr w:rsidR="006B5852" w:rsidRPr="00F37809" w14:paraId="19A09DD7" w14:textId="77777777" w:rsidTr="00A55B95">
        <w:trPr>
          <w:trHeight w:val="404"/>
        </w:trPr>
        <w:tc>
          <w:tcPr>
            <w:tcW w:w="1800" w:type="dxa"/>
            <w:tcBorders>
              <w:left w:val="single" w:sz="4" w:space="0" w:color="auto"/>
              <w:right w:val="dotted" w:sz="4" w:space="0" w:color="auto"/>
            </w:tcBorders>
          </w:tcPr>
          <w:p w14:paraId="700E3413" w14:textId="77777777" w:rsidR="006B5852" w:rsidRPr="00AD55EB" w:rsidRDefault="006B5852" w:rsidP="000C35D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Organization Function</w:t>
            </w:r>
            <w:r w:rsidRPr="00AD55EB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3420" w:type="dxa"/>
            <w:gridSpan w:val="2"/>
            <w:tcBorders>
              <w:left w:val="dotted" w:sz="4" w:space="0" w:color="auto"/>
            </w:tcBorders>
          </w:tcPr>
          <w:p w14:paraId="6BF0B6CF" w14:textId="77777777" w:rsidR="004F6220" w:rsidRDefault="004F6220" w:rsidP="004F6220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Bank of Industry Limited</w:t>
            </w:r>
          </w:p>
          <w:p w14:paraId="0CA2116C" w14:textId="77777777" w:rsidR="006B5852" w:rsidRPr="00AD55EB" w:rsidRDefault="00075F38" w:rsidP="004F6220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086FD1">
              <w:rPr>
                <w:rFonts w:ascii="Century Gothic" w:hAnsi="Century Gothic"/>
                <w:color w:val="000000"/>
                <w:sz w:val="22"/>
                <w:szCs w:val="22"/>
              </w:rPr>
              <w:t>Operational Excellence</w:t>
            </w:r>
          </w:p>
        </w:tc>
        <w:tc>
          <w:tcPr>
            <w:tcW w:w="2700" w:type="dxa"/>
            <w:tcBorders>
              <w:right w:val="dotted" w:sz="4" w:space="0" w:color="auto"/>
            </w:tcBorders>
          </w:tcPr>
          <w:p w14:paraId="40831734" w14:textId="77777777" w:rsidR="006B5852" w:rsidRPr="00AD55EB" w:rsidRDefault="006B5852" w:rsidP="00562FB9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AD55EB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Job grade</w:t>
            </w:r>
            <w:r w:rsidRPr="00A55B9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:</w:t>
            </w:r>
            <w:r w:rsidR="00EE2A4A" w:rsidRPr="00A55B95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  <w:r w:rsidR="00562FB9" w:rsidRPr="00562FB9">
              <w:rPr>
                <w:rFonts w:ascii="Century Gothic" w:hAnsi="Century Gothic"/>
                <w:color w:val="000000"/>
                <w:sz w:val="22"/>
                <w:szCs w:val="22"/>
              </w:rPr>
              <w:t>BO-DM</w:t>
            </w:r>
            <w:r w:rsidR="00904AEA">
              <w:rPr>
                <w:rFonts w:ascii="Century Gothic" w:hAnsi="Century Gothic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35" w:type="dxa"/>
            <w:tcBorders>
              <w:left w:val="dotted" w:sz="4" w:space="0" w:color="auto"/>
              <w:right w:val="single" w:sz="4" w:space="0" w:color="auto"/>
            </w:tcBorders>
          </w:tcPr>
          <w:p w14:paraId="001DFDDC" w14:textId="77777777" w:rsidR="006B5852" w:rsidRPr="00AD55EB" w:rsidRDefault="006B5852" w:rsidP="001A708A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4205B1" w:rsidRPr="00F37809" w14:paraId="544B090B" w14:textId="77777777" w:rsidTr="00A55B95">
        <w:trPr>
          <w:trHeight w:val="450"/>
        </w:trPr>
        <w:tc>
          <w:tcPr>
            <w:tcW w:w="1800" w:type="dxa"/>
            <w:tcBorders>
              <w:left w:val="single" w:sz="4" w:space="0" w:color="auto"/>
              <w:right w:val="dotted" w:sz="4" w:space="0" w:color="auto"/>
            </w:tcBorders>
          </w:tcPr>
          <w:p w14:paraId="41D40E6F" w14:textId="77777777" w:rsidR="004205B1" w:rsidRPr="00AD55EB" w:rsidRDefault="004205B1" w:rsidP="00F14258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Location:</w:t>
            </w:r>
          </w:p>
        </w:tc>
        <w:tc>
          <w:tcPr>
            <w:tcW w:w="6120" w:type="dxa"/>
            <w:gridSpan w:val="3"/>
            <w:tcBorders>
              <w:left w:val="dotted" w:sz="4" w:space="0" w:color="auto"/>
              <w:right w:val="nil"/>
            </w:tcBorders>
          </w:tcPr>
          <w:p w14:paraId="7F3A8B8C" w14:textId="77777777" w:rsidR="004205B1" w:rsidRPr="008E2137" w:rsidRDefault="00075F38" w:rsidP="004205B1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086FD1">
              <w:rPr>
                <w:rFonts w:ascii="Century Gothic" w:hAnsi="Century Gothic"/>
                <w:color w:val="000000"/>
                <w:sz w:val="22"/>
                <w:szCs w:val="22"/>
              </w:rPr>
              <w:t>Operational Excellence</w:t>
            </w:r>
            <w:r w:rsidR="008E2137" w:rsidRPr="008E2137">
              <w:rPr>
                <w:rFonts w:ascii="Century Gothic" w:hAnsi="Century Gothic"/>
                <w:color w:val="000000"/>
                <w:sz w:val="22"/>
                <w:szCs w:val="22"/>
              </w:rPr>
              <w:t>, Head Office</w:t>
            </w:r>
            <w:r w:rsidR="00E437D7">
              <w:rPr>
                <w:rFonts w:ascii="Century Gothic" w:hAnsi="Century Gothic"/>
                <w:color w:val="000000"/>
                <w:sz w:val="22"/>
                <w:szCs w:val="22"/>
              </w:rPr>
              <w:t>, Lagos</w:t>
            </w:r>
          </w:p>
        </w:tc>
        <w:tc>
          <w:tcPr>
            <w:tcW w:w="2435" w:type="dxa"/>
            <w:tcBorders>
              <w:left w:val="nil"/>
              <w:right w:val="single" w:sz="4" w:space="0" w:color="auto"/>
            </w:tcBorders>
          </w:tcPr>
          <w:p w14:paraId="04087A5E" w14:textId="77777777" w:rsidR="004205B1" w:rsidRPr="00AD55EB" w:rsidRDefault="004205B1" w:rsidP="000C35D8">
            <w:pPr>
              <w:pStyle w:val="Header"/>
              <w:tabs>
                <w:tab w:val="clear" w:pos="4320"/>
                <w:tab w:val="clear" w:pos="8640"/>
              </w:tabs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6B5852" w:rsidRPr="00F37809" w14:paraId="605BC89D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0355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A6BADE" w14:textId="77777777" w:rsidR="006B5852" w:rsidRPr="00AD55EB" w:rsidRDefault="006B5852" w:rsidP="00F14258">
            <w:pPr>
              <w:pStyle w:val="Heading7"/>
              <w:numPr>
                <w:ilvl w:val="0"/>
                <w:numId w:val="0"/>
              </w:numPr>
              <w:rPr>
                <w:rFonts w:ascii="Century Gothic" w:hAnsi="Century Gothic"/>
                <w:smallCaps w:val="0"/>
                <w:noProof/>
                <w:color w:val="000000"/>
                <w:sz w:val="22"/>
                <w:szCs w:val="22"/>
                <w:u w:val="none"/>
              </w:rPr>
            </w:pPr>
          </w:p>
        </w:tc>
      </w:tr>
      <w:tr w:rsidR="006B5852" w:rsidRPr="00F37809" w14:paraId="2A70639B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0355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2C1371" w14:textId="77777777" w:rsidR="006B5852" w:rsidRDefault="006B5852" w:rsidP="00F14258">
            <w:pPr>
              <w:pStyle w:val="Heading7"/>
              <w:numPr>
                <w:ilvl w:val="0"/>
                <w:numId w:val="0"/>
              </w:numPr>
              <w:rPr>
                <w:rFonts w:ascii="Century Gothic" w:hAnsi="Century Gothic"/>
                <w:smallCaps w:val="0"/>
                <w:noProof/>
                <w:color w:val="000000"/>
                <w:sz w:val="22"/>
                <w:szCs w:val="22"/>
                <w:u w:val="none"/>
              </w:rPr>
            </w:pPr>
            <w:r w:rsidRPr="00287E4A">
              <w:rPr>
                <w:rFonts w:ascii="Century Gothic" w:hAnsi="Century Gothic"/>
                <w:smallCaps w:val="0"/>
                <w:noProof/>
                <w:color w:val="000000"/>
                <w:sz w:val="22"/>
                <w:szCs w:val="22"/>
                <w:u w:val="none"/>
              </w:rPr>
              <w:t>Reporting Relationships</w:t>
            </w:r>
          </w:p>
          <w:p w14:paraId="01F298D1" w14:textId="77777777" w:rsidR="00B10B10" w:rsidRDefault="00B10B10" w:rsidP="00B10B10"/>
          <w:p w14:paraId="52DD3755" w14:textId="77777777" w:rsidR="00B10B10" w:rsidRPr="00B10B10" w:rsidRDefault="00B10B10" w:rsidP="00B10B10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B10B10">
              <w:rPr>
                <w:rFonts w:ascii="Century Gothic" w:hAnsi="Century Gothic"/>
                <w:b/>
                <w:bCs/>
                <w:color w:val="000000"/>
                <w:sz w:val="22"/>
                <w:szCs w:val="22"/>
              </w:rPr>
              <w:t>Functionally Reports</w:t>
            </w:r>
            <w:r w:rsidRPr="00B10B10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to: </w:t>
            </w:r>
            <w:r w:rsidRPr="00B10B10">
              <w:rPr>
                <w:rFonts w:ascii="Century Gothic" w:hAnsi="Century Gothic"/>
                <w:color w:val="000000"/>
                <w:sz w:val="22"/>
                <w:szCs w:val="22"/>
              </w:rPr>
              <w:t>Project Manager, Operational Excellence</w:t>
            </w:r>
          </w:p>
          <w:p w14:paraId="0BA09492" w14:textId="77777777" w:rsidR="009F0EBC" w:rsidRPr="00B10B10" w:rsidRDefault="00B10B10" w:rsidP="00B10B10">
            <w:r w:rsidRPr="00B10B10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Administratively reports to: </w:t>
            </w:r>
            <w:r w:rsidRPr="00B10B10">
              <w:rPr>
                <w:rFonts w:ascii="Century Gothic" w:hAnsi="Century Gothic"/>
                <w:color w:val="000000"/>
                <w:sz w:val="22"/>
                <w:szCs w:val="22"/>
              </w:rPr>
              <w:t>Team Members, Operational Excellence</w:t>
            </w:r>
          </w:p>
        </w:tc>
      </w:tr>
      <w:tr w:rsidR="004F6220" w:rsidRPr="00F37809" w14:paraId="7894B854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0355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A9FE7C" w14:textId="77777777" w:rsidR="004F6220" w:rsidRPr="00287E4A" w:rsidRDefault="004F6220" w:rsidP="00904AEA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4F6220" w:rsidRPr="00F37809" w14:paraId="01263114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0355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C70742F" w14:textId="77777777" w:rsidR="006E53A7" w:rsidRPr="00287E4A" w:rsidRDefault="006E53A7" w:rsidP="00904AEA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4F6220" w:rsidRPr="00F37809" w14:paraId="1B74D101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4"/>
        </w:trPr>
        <w:tc>
          <w:tcPr>
            <w:tcW w:w="10355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1358570" w14:textId="77777777" w:rsidR="004F6220" w:rsidRDefault="004F6220" w:rsidP="004F6220">
            <w:pPr>
              <w:numPr>
                <w:ilvl w:val="12"/>
                <w:numId w:val="0"/>
              </w:numPr>
              <w:ind w:right="432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287E4A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Job objective(s): </w:t>
            </w:r>
          </w:p>
          <w:p w14:paraId="6D4CE3DE" w14:textId="77777777" w:rsidR="00B10B10" w:rsidRDefault="00B10B10" w:rsidP="004F6220">
            <w:pPr>
              <w:numPr>
                <w:ilvl w:val="12"/>
                <w:numId w:val="0"/>
              </w:numPr>
              <w:ind w:right="432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14:paraId="39CE9A3F" w14:textId="77777777" w:rsidR="00B10B10" w:rsidRPr="00562FB9" w:rsidRDefault="00B10B10" w:rsidP="00562FB9">
            <w:pPr>
              <w:numPr>
                <w:ilvl w:val="0"/>
                <w:numId w:val="12"/>
              </w:numPr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 xml:space="preserve">Responsible for </w:t>
            </w:r>
            <w:r w:rsidR="00562FB9"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Improving system quality by identifying issues and common patterns, and developing standard operating procedures</w:t>
            </w: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 xml:space="preserve"> to ensure BOI meets its strategic objectives.</w:t>
            </w:r>
          </w:p>
          <w:p w14:paraId="460035FB" w14:textId="77777777" w:rsidR="00B10B10" w:rsidRPr="00D80A85" w:rsidRDefault="00B10B10" w:rsidP="00B10B10">
            <w:pPr>
              <w:ind w:left="720" w:right="432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  <w:p w14:paraId="1123C8E2" w14:textId="77777777" w:rsidR="00B10B10" w:rsidRDefault="00562FB9" w:rsidP="00562FB9">
            <w:pPr>
              <w:numPr>
                <w:ilvl w:val="0"/>
                <w:numId w:val="12"/>
              </w:numPr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Enhancing applications by identifying opportunities for improvement, making recommendations, designing, and implementing systems</w:t>
            </w:r>
            <w:r w:rsidR="00B10B10"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14:paraId="24DE52C1" w14:textId="77777777" w:rsidR="00562FB9" w:rsidRDefault="00562FB9" w:rsidP="00562FB9">
            <w:pPr>
              <w:pStyle w:val="ListParagraph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</w:p>
          <w:p w14:paraId="001988FD" w14:textId="77777777" w:rsidR="00562FB9" w:rsidRPr="00562FB9" w:rsidRDefault="00562FB9" w:rsidP="00562FB9">
            <w:pPr>
              <w:numPr>
                <w:ilvl w:val="0"/>
                <w:numId w:val="12"/>
              </w:numPr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Responsible for the development of new solutions/systems as the need arises in line with the bank strategies</w:t>
            </w:r>
          </w:p>
          <w:p w14:paraId="6EA90156" w14:textId="77777777" w:rsidR="009133AF" w:rsidRDefault="009133AF" w:rsidP="004F6220">
            <w:pPr>
              <w:numPr>
                <w:ilvl w:val="12"/>
                <w:numId w:val="0"/>
              </w:numPr>
              <w:ind w:right="432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14:paraId="64A53F9F" w14:textId="77777777" w:rsidR="00075F38" w:rsidRDefault="00075F38" w:rsidP="00F42901">
            <w:pPr>
              <w:numPr>
                <w:ilvl w:val="12"/>
                <w:numId w:val="0"/>
              </w:numPr>
              <w:ind w:right="432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  <w:p w14:paraId="3286964C" w14:textId="77777777" w:rsidR="00F42901" w:rsidRDefault="00F42901" w:rsidP="00F42901">
            <w:pPr>
              <w:numPr>
                <w:ilvl w:val="12"/>
                <w:numId w:val="0"/>
              </w:numPr>
              <w:ind w:right="432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D01339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Duties &amp; Responsibilities: </w:t>
            </w:r>
          </w:p>
          <w:p w14:paraId="7040ABC9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Analyze user requirements</w:t>
            </w:r>
          </w:p>
          <w:p w14:paraId="7C0B377A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Write and test code, refining and rewriting it as necessary and communicate with any programmers involved in the project</w:t>
            </w:r>
          </w:p>
          <w:p w14:paraId="555C2E18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Research, design and write new software programs (e.g. business applications or computer games) and computer operating systems</w:t>
            </w:r>
          </w:p>
          <w:p w14:paraId="4C61226A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Evaluate the software and systems that make computers and hardware work</w:t>
            </w:r>
          </w:p>
          <w:p w14:paraId="4572123A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Develop existing programs by analyzing and identifying areas for modification</w:t>
            </w:r>
          </w:p>
          <w:p w14:paraId="44320D1E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Integrate existing software products and get incompatible platforms to work together</w:t>
            </w:r>
          </w:p>
          <w:p w14:paraId="4F2E0DC4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Create technical specifications</w:t>
            </w:r>
          </w:p>
          <w:p w14:paraId="34D2F830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Write systems to control the scheduling of jobs or to control the access allowed to users or remote systems</w:t>
            </w:r>
          </w:p>
          <w:p w14:paraId="1C881711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Write operational documentation with technical authors</w:t>
            </w:r>
          </w:p>
          <w:p w14:paraId="2BE9A18C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Maintain systems by monitoring and correcting software defects</w:t>
            </w:r>
          </w:p>
          <w:p w14:paraId="3CE73E71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Work closely with other staff, such as project managers, graphic artists, UX designers, other developers, systems analysts and sales and marketing professionals</w:t>
            </w:r>
          </w:p>
          <w:p w14:paraId="0E5352F0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Consult clients and colleagues concerning the maintenance and performance of software systems, with a view to writing or modifying current operating systems</w:t>
            </w:r>
          </w:p>
          <w:p w14:paraId="2DA18B85" w14:textId="77777777" w:rsidR="00562FB9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Investigate new technologies</w:t>
            </w:r>
          </w:p>
          <w:p w14:paraId="297227FD" w14:textId="77777777" w:rsidR="000061B8" w:rsidRPr="00562FB9" w:rsidRDefault="00562FB9" w:rsidP="00562FB9">
            <w:pPr>
              <w:numPr>
                <w:ilvl w:val="0"/>
                <w:numId w:val="12"/>
              </w:numPr>
              <w:spacing w:line="276" w:lineRule="auto"/>
              <w:ind w:right="432"/>
              <w:rPr>
                <w:rFonts w:ascii="Helvetica" w:hAnsi="Helvetica" w:cs="Helvetica"/>
                <w:color w:val="485D65"/>
                <w:sz w:val="24"/>
                <w:szCs w:val="24"/>
              </w:rPr>
            </w:pPr>
            <w:r w:rsidRPr="00562FB9">
              <w:rPr>
                <w:rFonts w:ascii="Century Gothic" w:hAnsi="Century Gothic" w:cs="Arial"/>
                <w:color w:val="000000"/>
                <w:sz w:val="22"/>
                <w:szCs w:val="22"/>
                <w:shd w:val="clear" w:color="auto" w:fill="FFFFFF"/>
              </w:rPr>
              <w:t>Continually update technical knowledge and skills by attending in-house and external courses, reading manuals and accessing new applications.</w:t>
            </w:r>
          </w:p>
        </w:tc>
      </w:tr>
      <w:tr w:rsidR="000061B8" w:rsidRPr="00F37809" w14:paraId="16F58B09" w14:textId="77777777" w:rsidTr="00E47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10355" w:type="dxa"/>
            <w:gridSpan w:val="5"/>
            <w:tcBorders>
              <w:top w:val="dotted" w:sz="4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</w:tcPr>
          <w:p w14:paraId="6B82E0C3" w14:textId="77777777" w:rsidR="000061B8" w:rsidRPr="00D01339" w:rsidRDefault="000061B8" w:rsidP="000061B8">
            <w:pPr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</w:pPr>
          </w:p>
        </w:tc>
      </w:tr>
      <w:tr w:rsidR="000061B8" w:rsidRPr="00AD55EB" w14:paraId="076C7BF6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0355" w:type="dxa"/>
            <w:gridSpan w:val="5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E384DA" w14:textId="77777777" w:rsidR="000061B8" w:rsidRPr="00AD55EB" w:rsidRDefault="000061B8" w:rsidP="000061B8">
            <w:pPr>
              <w:numPr>
                <w:ilvl w:val="12"/>
                <w:numId w:val="0"/>
              </w:numPr>
              <w:ind w:left="357" w:right="432"/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</w:pPr>
          </w:p>
        </w:tc>
      </w:tr>
      <w:tr w:rsidR="000061B8" w:rsidRPr="00DF05FA" w14:paraId="06CC5BAE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3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3AE5" w14:textId="77777777" w:rsidR="000061B8" w:rsidRPr="00DF05FA" w:rsidRDefault="000061B8" w:rsidP="000061B8">
            <w:pPr>
              <w:pStyle w:val="Heading6"/>
              <w:ind w:left="0"/>
              <w:rPr>
                <w:rFonts w:ascii="Century Gothic" w:hAnsi="Century Gothic"/>
                <w:snapToGrid w:val="0"/>
                <w:color w:val="000000"/>
                <w:szCs w:val="22"/>
              </w:rPr>
            </w:pPr>
            <w:r>
              <w:rPr>
                <w:rFonts w:ascii="Century Gothic" w:hAnsi="Century Gothic"/>
                <w:snapToGrid w:val="0"/>
              </w:rPr>
              <w:t xml:space="preserve">Minimum </w:t>
            </w:r>
            <w:r w:rsidRPr="00DF05FA">
              <w:rPr>
                <w:rFonts w:ascii="Century Gothic" w:hAnsi="Century Gothic"/>
                <w:snapToGrid w:val="0"/>
              </w:rPr>
              <w:t xml:space="preserve">Education Qualifications </w:t>
            </w:r>
          </w:p>
        </w:tc>
      </w:tr>
      <w:tr w:rsidR="000061B8" w14:paraId="54B68D6F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355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E5D8AE" w14:textId="77777777" w:rsidR="000061B8" w:rsidRPr="00EE3C70" w:rsidRDefault="000061B8" w:rsidP="00562FB9">
            <w:pPr>
              <w:numPr>
                <w:ilvl w:val="0"/>
                <w:numId w:val="1"/>
              </w:numPr>
              <w:tabs>
                <w:tab w:val="clear" w:pos="1281"/>
                <w:tab w:val="num" w:pos="432"/>
              </w:tabs>
              <w:ind w:left="432" w:right="432" w:hanging="360"/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</w:pPr>
            <w:r w:rsidRPr="00EE3C70">
              <w:rPr>
                <w:rFonts w:ascii="Century Gothic" w:hAnsi="Century Gothic"/>
                <w:snapToGrid w:val="0"/>
                <w:color w:val="000000"/>
                <w:sz w:val="22"/>
                <w:szCs w:val="22"/>
                <w:u w:val="single"/>
              </w:rPr>
              <w:t>Minimum</w:t>
            </w:r>
            <w:r w:rsidRPr="00EE3C70"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  <w:t xml:space="preserve"> educational level –  </w:t>
            </w:r>
            <w:r w:rsidRPr="008A531F">
              <w:rPr>
                <w:rFonts w:ascii="Century Gothic" w:hAnsi="Century Gothic" w:cs="Arial"/>
                <w:color w:val="333333"/>
                <w:sz w:val="22"/>
                <w:szCs w:val="22"/>
              </w:rPr>
              <w:t xml:space="preserve">Bachelor’s Degree in </w:t>
            </w:r>
            <w:r w:rsidR="00562FB9">
              <w:rPr>
                <w:rFonts w:ascii="Century Gothic" w:hAnsi="Century Gothic" w:cs="Arial"/>
                <w:color w:val="333333"/>
                <w:sz w:val="22"/>
                <w:szCs w:val="22"/>
              </w:rPr>
              <w:t>Computer Science, Engineering and any other Science related courses</w:t>
            </w:r>
          </w:p>
        </w:tc>
      </w:tr>
      <w:tr w:rsidR="000061B8" w:rsidRPr="00AD55EB" w14:paraId="54133A25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49"/>
        </w:trPr>
        <w:tc>
          <w:tcPr>
            <w:tcW w:w="10355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CFAF" w14:textId="77777777" w:rsidR="000061B8" w:rsidRDefault="000061B8" w:rsidP="000061B8">
            <w:pPr>
              <w:pStyle w:val="Heading5"/>
              <w:ind w:left="357"/>
              <w:rPr>
                <w:rFonts w:ascii="Century Gothic" w:hAnsi="Century Gothic"/>
                <w:color w:val="000000"/>
                <w:szCs w:val="22"/>
              </w:rPr>
            </w:pPr>
          </w:p>
          <w:p w14:paraId="55987026" w14:textId="77777777" w:rsidR="000061B8" w:rsidRPr="00AD55EB" w:rsidRDefault="000061B8" w:rsidP="000061B8">
            <w:pPr>
              <w:pStyle w:val="Heading5"/>
              <w:ind w:left="0"/>
              <w:rPr>
                <w:rFonts w:ascii="Century Gothic" w:hAnsi="Century Gothic"/>
                <w:snapToGrid w:val="0"/>
                <w:color w:val="000000"/>
                <w:szCs w:val="22"/>
              </w:rPr>
            </w:pPr>
            <w:r>
              <w:rPr>
                <w:rFonts w:ascii="Century Gothic" w:hAnsi="Century Gothic"/>
                <w:color w:val="000000"/>
                <w:szCs w:val="22"/>
              </w:rPr>
              <w:t xml:space="preserve">Work Experience </w:t>
            </w:r>
            <w:r w:rsidRPr="00AD55EB">
              <w:rPr>
                <w:rFonts w:ascii="Century Gothic" w:hAnsi="Century Gothic"/>
                <w:color w:val="000000"/>
                <w:szCs w:val="22"/>
              </w:rPr>
              <w:t xml:space="preserve"> </w:t>
            </w:r>
          </w:p>
        </w:tc>
      </w:tr>
      <w:tr w:rsidR="000061B8" w14:paraId="2791EC9D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0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7D34" w14:textId="77777777" w:rsidR="000061B8" w:rsidRPr="00EE3C70" w:rsidRDefault="000061B8" w:rsidP="000061B8">
            <w:pPr>
              <w:numPr>
                <w:ilvl w:val="0"/>
                <w:numId w:val="1"/>
              </w:numPr>
              <w:tabs>
                <w:tab w:val="clear" w:pos="1281"/>
                <w:tab w:val="num" w:pos="432"/>
              </w:tabs>
              <w:ind w:left="432" w:right="432" w:hanging="360"/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</w:pPr>
            <w:r w:rsidRPr="00EE3C70">
              <w:rPr>
                <w:rFonts w:ascii="Century Gothic" w:hAnsi="Century Gothic"/>
                <w:snapToGrid w:val="0"/>
                <w:color w:val="000000"/>
                <w:sz w:val="22"/>
                <w:szCs w:val="22"/>
                <w:u w:val="single"/>
              </w:rPr>
              <w:t>Minimum</w:t>
            </w:r>
            <w:r w:rsidRPr="00EE3C70"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  <w:t xml:space="preserve"> </w:t>
            </w:r>
            <w:r w:rsidRPr="00EE3C70">
              <w:rPr>
                <w:rFonts w:ascii="Century Gothic" w:hAnsi="Century Gothic"/>
                <w:snapToGrid w:val="0"/>
                <w:color w:val="000000"/>
                <w:sz w:val="22"/>
                <w:szCs w:val="22"/>
                <w:u w:val="single"/>
              </w:rPr>
              <w:t>requisite</w:t>
            </w:r>
            <w:r w:rsidRPr="00EE3C70"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  <w:t xml:space="preserve"> experience –  </w:t>
            </w:r>
            <w:r w:rsidR="009D6989"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  <w:t>3</w:t>
            </w:r>
            <w:r w:rsidR="008A531F" w:rsidRPr="008A531F">
              <w:rPr>
                <w:rFonts w:ascii="Century Gothic" w:hAnsi="Century Gothic"/>
                <w:snapToGrid w:val="0"/>
                <w:color w:val="000000"/>
                <w:sz w:val="22"/>
                <w:szCs w:val="22"/>
              </w:rPr>
              <w:t xml:space="preserve"> years post professional qualification</w:t>
            </w:r>
          </w:p>
        </w:tc>
      </w:tr>
      <w:tr w:rsidR="000061B8" w:rsidRPr="003A2974" w14:paraId="58D2B626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11"/>
        </w:trPr>
        <w:tc>
          <w:tcPr>
            <w:tcW w:w="10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09C5" w14:textId="77777777" w:rsidR="00D03364" w:rsidRDefault="000061B8" w:rsidP="000061B8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</w:rPr>
              <w:t xml:space="preserve">                                          </w:t>
            </w:r>
          </w:p>
          <w:tbl>
            <w:tblPr>
              <w:tblpPr w:leftFromText="180" w:rightFromText="180" w:vertAnchor="page" w:horzAnchor="margin" w:tblpXSpec="center" w:tblpY="451"/>
              <w:tblOverlap w:val="never"/>
              <w:tblW w:w="94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7"/>
              <w:gridCol w:w="4048"/>
              <w:gridCol w:w="2430"/>
              <w:gridCol w:w="1170"/>
              <w:gridCol w:w="1170"/>
            </w:tblGrid>
            <w:tr w:rsidR="00D03364" w:rsidRPr="00D47EBD" w14:paraId="0A4548A5" w14:textId="77777777" w:rsidTr="00D03364">
              <w:trPr>
                <w:trHeight w:val="317"/>
              </w:trPr>
              <w:tc>
                <w:tcPr>
                  <w:tcW w:w="627" w:type="dxa"/>
                  <w:shd w:val="clear" w:color="auto" w:fill="auto"/>
                </w:tcPr>
                <w:p w14:paraId="3B969B87" w14:textId="77777777" w:rsidR="00D03364" w:rsidRPr="00D47EBD" w:rsidRDefault="00D03364" w:rsidP="00D03364">
                  <w:pPr>
                    <w:rPr>
                      <w:rFonts w:ascii="Century Gothic" w:eastAsia="Calibri" w:hAnsi="Century Gothic"/>
                      <w:b/>
                      <w:sz w:val="22"/>
                      <w:szCs w:val="22"/>
                    </w:rPr>
                  </w:pPr>
                  <w:r w:rsidRPr="00D47EBD">
                    <w:rPr>
                      <w:rFonts w:ascii="Century Gothic" w:eastAsia="Calibri" w:hAnsi="Century Gothic"/>
                      <w:b/>
                      <w:sz w:val="22"/>
                      <w:szCs w:val="22"/>
                    </w:rPr>
                    <w:t>S/N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1BD95AC8" w14:textId="77777777" w:rsidR="00D03364" w:rsidRPr="00D47EBD" w:rsidRDefault="00D03364" w:rsidP="00D03364">
                  <w:pPr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</w:pPr>
                  <w:r w:rsidRPr="00D47EBD"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  <w:t>Parameters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7C7C6672" w14:textId="77777777" w:rsidR="00D03364" w:rsidRPr="00D47EBD" w:rsidRDefault="00D03364" w:rsidP="00D03364">
                  <w:pPr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</w:pPr>
                  <w:r w:rsidRPr="00D47EBD"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  <w:t>Indicators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4B7321AB" w14:textId="77777777" w:rsidR="00D03364" w:rsidRPr="00D47EBD" w:rsidRDefault="00D03364" w:rsidP="00D03364">
                  <w:pPr>
                    <w:jc w:val="center"/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</w:pPr>
                  <w:r w:rsidRPr="00D47EBD"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1170" w:type="dxa"/>
                </w:tcPr>
                <w:p w14:paraId="1ADF7983" w14:textId="77777777" w:rsidR="00D03364" w:rsidRPr="00D47EBD" w:rsidRDefault="00D03364" w:rsidP="00D03364">
                  <w:pPr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  <w:t>Target</w:t>
                  </w:r>
                </w:p>
              </w:tc>
            </w:tr>
            <w:tr w:rsidR="00D03364" w:rsidRPr="00D47EBD" w14:paraId="60C17A53" w14:textId="77777777" w:rsidTr="00D03364">
              <w:trPr>
                <w:trHeight w:val="593"/>
              </w:trPr>
              <w:tc>
                <w:tcPr>
                  <w:tcW w:w="627" w:type="dxa"/>
                  <w:shd w:val="clear" w:color="auto" w:fill="auto"/>
                </w:tcPr>
                <w:p w14:paraId="1F00A24F" w14:textId="77777777" w:rsidR="00D03364" w:rsidRPr="00AC6B9A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765F654C" w14:textId="77777777" w:rsidR="00D03364" w:rsidRPr="00F50F0D" w:rsidRDefault="009D6989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Process automation</w:t>
                  </w:r>
                </w:p>
                <w:p w14:paraId="44BE0214" w14:textId="77777777" w:rsidR="00D03364" w:rsidRPr="00D314BC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4862A1A4" w14:textId="77777777" w:rsidR="00D03364" w:rsidRPr="00552B5D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100% of all identified processes</w:t>
                  </w:r>
                </w:p>
                <w:p w14:paraId="0ADFEB65" w14:textId="77777777" w:rsidR="00D03364" w:rsidRPr="00AC6B9A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4B563ADD" w14:textId="77777777" w:rsidR="00D03364" w:rsidRPr="00AC6B9A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 xml:space="preserve">10 </w:t>
                  </w:r>
                </w:p>
              </w:tc>
              <w:tc>
                <w:tcPr>
                  <w:tcW w:w="1170" w:type="dxa"/>
                </w:tcPr>
                <w:p w14:paraId="461CFA77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51B61164" w14:textId="77777777" w:rsidTr="00D03364">
              <w:trPr>
                <w:trHeight w:val="1595"/>
              </w:trPr>
              <w:tc>
                <w:tcPr>
                  <w:tcW w:w="627" w:type="dxa"/>
                  <w:shd w:val="clear" w:color="auto" w:fill="auto"/>
                </w:tcPr>
                <w:p w14:paraId="797EACD9" w14:textId="77777777" w:rsidR="00D03364" w:rsidRPr="00AC6B9A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0BB9F3DA" w14:textId="77777777" w:rsidR="00D03364" w:rsidRPr="00F50F0D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F50F0D">
                    <w:rPr>
                      <w:rFonts w:ascii="Century Gothic" w:hAnsi="Century Gothic"/>
                      <w:sz w:val="22"/>
                      <w:szCs w:val="22"/>
                    </w:rPr>
                    <w:t>Level of process automation</w:t>
                  </w:r>
                </w:p>
                <w:p w14:paraId="77CC9EC6" w14:textId="77777777" w:rsidR="00D03364" w:rsidRPr="00D314BC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7FF4150D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100% of credit application processes</w:t>
                  </w:r>
                </w:p>
                <w:p w14:paraId="51D88F21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7BF7C51E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6B5211D2" w14:textId="77777777" w:rsidR="00D03364" w:rsidRPr="00D314BC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100% of core administrative support processes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4682A44B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</w:t>
                  </w:r>
                </w:p>
                <w:p w14:paraId="1CE5A698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3134C46D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50604DB5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1991F6DE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</w:t>
                  </w:r>
                </w:p>
                <w:p w14:paraId="0FB85B86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2E9BD1FD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2AD39421" w14:textId="77777777" w:rsidR="00D03364" w:rsidRPr="00D314BC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11E678D4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9D6989" w:rsidRPr="00D47EBD" w14:paraId="2EB284D2" w14:textId="77777777" w:rsidTr="00D03364">
              <w:trPr>
                <w:trHeight w:val="785"/>
              </w:trPr>
              <w:tc>
                <w:tcPr>
                  <w:tcW w:w="627" w:type="dxa"/>
                  <w:shd w:val="clear" w:color="auto" w:fill="auto"/>
                </w:tcPr>
                <w:p w14:paraId="50C601E5" w14:textId="77777777" w:rsidR="009D6989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57437C7E" w14:textId="77777777" w:rsidR="009D6989" w:rsidRPr="00F50F0D" w:rsidRDefault="009D6989" w:rsidP="009D6989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 xml:space="preserve">Process operational documentation 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530BC07E" w14:textId="77777777" w:rsidR="009D6989" w:rsidRPr="00552B5D" w:rsidRDefault="009D6989" w:rsidP="009D6989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 xml:space="preserve">100% of all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automated</w:t>
                  </w: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 xml:space="preserve"> processes</w:t>
                  </w:r>
                </w:p>
                <w:p w14:paraId="04E48FFF" w14:textId="77777777" w:rsidR="009D6989" w:rsidRPr="00552B5D" w:rsidRDefault="009D6989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4F74E488" w14:textId="77777777" w:rsidR="009D6989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70" w:type="dxa"/>
                </w:tcPr>
                <w:p w14:paraId="52700667" w14:textId="77777777" w:rsidR="009D6989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9D6989" w:rsidRPr="00D47EBD" w14:paraId="3D62938A" w14:textId="77777777" w:rsidTr="00D03364">
              <w:trPr>
                <w:trHeight w:val="785"/>
              </w:trPr>
              <w:tc>
                <w:tcPr>
                  <w:tcW w:w="627" w:type="dxa"/>
                  <w:shd w:val="clear" w:color="auto" w:fill="auto"/>
                </w:tcPr>
                <w:p w14:paraId="119E393E" w14:textId="77777777" w:rsidR="009D6989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7E06C7E7" w14:textId="77777777" w:rsidR="009D6989" w:rsidRPr="00F50F0D" w:rsidRDefault="009D6989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Bug fixing rate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652FD497" w14:textId="77777777" w:rsidR="009D6989" w:rsidRPr="00552B5D" w:rsidRDefault="009D6989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&lt; 5 times per process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76FB7F71" w14:textId="77777777" w:rsidR="009D6989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70" w:type="dxa"/>
                </w:tcPr>
                <w:p w14:paraId="2955030B" w14:textId="77777777" w:rsidR="009D6989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2309C221" w14:textId="77777777" w:rsidTr="00D03364">
              <w:trPr>
                <w:trHeight w:val="785"/>
              </w:trPr>
              <w:tc>
                <w:tcPr>
                  <w:tcW w:w="627" w:type="dxa"/>
                  <w:shd w:val="clear" w:color="auto" w:fill="auto"/>
                </w:tcPr>
                <w:p w14:paraId="09C2E71C" w14:textId="77777777" w:rsidR="00D03364" w:rsidRPr="007E03E9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5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1528C5B6" w14:textId="77777777" w:rsidR="00D03364" w:rsidRPr="00F50F0D" w:rsidRDefault="009D6989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Process deployment roll-back rate</w:t>
                  </w:r>
                </w:p>
                <w:p w14:paraId="583594DB" w14:textId="77777777" w:rsidR="00D03364" w:rsidRPr="00D314BC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1A9C892D" w14:textId="77777777" w:rsidR="00D03364" w:rsidRPr="00552B5D" w:rsidRDefault="009D6989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&lt; 3 times per process</w:t>
                  </w:r>
                </w:p>
                <w:p w14:paraId="0247413E" w14:textId="77777777" w:rsidR="00D03364" w:rsidRPr="00D314BC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029E9C5A" w14:textId="77777777" w:rsidR="00D03364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5</w:t>
                  </w:r>
                </w:p>
                <w:p w14:paraId="19E0DE59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  <w:p w14:paraId="62BEC8E7" w14:textId="77777777" w:rsidR="00D03364" w:rsidRPr="00D314BC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4C2E308F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9D6989" w:rsidRPr="00D47EBD" w14:paraId="4A3BB049" w14:textId="77777777" w:rsidTr="00D03364">
              <w:trPr>
                <w:trHeight w:val="407"/>
              </w:trPr>
              <w:tc>
                <w:tcPr>
                  <w:tcW w:w="627" w:type="dxa"/>
                  <w:shd w:val="clear" w:color="auto" w:fill="auto"/>
                </w:tcPr>
                <w:p w14:paraId="48694035" w14:textId="77777777" w:rsidR="009D6989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6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08D11164" w14:textId="77777777" w:rsidR="009D6989" w:rsidRPr="00F50F0D" w:rsidRDefault="009D6989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Process automation/ application development according to approved specifications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5794DE87" w14:textId="77777777" w:rsidR="009D6989" w:rsidRPr="00552B5D" w:rsidRDefault="009D6989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100% adherence</w:t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14:paraId="0529B98A" w14:textId="77777777" w:rsidR="009D6989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70" w:type="dxa"/>
                </w:tcPr>
                <w:p w14:paraId="2CBF841A" w14:textId="77777777" w:rsidR="009D6989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08E4D865" w14:textId="77777777" w:rsidTr="00D03364">
              <w:trPr>
                <w:trHeight w:val="407"/>
              </w:trPr>
              <w:tc>
                <w:tcPr>
                  <w:tcW w:w="627" w:type="dxa"/>
                  <w:shd w:val="clear" w:color="auto" w:fill="auto"/>
                </w:tcPr>
                <w:p w14:paraId="6EE6CE5D" w14:textId="77777777" w:rsidR="00D03364" w:rsidRPr="007E03E9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7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2787AA91" w14:textId="77777777" w:rsidR="00D03364" w:rsidRPr="00F50F0D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F50F0D">
                    <w:rPr>
                      <w:rFonts w:ascii="Century Gothic" w:hAnsi="Century Gothic"/>
                      <w:sz w:val="22"/>
                      <w:szCs w:val="22"/>
                    </w:rPr>
                    <w:t>Internal Customer satisfaction</w:t>
                  </w:r>
                </w:p>
                <w:p w14:paraId="1AA73BFE" w14:textId="77777777" w:rsidR="00D03364" w:rsidRPr="004E2EAA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1CB54569" w14:textId="77777777" w:rsidR="00D03364" w:rsidRPr="00552B5D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NPS</w:t>
                  </w:r>
                </w:p>
                <w:p w14:paraId="71348138" w14:textId="77777777" w:rsidR="00D03364" w:rsidRPr="004E2EAA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064E2467" w14:textId="77777777" w:rsidR="00D03364" w:rsidRDefault="009D6989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</w:t>
                  </w:r>
                  <w:r w:rsidR="00D03364">
                    <w:rPr>
                      <w:rFonts w:ascii="Century Gothic" w:hAnsi="Century Gothic"/>
                      <w:sz w:val="22"/>
                      <w:szCs w:val="22"/>
                    </w:rPr>
                    <w:t>0</w:t>
                  </w:r>
                </w:p>
                <w:p w14:paraId="7ED73BFC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22253812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3606A3F9" w14:textId="77777777" w:rsidTr="00D03364">
              <w:trPr>
                <w:trHeight w:val="767"/>
              </w:trPr>
              <w:tc>
                <w:tcPr>
                  <w:tcW w:w="627" w:type="dxa"/>
                  <w:shd w:val="clear" w:color="auto" w:fill="auto"/>
                </w:tcPr>
                <w:p w14:paraId="4E4E439A" w14:textId="77777777" w:rsidR="00D03364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8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2B844B88" w14:textId="77777777" w:rsidR="00D03364" w:rsidRPr="00552B5D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 xml:space="preserve">Timely delivery of projects within </w:t>
                  </w:r>
                  <w:r w:rsidR="009D6989">
                    <w:rPr>
                      <w:rFonts w:ascii="Century Gothic" w:hAnsi="Century Gothic"/>
                      <w:sz w:val="22"/>
                      <w:szCs w:val="22"/>
                    </w:rPr>
                    <w:t>a specified period</w:t>
                  </w:r>
                </w:p>
                <w:p w14:paraId="0D52590E" w14:textId="77777777" w:rsidR="00D03364" w:rsidRPr="004E2EAA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2B2F2DDA" w14:textId="77777777" w:rsidR="00D03364" w:rsidRPr="00552B5D" w:rsidRDefault="009D6989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  <w:r w:rsidR="00D03364" w:rsidRPr="00552B5D">
                    <w:rPr>
                      <w:rFonts w:ascii="Century Gothic" w:hAnsi="Century Gothic"/>
                      <w:sz w:val="22"/>
                      <w:szCs w:val="22"/>
                    </w:rPr>
                    <w:t xml:space="preserve">% Projects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timely delivery</w:t>
                  </w:r>
                </w:p>
                <w:p w14:paraId="4BFECDC6" w14:textId="77777777" w:rsidR="00D03364" w:rsidRPr="004E2EAA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09290D02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</w:t>
                  </w:r>
                </w:p>
                <w:p w14:paraId="06E4C4AC" w14:textId="77777777" w:rsidR="00D03364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11599DC7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385CD7CE" w14:textId="77777777" w:rsidTr="00D03364">
              <w:trPr>
                <w:trHeight w:val="1028"/>
              </w:trPr>
              <w:tc>
                <w:tcPr>
                  <w:tcW w:w="627" w:type="dxa"/>
                  <w:shd w:val="clear" w:color="auto" w:fill="auto"/>
                </w:tcPr>
                <w:p w14:paraId="37CD68A4" w14:textId="77777777" w:rsidR="00D03364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5E34259B" w14:textId="77777777" w:rsidR="00D03364" w:rsidRPr="004E2EAA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ROI on projects-Cost savings and or profit increase attributable to process improvements.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119396D5" w14:textId="77777777" w:rsidR="00D03364" w:rsidRPr="00552B5D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Actual ROI vs projected</w:t>
                  </w:r>
                </w:p>
                <w:p w14:paraId="660E35F4" w14:textId="77777777" w:rsidR="00D03364" w:rsidRPr="004E2EAA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4A38C3E8" w14:textId="77777777" w:rsidR="00D03364" w:rsidRDefault="007F2BF7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170" w:type="dxa"/>
                </w:tcPr>
                <w:p w14:paraId="7EC07531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0D2825F5" w14:textId="77777777" w:rsidTr="00D03364">
              <w:trPr>
                <w:trHeight w:val="560"/>
              </w:trPr>
              <w:tc>
                <w:tcPr>
                  <w:tcW w:w="627" w:type="dxa"/>
                  <w:shd w:val="clear" w:color="auto" w:fill="auto"/>
                </w:tcPr>
                <w:p w14:paraId="5CCFCF2E" w14:textId="77777777" w:rsidR="00D03364" w:rsidRDefault="007F2BF7" w:rsidP="00D0336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10</w:t>
                  </w:r>
                </w:p>
              </w:tc>
              <w:tc>
                <w:tcPr>
                  <w:tcW w:w="4048" w:type="dxa"/>
                  <w:shd w:val="clear" w:color="auto" w:fill="auto"/>
                </w:tcPr>
                <w:p w14:paraId="2B4BED48" w14:textId="77777777" w:rsidR="00D03364" w:rsidRPr="00552B5D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Business Process Improvement Training</w:t>
                  </w:r>
                </w:p>
                <w:p w14:paraId="1ADAA745" w14:textId="77777777" w:rsidR="00D03364" w:rsidRPr="00376209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514FB9D0" w14:textId="77777777" w:rsidR="00D03364" w:rsidRPr="00552B5D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552B5D">
                    <w:rPr>
                      <w:rFonts w:ascii="Century Gothic" w:hAnsi="Century Gothic"/>
                      <w:sz w:val="22"/>
                      <w:szCs w:val="22"/>
                    </w:rPr>
                    <w:t>At least 50% of all Staff</w:t>
                  </w:r>
                </w:p>
                <w:p w14:paraId="7A983FCB" w14:textId="77777777" w:rsidR="00D03364" w:rsidRPr="00007138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3DD449C7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</w:t>
                  </w:r>
                  <w:r w:rsidR="007F2BF7">
                    <w:rPr>
                      <w:rFonts w:ascii="Century Gothic" w:hAnsi="Century Gothic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70" w:type="dxa"/>
                </w:tcPr>
                <w:p w14:paraId="141F3B07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57BDDD0B" w14:textId="77777777" w:rsidTr="00D03364">
              <w:trPr>
                <w:trHeight w:val="317"/>
              </w:trPr>
              <w:tc>
                <w:tcPr>
                  <w:tcW w:w="627" w:type="dxa"/>
                  <w:shd w:val="clear" w:color="auto" w:fill="auto"/>
                </w:tcPr>
                <w:p w14:paraId="5844D423" w14:textId="77777777" w:rsidR="00D03364" w:rsidRDefault="00D03364" w:rsidP="00D03364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4048" w:type="dxa"/>
                  <w:shd w:val="clear" w:color="auto" w:fill="auto"/>
                </w:tcPr>
                <w:p w14:paraId="638B1C07" w14:textId="77777777" w:rsidR="00D03364" w:rsidRPr="00376209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D47EBD">
                    <w:rPr>
                      <w:rFonts w:ascii="Century Gothic" w:eastAsia="Calibri" w:hAnsi="Century Gothic"/>
                      <w:b/>
                    </w:rPr>
                    <w:t>Total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6ABF2629" w14:textId="77777777" w:rsidR="00D03364" w:rsidRPr="00007138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4227E922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D47EBD">
                    <w:rPr>
                      <w:rFonts w:ascii="Century Gothic" w:eastAsia="Calibri" w:hAnsi="Century Gothic"/>
                      <w:b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14:paraId="102788F5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D03364" w:rsidRPr="00D47EBD" w14:paraId="20B55C0A" w14:textId="77777777" w:rsidTr="00D03364">
              <w:trPr>
                <w:trHeight w:val="290"/>
              </w:trPr>
              <w:tc>
                <w:tcPr>
                  <w:tcW w:w="627" w:type="dxa"/>
                  <w:shd w:val="clear" w:color="auto" w:fill="auto"/>
                </w:tcPr>
                <w:p w14:paraId="29D5D81F" w14:textId="77777777" w:rsidR="00D03364" w:rsidRDefault="00D03364" w:rsidP="00D03364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4048" w:type="dxa"/>
                  <w:shd w:val="clear" w:color="auto" w:fill="auto"/>
                </w:tcPr>
                <w:p w14:paraId="0BD0F109" w14:textId="77777777" w:rsidR="00D03364" w:rsidRPr="00376209" w:rsidRDefault="00D03364" w:rsidP="00D03364">
                  <w:pPr>
                    <w:pStyle w:val="ListParagraph"/>
                    <w:ind w:left="0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69BB9C97" w14:textId="77777777" w:rsidR="00D03364" w:rsidRPr="00007138" w:rsidRDefault="00D03364" w:rsidP="00D03364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</w:tcPr>
                <w:p w14:paraId="5D734125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1170" w:type="dxa"/>
                </w:tcPr>
                <w:p w14:paraId="2996FEB0" w14:textId="77777777" w:rsidR="00D03364" w:rsidRDefault="00D03364" w:rsidP="00D03364">
                  <w:pPr>
                    <w:jc w:val="center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</w:tbl>
          <w:p w14:paraId="6898A4A7" w14:textId="77777777" w:rsidR="00D03364" w:rsidRDefault="00D03364" w:rsidP="00D03364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</w:rPr>
              <w:t xml:space="preserve">                                          </w:t>
            </w:r>
            <w:r w:rsidRPr="00EA7F4E">
              <w:rPr>
                <w:rFonts w:ascii="Century Gothic" w:hAnsi="Century Gothic"/>
                <w:b/>
                <w:sz w:val="24"/>
                <w:szCs w:val="24"/>
              </w:rPr>
              <w:t>KEY PERFORMANCE INDICATORS</w:t>
            </w:r>
          </w:p>
          <w:p w14:paraId="42F17D46" w14:textId="77777777" w:rsidR="000061B8" w:rsidRDefault="000061B8" w:rsidP="000061B8">
            <w:pPr>
              <w:tabs>
                <w:tab w:val="left" w:pos="1620"/>
              </w:tabs>
              <w:rPr>
                <w:rFonts w:ascii="Century Gothic" w:hAnsi="Century Gothic"/>
                <w:sz w:val="24"/>
                <w:szCs w:val="24"/>
              </w:rPr>
            </w:pPr>
          </w:p>
          <w:p w14:paraId="455FC1C4" w14:textId="77777777" w:rsidR="000061B8" w:rsidRDefault="000061B8" w:rsidP="000061B8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0C4D61">
              <w:rPr>
                <w:rFonts w:ascii="Century Gothic" w:hAnsi="Century Gothic"/>
                <w:b/>
                <w:sz w:val="22"/>
                <w:szCs w:val="22"/>
              </w:rPr>
              <w:t xml:space="preserve">Note: </w:t>
            </w:r>
          </w:p>
          <w:p w14:paraId="05996628" w14:textId="77777777" w:rsidR="000061B8" w:rsidRDefault="000061B8" w:rsidP="000061B8">
            <w:pPr>
              <w:numPr>
                <w:ilvl w:val="0"/>
                <w:numId w:val="3"/>
              </w:numPr>
              <w:rPr>
                <w:rFonts w:ascii="Century Gothic" w:hAnsi="Century Gothic"/>
                <w:b/>
                <w:sz w:val="22"/>
                <w:szCs w:val="22"/>
              </w:rPr>
            </w:pPr>
            <w:r w:rsidRPr="000C4D61">
              <w:rPr>
                <w:rFonts w:ascii="Century Gothic" w:hAnsi="Century Gothic"/>
                <w:b/>
                <w:sz w:val="22"/>
                <w:szCs w:val="22"/>
              </w:rPr>
              <w:t>TAT shall be defined by the Bank’s SLAs</w:t>
            </w:r>
          </w:p>
          <w:p w14:paraId="68F0B9DC" w14:textId="77777777" w:rsidR="000061B8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Group Management Indicator to be determined by the Directorate</w:t>
            </w:r>
          </w:p>
          <w:p w14:paraId="76172900" w14:textId="77777777" w:rsidR="000061B8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18CDD68" w14:textId="77777777" w:rsidR="000061B8" w:rsidRPr="00D77362" w:rsidRDefault="000061B8" w:rsidP="000061B8">
            <w:pPr>
              <w:numPr>
                <w:ilvl w:val="12"/>
                <w:numId w:val="0"/>
              </w:numPr>
              <w:ind w:right="432"/>
              <w:jc w:val="both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471D4">
              <w:rPr>
                <w:rFonts w:ascii="Century Gothic" w:hAnsi="Century Gothic"/>
                <w:b/>
                <w:color w:val="000000"/>
                <w:sz w:val="24"/>
                <w:szCs w:val="24"/>
              </w:rPr>
              <w:t>Core Competency Areas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: </w:t>
            </w:r>
          </w:p>
          <w:p w14:paraId="4416DB16" w14:textId="77777777" w:rsidR="000061B8" w:rsidRPr="00497830" w:rsidRDefault="000061B8" w:rsidP="000061B8">
            <w:pPr>
              <w:numPr>
                <w:ilvl w:val="12"/>
                <w:numId w:val="0"/>
              </w:numPr>
              <w:ind w:right="432"/>
              <w:jc w:val="both"/>
              <w:rPr>
                <w:rFonts w:ascii="Century Gothic" w:hAnsi="Century Gothic"/>
                <w:color w:val="000000"/>
                <w:sz w:val="10"/>
                <w:szCs w:val="22"/>
              </w:rPr>
            </w:pPr>
          </w:p>
          <w:p w14:paraId="3BDFC205" w14:textId="77777777" w:rsidR="000061B8" w:rsidRPr="001D0E15" w:rsidRDefault="000061B8" w:rsidP="000061B8">
            <w:pPr>
              <w:ind w:left="720" w:right="432"/>
              <w:jc w:val="both"/>
              <w:rPr>
                <w:rFonts w:ascii="Century Gothic" w:hAnsi="Century Gothic"/>
                <w:color w:val="000000"/>
                <w:sz w:val="6"/>
                <w:szCs w:val="22"/>
              </w:rPr>
            </w:pPr>
          </w:p>
          <w:p w14:paraId="12230A4B" w14:textId="77777777" w:rsidR="000061B8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000000"/>
                <w:sz w:val="24"/>
                <w:szCs w:val="24"/>
              </w:rPr>
              <w:t>Key Competency List Knowledge</w:t>
            </w:r>
            <w:r w:rsidRPr="003534F1">
              <w:rPr>
                <w:rFonts w:ascii="Century Gothic" w:hAnsi="Century Gothic"/>
                <w:b/>
                <w:color w:val="000000"/>
                <w:sz w:val="24"/>
                <w:szCs w:val="24"/>
              </w:rPr>
              <w:t>:</w:t>
            </w:r>
          </w:p>
          <w:p w14:paraId="654E95DE" w14:textId="77777777" w:rsidR="008A531F" w:rsidRDefault="008A531F" w:rsidP="000061B8">
            <w:pPr>
              <w:ind w:right="432"/>
              <w:jc w:val="both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</w:p>
          <w:p w14:paraId="12D84F73" w14:textId="77777777" w:rsidR="009D6989" w:rsidRDefault="008A531F" w:rsidP="009D6989">
            <w:pPr>
              <w:numPr>
                <w:ilvl w:val="0"/>
                <w:numId w:val="10"/>
              </w:numPr>
              <w:rPr>
                <w:rFonts w:ascii="Century Gothic" w:hAnsi="Century Gothic" w:cs="Arial"/>
                <w:sz w:val="22"/>
                <w:szCs w:val="22"/>
              </w:rPr>
            </w:pPr>
            <w:r w:rsidRPr="008A531F">
              <w:rPr>
                <w:rFonts w:ascii="Century Gothic" w:hAnsi="Century Gothic" w:cs="Arial"/>
                <w:sz w:val="22"/>
                <w:szCs w:val="22"/>
              </w:rPr>
              <w:t xml:space="preserve">Knowledge of banking and Lending industry, </w:t>
            </w:r>
            <w:r w:rsidR="009D6989">
              <w:rPr>
                <w:rFonts w:ascii="Century Gothic" w:hAnsi="Century Gothic" w:cs="Arial"/>
                <w:sz w:val="22"/>
                <w:szCs w:val="22"/>
              </w:rPr>
              <w:t>products and services.</w:t>
            </w:r>
          </w:p>
          <w:p w14:paraId="0F6CB48A" w14:textId="77777777" w:rsidR="009D6989" w:rsidRPr="009D6989" w:rsidRDefault="00BB6F31" w:rsidP="009D6989">
            <w:pPr>
              <w:numPr>
                <w:ilvl w:val="0"/>
                <w:numId w:val="10"/>
              </w:numPr>
              <w:rPr>
                <w:rFonts w:ascii="Century Gothic" w:hAnsi="Century Gothic" w:cs="Arial"/>
                <w:sz w:val="22"/>
                <w:szCs w:val="22"/>
              </w:rPr>
            </w:pPr>
            <w:hyperlink r:id="rId12" w:history="1">
              <w:r w:rsidR="009D6989" w:rsidRPr="009D6989">
                <w:rPr>
                  <w:rFonts w:ascii="Century Gothic" w:hAnsi="Century Gothic" w:cs="Arial"/>
                  <w:sz w:val="22"/>
                  <w:szCs w:val="22"/>
                </w:rPr>
                <w:t>Requirements definition and management</w:t>
              </w:r>
            </w:hyperlink>
            <w:r w:rsidR="009D6989" w:rsidRPr="009D6989">
              <w:rPr>
                <w:rFonts w:ascii="Century Gothic" w:hAnsi="Century Gothic" w:cs="Arial"/>
                <w:sz w:val="22"/>
                <w:szCs w:val="22"/>
              </w:rPr>
              <w:t> </w:t>
            </w:r>
          </w:p>
          <w:p w14:paraId="5856C9BA" w14:textId="77777777" w:rsidR="009D6989" w:rsidRPr="009D6989" w:rsidRDefault="00BB6F31" w:rsidP="009D6989">
            <w:pPr>
              <w:numPr>
                <w:ilvl w:val="0"/>
                <w:numId w:val="10"/>
              </w:numPr>
              <w:rPr>
                <w:rFonts w:ascii="Century Gothic" w:hAnsi="Century Gothic" w:cs="Arial"/>
                <w:sz w:val="22"/>
                <w:szCs w:val="22"/>
              </w:rPr>
            </w:pPr>
            <w:hyperlink r:id="rId13" w:history="1">
              <w:r w:rsidR="009D6989" w:rsidRPr="009D6989">
                <w:rPr>
                  <w:rFonts w:ascii="Century Gothic" w:hAnsi="Century Gothic" w:cs="Arial"/>
                  <w:sz w:val="22"/>
                  <w:szCs w:val="22"/>
                </w:rPr>
                <w:t>Systems/Software design</w:t>
              </w:r>
            </w:hyperlink>
          </w:p>
          <w:p w14:paraId="1485DC3C" w14:textId="77777777" w:rsidR="009D6989" w:rsidRPr="009D6989" w:rsidRDefault="00BB6F31" w:rsidP="009D6989">
            <w:pPr>
              <w:numPr>
                <w:ilvl w:val="0"/>
                <w:numId w:val="10"/>
              </w:numPr>
              <w:rPr>
                <w:rFonts w:ascii="Century Gothic" w:hAnsi="Century Gothic" w:cs="Arial"/>
                <w:sz w:val="22"/>
                <w:szCs w:val="22"/>
              </w:rPr>
            </w:pPr>
            <w:hyperlink r:id="rId14" w:history="1">
              <w:r w:rsidR="009D6989" w:rsidRPr="009D6989">
                <w:rPr>
                  <w:rFonts w:ascii="Century Gothic" w:hAnsi="Century Gothic" w:cs="Arial"/>
                  <w:sz w:val="22"/>
                  <w:szCs w:val="22"/>
                </w:rPr>
                <w:t>Systems integration, build</w:t>
              </w:r>
            </w:hyperlink>
            <w:r w:rsidR="009D6989" w:rsidRPr="009D6989">
              <w:rPr>
                <w:rFonts w:ascii="Century Gothic" w:hAnsi="Century Gothic" w:cs="Arial"/>
                <w:sz w:val="22"/>
                <w:szCs w:val="22"/>
              </w:rPr>
              <w:t xml:space="preserve"> and testing</w:t>
            </w:r>
          </w:p>
          <w:p w14:paraId="6E5EA058" w14:textId="77777777" w:rsidR="000061B8" w:rsidRPr="009D6989" w:rsidRDefault="00BB6F31" w:rsidP="009D6989">
            <w:pPr>
              <w:numPr>
                <w:ilvl w:val="0"/>
                <w:numId w:val="10"/>
              </w:numPr>
              <w:rPr>
                <w:rFonts w:ascii="Century Gothic" w:hAnsi="Century Gothic" w:cs="Arial"/>
                <w:sz w:val="22"/>
                <w:szCs w:val="22"/>
              </w:rPr>
            </w:pPr>
            <w:hyperlink r:id="rId15" w:history="1">
              <w:r w:rsidR="009D6989" w:rsidRPr="009D6989">
                <w:rPr>
                  <w:rFonts w:ascii="Century Gothic" w:hAnsi="Century Gothic" w:cs="Arial"/>
                  <w:sz w:val="22"/>
                  <w:szCs w:val="22"/>
                </w:rPr>
                <w:t>Release, deployment</w:t>
              </w:r>
            </w:hyperlink>
            <w:r w:rsidR="009D6989" w:rsidRPr="009D6989">
              <w:rPr>
                <w:rFonts w:ascii="Century Gothic" w:hAnsi="Century Gothic" w:cs="Arial"/>
                <w:sz w:val="22"/>
                <w:szCs w:val="22"/>
              </w:rPr>
              <w:t xml:space="preserve"> and support</w:t>
            </w:r>
            <w:r w:rsidR="009D6989"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</w:p>
          <w:p w14:paraId="3F3A32CD" w14:textId="77777777" w:rsidR="000061B8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6BBAC6E" w14:textId="77777777" w:rsidR="000061B8" w:rsidRPr="00BF1F88" w:rsidRDefault="000061B8" w:rsidP="000061B8">
            <w:pPr>
              <w:tabs>
                <w:tab w:val="left" w:pos="1620"/>
              </w:tabs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061B8" w:rsidRPr="001D0E15" w14:paraId="2DA34F07" w14:textId="77777777" w:rsidTr="00E47F0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693"/>
        </w:trPr>
        <w:tc>
          <w:tcPr>
            <w:tcW w:w="10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C6DE" w14:textId="77777777" w:rsidR="000061B8" w:rsidRPr="00086FD1" w:rsidRDefault="000061B8" w:rsidP="000061B8">
            <w:pPr>
              <w:ind w:right="432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  <w:p w14:paraId="4DB3FE2D" w14:textId="77777777" w:rsidR="000061B8" w:rsidRPr="001D0E15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color w:val="000000"/>
                <w:sz w:val="16"/>
                <w:szCs w:val="24"/>
              </w:rPr>
            </w:pPr>
          </w:p>
          <w:p w14:paraId="0D2AE1C9" w14:textId="77777777" w:rsidR="000061B8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color w:val="000000"/>
                <w:sz w:val="24"/>
                <w:szCs w:val="24"/>
              </w:rPr>
              <w:t>Skills/Competencies:</w:t>
            </w:r>
          </w:p>
          <w:p w14:paraId="4124A2E7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Mathematical aptitude</w:t>
            </w:r>
          </w:p>
          <w:p w14:paraId="358A4B50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Problem-solving skills</w:t>
            </w:r>
          </w:p>
          <w:p w14:paraId="15781C46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Programming languages (different types of developer role require different languages)</w:t>
            </w:r>
          </w:p>
          <w:p w14:paraId="3BE16599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Excellent organisational and time management skills</w:t>
            </w:r>
          </w:p>
          <w:p w14:paraId="510372F3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Accuracy and attention to detail</w:t>
            </w:r>
          </w:p>
          <w:p w14:paraId="0C5DC25A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An understanding of the latest trends and their role in a commercial environment</w:t>
            </w:r>
          </w:p>
          <w:p w14:paraId="03F5A3A8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Teamwork skills</w:t>
            </w:r>
          </w:p>
          <w:p w14:paraId="019416E9" w14:textId="77777777" w:rsidR="009D6989" w:rsidRPr="009D6989" w:rsidRDefault="009D6989" w:rsidP="009D6989">
            <w:pPr>
              <w:numPr>
                <w:ilvl w:val="0"/>
                <w:numId w:val="11"/>
              </w:numPr>
              <w:pBdr>
                <w:top w:val="single" w:sz="2" w:space="0" w:color="auto"/>
                <w:left w:val="single" w:sz="2" w:space="21" w:color="auto"/>
                <w:bottom w:val="single" w:sz="2" w:space="0" w:color="auto"/>
                <w:right w:val="single" w:sz="2" w:space="0" w:color="auto"/>
              </w:pBdr>
              <w:spacing w:before="100" w:beforeAutospacing="1" w:after="48" w:line="315" w:lineRule="atLeast"/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</w:pPr>
            <w:r w:rsidRPr="009D6989">
              <w:rPr>
                <w:rFonts w:ascii="Century Gothic" w:hAnsi="Century Gothic"/>
                <w:color w:val="000000"/>
                <w:sz w:val="22"/>
                <w:szCs w:val="22"/>
                <w:lang w:val="en-GB"/>
              </w:rPr>
              <w:t>Self-development skills to keep up to date with fast-changing trends</w:t>
            </w:r>
          </w:p>
          <w:p w14:paraId="293FA8EF" w14:textId="77777777" w:rsidR="000061B8" w:rsidRDefault="000061B8" w:rsidP="000061B8">
            <w:pPr>
              <w:ind w:right="432"/>
              <w:jc w:val="both"/>
              <w:rPr>
                <w:rFonts w:ascii="Century Gothic" w:hAnsi="Century Gothic"/>
                <w:b/>
                <w:color w:val="000000"/>
                <w:sz w:val="24"/>
                <w:szCs w:val="24"/>
              </w:rPr>
            </w:pPr>
          </w:p>
          <w:p w14:paraId="0A40ACD3" w14:textId="77777777" w:rsidR="000061B8" w:rsidRPr="005751C5" w:rsidRDefault="000061B8" w:rsidP="000061B8">
            <w:pPr>
              <w:ind w:right="432"/>
              <w:jc w:val="both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  <w:p w14:paraId="6E32CB04" w14:textId="77777777" w:rsidR="000061B8" w:rsidRPr="001D0E15" w:rsidRDefault="000061B8" w:rsidP="009D6989">
            <w:pPr>
              <w:numPr>
                <w:ilvl w:val="0"/>
                <w:numId w:val="11"/>
              </w:numPr>
              <w:ind w:right="432"/>
              <w:jc w:val="both"/>
              <w:rPr>
                <w:rFonts w:ascii="Century Gothic" w:hAnsi="Century Gothic"/>
                <w:color w:val="000000"/>
                <w:sz w:val="2"/>
                <w:szCs w:val="24"/>
              </w:rPr>
            </w:pPr>
          </w:p>
        </w:tc>
      </w:tr>
      <w:tr w:rsidR="000061B8" w:rsidRPr="00AD55EB" w14:paraId="07B493AA" w14:textId="77777777" w:rsidTr="00BF1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6"/>
        </w:trPr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pct5" w:color="auto" w:fill="FFFFFF"/>
          </w:tcPr>
          <w:p w14:paraId="6D1B976E" w14:textId="77777777" w:rsidR="000061B8" w:rsidRPr="004A4941" w:rsidRDefault="000061B8" w:rsidP="000061B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4A4941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Filled by: Officer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bottom w:val="nil"/>
            </w:tcBorders>
            <w:shd w:val="pct5" w:color="auto" w:fill="FFFFFF"/>
          </w:tcPr>
          <w:p w14:paraId="568D59A3" w14:textId="77777777" w:rsidR="000061B8" w:rsidRPr="004A4941" w:rsidRDefault="000061B8" w:rsidP="000061B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4A4941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Approved by:</w:t>
            </w:r>
            <w:r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0061B8" w:rsidRPr="00AD55EB" w14:paraId="6CC62129" w14:textId="77777777" w:rsidTr="00BF1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402"/>
        </w:trPr>
        <w:tc>
          <w:tcPr>
            <w:tcW w:w="5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pct5" w:color="auto" w:fill="FFFFFF"/>
          </w:tcPr>
          <w:p w14:paraId="3591A53E" w14:textId="77777777" w:rsidR="000061B8" w:rsidRPr="004A4941" w:rsidRDefault="000061B8" w:rsidP="000061B8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  <w:tc>
          <w:tcPr>
            <w:tcW w:w="5315" w:type="dxa"/>
            <w:gridSpan w:val="3"/>
            <w:tcBorders>
              <w:top w:val="nil"/>
              <w:bottom w:val="single" w:sz="4" w:space="0" w:color="auto"/>
            </w:tcBorders>
            <w:shd w:val="pct5" w:color="auto" w:fill="FFFFFF"/>
          </w:tcPr>
          <w:p w14:paraId="2F7D161D" w14:textId="77777777" w:rsidR="000061B8" w:rsidRPr="004A4941" w:rsidRDefault="000061B8" w:rsidP="000061B8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0061B8" w:rsidRPr="0021230D" w14:paraId="0D767430" w14:textId="77777777" w:rsidTr="00BF1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413"/>
        </w:trPr>
        <w:tc>
          <w:tcPr>
            <w:tcW w:w="504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07F31ECE" w14:textId="61CB27EC" w:rsidR="000061B8" w:rsidRPr="004A4941" w:rsidRDefault="000061B8" w:rsidP="009D6989">
            <w:pPr>
              <w:rPr>
                <w:rFonts w:ascii="Century Gothic" w:hAnsi="Century Gothic"/>
                <w:b/>
                <w:sz w:val="22"/>
              </w:rPr>
            </w:pPr>
            <w:r w:rsidRPr="004A4941">
              <w:rPr>
                <w:rFonts w:ascii="Century Gothic" w:hAnsi="Century Gothic"/>
                <w:b/>
                <w:sz w:val="22"/>
              </w:rPr>
              <w:t>Name:</w:t>
            </w:r>
            <w:r>
              <w:rPr>
                <w:rFonts w:ascii="Century Gothic" w:hAnsi="Century Gothic"/>
                <w:b/>
                <w:sz w:val="22"/>
              </w:rPr>
              <w:t xml:space="preserve"> </w:t>
            </w:r>
            <w:r w:rsidR="00BB6F31" w:rsidRPr="00BB6F31">
              <w:rPr>
                <w:rFonts w:ascii="Century Gothic" w:hAnsi="Century Gothic"/>
                <w:b/>
                <w:sz w:val="22"/>
              </w:rPr>
              <w:t>Sulaimon A. Buari</w:t>
            </w:r>
            <w:bookmarkStart w:id="0" w:name="_GoBack"/>
            <w:bookmarkEnd w:id="0"/>
          </w:p>
        </w:tc>
        <w:tc>
          <w:tcPr>
            <w:tcW w:w="5315" w:type="dxa"/>
            <w:gridSpan w:val="3"/>
            <w:tcBorders>
              <w:top w:val="nil"/>
              <w:bottom w:val="nil"/>
            </w:tcBorders>
          </w:tcPr>
          <w:p w14:paraId="14F17086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  <w:r w:rsidRPr="004A4941">
              <w:rPr>
                <w:rFonts w:ascii="Century Gothic" w:hAnsi="Century Gothic"/>
                <w:b/>
                <w:sz w:val="22"/>
              </w:rPr>
              <w:t xml:space="preserve">Name: </w:t>
            </w:r>
            <w:r w:rsidR="00CA053E">
              <w:rPr>
                <w:rFonts w:ascii="Century Gothic" w:hAnsi="Century Gothic"/>
                <w:b/>
                <w:sz w:val="22"/>
              </w:rPr>
              <w:t>OLATUNJI AKANBI</w:t>
            </w:r>
          </w:p>
        </w:tc>
      </w:tr>
      <w:tr w:rsidR="000061B8" w:rsidRPr="00AD55EB" w14:paraId="504C8A00" w14:textId="77777777" w:rsidTr="00BF1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5040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14:paraId="14540F0F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  <w:r w:rsidRPr="004A4941">
              <w:rPr>
                <w:rFonts w:ascii="Century Gothic" w:hAnsi="Century Gothic"/>
                <w:b/>
                <w:sz w:val="22"/>
              </w:rPr>
              <w:t>Designation:</w:t>
            </w:r>
            <w:r>
              <w:rPr>
                <w:rFonts w:ascii="Century Gothic" w:hAnsi="Century Gothic"/>
                <w:b/>
                <w:sz w:val="22"/>
              </w:rPr>
              <w:t xml:space="preserve"> </w:t>
            </w:r>
            <w:r w:rsidR="009D6989">
              <w:rPr>
                <w:rFonts w:ascii="Century Gothic" w:hAnsi="Century Gothic"/>
                <w:b/>
                <w:sz w:val="22"/>
              </w:rPr>
              <w:t>Software Developer</w:t>
            </w:r>
          </w:p>
          <w:p w14:paraId="77D28012" w14:textId="77777777" w:rsidR="000061B8" w:rsidRPr="004A4941" w:rsidRDefault="000061B8" w:rsidP="000061B8">
            <w:pPr>
              <w:rPr>
                <w:rFonts w:ascii="Century Gothic" w:hAnsi="Century Gothic"/>
                <w:sz w:val="22"/>
              </w:rPr>
            </w:pPr>
          </w:p>
          <w:p w14:paraId="618839A2" w14:textId="77777777" w:rsidR="000061B8" w:rsidRPr="004A4941" w:rsidRDefault="000061B8" w:rsidP="000061B8">
            <w:pPr>
              <w:rPr>
                <w:rFonts w:ascii="Century Gothic" w:hAnsi="Century Gothic"/>
                <w:sz w:val="22"/>
              </w:rPr>
            </w:pPr>
          </w:p>
          <w:p w14:paraId="4217E8DF" w14:textId="77777777" w:rsidR="000061B8" w:rsidRPr="004A4941" w:rsidRDefault="000061B8" w:rsidP="000061B8">
            <w:pPr>
              <w:rPr>
                <w:rFonts w:ascii="Century Gothic" w:hAnsi="Century Gothic"/>
                <w:sz w:val="22"/>
              </w:rPr>
            </w:pPr>
          </w:p>
          <w:p w14:paraId="2A4D97DE" w14:textId="77777777" w:rsidR="000061B8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</w:p>
          <w:p w14:paraId="7DC7E5DA" w14:textId="77777777" w:rsidR="000061B8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</w:p>
          <w:p w14:paraId="78C9E3F6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  <w:r w:rsidRPr="004A4941">
              <w:rPr>
                <w:rFonts w:ascii="Century Gothic" w:hAnsi="Century Gothic"/>
                <w:b/>
                <w:sz w:val="22"/>
              </w:rPr>
              <w:t>Signature:</w:t>
            </w:r>
          </w:p>
        </w:tc>
        <w:tc>
          <w:tcPr>
            <w:tcW w:w="5315" w:type="dxa"/>
            <w:gridSpan w:val="3"/>
            <w:tcBorders>
              <w:top w:val="nil"/>
              <w:bottom w:val="nil"/>
            </w:tcBorders>
          </w:tcPr>
          <w:p w14:paraId="743B59A9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  <w:r w:rsidRPr="004A4941">
              <w:rPr>
                <w:rFonts w:ascii="Century Gothic" w:hAnsi="Century Gothic"/>
                <w:b/>
                <w:sz w:val="22"/>
              </w:rPr>
              <w:t xml:space="preserve">Designation: </w:t>
            </w:r>
            <w:r w:rsidR="00CA053E">
              <w:rPr>
                <w:rFonts w:ascii="Century Gothic" w:hAnsi="Century Gothic"/>
                <w:b/>
                <w:sz w:val="22"/>
              </w:rPr>
              <w:t>GH OPERATIOANAL EXCELLENCE</w:t>
            </w:r>
          </w:p>
          <w:p w14:paraId="23EBADFE" w14:textId="77777777" w:rsidR="000061B8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</w:p>
          <w:p w14:paraId="237EBE05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  <w:r w:rsidRPr="004A4941">
              <w:rPr>
                <w:rFonts w:ascii="Century Gothic" w:hAnsi="Century Gothic"/>
                <w:b/>
                <w:sz w:val="22"/>
              </w:rPr>
              <w:t>Signature:</w:t>
            </w:r>
            <w:r w:rsidR="0039377A">
              <w:rPr>
                <w:rFonts w:ascii="Century Gothic" w:hAnsi="Century Gothic"/>
                <w:b/>
                <w:sz w:val="22"/>
              </w:rPr>
              <w:t xml:space="preserve"> </w:t>
            </w:r>
            <w:r w:rsidR="002366B5">
              <w:rPr>
                <w:noProof/>
              </w:rPr>
              <w:drawing>
                <wp:inline distT="0" distB="0" distL="0" distR="0">
                  <wp:extent cx="2033270" cy="82931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27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1B8" w:rsidRPr="00AD55EB" w14:paraId="02B90F49" w14:textId="77777777" w:rsidTr="00BF1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35"/>
        </w:trPr>
        <w:tc>
          <w:tcPr>
            <w:tcW w:w="504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3570715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</w:p>
        </w:tc>
        <w:tc>
          <w:tcPr>
            <w:tcW w:w="5315" w:type="dxa"/>
            <w:gridSpan w:val="3"/>
            <w:tcBorders>
              <w:bottom w:val="single" w:sz="4" w:space="0" w:color="auto"/>
            </w:tcBorders>
          </w:tcPr>
          <w:p w14:paraId="5CB76561" w14:textId="77777777" w:rsidR="000061B8" w:rsidRPr="004A4941" w:rsidRDefault="000061B8" w:rsidP="000061B8">
            <w:pPr>
              <w:rPr>
                <w:rFonts w:ascii="Century Gothic" w:hAnsi="Century Gothic"/>
                <w:b/>
                <w:sz w:val="22"/>
              </w:rPr>
            </w:pPr>
          </w:p>
        </w:tc>
      </w:tr>
    </w:tbl>
    <w:p w14:paraId="108C1D38" w14:textId="77777777" w:rsidR="00CA3F87" w:rsidRDefault="00CA3F87"/>
    <w:sectPr w:rsidR="00CA3F87" w:rsidSect="00F81A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8" w:right="720" w:bottom="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A6BF6" w14:textId="77777777" w:rsidR="008C79A5" w:rsidRDefault="008C79A5">
      <w:r>
        <w:separator/>
      </w:r>
    </w:p>
  </w:endnote>
  <w:endnote w:type="continuationSeparator" w:id="0">
    <w:p w14:paraId="477C7C5B" w14:textId="77777777" w:rsidR="008C79A5" w:rsidRDefault="008C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FE062" w14:textId="77777777" w:rsidR="00562FB9" w:rsidRDefault="00562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782B2" w14:textId="1165CEE5" w:rsidR="004205B1" w:rsidRPr="00F81A7D" w:rsidRDefault="004205B1">
    <w:pPr>
      <w:pStyle w:val="Footer"/>
      <w:ind w:right="450"/>
      <w:rPr>
        <w:rFonts w:ascii="Century Gothic" w:hAnsi="Century Gothic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 w:rsidRPr="00F81A7D">
      <w:rPr>
        <w:rFonts w:ascii="Century Gothic" w:hAnsi="Century Gothic"/>
      </w:rPr>
      <w:t xml:space="preserve">Page </w:t>
    </w:r>
    <w:r w:rsidRPr="00F81A7D">
      <w:rPr>
        <w:rStyle w:val="PageNumber"/>
        <w:rFonts w:ascii="Century Gothic" w:hAnsi="Century Gothic"/>
      </w:rPr>
      <w:fldChar w:fldCharType="begin"/>
    </w:r>
    <w:r w:rsidRPr="00F81A7D">
      <w:rPr>
        <w:rStyle w:val="PageNumber"/>
        <w:rFonts w:ascii="Century Gothic" w:hAnsi="Century Gothic"/>
      </w:rPr>
      <w:instrText xml:space="preserve"> PAGE </w:instrText>
    </w:r>
    <w:r w:rsidRPr="00F81A7D">
      <w:rPr>
        <w:rStyle w:val="PageNumber"/>
        <w:rFonts w:ascii="Century Gothic" w:hAnsi="Century Gothic"/>
      </w:rPr>
      <w:fldChar w:fldCharType="separate"/>
    </w:r>
    <w:r w:rsidR="00BB6F31">
      <w:rPr>
        <w:rStyle w:val="PageNumber"/>
        <w:rFonts w:ascii="Century Gothic" w:hAnsi="Century Gothic"/>
        <w:noProof/>
      </w:rPr>
      <w:t>1</w:t>
    </w:r>
    <w:r w:rsidRPr="00F81A7D">
      <w:rPr>
        <w:rStyle w:val="PageNumber"/>
        <w:rFonts w:ascii="Century Gothic" w:hAnsi="Century Gothic"/>
      </w:rPr>
      <w:fldChar w:fldCharType="end"/>
    </w:r>
    <w:r w:rsidRPr="00F81A7D">
      <w:rPr>
        <w:rStyle w:val="PageNumber"/>
        <w:rFonts w:ascii="Century Gothic" w:hAnsi="Century Gothic"/>
      </w:rPr>
      <w:t xml:space="preserve"> </w:t>
    </w:r>
  </w:p>
  <w:p w14:paraId="0E9D9C17" w14:textId="77777777" w:rsidR="004205B1" w:rsidRDefault="004205B1">
    <w:pPr>
      <w:pStyle w:val="Footer"/>
      <w:tabs>
        <w:tab w:val="clear" w:pos="8640"/>
      </w:tabs>
      <w:rPr>
        <w:rFonts w:ascii="Book Antiqua" w:hAnsi="Book Antiqua"/>
      </w:rPr>
    </w:pPr>
    <w:r>
      <w:rPr>
        <w:rFonts w:ascii="Book Antiqua" w:hAnsi="Book Antiqua"/>
      </w:rPr>
      <w:tab/>
    </w:r>
    <w:r>
      <w:rPr>
        <w:rFonts w:ascii="Book Antiqua" w:hAnsi="Book Antiqua"/>
      </w:rPr>
      <w:tab/>
      <w:t xml:space="preserve">                     </w:t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</w:p>
  <w:p w14:paraId="4F79E563" w14:textId="77777777" w:rsidR="004205B1" w:rsidRDefault="004205B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0E3E6" w14:textId="77777777" w:rsidR="00562FB9" w:rsidRDefault="00562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3D9C6" w14:textId="77777777" w:rsidR="008C79A5" w:rsidRDefault="008C79A5">
      <w:r>
        <w:separator/>
      </w:r>
    </w:p>
  </w:footnote>
  <w:footnote w:type="continuationSeparator" w:id="0">
    <w:p w14:paraId="25067E5D" w14:textId="77777777" w:rsidR="008C79A5" w:rsidRDefault="008C7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24A05" w14:textId="77777777" w:rsidR="00562FB9" w:rsidRDefault="00562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A7DF1" w14:textId="77777777" w:rsidR="004205B1" w:rsidRDefault="002366B5" w:rsidP="008E79E8">
    <w:pPr>
      <w:pStyle w:val="Header"/>
      <w:tabs>
        <w:tab w:val="clear" w:pos="4320"/>
        <w:tab w:val="clear" w:pos="8640"/>
        <w:tab w:val="right" w:pos="108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133350</wp:posOffset>
              </wp:positionH>
              <wp:positionV relativeFrom="paragraph">
                <wp:posOffset>38100</wp:posOffset>
              </wp:positionV>
              <wp:extent cx="5640705" cy="425450"/>
              <wp:effectExtent l="0" t="0" r="0" b="0"/>
              <wp:wrapNone/>
              <wp:docPr id="3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40705" cy="425450"/>
                      </a:xfrm>
                      <a:prstGeom prst="rect">
                        <a:avLst/>
                      </a:prstGeom>
                      <a:solidFill>
                        <a:srgbClr val="4E6128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34536E" w14:textId="77777777" w:rsidR="004205B1" w:rsidRPr="004A2AB9" w:rsidRDefault="004205B1" w:rsidP="008E79E8">
                          <w:pPr>
                            <w:jc w:val="right"/>
                            <w:rPr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sz w:val="40"/>
                            </w:rPr>
                            <w:t xml:space="preserve">                                        </w:t>
                          </w:r>
                          <w:r w:rsidRPr="004A2AB9">
                            <w:rPr>
                              <w:color w:val="FFFFFF"/>
                              <w:sz w:val="32"/>
                            </w:rPr>
                            <w:t>JOB DESCRIPTION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3" o:spid="_x0000_s1026" style="position:absolute;margin-left:10.5pt;margin-top:3pt;width:444.15pt;height: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" fillcolor="#4e6128">
              <v:path arrowok="t"/>
              <v:textbox>
                <w:txbxContent>
                  <w:p w14:paraId="6934536E" w14:textId="77777777" w:rsidR="004205B1" w:rsidRPr="004A2AB9" w:rsidRDefault="004205B1" w:rsidP="008E79E8">
                    <w:pPr>
                      <w:jc w:val="right"/>
                      <w:rPr>
                        <w:color w:val="FFFFFF"/>
                        <w:sz w:val="32"/>
                      </w:rPr>
                    </w:pPr>
                    <w:r>
                      <w:rPr>
                        <w:sz w:val="40"/>
                      </w:rPr>
                      <w:t xml:space="preserve">                                        </w:t>
                    </w:r>
                    <w:r w:rsidRPr="004A2AB9">
                      <w:rPr>
                        <w:color w:val="FFFFFF"/>
                        <w:sz w:val="32"/>
                      </w:rPr>
                      <w:t>JOB DESCRIPTION</w:t>
                    </w:r>
                  </w:p>
                </w:txbxContent>
              </v:textbox>
            </v:rect>
          </w:pict>
        </mc:Fallback>
      </mc:AlternateContent>
    </w:r>
    <w:r w:rsidR="004205B1" w:rsidRPr="009C5A9A">
      <w:rPr>
        <w:noProof/>
      </w:rPr>
      <w:tab/>
    </w:r>
    <w:r>
      <w:rPr>
        <w:rFonts w:ascii="Helvetica" w:hAnsi="Helvetica" w:cs="Helvetica"/>
        <w:noProof/>
        <w:sz w:val="24"/>
        <w:szCs w:val="24"/>
      </w:rPr>
      <w:drawing>
        <wp:inline distT="0" distB="0" distL="0" distR="0">
          <wp:extent cx="914400" cy="50736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05B1">
      <w:tab/>
    </w:r>
    <w:r w:rsidR="004205B1">
      <w:tab/>
      <w:t xml:space="preserve">      </w:t>
    </w:r>
  </w:p>
  <w:p w14:paraId="1771A21E" w14:textId="77777777" w:rsidR="004205B1" w:rsidRDefault="004205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98393" w14:textId="77777777" w:rsidR="00562FB9" w:rsidRDefault="00562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D97"/>
    <w:multiLevelType w:val="hybridMultilevel"/>
    <w:tmpl w:val="B87E595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F031950"/>
    <w:multiLevelType w:val="multilevel"/>
    <w:tmpl w:val="7BE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678B"/>
    <w:multiLevelType w:val="multilevel"/>
    <w:tmpl w:val="09E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06444"/>
    <w:multiLevelType w:val="hybridMultilevel"/>
    <w:tmpl w:val="386AC736"/>
    <w:lvl w:ilvl="0" w:tplc="7018C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07DCB"/>
    <w:multiLevelType w:val="hybridMultilevel"/>
    <w:tmpl w:val="4E5A4D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61BB2"/>
    <w:multiLevelType w:val="hybridMultilevel"/>
    <w:tmpl w:val="12D268B0"/>
    <w:lvl w:ilvl="0" w:tplc="83B42900">
      <w:start w:val="1"/>
      <w:numFmt w:val="bullet"/>
      <w:lvlText w:val=""/>
      <w:lvlJc w:val="left"/>
      <w:pPr>
        <w:tabs>
          <w:tab w:val="num" w:pos="1281"/>
        </w:tabs>
        <w:ind w:left="1281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F5508D9"/>
    <w:multiLevelType w:val="hybridMultilevel"/>
    <w:tmpl w:val="4E940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E6EB9"/>
    <w:multiLevelType w:val="multilevel"/>
    <w:tmpl w:val="E87A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01E22"/>
    <w:multiLevelType w:val="hybridMultilevel"/>
    <w:tmpl w:val="52EEE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35CE"/>
    <w:multiLevelType w:val="hybridMultilevel"/>
    <w:tmpl w:val="896C7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9556F"/>
    <w:multiLevelType w:val="hybridMultilevel"/>
    <w:tmpl w:val="C23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2057"/>
    <w:multiLevelType w:val="hybridMultilevel"/>
    <w:tmpl w:val="31E6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41276"/>
    <w:multiLevelType w:val="hybridMultilevel"/>
    <w:tmpl w:val="77F20542"/>
    <w:lvl w:ilvl="0" w:tplc="7018C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43324"/>
    <w:multiLevelType w:val="multilevel"/>
    <w:tmpl w:val="701A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16B89"/>
    <w:multiLevelType w:val="hybridMultilevel"/>
    <w:tmpl w:val="8F66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36060"/>
    <w:multiLevelType w:val="hybridMultilevel"/>
    <w:tmpl w:val="8FB0D5F8"/>
    <w:lvl w:ilvl="0" w:tplc="7018C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17AA4"/>
    <w:multiLevelType w:val="hybridMultilevel"/>
    <w:tmpl w:val="2E1C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5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11"/>
  </w:num>
  <w:num w:numId="11">
    <w:abstractNumId w:val="0"/>
  </w:num>
  <w:num w:numId="12">
    <w:abstractNumId w:val="16"/>
  </w:num>
  <w:num w:numId="13">
    <w:abstractNumId w:val="10"/>
  </w:num>
  <w:num w:numId="14">
    <w:abstractNumId w:val="2"/>
  </w:num>
  <w:num w:numId="15">
    <w:abstractNumId w:val="13"/>
  </w:num>
  <w:num w:numId="16">
    <w:abstractNumId w:val="7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61"/>
    <w:rsid w:val="00004656"/>
    <w:rsid w:val="000061B8"/>
    <w:rsid w:val="000061E8"/>
    <w:rsid w:val="00006401"/>
    <w:rsid w:val="0004112B"/>
    <w:rsid w:val="00041BE2"/>
    <w:rsid w:val="00075F38"/>
    <w:rsid w:val="000770CC"/>
    <w:rsid w:val="000936DB"/>
    <w:rsid w:val="0009630A"/>
    <w:rsid w:val="000A477B"/>
    <w:rsid w:val="000C35D8"/>
    <w:rsid w:val="000C4D61"/>
    <w:rsid w:val="000E3D73"/>
    <w:rsid w:val="000E4E5B"/>
    <w:rsid w:val="000E6BEC"/>
    <w:rsid w:val="00133AF9"/>
    <w:rsid w:val="001702F3"/>
    <w:rsid w:val="00182BAB"/>
    <w:rsid w:val="0019684D"/>
    <w:rsid w:val="001A44DF"/>
    <w:rsid w:val="001A54DA"/>
    <w:rsid w:val="001A708A"/>
    <w:rsid w:val="001D0E15"/>
    <w:rsid w:val="001D4803"/>
    <w:rsid w:val="001D4F84"/>
    <w:rsid w:val="001E5AE8"/>
    <w:rsid w:val="001F7B87"/>
    <w:rsid w:val="00202D99"/>
    <w:rsid w:val="002366B5"/>
    <w:rsid w:val="00237C63"/>
    <w:rsid w:val="00243763"/>
    <w:rsid w:val="00261FA2"/>
    <w:rsid w:val="0027150F"/>
    <w:rsid w:val="0027460E"/>
    <w:rsid w:val="002748D4"/>
    <w:rsid w:val="00286C21"/>
    <w:rsid w:val="00287E4A"/>
    <w:rsid w:val="00295A75"/>
    <w:rsid w:val="002B04F7"/>
    <w:rsid w:val="002B3C62"/>
    <w:rsid w:val="002C7B66"/>
    <w:rsid w:val="002E1835"/>
    <w:rsid w:val="002F00BB"/>
    <w:rsid w:val="003038D4"/>
    <w:rsid w:val="00326C52"/>
    <w:rsid w:val="00340DB8"/>
    <w:rsid w:val="003453CF"/>
    <w:rsid w:val="003534F1"/>
    <w:rsid w:val="003617BB"/>
    <w:rsid w:val="00364CDD"/>
    <w:rsid w:val="0039377A"/>
    <w:rsid w:val="00393FF8"/>
    <w:rsid w:val="003A2974"/>
    <w:rsid w:val="003A7DC0"/>
    <w:rsid w:val="003C0065"/>
    <w:rsid w:val="003E0DC9"/>
    <w:rsid w:val="003E10ED"/>
    <w:rsid w:val="00403323"/>
    <w:rsid w:val="00415A39"/>
    <w:rsid w:val="004205B1"/>
    <w:rsid w:val="00447922"/>
    <w:rsid w:val="0047505F"/>
    <w:rsid w:val="004756CA"/>
    <w:rsid w:val="00497830"/>
    <w:rsid w:val="004A4941"/>
    <w:rsid w:val="004A7461"/>
    <w:rsid w:val="004C15CE"/>
    <w:rsid w:val="004C71D0"/>
    <w:rsid w:val="004D559F"/>
    <w:rsid w:val="004E4BF9"/>
    <w:rsid w:val="004E7936"/>
    <w:rsid w:val="004F5906"/>
    <w:rsid w:val="004F6220"/>
    <w:rsid w:val="0050089E"/>
    <w:rsid w:val="0050236A"/>
    <w:rsid w:val="00510ED4"/>
    <w:rsid w:val="00531845"/>
    <w:rsid w:val="00531CC6"/>
    <w:rsid w:val="00534232"/>
    <w:rsid w:val="00562FB9"/>
    <w:rsid w:val="00573476"/>
    <w:rsid w:val="005751C5"/>
    <w:rsid w:val="005769CE"/>
    <w:rsid w:val="005A43F8"/>
    <w:rsid w:val="005C0FA9"/>
    <w:rsid w:val="005C2163"/>
    <w:rsid w:val="005C4523"/>
    <w:rsid w:val="005D5F5E"/>
    <w:rsid w:val="005E78D5"/>
    <w:rsid w:val="006022A1"/>
    <w:rsid w:val="00607EF5"/>
    <w:rsid w:val="00617421"/>
    <w:rsid w:val="0062513D"/>
    <w:rsid w:val="006471D4"/>
    <w:rsid w:val="00651B72"/>
    <w:rsid w:val="00660803"/>
    <w:rsid w:val="00665D54"/>
    <w:rsid w:val="0067189E"/>
    <w:rsid w:val="00673D71"/>
    <w:rsid w:val="0069424E"/>
    <w:rsid w:val="006A26C5"/>
    <w:rsid w:val="006B5852"/>
    <w:rsid w:val="006D0442"/>
    <w:rsid w:val="006D2756"/>
    <w:rsid w:val="006E008F"/>
    <w:rsid w:val="006E53A7"/>
    <w:rsid w:val="0071604E"/>
    <w:rsid w:val="0074542E"/>
    <w:rsid w:val="00760D5C"/>
    <w:rsid w:val="007736D2"/>
    <w:rsid w:val="007753F8"/>
    <w:rsid w:val="00776E91"/>
    <w:rsid w:val="0078616E"/>
    <w:rsid w:val="00786F6A"/>
    <w:rsid w:val="007937B0"/>
    <w:rsid w:val="0079550D"/>
    <w:rsid w:val="007A701F"/>
    <w:rsid w:val="007A7927"/>
    <w:rsid w:val="007C2D67"/>
    <w:rsid w:val="007C77CD"/>
    <w:rsid w:val="007E03E9"/>
    <w:rsid w:val="007E2192"/>
    <w:rsid w:val="007E773F"/>
    <w:rsid w:val="007F2BF7"/>
    <w:rsid w:val="007F7D00"/>
    <w:rsid w:val="00866359"/>
    <w:rsid w:val="00876AB5"/>
    <w:rsid w:val="00890DF8"/>
    <w:rsid w:val="008A531F"/>
    <w:rsid w:val="008B0987"/>
    <w:rsid w:val="008C4609"/>
    <w:rsid w:val="008C79A5"/>
    <w:rsid w:val="008D3E14"/>
    <w:rsid w:val="008D5875"/>
    <w:rsid w:val="008E2137"/>
    <w:rsid w:val="008E79E8"/>
    <w:rsid w:val="00904AEA"/>
    <w:rsid w:val="009053E8"/>
    <w:rsid w:val="009133AF"/>
    <w:rsid w:val="00925611"/>
    <w:rsid w:val="009325AD"/>
    <w:rsid w:val="0093709F"/>
    <w:rsid w:val="0095668F"/>
    <w:rsid w:val="00961519"/>
    <w:rsid w:val="00965DF8"/>
    <w:rsid w:val="00975CE8"/>
    <w:rsid w:val="00976176"/>
    <w:rsid w:val="00993181"/>
    <w:rsid w:val="00994FDF"/>
    <w:rsid w:val="0099622C"/>
    <w:rsid w:val="009B1913"/>
    <w:rsid w:val="009C0C30"/>
    <w:rsid w:val="009C1777"/>
    <w:rsid w:val="009D4CBC"/>
    <w:rsid w:val="009D6989"/>
    <w:rsid w:val="009F0EBC"/>
    <w:rsid w:val="009F7F9E"/>
    <w:rsid w:val="00A1217B"/>
    <w:rsid w:val="00A14206"/>
    <w:rsid w:val="00A26838"/>
    <w:rsid w:val="00A3041D"/>
    <w:rsid w:val="00A3355F"/>
    <w:rsid w:val="00A4015B"/>
    <w:rsid w:val="00A41568"/>
    <w:rsid w:val="00A55178"/>
    <w:rsid w:val="00A55B95"/>
    <w:rsid w:val="00A612A4"/>
    <w:rsid w:val="00A833DB"/>
    <w:rsid w:val="00A91A1B"/>
    <w:rsid w:val="00A977C2"/>
    <w:rsid w:val="00AA6567"/>
    <w:rsid w:val="00AA73ED"/>
    <w:rsid w:val="00AC0DE4"/>
    <w:rsid w:val="00AC20B7"/>
    <w:rsid w:val="00AC6B9A"/>
    <w:rsid w:val="00AC7E0D"/>
    <w:rsid w:val="00AC7F4E"/>
    <w:rsid w:val="00AD5941"/>
    <w:rsid w:val="00AE404A"/>
    <w:rsid w:val="00AE6CFA"/>
    <w:rsid w:val="00B02D5C"/>
    <w:rsid w:val="00B10B10"/>
    <w:rsid w:val="00B112DF"/>
    <w:rsid w:val="00B1488C"/>
    <w:rsid w:val="00B30981"/>
    <w:rsid w:val="00B311B1"/>
    <w:rsid w:val="00B5388B"/>
    <w:rsid w:val="00B60BF0"/>
    <w:rsid w:val="00B620B5"/>
    <w:rsid w:val="00B6742F"/>
    <w:rsid w:val="00B81B65"/>
    <w:rsid w:val="00B822E0"/>
    <w:rsid w:val="00B92AE7"/>
    <w:rsid w:val="00BA6B06"/>
    <w:rsid w:val="00BB13C7"/>
    <w:rsid w:val="00BB6F31"/>
    <w:rsid w:val="00BE61FE"/>
    <w:rsid w:val="00BE76D3"/>
    <w:rsid w:val="00BF1F88"/>
    <w:rsid w:val="00BF7D90"/>
    <w:rsid w:val="00C0101E"/>
    <w:rsid w:val="00C03A8B"/>
    <w:rsid w:val="00C141BC"/>
    <w:rsid w:val="00C16A05"/>
    <w:rsid w:val="00C37CDE"/>
    <w:rsid w:val="00C41E46"/>
    <w:rsid w:val="00C42E41"/>
    <w:rsid w:val="00C53D08"/>
    <w:rsid w:val="00C60777"/>
    <w:rsid w:val="00C62DD6"/>
    <w:rsid w:val="00C64647"/>
    <w:rsid w:val="00C6602A"/>
    <w:rsid w:val="00C86AB5"/>
    <w:rsid w:val="00C9406D"/>
    <w:rsid w:val="00CA053E"/>
    <w:rsid w:val="00CA08B9"/>
    <w:rsid w:val="00CA2FE1"/>
    <w:rsid w:val="00CA3F87"/>
    <w:rsid w:val="00CC235C"/>
    <w:rsid w:val="00CD3BD7"/>
    <w:rsid w:val="00CD477B"/>
    <w:rsid w:val="00CF106F"/>
    <w:rsid w:val="00CF7147"/>
    <w:rsid w:val="00D0119F"/>
    <w:rsid w:val="00D01339"/>
    <w:rsid w:val="00D03364"/>
    <w:rsid w:val="00D27F12"/>
    <w:rsid w:val="00D314BC"/>
    <w:rsid w:val="00D4744A"/>
    <w:rsid w:val="00D47EBD"/>
    <w:rsid w:val="00D537EC"/>
    <w:rsid w:val="00D5673B"/>
    <w:rsid w:val="00D7062C"/>
    <w:rsid w:val="00D7495F"/>
    <w:rsid w:val="00D77362"/>
    <w:rsid w:val="00D82A48"/>
    <w:rsid w:val="00DB450E"/>
    <w:rsid w:val="00DC0401"/>
    <w:rsid w:val="00DD44B6"/>
    <w:rsid w:val="00DF05FA"/>
    <w:rsid w:val="00DF4DAC"/>
    <w:rsid w:val="00E10C36"/>
    <w:rsid w:val="00E131AD"/>
    <w:rsid w:val="00E31394"/>
    <w:rsid w:val="00E437D7"/>
    <w:rsid w:val="00E47F08"/>
    <w:rsid w:val="00E52687"/>
    <w:rsid w:val="00E81B29"/>
    <w:rsid w:val="00E91086"/>
    <w:rsid w:val="00E95B17"/>
    <w:rsid w:val="00EA3A4C"/>
    <w:rsid w:val="00EA4AC8"/>
    <w:rsid w:val="00EA527A"/>
    <w:rsid w:val="00EA7F4E"/>
    <w:rsid w:val="00EB24A4"/>
    <w:rsid w:val="00EB29AE"/>
    <w:rsid w:val="00EC0B34"/>
    <w:rsid w:val="00EC14E4"/>
    <w:rsid w:val="00EC53F2"/>
    <w:rsid w:val="00EC5D3F"/>
    <w:rsid w:val="00ED3D41"/>
    <w:rsid w:val="00EE2A4A"/>
    <w:rsid w:val="00EE3C70"/>
    <w:rsid w:val="00EE7FAE"/>
    <w:rsid w:val="00F14258"/>
    <w:rsid w:val="00F17756"/>
    <w:rsid w:val="00F2292B"/>
    <w:rsid w:val="00F405A0"/>
    <w:rsid w:val="00F42901"/>
    <w:rsid w:val="00F4444B"/>
    <w:rsid w:val="00F534EA"/>
    <w:rsid w:val="00F642F3"/>
    <w:rsid w:val="00F73466"/>
    <w:rsid w:val="00F7594B"/>
    <w:rsid w:val="00F81A7D"/>
    <w:rsid w:val="00FE358B"/>
    <w:rsid w:val="00FE5B3E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0FD169C"/>
  <w14:defaultImageDpi w14:val="300"/>
  <w15:chartTrackingRefBased/>
  <w15:docId w15:val="{4D57411A-7409-C64C-80BF-1B086C4F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989"/>
    <w:rPr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6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qFormat/>
    <w:rsid w:val="004A7461"/>
    <w:pPr>
      <w:keepNext/>
      <w:numPr>
        <w:ilvl w:val="12"/>
      </w:numPr>
      <w:ind w:left="360" w:right="432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4A7461"/>
    <w:pPr>
      <w:keepNext/>
      <w:tabs>
        <w:tab w:val="left" w:pos="720"/>
      </w:tabs>
      <w:ind w:left="279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4A7461"/>
    <w:pPr>
      <w:keepNext/>
      <w:numPr>
        <w:ilvl w:val="12"/>
      </w:numPr>
      <w:ind w:left="360" w:right="432"/>
      <w:outlineLvl w:val="6"/>
    </w:pPr>
    <w:rPr>
      <w:rFonts w:ascii="Book Antiqua" w:hAnsi="Book Antiqua"/>
      <w:b/>
      <w:smallCap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74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74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7461"/>
  </w:style>
  <w:style w:type="paragraph" w:styleId="BodyTextIndent2">
    <w:name w:val="Body Text Indent 2"/>
    <w:basedOn w:val="Normal"/>
    <w:rsid w:val="004A7461"/>
    <w:pPr>
      <w:ind w:left="360"/>
    </w:pPr>
    <w:rPr>
      <w:rFonts w:ascii="Book Antiqua" w:hAnsi="Book Antiqua"/>
      <w:noProof/>
      <w:color w:val="FF0000"/>
    </w:rPr>
  </w:style>
  <w:style w:type="paragraph" w:styleId="BodyText2">
    <w:name w:val="Body Text 2"/>
    <w:basedOn w:val="Normal"/>
    <w:rsid w:val="004A7461"/>
    <w:pPr>
      <w:ind w:left="360"/>
    </w:pPr>
    <w:rPr>
      <w:rFonts w:ascii="Book Antiqua" w:hAnsi="Book Antiqua"/>
      <w:noProof/>
    </w:rPr>
  </w:style>
  <w:style w:type="paragraph" w:styleId="BalloonText">
    <w:name w:val="Balloon Text"/>
    <w:basedOn w:val="Normal"/>
    <w:link w:val="BalloonTextChar"/>
    <w:rsid w:val="00602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022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25A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A708A"/>
    <w:rPr>
      <w:lang w:val="en-US" w:eastAsia="en-US"/>
    </w:rPr>
  </w:style>
  <w:style w:type="paragraph" w:customStyle="1" w:styleId="Default">
    <w:name w:val="Default"/>
    <w:rsid w:val="009D4CB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981"/>
    <w:pPr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866359"/>
    <w:rPr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9D69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D6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fia-online.org/en/legacy-sfia/sfia-7/skills/systems-desig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sfia-online.org/en/legacy-sfia/sfia-7/skills/requirements-definition-and-managemen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sfia-online.org/en/legacy-sfia/sfia-7/skills/release-and-deployment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fia-online.org/en/legacy-sfia/sfia-7/skills/systems-integration-and-build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1E8A6C2763149A7352539F9A40E7E" ma:contentTypeVersion="1" ma:contentTypeDescription="Create a new document." ma:contentTypeScope="" ma:versionID="67a2e386d99f6086b078c651ed3f948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d="http://www.w3.org/2001/XMLSchema" xmlns:xsi="http://www.w3.org/2001/XMLSchema-instance" xmlns="http://www.boldonjames.com/2008/01/sie/internal/label" sislVersion="0" policy="c2296fec-7e0b-4ab4-b677-a317c1bedac2" origin="userSelected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A7963C-E7E2-4203-944A-B3E8E3557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8DC154-71E7-4842-833A-1D61A8B3A0B1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C9D92FA-8C30-4E92-B8DF-241C5E98E8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AF3718-F830-4E1D-9793-698014FEA4BA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1DE3345E-8FA9-4C43-9DAB-F1C1DBF9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Title:</vt:lpstr>
    </vt:vector>
  </TitlesOfParts>
  <Company>Pendaxia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Title:</dc:title>
  <dc:subject/>
  <dc:creator>Pendaxia</dc:creator>
  <cp:keywords/>
  <cp:lastModifiedBy>Chijioke V. Ofoma</cp:lastModifiedBy>
  <cp:revision>3</cp:revision>
  <cp:lastPrinted>2020-08-19T13:00:00Z</cp:lastPrinted>
  <dcterms:created xsi:type="dcterms:W3CDTF">2022-01-25T00:47:00Z</dcterms:created>
  <dcterms:modified xsi:type="dcterms:W3CDTF">2022-01-25T12:13:00Z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0x010100DC11E8A6C2763149A7352539F9A40E7E</vt:lpwstr>
  </property>
  <property fmtid="{D5CDD505-2E9C-101B-9397-08002B2CF9AE}" pid="3" name="docIndexRef">
    <vt:lpwstr>084e1f4b-bf7d-46f7-87ca-43557a434391</vt:lpwstr>
  </property>
  <property fmtid="{D5CDD505-2E9C-101B-9397-08002B2CF9AE}" pid="4" name="bjSaver">
    <vt:lpwstr>EPhcwlNoIhLtIeJPCJPjJ9nJSvlVezi7</vt:lpwstr>
  </property>
  <property fmtid="{D5CDD505-2E9C-101B-9397-08002B2CF9AE}" pid="5" name="bjDocumentSecurityLabel">
    <vt:lpwstr>This item has no classification</vt:lpwstr>
  </property>
  <property fmtid="{D5CDD505-2E9C-101B-9397-08002B2CF9AE}" pid="6" name="bjClsUserRVM">
    <vt:lpwstr>[]</vt:lpwstr>
  </property>
</Properties>
</file>