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1844B8" w14:textId="77777777" w:rsidR="002B5306" w:rsidRPr="00E62A66" w:rsidRDefault="00000000">
      <w:pPr>
        <w:pStyle w:val="Title"/>
        <w:rPr>
          <w:rFonts w:ascii="Times New Roman" w:hAnsi="Times New Roman" w:cs="Times New Roman"/>
          <w:sz w:val="24"/>
          <w:szCs w:val="24"/>
        </w:rPr>
      </w:pPr>
      <w:bookmarkStart w:id="0" w:name="_3e5fe65a37486741d199c9174e9a01664f8a032"/>
      <w:r w:rsidRPr="00E62A66">
        <w:rPr>
          <w:rFonts w:ascii="Times New Roman" w:hAnsi="Times New Roman" w:cs="Times New Roman"/>
          <w:sz w:val="24"/>
          <w:szCs w:val="24"/>
        </w:rPr>
        <w:t>Parallel K-Means Clustering Using Apache Spark: Implementation and Performance Evaluation</w:t>
      </w:r>
      <w:bookmarkEnd w:id="0"/>
    </w:p>
    <w:p w14:paraId="1A110C9B" w14:textId="77777777" w:rsidR="002B5306" w:rsidRPr="00E62A66" w:rsidRDefault="00000000">
      <w:pPr>
        <w:pStyle w:val="Heading2"/>
        <w:rPr>
          <w:rFonts w:ascii="Times New Roman" w:hAnsi="Times New Roman" w:cs="Times New Roman"/>
          <w:sz w:val="24"/>
          <w:szCs w:val="24"/>
        </w:rPr>
      </w:pPr>
      <w:bookmarkStart w:id="1" w:name="_abstract"/>
      <w:r w:rsidRPr="00E62A66">
        <w:rPr>
          <w:rFonts w:ascii="Times New Roman" w:hAnsi="Times New Roman" w:cs="Times New Roman"/>
          <w:sz w:val="24"/>
          <w:szCs w:val="24"/>
        </w:rPr>
        <w:t>Abstract</w:t>
      </w:r>
      <w:bookmarkEnd w:id="1"/>
    </w:p>
    <w:p w14:paraId="1B1D4DE8" w14:textId="77777777" w:rsidR="002B5306" w:rsidRPr="00E62A66" w:rsidRDefault="00000000">
      <w:pPr>
        <w:pStyle w:val="FirstParagraph"/>
        <w:rPr>
          <w:rFonts w:cs="Times New Roman"/>
          <w:sz w:val="24"/>
        </w:rPr>
      </w:pPr>
      <w:r w:rsidRPr="00E62A66">
        <w:rPr>
          <w:rFonts w:cs="Times New Roman"/>
          <w:sz w:val="24"/>
        </w:rPr>
        <w:t xml:space="preserve">K-Means is a widely used clustering algorithm for organizing unlabeled data into groups based on similarity. However, its computational requirements can increase substantially as datasets become larger. This project investigates a parallel implementation of K-Means using Apache Spark, inspired by the research paper </w:t>
      </w:r>
      <w:r w:rsidRPr="00E62A66">
        <w:rPr>
          <w:rFonts w:cs="Times New Roman"/>
          <w:i/>
          <w:iCs/>
          <w:sz w:val="24"/>
        </w:rPr>
        <w:t>Big Data Clustering Method Based on Parallel K-Means</w:t>
      </w:r>
      <w:r w:rsidRPr="00E62A66">
        <w:rPr>
          <w:rFonts w:cs="Times New Roman"/>
          <w:sz w:val="24"/>
        </w:rPr>
        <w:t xml:space="preserve"> by Liu et al. (2024).</w:t>
      </w:r>
    </w:p>
    <w:p w14:paraId="4E428E94" w14:textId="77777777" w:rsidR="002B5306" w:rsidRPr="00E62A66" w:rsidRDefault="00000000">
      <w:pPr>
        <w:pStyle w:val="BodyText"/>
        <w:rPr>
          <w:rFonts w:cs="Times New Roman"/>
          <w:sz w:val="24"/>
        </w:rPr>
      </w:pPr>
      <w:r w:rsidRPr="00E62A66">
        <w:rPr>
          <w:rFonts w:cs="Times New Roman"/>
          <w:sz w:val="24"/>
        </w:rPr>
        <w:t>The implementation uses a partition-based approach in which K-Means is first performed independently on individual Spark partitions. The resulting local cluster centers are aggregated to initialize a global clustering model, followed by distributed iterations that update cluster assignments and centers. A traditional single-process K-Means implementation is also evaluated to examine differences in runtime, initialization behavior, and clustering quality.</w:t>
      </w:r>
    </w:p>
    <w:p w14:paraId="6A64A0AD" w14:textId="77777777" w:rsidR="002B5306" w:rsidRPr="00E62A66" w:rsidRDefault="00000000">
      <w:pPr>
        <w:pStyle w:val="BodyText"/>
        <w:rPr>
          <w:rFonts w:cs="Times New Roman"/>
          <w:sz w:val="24"/>
        </w:rPr>
      </w:pPr>
      <w:r w:rsidRPr="00E62A66">
        <w:rPr>
          <w:rFonts w:cs="Times New Roman"/>
          <w:sz w:val="24"/>
        </w:rPr>
        <w:t xml:space="preserve">Experiments were conducted using synthetic datasets containing 10,000 and 50,000 observations, each with 20 numerical features and five underlying clusters. Apache Spark was evaluated using </w:t>
      </w:r>
      <w:r w:rsidRPr="00E62A66">
        <w:rPr>
          <w:rStyle w:val="VerbatimChar"/>
          <w:rFonts w:ascii="Times New Roman" w:hAnsi="Times New Roman" w:cs="Times New Roman"/>
          <w:sz w:val="24"/>
        </w:rPr>
        <w:t>local[1]</w:t>
      </w:r>
      <w:r w:rsidRPr="00E62A66">
        <w:rPr>
          <w:rFonts w:cs="Times New Roman"/>
          <w:sz w:val="24"/>
        </w:rPr>
        <w:t xml:space="preserve">, </w:t>
      </w:r>
      <w:r w:rsidRPr="00E62A66">
        <w:rPr>
          <w:rStyle w:val="VerbatimChar"/>
          <w:rFonts w:ascii="Times New Roman" w:hAnsi="Times New Roman" w:cs="Times New Roman"/>
          <w:sz w:val="24"/>
        </w:rPr>
        <w:t>local[2]</w:t>
      </w:r>
      <w:r w:rsidRPr="00E62A66">
        <w:rPr>
          <w:rFonts w:cs="Times New Roman"/>
          <w:sz w:val="24"/>
        </w:rPr>
        <w:t xml:space="preserve">, and </w:t>
      </w:r>
      <w:r w:rsidRPr="00E62A66">
        <w:rPr>
          <w:rStyle w:val="VerbatimChar"/>
          <w:rFonts w:ascii="Times New Roman" w:hAnsi="Times New Roman" w:cs="Times New Roman"/>
          <w:sz w:val="24"/>
        </w:rPr>
        <w:t>local[4]</w:t>
      </w:r>
      <w:r w:rsidRPr="00E62A66">
        <w:rPr>
          <w:rFonts w:cs="Times New Roman"/>
          <w:sz w:val="24"/>
        </w:rPr>
        <w:t xml:space="preserve"> configurations on a single Apple Silicon computer. Performance was measured using execution time, parallel speedup, sum of squared errors (SSE), and convergence behavior.</w:t>
      </w:r>
    </w:p>
    <w:p w14:paraId="3174EFAE" w14:textId="77777777" w:rsidR="002B5306" w:rsidRPr="00E62A66" w:rsidRDefault="00000000">
      <w:pPr>
        <w:pStyle w:val="BodyText"/>
        <w:rPr>
          <w:rFonts w:cs="Times New Roman"/>
          <w:sz w:val="24"/>
        </w:rPr>
      </w:pPr>
      <w:r w:rsidRPr="00E62A66">
        <w:rPr>
          <w:rFonts w:cs="Times New Roman"/>
          <w:sz w:val="24"/>
        </w:rPr>
        <w:t xml:space="preserve">For the 50,000-record dataset, mean execution time decreased from 116.765 seconds with </w:t>
      </w:r>
      <w:r w:rsidRPr="00E62A66">
        <w:rPr>
          <w:rStyle w:val="VerbatimChar"/>
          <w:rFonts w:ascii="Times New Roman" w:hAnsi="Times New Roman" w:cs="Times New Roman"/>
          <w:sz w:val="24"/>
        </w:rPr>
        <w:t>local[1]</w:t>
      </w:r>
      <w:r w:rsidRPr="00E62A66">
        <w:rPr>
          <w:rFonts w:cs="Times New Roman"/>
          <w:sz w:val="24"/>
        </w:rPr>
        <w:t xml:space="preserve"> to 39.918 seconds with </w:t>
      </w:r>
      <w:r w:rsidRPr="00E62A66">
        <w:rPr>
          <w:rStyle w:val="VerbatimChar"/>
          <w:rFonts w:ascii="Times New Roman" w:hAnsi="Times New Roman" w:cs="Times New Roman"/>
          <w:sz w:val="24"/>
        </w:rPr>
        <w:t>local[4]</w:t>
      </w:r>
      <w:r w:rsidRPr="00E62A66">
        <w:rPr>
          <w:rFonts w:cs="Times New Roman"/>
          <w:sz w:val="24"/>
        </w:rPr>
        <w:t>, representing approximately 2.925× speedup. The corresponding clustering SSE remained consistent across the tested Spark configurations. These findings indicate that increasing local parallelism can improve execution time while maintaining clustering quality for the evaluated datasets.</w:t>
      </w:r>
    </w:p>
    <w:p w14:paraId="6E1BB016" w14:textId="77777777" w:rsidR="002B5306" w:rsidRPr="00E62A66" w:rsidRDefault="00000000">
      <w:pPr>
        <w:pStyle w:val="BodyText"/>
        <w:rPr>
          <w:rFonts w:cs="Times New Roman"/>
          <w:sz w:val="24"/>
        </w:rPr>
      </w:pPr>
      <w:r w:rsidRPr="00E62A66">
        <w:rPr>
          <w:rFonts w:cs="Times New Roman"/>
          <w:sz w:val="24"/>
        </w:rPr>
        <w:t>The results demonstrate the potential benefits of parallel K-Means while highlighting limitations associated with single-machine execution, synthetic datasets, initialization strategies, and memory requirements. Further evaluation using larger real-world datasets and multiple physical computing nodes would be necessary to establish performance in a distributed production environment.</w:t>
      </w:r>
    </w:p>
    <w:p w14:paraId="373F3FF1" w14:textId="77777777" w:rsidR="002B5306" w:rsidRPr="00E62A66" w:rsidRDefault="000D6616">
      <w:pPr>
        <w:rPr>
          <w:rFonts w:cs="Times New Roman"/>
          <w:sz w:val="24"/>
        </w:rPr>
      </w:pPr>
      <w:r w:rsidRPr="000D6616">
        <w:rPr>
          <w:rFonts w:cs="Times New Roman"/>
          <w:noProof/>
          <w:sz w:val="24"/>
        </w:rPr>
        <w:pict w14:anchorId="1E50E870">
          <v:rect id="_x0000_i1028" alt="" style="width:468pt;height:.05pt;mso-width-percent:0;mso-height-percent:0;mso-width-percent:0;mso-height-percent:0" o:hralign="center" o:hrstd="t" o:hr="t"/>
        </w:pict>
      </w:r>
    </w:p>
    <w:p w14:paraId="1084D573" w14:textId="77777777" w:rsidR="002B5306" w:rsidRPr="00E62A66" w:rsidRDefault="00000000">
      <w:pPr>
        <w:pStyle w:val="Heading2"/>
        <w:rPr>
          <w:rFonts w:ascii="Times New Roman" w:hAnsi="Times New Roman" w:cs="Times New Roman"/>
          <w:sz w:val="24"/>
          <w:szCs w:val="24"/>
        </w:rPr>
      </w:pPr>
      <w:bookmarkStart w:id="2" w:name="_introduction"/>
      <w:r w:rsidRPr="00E62A66">
        <w:rPr>
          <w:rFonts w:ascii="Times New Roman" w:hAnsi="Times New Roman" w:cs="Times New Roman"/>
          <w:sz w:val="24"/>
          <w:szCs w:val="24"/>
        </w:rPr>
        <w:t>Introduction</w:t>
      </w:r>
      <w:bookmarkEnd w:id="2"/>
    </w:p>
    <w:p w14:paraId="52FD4889" w14:textId="77777777" w:rsidR="002B5306" w:rsidRPr="00E62A66" w:rsidRDefault="00000000">
      <w:pPr>
        <w:pStyle w:val="FirstParagraph"/>
        <w:rPr>
          <w:rFonts w:cs="Times New Roman"/>
          <w:sz w:val="24"/>
        </w:rPr>
      </w:pPr>
      <w:r w:rsidRPr="00E62A66">
        <w:rPr>
          <w:rFonts w:cs="Times New Roman"/>
          <w:sz w:val="24"/>
        </w:rPr>
        <w:t>The increasing availability of large datasets has created a need for data analysis methods that can process information efficiently. Clustering is an unsupervised learning technique used to identify groups of similar observations without requiring predefined class labels. One commonly used clustering method is K-Means, which assigns observations to clusters and repeatedly updates their centers to reduce within-cluster variation.</w:t>
      </w:r>
    </w:p>
    <w:p w14:paraId="59D48C9B" w14:textId="77777777" w:rsidR="002B5306" w:rsidRPr="00E62A66" w:rsidRDefault="00000000">
      <w:pPr>
        <w:pStyle w:val="BodyText"/>
        <w:rPr>
          <w:rFonts w:cs="Times New Roman"/>
          <w:sz w:val="24"/>
        </w:rPr>
      </w:pPr>
      <w:r w:rsidRPr="00E62A66">
        <w:rPr>
          <w:rFonts w:cs="Times New Roman"/>
          <w:sz w:val="24"/>
        </w:rPr>
        <w:lastRenderedPageBreak/>
        <w:t>Although traditional K-Means is relatively straightforward to implement, its computational requirements can become significant as the number of observations and features increases. Each iteration requires assigning observations to their nearest cluster centers and updating those centers. For sufficiently large datasets, these repeated calculations can increase execution time and create challenges for systems with limited computing resources.</w:t>
      </w:r>
    </w:p>
    <w:p w14:paraId="4A22F22C" w14:textId="77777777" w:rsidR="002B5306" w:rsidRPr="00E62A66" w:rsidRDefault="00000000">
      <w:pPr>
        <w:pStyle w:val="BodyText"/>
        <w:rPr>
          <w:rFonts w:cs="Times New Roman"/>
          <w:sz w:val="24"/>
        </w:rPr>
      </w:pPr>
      <w:r w:rsidRPr="00E62A66">
        <w:rPr>
          <w:rFonts w:cs="Times New Roman"/>
          <w:sz w:val="24"/>
        </w:rPr>
        <w:t>Parallel processing offers a potential approach to addressing these challenges. By distributing calculations across multiple processing units, a clustering algorithm may reduce execution time while preserving the quality of its results. Apache Spark provides a framework for parallel data processing through distributed data structures and operations, including Resilient Distributed Datasets (RDDs), partition transformations, broadcast variables, and keyed reductions.</w:t>
      </w:r>
    </w:p>
    <w:p w14:paraId="39B14FFC" w14:textId="77777777" w:rsidR="002B5306" w:rsidRPr="00E62A66" w:rsidRDefault="00000000">
      <w:pPr>
        <w:pStyle w:val="BodyText"/>
        <w:rPr>
          <w:rFonts w:cs="Times New Roman"/>
          <w:sz w:val="24"/>
        </w:rPr>
      </w:pPr>
      <w:r w:rsidRPr="00E62A66">
        <w:rPr>
          <w:rFonts w:cs="Times New Roman"/>
          <w:sz w:val="24"/>
        </w:rPr>
        <w:t xml:space="preserve">This project investigates a Spark-based Parallel K-Means implementation inspired by the research paper </w:t>
      </w:r>
      <w:r w:rsidRPr="00E62A66">
        <w:rPr>
          <w:rFonts w:cs="Times New Roman"/>
          <w:i/>
          <w:iCs/>
          <w:sz w:val="24"/>
        </w:rPr>
        <w:t>Big Data Clustering Method Based on Parallel K-Means</w:t>
      </w:r>
      <w:r w:rsidRPr="00E62A66">
        <w:rPr>
          <w:rFonts w:cs="Times New Roman"/>
          <w:sz w:val="24"/>
        </w:rPr>
        <w:t xml:space="preserve"> by Liu et al. [1]. The original study presents a parallel clustering approach designed for large datasets. Our project adapts its partition-based clustering and global refinement concepts into a custom Python and PySpark implementation.</w:t>
      </w:r>
    </w:p>
    <w:p w14:paraId="625653C2" w14:textId="77777777" w:rsidR="002B5306" w:rsidRPr="00E62A66" w:rsidRDefault="00000000">
      <w:pPr>
        <w:pStyle w:val="BodyText"/>
        <w:rPr>
          <w:rFonts w:cs="Times New Roman"/>
          <w:sz w:val="24"/>
        </w:rPr>
      </w:pPr>
      <w:r w:rsidRPr="00E62A66">
        <w:rPr>
          <w:rFonts w:cs="Times New Roman"/>
          <w:sz w:val="24"/>
        </w:rPr>
        <w:t>The implemented algorithm first performs K-Means independently within Spark partitions. The resulting local cluster centers are collected and aggregated to initialize a global clustering model. Distributed iterations then assign observations to their nearest centers, combine cluster statistics, and update the global centers until a stopping criterion is satisfied.</w:t>
      </w:r>
    </w:p>
    <w:p w14:paraId="24D811D2" w14:textId="77777777" w:rsidR="002B5306" w:rsidRPr="00E62A66" w:rsidRDefault="00000000">
      <w:pPr>
        <w:pStyle w:val="BodyText"/>
        <w:rPr>
          <w:rFonts w:cs="Times New Roman"/>
          <w:sz w:val="24"/>
        </w:rPr>
      </w:pPr>
      <w:r w:rsidRPr="00E62A66">
        <w:rPr>
          <w:rFonts w:cs="Times New Roman"/>
          <w:sz w:val="24"/>
        </w:rPr>
        <w:t>To evaluate this approach, we conduct experiments using synthetic datasets containing 10,000 and 50,000 observations, each with 20 numerical features and five underlying clusters. We compare Spark execution configurations using one, two, and four local worker threads. We also implement a conventional single-process K-Means baseline to examine differences in runtime, initialization behavior, and clustering quality.</w:t>
      </w:r>
    </w:p>
    <w:p w14:paraId="10305EB0" w14:textId="77777777" w:rsidR="002B5306" w:rsidRPr="00E62A66" w:rsidRDefault="00000000">
      <w:pPr>
        <w:pStyle w:val="BodyText"/>
        <w:rPr>
          <w:rFonts w:cs="Times New Roman"/>
          <w:sz w:val="24"/>
        </w:rPr>
      </w:pPr>
      <w:r w:rsidRPr="00E62A66">
        <w:rPr>
          <w:rFonts w:cs="Times New Roman"/>
          <w:sz w:val="24"/>
        </w:rPr>
        <w:t>The evaluation focuses on execution time, parallel speedup, sum of squared errors (SSE), and convergence behavior. Particular attention is given to whether increasing local parallelism reduces execution time without substantially changing clustering quality.</w:t>
      </w:r>
    </w:p>
    <w:p w14:paraId="2AAD3EA9" w14:textId="77777777" w:rsidR="002B5306" w:rsidRPr="00E62A66" w:rsidRDefault="00000000">
      <w:pPr>
        <w:pStyle w:val="BodyText"/>
        <w:rPr>
          <w:rFonts w:cs="Times New Roman"/>
          <w:sz w:val="24"/>
        </w:rPr>
      </w:pPr>
      <w:r w:rsidRPr="00E62A66">
        <w:rPr>
          <w:rFonts w:cs="Times New Roman"/>
          <w:sz w:val="24"/>
        </w:rPr>
        <w:t>Unlike the original research paper’s multi-node experimental environment, our experiments run on a single Apple Silicon computer using Spark local mode. Consequently, the reported findings characterize single-machine parallel execution rather than performance across multiple physical computing nodes.</w:t>
      </w:r>
    </w:p>
    <w:p w14:paraId="5349A020" w14:textId="77777777" w:rsidR="002B5306" w:rsidRPr="00E62A66" w:rsidRDefault="00000000">
      <w:pPr>
        <w:pStyle w:val="BodyText"/>
        <w:rPr>
          <w:rFonts w:cs="Times New Roman"/>
          <w:sz w:val="24"/>
        </w:rPr>
      </w:pPr>
      <w:r w:rsidRPr="00E62A66">
        <w:rPr>
          <w:rFonts w:cs="Times New Roman"/>
          <w:sz w:val="24"/>
        </w:rPr>
        <w:t>The primary contribution of this project is a reproducible implementation and experimental evaluation of a partition-based Parallel K-Means approach. The project also documents important differences between the research paper and our implementation, including initialization choices, experimental scale, timing boundaries, and hardware limitations.</w:t>
      </w:r>
    </w:p>
    <w:p w14:paraId="4A90D772" w14:textId="77777777" w:rsidR="002B5306" w:rsidRPr="00E62A66" w:rsidRDefault="000D6616">
      <w:pPr>
        <w:rPr>
          <w:rFonts w:cs="Times New Roman"/>
          <w:sz w:val="24"/>
        </w:rPr>
      </w:pPr>
      <w:r w:rsidRPr="000D6616">
        <w:rPr>
          <w:rFonts w:cs="Times New Roman"/>
          <w:noProof/>
          <w:sz w:val="24"/>
        </w:rPr>
        <w:pict w14:anchorId="33A87D46">
          <v:rect id="_x0000_i1027" alt="" style="width:468pt;height:.05pt;mso-width-percent:0;mso-height-percent:0;mso-width-percent:0;mso-height-percent:0" o:hralign="center" o:hrstd="t" o:hr="t"/>
        </w:pict>
      </w:r>
    </w:p>
    <w:p w14:paraId="31A618DE" w14:textId="77777777" w:rsidR="002B5306" w:rsidRPr="00E62A66" w:rsidRDefault="00000000">
      <w:pPr>
        <w:pStyle w:val="Heading2"/>
        <w:rPr>
          <w:rFonts w:ascii="Times New Roman" w:hAnsi="Times New Roman" w:cs="Times New Roman"/>
          <w:sz w:val="24"/>
          <w:szCs w:val="24"/>
        </w:rPr>
      </w:pPr>
      <w:bookmarkStart w:id="3" w:name="_c402fc6a47ec8bb5e751ab4b29e0fc7601a51bb"/>
      <w:r w:rsidRPr="00E62A66">
        <w:rPr>
          <w:rFonts w:ascii="Times New Roman" w:hAnsi="Times New Roman" w:cs="Times New Roman"/>
          <w:sz w:val="24"/>
          <w:szCs w:val="24"/>
        </w:rPr>
        <w:lastRenderedPageBreak/>
        <w:t>Related Work</w:t>
      </w:r>
      <w:bookmarkEnd w:id="3"/>
    </w:p>
    <w:p w14:paraId="4C14B811" w14:textId="77777777" w:rsidR="002B5306" w:rsidRPr="00E62A66" w:rsidRDefault="00000000">
      <w:pPr>
        <w:pStyle w:val="Heading3"/>
        <w:rPr>
          <w:rFonts w:cs="Times New Roman"/>
          <w:sz w:val="24"/>
          <w:szCs w:val="24"/>
        </w:rPr>
      </w:pPr>
      <w:bookmarkStart w:id="4" w:name="_a79398853791602cac9303a0b40f3b01f18d6f8"/>
      <w:r w:rsidRPr="00E62A66">
        <w:rPr>
          <w:rFonts w:cs="Times New Roman"/>
          <w:sz w:val="24"/>
          <w:szCs w:val="24"/>
        </w:rPr>
        <w:t>Traditional K-Means Clustering</w:t>
      </w:r>
      <w:bookmarkEnd w:id="4"/>
    </w:p>
    <w:p w14:paraId="51E63F96" w14:textId="77777777" w:rsidR="002B5306" w:rsidRPr="00E62A66" w:rsidRDefault="00000000">
      <w:pPr>
        <w:pStyle w:val="FirstParagraph"/>
        <w:rPr>
          <w:rFonts w:cs="Times New Roman"/>
          <w:sz w:val="24"/>
        </w:rPr>
      </w:pPr>
      <w:r w:rsidRPr="00E62A66">
        <w:rPr>
          <w:rFonts w:cs="Times New Roman"/>
          <w:sz w:val="24"/>
        </w:rPr>
        <w:t>K-Means is a widely used unsupervised learning algorithm that partitions a dataset into a specified number of clusters. The algorithm repeatedly assigns each observation to its nearest cluster center and recalculates the centers using the observations assigned to each cluster. This iterative procedure seeks to reduce the sum of squared distances between observations and their assigned centers.</w:t>
      </w:r>
    </w:p>
    <w:p w14:paraId="09224E6A" w14:textId="77777777" w:rsidR="002B5306" w:rsidRPr="00E62A66" w:rsidRDefault="00000000">
      <w:pPr>
        <w:pStyle w:val="BodyText"/>
        <w:rPr>
          <w:rFonts w:cs="Times New Roman"/>
          <w:sz w:val="24"/>
        </w:rPr>
      </w:pPr>
      <w:r w:rsidRPr="00E62A66">
        <w:rPr>
          <w:rFonts w:cs="Times New Roman"/>
          <w:sz w:val="24"/>
        </w:rPr>
        <w:t>The classical K-Means approach is closely associated with the work of Lloyd [2]. Its simplicity makes it useful for many clustering applications. However, the repeated assignment and center-update operations can become computationally expensive as dataset size increases.</w:t>
      </w:r>
    </w:p>
    <w:p w14:paraId="0426E1B9" w14:textId="77777777" w:rsidR="002B5306" w:rsidRPr="00E62A66" w:rsidRDefault="00000000">
      <w:pPr>
        <w:pStyle w:val="BodyText"/>
        <w:rPr>
          <w:rFonts w:cs="Times New Roman"/>
          <w:sz w:val="24"/>
        </w:rPr>
      </w:pPr>
      <w:r w:rsidRPr="00E62A66">
        <w:rPr>
          <w:rFonts w:cs="Times New Roman"/>
          <w:sz w:val="24"/>
        </w:rPr>
        <w:t>Traditional K-Means is also sensitive to initialization. Different starting centers can produce different final clustering solutions because the algorithm may converge to a local minimum rather than the globally optimal clustering.</w:t>
      </w:r>
    </w:p>
    <w:p w14:paraId="62AE25EF" w14:textId="77777777" w:rsidR="002B5306" w:rsidRPr="00E62A66" w:rsidRDefault="00000000">
      <w:pPr>
        <w:pStyle w:val="Heading3"/>
        <w:rPr>
          <w:rFonts w:cs="Times New Roman"/>
          <w:sz w:val="24"/>
          <w:szCs w:val="24"/>
        </w:rPr>
      </w:pPr>
      <w:bookmarkStart w:id="5" w:name="_21214bd082d5f1dd7d25121685fce810b88d117"/>
      <w:r w:rsidRPr="00E62A66">
        <w:rPr>
          <w:rFonts w:cs="Times New Roman"/>
          <w:sz w:val="24"/>
          <w:szCs w:val="24"/>
        </w:rPr>
        <w:t>K-Means++ Initialization</w:t>
      </w:r>
      <w:bookmarkEnd w:id="5"/>
    </w:p>
    <w:p w14:paraId="4DF236B6" w14:textId="77777777" w:rsidR="002B5306" w:rsidRPr="00E62A66" w:rsidRDefault="00000000">
      <w:pPr>
        <w:pStyle w:val="FirstParagraph"/>
        <w:rPr>
          <w:rFonts w:cs="Times New Roman"/>
          <w:sz w:val="24"/>
        </w:rPr>
      </w:pPr>
      <w:r w:rsidRPr="00E62A66">
        <w:rPr>
          <w:rFonts w:cs="Times New Roman"/>
          <w:sz w:val="24"/>
        </w:rPr>
        <w:t>Arthur and Vassilvitskii introduced K-Means++ as an improved initialization method for K-Means [3]. Instead of choosing every initial center uniformly at random, K-Means++ selects subsequent centers using probabilities related to the squared distance from the nearest previously selected center.</w:t>
      </w:r>
    </w:p>
    <w:p w14:paraId="6029CBBE" w14:textId="77777777" w:rsidR="002B5306" w:rsidRPr="00E62A66" w:rsidRDefault="00000000">
      <w:pPr>
        <w:pStyle w:val="BodyText"/>
        <w:rPr>
          <w:rFonts w:cs="Times New Roman"/>
          <w:sz w:val="24"/>
        </w:rPr>
      </w:pPr>
      <w:r w:rsidRPr="00E62A66">
        <w:rPr>
          <w:rFonts w:cs="Times New Roman"/>
          <w:sz w:val="24"/>
        </w:rPr>
        <w:t>This approach encourages the selection of initially well-separated centers and can improve clustering quality compared with less carefully chosen starting points.</w:t>
      </w:r>
    </w:p>
    <w:p w14:paraId="3E7A19E1" w14:textId="77777777" w:rsidR="002B5306" w:rsidRPr="00E62A66" w:rsidRDefault="00000000">
      <w:pPr>
        <w:pStyle w:val="BodyText"/>
        <w:rPr>
          <w:rFonts w:cs="Times New Roman"/>
          <w:sz w:val="24"/>
        </w:rPr>
      </w:pPr>
      <w:r w:rsidRPr="00E62A66">
        <w:rPr>
          <w:rFonts w:cs="Times New Roman"/>
          <w:sz w:val="24"/>
        </w:rPr>
        <w:t>Initialization is particularly relevant to our project because the traditional baseline and parallel implementation use different procedures for selecting their initial global centers. Consequently, clustering quality and runtime comparisons must account for these differences.</w:t>
      </w:r>
    </w:p>
    <w:p w14:paraId="6D3FAF1E" w14:textId="77777777" w:rsidR="002B5306" w:rsidRPr="00E62A66" w:rsidRDefault="00000000">
      <w:pPr>
        <w:pStyle w:val="Heading3"/>
        <w:rPr>
          <w:rFonts w:cs="Times New Roman"/>
          <w:sz w:val="24"/>
          <w:szCs w:val="24"/>
        </w:rPr>
      </w:pPr>
      <w:bookmarkStart w:id="6" w:name="_c8ff4a9d29b0279a713e8a5fc53ea07f5ac3881"/>
      <w:r w:rsidRPr="00E62A66">
        <w:rPr>
          <w:rFonts w:cs="Times New Roman"/>
          <w:sz w:val="24"/>
          <w:szCs w:val="24"/>
        </w:rPr>
        <w:t>Scalable K-Means++ and Large-Scale Clustering</w:t>
      </w:r>
      <w:bookmarkEnd w:id="6"/>
    </w:p>
    <w:p w14:paraId="3F2DFEB2" w14:textId="77777777" w:rsidR="002B5306" w:rsidRPr="00E62A66" w:rsidRDefault="00000000">
      <w:pPr>
        <w:pStyle w:val="FirstParagraph"/>
        <w:rPr>
          <w:rFonts w:cs="Times New Roman"/>
          <w:sz w:val="24"/>
        </w:rPr>
      </w:pPr>
      <w:r w:rsidRPr="00E62A66">
        <w:rPr>
          <w:rFonts w:cs="Times New Roman"/>
          <w:sz w:val="24"/>
        </w:rPr>
        <w:t>Bahmani et al. proposed Scalable K-Means++, commonly associated with the K-Means|| initialization approach, to address limitations of sequential K-Means++ initialization on large datasets [4].</w:t>
      </w:r>
    </w:p>
    <w:p w14:paraId="6290C29C" w14:textId="77777777" w:rsidR="002B5306" w:rsidRPr="00E62A66" w:rsidRDefault="00000000">
      <w:pPr>
        <w:pStyle w:val="BodyText"/>
        <w:rPr>
          <w:rFonts w:cs="Times New Roman"/>
          <w:sz w:val="24"/>
        </w:rPr>
      </w:pPr>
      <w:r w:rsidRPr="00E62A66">
        <w:rPr>
          <w:rFonts w:cs="Times New Roman"/>
          <w:sz w:val="24"/>
        </w:rPr>
        <w:t>The method uses an oversampling strategy that can reduce the number of sequential passes required during initialization. This research demonstrates that initialization itself is an important consideration when designing clustering methods for large-scale data processing.</w:t>
      </w:r>
    </w:p>
    <w:p w14:paraId="6686D39B" w14:textId="77777777" w:rsidR="002B5306" w:rsidRPr="00E62A66" w:rsidRDefault="00000000">
      <w:pPr>
        <w:pStyle w:val="BodyText"/>
        <w:rPr>
          <w:rFonts w:cs="Times New Roman"/>
          <w:sz w:val="24"/>
        </w:rPr>
      </w:pPr>
      <w:r w:rsidRPr="00E62A66">
        <w:rPr>
          <w:rFonts w:cs="Times New Roman"/>
          <w:sz w:val="24"/>
        </w:rPr>
        <w:t>Our implementation does not reproduce K-Means||. Instead, it uses partition-level clustering to generate candidate centers and aggregates those candidates to initialize the global model. Scalable K-Means++ is included as related research rather than as a component we implemented.</w:t>
      </w:r>
    </w:p>
    <w:p w14:paraId="5D70C197" w14:textId="77777777" w:rsidR="002B5306" w:rsidRPr="00E62A66" w:rsidRDefault="00000000">
      <w:pPr>
        <w:pStyle w:val="Heading3"/>
        <w:rPr>
          <w:rFonts w:cs="Times New Roman"/>
          <w:sz w:val="24"/>
          <w:szCs w:val="24"/>
        </w:rPr>
      </w:pPr>
      <w:bookmarkStart w:id="7" w:name="_79ca72ef9e056dbe8256937ceffa77b5c376e2f"/>
      <w:r w:rsidRPr="00E62A66">
        <w:rPr>
          <w:rFonts w:cs="Times New Roman"/>
          <w:sz w:val="24"/>
          <w:szCs w:val="24"/>
        </w:rPr>
        <w:lastRenderedPageBreak/>
        <w:t>Parallel K-Means Using Apache Spark</w:t>
      </w:r>
      <w:bookmarkEnd w:id="7"/>
    </w:p>
    <w:p w14:paraId="49BFA75B" w14:textId="77777777" w:rsidR="002B5306" w:rsidRPr="00E62A66" w:rsidRDefault="00000000">
      <w:pPr>
        <w:pStyle w:val="FirstParagraph"/>
        <w:rPr>
          <w:rFonts w:cs="Times New Roman"/>
          <w:sz w:val="24"/>
        </w:rPr>
      </w:pPr>
      <w:r w:rsidRPr="00E62A66">
        <w:rPr>
          <w:rFonts w:cs="Times New Roman"/>
          <w:sz w:val="24"/>
        </w:rPr>
        <w:t>Liu et al. presented a parallel K-Means approach designed for large datasets [1]. Their method uses partition-based processing, local clustering, center aggregation, and global refinement to support clustering in a parallel computing environment.</w:t>
      </w:r>
    </w:p>
    <w:p w14:paraId="58841E4E" w14:textId="77777777" w:rsidR="002B5306" w:rsidRPr="00E62A66" w:rsidRDefault="00000000">
      <w:pPr>
        <w:pStyle w:val="BodyText"/>
        <w:rPr>
          <w:rFonts w:cs="Times New Roman"/>
          <w:sz w:val="24"/>
        </w:rPr>
      </w:pPr>
      <w:r w:rsidRPr="00E62A66">
        <w:rPr>
          <w:rFonts w:cs="Times New Roman"/>
          <w:sz w:val="24"/>
        </w:rPr>
        <w:t>The paper provides the primary research foundation for our project. We adapt its general workflow into a custom Python and PySpark implementation, using Spark partitions for local clustering and distributed operations for global center updates.</w:t>
      </w:r>
    </w:p>
    <w:p w14:paraId="5F8B84C7" w14:textId="77777777" w:rsidR="002B5306" w:rsidRPr="00E62A66" w:rsidRDefault="00000000">
      <w:pPr>
        <w:pStyle w:val="BodyText"/>
        <w:rPr>
          <w:rFonts w:cs="Times New Roman"/>
          <w:sz w:val="24"/>
        </w:rPr>
      </w:pPr>
      <w:r w:rsidRPr="00E62A66">
        <w:rPr>
          <w:rFonts w:cs="Times New Roman"/>
          <w:sz w:val="24"/>
        </w:rPr>
        <w:t>Apache Spark supports operations such as partition transformations, broadcast variables, and keyed reductions. These capabilities provide mechanisms for processing partitioned data and combining intermediate clustering statistics [5].</w:t>
      </w:r>
    </w:p>
    <w:p w14:paraId="0671BC75" w14:textId="77777777" w:rsidR="002B5306" w:rsidRPr="00E62A66" w:rsidRDefault="00000000">
      <w:pPr>
        <w:pStyle w:val="BodyText"/>
        <w:rPr>
          <w:rFonts w:cs="Times New Roman"/>
          <w:sz w:val="24"/>
        </w:rPr>
      </w:pPr>
      <w:r w:rsidRPr="00E62A66">
        <w:rPr>
          <w:rFonts w:cs="Times New Roman"/>
          <w:sz w:val="24"/>
        </w:rPr>
        <w:t>Our implementation uses these mechanisms to perform local clustering and global refinement. However, it differs from the original study in several respects, including initialization details, experimental datasets, execution environment, and timing boundaries.</w:t>
      </w:r>
    </w:p>
    <w:p w14:paraId="54579923" w14:textId="77777777" w:rsidR="002B5306" w:rsidRPr="00E62A66" w:rsidRDefault="00000000">
      <w:pPr>
        <w:pStyle w:val="BodyText"/>
        <w:rPr>
          <w:rFonts w:cs="Times New Roman"/>
          <w:sz w:val="24"/>
        </w:rPr>
      </w:pPr>
      <w:r w:rsidRPr="00E62A66">
        <w:rPr>
          <w:rFonts w:cs="Times New Roman"/>
          <w:sz w:val="24"/>
        </w:rPr>
        <w:t>The original research includes experiments in a distributed computing environment. Our evaluation uses Spark local mode on a single Apple Silicon computer. Therefore, our results examine the effect of local parallelism rather than demonstrating scalability across multiple physical computing nodes.</w:t>
      </w:r>
    </w:p>
    <w:p w14:paraId="3F9ABC3D" w14:textId="77777777" w:rsidR="002B5306" w:rsidRPr="00E62A66" w:rsidRDefault="00000000">
      <w:pPr>
        <w:pStyle w:val="Heading3"/>
        <w:rPr>
          <w:rFonts w:cs="Times New Roman"/>
          <w:sz w:val="24"/>
          <w:szCs w:val="24"/>
        </w:rPr>
      </w:pPr>
      <w:bookmarkStart w:id="8" w:name="_53aa9743e759438b1b7bfe558610edb00bab2d9"/>
      <w:r w:rsidRPr="00E62A66">
        <w:rPr>
          <w:rFonts w:cs="Times New Roman"/>
          <w:sz w:val="24"/>
          <w:szCs w:val="24"/>
        </w:rPr>
        <w:t>Research Gap and Project Contribution</w:t>
      </w:r>
      <w:bookmarkEnd w:id="8"/>
    </w:p>
    <w:p w14:paraId="2E3458E9" w14:textId="77777777" w:rsidR="002B5306" w:rsidRPr="00E62A66" w:rsidRDefault="00000000">
      <w:pPr>
        <w:pStyle w:val="FirstParagraph"/>
        <w:rPr>
          <w:rFonts w:cs="Times New Roman"/>
          <w:sz w:val="24"/>
        </w:rPr>
      </w:pPr>
      <w:r w:rsidRPr="00E62A66">
        <w:rPr>
          <w:rFonts w:cs="Times New Roman"/>
          <w:sz w:val="24"/>
        </w:rPr>
        <w:t>Previous research establishes the importance of efficient clustering, careful initialization, and parallel processing for large datasets. Building on these ideas, our project investigates whether a partition-based Spark implementation can reduce execution time while maintaining comparable clustering quality under controlled experimental conditions.</w:t>
      </w:r>
    </w:p>
    <w:p w14:paraId="2943B9F0" w14:textId="77777777" w:rsidR="002B5306" w:rsidRPr="00E62A66" w:rsidRDefault="00000000">
      <w:pPr>
        <w:pStyle w:val="BodyText"/>
        <w:rPr>
          <w:rFonts w:cs="Times New Roman"/>
          <w:sz w:val="24"/>
        </w:rPr>
      </w:pPr>
      <w:r w:rsidRPr="00E62A66">
        <w:rPr>
          <w:rFonts w:cs="Times New Roman"/>
          <w:sz w:val="24"/>
        </w:rPr>
        <w:t>The project contributes a reproducible implementation, a traditional K-Means baseline, and experimental comparisons across Spark local configurations. It also documents the limitations of interpreting performance results when algorithms use different initialization procedures or operate under different hardware conditions.</w:t>
      </w:r>
    </w:p>
    <w:p w14:paraId="2640F71E" w14:textId="77777777" w:rsidR="002B5306" w:rsidRPr="00E62A66" w:rsidRDefault="000D6616">
      <w:pPr>
        <w:rPr>
          <w:rFonts w:cs="Times New Roman"/>
          <w:sz w:val="24"/>
        </w:rPr>
      </w:pPr>
      <w:r w:rsidRPr="000D6616">
        <w:rPr>
          <w:rFonts w:cs="Times New Roman"/>
          <w:noProof/>
          <w:sz w:val="24"/>
        </w:rPr>
        <w:pict w14:anchorId="37C3E31D">
          <v:rect id="_x0000_i1026" alt="" style="width:468pt;height:.05pt;mso-width-percent:0;mso-height-percent:0;mso-width-percent:0;mso-height-percent:0" o:hralign="center" o:hrstd="t" o:hr="t"/>
        </w:pict>
      </w:r>
    </w:p>
    <w:p w14:paraId="255505F4" w14:textId="77777777" w:rsidR="002B5306" w:rsidRPr="00E62A66" w:rsidRDefault="00000000">
      <w:pPr>
        <w:pStyle w:val="Heading2"/>
        <w:rPr>
          <w:rFonts w:ascii="Times New Roman" w:hAnsi="Times New Roman" w:cs="Times New Roman"/>
          <w:sz w:val="24"/>
          <w:szCs w:val="24"/>
        </w:rPr>
      </w:pPr>
      <w:bookmarkStart w:id="9" w:name="_857075d316bd21879311c98d177707f5adefd3d"/>
      <w:r w:rsidRPr="00E62A66">
        <w:rPr>
          <w:rFonts w:ascii="Times New Roman" w:hAnsi="Times New Roman" w:cs="Times New Roman"/>
          <w:sz w:val="24"/>
          <w:szCs w:val="24"/>
        </w:rPr>
        <w:t>Original Research Paper and Implementation Comparison</w:t>
      </w:r>
      <w:bookmarkEnd w:id="9"/>
    </w:p>
    <w:p w14:paraId="49D22321" w14:textId="77777777" w:rsidR="002B5306" w:rsidRPr="00E62A66" w:rsidRDefault="00000000">
      <w:pPr>
        <w:pStyle w:val="Heading3"/>
        <w:rPr>
          <w:rFonts w:cs="Times New Roman"/>
          <w:sz w:val="24"/>
          <w:szCs w:val="24"/>
        </w:rPr>
      </w:pPr>
      <w:bookmarkStart w:id="10" w:name="_a80eda73ef3ede4a98a4b1545146f2e7bd9cb56"/>
      <w:r w:rsidRPr="00E62A66">
        <w:rPr>
          <w:rFonts w:cs="Times New Roman"/>
          <w:sz w:val="24"/>
          <w:szCs w:val="24"/>
        </w:rPr>
        <w:t>Research Foundation</w:t>
      </w:r>
      <w:bookmarkEnd w:id="10"/>
    </w:p>
    <w:p w14:paraId="1D9A7964" w14:textId="77777777" w:rsidR="002B5306" w:rsidRPr="00E62A66" w:rsidRDefault="00000000">
      <w:pPr>
        <w:pStyle w:val="FirstParagraph"/>
        <w:rPr>
          <w:rFonts w:cs="Times New Roman"/>
          <w:sz w:val="24"/>
        </w:rPr>
      </w:pPr>
      <w:r w:rsidRPr="00E62A66">
        <w:rPr>
          <w:rFonts w:cs="Times New Roman"/>
          <w:sz w:val="24"/>
        </w:rPr>
        <w:t xml:space="preserve">Our project is inspired by </w:t>
      </w:r>
      <w:r w:rsidRPr="00E62A66">
        <w:rPr>
          <w:rFonts w:cs="Times New Roman"/>
          <w:i/>
          <w:iCs/>
          <w:sz w:val="24"/>
        </w:rPr>
        <w:t>Big Data Clustering Method Based on Parallel K-Means</w:t>
      </w:r>
      <w:r w:rsidRPr="00E62A66">
        <w:rPr>
          <w:rFonts w:cs="Times New Roman"/>
          <w:sz w:val="24"/>
        </w:rPr>
        <w:t xml:space="preserve"> by Liu et al. [1]. The paper investigates how parallel processing can improve the efficiency of K-Means clustering for large datasets.</w:t>
      </w:r>
    </w:p>
    <w:p w14:paraId="4A2FA0FB" w14:textId="77777777" w:rsidR="002B5306" w:rsidRPr="00E62A66" w:rsidRDefault="00000000">
      <w:pPr>
        <w:pStyle w:val="BodyText"/>
        <w:rPr>
          <w:rFonts w:cs="Times New Roman"/>
          <w:sz w:val="24"/>
        </w:rPr>
      </w:pPr>
      <w:r w:rsidRPr="00E62A66">
        <w:rPr>
          <w:rFonts w:cs="Times New Roman"/>
          <w:sz w:val="24"/>
        </w:rPr>
        <w:t>The proposed approach combines partition-level clustering with global refinement. Rather than relying exclusively on a traditional single-process clustering procedure, the algorithm distributes selected operations across a parallel processing environment.</w:t>
      </w:r>
    </w:p>
    <w:p w14:paraId="203FAB1B" w14:textId="77777777" w:rsidR="002B5306" w:rsidRPr="00E62A66" w:rsidRDefault="00000000">
      <w:pPr>
        <w:pStyle w:val="BodyText"/>
        <w:rPr>
          <w:rFonts w:cs="Times New Roman"/>
          <w:sz w:val="24"/>
        </w:rPr>
      </w:pPr>
      <w:r w:rsidRPr="00E62A66">
        <w:rPr>
          <w:rFonts w:cs="Times New Roman"/>
          <w:sz w:val="24"/>
        </w:rPr>
        <w:lastRenderedPageBreak/>
        <w:t>Our implementation follows the general research direction of the paper while adapting several algorithmic and experimental details to our available hardware and software environment.</w:t>
      </w:r>
    </w:p>
    <w:p w14:paraId="4593F031" w14:textId="77777777" w:rsidR="002B5306" w:rsidRPr="00E62A66" w:rsidRDefault="00000000">
      <w:pPr>
        <w:pStyle w:val="Heading3"/>
        <w:rPr>
          <w:rFonts w:cs="Times New Roman"/>
          <w:sz w:val="24"/>
          <w:szCs w:val="24"/>
        </w:rPr>
      </w:pPr>
      <w:bookmarkStart w:id="11" w:name="_19fbea675e3273890d3328049125a3fe0463555"/>
      <w:r w:rsidRPr="00E62A66">
        <w:rPr>
          <w:rFonts w:cs="Times New Roman"/>
          <w:sz w:val="24"/>
          <w:szCs w:val="24"/>
        </w:rPr>
        <w:t>Comparison of the Original Method and Our Implementation</w:t>
      </w:r>
      <w:bookmarkEnd w:id="11"/>
    </w:p>
    <w:p w14:paraId="57726948" w14:textId="77777777" w:rsidR="0089780C" w:rsidRDefault="00000000">
      <w:pPr>
        <w:keepNext/>
        <w:spacing w:before="160" w:after="100"/>
        <w:jc w:val="center"/>
      </w:pPr>
      <w:r>
        <w:rPr>
          <w:b/>
          <w:sz w:val="20"/>
        </w:rPr>
        <w:t>Table 1. Comparison of the Original Research Paper and Our Implementation</w:t>
      </w:r>
    </w:p>
    <w:tbl>
      <w:tblPr>
        <w:tblStyle w:val="Table"/>
        <w:tblW w:w="9360" w:type="dxa"/>
        <w:jc w:val="center"/>
        <w:tblLayout w:type="fixed"/>
        <w:tblLook w:val="0020" w:firstRow="1" w:lastRow="0" w:firstColumn="0" w:lastColumn="0" w:noHBand="0" w:noVBand="0"/>
      </w:tblPr>
      <w:tblGrid>
        <w:gridCol w:w="1944"/>
        <w:gridCol w:w="3708"/>
        <w:gridCol w:w="3708"/>
      </w:tblGrid>
      <w:tr w:rsidR="002B5306" w:rsidRPr="00E62A66" w14:paraId="1494D13B" w14:textId="77777777" w:rsidTr="002B5306">
        <w:trPr>
          <w:cnfStyle w:val="100000000000" w:firstRow="1" w:lastRow="0" w:firstColumn="0" w:lastColumn="0" w:oddVBand="0" w:evenVBand="0" w:oddHBand="0" w:evenHBand="0" w:firstRowFirstColumn="0" w:firstRowLastColumn="0" w:lastRowFirstColumn="0" w:lastRowLastColumn="0"/>
          <w:tblHeader/>
          <w:jc w:val="center"/>
        </w:trPr>
        <w:tc>
          <w:tcPr>
            <w:tcW w:w="1944" w:type="dxa"/>
            <w:shd w:val="clear" w:color="auto" w:fill="E8EEF5"/>
            <w:vAlign w:val="center"/>
          </w:tcPr>
          <w:p w14:paraId="5B3DD50F" w14:textId="77777777" w:rsidR="002B5306" w:rsidRPr="00E62A66" w:rsidRDefault="00000000">
            <w:pPr>
              <w:pStyle w:val="Compact"/>
              <w:spacing w:before="40" w:after="40"/>
              <w:rPr>
                <w:rFonts w:cs="Times New Roman"/>
                <w:sz w:val="24"/>
              </w:rPr>
            </w:pPr>
            <w:r w:rsidRPr="00E62A66">
              <w:rPr>
                <w:rFonts w:cs="Times New Roman"/>
                <w:b/>
                <w:sz w:val="24"/>
              </w:rPr>
              <w:t>Component</w:t>
            </w:r>
          </w:p>
        </w:tc>
        <w:tc>
          <w:tcPr>
            <w:tcW w:w="3708" w:type="dxa"/>
            <w:shd w:val="clear" w:color="auto" w:fill="E8EEF5"/>
            <w:vAlign w:val="center"/>
          </w:tcPr>
          <w:p w14:paraId="6E237B7C" w14:textId="77777777" w:rsidR="002B5306" w:rsidRPr="00E62A66" w:rsidRDefault="00000000">
            <w:pPr>
              <w:pStyle w:val="Compact"/>
              <w:spacing w:before="40" w:after="40"/>
              <w:rPr>
                <w:rFonts w:cs="Times New Roman"/>
                <w:sz w:val="24"/>
              </w:rPr>
            </w:pPr>
            <w:r w:rsidRPr="00E62A66">
              <w:rPr>
                <w:rFonts w:cs="Times New Roman"/>
                <w:b/>
                <w:sz w:val="24"/>
              </w:rPr>
              <w:t>Original Research Paper [1]</w:t>
            </w:r>
          </w:p>
        </w:tc>
        <w:tc>
          <w:tcPr>
            <w:tcW w:w="3708" w:type="dxa"/>
            <w:shd w:val="clear" w:color="auto" w:fill="E8EEF5"/>
            <w:vAlign w:val="center"/>
          </w:tcPr>
          <w:p w14:paraId="6245387C" w14:textId="77777777" w:rsidR="002B5306" w:rsidRPr="00E62A66" w:rsidRDefault="00000000">
            <w:pPr>
              <w:pStyle w:val="Compact"/>
              <w:spacing w:before="40" w:after="40"/>
              <w:rPr>
                <w:rFonts w:cs="Times New Roman"/>
                <w:sz w:val="24"/>
              </w:rPr>
            </w:pPr>
            <w:r w:rsidRPr="00E62A66">
              <w:rPr>
                <w:rFonts w:cs="Times New Roman"/>
                <w:b/>
                <w:sz w:val="24"/>
              </w:rPr>
              <w:t>Our Implementation</w:t>
            </w:r>
          </w:p>
        </w:tc>
      </w:tr>
      <w:tr w:rsidR="002B5306" w:rsidRPr="00E62A66" w14:paraId="72641BF1" w14:textId="77777777" w:rsidTr="002B5306">
        <w:trPr>
          <w:jc w:val="center"/>
        </w:trPr>
        <w:tc>
          <w:tcPr>
            <w:tcW w:w="1944" w:type="dxa"/>
            <w:vAlign w:val="center"/>
          </w:tcPr>
          <w:p w14:paraId="2C2B724B" w14:textId="77777777" w:rsidR="002B5306" w:rsidRPr="00E62A66" w:rsidRDefault="00000000">
            <w:pPr>
              <w:pStyle w:val="Compact"/>
              <w:spacing w:before="40" w:after="40"/>
              <w:rPr>
                <w:rFonts w:cs="Times New Roman"/>
                <w:sz w:val="24"/>
              </w:rPr>
            </w:pPr>
            <w:r w:rsidRPr="00E62A66">
              <w:rPr>
                <w:rFonts w:cs="Times New Roman"/>
                <w:sz w:val="24"/>
              </w:rPr>
              <w:t>Main objective</w:t>
            </w:r>
          </w:p>
        </w:tc>
        <w:tc>
          <w:tcPr>
            <w:tcW w:w="3708" w:type="dxa"/>
            <w:vAlign w:val="center"/>
          </w:tcPr>
          <w:p w14:paraId="19CC6105" w14:textId="77777777" w:rsidR="002B5306" w:rsidRPr="00E62A66" w:rsidRDefault="00000000">
            <w:pPr>
              <w:pStyle w:val="Compact"/>
              <w:spacing w:before="40" w:after="40"/>
              <w:rPr>
                <w:rFonts w:cs="Times New Roman"/>
                <w:sz w:val="24"/>
              </w:rPr>
            </w:pPr>
            <w:r w:rsidRPr="00E62A66">
              <w:rPr>
                <w:rFonts w:cs="Times New Roman"/>
                <w:sz w:val="24"/>
              </w:rPr>
              <w:t>Improve large-scale clustering through parallel K-Means</w:t>
            </w:r>
          </w:p>
        </w:tc>
        <w:tc>
          <w:tcPr>
            <w:tcW w:w="3708" w:type="dxa"/>
            <w:vAlign w:val="center"/>
          </w:tcPr>
          <w:p w14:paraId="50B2B204" w14:textId="77777777" w:rsidR="002B5306" w:rsidRPr="00E62A66" w:rsidRDefault="00000000">
            <w:pPr>
              <w:pStyle w:val="Compact"/>
              <w:spacing w:before="40" w:after="40"/>
              <w:rPr>
                <w:rFonts w:cs="Times New Roman"/>
                <w:sz w:val="24"/>
              </w:rPr>
            </w:pPr>
            <w:r w:rsidRPr="00E62A66">
              <w:rPr>
                <w:rFonts w:cs="Times New Roman"/>
                <w:sz w:val="24"/>
              </w:rPr>
              <w:t>Evaluate a partition-based Spark K-Means implementation</w:t>
            </w:r>
          </w:p>
        </w:tc>
      </w:tr>
      <w:tr w:rsidR="002B5306" w:rsidRPr="00E62A66" w14:paraId="2B6A414A" w14:textId="77777777" w:rsidTr="002B5306">
        <w:trPr>
          <w:jc w:val="center"/>
        </w:trPr>
        <w:tc>
          <w:tcPr>
            <w:tcW w:w="1944" w:type="dxa"/>
            <w:vAlign w:val="center"/>
          </w:tcPr>
          <w:p w14:paraId="0590DA40" w14:textId="77777777" w:rsidR="002B5306" w:rsidRPr="00E62A66" w:rsidRDefault="00000000">
            <w:pPr>
              <w:pStyle w:val="Compact"/>
              <w:spacing w:before="40" w:after="40"/>
              <w:rPr>
                <w:rFonts w:cs="Times New Roman"/>
                <w:sz w:val="24"/>
              </w:rPr>
            </w:pPr>
            <w:r w:rsidRPr="00E62A66">
              <w:rPr>
                <w:rFonts w:cs="Times New Roman"/>
                <w:sz w:val="24"/>
              </w:rPr>
              <w:t>Processing framework</w:t>
            </w:r>
          </w:p>
        </w:tc>
        <w:tc>
          <w:tcPr>
            <w:tcW w:w="3708" w:type="dxa"/>
            <w:vAlign w:val="center"/>
          </w:tcPr>
          <w:p w14:paraId="211179BB" w14:textId="77777777" w:rsidR="002B5306" w:rsidRPr="00E62A66" w:rsidRDefault="00000000">
            <w:pPr>
              <w:pStyle w:val="Compact"/>
              <w:spacing w:before="40" w:after="40"/>
              <w:rPr>
                <w:rFonts w:cs="Times New Roman"/>
                <w:sz w:val="24"/>
              </w:rPr>
            </w:pPr>
            <w:r w:rsidRPr="00E62A66">
              <w:rPr>
                <w:rFonts w:cs="Times New Roman"/>
                <w:sz w:val="24"/>
              </w:rPr>
              <w:t>Apache Spark</w:t>
            </w:r>
          </w:p>
        </w:tc>
        <w:tc>
          <w:tcPr>
            <w:tcW w:w="3708" w:type="dxa"/>
            <w:vAlign w:val="center"/>
          </w:tcPr>
          <w:p w14:paraId="3677C26B" w14:textId="77777777" w:rsidR="002B5306" w:rsidRPr="00E62A66" w:rsidRDefault="00000000">
            <w:pPr>
              <w:pStyle w:val="Compact"/>
              <w:spacing w:before="40" w:after="40"/>
              <w:rPr>
                <w:rFonts w:cs="Times New Roman"/>
                <w:sz w:val="24"/>
              </w:rPr>
            </w:pPr>
            <w:r w:rsidRPr="00E62A66">
              <w:rPr>
                <w:rFonts w:cs="Times New Roman"/>
                <w:sz w:val="24"/>
              </w:rPr>
              <w:t>Python and PySpark RDD operations</w:t>
            </w:r>
          </w:p>
        </w:tc>
      </w:tr>
      <w:tr w:rsidR="002B5306" w:rsidRPr="00E62A66" w14:paraId="6543503B" w14:textId="77777777" w:rsidTr="002B5306">
        <w:trPr>
          <w:jc w:val="center"/>
        </w:trPr>
        <w:tc>
          <w:tcPr>
            <w:tcW w:w="1944" w:type="dxa"/>
            <w:vAlign w:val="center"/>
          </w:tcPr>
          <w:p w14:paraId="26577320" w14:textId="77777777" w:rsidR="002B5306" w:rsidRPr="00E62A66" w:rsidRDefault="00000000">
            <w:pPr>
              <w:pStyle w:val="Compact"/>
              <w:spacing w:before="40" w:after="40"/>
              <w:rPr>
                <w:rFonts w:cs="Times New Roman"/>
                <w:sz w:val="24"/>
              </w:rPr>
            </w:pPr>
            <w:r w:rsidRPr="00E62A66">
              <w:rPr>
                <w:rFonts w:cs="Times New Roman"/>
                <w:sz w:val="24"/>
              </w:rPr>
              <w:t>Data partitioning</w:t>
            </w:r>
          </w:p>
        </w:tc>
        <w:tc>
          <w:tcPr>
            <w:tcW w:w="3708" w:type="dxa"/>
            <w:vAlign w:val="center"/>
          </w:tcPr>
          <w:p w14:paraId="03E851CB" w14:textId="77777777" w:rsidR="002B5306" w:rsidRPr="00E62A66" w:rsidRDefault="00000000">
            <w:pPr>
              <w:pStyle w:val="Compact"/>
              <w:spacing w:before="40" w:after="40"/>
              <w:rPr>
                <w:rFonts w:cs="Times New Roman"/>
                <w:sz w:val="24"/>
              </w:rPr>
            </w:pPr>
            <w:r w:rsidRPr="00E62A66">
              <w:rPr>
                <w:rFonts w:cs="Times New Roman"/>
                <w:sz w:val="24"/>
              </w:rPr>
              <w:t>Data distributed across partitions</w:t>
            </w:r>
          </w:p>
        </w:tc>
        <w:tc>
          <w:tcPr>
            <w:tcW w:w="3708" w:type="dxa"/>
            <w:vAlign w:val="center"/>
          </w:tcPr>
          <w:p w14:paraId="029690F2" w14:textId="77777777" w:rsidR="002B5306" w:rsidRPr="00E62A66" w:rsidRDefault="00000000">
            <w:pPr>
              <w:pStyle w:val="Compact"/>
              <w:spacing w:before="40" w:after="40"/>
              <w:rPr>
                <w:rFonts w:cs="Times New Roman"/>
                <w:sz w:val="24"/>
              </w:rPr>
            </w:pPr>
            <w:r w:rsidRPr="00E62A66">
              <w:rPr>
                <w:rFonts w:cs="Times New Roman"/>
                <w:sz w:val="24"/>
              </w:rPr>
              <w:t>Spark RDD partitioning</w:t>
            </w:r>
          </w:p>
        </w:tc>
      </w:tr>
      <w:tr w:rsidR="002B5306" w:rsidRPr="00E62A66" w14:paraId="290F1551" w14:textId="77777777" w:rsidTr="002B5306">
        <w:trPr>
          <w:jc w:val="center"/>
        </w:trPr>
        <w:tc>
          <w:tcPr>
            <w:tcW w:w="1944" w:type="dxa"/>
            <w:vAlign w:val="center"/>
          </w:tcPr>
          <w:p w14:paraId="6269C9BD" w14:textId="77777777" w:rsidR="002B5306" w:rsidRPr="00E62A66" w:rsidRDefault="00000000">
            <w:pPr>
              <w:pStyle w:val="Compact"/>
              <w:spacing w:before="40" w:after="40"/>
              <w:rPr>
                <w:rFonts w:cs="Times New Roman"/>
                <w:sz w:val="24"/>
              </w:rPr>
            </w:pPr>
            <w:r w:rsidRPr="00E62A66">
              <w:rPr>
                <w:rFonts w:cs="Times New Roman"/>
                <w:sz w:val="24"/>
              </w:rPr>
              <w:t>Local clustering</w:t>
            </w:r>
          </w:p>
        </w:tc>
        <w:tc>
          <w:tcPr>
            <w:tcW w:w="3708" w:type="dxa"/>
            <w:vAlign w:val="center"/>
          </w:tcPr>
          <w:p w14:paraId="0F6D547E" w14:textId="77777777" w:rsidR="002B5306" w:rsidRPr="00E62A66" w:rsidRDefault="00000000">
            <w:pPr>
              <w:pStyle w:val="Compact"/>
              <w:spacing w:before="40" w:after="40"/>
              <w:rPr>
                <w:rFonts w:cs="Times New Roman"/>
                <w:sz w:val="24"/>
              </w:rPr>
            </w:pPr>
            <w:r w:rsidRPr="00E62A66">
              <w:rPr>
                <w:rFonts w:cs="Times New Roman"/>
                <w:sz w:val="24"/>
              </w:rPr>
              <w:t>K-Means performed on partitioned data</w:t>
            </w:r>
          </w:p>
        </w:tc>
        <w:tc>
          <w:tcPr>
            <w:tcW w:w="3708" w:type="dxa"/>
            <w:vAlign w:val="center"/>
          </w:tcPr>
          <w:p w14:paraId="704F30C6" w14:textId="77777777" w:rsidR="002B5306" w:rsidRPr="00E62A66" w:rsidRDefault="00000000">
            <w:pPr>
              <w:pStyle w:val="Compact"/>
              <w:spacing w:before="40" w:after="40"/>
              <w:rPr>
                <w:rFonts w:cs="Times New Roman"/>
                <w:sz w:val="24"/>
              </w:rPr>
            </w:pPr>
            <w:r w:rsidRPr="00E62A66">
              <w:rPr>
                <w:rFonts w:cs="Times New Roman"/>
                <w:sz w:val="24"/>
              </w:rPr>
              <w:t>Custom K-Means executed within partitions</w:t>
            </w:r>
          </w:p>
        </w:tc>
      </w:tr>
      <w:tr w:rsidR="002B5306" w:rsidRPr="00E62A66" w14:paraId="240F65E1" w14:textId="77777777" w:rsidTr="002B5306">
        <w:trPr>
          <w:jc w:val="center"/>
        </w:trPr>
        <w:tc>
          <w:tcPr>
            <w:tcW w:w="1944" w:type="dxa"/>
            <w:vAlign w:val="center"/>
          </w:tcPr>
          <w:p w14:paraId="42B181CB" w14:textId="77777777" w:rsidR="002B5306" w:rsidRPr="00E62A66" w:rsidRDefault="00000000">
            <w:pPr>
              <w:pStyle w:val="Compact"/>
              <w:spacing w:before="40" w:after="40"/>
              <w:rPr>
                <w:rFonts w:cs="Times New Roman"/>
                <w:sz w:val="24"/>
              </w:rPr>
            </w:pPr>
            <w:r w:rsidRPr="00E62A66">
              <w:rPr>
                <w:rFonts w:cs="Times New Roman"/>
                <w:sz w:val="24"/>
              </w:rPr>
              <w:t>Local initialization</w:t>
            </w:r>
          </w:p>
        </w:tc>
        <w:tc>
          <w:tcPr>
            <w:tcW w:w="3708" w:type="dxa"/>
            <w:vAlign w:val="center"/>
          </w:tcPr>
          <w:p w14:paraId="2ECD1985" w14:textId="77777777" w:rsidR="002B5306" w:rsidRPr="00E62A66" w:rsidRDefault="00000000">
            <w:pPr>
              <w:pStyle w:val="Compact"/>
              <w:spacing w:before="40" w:after="40"/>
              <w:rPr>
                <w:rFonts w:cs="Times New Roman"/>
                <w:sz w:val="24"/>
              </w:rPr>
            </w:pPr>
            <w:r w:rsidRPr="00E62A66">
              <w:rPr>
                <w:rFonts w:cs="Times New Roman"/>
                <w:sz w:val="24"/>
              </w:rPr>
              <w:t>Partition-level initialization procedure</w:t>
            </w:r>
          </w:p>
        </w:tc>
        <w:tc>
          <w:tcPr>
            <w:tcW w:w="3708" w:type="dxa"/>
            <w:vAlign w:val="center"/>
          </w:tcPr>
          <w:p w14:paraId="0D58D5D1" w14:textId="77777777" w:rsidR="002B5306" w:rsidRPr="00E62A66" w:rsidRDefault="00000000">
            <w:pPr>
              <w:pStyle w:val="Compact"/>
              <w:spacing w:before="40" w:after="40"/>
              <w:rPr>
                <w:rFonts w:cs="Times New Roman"/>
                <w:sz w:val="24"/>
              </w:rPr>
            </w:pPr>
            <w:r w:rsidRPr="00E62A66">
              <w:rPr>
                <w:rFonts w:cs="Times New Roman"/>
                <w:sz w:val="24"/>
              </w:rPr>
              <w:t>K-Means++ initialization within local clustering</w:t>
            </w:r>
          </w:p>
        </w:tc>
      </w:tr>
      <w:tr w:rsidR="002B5306" w:rsidRPr="00E62A66" w14:paraId="3D147635" w14:textId="77777777" w:rsidTr="002B5306">
        <w:trPr>
          <w:jc w:val="center"/>
        </w:trPr>
        <w:tc>
          <w:tcPr>
            <w:tcW w:w="1944" w:type="dxa"/>
            <w:vAlign w:val="center"/>
          </w:tcPr>
          <w:p w14:paraId="7DC42FFE" w14:textId="77777777" w:rsidR="002B5306" w:rsidRPr="00E62A66" w:rsidRDefault="00000000">
            <w:pPr>
              <w:pStyle w:val="Compact"/>
              <w:spacing w:before="40" w:after="40"/>
              <w:rPr>
                <w:rFonts w:cs="Times New Roman"/>
                <w:sz w:val="24"/>
              </w:rPr>
            </w:pPr>
            <w:r w:rsidRPr="00E62A66">
              <w:rPr>
                <w:rFonts w:cs="Times New Roman"/>
                <w:sz w:val="24"/>
              </w:rPr>
              <w:t>Candidate centers</w:t>
            </w:r>
          </w:p>
        </w:tc>
        <w:tc>
          <w:tcPr>
            <w:tcW w:w="3708" w:type="dxa"/>
            <w:vAlign w:val="center"/>
          </w:tcPr>
          <w:p w14:paraId="6A721982" w14:textId="77777777" w:rsidR="002B5306" w:rsidRPr="00E62A66" w:rsidRDefault="00000000">
            <w:pPr>
              <w:pStyle w:val="Compact"/>
              <w:spacing w:before="40" w:after="40"/>
              <w:rPr>
                <w:rFonts w:cs="Times New Roman"/>
                <w:sz w:val="24"/>
              </w:rPr>
            </w:pPr>
            <w:r w:rsidRPr="00E62A66">
              <w:rPr>
                <w:rFonts w:cs="Times New Roman"/>
                <w:sz w:val="24"/>
              </w:rPr>
              <w:t>Local clustering results combined for global initialization</w:t>
            </w:r>
          </w:p>
        </w:tc>
        <w:tc>
          <w:tcPr>
            <w:tcW w:w="3708" w:type="dxa"/>
            <w:vAlign w:val="center"/>
          </w:tcPr>
          <w:p w14:paraId="36498232" w14:textId="77777777" w:rsidR="002B5306" w:rsidRPr="00E62A66" w:rsidRDefault="00000000">
            <w:pPr>
              <w:pStyle w:val="Compact"/>
              <w:spacing w:before="40" w:after="40"/>
              <w:rPr>
                <w:rFonts w:cs="Times New Roman"/>
                <w:sz w:val="24"/>
              </w:rPr>
            </w:pPr>
            <w:r w:rsidRPr="00E62A66">
              <w:rPr>
                <w:rFonts w:cs="Times New Roman"/>
                <w:sz w:val="24"/>
              </w:rPr>
              <w:t>Local candidate centers aggregated using deterministic restarts</w:t>
            </w:r>
          </w:p>
        </w:tc>
      </w:tr>
      <w:tr w:rsidR="002B5306" w:rsidRPr="00E62A66" w14:paraId="0265CA9F" w14:textId="77777777" w:rsidTr="002B5306">
        <w:trPr>
          <w:jc w:val="center"/>
        </w:trPr>
        <w:tc>
          <w:tcPr>
            <w:tcW w:w="1944" w:type="dxa"/>
            <w:vAlign w:val="center"/>
          </w:tcPr>
          <w:p w14:paraId="55079204" w14:textId="77777777" w:rsidR="002B5306" w:rsidRPr="00E62A66" w:rsidRDefault="00000000">
            <w:pPr>
              <w:pStyle w:val="Compact"/>
              <w:spacing w:before="40" w:after="40"/>
              <w:rPr>
                <w:rFonts w:cs="Times New Roman"/>
                <w:sz w:val="24"/>
              </w:rPr>
            </w:pPr>
            <w:r w:rsidRPr="00E62A66">
              <w:rPr>
                <w:rFonts w:cs="Times New Roman"/>
                <w:sz w:val="24"/>
              </w:rPr>
              <w:t>Global assignment</w:t>
            </w:r>
          </w:p>
        </w:tc>
        <w:tc>
          <w:tcPr>
            <w:tcW w:w="3708" w:type="dxa"/>
            <w:vAlign w:val="center"/>
          </w:tcPr>
          <w:p w14:paraId="1E79773A" w14:textId="77777777" w:rsidR="002B5306" w:rsidRPr="00E62A66" w:rsidRDefault="00000000">
            <w:pPr>
              <w:pStyle w:val="Compact"/>
              <w:spacing w:before="40" w:after="40"/>
              <w:rPr>
                <w:rFonts w:cs="Times New Roman"/>
                <w:sz w:val="24"/>
              </w:rPr>
            </w:pPr>
            <w:r w:rsidRPr="00E62A66">
              <w:rPr>
                <w:rFonts w:cs="Times New Roman"/>
                <w:sz w:val="24"/>
              </w:rPr>
              <w:t>Parallel cluster assignment</w:t>
            </w:r>
          </w:p>
        </w:tc>
        <w:tc>
          <w:tcPr>
            <w:tcW w:w="3708" w:type="dxa"/>
            <w:vAlign w:val="center"/>
          </w:tcPr>
          <w:p w14:paraId="34DFA265" w14:textId="77777777" w:rsidR="002B5306" w:rsidRPr="00E62A66" w:rsidRDefault="00000000">
            <w:pPr>
              <w:pStyle w:val="Compact"/>
              <w:spacing w:before="40" w:after="40"/>
              <w:rPr>
                <w:rFonts w:cs="Times New Roman"/>
                <w:sz w:val="24"/>
              </w:rPr>
            </w:pPr>
            <w:r w:rsidRPr="00E62A66">
              <w:rPr>
                <w:rFonts w:cs="Times New Roman"/>
                <w:sz w:val="24"/>
              </w:rPr>
              <w:t>Distributed nearest-center assignment</w:t>
            </w:r>
          </w:p>
        </w:tc>
      </w:tr>
      <w:tr w:rsidR="002B5306" w:rsidRPr="00E62A66" w14:paraId="4955E05B" w14:textId="77777777" w:rsidTr="002B5306">
        <w:trPr>
          <w:jc w:val="center"/>
        </w:trPr>
        <w:tc>
          <w:tcPr>
            <w:tcW w:w="1944" w:type="dxa"/>
            <w:vAlign w:val="center"/>
          </w:tcPr>
          <w:p w14:paraId="161AE5A5" w14:textId="77777777" w:rsidR="002B5306" w:rsidRPr="00E62A66" w:rsidRDefault="00000000">
            <w:pPr>
              <w:pStyle w:val="Compact"/>
              <w:spacing w:before="40" w:after="40"/>
              <w:rPr>
                <w:rFonts w:cs="Times New Roman"/>
                <w:sz w:val="24"/>
              </w:rPr>
            </w:pPr>
            <w:r w:rsidRPr="00E62A66">
              <w:rPr>
                <w:rFonts w:cs="Times New Roman"/>
                <w:sz w:val="24"/>
              </w:rPr>
              <w:t>Global aggregation</w:t>
            </w:r>
          </w:p>
        </w:tc>
        <w:tc>
          <w:tcPr>
            <w:tcW w:w="3708" w:type="dxa"/>
            <w:vAlign w:val="center"/>
          </w:tcPr>
          <w:p w14:paraId="20E8A10B" w14:textId="77777777" w:rsidR="002B5306" w:rsidRPr="00E62A66" w:rsidRDefault="00000000">
            <w:pPr>
              <w:pStyle w:val="Compact"/>
              <w:spacing w:before="40" w:after="40"/>
              <w:rPr>
                <w:rFonts w:cs="Times New Roman"/>
                <w:sz w:val="24"/>
              </w:rPr>
            </w:pPr>
            <w:r w:rsidRPr="00E62A66">
              <w:rPr>
                <w:rFonts w:cs="Times New Roman"/>
                <w:sz w:val="24"/>
              </w:rPr>
              <w:t>Parallel combination of clustering statistics</w:t>
            </w:r>
          </w:p>
        </w:tc>
        <w:tc>
          <w:tcPr>
            <w:tcW w:w="3708" w:type="dxa"/>
            <w:vAlign w:val="center"/>
          </w:tcPr>
          <w:p w14:paraId="1776F306" w14:textId="77777777" w:rsidR="002B5306" w:rsidRPr="00E62A66" w:rsidRDefault="00000000">
            <w:pPr>
              <w:pStyle w:val="Compact"/>
              <w:spacing w:before="40" w:after="40"/>
              <w:rPr>
                <w:rFonts w:cs="Times New Roman"/>
                <w:sz w:val="24"/>
              </w:rPr>
            </w:pPr>
            <w:r w:rsidRPr="00E62A66">
              <w:rPr>
                <w:rFonts w:cs="Times New Roman"/>
                <w:sz w:val="24"/>
              </w:rPr>
              <w:t xml:space="preserve">Spark keyed reductions using </w:t>
            </w:r>
            <w:r w:rsidRPr="00E62A66">
              <w:rPr>
                <w:rStyle w:val="VerbatimChar"/>
                <w:rFonts w:ascii="Times New Roman" w:hAnsi="Times New Roman" w:cs="Times New Roman"/>
                <w:sz w:val="24"/>
              </w:rPr>
              <w:t>reduceByKey</w:t>
            </w:r>
          </w:p>
        </w:tc>
      </w:tr>
      <w:tr w:rsidR="002B5306" w:rsidRPr="00E62A66" w14:paraId="1B53D254" w14:textId="77777777" w:rsidTr="002B5306">
        <w:trPr>
          <w:jc w:val="center"/>
        </w:trPr>
        <w:tc>
          <w:tcPr>
            <w:tcW w:w="1944" w:type="dxa"/>
            <w:vAlign w:val="center"/>
          </w:tcPr>
          <w:p w14:paraId="7E8CDF38" w14:textId="77777777" w:rsidR="002B5306" w:rsidRPr="00E62A66" w:rsidRDefault="00000000">
            <w:pPr>
              <w:pStyle w:val="Compact"/>
              <w:spacing w:before="40" w:after="40"/>
              <w:rPr>
                <w:rFonts w:cs="Times New Roman"/>
                <w:sz w:val="24"/>
              </w:rPr>
            </w:pPr>
            <w:r w:rsidRPr="00E62A66">
              <w:rPr>
                <w:rFonts w:cs="Times New Roman"/>
                <w:sz w:val="24"/>
              </w:rPr>
              <w:t>Center distribution</w:t>
            </w:r>
          </w:p>
        </w:tc>
        <w:tc>
          <w:tcPr>
            <w:tcW w:w="3708" w:type="dxa"/>
            <w:vAlign w:val="center"/>
          </w:tcPr>
          <w:p w14:paraId="7D5C5137" w14:textId="77777777" w:rsidR="002B5306" w:rsidRPr="00E62A66" w:rsidRDefault="00000000">
            <w:pPr>
              <w:pStyle w:val="Compact"/>
              <w:spacing w:before="40" w:after="40"/>
              <w:rPr>
                <w:rFonts w:cs="Times New Roman"/>
                <w:sz w:val="24"/>
              </w:rPr>
            </w:pPr>
            <w:r w:rsidRPr="00E62A66">
              <w:rPr>
                <w:rFonts w:cs="Times New Roman"/>
                <w:sz w:val="24"/>
              </w:rPr>
              <w:t>Cluster centers made available to parallel workers</w:t>
            </w:r>
          </w:p>
        </w:tc>
        <w:tc>
          <w:tcPr>
            <w:tcW w:w="3708" w:type="dxa"/>
            <w:vAlign w:val="center"/>
          </w:tcPr>
          <w:p w14:paraId="59A49E25" w14:textId="77777777" w:rsidR="002B5306" w:rsidRPr="00E62A66" w:rsidRDefault="00000000">
            <w:pPr>
              <w:pStyle w:val="Compact"/>
              <w:spacing w:before="40" w:after="40"/>
              <w:rPr>
                <w:rFonts w:cs="Times New Roman"/>
                <w:sz w:val="24"/>
              </w:rPr>
            </w:pPr>
            <w:r w:rsidRPr="00E62A66">
              <w:rPr>
                <w:rFonts w:cs="Times New Roman"/>
                <w:sz w:val="24"/>
              </w:rPr>
              <w:t>Spark broadcast variables</w:t>
            </w:r>
          </w:p>
        </w:tc>
      </w:tr>
      <w:tr w:rsidR="002B5306" w:rsidRPr="00E62A66" w14:paraId="62993109" w14:textId="77777777" w:rsidTr="002B5306">
        <w:trPr>
          <w:jc w:val="center"/>
        </w:trPr>
        <w:tc>
          <w:tcPr>
            <w:tcW w:w="1944" w:type="dxa"/>
            <w:vAlign w:val="center"/>
          </w:tcPr>
          <w:p w14:paraId="79B88EAB" w14:textId="77777777" w:rsidR="002B5306" w:rsidRPr="00E62A66" w:rsidRDefault="00000000">
            <w:pPr>
              <w:pStyle w:val="Compact"/>
              <w:spacing w:before="40" w:after="40"/>
              <w:rPr>
                <w:rFonts w:cs="Times New Roman"/>
                <w:sz w:val="24"/>
              </w:rPr>
            </w:pPr>
            <w:r w:rsidRPr="00E62A66">
              <w:rPr>
                <w:rFonts w:cs="Times New Roman"/>
                <w:sz w:val="24"/>
              </w:rPr>
              <w:t>Convergence</w:t>
            </w:r>
          </w:p>
        </w:tc>
        <w:tc>
          <w:tcPr>
            <w:tcW w:w="3708" w:type="dxa"/>
            <w:vAlign w:val="center"/>
          </w:tcPr>
          <w:p w14:paraId="38463221" w14:textId="77777777" w:rsidR="002B5306" w:rsidRPr="00E62A66" w:rsidRDefault="00000000">
            <w:pPr>
              <w:pStyle w:val="Compact"/>
              <w:spacing w:before="40" w:after="40"/>
              <w:rPr>
                <w:rFonts w:cs="Times New Roman"/>
                <w:sz w:val="24"/>
              </w:rPr>
            </w:pPr>
            <w:r w:rsidRPr="00E62A66">
              <w:rPr>
                <w:rFonts w:cs="Times New Roman"/>
                <w:sz w:val="24"/>
              </w:rPr>
              <w:t>Global stopping criterion</w:t>
            </w:r>
          </w:p>
        </w:tc>
        <w:tc>
          <w:tcPr>
            <w:tcW w:w="3708" w:type="dxa"/>
            <w:vAlign w:val="center"/>
          </w:tcPr>
          <w:p w14:paraId="77FDE723" w14:textId="77777777" w:rsidR="002B5306" w:rsidRPr="00E62A66" w:rsidRDefault="00000000">
            <w:pPr>
              <w:pStyle w:val="Compact"/>
              <w:spacing w:before="40" w:after="40"/>
              <w:rPr>
                <w:rFonts w:cs="Times New Roman"/>
                <w:sz w:val="24"/>
              </w:rPr>
            </w:pPr>
            <w:r w:rsidRPr="00E62A66">
              <w:rPr>
                <w:rFonts w:cs="Times New Roman"/>
                <w:sz w:val="24"/>
              </w:rPr>
              <w:t>Absolute change in successive SSE values</w:t>
            </w:r>
          </w:p>
        </w:tc>
      </w:tr>
      <w:tr w:rsidR="002B5306" w:rsidRPr="00E62A66" w14:paraId="6FCD009B" w14:textId="77777777" w:rsidTr="002B5306">
        <w:trPr>
          <w:jc w:val="center"/>
        </w:trPr>
        <w:tc>
          <w:tcPr>
            <w:tcW w:w="1944" w:type="dxa"/>
            <w:vAlign w:val="center"/>
          </w:tcPr>
          <w:p w14:paraId="29FB01C2" w14:textId="77777777" w:rsidR="002B5306" w:rsidRPr="00E62A66" w:rsidRDefault="00000000">
            <w:pPr>
              <w:pStyle w:val="Compact"/>
              <w:spacing w:before="40" w:after="40"/>
              <w:rPr>
                <w:rFonts w:cs="Times New Roman"/>
                <w:sz w:val="24"/>
              </w:rPr>
            </w:pPr>
            <w:r w:rsidRPr="00E62A66">
              <w:rPr>
                <w:rFonts w:cs="Times New Roman"/>
                <w:sz w:val="24"/>
              </w:rPr>
              <w:t>Datasets</w:t>
            </w:r>
          </w:p>
        </w:tc>
        <w:tc>
          <w:tcPr>
            <w:tcW w:w="3708" w:type="dxa"/>
            <w:vAlign w:val="center"/>
          </w:tcPr>
          <w:p w14:paraId="1D7F4100" w14:textId="77777777" w:rsidR="002B5306" w:rsidRPr="00E62A66" w:rsidRDefault="00000000">
            <w:pPr>
              <w:pStyle w:val="Compact"/>
              <w:spacing w:before="40" w:after="40"/>
              <w:rPr>
                <w:rFonts w:cs="Times New Roman"/>
                <w:sz w:val="24"/>
              </w:rPr>
            </w:pPr>
            <w:r w:rsidRPr="00E62A66">
              <w:rPr>
                <w:rFonts w:cs="Times New Roman"/>
                <w:sz w:val="24"/>
              </w:rPr>
              <w:t>KDD Cup99 and large synthetic data</w:t>
            </w:r>
          </w:p>
        </w:tc>
        <w:tc>
          <w:tcPr>
            <w:tcW w:w="3708" w:type="dxa"/>
            <w:vAlign w:val="center"/>
          </w:tcPr>
          <w:p w14:paraId="35ED6874" w14:textId="77777777" w:rsidR="002B5306" w:rsidRPr="00E62A66" w:rsidRDefault="00000000">
            <w:pPr>
              <w:pStyle w:val="Compact"/>
              <w:spacing w:before="40" w:after="40"/>
              <w:rPr>
                <w:rFonts w:cs="Times New Roman"/>
                <w:sz w:val="24"/>
              </w:rPr>
            </w:pPr>
            <w:r w:rsidRPr="00E62A66">
              <w:rPr>
                <w:rFonts w:cs="Times New Roman"/>
                <w:sz w:val="24"/>
              </w:rPr>
              <w:t>Synthetic datasets with 10,000 and 50,000 records</w:t>
            </w:r>
          </w:p>
        </w:tc>
      </w:tr>
      <w:tr w:rsidR="002B5306" w:rsidRPr="00E62A66" w14:paraId="2C2F19E7" w14:textId="77777777" w:rsidTr="002B5306">
        <w:trPr>
          <w:jc w:val="center"/>
        </w:trPr>
        <w:tc>
          <w:tcPr>
            <w:tcW w:w="1944" w:type="dxa"/>
            <w:vAlign w:val="center"/>
          </w:tcPr>
          <w:p w14:paraId="269D2BAD" w14:textId="77777777" w:rsidR="002B5306" w:rsidRPr="00E62A66" w:rsidRDefault="00000000">
            <w:pPr>
              <w:pStyle w:val="Compact"/>
              <w:spacing w:before="40" w:after="40"/>
              <w:rPr>
                <w:rFonts w:cs="Times New Roman"/>
                <w:sz w:val="24"/>
              </w:rPr>
            </w:pPr>
            <w:r w:rsidRPr="00E62A66">
              <w:rPr>
                <w:rFonts w:cs="Times New Roman"/>
                <w:sz w:val="24"/>
              </w:rPr>
              <w:t>Features</w:t>
            </w:r>
          </w:p>
        </w:tc>
        <w:tc>
          <w:tcPr>
            <w:tcW w:w="3708" w:type="dxa"/>
            <w:vAlign w:val="center"/>
          </w:tcPr>
          <w:p w14:paraId="76A15EF1" w14:textId="77777777" w:rsidR="002B5306" w:rsidRPr="00E62A66" w:rsidRDefault="00000000">
            <w:pPr>
              <w:pStyle w:val="Compact"/>
              <w:spacing w:before="40" w:after="40"/>
              <w:rPr>
                <w:rFonts w:cs="Times New Roman"/>
                <w:sz w:val="24"/>
              </w:rPr>
            </w:pPr>
            <w:r w:rsidRPr="00E62A66">
              <w:rPr>
                <w:rFonts w:cs="Times New Roman"/>
                <w:sz w:val="24"/>
              </w:rPr>
              <w:t>Dataset-dependent</w:t>
            </w:r>
          </w:p>
        </w:tc>
        <w:tc>
          <w:tcPr>
            <w:tcW w:w="3708" w:type="dxa"/>
            <w:vAlign w:val="center"/>
          </w:tcPr>
          <w:p w14:paraId="27C42E40" w14:textId="77777777" w:rsidR="002B5306" w:rsidRPr="00E62A66" w:rsidRDefault="00000000">
            <w:pPr>
              <w:pStyle w:val="Compact"/>
              <w:spacing w:before="40" w:after="40"/>
              <w:rPr>
                <w:rFonts w:cs="Times New Roman"/>
                <w:sz w:val="24"/>
              </w:rPr>
            </w:pPr>
            <w:r w:rsidRPr="00E62A66">
              <w:rPr>
                <w:rFonts w:cs="Times New Roman"/>
                <w:sz w:val="24"/>
              </w:rPr>
              <w:t>20 numerical features</w:t>
            </w:r>
          </w:p>
        </w:tc>
      </w:tr>
      <w:tr w:rsidR="002B5306" w:rsidRPr="00E62A66" w14:paraId="33596888" w14:textId="77777777" w:rsidTr="002B5306">
        <w:trPr>
          <w:jc w:val="center"/>
        </w:trPr>
        <w:tc>
          <w:tcPr>
            <w:tcW w:w="1944" w:type="dxa"/>
            <w:vAlign w:val="center"/>
          </w:tcPr>
          <w:p w14:paraId="260185CA" w14:textId="77777777" w:rsidR="002B5306" w:rsidRPr="00E62A66" w:rsidRDefault="00000000">
            <w:pPr>
              <w:pStyle w:val="Compact"/>
              <w:spacing w:before="40" w:after="40"/>
              <w:rPr>
                <w:rFonts w:cs="Times New Roman"/>
                <w:sz w:val="24"/>
              </w:rPr>
            </w:pPr>
            <w:r w:rsidRPr="00E62A66">
              <w:rPr>
                <w:rFonts w:cs="Times New Roman"/>
                <w:sz w:val="24"/>
              </w:rPr>
              <w:t>Number of clusters</w:t>
            </w:r>
          </w:p>
        </w:tc>
        <w:tc>
          <w:tcPr>
            <w:tcW w:w="3708" w:type="dxa"/>
            <w:vAlign w:val="center"/>
          </w:tcPr>
          <w:p w14:paraId="23766C2E" w14:textId="77777777" w:rsidR="002B5306" w:rsidRPr="00E62A66" w:rsidRDefault="00000000">
            <w:pPr>
              <w:pStyle w:val="Compact"/>
              <w:spacing w:before="40" w:after="40"/>
              <w:rPr>
                <w:rFonts w:cs="Times New Roman"/>
                <w:sz w:val="24"/>
              </w:rPr>
            </w:pPr>
            <w:r w:rsidRPr="00E62A66">
              <w:rPr>
                <w:rFonts w:cs="Times New Roman"/>
                <w:sz w:val="24"/>
              </w:rPr>
              <w:t>Dataset-dependent</w:t>
            </w:r>
          </w:p>
        </w:tc>
        <w:tc>
          <w:tcPr>
            <w:tcW w:w="3708" w:type="dxa"/>
            <w:vAlign w:val="center"/>
          </w:tcPr>
          <w:p w14:paraId="1120D35E" w14:textId="77777777" w:rsidR="002B5306" w:rsidRPr="00E62A66" w:rsidRDefault="00000000">
            <w:pPr>
              <w:pStyle w:val="Compact"/>
              <w:spacing w:before="40" w:after="40"/>
              <w:rPr>
                <w:rFonts w:cs="Times New Roman"/>
                <w:sz w:val="24"/>
              </w:rPr>
            </w:pPr>
            <w:r w:rsidRPr="00E62A66">
              <w:rPr>
                <w:rFonts w:cs="Times New Roman"/>
                <w:sz w:val="24"/>
              </w:rPr>
              <w:t>Five clusters</w:t>
            </w:r>
          </w:p>
        </w:tc>
      </w:tr>
      <w:tr w:rsidR="002B5306" w:rsidRPr="00E62A66" w14:paraId="20CEC579" w14:textId="77777777" w:rsidTr="002B5306">
        <w:trPr>
          <w:jc w:val="center"/>
        </w:trPr>
        <w:tc>
          <w:tcPr>
            <w:tcW w:w="1944" w:type="dxa"/>
            <w:vAlign w:val="center"/>
          </w:tcPr>
          <w:p w14:paraId="080C09C5" w14:textId="77777777" w:rsidR="002B5306" w:rsidRPr="00E62A66" w:rsidRDefault="00000000">
            <w:pPr>
              <w:pStyle w:val="Compact"/>
              <w:spacing w:before="40" w:after="40"/>
              <w:rPr>
                <w:rFonts w:cs="Times New Roman"/>
                <w:sz w:val="24"/>
              </w:rPr>
            </w:pPr>
            <w:r w:rsidRPr="00E62A66">
              <w:rPr>
                <w:rFonts w:cs="Times New Roman"/>
                <w:sz w:val="24"/>
              </w:rPr>
              <w:t>Computing environment</w:t>
            </w:r>
          </w:p>
        </w:tc>
        <w:tc>
          <w:tcPr>
            <w:tcW w:w="3708" w:type="dxa"/>
            <w:vAlign w:val="center"/>
          </w:tcPr>
          <w:p w14:paraId="50DF6E4E" w14:textId="77777777" w:rsidR="002B5306" w:rsidRPr="00E62A66" w:rsidRDefault="00000000">
            <w:pPr>
              <w:pStyle w:val="Compact"/>
              <w:spacing w:before="40" w:after="40"/>
              <w:rPr>
                <w:rFonts w:cs="Times New Roman"/>
                <w:sz w:val="24"/>
              </w:rPr>
            </w:pPr>
            <w:r w:rsidRPr="00E62A66">
              <w:rPr>
                <w:rFonts w:cs="Times New Roman"/>
                <w:sz w:val="24"/>
              </w:rPr>
              <w:t>Distributed computing environment</w:t>
            </w:r>
          </w:p>
        </w:tc>
        <w:tc>
          <w:tcPr>
            <w:tcW w:w="3708" w:type="dxa"/>
            <w:vAlign w:val="center"/>
          </w:tcPr>
          <w:p w14:paraId="269798D4" w14:textId="77777777" w:rsidR="002B5306" w:rsidRPr="00E62A66" w:rsidRDefault="00000000">
            <w:pPr>
              <w:pStyle w:val="Compact"/>
              <w:spacing w:before="40" w:after="40"/>
              <w:rPr>
                <w:rFonts w:cs="Times New Roman"/>
                <w:sz w:val="24"/>
              </w:rPr>
            </w:pPr>
            <w:r w:rsidRPr="00E62A66">
              <w:rPr>
                <w:rFonts w:cs="Times New Roman"/>
                <w:sz w:val="24"/>
              </w:rPr>
              <w:t>Single Apple Silicon computer using Spark local mode</w:t>
            </w:r>
          </w:p>
        </w:tc>
      </w:tr>
      <w:tr w:rsidR="002B5306" w:rsidRPr="00E62A66" w14:paraId="70C0A6E2" w14:textId="77777777" w:rsidTr="002B5306">
        <w:trPr>
          <w:jc w:val="center"/>
        </w:trPr>
        <w:tc>
          <w:tcPr>
            <w:tcW w:w="1944" w:type="dxa"/>
            <w:vAlign w:val="center"/>
          </w:tcPr>
          <w:p w14:paraId="377A7F3C" w14:textId="77777777" w:rsidR="002B5306" w:rsidRPr="00E62A66" w:rsidRDefault="00000000">
            <w:pPr>
              <w:pStyle w:val="Compact"/>
              <w:spacing w:before="40" w:after="40"/>
              <w:rPr>
                <w:rFonts w:cs="Times New Roman"/>
                <w:sz w:val="24"/>
              </w:rPr>
            </w:pPr>
            <w:r w:rsidRPr="00E62A66">
              <w:rPr>
                <w:rFonts w:cs="Times New Roman"/>
                <w:sz w:val="24"/>
              </w:rPr>
              <w:t>Evaluation</w:t>
            </w:r>
          </w:p>
        </w:tc>
        <w:tc>
          <w:tcPr>
            <w:tcW w:w="3708" w:type="dxa"/>
            <w:vAlign w:val="center"/>
          </w:tcPr>
          <w:p w14:paraId="716FF730" w14:textId="77777777" w:rsidR="002B5306" w:rsidRPr="00E62A66" w:rsidRDefault="00000000">
            <w:pPr>
              <w:pStyle w:val="Compact"/>
              <w:spacing w:before="40" w:after="40"/>
              <w:rPr>
                <w:rFonts w:cs="Times New Roman"/>
                <w:sz w:val="24"/>
              </w:rPr>
            </w:pPr>
            <w:r w:rsidRPr="00E62A66">
              <w:rPr>
                <w:rFonts w:cs="Times New Roman"/>
                <w:sz w:val="24"/>
              </w:rPr>
              <w:t>Execution time and clustering quality</w:t>
            </w:r>
          </w:p>
        </w:tc>
        <w:tc>
          <w:tcPr>
            <w:tcW w:w="3708" w:type="dxa"/>
            <w:vAlign w:val="center"/>
          </w:tcPr>
          <w:p w14:paraId="6F6AD6D5" w14:textId="77777777" w:rsidR="002B5306" w:rsidRPr="00E62A66" w:rsidRDefault="00000000">
            <w:pPr>
              <w:pStyle w:val="Compact"/>
              <w:spacing w:before="40" w:after="40"/>
              <w:rPr>
                <w:rFonts w:cs="Times New Roman"/>
                <w:sz w:val="24"/>
              </w:rPr>
            </w:pPr>
            <w:r w:rsidRPr="00E62A66">
              <w:rPr>
                <w:rFonts w:cs="Times New Roman"/>
                <w:sz w:val="24"/>
              </w:rPr>
              <w:t>Runtime, speedup, SSE, and convergence</w:t>
            </w:r>
          </w:p>
        </w:tc>
      </w:tr>
      <w:tr w:rsidR="002B5306" w:rsidRPr="00E62A66" w14:paraId="29EE2527" w14:textId="77777777" w:rsidTr="002B5306">
        <w:trPr>
          <w:jc w:val="center"/>
        </w:trPr>
        <w:tc>
          <w:tcPr>
            <w:tcW w:w="1944" w:type="dxa"/>
            <w:vAlign w:val="center"/>
          </w:tcPr>
          <w:p w14:paraId="29CF0F88" w14:textId="77777777" w:rsidR="002B5306" w:rsidRPr="00E62A66" w:rsidRDefault="00000000">
            <w:pPr>
              <w:pStyle w:val="Compact"/>
              <w:spacing w:before="40" w:after="40"/>
              <w:rPr>
                <w:rFonts w:cs="Times New Roman"/>
                <w:sz w:val="24"/>
              </w:rPr>
            </w:pPr>
            <w:r w:rsidRPr="00E62A66">
              <w:rPr>
                <w:rFonts w:cs="Times New Roman"/>
                <w:sz w:val="24"/>
              </w:rPr>
              <w:t>Traditional baseline</w:t>
            </w:r>
          </w:p>
        </w:tc>
        <w:tc>
          <w:tcPr>
            <w:tcW w:w="3708" w:type="dxa"/>
            <w:vAlign w:val="center"/>
          </w:tcPr>
          <w:p w14:paraId="0793AFBF" w14:textId="77777777" w:rsidR="002B5306" w:rsidRPr="00E62A66" w:rsidRDefault="00000000">
            <w:pPr>
              <w:pStyle w:val="Compact"/>
              <w:spacing w:before="40" w:after="40"/>
              <w:rPr>
                <w:rFonts w:cs="Times New Roman"/>
                <w:sz w:val="24"/>
              </w:rPr>
            </w:pPr>
            <w:r w:rsidRPr="00E62A66">
              <w:rPr>
                <w:rFonts w:cs="Times New Roman"/>
                <w:sz w:val="24"/>
              </w:rPr>
              <w:t>Traditional K-Means</w:t>
            </w:r>
          </w:p>
        </w:tc>
        <w:tc>
          <w:tcPr>
            <w:tcW w:w="3708" w:type="dxa"/>
            <w:vAlign w:val="center"/>
          </w:tcPr>
          <w:p w14:paraId="47C9F5F9" w14:textId="77777777" w:rsidR="002B5306" w:rsidRPr="00E62A66" w:rsidRDefault="00000000">
            <w:pPr>
              <w:pStyle w:val="Compact"/>
              <w:spacing w:before="40" w:after="40"/>
              <w:rPr>
                <w:rFonts w:cs="Times New Roman"/>
                <w:sz w:val="24"/>
              </w:rPr>
            </w:pPr>
            <w:r w:rsidRPr="00E62A66">
              <w:rPr>
                <w:rFonts w:cs="Times New Roman"/>
                <w:sz w:val="24"/>
              </w:rPr>
              <w:t>Custom single-process K-Means with initialization variants</w:t>
            </w:r>
          </w:p>
        </w:tc>
      </w:tr>
    </w:tbl>
    <w:p w14:paraId="30141EE3" w14:textId="77777777" w:rsidR="002B5306" w:rsidRPr="00E62A66" w:rsidRDefault="00000000">
      <w:pPr>
        <w:pStyle w:val="Heading3"/>
        <w:rPr>
          <w:rFonts w:cs="Times New Roman"/>
          <w:sz w:val="24"/>
          <w:szCs w:val="24"/>
        </w:rPr>
      </w:pPr>
      <w:bookmarkStart w:id="12" w:name="_ce5a5ce5330c8e0083cf59086dbe815452e67c3"/>
      <w:r w:rsidRPr="00E62A66">
        <w:rPr>
          <w:rFonts w:cs="Times New Roman"/>
          <w:sz w:val="24"/>
          <w:szCs w:val="24"/>
        </w:rPr>
        <w:lastRenderedPageBreak/>
        <w:t>Implementation Similarities</w:t>
      </w:r>
      <w:bookmarkEnd w:id="12"/>
    </w:p>
    <w:p w14:paraId="0EF1BC84" w14:textId="77777777" w:rsidR="002B5306" w:rsidRPr="00E62A66" w:rsidRDefault="00000000">
      <w:pPr>
        <w:pStyle w:val="FirstParagraph"/>
        <w:rPr>
          <w:rFonts w:cs="Times New Roman"/>
          <w:sz w:val="24"/>
        </w:rPr>
      </w:pPr>
      <w:r w:rsidRPr="00E62A66">
        <w:rPr>
          <w:rFonts w:cs="Times New Roman"/>
          <w:sz w:val="24"/>
        </w:rPr>
        <w:t>Both approaches use partition-based processing to perform local clustering before global refinement. This design allows local computations to contribute candidate cluster centers for the subsequent global clustering process.</w:t>
      </w:r>
    </w:p>
    <w:p w14:paraId="6AD9C375" w14:textId="77777777" w:rsidR="002B5306" w:rsidRPr="00E62A66" w:rsidRDefault="00000000">
      <w:pPr>
        <w:pStyle w:val="BodyText"/>
        <w:rPr>
          <w:rFonts w:cs="Times New Roman"/>
          <w:sz w:val="24"/>
        </w:rPr>
      </w:pPr>
      <w:r w:rsidRPr="00E62A66">
        <w:rPr>
          <w:rFonts w:cs="Times New Roman"/>
          <w:sz w:val="24"/>
        </w:rPr>
        <w:t>Our implementation also follows the broader idea of distributing assignment and aggregation operations rather than processing every iteration entirely within a conventional single-process algorithm.</w:t>
      </w:r>
    </w:p>
    <w:p w14:paraId="3F2C3F7D" w14:textId="77777777" w:rsidR="002B5306" w:rsidRPr="00E62A66" w:rsidRDefault="00000000">
      <w:pPr>
        <w:pStyle w:val="BodyText"/>
        <w:rPr>
          <w:rFonts w:cs="Times New Roman"/>
          <w:sz w:val="24"/>
        </w:rPr>
      </w:pPr>
      <w:r w:rsidRPr="00E62A66">
        <w:rPr>
          <w:rFonts w:cs="Times New Roman"/>
          <w:sz w:val="24"/>
        </w:rPr>
        <w:t>These similarities establish the connection between the research paper and our implementation.</w:t>
      </w:r>
    </w:p>
    <w:p w14:paraId="1F8C6C1D" w14:textId="77777777" w:rsidR="002B5306" w:rsidRPr="00E62A66" w:rsidRDefault="00000000">
      <w:pPr>
        <w:pStyle w:val="Heading3"/>
        <w:rPr>
          <w:rFonts w:cs="Times New Roman"/>
          <w:sz w:val="24"/>
          <w:szCs w:val="24"/>
        </w:rPr>
      </w:pPr>
      <w:bookmarkStart w:id="13" w:name="_b0c90ccd4a9afbe940e412ccd32d6140463ef9a"/>
      <w:r w:rsidRPr="00E62A66">
        <w:rPr>
          <w:rFonts w:cs="Times New Roman"/>
          <w:sz w:val="24"/>
          <w:szCs w:val="24"/>
        </w:rPr>
        <w:t>Implementation Differences</w:t>
      </w:r>
      <w:bookmarkEnd w:id="13"/>
    </w:p>
    <w:p w14:paraId="691C55DF" w14:textId="77777777" w:rsidR="002B5306" w:rsidRPr="00E62A66" w:rsidRDefault="00000000">
      <w:pPr>
        <w:pStyle w:val="FirstParagraph"/>
        <w:rPr>
          <w:rFonts w:cs="Times New Roman"/>
          <w:sz w:val="24"/>
        </w:rPr>
      </w:pPr>
      <w:r w:rsidRPr="00E62A66">
        <w:rPr>
          <w:rFonts w:cs="Times New Roman"/>
          <w:sz w:val="24"/>
        </w:rPr>
        <w:t>Our implementation is not a line-by-line reproduction of the original algorithm. We use custom Python clustering functions, K-Means++ local initialization, deterministic candidate-center aggregation restarts, and an SSE-based stopping criterion.</w:t>
      </w:r>
    </w:p>
    <w:p w14:paraId="7F1734D5" w14:textId="77777777" w:rsidR="002B5306" w:rsidRPr="00E62A66" w:rsidRDefault="00000000">
      <w:pPr>
        <w:pStyle w:val="BodyText"/>
        <w:rPr>
          <w:rFonts w:cs="Times New Roman"/>
          <w:sz w:val="24"/>
        </w:rPr>
      </w:pPr>
      <w:r w:rsidRPr="00E62A66">
        <w:rPr>
          <w:rFonts w:cs="Times New Roman"/>
          <w:sz w:val="24"/>
        </w:rPr>
        <w:t>The experimental environments also differ substantially. The original paper investigates parallel clustering using larger datasets and distributed computing resources. Our experiments evaluate Spark local configurations on one computer.</w:t>
      </w:r>
    </w:p>
    <w:p w14:paraId="3852D401" w14:textId="77777777" w:rsidR="002B5306" w:rsidRPr="00E62A66" w:rsidRDefault="00000000">
      <w:pPr>
        <w:pStyle w:val="BodyText"/>
        <w:rPr>
          <w:rFonts w:cs="Times New Roman"/>
          <w:sz w:val="24"/>
        </w:rPr>
      </w:pPr>
      <w:r w:rsidRPr="00E62A66">
        <w:rPr>
          <w:rFonts w:cs="Times New Roman"/>
          <w:sz w:val="24"/>
        </w:rPr>
        <w:t>Additionally, our synthetic datasets are smaller than those used in the original paper. We therefore do not claim to reproduce its large-scale experimental results.</w:t>
      </w:r>
    </w:p>
    <w:p w14:paraId="5C9BF12B" w14:textId="77777777" w:rsidR="002B5306" w:rsidRPr="00E62A66" w:rsidRDefault="00000000">
      <w:pPr>
        <w:pStyle w:val="Heading3"/>
        <w:rPr>
          <w:rFonts w:cs="Times New Roman"/>
          <w:sz w:val="24"/>
          <w:szCs w:val="24"/>
        </w:rPr>
      </w:pPr>
      <w:bookmarkStart w:id="14" w:name="_9f90adf33cf2e83208997dab4a3d9ad8e815faa"/>
      <w:r w:rsidRPr="00E62A66">
        <w:rPr>
          <w:rFonts w:cs="Times New Roman"/>
          <w:sz w:val="24"/>
          <w:szCs w:val="24"/>
        </w:rPr>
        <w:t>Interpretation of Experimental Comparisons</w:t>
      </w:r>
      <w:bookmarkEnd w:id="14"/>
    </w:p>
    <w:p w14:paraId="657FF169" w14:textId="77777777" w:rsidR="002B5306" w:rsidRPr="00E62A66" w:rsidRDefault="00000000">
      <w:pPr>
        <w:pStyle w:val="FirstParagraph"/>
        <w:rPr>
          <w:rFonts w:cs="Times New Roman"/>
          <w:sz w:val="24"/>
        </w:rPr>
      </w:pPr>
      <w:r w:rsidRPr="00E62A66">
        <w:rPr>
          <w:rFonts w:cs="Times New Roman"/>
          <w:sz w:val="24"/>
        </w:rPr>
        <w:t>Because the two studies use different datasets, computing environments, implementation details, and timing boundaries, their raw execution times and SSE values should not be treated as directly comparable measurements.</w:t>
      </w:r>
    </w:p>
    <w:p w14:paraId="785D2D78" w14:textId="77777777" w:rsidR="002B5306" w:rsidRPr="00E62A66" w:rsidRDefault="00000000">
      <w:pPr>
        <w:pStyle w:val="BodyText"/>
        <w:rPr>
          <w:rFonts w:cs="Times New Roman"/>
          <w:sz w:val="24"/>
        </w:rPr>
      </w:pPr>
      <w:r w:rsidRPr="00E62A66">
        <w:rPr>
          <w:rFonts w:cs="Times New Roman"/>
          <w:sz w:val="24"/>
        </w:rPr>
        <w:t>Our analysis instead focuses on comparisons within our own controlled experimental environment.</w:t>
      </w:r>
    </w:p>
    <w:p w14:paraId="29A65D1D" w14:textId="77777777" w:rsidR="002B5306" w:rsidRPr="00E62A66" w:rsidRDefault="00000000">
      <w:pPr>
        <w:pStyle w:val="BodyText"/>
        <w:rPr>
          <w:rFonts w:cs="Times New Roman"/>
          <w:sz w:val="24"/>
        </w:rPr>
      </w:pPr>
      <w:r w:rsidRPr="00E62A66">
        <w:rPr>
          <w:rFonts w:cs="Times New Roman"/>
          <w:sz w:val="24"/>
        </w:rPr>
        <w:t>In particular, we evaluate how increasing local Spark parallelism affects execution time and whether clustering quality remains consistent across configurations.</w:t>
      </w:r>
    </w:p>
    <w:p w14:paraId="6E4EF96C" w14:textId="77777777" w:rsidR="002B5306" w:rsidRPr="00E62A66" w:rsidRDefault="00000000">
      <w:pPr>
        <w:pStyle w:val="BodyText"/>
        <w:rPr>
          <w:rFonts w:cs="Times New Roman"/>
          <w:sz w:val="24"/>
        </w:rPr>
      </w:pPr>
      <w:r w:rsidRPr="00E62A66">
        <w:rPr>
          <w:rFonts w:cs="Times New Roman"/>
          <w:sz w:val="24"/>
        </w:rPr>
        <w:t>We also compare our parallel implementation with a traditional K-Means baseline. However, differences in initialization procedures and computational workloads mean that these comparisons require careful interpretation.</w:t>
      </w:r>
    </w:p>
    <w:p w14:paraId="66C3A6E8" w14:textId="77777777" w:rsidR="002B5306" w:rsidRPr="00E62A66" w:rsidRDefault="00000000">
      <w:pPr>
        <w:pStyle w:val="Heading3"/>
        <w:rPr>
          <w:rFonts w:cs="Times New Roman"/>
          <w:sz w:val="24"/>
          <w:szCs w:val="24"/>
        </w:rPr>
      </w:pPr>
      <w:bookmarkStart w:id="15" w:name="_cae86cc9fc58e6c618b3bc74253e47f35db2ac6"/>
      <w:r w:rsidRPr="00E62A66">
        <w:rPr>
          <w:rFonts w:cs="Times New Roman"/>
          <w:sz w:val="24"/>
          <w:szCs w:val="24"/>
        </w:rPr>
        <w:t>Reproduction Scope</w:t>
      </w:r>
      <w:bookmarkEnd w:id="15"/>
    </w:p>
    <w:p w14:paraId="7AE70A17" w14:textId="77777777" w:rsidR="002B5306" w:rsidRPr="00E62A66" w:rsidRDefault="00000000">
      <w:pPr>
        <w:pStyle w:val="FirstParagraph"/>
        <w:rPr>
          <w:rFonts w:cs="Times New Roman"/>
          <w:sz w:val="24"/>
        </w:rPr>
      </w:pPr>
      <w:r w:rsidRPr="00E62A66">
        <w:rPr>
          <w:rFonts w:cs="Times New Roman"/>
          <w:sz w:val="24"/>
        </w:rPr>
        <w:t>The project should be understood as a research-inspired implementation and experimental evaluation of Parallel K-Means using Apache Spark.</w:t>
      </w:r>
    </w:p>
    <w:p w14:paraId="0C7AFF35" w14:textId="77777777" w:rsidR="002B5306" w:rsidRPr="00E62A66" w:rsidRDefault="00000000">
      <w:pPr>
        <w:pStyle w:val="BodyText"/>
        <w:rPr>
          <w:rFonts w:cs="Times New Roman"/>
          <w:sz w:val="24"/>
        </w:rPr>
      </w:pPr>
      <w:r w:rsidRPr="00E62A66">
        <w:rPr>
          <w:rFonts w:cs="Times New Roman"/>
          <w:sz w:val="24"/>
        </w:rPr>
        <w:t>It demonstrates several important concepts from the original paper, including local clustering, center aggregation, distributed global updates, and iterative convergence.</w:t>
      </w:r>
    </w:p>
    <w:p w14:paraId="659D487A" w14:textId="77777777" w:rsidR="002B5306" w:rsidRPr="00E62A66" w:rsidRDefault="00000000">
      <w:pPr>
        <w:pStyle w:val="BodyText"/>
        <w:rPr>
          <w:rFonts w:cs="Times New Roman"/>
          <w:sz w:val="24"/>
        </w:rPr>
      </w:pPr>
      <w:r w:rsidRPr="00E62A66">
        <w:rPr>
          <w:rFonts w:cs="Times New Roman"/>
          <w:sz w:val="24"/>
        </w:rPr>
        <w:t>It does not establish that the original paper’s complete experimental results have been independently reproduced.</w:t>
      </w:r>
    </w:p>
    <w:p w14:paraId="5DF26150" w14:textId="77777777" w:rsidR="002B5306" w:rsidRPr="00E62A66" w:rsidRDefault="000D6616">
      <w:pPr>
        <w:rPr>
          <w:rFonts w:cs="Times New Roman"/>
          <w:sz w:val="24"/>
        </w:rPr>
      </w:pPr>
      <w:r w:rsidRPr="000D6616">
        <w:rPr>
          <w:rFonts w:cs="Times New Roman"/>
          <w:noProof/>
          <w:sz w:val="24"/>
        </w:rPr>
        <w:lastRenderedPageBreak/>
        <w:pict w14:anchorId="155ECD40">
          <v:rect id="_x0000_i1025" alt="" style="width:468pt;height:.05pt;mso-width-percent:0;mso-height-percent:0;mso-width-percent:0;mso-height-percent:0" o:hralign="center" o:hrstd="t" o:hr="t"/>
        </w:pict>
      </w:r>
    </w:p>
    <w:p w14:paraId="368C109B" w14:textId="77777777" w:rsidR="002B5306" w:rsidRPr="00E62A66" w:rsidRDefault="00000000">
      <w:pPr>
        <w:pStyle w:val="Heading2"/>
        <w:rPr>
          <w:rFonts w:ascii="Times New Roman" w:hAnsi="Times New Roman" w:cs="Times New Roman"/>
          <w:sz w:val="24"/>
          <w:szCs w:val="24"/>
        </w:rPr>
      </w:pPr>
      <w:bookmarkStart w:id="16" w:name="_4038c5fda7a3be13f4ad02746c412e82fd97720"/>
      <w:r w:rsidRPr="00E62A66">
        <w:rPr>
          <w:rFonts w:ascii="Times New Roman" w:hAnsi="Times New Roman" w:cs="Times New Roman"/>
          <w:sz w:val="24"/>
          <w:szCs w:val="24"/>
        </w:rPr>
        <w:t>1. Research Objective and Experimental Design</w:t>
      </w:r>
      <w:bookmarkEnd w:id="16"/>
    </w:p>
    <w:p w14:paraId="3665DC48" w14:textId="77777777" w:rsidR="002B5306" w:rsidRPr="00E62A66" w:rsidRDefault="00000000">
      <w:pPr>
        <w:pStyle w:val="FirstParagraph"/>
        <w:rPr>
          <w:rFonts w:cs="Times New Roman"/>
          <w:sz w:val="24"/>
        </w:rPr>
      </w:pPr>
      <w:r w:rsidRPr="00E62A66">
        <w:rPr>
          <w:rFonts w:cs="Times New Roman"/>
          <w:sz w:val="24"/>
        </w:rPr>
        <w:t xml:space="preserve">This project investigates the performance and clustering behavior of a Spark-based Parallel K-Means implementation inspired by the research paper </w:t>
      </w:r>
      <w:r w:rsidRPr="00E62A66">
        <w:rPr>
          <w:rFonts w:cs="Times New Roman"/>
          <w:i/>
          <w:iCs/>
          <w:sz w:val="24"/>
        </w:rPr>
        <w:t>Big Data Clustering Method Based on Parallel K-Means</w:t>
      </w:r>
      <w:r w:rsidRPr="00E62A66">
        <w:rPr>
          <w:rFonts w:cs="Times New Roman"/>
          <w:sz w:val="24"/>
        </w:rPr>
        <w:t xml:space="preserve"> by Liu et al. [1].</w:t>
      </w:r>
    </w:p>
    <w:p w14:paraId="7CC0850D" w14:textId="77777777" w:rsidR="002B5306" w:rsidRPr="00E62A66" w:rsidRDefault="00000000">
      <w:pPr>
        <w:pStyle w:val="BodyText"/>
        <w:rPr>
          <w:rFonts w:cs="Times New Roman"/>
          <w:sz w:val="24"/>
        </w:rPr>
      </w:pPr>
      <w:r w:rsidRPr="00E62A66">
        <w:rPr>
          <w:rFonts w:cs="Times New Roman"/>
          <w:sz w:val="24"/>
        </w:rPr>
        <w:t>The primary objective is to evaluate whether parallelizing K-Means operations improves execution time as dataset size increases while maintaining comparable clustering quality.</w:t>
      </w:r>
    </w:p>
    <w:p w14:paraId="00BD4E32" w14:textId="77777777" w:rsidR="002B5306" w:rsidRPr="00E62A66" w:rsidRDefault="00000000">
      <w:pPr>
        <w:pStyle w:val="BodyText"/>
        <w:rPr>
          <w:rFonts w:cs="Times New Roman"/>
          <w:sz w:val="24"/>
        </w:rPr>
      </w:pPr>
      <w:r w:rsidRPr="00E62A66">
        <w:rPr>
          <w:rFonts w:cs="Times New Roman"/>
          <w:sz w:val="24"/>
        </w:rPr>
        <w:t>To investigate this question, we implemented a Parallel K-Means pipeline using Apache Spark. The implementation performs local clustering within individual Spark partitions, combines the resulting candidate centers to initialize the global model, and then performs distributed global clustering.</w:t>
      </w:r>
    </w:p>
    <w:p w14:paraId="796D7B0C" w14:textId="77777777" w:rsidR="002B5306" w:rsidRPr="00E62A66" w:rsidRDefault="00000000">
      <w:pPr>
        <w:pStyle w:val="BodyText"/>
        <w:rPr>
          <w:rFonts w:cs="Times New Roman"/>
          <w:sz w:val="24"/>
        </w:rPr>
      </w:pPr>
      <w:r w:rsidRPr="00E62A66">
        <w:rPr>
          <w:rFonts w:cs="Times New Roman"/>
          <w:sz w:val="24"/>
        </w:rPr>
        <w:t>We also implemented a conventional, single-process K-Means baseline to examine differences in initialization behavior, clustering quality, and runtime. Because the baseline and parallel implementations use different initialization procedures, we interpret their runtime results cautiously rather than treating them as directly equivalent workloads.</w:t>
      </w:r>
    </w:p>
    <w:p w14:paraId="781685FA" w14:textId="77777777" w:rsidR="002B5306" w:rsidRPr="00E62A66" w:rsidRDefault="00000000">
      <w:pPr>
        <w:pStyle w:val="BodyText"/>
        <w:rPr>
          <w:rFonts w:cs="Times New Roman"/>
          <w:sz w:val="24"/>
        </w:rPr>
      </w:pPr>
      <w:r w:rsidRPr="00E62A66">
        <w:rPr>
          <w:rFonts w:cs="Times New Roman"/>
          <w:sz w:val="24"/>
        </w:rPr>
        <w:t>Our experimental evaluation focuses on three main areas:</w:t>
      </w:r>
    </w:p>
    <w:p w14:paraId="131EAE8D" w14:textId="77777777" w:rsidR="002B5306" w:rsidRPr="00E62A66" w:rsidRDefault="00000000">
      <w:pPr>
        <w:pStyle w:val="Compact"/>
        <w:numPr>
          <w:ilvl w:val="0"/>
          <w:numId w:val="2"/>
        </w:numPr>
        <w:rPr>
          <w:rFonts w:cs="Times New Roman"/>
          <w:sz w:val="24"/>
        </w:rPr>
      </w:pPr>
      <w:r w:rsidRPr="00E62A66">
        <w:rPr>
          <w:rFonts w:cs="Times New Roman"/>
          <w:b/>
          <w:bCs/>
          <w:sz w:val="24"/>
        </w:rPr>
        <w:t>Execution time:</w:t>
      </w:r>
      <w:r w:rsidRPr="00E62A66">
        <w:rPr>
          <w:rFonts w:cs="Times New Roman"/>
          <w:sz w:val="24"/>
        </w:rPr>
        <w:t xml:space="preserve"> Measuring the time required to complete the clustering pipeline under different Spark local execution configurations.</w:t>
      </w:r>
    </w:p>
    <w:p w14:paraId="1B1B0BE6" w14:textId="77777777" w:rsidR="002B5306" w:rsidRPr="00E62A66" w:rsidRDefault="00000000">
      <w:pPr>
        <w:pStyle w:val="Compact"/>
        <w:numPr>
          <w:ilvl w:val="0"/>
          <w:numId w:val="2"/>
        </w:numPr>
        <w:rPr>
          <w:rFonts w:cs="Times New Roman"/>
          <w:sz w:val="24"/>
        </w:rPr>
      </w:pPr>
      <w:r w:rsidRPr="00E62A66">
        <w:rPr>
          <w:rFonts w:cs="Times New Roman"/>
          <w:b/>
          <w:bCs/>
          <w:sz w:val="24"/>
        </w:rPr>
        <w:t>Parallel scalability:</w:t>
      </w:r>
      <w:r w:rsidRPr="00E62A66">
        <w:rPr>
          <w:rFonts w:cs="Times New Roman"/>
          <w:sz w:val="24"/>
        </w:rPr>
        <w:t xml:space="preserve"> Evaluating how runtime changes when Spark is configured with one, two, or four local worker threads.</w:t>
      </w:r>
    </w:p>
    <w:p w14:paraId="77A444A0" w14:textId="77777777" w:rsidR="002B5306" w:rsidRPr="00E62A66" w:rsidRDefault="00000000">
      <w:pPr>
        <w:pStyle w:val="Compact"/>
        <w:numPr>
          <w:ilvl w:val="0"/>
          <w:numId w:val="2"/>
        </w:numPr>
        <w:rPr>
          <w:rFonts w:cs="Times New Roman"/>
          <w:sz w:val="24"/>
        </w:rPr>
      </w:pPr>
      <w:r w:rsidRPr="00E62A66">
        <w:rPr>
          <w:rFonts w:cs="Times New Roman"/>
          <w:b/>
          <w:bCs/>
          <w:sz w:val="24"/>
        </w:rPr>
        <w:t>Clustering quality:</w:t>
      </w:r>
      <w:r w:rsidRPr="00E62A66">
        <w:rPr>
          <w:rFonts w:cs="Times New Roman"/>
          <w:sz w:val="24"/>
        </w:rPr>
        <w:t xml:space="preserve"> Comparing the sum of squared errors (SSE) produced by the algorithms and verifying whether parallel execution preserves clustering quality.</w:t>
      </w:r>
    </w:p>
    <w:p w14:paraId="73E9B8AA" w14:textId="77777777" w:rsidR="002B5306" w:rsidRPr="00E62A66" w:rsidRDefault="00000000">
      <w:pPr>
        <w:pStyle w:val="FirstParagraph"/>
        <w:rPr>
          <w:rFonts w:cs="Times New Roman"/>
          <w:sz w:val="24"/>
        </w:rPr>
      </w:pPr>
      <w:r w:rsidRPr="00E62A66">
        <w:rPr>
          <w:rFonts w:cs="Times New Roman"/>
          <w:sz w:val="24"/>
        </w:rPr>
        <w:t>The principal scalability experiments use synthetic datasets containing 10,000 and 50,000 records. Each dataset has 20 numerical features and five underlying clusters.</w:t>
      </w:r>
    </w:p>
    <w:p w14:paraId="685E4C6A" w14:textId="77777777" w:rsidR="002B5306" w:rsidRPr="00E62A66" w:rsidRDefault="00000000">
      <w:pPr>
        <w:pStyle w:val="BodyText"/>
        <w:rPr>
          <w:rFonts w:cs="Times New Roman"/>
          <w:sz w:val="24"/>
        </w:rPr>
      </w:pPr>
      <w:r w:rsidRPr="00E62A66">
        <w:rPr>
          <w:rFonts w:cs="Times New Roman"/>
          <w:sz w:val="24"/>
        </w:rPr>
        <w:t>All scalability experiments are performed on a single Apple Silicon computer using Apache Spark in local mode. Therefore, the results measure single-machine parallel execution rather than performance across multiple physical cluster nodes.</w:t>
      </w:r>
    </w:p>
    <w:p w14:paraId="04A665B0" w14:textId="77777777" w:rsidR="002B5306" w:rsidRPr="00E62A66" w:rsidRDefault="00000000">
      <w:pPr>
        <w:pStyle w:val="BodyText"/>
        <w:rPr>
          <w:rFonts w:cs="Times New Roman"/>
          <w:sz w:val="24"/>
        </w:rPr>
      </w:pPr>
      <w:r w:rsidRPr="00E62A66">
        <w:rPr>
          <w:rFonts w:cs="Times New Roman"/>
          <w:sz w:val="24"/>
        </w:rPr>
        <w:t>For reproducibility, the experiments use controlled random seeds, fixed clustering parameters, repeated measurements, and an initial unmeasured warm-up run for each Spark-master process before its benchmark matrix.</w:t>
      </w:r>
    </w:p>
    <w:p w14:paraId="7E97C8FB" w14:textId="77777777" w:rsidR="002B5306" w:rsidRPr="00E62A66" w:rsidRDefault="00000000">
      <w:pPr>
        <w:pStyle w:val="BodyText"/>
        <w:rPr>
          <w:rFonts w:cs="Times New Roman"/>
          <w:sz w:val="24"/>
        </w:rPr>
      </w:pPr>
      <w:r w:rsidRPr="00E62A66">
        <w:rPr>
          <w:rFonts w:cs="Times New Roman"/>
          <w:sz w:val="24"/>
        </w:rPr>
        <w:t>The evaluation also considers limitations associated with initialization strategies, memory requirements, the number of experimental repetitions, and the use of synthetic data.</w:t>
      </w:r>
    </w:p>
    <w:p w14:paraId="2006404B" w14:textId="77777777" w:rsidR="002B5306" w:rsidRPr="00E62A66" w:rsidRDefault="00000000">
      <w:pPr>
        <w:pStyle w:val="Heading2"/>
        <w:rPr>
          <w:rFonts w:ascii="Times New Roman" w:hAnsi="Times New Roman" w:cs="Times New Roman"/>
          <w:sz w:val="24"/>
          <w:szCs w:val="24"/>
        </w:rPr>
      </w:pPr>
      <w:bookmarkStart w:id="17" w:name="_a6d7b5b55a7f495ddd47be3d45a8a7d15b4f1ab"/>
      <w:r w:rsidRPr="00E62A66">
        <w:rPr>
          <w:rFonts w:ascii="Times New Roman" w:hAnsi="Times New Roman" w:cs="Times New Roman"/>
          <w:sz w:val="24"/>
          <w:szCs w:val="24"/>
        </w:rPr>
        <w:lastRenderedPageBreak/>
        <w:t>2. Parallel K-Means Algorithm and Implementation</w:t>
      </w:r>
      <w:bookmarkEnd w:id="17"/>
    </w:p>
    <w:p w14:paraId="2ADD4182" w14:textId="77777777" w:rsidR="002B5306" w:rsidRPr="00E62A66" w:rsidRDefault="00000000">
      <w:pPr>
        <w:pStyle w:val="Heading3"/>
        <w:rPr>
          <w:rFonts w:cs="Times New Roman"/>
          <w:sz w:val="24"/>
          <w:szCs w:val="24"/>
        </w:rPr>
      </w:pPr>
      <w:bookmarkStart w:id="18" w:name="_overview"/>
      <w:r w:rsidRPr="00E62A66">
        <w:rPr>
          <w:rFonts w:cs="Times New Roman"/>
          <w:sz w:val="24"/>
          <w:szCs w:val="24"/>
        </w:rPr>
        <w:t>2.1 Overview</w:t>
      </w:r>
      <w:bookmarkEnd w:id="18"/>
    </w:p>
    <w:p w14:paraId="0526DDEA" w14:textId="77777777" w:rsidR="002B5306" w:rsidRPr="00E62A66" w:rsidRDefault="00000000">
      <w:pPr>
        <w:pStyle w:val="FirstParagraph"/>
        <w:rPr>
          <w:rFonts w:cs="Times New Roman"/>
          <w:sz w:val="24"/>
        </w:rPr>
      </w:pPr>
      <w:r w:rsidRPr="00E62A66">
        <w:rPr>
          <w:rFonts w:cs="Times New Roman"/>
          <w:sz w:val="24"/>
        </w:rPr>
        <w:t>Our implementation follows a partition-based initialization and distributed refinement strategy inspired by Liu et al. [1]. Instead of calling Spark MLlib’s K-Means estimator, the project implements the clustering operations explicitly in Python and PySpark. The process has three principal stages: local clustering within Spark partitions, aggregation of candidate centers, and global refinement across the distributed dataset.</w:t>
      </w:r>
    </w:p>
    <w:p w14:paraId="3F1C0AA3" w14:textId="77777777" w:rsidR="002B5306" w:rsidRPr="00E62A66" w:rsidRDefault="00000000">
      <w:pPr>
        <w:pStyle w:val="Heading3"/>
        <w:rPr>
          <w:rFonts w:cs="Times New Roman"/>
          <w:sz w:val="24"/>
          <w:szCs w:val="24"/>
        </w:rPr>
      </w:pPr>
      <w:bookmarkStart w:id="19" w:name="_ba95c2e976a28d19b99a464c345953eba8f8a30"/>
      <w:r w:rsidRPr="00E62A66">
        <w:rPr>
          <w:rFonts w:cs="Times New Roman"/>
          <w:sz w:val="24"/>
          <w:szCs w:val="24"/>
        </w:rPr>
        <w:t>2.2 Nine-Step Algorithm</w:t>
      </w:r>
      <w:bookmarkEnd w:id="19"/>
    </w:p>
    <w:p w14:paraId="31D0E4A2" w14:textId="77777777" w:rsidR="002B5306" w:rsidRPr="00E62A66" w:rsidRDefault="00000000">
      <w:pPr>
        <w:pStyle w:val="Compact"/>
        <w:numPr>
          <w:ilvl w:val="0"/>
          <w:numId w:val="3"/>
        </w:numPr>
        <w:rPr>
          <w:rFonts w:cs="Times New Roman"/>
          <w:sz w:val="24"/>
        </w:rPr>
      </w:pPr>
      <w:r w:rsidRPr="00E62A66">
        <w:rPr>
          <w:rFonts w:cs="Times New Roman"/>
          <w:b/>
          <w:bCs/>
          <w:sz w:val="24"/>
        </w:rPr>
        <w:t>Prepare the input.</w:t>
      </w:r>
      <w:r w:rsidRPr="00E62A66">
        <w:rPr>
          <w:rFonts w:cs="Times New Roman"/>
          <w:sz w:val="24"/>
        </w:rPr>
        <w:t xml:space="preserve"> Generate a numerical dataset with a specified number of observations, features, clusters, and random seed. Construct a Spark RDD with a fixed partition count.</w:t>
      </w:r>
    </w:p>
    <w:p w14:paraId="35DFF764" w14:textId="77777777" w:rsidR="002B5306" w:rsidRPr="00E62A66" w:rsidRDefault="00000000">
      <w:pPr>
        <w:pStyle w:val="Compact"/>
        <w:numPr>
          <w:ilvl w:val="0"/>
          <w:numId w:val="3"/>
        </w:numPr>
        <w:rPr>
          <w:rFonts w:cs="Times New Roman"/>
          <w:sz w:val="24"/>
        </w:rPr>
      </w:pPr>
      <w:r w:rsidRPr="00E62A66">
        <w:rPr>
          <w:rFonts w:cs="Times New Roman"/>
          <w:b/>
          <w:bCs/>
          <w:sz w:val="24"/>
        </w:rPr>
        <w:t>Partition the observations.</w:t>
      </w:r>
      <w:r w:rsidRPr="00E62A66">
        <w:rPr>
          <w:rFonts w:cs="Times New Roman"/>
          <w:sz w:val="24"/>
        </w:rPr>
        <w:t xml:space="preserve"> Distribute the RDD across four Spark partitions for the reported scalability experiments.</w:t>
      </w:r>
    </w:p>
    <w:p w14:paraId="6C227751" w14:textId="77777777" w:rsidR="002B5306" w:rsidRPr="00E62A66" w:rsidRDefault="00000000">
      <w:pPr>
        <w:pStyle w:val="Compact"/>
        <w:numPr>
          <w:ilvl w:val="0"/>
          <w:numId w:val="3"/>
        </w:numPr>
        <w:rPr>
          <w:rFonts w:cs="Times New Roman"/>
          <w:sz w:val="24"/>
        </w:rPr>
      </w:pPr>
      <w:r w:rsidRPr="00E62A66">
        <w:rPr>
          <w:rFonts w:cs="Times New Roman"/>
          <w:b/>
          <w:bCs/>
          <w:sz w:val="24"/>
        </w:rPr>
        <w:t>Cluster within each partition.</w:t>
      </w:r>
      <w:r w:rsidRPr="00E62A66">
        <w:rPr>
          <w:rFonts w:cs="Times New Roman"/>
          <w:sz w:val="24"/>
        </w:rPr>
        <w:t xml:space="preserve"> Use </w:t>
      </w:r>
      <w:r w:rsidRPr="00E62A66">
        <w:rPr>
          <w:rStyle w:val="VerbatimChar"/>
          <w:rFonts w:ascii="Times New Roman" w:hAnsi="Times New Roman" w:cs="Times New Roman"/>
          <w:sz w:val="24"/>
        </w:rPr>
        <w:t>mapPartitionsWithIndex</w:t>
      </w:r>
      <w:r w:rsidRPr="00E62A66">
        <w:rPr>
          <w:rFonts w:cs="Times New Roman"/>
          <w:sz w:val="24"/>
        </w:rPr>
        <w:t xml:space="preserve"> to run local K-Means independently on each nonempty partition. Each local run uses seeded K-Means++ initialization and squared Euclidean distance.</w:t>
      </w:r>
    </w:p>
    <w:p w14:paraId="01483CEA" w14:textId="77777777" w:rsidR="002B5306" w:rsidRPr="00E62A66" w:rsidRDefault="00000000">
      <w:pPr>
        <w:pStyle w:val="Compact"/>
        <w:numPr>
          <w:ilvl w:val="0"/>
          <w:numId w:val="3"/>
        </w:numPr>
        <w:rPr>
          <w:rFonts w:cs="Times New Roman"/>
          <w:sz w:val="24"/>
        </w:rPr>
      </w:pPr>
      <w:r w:rsidRPr="00E62A66">
        <w:rPr>
          <w:rFonts w:cs="Times New Roman"/>
          <w:b/>
          <w:bCs/>
          <w:sz w:val="24"/>
        </w:rPr>
        <w:t>Collect candidate centers.</w:t>
      </w:r>
      <w:r w:rsidRPr="00E62A66">
        <w:rPr>
          <w:rFonts w:cs="Times New Roman"/>
          <w:sz w:val="24"/>
        </w:rPr>
        <w:t xml:space="preserve"> Return the local centers from the partition workers to the driver. With four nonempty partitions and five local clusters each, the expected candidate pool contains 20 centers.</w:t>
      </w:r>
    </w:p>
    <w:p w14:paraId="4B55926E" w14:textId="77777777" w:rsidR="002B5306" w:rsidRPr="00E62A66" w:rsidRDefault="00000000">
      <w:pPr>
        <w:pStyle w:val="Compact"/>
        <w:numPr>
          <w:ilvl w:val="0"/>
          <w:numId w:val="3"/>
        </w:numPr>
        <w:rPr>
          <w:rFonts w:cs="Times New Roman"/>
          <w:sz w:val="24"/>
        </w:rPr>
      </w:pPr>
      <w:r w:rsidRPr="00E62A66">
        <w:rPr>
          <w:rFonts w:cs="Times New Roman"/>
          <w:b/>
          <w:bCs/>
          <w:sz w:val="24"/>
        </w:rPr>
        <w:t>Aggregate candidate centers.</w:t>
      </w:r>
      <w:r w:rsidRPr="00E62A66">
        <w:rPr>
          <w:rFonts w:cs="Times New Roman"/>
          <w:sz w:val="24"/>
        </w:rPr>
        <w:t xml:space="preserve"> Run local K-Means on the collected centers using five deterministic initialization restarts. Select the candidate-center solution with the lowest aggregation SSE to initialize the global model. These candidate centers are </w:t>
      </w:r>
      <w:r w:rsidRPr="00E62A66">
        <w:rPr>
          <w:rFonts w:cs="Times New Roman"/>
          <w:b/>
          <w:bCs/>
          <w:sz w:val="24"/>
        </w:rPr>
        <w:t>not weighted by their originating partition’s population</w:t>
      </w:r>
      <w:r w:rsidRPr="00E62A66">
        <w:rPr>
          <w:rFonts w:cs="Times New Roman"/>
          <w:sz w:val="24"/>
        </w:rPr>
        <w:t>.</w:t>
      </w:r>
    </w:p>
    <w:p w14:paraId="2CDF735C" w14:textId="77777777" w:rsidR="002B5306" w:rsidRPr="00E62A66" w:rsidRDefault="00000000">
      <w:pPr>
        <w:pStyle w:val="Compact"/>
        <w:numPr>
          <w:ilvl w:val="0"/>
          <w:numId w:val="3"/>
        </w:numPr>
        <w:rPr>
          <w:rFonts w:cs="Times New Roman"/>
          <w:sz w:val="24"/>
        </w:rPr>
      </w:pPr>
      <w:r w:rsidRPr="00E62A66">
        <w:rPr>
          <w:rFonts w:cs="Times New Roman"/>
          <w:b/>
          <w:bCs/>
          <w:sz w:val="24"/>
        </w:rPr>
        <w:t>Broadcast global centers.</w:t>
      </w:r>
      <w:r w:rsidRPr="00E62A66">
        <w:rPr>
          <w:rFonts w:cs="Times New Roman"/>
          <w:sz w:val="24"/>
        </w:rPr>
        <w:t xml:space="preserve"> Distribute the current global centers to Spark workers using a broadcast variable for each global refinement iteration.</w:t>
      </w:r>
    </w:p>
    <w:p w14:paraId="135956DC" w14:textId="77777777" w:rsidR="002B5306" w:rsidRPr="00E62A66" w:rsidRDefault="00000000">
      <w:pPr>
        <w:pStyle w:val="Compact"/>
        <w:numPr>
          <w:ilvl w:val="0"/>
          <w:numId w:val="3"/>
        </w:numPr>
        <w:rPr>
          <w:rFonts w:cs="Times New Roman"/>
          <w:sz w:val="24"/>
        </w:rPr>
      </w:pPr>
      <w:r w:rsidRPr="00E62A66">
        <w:rPr>
          <w:rFonts w:cs="Times New Roman"/>
          <w:b/>
          <w:bCs/>
          <w:sz w:val="24"/>
        </w:rPr>
        <w:t>Assign points and aggregate statistics.</w:t>
      </w:r>
      <w:r w:rsidRPr="00E62A66">
        <w:rPr>
          <w:rFonts w:cs="Times New Roman"/>
          <w:sz w:val="24"/>
        </w:rPr>
        <w:t xml:space="preserve"> Assign each observation to its nearest center, then use </w:t>
      </w:r>
      <w:r w:rsidRPr="00E62A66">
        <w:rPr>
          <w:rStyle w:val="VerbatimChar"/>
          <w:rFonts w:ascii="Times New Roman" w:hAnsi="Times New Roman" w:cs="Times New Roman"/>
          <w:sz w:val="24"/>
        </w:rPr>
        <w:t>reduceByKey</w:t>
      </w:r>
      <w:r w:rsidRPr="00E62A66">
        <w:rPr>
          <w:rFonts w:cs="Times New Roman"/>
          <w:sz w:val="24"/>
        </w:rPr>
        <w:t xml:space="preserve"> to combine coordinate sums, point counts, and SSE contributions by cluster.</w:t>
      </w:r>
    </w:p>
    <w:p w14:paraId="6565DF81" w14:textId="77777777" w:rsidR="002B5306" w:rsidRPr="00E62A66" w:rsidRDefault="00000000">
      <w:pPr>
        <w:pStyle w:val="Compact"/>
        <w:numPr>
          <w:ilvl w:val="0"/>
          <w:numId w:val="3"/>
        </w:numPr>
        <w:rPr>
          <w:rFonts w:cs="Times New Roman"/>
          <w:sz w:val="24"/>
        </w:rPr>
      </w:pPr>
      <w:r w:rsidRPr="00E62A66">
        <w:rPr>
          <w:rFonts w:cs="Times New Roman"/>
          <w:b/>
          <w:bCs/>
          <w:sz w:val="24"/>
        </w:rPr>
        <w:t>Update and check convergence.</w:t>
      </w:r>
      <w:r w:rsidRPr="00E62A66">
        <w:rPr>
          <w:rFonts w:cs="Times New Roman"/>
          <w:sz w:val="24"/>
        </w:rPr>
        <w:t xml:space="preserve"> Compute updated global centers from the aggregated sums and counts. Repeat distributed assignment and updating until the absolute change in consecutive-iteration SSE is at most </w:t>
      </w:r>
      <w:r w:rsidRPr="00E62A66">
        <w:rPr>
          <w:rStyle w:val="VerbatimChar"/>
          <w:rFonts w:ascii="Times New Roman" w:hAnsi="Times New Roman" w:cs="Times New Roman"/>
          <w:sz w:val="24"/>
        </w:rPr>
        <w:t>1e-6</w:t>
      </w:r>
      <w:r w:rsidRPr="00E62A66">
        <w:rPr>
          <w:rFonts w:cs="Times New Roman"/>
          <w:sz w:val="24"/>
        </w:rPr>
        <w:t>, or 100 global iterations have been reached.</w:t>
      </w:r>
    </w:p>
    <w:p w14:paraId="103C50CD" w14:textId="77777777" w:rsidR="002B5306" w:rsidRPr="00E62A66" w:rsidRDefault="00000000">
      <w:pPr>
        <w:pStyle w:val="Compact"/>
        <w:numPr>
          <w:ilvl w:val="0"/>
          <w:numId w:val="3"/>
        </w:numPr>
        <w:rPr>
          <w:rFonts w:cs="Times New Roman"/>
          <w:sz w:val="24"/>
        </w:rPr>
      </w:pPr>
      <w:r w:rsidRPr="00E62A66">
        <w:rPr>
          <w:rFonts w:cs="Times New Roman"/>
          <w:b/>
          <w:bCs/>
          <w:sz w:val="24"/>
        </w:rPr>
        <w:t>Evaluate final centers.</w:t>
      </w:r>
      <w:r w:rsidRPr="00E62A66">
        <w:rPr>
          <w:rFonts w:cs="Times New Roman"/>
          <w:sz w:val="24"/>
        </w:rPr>
        <w:t xml:space="preserve"> Run a final distributed evaluation using the returned centers to calculate final SSE and cluster counts. Record convergence information, iteration counts, and phase runtimes.</w:t>
      </w:r>
    </w:p>
    <w:p w14:paraId="74F48264" w14:textId="77777777" w:rsidR="002B5306" w:rsidRPr="00E62A66" w:rsidRDefault="00000000">
      <w:pPr>
        <w:pStyle w:val="FirstParagraph"/>
        <w:rPr>
          <w:rFonts w:cs="Times New Roman"/>
          <w:sz w:val="24"/>
        </w:rPr>
      </w:pPr>
      <w:r w:rsidRPr="00E62A66">
        <w:rPr>
          <w:rFonts w:cs="Times New Roman"/>
          <w:sz w:val="24"/>
        </w:rPr>
        <w:t xml:space="preserve">This is a nine-step description of </w:t>
      </w:r>
      <w:r w:rsidRPr="00E62A66">
        <w:rPr>
          <w:rFonts w:cs="Times New Roman"/>
          <w:b/>
          <w:bCs/>
          <w:sz w:val="24"/>
        </w:rPr>
        <w:t>our implementation</w:t>
      </w:r>
      <w:r w:rsidRPr="00E62A66">
        <w:rPr>
          <w:rFonts w:cs="Times New Roman"/>
          <w:sz w:val="24"/>
        </w:rPr>
        <w:t>, not a claim that every implementation detail exactly reproduces the paper.</w:t>
      </w:r>
    </w:p>
    <w:p w14:paraId="633B1FD3" w14:textId="77777777" w:rsidR="002B5306" w:rsidRPr="00E62A66" w:rsidRDefault="00000000">
      <w:pPr>
        <w:pStyle w:val="Heading3"/>
        <w:rPr>
          <w:rFonts w:cs="Times New Roman"/>
          <w:sz w:val="24"/>
          <w:szCs w:val="24"/>
        </w:rPr>
      </w:pPr>
      <w:bookmarkStart w:id="20" w:name="_59fe74fa3f0ba93cd95376e7271e674dfc724e8"/>
      <w:r w:rsidRPr="00E62A66">
        <w:rPr>
          <w:rFonts w:cs="Times New Roman"/>
          <w:sz w:val="24"/>
          <w:szCs w:val="24"/>
        </w:rPr>
        <w:t>2.3 Objective Function and Center Updates</w:t>
      </w:r>
      <w:bookmarkEnd w:id="20"/>
    </w:p>
    <w:p w14:paraId="6E40D843" w14:textId="77777777" w:rsidR="002B5306" w:rsidRPr="00E62A66" w:rsidRDefault="00000000">
      <w:pPr>
        <w:pStyle w:val="FirstParagraph"/>
        <w:rPr>
          <w:rFonts w:cs="Times New Roman"/>
          <w:sz w:val="24"/>
        </w:rPr>
      </w:pPr>
      <w:r w:rsidRPr="00E62A66">
        <w:rPr>
          <w:rFonts w:cs="Times New Roman"/>
          <w:sz w:val="24"/>
        </w:rPr>
        <w:t>K-Means minimizes the within-cluster sum of squared Euclidean distances:</w:t>
      </w:r>
    </w:p>
    <w:p w14:paraId="48B570C9" w14:textId="77777777" w:rsidR="002B5306" w:rsidRPr="00E62A66" w:rsidRDefault="00000000">
      <w:pPr>
        <w:pStyle w:val="BodyText"/>
        <w:rPr>
          <w:rFonts w:cs="Times New Roman"/>
          <w:sz w:val="24"/>
        </w:rPr>
      </w:pPr>
      <m:oMathPara>
        <m:oMathParaPr>
          <m:jc m:val="center"/>
        </m:oMathParaPr>
        <m:oMath>
          <m:r>
            <m:rPr>
              <m:sty m:val="p"/>
            </m:rPr>
            <w:rPr>
              <w:rFonts w:ascii="Cambria Math" w:hAnsi="Cambria Math" w:cs="Times New Roman"/>
              <w:sz w:val="24"/>
            </w:rPr>
            <w:lastRenderedPageBreak/>
            <m:t>SSE=</m:t>
          </m:r>
          <m:nary>
            <m:naryPr>
              <m:chr m:val="∑"/>
              <m:limLoc m:val="undOvr"/>
              <m:ctrlPr>
                <w:rPr>
                  <w:rFonts w:ascii="Cambria Math" w:hAnsi="Cambria Math" w:cs="Times New Roman"/>
                  <w:sz w:val="24"/>
                </w:rPr>
              </m:ctrlPr>
            </m:naryPr>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1</m:t>
              </m:r>
            </m:sub>
            <m:sup>
              <m:r>
                <w:rPr>
                  <w:rFonts w:ascii="Cambria Math" w:hAnsi="Cambria Math" w:cs="Times New Roman"/>
                  <w:sz w:val="24"/>
                </w:rPr>
                <m:t>n</m:t>
              </m:r>
            </m:sup>
            <m:e>
              <m:sSubSup>
                <m:sSubSupPr>
                  <m:ctrlPr>
                    <w:rPr>
                      <w:rFonts w:ascii="Cambria Math" w:hAnsi="Cambria Math" w:cs="Times New Roman"/>
                      <w:sz w:val="24"/>
                    </w:rPr>
                  </m:ctrlPr>
                </m:sSubSupPr>
                <m:e>
                  <m:d>
                    <m:dPr>
                      <m:begChr m:val="∥"/>
                      <m:endChr m:val="∥"/>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i</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c</m:t>
                          </m:r>
                          <m:r>
                            <m:rPr>
                              <m:sty m:val="p"/>
                            </m:rPr>
                            <w:rPr>
                              <w:rFonts w:ascii="Cambria Math" w:hAnsi="Cambria Math" w:cs="Times New Roman"/>
                              <w:sz w:val="24"/>
                            </w:rPr>
                            <m:t>(</m:t>
                          </m:r>
                          <m:r>
                            <w:rPr>
                              <w:rFonts w:ascii="Cambria Math" w:hAnsi="Cambria Math" w:cs="Times New Roman"/>
                              <w:sz w:val="24"/>
                            </w:rPr>
                            <m:t>i</m:t>
                          </m:r>
                          <m:r>
                            <m:rPr>
                              <m:sty m:val="p"/>
                            </m:rPr>
                            <w:rPr>
                              <w:rFonts w:ascii="Cambria Math" w:hAnsi="Cambria Math" w:cs="Times New Roman"/>
                              <w:sz w:val="24"/>
                            </w:rPr>
                            <m:t>)</m:t>
                          </m:r>
                        </m:sub>
                      </m:sSub>
                    </m:e>
                  </m:d>
                </m:e>
                <m:sub>
                  <m:r>
                    <w:rPr>
                      <w:rFonts w:ascii="Cambria Math" w:hAnsi="Cambria Math" w:cs="Times New Roman"/>
                      <w:sz w:val="24"/>
                    </w:rPr>
                    <m:t>2</m:t>
                  </m:r>
                </m:sub>
                <m:sup>
                  <m:r>
                    <w:rPr>
                      <w:rFonts w:ascii="Cambria Math" w:hAnsi="Cambria Math" w:cs="Times New Roman"/>
                      <w:sz w:val="24"/>
                    </w:rPr>
                    <m:t>2</m:t>
                  </m:r>
                </m:sup>
              </m:sSubSup>
            </m:e>
          </m:nary>
          <m:r>
            <m:rPr>
              <m:sty m:val="p"/>
            </m:rPr>
            <w:rPr>
              <w:rFonts w:ascii="Cambria Math" w:hAnsi="Cambria Math" w:cs="Times New Roman"/>
              <w:sz w:val="24"/>
            </w:rPr>
            <m:t>,</m:t>
          </m:r>
        </m:oMath>
      </m:oMathPara>
    </w:p>
    <w:p w14:paraId="73B49ED1" w14:textId="77777777" w:rsidR="002B5306" w:rsidRPr="00E62A66" w:rsidRDefault="00000000">
      <w:pPr>
        <w:pStyle w:val="FirstParagraph"/>
        <w:rPr>
          <w:rFonts w:cs="Times New Roman"/>
          <w:sz w:val="24"/>
        </w:rPr>
      </w:pPr>
      <w:r w:rsidRPr="00E62A66">
        <w:rPr>
          <w:rFonts w:cs="Times New Roman"/>
          <w:sz w:val="24"/>
        </w:rPr>
        <w:t xml:space="preserve">where </w:t>
      </w:r>
      <w:r w:rsidRPr="00E62A66">
        <w:rPr>
          <w:rStyle w:val="VerbatimChar"/>
          <w:rFonts w:ascii="Times New Roman" w:hAnsi="Times New Roman" w:cs="Times New Roman"/>
          <w:sz w:val="24"/>
        </w:rPr>
        <w:t>x_i</w:t>
      </w:r>
      <w:r w:rsidRPr="00E62A66">
        <w:rPr>
          <w:rFonts w:cs="Times New Roman"/>
          <w:sz w:val="24"/>
        </w:rPr>
        <w:t xml:space="preserve"> is observation </w:t>
      </w:r>
      <w:r w:rsidRPr="00E62A66">
        <w:rPr>
          <w:rStyle w:val="VerbatimChar"/>
          <w:rFonts w:ascii="Times New Roman" w:hAnsi="Times New Roman" w:cs="Times New Roman"/>
          <w:sz w:val="24"/>
        </w:rPr>
        <w:t>i</w:t>
      </w:r>
      <w:r w:rsidRPr="00E62A66">
        <w:rPr>
          <w:rFonts w:cs="Times New Roman"/>
          <w:sz w:val="24"/>
        </w:rPr>
        <w:t xml:space="preserve">, </w:t>
      </w:r>
      <w:r w:rsidRPr="00E62A66">
        <w:rPr>
          <w:rStyle w:val="VerbatimChar"/>
          <w:rFonts w:ascii="Times New Roman" w:hAnsi="Times New Roman" w:cs="Times New Roman"/>
          <w:sz w:val="24"/>
        </w:rPr>
        <w:t>c(i)</w:t>
      </w:r>
      <w:r w:rsidRPr="00E62A66">
        <w:rPr>
          <w:rFonts w:cs="Times New Roman"/>
          <w:sz w:val="24"/>
        </w:rPr>
        <w:t xml:space="preserve"> is its assigned cluster, and </w:t>
      </w:r>
      <w:r w:rsidRPr="00E62A66">
        <w:rPr>
          <w:rStyle w:val="VerbatimChar"/>
          <w:rFonts w:ascii="Times New Roman" w:hAnsi="Times New Roman" w:cs="Times New Roman"/>
          <w:sz w:val="24"/>
        </w:rPr>
        <w:t>μ</w:t>
      </w:r>
      <w:r w:rsidRPr="00E62A66">
        <w:rPr>
          <w:rFonts w:cs="Times New Roman"/>
          <w:sz w:val="24"/>
        </w:rPr>
        <w:t xml:space="preserve"> denotes a cluster center. For a nonempty cluster </w:t>
      </w:r>
      <w:r w:rsidRPr="00E62A66">
        <w:rPr>
          <w:rStyle w:val="VerbatimChar"/>
          <w:rFonts w:ascii="Times New Roman" w:hAnsi="Times New Roman" w:cs="Times New Roman"/>
          <w:sz w:val="24"/>
        </w:rPr>
        <w:t>j</w:t>
      </w:r>
      <w:r w:rsidRPr="00E62A66">
        <w:rPr>
          <w:rFonts w:cs="Times New Roman"/>
          <w:sz w:val="24"/>
        </w:rPr>
        <w:t>, its updated center is the arithmetic mean of assigned observations:</w:t>
      </w:r>
    </w:p>
    <w:p w14:paraId="733DA2EC" w14:textId="77777777" w:rsidR="002B5306" w:rsidRPr="00E62A66" w:rsidRDefault="00000000">
      <w:pPr>
        <w:pStyle w:val="BodyText"/>
        <w:rPr>
          <w:rFonts w:cs="Times New Roman"/>
          <w:sz w:val="24"/>
        </w:rPr>
      </w:pPr>
      <m:oMathPara>
        <m:oMathParaPr>
          <m:jc m:val="center"/>
        </m:oMathParaPr>
        <m:oMath>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j</m:t>
              </m:r>
            </m:sub>
          </m:sSub>
          <m:r>
            <m:rPr>
              <m:sty m:val="p"/>
            </m:rPr>
            <w:rPr>
              <w:rFonts w:ascii="Cambria Math" w:hAnsi="Cambria Math" w:cs="Times New Roman"/>
              <w:sz w:val="24"/>
            </w:rPr>
            <m:t>=</m:t>
          </m:r>
          <m:f>
            <m:fPr>
              <m:ctrlPr>
                <w:rPr>
                  <w:rFonts w:ascii="Cambria Math" w:hAnsi="Cambria Math" w:cs="Times New Roman"/>
                  <w:sz w:val="24"/>
                </w:rPr>
              </m:ctrlPr>
            </m:fPr>
            <m:num>
              <m:r>
                <w:rPr>
                  <w:rFonts w:ascii="Cambria Math" w:hAnsi="Cambria Math" w:cs="Times New Roman"/>
                  <w:sz w:val="24"/>
                </w:rPr>
                <m:t>1</m:t>
              </m:r>
            </m:num>
            <m:den>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j</m:t>
                  </m:r>
                </m:sub>
              </m:sSub>
              <m:r>
                <m:rPr>
                  <m:sty m:val="p"/>
                </m:rPr>
                <w:rPr>
                  <w:rFonts w:ascii="Cambria Math" w:hAnsi="Cambria Math" w:cs="Times New Roman"/>
                  <w:sz w:val="24"/>
                </w:rPr>
                <m:t>|</m:t>
              </m:r>
            </m:den>
          </m:f>
          <m:nary>
            <m:naryPr>
              <m:chr m:val="∑"/>
              <m:limLoc m:val="undOvr"/>
              <m:supHide m:val="1"/>
              <m:ctrlPr>
                <w:rPr>
                  <w:rFonts w:ascii="Cambria Math" w:hAnsi="Cambria Math" w:cs="Times New Roman"/>
                  <w:sz w:val="24"/>
                </w:rPr>
              </m:ctrlPr>
            </m:naryPr>
            <m:sub>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i</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j</m:t>
                  </m:r>
                </m:sub>
              </m:sSub>
            </m:sub>
            <m:sup>
              <m:r>
                <w:rPr>
                  <w:rFonts w:ascii="Cambria Math" w:hAnsi="Cambria Math" w:cs="Times New Roman"/>
                  <w:sz w:val="24"/>
                </w:rPr>
                <m:t>​</m:t>
              </m:r>
            </m:sup>
            <m:e>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i</m:t>
                  </m:r>
                </m:sub>
              </m:sSub>
            </m:e>
          </m:nary>
          <m:r>
            <m:rPr>
              <m:sty m:val="p"/>
            </m:rPr>
            <w:rPr>
              <w:rFonts w:ascii="Cambria Math" w:hAnsi="Cambria Math" w:cs="Times New Roman"/>
              <w:sz w:val="24"/>
            </w:rPr>
            <m:t>.</m:t>
          </m:r>
        </m:oMath>
      </m:oMathPara>
    </w:p>
    <w:p w14:paraId="1EA02043" w14:textId="77777777" w:rsidR="002B5306" w:rsidRPr="00E62A66" w:rsidRDefault="00000000">
      <w:pPr>
        <w:pStyle w:val="FirstParagraph"/>
        <w:rPr>
          <w:rFonts w:cs="Times New Roman"/>
          <w:sz w:val="24"/>
        </w:rPr>
      </w:pPr>
      <w:r w:rsidRPr="00E62A66">
        <w:rPr>
          <w:rFonts w:cs="Times New Roman"/>
          <w:sz w:val="24"/>
        </w:rPr>
        <w:t>The distributed implementation calculates these means from aggregated coordinate sums and counts rather than collecting all assigned observations at the driver.</w:t>
      </w:r>
    </w:p>
    <w:p w14:paraId="00026CCE" w14:textId="77777777" w:rsidR="002B5306" w:rsidRPr="00E62A66" w:rsidRDefault="00000000">
      <w:pPr>
        <w:pStyle w:val="Heading3"/>
        <w:rPr>
          <w:rFonts w:cs="Times New Roman"/>
          <w:sz w:val="24"/>
          <w:szCs w:val="24"/>
        </w:rPr>
      </w:pPr>
      <w:bookmarkStart w:id="21" w:name="_03ad23cd50d79b7afbc8e69acdc67df68c5c0ec"/>
      <w:r w:rsidRPr="00E62A66">
        <w:rPr>
          <w:rFonts w:cs="Times New Roman"/>
          <w:sz w:val="24"/>
          <w:szCs w:val="24"/>
        </w:rPr>
        <w:t>2.4 Local and Global Stopping Criteria</w:t>
      </w:r>
      <w:bookmarkEnd w:id="21"/>
    </w:p>
    <w:p w14:paraId="7814D2BB" w14:textId="77777777" w:rsidR="002B5306" w:rsidRPr="00E62A66" w:rsidRDefault="00000000">
      <w:pPr>
        <w:pStyle w:val="FirstParagraph"/>
        <w:rPr>
          <w:rFonts w:cs="Times New Roman"/>
          <w:sz w:val="24"/>
        </w:rPr>
      </w:pPr>
      <w:r w:rsidRPr="00E62A66">
        <w:rPr>
          <w:rFonts w:cs="Times New Roman"/>
          <w:sz w:val="24"/>
        </w:rPr>
        <w:t xml:space="preserve">Local K-Means uses a maximum </w:t>
      </w:r>
      <w:r w:rsidRPr="00E62A66">
        <w:rPr>
          <w:rFonts w:cs="Times New Roman"/>
          <w:b/>
          <w:bCs/>
          <w:sz w:val="24"/>
        </w:rPr>
        <w:t>squared center shift</w:t>
      </w:r>
      <w:r w:rsidRPr="00E62A66">
        <w:rPr>
          <w:rFonts w:cs="Times New Roman"/>
          <w:sz w:val="24"/>
        </w:rPr>
        <w:t xml:space="preserve"> threshold of </w:t>
      </w:r>
      <w:r w:rsidRPr="00E62A66">
        <w:rPr>
          <w:rStyle w:val="VerbatimChar"/>
          <w:rFonts w:ascii="Times New Roman" w:hAnsi="Times New Roman" w:cs="Times New Roman"/>
          <w:sz w:val="24"/>
        </w:rPr>
        <w:t>1e-6</w:t>
      </w:r>
      <w:r w:rsidRPr="00E62A66">
        <w:rPr>
          <w:rFonts w:cs="Times New Roman"/>
          <w:sz w:val="24"/>
        </w:rPr>
        <w:t xml:space="preserve">. Global K-Means uses an </w:t>
      </w:r>
      <w:r w:rsidRPr="00E62A66">
        <w:rPr>
          <w:rFonts w:cs="Times New Roman"/>
          <w:b/>
          <w:bCs/>
          <w:sz w:val="24"/>
        </w:rPr>
        <w:t>absolute change in consecutive-iteration SSE</w:t>
      </w:r>
      <w:r w:rsidRPr="00E62A66">
        <w:rPr>
          <w:rFonts w:cs="Times New Roman"/>
          <w:sz w:val="24"/>
        </w:rPr>
        <w:t xml:space="preserve"> threshold of </w:t>
      </w:r>
      <w:r w:rsidRPr="00E62A66">
        <w:rPr>
          <w:rStyle w:val="VerbatimChar"/>
          <w:rFonts w:ascii="Times New Roman" w:hAnsi="Times New Roman" w:cs="Times New Roman"/>
          <w:sz w:val="24"/>
        </w:rPr>
        <w:t>1e-6</w:t>
      </w:r>
      <w:r w:rsidRPr="00E62A66">
        <w:rPr>
          <w:rFonts w:cs="Times New Roman"/>
          <w:sz w:val="24"/>
        </w:rPr>
        <w:t>. Both stages allow at most 100 iterations. Although the tolerances share a numerical value, they are applied to different quantities and should not be interpreted as identical convergence tests.</w:t>
      </w:r>
    </w:p>
    <w:p w14:paraId="51E53D1B" w14:textId="77777777" w:rsidR="002B5306" w:rsidRPr="00E62A66" w:rsidRDefault="00000000">
      <w:pPr>
        <w:pStyle w:val="BodyText"/>
        <w:rPr>
          <w:rFonts w:cs="Times New Roman"/>
          <w:sz w:val="24"/>
        </w:rPr>
      </w:pPr>
      <w:r w:rsidRPr="00E62A66">
        <w:rPr>
          <w:rFonts w:cs="Times New Roman"/>
          <w:sz w:val="24"/>
        </w:rPr>
        <w:t>During global refinement, the SSE recorded for each iteration is calculated using the cluster centers before that iteration’s center update. After the stopping criterion is satisfied or the iteration limit is reached, a separate distributed evaluation calculates the final SSE and cluster counts using the final updated centers. This ensures that the reported clustering quality corresponds to the returned model.</w:t>
      </w:r>
    </w:p>
    <w:p w14:paraId="62660F18" w14:textId="77777777" w:rsidR="002B5306" w:rsidRPr="00E62A66" w:rsidRDefault="00000000">
      <w:pPr>
        <w:pStyle w:val="Heading3"/>
        <w:rPr>
          <w:rFonts w:cs="Times New Roman"/>
          <w:sz w:val="24"/>
          <w:szCs w:val="24"/>
        </w:rPr>
      </w:pPr>
      <w:bookmarkStart w:id="22" w:name="_3030d7eb839b6ad458d41ee75ec7f7fdb659c03"/>
      <w:r w:rsidRPr="00E62A66">
        <w:rPr>
          <w:rFonts w:cs="Times New Roman"/>
          <w:sz w:val="24"/>
          <w:szCs w:val="24"/>
        </w:rPr>
        <w:t>2.5 Implementation Mapping</w:t>
      </w:r>
      <w:bookmarkEnd w:id="22"/>
    </w:p>
    <w:p w14:paraId="005E0734" w14:textId="77777777" w:rsidR="0089780C" w:rsidRDefault="00000000">
      <w:pPr>
        <w:keepNext/>
        <w:spacing w:before="160" w:after="100"/>
        <w:jc w:val="center"/>
      </w:pPr>
      <w:r>
        <w:rPr>
          <w:b/>
          <w:sz w:val="20"/>
        </w:rPr>
        <w:t>Table 2. Parallel K-Means Implementation Components</w:t>
      </w:r>
    </w:p>
    <w:tbl>
      <w:tblPr>
        <w:tblStyle w:val="Table"/>
        <w:tblW w:w="9360" w:type="dxa"/>
        <w:jc w:val="center"/>
        <w:tblLayout w:type="fixed"/>
        <w:tblLook w:val="0020" w:firstRow="1" w:lastRow="0" w:firstColumn="0" w:lastColumn="0" w:noHBand="0" w:noVBand="0"/>
      </w:tblPr>
      <w:tblGrid>
        <w:gridCol w:w="2376"/>
        <w:gridCol w:w="6984"/>
      </w:tblGrid>
      <w:tr w:rsidR="002B5306" w:rsidRPr="00E62A66" w14:paraId="651028D2" w14:textId="77777777" w:rsidTr="002B5306">
        <w:trPr>
          <w:cnfStyle w:val="100000000000" w:firstRow="1" w:lastRow="0" w:firstColumn="0" w:lastColumn="0" w:oddVBand="0" w:evenVBand="0" w:oddHBand="0" w:evenHBand="0" w:firstRowFirstColumn="0" w:firstRowLastColumn="0" w:lastRowFirstColumn="0" w:lastRowLastColumn="0"/>
          <w:tblHeader/>
          <w:jc w:val="center"/>
        </w:trPr>
        <w:tc>
          <w:tcPr>
            <w:tcW w:w="2376" w:type="dxa"/>
            <w:shd w:val="clear" w:color="auto" w:fill="E8EEF5"/>
            <w:vAlign w:val="center"/>
          </w:tcPr>
          <w:p w14:paraId="3247168E" w14:textId="77777777" w:rsidR="002B5306" w:rsidRPr="00E62A66" w:rsidRDefault="00000000">
            <w:pPr>
              <w:pStyle w:val="Compact"/>
              <w:spacing w:before="40" w:after="40"/>
              <w:rPr>
                <w:rFonts w:cs="Times New Roman"/>
                <w:sz w:val="24"/>
              </w:rPr>
            </w:pPr>
            <w:r w:rsidRPr="00E62A66">
              <w:rPr>
                <w:rFonts w:cs="Times New Roman"/>
                <w:b/>
                <w:sz w:val="24"/>
              </w:rPr>
              <w:t>Stage</w:t>
            </w:r>
          </w:p>
        </w:tc>
        <w:tc>
          <w:tcPr>
            <w:tcW w:w="6984" w:type="dxa"/>
            <w:shd w:val="clear" w:color="auto" w:fill="E8EEF5"/>
            <w:vAlign w:val="center"/>
          </w:tcPr>
          <w:p w14:paraId="6C39160F" w14:textId="77777777" w:rsidR="002B5306" w:rsidRPr="00E62A66" w:rsidRDefault="00000000">
            <w:pPr>
              <w:pStyle w:val="Compact"/>
              <w:spacing w:before="40" w:after="40"/>
              <w:rPr>
                <w:rFonts w:cs="Times New Roman"/>
                <w:sz w:val="24"/>
              </w:rPr>
            </w:pPr>
            <w:r w:rsidRPr="00E62A66">
              <w:rPr>
                <w:rFonts w:cs="Times New Roman"/>
                <w:b/>
                <w:sz w:val="24"/>
              </w:rPr>
              <w:t>Primary source file</w:t>
            </w:r>
          </w:p>
        </w:tc>
      </w:tr>
      <w:tr w:rsidR="002B5306" w:rsidRPr="00E62A66" w14:paraId="7DB53961" w14:textId="77777777" w:rsidTr="002B5306">
        <w:trPr>
          <w:jc w:val="center"/>
        </w:trPr>
        <w:tc>
          <w:tcPr>
            <w:tcW w:w="2376" w:type="dxa"/>
            <w:vAlign w:val="center"/>
          </w:tcPr>
          <w:p w14:paraId="37FAE55E" w14:textId="77777777" w:rsidR="002B5306" w:rsidRPr="00E62A66" w:rsidRDefault="00000000">
            <w:pPr>
              <w:pStyle w:val="Compact"/>
              <w:spacing w:before="40" w:after="40"/>
              <w:rPr>
                <w:rFonts w:cs="Times New Roman"/>
                <w:sz w:val="24"/>
              </w:rPr>
            </w:pPr>
            <w:r w:rsidRPr="00E62A66">
              <w:rPr>
                <w:rFonts w:cs="Times New Roman"/>
                <w:sz w:val="24"/>
              </w:rPr>
              <w:t>Local K-Means, distance calculations, initialization</w:t>
            </w:r>
          </w:p>
        </w:tc>
        <w:tc>
          <w:tcPr>
            <w:tcW w:w="6984" w:type="dxa"/>
            <w:vAlign w:val="center"/>
          </w:tcPr>
          <w:p w14:paraId="2F3E2243" w14:textId="77777777" w:rsidR="002B5306" w:rsidRPr="00E62A66" w:rsidRDefault="00000000">
            <w:pPr>
              <w:pStyle w:val="Compact"/>
              <w:spacing w:before="40" w:after="40"/>
              <w:rPr>
                <w:rFonts w:cs="Times New Roman"/>
                <w:sz w:val="24"/>
              </w:rPr>
            </w:pPr>
            <w:r w:rsidRPr="00E62A66">
              <w:rPr>
                <w:rStyle w:val="VerbatimChar"/>
                <w:rFonts w:ascii="Times New Roman" w:hAnsi="Times New Roman" w:cs="Times New Roman"/>
                <w:sz w:val="24"/>
              </w:rPr>
              <w:t>src/parallel/local_kmeans.py</w:t>
            </w:r>
          </w:p>
        </w:tc>
      </w:tr>
      <w:tr w:rsidR="002B5306" w:rsidRPr="00E62A66" w14:paraId="78215585" w14:textId="77777777" w:rsidTr="002B5306">
        <w:trPr>
          <w:jc w:val="center"/>
        </w:trPr>
        <w:tc>
          <w:tcPr>
            <w:tcW w:w="2376" w:type="dxa"/>
            <w:vAlign w:val="center"/>
          </w:tcPr>
          <w:p w14:paraId="2C6744A9" w14:textId="77777777" w:rsidR="002B5306" w:rsidRPr="00E62A66" w:rsidRDefault="00000000">
            <w:pPr>
              <w:pStyle w:val="Compact"/>
              <w:spacing w:before="40" w:after="40"/>
              <w:rPr>
                <w:rFonts w:cs="Times New Roman"/>
                <w:sz w:val="24"/>
              </w:rPr>
            </w:pPr>
            <w:r w:rsidRPr="00E62A66">
              <w:rPr>
                <w:rFonts w:cs="Times New Roman"/>
                <w:sz w:val="24"/>
              </w:rPr>
              <w:t>Partition-level execution</w:t>
            </w:r>
          </w:p>
        </w:tc>
        <w:tc>
          <w:tcPr>
            <w:tcW w:w="6984" w:type="dxa"/>
            <w:vAlign w:val="center"/>
          </w:tcPr>
          <w:p w14:paraId="10C1DBFE" w14:textId="77777777" w:rsidR="002B5306" w:rsidRPr="00E62A66" w:rsidRDefault="00000000">
            <w:pPr>
              <w:pStyle w:val="Compact"/>
              <w:spacing w:before="40" w:after="40"/>
              <w:rPr>
                <w:rFonts w:cs="Times New Roman"/>
                <w:sz w:val="24"/>
              </w:rPr>
            </w:pPr>
            <w:r w:rsidRPr="00E62A66">
              <w:rPr>
                <w:rStyle w:val="VerbatimChar"/>
                <w:rFonts w:ascii="Times New Roman" w:hAnsi="Times New Roman" w:cs="Times New Roman"/>
                <w:sz w:val="24"/>
              </w:rPr>
              <w:t>src/parallel/partition_clustering.py</w:t>
            </w:r>
          </w:p>
        </w:tc>
      </w:tr>
      <w:tr w:rsidR="002B5306" w:rsidRPr="00E62A66" w14:paraId="65C450B9" w14:textId="77777777" w:rsidTr="002B5306">
        <w:trPr>
          <w:jc w:val="center"/>
        </w:trPr>
        <w:tc>
          <w:tcPr>
            <w:tcW w:w="2376" w:type="dxa"/>
            <w:vAlign w:val="center"/>
          </w:tcPr>
          <w:p w14:paraId="31DABCA3" w14:textId="77777777" w:rsidR="002B5306" w:rsidRPr="00E62A66" w:rsidRDefault="00000000">
            <w:pPr>
              <w:pStyle w:val="Compact"/>
              <w:spacing w:before="40" w:after="40"/>
              <w:rPr>
                <w:rFonts w:cs="Times New Roman"/>
                <w:sz w:val="24"/>
              </w:rPr>
            </w:pPr>
            <w:r w:rsidRPr="00E62A66">
              <w:rPr>
                <w:rFonts w:cs="Times New Roman"/>
                <w:sz w:val="24"/>
              </w:rPr>
              <w:t>Candidate-center aggregation</w:t>
            </w:r>
          </w:p>
        </w:tc>
        <w:tc>
          <w:tcPr>
            <w:tcW w:w="6984" w:type="dxa"/>
            <w:vAlign w:val="center"/>
          </w:tcPr>
          <w:p w14:paraId="2F8393A8" w14:textId="77777777" w:rsidR="002B5306" w:rsidRPr="00E62A66" w:rsidRDefault="00000000">
            <w:pPr>
              <w:pStyle w:val="Compact"/>
              <w:spacing w:before="40" w:after="40"/>
              <w:rPr>
                <w:rFonts w:cs="Times New Roman"/>
                <w:sz w:val="24"/>
              </w:rPr>
            </w:pPr>
            <w:r w:rsidRPr="00E62A66">
              <w:rPr>
                <w:rStyle w:val="VerbatimChar"/>
                <w:rFonts w:ascii="Times New Roman" w:hAnsi="Times New Roman" w:cs="Times New Roman"/>
                <w:sz w:val="24"/>
              </w:rPr>
              <w:t>src/parallel/center_aggregation.py</w:t>
            </w:r>
          </w:p>
        </w:tc>
      </w:tr>
      <w:tr w:rsidR="002B5306" w:rsidRPr="00E62A66" w14:paraId="48B0BA14" w14:textId="77777777" w:rsidTr="002B5306">
        <w:trPr>
          <w:jc w:val="center"/>
        </w:trPr>
        <w:tc>
          <w:tcPr>
            <w:tcW w:w="2376" w:type="dxa"/>
            <w:vAlign w:val="center"/>
          </w:tcPr>
          <w:p w14:paraId="3759A7FE" w14:textId="77777777" w:rsidR="002B5306" w:rsidRPr="00E62A66" w:rsidRDefault="00000000">
            <w:pPr>
              <w:pStyle w:val="Compact"/>
              <w:spacing w:before="40" w:after="40"/>
              <w:rPr>
                <w:rFonts w:cs="Times New Roman"/>
                <w:sz w:val="24"/>
              </w:rPr>
            </w:pPr>
            <w:r w:rsidRPr="00E62A66">
              <w:rPr>
                <w:rFonts w:cs="Times New Roman"/>
                <w:sz w:val="24"/>
              </w:rPr>
              <w:t>Distributed assignment and reduction</w:t>
            </w:r>
          </w:p>
        </w:tc>
        <w:tc>
          <w:tcPr>
            <w:tcW w:w="6984" w:type="dxa"/>
            <w:vAlign w:val="center"/>
          </w:tcPr>
          <w:p w14:paraId="058E8C80" w14:textId="77777777" w:rsidR="002B5306" w:rsidRPr="00E62A66" w:rsidRDefault="00000000">
            <w:pPr>
              <w:pStyle w:val="Compact"/>
              <w:spacing w:before="40" w:after="40"/>
              <w:rPr>
                <w:rFonts w:cs="Times New Roman"/>
                <w:sz w:val="24"/>
              </w:rPr>
            </w:pPr>
            <w:r w:rsidRPr="00E62A66">
              <w:rPr>
                <w:rStyle w:val="VerbatimChar"/>
                <w:rFonts w:ascii="Times New Roman" w:hAnsi="Times New Roman" w:cs="Times New Roman"/>
                <w:sz w:val="24"/>
              </w:rPr>
              <w:t>src/parallel/global_iteration.py</w:t>
            </w:r>
          </w:p>
        </w:tc>
      </w:tr>
      <w:tr w:rsidR="002B5306" w:rsidRPr="00E62A66" w14:paraId="7799F6F0" w14:textId="77777777" w:rsidTr="002B5306">
        <w:trPr>
          <w:jc w:val="center"/>
        </w:trPr>
        <w:tc>
          <w:tcPr>
            <w:tcW w:w="2376" w:type="dxa"/>
            <w:vAlign w:val="center"/>
          </w:tcPr>
          <w:p w14:paraId="3EDF7838" w14:textId="77777777" w:rsidR="002B5306" w:rsidRPr="00E62A66" w:rsidRDefault="00000000">
            <w:pPr>
              <w:pStyle w:val="Compact"/>
              <w:spacing w:before="40" w:after="40"/>
              <w:rPr>
                <w:rFonts w:cs="Times New Roman"/>
                <w:sz w:val="24"/>
              </w:rPr>
            </w:pPr>
            <w:r w:rsidRPr="00E62A66">
              <w:rPr>
                <w:rFonts w:cs="Times New Roman"/>
                <w:sz w:val="24"/>
              </w:rPr>
              <w:t>Global iteration loop and evaluation</w:t>
            </w:r>
          </w:p>
        </w:tc>
        <w:tc>
          <w:tcPr>
            <w:tcW w:w="6984" w:type="dxa"/>
            <w:vAlign w:val="center"/>
          </w:tcPr>
          <w:p w14:paraId="1E13C5DA" w14:textId="77777777" w:rsidR="002B5306" w:rsidRPr="00E62A66" w:rsidRDefault="00000000">
            <w:pPr>
              <w:pStyle w:val="Compact"/>
              <w:spacing w:before="40" w:after="40"/>
              <w:rPr>
                <w:rFonts w:cs="Times New Roman"/>
                <w:sz w:val="24"/>
              </w:rPr>
            </w:pPr>
            <w:r w:rsidRPr="00E62A66">
              <w:rPr>
                <w:rStyle w:val="VerbatimChar"/>
                <w:rFonts w:ascii="Times New Roman" w:hAnsi="Times New Roman" w:cs="Times New Roman"/>
                <w:sz w:val="24"/>
              </w:rPr>
              <w:t>src/parallel/global_kmeans.py</w:t>
            </w:r>
          </w:p>
        </w:tc>
      </w:tr>
      <w:tr w:rsidR="002B5306" w:rsidRPr="00E62A66" w14:paraId="4A1E8D80" w14:textId="77777777" w:rsidTr="002B5306">
        <w:trPr>
          <w:jc w:val="center"/>
        </w:trPr>
        <w:tc>
          <w:tcPr>
            <w:tcW w:w="2376" w:type="dxa"/>
            <w:vAlign w:val="center"/>
          </w:tcPr>
          <w:p w14:paraId="68A33E9C" w14:textId="77777777" w:rsidR="002B5306" w:rsidRPr="00E62A66" w:rsidRDefault="00000000">
            <w:pPr>
              <w:pStyle w:val="Compact"/>
              <w:spacing w:before="40" w:after="40"/>
              <w:rPr>
                <w:rFonts w:cs="Times New Roman"/>
                <w:sz w:val="24"/>
              </w:rPr>
            </w:pPr>
            <w:r w:rsidRPr="00E62A66">
              <w:rPr>
                <w:rFonts w:cs="Times New Roman"/>
                <w:sz w:val="24"/>
              </w:rPr>
              <w:t xml:space="preserve">End-to-end algorithm </w:t>
            </w:r>
            <w:r w:rsidRPr="00E62A66">
              <w:rPr>
                <w:rFonts w:cs="Times New Roman"/>
                <w:sz w:val="24"/>
              </w:rPr>
              <w:lastRenderedPageBreak/>
              <w:t>orchestration</w:t>
            </w:r>
          </w:p>
        </w:tc>
        <w:tc>
          <w:tcPr>
            <w:tcW w:w="6984" w:type="dxa"/>
            <w:vAlign w:val="center"/>
          </w:tcPr>
          <w:p w14:paraId="59A5D664" w14:textId="77777777" w:rsidR="002B5306" w:rsidRPr="00E62A66" w:rsidRDefault="00000000">
            <w:pPr>
              <w:pStyle w:val="Compact"/>
              <w:spacing w:before="40" w:after="40"/>
              <w:rPr>
                <w:rFonts w:cs="Times New Roman"/>
                <w:sz w:val="24"/>
              </w:rPr>
            </w:pPr>
            <w:r w:rsidRPr="00E62A66">
              <w:rPr>
                <w:rStyle w:val="VerbatimChar"/>
                <w:rFonts w:ascii="Times New Roman" w:hAnsi="Times New Roman" w:cs="Times New Roman"/>
                <w:sz w:val="24"/>
              </w:rPr>
              <w:lastRenderedPageBreak/>
              <w:t>src/parallel/parallel_kmeans.py</w:t>
            </w:r>
          </w:p>
        </w:tc>
      </w:tr>
      <w:tr w:rsidR="002B5306" w:rsidRPr="00E62A66" w14:paraId="2A70D665" w14:textId="77777777" w:rsidTr="002B5306">
        <w:trPr>
          <w:jc w:val="center"/>
        </w:trPr>
        <w:tc>
          <w:tcPr>
            <w:tcW w:w="2376" w:type="dxa"/>
            <w:vAlign w:val="center"/>
          </w:tcPr>
          <w:p w14:paraId="112732CE" w14:textId="77777777" w:rsidR="002B5306" w:rsidRPr="00E62A66" w:rsidRDefault="00000000">
            <w:pPr>
              <w:pStyle w:val="Compact"/>
              <w:spacing w:before="40" w:after="40"/>
              <w:rPr>
                <w:rFonts w:cs="Times New Roman"/>
                <w:sz w:val="24"/>
              </w:rPr>
            </w:pPr>
            <w:r w:rsidRPr="00E62A66">
              <w:rPr>
                <w:rFonts w:cs="Times New Roman"/>
                <w:sz w:val="24"/>
              </w:rPr>
              <w:t>Dataset generation and benchmark configuration</w:t>
            </w:r>
          </w:p>
        </w:tc>
        <w:tc>
          <w:tcPr>
            <w:tcW w:w="6984" w:type="dxa"/>
            <w:vAlign w:val="center"/>
          </w:tcPr>
          <w:p w14:paraId="27D4D15E" w14:textId="77777777" w:rsidR="002B5306" w:rsidRPr="00E62A66" w:rsidRDefault="00000000">
            <w:pPr>
              <w:pStyle w:val="Compact"/>
              <w:spacing w:before="40" w:after="40"/>
              <w:rPr>
                <w:rFonts w:cs="Times New Roman"/>
                <w:sz w:val="24"/>
              </w:rPr>
            </w:pPr>
            <w:r w:rsidRPr="00E62A66">
              <w:rPr>
                <w:rStyle w:val="VerbatimChar"/>
                <w:rFonts w:ascii="Times New Roman" w:hAnsi="Times New Roman" w:cs="Times New Roman"/>
                <w:sz w:val="24"/>
              </w:rPr>
              <w:t>src/experiments/synthetic_data.py</w:t>
            </w:r>
            <w:r w:rsidRPr="00E62A66">
              <w:rPr>
                <w:rFonts w:cs="Times New Roman"/>
                <w:sz w:val="24"/>
              </w:rPr>
              <w:t xml:space="preserve">, </w:t>
            </w:r>
            <w:r w:rsidRPr="00E62A66">
              <w:rPr>
                <w:rStyle w:val="VerbatimChar"/>
                <w:rFonts w:ascii="Times New Roman" w:hAnsi="Times New Roman" w:cs="Times New Roman"/>
                <w:sz w:val="24"/>
              </w:rPr>
              <w:t>src/experiments/experiment_runner.py</w:t>
            </w:r>
          </w:p>
        </w:tc>
      </w:tr>
      <w:tr w:rsidR="002B5306" w:rsidRPr="00E62A66" w14:paraId="3552A2B3" w14:textId="77777777" w:rsidTr="002B5306">
        <w:trPr>
          <w:jc w:val="center"/>
        </w:trPr>
        <w:tc>
          <w:tcPr>
            <w:tcW w:w="2376" w:type="dxa"/>
            <w:vAlign w:val="center"/>
          </w:tcPr>
          <w:p w14:paraId="45DDB2F6" w14:textId="77777777" w:rsidR="002B5306" w:rsidRPr="00E62A66" w:rsidRDefault="00000000">
            <w:pPr>
              <w:pStyle w:val="Compact"/>
              <w:spacing w:before="40" w:after="40"/>
              <w:rPr>
                <w:rFonts w:cs="Times New Roman"/>
                <w:sz w:val="24"/>
              </w:rPr>
            </w:pPr>
            <w:r w:rsidRPr="00E62A66">
              <w:rPr>
                <w:rFonts w:cs="Times New Roman"/>
                <w:sz w:val="24"/>
              </w:rPr>
              <w:t>RDD persistence and benchmark lifecycle</w:t>
            </w:r>
          </w:p>
        </w:tc>
        <w:tc>
          <w:tcPr>
            <w:tcW w:w="6984" w:type="dxa"/>
            <w:vAlign w:val="center"/>
          </w:tcPr>
          <w:p w14:paraId="65277223" w14:textId="77777777" w:rsidR="002B5306" w:rsidRPr="00E62A66" w:rsidRDefault="00000000">
            <w:pPr>
              <w:pStyle w:val="Compact"/>
              <w:spacing w:before="40" w:after="40"/>
              <w:rPr>
                <w:rFonts w:cs="Times New Roman"/>
                <w:sz w:val="24"/>
              </w:rPr>
            </w:pPr>
            <w:r w:rsidRPr="00E62A66">
              <w:rPr>
                <w:rStyle w:val="VerbatimChar"/>
                <w:rFonts w:ascii="Times New Roman" w:hAnsi="Times New Roman" w:cs="Times New Roman"/>
                <w:sz w:val="24"/>
              </w:rPr>
              <w:t>src/experiments/benchmark_runner.py</w:t>
            </w:r>
          </w:p>
        </w:tc>
      </w:tr>
    </w:tbl>
    <w:p w14:paraId="3E387BC7" w14:textId="77777777" w:rsidR="002B5306" w:rsidRPr="00E62A66" w:rsidRDefault="00000000">
      <w:pPr>
        <w:pStyle w:val="Heading3"/>
        <w:rPr>
          <w:rFonts w:cs="Times New Roman"/>
          <w:sz w:val="24"/>
          <w:szCs w:val="24"/>
        </w:rPr>
      </w:pPr>
      <w:bookmarkStart w:id="23" w:name="_0ece3c6257aa0b271c9005b028cd003bf170b12"/>
      <w:r w:rsidRPr="00E62A66">
        <w:rPr>
          <w:rFonts w:cs="Times New Roman"/>
          <w:sz w:val="24"/>
          <w:szCs w:val="24"/>
        </w:rPr>
        <w:t>2.6 Implementation Constraints</w:t>
      </w:r>
      <w:bookmarkEnd w:id="23"/>
    </w:p>
    <w:p w14:paraId="17F15777" w14:textId="77777777" w:rsidR="002B5306" w:rsidRPr="00E62A66" w:rsidRDefault="00000000">
      <w:pPr>
        <w:pStyle w:val="FirstParagraph"/>
        <w:rPr>
          <w:rFonts w:cs="Times New Roman"/>
          <w:sz w:val="24"/>
        </w:rPr>
      </w:pPr>
      <w:r w:rsidRPr="00E62A66">
        <w:rPr>
          <w:rFonts w:cs="Times New Roman"/>
          <w:sz w:val="24"/>
        </w:rPr>
        <w:t>The partition-level routine materializes each nonempty partition in its worker process before local clustering. This simplifies local K-Means but creates a memory constraint for large partitions. The aggregation stage also collects candidate centers to the driver, and the candidate centers are treated equally rather than being weighted by the number of original observations they represent. These choices are documented limitations, especially when extending the approach to imbalanced or substantially larger datasets.</w:t>
      </w:r>
    </w:p>
    <w:p w14:paraId="20B51F5D" w14:textId="77777777" w:rsidR="002B5306" w:rsidRPr="00E62A66" w:rsidRDefault="00000000">
      <w:pPr>
        <w:pStyle w:val="BodyText"/>
        <w:rPr>
          <w:rFonts w:cs="Times New Roman"/>
          <w:sz w:val="24"/>
        </w:rPr>
      </w:pPr>
      <w:r w:rsidRPr="00E62A66">
        <w:rPr>
          <w:rFonts w:cs="Times New Roman"/>
          <w:sz w:val="24"/>
        </w:rPr>
        <w:t xml:space="preserve">The Spark operations used here—partition transformations, broadcast variables, keyed reductions, and RDD persistence—are documented in the </w:t>
      </w:r>
      <w:hyperlink r:id="rId7">
        <w:r w:rsidR="002B5306" w:rsidRPr="00E62A66">
          <w:rPr>
            <w:rStyle w:val="Hyperlink"/>
            <w:rFonts w:cs="Times New Roman"/>
            <w:sz w:val="24"/>
          </w:rPr>
          <w:t>Apache Spark RDD Programming Guide</w:t>
        </w:r>
      </w:hyperlink>
      <w:r w:rsidRPr="00E62A66">
        <w:rPr>
          <w:rFonts w:cs="Times New Roman"/>
          <w:sz w:val="24"/>
        </w:rPr>
        <w:t>.</w:t>
      </w:r>
    </w:p>
    <w:p w14:paraId="5F80EFED" w14:textId="77777777" w:rsidR="002B5306" w:rsidRPr="00E62A66" w:rsidRDefault="00000000">
      <w:pPr>
        <w:pStyle w:val="Heading2"/>
        <w:rPr>
          <w:rFonts w:ascii="Times New Roman" w:hAnsi="Times New Roman" w:cs="Times New Roman"/>
          <w:sz w:val="24"/>
          <w:szCs w:val="24"/>
        </w:rPr>
      </w:pPr>
      <w:bookmarkStart w:id="24" w:name="_e9de3f412123f7ba7c30d8ea4f5e304414f6d3c"/>
      <w:r w:rsidRPr="00E62A66">
        <w:rPr>
          <w:rFonts w:ascii="Times New Roman" w:hAnsi="Times New Roman" w:cs="Times New Roman"/>
          <w:sz w:val="24"/>
          <w:szCs w:val="24"/>
        </w:rPr>
        <w:t>3. Experimental Setup and Dataset Description</w:t>
      </w:r>
      <w:bookmarkEnd w:id="24"/>
    </w:p>
    <w:p w14:paraId="70813953" w14:textId="77777777" w:rsidR="002B5306" w:rsidRPr="00E62A66" w:rsidRDefault="00000000">
      <w:pPr>
        <w:pStyle w:val="Heading3"/>
        <w:rPr>
          <w:rFonts w:cs="Times New Roman"/>
          <w:sz w:val="24"/>
          <w:szCs w:val="24"/>
        </w:rPr>
      </w:pPr>
      <w:bookmarkStart w:id="25" w:name="_0f66a561b5f0298863de3921b56352eed3b04c8"/>
      <w:r w:rsidRPr="00E62A66">
        <w:rPr>
          <w:rFonts w:cs="Times New Roman"/>
          <w:sz w:val="24"/>
          <w:szCs w:val="24"/>
        </w:rPr>
        <w:t>3.1 Hardware and Software Environment</w:t>
      </w:r>
      <w:bookmarkEnd w:id="25"/>
    </w:p>
    <w:p w14:paraId="28812A60" w14:textId="77777777" w:rsidR="002B5306" w:rsidRPr="00E62A66" w:rsidRDefault="00000000">
      <w:pPr>
        <w:pStyle w:val="FirstParagraph"/>
        <w:rPr>
          <w:rFonts w:cs="Times New Roman"/>
          <w:sz w:val="24"/>
        </w:rPr>
      </w:pPr>
      <w:r w:rsidRPr="00E62A66">
        <w:rPr>
          <w:rFonts w:cs="Times New Roman"/>
          <w:sz w:val="24"/>
        </w:rPr>
        <w:t>The experiments were conducted on a single Apple Silicon MacBook Air equipped with an Apple M2 processor and 8 GB of unified memory. The implementation uses Python, PySpark, and Apache Spark, with Java providing the runtime required by Spark.</w:t>
      </w:r>
    </w:p>
    <w:p w14:paraId="7E437D10" w14:textId="77777777" w:rsidR="002B5306" w:rsidRPr="00E62A66" w:rsidRDefault="00000000">
      <w:pPr>
        <w:pStyle w:val="BodyText"/>
        <w:rPr>
          <w:rFonts w:cs="Times New Roman"/>
          <w:sz w:val="24"/>
        </w:rPr>
      </w:pPr>
      <w:r w:rsidRPr="00E62A66">
        <w:rPr>
          <w:rFonts w:cs="Times New Roman"/>
          <w:sz w:val="24"/>
        </w:rPr>
        <w:t>The experimental environment uses a project-specific Python virtual environment to manage dependencies and maintain consistency across executions.</w:t>
      </w:r>
    </w:p>
    <w:p w14:paraId="7E21C6FE" w14:textId="77777777" w:rsidR="002B5306" w:rsidRPr="00E62A66" w:rsidRDefault="00000000">
      <w:pPr>
        <w:pStyle w:val="BodyText"/>
        <w:rPr>
          <w:rFonts w:cs="Times New Roman"/>
          <w:sz w:val="24"/>
        </w:rPr>
      </w:pPr>
      <w:r w:rsidRPr="00E62A66">
        <w:rPr>
          <w:rFonts w:cs="Times New Roman"/>
          <w:sz w:val="24"/>
        </w:rPr>
        <w:t>Apache Spark was configured in local execution mode using three master settings:</w:t>
      </w:r>
    </w:p>
    <w:p w14:paraId="70DC0BF6" w14:textId="77777777" w:rsidR="002B5306" w:rsidRPr="00E62A66" w:rsidRDefault="00000000">
      <w:pPr>
        <w:pStyle w:val="Compact"/>
        <w:numPr>
          <w:ilvl w:val="0"/>
          <w:numId w:val="4"/>
        </w:numPr>
        <w:rPr>
          <w:rFonts w:cs="Times New Roman"/>
          <w:sz w:val="24"/>
        </w:rPr>
      </w:pPr>
      <w:r w:rsidRPr="00E62A66">
        <w:rPr>
          <w:rStyle w:val="VerbatimChar"/>
          <w:rFonts w:ascii="Times New Roman" w:hAnsi="Times New Roman" w:cs="Times New Roman"/>
          <w:sz w:val="24"/>
        </w:rPr>
        <w:t>local[1]</w:t>
      </w:r>
      <w:r w:rsidRPr="00E62A66">
        <w:rPr>
          <w:rFonts w:cs="Times New Roman"/>
          <w:sz w:val="24"/>
        </w:rPr>
        <w:t>: One local worker thread.</w:t>
      </w:r>
    </w:p>
    <w:p w14:paraId="44C3C8CA" w14:textId="77777777" w:rsidR="002B5306" w:rsidRPr="00E62A66" w:rsidRDefault="00000000">
      <w:pPr>
        <w:pStyle w:val="Compact"/>
        <w:numPr>
          <w:ilvl w:val="0"/>
          <w:numId w:val="4"/>
        </w:numPr>
        <w:rPr>
          <w:rFonts w:cs="Times New Roman"/>
          <w:sz w:val="24"/>
        </w:rPr>
      </w:pPr>
      <w:r w:rsidRPr="00E62A66">
        <w:rPr>
          <w:rStyle w:val="VerbatimChar"/>
          <w:rFonts w:ascii="Times New Roman" w:hAnsi="Times New Roman" w:cs="Times New Roman"/>
          <w:sz w:val="24"/>
        </w:rPr>
        <w:t>local[2]</w:t>
      </w:r>
      <w:r w:rsidRPr="00E62A66">
        <w:rPr>
          <w:rFonts w:cs="Times New Roman"/>
          <w:sz w:val="24"/>
        </w:rPr>
        <w:t>: Two local worker threads.</w:t>
      </w:r>
    </w:p>
    <w:p w14:paraId="25FAC0EE" w14:textId="77777777" w:rsidR="002B5306" w:rsidRPr="00E62A66" w:rsidRDefault="00000000">
      <w:pPr>
        <w:pStyle w:val="Compact"/>
        <w:numPr>
          <w:ilvl w:val="0"/>
          <w:numId w:val="4"/>
        </w:numPr>
        <w:rPr>
          <w:rFonts w:cs="Times New Roman"/>
          <w:sz w:val="24"/>
        </w:rPr>
      </w:pPr>
      <w:r w:rsidRPr="00E62A66">
        <w:rPr>
          <w:rStyle w:val="VerbatimChar"/>
          <w:rFonts w:ascii="Times New Roman" w:hAnsi="Times New Roman" w:cs="Times New Roman"/>
          <w:sz w:val="24"/>
        </w:rPr>
        <w:t>local[4]</w:t>
      </w:r>
      <w:r w:rsidRPr="00E62A66">
        <w:rPr>
          <w:rFonts w:cs="Times New Roman"/>
          <w:sz w:val="24"/>
        </w:rPr>
        <w:t>: Four local worker threads.</w:t>
      </w:r>
    </w:p>
    <w:p w14:paraId="1FC8323F" w14:textId="77777777" w:rsidR="002B5306" w:rsidRPr="00E62A66" w:rsidRDefault="00000000">
      <w:pPr>
        <w:pStyle w:val="FirstParagraph"/>
        <w:rPr>
          <w:rFonts w:cs="Times New Roman"/>
          <w:sz w:val="24"/>
        </w:rPr>
      </w:pPr>
      <w:r w:rsidRPr="00E62A66">
        <w:rPr>
          <w:rFonts w:cs="Times New Roman"/>
          <w:sz w:val="24"/>
        </w:rPr>
        <w:t>Each configuration runs on the same physical computer. Consequently, the experiments evaluate local parallel scalability rather than distributed performance across multiple machines.</w:t>
      </w:r>
    </w:p>
    <w:p w14:paraId="5E3C4ECF" w14:textId="77777777" w:rsidR="002B5306" w:rsidRPr="00E62A66" w:rsidRDefault="00000000">
      <w:pPr>
        <w:pStyle w:val="BodyText"/>
        <w:rPr>
          <w:rFonts w:cs="Times New Roman"/>
          <w:sz w:val="24"/>
        </w:rPr>
      </w:pPr>
      <w:r w:rsidRPr="00E62A66">
        <w:rPr>
          <w:rFonts w:cs="Times New Roman"/>
          <w:sz w:val="24"/>
        </w:rPr>
        <w:t>The number of Spark RDD partitions was held constant at four in the principal scalability experiments. This isolates the effect of changing the local worker-thread configuration while keeping the partition count unchanged.</w:t>
      </w:r>
    </w:p>
    <w:p w14:paraId="4AA856AE" w14:textId="77777777" w:rsidR="002B5306" w:rsidRPr="00E62A66" w:rsidRDefault="00000000">
      <w:pPr>
        <w:pStyle w:val="Heading3"/>
        <w:rPr>
          <w:rFonts w:cs="Times New Roman"/>
          <w:sz w:val="24"/>
          <w:szCs w:val="24"/>
        </w:rPr>
      </w:pPr>
      <w:bookmarkStart w:id="26" w:name="_21d979b52c0c001e101b8fa3dbdbf57a7ceb294"/>
      <w:r w:rsidRPr="00E62A66">
        <w:rPr>
          <w:rFonts w:cs="Times New Roman"/>
          <w:sz w:val="24"/>
          <w:szCs w:val="24"/>
        </w:rPr>
        <w:lastRenderedPageBreak/>
        <w:t>3.2 Synthetic Dataset Generation</w:t>
      </w:r>
      <w:bookmarkEnd w:id="26"/>
    </w:p>
    <w:p w14:paraId="3712383D" w14:textId="77777777" w:rsidR="002B5306" w:rsidRPr="00E62A66" w:rsidRDefault="00000000">
      <w:pPr>
        <w:pStyle w:val="FirstParagraph"/>
        <w:rPr>
          <w:rFonts w:cs="Times New Roman"/>
          <w:sz w:val="24"/>
        </w:rPr>
      </w:pPr>
      <w:r w:rsidRPr="00E62A66">
        <w:rPr>
          <w:rFonts w:cs="Times New Roman"/>
          <w:sz w:val="24"/>
        </w:rPr>
        <w:t xml:space="preserve">The principal experiments use reproducible synthetic datasets generated by the project’s custom Python implementation in </w:t>
      </w:r>
      <w:r w:rsidRPr="00E62A66">
        <w:rPr>
          <w:rStyle w:val="VerbatimChar"/>
          <w:rFonts w:ascii="Times New Roman" w:hAnsi="Times New Roman" w:cs="Times New Roman"/>
          <w:sz w:val="24"/>
        </w:rPr>
        <w:t>src/experiments/synthetic_data.py</w:t>
      </w:r>
      <w:r w:rsidRPr="00E62A66">
        <w:rPr>
          <w:rFonts w:cs="Times New Roman"/>
          <w:sz w:val="24"/>
        </w:rPr>
        <w:t>.</w:t>
      </w:r>
    </w:p>
    <w:p w14:paraId="51044CA2" w14:textId="77777777" w:rsidR="002B5306" w:rsidRPr="00E62A66" w:rsidRDefault="00000000">
      <w:pPr>
        <w:pStyle w:val="BodyText"/>
        <w:rPr>
          <w:rFonts w:cs="Times New Roman"/>
          <w:sz w:val="24"/>
        </w:rPr>
      </w:pPr>
      <w:r w:rsidRPr="00E62A66">
        <w:rPr>
          <w:rFonts w:cs="Times New Roman"/>
          <w:sz w:val="24"/>
        </w:rPr>
        <w:t>The generator constructs a specified number of cluster centers and creates observations by adding Gaussian noise around those centers. Cluster membership is assigned during generation, and records are distributed as evenly as possible among the requested clusters.</w:t>
      </w:r>
    </w:p>
    <w:p w14:paraId="2CFCBFD7" w14:textId="77777777" w:rsidR="002B5306" w:rsidRPr="00E62A66" w:rsidRDefault="00000000">
      <w:pPr>
        <w:pStyle w:val="BodyText"/>
        <w:rPr>
          <w:rFonts w:cs="Times New Roman"/>
          <w:sz w:val="24"/>
        </w:rPr>
      </w:pPr>
      <w:r w:rsidRPr="00E62A66">
        <w:rPr>
          <w:rFonts w:cs="Times New Roman"/>
          <w:sz w:val="24"/>
        </w:rPr>
        <w:t>The principal dataset configurations contain:</w:t>
      </w:r>
    </w:p>
    <w:p w14:paraId="77585E8A" w14:textId="77777777" w:rsidR="0089780C" w:rsidRDefault="00000000">
      <w:pPr>
        <w:keepNext/>
        <w:spacing w:before="160" w:after="100"/>
        <w:jc w:val="center"/>
      </w:pPr>
      <w:r>
        <w:rPr>
          <w:b/>
          <w:sz w:val="20"/>
        </w:rPr>
        <w:t>Table 3. Experimental Dataset and Environment Settings</w:t>
      </w:r>
    </w:p>
    <w:tbl>
      <w:tblPr>
        <w:tblStyle w:val="Table"/>
        <w:tblW w:w="9360" w:type="dxa"/>
        <w:jc w:val="center"/>
        <w:tblLayout w:type="fixed"/>
        <w:tblLook w:val="0020" w:firstRow="1" w:lastRow="0" w:firstColumn="0" w:lastColumn="0" w:noHBand="0" w:noVBand="0"/>
      </w:tblPr>
      <w:tblGrid>
        <w:gridCol w:w="3456"/>
        <w:gridCol w:w="5904"/>
      </w:tblGrid>
      <w:tr w:rsidR="002B5306" w:rsidRPr="00E62A66" w14:paraId="279BC792" w14:textId="77777777" w:rsidTr="002B5306">
        <w:trPr>
          <w:cnfStyle w:val="100000000000" w:firstRow="1" w:lastRow="0" w:firstColumn="0" w:lastColumn="0" w:oddVBand="0" w:evenVBand="0" w:oddHBand="0" w:evenHBand="0" w:firstRowFirstColumn="0" w:firstRowLastColumn="0" w:lastRowFirstColumn="0" w:lastRowLastColumn="0"/>
          <w:tblHeader/>
          <w:jc w:val="center"/>
        </w:trPr>
        <w:tc>
          <w:tcPr>
            <w:tcW w:w="3456" w:type="dxa"/>
            <w:shd w:val="clear" w:color="auto" w:fill="E8EEF5"/>
            <w:vAlign w:val="center"/>
          </w:tcPr>
          <w:p w14:paraId="142FC042" w14:textId="77777777" w:rsidR="002B5306" w:rsidRPr="00E62A66" w:rsidRDefault="00000000">
            <w:pPr>
              <w:pStyle w:val="Compact"/>
              <w:spacing w:before="40" w:after="40"/>
              <w:rPr>
                <w:rFonts w:cs="Times New Roman"/>
                <w:sz w:val="24"/>
              </w:rPr>
            </w:pPr>
            <w:r w:rsidRPr="00E62A66">
              <w:rPr>
                <w:rFonts w:cs="Times New Roman"/>
                <w:b/>
                <w:sz w:val="24"/>
              </w:rPr>
              <w:t>Parameter</w:t>
            </w:r>
          </w:p>
        </w:tc>
        <w:tc>
          <w:tcPr>
            <w:tcW w:w="5904" w:type="dxa"/>
            <w:shd w:val="clear" w:color="auto" w:fill="E8EEF5"/>
            <w:vAlign w:val="center"/>
          </w:tcPr>
          <w:p w14:paraId="06EF5BA7" w14:textId="77777777" w:rsidR="002B5306" w:rsidRPr="00E62A66" w:rsidRDefault="00000000">
            <w:pPr>
              <w:pStyle w:val="Compact"/>
              <w:spacing w:before="40" w:after="40"/>
              <w:rPr>
                <w:rFonts w:cs="Times New Roman"/>
                <w:sz w:val="24"/>
              </w:rPr>
            </w:pPr>
            <w:r w:rsidRPr="00E62A66">
              <w:rPr>
                <w:rFonts w:cs="Times New Roman"/>
                <w:b/>
                <w:sz w:val="24"/>
              </w:rPr>
              <w:t>Experimental setting</w:t>
            </w:r>
          </w:p>
        </w:tc>
      </w:tr>
      <w:tr w:rsidR="002B5306" w:rsidRPr="00E62A66" w14:paraId="11997D11" w14:textId="77777777" w:rsidTr="002B5306">
        <w:trPr>
          <w:jc w:val="center"/>
        </w:trPr>
        <w:tc>
          <w:tcPr>
            <w:tcW w:w="3456" w:type="dxa"/>
            <w:vAlign w:val="center"/>
          </w:tcPr>
          <w:p w14:paraId="1E4404D5" w14:textId="77777777" w:rsidR="002B5306" w:rsidRPr="00E62A66" w:rsidRDefault="00000000">
            <w:pPr>
              <w:pStyle w:val="Compact"/>
              <w:spacing w:before="40" w:after="40"/>
              <w:rPr>
                <w:rFonts w:cs="Times New Roman"/>
                <w:sz w:val="24"/>
              </w:rPr>
            </w:pPr>
            <w:r w:rsidRPr="00E62A66">
              <w:rPr>
                <w:rFonts w:cs="Times New Roman"/>
                <w:sz w:val="24"/>
              </w:rPr>
              <w:t>Dataset sizes</w:t>
            </w:r>
          </w:p>
        </w:tc>
        <w:tc>
          <w:tcPr>
            <w:tcW w:w="5904" w:type="dxa"/>
            <w:vAlign w:val="center"/>
          </w:tcPr>
          <w:p w14:paraId="327A1C39" w14:textId="77777777" w:rsidR="002B5306" w:rsidRPr="00E62A66" w:rsidRDefault="00000000">
            <w:pPr>
              <w:pStyle w:val="Compact"/>
              <w:spacing w:before="40" w:after="40"/>
              <w:rPr>
                <w:rFonts w:cs="Times New Roman"/>
                <w:sz w:val="24"/>
              </w:rPr>
            </w:pPr>
            <w:r w:rsidRPr="00E62A66">
              <w:rPr>
                <w:rFonts w:cs="Times New Roman"/>
                <w:sz w:val="24"/>
              </w:rPr>
              <w:t>10,000 and 50,000 records</w:t>
            </w:r>
          </w:p>
        </w:tc>
      </w:tr>
      <w:tr w:rsidR="002B5306" w:rsidRPr="00E62A66" w14:paraId="00FCF99F" w14:textId="77777777" w:rsidTr="002B5306">
        <w:trPr>
          <w:jc w:val="center"/>
        </w:trPr>
        <w:tc>
          <w:tcPr>
            <w:tcW w:w="3456" w:type="dxa"/>
            <w:vAlign w:val="center"/>
          </w:tcPr>
          <w:p w14:paraId="485FBE28" w14:textId="77777777" w:rsidR="002B5306" w:rsidRPr="00E62A66" w:rsidRDefault="00000000">
            <w:pPr>
              <w:pStyle w:val="Compact"/>
              <w:spacing w:before="40" w:after="40"/>
              <w:rPr>
                <w:rFonts w:cs="Times New Roman"/>
                <w:sz w:val="24"/>
              </w:rPr>
            </w:pPr>
            <w:r w:rsidRPr="00E62A66">
              <w:rPr>
                <w:rFonts w:cs="Times New Roman"/>
                <w:sz w:val="24"/>
              </w:rPr>
              <w:t>Numerical features</w:t>
            </w:r>
          </w:p>
        </w:tc>
        <w:tc>
          <w:tcPr>
            <w:tcW w:w="5904" w:type="dxa"/>
            <w:vAlign w:val="center"/>
          </w:tcPr>
          <w:p w14:paraId="1C0EDB3A" w14:textId="77777777" w:rsidR="002B5306" w:rsidRPr="00E62A66" w:rsidRDefault="00000000">
            <w:pPr>
              <w:pStyle w:val="Compact"/>
              <w:spacing w:before="40" w:after="40"/>
              <w:rPr>
                <w:rFonts w:cs="Times New Roman"/>
                <w:sz w:val="24"/>
              </w:rPr>
            </w:pPr>
            <w:r w:rsidRPr="00E62A66">
              <w:rPr>
                <w:rFonts w:cs="Times New Roman"/>
                <w:sz w:val="24"/>
              </w:rPr>
              <w:t>20</w:t>
            </w:r>
          </w:p>
        </w:tc>
      </w:tr>
      <w:tr w:rsidR="002B5306" w:rsidRPr="00E62A66" w14:paraId="50ECC942" w14:textId="77777777" w:rsidTr="002B5306">
        <w:trPr>
          <w:jc w:val="center"/>
        </w:trPr>
        <w:tc>
          <w:tcPr>
            <w:tcW w:w="3456" w:type="dxa"/>
            <w:vAlign w:val="center"/>
          </w:tcPr>
          <w:p w14:paraId="0400E90F" w14:textId="77777777" w:rsidR="002B5306" w:rsidRPr="00E62A66" w:rsidRDefault="00000000">
            <w:pPr>
              <w:pStyle w:val="Compact"/>
              <w:spacing w:before="40" w:after="40"/>
              <w:rPr>
                <w:rFonts w:cs="Times New Roman"/>
                <w:sz w:val="24"/>
              </w:rPr>
            </w:pPr>
            <w:r w:rsidRPr="00E62A66">
              <w:rPr>
                <w:rFonts w:cs="Times New Roman"/>
                <w:sz w:val="24"/>
              </w:rPr>
              <w:t>Ground-truth clusters</w:t>
            </w:r>
          </w:p>
        </w:tc>
        <w:tc>
          <w:tcPr>
            <w:tcW w:w="5904" w:type="dxa"/>
            <w:vAlign w:val="center"/>
          </w:tcPr>
          <w:p w14:paraId="31F9A2F1" w14:textId="77777777" w:rsidR="002B5306" w:rsidRPr="00E62A66" w:rsidRDefault="00000000">
            <w:pPr>
              <w:pStyle w:val="Compact"/>
              <w:spacing w:before="40" w:after="40"/>
              <w:rPr>
                <w:rFonts w:cs="Times New Roman"/>
                <w:sz w:val="24"/>
              </w:rPr>
            </w:pPr>
            <w:r w:rsidRPr="00E62A66">
              <w:rPr>
                <w:rFonts w:cs="Times New Roman"/>
                <w:sz w:val="24"/>
              </w:rPr>
              <w:t>5</w:t>
            </w:r>
          </w:p>
        </w:tc>
      </w:tr>
      <w:tr w:rsidR="002B5306" w:rsidRPr="00E62A66" w14:paraId="0DF8E47E" w14:textId="77777777" w:rsidTr="002B5306">
        <w:trPr>
          <w:jc w:val="center"/>
        </w:trPr>
        <w:tc>
          <w:tcPr>
            <w:tcW w:w="3456" w:type="dxa"/>
            <w:vAlign w:val="center"/>
          </w:tcPr>
          <w:p w14:paraId="26F1D909" w14:textId="77777777" w:rsidR="002B5306" w:rsidRPr="00E62A66" w:rsidRDefault="00000000">
            <w:pPr>
              <w:pStyle w:val="Compact"/>
              <w:spacing w:before="40" w:after="40"/>
              <w:rPr>
                <w:rFonts w:cs="Times New Roman"/>
                <w:sz w:val="24"/>
              </w:rPr>
            </w:pPr>
            <w:r w:rsidRPr="00E62A66">
              <w:rPr>
                <w:rFonts w:cs="Times New Roman"/>
                <w:sz w:val="24"/>
              </w:rPr>
              <w:t>Gaussian noise standard deviation</w:t>
            </w:r>
          </w:p>
        </w:tc>
        <w:tc>
          <w:tcPr>
            <w:tcW w:w="5904" w:type="dxa"/>
            <w:vAlign w:val="center"/>
          </w:tcPr>
          <w:p w14:paraId="271FE74B" w14:textId="77777777" w:rsidR="002B5306" w:rsidRPr="00E62A66" w:rsidRDefault="00000000">
            <w:pPr>
              <w:pStyle w:val="Compact"/>
              <w:spacing w:before="40" w:after="40"/>
              <w:rPr>
                <w:rFonts w:cs="Times New Roman"/>
                <w:sz w:val="24"/>
              </w:rPr>
            </w:pPr>
            <w:r w:rsidRPr="00E62A66">
              <w:rPr>
                <w:rFonts w:cs="Times New Roman"/>
                <w:sz w:val="24"/>
              </w:rPr>
              <w:t>1.0</w:t>
            </w:r>
          </w:p>
        </w:tc>
      </w:tr>
      <w:tr w:rsidR="002B5306" w:rsidRPr="00E62A66" w14:paraId="4F0DB5F0" w14:textId="77777777" w:rsidTr="002B5306">
        <w:trPr>
          <w:jc w:val="center"/>
        </w:trPr>
        <w:tc>
          <w:tcPr>
            <w:tcW w:w="3456" w:type="dxa"/>
            <w:vAlign w:val="center"/>
          </w:tcPr>
          <w:p w14:paraId="20626AC0" w14:textId="77777777" w:rsidR="002B5306" w:rsidRPr="00E62A66" w:rsidRDefault="00000000">
            <w:pPr>
              <w:pStyle w:val="Compact"/>
              <w:spacing w:before="40" w:after="40"/>
              <w:rPr>
                <w:rFonts w:cs="Times New Roman"/>
                <w:sz w:val="24"/>
              </w:rPr>
            </w:pPr>
            <w:r w:rsidRPr="00E62A66">
              <w:rPr>
                <w:rFonts w:cs="Times New Roman"/>
                <w:sz w:val="24"/>
              </w:rPr>
              <w:t>Center separation parameter</w:t>
            </w:r>
          </w:p>
        </w:tc>
        <w:tc>
          <w:tcPr>
            <w:tcW w:w="5904" w:type="dxa"/>
            <w:vAlign w:val="center"/>
          </w:tcPr>
          <w:p w14:paraId="7AA60B55" w14:textId="77777777" w:rsidR="002B5306" w:rsidRPr="00E62A66" w:rsidRDefault="00000000">
            <w:pPr>
              <w:pStyle w:val="Compact"/>
              <w:spacing w:before="40" w:after="40"/>
              <w:rPr>
                <w:rFonts w:cs="Times New Roman"/>
                <w:sz w:val="24"/>
              </w:rPr>
            </w:pPr>
            <w:r w:rsidRPr="00E62A66">
              <w:rPr>
                <w:rFonts w:cs="Times New Roman"/>
                <w:sz w:val="24"/>
              </w:rPr>
              <w:t>10.0</w:t>
            </w:r>
          </w:p>
        </w:tc>
      </w:tr>
      <w:tr w:rsidR="002B5306" w:rsidRPr="00E62A66" w14:paraId="7D860945" w14:textId="77777777" w:rsidTr="002B5306">
        <w:trPr>
          <w:jc w:val="center"/>
        </w:trPr>
        <w:tc>
          <w:tcPr>
            <w:tcW w:w="3456" w:type="dxa"/>
            <w:vAlign w:val="center"/>
          </w:tcPr>
          <w:p w14:paraId="5C098DFB" w14:textId="77777777" w:rsidR="002B5306" w:rsidRPr="00E62A66" w:rsidRDefault="00000000">
            <w:pPr>
              <w:pStyle w:val="Compact"/>
              <w:spacing w:before="40" w:after="40"/>
              <w:rPr>
                <w:rFonts w:cs="Times New Roman"/>
                <w:sz w:val="24"/>
              </w:rPr>
            </w:pPr>
            <w:r w:rsidRPr="00E62A66">
              <w:rPr>
                <w:rFonts w:cs="Times New Roman"/>
                <w:sz w:val="24"/>
              </w:rPr>
              <w:t>Spark RDD partitions</w:t>
            </w:r>
          </w:p>
        </w:tc>
        <w:tc>
          <w:tcPr>
            <w:tcW w:w="5904" w:type="dxa"/>
            <w:vAlign w:val="center"/>
          </w:tcPr>
          <w:p w14:paraId="7598AF32" w14:textId="77777777" w:rsidR="002B5306" w:rsidRPr="00E62A66" w:rsidRDefault="00000000">
            <w:pPr>
              <w:pStyle w:val="Compact"/>
              <w:spacing w:before="40" w:after="40"/>
              <w:rPr>
                <w:rFonts w:cs="Times New Roman"/>
                <w:sz w:val="24"/>
              </w:rPr>
            </w:pPr>
            <w:r w:rsidRPr="00E62A66">
              <w:rPr>
                <w:rFonts w:cs="Times New Roman"/>
                <w:sz w:val="24"/>
              </w:rPr>
              <w:t>4</w:t>
            </w:r>
          </w:p>
        </w:tc>
      </w:tr>
      <w:tr w:rsidR="002B5306" w:rsidRPr="00E62A66" w14:paraId="49EE764C" w14:textId="77777777" w:rsidTr="002B5306">
        <w:trPr>
          <w:jc w:val="center"/>
        </w:trPr>
        <w:tc>
          <w:tcPr>
            <w:tcW w:w="3456" w:type="dxa"/>
            <w:vAlign w:val="center"/>
          </w:tcPr>
          <w:p w14:paraId="1A1EA2DD" w14:textId="77777777" w:rsidR="002B5306" w:rsidRPr="00E62A66" w:rsidRDefault="00000000">
            <w:pPr>
              <w:pStyle w:val="Compact"/>
              <w:spacing w:before="40" w:after="40"/>
              <w:rPr>
                <w:rFonts w:cs="Times New Roman"/>
                <w:sz w:val="24"/>
              </w:rPr>
            </w:pPr>
            <w:r w:rsidRPr="00E62A66">
              <w:rPr>
                <w:rFonts w:cs="Times New Roman"/>
                <w:sz w:val="24"/>
              </w:rPr>
              <w:t>Measured random seeds</w:t>
            </w:r>
          </w:p>
        </w:tc>
        <w:tc>
          <w:tcPr>
            <w:tcW w:w="5904" w:type="dxa"/>
            <w:vAlign w:val="center"/>
          </w:tcPr>
          <w:p w14:paraId="245AC96F" w14:textId="77777777" w:rsidR="002B5306" w:rsidRPr="00E62A66" w:rsidRDefault="00000000">
            <w:pPr>
              <w:pStyle w:val="Compact"/>
              <w:spacing w:before="40" w:after="40"/>
              <w:rPr>
                <w:rFonts w:cs="Times New Roman"/>
                <w:sz w:val="24"/>
              </w:rPr>
            </w:pPr>
            <w:r w:rsidRPr="00E62A66">
              <w:rPr>
                <w:rFonts w:cs="Times New Roman"/>
                <w:sz w:val="24"/>
              </w:rPr>
              <w:t>42, 43, and 44</w:t>
            </w:r>
          </w:p>
        </w:tc>
      </w:tr>
    </w:tbl>
    <w:p w14:paraId="5C3D2CAE" w14:textId="77777777" w:rsidR="002B5306" w:rsidRPr="00E62A66" w:rsidRDefault="00000000">
      <w:pPr>
        <w:pStyle w:val="FirstParagraph"/>
        <w:rPr>
          <w:rFonts w:cs="Times New Roman"/>
          <w:sz w:val="24"/>
        </w:rPr>
      </w:pPr>
      <w:r w:rsidRPr="00E62A66">
        <w:rPr>
          <w:rFonts w:cs="Times New Roman"/>
          <w:sz w:val="24"/>
        </w:rPr>
        <w:t>The synthetic generator uses Python’s seeded random-number generator, allowing the same dataset to be reconstructed from identical parameters and a matching random seed.</w:t>
      </w:r>
    </w:p>
    <w:p w14:paraId="31E7FEB5" w14:textId="77777777" w:rsidR="002B5306" w:rsidRPr="00E62A66" w:rsidRDefault="00000000">
      <w:pPr>
        <w:pStyle w:val="BodyText"/>
        <w:rPr>
          <w:rFonts w:cs="Times New Roman"/>
          <w:sz w:val="24"/>
        </w:rPr>
      </w:pPr>
      <w:r w:rsidRPr="00E62A66">
        <w:rPr>
          <w:rFonts w:cs="Times New Roman"/>
          <w:sz w:val="24"/>
        </w:rPr>
        <w:t xml:space="preserve">This benchmark dataset is distinct from the separate dataset-preparation pipeline in </w:t>
      </w:r>
      <w:r w:rsidRPr="00E62A66">
        <w:rPr>
          <w:rStyle w:val="VerbatimChar"/>
          <w:rFonts w:ascii="Times New Roman" w:hAnsi="Times New Roman" w:cs="Times New Roman"/>
          <w:sz w:val="24"/>
        </w:rPr>
        <w:t>src/data/datasets.py</w:t>
      </w:r>
      <w:r w:rsidRPr="00E62A66">
        <w:rPr>
          <w:rFonts w:cs="Times New Roman"/>
          <w:sz w:val="24"/>
        </w:rPr>
        <w:t xml:space="preserve">, which uses scikit-learn’s </w:t>
      </w:r>
      <w:r w:rsidRPr="00E62A66">
        <w:rPr>
          <w:rStyle w:val="VerbatimChar"/>
          <w:rFonts w:ascii="Times New Roman" w:hAnsi="Times New Roman" w:cs="Times New Roman"/>
          <w:sz w:val="24"/>
        </w:rPr>
        <w:t>make_blobs</w:t>
      </w:r>
      <w:r w:rsidRPr="00E62A66">
        <w:rPr>
          <w:rFonts w:cs="Times New Roman"/>
          <w:sz w:val="24"/>
        </w:rPr>
        <w:t xml:space="preserve"> function and includes feature standardization. The principal scalability measurements described here use the custom generator rather than that separate pipeline.</w:t>
      </w:r>
    </w:p>
    <w:p w14:paraId="2C232405" w14:textId="77777777" w:rsidR="002B5306" w:rsidRPr="00E62A66" w:rsidRDefault="00000000">
      <w:pPr>
        <w:pStyle w:val="Heading3"/>
        <w:rPr>
          <w:rFonts w:cs="Times New Roman"/>
          <w:sz w:val="24"/>
          <w:szCs w:val="24"/>
        </w:rPr>
      </w:pPr>
      <w:bookmarkStart w:id="27" w:name="_1bd7bfc526ce4330418012bb97c0a42e75e5378"/>
      <w:r w:rsidRPr="00E62A66">
        <w:rPr>
          <w:rFonts w:cs="Times New Roman"/>
          <w:sz w:val="24"/>
          <w:szCs w:val="24"/>
        </w:rPr>
        <w:t>3.3 Experimental Parameters</w:t>
      </w:r>
      <w:bookmarkEnd w:id="27"/>
    </w:p>
    <w:p w14:paraId="5B29AB7B" w14:textId="77777777" w:rsidR="002B5306" w:rsidRPr="00E62A66" w:rsidRDefault="00000000">
      <w:pPr>
        <w:pStyle w:val="FirstParagraph"/>
        <w:rPr>
          <w:rFonts w:cs="Times New Roman"/>
          <w:sz w:val="24"/>
        </w:rPr>
      </w:pPr>
      <w:r w:rsidRPr="00E62A66">
        <w:rPr>
          <w:rFonts w:cs="Times New Roman"/>
          <w:sz w:val="24"/>
        </w:rPr>
        <w:t>The Parallel K-Means experiments use a controlled configuration across the tested Spark local execution settings.</w:t>
      </w:r>
    </w:p>
    <w:p w14:paraId="68A47B74" w14:textId="77777777" w:rsidR="0089780C" w:rsidRDefault="00000000">
      <w:pPr>
        <w:keepNext/>
        <w:spacing w:before="160" w:after="100"/>
        <w:jc w:val="center"/>
      </w:pPr>
      <w:r>
        <w:rPr>
          <w:b/>
          <w:sz w:val="20"/>
        </w:rPr>
        <w:t>Table 4. Algorithm and Benchmark Parameters</w:t>
      </w:r>
    </w:p>
    <w:tbl>
      <w:tblPr>
        <w:tblStyle w:val="Table"/>
        <w:tblW w:w="9360" w:type="dxa"/>
        <w:jc w:val="center"/>
        <w:tblLayout w:type="fixed"/>
        <w:tblLook w:val="0020" w:firstRow="1" w:lastRow="0" w:firstColumn="0" w:lastColumn="0" w:noHBand="0" w:noVBand="0"/>
      </w:tblPr>
      <w:tblGrid>
        <w:gridCol w:w="3456"/>
        <w:gridCol w:w="5904"/>
      </w:tblGrid>
      <w:tr w:rsidR="002B5306" w:rsidRPr="00E62A66" w14:paraId="5B014727" w14:textId="77777777" w:rsidTr="002B5306">
        <w:trPr>
          <w:cnfStyle w:val="100000000000" w:firstRow="1" w:lastRow="0" w:firstColumn="0" w:lastColumn="0" w:oddVBand="0" w:evenVBand="0" w:oddHBand="0" w:evenHBand="0" w:firstRowFirstColumn="0" w:firstRowLastColumn="0" w:lastRowFirstColumn="0" w:lastRowLastColumn="0"/>
          <w:tblHeader/>
          <w:jc w:val="center"/>
        </w:trPr>
        <w:tc>
          <w:tcPr>
            <w:tcW w:w="3456" w:type="dxa"/>
            <w:shd w:val="clear" w:color="auto" w:fill="E8EEF5"/>
            <w:vAlign w:val="center"/>
          </w:tcPr>
          <w:p w14:paraId="0920EEF4" w14:textId="77777777" w:rsidR="002B5306" w:rsidRPr="00E62A66" w:rsidRDefault="00000000">
            <w:pPr>
              <w:pStyle w:val="Compact"/>
              <w:spacing w:before="40" w:after="40"/>
              <w:rPr>
                <w:rFonts w:cs="Times New Roman"/>
                <w:sz w:val="24"/>
              </w:rPr>
            </w:pPr>
            <w:r w:rsidRPr="00E62A66">
              <w:rPr>
                <w:rFonts w:cs="Times New Roman"/>
                <w:b/>
                <w:sz w:val="24"/>
              </w:rPr>
              <w:t>Parameter</w:t>
            </w:r>
          </w:p>
        </w:tc>
        <w:tc>
          <w:tcPr>
            <w:tcW w:w="5904" w:type="dxa"/>
            <w:shd w:val="clear" w:color="auto" w:fill="E8EEF5"/>
            <w:vAlign w:val="center"/>
          </w:tcPr>
          <w:p w14:paraId="4F7BCA00" w14:textId="77777777" w:rsidR="002B5306" w:rsidRPr="00E62A66" w:rsidRDefault="00000000">
            <w:pPr>
              <w:pStyle w:val="Compact"/>
              <w:spacing w:before="40" w:after="40"/>
              <w:rPr>
                <w:rFonts w:cs="Times New Roman"/>
                <w:sz w:val="24"/>
              </w:rPr>
            </w:pPr>
            <w:r w:rsidRPr="00E62A66">
              <w:rPr>
                <w:rFonts w:cs="Times New Roman"/>
                <w:b/>
                <w:sz w:val="24"/>
              </w:rPr>
              <w:t>Value</w:t>
            </w:r>
          </w:p>
        </w:tc>
      </w:tr>
      <w:tr w:rsidR="002B5306" w:rsidRPr="00E62A66" w14:paraId="6C2BAD6A" w14:textId="77777777" w:rsidTr="002B5306">
        <w:trPr>
          <w:jc w:val="center"/>
        </w:trPr>
        <w:tc>
          <w:tcPr>
            <w:tcW w:w="3456" w:type="dxa"/>
            <w:vAlign w:val="center"/>
          </w:tcPr>
          <w:p w14:paraId="5B13853F" w14:textId="77777777" w:rsidR="002B5306" w:rsidRPr="00E62A66" w:rsidRDefault="00000000">
            <w:pPr>
              <w:pStyle w:val="Compact"/>
              <w:spacing w:before="40" w:after="40"/>
              <w:rPr>
                <w:rFonts w:cs="Times New Roman"/>
                <w:sz w:val="24"/>
              </w:rPr>
            </w:pPr>
            <w:r w:rsidRPr="00E62A66">
              <w:rPr>
                <w:rFonts w:cs="Times New Roman"/>
                <w:sz w:val="24"/>
              </w:rPr>
              <w:t>Number of clusters (</w:t>
            </w:r>
            <w:r w:rsidRPr="00E62A66">
              <w:rPr>
                <w:rStyle w:val="VerbatimChar"/>
                <w:rFonts w:ascii="Times New Roman" w:hAnsi="Times New Roman" w:cs="Times New Roman"/>
                <w:sz w:val="24"/>
              </w:rPr>
              <w:t>k</w:t>
            </w:r>
            <w:r w:rsidRPr="00E62A66">
              <w:rPr>
                <w:rFonts w:cs="Times New Roman"/>
                <w:sz w:val="24"/>
              </w:rPr>
              <w:t>)</w:t>
            </w:r>
          </w:p>
        </w:tc>
        <w:tc>
          <w:tcPr>
            <w:tcW w:w="5904" w:type="dxa"/>
            <w:vAlign w:val="center"/>
          </w:tcPr>
          <w:p w14:paraId="16EBB92D" w14:textId="77777777" w:rsidR="002B5306" w:rsidRPr="00E62A66" w:rsidRDefault="00000000">
            <w:pPr>
              <w:pStyle w:val="Compact"/>
              <w:spacing w:before="40" w:after="40"/>
              <w:rPr>
                <w:rFonts w:cs="Times New Roman"/>
                <w:sz w:val="24"/>
              </w:rPr>
            </w:pPr>
            <w:r w:rsidRPr="00E62A66">
              <w:rPr>
                <w:rFonts w:cs="Times New Roman"/>
                <w:sz w:val="24"/>
              </w:rPr>
              <w:t>5</w:t>
            </w:r>
          </w:p>
        </w:tc>
      </w:tr>
      <w:tr w:rsidR="002B5306" w:rsidRPr="00E62A66" w14:paraId="1380E791" w14:textId="77777777" w:rsidTr="002B5306">
        <w:trPr>
          <w:jc w:val="center"/>
        </w:trPr>
        <w:tc>
          <w:tcPr>
            <w:tcW w:w="3456" w:type="dxa"/>
            <w:vAlign w:val="center"/>
          </w:tcPr>
          <w:p w14:paraId="62A8B2F1" w14:textId="77777777" w:rsidR="002B5306" w:rsidRPr="00E62A66" w:rsidRDefault="00000000">
            <w:pPr>
              <w:pStyle w:val="Compact"/>
              <w:spacing w:before="40" w:after="40"/>
              <w:rPr>
                <w:rFonts w:cs="Times New Roman"/>
                <w:sz w:val="24"/>
              </w:rPr>
            </w:pPr>
            <w:r w:rsidRPr="00E62A66">
              <w:rPr>
                <w:rFonts w:cs="Times New Roman"/>
                <w:sz w:val="24"/>
              </w:rPr>
              <w:t>Local K-Means maximum iterations</w:t>
            </w:r>
          </w:p>
        </w:tc>
        <w:tc>
          <w:tcPr>
            <w:tcW w:w="5904" w:type="dxa"/>
            <w:vAlign w:val="center"/>
          </w:tcPr>
          <w:p w14:paraId="7CE5B5EB" w14:textId="77777777" w:rsidR="002B5306" w:rsidRPr="00E62A66" w:rsidRDefault="00000000">
            <w:pPr>
              <w:pStyle w:val="Compact"/>
              <w:spacing w:before="40" w:after="40"/>
              <w:rPr>
                <w:rFonts w:cs="Times New Roman"/>
                <w:sz w:val="24"/>
              </w:rPr>
            </w:pPr>
            <w:r w:rsidRPr="00E62A66">
              <w:rPr>
                <w:rFonts w:cs="Times New Roman"/>
                <w:sz w:val="24"/>
              </w:rPr>
              <w:t>100</w:t>
            </w:r>
          </w:p>
        </w:tc>
      </w:tr>
      <w:tr w:rsidR="002B5306" w:rsidRPr="00E62A66" w14:paraId="5262D071" w14:textId="77777777" w:rsidTr="002B5306">
        <w:trPr>
          <w:jc w:val="center"/>
        </w:trPr>
        <w:tc>
          <w:tcPr>
            <w:tcW w:w="3456" w:type="dxa"/>
            <w:vAlign w:val="center"/>
          </w:tcPr>
          <w:p w14:paraId="53406E6E" w14:textId="77777777" w:rsidR="002B5306" w:rsidRPr="00E62A66" w:rsidRDefault="00000000">
            <w:pPr>
              <w:pStyle w:val="Compact"/>
              <w:spacing w:before="40" w:after="40"/>
              <w:rPr>
                <w:rFonts w:cs="Times New Roman"/>
                <w:sz w:val="24"/>
              </w:rPr>
            </w:pPr>
            <w:r w:rsidRPr="00E62A66">
              <w:rPr>
                <w:rFonts w:cs="Times New Roman"/>
                <w:sz w:val="24"/>
              </w:rPr>
              <w:t>Global K-Means maximum iterations</w:t>
            </w:r>
          </w:p>
        </w:tc>
        <w:tc>
          <w:tcPr>
            <w:tcW w:w="5904" w:type="dxa"/>
            <w:vAlign w:val="center"/>
          </w:tcPr>
          <w:p w14:paraId="69D95A1C" w14:textId="77777777" w:rsidR="002B5306" w:rsidRPr="00E62A66" w:rsidRDefault="00000000">
            <w:pPr>
              <w:pStyle w:val="Compact"/>
              <w:spacing w:before="40" w:after="40"/>
              <w:rPr>
                <w:rFonts w:cs="Times New Roman"/>
                <w:sz w:val="24"/>
              </w:rPr>
            </w:pPr>
            <w:r w:rsidRPr="00E62A66">
              <w:rPr>
                <w:rFonts w:cs="Times New Roman"/>
                <w:sz w:val="24"/>
              </w:rPr>
              <w:t>100</w:t>
            </w:r>
          </w:p>
        </w:tc>
      </w:tr>
      <w:tr w:rsidR="002B5306" w:rsidRPr="00E62A66" w14:paraId="025B5B8B" w14:textId="77777777" w:rsidTr="002B5306">
        <w:trPr>
          <w:jc w:val="center"/>
        </w:trPr>
        <w:tc>
          <w:tcPr>
            <w:tcW w:w="3456" w:type="dxa"/>
            <w:vAlign w:val="center"/>
          </w:tcPr>
          <w:p w14:paraId="33E36AF3" w14:textId="77777777" w:rsidR="002B5306" w:rsidRPr="00E62A66" w:rsidRDefault="00000000">
            <w:pPr>
              <w:pStyle w:val="Compact"/>
              <w:spacing w:before="40" w:after="40"/>
              <w:rPr>
                <w:rFonts w:cs="Times New Roman"/>
                <w:sz w:val="24"/>
              </w:rPr>
            </w:pPr>
            <w:r w:rsidRPr="00E62A66">
              <w:rPr>
                <w:rFonts w:cs="Times New Roman"/>
                <w:sz w:val="24"/>
              </w:rPr>
              <w:t>Local convergence tolerance</w:t>
            </w:r>
          </w:p>
        </w:tc>
        <w:tc>
          <w:tcPr>
            <w:tcW w:w="5904" w:type="dxa"/>
            <w:vAlign w:val="center"/>
          </w:tcPr>
          <w:p w14:paraId="368AB555" w14:textId="77777777" w:rsidR="002B5306" w:rsidRPr="00E62A66" w:rsidRDefault="00000000">
            <w:pPr>
              <w:pStyle w:val="Compact"/>
              <w:spacing w:before="40" w:after="40"/>
              <w:rPr>
                <w:rFonts w:cs="Times New Roman"/>
                <w:sz w:val="24"/>
              </w:rPr>
            </w:pPr>
            <w:r w:rsidRPr="00E62A66">
              <w:rPr>
                <w:rStyle w:val="VerbatimChar"/>
                <w:rFonts w:ascii="Times New Roman" w:hAnsi="Times New Roman" w:cs="Times New Roman"/>
                <w:sz w:val="24"/>
              </w:rPr>
              <w:t>1e-6</w:t>
            </w:r>
          </w:p>
        </w:tc>
      </w:tr>
      <w:tr w:rsidR="002B5306" w:rsidRPr="00E62A66" w14:paraId="5359C388" w14:textId="77777777" w:rsidTr="002B5306">
        <w:trPr>
          <w:jc w:val="center"/>
        </w:trPr>
        <w:tc>
          <w:tcPr>
            <w:tcW w:w="3456" w:type="dxa"/>
            <w:vAlign w:val="center"/>
          </w:tcPr>
          <w:p w14:paraId="05D398ED" w14:textId="77777777" w:rsidR="002B5306" w:rsidRPr="00E62A66" w:rsidRDefault="00000000">
            <w:pPr>
              <w:pStyle w:val="Compact"/>
              <w:spacing w:before="40" w:after="40"/>
              <w:rPr>
                <w:rFonts w:cs="Times New Roman"/>
                <w:sz w:val="24"/>
              </w:rPr>
            </w:pPr>
            <w:r w:rsidRPr="00E62A66">
              <w:rPr>
                <w:rFonts w:cs="Times New Roman"/>
                <w:sz w:val="24"/>
              </w:rPr>
              <w:lastRenderedPageBreak/>
              <w:t>Global SSE-change tolerance</w:t>
            </w:r>
          </w:p>
        </w:tc>
        <w:tc>
          <w:tcPr>
            <w:tcW w:w="5904" w:type="dxa"/>
            <w:vAlign w:val="center"/>
          </w:tcPr>
          <w:p w14:paraId="219E5CC5" w14:textId="77777777" w:rsidR="002B5306" w:rsidRPr="00E62A66" w:rsidRDefault="00000000">
            <w:pPr>
              <w:pStyle w:val="Compact"/>
              <w:spacing w:before="40" w:after="40"/>
              <w:rPr>
                <w:rFonts w:cs="Times New Roman"/>
                <w:sz w:val="24"/>
              </w:rPr>
            </w:pPr>
            <w:r w:rsidRPr="00E62A66">
              <w:rPr>
                <w:rStyle w:val="VerbatimChar"/>
                <w:rFonts w:ascii="Times New Roman" w:hAnsi="Times New Roman" w:cs="Times New Roman"/>
                <w:sz w:val="24"/>
              </w:rPr>
              <w:t>1e-6</w:t>
            </w:r>
          </w:p>
        </w:tc>
      </w:tr>
      <w:tr w:rsidR="002B5306" w:rsidRPr="00E62A66" w14:paraId="4D609679" w14:textId="77777777" w:rsidTr="002B5306">
        <w:trPr>
          <w:jc w:val="center"/>
        </w:trPr>
        <w:tc>
          <w:tcPr>
            <w:tcW w:w="3456" w:type="dxa"/>
            <w:vAlign w:val="center"/>
          </w:tcPr>
          <w:p w14:paraId="35AF2607" w14:textId="77777777" w:rsidR="002B5306" w:rsidRPr="00E62A66" w:rsidRDefault="00000000">
            <w:pPr>
              <w:pStyle w:val="Compact"/>
              <w:spacing w:before="40" w:after="40"/>
              <w:rPr>
                <w:rFonts w:cs="Times New Roman"/>
                <w:sz w:val="24"/>
              </w:rPr>
            </w:pPr>
            <w:r w:rsidRPr="00E62A66">
              <w:rPr>
                <w:rFonts w:cs="Times New Roman"/>
                <w:sz w:val="24"/>
              </w:rPr>
              <w:t>Candidate-center aggregation restarts</w:t>
            </w:r>
          </w:p>
        </w:tc>
        <w:tc>
          <w:tcPr>
            <w:tcW w:w="5904" w:type="dxa"/>
            <w:vAlign w:val="center"/>
          </w:tcPr>
          <w:p w14:paraId="1B52AA6B" w14:textId="77777777" w:rsidR="002B5306" w:rsidRPr="00E62A66" w:rsidRDefault="00000000">
            <w:pPr>
              <w:pStyle w:val="Compact"/>
              <w:spacing w:before="40" w:after="40"/>
              <w:rPr>
                <w:rFonts w:cs="Times New Roman"/>
                <w:sz w:val="24"/>
              </w:rPr>
            </w:pPr>
            <w:r w:rsidRPr="00E62A66">
              <w:rPr>
                <w:rFonts w:cs="Times New Roman"/>
                <w:sz w:val="24"/>
              </w:rPr>
              <w:t>5</w:t>
            </w:r>
          </w:p>
        </w:tc>
      </w:tr>
      <w:tr w:rsidR="002B5306" w:rsidRPr="00E62A66" w14:paraId="311D1CA1" w14:textId="77777777" w:rsidTr="002B5306">
        <w:trPr>
          <w:jc w:val="center"/>
        </w:trPr>
        <w:tc>
          <w:tcPr>
            <w:tcW w:w="3456" w:type="dxa"/>
            <w:vAlign w:val="center"/>
          </w:tcPr>
          <w:p w14:paraId="0D79845D" w14:textId="77777777" w:rsidR="002B5306" w:rsidRPr="00E62A66" w:rsidRDefault="00000000">
            <w:pPr>
              <w:pStyle w:val="Compact"/>
              <w:spacing w:before="40" w:after="40"/>
              <w:rPr>
                <w:rFonts w:cs="Times New Roman"/>
                <w:sz w:val="24"/>
              </w:rPr>
            </w:pPr>
            <w:r w:rsidRPr="00E62A66">
              <w:rPr>
                <w:rFonts w:cs="Times New Roman"/>
                <w:sz w:val="24"/>
              </w:rPr>
              <w:t>Measured repetitions per configuration</w:t>
            </w:r>
          </w:p>
        </w:tc>
        <w:tc>
          <w:tcPr>
            <w:tcW w:w="5904" w:type="dxa"/>
            <w:vAlign w:val="center"/>
          </w:tcPr>
          <w:p w14:paraId="09D7A68D" w14:textId="77777777" w:rsidR="002B5306" w:rsidRPr="00E62A66" w:rsidRDefault="00000000">
            <w:pPr>
              <w:pStyle w:val="Compact"/>
              <w:spacing w:before="40" w:after="40"/>
              <w:rPr>
                <w:rFonts w:cs="Times New Roman"/>
                <w:sz w:val="24"/>
              </w:rPr>
            </w:pPr>
            <w:r w:rsidRPr="00E62A66">
              <w:rPr>
                <w:rFonts w:cs="Times New Roman"/>
                <w:sz w:val="24"/>
              </w:rPr>
              <w:t>3</w:t>
            </w:r>
          </w:p>
        </w:tc>
      </w:tr>
      <w:tr w:rsidR="002B5306" w:rsidRPr="00E62A66" w14:paraId="013E60AD" w14:textId="77777777" w:rsidTr="002B5306">
        <w:trPr>
          <w:jc w:val="center"/>
        </w:trPr>
        <w:tc>
          <w:tcPr>
            <w:tcW w:w="3456" w:type="dxa"/>
            <w:vAlign w:val="center"/>
          </w:tcPr>
          <w:p w14:paraId="44E0292D" w14:textId="77777777" w:rsidR="002B5306" w:rsidRPr="00E62A66" w:rsidRDefault="00000000">
            <w:pPr>
              <w:pStyle w:val="Compact"/>
              <w:spacing w:before="40" w:after="40"/>
              <w:rPr>
                <w:rFonts w:cs="Times New Roman"/>
                <w:sz w:val="24"/>
              </w:rPr>
            </w:pPr>
            <w:r w:rsidRPr="00E62A66">
              <w:rPr>
                <w:rFonts w:cs="Times New Roman"/>
                <w:sz w:val="24"/>
              </w:rPr>
              <w:t>Initial unmeasured warm-up runs per Spark-master process</w:t>
            </w:r>
          </w:p>
        </w:tc>
        <w:tc>
          <w:tcPr>
            <w:tcW w:w="5904" w:type="dxa"/>
            <w:vAlign w:val="center"/>
          </w:tcPr>
          <w:p w14:paraId="66987145" w14:textId="77777777" w:rsidR="002B5306" w:rsidRPr="00E62A66" w:rsidRDefault="00000000">
            <w:pPr>
              <w:pStyle w:val="Compact"/>
              <w:spacing w:before="40" w:after="40"/>
              <w:rPr>
                <w:rFonts w:cs="Times New Roman"/>
                <w:sz w:val="24"/>
              </w:rPr>
            </w:pPr>
            <w:r w:rsidRPr="00E62A66">
              <w:rPr>
                <w:rFonts w:cs="Times New Roman"/>
                <w:sz w:val="24"/>
              </w:rPr>
              <w:t>1</w:t>
            </w:r>
          </w:p>
        </w:tc>
      </w:tr>
    </w:tbl>
    <w:p w14:paraId="510F82F2" w14:textId="77777777" w:rsidR="002B5306" w:rsidRPr="00E62A66" w:rsidRDefault="00000000">
      <w:pPr>
        <w:pStyle w:val="FirstParagraph"/>
        <w:rPr>
          <w:rFonts w:cs="Times New Roman"/>
          <w:sz w:val="24"/>
        </w:rPr>
      </w:pPr>
      <w:r w:rsidRPr="00E62A66">
        <w:rPr>
          <w:rFonts w:cs="Times New Roman"/>
          <w:sz w:val="24"/>
        </w:rPr>
        <w:t>The local and global convergence tolerances are applied to different quantities. The local stage checks the maximum squared movement of cluster centers, whereas the global stage checks the absolute change in SSE between consecutive iterations.</w:t>
      </w:r>
    </w:p>
    <w:p w14:paraId="5B1F5D4C" w14:textId="77777777" w:rsidR="002B5306" w:rsidRPr="00E62A66" w:rsidRDefault="00000000">
      <w:pPr>
        <w:pStyle w:val="BodyText"/>
        <w:rPr>
          <w:rFonts w:cs="Times New Roman"/>
          <w:sz w:val="24"/>
        </w:rPr>
      </w:pPr>
      <w:r w:rsidRPr="00E62A66">
        <w:rPr>
          <w:rFonts w:cs="Times New Roman"/>
          <w:sz w:val="24"/>
        </w:rPr>
        <w:t>Candidate-center aggregation uses five deterministic initialization attempts and selects the candidate-center clustering result with the lowest SSE.</w:t>
      </w:r>
    </w:p>
    <w:p w14:paraId="5D4B1AAD" w14:textId="77777777" w:rsidR="002B5306" w:rsidRPr="00E62A66" w:rsidRDefault="00000000">
      <w:pPr>
        <w:pStyle w:val="Heading3"/>
        <w:rPr>
          <w:rFonts w:cs="Times New Roman"/>
          <w:sz w:val="24"/>
          <w:szCs w:val="24"/>
        </w:rPr>
      </w:pPr>
      <w:bookmarkStart w:id="28" w:name="_13bd07cf114686a115a2501f438ddb5a3ed9eb5"/>
      <w:r w:rsidRPr="00E62A66">
        <w:rPr>
          <w:rFonts w:cs="Times New Roman"/>
          <w:sz w:val="24"/>
          <w:szCs w:val="24"/>
        </w:rPr>
        <w:t>3.4 Repetitions and Reproducibility</w:t>
      </w:r>
      <w:bookmarkEnd w:id="28"/>
    </w:p>
    <w:p w14:paraId="254B5888" w14:textId="77777777" w:rsidR="002B5306" w:rsidRPr="00E62A66" w:rsidRDefault="00000000">
      <w:pPr>
        <w:pStyle w:val="FirstParagraph"/>
        <w:rPr>
          <w:rFonts w:cs="Times New Roman"/>
          <w:sz w:val="24"/>
        </w:rPr>
      </w:pPr>
      <w:r w:rsidRPr="00E62A66">
        <w:rPr>
          <w:rFonts w:cs="Times New Roman"/>
          <w:sz w:val="24"/>
        </w:rPr>
        <w:t>Each principal benchmark configuration was executed three times using random seeds 42, 43, and 44.</w:t>
      </w:r>
    </w:p>
    <w:p w14:paraId="569032A5" w14:textId="77777777" w:rsidR="002B5306" w:rsidRPr="00E62A66" w:rsidRDefault="00000000">
      <w:pPr>
        <w:pStyle w:val="BodyText"/>
        <w:rPr>
          <w:rFonts w:cs="Times New Roman"/>
          <w:sz w:val="24"/>
        </w:rPr>
      </w:pPr>
      <w:r w:rsidRPr="00E62A66">
        <w:rPr>
          <w:rFonts w:cs="Times New Roman"/>
          <w:sz w:val="24"/>
        </w:rPr>
        <w:t>The repeated-experiment runner begins with the configured base seed and increments it by one for each subsequent measured repetition. This provides controlled variation while making individual runs reproducible.</w:t>
      </w:r>
    </w:p>
    <w:p w14:paraId="74F3CA97" w14:textId="77777777" w:rsidR="002B5306" w:rsidRPr="00E62A66" w:rsidRDefault="00000000">
      <w:pPr>
        <w:pStyle w:val="BodyText"/>
        <w:rPr>
          <w:rFonts w:cs="Times New Roman"/>
          <w:sz w:val="24"/>
        </w:rPr>
      </w:pPr>
      <w:r w:rsidRPr="00E62A66">
        <w:rPr>
          <w:rFonts w:cs="Times New Roman"/>
          <w:sz w:val="24"/>
        </w:rPr>
        <w:t>For each Spark-master process, an initial unmeasured warm-up run is performed before the benchmark matrix begins. The warm-up is not repeated before every individual dataset-size configuration.</w:t>
      </w:r>
    </w:p>
    <w:p w14:paraId="47AFFD37" w14:textId="77777777" w:rsidR="002B5306" w:rsidRPr="00E62A66" w:rsidRDefault="00000000">
      <w:pPr>
        <w:pStyle w:val="BodyText"/>
        <w:rPr>
          <w:rFonts w:cs="Times New Roman"/>
          <w:sz w:val="24"/>
        </w:rPr>
      </w:pPr>
      <w:r w:rsidRPr="00E62A66">
        <w:rPr>
          <w:rFonts w:cs="Times New Roman"/>
          <w:sz w:val="24"/>
        </w:rPr>
        <w:t>The benchmark orchestration executes the local master configurations in separate processes. This helps separate their Spark execution environments and avoids treating different master settings as simultaneous workloads.</w:t>
      </w:r>
    </w:p>
    <w:p w14:paraId="4591F249" w14:textId="77777777" w:rsidR="002B5306" w:rsidRPr="00E62A66" w:rsidRDefault="00000000">
      <w:pPr>
        <w:pStyle w:val="BodyText"/>
        <w:rPr>
          <w:rFonts w:cs="Times New Roman"/>
          <w:sz w:val="24"/>
        </w:rPr>
      </w:pPr>
      <w:r w:rsidRPr="00E62A66">
        <w:rPr>
          <w:rFonts w:cs="Times New Roman"/>
          <w:sz w:val="24"/>
        </w:rPr>
        <w:t>Measured results are written to CSV files containing experimental metadata, clustering outcomes, and timing measurements. These files provide the basis for comparing runtime and clustering quality across configurations.</w:t>
      </w:r>
    </w:p>
    <w:p w14:paraId="0B08A30E" w14:textId="77777777" w:rsidR="002B5306" w:rsidRPr="00E62A66" w:rsidRDefault="00000000">
      <w:pPr>
        <w:pStyle w:val="Heading3"/>
        <w:rPr>
          <w:rFonts w:cs="Times New Roman"/>
          <w:sz w:val="24"/>
          <w:szCs w:val="24"/>
        </w:rPr>
      </w:pPr>
      <w:bookmarkStart w:id="29" w:name="_7be5d369a4888daa6c6ab433ed2b70efb13a2e3"/>
      <w:r w:rsidRPr="00E62A66">
        <w:rPr>
          <w:rFonts w:cs="Times New Roman"/>
          <w:sz w:val="24"/>
          <w:szCs w:val="24"/>
        </w:rPr>
        <w:t>3.5 Benchmark Execution and Timing Boundaries</w:t>
      </w:r>
      <w:bookmarkEnd w:id="29"/>
    </w:p>
    <w:p w14:paraId="6563FCF7" w14:textId="77777777" w:rsidR="002B5306" w:rsidRPr="00E62A66" w:rsidRDefault="00000000">
      <w:pPr>
        <w:pStyle w:val="FirstParagraph"/>
        <w:rPr>
          <w:rFonts w:cs="Times New Roman"/>
          <w:sz w:val="24"/>
        </w:rPr>
      </w:pPr>
      <w:r w:rsidRPr="00E62A66">
        <w:rPr>
          <w:rFonts w:cs="Times New Roman"/>
          <w:sz w:val="24"/>
        </w:rPr>
        <w:t>The in-memory synthetic benchmark follows a consistent sequence:</w:t>
      </w:r>
    </w:p>
    <w:p w14:paraId="47EC885D" w14:textId="77777777" w:rsidR="002B5306" w:rsidRPr="00E62A66" w:rsidRDefault="00000000">
      <w:pPr>
        <w:pStyle w:val="Compact"/>
        <w:numPr>
          <w:ilvl w:val="0"/>
          <w:numId w:val="5"/>
        </w:numPr>
        <w:rPr>
          <w:rFonts w:cs="Times New Roman"/>
          <w:sz w:val="24"/>
        </w:rPr>
      </w:pPr>
      <w:r w:rsidRPr="00E62A66">
        <w:rPr>
          <w:rFonts w:cs="Times New Roman"/>
          <w:sz w:val="24"/>
        </w:rPr>
        <w:t>Generate the synthetic dataset using the specified configuration and seed.</w:t>
      </w:r>
    </w:p>
    <w:p w14:paraId="5838428F" w14:textId="77777777" w:rsidR="002B5306" w:rsidRPr="00E62A66" w:rsidRDefault="00000000">
      <w:pPr>
        <w:pStyle w:val="Compact"/>
        <w:numPr>
          <w:ilvl w:val="0"/>
          <w:numId w:val="5"/>
        </w:numPr>
        <w:rPr>
          <w:rFonts w:cs="Times New Roman"/>
          <w:sz w:val="24"/>
        </w:rPr>
      </w:pPr>
      <w:r w:rsidRPr="00E62A66">
        <w:rPr>
          <w:rFonts w:cs="Times New Roman"/>
          <w:sz w:val="24"/>
        </w:rPr>
        <w:t>Construct a Spark RDD with the required partition count.</w:t>
      </w:r>
    </w:p>
    <w:p w14:paraId="015E3B93" w14:textId="77777777" w:rsidR="002B5306" w:rsidRPr="00E62A66" w:rsidRDefault="00000000">
      <w:pPr>
        <w:pStyle w:val="Compact"/>
        <w:numPr>
          <w:ilvl w:val="0"/>
          <w:numId w:val="5"/>
        </w:numPr>
        <w:rPr>
          <w:rFonts w:cs="Times New Roman"/>
          <w:sz w:val="24"/>
        </w:rPr>
      </w:pPr>
      <w:r w:rsidRPr="00E62A66">
        <w:rPr>
          <w:rFonts w:cs="Times New Roman"/>
          <w:sz w:val="24"/>
        </w:rPr>
        <w:t>Persist the RDD.</w:t>
      </w:r>
    </w:p>
    <w:p w14:paraId="17201ECB" w14:textId="77777777" w:rsidR="002B5306" w:rsidRPr="00E62A66" w:rsidRDefault="00000000">
      <w:pPr>
        <w:pStyle w:val="Compact"/>
        <w:numPr>
          <w:ilvl w:val="0"/>
          <w:numId w:val="5"/>
        </w:numPr>
        <w:rPr>
          <w:rFonts w:cs="Times New Roman"/>
          <w:sz w:val="24"/>
        </w:rPr>
      </w:pPr>
      <w:r w:rsidRPr="00E62A66">
        <w:rPr>
          <w:rFonts w:cs="Times New Roman"/>
          <w:sz w:val="24"/>
        </w:rPr>
        <w:t>Execute an RDD count action to materialize the dataset before clustering begins.</w:t>
      </w:r>
    </w:p>
    <w:p w14:paraId="464A018D" w14:textId="77777777" w:rsidR="002B5306" w:rsidRPr="00E62A66" w:rsidRDefault="00000000">
      <w:pPr>
        <w:pStyle w:val="Compact"/>
        <w:numPr>
          <w:ilvl w:val="0"/>
          <w:numId w:val="5"/>
        </w:numPr>
        <w:rPr>
          <w:rFonts w:cs="Times New Roman"/>
          <w:sz w:val="24"/>
        </w:rPr>
      </w:pPr>
      <w:r w:rsidRPr="00E62A66">
        <w:rPr>
          <w:rFonts w:cs="Times New Roman"/>
          <w:sz w:val="24"/>
        </w:rPr>
        <w:t>Run the complete Parallel K-Means clustering pipeline.</w:t>
      </w:r>
    </w:p>
    <w:p w14:paraId="202A5F38" w14:textId="77777777" w:rsidR="002B5306" w:rsidRPr="00E62A66" w:rsidRDefault="00000000">
      <w:pPr>
        <w:pStyle w:val="Compact"/>
        <w:numPr>
          <w:ilvl w:val="0"/>
          <w:numId w:val="5"/>
        </w:numPr>
        <w:rPr>
          <w:rFonts w:cs="Times New Roman"/>
          <w:sz w:val="24"/>
        </w:rPr>
      </w:pPr>
      <w:r w:rsidRPr="00E62A66">
        <w:rPr>
          <w:rFonts w:cs="Times New Roman"/>
          <w:sz w:val="24"/>
        </w:rPr>
        <w:lastRenderedPageBreak/>
        <w:t>Collect the resulting clustering metrics and execution timings.</w:t>
      </w:r>
    </w:p>
    <w:p w14:paraId="1493B32D" w14:textId="77777777" w:rsidR="002B5306" w:rsidRPr="00E62A66" w:rsidRDefault="00000000">
      <w:pPr>
        <w:pStyle w:val="Compact"/>
        <w:numPr>
          <w:ilvl w:val="0"/>
          <w:numId w:val="5"/>
        </w:numPr>
        <w:rPr>
          <w:rFonts w:cs="Times New Roman"/>
          <w:sz w:val="24"/>
        </w:rPr>
      </w:pPr>
      <w:r w:rsidRPr="00E62A66">
        <w:rPr>
          <w:rFonts w:cs="Times New Roman"/>
          <w:sz w:val="24"/>
        </w:rPr>
        <w:t>Release the persisted RDD after the benchmark.</w:t>
      </w:r>
    </w:p>
    <w:p w14:paraId="014D71EF" w14:textId="77777777" w:rsidR="002B5306" w:rsidRPr="00E62A66" w:rsidRDefault="00000000">
      <w:pPr>
        <w:pStyle w:val="FirstParagraph"/>
        <w:rPr>
          <w:rFonts w:cs="Times New Roman"/>
          <w:sz w:val="24"/>
        </w:rPr>
      </w:pPr>
      <w:r w:rsidRPr="00E62A66">
        <w:rPr>
          <w:rFonts w:cs="Times New Roman"/>
          <w:sz w:val="24"/>
        </w:rPr>
        <w:t>The clustering timer excludes synthetic-data generation, initial RDD creation, and initial RDD materialization. Therefore, the reported runtime represents the measured clustering pipeline rather than the complete end-to-end cost of preparing the input dataset.</w:t>
      </w:r>
    </w:p>
    <w:p w14:paraId="1318943A" w14:textId="77777777" w:rsidR="002B5306" w:rsidRPr="00E62A66" w:rsidRDefault="00000000">
      <w:pPr>
        <w:pStyle w:val="BodyText"/>
        <w:rPr>
          <w:rFonts w:cs="Times New Roman"/>
          <w:sz w:val="24"/>
        </w:rPr>
      </w:pPr>
      <w:r w:rsidRPr="00E62A66">
        <w:rPr>
          <w:rFonts w:cs="Times New Roman"/>
          <w:sz w:val="24"/>
        </w:rPr>
        <w:t>The implementation records phase-level timings for partition clustering, candidate-center aggregation, initialization, global iteration, and final evaluation. The total clustering runtime is used for the principal scalability comparison.</w:t>
      </w:r>
    </w:p>
    <w:p w14:paraId="30FB239A" w14:textId="77777777" w:rsidR="002B5306" w:rsidRPr="00E62A66" w:rsidRDefault="00000000">
      <w:pPr>
        <w:pStyle w:val="BodyText"/>
        <w:rPr>
          <w:rFonts w:cs="Times New Roman"/>
          <w:sz w:val="24"/>
        </w:rPr>
      </w:pPr>
      <w:r w:rsidRPr="00E62A66">
        <w:rPr>
          <w:rFonts w:cs="Times New Roman"/>
          <w:sz w:val="24"/>
        </w:rPr>
        <w:t>Apache Spark’s RDD persistence mechanism allows an RDD to be reused across operations. In this implementation, the initial count action materializes the persisted dataset before the clustering measurements begin.</w:t>
      </w:r>
    </w:p>
    <w:p w14:paraId="2D91A892" w14:textId="77777777" w:rsidR="002B5306" w:rsidRPr="00E62A66" w:rsidRDefault="00000000">
      <w:pPr>
        <w:pStyle w:val="Heading3"/>
        <w:rPr>
          <w:rFonts w:cs="Times New Roman"/>
          <w:sz w:val="24"/>
          <w:szCs w:val="24"/>
        </w:rPr>
      </w:pPr>
      <w:bookmarkStart w:id="30" w:name="_d77653dca2b741895b75a4dc6421475ff5b71c4"/>
      <w:r w:rsidRPr="00E62A66">
        <w:rPr>
          <w:rFonts w:cs="Times New Roman"/>
          <w:sz w:val="24"/>
          <w:szCs w:val="24"/>
        </w:rPr>
        <w:t>3.6 Experimental Scope and Limitations</w:t>
      </w:r>
      <w:bookmarkEnd w:id="30"/>
    </w:p>
    <w:p w14:paraId="47FCAE29" w14:textId="77777777" w:rsidR="002B5306" w:rsidRPr="00E62A66" w:rsidRDefault="00000000">
      <w:pPr>
        <w:pStyle w:val="FirstParagraph"/>
        <w:rPr>
          <w:rFonts w:cs="Times New Roman"/>
          <w:sz w:val="24"/>
        </w:rPr>
      </w:pPr>
      <w:r w:rsidRPr="00E62A66">
        <w:rPr>
          <w:rFonts w:cs="Times New Roman"/>
          <w:sz w:val="24"/>
        </w:rPr>
        <w:t>The principal scalability evaluation uses two synthetic dataset sizes and three measured repetitions per Spark-master configuration. These measurements provide an initial assessment of local parallel performance but do not establish behavior across all dataset sizes, hardware configurations, or distributed computing environments.</w:t>
      </w:r>
    </w:p>
    <w:p w14:paraId="43B2372B" w14:textId="77777777" w:rsidR="002B5306" w:rsidRPr="00E62A66" w:rsidRDefault="00000000">
      <w:pPr>
        <w:pStyle w:val="BodyText"/>
        <w:rPr>
          <w:rFonts w:cs="Times New Roman"/>
          <w:sz w:val="24"/>
        </w:rPr>
      </w:pPr>
      <w:r w:rsidRPr="00E62A66">
        <w:rPr>
          <w:rFonts w:cs="Times New Roman"/>
          <w:sz w:val="24"/>
        </w:rPr>
        <w:t>Because the experiments run on one computer, the observed speedups should not be interpreted as evidence of equivalent scaling across multiple physical cluster nodes.</w:t>
      </w:r>
    </w:p>
    <w:p w14:paraId="26FB4DCE" w14:textId="77777777" w:rsidR="002B5306" w:rsidRPr="00E62A66" w:rsidRDefault="00000000">
      <w:pPr>
        <w:pStyle w:val="BodyText"/>
        <w:rPr>
          <w:rFonts w:cs="Times New Roman"/>
          <w:sz w:val="24"/>
        </w:rPr>
      </w:pPr>
      <w:r w:rsidRPr="00E62A66">
        <w:rPr>
          <w:rFonts w:cs="Times New Roman"/>
          <w:sz w:val="24"/>
        </w:rPr>
        <w:t>The synthetic datasets contain deliberately structured Gaussian clusters. Results on these datasets may differ from results on real-world data containing irregular cluster shapes, noise, missing values, or highly imbalanced cluster populations.</w:t>
      </w:r>
    </w:p>
    <w:p w14:paraId="11E4A1DE" w14:textId="77777777" w:rsidR="002B5306" w:rsidRPr="00E62A66" w:rsidRDefault="00000000">
      <w:pPr>
        <w:pStyle w:val="BodyText"/>
        <w:rPr>
          <w:rFonts w:cs="Times New Roman"/>
          <w:sz w:val="24"/>
        </w:rPr>
      </w:pPr>
      <w:r w:rsidRPr="00E62A66">
        <w:rPr>
          <w:rFonts w:cs="Times New Roman"/>
          <w:sz w:val="24"/>
        </w:rPr>
        <w:t>A separate project dataset plan includes KDD Cup 99 preprocessing and a scikit-learn-based synthetic-data pipeline. Those planned datasets should not be presented as completed clustering benchmarks unless corresponding execution results have been verified.</w:t>
      </w:r>
    </w:p>
    <w:p w14:paraId="0B2286D0" w14:textId="77777777" w:rsidR="002B5306" w:rsidRPr="00E62A66" w:rsidRDefault="00000000">
      <w:pPr>
        <w:pStyle w:val="BodyText"/>
        <w:rPr>
          <w:rFonts w:cs="Times New Roman"/>
          <w:sz w:val="24"/>
        </w:rPr>
      </w:pPr>
      <w:r w:rsidRPr="00E62A66">
        <w:rPr>
          <w:rFonts w:cs="Times New Roman"/>
          <w:sz w:val="24"/>
        </w:rPr>
        <w:t>Finally, the custom partition-level K-Means implementation materializes each partition within a worker process, which can limit scalability when partitions become too large for the available memory. Candidate-center aggregation also treats candidate centers equally rather than weighting them by their original partition populations.</w:t>
      </w:r>
    </w:p>
    <w:p w14:paraId="469A7FC7" w14:textId="77777777" w:rsidR="002B5306" w:rsidRPr="00E62A66" w:rsidRDefault="00000000">
      <w:pPr>
        <w:pStyle w:val="BodyText"/>
        <w:rPr>
          <w:rFonts w:cs="Times New Roman"/>
          <w:sz w:val="24"/>
        </w:rPr>
      </w:pPr>
      <w:r w:rsidRPr="00E62A66">
        <w:rPr>
          <w:rFonts w:cs="Times New Roman"/>
          <w:sz w:val="24"/>
        </w:rPr>
        <w:t>These constraints are considered when interpreting the experimental results and identifying possible improvements.</w:t>
      </w:r>
    </w:p>
    <w:p w14:paraId="3024C132" w14:textId="77777777" w:rsidR="002B5306" w:rsidRPr="00E62A66" w:rsidRDefault="00000000">
      <w:pPr>
        <w:pStyle w:val="Heading2"/>
        <w:rPr>
          <w:rFonts w:ascii="Times New Roman" w:hAnsi="Times New Roman" w:cs="Times New Roman"/>
          <w:sz w:val="24"/>
          <w:szCs w:val="24"/>
        </w:rPr>
      </w:pPr>
      <w:bookmarkStart w:id="31" w:name="_e4658a15332154f923b41fdc62d4591fad74cb5"/>
      <w:r w:rsidRPr="00E62A66">
        <w:rPr>
          <w:rFonts w:ascii="Times New Roman" w:hAnsi="Times New Roman" w:cs="Times New Roman"/>
          <w:sz w:val="24"/>
          <w:szCs w:val="24"/>
        </w:rPr>
        <w:t>4. Traditional K-Means Baseline and Comparison Design</w:t>
      </w:r>
      <w:bookmarkEnd w:id="31"/>
    </w:p>
    <w:p w14:paraId="0D147515" w14:textId="77777777" w:rsidR="002B5306" w:rsidRPr="00E62A66" w:rsidRDefault="00000000">
      <w:pPr>
        <w:pStyle w:val="Heading3"/>
        <w:rPr>
          <w:rFonts w:cs="Times New Roman"/>
          <w:sz w:val="24"/>
          <w:szCs w:val="24"/>
        </w:rPr>
      </w:pPr>
      <w:bookmarkStart w:id="32" w:name="_3b61b5209d6d1a98f5c2adf2cf8db829e6f9f50"/>
      <w:r w:rsidRPr="00E62A66">
        <w:rPr>
          <w:rFonts w:cs="Times New Roman"/>
          <w:sz w:val="24"/>
          <w:szCs w:val="24"/>
        </w:rPr>
        <w:t>4.1 Purpose of the Baseline</w:t>
      </w:r>
      <w:bookmarkEnd w:id="32"/>
    </w:p>
    <w:p w14:paraId="64DC58E7" w14:textId="77777777" w:rsidR="002B5306" w:rsidRPr="00E62A66" w:rsidRDefault="00000000">
      <w:pPr>
        <w:pStyle w:val="FirstParagraph"/>
        <w:rPr>
          <w:rFonts w:cs="Times New Roman"/>
          <w:sz w:val="24"/>
        </w:rPr>
      </w:pPr>
      <w:r w:rsidRPr="00E62A66">
        <w:rPr>
          <w:rFonts w:cs="Times New Roman"/>
          <w:sz w:val="24"/>
        </w:rPr>
        <w:t>To provide a reference for evaluating the Spark-based Parallel K-Means implementation, we implemented a conventional single-process K-Means baseline.</w:t>
      </w:r>
    </w:p>
    <w:p w14:paraId="744B918C" w14:textId="77777777" w:rsidR="002B5306" w:rsidRPr="00E62A66" w:rsidRDefault="00000000">
      <w:pPr>
        <w:pStyle w:val="BodyText"/>
        <w:rPr>
          <w:rFonts w:cs="Times New Roman"/>
          <w:sz w:val="24"/>
        </w:rPr>
      </w:pPr>
      <w:r w:rsidRPr="00E62A66">
        <w:rPr>
          <w:rFonts w:cs="Times New Roman"/>
          <w:sz w:val="24"/>
        </w:rPr>
        <w:lastRenderedPageBreak/>
        <w:t>The baseline processes the complete synthetic dataset within one Python process without using Apache Spark, distributed partitions, or parallel center aggregation.</w:t>
      </w:r>
    </w:p>
    <w:p w14:paraId="121B9CD3" w14:textId="77777777" w:rsidR="002B5306" w:rsidRPr="00E62A66" w:rsidRDefault="00000000">
      <w:pPr>
        <w:pStyle w:val="BodyText"/>
        <w:rPr>
          <w:rFonts w:cs="Times New Roman"/>
          <w:sz w:val="24"/>
        </w:rPr>
      </w:pPr>
      <w:r w:rsidRPr="00E62A66">
        <w:rPr>
          <w:rFonts w:cs="Times New Roman"/>
          <w:sz w:val="24"/>
        </w:rPr>
        <w:t>Its primary purpose is to evaluate clustering quality, initialization behavior, and execution time under a conventional K-Means approach.</w:t>
      </w:r>
    </w:p>
    <w:p w14:paraId="485C12F5" w14:textId="77777777" w:rsidR="002B5306" w:rsidRPr="00E62A66" w:rsidRDefault="00000000">
      <w:pPr>
        <w:pStyle w:val="BodyText"/>
        <w:rPr>
          <w:rFonts w:cs="Times New Roman"/>
          <w:sz w:val="24"/>
        </w:rPr>
      </w:pPr>
      <w:r w:rsidRPr="00E62A66">
        <w:rPr>
          <w:rFonts w:cs="Times New Roman"/>
          <w:sz w:val="24"/>
        </w:rPr>
        <w:t>Because the traditional and parallel implementations use different initialization procedures, their runtime results are interpreted as descriptive comparisons rather than strictly equivalent computational workloads.</w:t>
      </w:r>
    </w:p>
    <w:p w14:paraId="0F5025B6" w14:textId="77777777" w:rsidR="002B5306" w:rsidRPr="00E62A66" w:rsidRDefault="00000000">
      <w:pPr>
        <w:pStyle w:val="Heading3"/>
        <w:rPr>
          <w:rFonts w:cs="Times New Roman"/>
          <w:sz w:val="24"/>
          <w:szCs w:val="24"/>
        </w:rPr>
      </w:pPr>
      <w:bookmarkStart w:id="33" w:name="_ba8255dcbb56ad1afadcd0bde675e486923f58d"/>
      <w:r w:rsidRPr="00E62A66">
        <w:rPr>
          <w:rFonts w:cs="Times New Roman"/>
          <w:sz w:val="24"/>
          <w:szCs w:val="24"/>
        </w:rPr>
        <w:t>4.2 Traditional K-Means Implementation</w:t>
      </w:r>
      <w:bookmarkEnd w:id="33"/>
    </w:p>
    <w:p w14:paraId="10C36F64" w14:textId="77777777" w:rsidR="002B5306" w:rsidRPr="00E62A66" w:rsidRDefault="00000000">
      <w:pPr>
        <w:pStyle w:val="FirstParagraph"/>
        <w:rPr>
          <w:rFonts w:cs="Times New Roman"/>
          <w:sz w:val="24"/>
        </w:rPr>
      </w:pPr>
      <w:r w:rsidRPr="00E62A66">
        <w:rPr>
          <w:rFonts w:cs="Times New Roman"/>
          <w:sz w:val="24"/>
        </w:rPr>
        <w:t xml:space="preserve">The traditional baseline is implemented in </w:t>
      </w:r>
      <w:r w:rsidRPr="00E62A66">
        <w:rPr>
          <w:rStyle w:val="VerbatimChar"/>
          <w:rFonts w:ascii="Times New Roman" w:hAnsi="Times New Roman" w:cs="Times New Roman"/>
          <w:sz w:val="24"/>
        </w:rPr>
        <w:t>scripts/run_traditional_kmeans.py</w:t>
      </w:r>
      <w:r w:rsidRPr="00E62A66">
        <w:rPr>
          <w:rFonts w:cs="Times New Roman"/>
          <w:sz w:val="24"/>
        </w:rPr>
        <w:t>.</w:t>
      </w:r>
    </w:p>
    <w:p w14:paraId="3495129D" w14:textId="77777777" w:rsidR="002B5306" w:rsidRPr="00E62A66" w:rsidRDefault="00000000">
      <w:pPr>
        <w:pStyle w:val="BodyText"/>
        <w:rPr>
          <w:rFonts w:cs="Times New Roman"/>
          <w:sz w:val="24"/>
        </w:rPr>
      </w:pPr>
      <w:r w:rsidRPr="00E62A66">
        <w:rPr>
          <w:rFonts w:cs="Times New Roman"/>
          <w:sz w:val="24"/>
        </w:rPr>
        <w:t xml:space="preserve">It uses the project’s existing local K-Means implementation from </w:t>
      </w:r>
      <w:r w:rsidRPr="00E62A66">
        <w:rPr>
          <w:rStyle w:val="VerbatimChar"/>
          <w:rFonts w:ascii="Times New Roman" w:hAnsi="Times New Roman" w:cs="Times New Roman"/>
          <w:sz w:val="24"/>
        </w:rPr>
        <w:t>src/parallel/local_kmeans.py</w:t>
      </w:r>
      <w:r w:rsidRPr="00E62A66">
        <w:rPr>
          <w:rFonts w:cs="Times New Roman"/>
          <w:sz w:val="24"/>
        </w:rPr>
        <w:t>, applying the algorithm directly to the complete dataset.</w:t>
      </w:r>
    </w:p>
    <w:p w14:paraId="55F7EF38" w14:textId="77777777" w:rsidR="002B5306" w:rsidRPr="00E62A66" w:rsidRDefault="00000000">
      <w:pPr>
        <w:pStyle w:val="BodyText"/>
        <w:rPr>
          <w:rFonts w:cs="Times New Roman"/>
          <w:sz w:val="24"/>
        </w:rPr>
      </w:pPr>
      <w:r w:rsidRPr="00E62A66">
        <w:rPr>
          <w:rFonts w:cs="Times New Roman"/>
          <w:sz w:val="24"/>
        </w:rPr>
        <w:t>The baseline follows these operations:</w:t>
      </w:r>
    </w:p>
    <w:p w14:paraId="23A11D8C" w14:textId="77777777" w:rsidR="002B5306" w:rsidRPr="00E62A66" w:rsidRDefault="00000000">
      <w:pPr>
        <w:pStyle w:val="Compact"/>
        <w:numPr>
          <w:ilvl w:val="0"/>
          <w:numId w:val="6"/>
        </w:numPr>
        <w:rPr>
          <w:rFonts w:cs="Times New Roman"/>
          <w:sz w:val="24"/>
        </w:rPr>
      </w:pPr>
      <w:r w:rsidRPr="00E62A66">
        <w:rPr>
          <w:rFonts w:cs="Times New Roman"/>
          <w:sz w:val="24"/>
        </w:rPr>
        <w:t>Generate a deterministic synthetic dataset using the specified configuration and random seed.</w:t>
      </w:r>
    </w:p>
    <w:p w14:paraId="76F75467" w14:textId="77777777" w:rsidR="002B5306" w:rsidRPr="00E62A66" w:rsidRDefault="00000000">
      <w:pPr>
        <w:pStyle w:val="Compact"/>
        <w:numPr>
          <w:ilvl w:val="0"/>
          <w:numId w:val="6"/>
        </w:numPr>
        <w:rPr>
          <w:rFonts w:cs="Times New Roman"/>
          <w:sz w:val="24"/>
        </w:rPr>
      </w:pPr>
      <w:r w:rsidRPr="00E62A66">
        <w:rPr>
          <w:rFonts w:cs="Times New Roman"/>
          <w:sz w:val="24"/>
        </w:rPr>
        <w:t>Initialize the cluster centers using the local K-Means implementation.</w:t>
      </w:r>
    </w:p>
    <w:p w14:paraId="096DFDBD" w14:textId="77777777" w:rsidR="002B5306" w:rsidRPr="00E62A66" w:rsidRDefault="00000000">
      <w:pPr>
        <w:pStyle w:val="Compact"/>
        <w:numPr>
          <w:ilvl w:val="0"/>
          <w:numId w:val="6"/>
        </w:numPr>
        <w:rPr>
          <w:rFonts w:cs="Times New Roman"/>
          <w:sz w:val="24"/>
        </w:rPr>
      </w:pPr>
      <w:r w:rsidRPr="00E62A66">
        <w:rPr>
          <w:rFonts w:cs="Times New Roman"/>
          <w:sz w:val="24"/>
        </w:rPr>
        <w:t>Assign observations to their nearest cluster centers.</w:t>
      </w:r>
    </w:p>
    <w:p w14:paraId="5BABFAF9" w14:textId="77777777" w:rsidR="002B5306" w:rsidRPr="00E62A66" w:rsidRDefault="00000000">
      <w:pPr>
        <w:pStyle w:val="Compact"/>
        <w:numPr>
          <w:ilvl w:val="0"/>
          <w:numId w:val="6"/>
        </w:numPr>
        <w:rPr>
          <w:rFonts w:cs="Times New Roman"/>
          <w:sz w:val="24"/>
        </w:rPr>
      </w:pPr>
      <w:r w:rsidRPr="00E62A66">
        <w:rPr>
          <w:rFonts w:cs="Times New Roman"/>
          <w:sz w:val="24"/>
        </w:rPr>
        <w:t>Recalculate cluster centers using the arithmetic mean of assigned observations.</w:t>
      </w:r>
    </w:p>
    <w:p w14:paraId="6FC80EF3" w14:textId="77777777" w:rsidR="002B5306" w:rsidRPr="00E62A66" w:rsidRDefault="00000000">
      <w:pPr>
        <w:pStyle w:val="Compact"/>
        <w:numPr>
          <w:ilvl w:val="0"/>
          <w:numId w:val="6"/>
        </w:numPr>
        <w:rPr>
          <w:rFonts w:cs="Times New Roman"/>
          <w:sz w:val="24"/>
        </w:rPr>
      </w:pPr>
      <w:r w:rsidRPr="00E62A66">
        <w:rPr>
          <w:rFonts w:cs="Times New Roman"/>
          <w:sz w:val="24"/>
        </w:rPr>
        <w:t>Repeat assignment and center updates until the stopping criterion or maximum iteration count is reached.</w:t>
      </w:r>
    </w:p>
    <w:p w14:paraId="68F28114" w14:textId="77777777" w:rsidR="002B5306" w:rsidRPr="00E62A66" w:rsidRDefault="00000000">
      <w:pPr>
        <w:pStyle w:val="Compact"/>
        <w:numPr>
          <w:ilvl w:val="0"/>
          <w:numId w:val="6"/>
        </w:numPr>
        <w:rPr>
          <w:rFonts w:cs="Times New Roman"/>
          <w:sz w:val="24"/>
        </w:rPr>
      </w:pPr>
      <w:r w:rsidRPr="00E62A66">
        <w:rPr>
          <w:rFonts w:cs="Times New Roman"/>
          <w:sz w:val="24"/>
        </w:rPr>
        <w:t>Calculate the final sum of squared errors (SSE).</w:t>
      </w:r>
    </w:p>
    <w:p w14:paraId="3A4EBF65" w14:textId="77777777" w:rsidR="002B5306" w:rsidRPr="00E62A66" w:rsidRDefault="00000000">
      <w:pPr>
        <w:pStyle w:val="Compact"/>
        <w:numPr>
          <w:ilvl w:val="0"/>
          <w:numId w:val="6"/>
        </w:numPr>
        <w:rPr>
          <w:rFonts w:cs="Times New Roman"/>
          <w:sz w:val="24"/>
        </w:rPr>
      </w:pPr>
      <w:r w:rsidRPr="00E62A66">
        <w:rPr>
          <w:rFonts w:cs="Times New Roman"/>
          <w:sz w:val="24"/>
        </w:rPr>
        <w:t>Record convergence status, iteration count, cluster membership counts, and execution time.</w:t>
      </w:r>
    </w:p>
    <w:p w14:paraId="7A116B71" w14:textId="77777777" w:rsidR="002B5306" w:rsidRPr="00E62A66" w:rsidRDefault="00000000">
      <w:pPr>
        <w:pStyle w:val="FirstParagraph"/>
        <w:rPr>
          <w:rFonts w:cs="Times New Roman"/>
          <w:sz w:val="24"/>
        </w:rPr>
      </w:pPr>
      <w:r w:rsidRPr="00E62A66">
        <w:rPr>
          <w:rFonts w:cs="Times New Roman"/>
          <w:sz w:val="24"/>
        </w:rPr>
        <w:t xml:space="preserve">The baseline uses a maximum of 100 iterations and a local squared-center-shift tolerance of </w:t>
      </w:r>
      <w:r w:rsidRPr="00E62A66">
        <w:rPr>
          <w:rStyle w:val="VerbatimChar"/>
          <w:rFonts w:ascii="Times New Roman" w:hAnsi="Times New Roman" w:cs="Times New Roman"/>
          <w:sz w:val="24"/>
        </w:rPr>
        <w:t>1e-6</w:t>
      </w:r>
      <w:r w:rsidRPr="00E62A66">
        <w:rPr>
          <w:rFonts w:cs="Times New Roman"/>
          <w:sz w:val="24"/>
        </w:rPr>
        <w:t>.</w:t>
      </w:r>
    </w:p>
    <w:p w14:paraId="0953C185" w14:textId="77777777" w:rsidR="002B5306" w:rsidRPr="00E62A66" w:rsidRDefault="00000000">
      <w:pPr>
        <w:pStyle w:val="Heading3"/>
        <w:rPr>
          <w:rFonts w:cs="Times New Roman"/>
          <w:sz w:val="24"/>
          <w:szCs w:val="24"/>
        </w:rPr>
      </w:pPr>
      <w:bookmarkStart w:id="34" w:name="_a21c8f54eb3b31381c9413d6570bdc320da4652"/>
      <w:r w:rsidRPr="00E62A66">
        <w:rPr>
          <w:rFonts w:cs="Times New Roman"/>
          <w:sz w:val="24"/>
          <w:szCs w:val="24"/>
        </w:rPr>
        <w:t>4.3 Initialization Strategies</w:t>
      </w:r>
      <w:bookmarkEnd w:id="34"/>
    </w:p>
    <w:p w14:paraId="6D33BB58" w14:textId="77777777" w:rsidR="002B5306" w:rsidRPr="00E62A66" w:rsidRDefault="00000000">
      <w:pPr>
        <w:pStyle w:val="FirstParagraph"/>
        <w:rPr>
          <w:rFonts w:cs="Times New Roman"/>
          <w:sz w:val="24"/>
        </w:rPr>
      </w:pPr>
      <w:r w:rsidRPr="00E62A66">
        <w:rPr>
          <w:rFonts w:cs="Times New Roman"/>
          <w:sz w:val="24"/>
        </w:rPr>
        <w:t>We evaluated two traditional K-Means configurations.</w:t>
      </w:r>
    </w:p>
    <w:p w14:paraId="74A7095D" w14:textId="77777777" w:rsidR="002B5306" w:rsidRPr="00E62A66" w:rsidRDefault="00000000">
      <w:pPr>
        <w:pStyle w:val="BodyText"/>
        <w:rPr>
          <w:rFonts w:cs="Times New Roman"/>
          <w:sz w:val="24"/>
        </w:rPr>
      </w:pPr>
      <w:r w:rsidRPr="00E62A66">
        <w:rPr>
          <w:rFonts w:cs="Times New Roman"/>
          <w:b/>
          <w:bCs/>
          <w:sz w:val="24"/>
        </w:rPr>
        <w:t>Single initialization:</w:t>
      </w:r>
      <w:r w:rsidRPr="00E62A66">
        <w:rPr>
          <w:rFonts w:cs="Times New Roman"/>
          <w:sz w:val="24"/>
        </w:rPr>
        <w:t xml:space="preserve"> K-Means is executed once using the designated random seed.</w:t>
      </w:r>
    </w:p>
    <w:p w14:paraId="471F324A" w14:textId="77777777" w:rsidR="002B5306" w:rsidRPr="00E62A66" w:rsidRDefault="00000000">
      <w:pPr>
        <w:pStyle w:val="BodyText"/>
        <w:rPr>
          <w:rFonts w:cs="Times New Roman"/>
          <w:sz w:val="24"/>
        </w:rPr>
      </w:pPr>
      <w:r w:rsidRPr="00E62A66">
        <w:rPr>
          <w:rFonts w:cs="Times New Roman"/>
          <w:b/>
          <w:bCs/>
          <w:sz w:val="24"/>
        </w:rPr>
        <w:t>Five initializations:</w:t>
      </w:r>
      <w:r w:rsidRPr="00E62A66">
        <w:rPr>
          <w:rFonts w:cs="Times New Roman"/>
          <w:sz w:val="24"/>
        </w:rPr>
        <w:t xml:space="preserve"> K-Means is executed five times on the same dataset using deterministic initialization seeds. The result with the lowest SSE is retained.</w:t>
      </w:r>
    </w:p>
    <w:p w14:paraId="12D92451" w14:textId="77777777" w:rsidR="002B5306" w:rsidRPr="00E62A66" w:rsidRDefault="00000000">
      <w:pPr>
        <w:pStyle w:val="BodyText"/>
        <w:rPr>
          <w:rFonts w:cs="Times New Roman"/>
          <w:sz w:val="24"/>
        </w:rPr>
      </w:pPr>
      <w:r w:rsidRPr="00E62A66">
        <w:rPr>
          <w:rFonts w:cs="Times New Roman"/>
          <w:sz w:val="24"/>
        </w:rPr>
        <w:t>The five-initialization configuration helps assess the effect of initialization on clustering quality.</w:t>
      </w:r>
    </w:p>
    <w:p w14:paraId="2F52EC54" w14:textId="77777777" w:rsidR="002B5306" w:rsidRPr="00E62A66" w:rsidRDefault="00000000">
      <w:pPr>
        <w:pStyle w:val="BodyText"/>
        <w:rPr>
          <w:rFonts w:cs="Times New Roman"/>
          <w:sz w:val="24"/>
        </w:rPr>
      </w:pPr>
      <w:r w:rsidRPr="00E62A66">
        <w:rPr>
          <w:rFonts w:cs="Times New Roman"/>
          <w:sz w:val="24"/>
        </w:rPr>
        <w:t>In the traditional baseline, each initialization processes the full dataset. In contrast, the Spark implementation performs partition-level clustering and applies multiple restarts to the smaller collection of candidate centers.</w:t>
      </w:r>
    </w:p>
    <w:p w14:paraId="1B410F23" w14:textId="77777777" w:rsidR="002B5306" w:rsidRPr="00E62A66" w:rsidRDefault="00000000">
      <w:pPr>
        <w:pStyle w:val="BodyText"/>
        <w:rPr>
          <w:rFonts w:cs="Times New Roman"/>
          <w:sz w:val="24"/>
        </w:rPr>
      </w:pPr>
      <w:r w:rsidRPr="00E62A66">
        <w:rPr>
          <w:rFonts w:cs="Times New Roman"/>
          <w:sz w:val="24"/>
        </w:rPr>
        <w:t>Therefore, five traditional initializations and five Spark aggregation restarts should not be interpreted as identical computational effort.</w:t>
      </w:r>
    </w:p>
    <w:p w14:paraId="29EE632B" w14:textId="77777777" w:rsidR="002B5306" w:rsidRPr="00E62A66" w:rsidRDefault="00000000">
      <w:pPr>
        <w:pStyle w:val="Heading3"/>
        <w:rPr>
          <w:rFonts w:cs="Times New Roman"/>
          <w:sz w:val="24"/>
          <w:szCs w:val="24"/>
        </w:rPr>
      </w:pPr>
      <w:bookmarkStart w:id="35" w:name="_dffd2be6129f23f80c3c2e098df3ae418d220c0"/>
      <w:r w:rsidRPr="00E62A66">
        <w:rPr>
          <w:rFonts w:cs="Times New Roman"/>
          <w:sz w:val="24"/>
          <w:szCs w:val="24"/>
        </w:rPr>
        <w:lastRenderedPageBreak/>
        <w:t>4.4 Baseline Benchmark Procedure</w:t>
      </w:r>
      <w:bookmarkEnd w:id="35"/>
    </w:p>
    <w:p w14:paraId="395F3DF7" w14:textId="77777777" w:rsidR="002B5306" w:rsidRPr="00E62A66" w:rsidRDefault="00000000">
      <w:pPr>
        <w:pStyle w:val="FirstParagraph"/>
        <w:rPr>
          <w:rFonts w:cs="Times New Roman"/>
          <w:sz w:val="24"/>
        </w:rPr>
      </w:pPr>
      <w:r w:rsidRPr="00E62A66">
        <w:rPr>
          <w:rFonts w:cs="Times New Roman"/>
          <w:sz w:val="24"/>
        </w:rPr>
        <w:t>The baseline experiments use synthetic datasets with 10,000 observations, 20 numerical features, and five clusters.</w:t>
      </w:r>
    </w:p>
    <w:p w14:paraId="15D9024D" w14:textId="77777777" w:rsidR="002B5306" w:rsidRPr="00E62A66" w:rsidRDefault="00000000">
      <w:pPr>
        <w:pStyle w:val="BodyText"/>
        <w:rPr>
          <w:rFonts w:cs="Times New Roman"/>
          <w:sz w:val="24"/>
        </w:rPr>
      </w:pPr>
      <w:r w:rsidRPr="00E62A66">
        <w:rPr>
          <w:rFonts w:cs="Times New Roman"/>
          <w:sz w:val="24"/>
        </w:rPr>
        <w:t>The repeated comparison uses random seeds 42 through 46, producing five measured runs for each traditional initialization configuration.</w:t>
      </w:r>
    </w:p>
    <w:p w14:paraId="413A0815" w14:textId="77777777" w:rsidR="002B5306" w:rsidRPr="00E62A66" w:rsidRDefault="00000000">
      <w:pPr>
        <w:pStyle w:val="BodyText"/>
        <w:rPr>
          <w:rFonts w:cs="Times New Roman"/>
          <w:sz w:val="24"/>
        </w:rPr>
      </w:pPr>
      <w:r w:rsidRPr="00E62A66">
        <w:rPr>
          <w:rFonts w:cs="Times New Roman"/>
          <w:sz w:val="24"/>
        </w:rPr>
        <w:t>An unmeasured warm-up run is executed before the recorded repetitions for each dataset size.</w:t>
      </w:r>
    </w:p>
    <w:p w14:paraId="6A54EBBD" w14:textId="77777777" w:rsidR="002B5306" w:rsidRPr="00E62A66" w:rsidRDefault="00000000">
      <w:pPr>
        <w:pStyle w:val="BodyText"/>
        <w:rPr>
          <w:rFonts w:cs="Times New Roman"/>
          <w:sz w:val="24"/>
        </w:rPr>
      </w:pPr>
      <w:r w:rsidRPr="00E62A66">
        <w:rPr>
          <w:rFonts w:cs="Times New Roman"/>
          <w:sz w:val="24"/>
        </w:rPr>
        <w:t>For each measured run, the dataset is generated before the runtime timer starts. The recorded runtime includes the configured K-Means initialization attempts and clustering computations, but excludes synthetic dataset generation and the subsequent calculation of cluster membership counts.</w:t>
      </w:r>
    </w:p>
    <w:p w14:paraId="56E490E5" w14:textId="77777777" w:rsidR="002B5306" w:rsidRPr="00E62A66" w:rsidRDefault="00000000">
      <w:pPr>
        <w:pStyle w:val="BodyText"/>
        <w:rPr>
          <w:rFonts w:cs="Times New Roman"/>
          <w:sz w:val="24"/>
        </w:rPr>
      </w:pPr>
      <w:r w:rsidRPr="00E62A66">
        <w:rPr>
          <w:rFonts w:cs="Times New Roman"/>
          <w:sz w:val="24"/>
        </w:rPr>
        <w:t>The baseline results are stored in:</w:t>
      </w:r>
    </w:p>
    <w:p w14:paraId="199775DD" w14:textId="77777777" w:rsidR="002B5306" w:rsidRPr="00E62A66" w:rsidRDefault="00000000">
      <w:pPr>
        <w:pStyle w:val="Compact"/>
        <w:numPr>
          <w:ilvl w:val="0"/>
          <w:numId w:val="7"/>
        </w:numPr>
        <w:rPr>
          <w:rFonts w:cs="Times New Roman"/>
          <w:sz w:val="24"/>
        </w:rPr>
      </w:pPr>
      <w:r w:rsidRPr="00E62A66">
        <w:rPr>
          <w:rStyle w:val="VerbatimChar"/>
          <w:rFonts w:ascii="Times New Roman" w:hAnsi="Times New Roman" w:cs="Times New Roman"/>
          <w:sz w:val="24"/>
        </w:rPr>
        <w:t>results/raw/stage-9d6-traditional-10k-repeated.csv</w:t>
      </w:r>
    </w:p>
    <w:p w14:paraId="62915C80" w14:textId="77777777" w:rsidR="002B5306" w:rsidRPr="00E62A66" w:rsidRDefault="00000000">
      <w:pPr>
        <w:pStyle w:val="Compact"/>
        <w:numPr>
          <w:ilvl w:val="0"/>
          <w:numId w:val="7"/>
        </w:numPr>
        <w:rPr>
          <w:rFonts w:cs="Times New Roman"/>
          <w:sz w:val="24"/>
        </w:rPr>
      </w:pPr>
      <w:r w:rsidRPr="00E62A66">
        <w:rPr>
          <w:rStyle w:val="VerbatimChar"/>
          <w:rFonts w:ascii="Times New Roman" w:hAnsi="Times New Roman" w:cs="Times New Roman"/>
          <w:sz w:val="24"/>
        </w:rPr>
        <w:t>results/raw/stage-9d7-traditional-10k-five-inits.csv</w:t>
      </w:r>
    </w:p>
    <w:p w14:paraId="7D9683B2" w14:textId="77777777" w:rsidR="002B5306" w:rsidRPr="00E62A66" w:rsidRDefault="00000000">
      <w:pPr>
        <w:pStyle w:val="Heading3"/>
        <w:rPr>
          <w:rFonts w:cs="Times New Roman"/>
          <w:sz w:val="24"/>
          <w:szCs w:val="24"/>
        </w:rPr>
      </w:pPr>
      <w:bookmarkStart w:id="36" w:name="_55cc283be41f28c8a02ad0a0843daecfcc031f1"/>
      <w:r w:rsidRPr="00E62A66">
        <w:rPr>
          <w:rFonts w:cs="Times New Roman"/>
          <w:sz w:val="24"/>
          <w:szCs w:val="24"/>
        </w:rPr>
        <w:t>4.5 Comparison Metrics</w:t>
      </w:r>
      <w:bookmarkEnd w:id="36"/>
    </w:p>
    <w:p w14:paraId="124744C5" w14:textId="77777777" w:rsidR="002B5306" w:rsidRPr="00E62A66" w:rsidRDefault="00000000">
      <w:pPr>
        <w:pStyle w:val="FirstParagraph"/>
        <w:rPr>
          <w:rFonts w:cs="Times New Roman"/>
          <w:sz w:val="24"/>
        </w:rPr>
      </w:pPr>
      <w:r w:rsidRPr="00E62A66">
        <w:rPr>
          <w:rFonts w:cs="Times New Roman"/>
          <w:sz w:val="24"/>
        </w:rPr>
        <w:t>The traditional and parallel implementations are evaluated using the following metrics.</w:t>
      </w:r>
    </w:p>
    <w:p w14:paraId="5325EBD8" w14:textId="77777777" w:rsidR="002B5306" w:rsidRPr="00E62A66" w:rsidRDefault="00000000">
      <w:pPr>
        <w:pStyle w:val="BodyText"/>
        <w:rPr>
          <w:rFonts w:cs="Times New Roman"/>
          <w:sz w:val="24"/>
        </w:rPr>
      </w:pPr>
      <w:r w:rsidRPr="00E62A66">
        <w:rPr>
          <w:rFonts w:cs="Times New Roman"/>
          <w:b/>
          <w:bCs/>
          <w:sz w:val="24"/>
        </w:rPr>
        <w:t>Execution time:</w:t>
      </w:r>
      <w:r w:rsidRPr="00E62A66">
        <w:rPr>
          <w:rFonts w:cs="Times New Roman"/>
          <w:sz w:val="24"/>
        </w:rPr>
        <w:t xml:space="preserve"> The recorded time required to perform the clustering computation.</w:t>
      </w:r>
    </w:p>
    <w:p w14:paraId="70D592BC" w14:textId="77777777" w:rsidR="002B5306" w:rsidRPr="00E62A66" w:rsidRDefault="00000000">
      <w:pPr>
        <w:pStyle w:val="BodyText"/>
        <w:rPr>
          <w:rFonts w:cs="Times New Roman"/>
          <w:sz w:val="24"/>
        </w:rPr>
      </w:pPr>
      <w:r w:rsidRPr="00E62A66">
        <w:rPr>
          <w:rFonts w:cs="Times New Roman"/>
          <w:b/>
          <w:bCs/>
          <w:sz w:val="24"/>
        </w:rPr>
        <w:t>Sum of squared errors (SSE):</w:t>
      </w:r>
      <w:r w:rsidRPr="00E62A66">
        <w:rPr>
          <w:rFonts w:cs="Times New Roman"/>
          <w:sz w:val="24"/>
        </w:rPr>
        <w:t xml:space="preserve"> The total squared distance between each observation and its assigned cluster center. Lower SSE indicates a more compact clustering solution for the same dataset.</w:t>
      </w:r>
    </w:p>
    <w:p w14:paraId="4C6B2B42" w14:textId="77777777" w:rsidR="002B5306" w:rsidRPr="00E62A66" w:rsidRDefault="00000000">
      <w:pPr>
        <w:pStyle w:val="BodyText"/>
        <w:rPr>
          <w:rFonts w:cs="Times New Roman"/>
          <w:sz w:val="24"/>
        </w:rPr>
      </w:pPr>
      <w:r w:rsidRPr="00E62A66">
        <w:rPr>
          <w:rFonts w:cs="Times New Roman"/>
          <w:b/>
          <w:bCs/>
          <w:sz w:val="24"/>
        </w:rPr>
        <w:t>Convergence:</w:t>
      </w:r>
      <w:r w:rsidRPr="00E62A66">
        <w:rPr>
          <w:rFonts w:cs="Times New Roman"/>
          <w:sz w:val="24"/>
        </w:rPr>
        <w:t xml:space="preserve"> Whether the algorithm satisfied its stopping criterion before reaching the maximum number of iterations.</w:t>
      </w:r>
    </w:p>
    <w:p w14:paraId="466771A5" w14:textId="77777777" w:rsidR="002B5306" w:rsidRPr="00E62A66" w:rsidRDefault="00000000">
      <w:pPr>
        <w:pStyle w:val="BodyText"/>
        <w:rPr>
          <w:rFonts w:cs="Times New Roman"/>
          <w:sz w:val="24"/>
        </w:rPr>
      </w:pPr>
      <w:r w:rsidRPr="00E62A66">
        <w:rPr>
          <w:rFonts w:cs="Times New Roman"/>
          <w:b/>
          <w:bCs/>
          <w:sz w:val="24"/>
        </w:rPr>
        <w:t>Iteration count:</w:t>
      </w:r>
      <w:r w:rsidRPr="00E62A66">
        <w:rPr>
          <w:rFonts w:cs="Times New Roman"/>
          <w:sz w:val="24"/>
        </w:rPr>
        <w:t xml:space="preserve"> The number of iterations reported by the implementation.</w:t>
      </w:r>
    </w:p>
    <w:p w14:paraId="097FABA6" w14:textId="77777777" w:rsidR="002B5306" w:rsidRPr="00E62A66" w:rsidRDefault="00000000">
      <w:pPr>
        <w:pStyle w:val="BodyText"/>
        <w:rPr>
          <w:rFonts w:cs="Times New Roman"/>
          <w:sz w:val="24"/>
        </w:rPr>
      </w:pPr>
      <w:r w:rsidRPr="00E62A66">
        <w:rPr>
          <w:rFonts w:cs="Times New Roman"/>
          <w:b/>
          <w:bCs/>
          <w:sz w:val="24"/>
        </w:rPr>
        <w:t>Cluster membership counts:</w:t>
      </w:r>
      <w:r w:rsidRPr="00E62A66">
        <w:rPr>
          <w:rFonts w:cs="Times New Roman"/>
          <w:sz w:val="24"/>
        </w:rPr>
        <w:t xml:space="preserve"> The number of observations assigned to each final cluster.</w:t>
      </w:r>
    </w:p>
    <w:p w14:paraId="01E8B794" w14:textId="77777777" w:rsidR="002B5306" w:rsidRPr="00E62A66" w:rsidRDefault="00000000">
      <w:pPr>
        <w:pStyle w:val="BodyText"/>
        <w:rPr>
          <w:rFonts w:cs="Times New Roman"/>
          <w:sz w:val="24"/>
        </w:rPr>
      </w:pPr>
      <w:r w:rsidRPr="00E62A66">
        <w:rPr>
          <w:rFonts w:cs="Times New Roman"/>
          <w:sz w:val="24"/>
        </w:rPr>
        <w:t>For repeated experiments, mean runtime and mean SSE are used to summarize overall performance. Runtime variability and individual seed-level results are also considered.</w:t>
      </w:r>
    </w:p>
    <w:p w14:paraId="57D76C0D" w14:textId="77777777" w:rsidR="002B5306" w:rsidRPr="00E62A66" w:rsidRDefault="00000000">
      <w:pPr>
        <w:pStyle w:val="Heading3"/>
        <w:rPr>
          <w:rFonts w:cs="Times New Roman"/>
          <w:sz w:val="24"/>
          <w:szCs w:val="24"/>
        </w:rPr>
      </w:pPr>
      <w:bookmarkStart w:id="37" w:name="_98291a42ab0ca481c36e9599bd2b6e576519a3d"/>
      <w:r w:rsidRPr="00E62A66">
        <w:rPr>
          <w:rFonts w:cs="Times New Roman"/>
          <w:sz w:val="24"/>
          <w:szCs w:val="24"/>
        </w:rPr>
        <w:t>4.6 Comparison Limitations</w:t>
      </w:r>
      <w:bookmarkEnd w:id="37"/>
    </w:p>
    <w:p w14:paraId="7E590CE8" w14:textId="77777777" w:rsidR="002B5306" w:rsidRPr="00E62A66" w:rsidRDefault="00000000">
      <w:pPr>
        <w:pStyle w:val="FirstParagraph"/>
        <w:rPr>
          <w:rFonts w:cs="Times New Roman"/>
          <w:sz w:val="24"/>
        </w:rPr>
      </w:pPr>
      <w:r w:rsidRPr="00E62A66">
        <w:rPr>
          <w:rFonts w:cs="Times New Roman"/>
          <w:sz w:val="24"/>
        </w:rPr>
        <w:t>The traditional and Spark-based algorithms differ in their initialization and execution procedures.</w:t>
      </w:r>
    </w:p>
    <w:p w14:paraId="39511D7D" w14:textId="77777777" w:rsidR="002B5306" w:rsidRPr="00E62A66" w:rsidRDefault="00000000">
      <w:pPr>
        <w:pStyle w:val="BodyText"/>
        <w:rPr>
          <w:rFonts w:cs="Times New Roman"/>
          <w:sz w:val="24"/>
        </w:rPr>
      </w:pPr>
      <w:r w:rsidRPr="00E62A66">
        <w:rPr>
          <w:rFonts w:cs="Times New Roman"/>
          <w:sz w:val="24"/>
        </w:rPr>
        <w:t>Traditional K-Means operates on the full dataset within a single process, whereas the Spark implementation first performs partition-level clustering, aggregates candidate centers, and then refines the solution through distributed operations.</w:t>
      </w:r>
    </w:p>
    <w:p w14:paraId="77E50BF7" w14:textId="77777777" w:rsidR="002B5306" w:rsidRPr="00E62A66" w:rsidRDefault="00000000">
      <w:pPr>
        <w:pStyle w:val="BodyText"/>
        <w:rPr>
          <w:rFonts w:cs="Times New Roman"/>
          <w:sz w:val="24"/>
        </w:rPr>
      </w:pPr>
      <w:r w:rsidRPr="00E62A66">
        <w:rPr>
          <w:rFonts w:cs="Times New Roman"/>
          <w:sz w:val="24"/>
        </w:rPr>
        <w:t>Consequently, observed runtime differences reflect both the execution framework and differences in the algorithmic workflow.</w:t>
      </w:r>
    </w:p>
    <w:p w14:paraId="2908EE7B" w14:textId="77777777" w:rsidR="002B5306" w:rsidRPr="00E62A66" w:rsidRDefault="00000000">
      <w:pPr>
        <w:pStyle w:val="BodyText"/>
        <w:rPr>
          <w:rFonts w:cs="Times New Roman"/>
          <w:sz w:val="24"/>
        </w:rPr>
      </w:pPr>
      <w:r w:rsidRPr="00E62A66">
        <w:rPr>
          <w:rFonts w:cs="Times New Roman"/>
          <w:sz w:val="24"/>
        </w:rPr>
        <w:lastRenderedPageBreak/>
        <w:t>The strongest parallel-performance comparison is therefore between Spark configurations using the same algorithm, dataset size, partition count, and random seed while varying the local execution setting.</w:t>
      </w:r>
    </w:p>
    <w:p w14:paraId="56B19FCD" w14:textId="77777777" w:rsidR="002B5306" w:rsidRPr="00E62A66" w:rsidRDefault="00000000">
      <w:pPr>
        <w:pStyle w:val="BodyText"/>
        <w:rPr>
          <w:rFonts w:cs="Times New Roman"/>
          <w:sz w:val="24"/>
        </w:rPr>
      </w:pPr>
      <w:r w:rsidRPr="00E62A66">
        <w:rPr>
          <w:rFonts w:cs="Times New Roman"/>
          <w:sz w:val="24"/>
        </w:rPr>
        <w:t>Traditional K-Means comparisons remain useful for evaluating initialization sensitivity and clustering quality, but they do not establish a workload-equivalent parallel speedup.</w:t>
      </w:r>
    </w:p>
    <w:p w14:paraId="774C615F" w14:textId="77777777" w:rsidR="002B5306" w:rsidRPr="00E62A66" w:rsidRDefault="00000000">
      <w:pPr>
        <w:pStyle w:val="Heading2"/>
        <w:rPr>
          <w:rFonts w:ascii="Times New Roman" w:hAnsi="Times New Roman" w:cs="Times New Roman"/>
          <w:sz w:val="24"/>
          <w:szCs w:val="24"/>
        </w:rPr>
      </w:pPr>
      <w:bookmarkStart w:id="38" w:name="_3dc2ed24dc64bee859a60f085339eefaadd918b"/>
      <w:r w:rsidRPr="00E62A66">
        <w:rPr>
          <w:rFonts w:ascii="Times New Roman" w:hAnsi="Times New Roman" w:cs="Times New Roman"/>
          <w:sz w:val="24"/>
          <w:szCs w:val="24"/>
        </w:rPr>
        <w:t>5. Evaluation Metrics and Statistical Analysis</w:t>
      </w:r>
      <w:bookmarkEnd w:id="38"/>
    </w:p>
    <w:p w14:paraId="48407AEA" w14:textId="77777777" w:rsidR="002B5306" w:rsidRPr="00E62A66" w:rsidRDefault="00000000">
      <w:pPr>
        <w:pStyle w:val="Heading3"/>
        <w:rPr>
          <w:rFonts w:cs="Times New Roman"/>
          <w:sz w:val="24"/>
          <w:szCs w:val="24"/>
        </w:rPr>
      </w:pPr>
      <w:bookmarkStart w:id="39" w:name="_cb77804564d86fd1f4439f9b74a7e4751a50136"/>
      <w:r w:rsidRPr="00E62A66">
        <w:rPr>
          <w:rFonts w:cs="Times New Roman"/>
          <w:sz w:val="24"/>
          <w:szCs w:val="24"/>
        </w:rPr>
        <w:t>5.1 Evaluation Overview</w:t>
      </w:r>
      <w:bookmarkEnd w:id="39"/>
    </w:p>
    <w:p w14:paraId="6CB83128" w14:textId="77777777" w:rsidR="002B5306" w:rsidRPr="00E62A66" w:rsidRDefault="00000000">
      <w:pPr>
        <w:pStyle w:val="FirstParagraph"/>
        <w:rPr>
          <w:rFonts w:cs="Times New Roman"/>
          <w:sz w:val="24"/>
        </w:rPr>
      </w:pPr>
      <w:r w:rsidRPr="00E62A66">
        <w:rPr>
          <w:rFonts w:cs="Times New Roman"/>
          <w:sz w:val="24"/>
        </w:rPr>
        <w:t>The experiments evaluate execution time, local parallel speedup, clustering quality, convergence, and variability across repeated runs.</w:t>
      </w:r>
    </w:p>
    <w:p w14:paraId="7142B6AD" w14:textId="77777777" w:rsidR="002B5306" w:rsidRPr="00E62A66" w:rsidRDefault="00000000">
      <w:pPr>
        <w:pStyle w:val="BodyText"/>
        <w:rPr>
          <w:rFonts w:cs="Times New Roman"/>
          <w:sz w:val="24"/>
        </w:rPr>
      </w:pPr>
      <w:r w:rsidRPr="00E62A66">
        <w:rPr>
          <w:rFonts w:cs="Times New Roman"/>
          <w:sz w:val="24"/>
        </w:rPr>
        <w:t xml:space="preserve">The principal scalability analysis compares Spark configurations </w:t>
      </w:r>
      <w:r w:rsidRPr="00E62A66">
        <w:rPr>
          <w:rStyle w:val="VerbatimChar"/>
          <w:rFonts w:ascii="Times New Roman" w:hAnsi="Times New Roman" w:cs="Times New Roman"/>
          <w:sz w:val="24"/>
        </w:rPr>
        <w:t>local[1]</w:t>
      </w:r>
      <w:r w:rsidRPr="00E62A66">
        <w:rPr>
          <w:rFonts w:cs="Times New Roman"/>
          <w:sz w:val="24"/>
        </w:rPr>
        <w:t xml:space="preserve">, </w:t>
      </w:r>
      <w:r w:rsidRPr="00E62A66">
        <w:rPr>
          <w:rStyle w:val="VerbatimChar"/>
          <w:rFonts w:ascii="Times New Roman" w:hAnsi="Times New Roman" w:cs="Times New Roman"/>
          <w:sz w:val="24"/>
        </w:rPr>
        <w:t>local[2]</w:t>
      </w:r>
      <w:r w:rsidRPr="00E62A66">
        <w:rPr>
          <w:rFonts w:cs="Times New Roman"/>
          <w:sz w:val="24"/>
        </w:rPr>
        <w:t xml:space="preserve">, and </w:t>
      </w:r>
      <w:r w:rsidRPr="00E62A66">
        <w:rPr>
          <w:rStyle w:val="VerbatimChar"/>
          <w:rFonts w:ascii="Times New Roman" w:hAnsi="Times New Roman" w:cs="Times New Roman"/>
          <w:sz w:val="24"/>
        </w:rPr>
        <w:t>local[4]</w:t>
      </w:r>
      <w:r w:rsidRPr="00E62A66">
        <w:rPr>
          <w:rFonts w:cs="Times New Roman"/>
          <w:sz w:val="24"/>
        </w:rPr>
        <w:t xml:space="preserve"> while holding dataset size, partition count, clustering parameters, and random seed constant.</w:t>
      </w:r>
    </w:p>
    <w:p w14:paraId="27670150" w14:textId="77777777" w:rsidR="002B5306" w:rsidRPr="00E62A66" w:rsidRDefault="00000000">
      <w:pPr>
        <w:pStyle w:val="BodyText"/>
        <w:rPr>
          <w:rFonts w:cs="Times New Roman"/>
          <w:sz w:val="24"/>
        </w:rPr>
      </w:pPr>
      <w:r w:rsidRPr="00E62A66">
        <w:rPr>
          <w:rFonts w:cs="Times New Roman"/>
          <w:sz w:val="24"/>
        </w:rPr>
        <w:t>A separate comparison examines conventional single-process K-Means with one or five initializations and the Spark Parallel K-Means implementation using five matched random seeds.</w:t>
      </w:r>
    </w:p>
    <w:p w14:paraId="35AA1448" w14:textId="77777777" w:rsidR="002B5306" w:rsidRPr="00E62A66" w:rsidRDefault="00000000">
      <w:pPr>
        <w:pStyle w:val="Heading3"/>
        <w:rPr>
          <w:rFonts w:cs="Times New Roman"/>
          <w:sz w:val="24"/>
          <w:szCs w:val="24"/>
        </w:rPr>
      </w:pPr>
      <w:bookmarkStart w:id="40" w:name="_7479a95535c0e787741fdd7c2b0e74569353fad"/>
      <w:r w:rsidRPr="00E62A66">
        <w:rPr>
          <w:rFonts w:cs="Times New Roman"/>
          <w:sz w:val="24"/>
          <w:szCs w:val="24"/>
        </w:rPr>
        <w:t>5.2 Execution Time</w:t>
      </w:r>
      <w:bookmarkEnd w:id="40"/>
    </w:p>
    <w:p w14:paraId="58D8ED2A" w14:textId="77777777" w:rsidR="002B5306" w:rsidRPr="00E62A66" w:rsidRDefault="00000000">
      <w:pPr>
        <w:pStyle w:val="FirstParagraph"/>
        <w:rPr>
          <w:rFonts w:cs="Times New Roman"/>
          <w:sz w:val="24"/>
        </w:rPr>
      </w:pPr>
      <w:r w:rsidRPr="00E62A66">
        <w:rPr>
          <w:rFonts w:cs="Times New Roman"/>
          <w:sz w:val="24"/>
        </w:rPr>
        <w:t xml:space="preserve">Execution time is measured in seconds using Python’s high-resolution </w:t>
      </w:r>
      <w:r w:rsidRPr="00E62A66">
        <w:rPr>
          <w:rStyle w:val="VerbatimChar"/>
          <w:rFonts w:ascii="Times New Roman" w:hAnsi="Times New Roman" w:cs="Times New Roman"/>
          <w:sz w:val="24"/>
        </w:rPr>
        <w:t>perf_counter()</w:t>
      </w:r>
      <w:r w:rsidRPr="00E62A66">
        <w:rPr>
          <w:rFonts w:cs="Times New Roman"/>
          <w:sz w:val="24"/>
        </w:rPr>
        <w:t xml:space="preserve"> timer.</w:t>
      </w:r>
    </w:p>
    <w:p w14:paraId="150F4A63" w14:textId="77777777" w:rsidR="002B5306" w:rsidRPr="00E62A66" w:rsidRDefault="00000000">
      <w:pPr>
        <w:pStyle w:val="BodyText"/>
        <w:rPr>
          <w:rFonts w:cs="Times New Roman"/>
          <w:sz w:val="24"/>
        </w:rPr>
      </w:pPr>
      <w:r w:rsidRPr="00E62A66">
        <w:rPr>
          <w:rFonts w:cs="Times New Roman"/>
          <w:sz w:val="24"/>
        </w:rPr>
        <w:t>For the Spark experiments, the reported total runtime covers the clustering pipeline after the input RDD has been materialized. Synthetic dataset generation and initial RDD materialization are excluded from this measurement.</w:t>
      </w:r>
    </w:p>
    <w:p w14:paraId="06A5818C" w14:textId="77777777" w:rsidR="002B5306" w:rsidRPr="00E62A66" w:rsidRDefault="00000000">
      <w:pPr>
        <w:pStyle w:val="BodyText"/>
        <w:rPr>
          <w:rFonts w:cs="Times New Roman"/>
          <w:sz w:val="24"/>
        </w:rPr>
      </w:pPr>
      <w:r w:rsidRPr="00E62A66">
        <w:rPr>
          <w:rFonts w:cs="Times New Roman"/>
          <w:sz w:val="24"/>
        </w:rPr>
        <w:t>For the traditional K-Means baseline, timing begins after dataset generation and covers all requested K-Means initializations. The final cluster-count calculation is excluded.</w:t>
      </w:r>
    </w:p>
    <w:p w14:paraId="16679993" w14:textId="77777777" w:rsidR="002B5306" w:rsidRPr="00E62A66" w:rsidRDefault="00000000">
      <w:pPr>
        <w:pStyle w:val="BodyText"/>
        <w:rPr>
          <w:rFonts w:cs="Times New Roman"/>
          <w:sz w:val="24"/>
        </w:rPr>
      </w:pPr>
      <w:r w:rsidRPr="00E62A66">
        <w:rPr>
          <w:rFonts w:cs="Times New Roman"/>
          <w:sz w:val="24"/>
        </w:rPr>
        <w:t>These timing boundaries are similar in purpose but do not make the different algorithms computationally equivalent.</w:t>
      </w:r>
    </w:p>
    <w:p w14:paraId="1F7B5B58" w14:textId="77777777" w:rsidR="002B5306" w:rsidRPr="00E62A66" w:rsidRDefault="00000000">
      <w:pPr>
        <w:pStyle w:val="Heading3"/>
        <w:rPr>
          <w:rFonts w:cs="Times New Roman"/>
          <w:sz w:val="24"/>
          <w:szCs w:val="24"/>
        </w:rPr>
      </w:pPr>
      <w:bookmarkStart w:id="41" w:name="_28f918a81ffbc4ac558e92e240d0f827d630e19"/>
      <w:r w:rsidRPr="00E62A66">
        <w:rPr>
          <w:rFonts w:cs="Times New Roman"/>
          <w:sz w:val="24"/>
          <w:szCs w:val="24"/>
        </w:rPr>
        <w:t>5.3 Mean Runtime and Standard Deviation</w:t>
      </w:r>
      <w:bookmarkEnd w:id="41"/>
    </w:p>
    <w:p w14:paraId="5A6C089F" w14:textId="77777777" w:rsidR="002B5306" w:rsidRPr="00E62A66" w:rsidRDefault="00000000">
      <w:pPr>
        <w:pStyle w:val="FirstParagraph"/>
        <w:rPr>
          <w:rFonts w:cs="Times New Roman"/>
          <w:sz w:val="24"/>
        </w:rPr>
      </w:pPr>
      <w:r w:rsidRPr="00E62A66">
        <w:rPr>
          <w:rFonts w:cs="Times New Roman"/>
          <w:sz w:val="24"/>
        </w:rPr>
        <w:t>For each experimental configuration, the arithmetic mean runtime is:</w:t>
      </w:r>
    </w:p>
    <w:p w14:paraId="7D93AACD" w14:textId="77777777" w:rsidR="002B5306" w:rsidRPr="00E62A66" w:rsidRDefault="00000000">
      <w:pPr>
        <w:pStyle w:val="BodyText"/>
        <w:rPr>
          <w:rFonts w:cs="Times New Roman"/>
          <w:sz w:val="24"/>
        </w:rPr>
      </w:pPr>
      <m:oMathPara>
        <m:oMathParaPr>
          <m:jc m:val="center"/>
        </m:oMathParaPr>
        <m:oMath>
          <m:acc>
            <m:accPr>
              <m:chr m:val="‾"/>
              <m:ctrlPr>
                <w:rPr>
                  <w:rFonts w:ascii="Cambria Math" w:hAnsi="Cambria Math" w:cs="Times New Roman"/>
                  <w:sz w:val="24"/>
                </w:rPr>
              </m:ctrlPr>
            </m:accPr>
            <m:e>
              <m:r>
                <w:rPr>
                  <w:rFonts w:ascii="Cambria Math" w:hAnsi="Cambria Math" w:cs="Times New Roman"/>
                  <w:sz w:val="24"/>
                </w:rPr>
                <m:t>t</m:t>
              </m:r>
            </m:e>
          </m:acc>
          <m:r>
            <m:rPr>
              <m:sty m:val="p"/>
            </m:rPr>
            <w:rPr>
              <w:rFonts w:ascii="Cambria Math" w:hAnsi="Cambria Math" w:cs="Times New Roman"/>
              <w:sz w:val="24"/>
            </w:rPr>
            <m:t>=</m:t>
          </m:r>
          <m:f>
            <m:fPr>
              <m:ctrlPr>
                <w:rPr>
                  <w:rFonts w:ascii="Cambria Math" w:hAnsi="Cambria Math" w:cs="Times New Roman"/>
                  <w:sz w:val="24"/>
                </w:rPr>
              </m:ctrlPr>
            </m:fPr>
            <m:num>
              <m:r>
                <w:rPr>
                  <w:rFonts w:ascii="Cambria Math" w:hAnsi="Cambria Math" w:cs="Times New Roman"/>
                  <w:sz w:val="24"/>
                </w:rPr>
                <m:t>1</m:t>
              </m:r>
            </m:num>
            <m:den>
              <m:r>
                <w:rPr>
                  <w:rFonts w:ascii="Cambria Math" w:hAnsi="Cambria Math" w:cs="Times New Roman"/>
                  <w:sz w:val="24"/>
                </w:rPr>
                <m:t>r</m:t>
              </m:r>
            </m:den>
          </m:f>
          <m:nary>
            <m:naryPr>
              <m:chr m:val="∑"/>
              <m:limLoc m:val="undOvr"/>
              <m:ctrlPr>
                <w:rPr>
                  <w:rFonts w:ascii="Cambria Math" w:hAnsi="Cambria Math" w:cs="Times New Roman"/>
                  <w:sz w:val="24"/>
                </w:rPr>
              </m:ctrlPr>
            </m:naryPr>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1</m:t>
              </m:r>
            </m:sub>
            <m:sup>
              <m:r>
                <w:rPr>
                  <w:rFonts w:ascii="Cambria Math" w:hAnsi="Cambria Math" w:cs="Times New Roman"/>
                  <w:sz w:val="24"/>
                </w:rPr>
                <m:t>r</m:t>
              </m:r>
            </m:sup>
            <m:e>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i</m:t>
                  </m:r>
                </m:sub>
              </m:sSub>
            </m:e>
          </m:nary>
        </m:oMath>
      </m:oMathPara>
    </w:p>
    <w:p w14:paraId="250C8205" w14:textId="77777777" w:rsidR="002B5306" w:rsidRPr="00E62A66" w:rsidRDefault="00000000">
      <w:pPr>
        <w:pStyle w:val="FirstParagraph"/>
        <w:rPr>
          <w:rFonts w:cs="Times New Roman"/>
          <w:sz w:val="24"/>
        </w:rPr>
      </w:pPr>
      <w:r w:rsidRPr="00E62A66">
        <w:rPr>
          <w:rFonts w:cs="Times New Roman"/>
          <w:sz w:val="24"/>
        </w:rPr>
        <w:t xml:space="preserve">where </w:t>
      </w:r>
      <m:oMath>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i</m:t>
            </m:r>
          </m:sub>
        </m:sSub>
      </m:oMath>
      <w:r w:rsidRPr="00E62A66">
        <w:rPr>
          <w:rFonts w:cs="Times New Roman"/>
          <w:sz w:val="24"/>
        </w:rPr>
        <w:t xml:space="preserve"> is the measured runtime of repetition </w:t>
      </w:r>
      <m:oMath>
        <m:r>
          <w:rPr>
            <w:rFonts w:ascii="Cambria Math" w:hAnsi="Cambria Math" w:cs="Times New Roman"/>
            <w:sz w:val="24"/>
          </w:rPr>
          <m:t>i</m:t>
        </m:r>
      </m:oMath>
      <w:r w:rsidRPr="00E62A66">
        <w:rPr>
          <w:rFonts w:cs="Times New Roman"/>
          <w:sz w:val="24"/>
        </w:rPr>
        <w:t xml:space="preserve">, and </w:t>
      </w:r>
      <m:oMath>
        <m:r>
          <w:rPr>
            <w:rFonts w:ascii="Cambria Math" w:hAnsi="Cambria Math" w:cs="Times New Roman"/>
            <w:sz w:val="24"/>
          </w:rPr>
          <m:t>r</m:t>
        </m:r>
      </m:oMath>
      <w:r w:rsidRPr="00E62A66">
        <w:rPr>
          <w:rFonts w:cs="Times New Roman"/>
          <w:sz w:val="24"/>
        </w:rPr>
        <w:t xml:space="preserve"> is the number of measured repetitions.</w:t>
      </w:r>
    </w:p>
    <w:p w14:paraId="6BE4C3EB" w14:textId="77777777" w:rsidR="002B5306" w:rsidRPr="00E62A66" w:rsidRDefault="00000000">
      <w:pPr>
        <w:pStyle w:val="BodyText"/>
        <w:rPr>
          <w:rFonts w:cs="Times New Roman"/>
          <w:sz w:val="24"/>
        </w:rPr>
      </w:pPr>
      <w:r w:rsidRPr="00E62A66">
        <w:rPr>
          <w:rFonts w:cs="Times New Roman"/>
          <w:sz w:val="24"/>
        </w:rPr>
        <w:t>Runtime variability is summarized using the sample standard deviation:</w:t>
      </w:r>
    </w:p>
    <w:p w14:paraId="423D00DD" w14:textId="77777777" w:rsidR="002B5306" w:rsidRPr="00E62A66" w:rsidRDefault="00000000">
      <w:pPr>
        <w:pStyle w:val="BodyText"/>
        <w:rPr>
          <w:rFonts w:cs="Times New Roman"/>
          <w:sz w:val="24"/>
        </w:rPr>
      </w:pPr>
      <m:oMathPara>
        <m:oMathParaPr>
          <m:jc m:val="center"/>
        </m:oMathParaPr>
        <m:oMath>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t</m:t>
              </m:r>
            </m:sub>
          </m:sSub>
          <m:r>
            <m:rPr>
              <m:sty m:val="p"/>
            </m:rPr>
            <w:rPr>
              <w:rFonts w:ascii="Cambria Math" w:hAnsi="Cambria Math" w:cs="Times New Roman"/>
              <w:sz w:val="24"/>
            </w:rPr>
            <m:t>=</m:t>
          </m:r>
          <m:rad>
            <m:radPr>
              <m:degHide m:val="1"/>
              <m:ctrlPr>
                <w:rPr>
                  <w:rFonts w:ascii="Cambria Math" w:hAnsi="Cambria Math" w:cs="Times New Roman"/>
                  <w:sz w:val="24"/>
                </w:rPr>
              </m:ctrlPr>
            </m:radPr>
            <m:deg/>
            <m:e>
              <m:f>
                <m:fPr>
                  <m:ctrlPr>
                    <w:rPr>
                      <w:rFonts w:ascii="Cambria Math" w:hAnsi="Cambria Math" w:cs="Times New Roman"/>
                      <w:sz w:val="24"/>
                    </w:rPr>
                  </m:ctrlPr>
                </m:fPr>
                <m:num>
                  <m:nary>
                    <m:naryPr>
                      <m:chr m:val="∑"/>
                      <m:limLoc m:val="undOvr"/>
                      <m:ctrlPr>
                        <w:rPr>
                          <w:rFonts w:ascii="Cambria Math" w:hAnsi="Cambria Math" w:cs="Times New Roman"/>
                          <w:sz w:val="24"/>
                        </w:rPr>
                      </m:ctrlPr>
                    </m:naryPr>
                    <m:sub>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1</m:t>
                      </m:r>
                    </m:sub>
                    <m:sup>
                      <m:r>
                        <w:rPr>
                          <w:rFonts w:ascii="Cambria Math" w:hAnsi="Cambria Math" w:cs="Times New Roman"/>
                          <w:sz w:val="24"/>
                        </w:rPr>
                        <m:t>r</m:t>
                      </m:r>
                    </m:sup>
                    <m:e>
                      <m:r>
                        <m:rPr>
                          <m:sty m:val="p"/>
                        </m:rPr>
                        <w:rPr>
                          <w:rFonts w:ascii="Cambria Math" w:hAnsi="Cambria Math" w:cs="Times New Roman"/>
                          <w:sz w:val="24"/>
                        </w:rPr>
                        <m:t>(</m:t>
                      </m:r>
                    </m:e>
                  </m:nary>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i</m:t>
                      </m:r>
                    </m:sub>
                  </m:sSub>
                  <m:r>
                    <m:rPr>
                      <m:sty m:val="p"/>
                    </m:rPr>
                    <w:rPr>
                      <w:rFonts w:ascii="Cambria Math" w:hAnsi="Cambria Math" w:cs="Times New Roman"/>
                      <w:sz w:val="24"/>
                    </w:rPr>
                    <m:t>-</m:t>
                  </m:r>
                  <m:acc>
                    <m:accPr>
                      <m:chr m:val="‾"/>
                      <m:ctrlPr>
                        <w:rPr>
                          <w:rFonts w:ascii="Cambria Math" w:hAnsi="Cambria Math" w:cs="Times New Roman"/>
                          <w:sz w:val="24"/>
                        </w:rPr>
                      </m:ctrlPr>
                    </m:accPr>
                    <m:e>
                      <m:r>
                        <w:rPr>
                          <w:rFonts w:ascii="Cambria Math" w:hAnsi="Cambria Math" w:cs="Times New Roman"/>
                          <w:sz w:val="24"/>
                        </w:rPr>
                        <m:t>t</m:t>
                      </m:r>
                    </m:e>
                  </m:acc>
                  <m:sSup>
                    <m:sSupPr>
                      <m:ctrlPr>
                        <w:rPr>
                          <w:rFonts w:ascii="Cambria Math" w:hAnsi="Cambria Math" w:cs="Times New Roman"/>
                          <w:sz w:val="24"/>
                        </w:rPr>
                      </m:ctrlPr>
                    </m:sSupPr>
                    <m:e>
                      <m:r>
                        <m:rPr>
                          <m:sty m:val="p"/>
                        </m:rPr>
                        <w:rPr>
                          <w:rFonts w:ascii="Cambria Math" w:hAnsi="Cambria Math" w:cs="Times New Roman"/>
                          <w:sz w:val="24"/>
                        </w:rPr>
                        <m:t>)</m:t>
                      </m:r>
                    </m:e>
                    <m:sup>
                      <m:r>
                        <w:rPr>
                          <w:rFonts w:ascii="Cambria Math" w:hAnsi="Cambria Math" w:cs="Times New Roman"/>
                          <w:sz w:val="24"/>
                        </w:rPr>
                        <m:t>2</m:t>
                      </m:r>
                    </m:sup>
                  </m:sSup>
                </m:num>
                <m:den>
                  <m:r>
                    <w:rPr>
                      <w:rFonts w:ascii="Cambria Math" w:hAnsi="Cambria Math" w:cs="Times New Roman"/>
                      <w:sz w:val="24"/>
                    </w:rPr>
                    <m:t>r</m:t>
                  </m:r>
                  <m:r>
                    <m:rPr>
                      <m:sty m:val="p"/>
                    </m:rPr>
                    <w:rPr>
                      <w:rFonts w:ascii="Cambria Math" w:hAnsi="Cambria Math" w:cs="Times New Roman"/>
                      <w:sz w:val="24"/>
                    </w:rPr>
                    <m:t>-</m:t>
                  </m:r>
                  <m:r>
                    <w:rPr>
                      <w:rFonts w:ascii="Cambria Math" w:hAnsi="Cambria Math" w:cs="Times New Roman"/>
                      <w:sz w:val="24"/>
                    </w:rPr>
                    <m:t>1</m:t>
                  </m:r>
                </m:den>
              </m:f>
            </m:e>
          </m:rad>
        </m:oMath>
      </m:oMathPara>
    </w:p>
    <w:p w14:paraId="3956E6BE" w14:textId="77777777" w:rsidR="002B5306" w:rsidRPr="00E62A66" w:rsidRDefault="00000000">
      <w:pPr>
        <w:pStyle w:val="FirstParagraph"/>
        <w:rPr>
          <w:rFonts w:cs="Times New Roman"/>
          <w:sz w:val="24"/>
        </w:rPr>
      </w:pPr>
      <w:r w:rsidRPr="00E62A66">
        <w:rPr>
          <w:rFonts w:cs="Times New Roman"/>
          <w:sz w:val="24"/>
        </w:rPr>
        <w:t>The principal Spark scalability experiments contain three measured repetitions per configuration, using random seeds 42, 43, and 44.</w:t>
      </w:r>
    </w:p>
    <w:p w14:paraId="55DED34D" w14:textId="77777777" w:rsidR="002B5306" w:rsidRPr="00E62A66" w:rsidRDefault="00000000">
      <w:pPr>
        <w:pStyle w:val="BodyText"/>
        <w:rPr>
          <w:rFonts w:cs="Times New Roman"/>
          <w:sz w:val="24"/>
        </w:rPr>
      </w:pPr>
      <w:r w:rsidRPr="00E62A66">
        <w:rPr>
          <w:rFonts w:cs="Times New Roman"/>
          <w:sz w:val="24"/>
        </w:rPr>
        <w:lastRenderedPageBreak/>
        <w:t>The separate traditional-versus-Spark comparison contains five measured repetitions per algorithm, using seeds 42 through 46.</w:t>
      </w:r>
    </w:p>
    <w:p w14:paraId="605D075D" w14:textId="77777777" w:rsidR="002B5306" w:rsidRPr="00E62A66" w:rsidRDefault="00000000">
      <w:pPr>
        <w:pStyle w:val="BodyText"/>
        <w:rPr>
          <w:rFonts w:cs="Times New Roman"/>
          <w:sz w:val="24"/>
        </w:rPr>
      </w:pPr>
      <w:r w:rsidRPr="00E62A66">
        <w:rPr>
          <w:rFonts w:cs="Times New Roman"/>
          <w:sz w:val="24"/>
        </w:rPr>
        <w:t>Warm-up runs are excluded from all reported statistics.</w:t>
      </w:r>
    </w:p>
    <w:p w14:paraId="6BF0652E" w14:textId="77777777" w:rsidR="002B5306" w:rsidRPr="00E62A66" w:rsidRDefault="00000000">
      <w:pPr>
        <w:pStyle w:val="Heading3"/>
        <w:rPr>
          <w:rFonts w:cs="Times New Roman"/>
          <w:sz w:val="24"/>
          <w:szCs w:val="24"/>
        </w:rPr>
      </w:pPr>
      <w:bookmarkStart w:id="42" w:name="_c3050a30f1d3b6b58032ca697fa1d6e686d47da"/>
      <w:r w:rsidRPr="00E62A66">
        <w:rPr>
          <w:rFonts w:cs="Times New Roman"/>
          <w:sz w:val="24"/>
          <w:szCs w:val="24"/>
        </w:rPr>
        <w:t>5.4 Parallel Speedup</w:t>
      </w:r>
      <w:bookmarkEnd w:id="42"/>
    </w:p>
    <w:p w14:paraId="00669338" w14:textId="77777777" w:rsidR="002B5306" w:rsidRPr="00E62A66" w:rsidRDefault="00000000">
      <w:pPr>
        <w:pStyle w:val="FirstParagraph"/>
        <w:rPr>
          <w:rFonts w:cs="Times New Roman"/>
          <w:sz w:val="24"/>
        </w:rPr>
      </w:pPr>
      <w:r w:rsidRPr="00E62A66">
        <w:rPr>
          <w:rFonts w:cs="Times New Roman"/>
          <w:sz w:val="24"/>
        </w:rPr>
        <w:t xml:space="preserve">Local parallel speedup is calculated by dividing the mean runtime of Spark </w:t>
      </w:r>
      <w:r w:rsidRPr="00E62A66">
        <w:rPr>
          <w:rStyle w:val="VerbatimChar"/>
          <w:rFonts w:ascii="Times New Roman" w:hAnsi="Times New Roman" w:cs="Times New Roman"/>
          <w:sz w:val="24"/>
        </w:rPr>
        <w:t>local[1]</w:t>
      </w:r>
      <w:r w:rsidRPr="00E62A66">
        <w:rPr>
          <w:rFonts w:cs="Times New Roman"/>
          <w:sz w:val="24"/>
        </w:rPr>
        <w:t xml:space="preserve"> by the mean runtime of another Spark configuration at the same dataset size:</w:t>
      </w:r>
    </w:p>
    <w:p w14:paraId="7A2A8868" w14:textId="77777777" w:rsidR="002B5306" w:rsidRPr="00E62A66" w:rsidRDefault="00000000">
      <w:pPr>
        <w:pStyle w:val="BodyText"/>
        <w:rPr>
          <w:rFonts w:cs="Times New Roman"/>
          <w:sz w:val="24"/>
        </w:rPr>
      </w:pPr>
      <m:oMathPara>
        <m:oMathParaPr>
          <m:jc m:val="center"/>
        </m:oMathParaPr>
        <m:oMath>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p</m:t>
              </m:r>
            </m:sub>
          </m:sSub>
          <m:r>
            <m:rPr>
              <m:sty m:val="p"/>
            </m:rPr>
            <w:rPr>
              <w:rFonts w:ascii="Cambria Math" w:hAnsi="Cambria Math" w:cs="Times New Roman"/>
              <w:sz w:val="24"/>
            </w:rPr>
            <m:t>=</m:t>
          </m:r>
          <m:f>
            <m:fPr>
              <m:ctrlPr>
                <w:rPr>
                  <w:rFonts w:ascii="Cambria Math" w:hAnsi="Cambria Math" w:cs="Times New Roman"/>
                  <w:sz w:val="24"/>
                </w:rPr>
              </m:ctrlPr>
            </m:fPr>
            <m:num>
              <m:sSub>
                <m:sSubPr>
                  <m:ctrlPr>
                    <w:rPr>
                      <w:rFonts w:ascii="Cambria Math" w:hAnsi="Cambria Math" w:cs="Times New Roman"/>
                      <w:sz w:val="24"/>
                    </w:rPr>
                  </m:ctrlPr>
                </m:sSubPr>
                <m:e>
                  <m:acc>
                    <m:accPr>
                      <m:chr m:val="‾"/>
                      <m:ctrlPr>
                        <w:rPr>
                          <w:rFonts w:ascii="Cambria Math" w:hAnsi="Cambria Math" w:cs="Times New Roman"/>
                          <w:sz w:val="24"/>
                        </w:rPr>
                      </m:ctrlPr>
                    </m:accPr>
                    <m:e>
                      <m:r>
                        <w:rPr>
                          <w:rFonts w:ascii="Cambria Math" w:hAnsi="Cambria Math" w:cs="Times New Roman"/>
                          <w:sz w:val="24"/>
                        </w:rPr>
                        <m:t>t</m:t>
                      </m:r>
                    </m:e>
                  </m:acc>
                </m:e>
                <m:sub>
                  <m:r>
                    <w:rPr>
                      <w:rFonts w:ascii="Cambria Math" w:hAnsi="Cambria Math" w:cs="Times New Roman"/>
                      <w:sz w:val="24"/>
                    </w:rPr>
                    <m:t>1</m:t>
                  </m:r>
                </m:sub>
              </m:sSub>
            </m:num>
            <m:den>
              <m:sSub>
                <m:sSubPr>
                  <m:ctrlPr>
                    <w:rPr>
                      <w:rFonts w:ascii="Cambria Math" w:hAnsi="Cambria Math" w:cs="Times New Roman"/>
                      <w:sz w:val="24"/>
                    </w:rPr>
                  </m:ctrlPr>
                </m:sSubPr>
                <m:e>
                  <m:acc>
                    <m:accPr>
                      <m:chr m:val="‾"/>
                      <m:ctrlPr>
                        <w:rPr>
                          <w:rFonts w:ascii="Cambria Math" w:hAnsi="Cambria Math" w:cs="Times New Roman"/>
                          <w:sz w:val="24"/>
                        </w:rPr>
                      </m:ctrlPr>
                    </m:accPr>
                    <m:e>
                      <m:r>
                        <w:rPr>
                          <w:rFonts w:ascii="Cambria Math" w:hAnsi="Cambria Math" w:cs="Times New Roman"/>
                          <w:sz w:val="24"/>
                        </w:rPr>
                        <m:t>t</m:t>
                      </m:r>
                    </m:e>
                  </m:acc>
                </m:e>
                <m:sub>
                  <m:r>
                    <w:rPr>
                      <w:rFonts w:ascii="Cambria Math" w:hAnsi="Cambria Math" w:cs="Times New Roman"/>
                      <w:sz w:val="24"/>
                    </w:rPr>
                    <m:t>p</m:t>
                  </m:r>
                </m:sub>
              </m:sSub>
            </m:den>
          </m:f>
        </m:oMath>
      </m:oMathPara>
    </w:p>
    <w:p w14:paraId="4CBFFF69" w14:textId="77777777" w:rsidR="002B5306" w:rsidRPr="00E62A66" w:rsidRDefault="00000000">
      <w:pPr>
        <w:pStyle w:val="FirstParagraph"/>
        <w:rPr>
          <w:rFonts w:cs="Times New Roman"/>
          <w:sz w:val="24"/>
        </w:rPr>
      </w:pPr>
      <w:r w:rsidRPr="00E62A66">
        <w:rPr>
          <w:rFonts w:cs="Times New Roman"/>
          <w:sz w:val="24"/>
        </w:rPr>
        <w:t xml:space="preserve">where </w:t>
      </w:r>
      <m:oMath>
        <m:sSub>
          <m:sSubPr>
            <m:ctrlPr>
              <w:rPr>
                <w:rFonts w:ascii="Cambria Math" w:hAnsi="Cambria Math" w:cs="Times New Roman"/>
                <w:sz w:val="24"/>
              </w:rPr>
            </m:ctrlPr>
          </m:sSubPr>
          <m:e>
            <m:acc>
              <m:accPr>
                <m:chr m:val="‾"/>
                <m:ctrlPr>
                  <w:rPr>
                    <w:rFonts w:ascii="Cambria Math" w:hAnsi="Cambria Math" w:cs="Times New Roman"/>
                    <w:sz w:val="24"/>
                  </w:rPr>
                </m:ctrlPr>
              </m:accPr>
              <m:e>
                <m:r>
                  <w:rPr>
                    <w:rFonts w:ascii="Cambria Math" w:hAnsi="Cambria Math" w:cs="Times New Roman"/>
                    <w:sz w:val="24"/>
                  </w:rPr>
                  <m:t>t</m:t>
                </m:r>
              </m:e>
            </m:acc>
          </m:e>
          <m:sub>
            <m:r>
              <w:rPr>
                <w:rFonts w:ascii="Cambria Math" w:hAnsi="Cambria Math" w:cs="Times New Roman"/>
                <w:sz w:val="24"/>
              </w:rPr>
              <m:t>1</m:t>
            </m:r>
          </m:sub>
        </m:sSub>
      </m:oMath>
      <w:r w:rsidRPr="00E62A66">
        <w:rPr>
          <w:rFonts w:cs="Times New Roman"/>
          <w:sz w:val="24"/>
        </w:rPr>
        <w:t xml:space="preserve"> is the mean runtime using one local worker thread and </w:t>
      </w:r>
      <m:oMath>
        <m:sSub>
          <m:sSubPr>
            <m:ctrlPr>
              <w:rPr>
                <w:rFonts w:ascii="Cambria Math" w:hAnsi="Cambria Math" w:cs="Times New Roman"/>
                <w:sz w:val="24"/>
              </w:rPr>
            </m:ctrlPr>
          </m:sSubPr>
          <m:e>
            <m:acc>
              <m:accPr>
                <m:chr m:val="‾"/>
                <m:ctrlPr>
                  <w:rPr>
                    <w:rFonts w:ascii="Cambria Math" w:hAnsi="Cambria Math" w:cs="Times New Roman"/>
                    <w:sz w:val="24"/>
                  </w:rPr>
                </m:ctrlPr>
              </m:accPr>
              <m:e>
                <m:r>
                  <w:rPr>
                    <w:rFonts w:ascii="Cambria Math" w:hAnsi="Cambria Math" w:cs="Times New Roman"/>
                    <w:sz w:val="24"/>
                  </w:rPr>
                  <m:t>t</m:t>
                </m:r>
              </m:e>
            </m:acc>
          </m:e>
          <m:sub>
            <m:r>
              <w:rPr>
                <w:rFonts w:ascii="Cambria Math" w:hAnsi="Cambria Math" w:cs="Times New Roman"/>
                <w:sz w:val="24"/>
              </w:rPr>
              <m:t>p</m:t>
            </m:r>
          </m:sub>
        </m:sSub>
      </m:oMath>
      <w:r w:rsidRPr="00E62A66">
        <w:rPr>
          <w:rFonts w:cs="Times New Roman"/>
          <w:sz w:val="24"/>
        </w:rPr>
        <w:t xml:space="preserve"> is the mean runtime using </w:t>
      </w:r>
      <m:oMath>
        <m:r>
          <w:rPr>
            <w:rFonts w:ascii="Cambria Math" w:hAnsi="Cambria Math" w:cs="Times New Roman"/>
            <w:sz w:val="24"/>
          </w:rPr>
          <m:t>p</m:t>
        </m:r>
      </m:oMath>
      <w:r w:rsidRPr="00E62A66">
        <w:rPr>
          <w:rFonts w:cs="Times New Roman"/>
          <w:sz w:val="24"/>
        </w:rPr>
        <w:t xml:space="preserve"> local worker threads.</w:t>
      </w:r>
    </w:p>
    <w:p w14:paraId="7CB62A25" w14:textId="77777777" w:rsidR="002B5306" w:rsidRPr="00E62A66" w:rsidRDefault="00000000">
      <w:pPr>
        <w:pStyle w:val="BodyText"/>
        <w:rPr>
          <w:rFonts w:cs="Times New Roman"/>
          <w:sz w:val="24"/>
        </w:rPr>
      </w:pPr>
      <w:r w:rsidRPr="00E62A66">
        <w:rPr>
          <w:rFonts w:cs="Times New Roman"/>
          <w:sz w:val="24"/>
        </w:rPr>
        <w:t>The corresponding runtime reduction percentage is:</w:t>
      </w:r>
    </w:p>
    <w:p w14:paraId="737BC6D3" w14:textId="77777777" w:rsidR="002B5306" w:rsidRPr="00E62A66" w:rsidRDefault="00000000">
      <w:pPr>
        <w:pStyle w:val="BodyText"/>
        <w:rPr>
          <w:rFonts w:cs="Times New Roman"/>
          <w:sz w:val="24"/>
        </w:rPr>
      </w:pPr>
      <m:oMathPara>
        <m:oMathParaPr>
          <m:jc m:val="center"/>
        </m:oMathParaPr>
        <m:oMath>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p</m:t>
              </m:r>
            </m:sub>
          </m:sSub>
          <m:r>
            <m:rPr>
              <m:sty m:val="p"/>
            </m:rPr>
            <w:rPr>
              <w:rFonts w:ascii="Cambria Math" w:hAnsi="Cambria Math" w:cs="Times New Roman"/>
              <w:sz w:val="24"/>
            </w:rPr>
            <m:t>=</m:t>
          </m:r>
          <m:d>
            <m:dPr>
              <m:ctrlPr>
                <w:rPr>
                  <w:rFonts w:ascii="Cambria Math" w:hAnsi="Cambria Math" w:cs="Times New Roman"/>
                  <w:sz w:val="24"/>
                </w:rPr>
              </m:ctrlPr>
            </m:dPr>
            <m:e>
              <m:r>
                <w:rPr>
                  <w:rFonts w:ascii="Cambria Math" w:hAnsi="Cambria Math" w:cs="Times New Roman"/>
                  <w:sz w:val="24"/>
                </w:rPr>
                <m:t>1</m:t>
              </m:r>
              <m:r>
                <m:rPr>
                  <m:sty m:val="p"/>
                </m:rPr>
                <w:rPr>
                  <w:rFonts w:ascii="Cambria Math" w:hAnsi="Cambria Math" w:cs="Times New Roman"/>
                  <w:sz w:val="24"/>
                </w:rPr>
                <m:t>-</m:t>
              </m:r>
              <m:f>
                <m:fPr>
                  <m:ctrlPr>
                    <w:rPr>
                      <w:rFonts w:ascii="Cambria Math" w:hAnsi="Cambria Math" w:cs="Times New Roman"/>
                      <w:sz w:val="24"/>
                    </w:rPr>
                  </m:ctrlPr>
                </m:fPr>
                <m:num>
                  <m:sSub>
                    <m:sSubPr>
                      <m:ctrlPr>
                        <w:rPr>
                          <w:rFonts w:ascii="Cambria Math" w:hAnsi="Cambria Math" w:cs="Times New Roman"/>
                          <w:sz w:val="24"/>
                        </w:rPr>
                      </m:ctrlPr>
                    </m:sSubPr>
                    <m:e>
                      <m:acc>
                        <m:accPr>
                          <m:chr m:val="‾"/>
                          <m:ctrlPr>
                            <w:rPr>
                              <w:rFonts w:ascii="Cambria Math" w:hAnsi="Cambria Math" w:cs="Times New Roman"/>
                              <w:sz w:val="24"/>
                            </w:rPr>
                          </m:ctrlPr>
                        </m:accPr>
                        <m:e>
                          <m:r>
                            <w:rPr>
                              <w:rFonts w:ascii="Cambria Math" w:hAnsi="Cambria Math" w:cs="Times New Roman"/>
                              <w:sz w:val="24"/>
                            </w:rPr>
                            <m:t>t</m:t>
                          </m:r>
                        </m:e>
                      </m:acc>
                    </m:e>
                    <m:sub>
                      <m:r>
                        <w:rPr>
                          <w:rFonts w:ascii="Cambria Math" w:hAnsi="Cambria Math" w:cs="Times New Roman"/>
                          <w:sz w:val="24"/>
                        </w:rPr>
                        <m:t>p</m:t>
                      </m:r>
                    </m:sub>
                  </m:sSub>
                </m:num>
                <m:den>
                  <m:sSub>
                    <m:sSubPr>
                      <m:ctrlPr>
                        <w:rPr>
                          <w:rFonts w:ascii="Cambria Math" w:hAnsi="Cambria Math" w:cs="Times New Roman"/>
                          <w:sz w:val="24"/>
                        </w:rPr>
                      </m:ctrlPr>
                    </m:sSubPr>
                    <m:e>
                      <m:acc>
                        <m:accPr>
                          <m:chr m:val="‾"/>
                          <m:ctrlPr>
                            <w:rPr>
                              <w:rFonts w:ascii="Cambria Math" w:hAnsi="Cambria Math" w:cs="Times New Roman"/>
                              <w:sz w:val="24"/>
                            </w:rPr>
                          </m:ctrlPr>
                        </m:accPr>
                        <m:e>
                          <m:r>
                            <w:rPr>
                              <w:rFonts w:ascii="Cambria Math" w:hAnsi="Cambria Math" w:cs="Times New Roman"/>
                              <w:sz w:val="24"/>
                            </w:rPr>
                            <m:t>t</m:t>
                          </m:r>
                        </m:e>
                      </m:acc>
                    </m:e>
                    <m:sub>
                      <m:r>
                        <w:rPr>
                          <w:rFonts w:ascii="Cambria Math" w:hAnsi="Cambria Math" w:cs="Times New Roman"/>
                          <w:sz w:val="24"/>
                        </w:rPr>
                        <m:t>1</m:t>
                      </m:r>
                    </m:sub>
                  </m:sSub>
                </m:den>
              </m:f>
            </m:e>
          </m:d>
          <m:r>
            <m:rPr>
              <m:sty m:val="p"/>
            </m:rPr>
            <w:rPr>
              <w:rFonts w:ascii="Cambria Math" w:hAnsi="Cambria Math" w:cs="Times New Roman"/>
              <w:sz w:val="24"/>
            </w:rPr>
            <m:t>×</m:t>
          </m:r>
          <m:r>
            <w:rPr>
              <w:rFonts w:ascii="Cambria Math" w:hAnsi="Cambria Math" w:cs="Times New Roman"/>
              <w:sz w:val="24"/>
            </w:rPr>
            <m:t>100</m:t>
          </m:r>
          <m:r>
            <m:rPr>
              <m:sty m:val="p"/>
            </m:rPr>
            <w:rPr>
              <w:rFonts w:ascii="Cambria Math" w:hAnsi="Cambria Math" w:cs="Times New Roman"/>
              <w:sz w:val="24"/>
            </w:rPr>
            <m:t>%</m:t>
          </m:r>
        </m:oMath>
      </m:oMathPara>
    </w:p>
    <w:p w14:paraId="6E877061" w14:textId="77777777" w:rsidR="002B5306" w:rsidRPr="00E62A66" w:rsidRDefault="00000000">
      <w:pPr>
        <w:pStyle w:val="FirstParagraph"/>
        <w:rPr>
          <w:rFonts w:cs="Times New Roman"/>
          <w:sz w:val="24"/>
        </w:rPr>
      </w:pPr>
      <w:r w:rsidRPr="00E62A66">
        <w:rPr>
          <w:rFonts w:cs="Times New Roman"/>
          <w:sz w:val="24"/>
        </w:rPr>
        <w:t>These metrics describe scaling within one physical computer. They are not measurements of multi-node cluster speedup.</w:t>
      </w:r>
    </w:p>
    <w:p w14:paraId="5CEF3073" w14:textId="77777777" w:rsidR="002B5306" w:rsidRPr="00E62A66" w:rsidRDefault="00000000">
      <w:pPr>
        <w:pStyle w:val="Heading3"/>
        <w:rPr>
          <w:rFonts w:cs="Times New Roman"/>
          <w:sz w:val="24"/>
          <w:szCs w:val="24"/>
        </w:rPr>
      </w:pPr>
      <w:bookmarkStart w:id="43" w:name="_02aeb6fe86f48a68ee477f06dd43a7e58eaf40e"/>
      <w:r w:rsidRPr="00E62A66">
        <w:rPr>
          <w:rFonts w:cs="Times New Roman"/>
          <w:sz w:val="24"/>
          <w:szCs w:val="24"/>
        </w:rPr>
        <w:t>5.5 Clustering Quality</w:t>
      </w:r>
      <w:bookmarkEnd w:id="43"/>
    </w:p>
    <w:p w14:paraId="5F228551" w14:textId="77777777" w:rsidR="002B5306" w:rsidRPr="00E62A66" w:rsidRDefault="00000000">
      <w:pPr>
        <w:pStyle w:val="FirstParagraph"/>
        <w:rPr>
          <w:rFonts w:cs="Times New Roman"/>
          <w:sz w:val="24"/>
        </w:rPr>
      </w:pPr>
      <w:r w:rsidRPr="00E62A66">
        <w:rPr>
          <w:rFonts w:cs="Times New Roman"/>
          <w:sz w:val="24"/>
        </w:rPr>
        <w:t>Clustering quality is evaluated using the sum of squared errors (SSE), defined in Section 2.3.</w:t>
      </w:r>
    </w:p>
    <w:p w14:paraId="4A615096" w14:textId="77777777" w:rsidR="002B5306" w:rsidRPr="00E62A66" w:rsidRDefault="00000000">
      <w:pPr>
        <w:pStyle w:val="BodyText"/>
        <w:rPr>
          <w:rFonts w:cs="Times New Roman"/>
          <w:sz w:val="24"/>
        </w:rPr>
      </w:pPr>
      <w:r w:rsidRPr="00E62A66">
        <w:rPr>
          <w:rFonts w:cs="Times New Roman"/>
          <w:sz w:val="24"/>
        </w:rPr>
        <w:t>SSE measures the total squared distance between observations and their assigned cluster centers. For the same dataset and feature representation, a lower SSE indicates a more compact clustering solution.</w:t>
      </w:r>
    </w:p>
    <w:p w14:paraId="125D745E" w14:textId="77777777" w:rsidR="002B5306" w:rsidRPr="00E62A66" w:rsidRDefault="00000000">
      <w:pPr>
        <w:pStyle w:val="BodyText"/>
        <w:rPr>
          <w:rFonts w:cs="Times New Roman"/>
          <w:sz w:val="24"/>
        </w:rPr>
      </w:pPr>
      <w:r w:rsidRPr="00E62A66">
        <w:rPr>
          <w:rFonts w:cs="Times New Roman"/>
          <w:sz w:val="24"/>
        </w:rPr>
        <w:t>Mean SSE is calculated across measured repetitions for descriptive comparison. Because each random seed generates a different synthetic dataset, SSE values are compared most directly between algorithms or Spark configurations using the same seed.</w:t>
      </w:r>
    </w:p>
    <w:p w14:paraId="264606E0" w14:textId="77777777" w:rsidR="002B5306" w:rsidRPr="00E62A66" w:rsidRDefault="00000000">
      <w:pPr>
        <w:pStyle w:val="BodyText"/>
        <w:rPr>
          <w:rFonts w:cs="Times New Roman"/>
          <w:sz w:val="24"/>
        </w:rPr>
      </w:pPr>
      <w:r w:rsidRPr="00E62A66">
        <w:rPr>
          <w:rFonts w:cs="Times New Roman"/>
          <w:sz w:val="24"/>
        </w:rPr>
        <w:t xml:space="preserve">For the scalability experiments, matching-seed SSE values are checked across </w:t>
      </w:r>
      <w:r w:rsidRPr="00E62A66">
        <w:rPr>
          <w:rStyle w:val="VerbatimChar"/>
          <w:rFonts w:ascii="Times New Roman" w:hAnsi="Times New Roman" w:cs="Times New Roman"/>
          <w:sz w:val="24"/>
        </w:rPr>
        <w:t>local[1]</w:t>
      </w:r>
      <w:r w:rsidRPr="00E62A66">
        <w:rPr>
          <w:rFonts w:cs="Times New Roman"/>
          <w:sz w:val="24"/>
        </w:rPr>
        <w:t xml:space="preserve">, </w:t>
      </w:r>
      <w:r w:rsidRPr="00E62A66">
        <w:rPr>
          <w:rStyle w:val="VerbatimChar"/>
          <w:rFonts w:ascii="Times New Roman" w:hAnsi="Times New Roman" w:cs="Times New Roman"/>
          <w:sz w:val="24"/>
        </w:rPr>
        <w:t>local[2]</w:t>
      </w:r>
      <w:r w:rsidRPr="00E62A66">
        <w:rPr>
          <w:rFonts w:cs="Times New Roman"/>
          <w:sz w:val="24"/>
        </w:rPr>
        <w:t xml:space="preserve">, and </w:t>
      </w:r>
      <w:r w:rsidRPr="00E62A66">
        <w:rPr>
          <w:rStyle w:val="VerbatimChar"/>
          <w:rFonts w:ascii="Times New Roman" w:hAnsi="Times New Roman" w:cs="Times New Roman"/>
          <w:sz w:val="24"/>
        </w:rPr>
        <w:t>local[4]</w:t>
      </w:r>
      <w:r w:rsidRPr="00E62A66">
        <w:rPr>
          <w:rFonts w:cs="Times New Roman"/>
          <w:sz w:val="24"/>
        </w:rPr>
        <w:t xml:space="preserve"> to determine whether changing the local execution configuration affects the reported clustering objective.</w:t>
      </w:r>
    </w:p>
    <w:p w14:paraId="67829936" w14:textId="77777777" w:rsidR="002B5306" w:rsidRPr="00E62A66" w:rsidRDefault="00000000">
      <w:pPr>
        <w:pStyle w:val="Heading3"/>
        <w:rPr>
          <w:rFonts w:cs="Times New Roman"/>
          <w:sz w:val="24"/>
          <w:szCs w:val="24"/>
        </w:rPr>
      </w:pPr>
      <w:bookmarkStart w:id="44" w:name="_convergence"/>
      <w:r w:rsidRPr="00E62A66">
        <w:rPr>
          <w:rFonts w:cs="Times New Roman"/>
          <w:sz w:val="24"/>
          <w:szCs w:val="24"/>
        </w:rPr>
        <w:t>5.6 Convergence</w:t>
      </w:r>
      <w:bookmarkEnd w:id="44"/>
    </w:p>
    <w:p w14:paraId="183CA4A8" w14:textId="77777777" w:rsidR="002B5306" w:rsidRPr="00E62A66" w:rsidRDefault="00000000">
      <w:pPr>
        <w:pStyle w:val="FirstParagraph"/>
        <w:rPr>
          <w:rFonts w:cs="Times New Roman"/>
          <w:sz w:val="24"/>
        </w:rPr>
      </w:pPr>
      <w:r w:rsidRPr="00E62A66">
        <w:rPr>
          <w:rFonts w:cs="Times New Roman"/>
          <w:sz w:val="24"/>
        </w:rPr>
        <w:t>Each experimental result records whether the algorithm satisfied its implemented stopping criterion within the permitted iteration limit.</w:t>
      </w:r>
    </w:p>
    <w:p w14:paraId="6985740E" w14:textId="77777777" w:rsidR="002B5306" w:rsidRPr="00E62A66" w:rsidRDefault="00000000">
      <w:pPr>
        <w:pStyle w:val="BodyText"/>
        <w:rPr>
          <w:rFonts w:cs="Times New Roman"/>
          <w:sz w:val="24"/>
        </w:rPr>
      </w:pPr>
      <w:r w:rsidRPr="00E62A66">
        <w:rPr>
          <w:rFonts w:cs="Times New Roman"/>
          <w:sz w:val="24"/>
        </w:rPr>
        <w:t>The convergence rate is calculated as:</w:t>
      </w:r>
    </w:p>
    <w:p w14:paraId="3FC231AD" w14:textId="77777777" w:rsidR="002B5306" w:rsidRPr="00E62A66" w:rsidRDefault="00000000">
      <w:pPr>
        <w:pStyle w:val="BodyText"/>
        <w:rPr>
          <w:rFonts w:cs="Times New Roman"/>
          <w:sz w:val="24"/>
        </w:rPr>
      </w:pPr>
      <m:oMathPara>
        <m:oMathParaPr>
          <m:jc m:val="center"/>
        </m:oMathParaPr>
        <m:oMath>
          <m:r>
            <w:rPr>
              <w:rFonts w:ascii="Cambria Math" w:hAnsi="Cambria Math" w:cs="Times New Roman"/>
              <w:sz w:val="24"/>
            </w:rPr>
            <m:t>C</m:t>
          </m:r>
          <m:r>
            <m:rPr>
              <m:sty m:val="p"/>
            </m:rPr>
            <w:rPr>
              <w:rFonts w:ascii="Cambria Math" w:hAnsi="Cambria Math" w:cs="Times New Roman"/>
              <w:sz w:val="24"/>
            </w:rPr>
            <m:t>=</m:t>
          </m:r>
          <m:f>
            <m:fPr>
              <m:ctrlPr>
                <w:rPr>
                  <w:rFonts w:ascii="Cambria Math" w:hAnsi="Cambria Math" w:cs="Times New Roman"/>
                  <w:sz w:val="24"/>
                </w:rPr>
              </m:ctrlPr>
            </m:fPr>
            <m:num>
              <m:r>
                <m:rPr>
                  <m:nor/>
                </m:rPr>
                <w:rPr>
                  <w:rFonts w:cs="Times New Roman"/>
                  <w:sz w:val="24"/>
                </w:rPr>
                <m:t>number of converged measured runs</m:t>
              </m:r>
            </m:num>
            <m:den>
              <m:r>
                <m:rPr>
                  <m:nor/>
                </m:rPr>
                <w:rPr>
                  <w:rFonts w:cs="Times New Roman"/>
                  <w:sz w:val="24"/>
                </w:rPr>
                <m:t>total number of measured runs</m:t>
              </m:r>
            </m:den>
          </m:f>
          <m:r>
            <m:rPr>
              <m:sty m:val="p"/>
            </m:rPr>
            <w:rPr>
              <w:rFonts w:ascii="Cambria Math" w:hAnsi="Cambria Math" w:cs="Times New Roman"/>
              <w:sz w:val="24"/>
            </w:rPr>
            <m:t>×</m:t>
          </m:r>
          <m:r>
            <w:rPr>
              <w:rFonts w:ascii="Cambria Math" w:hAnsi="Cambria Math" w:cs="Times New Roman"/>
              <w:sz w:val="24"/>
            </w:rPr>
            <m:t>100</m:t>
          </m:r>
          <m:r>
            <m:rPr>
              <m:sty m:val="p"/>
            </m:rPr>
            <w:rPr>
              <w:rFonts w:ascii="Cambria Math" w:hAnsi="Cambria Math" w:cs="Times New Roman"/>
              <w:sz w:val="24"/>
            </w:rPr>
            <m:t>%</m:t>
          </m:r>
        </m:oMath>
      </m:oMathPara>
    </w:p>
    <w:p w14:paraId="17F8859A" w14:textId="77777777" w:rsidR="002B5306" w:rsidRPr="00E62A66" w:rsidRDefault="00000000">
      <w:pPr>
        <w:pStyle w:val="FirstParagraph"/>
        <w:rPr>
          <w:rFonts w:cs="Times New Roman"/>
          <w:sz w:val="24"/>
        </w:rPr>
      </w:pPr>
      <w:r w:rsidRPr="00E62A66">
        <w:rPr>
          <w:rFonts w:cs="Times New Roman"/>
          <w:sz w:val="24"/>
        </w:rPr>
        <w:t>Convergence does not guarantee that the globally optimal K-Means solution has been found.</w:t>
      </w:r>
    </w:p>
    <w:p w14:paraId="342A30EC" w14:textId="77777777" w:rsidR="002B5306" w:rsidRPr="00E62A66" w:rsidRDefault="00000000">
      <w:pPr>
        <w:pStyle w:val="Heading3"/>
        <w:rPr>
          <w:rFonts w:cs="Times New Roman"/>
          <w:sz w:val="24"/>
          <w:szCs w:val="24"/>
        </w:rPr>
      </w:pPr>
      <w:bookmarkStart w:id="45" w:name="_715644bca1b404faa72b595e7cd2bccc139b916"/>
      <w:r w:rsidRPr="00E62A66">
        <w:rPr>
          <w:rFonts w:cs="Times New Roman"/>
          <w:sz w:val="24"/>
          <w:szCs w:val="24"/>
        </w:rPr>
        <w:lastRenderedPageBreak/>
        <w:t>5.7 Interpretation and Statistical Limitations</w:t>
      </w:r>
      <w:bookmarkEnd w:id="45"/>
    </w:p>
    <w:p w14:paraId="51A3AE9E" w14:textId="77777777" w:rsidR="002B5306" w:rsidRPr="00E62A66" w:rsidRDefault="00000000">
      <w:pPr>
        <w:pStyle w:val="FirstParagraph"/>
        <w:rPr>
          <w:rFonts w:cs="Times New Roman"/>
          <w:sz w:val="24"/>
        </w:rPr>
      </w:pPr>
      <w:r w:rsidRPr="00E62A66">
        <w:rPr>
          <w:rFonts w:cs="Times New Roman"/>
          <w:sz w:val="24"/>
        </w:rPr>
        <w:t>The reported statistics are descriptive. No formal hypothesis test is used to establish statistically significant runtime differences.</w:t>
      </w:r>
    </w:p>
    <w:p w14:paraId="0F6EB7EC" w14:textId="77777777" w:rsidR="002B5306" w:rsidRPr="00E62A66" w:rsidRDefault="00000000">
      <w:pPr>
        <w:pStyle w:val="BodyText"/>
        <w:rPr>
          <w:rFonts w:cs="Times New Roman"/>
          <w:sz w:val="24"/>
        </w:rPr>
      </w:pPr>
      <w:r w:rsidRPr="00E62A66">
        <w:rPr>
          <w:rFonts w:cs="Times New Roman"/>
          <w:sz w:val="24"/>
        </w:rPr>
        <w:t>The scalability experiments contain only three measured repetitions per configuration, and the algorithm comparison contains five. These sample sizes limit the precision of variability estimates.</w:t>
      </w:r>
    </w:p>
    <w:p w14:paraId="25928804" w14:textId="77777777" w:rsidR="002B5306" w:rsidRPr="00E62A66" w:rsidRDefault="00000000">
      <w:pPr>
        <w:pStyle w:val="BodyText"/>
        <w:rPr>
          <w:rFonts w:cs="Times New Roman"/>
          <w:sz w:val="24"/>
        </w:rPr>
      </w:pPr>
      <w:r w:rsidRPr="00E62A66">
        <w:rPr>
          <w:rFonts w:cs="Times New Roman"/>
          <w:sz w:val="24"/>
        </w:rPr>
        <w:t>The experiments were performed on one computer, so runtime measurements may be influenced by background activity, scheduling, memory pressure, and other system-level effects.</w:t>
      </w:r>
    </w:p>
    <w:p w14:paraId="0178CC89" w14:textId="77777777" w:rsidR="002B5306" w:rsidRPr="00E62A66" w:rsidRDefault="00000000">
      <w:pPr>
        <w:pStyle w:val="BodyText"/>
        <w:rPr>
          <w:rFonts w:cs="Times New Roman"/>
          <w:sz w:val="24"/>
        </w:rPr>
      </w:pPr>
      <w:r w:rsidRPr="00E62A66">
        <w:rPr>
          <w:rFonts w:cs="Times New Roman"/>
          <w:sz w:val="24"/>
        </w:rPr>
        <w:t>The traditional and Spark implementations use different initialization strategies. Consequently, their runtime comparison is interpreted as an observed algorithm-level comparison rather than a controlled measurement of parallel speedup.</w:t>
      </w:r>
    </w:p>
    <w:p w14:paraId="124B5766" w14:textId="77777777" w:rsidR="002B5306" w:rsidRPr="00E62A66" w:rsidRDefault="00000000">
      <w:pPr>
        <w:pStyle w:val="BodyText"/>
        <w:rPr>
          <w:rFonts w:cs="Times New Roman"/>
          <w:sz w:val="24"/>
        </w:rPr>
      </w:pPr>
      <w:r w:rsidRPr="00E62A66">
        <w:rPr>
          <w:rFonts w:cs="Times New Roman"/>
          <w:sz w:val="24"/>
        </w:rPr>
        <w:t>The strongest parallel-performance evidence comes from comparisons between Spark configurations with matching datasets, random seeds, partition counts, and clustering parameters.</w:t>
      </w:r>
    </w:p>
    <w:p w14:paraId="6F649D4C" w14:textId="77777777" w:rsidR="002B5306" w:rsidRPr="00E62A66" w:rsidRDefault="00000000">
      <w:pPr>
        <w:pStyle w:val="Heading2"/>
        <w:rPr>
          <w:rFonts w:ascii="Times New Roman" w:hAnsi="Times New Roman" w:cs="Times New Roman"/>
          <w:sz w:val="24"/>
          <w:szCs w:val="24"/>
        </w:rPr>
      </w:pPr>
      <w:bookmarkStart w:id="46" w:name="_1fe6066a052f5a97472a5a6e8b85758860f9253"/>
      <w:r w:rsidRPr="00E62A66">
        <w:rPr>
          <w:rFonts w:ascii="Times New Roman" w:hAnsi="Times New Roman" w:cs="Times New Roman"/>
          <w:sz w:val="24"/>
          <w:szCs w:val="24"/>
        </w:rPr>
        <w:t>6. Experimental Results and Discussion</w:t>
      </w:r>
      <w:bookmarkEnd w:id="46"/>
    </w:p>
    <w:p w14:paraId="01F36FA0" w14:textId="77777777" w:rsidR="002B5306" w:rsidRPr="00E62A66" w:rsidRDefault="00000000">
      <w:pPr>
        <w:pStyle w:val="Heading3"/>
        <w:rPr>
          <w:rFonts w:cs="Times New Roman"/>
          <w:sz w:val="24"/>
          <w:szCs w:val="24"/>
        </w:rPr>
      </w:pPr>
      <w:bookmarkStart w:id="47" w:name="_2f475a09c3ed2ff2de2bea774228fde79e8e0d5"/>
      <w:r w:rsidRPr="00E62A66">
        <w:rPr>
          <w:rFonts w:cs="Times New Roman"/>
          <w:sz w:val="24"/>
          <w:szCs w:val="24"/>
        </w:rPr>
        <w:t>6.1 Overview of Experimental Results</w:t>
      </w:r>
      <w:bookmarkEnd w:id="47"/>
    </w:p>
    <w:p w14:paraId="730E0458" w14:textId="77777777" w:rsidR="002B5306" w:rsidRPr="00E62A66" w:rsidRDefault="00000000">
      <w:pPr>
        <w:pStyle w:val="FirstParagraph"/>
        <w:rPr>
          <w:rFonts w:cs="Times New Roman"/>
          <w:sz w:val="24"/>
        </w:rPr>
      </w:pPr>
      <w:r w:rsidRPr="00E62A66">
        <w:rPr>
          <w:rFonts w:cs="Times New Roman"/>
          <w:sz w:val="24"/>
        </w:rPr>
        <w:t>This section presents the experimental findings obtained from the custom Spark Parallel K-Means implementation and the conventional single-process K-Means baseline.</w:t>
      </w:r>
    </w:p>
    <w:p w14:paraId="7BC99F26" w14:textId="77777777" w:rsidR="002B5306" w:rsidRPr="00E62A66" w:rsidRDefault="00000000">
      <w:pPr>
        <w:pStyle w:val="BodyText"/>
        <w:rPr>
          <w:rFonts w:cs="Times New Roman"/>
          <w:sz w:val="24"/>
        </w:rPr>
      </w:pPr>
      <w:r w:rsidRPr="00E62A66">
        <w:rPr>
          <w:rFonts w:cs="Times New Roman"/>
          <w:sz w:val="24"/>
        </w:rPr>
        <w:t>The primary scalability experiments evaluate two synthetic dataset sizes: 10,000 and 50,000 records. Each dataset contains 20 numerical features and five underlying clusters.</w:t>
      </w:r>
    </w:p>
    <w:p w14:paraId="00EB7D41" w14:textId="77777777" w:rsidR="002B5306" w:rsidRPr="00E62A66" w:rsidRDefault="00000000">
      <w:pPr>
        <w:pStyle w:val="BodyText"/>
        <w:rPr>
          <w:rFonts w:cs="Times New Roman"/>
          <w:sz w:val="24"/>
        </w:rPr>
      </w:pPr>
      <w:r w:rsidRPr="00E62A66">
        <w:rPr>
          <w:rFonts w:cs="Times New Roman"/>
          <w:sz w:val="24"/>
        </w:rPr>
        <w:t xml:space="preserve">The Spark experiments use four RDD partitions and compare three local execution configurations: </w:t>
      </w:r>
      <w:r w:rsidRPr="00E62A66">
        <w:rPr>
          <w:rStyle w:val="VerbatimChar"/>
          <w:rFonts w:ascii="Times New Roman" w:hAnsi="Times New Roman" w:cs="Times New Roman"/>
          <w:sz w:val="24"/>
        </w:rPr>
        <w:t>local[1]</w:t>
      </w:r>
      <w:r w:rsidRPr="00E62A66">
        <w:rPr>
          <w:rFonts w:cs="Times New Roman"/>
          <w:sz w:val="24"/>
        </w:rPr>
        <w:t xml:space="preserve">, </w:t>
      </w:r>
      <w:r w:rsidRPr="00E62A66">
        <w:rPr>
          <w:rStyle w:val="VerbatimChar"/>
          <w:rFonts w:ascii="Times New Roman" w:hAnsi="Times New Roman" w:cs="Times New Roman"/>
          <w:sz w:val="24"/>
        </w:rPr>
        <w:t>local[2]</w:t>
      </w:r>
      <w:r w:rsidRPr="00E62A66">
        <w:rPr>
          <w:rFonts w:cs="Times New Roman"/>
          <w:sz w:val="24"/>
        </w:rPr>
        <w:t xml:space="preserve">, and </w:t>
      </w:r>
      <w:r w:rsidRPr="00E62A66">
        <w:rPr>
          <w:rStyle w:val="VerbatimChar"/>
          <w:rFonts w:ascii="Times New Roman" w:hAnsi="Times New Roman" w:cs="Times New Roman"/>
          <w:sz w:val="24"/>
        </w:rPr>
        <w:t>local[4]</w:t>
      </w:r>
      <w:r w:rsidRPr="00E62A66">
        <w:rPr>
          <w:rFonts w:cs="Times New Roman"/>
          <w:sz w:val="24"/>
        </w:rPr>
        <w:t>.</w:t>
      </w:r>
    </w:p>
    <w:p w14:paraId="6530D13F" w14:textId="77777777" w:rsidR="002B5306" w:rsidRPr="00E62A66" w:rsidRDefault="00000000">
      <w:pPr>
        <w:pStyle w:val="BodyText"/>
        <w:rPr>
          <w:rFonts w:cs="Times New Roman"/>
          <w:sz w:val="24"/>
        </w:rPr>
      </w:pPr>
      <w:r w:rsidRPr="00E62A66">
        <w:rPr>
          <w:rFonts w:cs="Times New Roman"/>
          <w:sz w:val="24"/>
        </w:rPr>
        <w:t>Each configuration was evaluated using three measured repetitions with random seeds 42, 43, and 44. Runtime results are reported as means and sample standard deviations.</w:t>
      </w:r>
    </w:p>
    <w:p w14:paraId="1CD8454B" w14:textId="77777777" w:rsidR="002B5306" w:rsidRPr="00E62A66" w:rsidRDefault="00000000">
      <w:pPr>
        <w:pStyle w:val="BodyText"/>
        <w:rPr>
          <w:rFonts w:cs="Times New Roman"/>
          <w:sz w:val="24"/>
        </w:rPr>
      </w:pPr>
      <w:r w:rsidRPr="00E62A66">
        <w:rPr>
          <w:rFonts w:cs="Times New Roman"/>
          <w:sz w:val="24"/>
        </w:rPr>
        <w:t xml:space="preserve">A separate five-repetition experiment compares traditional K-Means with one initialization, traditional K-Means with five initializations, and Spark Parallel K-Means using </w:t>
      </w:r>
      <w:r w:rsidRPr="00E62A66">
        <w:rPr>
          <w:rStyle w:val="VerbatimChar"/>
          <w:rFonts w:ascii="Times New Roman" w:hAnsi="Times New Roman" w:cs="Times New Roman"/>
          <w:sz w:val="24"/>
        </w:rPr>
        <w:t>local[2]</w:t>
      </w:r>
      <w:r w:rsidRPr="00E62A66">
        <w:rPr>
          <w:rFonts w:cs="Times New Roman"/>
          <w:sz w:val="24"/>
        </w:rPr>
        <w:t>.</w:t>
      </w:r>
    </w:p>
    <w:p w14:paraId="2FE7004D" w14:textId="77777777" w:rsidR="002B5306" w:rsidRPr="00E62A66" w:rsidRDefault="00000000">
      <w:pPr>
        <w:pStyle w:val="Heading3"/>
        <w:rPr>
          <w:rFonts w:cs="Times New Roman"/>
          <w:sz w:val="24"/>
          <w:szCs w:val="24"/>
        </w:rPr>
      </w:pPr>
      <w:bookmarkStart w:id="48" w:name="_44bda644539b0155eff7ceb353358704ddebe30"/>
      <w:r w:rsidRPr="00E62A66">
        <w:rPr>
          <w:rFonts w:cs="Times New Roman"/>
          <w:sz w:val="24"/>
          <w:szCs w:val="24"/>
        </w:rPr>
        <w:t>6.2 Execution Time and Scalability</w:t>
      </w:r>
      <w:bookmarkEnd w:id="48"/>
    </w:p>
    <w:p w14:paraId="4C034A56" w14:textId="77777777" w:rsidR="002B5306" w:rsidRPr="00E62A66" w:rsidRDefault="00000000">
      <w:pPr>
        <w:pStyle w:val="FirstParagraph"/>
        <w:rPr>
          <w:rFonts w:cs="Times New Roman"/>
          <w:sz w:val="24"/>
        </w:rPr>
      </w:pPr>
      <w:r w:rsidRPr="00E62A66">
        <w:rPr>
          <w:rFonts w:cs="Times New Roman"/>
          <w:sz w:val="24"/>
        </w:rPr>
        <w:t>Table 5 summarizes the measured execution times and local speedups.</w:t>
      </w:r>
    </w:p>
    <w:p w14:paraId="3547A035" w14:textId="77777777" w:rsidR="002B5306" w:rsidRPr="00E62A66" w:rsidRDefault="00000000">
      <w:pPr>
        <w:pStyle w:val="BodyText"/>
        <w:keepNext/>
        <w:jc w:val="center"/>
        <w:rPr>
          <w:rFonts w:cs="Times New Roman"/>
          <w:sz w:val="24"/>
        </w:rPr>
      </w:pPr>
      <w:r>
        <w:rPr>
          <w:b/>
          <w:sz w:val="20"/>
        </w:rPr>
        <w:t>Table 5. Spark Parallel K-Means Scalability Results</w:t>
      </w:r>
    </w:p>
    <w:tbl>
      <w:tblPr>
        <w:tblStyle w:val="Table"/>
        <w:tblW w:w="9360" w:type="dxa"/>
        <w:jc w:val="center"/>
        <w:tblLayout w:type="fixed"/>
        <w:tblLook w:val="0020" w:firstRow="1" w:lastRow="0" w:firstColumn="0" w:lastColumn="0" w:noHBand="0" w:noVBand="0"/>
      </w:tblPr>
      <w:tblGrid>
        <w:gridCol w:w="1080"/>
        <w:gridCol w:w="1728"/>
        <w:gridCol w:w="1728"/>
        <w:gridCol w:w="1440"/>
        <w:gridCol w:w="1512"/>
        <w:gridCol w:w="1872"/>
      </w:tblGrid>
      <w:tr w:rsidR="002B5306" w:rsidRPr="00E62A66" w14:paraId="2052D6FA" w14:textId="77777777" w:rsidTr="002B5306">
        <w:trPr>
          <w:cnfStyle w:val="100000000000" w:firstRow="1" w:lastRow="0" w:firstColumn="0" w:lastColumn="0" w:oddVBand="0" w:evenVBand="0" w:oddHBand="0" w:evenHBand="0" w:firstRowFirstColumn="0" w:firstRowLastColumn="0" w:lastRowFirstColumn="0" w:lastRowLastColumn="0"/>
          <w:tblHeader/>
          <w:jc w:val="center"/>
        </w:trPr>
        <w:tc>
          <w:tcPr>
            <w:tcW w:w="1080" w:type="dxa"/>
            <w:shd w:val="clear" w:color="auto" w:fill="E8EEF5"/>
            <w:vAlign w:val="center"/>
          </w:tcPr>
          <w:p w14:paraId="17D9D85D" w14:textId="77777777" w:rsidR="002B5306" w:rsidRPr="00E62A66" w:rsidRDefault="00000000">
            <w:pPr>
              <w:pStyle w:val="Compact"/>
              <w:spacing w:before="40" w:after="40"/>
              <w:rPr>
                <w:rFonts w:cs="Times New Roman"/>
                <w:sz w:val="24"/>
              </w:rPr>
            </w:pPr>
            <w:r w:rsidRPr="00E62A66">
              <w:rPr>
                <w:rFonts w:cs="Times New Roman"/>
                <w:b/>
                <w:sz w:val="24"/>
              </w:rPr>
              <w:t>Records</w:t>
            </w:r>
          </w:p>
        </w:tc>
        <w:tc>
          <w:tcPr>
            <w:tcW w:w="1728" w:type="dxa"/>
            <w:shd w:val="clear" w:color="auto" w:fill="E8EEF5"/>
            <w:vAlign w:val="center"/>
          </w:tcPr>
          <w:p w14:paraId="1B4E29BA" w14:textId="77777777" w:rsidR="002B5306" w:rsidRPr="00E62A66" w:rsidRDefault="00000000">
            <w:pPr>
              <w:pStyle w:val="Compact"/>
              <w:spacing w:before="40" w:after="40"/>
              <w:jc w:val="center"/>
              <w:rPr>
                <w:rFonts w:cs="Times New Roman"/>
                <w:sz w:val="24"/>
              </w:rPr>
            </w:pPr>
            <w:r w:rsidRPr="00E62A66">
              <w:rPr>
                <w:rFonts w:cs="Times New Roman"/>
                <w:b/>
                <w:sz w:val="24"/>
              </w:rPr>
              <w:t>Spark configuration</w:t>
            </w:r>
          </w:p>
        </w:tc>
        <w:tc>
          <w:tcPr>
            <w:tcW w:w="1728" w:type="dxa"/>
            <w:shd w:val="clear" w:color="auto" w:fill="E8EEF5"/>
            <w:vAlign w:val="center"/>
          </w:tcPr>
          <w:p w14:paraId="20A3720E" w14:textId="77777777" w:rsidR="002B5306" w:rsidRPr="00E62A66" w:rsidRDefault="00000000">
            <w:pPr>
              <w:pStyle w:val="Compact"/>
              <w:spacing w:before="40" w:after="40"/>
              <w:jc w:val="center"/>
              <w:rPr>
                <w:rFonts w:cs="Times New Roman"/>
                <w:sz w:val="24"/>
              </w:rPr>
            </w:pPr>
            <w:r w:rsidRPr="00E62A66">
              <w:rPr>
                <w:rFonts w:cs="Times New Roman"/>
                <w:b/>
                <w:sz w:val="24"/>
              </w:rPr>
              <w:t>Mean runtime (s)</w:t>
            </w:r>
          </w:p>
        </w:tc>
        <w:tc>
          <w:tcPr>
            <w:tcW w:w="1440" w:type="dxa"/>
            <w:shd w:val="clear" w:color="auto" w:fill="E8EEF5"/>
            <w:vAlign w:val="center"/>
          </w:tcPr>
          <w:p w14:paraId="395B4061" w14:textId="77777777" w:rsidR="002B5306" w:rsidRPr="00E62A66" w:rsidRDefault="00000000">
            <w:pPr>
              <w:pStyle w:val="Compact"/>
              <w:spacing w:before="40" w:after="40"/>
              <w:jc w:val="center"/>
              <w:rPr>
                <w:rFonts w:cs="Times New Roman"/>
                <w:sz w:val="24"/>
              </w:rPr>
            </w:pPr>
            <w:r w:rsidRPr="00E62A66">
              <w:rPr>
                <w:rFonts w:cs="Times New Roman"/>
                <w:b/>
                <w:sz w:val="24"/>
              </w:rPr>
              <w:t>Sample SD (s)</w:t>
            </w:r>
          </w:p>
        </w:tc>
        <w:tc>
          <w:tcPr>
            <w:tcW w:w="1512" w:type="dxa"/>
            <w:shd w:val="clear" w:color="auto" w:fill="E8EEF5"/>
            <w:vAlign w:val="center"/>
          </w:tcPr>
          <w:p w14:paraId="7CC1930A" w14:textId="77777777" w:rsidR="002B5306" w:rsidRPr="00E62A66" w:rsidRDefault="00000000">
            <w:pPr>
              <w:pStyle w:val="Compact"/>
              <w:spacing w:before="40" w:after="40"/>
              <w:jc w:val="center"/>
              <w:rPr>
                <w:rFonts w:cs="Times New Roman"/>
                <w:sz w:val="24"/>
              </w:rPr>
            </w:pPr>
            <w:r w:rsidRPr="00E62A66">
              <w:rPr>
                <w:rFonts w:cs="Times New Roman"/>
                <w:b/>
                <w:sz w:val="24"/>
              </w:rPr>
              <w:t>Speedup</w:t>
            </w:r>
          </w:p>
        </w:tc>
        <w:tc>
          <w:tcPr>
            <w:tcW w:w="1872" w:type="dxa"/>
            <w:shd w:val="clear" w:color="auto" w:fill="E8EEF5"/>
            <w:vAlign w:val="center"/>
          </w:tcPr>
          <w:p w14:paraId="2932E39D" w14:textId="77777777" w:rsidR="002B5306" w:rsidRPr="00E62A66" w:rsidRDefault="00000000">
            <w:pPr>
              <w:pStyle w:val="Compact"/>
              <w:spacing w:before="40" w:after="40"/>
              <w:jc w:val="center"/>
              <w:rPr>
                <w:rFonts w:cs="Times New Roman"/>
                <w:sz w:val="24"/>
              </w:rPr>
            </w:pPr>
            <w:r w:rsidRPr="00E62A66">
              <w:rPr>
                <w:rFonts w:cs="Times New Roman"/>
                <w:b/>
                <w:sz w:val="24"/>
              </w:rPr>
              <w:t>Runtime reduction</w:t>
            </w:r>
          </w:p>
        </w:tc>
      </w:tr>
      <w:tr w:rsidR="002B5306" w:rsidRPr="00E62A66" w14:paraId="4AE73177" w14:textId="77777777" w:rsidTr="002B5306">
        <w:trPr>
          <w:jc w:val="center"/>
        </w:trPr>
        <w:tc>
          <w:tcPr>
            <w:tcW w:w="1080" w:type="dxa"/>
            <w:vAlign w:val="center"/>
          </w:tcPr>
          <w:p w14:paraId="250DFF9A" w14:textId="77777777" w:rsidR="002B5306" w:rsidRPr="00E62A66" w:rsidRDefault="00000000">
            <w:pPr>
              <w:pStyle w:val="Compact"/>
              <w:spacing w:before="40" w:after="40"/>
              <w:rPr>
                <w:rFonts w:cs="Times New Roman"/>
                <w:sz w:val="24"/>
              </w:rPr>
            </w:pPr>
            <w:r w:rsidRPr="00E62A66">
              <w:rPr>
                <w:rFonts w:cs="Times New Roman"/>
                <w:sz w:val="24"/>
              </w:rPr>
              <w:t>10,000</w:t>
            </w:r>
          </w:p>
        </w:tc>
        <w:tc>
          <w:tcPr>
            <w:tcW w:w="1728" w:type="dxa"/>
            <w:vAlign w:val="center"/>
          </w:tcPr>
          <w:p w14:paraId="25137510" w14:textId="77777777" w:rsidR="002B5306" w:rsidRPr="00E62A66" w:rsidRDefault="00000000">
            <w:pPr>
              <w:pStyle w:val="Compact"/>
              <w:spacing w:before="40" w:after="40"/>
              <w:jc w:val="center"/>
              <w:rPr>
                <w:rFonts w:cs="Times New Roman"/>
                <w:sz w:val="24"/>
              </w:rPr>
            </w:pPr>
            <w:r w:rsidRPr="00E62A66">
              <w:rPr>
                <w:rStyle w:val="VerbatimChar"/>
                <w:rFonts w:ascii="Times New Roman" w:hAnsi="Times New Roman" w:cs="Times New Roman"/>
                <w:sz w:val="24"/>
              </w:rPr>
              <w:t>local[1]</w:t>
            </w:r>
          </w:p>
        </w:tc>
        <w:tc>
          <w:tcPr>
            <w:tcW w:w="1728" w:type="dxa"/>
            <w:vAlign w:val="center"/>
          </w:tcPr>
          <w:p w14:paraId="767EB08A" w14:textId="77777777" w:rsidR="002B5306" w:rsidRPr="00E62A66" w:rsidRDefault="00000000">
            <w:pPr>
              <w:pStyle w:val="Compact"/>
              <w:spacing w:before="40" w:after="40"/>
              <w:jc w:val="center"/>
              <w:rPr>
                <w:rFonts w:cs="Times New Roman"/>
                <w:sz w:val="24"/>
              </w:rPr>
            </w:pPr>
            <w:r w:rsidRPr="00E62A66">
              <w:rPr>
                <w:rFonts w:cs="Times New Roman"/>
                <w:sz w:val="24"/>
              </w:rPr>
              <w:t>8.033</w:t>
            </w:r>
          </w:p>
        </w:tc>
        <w:tc>
          <w:tcPr>
            <w:tcW w:w="1440" w:type="dxa"/>
            <w:vAlign w:val="center"/>
          </w:tcPr>
          <w:p w14:paraId="75479424" w14:textId="77777777" w:rsidR="002B5306" w:rsidRPr="00E62A66" w:rsidRDefault="00000000">
            <w:pPr>
              <w:pStyle w:val="Compact"/>
              <w:spacing w:before="40" w:after="40"/>
              <w:jc w:val="center"/>
              <w:rPr>
                <w:rFonts w:cs="Times New Roman"/>
                <w:sz w:val="24"/>
              </w:rPr>
            </w:pPr>
            <w:r w:rsidRPr="00E62A66">
              <w:rPr>
                <w:rFonts w:cs="Times New Roman"/>
                <w:sz w:val="24"/>
              </w:rPr>
              <w:t>0.931</w:t>
            </w:r>
          </w:p>
        </w:tc>
        <w:tc>
          <w:tcPr>
            <w:tcW w:w="1512" w:type="dxa"/>
            <w:vAlign w:val="center"/>
          </w:tcPr>
          <w:p w14:paraId="560B2C94" w14:textId="77777777" w:rsidR="002B5306" w:rsidRPr="00E62A66" w:rsidRDefault="00000000">
            <w:pPr>
              <w:pStyle w:val="Compact"/>
              <w:spacing w:before="40" w:after="40"/>
              <w:jc w:val="center"/>
              <w:rPr>
                <w:rFonts w:cs="Times New Roman"/>
                <w:sz w:val="24"/>
              </w:rPr>
            </w:pPr>
            <w:r w:rsidRPr="00E62A66">
              <w:rPr>
                <w:rFonts w:cs="Times New Roman"/>
                <w:sz w:val="24"/>
              </w:rPr>
              <w:t>1.000x</w:t>
            </w:r>
          </w:p>
        </w:tc>
        <w:tc>
          <w:tcPr>
            <w:tcW w:w="1872" w:type="dxa"/>
            <w:vAlign w:val="center"/>
          </w:tcPr>
          <w:p w14:paraId="05B9FB37" w14:textId="77777777" w:rsidR="002B5306" w:rsidRPr="00E62A66" w:rsidRDefault="00000000">
            <w:pPr>
              <w:pStyle w:val="Compact"/>
              <w:spacing w:before="40" w:after="40"/>
              <w:jc w:val="center"/>
              <w:rPr>
                <w:rFonts w:cs="Times New Roman"/>
                <w:sz w:val="24"/>
              </w:rPr>
            </w:pPr>
            <w:r w:rsidRPr="00E62A66">
              <w:rPr>
                <w:rFonts w:cs="Times New Roman"/>
                <w:sz w:val="24"/>
              </w:rPr>
              <w:t>0.00%</w:t>
            </w:r>
          </w:p>
        </w:tc>
      </w:tr>
      <w:tr w:rsidR="002B5306" w:rsidRPr="00E62A66" w14:paraId="5850478C" w14:textId="77777777" w:rsidTr="002B5306">
        <w:trPr>
          <w:jc w:val="center"/>
        </w:trPr>
        <w:tc>
          <w:tcPr>
            <w:tcW w:w="1080" w:type="dxa"/>
            <w:vAlign w:val="center"/>
          </w:tcPr>
          <w:p w14:paraId="22617CD2" w14:textId="77777777" w:rsidR="002B5306" w:rsidRPr="00E62A66" w:rsidRDefault="00000000">
            <w:pPr>
              <w:pStyle w:val="Compact"/>
              <w:spacing w:before="40" w:after="40"/>
              <w:rPr>
                <w:rFonts w:cs="Times New Roman"/>
                <w:sz w:val="24"/>
              </w:rPr>
            </w:pPr>
            <w:r w:rsidRPr="00E62A66">
              <w:rPr>
                <w:rFonts w:cs="Times New Roman"/>
                <w:sz w:val="24"/>
              </w:rPr>
              <w:t>10,000</w:t>
            </w:r>
          </w:p>
        </w:tc>
        <w:tc>
          <w:tcPr>
            <w:tcW w:w="1728" w:type="dxa"/>
            <w:vAlign w:val="center"/>
          </w:tcPr>
          <w:p w14:paraId="10FE4EEC" w14:textId="77777777" w:rsidR="002B5306" w:rsidRPr="00E62A66" w:rsidRDefault="00000000">
            <w:pPr>
              <w:pStyle w:val="Compact"/>
              <w:spacing w:before="40" w:after="40"/>
              <w:jc w:val="center"/>
              <w:rPr>
                <w:rFonts w:cs="Times New Roman"/>
                <w:sz w:val="24"/>
              </w:rPr>
            </w:pPr>
            <w:r w:rsidRPr="00E62A66">
              <w:rPr>
                <w:rStyle w:val="VerbatimChar"/>
                <w:rFonts w:ascii="Times New Roman" w:hAnsi="Times New Roman" w:cs="Times New Roman"/>
                <w:sz w:val="24"/>
              </w:rPr>
              <w:t>local[2]</w:t>
            </w:r>
          </w:p>
        </w:tc>
        <w:tc>
          <w:tcPr>
            <w:tcW w:w="1728" w:type="dxa"/>
            <w:vAlign w:val="center"/>
          </w:tcPr>
          <w:p w14:paraId="072663EB" w14:textId="77777777" w:rsidR="002B5306" w:rsidRPr="00E62A66" w:rsidRDefault="00000000">
            <w:pPr>
              <w:pStyle w:val="Compact"/>
              <w:spacing w:before="40" w:after="40"/>
              <w:jc w:val="center"/>
              <w:rPr>
                <w:rFonts w:cs="Times New Roman"/>
                <w:sz w:val="24"/>
              </w:rPr>
            </w:pPr>
            <w:r w:rsidRPr="00E62A66">
              <w:rPr>
                <w:rFonts w:cs="Times New Roman"/>
                <w:sz w:val="24"/>
              </w:rPr>
              <w:t>5.642</w:t>
            </w:r>
          </w:p>
        </w:tc>
        <w:tc>
          <w:tcPr>
            <w:tcW w:w="1440" w:type="dxa"/>
            <w:vAlign w:val="center"/>
          </w:tcPr>
          <w:p w14:paraId="66D3D9FA" w14:textId="77777777" w:rsidR="002B5306" w:rsidRPr="00E62A66" w:rsidRDefault="00000000">
            <w:pPr>
              <w:pStyle w:val="Compact"/>
              <w:spacing w:before="40" w:after="40"/>
              <w:jc w:val="center"/>
              <w:rPr>
                <w:rFonts w:cs="Times New Roman"/>
                <w:sz w:val="24"/>
              </w:rPr>
            </w:pPr>
            <w:r w:rsidRPr="00E62A66">
              <w:rPr>
                <w:rFonts w:cs="Times New Roman"/>
                <w:sz w:val="24"/>
              </w:rPr>
              <w:t>0.674</w:t>
            </w:r>
          </w:p>
        </w:tc>
        <w:tc>
          <w:tcPr>
            <w:tcW w:w="1512" w:type="dxa"/>
            <w:vAlign w:val="center"/>
          </w:tcPr>
          <w:p w14:paraId="685E4115" w14:textId="77777777" w:rsidR="002B5306" w:rsidRPr="00E62A66" w:rsidRDefault="00000000">
            <w:pPr>
              <w:pStyle w:val="Compact"/>
              <w:spacing w:before="40" w:after="40"/>
              <w:jc w:val="center"/>
              <w:rPr>
                <w:rFonts w:cs="Times New Roman"/>
                <w:sz w:val="24"/>
              </w:rPr>
            </w:pPr>
            <w:r w:rsidRPr="00E62A66">
              <w:rPr>
                <w:rFonts w:cs="Times New Roman"/>
                <w:sz w:val="24"/>
              </w:rPr>
              <w:t>1.424x</w:t>
            </w:r>
          </w:p>
        </w:tc>
        <w:tc>
          <w:tcPr>
            <w:tcW w:w="1872" w:type="dxa"/>
            <w:vAlign w:val="center"/>
          </w:tcPr>
          <w:p w14:paraId="02F3A6BD" w14:textId="77777777" w:rsidR="002B5306" w:rsidRPr="00E62A66" w:rsidRDefault="00000000">
            <w:pPr>
              <w:pStyle w:val="Compact"/>
              <w:spacing w:before="40" w:after="40"/>
              <w:jc w:val="center"/>
              <w:rPr>
                <w:rFonts w:cs="Times New Roman"/>
                <w:sz w:val="24"/>
              </w:rPr>
            </w:pPr>
            <w:r w:rsidRPr="00E62A66">
              <w:rPr>
                <w:rFonts w:cs="Times New Roman"/>
                <w:sz w:val="24"/>
              </w:rPr>
              <w:t>29.76%</w:t>
            </w:r>
          </w:p>
        </w:tc>
      </w:tr>
      <w:tr w:rsidR="002B5306" w:rsidRPr="00E62A66" w14:paraId="1F56A27A" w14:textId="77777777" w:rsidTr="002B5306">
        <w:trPr>
          <w:jc w:val="center"/>
        </w:trPr>
        <w:tc>
          <w:tcPr>
            <w:tcW w:w="1080" w:type="dxa"/>
            <w:vAlign w:val="center"/>
          </w:tcPr>
          <w:p w14:paraId="1AD5AA1E" w14:textId="77777777" w:rsidR="002B5306" w:rsidRPr="00E62A66" w:rsidRDefault="00000000">
            <w:pPr>
              <w:pStyle w:val="Compact"/>
              <w:spacing w:before="40" w:after="40"/>
              <w:rPr>
                <w:rFonts w:cs="Times New Roman"/>
                <w:sz w:val="24"/>
              </w:rPr>
            </w:pPr>
            <w:r w:rsidRPr="00E62A66">
              <w:rPr>
                <w:rFonts w:cs="Times New Roman"/>
                <w:sz w:val="24"/>
              </w:rPr>
              <w:t>10,000</w:t>
            </w:r>
          </w:p>
        </w:tc>
        <w:tc>
          <w:tcPr>
            <w:tcW w:w="1728" w:type="dxa"/>
            <w:vAlign w:val="center"/>
          </w:tcPr>
          <w:p w14:paraId="11EC0CBB" w14:textId="77777777" w:rsidR="002B5306" w:rsidRPr="00E62A66" w:rsidRDefault="00000000">
            <w:pPr>
              <w:pStyle w:val="Compact"/>
              <w:spacing w:before="40" w:after="40"/>
              <w:jc w:val="center"/>
              <w:rPr>
                <w:rFonts w:cs="Times New Roman"/>
                <w:sz w:val="24"/>
              </w:rPr>
            </w:pPr>
            <w:r w:rsidRPr="00E62A66">
              <w:rPr>
                <w:rStyle w:val="VerbatimChar"/>
                <w:rFonts w:ascii="Times New Roman" w:hAnsi="Times New Roman" w:cs="Times New Roman"/>
                <w:sz w:val="24"/>
              </w:rPr>
              <w:t>local[4]</w:t>
            </w:r>
          </w:p>
        </w:tc>
        <w:tc>
          <w:tcPr>
            <w:tcW w:w="1728" w:type="dxa"/>
            <w:vAlign w:val="center"/>
          </w:tcPr>
          <w:p w14:paraId="27B10E85" w14:textId="77777777" w:rsidR="002B5306" w:rsidRPr="00E62A66" w:rsidRDefault="00000000">
            <w:pPr>
              <w:pStyle w:val="Compact"/>
              <w:spacing w:before="40" w:after="40"/>
              <w:jc w:val="center"/>
              <w:rPr>
                <w:rFonts w:cs="Times New Roman"/>
                <w:sz w:val="24"/>
              </w:rPr>
            </w:pPr>
            <w:r w:rsidRPr="00E62A66">
              <w:rPr>
                <w:rFonts w:cs="Times New Roman"/>
                <w:sz w:val="24"/>
              </w:rPr>
              <w:t>4.090</w:t>
            </w:r>
          </w:p>
        </w:tc>
        <w:tc>
          <w:tcPr>
            <w:tcW w:w="1440" w:type="dxa"/>
            <w:vAlign w:val="center"/>
          </w:tcPr>
          <w:p w14:paraId="4E86BAB7" w14:textId="77777777" w:rsidR="002B5306" w:rsidRPr="00E62A66" w:rsidRDefault="00000000">
            <w:pPr>
              <w:pStyle w:val="Compact"/>
              <w:spacing w:before="40" w:after="40"/>
              <w:jc w:val="center"/>
              <w:rPr>
                <w:rFonts w:cs="Times New Roman"/>
                <w:sz w:val="24"/>
              </w:rPr>
            </w:pPr>
            <w:r w:rsidRPr="00E62A66">
              <w:rPr>
                <w:rFonts w:cs="Times New Roman"/>
                <w:sz w:val="24"/>
              </w:rPr>
              <w:t>0.882</w:t>
            </w:r>
          </w:p>
        </w:tc>
        <w:tc>
          <w:tcPr>
            <w:tcW w:w="1512" w:type="dxa"/>
            <w:vAlign w:val="center"/>
          </w:tcPr>
          <w:p w14:paraId="21B5D360" w14:textId="77777777" w:rsidR="002B5306" w:rsidRPr="00E62A66" w:rsidRDefault="00000000">
            <w:pPr>
              <w:pStyle w:val="Compact"/>
              <w:spacing w:before="40" w:after="40"/>
              <w:jc w:val="center"/>
              <w:rPr>
                <w:rFonts w:cs="Times New Roman"/>
                <w:sz w:val="24"/>
              </w:rPr>
            </w:pPr>
            <w:r w:rsidRPr="00E62A66">
              <w:rPr>
                <w:rFonts w:cs="Times New Roman"/>
                <w:sz w:val="24"/>
              </w:rPr>
              <w:t>1.964x</w:t>
            </w:r>
          </w:p>
        </w:tc>
        <w:tc>
          <w:tcPr>
            <w:tcW w:w="1872" w:type="dxa"/>
            <w:vAlign w:val="center"/>
          </w:tcPr>
          <w:p w14:paraId="577ADBFF" w14:textId="77777777" w:rsidR="002B5306" w:rsidRPr="00E62A66" w:rsidRDefault="00000000">
            <w:pPr>
              <w:pStyle w:val="Compact"/>
              <w:spacing w:before="40" w:after="40"/>
              <w:jc w:val="center"/>
              <w:rPr>
                <w:rFonts w:cs="Times New Roman"/>
                <w:sz w:val="24"/>
              </w:rPr>
            </w:pPr>
            <w:r w:rsidRPr="00E62A66">
              <w:rPr>
                <w:rFonts w:cs="Times New Roman"/>
                <w:sz w:val="24"/>
              </w:rPr>
              <w:t>49.09%</w:t>
            </w:r>
          </w:p>
        </w:tc>
      </w:tr>
      <w:tr w:rsidR="002B5306" w:rsidRPr="00E62A66" w14:paraId="28B4ED57" w14:textId="77777777" w:rsidTr="002B5306">
        <w:trPr>
          <w:jc w:val="center"/>
        </w:trPr>
        <w:tc>
          <w:tcPr>
            <w:tcW w:w="1080" w:type="dxa"/>
            <w:vAlign w:val="center"/>
          </w:tcPr>
          <w:p w14:paraId="59A3D7D1" w14:textId="77777777" w:rsidR="002B5306" w:rsidRPr="00E62A66" w:rsidRDefault="00000000">
            <w:pPr>
              <w:pStyle w:val="Compact"/>
              <w:spacing w:before="40" w:after="40"/>
              <w:rPr>
                <w:rFonts w:cs="Times New Roman"/>
                <w:sz w:val="24"/>
              </w:rPr>
            </w:pPr>
            <w:r w:rsidRPr="00E62A66">
              <w:rPr>
                <w:rFonts w:cs="Times New Roman"/>
                <w:sz w:val="24"/>
              </w:rPr>
              <w:lastRenderedPageBreak/>
              <w:t>50,000</w:t>
            </w:r>
          </w:p>
        </w:tc>
        <w:tc>
          <w:tcPr>
            <w:tcW w:w="1728" w:type="dxa"/>
            <w:vAlign w:val="center"/>
          </w:tcPr>
          <w:p w14:paraId="7D9B6149" w14:textId="77777777" w:rsidR="002B5306" w:rsidRPr="00E62A66" w:rsidRDefault="00000000">
            <w:pPr>
              <w:pStyle w:val="Compact"/>
              <w:spacing w:before="40" w:after="40"/>
              <w:jc w:val="center"/>
              <w:rPr>
                <w:rFonts w:cs="Times New Roman"/>
                <w:sz w:val="24"/>
              </w:rPr>
            </w:pPr>
            <w:r w:rsidRPr="00E62A66">
              <w:rPr>
                <w:rStyle w:val="VerbatimChar"/>
                <w:rFonts w:ascii="Times New Roman" w:hAnsi="Times New Roman" w:cs="Times New Roman"/>
                <w:sz w:val="24"/>
              </w:rPr>
              <w:t>local[1]</w:t>
            </w:r>
          </w:p>
        </w:tc>
        <w:tc>
          <w:tcPr>
            <w:tcW w:w="1728" w:type="dxa"/>
            <w:vAlign w:val="center"/>
          </w:tcPr>
          <w:p w14:paraId="4CF03118" w14:textId="77777777" w:rsidR="002B5306" w:rsidRPr="00E62A66" w:rsidRDefault="00000000">
            <w:pPr>
              <w:pStyle w:val="Compact"/>
              <w:spacing w:before="40" w:after="40"/>
              <w:jc w:val="center"/>
              <w:rPr>
                <w:rFonts w:cs="Times New Roman"/>
                <w:sz w:val="24"/>
              </w:rPr>
            </w:pPr>
            <w:r w:rsidRPr="00E62A66">
              <w:rPr>
                <w:rFonts w:cs="Times New Roman"/>
                <w:sz w:val="24"/>
              </w:rPr>
              <w:t>116.765</w:t>
            </w:r>
          </w:p>
        </w:tc>
        <w:tc>
          <w:tcPr>
            <w:tcW w:w="1440" w:type="dxa"/>
            <w:vAlign w:val="center"/>
          </w:tcPr>
          <w:p w14:paraId="35983E0F" w14:textId="77777777" w:rsidR="002B5306" w:rsidRPr="00E62A66" w:rsidRDefault="00000000">
            <w:pPr>
              <w:pStyle w:val="Compact"/>
              <w:spacing w:before="40" w:after="40"/>
              <w:jc w:val="center"/>
              <w:rPr>
                <w:rFonts w:cs="Times New Roman"/>
                <w:sz w:val="24"/>
              </w:rPr>
            </w:pPr>
            <w:r w:rsidRPr="00E62A66">
              <w:rPr>
                <w:rFonts w:cs="Times New Roman"/>
                <w:sz w:val="24"/>
              </w:rPr>
              <w:t>13.770</w:t>
            </w:r>
          </w:p>
        </w:tc>
        <w:tc>
          <w:tcPr>
            <w:tcW w:w="1512" w:type="dxa"/>
            <w:vAlign w:val="center"/>
          </w:tcPr>
          <w:p w14:paraId="2C91A536" w14:textId="77777777" w:rsidR="002B5306" w:rsidRPr="00E62A66" w:rsidRDefault="00000000">
            <w:pPr>
              <w:pStyle w:val="Compact"/>
              <w:spacing w:before="40" w:after="40"/>
              <w:jc w:val="center"/>
              <w:rPr>
                <w:rFonts w:cs="Times New Roman"/>
                <w:sz w:val="24"/>
              </w:rPr>
            </w:pPr>
            <w:r w:rsidRPr="00E62A66">
              <w:rPr>
                <w:rFonts w:cs="Times New Roman"/>
                <w:sz w:val="24"/>
              </w:rPr>
              <w:t>1.000x</w:t>
            </w:r>
          </w:p>
        </w:tc>
        <w:tc>
          <w:tcPr>
            <w:tcW w:w="1872" w:type="dxa"/>
            <w:vAlign w:val="center"/>
          </w:tcPr>
          <w:p w14:paraId="6A7BC156" w14:textId="77777777" w:rsidR="002B5306" w:rsidRPr="00E62A66" w:rsidRDefault="00000000">
            <w:pPr>
              <w:pStyle w:val="Compact"/>
              <w:spacing w:before="40" w:after="40"/>
              <w:jc w:val="center"/>
              <w:rPr>
                <w:rFonts w:cs="Times New Roman"/>
                <w:sz w:val="24"/>
              </w:rPr>
            </w:pPr>
            <w:r w:rsidRPr="00E62A66">
              <w:rPr>
                <w:rFonts w:cs="Times New Roman"/>
                <w:sz w:val="24"/>
              </w:rPr>
              <w:t>0.00%</w:t>
            </w:r>
          </w:p>
        </w:tc>
      </w:tr>
      <w:tr w:rsidR="002B5306" w:rsidRPr="00E62A66" w14:paraId="424F255E" w14:textId="77777777" w:rsidTr="002B5306">
        <w:trPr>
          <w:jc w:val="center"/>
        </w:trPr>
        <w:tc>
          <w:tcPr>
            <w:tcW w:w="1080" w:type="dxa"/>
            <w:vAlign w:val="center"/>
          </w:tcPr>
          <w:p w14:paraId="4001E810" w14:textId="77777777" w:rsidR="002B5306" w:rsidRPr="00E62A66" w:rsidRDefault="00000000">
            <w:pPr>
              <w:pStyle w:val="Compact"/>
              <w:spacing w:before="40" w:after="40"/>
              <w:rPr>
                <w:rFonts w:cs="Times New Roman"/>
                <w:sz w:val="24"/>
              </w:rPr>
            </w:pPr>
            <w:r w:rsidRPr="00E62A66">
              <w:rPr>
                <w:rFonts w:cs="Times New Roman"/>
                <w:sz w:val="24"/>
              </w:rPr>
              <w:t>50,000</w:t>
            </w:r>
          </w:p>
        </w:tc>
        <w:tc>
          <w:tcPr>
            <w:tcW w:w="1728" w:type="dxa"/>
            <w:vAlign w:val="center"/>
          </w:tcPr>
          <w:p w14:paraId="24309644" w14:textId="77777777" w:rsidR="002B5306" w:rsidRPr="00E62A66" w:rsidRDefault="00000000">
            <w:pPr>
              <w:pStyle w:val="Compact"/>
              <w:spacing w:before="40" w:after="40"/>
              <w:jc w:val="center"/>
              <w:rPr>
                <w:rFonts w:cs="Times New Roman"/>
                <w:sz w:val="24"/>
              </w:rPr>
            </w:pPr>
            <w:r w:rsidRPr="00E62A66">
              <w:rPr>
                <w:rStyle w:val="VerbatimChar"/>
                <w:rFonts w:ascii="Times New Roman" w:hAnsi="Times New Roman" w:cs="Times New Roman"/>
                <w:sz w:val="24"/>
              </w:rPr>
              <w:t>local[2]</w:t>
            </w:r>
          </w:p>
        </w:tc>
        <w:tc>
          <w:tcPr>
            <w:tcW w:w="1728" w:type="dxa"/>
            <w:vAlign w:val="center"/>
          </w:tcPr>
          <w:p w14:paraId="77016A1E" w14:textId="77777777" w:rsidR="002B5306" w:rsidRPr="00E62A66" w:rsidRDefault="00000000">
            <w:pPr>
              <w:pStyle w:val="Compact"/>
              <w:spacing w:before="40" w:after="40"/>
              <w:jc w:val="center"/>
              <w:rPr>
                <w:rFonts w:cs="Times New Roman"/>
                <w:sz w:val="24"/>
              </w:rPr>
            </w:pPr>
            <w:r w:rsidRPr="00E62A66">
              <w:rPr>
                <w:rFonts w:cs="Times New Roman"/>
                <w:sz w:val="24"/>
              </w:rPr>
              <w:t>79.243</w:t>
            </w:r>
          </w:p>
        </w:tc>
        <w:tc>
          <w:tcPr>
            <w:tcW w:w="1440" w:type="dxa"/>
            <w:vAlign w:val="center"/>
          </w:tcPr>
          <w:p w14:paraId="0C5102AD" w14:textId="77777777" w:rsidR="002B5306" w:rsidRPr="00E62A66" w:rsidRDefault="00000000">
            <w:pPr>
              <w:pStyle w:val="Compact"/>
              <w:spacing w:before="40" w:after="40"/>
              <w:jc w:val="center"/>
              <w:rPr>
                <w:rFonts w:cs="Times New Roman"/>
                <w:sz w:val="24"/>
              </w:rPr>
            </w:pPr>
            <w:r w:rsidRPr="00E62A66">
              <w:rPr>
                <w:rFonts w:cs="Times New Roman"/>
                <w:sz w:val="24"/>
              </w:rPr>
              <w:t>12.596</w:t>
            </w:r>
          </w:p>
        </w:tc>
        <w:tc>
          <w:tcPr>
            <w:tcW w:w="1512" w:type="dxa"/>
            <w:vAlign w:val="center"/>
          </w:tcPr>
          <w:p w14:paraId="1AE07167" w14:textId="77777777" w:rsidR="002B5306" w:rsidRPr="00E62A66" w:rsidRDefault="00000000">
            <w:pPr>
              <w:pStyle w:val="Compact"/>
              <w:spacing w:before="40" w:after="40"/>
              <w:jc w:val="center"/>
              <w:rPr>
                <w:rFonts w:cs="Times New Roman"/>
                <w:sz w:val="24"/>
              </w:rPr>
            </w:pPr>
            <w:r w:rsidRPr="00E62A66">
              <w:rPr>
                <w:rFonts w:cs="Times New Roman"/>
                <w:sz w:val="24"/>
              </w:rPr>
              <w:t>1.474x</w:t>
            </w:r>
          </w:p>
        </w:tc>
        <w:tc>
          <w:tcPr>
            <w:tcW w:w="1872" w:type="dxa"/>
            <w:vAlign w:val="center"/>
          </w:tcPr>
          <w:p w14:paraId="2F6B4BFE" w14:textId="77777777" w:rsidR="002B5306" w:rsidRPr="00E62A66" w:rsidRDefault="00000000">
            <w:pPr>
              <w:pStyle w:val="Compact"/>
              <w:spacing w:before="40" w:after="40"/>
              <w:jc w:val="center"/>
              <w:rPr>
                <w:rFonts w:cs="Times New Roman"/>
                <w:sz w:val="24"/>
              </w:rPr>
            </w:pPr>
            <w:r w:rsidRPr="00E62A66">
              <w:rPr>
                <w:rFonts w:cs="Times New Roman"/>
                <w:sz w:val="24"/>
              </w:rPr>
              <w:t>32.13%</w:t>
            </w:r>
          </w:p>
        </w:tc>
      </w:tr>
      <w:tr w:rsidR="002B5306" w:rsidRPr="00E62A66" w14:paraId="492F9100" w14:textId="77777777" w:rsidTr="002B5306">
        <w:trPr>
          <w:jc w:val="center"/>
        </w:trPr>
        <w:tc>
          <w:tcPr>
            <w:tcW w:w="1080" w:type="dxa"/>
            <w:vAlign w:val="center"/>
          </w:tcPr>
          <w:p w14:paraId="715955AC" w14:textId="77777777" w:rsidR="002B5306" w:rsidRPr="00E62A66" w:rsidRDefault="00000000">
            <w:pPr>
              <w:pStyle w:val="Compact"/>
              <w:spacing w:before="40" w:after="40"/>
              <w:rPr>
                <w:rFonts w:cs="Times New Roman"/>
                <w:sz w:val="24"/>
              </w:rPr>
            </w:pPr>
            <w:r w:rsidRPr="00E62A66">
              <w:rPr>
                <w:rFonts w:cs="Times New Roman"/>
                <w:sz w:val="24"/>
              </w:rPr>
              <w:t>50,000</w:t>
            </w:r>
          </w:p>
        </w:tc>
        <w:tc>
          <w:tcPr>
            <w:tcW w:w="1728" w:type="dxa"/>
            <w:vAlign w:val="center"/>
          </w:tcPr>
          <w:p w14:paraId="0B388F1D" w14:textId="77777777" w:rsidR="002B5306" w:rsidRPr="00E62A66" w:rsidRDefault="00000000">
            <w:pPr>
              <w:pStyle w:val="Compact"/>
              <w:spacing w:before="40" w:after="40"/>
              <w:jc w:val="center"/>
              <w:rPr>
                <w:rFonts w:cs="Times New Roman"/>
                <w:sz w:val="24"/>
              </w:rPr>
            </w:pPr>
            <w:r w:rsidRPr="00E62A66">
              <w:rPr>
                <w:rStyle w:val="VerbatimChar"/>
                <w:rFonts w:ascii="Times New Roman" w:hAnsi="Times New Roman" w:cs="Times New Roman"/>
                <w:sz w:val="24"/>
              </w:rPr>
              <w:t>local[4]</w:t>
            </w:r>
          </w:p>
        </w:tc>
        <w:tc>
          <w:tcPr>
            <w:tcW w:w="1728" w:type="dxa"/>
            <w:vAlign w:val="center"/>
          </w:tcPr>
          <w:p w14:paraId="13D7071B" w14:textId="77777777" w:rsidR="002B5306" w:rsidRPr="00E62A66" w:rsidRDefault="00000000">
            <w:pPr>
              <w:pStyle w:val="Compact"/>
              <w:spacing w:before="40" w:after="40"/>
              <w:jc w:val="center"/>
              <w:rPr>
                <w:rFonts w:cs="Times New Roman"/>
                <w:sz w:val="24"/>
              </w:rPr>
            </w:pPr>
            <w:r w:rsidRPr="00E62A66">
              <w:rPr>
                <w:rFonts w:cs="Times New Roman"/>
                <w:sz w:val="24"/>
              </w:rPr>
              <w:t>39.918</w:t>
            </w:r>
          </w:p>
        </w:tc>
        <w:tc>
          <w:tcPr>
            <w:tcW w:w="1440" w:type="dxa"/>
            <w:vAlign w:val="center"/>
          </w:tcPr>
          <w:p w14:paraId="3B3859CC" w14:textId="77777777" w:rsidR="002B5306" w:rsidRPr="00E62A66" w:rsidRDefault="00000000">
            <w:pPr>
              <w:pStyle w:val="Compact"/>
              <w:spacing w:before="40" w:after="40"/>
              <w:jc w:val="center"/>
              <w:rPr>
                <w:rFonts w:cs="Times New Roman"/>
                <w:sz w:val="24"/>
              </w:rPr>
            </w:pPr>
            <w:r w:rsidRPr="00E62A66">
              <w:rPr>
                <w:rFonts w:cs="Times New Roman"/>
                <w:sz w:val="24"/>
              </w:rPr>
              <w:t>1.389</w:t>
            </w:r>
          </w:p>
        </w:tc>
        <w:tc>
          <w:tcPr>
            <w:tcW w:w="1512" w:type="dxa"/>
            <w:vAlign w:val="center"/>
          </w:tcPr>
          <w:p w14:paraId="7BD9A96B" w14:textId="77777777" w:rsidR="002B5306" w:rsidRPr="00E62A66" w:rsidRDefault="00000000">
            <w:pPr>
              <w:pStyle w:val="Compact"/>
              <w:spacing w:before="40" w:after="40"/>
              <w:jc w:val="center"/>
              <w:rPr>
                <w:rFonts w:cs="Times New Roman"/>
                <w:sz w:val="24"/>
              </w:rPr>
            </w:pPr>
            <w:r w:rsidRPr="00E62A66">
              <w:rPr>
                <w:rFonts w:cs="Times New Roman"/>
                <w:sz w:val="24"/>
              </w:rPr>
              <w:t>2.925x</w:t>
            </w:r>
          </w:p>
        </w:tc>
        <w:tc>
          <w:tcPr>
            <w:tcW w:w="1872" w:type="dxa"/>
            <w:vAlign w:val="center"/>
          </w:tcPr>
          <w:p w14:paraId="6845648E" w14:textId="77777777" w:rsidR="002B5306" w:rsidRPr="00E62A66" w:rsidRDefault="00000000">
            <w:pPr>
              <w:pStyle w:val="Compact"/>
              <w:spacing w:before="40" w:after="40"/>
              <w:jc w:val="center"/>
              <w:rPr>
                <w:rFonts w:cs="Times New Roman"/>
                <w:sz w:val="24"/>
              </w:rPr>
            </w:pPr>
            <w:r w:rsidRPr="00E62A66">
              <w:rPr>
                <w:rFonts w:cs="Times New Roman"/>
                <w:sz w:val="24"/>
              </w:rPr>
              <w:t>65.81%</w:t>
            </w:r>
          </w:p>
        </w:tc>
      </w:tr>
    </w:tbl>
    <w:p w14:paraId="40DA78AE" w14:textId="77777777" w:rsidR="002B5306" w:rsidRPr="00E62A66" w:rsidRDefault="00000000">
      <w:pPr>
        <w:pStyle w:val="FirstParagraph"/>
        <w:rPr>
          <w:rFonts w:cs="Times New Roman"/>
          <w:sz w:val="24"/>
        </w:rPr>
      </w:pPr>
      <w:r w:rsidRPr="00E62A66">
        <w:rPr>
          <w:rFonts w:cs="Times New Roman"/>
          <w:sz w:val="24"/>
        </w:rPr>
        <w:t xml:space="preserve">For the 10,000-record dataset, the average runtime decreased from 8.033 seconds with </w:t>
      </w:r>
      <w:r w:rsidRPr="00E62A66">
        <w:rPr>
          <w:rStyle w:val="VerbatimChar"/>
          <w:rFonts w:ascii="Times New Roman" w:hAnsi="Times New Roman" w:cs="Times New Roman"/>
          <w:sz w:val="24"/>
        </w:rPr>
        <w:t>local[1]</w:t>
      </w:r>
      <w:r w:rsidRPr="00E62A66">
        <w:rPr>
          <w:rFonts w:cs="Times New Roman"/>
          <w:sz w:val="24"/>
        </w:rPr>
        <w:t xml:space="preserve"> to 4.090 seconds with </w:t>
      </w:r>
      <w:r w:rsidRPr="00E62A66">
        <w:rPr>
          <w:rStyle w:val="VerbatimChar"/>
          <w:rFonts w:ascii="Times New Roman" w:hAnsi="Times New Roman" w:cs="Times New Roman"/>
          <w:sz w:val="24"/>
        </w:rPr>
        <w:t>local[4]</w:t>
      </w:r>
      <w:r w:rsidRPr="00E62A66">
        <w:rPr>
          <w:rFonts w:cs="Times New Roman"/>
          <w:sz w:val="24"/>
        </w:rPr>
        <w:t>. This corresponds to a speedup of approximately 1.96x.</w:t>
      </w:r>
    </w:p>
    <w:p w14:paraId="18547039" w14:textId="77777777" w:rsidR="002B5306" w:rsidRPr="00E62A66" w:rsidRDefault="00000000">
      <w:pPr>
        <w:pStyle w:val="BodyText"/>
        <w:rPr>
          <w:rFonts w:cs="Times New Roman"/>
          <w:sz w:val="24"/>
        </w:rPr>
      </w:pPr>
      <w:r w:rsidRPr="00E62A66">
        <w:rPr>
          <w:rFonts w:cs="Times New Roman"/>
          <w:sz w:val="24"/>
        </w:rPr>
        <w:t xml:space="preserve">For the 50,000-record dataset, the average runtime decreased from 116.765 seconds with </w:t>
      </w:r>
      <w:r w:rsidRPr="00E62A66">
        <w:rPr>
          <w:rStyle w:val="VerbatimChar"/>
          <w:rFonts w:ascii="Times New Roman" w:hAnsi="Times New Roman" w:cs="Times New Roman"/>
          <w:sz w:val="24"/>
        </w:rPr>
        <w:t>local[1]</w:t>
      </w:r>
      <w:r w:rsidRPr="00E62A66">
        <w:rPr>
          <w:rFonts w:cs="Times New Roman"/>
          <w:sz w:val="24"/>
        </w:rPr>
        <w:t xml:space="preserve"> to 39.918 seconds with </w:t>
      </w:r>
      <w:r w:rsidRPr="00E62A66">
        <w:rPr>
          <w:rStyle w:val="VerbatimChar"/>
          <w:rFonts w:ascii="Times New Roman" w:hAnsi="Times New Roman" w:cs="Times New Roman"/>
          <w:sz w:val="24"/>
        </w:rPr>
        <w:t>local[4]</w:t>
      </w:r>
      <w:r w:rsidRPr="00E62A66">
        <w:rPr>
          <w:rFonts w:cs="Times New Roman"/>
          <w:sz w:val="24"/>
        </w:rPr>
        <w:t>. This corresponds to a speedup of approximately 2.93x.</w:t>
      </w:r>
    </w:p>
    <w:p w14:paraId="7A61F958" w14:textId="77777777" w:rsidR="002B5306" w:rsidRPr="00E62A66" w:rsidRDefault="00000000">
      <w:pPr>
        <w:pStyle w:val="BodyText"/>
        <w:rPr>
          <w:rFonts w:cs="Times New Roman"/>
          <w:sz w:val="24"/>
        </w:rPr>
      </w:pPr>
      <w:r w:rsidRPr="00E62A66">
        <w:rPr>
          <w:rFonts w:cs="Times New Roman"/>
          <w:sz w:val="24"/>
        </w:rPr>
        <w:t>The larger dataset exhibited a greater relative benefit from increased local parallelism.</w:t>
      </w:r>
    </w:p>
    <w:p w14:paraId="1BA79F7B" w14:textId="77777777" w:rsidR="002B5306" w:rsidRPr="00E62A66" w:rsidRDefault="00000000">
      <w:pPr>
        <w:pStyle w:val="BodyText"/>
        <w:rPr>
          <w:rFonts w:cs="Times New Roman"/>
          <w:sz w:val="24"/>
        </w:rPr>
      </w:pPr>
      <w:r w:rsidRPr="00E62A66">
        <w:rPr>
          <w:rFonts w:cs="Times New Roman"/>
          <w:sz w:val="24"/>
        </w:rPr>
        <w:t>These findings suggest that parallel execution can reduce the clustering runtime as the computational workload increases. However, the observed speedups are not linear, and the experiments do not establish performance across multiple physical machines.</w:t>
      </w:r>
    </w:p>
    <w:p w14:paraId="089DE490" w14:textId="77777777" w:rsidR="002B5306" w:rsidRPr="00E62A66" w:rsidRDefault="00000000">
      <w:pPr>
        <w:pStyle w:val="AcademicFigureCaption"/>
        <w:jc w:val="center"/>
        <w:rPr>
          <w:rFonts w:cs="Times New Roman"/>
          <w:sz w:val="24"/>
        </w:rPr>
      </w:pPr>
      <w:r w:rsidRPr="00E62A66">
        <w:rPr>
          <w:rFonts w:cs="Times New Roman"/>
          <w:b/>
          <w:bCs/>
          <w:sz w:val="24"/>
        </w:rPr>
        <w:t>Figure 1. Mean execution time across Spark configurations.</w:t>
      </w:r>
    </w:p>
    <w:p w14:paraId="2C56289A" w14:textId="77777777" w:rsidR="002B5306" w:rsidRPr="00E62A66" w:rsidRDefault="00000000">
      <w:pPr>
        <w:pStyle w:val="BodyText"/>
        <w:rPr>
          <w:rFonts w:cs="Times New Roman"/>
          <w:sz w:val="24"/>
        </w:rPr>
      </w:pPr>
      <w:r w:rsidRPr="00E62A66">
        <w:rPr>
          <w:rFonts w:cs="Times New Roman"/>
          <w:noProof/>
          <w:sz w:val="24"/>
        </w:rPr>
        <w:drawing>
          <wp:inline distT="0" distB="0" distL="0" distR="0" wp14:anchorId="28B1E146" wp14:editId="4B1BF10D">
            <wp:extent cx="5334000" cy="3171038"/>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results/figures/stage-9h2-runtime-comparison.png"/>
                    <pic:cNvPicPr>
                      <a:picLocks noChangeAspect="1" noChangeArrowheads="1"/>
                    </pic:cNvPicPr>
                  </pic:nvPicPr>
                  <pic:blipFill>
                    <a:blip r:embed="rId8"/>
                    <a:stretch>
                      <a:fillRect/>
                    </a:stretch>
                  </pic:blipFill>
                  <pic:spPr bwMode="auto">
                    <a:xfrm>
                      <a:off x="0" y="0"/>
                      <a:ext cx="5334000" cy="3171038"/>
                    </a:xfrm>
                    <a:prstGeom prst="rect">
                      <a:avLst/>
                    </a:prstGeom>
                    <a:noFill/>
                    <a:ln w="9525">
                      <a:noFill/>
                      <a:headEnd/>
                      <a:tailEnd/>
                    </a:ln>
                  </pic:spPr>
                </pic:pic>
              </a:graphicData>
            </a:graphic>
          </wp:inline>
        </w:drawing>
      </w:r>
    </w:p>
    <w:p w14:paraId="00606FF2" w14:textId="77777777" w:rsidR="002B5306" w:rsidRPr="00E62A66" w:rsidRDefault="00000000">
      <w:pPr>
        <w:pStyle w:val="AcademicFigureCaption"/>
        <w:jc w:val="center"/>
        <w:rPr>
          <w:rFonts w:cs="Times New Roman"/>
          <w:sz w:val="24"/>
        </w:rPr>
      </w:pPr>
      <w:r w:rsidRPr="00E62A66">
        <w:rPr>
          <w:rFonts w:cs="Times New Roman"/>
          <w:b/>
          <w:bCs/>
          <w:sz w:val="24"/>
        </w:rPr>
        <w:t>Figure 2. Parallel speedup relative to local[1].</w:t>
      </w:r>
    </w:p>
    <w:p w14:paraId="0EB33BC8" w14:textId="77777777" w:rsidR="002B5306" w:rsidRPr="00E62A66" w:rsidRDefault="00000000">
      <w:pPr>
        <w:pStyle w:val="BodyText"/>
        <w:rPr>
          <w:rFonts w:cs="Times New Roman"/>
          <w:sz w:val="24"/>
        </w:rPr>
      </w:pPr>
      <w:r w:rsidRPr="00E62A66">
        <w:rPr>
          <w:rFonts w:cs="Times New Roman"/>
          <w:noProof/>
          <w:sz w:val="24"/>
        </w:rPr>
        <w:lastRenderedPageBreak/>
        <w:drawing>
          <wp:inline distT="0" distB="0" distL="0" distR="0" wp14:anchorId="09FB6986" wp14:editId="0D0BFF71">
            <wp:extent cx="5334000" cy="3380865"/>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results/figures/stage-9h4-speedup-comparison.png"/>
                    <pic:cNvPicPr>
                      <a:picLocks noChangeAspect="1" noChangeArrowheads="1"/>
                    </pic:cNvPicPr>
                  </pic:nvPicPr>
                  <pic:blipFill>
                    <a:blip r:embed="rId9"/>
                    <a:stretch>
                      <a:fillRect/>
                    </a:stretch>
                  </pic:blipFill>
                  <pic:spPr bwMode="auto">
                    <a:xfrm>
                      <a:off x="0" y="0"/>
                      <a:ext cx="5334000" cy="3380865"/>
                    </a:xfrm>
                    <a:prstGeom prst="rect">
                      <a:avLst/>
                    </a:prstGeom>
                    <a:noFill/>
                    <a:ln w="9525">
                      <a:noFill/>
                      <a:headEnd/>
                      <a:tailEnd/>
                    </a:ln>
                  </pic:spPr>
                </pic:pic>
              </a:graphicData>
            </a:graphic>
          </wp:inline>
        </w:drawing>
      </w:r>
    </w:p>
    <w:p w14:paraId="0D092939" w14:textId="77777777" w:rsidR="002B5306" w:rsidRPr="00E62A66" w:rsidRDefault="00000000">
      <w:pPr>
        <w:pStyle w:val="Heading3"/>
        <w:rPr>
          <w:rFonts w:cs="Times New Roman"/>
          <w:sz w:val="24"/>
          <w:szCs w:val="24"/>
        </w:rPr>
      </w:pPr>
      <w:bookmarkStart w:id="49" w:name="_d2500650b0c42dd1a03e39890bfec51ab53253d"/>
      <w:r w:rsidRPr="00E62A66">
        <w:rPr>
          <w:rFonts w:cs="Times New Roman"/>
          <w:sz w:val="24"/>
          <w:szCs w:val="24"/>
        </w:rPr>
        <w:t>6.3 Clustering Quality Across Spark Configurations</w:t>
      </w:r>
      <w:bookmarkEnd w:id="49"/>
    </w:p>
    <w:p w14:paraId="337F2F14" w14:textId="77777777" w:rsidR="002B5306" w:rsidRPr="00E62A66" w:rsidRDefault="00000000">
      <w:pPr>
        <w:pStyle w:val="FirstParagraph"/>
        <w:rPr>
          <w:rFonts w:cs="Times New Roman"/>
          <w:sz w:val="24"/>
        </w:rPr>
      </w:pPr>
      <w:r w:rsidRPr="00E62A66">
        <w:rPr>
          <w:rFonts w:cs="Times New Roman"/>
          <w:sz w:val="24"/>
        </w:rPr>
        <w:t>Clustering quality was evaluated using the sum of squared errors (SSE). Table 6 reports the mean SSE across three measured repetitions for each Spark configuration.</w:t>
      </w:r>
    </w:p>
    <w:p w14:paraId="313DE738" w14:textId="77777777" w:rsidR="002B5306" w:rsidRPr="00E62A66" w:rsidRDefault="00000000">
      <w:pPr>
        <w:pStyle w:val="BodyText"/>
        <w:keepNext/>
        <w:jc w:val="center"/>
        <w:rPr>
          <w:rFonts w:cs="Times New Roman"/>
          <w:sz w:val="24"/>
        </w:rPr>
      </w:pPr>
      <w:r>
        <w:rPr>
          <w:b/>
          <w:sz w:val="20"/>
        </w:rPr>
        <w:t>Table 6. Mean SSE Across Spark Configurations</w:t>
      </w:r>
    </w:p>
    <w:tbl>
      <w:tblPr>
        <w:tblStyle w:val="Table"/>
        <w:tblW w:w="9360" w:type="dxa"/>
        <w:jc w:val="center"/>
        <w:tblLayout w:type="fixed"/>
        <w:tblLook w:val="0020" w:firstRow="1" w:lastRow="0" w:firstColumn="0" w:lastColumn="0" w:noHBand="0" w:noVBand="0"/>
      </w:tblPr>
      <w:tblGrid>
        <w:gridCol w:w="1800"/>
        <w:gridCol w:w="2520"/>
        <w:gridCol w:w="2520"/>
        <w:gridCol w:w="2520"/>
      </w:tblGrid>
      <w:tr w:rsidR="002B5306" w:rsidRPr="00E62A66" w14:paraId="50050632" w14:textId="77777777" w:rsidTr="002B5306">
        <w:trPr>
          <w:cnfStyle w:val="100000000000" w:firstRow="1" w:lastRow="0" w:firstColumn="0" w:lastColumn="0" w:oddVBand="0" w:evenVBand="0" w:oddHBand="0" w:evenHBand="0" w:firstRowFirstColumn="0" w:firstRowLastColumn="0" w:lastRowFirstColumn="0" w:lastRowLastColumn="0"/>
          <w:tblHeader/>
          <w:jc w:val="center"/>
        </w:trPr>
        <w:tc>
          <w:tcPr>
            <w:tcW w:w="1800" w:type="dxa"/>
            <w:shd w:val="clear" w:color="auto" w:fill="E8EEF5"/>
            <w:vAlign w:val="center"/>
          </w:tcPr>
          <w:p w14:paraId="2EDC09F0" w14:textId="77777777" w:rsidR="002B5306" w:rsidRPr="00E62A66" w:rsidRDefault="00000000">
            <w:pPr>
              <w:pStyle w:val="Compact"/>
              <w:spacing w:before="40" w:after="40"/>
              <w:rPr>
                <w:rFonts w:cs="Times New Roman"/>
                <w:sz w:val="24"/>
              </w:rPr>
            </w:pPr>
            <w:r w:rsidRPr="00E62A66">
              <w:rPr>
                <w:rFonts w:cs="Times New Roman"/>
                <w:b/>
                <w:sz w:val="24"/>
              </w:rPr>
              <w:t>Records</w:t>
            </w:r>
          </w:p>
        </w:tc>
        <w:tc>
          <w:tcPr>
            <w:tcW w:w="2520" w:type="dxa"/>
            <w:shd w:val="clear" w:color="auto" w:fill="E8EEF5"/>
            <w:vAlign w:val="center"/>
          </w:tcPr>
          <w:p w14:paraId="4A7617AD" w14:textId="77777777" w:rsidR="002B5306" w:rsidRPr="00E62A66" w:rsidRDefault="00000000">
            <w:pPr>
              <w:pStyle w:val="Compact"/>
              <w:spacing w:before="40" w:after="40"/>
              <w:jc w:val="center"/>
              <w:rPr>
                <w:rFonts w:cs="Times New Roman"/>
                <w:sz w:val="24"/>
              </w:rPr>
            </w:pPr>
            <w:r w:rsidRPr="00E62A66">
              <w:rPr>
                <w:rStyle w:val="VerbatimChar"/>
                <w:rFonts w:ascii="Times New Roman" w:hAnsi="Times New Roman" w:cs="Times New Roman"/>
                <w:b/>
                <w:sz w:val="24"/>
              </w:rPr>
              <w:t>local[1]</w:t>
            </w:r>
          </w:p>
        </w:tc>
        <w:tc>
          <w:tcPr>
            <w:tcW w:w="2520" w:type="dxa"/>
            <w:shd w:val="clear" w:color="auto" w:fill="E8EEF5"/>
            <w:vAlign w:val="center"/>
          </w:tcPr>
          <w:p w14:paraId="2F77195F" w14:textId="77777777" w:rsidR="002B5306" w:rsidRPr="00E62A66" w:rsidRDefault="00000000">
            <w:pPr>
              <w:pStyle w:val="Compact"/>
              <w:spacing w:before="40" w:after="40"/>
              <w:jc w:val="center"/>
              <w:rPr>
                <w:rFonts w:cs="Times New Roman"/>
                <w:sz w:val="24"/>
              </w:rPr>
            </w:pPr>
            <w:r w:rsidRPr="00E62A66">
              <w:rPr>
                <w:rStyle w:val="VerbatimChar"/>
                <w:rFonts w:ascii="Times New Roman" w:hAnsi="Times New Roman" w:cs="Times New Roman"/>
                <w:b/>
                <w:sz w:val="24"/>
              </w:rPr>
              <w:t>local[2]</w:t>
            </w:r>
          </w:p>
        </w:tc>
        <w:tc>
          <w:tcPr>
            <w:tcW w:w="2520" w:type="dxa"/>
            <w:shd w:val="clear" w:color="auto" w:fill="E8EEF5"/>
            <w:vAlign w:val="center"/>
          </w:tcPr>
          <w:p w14:paraId="07151CF8" w14:textId="77777777" w:rsidR="002B5306" w:rsidRPr="00E62A66" w:rsidRDefault="00000000">
            <w:pPr>
              <w:pStyle w:val="Compact"/>
              <w:spacing w:before="40" w:after="40"/>
              <w:jc w:val="center"/>
              <w:rPr>
                <w:rFonts w:cs="Times New Roman"/>
                <w:sz w:val="24"/>
              </w:rPr>
            </w:pPr>
            <w:r w:rsidRPr="00E62A66">
              <w:rPr>
                <w:rStyle w:val="VerbatimChar"/>
                <w:rFonts w:ascii="Times New Roman" w:hAnsi="Times New Roman" w:cs="Times New Roman"/>
                <w:b/>
                <w:sz w:val="24"/>
              </w:rPr>
              <w:t>local[4]</w:t>
            </w:r>
          </w:p>
        </w:tc>
      </w:tr>
      <w:tr w:rsidR="002B5306" w:rsidRPr="00E62A66" w14:paraId="7E522652" w14:textId="77777777" w:rsidTr="002B5306">
        <w:trPr>
          <w:jc w:val="center"/>
        </w:trPr>
        <w:tc>
          <w:tcPr>
            <w:tcW w:w="1800" w:type="dxa"/>
            <w:vAlign w:val="center"/>
          </w:tcPr>
          <w:p w14:paraId="6BCB9D87" w14:textId="77777777" w:rsidR="002B5306" w:rsidRPr="00E62A66" w:rsidRDefault="00000000">
            <w:pPr>
              <w:pStyle w:val="Compact"/>
              <w:spacing w:before="40" w:after="40"/>
              <w:rPr>
                <w:rFonts w:cs="Times New Roman"/>
                <w:sz w:val="24"/>
              </w:rPr>
            </w:pPr>
            <w:r w:rsidRPr="00E62A66">
              <w:rPr>
                <w:rFonts w:cs="Times New Roman"/>
                <w:sz w:val="24"/>
              </w:rPr>
              <w:t>10,000</w:t>
            </w:r>
          </w:p>
        </w:tc>
        <w:tc>
          <w:tcPr>
            <w:tcW w:w="2520" w:type="dxa"/>
            <w:vAlign w:val="center"/>
          </w:tcPr>
          <w:p w14:paraId="7D673D6C" w14:textId="77777777" w:rsidR="002B5306" w:rsidRPr="00E62A66" w:rsidRDefault="00000000">
            <w:pPr>
              <w:pStyle w:val="Compact"/>
              <w:spacing w:before="40" w:after="40"/>
              <w:jc w:val="center"/>
              <w:rPr>
                <w:rFonts w:cs="Times New Roman"/>
                <w:sz w:val="24"/>
              </w:rPr>
            </w:pPr>
            <w:r w:rsidRPr="00E62A66">
              <w:rPr>
                <w:rFonts w:cs="Times New Roman"/>
                <w:sz w:val="24"/>
              </w:rPr>
              <w:t>200,921.733</w:t>
            </w:r>
          </w:p>
        </w:tc>
        <w:tc>
          <w:tcPr>
            <w:tcW w:w="2520" w:type="dxa"/>
            <w:vAlign w:val="center"/>
          </w:tcPr>
          <w:p w14:paraId="7CAC6253" w14:textId="77777777" w:rsidR="002B5306" w:rsidRPr="00E62A66" w:rsidRDefault="00000000">
            <w:pPr>
              <w:pStyle w:val="Compact"/>
              <w:spacing w:before="40" w:after="40"/>
              <w:jc w:val="center"/>
              <w:rPr>
                <w:rFonts w:cs="Times New Roman"/>
                <w:sz w:val="24"/>
              </w:rPr>
            </w:pPr>
            <w:r w:rsidRPr="00E62A66">
              <w:rPr>
                <w:rFonts w:cs="Times New Roman"/>
                <w:sz w:val="24"/>
              </w:rPr>
              <w:t>200,921.733</w:t>
            </w:r>
          </w:p>
        </w:tc>
        <w:tc>
          <w:tcPr>
            <w:tcW w:w="2520" w:type="dxa"/>
            <w:vAlign w:val="center"/>
          </w:tcPr>
          <w:p w14:paraId="7C45015C" w14:textId="77777777" w:rsidR="002B5306" w:rsidRPr="00E62A66" w:rsidRDefault="00000000">
            <w:pPr>
              <w:pStyle w:val="Compact"/>
              <w:spacing w:before="40" w:after="40"/>
              <w:jc w:val="center"/>
              <w:rPr>
                <w:rFonts w:cs="Times New Roman"/>
                <w:sz w:val="24"/>
              </w:rPr>
            </w:pPr>
            <w:r w:rsidRPr="00E62A66">
              <w:rPr>
                <w:rFonts w:cs="Times New Roman"/>
                <w:sz w:val="24"/>
              </w:rPr>
              <w:t>200,921.733</w:t>
            </w:r>
          </w:p>
        </w:tc>
      </w:tr>
      <w:tr w:rsidR="002B5306" w:rsidRPr="00E62A66" w14:paraId="6CDB5313" w14:textId="77777777" w:rsidTr="002B5306">
        <w:trPr>
          <w:jc w:val="center"/>
        </w:trPr>
        <w:tc>
          <w:tcPr>
            <w:tcW w:w="1800" w:type="dxa"/>
            <w:vAlign w:val="center"/>
          </w:tcPr>
          <w:p w14:paraId="30951A64" w14:textId="77777777" w:rsidR="002B5306" w:rsidRPr="00E62A66" w:rsidRDefault="00000000">
            <w:pPr>
              <w:pStyle w:val="Compact"/>
              <w:spacing w:before="40" w:after="40"/>
              <w:rPr>
                <w:rFonts w:cs="Times New Roman"/>
                <w:sz w:val="24"/>
              </w:rPr>
            </w:pPr>
            <w:r w:rsidRPr="00E62A66">
              <w:rPr>
                <w:rFonts w:cs="Times New Roman"/>
                <w:sz w:val="24"/>
              </w:rPr>
              <w:t>50,000</w:t>
            </w:r>
          </w:p>
        </w:tc>
        <w:tc>
          <w:tcPr>
            <w:tcW w:w="2520" w:type="dxa"/>
            <w:vAlign w:val="center"/>
          </w:tcPr>
          <w:p w14:paraId="632238E1" w14:textId="77777777" w:rsidR="002B5306" w:rsidRPr="00E62A66" w:rsidRDefault="00000000">
            <w:pPr>
              <w:pStyle w:val="Compact"/>
              <w:spacing w:before="40" w:after="40"/>
              <w:jc w:val="center"/>
              <w:rPr>
                <w:rFonts w:cs="Times New Roman"/>
                <w:sz w:val="24"/>
              </w:rPr>
            </w:pPr>
            <w:r w:rsidRPr="00E62A66">
              <w:rPr>
                <w:rFonts w:cs="Times New Roman"/>
                <w:sz w:val="24"/>
              </w:rPr>
              <w:t>1,000,547.881</w:t>
            </w:r>
          </w:p>
        </w:tc>
        <w:tc>
          <w:tcPr>
            <w:tcW w:w="2520" w:type="dxa"/>
            <w:vAlign w:val="center"/>
          </w:tcPr>
          <w:p w14:paraId="32ED05AD" w14:textId="77777777" w:rsidR="002B5306" w:rsidRPr="00E62A66" w:rsidRDefault="00000000">
            <w:pPr>
              <w:pStyle w:val="Compact"/>
              <w:spacing w:before="40" w:after="40"/>
              <w:jc w:val="center"/>
              <w:rPr>
                <w:rFonts w:cs="Times New Roman"/>
                <w:sz w:val="24"/>
              </w:rPr>
            </w:pPr>
            <w:r w:rsidRPr="00E62A66">
              <w:rPr>
                <w:rFonts w:cs="Times New Roman"/>
                <w:sz w:val="24"/>
              </w:rPr>
              <w:t>1,000,547.881</w:t>
            </w:r>
          </w:p>
        </w:tc>
        <w:tc>
          <w:tcPr>
            <w:tcW w:w="2520" w:type="dxa"/>
            <w:vAlign w:val="center"/>
          </w:tcPr>
          <w:p w14:paraId="49FF93F1" w14:textId="77777777" w:rsidR="002B5306" w:rsidRPr="00E62A66" w:rsidRDefault="00000000">
            <w:pPr>
              <w:pStyle w:val="Compact"/>
              <w:spacing w:before="40" w:after="40"/>
              <w:jc w:val="center"/>
              <w:rPr>
                <w:rFonts w:cs="Times New Roman"/>
                <w:sz w:val="24"/>
              </w:rPr>
            </w:pPr>
            <w:r w:rsidRPr="00E62A66">
              <w:rPr>
                <w:rFonts w:cs="Times New Roman"/>
                <w:sz w:val="24"/>
              </w:rPr>
              <w:t>1,000,547.881</w:t>
            </w:r>
          </w:p>
        </w:tc>
      </w:tr>
    </w:tbl>
    <w:p w14:paraId="350EE787" w14:textId="77777777" w:rsidR="002B5306" w:rsidRPr="00E62A66" w:rsidRDefault="00000000">
      <w:pPr>
        <w:pStyle w:val="FirstParagraph"/>
        <w:rPr>
          <w:rFonts w:cs="Times New Roman"/>
          <w:sz w:val="24"/>
        </w:rPr>
      </w:pPr>
      <w:r w:rsidRPr="00E62A66">
        <w:rPr>
          <w:rFonts w:cs="Times New Roman"/>
          <w:sz w:val="24"/>
        </w:rPr>
        <w:t>The SSE values were consistent across all three Spark execution configurations for each matched random seed.</w:t>
      </w:r>
    </w:p>
    <w:p w14:paraId="17D507FA" w14:textId="77777777" w:rsidR="002B5306" w:rsidRPr="00E62A66" w:rsidRDefault="00000000">
      <w:pPr>
        <w:pStyle w:val="BodyText"/>
        <w:rPr>
          <w:rFonts w:cs="Times New Roman"/>
          <w:sz w:val="24"/>
        </w:rPr>
      </w:pPr>
      <w:r w:rsidRPr="00E62A66">
        <w:rPr>
          <w:rFonts w:cs="Times New Roman"/>
          <w:sz w:val="24"/>
        </w:rPr>
        <w:t>This indicates that changing the number of local Spark worker threads did not change the measured clustering objective in these experiments.</w:t>
      </w:r>
    </w:p>
    <w:p w14:paraId="629FC4CE" w14:textId="77777777" w:rsidR="002B5306" w:rsidRPr="00E62A66" w:rsidRDefault="00000000">
      <w:pPr>
        <w:pStyle w:val="BodyText"/>
        <w:rPr>
          <w:rFonts w:cs="Times New Roman"/>
          <w:sz w:val="24"/>
        </w:rPr>
      </w:pPr>
      <w:r w:rsidRPr="00E62A66">
        <w:rPr>
          <w:rFonts w:cs="Times New Roman"/>
          <w:sz w:val="24"/>
        </w:rPr>
        <w:t>The absolute SSE is larger for the 50,000-record dataset because it contains more observations. Therefore, the absolute SSE values should not be interpreted as a direct quality comparison between the two dataset sizes.</w:t>
      </w:r>
    </w:p>
    <w:p w14:paraId="264DFB83" w14:textId="77777777" w:rsidR="002B5306" w:rsidRPr="00E62A66" w:rsidRDefault="00000000">
      <w:pPr>
        <w:pStyle w:val="AcademicFigureCaption"/>
        <w:jc w:val="center"/>
        <w:rPr>
          <w:rFonts w:cs="Times New Roman"/>
          <w:sz w:val="24"/>
        </w:rPr>
      </w:pPr>
      <w:r w:rsidRPr="00E62A66">
        <w:rPr>
          <w:rFonts w:cs="Times New Roman"/>
          <w:b/>
          <w:bCs/>
          <w:sz w:val="24"/>
        </w:rPr>
        <w:t>Figure 3. Clustering quality across Spark configurations.</w:t>
      </w:r>
    </w:p>
    <w:p w14:paraId="18B6A0EA" w14:textId="77777777" w:rsidR="002B5306" w:rsidRPr="00E62A66" w:rsidRDefault="00000000">
      <w:pPr>
        <w:pStyle w:val="BodyText"/>
        <w:rPr>
          <w:rFonts w:cs="Times New Roman"/>
          <w:sz w:val="24"/>
        </w:rPr>
      </w:pPr>
      <w:r w:rsidRPr="00E62A66">
        <w:rPr>
          <w:rFonts w:cs="Times New Roman"/>
          <w:noProof/>
          <w:sz w:val="24"/>
        </w:rPr>
        <w:lastRenderedPageBreak/>
        <w:drawing>
          <wp:inline distT="0" distB="0" distL="0" distR="0" wp14:anchorId="205349A6" wp14:editId="363D369A">
            <wp:extent cx="5334000" cy="2302346"/>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results/figures/stage-9h6-clustering-quality.png"/>
                    <pic:cNvPicPr>
                      <a:picLocks noChangeAspect="1" noChangeArrowheads="1"/>
                    </pic:cNvPicPr>
                  </pic:nvPicPr>
                  <pic:blipFill>
                    <a:blip r:embed="rId10"/>
                    <a:stretch>
                      <a:fillRect/>
                    </a:stretch>
                  </pic:blipFill>
                  <pic:spPr bwMode="auto">
                    <a:xfrm>
                      <a:off x="0" y="0"/>
                      <a:ext cx="5334000" cy="2302346"/>
                    </a:xfrm>
                    <a:prstGeom prst="rect">
                      <a:avLst/>
                    </a:prstGeom>
                    <a:noFill/>
                    <a:ln w="9525">
                      <a:noFill/>
                      <a:headEnd/>
                      <a:tailEnd/>
                    </a:ln>
                  </pic:spPr>
                </pic:pic>
              </a:graphicData>
            </a:graphic>
          </wp:inline>
        </w:drawing>
      </w:r>
    </w:p>
    <w:p w14:paraId="3148000F" w14:textId="77777777" w:rsidR="002B5306" w:rsidRPr="00E62A66" w:rsidRDefault="00000000">
      <w:pPr>
        <w:pStyle w:val="Heading3"/>
        <w:rPr>
          <w:rFonts w:cs="Times New Roman"/>
          <w:sz w:val="24"/>
          <w:szCs w:val="24"/>
        </w:rPr>
      </w:pPr>
      <w:bookmarkStart w:id="50" w:name="_0c9343dc29cf5eb9896607570775b912933b3b7"/>
      <w:r w:rsidRPr="00E62A66">
        <w:rPr>
          <w:rFonts w:cs="Times New Roman"/>
          <w:sz w:val="24"/>
          <w:szCs w:val="24"/>
        </w:rPr>
        <w:t>6.4 Traditional K-Means and Parallel K-Means Comparison</w:t>
      </w:r>
      <w:bookmarkEnd w:id="50"/>
    </w:p>
    <w:p w14:paraId="32370B21" w14:textId="77777777" w:rsidR="002B5306" w:rsidRPr="00E62A66" w:rsidRDefault="00000000">
      <w:pPr>
        <w:pStyle w:val="FirstParagraph"/>
        <w:rPr>
          <w:rFonts w:cs="Times New Roman"/>
          <w:sz w:val="24"/>
        </w:rPr>
      </w:pPr>
      <w:r w:rsidRPr="00E62A66">
        <w:rPr>
          <w:rFonts w:cs="Times New Roman"/>
          <w:sz w:val="24"/>
        </w:rPr>
        <w:t>A separate matched-dataset comparison used 10,000 records, 20 numerical features, five clusters, and five measured random seeds.</w:t>
      </w:r>
    </w:p>
    <w:p w14:paraId="04B2B600" w14:textId="77777777" w:rsidR="002B5306" w:rsidRPr="00E62A66" w:rsidRDefault="00000000">
      <w:pPr>
        <w:pStyle w:val="BodyText"/>
        <w:rPr>
          <w:rFonts w:cs="Times New Roman"/>
          <w:sz w:val="24"/>
        </w:rPr>
      </w:pPr>
      <w:r w:rsidRPr="00E62A66">
        <w:rPr>
          <w:rFonts w:cs="Times New Roman"/>
          <w:sz w:val="24"/>
        </w:rPr>
        <w:t>The comparison included:</w:t>
      </w:r>
    </w:p>
    <w:p w14:paraId="56FCDCA4" w14:textId="77777777" w:rsidR="002B5306" w:rsidRPr="00E62A66" w:rsidRDefault="00000000">
      <w:pPr>
        <w:pStyle w:val="Compact"/>
        <w:numPr>
          <w:ilvl w:val="0"/>
          <w:numId w:val="8"/>
        </w:numPr>
        <w:rPr>
          <w:rFonts w:cs="Times New Roman"/>
          <w:sz w:val="24"/>
        </w:rPr>
      </w:pPr>
      <w:r w:rsidRPr="00E62A66">
        <w:rPr>
          <w:rFonts w:cs="Times New Roman"/>
          <w:sz w:val="24"/>
        </w:rPr>
        <w:t>Traditional single-process K-Means with one initialization.</w:t>
      </w:r>
    </w:p>
    <w:p w14:paraId="3DA953B9" w14:textId="77777777" w:rsidR="002B5306" w:rsidRPr="00E62A66" w:rsidRDefault="00000000">
      <w:pPr>
        <w:pStyle w:val="Compact"/>
        <w:numPr>
          <w:ilvl w:val="0"/>
          <w:numId w:val="8"/>
        </w:numPr>
        <w:rPr>
          <w:rFonts w:cs="Times New Roman"/>
          <w:sz w:val="24"/>
        </w:rPr>
      </w:pPr>
      <w:r w:rsidRPr="00E62A66">
        <w:rPr>
          <w:rFonts w:cs="Times New Roman"/>
          <w:sz w:val="24"/>
        </w:rPr>
        <w:t>Traditional single-process K-Means with five initializations.</w:t>
      </w:r>
    </w:p>
    <w:p w14:paraId="23FDB960" w14:textId="77777777" w:rsidR="002B5306" w:rsidRPr="00E62A66" w:rsidRDefault="00000000">
      <w:pPr>
        <w:pStyle w:val="Compact"/>
        <w:numPr>
          <w:ilvl w:val="0"/>
          <w:numId w:val="8"/>
        </w:numPr>
        <w:rPr>
          <w:rFonts w:cs="Times New Roman"/>
          <w:sz w:val="24"/>
        </w:rPr>
      </w:pPr>
      <w:r w:rsidRPr="00E62A66">
        <w:rPr>
          <w:rFonts w:cs="Times New Roman"/>
          <w:sz w:val="24"/>
        </w:rPr>
        <w:t xml:space="preserve">Spark Parallel K-Means using </w:t>
      </w:r>
      <w:r w:rsidRPr="00E62A66">
        <w:rPr>
          <w:rStyle w:val="VerbatimChar"/>
          <w:rFonts w:ascii="Times New Roman" w:hAnsi="Times New Roman" w:cs="Times New Roman"/>
          <w:sz w:val="24"/>
        </w:rPr>
        <w:t>local[2]</w:t>
      </w:r>
      <w:r w:rsidRPr="00E62A66">
        <w:rPr>
          <w:rFonts w:cs="Times New Roman"/>
          <w:sz w:val="24"/>
        </w:rPr>
        <w:t>.</w:t>
      </w:r>
    </w:p>
    <w:p w14:paraId="57BD5132" w14:textId="77777777" w:rsidR="002B5306" w:rsidRPr="00E62A66" w:rsidRDefault="00000000">
      <w:pPr>
        <w:pStyle w:val="FirstParagraph"/>
        <w:keepNext/>
        <w:jc w:val="center"/>
        <w:rPr>
          <w:rFonts w:cs="Times New Roman"/>
          <w:sz w:val="24"/>
        </w:rPr>
      </w:pPr>
      <w:r>
        <w:rPr>
          <w:b/>
          <w:sz w:val="20"/>
        </w:rPr>
        <w:t>Table 7. Traditional and Spark K-Means Comparison</w:t>
      </w:r>
    </w:p>
    <w:tbl>
      <w:tblPr>
        <w:tblStyle w:val="Table"/>
        <w:tblW w:w="9360" w:type="dxa"/>
        <w:jc w:val="center"/>
        <w:tblLayout w:type="fixed"/>
        <w:tblLook w:val="0020" w:firstRow="1" w:lastRow="0" w:firstColumn="0" w:lastColumn="0" w:noHBand="0" w:noVBand="0"/>
      </w:tblPr>
      <w:tblGrid>
        <w:gridCol w:w="3024"/>
        <w:gridCol w:w="1584"/>
        <w:gridCol w:w="1368"/>
        <w:gridCol w:w="1728"/>
        <w:gridCol w:w="1656"/>
      </w:tblGrid>
      <w:tr w:rsidR="002B5306" w:rsidRPr="00E62A66" w14:paraId="689D1015" w14:textId="77777777" w:rsidTr="002B5306">
        <w:trPr>
          <w:cnfStyle w:val="100000000000" w:firstRow="1" w:lastRow="0" w:firstColumn="0" w:lastColumn="0" w:oddVBand="0" w:evenVBand="0" w:oddHBand="0" w:evenHBand="0" w:firstRowFirstColumn="0" w:firstRowLastColumn="0" w:lastRowFirstColumn="0" w:lastRowLastColumn="0"/>
          <w:tblHeader/>
          <w:jc w:val="center"/>
        </w:trPr>
        <w:tc>
          <w:tcPr>
            <w:tcW w:w="3024" w:type="dxa"/>
            <w:shd w:val="clear" w:color="auto" w:fill="E8EEF5"/>
            <w:vAlign w:val="center"/>
          </w:tcPr>
          <w:p w14:paraId="14E0C348" w14:textId="77777777" w:rsidR="002B5306" w:rsidRPr="00E62A66" w:rsidRDefault="00000000">
            <w:pPr>
              <w:pStyle w:val="Compact"/>
              <w:spacing w:before="40" w:after="40"/>
              <w:rPr>
                <w:rFonts w:cs="Times New Roman"/>
                <w:sz w:val="24"/>
              </w:rPr>
            </w:pPr>
            <w:r w:rsidRPr="00E62A66">
              <w:rPr>
                <w:rFonts w:cs="Times New Roman"/>
                <w:b/>
                <w:sz w:val="24"/>
              </w:rPr>
              <w:t>Algorithm</w:t>
            </w:r>
          </w:p>
        </w:tc>
        <w:tc>
          <w:tcPr>
            <w:tcW w:w="1584" w:type="dxa"/>
            <w:shd w:val="clear" w:color="auto" w:fill="E8EEF5"/>
            <w:vAlign w:val="center"/>
          </w:tcPr>
          <w:p w14:paraId="0DB06C03" w14:textId="77777777" w:rsidR="002B5306" w:rsidRPr="00E62A66" w:rsidRDefault="00000000">
            <w:pPr>
              <w:pStyle w:val="Compact"/>
              <w:spacing w:before="40" w:after="40"/>
              <w:jc w:val="center"/>
              <w:rPr>
                <w:rFonts w:cs="Times New Roman"/>
                <w:sz w:val="24"/>
              </w:rPr>
            </w:pPr>
            <w:r w:rsidRPr="00E62A66">
              <w:rPr>
                <w:rFonts w:cs="Times New Roman"/>
                <w:b/>
                <w:sz w:val="24"/>
              </w:rPr>
              <w:t>Mean runtime (s)</w:t>
            </w:r>
          </w:p>
        </w:tc>
        <w:tc>
          <w:tcPr>
            <w:tcW w:w="1368" w:type="dxa"/>
            <w:shd w:val="clear" w:color="auto" w:fill="E8EEF5"/>
            <w:vAlign w:val="center"/>
          </w:tcPr>
          <w:p w14:paraId="442C742C" w14:textId="77777777" w:rsidR="002B5306" w:rsidRPr="00E62A66" w:rsidRDefault="00000000">
            <w:pPr>
              <w:pStyle w:val="Compact"/>
              <w:spacing w:before="40" w:after="40"/>
              <w:jc w:val="center"/>
              <w:rPr>
                <w:rFonts w:cs="Times New Roman"/>
                <w:sz w:val="24"/>
              </w:rPr>
            </w:pPr>
            <w:r w:rsidRPr="00E62A66">
              <w:rPr>
                <w:rFonts w:cs="Times New Roman"/>
                <w:b/>
                <w:sz w:val="24"/>
              </w:rPr>
              <w:t>Sample SD (s)</w:t>
            </w:r>
          </w:p>
        </w:tc>
        <w:tc>
          <w:tcPr>
            <w:tcW w:w="1728" w:type="dxa"/>
            <w:shd w:val="clear" w:color="auto" w:fill="E8EEF5"/>
            <w:vAlign w:val="center"/>
          </w:tcPr>
          <w:p w14:paraId="7871A7F4" w14:textId="77777777" w:rsidR="002B5306" w:rsidRPr="00E62A66" w:rsidRDefault="00000000">
            <w:pPr>
              <w:pStyle w:val="Compact"/>
              <w:spacing w:before="40" w:after="40"/>
              <w:jc w:val="center"/>
              <w:rPr>
                <w:rFonts w:cs="Times New Roman"/>
                <w:sz w:val="24"/>
              </w:rPr>
            </w:pPr>
            <w:r w:rsidRPr="00E62A66">
              <w:rPr>
                <w:rFonts w:cs="Times New Roman"/>
                <w:b/>
                <w:sz w:val="24"/>
              </w:rPr>
              <w:t>Mean SSE</w:t>
            </w:r>
          </w:p>
        </w:tc>
        <w:tc>
          <w:tcPr>
            <w:tcW w:w="1656" w:type="dxa"/>
            <w:shd w:val="clear" w:color="auto" w:fill="E8EEF5"/>
            <w:vAlign w:val="center"/>
          </w:tcPr>
          <w:p w14:paraId="3B453207" w14:textId="77777777" w:rsidR="002B5306" w:rsidRPr="00E62A66" w:rsidRDefault="00000000">
            <w:pPr>
              <w:pStyle w:val="Compact"/>
              <w:spacing w:before="40" w:after="40"/>
              <w:jc w:val="center"/>
              <w:rPr>
                <w:rFonts w:cs="Times New Roman"/>
                <w:sz w:val="24"/>
              </w:rPr>
            </w:pPr>
            <w:r w:rsidRPr="00E62A66">
              <w:rPr>
                <w:rFonts w:cs="Times New Roman"/>
                <w:b/>
                <w:sz w:val="24"/>
              </w:rPr>
              <w:t>Convergence rate</w:t>
            </w:r>
          </w:p>
        </w:tc>
      </w:tr>
      <w:tr w:rsidR="002B5306" w:rsidRPr="00E62A66" w14:paraId="325C9167" w14:textId="77777777" w:rsidTr="002B5306">
        <w:trPr>
          <w:jc w:val="center"/>
        </w:trPr>
        <w:tc>
          <w:tcPr>
            <w:tcW w:w="3024" w:type="dxa"/>
            <w:vAlign w:val="center"/>
          </w:tcPr>
          <w:p w14:paraId="6C7ED1CA" w14:textId="77777777" w:rsidR="002B5306" w:rsidRPr="00E62A66" w:rsidRDefault="00000000">
            <w:pPr>
              <w:pStyle w:val="Compact"/>
              <w:spacing w:before="40" w:after="40"/>
              <w:rPr>
                <w:rFonts w:cs="Times New Roman"/>
                <w:sz w:val="24"/>
              </w:rPr>
            </w:pPr>
            <w:r w:rsidRPr="00E62A66">
              <w:rPr>
                <w:rFonts w:cs="Times New Roman"/>
                <w:sz w:val="24"/>
              </w:rPr>
              <w:t>Traditional K-Means, 1 initialization</w:t>
            </w:r>
          </w:p>
        </w:tc>
        <w:tc>
          <w:tcPr>
            <w:tcW w:w="1584" w:type="dxa"/>
            <w:vAlign w:val="center"/>
          </w:tcPr>
          <w:p w14:paraId="58431C41" w14:textId="77777777" w:rsidR="002B5306" w:rsidRPr="00E62A66" w:rsidRDefault="00000000">
            <w:pPr>
              <w:pStyle w:val="Compact"/>
              <w:spacing w:before="40" w:after="40"/>
              <w:jc w:val="center"/>
              <w:rPr>
                <w:rFonts w:cs="Times New Roman"/>
                <w:sz w:val="24"/>
              </w:rPr>
            </w:pPr>
            <w:r w:rsidRPr="00E62A66">
              <w:rPr>
                <w:rFonts w:cs="Times New Roman"/>
                <w:sz w:val="24"/>
              </w:rPr>
              <w:t>0.928</w:t>
            </w:r>
          </w:p>
        </w:tc>
        <w:tc>
          <w:tcPr>
            <w:tcW w:w="1368" w:type="dxa"/>
            <w:vAlign w:val="center"/>
          </w:tcPr>
          <w:p w14:paraId="219FDCC8" w14:textId="77777777" w:rsidR="002B5306" w:rsidRPr="00E62A66" w:rsidRDefault="00000000">
            <w:pPr>
              <w:pStyle w:val="Compact"/>
              <w:spacing w:before="40" w:after="40"/>
              <w:jc w:val="center"/>
              <w:rPr>
                <w:rFonts w:cs="Times New Roman"/>
                <w:sz w:val="24"/>
              </w:rPr>
            </w:pPr>
            <w:r w:rsidRPr="00E62A66">
              <w:rPr>
                <w:rFonts w:cs="Times New Roman"/>
                <w:sz w:val="24"/>
              </w:rPr>
              <w:t>1.106</w:t>
            </w:r>
          </w:p>
        </w:tc>
        <w:tc>
          <w:tcPr>
            <w:tcW w:w="1728" w:type="dxa"/>
            <w:vAlign w:val="center"/>
          </w:tcPr>
          <w:p w14:paraId="0CE59F1B" w14:textId="77777777" w:rsidR="002B5306" w:rsidRPr="00E62A66" w:rsidRDefault="00000000">
            <w:pPr>
              <w:pStyle w:val="Compact"/>
              <w:spacing w:before="40" w:after="40"/>
              <w:jc w:val="center"/>
              <w:rPr>
                <w:rFonts w:cs="Times New Roman"/>
                <w:sz w:val="24"/>
              </w:rPr>
            </w:pPr>
            <w:r w:rsidRPr="00E62A66">
              <w:rPr>
                <w:rFonts w:cs="Times New Roman"/>
                <w:sz w:val="24"/>
              </w:rPr>
              <w:t>600,670.256</w:t>
            </w:r>
          </w:p>
        </w:tc>
        <w:tc>
          <w:tcPr>
            <w:tcW w:w="1656" w:type="dxa"/>
            <w:vAlign w:val="center"/>
          </w:tcPr>
          <w:p w14:paraId="601575FF" w14:textId="77777777" w:rsidR="002B5306" w:rsidRPr="00E62A66" w:rsidRDefault="00000000">
            <w:pPr>
              <w:pStyle w:val="Compact"/>
              <w:spacing w:before="40" w:after="40"/>
              <w:jc w:val="center"/>
              <w:rPr>
                <w:rFonts w:cs="Times New Roman"/>
                <w:sz w:val="24"/>
              </w:rPr>
            </w:pPr>
            <w:r w:rsidRPr="00E62A66">
              <w:rPr>
                <w:rFonts w:cs="Times New Roman"/>
                <w:sz w:val="24"/>
              </w:rPr>
              <w:t>100%</w:t>
            </w:r>
          </w:p>
        </w:tc>
      </w:tr>
      <w:tr w:rsidR="002B5306" w:rsidRPr="00E62A66" w14:paraId="1E5D9D02" w14:textId="77777777" w:rsidTr="002B5306">
        <w:trPr>
          <w:jc w:val="center"/>
        </w:trPr>
        <w:tc>
          <w:tcPr>
            <w:tcW w:w="3024" w:type="dxa"/>
            <w:vAlign w:val="center"/>
          </w:tcPr>
          <w:p w14:paraId="2442E720" w14:textId="77777777" w:rsidR="002B5306" w:rsidRPr="00E62A66" w:rsidRDefault="00000000">
            <w:pPr>
              <w:pStyle w:val="Compact"/>
              <w:spacing w:before="40" w:after="40"/>
              <w:rPr>
                <w:rFonts w:cs="Times New Roman"/>
                <w:sz w:val="24"/>
              </w:rPr>
            </w:pPr>
            <w:r w:rsidRPr="00E62A66">
              <w:rPr>
                <w:rFonts w:cs="Times New Roman"/>
                <w:sz w:val="24"/>
              </w:rPr>
              <w:t>Traditional K-Means, 5 initializations</w:t>
            </w:r>
          </w:p>
        </w:tc>
        <w:tc>
          <w:tcPr>
            <w:tcW w:w="1584" w:type="dxa"/>
            <w:vAlign w:val="center"/>
          </w:tcPr>
          <w:p w14:paraId="35A96DC6" w14:textId="77777777" w:rsidR="002B5306" w:rsidRPr="00E62A66" w:rsidRDefault="00000000">
            <w:pPr>
              <w:pStyle w:val="Compact"/>
              <w:spacing w:before="40" w:after="40"/>
              <w:jc w:val="center"/>
              <w:rPr>
                <w:rFonts w:cs="Times New Roman"/>
                <w:sz w:val="24"/>
              </w:rPr>
            </w:pPr>
            <w:r w:rsidRPr="00E62A66">
              <w:rPr>
                <w:rFonts w:cs="Times New Roman"/>
                <w:sz w:val="24"/>
              </w:rPr>
              <w:t>3.945</w:t>
            </w:r>
          </w:p>
        </w:tc>
        <w:tc>
          <w:tcPr>
            <w:tcW w:w="1368" w:type="dxa"/>
            <w:vAlign w:val="center"/>
          </w:tcPr>
          <w:p w14:paraId="3FE512C8" w14:textId="77777777" w:rsidR="002B5306" w:rsidRPr="00E62A66" w:rsidRDefault="00000000">
            <w:pPr>
              <w:pStyle w:val="Compact"/>
              <w:spacing w:before="40" w:after="40"/>
              <w:jc w:val="center"/>
              <w:rPr>
                <w:rFonts w:cs="Times New Roman"/>
                <w:sz w:val="24"/>
              </w:rPr>
            </w:pPr>
            <w:r w:rsidRPr="00E62A66">
              <w:rPr>
                <w:rFonts w:cs="Times New Roman"/>
                <w:sz w:val="24"/>
              </w:rPr>
              <w:t>1.177</w:t>
            </w:r>
          </w:p>
        </w:tc>
        <w:tc>
          <w:tcPr>
            <w:tcW w:w="1728" w:type="dxa"/>
            <w:vAlign w:val="center"/>
          </w:tcPr>
          <w:p w14:paraId="520E51EE" w14:textId="77777777" w:rsidR="002B5306" w:rsidRPr="00E62A66" w:rsidRDefault="00000000">
            <w:pPr>
              <w:pStyle w:val="Compact"/>
              <w:spacing w:before="40" w:after="40"/>
              <w:jc w:val="center"/>
              <w:rPr>
                <w:rFonts w:cs="Times New Roman"/>
                <w:sz w:val="24"/>
              </w:rPr>
            </w:pPr>
            <w:r w:rsidRPr="00E62A66">
              <w:rPr>
                <w:rFonts w:cs="Times New Roman"/>
                <w:sz w:val="24"/>
              </w:rPr>
              <w:t>200,618.907</w:t>
            </w:r>
          </w:p>
        </w:tc>
        <w:tc>
          <w:tcPr>
            <w:tcW w:w="1656" w:type="dxa"/>
            <w:vAlign w:val="center"/>
          </w:tcPr>
          <w:p w14:paraId="0A69F80C" w14:textId="77777777" w:rsidR="002B5306" w:rsidRPr="00E62A66" w:rsidRDefault="00000000">
            <w:pPr>
              <w:pStyle w:val="Compact"/>
              <w:spacing w:before="40" w:after="40"/>
              <w:jc w:val="center"/>
              <w:rPr>
                <w:rFonts w:cs="Times New Roman"/>
                <w:sz w:val="24"/>
              </w:rPr>
            </w:pPr>
            <w:r w:rsidRPr="00E62A66">
              <w:rPr>
                <w:rFonts w:cs="Times New Roman"/>
                <w:sz w:val="24"/>
              </w:rPr>
              <w:t>100%</w:t>
            </w:r>
          </w:p>
        </w:tc>
      </w:tr>
      <w:tr w:rsidR="002B5306" w:rsidRPr="00E62A66" w14:paraId="3360F0B1" w14:textId="77777777" w:rsidTr="002B5306">
        <w:trPr>
          <w:jc w:val="center"/>
        </w:trPr>
        <w:tc>
          <w:tcPr>
            <w:tcW w:w="3024" w:type="dxa"/>
            <w:vAlign w:val="center"/>
          </w:tcPr>
          <w:p w14:paraId="085D157F" w14:textId="77777777" w:rsidR="002B5306" w:rsidRPr="00E62A66" w:rsidRDefault="00000000">
            <w:pPr>
              <w:pStyle w:val="Compact"/>
              <w:spacing w:before="40" w:after="40"/>
              <w:rPr>
                <w:rFonts w:cs="Times New Roman"/>
                <w:sz w:val="24"/>
              </w:rPr>
            </w:pPr>
            <w:r w:rsidRPr="00E62A66">
              <w:rPr>
                <w:rFonts w:cs="Times New Roman"/>
                <w:sz w:val="24"/>
              </w:rPr>
              <w:t xml:space="preserve">Spark Parallel K-Means, </w:t>
            </w:r>
            <w:r w:rsidRPr="00E62A66">
              <w:rPr>
                <w:rStyle w:val="VerbatimChar"/>
                <w:rFonts w:ascii="Times New Roman" w:hAnsi="Times New Roman" w:cs="Times New Roman"/>
                <w:sz w:val="24"/>
              </w:rPr>
              <w:t>local[2]</w:t>
            </w:r>
          </w:p>
        </w:tc>
        <w:tc>
          <w:tcPr>
            <w:tcW w:w="1584" w:type="dxa"/>
            <w:vAlign w:val="center"/>
          </w:tcPr>
          <w:p w14:paraId="760E4C5A" w14:textId="77777777" w:rsidR="002B5306" w:rsidRPr="00E62A66" w:rsidRDefault="00000000">
            <w:pPr>
              <w:pStyle w:val="Compact"/>
              <w:spacing w:before="40" w:after="40"/>
              <w:jc w:val="center"/>
              <w:rPr>
                <w:rFonts w:cs="Times New Roman"/>
                <w:sz w:val="24"/>
              </w:rPr>
            </w:pPr>
            <w:r w:rsidRPr="00E62A66">
              <w:rPr>
                <w:rFonts w:cs="Times New Roman"/>
                <w:sz w:val="24"/>
              </w:rPr>
              <w:t>3.161</w:t>
            </w:r>
          </w:p>
        </w:tc>
        <w:tc>
          <w:tcPr>
            <w:tcW w:w="1368" w:type="dxa"/>
            <w:vAlign w:val="center"/>
          </w:tcPr>
          <w:p w14:paraId="1D9400C6" w14:textId="77777777" w:rsidR="002B5306" w:rsidRPr="00E62A66" w:rsidRDefault="00000000">
            <w:pPr>
              <w:pStyle w:val="Compact"/>
              <w:spacing w:before="40" w:after="40"/>
              <w:jc w:val="center"/>
              <w:rPr>
                <w:rFonts w:cs="Times New Roman"/>
                <w:sz w:val="24"/>
              </w:rPr>
            </w:pPr>
            <w:r w:rsidRPr="00E62A66">
              <w:rPr>
                <w:rFonts w:cs="Times New Roman"/>
                <w:sz w:val="24"/>
              </w:rPr>
              <w:t>0.489</w:t>
            </w:r>
          </w:p>
        </w:tc>
        <w:tc>
          <w:tcPr>
            <w:tcW w:w="1728" w:type="dxa"/>
            <w:vAlign w:val="center"/>
          </w:tcPr>
          <w:p w14:paraId="51EE6AF2" w14:textId="77777777" w:rsidR="002B5306" w:rsidRPr="00E62A66" w:rsidRDefault="00000000">
            <w:pPr>
              <w:pStyle w:val="Compact"/>
              <w:spacing w:before="40" w:after="40"/>
              <w:jc w:val="center"/>
              <w:rPr>
                <w:rFonts w:cs="Times New Roman"/>
                <w:sz w:val="24"/>
              </w:rPr>
            </w:pPr>
            <w:r w:rsidRPr="00E62A66">
              <w:rPr>
                <w:rFonts w:cs="Times New Roman"/>
                <w:sz w:val="24"/>
              </w:rPr>
              <w:t>200,618.907</w:t>
            </w:r>
          </w:p>
        </w:tc>
        <w:tc>
          <w:tcPr>
            <w:tcW w:w="1656" w:type="dxa"/>
            <w:vAlign w:val="center"/>
          </w:tcPr>
          <w:p w14:paraId="42899689" w14:textId="77777777" w:rsidR="002B5306" w:rsidRPr="00E62A66" w:rsidRDefault="00000000">
            <w:pPr>
              <w:pStyle w:val="Compact"/>
              <w:spacing w:before="40" w:after="40"/>
              <w:jc w:val="center"/>
              <w:rPr>
                <w:rFonts w:cs="Times New Roman"/>
                <w:sz w:val="24"/>
              </w:rPr>
            </w:pPr>
            <w:r w:rsidRPr="00E62A66">
              <w:rPr>
                <w:rFonts w:cs="Times New Roman"/>
                <w:sz w:val="24"/>
              </w:rPr>
              <w:t>100%</w:t>
            </w:r>
          </w:p>
        </w:tc>
      </w:tr>
    </w:tbl>
    <w:p w14:paraId="28FE97DC" w14:textId="77777777" w:rsidR="002B5306" w:rsidRPr="00E62A66" w:rsidRDefault="00000000">
      <w:pPr>
        <w:pStyle w:val="FirstParagraph"/>
        <w:rPr>
          <w:rFonts w:cs="Times New Roman"/>
          <w:sz w:val="24"/>
        </w:rPr>
      </w:pPr>
      <w:r w:rsidRPr="00E62A66">
        <w:rPr>
          <w:rFonts w:cs="Times New Roman"/>
          <w:sz w:val="24"/>
        </w:rPr>
        <w:t>The single-initialization traditional baseline had the lowest mean runtime, but it also had a substantially higher mean SSE.</w:t>
      </w:r>
    </w:p>
    <w:p w14:paraId="4A14996E" w14:textId="77777777" w:rsidR="002B5306" w:rsidRPr="00E62A66" w:rsidRDefault="00000000">
      <w:pPr>
        <w:pStyle w:val="BodyText"/>
        <w:rPr>
          <w:rFonts w:cs="Times New Roman"/>
          <w:sz w:val="24"/>
        </w:rPr>
      </w:pPr>
      <w:r w:rsidRPr="00E62A66">
        <w:rPr>
          <w:rFonts w:cs="Times New Roman"/>
          <w:sz w:val="24"/>
        </w:rPr>
        <w:t>The five-initialization traditional baseline and Spark Parallel K-Means produced matching SSE values for all five tested seeds.</w:t>
      </w:r>
    </w:p>
    <w:p w14:paraId="134EE7E1" w14:textId="77777777" w:rsidR="002B5306" w:rsidRPr="00E62A66" w:rsidRDefault="00000000">
      <w:pPr>
        <w:pStyle w:val="BodyText"/>
        <w:rPr>
          <w:rFonts w:cs="Times New Roman"/>
          <w:sz w:val="24"/>
        </w:rPr>
      </w:pPr>
      <w:r w:rsidRPr="00E62A66">
        <w:rPr>
          <w:rFonts w:cs="Times New Roman"/>
          <w:sz w:val="24"/>
        </w:rPr>
        <w:t>Spark Parallel K-Means also had a lower observed mean runtime than the five-initialization traditional baseline.</w:t>
      </w:r>
    </w:p>
    <w:p w14:paraId="55227130" w14:textId="77777777" w:rsidR="002B5306" w:rsidRPr="00E62A66" w:rsidRDefault="00000000">
      <w:pPr>
        <w:pStyle w:val="BodyText"/>
        <w:rPr>
          <w:rFonts w:cs="Times New Roman"/>
          <w:sz w:val="24"/>
        </w:rPr>
      </w:pPr>
      <w:r w:rsidRPr="00E62A66">
        <w:rPr>
          <w:rFonts w:cs="Times New Roman"/>
          <w:sz w:val="24"/>
        </w:rPr>
        <w:t>However, the initialization procedures differ between these implementations. Consequently, this runtime difference must not be presented as a workload-equivalent parallel speedup.</w:t>
      </w:r>
    </w:p>
    <w:p w14:paraId="255D1F19" w14:textId="77777777" w:rsidR="002B5306" w:rsidRPr="00E62A66" w:rsidRDefault="00000000">
      <w:pPr>
        <w:pStyle w:val="Heading3"/>
        <w:rPr>
          <w:rFonts w:cs="Times New Roman"/>
          <w:sz w:val="24"/>
          <w:szCs w:val="24"/>
        </w:rPr>
      </w:pPr>
      <w:bookmarkStart w:id="51" w:name="_7612f4bc03bb37d72065990aea0106cd65b8690"/>
      <w:r w:rsidRPr="00E62A66">
        <w:rPr>
          <w:rFonts w:cs="Times New Roman"/>
          <w:sz w:val="24"/>
          <w:szCs w:val="24"/>
        </w:rPr>
        <w:lastRenderedPageBreak/>
        <w:t>6.5 Effect of Initialization on Clustering Quality</w:t>
      </w:r>
      <w:bookmarkEnd w:id="51"/>
    </w:p>
    <w:p w14:paraId="007EC1B3" w14:textId="77777777" w:rsidR="002B5306" w:rsidRPr="00E62A66" w:rsidRDefault="00000000">
      <w:pPr>
        <w:pStyle w:val="FirstParagraph"/>
        <w:rPr>
          <w:rFonts w:cs="Times New Roman"/>
          <w:sz w:val="24"/>
        </w:rPr>
      </w:pPr>
      <w:r w:rsidRPr="00E62A66">
        <w:rPr>
          <w:rFonts w:cs="Times New Roman"/>
          <w:sz w:val="24"/>
        </w:rPr>
        <w:t>The most significant difference between the traditional initialization strategies occurred for random seed 45.</w:t>
      </w:r>
    </w:p>
    <w:p w14:paraId="19D9ABAC" w14:textId="77777777" w:rsidR="002B5306" w:rsidRPr="00E62A66" w:rsidRDefault="00000000">
      <w:pPr>
        <w:pStyle w:val="BodyText"/>
        <w:rPr>
          <w:rFonts w:cs="Times New Roman"/>
          <w:sz w:val="24"/>
        </w:rPr>
      </w:pPr>
      <w:r w:rsidRPr="00E62A66">
        <w:rPr>
          <w:rFonts w:cs="Times New Roman"/>
          <w:sz w:val="24"/>
        </w:rPr>
        <w:t>With one initialization, traditional K-Means produced an SSE of approximately 2,199,569.877.</w:t>
      </w:r>
    </w:p>
    <w:p w14:paraId="4E9BAF70" w14:textId="77777777" w:rsidR="002B5306" w:rsidRPr="00E62A66" w:rsidRDefault="00000000">
      <w:pPr>
        <w:pStyle w:val="BodyText"/>
        <w:rPr>
          <w:rFonts w:cs="Times New Roman"/>
          <w:sz w:val="24"/>
        </w:rPr>
      </w:pPr>
      <w:r w:rsidRPr="00E62A66">
        <w:rPr>
          <w:rFonts w:cs="Times New Roman"/>
          <w:sz w:val="24"/>
        </w:rPr>
        <w:t>With five initializations, traditional K-Means produced an SSE of approximately 199,313.136 for the same dataset seed.</w:t>
      </w:r>
    </w:p>
    <w:p w14:paraId="45A64BBE" w14:textId="77777777" w:rsidR="002B5306" w:rsidRPr="00E62A66" w:rsidRDefault="00000000">
      <w:pPr>
        <w:pStyle w:val="BodyText"/>
        <w:rPr>
          <w:rFonts w:cs="Times New Roman"/>
          <w:sz w:val="24"/>
        </w:rPr>
      </w:pPr>
      <w:r w:rsidRPr="00E62A66">
        <w:rPr>
          <w:rFonts w:cs="Times New Roman"/>
          <w:sz w:val="24"/>
        </w:rPr>
        <w:t>Spark Parallel K-Means also produced an SSE of approximately 199,313.136 for that seed.</w:t>
      </w:r>
    </w:p>
    <w:p w14:paraId="17B49769" w14:textId="77777777" w:rsidR="002B5306" w:rsidRPr="00E62A66" w:rsidRDefault="00000000">
      <w:pPr>
        <w:pStyle w:val="BodyText"/>
        <w:rPr>
          <w:rFonts w:cs="Times New Roman"/>
          <w:sz w:val="24"/>
        </w:rPr>
      </w:pPr>
      <w:r w:rsidRPr="00E62A66">
        <w:rPr>
          <w:rFonts w:cs="Times New Roman"/>
          <w:sz w:val="24"/>
        </w:rPr>
        <w:t>For the remaining four seeds, the traditional single-initialization baseline produced SSE values matching the other two approaches within numerical precision.</w:t>
      </w:r>
    </w:p>
    <w:p w14:paraId="06215364" w14:textId="77777777" w:rsidR="002B5306" w:rsidRPr="00E62A66" w:rsidRDefault="00000000">
      <w:pPr>
        <w:pStyle w:val="BodyText"/>
        <w:rPr>
          <w:rFonts w:cs="Times New Roman"/>
          <w:sz w:val="24"/>
        </w:rPr>
      </w:pPr>
      <w:r w:rsidRPr="00E62A66">
        <w:rPr>
          <w:rFonts w:cs="Times New Roman"/>
          <w:sz w:val="24"/>
        </w:rPr>
        <w:t>This result illustrates how a single K-Means initialization can occasionally produce a substantially poorer clustering solution.</w:t>
      </w:r>
    </w:p>
    <w:p w14:paraId="4788D84D" w14:textId="77777777" w:rsidR="002B5306" w:rsidRPr="00E62A66" w:rsidRDefault="00000000">
      <w:pPr>
        <w:pStyle w:val="BodyText"/>
        <w:rPr>
          <w:rFonts w:cs="Times New Roman"/>
          <w:sz w:val="24"/>
        </w:rPr>
      </w:pPr>
      <w:r w:rsidRPr="00E62A66">
        <w:rPr>
          <w:rFonts w:cs="Times New Roman"/>
          <w:sz w:val="24"/>
        </w:rPr>
        <w:t>Using multiple initializations can improve robustness by allowing the algorithm to retain the solution with the lowest SSE.</w:t>
      </w:r>
    </w:p>
    <w:p w14:paraId="67DEEBEB" w14:textId="77777777" w:rsidR="002B5306" w:rsidRPr="00E62A66" w:rsidRDefault="00000000">
      <w:pPr>
        <w:pStyle w:val="AcademicFigureCaption"/>
        <w:jc w:val="center"/>
        <w:rPr>
          <w:rFonts w:cs="Times New Roman"/>
          <w:sz w:val="24"/>
        </w:rPr>
      </w:pPr>
      <w:r w:rsidRPr="00E62A66">
        <w:rPr>
          <w:rFonts w:cs="Times New Roman"/>
          <w:b/>
          <w:bCs/>
          <w:sz w:val="24"/>
        </w:rPr>
        <w:t>Figure 4. Clustering quality comparison between traditional and Spark Parallel K-Means.</w:t>
      </w:r>
    </w:p>
    <w:p w14:paraId="6E0D906D" w14:textId="77777777" w:rsidR="002B5306" w:rsidRPr="00E62A66" w:rsidRDefault="00000000">
      <w:pPr>
        <w:pStyle w:val="BodyText"/>
        <w:rPr>
          <w:rFonts w:cs="Times New Roman"/>
          <w:sz w:val="24"/>
        </w:rPr>
      </w:pPr>
      <w:r w:rsidRPr="00E62A66">
        <w:rPr>
          <w:rFonts w:cs="Times New Roman"/>
          <w:noProof/>
          <w:sz w:val="24"/>
        </w:rPr>
        <w:drawing>
          <wp:inline distT="0" distB="0" distL="0" distR="0" wp14:anchorId="65648EDB" wp14:editId="5DC94A63">
            <wp:extent cx="5334000" cy="3141006"/>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results/figures/stage-9i3-baseline-quality.png"/>
                    <pic:cNvPicPr>
                      <a:picLocks noChangeAspect="1" noChangeArrowheads="1"/>
                    </pic:cNvPicPr>
                  </pic:nvPicPr>
                  <pic:blipFill>
                    <a:blip r:embed="rId11"/>
                    <a:stretch>
                      <a:fillRect/>
                    </a:stretch>
                  </pic:blipFill>
                  <pic:spPr bwMode="auto">
                    <a:xfrm>
                      <a:off x="0" y="0"/>
                      <a:ext cx="5334000" cy="3141006"/>
                    </a:xfrm>
                    <a:prstGeom prst="rect">
                      <a:avLst/>
                    </a:prstGeom>
                    <a:noFill/>
                    <a:ln w="9525">
                      <a:noFill/>
                      <a:headEnd/>
                      <a:tailEnd/>
                    </a:ln>
                  </pic:spPr>
                </pic:pic>
              </a:graphicData>
            </a:graphic>
          </wp:inline>
        </w:drawing>
      </w:r>
    </w:p>
    <w:p w14:paraId="196AA1AE" w14:textId="77777777" w:rsidR="002B5306" w:rsidRPr="00E62A66" w:rsidRDefault="00000000">
      <w:pPr>
        <w:pStyle w:val="Heading3"/>
        <w:rPr>
          <w:rFonts w:cs="Times New Roman"/>
          <w:sz w:val="24"/>
          <w:szCs w:val="24"/>
        </w:rPr>
      </w:pPr>
      <w:bookmarkStart w:id="52" w:name="_ff15037184d1399939754e620caccaa32c3232c"/>
      <w:r w:rsidRPr="00E62A66">
        <w:rPr>
          <w:rFonts w:cs="Times New Roman"/>
          <w:sz w:val="24"/>
          <w:szCs w:val="24"/>
        </w:rPr>
        <w:t>6.6 Convergence Results</w:t>
      </w:r>
      <w:bookmarkEnd w:id="52"/>
    </w:p>
    <w:p w14:paraId="2AC96242" w14:textId="77777777" w:rsidR="002B5306" w:rsidRPr="00E62A66" w:rsidRDefault="00000000">
      <w:pPr>
        <w:pStyle w:val="FirstParagraph"/>
        <w:rPr>
          <w:rFonts w:cs="Times New Roman"/>
          <w:sz w:val="24"/>
        </w:rPr>
      </w:pPr>
      <w:r w:rsidRPr="00E62A66">
        <w:rPr>
          <w:rFonts w:cs="Times New Roman"/>
          <w:sz w:val="24"/>
        </w:rPr>
        <w:t>All measured runs in the principal scalability experiments reported successful convergence.</w:t>
      </w:r>
    </w:p>
    <w:p w14:paraId="0ACB53D9" w14:textId="77777777" w:rsidR="002B5306" w:rsidRPr="00E62A66" w:rsidRDefault="00000000">
      <w:pPr>
        <w:pStyle w:val="BodyText"/>
        <w:rPr>
          <w:rFonts w:cs="Times New Roman"/>
          <w:sz w:val="24"/>
        </w:rPr>
      </w:pPr>
      <w:r w:rsidRPr="00E62A66">
        <w:rPr>
          <w:rFonts w:cs="Times New Roman"/>
          <w:sz w:val="24"/>
        </w:rPr>
        <w:t>All five measured runs in each of the three algorithm-comparison groups also reported convergence.</w:t>
      </w:r>
    </w:p>
    <w:p w14:paraId="355C6574" w14:textId="77777777" w:rsidR="002B5306" w:rsidRPr="00E62A66" w:rsidRDefault="00000000">
      <w:pPr>
        <w:pStyle w:val="BodyText"/>
        <w:rPr>
          <w:rFonts w:cs="Times New Roman"/>
          <w:sz w:val="24"/>
        </w:rPr>
      </w:pPr>
      <w:r w:rsidRPr="00E62A66">
        <w:rPr>
          <w:rFonts w:cs="Times New Roman"/>
          <w:sz w:val="24"/>
        </w:rPr>
        <w:t>However, convergence means that the implemented stopping criterion was satisfied. It does not prove that the globally optimal K-Means solution was obtained.</w:t>
      </w:r>
    </w:p>
    <w:p w14:paraId="34ACE0C4" w14:textId="77777777" w:rsidR="002B5306" w:rsidRPr="00E62A66" w:rsidRDefault="00000000">
      <w:pPr>
        <w:pStyle w:val="BodyText"/>
        <w:rPr>
          <w:rFonts w:cs="Times New Roman"/>
          <w:sz w:val="24"/>
        </w:rPr>
      </w:pPr>
      <w:r w:rsidRPr="00E62A66">
        <w:rPr>
          <w:rFonts w:cs="Times New Roman"/>
          <w:sz w:val="24"/>
        </w:rPr>
        <w:lastRenderedPageBreak/>
        <w:t>The seed-45 traditional baseline demonstrates this distinction: the single-initialization run converged but produced a much higher SSE than the alternative initialization strategies.</w:t>
      </w:r>
    </w:p>
    <w:p w14:paraId="67379FEF" w14:textId="77777777" w:rsidR="002B5306" w:rsidRPr="00E62A66" w:rsidRDefault="00000000">
      <w:pPr>
        <w:pStyle w:val="Heading3"/>
        <w:rPr>
          <w:rFonts w:cs="Times New Roman"/>
          <w:sz w:val="24"/>
          <w:szCs w:val="24"/>
        </w:rPr>
      </w:pPr>
      <w:bookmarkStart w:id="53" w:name="_f9d1e4f7081b50958c29d58b5c01c0cba69c139"/>
      <w:r w:rsidRPr="00E62A66">
        <w:rPr>
          <w:rFonts w:cs="Times New Roman"/>
          <w:sz w:val="24"/>
          <w:szCs w:val="24"/>
        </w:rPr>
        <w:t>6.7 Interpretation of Findings</w:t>
      </w:r>
      <w:bookmarkEnd w:id="53"/>
    </w:p>
    <w:p w14:paraId="5BFF80C5" w14:textId="77777777" w:rsidR="002B5306" w:rsidRPr="00E62A66" w:rsidRDefault="00000000">
      <w:pPr>
        <w:pStyle w:val="FirstParagraph"/>
        <w:rPr>
          <w:rFonts w:cs="Times New Roman"/>
          <w:sz w:val="24"/>
        </w:rPr>
      </w:pPr>
      <w:r w:rsidRPr="00E62A66">
        <w:rPr>
          <w:rFonts w:cs="Times New Roman"/>
          <w:sz w:val="24"/>
        </w:rPr>
        <w:t>The experimental results support three main observations.</w:t>
      </w:r>
    </w:p>
    <w:p w14:paraId="73FBE373" w14:textId="77777777" w:rsidR="002B5306" w:rsidRPr="00E62A66" w:rsidRDefault="00000000">
      <w:pPr>
        <w:pStyle w:val="BodyText"/>
        <w:rPr>
          <w:rFonts w:cs="Times New Roman"/>
          <w:sz w:val="24"/>
        </w:rPr>
      </w:pPr>
      <w:r w:rsidRPr="00E62A66">
        <w:rPr>
          <w:rFonts w:cs="Times New Roman"/>
          <w:sz w:val="24"/>
        </w:rPr>
        <w:t>First, increasing the number of local Spark worker threads reduced mean execution time for both tested dataset sizes.</w:t>
      </w:r>
    </w:p>
    <w:p w14:paraId="2151A379" w14:textId="77777777" w:rsidR="002B5306" w:rsidRPr="00E62A66" w:rsidRDefault="00000000">
      <w:pPr>
        <w:pStyle w:val="BodyText"/>
        <w:rPr>
          <w:rFonts w:cs="Times New Roman"/>
          <w:sz w:val="24"/>
        </w:rPr>
      </w:pPr>
      <w:r w:rsidRPr="00E62A66">
        <w:rPr>
          <w:rFonts w:cs="Times New Roman"/>
          <w:sz w:val="24"/>
        </w:rPr>
        <w:t>Second, the measured clustering quality remained consistent across the Spark configurations when dataset size and random seed were held constant.</w:t>
      </w:r>
    </w:p>
    <w:p w14:paraId="53F913A0" w14:textId="77777777" w:rsidR="002B5306" w:rsidRPr="00E62A66" w:rsidRDefault="00000000">
      <w:pPr>
        <w:pStyle w:val="BodyText"/>
        <w:rPr>
          <w:rFonts w:cs="Times New Roman"/>
          <w:sz w:val="24"/>
        </w:rPr>
      </w:pPr>
      <w:r w:rsidRPr="00E62A66">
        <w:rPr>
          <w:rFonts w:cs="Times New Roman"/>
          <w:sz w:val="24"/>
        </w:rPr>
        <w:t>Third, the comparison with traditional K-Means demonstrates that initialization strategy can substantially influence the quality of the resulting clusters.</w:t>
      </w:r>
    </w:p>
    <w:p w14:paraId="1572C395" w14:textId="77777777" w:rsidR="002B5306" w:rsidRPr="00E62A66" w:rsidRDefault="00000000">
      <w:pPr>
        <w:pStyle w:val="BodyText"/>
        <w:rPr>
          <w:rFonts w:cs="Times New Roman"/>
          <w:sz w:val="24"/>
        </w:rPr>
      </w:pPr>
      <w:r w:rsidRPr="00E62A66">
        <w:rPr>
          <w:rFonts w:cs="Times New Roman"/>
          <w:sz w:val="24"/>
        </w:rPr>
        <w:t>Together, these findings support the practical value of parallel execution and careful initialization when implementing K-Means for larger numerical datasets.</w:t>
      </w:r>
    </w:p>
    <w:p w14:paraId="6EC5F887" w14:textId="77777777" w:rsidR="002B5306" w:rsidRPr="00E62A66" w:rsidRDefault="00000000">
      <w:pPr>
        <w:pStyle w:val="Heading3"/>
        <w:rPr>
          <w:rFonts w:cs="Times New Roman"/>
          <w:sz w:val="24"/>
          <w:szCs w:val="24"/>
        </w:rPr>
      </w:pPr>
      <w:bookmarkStart w:id="54" w:name="_1dfc13e75478c620abc209b5a8e250d7b75c079"/>
      <w:r w:rsidRPr="00E62A66">
        <w:rPr>
          <w:rFonts w:cs="Times New Roman"/>
          <w:sz w:val="24"/>
          <w:szCs w:val="24"/>
        </w:rPr>
        <w:t>6.8 Limitations of the Results</w:t>
      </w:r>
      <w:bookmarkEnd w:id="54"/>
    </w:p>
    <w:p w14:paraId="3BDC453C" w14:textId="77777777" w:rsidR="002B5306" w:rsidRPr="00E62A66" w:rsidRDefault="00000000">
      <w:pPr>
        <w:pStyle w:val="FirstParagraph"/>
        <w:rPr>
          <w:rFonts w:cs="Times New Roman"/>
          <w:sz w:val="24"/>
        </w:rPr>
      </w:pPr>
      <w:r w:rsidRPr="00E62A66">
        <w:rPr>
          <w:rFonts w:cs="Times New Roman"/>
          <w:sz w:val="24"/>
        </w:rPr>
        <w:t>The experiments were performed on a single Apple Silicon computer using Spark local mode.</w:t>
      </w:r>
    </w:p>
    <w:p w14:paraId="0C58E1BF" w14:textId="77777777" w:rsidR="002B5306" w:rsidRPr="00E62A66" w:rsidRDefault="00000000">
      <w:pPr>
        <w:pStyle w:val="BodyText"/>
        <w:rPr>
          <w:rFonts w:cs="Times New Roman"/>
          <w:sz w:val="24"/>
        </w:rPr>
      </w:pPr>
      <w:r w:rsidRPr="00E62A66">
        <w:rPr>
          <w:rFonts w:cs="Times New Roman"/>
          <w:sz w:val="24"/>
        </w:rPr>
        <w:t>Therefore, the reported speedups measure single-machine parallel execution rather than distributed performance across multiple physical cluster nodes.</w:t>
      </w:r>
    </w:p>
    <w:p w14:paraId="48D912C9" w14:textId="77777777" w:rsidR="002B5306" w:rsidRPr="00E62A66" w:rsidRDefault="00000000">
      <w:pPr>
        <w:pStyle w:val="BodyText"/>
        <w:rPr>
          <w:rFonts w:cs="Times New Roman"/>
          <w:sz w:val="24"/>
        </w:rPr>
      </w:pPr>
      <w:r w:rsidRPr="00E62A66">
        <w:rPr>
          <w:rFonts w:cs="Times New Roman"/>
          <w:sz w:val="24"/>
        </w:rPr>
        <w:t>The primary scalability experiments used only three measured repetitions per configuration. The traditional-versus-Spark comparison used five repetitions per algorithm.</w:t>
      </w:r>
    </w:p>
    <w:p w14:paraId="4AB27DEA" w14:textId="77777777" w:rsidR="002B5306" w:rsidRPr="00E62A66" w:rsidRDefault="00000000">
      <w:pPr>
        <w:pStyle w:val="BodyText"/>
        <w:rPr>
          <w:rFonts w:cs="Times New Roman"/>
          <w:sz w:val="24"/>
        </w:rPr>
      </w:pPr>
      <w:r w:rsidRPr="00E62A66">
        <w:rPr>
          <w:rFonts w:cs="Times New Roman"/>
          <w:sz w:val="24"/>
        </w:rPr>
        <w:t>The datasets were synthetically generated and may not capture the irregularity, dimensionality, missing values, or imbalance found in real-world data.</w:t>
      </w:r>
    </w:p>
    <w:p w14:paraId="3C954C21" w14:textId="77777777" w:rsidR="002B5306" w:rsidRPr="00E62A66" w:rsidRDefault="00000000">
      <w:pPr>
        <w:pStyle w:val="BodyText"/>
        <w:rPr>
          <w:rFonts w:cs="Times New Roman"/>
          <w:sz w:val="24"/>
        </w:rPr>
      </w:pPr>
      <w:r w:rsidRPr="00E62A66">
        <w:rPr>
          <w:rFonts w:cs="Times New Roman"/>
          <w:sz w:val="24"/>
        </w:rPr>
        <w:t>The traditional and Spark implementations also use different initialization procedures and computational structures.</w:t>
      </w:r>
    </w:p>
    <w:p w14:paraId="46966AD3" w14:textId="77777777" w:rsidR="002B5306" w:rsidRPr="00E62A66" w:rsidRDefault="00000000">
      <w:pPr>
        <w:pStyle w:val="BodyText"/>
        <w:rPr>
          <w:rFonts w:cs="Times New Roman"/>
          <w:sz w:val="24"/>
        </w:rPr>
      </w:pPr>
      <w:r w:rsidRPr="00E62A66">
        <w:rPr>
          <w:rFonts w:cs="Times New Roman"/>
          <w:sz w:val="24"/>
        </w:rPr>
        <w:t>Finally, system-level effects such as background processes, memory pressure, and task scheduling may influence the observed execution times.</w:t>
      </w:r>
    </w:p>
    <w:p w14:paraId="138CFC84" w14:textId="77777777" w:rsidR="002B5306" w:rsidRPr="00E62A66" w:rsidRDefault="00000000">
      <w:pPr>
        <w:pStyle w:val="BodyText"/>
        <w:rPr>
          <w:rFonts w:cs="Times New Roman"/>
          <w:sz w:val="24"/>
        </w:rPr>
      </w:pPr>
      <w:r w:rsidRPr="00E62A66">
        <w:rPr>
          <w:rFonts w:cs="Times New Roman"/>
          <w:sz w:val="24"/>
        </w:rPr>
        <w:t>These limitations should be considered when interpreting the results or generalizing them to larger production environments.</w:t>
      </w:r>
    </w:p>
    <w:p w14:paraId="22C021F5" w14:textId="77777777" w:rsidR="002B5306" w:rsidRPr="00E62A66" w:rsidRDefault="00000000">
      <w:pPr>
        <w:pStyle w:val="Heading2"/>
        <w:rPr>
          <w:rFonts w:ascii="Times New Roman" w:hAnsi="Times New Roman" w:cs="Times New Roman"/>
          <w:sz w:val="24"/>
          <w:szCs w:val="24"/>
        </w:rPr>
      </w:pPr>
      <w:bookmarkStart w:id="55" w:name="_32691ce30b0dd97ec3690ce7d97c5c9a26aa3b1"/>
      <w:r w:rsidRPr="00E62A66">
        <w:rPr>
          <w:rFonts w:ascii="Times New Roman" w:hAnsi="Times New Roman" w:cs="Times New Roman"/>
          <w:sz w:val="24"/>
          <w:szCs w:val="24"/>
        </w:rPr>
        <w:t>Future Work</w:t>
      </w:r>
      <w:bookmarkEnd w:id="55"/>
    </w:p>
    <w:p w14:paraId="3FE36ADA" w14:textId="77777777" w:rsidR="002B5306" w:rsidRPr="00E62A66" w:rsidRDefault="00000000">
      <w:pPr>
        <w:pStyle w:val="FirstParagraph"/>
        <w:rPr>
          <w:rFonts w:cs="Times New Roman"/>
          <w:sz w:val="24"/>
        </w:rPr>
      </w:pPr>
      <w:r w:rsidRPr="00E62A66">
        <w:rPr>
          <w:rFonts w:cs="Times New Roman"/>
          <w:sz w:val="24"/>
        </w:rPr>
        <w:t>The current experiments provide an initial evaluation of our Spark-based Parallel K-Means implementation. Several extensions would help determine how well the approach performs under more demanding conditions.</w:t>
      </w:r>
    </w:p>
    <w:p w14:paraId="1287058A" w14:textId="77777777" w:rsidR="002B5306" w:rsidRPr="00E62A66" w:rsidRDefault="00000000">
      <w:pPr>
        <w:pStyle w:val="BodyText"/>
        <w:rPr>
          <w:rFonts w:cs="Times New Roman"/>
          <w:sz w:val="24"/>
        </w:rPr>
      </w:pPr>
      <w:r w:rsidRPr="00E62A66">
        <w:rPr>
          <w:rFonts w:cs="Times New Roman"/>
          <w:sz w:val="24"/>
        </w:rPr>
        <w:t>First, future experiments could evaluate larger datasets with more observations and higher feature dimensionality. The current scalability evaluation uses 10,000 and 50,000 records with 20 numerical features. Increasing these values would help determine whether the observed runtime improvements continue as computational requirements grow.</w:t>
      </w:r>
    </w:p>
    <w:p w14:paraId="60EC3887" w14:textId="77777777" w:rsidR="002B5306" w:rsidRPr="00E62A66" w:rsidRDefault="00000000">
      <w:pPr>
        <w:pStyle w:val="BodyText"/>
        <w:rPr>
          <w:rFonts w:cs="Times New Roman"/>
          <w:sz w:val="24"/>
        </w:rPr>
      </w:pPr>
      <w:r w:rsidRPr="00E62A66">
        <w:rPr>
          <w:rFonts w:cs="Times New Roman"/>
          <w:sz w:val="24"/>
        </w:rPr>
        <w:lastRenderedPageBreak/>
        <w:t>Second, the implementation could be evaluated on real-world datasets. For example, the KDD Cup 1999 dataset examined in the original research would provide an opportunity to investigate clustering behavior on network-related data. Such an experiment would require appropriate preprocessing and careful consideration of the dataset’s characteristics. No results from this dataset are claimed in the present study.</w:t>
      </w:r>
    </w:p>
    <w:p w14:paraId="61417220" w14:textId="77777777" w:rsidR="002B5306" w:rsidRPr="00E62A66" w:rsidRDefault="00000000">
      <w:pPr>
        <w:pStyle w:val="BodyText"/>
        <w:rPr>
          <w:rFonts w:cs="Times New Roman"/>
          <w:sz w:val="24"/>
        </w:rPr>
      </w:pPr>
      <w:r w:rsidRPr="00E62A66">
        <w:rPr>
          <w:rFonts w:cs="Times New Roman"/>
          <w:sz w:val="24"/>
        </w:rPr>
        <w:t>Third, future work could deploy the implementation across multiple physical computing nodes. Our current experiments use Spark local mode on one computer. A multi-node environment would allow us to examine network communication overhead, data distribution, resource utilization, and distributed scalability. These results would be necessary before making claims about performance in a physical computing cluster.</w:t>
      </w:r>
    </w:p>
    <w:p w14:paraId="26C422B9" w14:textId="77777777" w:rsidR="002B5306" w:rsidRPr="00E62A66" w:rsidRDefault="00000000">
      <w:pPr>
        <w:pStyle w:val="BodyText"/>
        <w:rPr>
          <w:rFonts w:cs="Times New Roman"/>
          <w:sz w:val="24"/>
        </w:rPr>
      </w:pPr>
      <w:r w:rsidRPr="00E62A66">
        <w:rPr>
          <w:rFonts w:cs="Times New Roman"/>
          <w:sz w:val="24"/>
        </w:rPr>
        <w:t>Fourth, a more controlled comparison of initialization strategies could be performed. The traditional and Spark implementations currently use different initialization procedures. Future experiments could investigate more closely matched initialization workloads to better separate the effects of parallel execution from the effects of initialization.</w:t>
      </w:r>
    </w:p>
    <w:p w14:paraId="4D74D8AA" w14:textId="77777777" w:rsidR="002B5306" w:rsidRPr="00E62A66" w:rsidRDefault="00000000">
      <w:pPr>
        <w:pStyle w:val="BodyText"/>
        <w:rPr>
          <w:rFonts w:cs="Times New Roman"/>
          <w:sz w:val="24"/>
        </w:rPr>
      </w:pPr>
      <w:r w:rsidRPr="00E62A66">
        <w:rPr>
          <w:rFonts w:cs="Times New Roman"/>
          <w:sz w:val="24"/>
        </w:rPr>
        <w:t>Finally, additional repetitions and more detailed system monitoring could improve the reliability of the performance evaluation. Measuring memory usage, CPU utilization, and communication overhead would provide further insight into the factors influencing execution time.</w:t>
      </w:r>
    </w:p>
    <w:p w14:paraId="16A8DA36" w14:textId="77777777" w:rsidR="002B5306" w:rsidRPr="00E62A66" w:rsidRDefault="00000000">
      <w:pPr>
        <w:pStyle w:val="BodyText"/>
        <w:rPr>
          <w:rFonts w:cs="Times New Roman"/>
          <w:sz w:val="24"/>
        </w:rPr>
      </w:pPr>
      <w:r w:rsidRPr="00E62A66">
        <w:rPr>
          <w:rFonts w:cs="Times New Roman"/>
          <w:sz w:val="24"/>
        </w:rPr>
        <w:t>These extensions would help determine whether the improvements observed in the current single-machine experiments remain effective for larger, more varied, and genuinely distributed workloads.</w:t>
      </w:r>
    </w:p>
    <w:p w14:paraId="66C80509" w14:textId="77777777" w:rsidR="002B5306" w:rsidRPr="00E62A66" w:rsidRDefault="00000000">
      <w:pPr>
        <w:pStyle w:val="Heading2"/>
        <w:rPr>
          <w:rFonts w:ascii="Times New Roman" w:hAnsi="Times New Roman" w:cs="Times New Roman"/>
          <w:sz w:val="24"/>
          <w:szCs w:val="24"/>
        </w:rPr>
      </w:pPr>
      <w:bookmarkStart w:id="56" w:name="_conclusion"/>
      <w:r w:rsidRPr="00E62A66">
        <w:rPr>
          <w:rFonts w:ascii="Times New Roman" w:hAnsi="Times New Roman" w:cs="Times New Roman"/>
          <w:sz w:val="24"/>
          <w:szCs w:val="24"/>
        </w:rPr>
        <w:t>Conclusion</w:t>
      </w:r>
      <w:bookmarkEnd w:id="56"/>
    </w:p>
    <w:p w14:paraId="227605AF" w14:textId="77777777" w:rsidR="002B5306" w:rsidRPr="00E62A66" w:rsidRDefault="00000000">
      <w:pPr>
        <w:pStyle w:val="FirstParagraph"/>
        <w:rPr>
          <w:rFonts w:cs="Times New Roman"/>
          <w:sz w:val="24"/>
        </w:rPr>
      </w:pPr>
      <w:r w:rsidRPr="00E62A66">
        <w:rPr>
          <w:rFonts w:cs="Times New Roman"/>
          <w:sz w:val="24"/>
        </w:rPr>
        <w:t>This project investigated a custom implementation of Parallel K-Means using Apache Spark, inspired by the approach presented by Liu et al. [1]. The implementation combines partition-level K-Means clustering, candidate-center aggregation, and distributed global updates. A traditional single-process K-Means baseline was also implemented to examine clustering quality, initialization behavior, and execution time.</w:t>
      </w:r>
    </w:p>
    <w:p w14:paraId="24C4D521" w14:textId="77777777" w:rsidR="002B5306" w:rsidRPr="00E62A66" w:rsidRDefault="00000000">
      <w:pPr>
        <w:pStyle w:val="BodyText"/>
        <w:rPr>
          <w:rFonts w:cs="Times New Roman"/>
          <w:sz w:val="24"/>
        </w:rPr>
      </w:pPr>
      <w:r w:rsidRPr="00E62A66">
        <w:rPr>
          <w:rFonts w:cs="Times New Roman"/>
          <w:sz w:val="24"/>
        </w:rPr>
        <w:t xml:space="preserve">The scalability experiments evaluated synthetic datasets containing 10,000 and 50,000 observations using Spark configurations </w:t>
      </w:r>
      <w:r w:rsidRPr="00E62A66">
        <w:rPr>
          <w:rStyle w:val="VerbatimChar"/>
          <w:rFonts w:ascii="Times New Roman" w:hAnsi="Times New Roman" w:cs="Times New Roman"/>
          <w:sz w:val="24"/>
        </w:rPr>
        <w:t>local[1]</w:t>
      </w:r>
      <w:r w:rsidRPr="00E62A66">
        <w:rPr>
          <w:rFonts w:cs="Times New Roman"/>
          <w:sz w:val="24"/>
        </w:rPr>
        <w:t xml:space="preserve">, </w:t>
      </w:r>
      <w:r w:rsidRPr="00E62A66">
        <w:rPr>
          <w:rStyle w:val="VerbatimChar"/>
          <w:rFonts w:ascii="Times New Roman" w:hAnsi="Times New Roman" w:cs="Times New Roman"/>
          <w:sz w:val="24"/>
        </w:rPr>
        <w:t>local[2]</w:t>
      </w:r>
      <w:r w:rsidRPr="00E62A66">
        <w:rPr>
          <w:rFonts w:cs="Times New Roman"/>
          <w:sz w:val="24"/>
        </w:rPr>
        <w:t xml:space="preserve">, and </w:t>
      </w:r>
      <w:r w:rsidRPr="00E62A66">
        <w:rPr>
          <w:rStyle w:val="VerbatimChar"/>
          <w:rFonts w:ascii="Times New Roman" w:hAnsi="Times New Roman" w:cs="Times New Roman"/>
          <w:sz w:val="24"/>
        </w:rPr>
        <w:t>local[4]</w:t>
      </w:r>
      <w:r w:rsidRPr="00E62A66">
        <w:rPr>
          <w:rFonts w:cs="Times New Roman"/>
          <w:sz w:val="24"/>
        </w:rPr>
        <w:t xml:space="preserve">. For the 50,000-record dataset, mean runtime decreased from 116.765 seconds with </w:t>
      </w:r>
      <w:r w:rsidRPr="00E62A66">
        <w:rPr>
          <w:rStyle w:val="VerbatimChar"/>
          <w:rFonts w:ascii="Times New Roman" w:hAnsi="Times New Roman" w:cs="Times New Roman"/>
          <w:sz w:val="24"/>
        </w:rPr>
        <w:t>local[1]</w:t>
      </w:r>
      <w:r w:rsidRPr="00E62A66">
        <w:rPr>
          <w:rFonts w:cs="Times New Roman"/>
          <w:sz w:val="24"/>
        </w:rPr>
        <w:t xml:space="preserve"> to 39.918 seconds with </w:t>
      </w:r>
      <w:r w:rsidRPr="00E62A66">
        <w:rPr>
          <w:rStyle w:val="VerbatimChar"/>
          <w:rFonts w:ascii="Times New Roman" w:hAnsi="Times New Roman" w:cs="Times New Roman"/>
          <w:sz w:val="24"/>
        </w:rPr>
        <w:t>local[4]</w:t>
      </w:r>
      <w:r w:rsidRPr="00E62A66">
        <w:rPr>
          <w:rFonts w:cs="Times New Roman"/>
          <w:sz w:val="24"/>
        </w:rPr>
        <w:t>. This represents approximately 2.925 times speedup and a 65.81% reduction in mean execution time.</w:t>
      </w:r>
    </w:p>
    <w:p w14:paraId="2E312290" w14:textId="77777777" w:rsidR="002B5306" w:rsidRPr="00E62A66" w:rsidRDefault="00000000">
      <w:pPr>
        <w:pStyle w:val="BodyText"/>
        <w:rPr>
          <w:rFonts w:cs="Times New Roman"/>
          <w:sz w:val="24"/>
        </w:rPr>
      </w:pPr>
      <w:r w:rsidRPr="00E62A66">
        <w:rPr>
          <w:rFonts w:cs="Times New Roman"/>
          <w:sz w:val="24"/>
        </w:rPr>
        <w:t>Clustering quality remained consistent across the tested Spark configurations for matched dataset seeds, as measured by the sum of squared errors. All measured scalability runs also satisfied the implementation’s convergence criterion.</w:t>
      </w:r>
    </w:p>
    <w:p w14:paraId="2E07C468" w14:textId="77777777" w:rsidR="002B5306" w:rsidRPr="00E62A66" w:rsidRDefault="00000000">
      <w:pPr>
        <w:pStyle w:val="BodyText"/>
        <w:rPr>
          <w:rFonts w:cs="Times New Roman"/>
          <w:sz w:val="24"/>
        </w:rPr>
      </w:pPr>
      <w:r w:rsidRPr="00E62A66">
        <w:rPr>
          <w:rFonts w:cs="Times New Roman"/>
          <w:sz w:val="24"/>
        </w:rPr>
        <w:t xml:space="preserve">The traditional K-Means comparison highlighted the importance of initialization. In particular, one tested seed produced a substantially higher SSE with a single initialization than with </w:t>
      </w:r>
      <w:r w:rsidRPr="00E62A66">
        <w:rPr>
          <w:rFonts w:cs="Times New Roman"/>
          <w:sz w:val="24"/>
        </w:rPr>
        <w:lastRenderedPageBreak/>
        <w:t>multiple initializations. This finding demonstrates that convergence alone does not guarantee the best clustering solution.</w:t>
      </w:r>
    </w:p>
    <w:p w14:paraId="7B06984E" w14:textId="77777777" w:rsidR="002B5306" w:rsidRPr="00E62A66" w:rsidRDefault="00000000">
      <w:pPr>
        <w:pStyle w:val="BodyText"/>
        <w:rPr>
          <w:rFonts w:cs="Times New Roman"/>
          <w:sz w:val="24"/>
        </w:rPr>
      </w:pPr>
      <w:r w:rsidRPr="00E62A66">
        <w:rPr>
          <w:rFonts w:cs="Times New Roman"/>
          <w:sz w:val="24"/>
        </w:rPr>
        <w:t>Overall, the experiments show that increasing local Spark parallelism can reduce execution time while maintaining the measured clustering objective for the evaluated synthetic datasets. However, these findings apply to a single-machine experimental environment and should not be interpreted as evidence of equivalent speedup across multiple physical computing nodes.</w:t>
      </w:r>
    </w:p>
    <w:p w14:paraId="470DCFF6" w14:textId="77777777" w:rsidR="002B5306" w:rsidRPr="00E62A66" w:rsidRDefault="00000000">
      <w:pPr>
        <w:pStyle w:val="BodyText"/>
        <w:rPr>
          <w:rFonts w:cs="Times New Roman"/>
          <w:sz w:val="24"/>
        </w:rPr>
      </w:pPr>
      <w:r w:rsidRPr="00E62A66">
        <w:rPr>
          <w:rFonts w:cs="Times New Roman"/>
          <w:sz w:val="24"/>
        </w:rPr>
        <w:t>The project therefore provides a working implementation and an experimental foundation for further investigation of scalable K-Means clustering using Apache Spark.</w:t>
      </w:r>
    </w:p>
    <w:p w14:paraId="77EFF24C" w14:textId="77777777" w:rsidR="002B5306" w:rsidRPr="00E62A66" w:rsidRDefault="00000000">
      <w:pPr>
        <w:pStyle w:val="Heading2"/>
        <w:rPr>
          <w:rFonts w:ascii="Times New Roman" w:hAnsi="Times New Roman" w:cs="Times New Roman"/>
          <w:sz w:val="24"/>
          <w:szCs w:val="24"/>
        </w:rPr>
      </w:pPr>
      <w:bookmarkStart w:id="57" w:name="_references"/>
      <w:r w:rsidRPr="00E62A66">
        <w:rPr>
          <w:rFonts w:ascii="Times New Roman" w:hAnsi="Times New Roman" w:cs="Times New Roman"/>
          <w:sz w:val="24"/>
          <w:szCs w:val="24"/>
        </w:rPr>
        <w:t>References</w:t>
      </w:r>
      <w:bookmarkEnd w:id="57"/>
    </w:p>
    <w:p w14:paraId="4B2F36F5" w14:textId="77777777" w:rsidR="002B5306" w:rsidRPr="00E62A66" w:rsidRDefault="00000000">
      <w:pPr>
        <w:pStyle w:val="FirstParagraph"/>
        <w:ind w:left="360" w:hanging="360"/>
        <w:rPr>
          <w:rFonts w:cs="Times New Roman"/>
          <w:sz w:val="24"/>
        </w:rPr>
      </w:pPr>
      <w:r w:rsidRPr="00E62A66">
        <w:rPr>
          <w:rFonts w:cs="Times New Roman"/>
          <w:sz w:val="24"/>
        </w:rPr>
        <w:t xml:space="preserve">[1] H. Liu, Y. Bai, Z. Chen, and Z. Zhang, “Big data clustering method based on parallel K-means,” in </w:t>
      </w:r>
      <w:r w:rsidRPr="00E62A66">
        <w:rPr>
          <w:rFonts w:cs="Times New Roman"/>
          <w:i/>
          <w:iCs/>
          <w:sz w:val="24"/>
        </w:rPr>
        <w:t>2024 IEEE 4th International Conference on Power, Electronics and Computer Applications (ICPECA)</w:t>
      </w:r>
      <w:r w:rsidRPr="00E62A66">
        <w:rPr>
          <w:rFonts w:cs="Times New Roman"/>
          <w:sz w:val="24"/>
        </w:rPr>
        <w:t>, 2024. doi: 10.1109/ICPECA60615.2024.10470970.</w:t>
      </w:r>
    </w:p>
    <w:p w14:paraId="6D5C3DAD" w14:textId="77777777" w:rsidR="002B5306" w:rsidRPr="00E62A66" w:rsidRDefault="00000000">
      <w:pPr>
        <w:pStyle w:val="BodyText"/>
        <w:ind w:left="360" w:hanging="360"/>
        <w:rPr>
          <w:rFonts w:cs="Times New Roman"/>
          <w:sz w:val="24"/>
        </w:rPr>
      </w:pPr>
      <w:r w:rsidRPr="00E62A66">
        <w:rPr>
          <w:rFonts w:cs="Times New Roman"/>
          <w:sz w:val="24"/>
        </w:rPr>
        <w:t xml:space="preserve">[2] S. P. Lloyd, “Least squares quantization in PCM,” </w:t>
      </w:r>
      <w:r w:rsidRPr="00E62A66">
        <w:rPr>
          <w:rFonts w:cs="Times New Roman"/>
          <w:i/>
          <w:iCs/>
          <w:sz w:val="24"/>
        </w:rPr>
        <w:t>IEEE Transactions on Information Theory</w:t>
      </w:r>
      <w:r w:rsidRPr="00E62A66">
        <w:rPr>
          <w:rFonts w:cs="Times New Roman"/>
          <w:sz w:val="24"/>
        </w:rPr>
        <w:t>, vol. 28, no. 2, pp. 129–137, 1982. doi: 10.1109/TIT.1982.1056489.</w:t>
      </w:r>
    </w:p>
    <w:p w14:paraId="06B70C8A" w14:textId="77777777" w:rsidR="002B5306" w:rsidRPr="00E62A66" w:rsidRDefault="00000000">
      <w:pPr>
        <w:pStyle w:val="BodyText"/>
        <w:ind w:left="360" w:hanging="360"/>
        <w:rPr>
          <w:rFonts w:cs="Times New Roman"/>
          <w:sz w:val="24"/>
        </w:rPr>
      </w:pPr>
      <w:r w:rsidRPr="00E62A66">
        <w:rPr>
          <w:rFonts w:cs="Times New Roman"/>
          <w:sz w:val="24"/>
        </w:rPr>
        <w:t xml:space="preserve">[3] D. Arthur and S. Vassilvitskii, “k-means++: The advantages of careful seeding,” in </w:t>
      </w:r>
      <w:r w:rsidRPr="00E62A66">
        <w:rPr>
          <w:rFonts w:cs="Times New Roman"/>
          <w:i/>
          <w:iCs/>
          <w:sz w:val="24"/>
        </w:rPr>
        <w:t>Proceedings of the Eighteenth Annual ACM-SIAM Symposium on Discrete Algorithms (SODA)</w:t>
      </w:r>
      <w:r w:rsidRPr="00E62A66">
        <w:rPr>
          <w:rFonts w:cs="Times New Roman"/>
          <w:sz w:val="24"/>
        </w:rPr>
        <w:t>, pp. 1027–1035, 2007.</w:t>
      </w:r>
    </w:p>
    <w:p w14:paraId="3768B2D2" w14:textId="77777777" w:rsidR="002B5306" w:rsidRPr="00E62A66" w:rsidRDefault="00000000">
      <w:pPr>
        <w:pStyle w:val="BodyText"/>
        <w:ind w:left="360" w:hanging="360"/>
        <w:rPr>
          <w:rFonts w:cs="Times New Roman"/>
          <w:sz w:val="24"/>
        </w:rPr>
      </w:pPr>
      <w:r w:rsidRPr="00E62A66">
        <w:rPr>
          <w:rFonts w:cs="Times New Roman"/>
          <w:sz w:val="24"/>
        </w:rPr>
        <w:t xml:space="preserve">[4] B. Bahmani, B. Moseley, A. Vattani, R. Kumar, and S. Vassilvitskii, “Scalable K-Means++,” </w:t>
      </w:r>
      <w:r w:rsidRPr="00E62A66">
        <w:rPr>
          <w:rFonts w:cs="Times New Roman"/>
          <w:i/>
          <w:iCs/>
          <w:sz w:val="24"/>
        </w:rPr>
        <w:t>Proceedings of the VLDB Endowment</w:t>
      </w:r>
      <w:r w:rsidRPr="00E62A66">
        <w:rPr>
          <w:rFonts w:cs="Times New Roman"/>
          <w:sz w:val="24"/>
        </w:rPr>
        <w:t>, vol. 5, no. 7, pp. 622–633, 2012. doi: 10.14778/2180912.2180915.</w:t>
      </w:r>
    </w:p>
    <w:p w14:paraId="46A0EDF7" w14:textId="77777777" w:rsidR="002B5306" w:rsidRPr="00E62A66" w:rsidRDefault="00000000">
      <w:pPr>
        <w:pStyle w:val="BodyText"/>
        <w:ind w:left="360" w:hanging="360"/>
        <w:rPr>
          <w:rFonts w:cs="Times New Roman"/>
          <w:sz w:val="24"/>
        </w:rPr>
      </w:pPr>
      <w:r w:rsidRPr="00E62A66">
        <w:rPr>
          <w:rFonts w:cs="Times New Roman"/>
          <w:sz w:val="24"/>
        </w:rPr>
        <w:t xml:space="preserve">[5] Apache Software Foundation, “RDD Programming Guide,” </w:t>
      </w:r>
      <w:r w:rsidRPr="00E62A66">
        <w:rPr>
          <w:rFonts w:cs="Times New Roman"/>
          <w:i/>
          <w:iCs/>
          <w:sz w:val="24"/>
        </w:rPr>
        <w:t>Apache Spark Documentation</w:t>
      </w:r>
      <w:r w:rsidRPr="00E62A66">
        <w:rPr>
          <w:rFonts w:cs="Times New Roman"/>
          <w:sz w:val="24"/>
        </w:rPr>
        <w:t>. https://spark.apache.org/docs/latest/rdd-programming-guide.html</w:t>
      </w:r>
    </w:p>
    <w:sectPr w:rsidR="002B5306" w:rsidRPr="00E62A66">
      <w:footerReference w:type="defaul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5CDF73" w14:textId="77777777" w:rsidR="000D6616" w:rsidRDefault="000D6616">
      <w:pPr>
        <w:spacing w:after="0" w:line="240" w:lineRule="auto"/>
      </w:pPr>
      <w:r>
        <w:separator/>
      </w:r>
    </w:p>
  </w:endnote>
  <w:endnote w:type="continuationSeparator" w:id="0">
    <w:p w14:paraId="2CE2E75A" w14:textId="77777777" w:rsidR="000D6616" w:rsidRDefault="000D6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C09415" w14:textId="77777777" w:rsidR="002B5306"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C90B9A" w14:textId="77777777" w:rsidR="000D6616" w:rsidRDefault="000D6616">
      <w:pPr>
        <w:spacing w:after="0" w:line="240" w:lineRule="auto"/>
      </w:pPr>
      <w:r>
        <w:separator/>
      </w:r>
    </w:p>
  </w:footnote>
  <w:footnote w:type="continuationSeparator" w:id="0">
    <w:p w14:paraId="3C42197F" w14:textId="77777777" w:rsidR="000D6616" w:rsidRDefault="000D66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D0055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9A053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39EBE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36455966">
    <w:abstractNumId w:val="0"/>
  </w:num>
  <w:num w:numId="2" w16cid:durableId="2005737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321426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8068693">
    <w:abstractNumId w:val="1"/>
  </w:num>
  <w:num w:numId="5" w16cid:durableId="3370030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49431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2212085">
    <w:abstractNumId w:val="1"/>
  </w:num>
  <w:num w:numId="8" w16cid:durableId="1816332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306"/>
    <w:rsid w:val="000D35DC"/>
    <w:rsid w:val="000D6616"/>
    <w:rsid w:val="00185E26"/>
    <w:rsid w:val="002B5306"/>
    <w:rsid w:val="0089780C"/>
    <w:rsid w:val="00A943C5"/>
    <w:rsid w:val="00E62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71EDD"/>
  <w15:docId w15:val="{DE81B8E4-9872-B941-8F23-3E8091A4D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BodyText"/>
    <w:link w:val="Heading1Char"/>
    <w:uiPriority w:val="9"/>
    <w:qFormat/>
    <w:rsid w:val="00A10FD9"/>
    <w:pPr>
      <w:keepNext/>
      <w:keepLines/>
      <w:spacing w:before="240" w:after="160"/>
      <w:outlineLvl w:val="0"/>
    </w:pPr>
    <w:rPr>
      <w:rFonts w:asciiTheme="majorHAnsi" w:eastAsiaTheme="majorEastAsia" w:hAnsiTheme="majorHAnsi" w:cstheme="majorBidi"/>
      <w:b/>
      <w:color w:val="0F4761" w:themeColor="accent1" w:themeShade="BF"/>
      <w:sz w:val="32"/>
      <w:szCs w:val="40"/>
    </w:rPr>
  </w:style>
  <w:style w:type="paragraph" w:styleId="Heading2">
    <w:name w:val="heading 2"/>
    <w:basedOn w:val="Normal"/>
    <w:next w:val="BodyText"/>
    <w:link w:val="Heading2Char"/>
    <w:uiPriority w:val="9"/>
    <w:semiHidden/>
    <w:unhideWhenUsed/>
    <w:qFormat/>
    <w:rsid w:val="00A10FD9"/>
    <w:pPr>
      <w:keepNext/>
      <w:keepLines/>
      <w:spacing w:before="240"/>
      <w:outlineLvl w:val="1"/>
    </w:pPr>
    <w:rPr>
      <w:rFonts w:asciiTheme="majorHAnsi" w:eastAsiaTheme="majorEastAsia" w:hAnsiTheme="majorHAnsi" w:cstheme="majorBidi"/>
      <w:b/>
      <w:color w:val="0F4761" w:themeColor="accent1" w:themeShade="BF"/>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b/>
      <w:color w:val="0F4761" w:themeColor="accent1" w:themeShade="BF"/>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before="120" w:after="280" w:line="240" w:lineRule="auto"/>
      <w:contextualSpacing/>
      <w:jc w:val="center"/>
    </w:pPr>
    <w:rPr>
      <w:rFonts w:asciiTheme="majorHAnsi" w:eastAsiaTheme="majorEastAsia" w:hAnsiTheme="majorHAnsi" w:cstheme="majorBidi"/>
      <w:b/>
      <w:sz w:val="34"/>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AcademicFigureCaption">
    <w:name w:val="Academic Figure Caption"/>
    <w:pPr>
      <w:spacing w:before="80"/>
    </w:pPr>
    <w:rPr>
      <w:rFonts w:ascii="Times New Roman" w:hAnsi="Times New Roman"/>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park.apache.org/docs/latest/rdd-programming-guide.htm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7721</Words>
  <Characters>44011</Characters>
  <Application>Microsoft Office Word</Application>
  <DocSecurity>0</DocSecurity>
  <Lines>366</Lines>
  <Paragraphs>103</Paragraphs>
  <ScaleCrop>false</ScaleCrop>
  <Company/>
  <LinksUpToDate>false</LinksUpToDate>
  <CharactersWithSpaces>51629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Boluwatife Opakunle</dc:creator>
  <cp:keywords/>
  <cp:lastModifiedBy>Boluwatife Opakunle</cp:lastModifiedBy>
  <cp:revision>2</cp:revision>
  <cp:lastPrinted>2026-10-29T03:45:00Z</cp:lastPrinted>
  <dcterms:created xsi:type="dcterms:W3CDTF">2026-10-29T03:46:00Z</dcterms:created>
  <dcterms:modified xsi:type="dcterms:W3CDTF">2026-10-29T03:46:00Z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4e1b2fb0409c78fe7fa131b99ef7c4eb57991e19ab6e78cb84f6b3d128489a42</vt:lpwstr>
  </property>
</Properties>
</file>