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129FD" w14:textId="4AECBDFF" w:rsidR="00331D74" w:rsidRPr="00347067" w:rsidRDefault="0076473B" w:rsidP="003868B8">
      <w:pPr>
        <w:pStyle w:val="aff4"/>
        <w:spacing w:beforeLines="1600" w:before="3840"/>
        <w:jc w:val="center"/>
        <w:rPr>
          <w:rFonts w:ascii="华文中宋" w:eastAsia="华文中宋" w:hAnsi="华文中宋" w:hint="eastAsia"/>
          <w:b/>
          <w:bCs/>
          <w:sz w:val="72"/>
        </w:rPr>
      </w:pPr>
      <w:bookmarkStart w:id="0" w:name="_Toc392757125"/>
      <w:bookmarkStart w:id="1" w:name="_Toc392757287"/>
      <w:bookmarkStart w:id="2" w:name="_Toc395522796"/>
      <w:r w:rsidRPr="00347067">
        <w:rPr>
          <w:rFonts w:ascii="华文中宋" w:eastAsia="华文中宋" w:hAnsi="华文中宋" w:hint="eastAsia"/>
          <w:b/>
          <w:bCs/>
          <w:noProof/>
          <w:sz w:val="72"/>
        </w:rPr>
        <w:drawing>
          <wp:anchor distT="0" distB="0" distL="114300" distR="114300" simplePos="0" relativeHeight="251660287" behindDoc="0" locked="0" layoutInCell="1" allowOverlap="1" wp14:anchorId="1007777D" wp14:editId="76DE8FA7">
            <wp:simplePos x="0" y="0"/>
            <wp:positionH relativeFrom="column">
              <wp:posOffset>750100</wp:posOffset>
            </wp:positionH>
            <wp:positionV relativeFrom="page">
              <wp:posOffset>1971703</wp:posOffset>
            </wp:positionV>
            <wp:extent cx="3693160" cy="838200"/>
            <wp:effectExtent l="0" t="0" r="2540" b="0"/>
            <wp:wrapNone/>
            <wp:docPr id="1" name="UEST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ESTC LOGO"/>
                    <pic:cNvPicPr/>
                  </pic:nvPicPr>
                  <pic:blipFill>
                    <a:blip r:embed="rId8"/>
                    <a:stretch>
                      <a:fillRect/>
                    </a:stretch>
                  </pic:blipFill>
                  <pic:spPr>
                    <a:xfrm>
                      <a:off x="0" y="0"/>
                      <a:ext cx="3693160" cy="838200"/>
                    </a:xfrm>
                    <a:prstGeom prst="rect">
                      <a:avLst/>
                    </a:prstGeom>
                  </pic:spPr>
                </pic:pic>
              </a:graphicData>
            </a:graphic>
            <wp14:sizeRelH relativeFrom="page">
              <wp14:pctWidth>0</wp14:pctWidth>
            </wp14:sizeRelH>
            <wp14:sizeRelV relativeFrom="page">
              <wp14:pctHeight>0</wp14:pctHeight>
            </wp14:sizeRelV>
          </wp:anchor>
        </w:drawing>
      </w:r>
      <w:r w:rsidR="00331D74" w:rsidRPr="00347067">
        <w:rPr>
          <w:rFonts w:ascii="华文中宋" w:eastAsia="华文中宋" w:hAnsi="华文中宋" w:hint="eastAsia"/>
          <w:b/>
          <w:bCs/>
          <w:sz w:val="72"/>
        </w:rPr>
        <w:t>研究生学位论文撰写规范</w:t>
      </w:r>
      <w:bookmarkEnd w:id="0"/>
      <w:bookmarkEnd w:id="1"/>
      <w:bookmarkEnd w:id="2"/>
    </w:p>
    <w:p w14:paraId="0FA48FF4" w14:textId="4246C40D" w:rsidR="00331D74" w:rsidRPr="00ED34AC" w:rsidRDefault="00331D74" w:rsidP="00347067">
      <w:pPr>
        <w:pStyle w:val="aff4"/>
        <w:spacing w:beforeLines="2800" w:before="6720"/>
        <w:jc w:val="center"/>
        <w:rPr>
          <w:rFonts w:eastAsia="黑体"/>
          <w:sz w:val="40"/>
        </w:rPr>
      </w:pPr>
      <w:r w:rsidRPr="00ED34AC">
        <w:rPr>
          <w:rFonts w:eastAsia="黑体"/>
          <w:sz w:val="40"/>
        </w:rPr>
        <w:t>电子科技大学学位评定委员会办公室</w:t>
      </w:r>
    </w:p>
    <w:p w14:paraId="76F03174" w14:textId="27A59ACB" w:rsidR="003412FE" w:rsidRPr="00ED34AC" w:rsidRDefault="00190E1C" w:rsidP="00077B45">
      <w:pPr>
        <w:pStyle w:val="aff4"/>
        <w:jc w:val="center"/>
        <w:outlineLvl w:val="8"/>
        <w:rPr>
          <w:rFonts w:eastAsia="黑体"/>
          <w:sz w:val="40"/>
        </w:rPr>
      </w:pPr>
      <w:r w:rsidRPr="00ED34AC">
        <w:rPr>
          <w:rFonts w:eastAsia="黑体"/>
          <w:noProof/>
        </w:rPr>
        <mc:AlternateContent>
          <mc:Choice Requires="wps">
            <w:drawing>
              <wp:anchor distT="45720" distB="45720" distL="114300" distR="114300" simplePos="0" relativeHeight="251689984" behindDoc="0" locked="1" layoutInCell="1" allowOverlap="1" wp14:anchorId="1A48A874" wp14:editId="43BA2F10">
                <wp:simplePos x="0" y="0"/>
                <wp:positionH relativeFrom="margin">
                  <wp:posOffset>-237490</wp:posOffset>
                </wp:positionH>
                <wp:positionV relativeFrom="page">
                  <wp:posOffset>9262745</wp:posOffset>
                </wp:positionV>
                <wp:extent cx="1853565" cy="535940"/>
                <wp:effectExtent l="0" t="266700" r="32385" b="16510"/>
                <wp:wrapNone/>
                <wp:docPr id="10" name="折叠说明"/>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3565" cy="535940"/>
                        </a:xfrm>
                        <a:prstGeom prst="wedgeRectCallout">
                          <a:avLst>
                            <a:gd name="adj1" fmla="val 48624"/>
                            <a:gd name="adj2" fmla="val -94579"/>
                          </a:avLst>
                        </a:prstGeom>
                        <a:solidFill>
                          <a:srgbClr val="FBB3B8"/>
                        </a:solidFill>
                        <a:ln w="9525">
                          <a:solidFill>
                            <a:srgbClr val="C00000"/>
                          </a:solidFill>
                          <a:miter lim="800000"/>
                          <a:headEnd/>
                          <a:tailEnd/>
                        </a:ln>
                      </wps:spPr>
                      <wps:txbx>
                        <w:txbxContent>
                          <w:p w14:paraId="57043DEC" w14:textId="1131988F" w:rsidR="00E64D0B" w:rsidRPr="004072BF" w:rsidRDefault="00021115" w:rsidP="004072BF">
                            <w:pPr>
                              <w:pStyle w:val="aff4"/>
                              <w:rPr>
                                <w:sz w:val="18"/>
                                <w:szCs w:val="18"/>
                              </w:rPr>
                            </w:pPr>
                            <w:r w:rsidRPr="004072BF">
                              <w:rPr>
                                <w:rFonts w:hint="eastAsia"/>
                                <w:b/>
                                <w:bCs/>
                                <w:sz w:val="18"/>
                                <w:szCs w:val="18"/>
                              </w:rPr>
                              <w:t>提示</w:t>
                            </w:r>
                            <w:r w:rsidR="00E64D0B" w:rsidRPr="004072BF">
                              <w:rPr>
                                <w:rFonts w:hint="eastAsia"/>
                                <w:b/>
                                <w:bCs/>
                                <w:sz w:val="18"/>
                                <w:szCs w:val="18"/>
                              </w:rPr>
                              <w:t>：</w:t>
                            </w:r>
                            <w:r w:rsidR="00E64D0B" w:rsidRPr="004072BF">
                              <w:rPr>
                                <w:rFonts w:hint="eastAsia"/>
                                <w:sz w:val="18"/>
                                <w:szCs w:val="18"/>
                              </w:rPr>
                              <w:t>为便于阅读，</w:t>
                            </w:r>
                            <w:r w:rsidR="00162B73" w:rsidRPr="004072BF">
                              <w:rPr>
                                <w:rFonts w:hint="eastAsia"/>
                                <w:sz w:val="18"/>
                                <w:szCs w:val="18"/>
                              </w:rPr>
                              <w:t>可将</w:t>
                            </w:r>
                            <w:r w:rsidR="00E64D0B" w:rsidRPr="004072BF">
                              <w:rPr>
                                <w:rFonts w:hint="eastAsia"/>
                                <w:sz w:val="18"/>
                                <w:szCs w:val="18"/>
                              </w:rPr>
                              <w:t>鼠标悬停此处，</w:t>
                            </w:r>
                            <w:r w:rsidR="003412FE" w:rsidRPr="004072BF">
                              <w:rPr>
                                <w:rFonts w:hint="eastAsia"/>
                                <w:sz w:val="18"/>
                                <w:szCs w:val="18"/>
                              </w:rPr>
                              <w:t>点击出现的黑色三角符号，</w:t>
                            </w:r>
                            <w:r w:rsidR="00162B73" w:rsidRPr="004072BF">
                              <w:rPr>
                                <w:rFonts w:hint="eastAsia"/>
                                <w:sz w:val="18"/>
                                <w:szCs w:val="18"/>
                              </w:rPr>
                              <w:t>隐藏</w:t>
                            </w:r>
                            <w:r w:rsidR="00BA5234" w:rsidRPr="004072BF">
                              <w:rPr>
                                <w:rFonts w:hint="eastAsia"/>
                                <w:sz w:val="18"/>
                                <w:szCs w:val="18"/>
                              </w:rPr>
                              <w:t>论文</w:t>
                            </w:r>
                            <w:r w:rsidR="003412FE" w:rsidRPr="004072BF">
                              <w:rPr>
                                <w:rFonts w:hint="eastAsia"/>
                                <w:sz w:val="18"/>
                                <w:szCs w:val="18"/>
                              </w:rPr>
                              <w:t>封面</w:t>
                            </w:r>
                            <w:r w:rsidR="00162B73" w:rsidRPr="004072BF">
                              <w:rPr>
                                <w:rFonts w:hint="eastAsia"/>
                                <w:sz w:val="18"/>
                                <w:szCs w:val="18"/>
                              </w:rPr>
                              <w:t>、</w:t>
                            </w:r>
                            <w:r w:rsidR="003412FE" w:rsidRPr="004072BF">
                              <w:rPr>
                                <w:rFonts w:hint="eastAsia"/>
                                <w:sz w:val="18"/>
                                <w:szCs w:val="18"/>
                              </w:rPr>
                              <w:t>扉页等页面</w:t>
                            </w:r>
                            <w:r w:rsidR="00E64D0B" w:rsidRPr="004072BF">
                              <w:rPr>
                                <w:rFonts w:hint="eastAsia"/>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48A874"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折叠说明" o:spid="_x0000_s1026" type="#_x0000_t61" style="position:absolute;left:0;text-align:left;margin-left:-18.7pt;margin-top:729.35pt;width:145.95pt;height:42.2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" adj="21303,-9629" fillcolor="#fbb3b8" strokecolor="#c00000">
                <v:textbox>
                  <w:txbxContent>
                    <w:p w14:paraId="57043DEC" w14:textId="1131988F" w:rsidR="00E64D0B" w:rsidRPr="004072BF" w:rsidRDefault="00021115" w:rsidP="004072BF">
                      <w:pPr>
                        <w:pStyle w:val="aff4"/>
                        <w:rPr>
                          <w:sz w:val="18"/>
                          <w:szCs w:val="18"/>
                        </w:rPr>
                      </w:pPr>
                      <w:r w:rsidRPr="004072BF">
                        <w:rPr>
                          <w:rFonts w:hint="eastAsia"/>
                          <w:b/>
                          <w:bCs/>
                          <w:sz w:val="18"/>
                          <w:szCs w:val="18"/>
                        </w:rPr>
                        <w:t>提示</w:t>
                      </w:r>
                      <w:r w:rsidR="00E64D0B" w:rsidRPr="004072BF">
                        <w:rPr>
                          <w:rFonts w:hint="eastAsia"/>
                          <w:b/>
                          <w:bCs/>
                          <w:sz w:val="18"/>
                          <w:szCs w:val="18"/>
                        </w:rPr>
                        <w:t>：</w:t>
                      </w:r>
                      <w:r w:rsidR="00E64D0B" w:rsidRPr="004072BF">
                        <w:rPr>
                          <w:rFonts w:hint="eastAsia"/>
                          <w:sz w:val="18"/>
                          <w:szCs w:val="18"/>
                        </w:rPr>
                        <w:t>为便于阅读，</w:t>
                      </w:r>
                      <w:r w:rsidR="00162B73" w:rsidRPr="004072BF">
                        <w:rPr>
                          <w:rFonts w:hint="eastAsia"/>
                          <w:sz w:val="18"/>
                          <w:szCs w:val="18"/>
                        </w:rPr>
                        <w:t>可将</w:t>
                      </w:r>
                      <w:r w:rsidR="00E64D0B" w:rsidRPr="004072BF">
                        <w:rPr>
                          <w:rFonts w:hint="eastAsia"/>
                          <w:sz w:val="18"/>
                          <w:szCs w:val="18"/>
                        </w:rPr>
                        <w:t>鼠标悬停此处，</w:t>
                      </w:r>
                      <w:r w:rsidR="003412FE" w:rsidRPr="004072BF">
                        <w:rPr>
                          <w:rFonts w:hint="eastAsia"/>
                          <w:sz w:val="18"/>
                          <w:szCs w:val="18"/>
                        </w:rPr>
                        <w:t>点击出现的黑色三角符号，</w:t>
                      </w:r>
                      <w:r w:rsidR="00162B73" w:rsidRPr="004072BF">
                        <w:rPr>
                          <w:rFonts w:hint="eastAsia"/>
                          <w:sz w:val="18"/>
                          <w:szCs w:val="18"/>
                        </w:rPr>
                        <w:t>隐藏</w:t>
                      </w:r>
                      <w:r w:rsidR="00BA5234" w:rsidRPr="004072BF">
                        <w:rPr>
                          <w:rFonts w:hint="eastAsia"/>
                          <w:sz w:val="18"/>
                          <w:szCs w:val="18"/>
                        </w:rPr>
                        <w:t>论文</w:t>
                      </w:r>
                      <w:r w:rsidR="003412FE" w:rsidRPr="004072BF">
                        <w:rPr>
                          <w:rFonts w:hint="eastAsia"/>
                          <w:sz w:val="18"/>
                          <w:szCs w:val="18"/>
                        </w:rPr>
                        <w:t>封面</w:t>
                      </w:r>
                      <w:r w:rsidR="00162B73" w:rsidRPr="004072BF">
                        <w:rPr>
                          <w:rFonts w:hint="eastAsia"/>
                          <w:sz w:val="18"/>
                          <w:szCs w:val="18"/>
                        </w:rPr>
                        <w:t>、</w:t>
                      </w:r>
                      <w:r w:rsidR="003412FE" w:rsidRPr="004072BF">
                        <w:rPr>
                          <w:rFonts w:hint="eastAsia"/>
                          <w:sz w:val="18"/>
                          <w:szCs w:val="18"/>
                        </w:rPr>
                        <w:t>扉页等页面</w:t>
                      </w:r>
                      <w:r w:rsidR="00E64D0B" w:rsidRPr="004072BF">
                        <w:rPr>
                          <w:rFonts w:hint="eastAsia"/>
                          <w:sz w:val="18"/>
                          <w:szCs w:val="18"/>
                        </w:rPr>
                        <w:t>。</w:t>
                      </w:r>
                    </w:p>
                  </w:txbxContent>
                </v:textbox>
                <w10:wrap anchorx="margin" anchory="page"/>
                <w10:anchorlock/>
              </v:shape>
            </w:pict>
          </mc:Fallback>
        </mc:AlternateContent>
      </w:r>
      <w:r w:rsidR="00331D74" w:rsidRPr="008A52A6">
        <w:rPr>
          <w:rFonts w:eastAsia="黑体"/>
          <w:sz w:val="40"/>
        </w:rPr>
        <w:t>202</w:t>
      </w:r>
      <w:r w:rsidR="00CC4424" w:rsidRPr="008A52A6">
        <w:rPr>
          <w:rFonts w:eastAsia="黑体"/>
          <w:sz w:val="40"/>
        </w:rPr>
        <w:t>2</w:t>
      </w:r>
      <w:r w:rsidR="00331D74" w:rsidRPr="00ED34AC">
        <w:rPr>
          <w:rFonts w:eastAsia="黑体"/>
          <w:sz w:val="40"/>
        </w:rPr>
        <w:t>年</w:t>
      </w:r>
      <w:r w:rsidR="00BE3E85" w:rsidRPr="008A52A6">
        <w:rPr>
          <w:rFonts w:eastAsia="黑体"/>
          <w:sz w:val="40"/>
        </w:rPr>
        <w:t>1</w:t>
      </w:r>
      <w:r w:rsidR="00331D74" w:rsidRPr="00ED34AC">
        <w:rPr>
          <w:rFonts w:eastAsia="黑体"/>
          <w:sz w:val="40"/>
        </w:rPr>
        <w:t>月修订</w:t>
      </w:r>
    </w:p>
    <w:p w14:paraId="37332A3B" w14:textId="238AEDF1" w:rsidR="00316593" w:rsidRDefault="00316593" w:rsidP="00347067">
      <w:pPr>
        <w:pStyle w:val="aff4"/>
        <w:rPr>
          <w:rFonts w:eastAsia="楷体"/>
          <w:sz w:val="40"/>
        </w:rPr>
      </w:pPr>
      <w:r>
        <w:rPr>
          <w:rFonts w:eastAsia="楷体"/>
          <w:sz w:val="40"/>
        </w:rPr>
        <w:br w:type="page"/>
      </w:r>
    </w:p>
    <w:tbl>
      <w:tblPr>
        <w:tblW w:w="5000" w:type="pct"/>
        <w:jc w:val="center"/>
        <w:tblLayout w:type="fixed"/>
        <w:tblCellMar>
          <w:left w:w="0" w:type="dxa"/>
          <w:right w:w="0" w:type="dxa"/>
        </w:tblCellMar>
        <w:tblLook w:val="04A0" w:firstRow="1" w:lastRow="0" w:firstColumn="1" w:lastColumn="0" w:noHBand="0" w:noVBand="1"/>
      </w:tblPr>
      <w:tblGrid>
        <w:gridCol w:w="851"/>
        <w:gridCol w:w="850"/>
        <w:gridCol w:w="850"/>
        <w:gridCol w:w="5104"/>
        <w:gridCol w:w="849"/>
      </w:tblGrid>
      <w:tr w:rsidR="00EC2BBF" w14:paraId="177136C7" w14:textId="77777777" w:rsidTr="00514A2F">
        <w:trPr>
          <w:trHeight w:val="20"/>
          <w:jc w:val="center"/>
        </w:trPr>
        <w:tc>
          <w:tcPr>
            <w:tcW w:w="5000" w:type="pct"/>
            <w:gridSpan w:val="5"/>
          </w:tcPr>
          <w:p w14:paraId="156B2390" w14:textId="62E590EE" w:rsidR="00EC2BBF" w:rsidRPr="00460075" w:rsidRDefault="00EC2BBF" w:rsidP="00347067">
            <w:pPr>
              <w:pStyle w:val="aff4"/>
              <w:jc w:val="center"/>
            </w:pPr>
            <w:bookmarkStart w:id="3" w:name="_Hlk92285449"/>
            <w:r w:rsidRPr="00740F28">
              <w:rPr>
                <w:rFonts w:hint="eastAsia"/>
                <w:spacing w:val="100"/>
                <w:sz w:val="44"/>
                <w:szCs w:val="22"/>
              </w:rPr>
              <w:lastRenderedPageBreak/>
              <w:t>电子</w:t>
            </w:r>
            <w:r w:rsidRPr="009B3121">
              <w:rPr>
                <w:rFonts w:hint="eastAsia"/>
                <w:spacing w:val="100"/>
                <w:sz w:val="44"/>
                <w:szCs w:val="22"/>
              </w:rPr>
              <w:t>科技大学</w:t>
            </w:r>
          </w:p>
          <w:p w14:paraId="4A4014F7" w14:textId="77777777" w:rsidR="00EC2BBF" w:rsidRPr="007E1471" w:rsidRDefault="00EC2BBF" w:rsidP="00347067">
            <w:pPr>
              <w:pStyle w:val="aff4"/>
              <w:jc w:val="center"/>
            </w:pPr>
            <w:r w:rsidRPr="002B5FF4">
              <w:t>UNIVERSITY OF ELECTRONIC SCIENCE AND TECHNOLOGY OF CHINA</w:t>
            </w:r>
          </w:p>
        </w:tc>
      </w:tr>
      <w:tr w:rsidR="00EC2BBF" w14:paraId="564F9CD5" w14:textId="77777777" w:rsidTr="00514A2F">
        <w:trPr>
          <w:trHeight w:val="3402"/>
          <w:jc w:val="center"/>
        </w:trPr>
        <w:tc>
          <w:tcPr>
            <w:tcW w:w="5000" w:type="pct"/>
            <w:gridSpan w:val="5"/>
            <w:vAlign w:val="center"/>
          </w:tcPr>
          <w:p w14:paraId="6D4F2B1C" w14:textId="43C6DE26" w:rsidR="00EC2BBF" w:rsidRPr="00AB1036" w:rsidRDefault="00000000" w:rsidP="00347067">
            <w:pPr>
              <w:pStyle w:val="aff4"/>
              <w:jc w:val="center"/>
              <w:rPr>
                <w:rFonts w:ascii="宋体" w:hAnsi="方正小标宋简体" w:hint="eastAsia"/>
                <w:sz w:val="84"/>
              </w:rPr>
            </w:pPr>
            <w:sdt>
              <w:sdtPr>
                <w:rPr>
                  <w:rFonts w:ascii="宋体" w:hAnsi="方正小标宋简体" w:hint="eastAsia"/>
                  <w:sz w:val="84"/>
                </w:rPr>
                <w:alias w:val="博士/硕士"/>
                <w:tag w:val="博士/硕士"/>
                <w:id w:val="1599366666"/>
                <w:placeholder>
                  <w:docPart w:val="12D39811C4FC48AB9DD403B4BCADE814"/>
                </w:placeholder>
                <w:dropDownList>
                  <w:listItem w:displayText="博士学位论文" w:value="学术学位博士"/>
                  <w:listItem w:displayText="专业学位博士学位论文" w:value="专业学位博士"/>
                  <w:listItem w:displayText="硕士学位论文" w:value="学术学位硕士"/>
                  <w:listItem w:displayText="专业学位硕士学位论文" w:value="专业学位硕士"/>
                </w:dropDownList>
              </w:sdtPr>
              <w:sdtContent>
                <w:r w:rsidR="00D61F50">
                  <w:rPr>
                    <w:rFonts w:ascii="宋体" w:hAnsi="方正小标宋简体" w:hint="eastAsia"/>
                    <w:sz w:val="84"/>
                  </w:rPr>
                  <w:t>专业学位硕士学位论文</w:t>
                </w:r>
              </w:sdtContent>
            </w:sdt>
          </w:p>
          <w:p w14:paraId="1135C191" w14:textId="60A5BD0E" w:rsidR="00EC2BBF" w:rsidRPr="007E1471" w:rsidRDefault="00000000" w:rsidP="00347067">
            <w:pPr>
              <w:pStyle w:val="aff4"/>
              <w:jc w:val="center"/>
              <w:rPr>
                <w:sz w:val="32"/>
                <w:szCs w:val="32"/>
              </w:rPr>
            </w:pPr>
            <w:sdt>
              <w:sdtPr>
                <w:rPr>
                  <w:sz w:val="32"/>
                  <w:szCs w:val="32"/>
                </w:rPr>
                <w:alias w:val="DOCTOR/MASTER"/>
                <w:tag w:val="DOCTOR/MASTER"/>
                <w:id w:val="334657845"/>
                <w:placeholder>
                  <w:docPart w:val="1788910E9C5E4A5697662403CF523A0E"/>
                </w:placeholder>
                <w:dropDownList>
                  <w:listItem w:displayText="DOCTORAL DISSERTATION" w:value="DOCTORAL DISSERTATION"/>
                  <w:listItem w:displayText="DOCTORAL DISSERTATION FOR PROFESSIONAL DEGREE" w:value="DOCTORAL DISSERTATION FOR PROFESSIONAL DEGREE"/>
                  <w:listItem w:displayText="MASTER THESIS" w:value="MASTER THESIS"/>
                  <w:listItem w:displayText="MASTER THESIS FOR PROFESSIONAL DEGREE" w:value="MASTER THESIS FOR PROFESSIONAL DEGREE"/>
                </w:dropDownList>
              </w:sdtPr>
              <w:sdtContent>
                <w:r w:rsidR="00D61F50">
                  <w:rPr>
                    <w:sz w:val="32"/>
                    <w:szCs w:val="32"/>
                  </w:rPr>
                  <w:t>MASTER THESIS FOR PROFESSIONAL DEGREE</w:t>
                </w:r>
              </w:sdtContent>
            </w:sdt>
          </w:p>
        </w:tc>
      </w:tr>
      <w:tr w:rsidR="00EC2BBF" w14:paraId="120737B2" w14:textId="77777777" w:rsidTr="00514A2F">
        <w:trPr>
          <w:trHeight w:val="20"/>
          <w:jc w:val="center"/>
        </w:trPr>
        <w:tc>
          <w:tcPr>
            <w:tcW w:w="5000" w:type="pct"/>
            <w:gridSpan w:val="5"/>
            <w:vAlign w:val="center"/>
          </w:tcPr>
          <w:p w14:paraId="47408A52" w14:textId="2065C309" w:rsidR="00EC2BBF" w:rsidRPr="00347067" w:rsidRDefault="00EC2BBF" w:rsidP="00347067">
            <w:pPr>
              <w:pStyle w:val="aff4"/>
              <w:jc w:val="center"/>
              <w:rPr>
                <w:sz w:val="36"/>
              </w:rPr>
            </w:pPr>
            <w:r>
              <w:rPr>
                <w:rFonts w:eastAsia="方正小标宋简体"/>
                <w:noProof/>
                <w:sz w:val="36"/>
              </w:rPr>
              <w:drawing>
                <wp:inline distT="0" distB="0" distL="0" distR="0" wp14:anchorId="031EF425" wp14:editId="62F3E072">
                  <wp:extent cx="1800000" cy="1800000"/>
                  <wp:effectExtent l="0" t="0" r="0" b="0"/>
                  <wp:docPr id="30" name="UESTC LOGO" descr="黑白色的标志&#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UESTC LOGO" descr="黑白色的标志&#10;&#10;低可信度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tc>
      </w:tr>
      <w:tr w:rsidR="00EC2BBF" w14:paraId="54E8259F" w14:textId="77777777" w:rsidTr="0051700D">
        <w:trPr>
          <w:trHeight w:val="850"/>
          <w:jc w:val="center"/>
        </w:trPr>
        <w:tc>
          <w:tcPr>
            <w:tcW w:w="5000" w:type="pct"/>
            <w:gridSpan w:val="5"/>
            <w:vAlign w:val="center"/>
          </w:tcPr>
          <w:p w14:paraId="39F05B37" w14:textId="7E80B9BF" w:rsidR="00EC2BBF" w:rsidRPr="00B700CC" w:rsidRDefault="00EC2BBF" w:rsidP="00347067">
            <w:pPr>
              <w:pStyle w:val="aff4"/>
              <w:rPr>
                <w:sz w:val="44"/>
              </w:rPr>
            </w:pPr>
          </w:p>
        </w:tc>
      </w:tr>
      <w:tr w:rsidR="00EC2BBF" w14:paraId="62AD083D" w14:textId="77777777" w:rsidTr="00A109BA">
        <w:trPr>
          <w:trHeight w:val="567"/>
          <w:jc w:val="center"/>
        </w:trPr>
        <w:tc>
          <w:tcPr>
            <w:tcW w:w="1000" w:type="pct"/>
            <w:gridSpan w:val="2"/>
            <w:vAlign w:val="bottom"/>
          </w:tcPr>
          <w:p w14:paraId="68F81A07" w14:textId="64362830" w:rsidR="00EC2BBF" w:rsidRPr="00347067" w:rsidRDefault="00EC2BBF" w:rsidP="00347067">
            <w:pPr>
              <w:pStyle w:val="aff4"/>
              <w:jc w:val="center"/>
              <w:rPr>
                <w:rFonts w:eastAsia="华文中宋"/>
                <w:b/>
                <w:bCs/>
                <w:sz w:val="44"/>
              </w:rPr>
            </w:pPr>
            <w:r w:rsidRPr="00347067">
              <w:rPr>
                <w:rFonts w:eastAsia="华文中宋" w:hint="eastAsia"/>
                <w:b/>
                <w:bCs/>
                <w:sz w:val="36"/>
              </w:rPr>
              <w:t>论文题目</w:t>
            </w:r>
          </w:p>
        </w:tc>
        <w:tc>
          <w:tcPr>
            <w:tcW w:w="3501" w:type="pct"/>
            <w:gridSpan w:val="2"/>
            <w:tcBorders>
              <w:bottom w:val="single" w:sz="4" w:space="0" w:color="auto"/>
            </w:tcBorders>
            <w:vAlign w:val="bottom"/>
          </w:tcPr>
          <w:p w14:paraId="110B7382" w14:textId="4218B7CD" w:rsidR="00EC2BBF" w:rsidRPr="00347067" w:rsidRDefault="00D61F50" w:rsidP="00347067">
            <w:pPr>
              <w:pStyle w:val="aff4"/>
              <w:jc w:val="center"/>
              <w:rPr>
                <w:rFonts w:eastAsia="华文中宋"/>
                <w:b/>
                <w:bCs/>
                <w:sz w:val="44"/>
              </w:rPr>
            </w:pPr>
            <w:r w:rsidRPr="00D61F50">
              <w:rPr>
                <w:rFonts w:eastAsia="华文中宋" w:hint="eastAsia"/>
                <w:b/>
                <w:bCs/>
                <w:sz w:val="36"/>
              </w:rPr>
              <w:t>基于</w:t>
            </w:r>
            <w:r w:rsidRPr="00D61F50">
              <w:rPr>
                <w:rFonts w:eastAsia="华文中宋" w:hint="eastAsia"/>
                <w:b/>
                <w:bCs/>
                <w:sz w:val="36"/>
              </w:rPr>
              <w:t>CSI</w:t>
            </w:r>
            <w:r w:rsidRPr="00D61F50">
              <w:rPr>
                <w:rFonts w:eastAsia="华文中宋" w:hint="eastAsia"/>
                <w:b/>
                <w:bCs/>
                <w:sz w:val="36"/>
              </w:rPr>
              <w:t>的室内身份认证技术研究</w:t>
            </w:r>
          </w:p>
        </w:tc>
        <w:tc>
          <w:tcPr>
            <w:tcW w:w="499" w:type="pct"/>
            <w:vAlign w:val="bottom"/>
          </w:tcPr>
          <w:p w14:paraId="7F5B0A74" w14:textId="3304569D" w:rsidR="00EC2BBF" w:rsidRPr="00E53F13" w:rsidRDefault="00EC2BBF" w:rsidP="00347067">
            <w:pPr>
              <w:pStyle w:val="aff4"/>
              <w:rPr>
                <w:rFonts w:eastAsia="方正小标宋简体"/>
                <w:sz w:val="44"/>
              </w:rPr>
            </w:pPr>
          </w:p>
        </w:tc>
      </w:tr>
      <w:tr w:rsidR="00EC2BBF" w:rsidRPr="00F551BE" w14:paraId="1F4C51EF" w14:textId="77777777" w:rsidTr="00A109BA">
        <w:trPr>
          <w:trHeight w:val="567"/>
          <w:jc w:val="center"/>
        </w:trPr>
        <w:tc>
          <w:tcPr>
            <w:tcW w:w="1000" w:type="pct"/>
            <w:gridSpan w:val="2"/>
            <w:vAlign w:val="bottom"/>
          </w:tcPr>
          <w:p w14:paraId="2321EEFE" w14:textId="6C3A7F39" w:rsidR="00EC2BBF" w:rsidRPr="00347067" w:rsidRDefault="00EC2BBF" w:rsidP="00347067">
            <w:pPr>
              <w:pStyle w:val="aff4"/>
              <w:rPr>
                <w:rFonts w:eastAsia="华文中宋"/>
                <w:b/>
                <w:bCs/>
                <w:sz w:val="36"/>
              </w:rPr>
            </w:pPr>
          </w:p>
        </w:tc>
        <w:tc>
          <w:tcPr>
            <w:tcW w:w="3501" w:type="pct"/>
            <w:gridSpan w:val="2"/>
            <w:tcBorders>
              <w:top w:val="single" w:sz="4" w:space="0" w:color="auto"/>
              <w:bottom w:val="single" w:sz="4" w:space="0" w:color="auto"/>
            </w:tcBorders>
            <w:vAlign w:val="bottom"/>
          </w:tcPr>
          <w:p w14:paraId="67DA5027" w14:textId="495010AF" w:rsidR="00EC2BBF" w:rsidRPr="00347067" w:rsidRDefault="00EC2BBF" w:rsidP="00D61F50">
            <w:pPr>
              <w:pStyle w:val="aff4"/>
              <w:rPr>
                <w:rFonts w:eastAsia="华文中宋"/>
                <w:b/>
                <w:bCs/>
                <w:sz w:val="36"/>
              </w:rPr>
            </w:pPr>
          </w:p>
        </w:tc>
        <w:tc>
          <w:tcPr>
            <w:tcW w:w="499" w:type="pct"/>
            <w:vAlign w:val="bottom"/>
          </w:tcPr>
          <w:p w14:paraId="3D41C5C1" w14:textId="67640780" w:rsidR="00EC2BBF" w:rsidRPr="004C7874" w:rsidRDefault="00EC2BBF" w:rsidP="00347067">
            <w:pPr>
              <w:pStyle w:val="aff4"/>
              <w:rPr>
                <w:rFonts w:eastAsia="方正小标宋简体"/>
                <w:sz w:val="36"/>
              </w:rPr>
            </w:pPr>
          </w:p>
        </w:tc>
      </w:tr>
      <w:tr w:rsidR="00EC2BBF" w14:paraId="610B1A2D" w14:textId="77777777" w:rsidTr="00514A2F">
        <w:trPr>
          <w:trHeight w:val="850"/>
          <w:jc w:val="center"/>
        </w:trPr>
        <w:tc>
          <w:tcPr>
            <w:tcW w:w="1000" w:type="pct"/>
            <w:gridSpan w:val="2"/>
            <w:vAlign w:val="bottom"/>
          </w:tcPr>
          <w:p w14:paraId="4DF008FA" w14:textId="7CB58A3B" w:rsidR="00EC2BBF" w:rsidRPr="00962394" w:rsidRDefault="00EC2BBF" w:rsidP="00347067">
            <w:pPr>
              <w:pStyle w:val="aff4"/>
              <w:rPr>
                <w:rFonts w:eastAsia="方正小标宋简体"/>
                <w:sz w:val="36"/>
                <w:szCs w:val="36"/>
              </w:rPr>
            </w:pPr>
          </w:p>
        </w:tc>
        <w:tc>
          <w:tcPr>
            <w:tcW w:w="3501" w:type="pct"/>
            <w:gridSpan w:val="2"/>
            <w:tcBorders>
              <w:top w:val="single" w:sz="4" w:space="0" w:color="auto"/>
            </w:tcBorders>
            <w:vAlign w:val="bottom"/>
          </w:tcPr>
          <w:p w14:paraId="0C953FC8" w14:textId="335FA98A" w:rsidR="00EC2BBF" w:rsidRPr="00962394" w:rsidRDefault="00EC2BBF" w:rsidP="00347067">
            <w:pPr>
              <w:pStyle w:val="aff4"/>
              <w:rPr>
                <w:rFonts w:eastAsia="方正小标宋简体"/>
                <w:sz w:val="36"/>
                <w:szCs w:val="36"/>
              </w:rPr>
            </w:pPr>
          </w:p>
        </w:tc>
        <w:tc>
          <w:tcPr>
            <w:tcW w:w="499" w:type="pct"/>
            <w:vAlign w:val="bottom"/>
          </w:tcPr>
          <w:p w14:paraId="54BC90C8" w14:textId="7CEE4546" w:rsidR="00EC2BBF" w:rsidRPr="00962394" w:rsidRDefault="00EC2BBF" w:rsidP="00347067">
            <w:pPr>
              <w:pStyle w:val="aff4"/>
              <w:rPr>
                <w:rFonts w:eastAsia="方正小标宋简体"/>
                <w:sz w:val="36"/>
                <w:szCs w:val="36"/>
              </w:rPr>
            </w:pPr>
          </w:p>
        </w:tc>
      </w:tr>
      <w:tr w:rsidR="00EC2BBF" w14:paraId="326D9E43" w14:textId="77777777" w:rsidTr="00514A2F">
        <w:trPr>
          <w:trHeight w:val="567"/>
          <w:jc w:val="center"/>
        </w:trPr>
        <w:tc>
          <w:tcPr>
            <w:tcW w:w="500" w:type="pct"/>
            <w:vAlign w:val="bottom"/>
          </w:tcPr>
          <w:p w14:paraId="01F8222B" w14:textId="77777777" w:rsidR="00EC2BBF" w:rsidRPr="00E53F13" w:rsidRDefault="00EC2BBF" w:rsidP="00347067">
            <w:pPr>
              <w:pStyle w:val="aff4"/>
              <w:rPr>
                <w:rFonts w:eastAsia="方正小标宋简体"/>
                <w:spacing w:val="40"/>
                <w:sz w:val="32"/>
                <w:szCs w:val="32"/>
              </w:rPr>
            </w:pPr>
          </w:p>
        </w:tc>
        <w:tc>
          <w:tcPr>
            <w:tcW w:w="1000" w:type="pct"/>
            <w:gridSpan w:val="2"/>
            <w:vAlign w:val="bottom"/>
          </w:tcPr>
          <w:sdt>
            <w:sdtPr>
              <w:rPr>
                <w:rFonts w:hint="eastAsia"/>
                <w:b/>
                <w:bCs/>
                <w:spacing w:val="4"/>
                <w:w w:val="99"/>
                <w:kern w:val="0"/>
                <w:sz w:val="32"/>
                <w:szCs w:val="32"/>
                <w:fitText w:val="1284" w:id="-1590451968"/>
              </w:rPr>
              <w:alias w:val="学科/类别"/>
              <w:tag w:val="学科/类别"/>
              <w:id w:val="-731464093"/>
              <w:placeholder>
                <w:docPart w:val="59F7CEAE80C34AE095B2292F857C4F3F"/>
              </w:placeholder>
              <w:dropDownList>
                <w:listItem w:displayText="学科专业" w:value="学科专业"/>
                <w:listItem w:displayText="专业学位类别" w:value="专业学位类别"/>
              </w:dropDownList>
            </w:sdtPr>
            <w:sdtEndPr>
              <w:rPr>
                <w:spacing w:val="0"/>
              </w:rPr>
            </w:sdtEndPr>
            <w:sdtContent>
              <w:p w14:paraId="27437BBA" w14:textId="67A3A13F" w:rsidR="00EC2BBF" w:rsidRPr="00347067" w:rsidRDefault="00347067" w:rsidP="00347067">
                <w:pPr>
                  <w:pStyle w:val="aff4"/>
                  <w:jc w:val="center"/>
                  <w:rPr>
                    <w:b/>
                    <w:bCs/>
                    <w:kern w:val="0"/>
                    <w:sz w:val="32"/>
                    <w:szCs w:val="32"/>
                  </w:rPr>
                </w:pPr>
                <w:r w:rsidRPr="002B18B9">
                  <w:rPr>
                    <w:rFonts w:hint="eastAsia"/>
                    <w:b/>
                    <w:bCs/>
                    <w:spacing w:val="4"/>
                    <w:w w:val="99"/>
                    <w:kern w:val="0"/>
                    <w:sz w:val="32"/>
                    <w:szCs w:val="32"/>
                    <w:fitText w:val="1284" w:id="-1590451968"/>
                  </w:rPr>
                  <w:t>学科专</w:t>
                </w:r>
                <w:r w:rsidRPr="002B18B9">
                  <w:rPr>
                    <w:rFonts w:hint="eastAsia"/>
                    <w:b/>
                    <w:bCs/>
                    <w:spacing w:val="-2"/>
                    <w:w w:val="99"/>
                    <w:kern w:val="0"/>
                    <w:sz w:val="32"/>
                    <w:szCs w:val="32"/>
                    <w:fitText w:val="1284" w:id="-1590451968"/>
                  </w:rPr>
                  <w:t>业</w:t>
                </w:r>
              </w:p>
            </w:sdtContent>
          </w:sdt>
        </w:tc>
        <w:tc>
          <w:tcPr>
            <w:tcW w:w="3001" w:type="pct"/>
            <w:tcBorders>
              <w:bottom w:val="single" w:sz="4" w:space="0" w:color="auto"/>
            </w:tcBorders>
            <w:vAlign w:val="bottom"/>
          </w:tcPr>
          <w:p w14:paraId="62EE5993" w14:textId="13D9D1EE" w:rsidR="00EC2BBF" w:rsidRPr="00347067" w:rsidRDefault="00D61F50" w:rsidP="00347067">
            <w:pPr>
              <w:pStyle w:val="aff4"/>
              <w:jc w:val="center"/>
              <w:rPr>
                <w:b/>
                <w:bCs/>
                <w:sz w:val="32"/>
                <w:szCs w:val="32"/>
              </w:rPr>
            </w:pPr>
            <w:r>
              <w:rPr>
                <w:rFonts w:hint="eastAsia"/>
                <w:b/>
                <w:bCs/>
                <w:sz w:val="32"/>
                <w:szCs w:val="32"/>
              </w:rPr>
              <w:t>电子信息</w:t>
            </w:r>
          </w:p>
        </w:tc>
        <w:tc>
          <w:tcPr>
            <w:tcW w:w="499" w:type="pct"/>
            <w:vAlign w:val="bottom"/>
          </w:tcPr>
          <w:p w14:paraId="6CEF466C" w14:textId="77777777" w:rsidR="00EC2BBF" w:rsidRPr="00E53F13" w:rsidRDefault="00EC2BBF" w:rsidP="00347067">
            <w:pPr>
              <w:pStyle w:val="aff4"/>
              <w:rPr>
                <w:rFonts w:eastAsia="方正小标宋简体"/>
                <w:sz w:val="32"/>
                <w:szCs w:val="32"/>
              </w:rPr>
            </w:pPr>
          </w:p>
        </w:tc>
      </w:tr>
      <w:tr w:rsidR="00EC2BBF" w14:paraId="283B8467" w14:textId="77777777" w:rsidTr="00514A2F">
        <w:trPr>
          <w:trHeight w:val="567"/>
          <w:jc w:val="center"/>
        </w:trPr>
        <w:tc>
          <w:tcPr>
            <w:tcW w:w="500" w:type="pct"/>
            <w:vAlign w:val="bottom"/>
          </w:tcPr>
          <w:p w14:paraId="325D4216" w14:textId="03A54E42" w:rsidR="00EC2BBF" w:rsidRPr="00E53F13" w:rsidRDefault="00EC2BBF" w:rsidP="00347067">
            <w:pPr>
              <w:pStyle w:val="aff4"/>
              <w:rPr>
                <w:rFonts w:eastAsia="方正小标宋简体"/>
                <w:sz w:val="32"/>
                <w:szCs w:val="32"/>
              </w:rPr>
            </w:pPr>
          </w:p>
        </w:tc>
        <w:tc>
          <w:tcPr>
            <w:tcW w:w="1000" w:type="pct"/>
            <w:gridSpan w:val="2"/>
            <w:vAlign w:val="bottom"/>
          </w:tcPr>
          <w:p w14:paraId="3EBD265A" w14:textId="77777777" w:rsidR="00EC2BBF" w:rsidRPr="00347067" w:rsidRDefault="00EC2BBF" w:rsidP="00347067">
            <w:pPr>
              <w:pStyle w:val="aff4"/>
              <w:jc w:val="center"/>
              <w:rPr>
                <w:b/>
                <w:bCs/>
                <w:sz w:val="32"/>
                <w:szCs w:val="32"/>
              </w:rPr>
            </w:pPr>
            <w:proofErr w:type="gramStart"/>
            <w:r w:rsidRPr="00347067">
              <w:rPr>
                <w:rFonts w:hint="eastAsia"/>
                <w:b/>
                <w:bCs/>
                <w:sz w:val="32"/>
                <w:szCs w:val="32"/>
              </w:rPr>
              <w:t xml:space="preserve">学　　</w:t>
            </w:r>
            <w:proofErr w:type="gramEnd"/>
            <w:r w:rsidRPr="00347067">
              <w:rPr>
                <w:rFonts w:hint="eastAsia"/>
                <w:b/>
                <w:bCs/>
                <w:sz w:val="32"/>
                <w:szCs w:val="32"/>
              </w:rPr>
              <w:t>号</w:t>
            </w:r>
          </w:p>
        </w:tc>
        <w:tc>
          <w:tcPr>
            <w:tcW w:w="3001" w:type="pct"/>
            <w:tcBorders>
              <w:top w:val="single" w:sz="4" w:space="0" w:color="auto"/>
              <w:bottom w:val="single" w:sz="4" w:space="0" w:color="auto"/>
            </w:tcBorders>
            <w:vAlign w:val="bottom"/>
          </w:tcPr>
          <w:p w14:paraId="797514CC" w14:textId="016E5C68" w:rsidR="00EC2BBF" w:rsidRPr="00347067" w:rsidRDefault="00D61F50" w:rsidP="00347067">
            <w:pPr>
              <w:pStyle w:val="aff4"/>
              <w:jc w:val="center"/>
              <w:rPr>
                <w:b/>
                <w:bCs/>
                <w:sz w:val="32"/>
                <w:szCs w:val="32"/>
              </w:rPr>
            </w:pPr>
            <w:r>
              <w:rPr>
                <w:rFonts w:hint="eastAsia"/>
                <w:b/>
                <w:bCs/>
                <w:sz w:val="32"/>
                <w:szCs w:val="32"/>
              </w:rPr>
              <w:t>202322011037</w:t>
            </w:r>
          </w:p>
        </w:tc>
        <w:tc>
          <w:tcPr>
            <w:tcW w:w="499" w:type="pct"/>
            <w:vAlign w:val="bottom"/>
          </w:tcPr>
          <w:p w14:paraId="1BABC89A" w14:textId="77CFBE93" w:rsidR="00EC2BBF" w:rsidRPr="00E53F13" w:rsidRDefault="00EC2BBF" w:rsidP="00347067">
            <w:pPr>
              <w:pStyle w:val="aff4"/>
              <w:rPr>
                <w:rFonts w:eastAsia="方正小标宋简体"/>
                <w:sz w:val="32"/>
                <w:szCs w:val="32"/>
              </w:rPr>
            </w:pPr>
          </w:p>
        </w:tc>
      </w:tr>
      <w:tr w:rsidR="00EC2BBF" w14:paraId="197699CC" w14:textId="77777777" w:rsidTr="00514A2F">
        <w:trPr>
          <w:trHeight w:val="567"/>
          <w:jc w:val="center"/>
        </w:trPr>
        <w:tc>
          <w:tcPr>
            <w:tcW w:w="500" w:type="pct"/>
            <w:vAlign w:val="bottom"/>
          </w:tcPr>
          <w:p w14:paraId="0E532FB3" w14:textId="77777777" w:rsidR="00EC2BBF" w:rsidRPr="00E53F13" w:rsidRDefault="00EC2BBF" w:rsidP="00347067">
            <w:pPr>
              <w:pStyle w:val="aff4"/>
              <w:rPr>
                <w:rFonts w:eastAsia="方正小标宋简体"/>
                <w:sz w:val="32"/>
                <w:szCs w:val="32"/>
              </w:rPr>
            </w:pPr>
          </w:p>
        </w:tc>
        <w:tc>
          <w:tcPr>
            <w:tcW w:w="1000" w:type="pct"/>
            <w:gridSpan w:val="2"/>
            <w:vAlign w:val="bottom"/>
          </w:tcPr>
          <w:p w14:paraId="2859960F" w14:textId="77777777" w:rsidR="00EC2BBF" w:rsidRPr="00347067" w:rsidRDefault="00EC2BBF" w:rsidP="00347067">
            <w:pPr>
              <w:pStyle w:val="aff4"/>
              <w:jc w:val="center"/>
              <w:rPr>
                <w:b/>
                <w:bCs/>
                <w:sz w:val="32"/>
                <w:szCs w:val="32"/>
              </w:rPr>
            </w:pPr>
            <w:r w:rsidRPr="00347067">
              <w:rPr>
                <w:rFonts w:hint="eastAsia"/>
                <w:b/>
                <w:bCs/>
                <w:sz w:val="32"/>
                <w:szCs w:val="32"/>
              </w:rPr>
              <w:t>作者姓名</w:t>
            </w:r>
          </w:p>
        </w:tc>
        <w:tc>
          <w:tcPr>
            <w:tcW w:w="3001" w:type="pct"/>
            <w:tcBorders>
              <w:top w:val="single" w:sz="4" w:space="0" w:color="auto"/>
              <w:bottom w:val="single" w:sz="4" w:space="0" w:color="auto"/>
            </w:tcBorders>
            <w:vAlign w:val="bottom"/>
          </w:tcPr>
          <w:p w14:paraId="0FDE817D" w14:textId="5527F259" w:rsidR="00EC2BBF" w:rsidRPr="00347067" w:rsidRDefault="00D61F50" w:rsidP="00347067">
            <w:pPr>
              <w:pStyle w:val="aff4"/>
              <w:jc w:val="center"/>
              <w:rPr>
                <w:b/>
                <w:bCs/>
                <w:sz w:val="32"/>
                <w:szCs w:val="32"/>
              </w:rPr>
            </w:pPr>
            <w:r>
              <w:rPr>
                <w:rFonts w:hint="eastAsia"/>
                <w:b/>
                <w:bCs/>
                <w:sz w:val="32"/>
                <w:szCs w:val="32"/>
              </w:rPr>
              <w:t>刘</w:t>
            </w:r>
            <w:r w:rsidR="00EC2BBF" w:rsidRPr="00347067">
              <w:rPr>
                <w:rFonts w:hint="eastAsia"/>
                <w:b/>
                <w:bCs/>
                <w:sz w:val="32"/>
                <w:szCs w:val="32"/>
              </w:rPr>
              <w:t xml:space="preserve">　</w:t>
            </w:r>
            <w:r>
              <w:rPr>
                <w:rFonts w:hint="eastAsia"/>
                <w:b/>
                <w:bCs/>
                <w:sz w:val="32"/>
                <w:szCs w:val="32"/>
              </w:rPr>
              <w:t>恒</w:t>
            </w:r>
          </w:p>
        </w:tc>
        <w:tc>
          <w:tcPr>
            <w:tcW w:w="499" w:type="pct"/>
            <w:vAlign w:val="bottom"/>
          </w:tcPr>
          <w:p w14:paraId="661A4930" w14:textId="237E3AB6" w:rsidR="00EC2BBF" w:rsidRPr="00E53F13" w:rsidRDefault="00EC2BBF" w:rsidP="00347067">
            <w:pPr>
              <w:pStyle w:val="aff4"/>
              <w:rPr>
                <w:rFonts w:eastAsia="方正小标宋简体"/>
                <w:sz w:val="32"/>
                <w:szCs w:val="32"/>
              </w:rPr>
            </w:pPr>
          </w:p>
        </w:tc>
      </w:tr>
      <w:tr w:rsidR="00EC2BBF" w14:paraId="0410DBDB" w14:textId="77777777" w:rsidTr="00514A2F">
        <w:trPr>
          <w:trHeight w:val="567"/>
          <w:jc w:val="center"/>
        </w:trPr>
        <w:tc>
          <w:tcPr>
            <w:tcW w:w="500" w:type="pct"/>
            <w:vAlign w:val="bottom"/>
          </w:tcPr>
          <w:p w14:paraId="75F6D50A" w14:textId="77777777" w:rsidR="00EC2BBF" w:rsidRPr="00E53F13" w:rsidRDefault="00EC2BBF" w:rsidP="00347067">
            <w:pPr>
              <w:pStyle w:val="aff4"/>
              <w:rPr>
                <w:rFonts w:eastAsia="方正小标宋简体"/>
                <w:sz w:val="32"/>
                <w:szCs w:val="32"/>
              </w:rPr>
            </w:pPr>
          </w:p>
        </w:tc>
        <w:tc>
          <w:tcPr>
            <w:tcW w:w="1000" w:type="pct"/>
            <w:gridSpan w:val="2"/>
            <w:vAlign w:val="bottom"/>
          </w:tcPr>
          <w:p w14:paraId="1957C7BD" w14:textId="77777777" w:rsidR="00EC2BBF" w:rsidRPr="00347067" w:rsidRDefault="00EC2BBF" w:rsidP="00347067">
            <w:pPr>
              <w:pStyle w:val="aff4"/>
              <w:jc w:val="center"/>
              <w:rPr>
                <w:b/>
                <w:bCs/>
                <w:sz w:val="32"/>
                <w:szCs w:val="32"/>
              </w:rPr>
            </w:pPr>
            <w:r w:rsidRPr="00347067">
              <w:rPr>
                <w:rFonts w:hint="eastAsia"/>
                <w:b/>
                <w:bCs/>
                <w:sz w:val="32"/>
                <w:szCs w:val="32"/>
              </w:rPr>
              <w:t>指导教师</w:t>
            </w:r>
          </w:p>
        </w:tc>
        <w:tc>
          <w:tcPr>
            <w:tcW w:w="3001" w:type="pct"/>
            <w:tcBorders>
              <w:top w:val="single" w:sz="4" w:space="0" w:color="auto"/>
              <w:bottom w:val="single" w:sz="4" w:space="0" w:color="auto"/>
            </w:tcBorders>
            <w:vAlign w:val="bottom"/>
          </w:tcPr>
          <w:p w14:paraId="57964EBD" w14:textId="09813D9D" w:rsidR="00EC2BBF" w:rsidRPr="00347067" w:rsidRDefault="005B4323" w:rsidP="00347067">
            <w:pPr>
              <w:pStyle w:val="aff4"/>
              <w:jc w:val="center"/>
              <w:rPr>
                <w:b/>
                <w:bCs/>
                <w:sz w:val="32"/>
                <w:szCs w:val="32"/>
              </w:rPr>
            </w:pPr>
            <w:r>
              <w:rPr>
                <w:rFonts w:hint="eastAsia"/>
                <w:b/>
                <w:bCs/>
                <w:sz w:val="32"/>
                <w:szCs w:val="32"/>
              </w:rPr>
              <w:t>张引</w:t>
            </w:r>
            <w:r w:rsidR="00EC2BBF" w:rsidRPr="00347067">
              <w:rPr>
                <w:rFonts w:hint="eastAsia"/>
                <w:b/>
                <w:bCs/>
                <w:sz w:val="32"/>
                <w:szCs w:val="32"/>
              </w:rPr>
              <w:t xml:space="preserve">　　教　授</w:t>
            </w:r>
          </w:p>
        </w:tc>
        <w:tc>
          <w:tcPr>
            <w:tcW w:w="499" w:type="pct"/>
            <w:vAlign w:val="bottom"/>
          </w:tcPr>
          <w:p w14:paraId="3C578187" w14:textId="0BDF9E3B" w:rsidR="00EC2BBF" w:rsidRPr="00E53F13" w:rsidRDefault="00EC2BBF" w:rsidP="00347067">
            <w:pPr>
              <w:pStyle w:val="aff4"/>
              <w:rPr>
                <w:rFonts w:eastAsia="方正小标宋简体"/>
                <w:sz w:val="32"/>
                <w:szCs w:val="32"/>
              </w:rPr>
            </w:pPr>
          </w:p>
        </w:tc>
      </w:tr>
      <w:tr w:rsidR="00E32D8D" w14:paraId="436EB659" w14:textId="77777777" w:rsidTr="00514A2F">
        <w:trPr>
          <w:trHeight w:val="567"/>
          <w:jc w:val="center"/>
        </w:trPr>
        <w:tc>
          <w:tcPr>
            <w:tcW w:w="500" w:type="pct"/>
            <w:vAlign w:val="bottom"/>
          </w:tcPr>
          <w:p w14:paraId="2A75B187" w14:textId="77777777" w:rsidR="00E32D8D" w:rsidRPr="00E53F13" w:rsidRDefault="00E32D8D" w:rsidP="00347067">
            <w:pPr>
              <w:pStyle w:val="aff4"/>
              <w:rPr>
                <w:rFonts w:eastAsia="方正小标宋简体"/>
                <w:sz w:val="32"/>
                <w:szCs w:val="32"/>
              </w:rPr>
            </w:pPr>
          </w:p>
        </w:tc>
        <w:tc>
          <w:tcPr>
            <w:tcW w:w="1000" w:type="pct"/>
            <w:gridSpan w:val="2"/>
            <w:vAlign w:val="bottom"/>
          </w:tcPr>
          <w:p w14:paraId="0028456A" w14:textId="4176E907" w:rsidR="00E32D8D" w:rsidRPr="00347067" w:rsidRDefault="00E32D8D" w:rsidP="00347067">
            <w:pPr>
              <w:pStyle w:val="aff4"/>
              <w:jc w:val="center"/>
              <w:rPr>
                <w:b/>
                <w:bCs/>
                <w:sz w:val="32"/>
                <w:szCs w:val="32"/>
              </w:rPr>
            </w:pPr>
            <w:proofErr w:type="gramStart"/>
            <w:r w:rsidRPr="00347067">
              <w:rPr>
                <w:rFonts w:hint="eastAsia"/>
                <w:b/>
                <w:bCs/>
                <w:sz w:val="32"/>
                <w:szCs w:val="32"/>
              </w:rPr>
              <w:t xml:space="preserve">学　　</w:t>
            </w:r>
            <w:proofErr w:type="gramEnd"/>
            <w:r w:rsidRPr="00347067">
              <w:rPr>
                <w:rFonts w:hint="eastAsia"/>
                <w:b/>
                <w:bCs/>
                <w:sz w:val="32"/>
                <w:szCs w:val="32"/>
              </w:rPr>
              <w:t>院</w:t>
            </w:r>
          </w:p>
        </w:tc>
        <w:tc>
          <w:tcPr>
            <w:tcW w:w="3001" w:type="pct"/>
            <w:tcBorders>
              <w:top w:val="single" w:sz="4" w:space="0" w:color="auto"/>
              <w:bottom w:val="single" w:sz="4" w:space="0" w:color="auto"/>
            </w:tcBorders>
            <w:vAlign w:val="bottom"/>
          </w:tcPr>
          <w:p w14:paraId="23FB9DEB" w14:textId="6D469D12" w:rsidR="00E32D8D" w:rsidRPr="00347067" w:rsidRDefault="006D0B10" w:rsidP="00347067">
            <w:pPr>
              <w:pStyle w:val="aff4"/>
              <w:jc w:val="center"/>
              <w:rPr>
                <w:b/>
                <w:bCs/>
                <w:sz w:val="32"/>
                <w:szCs w:val="32"/>
              </w:rPr>
            </w:pPr>
            <w:r>
              <w:rPr>
                <w:rFonts w:hint="eastAsia"/>
                <w:b/>
                <w:bCs/>
                <w:sz w:val="32"/>
                <w:szCs w:val="32"/>
              </w:rPr>
              <w:t>信息与通信工程</w:t>
            </w:r>
            <w:r w:rsidR="00E32D8D" w:rsidRPr="00347067">
              <w:rPr>
                <w:rFonts w:hint="eastAsia"/>
                <w:b/>
                <w:bCs/>
                <w:sz w:val="32"/>
                <w:szCs w:val="32"/>
              </w:rPr>
              <w:t>学院</w:t>
            </w:r>
          </w:p>
        </w:tc>
        <w:tc>
          <w:tcPr>
            <w:tcW w:w="499" w:type="pct"/>
            <w:vAlign w:val="bottom"/>
          </w:tcPr>
          <w:p w14:paraId="06E612DF" w14:textId="77777777" w:rsidR="00E32D8D" w:rsidRPr="00E53F13" w:rsidRDefault="00E32D8D" w:rsidP="00347067">
            <w:pPr>
              <w:pStyle w:val="aff4"/>
              <w:rPr>
                <w:rFonts w:eastAsia="方正小标宋简体"/>
                <w:sz w:val="32"/>
                <w:szCs w:val="32"/>
              </w:rPr>
            </w:pPr>
          </w:p>
        </w:tc>
      </w:tr>
    </w:tbl>
    <w:p w14:paraId="5168F31F" w14:textId="3E2561F0" w:rsidR="00316593" w:rsidRPr="00FD2BD0" w:rsidRDefault="00316593" w:rsidP="00347067">
      <w:pPr>
        <w:pStyle w:val="aff4"/>
        <w:rPr>
          <w:rFonts w:cs="Times New Roman"/>
          <w:sz w:val="2"/>
          <w:szCs w:val="2"/>
        </w:rPr>
      </w:pPr>
      <w:r w:rsidRPr="00316593">
        <w:rPr>
          <w:rFonts w:cs="Times New Roman"/>
          <w:sz w:val="21"/>
          <w:szCs w:val="22"/>
        </w:rPr>
        <w:br w:type="page"/>
      </w:r>
    </w:p>
    <w:tbl>
      <w:tblPr>
        <w:tblW w:w="5000" w:type="pct"/>
        <w:jc w:val="center"/>
        <w:tblLayout w:type="fixed"/>
        <w:tblCellMar>
          <w:left w:w="0" w:type="dxa"/>
          <w:right w:w="0" w:type="dxa"/>
        </w:tblCellMar>
        <w:tblLook w:val="04A0" w:firstRow="1" w:lastRow="0" w:firstColumn="1" w:lastColumn="0" w:noHBand="0" w:noVBand="1"/>
      </w:tblPr>
      <w:tblGrid>
        <w:gridCol w:w="851"/>
        <w:gridCol w:w="701"/>
        <w:gridCol w:w="286"/>
        <w:gridCol w:w="464"/>
        <w:gridCol w:w="529"/>
        <w:gridCol w:w="1282"/>
        <w:gridCol w:w="141"/>
        <w:gridCol w:w="857"/>
        <w:gridCol w:w="136"/>
        <w:gridCol w:w="423"/>
        <w:gridCol w:w="1417"/>
        <w:gridCol w:w="1417"/>
      </w:tblGrid>
      <w:tr w:rsidR="00EC2BBF" w:rsidRPr="00E014A6" w14:paraId="3E9799E8" w14:textId="77777777" w:rsidTr="00CF7891">
        <w:trPr>
          <w:trHeight w:val="454"/>
          <w:jc w:val="center"/>
        </w:trPr>
        <w:tc>
          <w:tcPr>
            <w:tcW w:w="500" w:type="pct"/>
            <w:vAlign w:val="bottom"/>
          </w:tcPr>
          <w:p w14:paraId="4676B577" w14:textId="2DBBFF02" w:rsidR="00EC2BBF" w:rsidRPr="00E014A6" w:rsidRDefault="00EC2BBF" w:rsidP="00347067">
            <w:pPr>
              <w:pStyle w:val="aff4"/>
            </w:pPr>
            <w:r w:rsidRPr="00E014A6">
              <w:rPr>
                <w:rFonts w:hint="eastAsia"/>
              </w:rPr>
              <w:lastRenderedPageBreak/>
              <w:t>分类号</w:t>
            </w:r>
          </w:p>
        </w:tc>
        <w:tc>
          <w:tcPr>
            <w:tcW w:w="2001" w:type="pct"/>
            <w:gridSpan w:val="6"/>
            <w:tcBorders>
              <w:bottom w:val="single" w:sz="4" w:space="0" w:color="auto"/>
            </w:tcBorders>
            <w:vAlign w:val="bottom"/>
          </w:tcPr>
          <w:p w14:paraId="531C6966" w14:textId="4AEFA14A" w:rsidR="00EC2BBF" w:rsidRPr="00AC2702" w:rsidRDefault="00F9425A" w:rsidP="008E0B14">
            <w:pPr>
              <w:pStyle w:val="aff4"/>
              <w:jc w:val="center"/>
            </w:pPr>
            <w:r w:rsidRPr="00AC2702">
              <w:t>TN828.6</w:t>
            </w:r>
          </w:p>
        </w:tc>
        <w:tc>
          <w:tcPr>
            <w:tcW w:w="504" w:type="pct"/>
            <w:vAlign w:val="bottom"/>
          </w:tcPr>
          <w:p w14:paraId="04045FBA" w14:textId="4A4F6A10" w:rsidR="00EC2BBF" w:rsidRPr="00E014A6" w:rsidRDefault="00EC2BBF" w:rsidP="005A25D0">
            <w:pPr>
              <w:pStyle w:val="aff4"/>
              <w:jc w:val="center"/>
            </w:pPr>
            <w:r>
              <w:rPr>
                <w:rFonts w:hint="eastAsia"/>
              </w:rPr>
              <w:t>密级</w:t>
            </w:r>
          </w:p>
        </w:tc>
        <w:tc>
          <w:tcPr>
            <w:tcW w:w="1996" w:type="pct"/>
            <w:gridSpan w:val="4"/>
            <w:tcBorders>
              <w:bottom w:val="single" w:sz="4" w:space="0" w:color="auto"/>
            </w:tcBorders>
            <w:vAlign w:val="bottom"/>
          </w:tcPr>
          <w:p w14:paraId="36D904BD" w14:textId="59DA402C" w:rsidR="00EC2BBF" w:rsidRPr="00CC1360" w:rsidRDefault="00F9425A" w:rsidP="008E0B14">
            <w:pPr>
              <w:pStyle w:val="aff4"/>
              <w:jc w:val="center"/>
              <w:rPr>
                <w:sz w:val="28"/>
                <w:szCs w:val="28"/>
              </w:rPr>
            </w:pPr>
            <w:r w:rsidRPr="00F212B0">
              <w:rPr>
                <w:rFonts w:hint="eastAsia"/>
              </w:rPr>
              <w:t>公开</w:t>
            </w:r>
          </w:p>
        </w:tc>
      </w:tr>
      <w:tr w:rsidR="00EC2BBF" w:rsidRPr="00E014A6" w14:paraId="4467CEBA" w14:textId="77777777" w:rsidTr="00CF7891">
        <w:trPr>
          <w:trHeight w:val="454"/>
          <w:jc w:val="center"/>
        </w:trPr>
        <w:tc>
          <w:tcPr>
            <w:tcW w:w="500" w:type="pct"/>
            <w:vAlign w:val="bottom"/>
          </w:tcPr>
          <w:p w14:paraId="58F82B8D" w14:textId="77777777" w:rsidR="00EC2BBF" w:rsidRPr="00E014A6" w:rsidRDefault="00EC2BBF" w:rsidP="00347067">
            <w:pPr>
              <w:pStyle w:val="aff4"/>
            </w:pPr>
            <w:r w:rsidRPr="006B232B">
              <w:rPr>
                <w:color w:val="000000"/>
              </w:rPr>
              <w:t>UDC</w:t>
            </w:r>
            <w:r w:rsidRPr="006B232B">
              <w:rPr>
                <w:color w:val="000000"/>
                <w:vertAlign w:val="superscript"/>
              </w:rPr>
              <w:t>注</w:t>
            </w:r>
            <w:r w:rsidRPr="006B232B">
              <w:rPr>
                <w:color w:val="000000"/>
                <w:vertAlign w:val="superscript"/>
              </w:rPr>
              <w:t>1</w:t>
            </w:r>
          </w:p>
        </w:tc>
        <w:tc>
          <w:tcPr>
            <w:tcW w:w="2001" w:type="pct"/>
            <w:gridSpan w:val="6"/>
            <w:tcBorders>
              <w:top w:val="single" w:sz="4" w:space="0" w:color="auto"/>
              <w:bottom w:val="single" w:sz="4" w:space="0" w:color="auto"/>
            </w:tcBorders>
            <w:vAlign w:val="bottom"/>
          </w:tcPr>
          <w:p w14:paraId="43ABAAFF" w14:textId="1924EC85" w:rsidR="00EC2BBF" w:rsidRPr="00AC2702" w:rsidRDefault="001710CD" w:rsidP="008E0B14">
            <w:pPr>
              <w:pStyle w:val="aff4"/>
              <w:jc w:val="center"/>
            </w:pPr>
            <w:r w:rsidRPr="00AC2702">
              <w:rPr>
                <w:rFonts w:hint="eastAsia"/>
              </w:rPr>
              <w:t>6</w:t>
            </w:r>
            <w:r w:rsidRPr="00AC2702">
              <w:t>21.39</w:t>
            </w:r>
          </w:p>
        </w:tc>
        <w:tc>
          <w:tcPr>
            <w:tcW w:w="2499" w:type="pct"/>
            <w:gridSpan w:val="5"/>
            <w:vAlign w:val="center"/>
          </w:tcPr>
          <w:p w14:paraId="2BCBCC42" w14:textId="77777777" w:rsidR="00EC2BBF" w:rsidRPr="00E014A6" w:rsidRDefault="00EC2BBF" w:rsidP="00347067">
            <w:pPr>
              <w:pStyle w:val="aff4"/>
            </w:pPr>
          </w:p>
        </w:tc>
      </w:tr>
      <w:tr w:rsidR="00EC2BBF" w:rsidRPr="00E014A6" w14:paraId="0E67A728" w14:textId="77777777" w:rsidTr="00514A2F">
        <w:trPr>
          <w:trHeight w:val="1417"/>
          <w:jc w:val="center"/>
        </w:trPr>
        <w:tc>
          <w:tcPr>
            <w:tcW w:w="5000" w:type="pct"/>
            <w:gridSpan w:val="12"/>
            <w:vAlign w:val="bottom"/>
          </w:tcPr>
          <w:p w14:paraId="5D728BBD" w14:textId="364ABCE2" w:rsidR="00EC2BBF" w:rsidRPr="00347067" w:rsidRDefault="00EC2BBF" w:rsidP="00347067">
            <w:pPr>
              <w:pStyle w:val="aff4"/>
              <w:jc w:val="center"/>
              <w:rPr>
                <w:rFonts w:ascii="华文中宋" w:eastAsia="华文中宋" w:hAnsi="华文中宋" w:hint="eastAsia"/>
              </w:rPr>
            </w:pPr>
            <w:r w:rsidRPr="00347067">
              <w:rPr>
                <w:rFonts w:ascii="华文中宋" w:eastAsia="华文中宋" w:hAnsi="华文中宋"/>
                <w:sz w:val="72"/>
                <w:szCs w:val="72"/>
              </w:rPr>
              <w:t>学</w:t>
            </w:r>
            <w:r w:rsidRPr="00347067">
              <w:rPr>
                <w:rFonts w:ascii="华文中宋" w:eastAsia="华文中宋" w:hAnsi="华文中宋" w:hint="eastAsia"/>
                <w:sz w:val="72"/>
                <w:szCs w:val="72"/>
              </w:rPr>
              <w:t xml:space="preserve">　</w:t>
            </w:r>
            <w:r w:rsidRPr="00347067">
              <w:rPr>
                <w:rFonts w:ascii="华文中宋" w:eastAsia="华文中宋" w:hAnsi="华文中宋"/>
                <w:sz w:val="72"/>
                <w:szCs w:val="72"/>
              </w:rPr>
              <w:t>位</w:t>
            </w:r>
            <w:r w:rsidRPr="00347067">
              <w:rPr>
                <w:rFonts w:ascii="华文中宋" w:eastAsia="华文中宋" w:hAnsi="华文中宋" w:hint="eastAsia"/>
                <w:sz w:val="72"/>
                <w:szCs w:val="72"/>
              </w:rPr>
              <w:t xml:space="preserve">　</w:t>
            </w:r>
            <w:r w:rsidRPr="00347067">
              <w:rPr>
                <w:rFonts w:ascii="华文中宋" w:eastAsia="华文中宋" w:hAnsi="华文中宋"/>
                <w:sz w:val="72"/>
                <w:szCs w:val="72"/>
              </w:rPr>
              <w:t>论</w:t>
            </w:r>
            <w:r w:rsidRPr="00347067">
              <w:rPr>
                <w:rFonts w:ascii="华文中宋" w:eastAsia="华文中宋" w:hAnsi="华文中宋" w:hint="eastAsia"/>
                <w:sz w:val="72"/>
                <w:szCs w:val="72"/>
              </w:rPr>
              <w:t xml:space="preserve">　</w:t>
            </w:r>
            <w:r w:rsidRPr="00347067">
              <w:rPr>
                <w:rFonts w:ascii="华文中宋" w:eastAsia="华文中宋" w:hAnsi="华文中宋"/>
                <w:sz w:val="72"/>
                <w:szCs w:val="72"/>
              </w:rPr>
              <w:t>文</w:t>
            </w:r>
          </w:p>
        </w:tc>
      </w:tr>
      <w:tr w:rsidR="00EC2BBF" w:rsidRPr="00E014A6" w14:paraId="2763B6B8" w14:textId="77777777" w:rsidTr="00514A2F">
        <w:trPr>
          <w:trHeight w:val="1417"/>
          <w:jc w:val="center"/>
        </w:trPr>
        <w:tc>
          <w:tcPr>
            <w:tcW w:w="5000" w:type="pct"/>
            <w:gridSpan w:val="12"/>
            <w:tcBorders>
              <w:bottom w:val="single" w:sz="4" w:space="0" w:color="auto"/>
            </w:tcBorders>
            <w:vAlign w:val="bottom"/>
          </w:tcPr>
          <w:p w14:paraId="006E0E0F" w14:textId="70632655" w:rsidR="005B4323" w:rsidRPr="00ED34AC" w:rsidRDefault="005B4323" w:rsidP="005B4323">
            <w:pPr>
              <w:pStyle w:val="aff4"/>
              <w:jc w:val="center"/>
              <w:rPr>
                <w:rFonts w:cs="Times New Roman"/>
                <w:color w:val="000000"/>
                <w:szCs w:val="72"/>
              </w:rPr>
            </w:pPr>
            <w:r w:rsidRPr="005B4323">
              <w:rPr>
                <w:rFonts w:eastAsia="华文中宋" w:hint="eastAsia"/>
                <w:b/>
                <w:bCs/>
                <w:sz w:val="36"/>
                <w:szCs w:val="36"/>
              </w:rPr>
              <w:t>基于</w:t>
            </w:r>
            <w:r w:rsidRPr="005B4323">
              <w:rPr>
                <w:rFonts w:eastAsia="华文中宋" w:hint="eastAsia"/>
                <w:b/>
                <w:bCs/>
                <w:sz w:val="36"/>
                <w:szCs w:val="36"/>
              </w:rPr>
              <w:t>CSI</w:t>
            </w:r>
            <w:r w:rsidRPr="005B4323">
              <w:rPr>
                <w:rFonts w:eastAsia="华文中宋" w:hint="eastAsia"/>
                <w:b/>
                <w:bCs/>
                <w:sz w:val="36"/>
                <w:szCs w:val="36"/>
              </w:rPr>
              <w:t>的室内身份认证技术研究</w:t>
            </w:r>
          </w:p>
          <w:p w14:paraId="398466AC" w14:textId="7B86F3B9" w:rsidR="00EC2BBF" w:rsidRPr="00ED34AC" w:rsidRDefault="00EC2BBF" w:rsidP="00347067">
            <w:pPr>
              <w:pStyle w:val="aff4"/>
              <w:jc w:val="center"/>
              <w:rPr>
                <w:rFonts w:cs="Times New Roman"/>
                <w:color w:val="000000"/>
                <w:szCs w:val="72"/>
              </w:rPr>
            </w:pPr>
          </w:p>
        </w:tc>
      </w:tr>
      <w:tr w:rsidR="00EC2BBF" w:rsidRPr="00E014A6" w14:paraId="488706CC" w14:textId="77777777" w:rsidTr="00514A2F">
        <w:trPr>
          <w:trHeight w:val="454"/>
          <w:jc w:val="center"/>
        </w:trPr>
        <w:tc>
          <w:tcPr>
            <w:tcW w:w="5000" w:type="pct"/>
            <w:gridSpan w:val="12"/>
            <w:tcBorders>
              <w:top w:val="single" w:sz="4" w:space="0" w:color="auto"/>
            </w:tcBorders>
            <w:vAlign w:val="center"/>
          </w:tcPr>
          <w:p w14:paraId="37656957" w14:textId="77777777" w:rsidR="00EC2BBF" w:rsidRPr="00E014A6" w:rsidRDefault="00EC2BBF" w:rsidP="00347067">
            <w:pPr>
              <w:pStyle w:val="aff4"/>
              <w:jc w:val="center"/>
              <w:rPr>
                <w:color w:val="000000"/>
              </w:rPr>
            </w:pPr>
            <w:r w:rsidRPr="006B232B">
              <w:rPr>
                <w:color w:val="000000"/>
              </w:rPr>
              <w:t>（题名和副题名）</w:t>
            </w:r>
          </w:p>
        </w:tc>
      </w:tr>
      <w:tr w:rsidR="00EC2BBF" w:rsidRPr="00E014A6" w14:paraId="10686F86" w14:textId="77777777" w:rsidTr="00CF7891">
        <w:trPr>
          <w:trHeight w:val="850"/>
          <w:jc w:val="center"/>
        </w:trPr>
        <w:tc>
          <w:tcPr>
            <w:tcW w:w="1664" w:type="pct"/>
            <w:gridSpan w:val="5"/>
            <w:vAlign w:val="bottom"/>
          </w:tcPr>
          <w:p w14:paraId="7F1C91ED" w14:textId="77777777" w:rsidR="00EC2BBF" w:rsidRPr="00E014A6" w:rsidRDefault="00EC2BBF" w:rsidP="00347067">
            <w:pPr>
              <w:pStyle w:val="aff4"/>
              <w:rPr>
                <w:color w:val="000000"/>
                <w:sz w:val="32"/>
              </w:rPr>
            </w:pPr>
          </w:p>
        </w:tc>
        <w:tc>
          <w:tcPr>
            <w:tcW w:w="1669" w:type="pct"/>
            <w:gridSpan w:val="5"/>
            <w:tcBorders>
              <w:bottom w:val="single" w:sz="4" w:space="0" w:color="auto"/>
            </w:tcBorders>
            <w:vAlign w:val="bottom"/>
          </w:tcPr>
          <w:p w14:paraId="06173ECA" w14:textId="79926E4F" w:rsidR="00EC2BBF" w:rsidRPr="002048A9" w:rsidRDefault="005B4323" w:rsidP="00347067">
            <w:pPr>
              <w:pStyle w:val="aff4"/>
              <w:jc w:val="center"/>
              <w:rPr>
                <w:b/>
                <w:bCs/>
                <w:color w:val="000000"/>
                <w:sz w:val="32"/>
              </w:rPr>
            </w:pPr>
            <w:r>
              <w:rPr>
                <w:rFonts w:hint="eastAsia"/>
                <w:b/>
                <w:bCs/>
                <w:color w:val="000000"/>
                <w:sz w:val="32"/>
              </w:rPr>
              <w:t>刘</w:t>
            </w:r>
            <w:r w:rsidR="00EC2BBF" w:rsidRPr="002048A9">
              <w:rPr>
                <w:rFonts w:hint="eastAsia"/>
                <w:b/>
                <w:bCs/>
                <w:color w:val="000000"/>
                <w:sz w:val="32"/>
              </w:rPr>
              <w:t xml:space="preserve">　</w:t>
            </w:r>
            <w:r>
              <w:rPr>
                <w:rFonts w:hint="eastAsia"/>
                <w:b/>
                <w:bCs/>
                <w:color w:val="000000"/>
                <w:sz w:val="32"/>
              </w:rPr>
              <w:t>恒</w:t>
            </w:r>
          </w:p>
        </w:tc>
        <w:tc>
          <w:tcPr>
            <w:tcW w:w="1667" w:type="pct"/>
            <w:gridSpan w:val="2"/>
            <w:vAlign w:val="bottom"/>
          </w:tcPr>
          <w:p w14:paraId="44D09171" w14:textId="77777777" w:rsidR="00EC2BBF" w:rsidRPr="00E014A6" w:rsidRDefault="00EC2BBF" w:rsidP="00347067">
            <w:pPr>
              <w:pStyle w:val="aff4"/>
              <w:rPr>
                <w:color w:val="000000"/>
                <w:sz w:val="32"/>
              </w:rPr>
            </w:pPr>
          </w:p>
        </w:tc>
      </w:tr>
      <w:tr w:rsidR="00EC2BBF" w:rsidRPr="00E014A6" w14:paraId="6823C779" w14:textId="77777777" w:rsidTr="00CF7891">
        <w:trPr>
          <w:trHeight w:val="454"/>
          <w:jc w:val="center"/>
        </w:trPr>
        <w:tc>
          <w:tcPr>
            <w:tcW w:w="1664" w:type="pct"/>
            <w:gridSpan w:val="5"/>
            <w:vAlign w:val="center"/>
          </w:tcPr>
          <w:p w14:paraId="118B287F" w14:textId="77777777" w:rsidR="00EC2BBF" w:rsidRPr="00E014A6" w:rsidRDefault="00EC2BBF" w:rsidP="00347067">
            <w:pPr>
              <w:pStyle w:val="aff4"/>
              <w:rPr>
                <w:color w:val="000000"/>
                <w:sz w:val="32"/>
              </w:rPr>
            </w:pPr>
          </w:p>
        </w:tc>
        <w:tc>
          <w:tcPr>
            <w:tcW w:w="1669" w:type="pct"/>
            <w:gridSpan w:val="5"/>
            <w:tcBorders>
              <w:top w:val="single" w:sz="4" w:space="0" w:color="auto"/>
            </w:tcBorders>
            <w:vAlign w:val="center"/>
          </w:tcPr>
          <w:p w14:paraId="229D482F" w14:textId="37880556" w:rsidR="00EC2BBF" w:rsidRPr="0008652E" w:rsidRDefault="00EC2BBF" w:rsidP="00347067">
            <w:pPr>
              <w:pStyle w:val="aff4"/>
              <w:jc w:val="center"/>
              <w:rPr>
                <w:rFonts w:ascii="方正小标宋简体" w:eastAsia="方正小标宋简体"/>
                <w:sz w:val="32"/>
                <w:szCs w:val="32"/>
              </w:rPr>
            </w:pPr>
            <w:r w:rsidRPr="006B232B">
              <w:rPr>
                <w:color w:val="000000"/>
              </w:rPr>
              <w:t>（</w:t>
            </w:r>
            <w:r>
              <w:rPr>
                <w:rFonts w:hint="eastAsia"/>
                <w:color w:val="000000"/>
              </w:rPr>
              <w:t>作者姓</w:t>
            </w:r>
            <w:r w:rsidRPr="006B232B">
              <w:rPr>
                <w:color w:val="000000"/>
              </w:rPr>
              <w:t>名）</w:t>
            </w:r>
          </w:p>
        </w:tc>
        <w:tc>
          <w:tcPr>
            <w:tcW w:w="1667" w:type="pct"/>
            <w:gridSpan w:val="2"/>
            <w:vAlign w:val="center"/>
          </w:tcPr>
          <w:p w14:paraId="06E707D2" w14:textId="428D8C39" w:rsidR="00EC2BBF" w:rsidRPr="00E014A6" w:rsidRDefault="00EC2BBF" w:rsidP="00347067">
            <w:pPr>
              <w:pStyle w:val="aff4"/>
              <w:rPr>
                <w:color w:val="000000"/>
                <w:sz w:val="32"/>
              </w:rPr>
            </w:pPr>
          </w:p>
        </w:tc>
      </w:tr>
      <w:tr w:rsidR="00EC2BBF" w:rsidRPr="00E014A6" w14:paraId="375FFE62" w14:textId="77777777" w:rsidTr="00F32399">
        <w:trPr>
          <w:trHeight w:val="737"/>
          <w:jc w:val="center"/>
        </w:trPr>
        <w:tc>
          <w:tcPr>
            <w:tcW w:w="5000" w:type="pct"/>
            <w:gridSpan w:val="12"/>
            <w:vAlign w:val="bottom"/>
          </w:tcPr>
          <w:p w14:paraId="3FA85209" w14:textId="5F4E9A43" w:rsidR="00EC2BBF" w:rsidRPr="00E014A6" w:rsidRDefault="00EC2BBF" w:rsidP="00347067">
            <w:pPr>
              <w:pStyle w:val="aff4"/>
              <w:rPr>
                <w:color w:val="000000"/>
                <w:sz w:val="32"/>
              </w:rPr>
            </w:pPr>
          </w:p>
        </w:tc>
      </w:tr>
      <w:tr w:rsidR="00917BB4" w:rsidRPr="00E014A6" w14:paraId="145EE304" w14:textId="77777777" w:rsidTr="00CF7891">
        <w:trPr>
          <w:trHeight w:val="510"/>
          <w:jc w:val="center"/>
        </w:trPr>
        <w:tc>
          <w:tcPr>
            <w:tcW w:w="912" w:type="pct"/>
            <w:gridSpan w:val="2"/>
            <w:vAlign w:val="bottom"/>
          </w:tcPr>
          <w:p w14:paraId="64A0FBFF" w14:textId="77777777" w:rsidR="00917BB4" w:rsidRPr="00A12336" w:rsidRDefault="00917BB4" w:rsidP="002048A9">
            <w:pPr>
              <w:pStyle w:val="aff4"/>
              <w:jc w:val="right"/>
              <w:rPr>
                <w:color w:val="000000"/>
              </w:rPr>
            </w:pPr>
            <w:r w:rsidRPr="00A12336">
              <w:rPr>
                <w:rFonts w:hint="eastAsia"/>
                <w:color w:val="000000"/>
              </w:rPr>
              <w:t>指导教师</w:t>
            </w:r>
          </w:p>
        </w:tc>
        <w:tc>
          <w:tcPr>
            <w:tcW w:w="2173" w:type="pct"/>
            <w:gridSpan w:val="7"/>
            <w:tcBorders>
              <w:bottom w:val="single" w:sz="4" w:space="0" w:color="auto"/>
            </w:tcBorders>
            <w:vAlign w:val="bottom"/>
          </w:tcPr>
          <w:p w14:paraId="0EF060BF" w14:textId="08DFE80F" w:rsidR="00917BB4" w:rsidRPr="002048A9" w:rsidRDefault="005B4323" w:rsidP="002048A9">
            <w:pPr>
              <w:pStyle w:val="aff4"/>
              <w:jc w:val="center"/>
              <w:rPr>
                <w:b/>
                <w:bCs/>
                <w:color w:val="000000"/>
                <w:position w:val="-6"/>
                <w:sz w:val="32"/>
              </w:rPr>
            </w:pPr>
            <w:r>
              <w:rPr>
                <w:rFonts w:hint="eastAsia"/>
                <w:b/>
                <w:bCs/>
                <w:color w:val="000000"/>
                <w:position w:val="-6"/>
                <w:sz w:val="32"/>
              </w:rPr>
              <w:t>张引</w:t>
            </w:r>
          </w:p>
        </w:tc>
        <w:tc>
          <w:tcPr>
            <w:tcW w:w="1082" w:type="pct"/>
            <w:gridSpan w:val="2"/>
            <w:tcBorders>
              <w:left w:val="nil"/>
              <w:bottom w:val="single" w:sz="4" w:space="0" w:color="auto"/>
            </w:tcBorders>
            <w:vAlign w:val="bottom"/>
          </w:tcPr>
          <w:p w14:paraId="36BC4393" w14:textId="4247865B" w:rsidR="00917BB4" w:rsidRPr="002048A9" w:rsidRDefault="00917BB4" w:rsidP="00347067">
            <w:pPr>
              <w:pStyle w:val="aff4"/>
              <w:rPr>
                <w:b/>
                <w:bCs/>
                <w:color w:val="000000"/>
                <w:position w:val="-6"/>
                <w:sz w:val="32"/>
              </w:rPr>
            </w:pPr>
            <w:r w:rsidRPr="002048A9">
              <w:rPr>
                <w:rFonts w:hint="eastAsia"/>
                <w:b/>
                <w:bCs/>
                <w:color w:val="000000"/>
                <w:position w:val="-6"/>
                <w:sz w:val="32"/>
              </w:rPr>
              <w:t>教　授</w:t>
            </w:r>
          </w:p>
        </w:tc>
        <w:tc>
          <w:tcPr>
            <w:tcW w:w="833" w:type="pct"/>
            <w:tcBorders>
              <w:left w:val="nil"/>
            </w:tcBorders>
            <w:vAlign w:val="bottom"/>
          </w:tcPr>
          <w:p w14:paraId="6F791D1D" w14:textId="77777777" w:rsidR="00917BB4" w:rsidRPr="00A12336" w:rsidRDefault="00917BB4" w:rsidP="00347067">
            <w:pPr>
              <w:pStyle w:val="aff4"/>
              <w:rPr>
                <w:color w:val="000000"/>
                <w:sz w:val="32"/>
                <w:szCs w:val="32"/>
              </w:rPr>
            </w:pPr>
          </w:p>
        </w:tc>
      </w:tr>
      <w:tr w:rsidR="00917BB4" w:rsidRPr="00E014A6" w14:paraId="50126654" w14:textId="77777777" w:rsidTr="00CF7891">
        <w:trPr>
          <w:trHeight w:val="510"/>
          <w:jc w:val="center"/>
        </w:trPr>
        <w:tc>
          <w:tcPr>
            <w:tcW w:w="912" w:type="pct"/>
            <w:gridSpan w:val="2"/>
            <w:vAlign w:val="bottom"/>
          </w:tcPr>
          <w:p w14:paraId="50AC5B69" w14:textId="1AC52F12" w:rsidR="00917BB4" w:rsidRPr="00A12336" w:rsidRDefault="00917BB4" w:rsidP="00347067">
            <w:pPr>
              <w:pStyle w:val="aff4"/>
              <w:rPr>
                <w:color w:val="000000"/>
              </w:rPr>
            </w:pPr>
          </w:p>
        </w:tc>
        <w:tc>
          <w:tcPr>
            <w:tcW w:w="2173" w:type="pct"/>
            <w:gridSpan w:val="7"/>
            <w:tcBorders>
              <w:top w:val="single" w:sz="4" w:space="0" w:color="auto"/>
              <w:bottom w:val="single" w:sz="4" w:space="0" w:color="auto"/>
            </w:tcBorders>
            <w:vAlign w:val="bottom"/>
          </w:tcPr>
          <w:p w14:paraId="7F3B9FBC" w14:textId="532E074B" w:rsidR="00917BB4" w:rsidRPr="002048A9" w:rsidRDefault="00917BB4" w:rsidP="002048A9">
            <w:pPr>
              <w:pStyle w:val="aff4"/>
              <w:jc w:val="center"/>
              <w:rPr>
                <w:b/>
                <w:bCs/>
                <w:color w:val="000000"/>
                <w:position w:val="-6"/>
                <w:sz w:val="32"/>
              </w:rPr>
            </w:pPr>
            <w:r w:rsidRPr="002048A9">
              <w:rPr>
                <w:rFonts w:hint="eastAsia"/>
                <w:b/>
                <w:bCs/>
                <w:color w:val="000000"/>
                <w:position w:val="-6"/>
                <w:sz w:val="32"/>
              </w:rPr>
              <w:t>电子科技大学</w:t>
            </w:r>
          </w:p>
        </w:tc>
        <w:tc>
          <w:tcPr>
            <w:tcW w:w="1082" w:type="pct"/>
            <w:gridSpan w:val="2"/>
            <w:tcBorders>
              <w:top w:val="single" w:sz="4" w:space="0" w:color="auto"/>
              <w:left w:val="nil"/>
              <w:bottom w:val="single" w:sz="4" w:space="0" w:color="auto"/>
            </w:tcBorders>
            <w:vAlign w:val="bottom"/>
          </w:tcPr>
          <w:p w14:paraId="2D6BF246" w14:textId="68B89E18" w:rsidR="00917BB4" w:rsidRPr="002048A9" w:rsidRDefault="00917BB4" w:rsidP="00347067">
            <w:pPr>
              <w:pStyle w:val="aff4"/>
              <w:rPr>
                <w:b/>
                <w:bCs/>
                <w:color w:val="000000"/>
                <w:position w:val="-6"/>
                <w:sz w:val="32"/>
              </w:rPr>
            </w:pPr>
            <w:r w:rsidRPr="002048A9">
              <w:rPr>
                <w:rFonts w:hint="eastAsia"/>
                <w:b/>
                <w:bCs/>
                <w:color w:val="000000"/>
                <w:position w:val="-6"/>
                <w:sz w:val="32"/>
              </w:rPr>
              <w:t>成　都</w:t>
            </w:r>
          </w:p>
        </w:tc>
        <w:tc>
          <w:tcPr>
            <w:tcW w:w="833" w:type="pct"/>
            <w:tcBorders>
              <w:left w:val="nil"/>
            </w:tcBorders>
            <w:vAlign w:val="bottom"/>
          </w:tcPr>
          <w:p w14:paraId="213A2E64" w14:textId="77777777" w:rsidR="00917BB4" w:rsidRPr="00A12336" w:rsidRDefault="00917BB4" w:rsidP="00347067">
            <w:pPr>
              <w:pStyle w:val="aff4"/>
              <w:rPr>
                <w:color w:val="000000"/>
                <w:sz w:val="32"/>
                <w:szCs w:val="32"/>
              </w:rPr>
            </w:pPr>
          </w:p>
        </w:tc>
      </w:tr>
      <w:tr w:rsidR="00917BB4" w:rsidRPr="00E014A6" w14:paraId="59F35A2F" w14:textId="77777777" w:rsidTr="00CF7891">
        <w:trPr>
          <w:trHeight w:val="510"/>
          <w:jc w:val="center"/>
        </w:trPr>
        <w:tc>
          <w:tcPr>
            <w:tcW w:w="912" w:type="pct"/>
            <w:gridSpan w:val="2"/>
            <w:vAlign w:val="bottom"/>
          </w:tcPr>
          <w:p w14:paraId="480E76DA" w14:textId="3EC6EEE8" w:rsidR="00917BB4" w:rsidRPr="00A12336" w:rsidRDefault="00917BB4" w:rsidP="00347067">
            <w:pPr>
              <w:pStyle w:val="aff4"/>
              <w:rPr>
                <w:color w:val="000000"/>
              </w:rPr>
            </w:pPr>
          </w:p>
        </w:tc>
        <w:tc>
          <w:tcPr>
            <w:tcW w:w="2173" w:type="pct"/>
            <w:gridSpan w:val="7"/>
            <w:tcBorders>
              <w:top w:val="single" w:sz="4" w:space="0" w:color="auto"/>
            </w:tcBorders>
            <w:vAlign w:val="bottom"/>
          </w:tcPr>
          <w:p w14:paraId="6DF25A0A" w14:textId="45400F2B" w:rsidR="00917BB4" w:rsidRPr="00A12336" w:rsidRDefault="00917BB4" w:rsidP="00347067">
            <w:pPr>
              <w:pStyle w:val="aff4"/>
              <w:rPr>
                <w:rFonts w:ascii="方正小标宋简体" w:eastAsia="方正小标宋简体" w:hAnsiTheme="minorEastAsia" w:hint="eastAsia"/>
                <w:sz w:val="32"/>
                <w:szCs w:val="32"/>
              </w:rPr>
            </w:pPr>
          </w:p>
        </w:tc>
        <w:tc>
          <w:tcPr>
            <w:tcW w:w="1082" w:type="pct"/>
            <w:gridSpan w:val="2"/>
            <w:tcBorders>
              <w:top w:val="single" w:sz="4" w:space="0" w:color="auto"/>
              <w:left w:val="nil"/>
            </w:tcBorders>
            <w:vAlign w:val="bottom"/>
          </w:tcPr>
          <w:p w14:paraId="05753177" w14:textId="77459611" w:rsidR="00917BB4" w:rsidRPr="00A12336" w:rsidRDefault="00917BB4" w:rsidP="00347067">
            <w:pPr>
              <w:pStyle w:val="aff4"/>
              <w:rPr>
                <w:color w:val="000000"/>
                <w:sz w:val="32"/>
                <w:szCs w:val="32"/>
              </w:rPr>
            </w:pPr>
          </w:p>
        </w:tc>
        <w:tc>
          <w:tcPr>
            <w:tcW w:w="833" w:type="pct"/>
            <w:tcBorders>
              <w:left w:val="nil"/>
            </w:tcBorders>
            <w:vAlign w:val="bottom"/>
          </w:tcPr>
          <w:p w14:paraId="7BF75135" w14:textId="656ACA1B" w:rsidR="00917BB4" w:rsidRPr="00A12336" w:rsidRDefault="00917BB4" w:rsidP="00347067">
            <w:pPr>
              <w:pStyle w:val="aff4"/>
              <w:rPr>
                <w:color w:val="000000"/>
                <w:sz w:val="32"/>
                <w:szCs w:val="32"/>
              </w:rPr>
            </w:pPr>
          </w:p>
        </w:tc>
      </w:tr>
      <w:tr w:rsidR="00917BB4" w:rsidRPr="00E014A6" w14:paraId="294D0EAF" w14:textId="77777777" w:rsidTr="00CF7891">
        <w:trPr>
          <w:trHeight w:val="510"/>
          <w:jc w:val="center"/>
        </w:trPr>
        <w:tc>
          <w:tcPr>
            <w:tcW w:w="912" w:type="pct"/>
            <w:gridSpan w:val="2"/>
            <w:vAlign w:val="bottom"/>
          </w:tcPr>
          <w:p w14:paraId="574943B6" w14:textId="77777777" w:rsidR="00917BB4" w:rsidRPr="00A12336" w:rsidRDefault="00917BB4" w:rsidP="00347067">
            <w:pPr>
              <w:pStyle w:val="aff4"/>
              <w:rPr>
                <w:color w:val="000000"/>
              </w:rPr>
            </w:pPr>
          </w:p>
        </w:tc>
        <w:tc>
          <w:tcPr>
            <w:tcW w:w="2173" w:type="pct"/>
            <w:gridSpan w:val="7"/>
            <w:vAlign w:val="bottom"/>
          </w:tcPr>
          <w:p w14:paraId="30B7741C" w14:textId="786F922F" w:rsidR="00917BB4" w:rsidRPr="00A12336" w:rsidRDefault="00917BB4" w:rsidP="00347067">
            <w:pPr>
              <w:pStyle w:val="aff4"/>
              <w:rPr>
                <w:rFonts w:ascii="方正小标宋简体" w:eastAsia="方正小标宋简体" w:hAnsiTheme="minorEastAsia" w:hint="eastAsia"/>
                <w:sz w:val="32"/>
                <w:szCs w:val="32"/>
              </w:rPr>
            </w:pPr>
          </w:p>
        </w:tc>
        <w:tc>
          <w:tcPr>
            <w:tcW w:w="1082" w:type="pct"/>
            <w:gridSpan w:val="2"/>
            <w:tcBorders>
              <w:left w:val="nil"/>
            </w:tcBorders>
            <w:vAlign w:val="bottom"/>
          </w:tcPr>
          <w:p w14:paraId="08EE2B98" w14:textId="0425A170" w:rsidR="00917BB4" w:rsidRPr="00A12336" w:rsidRDefault="00917BB4" w:rsidP="00347067">
            <w:pPr>
              <w:pStyle w:val="aff4"/>
              <w:rPr>
                <w:color w:val="000000"/>
                <w:sz w:val="32"/>
                <w:szCs w:val="32"/>
              </w:rPr>
            </w:pPr>
          </w:p>
        </w:tc>
        <w:tc>
          <w:tcPr>
            <w:tcW w:w="833" w:type="pct"/>
            <w:tcBorders>
              <w:left w:val="nil"/>
            </w:tcBorders>
            <w:vAlign w:val="bottom"/>
          </w:tcPr>
          <w:p w14:paraId="340B1C65" w14:textId="6D95EC3D" w:rsidR="00917BB4" w:rsidRPr="00A12336" w:rsidRDefault="00917BB4" w:rsidP="00347067">
            <w:pPr>
              <w:pStyle w:val="aff4"/>
              <w:rPr>
                <w:color w:val="000000"/>
                <w:sz w:val="32"/>
                <w:szCs w:val="32"/>
              </w:rPr>
            </w:pPr>
          </w:p>
        </w:tc>
      </w:tr>
      <w:tr w:rsidR="00917BB4" w:rsidRPr="00E014A6" w14:paraId="462E4731" w14:textId="77777777" w:rsidTr="00CF7891">
        <w:trPr>
          <w:trHeight w:val="510"/>
          <w:jc w:val="center"/>
        </w:trPr>
        <w:tc>
          <w:tcPr>
            <w:tcW w:w="912" w:type="pct"/>
            <w:gridSpan w:val="2"/>
            <w:vAlign w:val="center"/>
          </w:tcPr>
          <w:p w14:paraId="02E91361" w14:textId="4BB416FD" w:rsidR="00917BB4" w:rsidRPr="00A12336" w:rsidRDefault="00917BB4" w:rsidP="00347067">
            <w:pPr>
              <w:pStyle w:val="aff4"/>
              <w:rPr>
                <w:color w:val="000000"/>
              </w:rPr>
            </w:pPr>
          </w:p>
        </w:tc>
        <w:tc>
          <w:tcPr>
            <w:tcW w:w="3255" w:type="pct"/>
            <w:gridSpan w:val="9"/>
            <w:vAlign w:val="center"/>
          </w:tcPr>
          <w:p w14:paraId="4299304D" w14:textId="31C7D430" w:rsidR="00917BB4" w:rsidRPr="006B232B" w:rsidRDefault="00917BB4" w:rsidP="00347067">
            <w:pPr>
              <w:pStyle w:val="aff4"/>
              <w:rPr>
                <w:color w:val="000000"/>
              </w:rPr>
            </w:pPr>
          </w:p>
        </w:tc>
        <w:tc>
          <w:tcPr>
            <w:tcW w:w="833" w:type="pct"/>
            <w:vAlign w:val="center"/>
          </w:tcPr>
          <w:p w14:paraId="09DEDF6E" w14:textId="6E82F970" w:rsidR="00917BB4" w:rsidRDefault="00917BB4" w:rsidP="00347067">
            <w:pPr>
              <w:pStyle w:val="aff4"/>
              <w:rPr>
                <w:color w:val="000000"/>
                <w:sz w:val="32"/>
              </w:rPr>
            </w:pPr>
          </w:p>
        </w:tc>
      </w:tr>
      <w:tr w:rsidR="00917BB4" w:rsidRPr="00E014A6" w14:paraId="2E7E1F8F" w14:textId="77777777" w:rsidTr="00CF7891">
        <w:trPr>
          <w:trHeight w:val="340"/>
          <w:jc w:val="center"/>
        </w:trPr>
        <w:tc>
          <w:tcPr>
            <w:tcW w:w="912" w:type="pct"/>
            <w:gridSpan w:val="2"/>
            <w:vAlign w:val="center"/>
          </w:tcPr>
          <w:p w14:paraId="2F176A87" w14:textId="77777777" w:rsidR="00917BB4" w:rsidRPr="00E64D0B" w:rsidRDefault="00917BB4" w:rsidP="00347067">
            <w:pPr>
              <w:pStyle w:val="aff4"/>
              <w:rPr>
                <w:color w:val="000000"/>
              </w:rPr>
            </w:pPr>
          </w:p>
        </w:tc>
        <w:tc>
          <w:tcPr>
            <w:tcW w:w="3255" w:type="pct"/>
            <w:gridSpan w:val="9"/>
            <w:vAlign w:val="center"/>
          </w:tcPr>
          <w:p w14:paraId="305E801B" w14:textId="069D145D" w:rsidR="00917BB4" w:rsidRPr="00E64D0B" w:rsidRDefault="00917BB4" w:rsidP="00347067">
            <w:pPr>
              <w:pStyle w:val="aff4"/>
              <w:rPr>
                <w:color w:val="000000"/>
              </w:rPr>
            </w:pPr>
          </w:p>
        </w:tc>
        <w:tc>
          <w:tcPr>
            <w:tcW w:w="833" w:type="pct"/>
            <w:vAlign w:val="center"/>
          </w:tcPr>
          <w:p w14:paraId="34655517" w14:textId="14DE6280" w:rsidR="00917BB4" w:rsidRPr="00E64D0B" w:rsidRDefault="00917BB4" w:rsidP="00347067">
            <w:pPr>
              <w:pStyle w:val="aff4"/>
              <w:rPr>
                <w:color w:val="000000"/>
              </w:rPr>
            </w:pPr>
          </w:p>
        </w:tc>
      </w:tr>
      <w:tr w:rsidR="00917BB4" w:rsidRPr="00E014A6" w14:paraId="02A4F353" w14:textId="77777777" w:rsidTr="00CF7891">
        <w:trPr>
          <w:trHeight w:val="510"/>
          <w:jc w:val="center"/>
        </w:trPr>
        <w:tc>
          <w:tcPr>
            <w:tcW w:w="912" w:type="pct"/>
            <w:gridSpan w:val="2"/>
            <w:vAlign w:val="bottom"/>
          </w:tcPr>
          <w:p w14:paraId="378D8060" w14:textId="388ED3BC" w:rsidR="00917BB4" w:rsidRPr="002034BC" w:rsidRDefault="00917BB4" w:rsidP="00347067">
            <w:pPr>
              <w:pStyle w:val="aff4"/>
              <w:rPr>
                <w:color w:val="000000"/>
              </w:rPr>
            </w:pPr>
            <w:r w:rsidRPr="002034BC">
              <w:rPr>
                <w:rFonts w:hint="eastAsia"/>
                <w:color w:val="000000"/>
              </w:rPr>
              <w:t>申请学位级别</w:t>
            </w:r>
          </w:p>
        </w:tc>
        <w:tc>
          <w:tcPr>
            <w:tcW w:w="1506" w:type="pct"/>
            <w:gridSpan w:val="4"/>
            <w:tcBorders>
              <w:bottom w:val="single" w:sz="4" w:space="0" w:color="auto"/>
            </w:tcBorders>
            <w:vAlign w:val="bottom"/>
          </w:tcPr>
          <w:sdt>
            <w:sdtPr>
              <w:rPr>
                <w:rFonts w:hint="eastAsia"/>
                <w:b/>
                <w:bCs/>
                <w:color w:val="000000"/>
                <w:sz w:val="28"/>
                <w:szCs w:val="22"/>
              </w:rPr>
              <w:alias w:val="博士/硕士"/>
              <w:tag w:val="博士/硕士"/>
              <w:id w:val="-1540739535"/>
              <w:placeholder>
                <w:docPart w:val="201CEB2B5ADA4DF0BCF22233C6ED22E8"/>
              </w:placeholder>
              <w:dropDownList>
                <w:listItem w:displayText="博士" w:value="博士"/>
                <w:listItem w:displayText="硕士" w:value="硕士"/>
              </w:dropDownList>
            </w:sdtPr>
            <w:sdtContent>
              <w:p w14:paraId="4A82AB08" w14:textId="7B516675" w:rsidR="00917BB4" w:rsidRPr="00284331" w:rsidRDefault="005B4323" w:rsidP="002048A9">
                <w:pPr>
                  <w:pStyle w:val="aff4"/>
                  <w:jc w:val="center"/>
                  <w:rPr>
                    <w:color w:val="000000"/>
                  </w:rPr>
                </w:pPr>
                <w:r>
                  <w:rPr>
                    <w:rFonts w:hint="eastAsia"/>
                    <w:b/>
                    <w:bCs/>
                    <w:color w:val="000000"/>
                    <w:sz w:val="28"/>
                    <w:szCs w:val="22"/>
                  </w:rPr>
                  <w:t>硕士</w:t>
                </w:r>
              </w:p>
            </w:sdtContent>
          </w:sdt>
        </w:tc>
        <w:sdt>
          <w:sdtPr>
            <w:rPr>
              <w:color w:val="000000"/>
            </w:rPr>
            <w:alias w:val="学科/专业"/>
            <w:tag w:val="学科/专业"/>
            <w:id w:val="-980695929"/>
            <w:placeholder>
              <w:docPart w:val="F675B6D7C3634F569E5779FCC67E4E5B"/>
            </w:placeholder>
            <w:dropDownList>
              <w:listItem w:displayText="学科专业" w:value="学科专业"/>
              <w:listItem w:displayText="专业学位类别" w:value="专业学位类别"/>
            </w:dropDownList>
          </w:sdtPr>
          <w:sdtContent>
            <w:tc>
              <w:tcPr>
                <w:tcW w:w="916" w:type="pct"/>
                <w:gridSpan w:val="4"/>
                <w:vAlign w:val="bottom"/>
              </w:tcPr>
              <w:p w14:paraId="11E828AD" w14:textId="244BE45B" w:rsidR="00917BB4" w:rsidRPr="00284331" w:rsidRDefault="007172EA" w:rsidP="000D1BA9">
                <w:pPr>
                  <w:pStyle w:val="aff4"/>
                  <w:jc w:val="center"/>
                  <w:rPr>
                    <w:color w:val="000000"/>
                  </w:rPr>
                </w:pPr>
                <w:r>
                  <w:rPr>
                    <w:color w:val="000000"/>
                  </w:rPr>
                  <w:t>学科专业</w:t>
                </w:r>
              </w:p>
            </w:tc>
          </w:sdtContent>
        </w:sdt>
        <w:tc>
          <w:tcPr>
            <w:tcW w:w="1666" w:type="pct"/>
            <w:gridSpan w:val="2"/>
            <w:tcBorders>
              <w:bottom w:val="single" w:sz="4" w:space="0" w:color="auto"/>
            </w:tcBorders>
            <w:vAlign w:val="bottom"/>
          </w:tcPr>
          <w:p w14:paraId="126D355D" w14:textId="4BC26C87" w:rsidR="00917BB4" w:rsidRPr="002048A9" w:rsidRDefault="005B4323" w:rsidP="002048A9">
            <w:pPr>
              <w:pStyle w:val="aff4"/>
              <w:jc w:val="center"/>
              <w:rPr>
                <w:b/>
                <w:bCs/>
                <w:color w:val="000000"/>
              </w:rPr>
            </w:pPr>
            <w:r>
              <w:rPr>
                <w:rFonts w:hint="eastAsia"/>
                <w:b/>
                <w:bCs/>
                <w:color w:val="000000"/>
                <w:sz w:val="28"/>
                <w:szCs w:val="28"/>
              </w:rPr>
              <w:t>电子信息</w:t>
            </w:r>
          </w:p>
        </w:tc>
      </w:tr>
      <w:tr w:rsidR="00917BB4" w:rsidRPr="00E014A6" w14:paraId="13DE18A9" w14:textId="77777777" w:rsidTr="00CF7891">
        <w:trPr>
          <w:trHeight w:val="510"/>
          <w:jc w:val="center"/>
        </w:trPr>
        <w:tc>
          <w:tcPr>
            <w:tcW w:w="912" w:type="pct"/>
            <w:gridSpan w:val="2"/>
            <w:vAlign w:val="bottom"/>
          </w:tcPr>
          <w:p w14:paraId="0D177605" w14:textId="019ABEE9" w:rsidR="00917BB4" w:rsidRPr="002034BC" w:rsidRDefault="00917BB4" w:rsidP="00347067">
            <w:pPr>
              <w:pStyle w:val="aff4"/>
              <w:rPr>
                <w:color w:val="000000"/>
              </w:rPr>
            </w:pPr>
            <w:r>
              <w:rPr>
                <w:rFonts w:hint="eastAsia"/>
                <w:color w:val="000000"/>
              </w:rPr>
              <w:t>专业学位领域</w:t>
            </w:r>
          </w:p>
        </w:tc>
        <w:tc>
          <w:tcPr>
            <w:tcW w:w="4088" w:type="pct"/>
            <w:gridSpan w:val="10"/>
            <w:tcBorders>
              <w:bottom w:val="single" w:sz="4" w:space="0" w:color="auto"/>
            </w:tcBorders>
            <w:vAlign w:val="bottom"/>
          </w:tcPr>
          <w:p w14:paraId="58176081" w14:textId="5C6D9F52" w:rsidR="00917BB4" w:rsidRDefault="00F87560" w:rsidP="007172EA">
            <w:pPr>
              <w:pStyle w:val="aff4"/>
              <w:jc w:val="center"/>
              <w:rPr>
                <w:color w:val="000000"/>
                <w:sz w:val="32"/>
              </w:rPr>
            </w:pPr>
            <w:r w:rsidRPr="00F87560">
              <w:rPr>
                <w:rFonts w:hint="eastAsia"/>
                <w:color w:val="000000"/>
                <w:sz w:val="28"/>
                <w:szCs w:val="22"/>
              </w:rPr>
              <w:t>（此行</w:t>
            </w:r>
            <w:r w:rsidR="00072F29">
              <w:rPr>
                <w:rFonts w:hint="eastAsia"/>
                <w:color w:val="000000"/>
                <w:sz w:val="28"/>
                <w:szCs w:val="22"/>
              </w:rPr>
              <w:t>根据实际情况</w:t>
            </w:r>
            <w:r w:rsidRPr="00F87560">
              <w:rPr>
                <w:rFonts w:hint="eastAsia"/>
                <w:color w:val="000000"/>
                <w:sz w:val="28"/>
                <w:szCs w:val="22"/>
              </w:rPr>
              <w:t>保留</w:t>
            </w:r>
            <w:r>
              <w:rPr>
                <w:rFonts w:hint="eastAsia"/>
                <w:color w:val="000000"/>
                <w:sz w:val="28"/>
                <w:szCs w:val="22"/>
              </w:rPr>
              <w:t>或删除</w:t>
            </w:r>
            <w:r w:rsidRPr="00F87560">
              <w:rPr>
                <w:rFonts w:hint="eastAsia"/>
                <w:color w:val="000000"/>
                <w:sz w:val="28"/>
                <w:szCs w:val="22"/>
              </w:rPr>
              <w:t>）</w:t>
            </w:r>
          </w:p>
        </w:tc>
      </w:tr>
      <w:tr w:rsidR="00917BB4" w:rsidRPr="00E014A6" w14:paraId="58AB6B13" w14:textId="77777777" w:rsidTr="00CF7891">
        <w:trPr>
          <w:trHeight w:val="510"/>
          <w:jc w:val="center"/>
        </w:trPr>
        <w:tc>
          <w:tcPr>
            <w:tcW w:w="912" w:type="pct"/>
            <w:gridSpan w:val="2"/>
            <w:vAlign w:val="bottom"/>
          </w:tcPr>
          <w:p w14:paraId="4A64D3DA" w14:textId="5B8F00E6" w:rsidR="00917BB4" w:rsidRPr="002034BC" w:rsidRDefault="00917BB4" w:rsidP="00347067">
            <w:pPr>
              <w:pStyle w:val="aff4"/>
              <w:rPr>
                <w:color w:val="000000"/>
              </w:rPr>
            </w:pPr>
            <w:r>
              <w:rPr>
                <w:rFonts w:hint="eastAsia"/>
                <w:color w:val="000000"/>
              </w:rPr>
              <w:t>提交论文日期</w:t>
            </w:r>
          </w:p>
        </w:tc>
        <w:tc>
          <w:tcPr>
            <w:tcW w:w="1506" w:type="pct"/>
            <w:gridSpan w:val="4"/>
            <w:tcBorders>
              <w:top w:val="single" w:sz="4" w:space="0" w:color="auto"/>
              <w:bottom w:val="single" w:sz="4" w:space="0" w:color="auto"/>
            </w:tcBorders>
            <w:vAlign w:val="bottom"/>
          </w:tcPr>
          <w:sdt>
            <w:sdtPr>
              <w:rPr>
                <w:rFonts w:hint="eastAsia"/>
                <w:b/>
                <w:bCs/>
                <w:color w:val="000000"/>
                <w:sz w:val="28"/>
                <w:szCs w:val="22"/>
              </w:rPr>
              <w:id w:val="-671875115"/>
              <w:placeholder>
                <w:docPart w:val="227B281069DB4D7685C81E4EE7174577"/>
              </w:placeholder>
              <w:date w:fullDate="2021-03-20T00:00:00Z">
                <w:dateFormat w:val="yyyy'年'M'月'd'日'"/>
                <w:lid w:val="zh-CN"/>
                <w:storeMappedDataAs w:val="dateTime"/>
                <w:calendar w:val="gregorian"/>
              </w:date>
            </w:sdtPr>
            <w:sdtEndPr>
              <w:rPr>
                <w:rFonts w:hint="default"/>
              </w:rPr>
            </w:sdtEndPr>
            <w:sdtContent>
              <w:p w14:paraId="19201E7A" w14:textId="3AC53843" w:rsidR="00917BB4" w:rsidRPr="00284331" w:rsidRDefault="00CF7891" w:rsidP="002048A9">
                <w:pPr>
                  <w:pStyle w:val="aff4"/>
                  <w:jc w:val="center"/>
                  <w:rPr>
                    <w:color w:val="000000"/>
                    <w:sz w:val="32"/>
                  </w:rPr>
                </w:pPr>
                <w:r>
                  <w:rPr>
                    <w:rFonts w:hint="eastAsia"/>
                    <w:b/>
                    <w:bCs/>
                    <w:color w:val="000000"/>
                    <w:sz w:val="28"/>
                    <w:szCs w:val="22"/>
                  </w:rPr>
                  <w:t>2021</w:t>
                </w:r>
                <w:r>
                  <w:rPr>
                    <w:rFonts w:hint="eastAsia"/>
                    <w:b/>
                    <w:bCs/>
                    <w:color w:val="000000"/>
                    <w:sz w:val="28"/>
                    <w:szCs w:val="22"/>
                  </w:rPr>
                  <w:t>年</w:t>
                </w:r>
                <w:r>
                  <w:rPr>
                    <w:rFonts w:hint="eastAsia"/>
                    <w:b/>
                    <w:bCs/>
                    <w:color w:val="000000"/>
                    <w:sz w:val="28"/>
                    <w:szCs w:val="22"/>
                  </w:rPr>
                  <w:t>3</w:t>
                </w:r>
                <w:r>
                  <w:rPr>
                    <w:rFonts w:hint="eastAsia"/>
                    <w:b/>
                    <w:bCs/>
                    <w:color w:val="000000"/>
                    <w:sz w:val="28"/>
                    <w:szCs w:val="22"/>
                  </w:rPr>
                  <w:t>月</w:t>
                </w:r>
                <w:r>
                  <w:rPr>
                    <w:rFonts w:hint="eastAsia"/>
                    <w:b/>
                    <w:bCs/>
                    <w:color w:val="000000"/>
                    <w:sz w:val="28"/>
                    <w:szCs w:val="22"/>
                  </w:rPr>
                  <w:t>20</w:t>
                </w:r>
                <w:r>
                  <w:rPr>
                    <w:rFonts w:hint="eastAsia"/>
                    <w:b/>
                    <w:bCs/>
                    <w:color w:val="000000"/>
                    <w:sz w:val="28"/>
                    <w:szCs w:val="22"/>
                  </w:rPr>
                  <w:t>日</w:t>
                </w:r>
              </w:p>
            </w:sdtContent>
          </w:sdt>
        </w:tc>
        <w:tc>
          <w:tcPr>
            <w:tcW w:w="916" w:type="pct"/>
            <w:gridSpan w:val="4"/>
            <w:vAlign w:val="bottom"/>
          </w:tcPr>
          <w:p w14:paraId="003DDE5B" w14:textId="77777777" w:rsidR="00917BB4" w:rsidRPr="00284331" w:rsidRDefault="00917BB4" w:rsidP="000D1BA9">
            <w:pPr>
              <w:pStyle w:val="aff4"/>
              <w:jc w:val="center"/>
              <w:rPr>
                <w:color w:val="000000"/>
              </w:rPr>
            </w:pPr>
            <w:r w:rsidRPr="00284331">
              <w:rPr>
                <w:rFonts w:hint="eastAsia"/>
                <w:color w:val="000000"/>
              </w:rPr>
              <w:t>论文答辩日期</w:t>
            </w:r>
          </w:p>
        </w:tc>
        <w:tc>
          <w:tcPr>
            <w:tcW w:w="1666" w:type="pct"/>
            <w:gridSpan w:val="2"/>
            <w:tcBorders>
              <w:top w:val="single" w:sz="4" w:space="0" w:color="auto"/>
              <w:bottom w:val="single" w:sz="4" w:space="0" w:color="auto"/>
            </w:tcBorders>
            <w:vAlign w:val="bottom"/>
          </w:tcPr>
          <w:sdt>
            <w:sdtPr>
              <w:rPr>
                <w:rFonts w:hint="eastAsia"/>
                <w:b/>
                <w:bCs/>
                <w:color w:val="000000"/>
                <w:sz w:val="28"/>
                <w:szCs w:val="22"/>
              </w:rPr>
              <w:id w:val="-1842156011"/>
              <w:placeholder>
                <w:docPart w:val="227B281069DB4D7685C81E4EE7174577"/>
              </w:placeholder>
              <w:date w:fullDate="2021-05-20T00:00:00Z">
                <w:dateFormat w:val="yyyy'年'M'月'd'日'"/>
                <w:lid w:val="zh-CN"/>
                <w:storeMappedDataAs w:val="dateTime"/>
                <w:calendar w:val="gregorian"/>
              </w:date>
            </w:sdtPr>
            <w:sdtEndPr>
              <w:rPr>
                <w:rFonts w:hint="default"/>
              </w:rPr>
            </w:sdtEndPr>
            <w:sdtContent>
              <w:p w14:paraId="6087E6BB" w14:textId="494242DA" w:rsidR="00917BB4" w:rsidRPr="00284331" w:rsidRDefault="008910F2" w:rsidP="002048A9">
                <w:pPr>
                  <w:pStyle w:val="aff4"/>
                  <w:jc w:val="center"/>
                  <w:rPr>
                    <w:color w:val="000000"/>
                    <w:sz w:val="32"/>
                  </w:rPr>
                </w:pPr>
                <w:r>
                  <w:rPr>
                    <w:rFonts w:hint="eastAsia"/>
                    <w:b/>
                    <w:bCs/>
                    <w:color w:val="000000"/>
                    <w:sz w:val="28"/>
                    <w:szCs w:val="22"/>
                  </w:rPr>
                  <w:t>2021</w:t>
                </w:r>
                <w:r>
                  <w:rPr>
                    <w:rFonts w:hint="eastAsia"/>
                    <w:b/>
                    <w:bCs/>
                    <w:color w:val="000000"/>
                    <w:sz w:val="28"/>
                    <w:szCs w:val="22"/>
                  </w:rPr>
                  <w:t>年</w:t>
                </w:r>
                <w:r>
                  <w:rPr>
                    <w:rFonts w:hint="eastAsia"/>
                    <w:b/>
                    <w:bCs/>
                    <w:color w:val="000000"/>
                    <w:sz w:val="28"/>
                    <w:szCs w:val="22"/>
                  </w:rPr>
                  <w:t>5</w:t>
                </w:r>
                <w:r>
                  <w:rPr>
                    <w:rFonts w:hint="eastAsia"/>
                    <w:b/>
                    <w:bCs/>
                    <w:color w:val="000000"/>
                    <w:sz w:val="28"/>
                    <w:szCs w:val="22"/>
                  </w:rPr>
                  <w:t>月</w:t>
                </w:r>
                <w:r>
                  <w:rPr>
                    <w:rFonts w:hint="eastAsia"/>
                    <w:b/>
                    <w:bCs/>
                    <w:color w:val="000000"/>
                    <w:sz w:val="28"/>
                    <w:szCs w:val="22"/>
                  </w:rPr>
                  <w:t>20</w:t>
                </w:r>
                <w:r>
                  <w:rPr>
                    <w:rFonts w:hint="eastAsia"/>
                    <w:b/>
                    <w:bCs/>
                    <w:color w:val="000000"/>
                    <w:sz w:val="28"/>
                    <w:szCs w:val="22"/>
                  </w:rPr>
                  <w:t>日</w:t>
                </w:r>
              </w:p>
            </w:sdtContent>
          </w:sdt>
        </w:tc>
      </w:tr>
      <w:tr w:rsidR="00917BB4" w:rsidRPr="00E014A6" w14:paraId="33D174FF" w14:textId="77777777" w:rsidTr="00CF7891">
        <w:trPr>
          <w:trHeight w:val="510"/>
          <w:jc w:val="center"/>
        </w:trPr>
        <w:tc>
          <w:tcPr>
            <w:tcW w:w="1353" w:type="pct"/>
            <w:gridSpan w:val="4"/>
            <w:vAlign w:val="bottom"/>
          </w:tcPr>
          <w:p w14:paraId="4337A9A5" w14:textId="06641555" w:rsidR="00917BB4" w:rsidRPr="00284331" w:rsidRDefault="00917BB4" w:rsidP="00347067">
            <w:pPr>
              <w:pStyle w:val="aff4"/>
              <w:rPr>
                <w:color w:val="000000"/>
              </w:rPr>
            </w:pPr>
            <w:r w:rsidRPr="00284331">
              <w:rPr>
                <w:color w:val="000000"/>
              </w:rPr>
              <w:t>学位授予单位和日期</w:t>
            </w:r>
          </w:p>
        </w:tc>
        <w:tc>
          <w:tcPr>
            <w:tcW w:w="1981" w:type="pct"/>
            <w:gridSpan w:val="6"/>
            <w:tcBorders>
              <w:bottom w:val="single" w:sz="4" w:space="0" w:color="auto"/>
            </w:tcBorders>
            <w:vAlign w:val="bottom"/>
          </w:tcPr>
          <w:p w14:paraId="4973EE71" w14:textId="063F63F2" w:rsidR="00917BB4" w:rsidRPr="00801FF6" w:rsidRDefault="00917BB4" w:rsidP="002048A9">
            <w:pPr>
              <w:pStyle w:val="aff4"/>
              <w:jc w:val="center"/>
              <w:rPr>
                <w:b/>
                <w:bCs/>
                <w:color w:val="000000"/>
                <w:sz w:val="28"/>
                <w:szCs w:val="22"/>
              </w:rPr>
            </w:pPr>
            <w:r w:rsidRPr="00801FF6">
              <w:rPr>
                <w:rFonts w:hint="eastAsia"/>
                <w:b/>
                <w:bCs/>
                <w:color w:val="000000"/>
                <w:sz w:val="28"/>
                <w:szCs w:val="22"/>
              </w:rPr>
              <w:t>电子科技大学</w:t>
            </w:r>
          </w:p>
        </w:tc>
        <w:tc>
          <w:tcPr>
            <w:tcW w:w="1666" w:type="pct"/>
            <w:gridSpan w:val="2"/>
            <w:tcBorders>
              <w:top w:val="single" w:sz="4" w:space="0" w:color="auto"/>
              <w:bottom w:val="single" w:sz="4" w:space="0" w:color="auto"/>
            </w:tcBorders>
            <w:vAlign w:val="bottom"/>
          </w:tcPr>
          <w:sdt>
            <w:sdtPr>
              <w:rPr>
                <w:rFonts w:hint="eastAsia"/>
                <w:b/>
                <w:bCs/>
                <w:color w:val="000000"/>
                <w:sz w:val="28"/>
                <w:szCs w:val="22"/>
              </w:rPr>
              <w:alias w:val="授位年月"/>
              <w:tag w:val="授位年月"/>
              <w:id w:val="-1699695891"/>
              <w:placeholder>
                <w:docPart w:val="227B281069DB4D7685C81E4EE7174577"/>
              </w:placeholder>
              <w:date w:fullDate="2021-06-23T00:00:00Z">
                <w:dateFormat w:val="yyyy年M月"/>
                <w:lid w:val="zh-CN"/>
                <w:storeMappedDataAs w:val="dateTime"/>
                <w:calendar w:val="gregorian"/>
              </w:date>
            </w:sdtPr>
            <w:sdtEndPr>
              <w:rPr>
                <w:rFonts w:hint="default"/>
              </w:rPr>
            </w:sdtEndPr>
            <w:sdtContent>
              <w:p w14:paraId="7F8F342C" w14:textId="71E9E124" w:rsidR="00917BB4" w:rsidRPr="00284331" w:rsidRDefault="00917BB4" w:rsidP="002048A9">
                <w:pPr>
                  <w:pStyle w:val="aff4"/>
                  <w:jc w:val="center"/>
                  <w:rPr>
                    <w:color w:val="000000"/>
                    <w:sz w:val="32"/>
                  </w:rPr>
                </w:pPr>
                <w:r w:rsidRPr="00A57DA0">
                  <w:rPr>
                    <w:rFonts w:hint="eastAsia"/>
                    <w:b/>
                    <w:bCs/>
                    <w:color w:val="000000"/>
                    <w:sz w:val="28"/>
                    <w:szCs w:val="22"/>
                  </w:rPr>
                  <w:t>2021</w:t>
                </w:r>
                <w:r w:rsidRPr="00A57DA0">
                  <w:rPr>
                    <w:rFonts w:hint="eastAsia"/>
                    <w:b/>
                    <w:bCs/>
                    <w:color w:val="000000"/>
                    <w:sz w:val="28"/>
                    <w:szCs w:val="22"/>
                  </w:rPr>
                  <w:t>年</w:t>
                </w:r>
                <w:r w:rsidRPr="00A57DA0">
                  <w:rPr>
                    <w:rFonts w:hint="eastAsia"/>
                    <w:b/>
                    <w:bCs/>
                    <w:color w:val="000000"/>
                    <w:sz w:val="28"/>
                    <w:szCs w:val="22"/>
                  </w:rPr>
                  <w:t>6</w:t>
                </w:r>
                <w:r w:rsidRPr="00A57DA0">
                  <w:rPr>
                    <w:rFonts w:hint="eastAsia"/>
                    <w:b/>
                    <w:bCs/>
                    <w:color w:val="000000"/>
                    <w:sz w:val="28"/>
                    <w:szCs w:val="22"/>
                  </w:rPr>
                  <w:t>月</w:t>
                </w:r>
              </w:p>
            </w:sdtContent>
          </w:sdt>
        </w:tc>
      </w:tr>
      <w:tr w:rsidR="00A824DE" w:rsidRPr="00E014A6" w14:paraId="5C4D8EBD" w14:textId="77777777" w:rsidTr="00CF7891">
        <w:trPr>
          <w:trHeight w:val="510"/>
          <w:jc w:val="center"/>
        </w:trPr>
        <w:tc>
          <w:tcPr>
            <w:tcW w:w="1080" w:type="pct"/>
            <w:gridSpan w:val="3"/>
            <w:vAlign w:val="bottom"/>
          </w:tcPr>
          <w:p w14:paraId="05821B9A" w14:textId="5BFBE980" w:rsidR="00A824DE" w:rsidRPr="006B232B" w:rsidRDefault="00A824DE" w:rsidP="00347067">
            <w:pPr>
              <w:pStyle w:val="aff4"/>
              <w:rPr>
                <w:color w:val="000000"/>
              </w:rPr>
            </w:pPr>
            <w:r w:rsidRPr="006B232B">
              <w:rPr>
                <w:color w:val="000000"/>
              </w:rPr>
              <w:t>答辩委员会主席</w:t>
            </w:r>
          </w:p>
        </w:tc>
        <w:tc>
          <w:tcPr>
            <w:tcW w:w="3920" w:type="pct"/>
            <w:gridSpan w:val="9"/>
            <w:tcBorders>
              <w:bottom w:val="single" w:sz="4" w:space="0" w:color="auto"/>
            </w:tcBorders>
            <w:vAlign w:val="bottom"/>
          </w:tcPr>
          <w:p w14:paraId="4F827EF6" w14:textId="436E4C13" w:rsidR="00A824DE" w:rsidRPr="007957F9" w:rsidRDefault="00134C1F" w:rsidP="00595896">
            <w:pPr>
              <w:pStyle w:val="aff4"/>
              <w:ind w:firstLineChars="52" w:firstLine="146"/>
              <w:rPr>
                <w:b/>
                <w:bCs/>
                <w:color w:val="000000"/>
                <w:sz w:val="28"/>
                <w:szCs w:val="28"/>
              </w:rPr>
            </w:pPr>
            <w:r w:rsidRPr="007957F9">
              <w:rPr>
                <w:rFonts w:hint="eastAsia"/>
                <w:b/>
                <w:bCs/>
                <w:color w:val="000000"/>
                <w:sz w:val="28"/>
                <w:szCs w:val="28"/>
              </w:rPr>
              <w:t>章</w:t>
            </w:r>
            <w:r w:rsidR="00FB7B4D" w:rsidRPr="007957F9">
              <w:rPr>
                <w:rFonts w:hint="eastAsia"/>
                <w:b/>
                <w:bCs/>
                <w:color w:val="000000"/>
                <w:sz w:val="28"/>
                <w:szCs w:val="28"/>
              </w:rPr>
              <w:t>某</w:t>
            </w:r>
            <w:r w:rsidR="007E7B3E" w:rsidRPr="007957F9">
              <w:rPr>
                <w:rFonts w:hint="eastAsia"/>
                <w:b/>
                <w:bCs/>
                <w:color w:val="000000"/>
                <w:sz w:val="28"/>
                <w:szCs w:val="28"/>
              </w:rPr>
              <w:t>某</w:t>
            </w:r>
          </w:p>
        </w:tc>
      </w:tr>
      <w:tr w:rsidR="00917BB4" w:rsidRPr="00E014A6" w14:paraId="5FF26515" w14:textId="77777777" w:rsidTr="00CF7891">
        <w:trPr>
          <w:trHeight w:val="510"/>
          <w:jc w:val="center"/>
        </w:trPr>
        <w:tc>
          <w:tcPr>
            <w:tcW w:w="500" w:type="pct"/>
            <w:vAlign w:val="bottom"/>
          </w:tcPr>
          <w:p w14:paraId="2669CDAA" w14:textId="77777777" w:rsidR="00917BB4" w:rsidRPr="006B232B" w:rsidRDefault="00917BB4" w:rsidP="00347067">
            <w:pPr>
              <w:pStyle w:val="aff4"/>
              <w:rPr>
                <w:color w:val="000000"/>
              </w:rPr>
            </w:pPr>
            <w:r w:rsidRPr="006B232B">
              <w:rPr>
                <w:color w:val="000000"/>
              </w:rPr>
              <w:t>评阅人</w:t>
            </w:r>
          </w:p>
        </w:tc>
        <w:tc>
          <w:tcPr>
            <w:tcW w:w="4500" w:type="pct"/>
            <w:gridSpan w:val="11"/>
            <w:tcBorders>
              <w:bottom w:val="single" w:sz="4" w:space="0" w:color="auto"/>
            </w:tcBorders>
            <w:vAlign w:val="bottom"/>
          </w:tcPr>
          <w:p w14:paraId="4403C6E7" w14:textId="6CDB9355" w:rsidR="00917BB4" w:rsidRPr="007957F9" w:rsidRDefault="00FB7B4D" w:rsidP="00595896">
            <w:pPr>
              <w:pStyle w:val="aff4"/>
              <w:ind w:firstLineChars="51" w:firstLine="143"/>
              <w:rPr>
                <w:b/>
                <w:bCs/>
                <w:color w:val="000000"/>
                <w:sz w:val="28"/>
                <w:szCs w:val="28"/>
              </w:rPr>
            </w:pPr>
            <w:r w:rsidRPr="007957F9">
              <w:rPr>
                <w:rFonts w:hint="eastAsia"/>
                <w:b/>
                <w:bCs/>
                <w:color w:val="000000"/>
                <w:sz w:val="28"/>
                <w:szCs w:val="28"/>
              </w:rPr>
              <w:t>赵某、王某</w:t>
            </w:r>
            <w:r w:rsidR="00AA50A6" w:rsidRPr="007957F9">
              <w:rPr>
                <w:rFonts w:hint="eastAsia"/>
                <w:b/>
                <w:bCs/>
                <w:color w:val="000000"/>
                <w:sz w:val="28"/>
                <w:szCs w:val="28"/>
              </w:rPr>
              <w:t>某</w:t>
            </w:r>
            <w:r w:rsidRPr="007957F9">
              <w:rPr>
                <w:rFonts w:hint="eastAsia"/>
                <w:b/>
                <w:bCs/>
                <w:color w:val="000000"/>
                <w:sz w:val="28"/>
                <w:szCs w:val="28"/>
              </w:rPr>
              <w:t>、李某、刘某、戴某</w:t>
            </w:r>
            <w:r w:rsidR="00040533" w:rsidRPr="007957F9">
              <w:rPr>
                <w:rFonts w:hint="eastAsia"/>
                <w:b/>
                <w:bCs/>
                <w:color w:val="000000"/>
                <w:sz w:val="28"/>
                <w:szCs w:val="28"/>
              </w:rPr>
              <w:t>某</w:t>
            </w:r>
          </w:p>
        </w:tc>
      </w:tr>
      <w:tr w:rsidR="00917BB4" w:rsidRPr="00E014A6" w14:paraId="758AF32D" w14:textId="77777777" w:rsidTr="002A0A29">
        <w:trPr>
          <w:trHeight w:val="850"/>
          <w:jc w:val="center"/>
        </w:trPr>
        <w:tc>
          <w:tcPr>
            <w:tcW w:w="5000" w:type="pct"/>
            <w:gridSpan w:val="12"/>
            <w:vAlign w:val="bottom"/>
          </w:tcPr>
          <w:p w14:paraId="711CB64F" w14:textId="60228CFD" w:rsidR="00917BB4" w:rsidRPr="002034BC" w:rsidRDefault="00917BB4" w:rsidP="00347067">
            <w:pPr>
              <w:pStyle w:val="aff4"/>
              <w:rPr>
                <w:color w:val="000000"/>
                <w:sz w:val="32"/>
              </w:rPr>
            </w:pPr>
            <w:r w:rsidRPr="00730826">
              <w:rPr>
                <w:noProof/>
                <w:color w:val="000000"/>
              </w:rPr>
              <mc:AlternateContent>
                <mc:Choice Requires="wps">
                  <w:drawing>
                    <wp:anchor distT="45720" distB="45720" distL="114300" distR="114300" simplePos="0" relativeHeight="251707392" behindDoc="0" locked="1" layoutInCell="1" allowOverlap="1" wp14:anchorId="335F1CD7" wp14:editId="44FF2149">
                      <wp:simplePos x="0" y="0"/>
                      <wp:positionH relativeFrom="column">
                        <wp:posOffset>946785</wp:posOffset>
                      </wp:positionH>
                      <wp:positionV relativeFrom="page">
                        <wp:posOffset>-3508375</wp:posOffset>
                      </wp:positionV>
                      <wp:extent cx="3360420" cy="219075"/>
                      <wp:effectExtent l="0" t="0" r="11430" b="9525"/>
                      <wp:wrapNone/>
                      <wp:docPr id="31" name="【非注释】姓名、职称、单位名称"/>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0420" cy="219075"/>
                              </a:xfrm>
                              <a:prstGeom prst="rect">
                                <a:avLst/>
                              </a:prstGeom>
                              <a:noFill/>
                              <a:ln w="9525">
                                <a:noFill/>
                                <a:miter lim="800000"/>
                                <a:headEnd/>
                                <a:tailEnd/>
                              </a:ln>
                            </wps:spPr>
                            <wps:txbx>
                              <w:txbxContent>
                                <w:p w14:paraId="5878BC95" w14:textId="77777777" w:rsidR="00917BB4" w:rsidRDefault="00917BB4" w:rsidP="005C684F">
                                  <w:pPr>
                                    <w:spacing w:line="240" w:lineRule="auto"/>
                                    <w:ind w:firstLine="480"/>
                                    <w:jc w:val="center"/>
                                  </w:pPr>
                                  <w:r w:rsidRPr="00193738">
                                    <w:rPr>
                                      <w:color w:val="000000"/>
                                      <w:szCs w:val="28"/>
                                    </w:rPr>
                                    <w:t>（姓名、职称、单位名称）</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5F1CD7" id="_x0000_t202" coordsize="21600,21600" o:spt="202" path="m,l,21600r21600,l21600,xe">
                      <v:stroke joinstyle="miter"/>
                      <v:path gradientshapeok="t" o:connecttype="rect"/>
                    </v:shapetype>
                    <v:shape id="【非注释】姓名、职称、单位名称" o:spid="_x0000_s1027" type="#_x0000_t202" style="position:absolute;left:0;text-align:left;margin-left:74.55pt;margin-top:-276.25pt;width:264.6pt;height:17.2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" filled="f" stroked="f">
                      <v:textbox inset="0,0,0,0">
                        <w:txbxContent>
                          <w:p w14:paraId="5878BC95" w14:textId="77777777" w:rsidR="00917BB4" w:rsidRDefault="00917BB4" w:rsidP="005C684F">
                            <w:pPr>
                              <w:spacing w:line="240" w:lineRule="auto"/>
                              <w:ind w:firstLine="480"/>
                              <w:jc w:val="center"/>
                            </w:pPr>
                            <w:r w:rsidRPr="00193738">
                              <w:rPr>
                                <w:color w:val="000000"/>
                                <w:szCs w:val="28"/>
                              </w:rPr>
                              <w:t>（姓名、职称、单位名称）</w:t>
                            </w:r>
                          </w:p>
                        </w:txbxContent>
                      </v:textbox>
                      <w10:wrap anchory="page"/>
                      <w10:anchorlock/>
                    </v:shape>
                  </w:pict>
                </mc:Fallback>
              </mc:AlternateContent>
            </w:r>
            <w:r w:rsidRPr="005A25D0">
              <w:rPr>
                <w:rFonts w:hint="eastAsia"/>
                <w:sz w:val="21"/>
                <w:szCs w:val="21"/>
              </w:rPr>
              <w:t>注</w:t>
            </w:r>
            <w:r w:rsidRPr="005A25D0">
              <w:rPr>
                <w:sz w:val="21"/>
                <w:szCs w:val="21"/>
              </w:rPr>
              <w:t>1</w:t>
            </w:r>
            <w:r w:rsidRPr="005A25D0">
              <w:rPr>
                <w:rFonts w:hint="eastAsia"/>
                <w:sz w:val="21"/>
                <w:szCs w:val="21"/>
              </w:rPr>
              <w:t>：注明《国际十进分类法</w:t>
            </w:r>
            <w:r w:rsidRPr="005A25D0">
              <w:rPr>
                <w:sz w:val="21"/>
                <w:szCs w:val="21"/>
              </w:rPr>
              <w:t>UDC</w:t>
            </w:r>
            <w:r w:rsidRPr="005A25D0">
              <w:rPr>
                <w:rFonts w:hint="eastAsia"/>
                <w:sz w:val="21"/>
                <w:szCs w:val="21"/>
              </w:rPr>
              <w:t>》的类号。</w:t>
            </w:r>
          </w:p>
        </w:tc>
      </w:tr>
    </w:tbl>
    <w:p w14:paraId="7DEA6D49" w14:textId="51F9A2B0" w:rsidR="003E2E24" w:rsidRPr="00FD2BD0" w:rsidRDefault="00DC315A" w:rsidP="00347067">
      <w:pPr>
        <w:pStyle w:val="aff4"/>
        <w:rPr>
          <w:sz w:val="2"/>
          <w:szCs w:val="2"/>
        </w:rPr>
      </w:pPr>
      <w:r w:rsidRPr="00EE4530">
        <w:rPr>
          <w:noProof/>
        </w:rPr>
        <mc:AlternateContent>
          <mc:Choice Requires="wps">
            <w:drawing>
              <wp:anchor distT="45720" distB="45720" distL="114300" distR="114300" simplePos="0" relativeHeight="251683071" behindDoc="0" locked="1" layoutInCell="1" allowOverlap="1" wp14:anchorId="26F5E61C" wp14:editId="36798E6C">
                <wp:simplePos x="0" y="0"/>
                <wp:positionH relativeFrom="page">
                  <wp:posOffset>390525</wp:posOffset>
                </wp:positionH>
                <wp:positionV relativeFrom="page">
                  <wp:posOffset>5391150</wp:posOffset>
                </wp:positionV>
                <wp:extent cx="1666240" cy="708660"/>
                <wp:effectExtent l="0" t="0" r="238760" b="15240"/>
                <wp:wrapNone/>
                <wp:docPr id="6" name="合作导师"/>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6240" cy="708660"/>
                        </a:xfrm>
                        <a:prstGeom prst="wedgeRectCallout">
                          <a:avLst>
                            <a:gd name="adj1" fmla="val 62425"/>
                            <a:gd name="adj2" fmla="val 35403"/>
                          </a:avLst>
                        </a:prstGeom>
                        <a:solidFill>
                          <a:schemeClr val="accent5">
                            <a:lumMod val="20000"/>
                            <a:lumOff val="80000"/>
                          </a:schemeClr>
                        </a:solidFill>
                        <a:ln w="9525">
                          <a:solidFill>
                            <a:srgbClr val="0070C0"/>
                          </a:solidFill>
                          <a:miter lim="800000"/>
                          <a:headEnd/>
                          <a:tailEnd/>
                        </a:ln>
                      </wps:spPr>
                      <wps:txbx>
                        <w:txbxContent>
                          <w:p w14:paraId="7C5B5FD7" w14:textId="77777777" w:rsidR="00EC2BBF" w:rsidRPr="00EC2BBF" w:rsidRDefault="00EC2BBF" w:rsidP="00EC2BBF">
                            <w:pPr>
                              <w:pStyle w:val="aff4"/>
                              <w:rPr>
                                <w:sz w:val="18"/>
                                <w:szCs w:val="15"/>
                              </w:rPr>
                            </w:pPr>
                            <w:r w:rsidRPr="00EC2BBF">
                              <w:rPr>
                                <w:rFonts w:hint="eastAsia"/>
                                <w:sz w:val="18"/>
                                <w:szCs w:val="15"/>
                              </w:rPr>
                              <w:t>合作导师</w:t>
                            </w:r>
                            <w:r w:rsidRPr="00EC2BBF">
                              <w:rPr>
                                <w:rFonts w:hint="eastAsia"/>
                                <w:sz w:val="18"/>
                                <w:szCs w:val="15"/>
                              </w:rPr>
                              <w:t>/</w:t>
                            </w:r>
                            <w:r w:rsidRPr="00EC2BBF">
                              <w:rPr>
                                <w:rFonts w:hint="eastAsia"/>
                                <w:sz w:val="18"/>
                                <w:szCs w:val="15"/>
                              </w:rPr>
                              <w:t>副导师可填写在这两行（显示单元格线框线，并下移“姓名、职称、单位名称”文本框位置）。</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F5E61C" id="合作导师" o:spid="_x0000_s1028" type="#_x0000_t61" style="position:absolute;left:0;text-align:left;margin-left:30.75pt;margin-top:424.5pt;width:131.2pt;height:55.8pt;z-index:251683071;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" adj="24284,18447" fillcolor="#deeaf6 [664]" strokecolor="#0070c0">
                <v:textbox>
                  <w:txbxContent>
                    <w:p w14:paraId="7C5B5FD7" w14:textId="77777777" w:rsidR="00EC2BBF" w:rsidRPr="00EC2BBF" w:rsidRDefault="00EC2BBF" w:rsidP="00EC2BBF">
                      <w:pPr>
                        <w:pStyle w:val="aff4"/>
                        <w:rPr>
                          <w:sz w:val="18"/>
                          <w:szCs w:val="15"/>
                        </w:rPr>
                      </w:pPr>
                      <w:r w:rsidRPr="00EC2BBF">
                        <w:rPr>
                          <w:rFonts w:hint="eastAsia"/>
                          <w:sz w:val="18"/>
                          <w:szCs w:val="15"/>
                        </w:rPr>
                        <w:t>合作导师</w:t>
                      </w:r>
                      <w:r w:rsidRPr="00EC2BBF">
                        <w:rPr>
                          <w:rFonts w:hint="eastAsia"/>
                          <w:sz w:val="18"/>
                          <w:szCs w:val="15"/>
                        </w:rPr>
                        <w:t>/</w:t>
                      </w:r>
                      <w:r w:rsidRPr="00EC2BBF">
                        <w:rPr>
                          <w:rFonts w:hint="eastAsia"/>
                          <w:sz w:val="18"/>
                          <w:szCs w:val="15"/>
                        </w:rPr>
                        <w:t>副导师可填写在这两行（显示单元格线框线，并下移“姓名、职称、单位名称”文本框位置）。</w:t>
                      </w:r>
                    </w:p>
                  </w:txbxContent>
                </v:textbox>
                <w10:wrap anchorx="page" anchory="page"/>
                <w10:anchorlock/>
              </v:shape>
            </w:pict>
          </mc:Fallback>
        </mc:AlternateContent>
      </w:r>
      <w:r w:rsidRPr="00EE4530">
        <w:rPr>
          <w:noProof/>
        </w:rPr>
        <mc:AlternateContent>
          <mc:Choice Requires="wps">
            <w:drawing>
              <wp:anchor distT="45720" distB="45720" distL="114300" distR="114300" simplePos="0" relativeHeight="251683839" behindDoc="0" locked="1" layoutInCell="1" allowOverlap="1" wp14:anchorId="1CA5DC22" wp14:editId="70E325FB">
                <wp:simplePos x="0" y="0"/>
                <wp:positionH relativeFrom="page">
                  <wp:posOffset>3569335</wp:posOffset>
                </wp:positionH>
                <wp:positionV relativeFrom="page">
                  <wp:posOffset>6346825</wp:posOffset>
                </wp:positionV>
                <wp:extent cx="2426335" cy="568325"/>
                <wp:effectExtent l="0" t="0" r="12065" b="117475"/>
                <wp:wrapNone/>
                <wp:docPr id="24" name="选择：学科专业/专业学位类别"/>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6335" cy="568325"/>
                        </a:xfrm>
                        <a:prstGeom prst="wedgeRectCallout">
                          <a:avLst>
                            <a:gd name="adj1" fmla="val -21399"/>
                            <a:gd name="adj2" fmla="val 66340"/>
                          </a:avLst>
                        </a:prstGeom>
                        <a:solidFill>
                          <a:schemeClr val="accent2">
                            <a:lumMod val="20000"/>
                            <a:lumOff val="80000"/>
                          </a:schemeClr>
                        </a:solidFill>
                        <a:ln w="9525">
                          <a:solidFill>
                            <a:schemeClr val="accent2">
                              <a:lumMod val="75000"/>
                            </a:schemeClr>
                          </a:solidFill>
                          <a:miter lim="800000"/>
                          <a:headEnd/>
                          <a:tailEnd/>
                        </a:ln>
                      </wps:spPr>
                      <wps:txbx>
                        <w:txbxContent>
                          <w:p w14:paraId="2AE7752D" w14:textId="77777777" w:rsidR="00EC2BBF" w:rsidRPr="008F72AF" w:rsidRDefault="00EC2BBF" w:rsidP="008F72AF">
                            <w:pPr>
                              <w:pStyle w:val="aff4"/>
                              <w:rPr>
                                <w:sz w:val="18"/>
                                <w:szCs w:val="18"/>
                              </w:rPr>
                            </w:pPr>
                            <w:r w:rsidRPr="008F72AF">
                              <w:rPr>
                                <w:rFonts w:hint="eastAsia"/>
                                <w:sz w:val="18"/>
                                <w:szCs w:val="18"/>
                              </w:rPr>
                              <w:t>此处须根据实际情况下拉选择，须与封面一致</w:t>
                            </w:r>
                          </w:p>
                          <w:p w14:paraId="0C86F90C" w14:textId="77777777" w:rsidR="00EC2BBF" w:rsidRPr="008F72AF" w:rsidRDefault="00EC2BBF" w:rsidP="008F72AF">
                            <w:pPr>
                              <w:pStyle w:val="aff4"/>
                              <w:rPr>
                                <w:sz w:val="18"/>
                                <w:szCs w:val="18"/>
                              </w:rPr>
                            </w:pPr>
                            <w:r w:rsidRPr="008F72AF">
                              <w:rPr>
                                <w:rFonts w:hint="eastAsia"/>
                                <w:sz w:val="18"/>
                                <w:szCs w:val="18"/>
                              </w:rPr>
                              <w:t>1</w:t>
                            </w:r>
                            <w:r w:rsidRPr="008F72AF">
                              <w:rPr>
                                <w:sz w:val="18"/>
                                <w:szCs w:val="18"/>
                              </w:rPr>
                              <w:t xml:space="preserve">. </w:t>
                            </w:r>
                            <w:r w:rsidRPr="008F72AF">
                              <w:rPr>
                                <w:rFonts w:hint="eastAsia"/>
                                <w:sz w:val="18"/>
                                <w:szCs w:val="18"/>
                              </w:rPr>
                              <w:t>学科专业（学术学位研究生）；</w:t>
                            </w:r>
                          </w:p>
                          <w:p w14:paraId="310CEF97" w14:textId="77777777" w:rsidR="00EC2BBF" w:rsidRPr="008F72AF" w:rsidRDefault="00EC2BBF" w:rsidP="008F72AF">
                            <w:pPr>
                              <w:pStyle w:val="aff4"/>
                              <w:rPr>
                                <w:sz w:val="18"/>
                                <w:szCs w:val="18"/>
                              </w:rPr>
                            </w:pPr>
                            <w:r w:rsidRPr="008F72AF">
                              <w:rPr>
                                <w:rFonts w:hint="eastAsia"/>
                                <w:sz w:val="18"/>
                                <w:szCs w:val="18"/>
                              </w:rPr>
                              <w:t>2</w:t>
                            </w:r>
                            <w:r w:rsidRPr="008F72AF">
                              <w:rPr>
                                <w:sz w:val="18"/>
                                <w:szCs w:val="18"/>
                              </w:rPr>
                              <w:t>.</w:t>
                            </w:r>
                            <w:r w:rsidRPr="008F72AF">
                              <w:rPr>
                                <w:rFonts w:hint="eastAsia"/>
                                <w:sz w:val="18"/>
                                <w:szCs w:val="18"/>
                              </w:rPr>
                              <w:t xml:space="preserve"> </w:t>
                            </w:r>
                            <w:r w:rsidRPr="008F72AF">
                              <w:rPr>
                                <w:rFonts w:hint="eastAsia"/>
                                <w:sz w:val="18"/>
                                <w:szCs w:val="18"/>
                              </w:rPr>
                              <w:t>专业学位类别（专业学位研究生）</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A5DC22" id="选择：学科专业/专业学位类别" o:spid="_x0000_s1029" type="#_x0000_t61" style="position:absolute;left:0;text-align:left;margin-left:281.05pt;margin-top:499.75pt;width:191.05pt;height:44.75pt;z-index:251683839;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" adj="6178,25129" fillcolor="#fbe4d5 [661]" strokecolor="#c45911 [2405]">
                <v:textbox>
                  <w:txbxContent>
                    <w:p w14:paraId="2AE7752D" w14:textId="77777777" w:rsidR="00EC2BBF" w:rsidRPr="008F72AF" w:rsidRDefault="00EC2BBF" w:rsidP="008F72AF">
                      <w:pPr>
                        <w:pStyle w:val="aff4"/>
                        <w:rPr>
                          <w:sz w:val="18"/>
                          <w:szCs w:val="18"/>
                        </w:rPr>
                      </w:pPr>
                      <w:r w:rsidRPr="008F72AF">
                        <w:rPr>
                          <w:rFonts w:hint="eastAsia"/>
                          <w:sz w:val="18"/>
                          <w:szCs w:val="18"/>
                        </w:rPr>
                        <w:t>此处须根据实际情况下拉选择，须与封面一致</w:t>
                      </w:r>
                    </w:p>
                    <w:p w14:paraId="0C86F90C" w14:textId="77777777" w:rsidR="00EC2BBF" w:rsidRPr="008F72AF" w:rsidRDefault="00EC2BBF" w:rsidP="008F72AF">
                      <w:pPr>
                        <w:pStyle w:val="aff4"/>
                        <w:rPr>
                          <w:sz w:val="18"/>
                          <w:szCs w:val="18"/>
                        </w:rPr>
                      </w:pPr>
                      <w:r w:rsidRPr="008F72AF">
                        <w:rPr>
                          <w:rFonts w:hint="eastAsia"/>
                          <w:sz w:val="18"/>
                          <w:szCs w:val="18"/>
                        </w:rPr>
                        <w:t>1</w:t>
                      </w:r>
                      <w:r w:rsidRPr="008F72AF">
                        <w:rPr>
                          <w:sz w:val="18"/>
                          <w:szCs w:val="18"/>
                        </w:rPr>
                        <w:t xml:space="preserve">. </w:t>
                      </w:r>
                      <w:r w:rsidRPr="008F72AF">
                        <w:rPr>
                          <w:rFonts w:hint="eastAsia"/>
                          <w:sz w:val="18"/>
                          <w:szCs w:val="18"/>
                        </w:rPr>
                        <w:t>学科专业（学术学位研究生）；</w:t>
                      </w:r>
                    </w:p>
                    <w:p w14:paraId="310CEF97" w14:textId="77777777" w:rsidR="00EC2BBF" w:rsidRPr="008F72AF" w:rsidRDefault="00EC2BBF" w:rsidP="008F72AF">
                      <w:pPr>
                        <w:pStyle w:val="aff4"/>
                        <w:rPr>
                          <w:sz w:val="18"/>
                          <w:szCs w:val="18"/>
                        </w:rPr>
                      </w:pPr>
                      <w:r w:rsidRPr="008F72AF">
                        <w:rPr>
                          <w:rFonts w:hint="eastAsia"/>
                          <w:sz w:val="18"/>
                          <w:szCs w:val="18"/>
                        </w:rPr>
                        <w:t>2</w:t>
                      </w:r>
                      <w:r w:rsidRPr="008F72AF">
                        <w:rPr>
                          <w:sz w:val="18"/>
                          <w:szCs w:val="18"/>
                        </w:rPr>
                        <w:t>.</w:t>
                      </w:r>
                      <w:r w:rsidRPr="008F72AF">
                        <w:rPr>
                          <w:rFonts w:hint="eastAsia"/>
                          <w:sz w:val="18"/>
                          <w:szCs w:val="18"/>
                        </w:rPr>
                        <w:t xml:space="preserve"> </w:t>
                      </w:r>
                      <w:r w:rsidRPr="008F72AF">
                        <w:rPr>
                          <w:rFonts w:hint="eastAsia"/>
                          <w:sz w:val="18"/>
                          <w:szCs w:val="18"/>
                        </w:rPr>
                        <w:t>专业学位类别（专业学位研究生）</w:t>
                      </w:r>
                    </w:p>
                  </w:txbxContent>
                </v:textbox>
                <w10:wrap anchorx="page" anchory="page"/>
                <w10:anchorlock/>
              </v:shape>
            </w:pict>
          </mc:Fallback>
        </mc:AlternateContent>
      </w:r>
      <w:r w:rsidRPr="00EE4530">
        <w:rPr>
          <w:noProof/>
        </w:rPr>
        <mc:AlternateContent>
          <mc:Choice Requires="wps">
            <w:drawing>
              <wp:anchor distT="45720" distB="45720" distL="114300" distR="114300" simplePos="0" relativeHeight="251683327" behindDoc="0" locked="1" layoutInCell="1" allowOverlap="1" wp14:anchorId="14C6C5CD" wp14:editId="01815F29">
                <wp:simplePos x="0" y="0"/>
                <wp:positionH relativeFrom="page">
                  <wp:posOffset>6176010</wp:posOffset>
                </wp:positionH>
                <wp:positionV relativeFrom="page">
                  <wp:posOffset>6669405</wp:posOffset>
                </wp:positionV>
                <wp:extent cx="891540" cy="248285"/>
                <wp:effectExtent l="0" t="0" r="22860" b="132715"/>
                <wp:wrapNone/>
                <wp:docPr id="25" name="学科专业/专业学位类别"/>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1540" cy="248285"/>
                        </a:xfrm>
                        <a:prstGeom prst="wedgeRectCallout">
                          <a:avLst>
                            <a:gd name="adj1" fmla="val -41891"/>
                            <a:gd name="adj2" fmla="val 92241"/>
                          </a:avLst>
                        </a:prstGeom>
                        <a:solidFill>
                          <a:schemeClr val="accent5">
                            <a:lumMod val="20000"/>
                            <a:lumOff val="80000"/>
                          </a:schemeClr>
                        </a:solidFill>
                        <a:ln w="9525">
                          <a:solidFill>
                            <a:srgbClr val="0070C0"/>
                          </a:solidFill>
                          <a:miter lim="800000"/>
                          <a:headEnd/>
                          <a:tailEnd/>
                        </a:ln>
                      </wps:spPr>
                      <wps:txbx>
                        <w:txbxContent>
                          <w:p w14:paraId="3DA57BAC" w14:textId="7632B961" w:rsidR="00EC2BBF" w:rsidRPr="00594613" w:rsidRDefault="00AB4212" w:rsidP="008F72AF">
                            <w:pPr>
                              <w:pStyle w:val="aff4"/>
                              <w:rPr>
                                <w:sz w:val="18"/>
                                <w:szCs w:val="20"/>
                              </w:rPr>
                            </w:pPr>
                            <w:r w:rsidRPr="008F72AF">
                              <w:rPr>
                                <w:rFonts w:hint="eastAsia"/>
                                <w:sz w:val="18"/>
                                <w:szCs w:val="18"/>
                              </w:rPr>
                              <w:t>须</w:t>
                            </w:r>
                            <w:r w:rsidR="00EC2BBF" w:rsidRPr="008F72AF">
                              <w:rPr>
                                <w:rFonts w:hint="eastAsia"/>
                                <w:sz w:val="18"/>
                                <w:szCs w:val="18"/>
                              </w:rPr>
                              <w:t>与封面</w:t>
                            </w:r>
                            <w:r w:rsidR="00EC2BBF">
                              <w:rPr>
                                <w:rFonts w:hint="eastAsia"/>
                                <w:sz w:val="18"/>
                                <w:szCs w:val="20"/>
                              </w:rPr>
                              <w:t>一致</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C6C5CD" id="学科专业/专业学位类别" o:spid="_x0000_s1030" type="#_x0000_t61" style="position:absolute;left:0;text-align:left;margin-left:486.3pt;margin-top:525.15pt;width:70.2pt;height:19.55pt;z-index:251683327;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" adj="1752,30724" fillcolor="#deeaf6 [664]" strokecolor="#0070c0">
                <v:textbox>
                  <w:txbxContent>
                    <w:p w14:paraId="3DA57BAC" w14:textId="7632B961" w:rsidR="00EC2BBF" w:rsidRPr="00594613" w:rsidRDefault="00AB4212" w:rsidP="008F72AF">
                      <w:pPr>
                        <w:pStyle w:val="aff4"/>
                        <w:rPr>
                          <w:sz w:val="18"/>
                          <w:szCs w:val="20"/>
                        </w:rPr>
                      </w:pPr>
                      <w:r w:rsidRPr="008F72AF">
                        <w:rPr>
                          <w:rFonts w:hint="eastAsia"/>
                          <w:sz w:val="18"/>
                          <w:szCs w:val="18"/>
                        </w:rPr>
                        <w:t>须</w:t>
                      </w:r>
                      <w:r w:rsidR="00EC2BBF" w:rsidRPr="008F72AF">
                        <w:rPr>
                          <w:rFonts w:hint="eastAsia"/>
                          <w:sz w:val="18"/>
                          <w:szCs w:val="18"/>
                        </w:rPr>
                        <w:t>与封面</w:t>
                      </w:r>
                      <w:r w:rsidR="00EC2BBF">
                        <w:rPr>
                          <w:rFonts w:hint="eastAsia"/>
                          <w:sz w:val="18"/>
                          <w:szCs w:val="20"/>
                        </w:rPr>
                        <w:t>一致</w:t>
                      </w:r>
                    </w:p>
                  </w:txbxContent>
                </v:textbox>
                <w10:wrap anchorx="page" anchory="page"/>
                <w10:anchorlock/>
              </v:shape>
            </w:pict>
          </mc:Fallback>
        </mc:AlternateContent>
      </w:r>
      <w:r w:rsidR="00260192" w:rsidRPr="00EE4530">
        <w:rPr>
          <w:noProof/>
        </w:rPr>
        <mc:AlternateContent>
          <mc:Choice Requires="wps">
            <w:drawing>
              <wp:anchor distT="45720" distB="45720" distL="114300" distR="114300" simplePos="0" relativeHeight="251671552" behindDoc="0" locked="1" layoutInCell="1" allowOverlap="1" wp14:anchorId="7A5FFD43" wp14:editId="0C42D18E">
                <wp:simplePos x="0" y="0"/>
                <wp:positionH relativeFrom="margin">
                  <wp:posOffset>1199515</wp:posOffset>
                </wp:positionH>
                <wp:positionV relativeFrom="page">
                  <wp:posOffset>8270875</wp:posOffset>
                </wp:positionV>
                <wp:extent cx="4157980" cy="575945"/>
                <wp:effectExtent l="133350" t="857250" r="13970" b="14605"/>
                <wp:wrapNone/>
                <wp:docPr id="8" name="专业领域"/>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7980" cy="575945"/>
                        </a:xfrm>
                        <a:prstGeom prst="wedgeRectCallout">
                          <a:avLst>
                            <a:gd name="adj1" fmla="val -52340"/>
                            <a:gd name="adj2" fmla="val -193339"/>
                          </a:avLst>
                        </a:prstGeom>
                        <a:solidFill>
                          <a:srgbClr val="FBB3B8"/>
                        </a:solidFill>
                        <a:ln w="9525">
                          <a:solidFill>
                            <a:srgbClr val="C00000"/>
                          </a:solidFill>
                          <a:miter lim="800000"/>
                          <a:headEnd/>
                          <a:tailEnd/>
                        </a:ln>
                      </wps:spPr>
                      <wps:txbx>
                        <w:txbxContent>
                          <w:p w14:paraId="58394596" w14:textId="2B7D9FF5" w:rsidR="00EC2BBF" w:rsidRDefault="00EC2BBF" w:rsidP="008F72AF">
                            <w:pPr>
                              <w:pStyle w:val="aff4"/>
                              <w:rPr>
                                <w:sz w:val="18"/>
                                <w:szCs w:val="20"/>
                              </w:rPr>
                            </w:pPr>
                            <w:r w:rsidRPr="008F72AF">
                              <w:rPr>
                                <w:rFonts w:hint="eastAsia"/>
                                <w:sz w:val="18"/>
                                <w:szCs w:val="18"/>
                              </w:rPr>
                              <w:t>“专业学位领域”</w:t>
                            </w:r>
                            <w:r>
                              <w:rPr>
                                <w:rFonts w:hint="eastAsia"/>
                                <w:sz w:val="18"/>
                                <w:szCs w:val="20"/>
                              </w:rPr>
                              <w:t>限【专业学位】研究生填写，</w:t>
                            </w:r>
                            <w:r w:rsidRPr="004D59F3">
                              <w:rPr>
                                <w:rFonts w:hint="eastAsia"/>
                                <w:b/>
                                <w:bCs/>
                                <w:color w:val="0070C0"/>
                                <w:sz w:val="18"/>
                                <w:szCs w:val="20"/>
                              </w:rPr>
                              <w:t>学术学位研究生须</w:t>
                            </w:r>
                            <w:r w:rsidR="00D60CFD">
                              <w:rPr>
                                <w:rFonts w:hint="eastAsia"/>
                                <w:b/>
                                <w:bCs/>
                                <w:color w:val="0070C0"/>
                                <w:sz w:val="18"/>
                                <w:szCs w:val="20"/>
                              </w:rPr>
                              <w:t>自行</w:t>
                            </w:r>
                            <w:r w:rsidRPr="004D59F3">
                              <w:rPr>
                                <w:rFonts w:hint="eastAsia"/>
                                <w:b/>
                                <w:bCs/>
                                <w:color w:val="0070C0"/>
                                <w:sz w:val="18"/>
                                <w:szCs w:val="20"/>
                              </w:rPr>
                              <w:t>删除此行</w:t>
                            </w:r>
                            <w:r>
                              <w:rPr>
                                <w:rFonts w:hint="eastAsia"/>
                                <w:sz w:val="18"/>
                                <w:szCs w:val="20"/>
                              </w:rPr>
                              <w:t>。</w:t>
                            </w:r>
                          </w:p>
                          <w:p w14:paraId="282F6795" w14:textId="1A7A7A45" w:rsidR="00EC2BBF" w:rsidRPr="00594613" w:rsidRDefault="00EC2BBF" w:rsidP="008F72AF">
                            <w:pPr>
                              <w:pStyle w:val="aff4"/>
                              <w:rPr>
                                <w:sz w:val="18"/>
                                <w:szCs w:val="20"/>
                              </w:rPr>
                            </w:pPr>
                            <w:r>
                              <w:rPr>
                                <w:rFonts w:hint="eastAsia"/>
                                <w:sz w:val="18"/>
                                <w:szCs w:val="20"/>
                              </w:rPr>
                              <w:t>对于</w:t>
                            </w:r>
                            <w:r w:rsidR="00DC3034">
                              <w:rPr>
                                <w:rFonts w:hint="eastAsia"/>
                                <w:sz w:val="18"/>
                                <w:szCs w:val="18"/>
                              </w:rPr>
                              <w:t>未设</w:t>
                            </w:r>
                            <w:r w:rsidRPr="00C62A8C">
                              <w:rPr>
                                <w:rFonts w:hint="eastAsia"/>
                                <w:sz w:val="18"/>
                                <w:szCs w:val="20"/>
                              </w:rPr>
                              <w:t>具体专业领域</w:t>
                            </w:r>
                            <w:r>
                              <w:rPr>
                                <w:rFonts w:hint="eastAsia"/>
                                <w:sz w:val="18"/>
                                <w:szCs w:val="20"/>
                              </w:rPr>
                              <w:t>的专业学位研究生（专业代码的最后</w:t>
                            </w:r>
                            <w:r>
                              <w:rPr>
                                <w:rFonts w:hint="eastAsia"/>
                                <w:sz w:val="18"/>
                                <w:szCs w:val="20"/>
                              </w:rPr>
                              <w:t>2</w:t>
                            </w:r>
                            <w:r>
                              <w:rPr>
                                <w:rFonts w:hint="eastAsia"/>
                                <w:sz w:val="18"/>
                                <w:szCs w:val="20"/>
                              </w:rPr>
                              <w:t>位是</w:t>
                            </w:r>
                            <w:r>
                              <w:rPr>
                                <w:rFonts w:hint="eastAsia"/>
                                <w:sz w:val="18"/>
                                <w:szCs w:val="20"/>
                              </w:rPr>
                              <w:t>0</w:t>
                            </w:r>
                            <w:r>
                              <w:rPr>
                                <w:sz w:val="18"/>
                                <w:szCs w:val="20"/>
                              </w:rPr>
                              <w:t>0</w:t>
                            </w:r>
                            <w:r>
                              <w:rPr>
                                <w:sz w:val="18"/>
                                <w:szCs w:val="20"/>
                              </w:rPr>
                              <w:t>或</w:t>
                            </w:r>
                            <w:r>
                              <w:rPr>
                                <w:rFonts w:hint="eastAsia"/>
                                <w:sz w:val="18"/>
                                <w:szCs w:val="20"/>
                              </w:rPr>
                              <w:t>Z</w:t>
                            </w:r>
                            <w:r>
                              <w:rPr>
                                <w:sz w:val="18"/>
                                <w:szCs w:val="20"/>
                              </w:rPr>
                              <w:t>1</w:t>
                            </w:r>
                            <w:r>
                              <w:rPr>
                                <w:rFonts w:hint="eastAsia"/>
                                <w:sz w:val="18"/>
                                <w:szCs w:val="20"/>
                              </w:rPr>
                              <w:t>、</w:t>
                            </w:r>
                            <w:r>
                              <w:rPr>
                                <w:rFonts w:hint="eastAsia"/>
                                <w:sz w:val="18"/>
                                <w:szCs w:val="20"/>
                              </w:rPr>
                              <w:t>Z</w:t>
                            </w:r>
                            <w:r>
                              <w:rPr>
                                <w:sz w:val="18"/>
                                <w:szCs w:val="20"/>
                              </w:rPr>
                              <w:t>2</w:t>
                            </w:r>
                            <w:r w:rsidR="00DC3034">
                              <w:rPr>
                                <w:rFonts w:hint="eastAsia"/>
                                <w:sz w:val="18"/>
                                <w:szCs w:val="20"/>
                              </w:rPr>
                              <w:t>，例如</w:t>
                            </w:r>
                            <w:r w:rsidR="00DC3034">
                              <w:rPr>
                                <w:rFonts w:hint="eastAsia"/>
                                <w:sz w:val="18"/>
                                <w:szCs w:val="20"/>
                              </w:rPr>
                              <w:t>0</w:t>
                            </w:r>
                            <w:r w:rsidR="00DC3034">
                              <w:rPr>
                                <w:sz w:val="18"/>
                                <w:szCs w:val="20"/>
                              </w:rPr>
                              <w:t>25100</w:t>
                            </w:r>
                            <w:r w:rsidR="00DC3034">
                              <w:rPr>
                                <w:sz w:val="18"/>
                                <w:szCs w:val="20"/>
                              </w:rPr>
                              <w:t>金融</w:t>
                            </w:r>
                            <w:r w:rsidR="001E03AD">
                              <w:rPr>
                                <w:rFonts w:hint="eastAsia"/>
                                <w:sz w:val="18"/>
                                <w:szCs w:val="20"/>
                              </w:rPr>
                              <w:t>、</w:t>
                            </w:r>
                            <w:r w:rsidR="001E03AD">
                              <w:rPr>
                                <w:rFonts w:hint="eastAsia"/>
                                <w:sz w:val="18"/>
                                <w:szCs w:val="20"/>
                              </w:rPr>
                              <w:t>0</w:t>
                            </w:r>
                            <w:r w:rsidR="001E03AD">
                              <w:rPr>
                                <w:sz w:val="18"/>
                                <w:szCs w:val="20"/>
                              </w:rPr>
                              <w:t>55100</w:t>
                            </w:r>
                            <w:r w:rsidR="001E03AD">
                              <w:rPr>
                                <w:sz w:val="18"/>
                                <w:szCs w:val="20"/>
                              </w:rPr>
                              <w:t>翻译</w:t>
                            </w:r>
                            <w:r>
                              <w:rPr>
                                <w:rFonts w:hint="eastAsia"/>
                                <w:sz w:val="18"/>
                                <w:szCs w:val="20"/>
                              </w:rPr>
                              <w:t>）</w:t>
                            </w:r>
                            <w:r w:rsidR="001E4F77">
                              <w:rPr>
                                <w:rFonts w:hint="eastAsia"/>
                                <w:sz w:val="18"/>
                                <w:szCs w:val="20"/>
                              </w:rPr>
                              <w:t>，</w:t>
                            </w:r>
                            <w:r w:rsidR="008231A4">
                              <w:rPr>
                                <w:rFonts w:hint="eastAsia"/>
                                <w:sz w:val="18"/>
                                <w:szCs w:val="20"/>
                              </w:rPr>
                              <w:t>也</w:t>
                            </w:r>
                            <w:r w:rsidR="00144D2F">
                              <w:rPr>
                                <w:rFonts w:hint="eastAsia"/>
                                <w:sz w:val="18"/>
                                <w:szCs w:val="20"/>
                              </w:rPr>
                              <w:t>须</w:t>
                            </w:r>
                            <w:r w:rsidR="001E4F77">
                              <w:rPr>
                                <w:rFonts w:hint="eastAsia"/>
                                <w:sz w:val="18"/>
                                <w:szCs w:val="20"/>
                              </w:rPr>
                              <w:t>删除此行</w:t>
                            </w:r>
                            <w:r>
                              <w:rPr>
                                <w:rFonts w:hint="eastAsia"/>
                                <w:sz w:val="18"/>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5FFD43" id="专业领域" o:spid="_x0000_s1031" type="#_x0000_t61" style="position:absolute;left:0;text-align:left;margin-left:94.45pt;margin-top:651.25pt;width:327.4pt;height:45.3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" adj="-505,-30961" fillcolor="#fbb3b8" strokecolor="#c00000">
                <v:textbox>
                  <w:txbxContent>
                    <w:p w14:paraId="58394596" w14:textId="2B7D9FF5" w:rsidR="00EC2BBF" w:rsidRDefault="00EC2BBF" w:rsidP="008F72AF">
                      <w:pPr>
                        <w:pStyle w:val="aff4"/>
                        <w:rPr>
                          <w:sz w:val="18"/>
                          <w:szCs w:val="20"/>
                        </w:rPr>
                      </w:pPr>
                      <w:r w:rsidRPr="008F72AF">
                        <w:rPr>
                          <w:rFonts w:hint="eastAsia"/>
                          <w:sz w:val="18"/>
                          <w:szCs w:val="18"/>
                        </w:rPr>
                        <w:t>“专业学位领域”</w:t>
                      </w:r>
                      <w:r>
                        <w:rPr>
                          <w:rFonts w:hint="eastAsia"/>
                          <w:sz w:val="18"/>
                          <w:szCs w:val="20"/>
                        </w:rPr>
                        <w:t>限【专业学位】研究生填写，</w:t>
                      </w:r>
                      <w:r w:rsidRPr="004D59F3">
                        <w:rPr>
                          <w:rFonts w:hint="eastAsia"/>
                          <w:b/>
                          <w:bCs/>
                          <w:color w:val="0070C0"/>
                          <w:sz w:val="18"/>
                          <w:szCs w:val="20"/>
                        </w:rPr>
                        <w:t>学术学位研究生须</w:t>
                      </w:r>
                      <w:r w:rsidR="00D60CFD">
                        <w:rPr>
                          <w:rFonts w:hint="eastAsia"/>
                          <w:b/>
                          <w:bCs/>
                          <w:color w:val="0070C0"/>
                          <w:sz w:val="18"/>
                          <w:szCs w:val="20"/>
                        </w:rPr>
                        <w:t>自行</w:t>
                      </w:r>
                      <w:r w:rsidRPr="004D59F3">
                        <w:rPr>
                          <w:rFonts w:hint="eastAsia"/>
                          <w:b/>
                          <w:bCs/>
                          <w:color w:val="0070C0"/>
                          <w:sz w:val="18"/>
                          <w:szCs w:val="20"/>
                        </w:rPr>
                        <w:t>删除此行</w:t>
                      </w:r>
                      <w:r>
                        <w:rPr>
                          <w:rFonts w:hint="eastAsia"/>
                          <w:sz w:val="18"/>
                          <w:szCs w:val="20"/>
                        </w:rPr>
                        <w:t>。</w:t>
                      </w:r>
                    </w:p>
                    <w:p w14:paraId="282F6795" w14:textId="1A7A7A45" w:rsidR="00EC2BBF" w:rsidRPr="00594613" w:rsidRDefault="00EC2BBF" w:rsidP="008F72AF">
                      <w:pPr>
                        <w:pStyle w:val="aff4"/>
                        <w:rPr>
                          <w:sz w:val="18"/>
                          <w:szCs w:val="20"/>
                        </w:rPr>
                      </w:pPr>
                      <w:r>
                        <w:rPr>
                          <w:rFonts w:hint="eastAsia"/>
                          <w:sz w:val="18"/>
                          <w:szCs w:val="20"/>
                        </w:rPr>
                        <w:t>对于</w:t>
                      </w:r>
                      <w:r w:rsidR="00DC3034">
                        <w:rPr>
                          <w:rFonts w:hint="eastAsia"/>
                          <w:sz w:val="18"/>
                          <w:szCs w:val="18"/>
                        </w:rPr>
                        <w:t>未设</w:t>
                      </w:r>
                      <w:r w:rsidRPr="00C62A8C">
                        <w:rPr>
                          <w:rFonts w:hint="eastAsia"/>
                          <w:sz w:val="18"/>
                          <w:szCs w:val="20"/>
                        </w:rPr>
                        <w:t>具体专业领域</w:t>
                      </w:r>
                      <w:r>
                        <w:rPr>
                          <w:rFonts w:hint="eastAsia"/>
                          <w:sz w:val="18"/>
                          <w:szCs w:val="20"/>
                        </w:rPr>
                        <w:t>的专业学位研究生（专业代码的最后</w:t>
                      </w:r>
                      <w:r>
                        <w:rPr>
                          <w:rFonts w:hint="eastAsia"/>
                          <w:sz w:val="18"/>
                          <w:szCs w:val="20"/>
                        </w:rPr>
                        <w:t>2</w:t>
                      </w:r>
                      <w:r>
                        <w:rPr>
                          <w:rFonts w:hint="eastAsia"/>
                          <w:sz w:val="18"/>
                          <w:szCs w:val="20"/>
                        </w:rPr>
                        <w:t>位是</w:t>
                      </w:r>
                      <w:r>
                        <w:rPr>
                          <w:rFonts w:hint="eastAsia"/>
                          <w:sz w:val="18"/>
                          <w:szCs w:val="20"/>
                        </w:rPr>
                        <w:t>0</w:t>
                      </w:r>
                      <w:r>
                        <w:rPr>
                          <w:sz w:val="18"/>
                          <w:szCs w:val="20"/>
                        </w:rPr>
                        <w:t>0</w:t>
                      </w:r>
                      <w:r>
                        <w:rPr>
                          <w:sz w:val="18"/>
                          <w:szCs w:val="20"/>
                        </w:rPr>
                        <w:t>或</w:t>
                      </w:r>
                      <w:r>
                        <w:rPr>
                          <w:rFonts w:hint="eastAsia"/>
                          <w:sz w:val="18"/>
                          <w:szCs w:val="20"/>
                        </w:rPr>
                        <w:t>Z</w:t>
                      </w:r>
                      <w:r>
                        <w:rPr>
                          <w:sz w:val="18"/>
                          <w:szCs w:val="20"/>
                        </w:rPr>
                        <w:t>1</w:t>
                      </w:r>
                      <w:r>
                        <w:rPr>
                          <w:rFonts w:hint="eastAsia"/>
                          <w:sz w:val="18"/>
                          <w:szCs w:val="20"/>
                        </w:rPr>
                        <w:t>、</w:t>
                      </w:r>
                      <w:r>
                        <w:rPr>
                          <w:rFonts w:hint="eastAsia"/>
                          <w:sz w:val="18"/>
                          <w:szCs w:val="20"/>
                        </w:rPr>
                        <w:t>Z</w:t>
                      </w:r>
                      <w:r>
                        <w:rPr>
                          <w:sz w:val="18"/>
                          <w:szCs w:val="20"/>
                        </w:rPr>
                        <w:t>2</w:t>
                      </w:r>
                      <w:r w:rsidR="00DC3034">
                        <w:rPr>
                          <w:rFonts w:hint="eastAsia"/>
                          <w:sz w:val="18"/>
                          <w:szCs w:val="20"/>
                        </w:rPr>
                        <w:t>，例如</w:t>
                      </w:r>
                      <w:r w:rsidR="00DC3034">
                        <w:rPr>
                          <w:rFonts w:hint="eastAsia"/>
                          <w:sz w:val="18"/>
                          <w:szCs w:val="20"/>
                        </w:rPr>
                        <w:t>0</w:t>
                      </w:r>
                      <w:r w:rsidR="00DC3034">
                        <w:rPr>
                          <w:sz w:val="18"/>
                          <w:szCs w:val="20"/>
                        </w:rPr>
                        <w:t>25100</w:t>
                      </w:r>
                      <w:r w:rsidR="00DC3034">
                        <w:rPr>
                          <w:sz w:val="18"/>
                          <w:szCs w:val="20"/>
                        </w:rPr>
                        <w:t>金融</w:t>
                      </w:r>
                      <w:r w:rsidR="001E03AD">
                        <w:rPr>
                          <w:rFonts w:hint="eastAsia"/>
                          <w:sz w:val="18"/>
                          <w:szCs w:val="20"/>
                        </w:rPr>
                        <w:t>、</w:t>
                      </w:r>
                      <w:r w:rsidR="001E03AD">
                        <w:rPr>
                          <w:rFonts w:hint="eastAsia"/>
                          <w:sz w:val="18"/>
                          <w:szCs w:val="20"/>
                        </w:rPr>
                        <w:t>0</w:t>
                      </w:r>
                      <w:r w:rsidR="001E03AD">
                        <w:rPr>
                          <w:sz w:val="18"/>
                          <w:szCs w:val="20"/>
                        </w:rPr>
                        <w:t>55100</w:t>
                      </w:r>
                      <w:r w:rsidR="001E03AD">
                        <w:rPr>
                          <w:sz w:val="18"/>
                          <w:szCs w:val="20"/>
                        </w:rPr>
                        <w:t>翻译</w:t>
                      </w:r>
                      <w:r>
                        <w:rPr>
                          <w:rFonts w:hint="eastAsia"/>
                          <w:sz w:val="18"/>
                          <w:szCs w:val="20"/>
                        </w:rPr>
                        <w:t>）</w:t>
                      </w:r>
                      <w:r w:rsidR="001E4F77">
                        <w:rPr>
                          <w:rFonts w:hint="eastAsia"/>
                          <w:sz w:val="18"/>
                          <w:szCs w:val="20"/>
                        </w:rPr>
                        <w:t>，</w:t>
                      </w:r>
                      <w:r w:rsidR="008231A4">
                        <w:rPr>
                          <w:rFonts w:hint="eastAsia"/>
                          <w:sz w:val="18"/>
                          <w:szCs w:val="20"/>
                        </w:rPr>
                        <w:t>也</w:t>
                      </w:r>
                      <w:r w:rsidR="00144D2F">
                        <w:rPr>
                          <w:rFonts w:hint="eastAsia"/>
                          <w:sz w:val="18"/>
                          <w:szCs w:val="20"/>
                        </w:rPr>
                        <w:t>须</w:t>
                      </w:r>
                      <w:r w:rsidR="001E4F77">
                        <w:rPr>
                          <w:rFonts w:hint="eastAsia"/>
                          <w:sz w:val="18"/>
                          <w:szCs w:val="20"/>
                        </w:rPr>
                        <w:t>删除此行</w:t>
                      </w:r>
                      <w:r>
                        <w:rPr>
                          <w:rFonts w:hint="eastAsia"/>
                          <w:sz w:val="18"/>
                          <w:szCs w:val="20"/>
                        </w:rPr>
                        <w:t>。</w:t>
                      </w:r>
                    </w:p>
                  </w:txbxContent>
                </v:textbox>
                <w10:wrap anchorx="margin" anchory="page"/>
                <w10:anchorlock/>
              </v:shape>
            </w:pict>
          </mc:Fallback>
        </mc:AlternateContent>
      </w:r>
      <w:r w:rsidR="00021115" w:rsidRPr="00EE4530">
        <w:rPr>
          <w:noProof/>
        </w:rPr>
        <mc:AlternateContent>
          <mc:Choice Requires="wps">
            <w:drawing>
              <wp:anchor distT="45720" distB="45720" distL="114300" distR="114300" simplePos="0" relativeHeight="251668350" behindDoc="0" locked="1" layoutInCell="1" allowOverlap="1" wp14:anchorId="56E88D6D" wp14:editId="339321B3">
                <wp:simplePos x="0" y="0"/>
                <wp:positionH relativeFrom="page">
                  <wp:posOffset>6170930</wp:posOffset>
                </wp:positionH>
                <wp:positionV relativeFrom="page">
                  <wp:posOffset>7284085</wp:posOffset>
                </wp:positionV>
                <wp:extent cx="1257300" cy="695960"/>
                <wp:effectExtent l="114300" t="0" r="19050" b="180340"/>
                <wp:wrapNone/>
                <wp:docPr id="9" name="授位日期"/>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695960"/>
                        </a:xfrm>
                        <a:prstGeom prst="wedgeRectCallout">
                          <a:avLst>
                            <a:gd name="adj1" fmla="val -55611"/>
                            <a:gd name="adj2" fmla="val 68004"/>
                          </a:avLst>
                        </a:prstGeom>
                        <a:solidFill>
                          <a:schemeClr val="accent5">
                            <a:lumMod val="20000"/>
                            <a:lumOff val="80000"/>
                          </a:schemeClr>
                        </a:solidFill>
                        <a:ln w="9525">
                          <a:solidFill>
                            <a:srgbClr val="0070C0"/>
                          </a:solidFill>
                          <a:miter lim="800000"/>
                          <a:headEnd/>
                          <a:tailEnd/>
                        </a:ln>
                      </wps:spPr>
                      <wps:txbx>
                        <w:txbxContent>
                          <w:p w14:paraId="506907E3" w14:textId="77777777" w:rsidR="00EC2BBF" w:rsidRPr="00594613" w:rsidRDefault="00EC2BBF" w:rsidP="008F72AF">
                            <w:pPr>
                              <w:pStyle w:val="aff4"/>
                              <w:rPr>
                                <w:sz w:val="18"/>
                                <w:szCs w:val="20"/>
                              </w:rPr>
                            </w:pPr>
                            <w:r>
                              <w:rPr>
                                <w:rFonts w:hint="eastAsia"/>
                                <w:sz w:val="18"/>
                                <w:szCs w:val="20"/>
                              </w:rPr>
                              <w:t>学位授予日期指校学位</w:t>
                            </w:r>
                            <w:r w:rsidRPr="008F72AF">
                              <w:rPr>
                                <w:rFonts w:hint="eastAsia"/>
                                <w:sz w:val="18"/>
                                <w:szCs w:val="18"/>
                              </w:rPr>
                              <w:t>评定</w:t>
                            </w:r>
                            <w:r>
                              <w:rPr>
                                <w:rFonts w:hint="eastAsia"/>
                                <w:sz w:val="18"/>
                                <w:szCs w:val="20"/>
                              </w:rPr>
                              <w:t>委员会审议</w:t>
                            </w:r>
                            <w:r w:rsidRPr="00211F22">
                              <w:rPr>
                                <w:rFonts w:hint="eastAsia"/>
                                <w:sz w:val="18"/>
                                <w:szCs w:val="20"/>
                              </w:rPr>
                              <w:t>日期（答辩日期之</w:t>
                            </w:r>
                            <w:r>
                              <w:rPr>
                                <w:rFonts w:hint="eastAsia"/>
                                <w:sz w:val="18"/>
                                <w:szCs w:val="20"/>
                              </w:rPr>
                              <w:t>后，一般</w:t>
                            </w:r>
                            <w:r>
                              <w:rPr>
                                <w:rFonts w:hint="eastAsia"/>
                                <w:sz w:val="18"/>
                                <w:szCs w:val="20"/>
                              </w:rPr>
                              <w:t>6</w:t>
                            </w:r>
                            <w:r>
                              <w:rPr>
                                <w:sz w:val="18"/>
                                <w:szCs w:val="20"/>
                              </w:rPr>
                              <w:t>月</w:t>
                            </w:r>
                            <w:r>
                              <w:rPr>
                                <w:rFonts w:hint="eastAsia"/>
                                <w:sz w:val="18"/>
                                <w:szCs w:val="20"/>
                              </w:rPr>
                              <w:t>或</w:t>
                            </w:r>
                            <w:r>
                              <w:rPr>
                                <w:rFonts w:hint="eastAsia"/>
                                <w:sz w:val="18"/>
                                <w:szCs w:val="20"/>
                              </w:rPr>
                              <w:t>1</w:t>
                            </w:r>
                            <w:r>
                              <w:rPr>
                                <w:sz w:val="18"/>
                                <w:szCs w:val="20"/>
                              </w:rPr>
                              <w:t>2</w:t>
                            </w:r>
                            <w:r>
                              <w:rPr>
                                <w:sz w:val="18"/>
                                <w:szCs w:val="20"/>
                              </w:rPr>
                              <w:t>月</w:t>
                            </w:r>
                            <w:r w:rsidRPr="00211F22">
                              <w:rPr>
                                <w:rFonts w:hint="eastAsia"/>
                                <w:sz w:val="18"/>
                                <w:szCs w:val="20"/>
                              </w:rPr>
                              <w:t>）</w:t>
                            </w:r>
                            <w:r>
                              <w:rPr>
                                <w:rFonts w:hint="eastAsia"/>
                                <w:sz w:val="18"/>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E88D6D" id="授位日期" o:spid="_x0000_s1032" type="#_x0000_t61" style="position:absolute;left:0;text-align:left;margin-left:485.9pt;margin-top:573.55pt;width:99pt;height:54.8pt;z-index:25166835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" adj="-1212,25489" fillcolor="#deeaf6 [664]" strokecolor="#0070c0">
                <v:textbox>
                  <w:txbxContent>
                    <w:p w14:paraId="506907E3" w14:textId="77777777" w:rsidR="00EC2BBF" w:rsidRPr="00594613" w:rsidRDefault="00EC2BBF" w:rsidP="008F72AF">
                      <w:pPr>
                        <w:pStyle w:val="aff4"/>
                        <w:rPr>
                          <w:sz w:val="18"/>
                          <w:szCs w:val="20"/>
                        </w:rPr>
                      </w:pPr>
                      <w:r>
                        <w:rPr>
                          <w:rFonts w:hint="eastAsia"/>
                          <w:sz w:val="18"/>
                          <w:szCs w:val="20"/>
                        </w:rPr>
                        <w:t>学位授予日期指校学位</w:t>
                      </w:r>
                      <w:r w:rsidRPr="008F72AF">
                        <w:rPr>
                          <w:rFonts w:hint="eastAsia"/>
                          <w:sz w:val="18"/>
                          <w:szCs w:val="18"/>
                        </w:rPr>
                        <w:t>评定</w:t>
                      </w:r>
                      <w:r>
                        <w:rPr>
                          <w:rFonts w:hint="eastAsia"/>
                          <w:sz w:val="18"/>
                          <w:szCs w:val="20"/>
                        </w:rPr>
                        <w:t>委员会审议</w:t>
                      </w:r>
                      <w:r w:rsidRPr="00211F22">
                        <w:rPr>
                          <w:rFonts w:hint="eastAsia"/>
                          <w:sz w:val="18"/>
                          <w:szCs w:val="20"/>
                        </w:rPr>
                        <w:t>日期（答辩日期之</w:t>
                      </w:r>
                      <w:r>
                        <w:rPr>
                          <w:rFonts w:hint="eastAsia"/>
                          <w:sz w:val="18"/>
                          <w:szCs w:val="20"/>
                        </w:rPr>
                        <w:t>后，一般</w:t>
                      </w:r>
                      <w:r>
                        <w:rPr>
                          <w:rFonts w:hint="eastAsia"/>
                          <w:sz w:val="18"/>
                          <w:szCs w:val="20"/>
                        </w:rPr>
                        <w:t>6</w:t>
                      </w:r>
                      <w:r>
                        <w:rPr>
                          <w:sz w:val="18"/>
                          <w:szCs w:val="20"/>
                        </w:rPr>
                        <w:t>月</w:t>
                      </w:r>
                      <w:r>
                        <w:rPr>
                          <w:rFonts w:hint="eastAsia"/>
                          <w:sz w:val="18"/>
                          <w:szCs w:val="20"/>
                        </w:rPr>
                        <w:t>或</w:t>
                      </w:r>
                      <w:r>
                        <w:rPr>
                          <w:rFonts w:hint="eastAsia"/>
                          <w:sz w:val="18"/>
                          <w:szCs w:val="20"/>
                        </w:rPr>
                        <w:t>1</w:t>
                      </w:r>
                      <w:r>
                        <w:rPr>
                          <w:sz w:val="18"/>
                          <w:szCs w:val="20"/>
                        </w:rPr>
                        <w:t>2</w:t>
                      </w:r>
                      <w:r>
                        <w:rPr>
                          <w:sz w:val="18"/>
                          <w:szCs w:val="20"/>
                        </w:rPr>
                        <w:t>月</w:t>
                      </w:r>
                      <w:r w:rsidRPr="00211F22">
                        <w:rPr>
                          <w:rFonts w:hint="eastAsia"/>
                          <w:sz w:val="18"/>
                          <w:szCs w:val="20"/>
                        </w:rPr>
                        <w:t>）</w:t>
                      </w:r>
                      <w:r>
                        <w:rPr>
                          <w:rFonts w:hint="eastAsia"/>
                          <w:sz w:val="18"/>
                          <w:szCs w:val="20"/>
                        </w:rPr>
                        <w:t>。</w:t>
                      </w:r>
                    </w:p>
                  </w:txbxContent>
                </v:textbox>
                <w10:wrap anchorx="page" anchory="page"/>
                <w10:anchorlock/>
              </v:shape>
            </w:pict>
          </mc:Fallback>
        </mc:AlternateContent>
      </w:r>
      <w:r w:rsidR="003412FE" w:rsidRPr="00E64D0B">
        <w:rPr>
          <w:noProof/>
        </w:rPr>
        <mc:AlternateContent>
          <mc:Choice Requires="wps">
            <w:drawing>
              <wp:anchor distT="45720" distB="45720" distL="114300" distR="114300" simplePos="0" relativeHeight="251668735" behindDoc="0" locked="1" layoutInCell="1" allowOverlap="1" wp14:anchorId="68504EA5" wp14:editId="24FA2F3B">
                <wp:simplePos x="0" y="0"/>
                <wp:positionH relativeFrom="page">
                  <wp:posOffset>33020</wp:posOffset>
                </wp:positionH>
                <wp:positionV relativeFrom="page">
                  <wp:posOffset>7903210</wp:posOffset>
                </wp:positionV>
                <wp:extent cx="1003935" cy="725170"/>
                <wp:effectExtent l="0" t="114300" r="81915" b="17780"/>
                <wp:wrapNone/>
                <wp:docPr id="7" name="提交日期"/>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935" cy="725170"/>
                        </a:xfrm>
                        <a:prstGeom prst="wedgeRectCallout">
                          <a:avLst>
                            <a:gd name="adj1" fmla="val 50549"/>
                            <a:gd name="adj2" fmla="val -62947"/>
                          </a:avLst>
                        </a:prstGeom>
                        <a:solidFill>
                          <a:schemeClr val="accent5">
                            <a:lumMod val="20000"/>
                            <a:lumOff val="80000"/>
                          </a:schemeClr>
                        </a:solidFill>
                        <a:ln w="9525">
                          <a:solidFill>
                            <a:srgbClr val="0070C0"/>
                          </a:solidFill>
                          <a:miter lim="800000"/>
                          <a:headEnd/>
                          <a:tailEnd/>
                        </a:ln>
                      </wps:spPr>
                      <wps:txbx>
                        <w:txbxContent>
                          <w:p w14:paraId="6860822E" w14:textId="77777777" w:rsidR="00EC2BBF" w:rsidRPr="008F72AF" w:rsidRDefault="00EC2BBF" w:rsidP="008F72AF">
                            <w:pPr>
                              <w:pStyle w:val="aff4"/>
                              <w:rPr>
                                <w:sz w:val="18"/>
                                <w:szCs w:val="18"/>
                              </w:rPr>
                            </w:pPr>
                            <w:r w:rsidRPr="008F72AF">
                              <w:rPr>
                                <w:rFonts w:hint="eastAsia"/>
                                <w:sz w:val="18"/>
                                <w:szCs w:val="18"/>
                              </w:rPr>
                              <w:t>提交论文日期指提交论文送审的日期（答辩日期之前）。</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04EA5" id="提交日期" o:spid="_x0000_s1033" type="#_x0000_t61" style="position:absolute;left:0;text-align:left;margin-left:2.6pt;margin-top:622.3pt;width:79.05pt;height:57.1pt;z-index:251668735;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" adj="21719,-2797" fillcolor="#deeaf6 [664]" strokecolor="#0070c0">
                <v:textbox>
                  <w:txbxContent>
                    <w:p w14:paraId="6860822E" w14:textId="77777777" w:rsidR="00EC2BBF" w:rsidRPr="008F72AF" w:rsidRDefault="00EC2BBF" w:rsidP="008F72AF">
                      <w:pPr>
                        <w:pStyle w:val="aff4"/>
                        <w:rPr>
                          <w:sz w:val="18"/>
                          <w:szCs w:val="18"/>
                        </w:rPr>
                      </w:pPr>
                      <w:r w:rsidRPr="008F72AF">
                        <w:rPr>
                          <w:rFonts w:hint="eastAsia"/>
                          <w:sz w:val="18"/>
                          <w:szCs w:val="18"/>
                        </w:rPr>
                        <w:t>提交论文日期指提交论文送审的日期（答辩日期之前）。</w:t>
                      </w:r>
                    </w:p>
                  </w:txbxContent>
                </v:textbox>
                <w10:wrap anchorx="page" anchory="page"/>
                <w10:anchorlock/>
              </v:shape>
            </w:pict>
          </mc:Fallback>
        </mc:AlternateContent>
      </w:r>
      <w:r w:rsidR="003E2E24">
        <w:br w:type="page"/>
      </w:r>
    </w:p>
    <w:tbl>
      <w:tblPr>
        <w:tblW w:w="5000" w:type="pct"/>
        <w:jc w:val="center"/>
        <w:tblLayout w:type="fixed"/>
        <w:tblCellMar>
          <w:left w:w="0" w:type="dxa"/>
          <w:right w:w="0" w:type="dxa"/>
        </w:tblCellMar>
        <w:tblLook w:val="04A0" w:firstRow="1" w:lastRow="0" w:firstColumn="1" w:lastColumn="0" w:noHBand="0" w:noVBand="1"/>
      </w:tblPr>
      <w:tblGrid>
        <w:gridCol w:w="1742"/>
        <w:gridCol w:w="6762"/>
      </w:tblGrid>
      <w:tr w:rsidR="00EC2BBF" w:rsidRPr="00E014A6" w14:paraId="0D852091" w14:textId="77777777" w:rsidTr="00514A2F">
        <w:trPr>
          <w:trHeight w:val="2835"/>
          <w:jc w:val="center"/>
        </w:trPr>
        <w:tc>
          <w:tcPr>
            <w:tcW w:w="5000" w:type="pct"/>
            <w:gridSpan w:val="2"/>
            <w:vAlign w:val="center"/>
          </w:tcPr>
          <w:p w14:paraId="09C2DDD7" w14:textId="480B2E9B" w:rsidR="00EC2BBF" w:rsidRPr="002048A9" w:rsidRDefault="00EC2BBF" w:rsidP="002048A9">
            <w:pPr>
              <w:pStyle w:val="aff4"/>
              <w:jc w:val="center"/>
              <w:rPr>
                <w:rFonts w:eastAsia="黑体"/>
                <w:b/>
                <w:bCs/>
                <w:sz w:val="36"/>
                <w:szCs w:val="36"/>
              </w:rPr>
            </w:pPr>
            <w:r w:rsidRPr="002048A9">
              <w:rPr>
                <w:rFonts w:eastAsia="黑体"/>
                <w:b/>
                <w:bCs/>
                <w:sz w:val="36"/>
                <w:szCs w:val="36"/>
              </w:rPr>
              <w:lastRenderedPageBreak/>
              <w:t>Key Technologies and Characteristic Mode</w:t>
            </w:r>
          </w:p>
          <w:p w14:paraId="13C52766" w14:textId="77777777" w:rsidR="00EC2BBF" w:rsidRPr="00CB0DF4" w:rsidRDefault="00EC2BBF" w:rsidP="002048A9">
            <w:pPr>
              <w:pStyle w:val="aff4"/>
              <w:jc w:val="center"/>
              <w:rPr>
                <w:rFonts w:eastAsia="黑体"/>
                <w:sz w:val="36"/>
                <w:szCs w:val="36"/>
              </w:rPr>
            </w:pPr>
            <w:r w:rsidRPr="002048A9">
              <w:rPr>
                <w:rFonts w:eastAsia="黑体"/>
                <w:b/>
                <w:bCs/>
                <w:sz w:val="36"/>
                <w:szCs w:val="36"/>
              </w:rPr>
              <w:t>Analysis Methods for 5G Base Station Antennas</w:t>
            </w:r>
          </w:p>
        </w:tc>
      </w:tr>
      <w:tr w:rsidR="00EC2BBF" w:rsidRPr="00E014A6" w14:paraId="63081E66" w14:textId="77777777" w:rsidTr="003E2101">
        <w:trPr>
          <w:trHeight w:val="4535"/>
          <w:jc w:val="center"/>
        </w:trPr>
        <w:tc>
          <w:tcPr>
            <w:tcW w:w="5000" w:type="pct"/>
            <w:gridSpan w:val="2"/>
            <w:vAlign w:val="center"/>
          </w:tcPr>
          <w:p w14:paraId="473F0A1B" w14:textId="07BD96BE" w:rsidR="00EC2BBF" w:rsidRPr="005D7157" w:rsidRDefault="00EC2BBF" w:rsidP="002048A9">
            <w:pPr>
              <w:pStyle w:val="aff4"/>
              <w:jc w:val="center"/>
              <w:rPr>
                <w:rFonts w:eastAsia="黑体"/>
                <w:color w:val="000000"/>
                <w:sz w:val="30"/>
              </w:rPr>
            </w:pPr>
            <w:r w:rsidRPr="005D7157">
              <w:rPr>
                <w:rFonts w:eastAsia="黑体"/>
                <w:color w:val="000000"/>
                <w:sz w:val="30"/>
              </w:rPr>
              <w:t>A</w:t>
            </w:r>
            <w:r w:rsidRPr="005D7157">
              <w:rPr>
                <w:rFonts w:eastAsia="黑体" w:hint="eastAsia"/>
                <w:color w:val="000000"/>
                <w:sz w:val="30"/>
              </w:rPr>
              <w:t xml:space="preserve"> </w:t>
            </w:r>
            <w:sdt>
              <w:sdtPr>
                <w:rPr>
                  <w:rFonts w:eastAsia="黑体" w:hint="eastAsia"/>
                  <w:color w:val="000000"/>
                  <w:sz w:val="30"/>
                </w:rPr>
                <w:alias w:val="DOCTOR/MASTER"/>
                <w:tag w:val="DOCTOR/MASTER"/>
                <w:id w:val="-803844139"/>
                <w:placeholder>
                  <w:docPart w:val="12D39811C4FC48AB9DD403B4BCADE814"/>
                </w:placeholder>
                <w:dropDownList>
                  <w:listItem w:displayText="Doctoral Dissertation" w:value="Doctoral Dissertation"/>
                  <w:listItem w:displayText="Master Thesis" w:value="Master Thesis"/>
                </w:dropDownList>
              </w:sdtPr>
              <w:sdtEndPr>
                <w:rPr>
                  <w:rFonts w:hint="default"/>
                </w:rPr>
              </w:sdtEndPr>
              <w:sdtContent>
                <w:r>
                  <w:rPr>
                    <w:rFonts w:eastAsia="黑体" w:hint="eastAsia"/>
                    <w:color w:val="000000"/>
                    <w:sz w:val="30"/>
                  </w:rPr>
                  <w:t>Doctoral Dissertation</w:t>
                </w:r>
              </w:sdtContent>
            </w:sdt>
            <w:r w:rsidRPr="005D7157">
              <w:rPr>
                <w:rFonts w:eastAsia="黑体"/>
                <w:color w:val="000000"/>
                <w:sz w:val="30"/>
              </w:rPr>
              <w:t xml:space="preserve"> Submitted to</w:t>
            </w:r>
          </w:p>
          <w:p w14:paraId="587386D2" w14:textId="77777777" w:rsidR="00EC2BBF" w:rsidRPr="00E014A6" w:rsidRDefault="00EC2BBF" w:rsidP="005A25D0">
            <w:pPr>
              <w:pStyle w:val="aff4"/>
              <w:spacing w:beforeLines="50" w:before="120"/>
              <w:jc w:val="center"/>
              <w:rPr>
                <w:color w:val="000000"/>
                <w:sz w:val="32"/>
              </w:rPr>
            </w:pPr>
            <w:r w:rsidRPr="005D7157">
              <w:rPr>
                <w:rFonts w:eastAsia="黑体"/>
                <w:color w:val="000000"/>
                <w:sz w:val="30"/>
              </w:rPr>
              <w:t>University of Electronic Science and Technology of China</w:t>
            </w:r>
          </w:p>
        </w:tc>
      </w:tr>
      <w:tr w:rsidR="00EC2BBF" w:rsidRPr="00E014A6" w14:paraId="43F31F9D" w14:textId="77777777" w:rsidTr="00A109BA">
        <w:trPr>
          <w:trHeight w:val="680"/>
          <w:jc w:val="center"/>
        </w:trPr>
        <w:tc>
          <w:tcPr>
            <w:tcW w:w="5000" w:type="pct"/>
            <w:gridSpan w:val="2"/>
            <w:vAlign w:val="center"/>
          </w:tcPr>
          <w:p w14:paraId="49830F6A" w14:textId="6E27C6CD" w:rsidR="00EC2BBF" w:rsidRPr="005D7157" w:rsidRDefault="00EC2BBF" w:rsidP="00347067">
            <w:pPr>
              <w:pStyle w:val="aff4"/>
              <w:rPr>
                <w:rFonts w:eastAsia="黑体"/>
                <w:color w:val="000000"/>
                <w:sz w:val="30"/>
              </w:rPr>
            </w:pPr>
          </w:p>
        </w:tc>
      </w:tr>
      <w:tr w:rsidR="00EC2BBF" w:rsidRPr="00E014A6" w14:paraId="24ABE5C2" w14:textId="77777777" w:rsidTr="00514A2F">
        <w:trPr>
          <w:trHeight w:val="680"/>
          <w:jc w:val="center"/>
        </w:trPr>
        <w:tc>
          <w:tcPr>
            <w:tcW w:w="1024" w:type="pct"/>
            <w:vAlign w:val="bottom"/>
          </w:tcPr>
          <w:p w14:paraId="61109629" w14:textId="77777777" w:rsidR="00EC2BBF" w:rsidRPr="00A12336" w:rsidRDefault="00EC2BBF" w:rsidP="002048A9">
            <w:pPr>
              <w:pStyle w:val="aff4"/>
              <w:jc w:val="right"/>
              <w:rPr>
                <w:color w:val="000000"/>
              </w:rPr>
            </w:pPr>
            <w:r w:rsidRPr="001818F8">
              <w:rPr>
                <w:sz w:val="32"/>
                <w:szCs w:val="32"/>
              </w:rPr>
              <w:t>Discipline</w:t>
            </w:r>
          </w:p>
        </w:tc>
        <w:tc>
          <w:tcPr>
            <w:tcW w:w="3976" w:type="pct"/>
            <w:tcBorders>
              <w:bottom w:val="single" w:sz="4" w:space="0" w:color="auto"/>
            </w:tcBorders>
            <w:vAlign w:val="bottom"/>
          </w:tcPr>
          <w:p w14:paraId="545D91B6" w14:textId="1CD06710" w:rsidR="00EC2BBF" w:rsidRPr="002048A9" w:rsidRDefault="00EC2BBF" w:rsidP="002048A9">
            <w:pPr>
              <w:pStyle w:val="aff4"/>
              <w:jc w:val="center"/>
              <w:rPr>
                <w:b/>
                <w:bCs/>
                <w:color w:val="000000"/>
                <w:sz w:val="32"/>
                <w:szCs w:val="32"/>
              </w:rPr>
            </w:pPr>
            <w:r w:rsidRPr="002048A9">
              <w:rPr>
                <w:b/>
                <w:bCs/>
                <w:sz w:val="32"/>
                <w:szCs w:val="32"/>
              </w:rPr>
              <w:t>Electromagnetic Field and</w:t>
            </w:r>
          </w:p>
        </w:tc>
      </w:tr>
      <w:tr w:rsidR="00EC2BBF" w:rsidRPr="00E014A6" w14:paraId="73425780" w14:textId="77777777" w:rsidTr="00514A2F">
        <w:trPr>
          <w:trHeight w:val="680"/>
          <w:jc w:val="center"/>
        </w:trPr>
        <w:tc>
          <w:tcPr>
            <w:tcW w:w="1024" w:type="pct"/>
            <w:vAlign w:val="bottom"/>
          </w:tcPr>
          <w:p w14:paraId="719A19DE" w14:textId="20CCBD7D" w:rsidR="00EC2BBF" w:rsidRPr="001818F8" w:rsidRDefault="00EC2BBF" w:rsidP="002048A9">
            <w:pPr>
              <w:pStyle w:val="aff4"/>
              <w:jc w:val="right"/>
              <w:rPr>
                <w:sz w:val="32"/>
                <w:szCs w:val="32"/>
              </w:rPr>
            </w:pPr>
          </w:p>
        </w:tc>
        <w:tc>
          <w:tcPr>
            <w:tcW w:w="3976" w:type="pct"/>
            <w:tcBorders>
              <w:bottom w:val="single" w:sz="4" w:space="0" w:color="auto"/>
            </w:tcBorders>
            <w:vAlign w:val="bottom"/>
          </w:tcPr>
          <w:p w14:paraId="3FDF440C" w14:textId="77777777" w:rsidR="00EC2BBF" w:rsidRPr="002048A9" w:rsidRDefault="00EC2BBF" w:rsidP="002048A9">
            <w:pPr>
              <w:pStyle w:val="aff4"/>
              <w:jc w:val="center"/>
              <w:rPr>
                <w:b/>
                <w:bCs/>
                <w:sz w:val="32"/>
                <w:szCs w:val="32"/>
              </w:rPr>
            </w:pPr>
            <w:r w:rsidRPr="002048A9">
              <w:rPr>
                <w:b/>
                <w:bCs/>
                <w:sz w:val="32"/>
                <w:szCs w:val="32"/>
              </w:rPr>
              <w:t>Microwave Technology</w:t>
            </w:r>
          </w:p>
        </w:tc>
      </w:tr>
      <w:tr w:rsidR="00D86D6A" w:rsidRPr="00E014A6" w14:paraId="4AD561D7" w14:textId="77777777" w:rsidTr="00514A2F">
        <w:trPr>
          <w:trHeight w:val="680"/>
          <w:jc w:val="center"/>
        </w:trPr>
        <w:tc>
          <w:tcPr>
            <w:tcW w:w="1024" w:type="pct"/>
            <w:vAlign w:val="bottom"/>
          </w:tcPr>
          <w:p w14:paraId="7A6AB96F" w14:textId="5E95A6C6" w:rsidR="00D86D6A" w:rsidRDefault="00D86D6A" w:rsidP="002048A9">
            <w:pPr>
              <w:pStyle w:val="aff4"/>
              <w:jc w:val="right"/>
              <w:rPr>
                <w:sz w:val="32"/>
                <w:szCs w:val="32"/>
              </w:rPr>
            </w:pPr>
            <w:r>
              <w:rPr>
                <w:rFonts w:hint="eastAsia"/>
                <w:sz w:val="32"/>
                <w:szCs w:val="32"/>
              </w:rPr>
              <w:t>S</w:t>
            </w:r>
            <w:r>
              <w:rPr>
                <w:sz w:val="32"/>
                <w:szCs w:val="32"/>
              </w:rPr>
              <w:t>tudent ID</w:t>
            </w:r>
          </w:p>
        </w:tc>
        <w:tc>
          <w:tcPr>
            <w:tcW w:w="3976" w:type="pct"/>
            <w:tcBorders>
              <w:top w:val="single" w:sz="4" w:space="0" w:color="auto"/>
              <w:bottom w:val="single" w:sz="4" w:space="0" w:color="auto"/>
            </w:tcBorders>
            <w:vAlign w:val="bottom"/>
          </w:tcPr>
          <w:p w14:paraId="6B58DAF9" w14:textId="058EB621" w:rsidR="00D86D6A" w:rsidRPr="002048A9" w:rsidRDefault="00D86D6A" w:rsidP="002048A9">
            <w:pPr>
              <w:pStyle w:val="aff4"/>
              <w:jc w:val="center"/>
              <w:rPr>
                <w:b/>
                <w:bCs/>
                <w:sz w:val="32"/>
                <w:szCs w:val="32"/>
              </w:rPr>
            </w:pPr>
            <w:r w:rsidRPr="002048A9">
              <w:rPr>
                <w:rFonts w:hint="eastAsia"/>
                <w:b/>
                <w:bCs/>
                <w:sz w:val="32"/>
                <w:szCs w:val="32"/>
              </w:rPr>
              <w:t>2</w:t>
            </w:r>
            <w:r w:rsidRPr="002048A9">
              <w:rPr>
                <w:b/>
                <w:bCs/>
                <w:sz w:val="32"/>
                <w:szCs w:val="32"/>
              </w:rPr>
              <w:t>017XXXXXXXX</w:t>
            </w:r>
          </w:p>
        </w:tc>
      </w:tr>
      <w:tr w:rsidR="00EC2BBF" w:rsidRPr="00E014A6" w14:paraId="32444F0A" w14:textId="77777777" w:rsidTr="00514A2F">
        <w:trPr>
          <w:trHeight w:val="680"/>
          <w:jc w:val="center"/>
        </w:trPr>
        <w:tc>
          <w:tcPr>
            <w:tcW w:w="1024" w:type="pct"/>
            <w:vAlign w:val="bottom"/>
          </w:tcPr>
          <w:p w14:paraId="5323ACDB" w14:textId="23BE8728" w:rsidR="00EC2BBF" w:rsidRPr="00A12336" w:rsidRDefault="00EC2BBF" w:rsidP="002048A9">
            <w:pPr>
              <w:pStyle w:val="aff4"/>
              <w:jc w:val="right"/>
              <w:rPr>
                <w:color w:val="000000"/>
              </w:rPr>
            </w:pPr>
            <w:r>
              <w:rPr>
                <w:sz w:val="32"/>
                <w:szCs w:val="32"/>
              </w:rPr>
              <w:t>Author</w:t>
            </w:r>
          </w:p>
        </w:tc>
        <w:tc>
          <w:tcPr>
            <w:tcW w:w="3976" w:type="pct"/>
            <w:tcBorders>
              <w:top w:val="single" w:sz="4" w:space="0" w:color="auto"/>
              <w:bottom w:val="single" w:sz="4" w:space="0" w:color="auto"/>
            </w:tcBorders>
            <w:vAlign w:val="bottom"/>
          </w:tcPr>
          <w:p w14:paraId="1AAB2201" w14:textId="43CEEB83" w:rsidR="00EC2BBF" w:rsidRPr="002048A9" w:rsidRDefault="00EC2BBF" w:rsidP="002048A9">
            <w:pPr>
              <w:pStyle w:val="aff4"/>
              <w:jc w:val="center"/>
              <w:rPr>
                <w:b/>
                <w:bCs/>
                <w:color w:val="000000"/>
                <w:sz w:val="32"/>
                <w:szCs w:val="32"/>
              </w:rPr>
            </w:pPr>
            <w:r w:rsidRPr="002048A9">
              <w:rPr>
                <w:b/>
                <w:bCs/>
                <w:sz w:val="32"/>
                <w:szCs w:val="32"/>
              </w:rPr>
              <w:t>Z</w:t>
            </w:r>
            <w:r w:rsidR="00CD0CD3">
              <w:rPr>
                <w:rFonts w:hint="eastAsia"/>
                <w:b/>
                <w:bCs/>
                <w:sz w:val="32"/>
                <w:szCs w:val="32"/>
              </w:rPr>
              <w:t>h</w:t>
            </w:r>
            <w:r w:rsidR="00CD0CD3">
              <w:rPr>
                <w:b/>
                <w:bCs/>
                <w:sz w:val="32"/>
                <w:szCs w:val="32"/>
              </w:rPr>
              <w:t>ang</w:t>
            </w:r>
            <w:r w:rsidRPr="002048A9">
              <w:rPr>
                <w:b/>
                <w:bCs/>
                <w:sz w:val="32"/>
                <w:szCs w:val="32"/>
              </w:rPr>
              <w:t xml:space="preserve"> </w:t>
            </w:r>
            <w:r w:rsidRPr="002048A9">
              <w:rPr>
                <w:rFonts w:hint="eastAsia"/>
                <w:b/>
                <w:bCs/>
                <w:sz w:val="32"/>
                <w:szCs w:val="32"/>
              </w:rPr>
              <w:t>Mou</w:t>
            </w:r>
          </w:p>
        </w:tc>
      </w:tr>
      <w:tr w:rsidR="00EC2BBF" w:rsidRPr="00E014A6" w14:paraId="156CF068" w14:textId="77777777" w:rsidTr="00514A2F">
        <w:trPr>
          <w:trHeight w:val="680"/>
          <w:jc w:val="center"/>
        </w:trPr>
        <w:tc>
          <w:tcPr>
            <w:tcW w:w="1024" w:type="pct"/>
            <w:vAlign w:val="bottom"/>
          </w:tcPr>
          <w:p w14:paraId="019901D6" w14:textId="73F9046E" w:rsidR="00EC2BBF" w:rsidRPr="00A12336" w:rsidRDefault="00EC2BBF" w:rsidP="002048A9">
            <w:pPr>
              <w:pStyle w:val="aff4"/>
              <w:jc w:val="right"/>
              <w:rPr>
                <w:color w:val="000000"/>
              </w:rPr>
            </w:pPr>
            <w:r>
              <w:rPr>
                <w:sz w:val="32"/>
                <w:szCs w:val="32"/>
              </w:rPr>
              <w:t>Supervisor</w:t>
            </w:r>
          </w:p>
        </w:tc>
        <w:tc>
          <w:tcPr>
            <w:tcW w:w="3976" w:type="pct"/>
            <w:tcBorders>
              <w:top w:val="single" w:sz="4" w:space="0" w:color="auto"/>
              <w:bottom w:val="single" w:sz="4" w:space="0" w:color="auto"/>
            </w:tcBorders>
            <w:vAlign w:val="bottom"/>
          </w:tcPr>
          <w:p w14:paraId="65E821FE" w14:textId="1F1E7441" w:rsidR="00EC2BBF" w:rsidRPr="002048A9" w:rsidRDefault="00EC2BBF" w:rsidP="002048A9">
            <w:pPr>
              <w:pStyle w:val="aff4"/>
              <w:jc w:val="center"/>
              <w:rPr>
                <w:b/>
                <w:bCs/>
                <w:color w:val="000000"/>
                <w:sz w:val="32"/>
                <w:szCs w:val="32"/>
              </w:rPr>
            </w:pPr>
            <w:r w:rsidRPr="002048A9">
              <w:rPr>
                <w:b/>
                <w:bCs/>
                <w:sz w:val="32"/>
              </w:rPr>
              <w:t>Prof. L</w:t>
            </w:r>
            <w:r w:rsidR="00CD0CD3">
              <w:rPr>
                <w:b/>
                <w:bCs/>
                <w:sz w:val="32"/>
              </w:rPr>
              <w:t>i</w:t>
            </w:r>
            <w:r w:rsidRPr="002048A9">
              <w:rPr>
                <w:b/>
                <w:bCs/>
                <w:sz w:val="32"/>
              </w:rPr>
              <w:t xml:space="preserve"> </w:t>
            </w:r>
            <w:proofErr w:type="spellStart"/>
            <w:r w:rsidRPr="002048A9">
              <w:rPr>
                <w:b/>
                <w:bCs/>
                <w:sz w:val="32"/>
              </w:rPr>
              <w:t>Moumou</w:t>
            </w:r>
            <w:proofErr w:type="spellEnd"/>
          </w:p>
        </w:tc>
      </w:tr>
      <w:tr w:rsidR="00EC2BBF" w:rsidRPr="00E014A6" w14:paraId="2FCF8995" w14:textId="77777777" w:rsidTr="00514A2F">
        <w:trPr>
          <w:trHeight w:val="680"/>
          <w:jc w:val="center"/>
        </w:trPr>
        <w:tc>
          <w:tcPr>
            <w:tcW w:w="1024" w:type="pct"/>
            <w:vAlign w:val="bottom"/>
          </w:tcPr>
          <w:p w14:paraId="0F4F90A3" w14:textId="2018BAD0" w:rsidR="00EC2BBF" w:rsidRPr="00A12336" w:rsidRDefault="00EC2BBF" w:rsidP="002048A9">
            <w:pPr>
              <w:pStyle w:val="aff4"/>
              <w:jc w:val="right"/>
              <w:rPr>
                <w:color w:val="000000"/>
              </w:rPr>
            </w:pPr>
            <w:r>
              <w:rPr>
                <w:sz w:val="32"/>
                <w:szCs w:val="32"/>
              </w:rPr>
              <w:t>School</w:t>
            </w:r>
          </w:p>
        </w:tc>
        <w:tc>
          <w:tcPr>
            <w:tcW w:w="3976" w:type="pct"/>
            <w:tcBorders>
              <w:top w:val="single" w:sz="4" w:space="0" w:color="auto"/>
              <w:bottom w:val="single" w:sz="4" w:space="0" w:color="auto"/>
            </w:tcBorders>
            <w:vAlign w:val="bottom"/>
          </w:tcPr>
          <w:p w14:paraId="7A6C824C" w14:textId="77777777" w:rsidR="00EC2BBF" w:rsidRPr="002048A9" w:rsidRDefault="00EC2BBF" w:rsidP="002048A9">
            <w:pPr>
              <w:pStyle w:val="aff4"/>
              <w:jc w:val="center"/>
              <w:rPr>
                <w:b/>
                <w:bCs/>
                <w:color w:val="000000"/>
                <w:sz w:val="32"/>
                <w:szCs w:val="32"/>
              </w:rPr>
            </w:pPr>
            <w:r w:rsidRPr="002048A9">
              <w:rPr>
                <w:b/>
                <w:bCs/>
                <w:sz w:val="32"/>
                <w:szCs w:val="32"/>
              </w:rPr>
              <w:t>School of Electronic Science and Engineering</w:t>
            </w:r>
          </w:p>
        </w:tc>
      </w:tr>
    </w:tbl>
    <w:p w14:paraId="06DDC0EE" w14:textId="698E19FB" w:rsidR="00E64D0B" w:rsidRPr="00245419" w:rsidRDefault="00DC315A" w:rsidP="00347067">
      <w:pPr>
        <w:pStyle w:val="aff4"/>
        <w:rPr>
          <w:rFonts w:eastAsia="黑体"/>
          <w:color w:val="000000"/>
          <w:sz w:val="2"/>
          <w:szCs w:val="2"/>
        </w:rPr>
      </w:pPr>
      <w:r w:rsidRPr="00EE4530">
        <w:rPr>
          <w:noProof/>
        </w:rPr>
        <mc:AlternateContent>
          <mc:Choice Requires="wps">
            <w:drawing>
              <wp:anchor distT="45720" distB="45720" distL="114300" distR="114300" simplePos="0" relativeHeight="251674111" behindDoc="0" locked="1" layoutInCell="1" allowOverlap="1" wp14:anchorId="37F2DCFE" wp14:editId="799A0373">
                <wp:simplePos x="0" y="0"/>
                <wp:positionH relativeFrom="page">
                  <wp:posOffset>5391150</wp:posOffset>
                </wp:positionH>
                <wp:positionV relativeFrom="page">
                  <wp:posOffset>7848600</wp:posOffset>
                </wp:positionV>
                <wp:extent cx="1587500" cy="532765"/>
                <wp:effectExtent l="152400" t="0" r="12700" b="19685"/>
                <wp:wrapNone/>
                <wp:docPr id="15" name="Superviso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7500" cy="532765"/>
                        </a:xfrm>
                        <a:prstGeom prst="wedgeRectCallout">
                          <a:avLst>
                            <a:gd name="adj1" fmla="val -58713"/>
                            <a:gd name="adj2" fmla="val 32195"/>
                          </a:avLst>
                        </a:prstGeom>
                        <a:solidFill>
                          <a:schemeClr val="accent5">
                            <a:lumMod val="20000"/>
                            <a:lumOff val="80000"/>
                          </a:schemeClr>
                        </a:solidFill>
                        <a:ln w="9525">
                          <a:solidFill>
                            <a:srgbClr val="0070C0"/>
                          </a:solidFill>
                          <a:miter lim="800000"/>
                          <a:headEnd/>
                          <a:tailEnd/>
                        </a:ln>
                      </wps:spPr>
                      <wps:txbx>
                        <w:txbxContent>
                          <w:p w14:paraId="11957F3B" w14:textId="3AB955BE" w:rsidR="00EC2BBF" w:rsidRPr="00594613" w:rsidRDefault="00EC2BBF" w:rsidP="008F72AF">
                            <w:pPr>
                              <w:pStyle w:val="aff4"/>
                              <w:rPr>
                                <w:sz w:val="18"/>
                                <w:szCs w:val="20"/>
                              </w:rPr>
                            </w:pPr>
                            <w:r>
                              <w:rPr>
                                <w:rFonts w:hint="eastAsia"/>
                                <w:sz w:val="18"/>
                                <w:szCs w:val="20"/>
                              </w:rPr>
                              <w:t>需要填写合作导师</w:t>
                            </w:r>
                            <w:r>
                              <w:rPr>
                                <w:rFonts w:hint="eastAsia"/>
                                <w:sz w:val="18"/>
                                <w:szCs w:val="20"/>
                              </w:rPr>
                              <w:t>/</w:t>
                            </w:r>
                            <w:r>
                              <w:rPr>
                                <w:sz w:val="18"/>
                                <w:szCs w:val="20"/>
                              </w:rPr>
                              <w:t>副导师</w:t>
                            </w:r>
                            <w:r>
                              <w:rPr>
                                <w:rFonts w:hint="eastAsia"/>
                                <w:sz w:val="18"/>
                                <w:szCs w:val="20"/>
                              </w:rPr>
                              <w:t>的，</w:t>
                            </w:r>
                            <w:bookmarkStart w:id="4" w:name="_Hlk91769423"/>
                            <w:bookmarkStart w:id="5" w:name="_Hlk91769424"/>
                            <w:bookmarkStart w:id="6" w:name="_Hlk91769429"/>
                            <w:bookmarkStart w:id="7" w:name="_Hlk91769430"/>
                            <w:r>
                              <w:rPr>
                                <w:rFonts w:hint="eastAsia"/>
                                <w:sz w:val="18"/>
                                <w:szCs w:val="20"/>
                              </w:rPr>
                              <w:t>可自行加行填写，并显示单元格下框线</w:t>
                            </w:r>
                            <w:bookmarkEnd w:id="4"/>
                            <w:bookmarkEnd w:id="5"/>
                            <w:bookmarkEnd w:id="6"/>
                            <w:bookmarkEnd w:id="7"/>
                            <w:r>
                              <w:rPr>
                                <w:rFonts w:hint="eastAsia"/>
                                <w:sz w:val="18"/>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F2DCFE" id="Supervisor" o:spid="_x0000_s1034" type="#_x0000_t61" style="position:absolute;left:0;text-align:left;margin-left:424.5pt;margin-top:618pt;width:125pt;height:41.95pt;z-index:251674111;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" adj="-1882,17754" fillcolor="#deeaf6 [664]" strokecolor="#0070c0">
                <v:textbox>
                  <w:txbxContent>
                    <w:p w14:paraId="11957F3B" w14:textId="3AB955BE" w:rsidR="00EC2BBF" w:rsidRPr="00594613" w:rsidRDefault="00EC2BBF" w:rsidP="008F72AF">
                      <w:pPr>
                        <w:pStyle w:val="aff4"/>
                        <w:rPr>
                          <w:sz w:val="18"/>
                          <w:szCs w:val="20"/>
                        </w:rPr>
                      </w:pPr>
                      <w:r>
                        <w:rPr>
                          <w:rFonts w:hint="eastAsia"/>
                          <w:sz w:val="18"/>
                          <w:szCs w:val="20"/>
                        </w:rPr>
                        <w:t>需要填写合作导师</w:t>
                      </w:r>
                      <w:r>
                        <w:rPr>
                          <w:rFonts w:hint="eastAsia"/>
                          <w:sz w:val="18"/>
                          <w:szCs w:val="20"/>
                        </w:rPr>
                        <w:t>/</w:t>
                      </w:r>
                      <w:r>
                        <w:rPr>
                          <w:sz w:val="18"/>
                          <w:szCs w:val="20"/>
                        </w:rPr>
                        <w:t>副导师</w:t>
                      </w:r>
                      <w:r>
                        <w:rPr>
                          <w:rFonts w:hint="eastAsia"/>
                          <w:sz w:val="18"/>
                          <w:szCs w:val="20"/>
                        </w:rPr>
                        <w:t>的，</w:t>
                      </w:r>
                      <w:bookmarkStart w:id="8" w:name="_Hlk91769423"/>
                      <w:bookmarkStart w:id="9" w:name="_Hlk91769424"/>
                      <w:bookmarkStart w:id="10" w:name="_Hlk91769429"/>
                      <w:bookmarkStart w:id="11" w:name="_Hlk91769430"/>
                      <w:r>
                        <w:rPr>
                          <w:rFonts w:hint="eastAsia"/>
                          <w:sz w:val="18"/>
                          <w:szCs w:val="20"/>
                        </w:rPr>
                        <w:t>可自行加行填写，并显示单元格下框线</w:t>
                      </w:r>
                      <w:bookmarkEnd w:id="8"/>
                      <w:bookmarkEnd w:id="9"/>
                      <w:bookmarkEnd w:id="10"/>
                      <w:bookmarkEnd w:id="11"/>
                      <w:r>
                        <w:rPr>
                          <w:rFonts w:hint="eastAsia"/>
                          <w:sz w:val="18"/>
                          <w:szCs w:val="20"/>
                        </w:rPr>
                        <w:t>。</w:t>
                      </w:r>
                    </w:p>
                  </w:txbxContent>
                </v:textbox>
                <w10:wrap anchorx="page" anchory="page"/>
                <w10:anchorlock/>
              </v:shape>
            </w:pict>
          </mc:Fallback>
        </mc:AlternateContent>
      </w:r>
      <w:r w:rsidRPr="00EE4530">
        <w:rPr>
          <w:noProof/>
        </w:rPr>
        <mc:AlternateContent>
          <mc:Choice Requires="wps">
            <w:drawing>
              <wp:anchor distT="45720" distB="45720" distL="114300" distR="114300" simplePos="0" relativeHeight="251677696" behindDoc="0" locked="1" layoutInCell="1" allowOverlap="1" wp14:anchorId="66ACF086" wp14:editId="0A6448CC">
                <wp:simplePos x="0" y="0"/>
                <wp:positionH relativeFrom="page">
                  <wp:posOffset>1920240</wp:posOffset>
                </wp:positionH>
                <wp:positionV relativeFrom="page">
                  <wp:posOffset>5760720</wp:posOffset>
                </wp:positionV>
                <wp:extent cx="2346960" cy="543560"/>
                <wp:effectExtent l="0" t="0" r="15240" b="218440"/>
                <wp:wrapNone/>
                <wp:docPr id="19" name="Disciplin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6960" cy="543560"/>
                        </a:xfrm>
                        <a:prstGeom prst="wedgeRectCallout">
                          <a:avLst>
                            <a:gd name="adj1" fmla="val -37878"/>
                            <a:gd name="adj2" fmla="val 82064"/>
                          </a:avLst>
                        </a:prstGeom>
                        <a:solidFill>
                          <a:schemeClr val="accent5">
                            <a:lumMod val="20000"/>
                            <a:lumOff val="80000"/>
                          </a:schemeClr>
                        </a:solidFill>
                        <a:ln w="9525">
                          <a:solidFill>
                            <a:srgbClr val="0070C0"/>
                          </a:solidFill>
                          <a:miter lim="800000"/>
                          <a:headEnd/>
                          <a:tailEnd/>
                        </a:ln>
                      </wps:spPr>
                      <wps:txbx>
                        <w:txbxContent>
                          <w:p w14:paraId="5ABFF7E2" w14:textId="79CC1AED" w:rsidR="00EC2BBF" w:rsidRPr="00594613" w:rsidRDefault="00EC2BBF" w:rsidP="008F72AF">
                            <w:pPr>
                              <w:pStyle w:val="aff4"/>
                              <w:rPr>
                                <w:sz w:val="18"/>
                                <w:szCs w:val="20"/>
                              </w:rPr>
                            </w:pPr>
                            <w:r>
                              <w:rPr>
                                <w:rFonts w:hint="eastAsia"/>
                                <w:sz w:val="18"/>
                                <w:szCs w:val="20"/>
                              </w:rPr>
                              <w:t>须与</w:t>
                            </w:r>
                            <w:r w:rsidRPr="008F72AF">
                              <w:rPr>
                                <w:rFonts w:hint="eastAsia"/>
                                <w:sz w:val="18"/>
                                <w:szCs w:val="18"/>
                              </w:rPr>
                              <w:t>封面</w:t>
                            </w:r>
                            <w:r>
                              <w:rPr>
                                <w:rFonts w:hint="eastAsia"/>
                                <w:sz w:val="18"/>
                                <w:szCs w:val="20"/>
                              </w:rPr>
                              <w:t>的“</w:t>
                            </w:r>
                            <w:r>
                              <w:rPr>
                                <w:sz w:val="18"/>
                                <w:szCs w:val="20"/>
                              </w:rPr>
                              <w:t>学科</w:t>
                            </w:r>
                            <w:r>
                              <w:rPr>
                                <w:rFonts w:hint="eastAsia"/>
                                <w:sz w:val="18"/>
                                <w:szCs w:val="20"/>
                              </w:rPr>
                              <w:t>专业</w:t>
                            </w:r>
                            <w:r>
                              <w:rPr>
                                <w:rFonts w:hint="eastAsia"/>
                                <w:sz w:val="18"/>
                                <w:szCs w:val="20"/>
                              </w:rPr>
                              <w:t>/</w:t>
                            </w:r>
                            <w:r>
                              <w:rPr>
                                <w:rFonts w:hint="eastAsia"/>
                                <w:sz w:val="18"/>
                                <w:szCs w:val="20"/>
                              </w:rPr>
                              <w:t>专业学位类别”一致。</w:t>
                            </w:r>
                            <w:r w:rsidRPr="007617BF">
                              <w:rPr>
                                <w:rFonts w:hint="eastAsia"/>
                                <w:sz w:val="18"/>
                                <w:szCs w:val="20"/>
                              </w:rPr>
                              <w:t>一行放不下时，</w:t>
                            </w:r>
                            <w:r w:rsidR="00532C40">
                              <w:rPr>
                                <w:rFonts w:hint="eastAsia"/>
                                <w:sz w:val="18"/>
                                <w:szCs w:val="20"/>
                              </w:rPr>
                              <w:t>可</w:t>
                            </w:r>
                            <w:r>
                              <w:rPr>
                                <w:rFonts w:hint="eastAsia"/>
                                <w:sz w:val="18"/>
                                <w:szCs w:val="20"/>
                              </w:rPr>
                              <w:t>自行加行</w:t>
                            </w:r>
                            <w:r w:rsidRPr="007617BF">
                              <w:rPr>
                                <w:rFonts w:hint="eastAsia"/>
                                <w:sz w:val="18"/>
                                <w:szCs w:val="20"/>
                              </w:rPr>
                              <w:t>继续书写，并显示</w:t>
                            </w:r>
                            <w:r>
                              <w:rPr>
                                <w:rFonts w:hint="eastAsia"/>
                                <w:sz w:val="18"/>
                                <w:szCs w:val="20"/>
                              </w:rPr>
                              <w:t>单元格</w:t>
                            </w:r>
                            <w:r w:rsidRPr="007617BF">
                              <w:rPr>
                                <w:rFonts w:hint="eastAsia"/>
                                <w:sz w:val="18"/>
                                <w:szCs w:val="20"/>
                              </w:rPr>
                              <w:t>下框线。</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ACF086" id="Discipline" o:spid="_x0000_s1035" type="#_x0000_t61" style="position:absolute;left:0;text-align:left;margin-left:151.2pt;margin-top:453.6pt;width:184.8pt;height:42.8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" adj="2618,28526" fillcolor="#deeaf6 [664]" strokecolor="#0070c0">
                <v:textbox>
                  <w:txbxContent>
                    <w:p w14:paraId="5ABFF7E2" w14:textId="79CC1AED" w:rsidR="00EC2BBF" w:rsidRPr="00594613" w:rsidRDefault="00EC2BBF" w:rsidP="008F72AF">
                      <w:pPr>
                        <w:pStyle w:val="aff4"/>
                        <w:rPr>
                          <w:sz w:val="18"/>
                          <w:szCs w:val="20"/>
                        </w:rPr>
                      </w:pPr>
                      <w:r>
                        <w:rPr>
                          <w:rFonts w:hint="eastAsia"/>
                          <w:sz w:val="18"/>
                          <w:szCs w:val="20"/>
                        </w:rPr>
                        <w:t>须与</w:t>
                      </w:r>
                      <w:r w:rsidRPr="008F72AF">
                        <w:rPr>
                          <w:rFonts w:hint="eastAsia"/>
                          <w:sz w:val="18"/>
                          <w:szCs w:val="18"/>
                        </w:rPr>
                        <w:t>封面</w:t>
                      </w:r>
                      <w:r>
                        <w:rPr>
                          <w:rFonts w:hint="eastAsia"/>
                          <w:sz w:val="18"/>
                          <w:szCs w:val="20"/>
                        </w:rPr>
                        <w:t>的“</w:t>
                      </w:r>
                      <w:r>
                        <w:rPr>
                          <w:sz w:val="18"/>
                          <w:szCs w:val="20"/>
                        </w:rPr>
                        <w:t>学科</w:t>
                      </w:r>
                      <w:r>
                        <w:rPr>
                          <w:rFonts w:hint="eastAsia"/>
                          <w:sz w:val="18"/>
                          <w:szCs w:val="20"/>
                        </w:rPr>
                        <w:t>专业</w:t>
                      </w:r>
                      <w:r>
                        <w:rPr>
                          <w:rFonts w:hint="eastAsia"/>
                          <w:sz w:val="18"/>
                          <w:szCs w:val="20"/>
                        </w:rPr>
                        <w:t>/</w:t>
                      </w:r>
                      <w:r>
                        <w:rPr>
                          <w:rFonts w:hint="eastAsia"/>
                          <w:sz w:val="18"/>
                          <w:szCs w:val="20"/>
                        </w:rPr>
                        <w:t>专业学位类别”一致。</w:t>
                      </w:r>
                      <w:r w:rsidRPr="007617BF">
                        <w:rPr>
                          <w:rFonts w:hint="eastAsia"/>
                          <w:sz w:val="18"/>
                          <w:szCs w:val="20"/>
                        </w:rPr>
                        <w:t>一行放不下时，</w:t>
                      </w:r>
                      <w:r w:rsidR="00532C40">
                        <w:rPr>
                          <w:rFonts w:hint="eastAsia"/>
                          <w:sz w:val="18"/>
                          <w:szCs w:val="20"/>
                        </w:rPr>
                        <w:t>可</w:t>
                      </w:r>
                      <w:r>
                        <w:rPr>
                          <w:rFonts w:hint="eastAsia"/>
                          <w:sz w:val="18"/>
                          <w:szCs w:val="20"/>
                        </w:rPr>
                        <w:t>自行加行</w:t>
                      </w:r>
                      <w:r w:rsidRPr="007617BF">
                        <w:rPr>
                          <w:rFonts w:hint="eastAsia"/>
                          <w:sz w:val="18"/>
                          <w:szCs w:val="20"/>
                        </w:rPr>
                        <w:t>继续书写，并显示</w:t>
                      </w:r>
                      <w:r>
                        <w:rPr>
                          <w:rFonts w:hint="eastAsia"/>
                          <w:sz w:val="18"/>
                          <w:szCs w:val="20"/>
                        </w:rPr>
                        <w:t>单元格</w:t>
                      </w:r>
                      <w:r w:rsidRPr="007617BF">
                        <w:rPr>
                          <w:rFonts w:hint="eastAsia"/>
                          <w:sz w:val="18"/>
                          <w:szCs w:val="20"/>
                        </w:rPr>
                        <w:t>下框线。</w:t>
                      </w:r>
                    </w:p>
                  </w:txbxContent>
                </v:textbox>
                <w10:wrap anchorx="page" anchory="page"/>
                <w10:anchorlock/>
              </v:shape>
            </w:pict>
          </mc:Fallback>
        </mc:AlternateContent>
      </w:r>
      <w:r w:rsidRPr="00EE4530">
        <w:rPr>
          <w:noProof/>
        </w:rPr>
        <mc:AlternateContent>
          <mc:Choice Requires="wps">
            <w:drawing>
              <wp:anchor distT="45720" distB="45720" distL="114300" distR="114300" simplePos="0" relativeHeight="251682816" behindDoc="0" locked="1" layoutInCell="1" allowOverlap="1" wp14:anchorId="6F630286" wp14:editId="307EA99B">
                <wp:simplePos x="0" y="0"/>
                <wp:positionH relativeFrom="page">
                  <wp:posOffset>3175000</wp:posOffset>
                </wp:positionH>
                <wp:positionV relativeFrom="page">
                  <wp:posOffset>3403600</wp:posOffset>
                </wp:positionV>
                <wp:extent cx="1706400" cy="536400"/>
                <wp:effectExtent l="0" t="0" r="27305" b="187960"/>
                <wp:wrapNone/>
                <wp:docPr id="23" name="Type Choic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6400" cy="536400"/>
                        </a:xfrm>
                        <a:prstGeom prst="wedgeRectCallout">
                          <a:avLst>
                            <a:gd name="adj1" fmla="val -34457"/>
                            <a:gd name="adj2" fmla="val 78706"/>
                          </a:avLst>
                        </a:prstGeom>
                        <a:solidFill>
                          <a:schemeClr val="accent2">
                            <a:lumMod val="20000"/>
                            <a:lumOff val="80000"/>
                          </a:schemeClr>
                        </a:solidFill>
                        <a:ln w="9525">
                          <a:solidFill>
                            <a:schemeClr val="accent2">
                              <a:lumMod val="75000"/>
                            </a:schemeClr>
                          </a:solidFill>
                          <a:miter lim="800000"/>
                          <a:headEnd/>
                          <a:tailEnd/>
                        </a:ln>
                      </wps:spPr>
                      <wps:txbx>
                        <w:txbxContent>
                          <w:p w14:paraId="596EFC12" w14:textId="77777777" w:rsidR="00EC2BBF" w:rsidRDefault="00EC2BBF" w:rsidP="008F72AF">
                            <w:pPr>
                              <w:pStyle w:val="aff4"/>
                              <w:rPr>
                                <w:sz w:val="18"/>
                                <w:szCs w:val="20"/>
                              </w:rPr>
                            </w:pPr>
                            <w:r>
                              <w:rPr>
                                <w:rFonts w:hint="eastAsia"/>
                                <w:sz w:val="18"/>
                                <w:szCs w:val="20"/>
                              </w:rPr>
                              <w:t>此处须根据实际情况</w:t>
                            </w:r>
                            <w:r w:rsidRPr="00594613">
                              <w:rPr>
                                <w:rFonts w:hint="eastAsia"/>
                                <w:sz w:val="18"/>
                                <w:szCs w:val="20"/>
                              </w:rPr>
                              <w:t>下拉选择</w:t>
                            </w:r>
                          </w:p>
                          <w:p w14:paraId="11C924D2" w14:textId="77777777" w:rsidR="00EC2BBF" w:rsidRDefault="00EC2BBF" w:rsidP="008F72AF">
                            <w:pPr>
                              <w:pStyle w:val="aff4"/>
                              <w:rPr>
                                <w:sz w:val="18"/>
                                <w:szCs w:val="20"/>
                              </w:rPr>
                            </w:pPr>
                            <w:r>
                              <w:rPr>
                                <w:rFonts w:hint="eastAsia"/>
                                <w:sz w:val="18"/>
                                <w:szCs w:val="20"/>
                              </w:rPr>
                              <w:t>1</w:t>
                            </w:r>
                            <w:r>
                              <w:rPr>
                                <w:sz w:val="18"/>
                                <w:szCs w:val="20"/>
                              </w:rPr>
                              <w:t xml:space="preserve">. </w:t>
                            </w:r>
                            <w:r w:rsidRPr="008F72AF">
                              <w:rPr>
                                <w:rFonts w:hint="eastAsia"/>
                                <w:sz w:val="18"/>
                                <w:szCs w:val="18"/>
                              </w:rPr>
                              <w:t>D</w:t>
                            </w:r>
                            <w:r w:rsidRPr="008F72AF">
                              <w:rPr>
                                <w:sz w:val="18"/>
                                <w:szCs w:val="18"/>
                              </w:rPr>
                              <w:t>octoral</w:t>
                            </w:r>
                            <w:r>
                              <w:rPr>
                                <w:sz w:val="18"/>
                                <w:szCs w:val="20"/>
                              </w:rPr>
                              <w:t xml:space="preserve"> Dissertation</w:t>
                            </w:r>
                          </w:p>
                          <w:p w14:paraId="6C963D71" w14:textId="77777777" w:rsidR="00EC2BBF" w:rsidRPr="00B215E4" w:rsidRDefault="00EC2BBF" w:rsidP="008F72AF">
                            <w:pPr>
                              <w:pStyle w:val="aff4"/>
                              <w:rPr>
                                <w:sz w:val="18"/>
                                <w:szCs w:val="20"/>
                              </w:rPr>
                            </w:pPr>
                            <w:r>
                              <w:rPr>
                                <w:rFonts w:hint="eastAsia"/>
                                <w:sz w:val="18"/>
                                <w:szCs w:val="20"/>
                              </w:rPr>
                              <w:t>2</w:t>
                            </w:r>
                            <w:r>
                              <w:rPr>
                                <w:sz w:val="18"/>
                                <w:szCs w:val="20"/>
                              </w:rPr>
                              <w:t xml:space="preserve">. </w:t>
                            </w:r>
                            <w:r w:rsidRPr="008F72AF">
                              <w:rPr>
                                <w:sz w:val="18"/>
                                <w:szCs w:val="18"/>
                              </w:rPr>
                              <w:t>Master</w:t>
                            </w:r>
                            <w:r>
                              <w:rPr>
                                <w:sz w:val="18"/>
                                <w:szCs w:val="20"/>
                              </w:rPr>
                              <w:t xml:space="preserve"> Thesis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630286" id="Type Choice" o:spid="_x0000_s1036" type="#_x0000_t61" style="position:absolute;left:0;text-align:left;margin-left:250pt;margin-top:268pt;width:134.35pt;height:42.25pt;z-index:25168281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" adj="3357,27800" fillcolor="#fbe4d5 [661]" strokecolor="#c45911 [2405]">
                <v:textbox>
                  <w:txbxContent>
                    <w:p w14:paraId="596EFC12" w14:textId="77777777" w:rsidR="00EC2BBF" w:rsidRDefault="00EC2BBF" w:rsidP="008F72AF">
                      <w:pPr>
                        <w:pStyle w:val="aff4"/>
                        <w:rPr>
                          <w:sz w:val="18"/>
                          <w:szCs w:val="20"/>
                        </w:rPr>
                      </w:pPr>
                      <w:r>
                        <w:rPr>
                          <w:rFonts w:hint="eastAsia"/>
                          <w:sz w:val="18"/>
                          <w:szCs w:val="20"/>
                        </w:rPr>
                        <w:t>此处须根据实际情况</w:t>
                      </w:r>
                      <w:r w:rsidRPr="00594613">
                        <w:rPr>
                          <w:rFonts w:hint="eastAsia"/>
                          <w:sz w:val="18"/>
                          <w:szCs w:val="20"/>
                        </w:rPr>
                        <w:t>下拉选择</w:t>
                      </w:r>
                    </w:p>
                    <w:p w14:paraId="11C924D2" w14:textId="77777777" w:rsidR="00EC2BBF" w:rsidRDefault="00EC2BBF" w:rsidP="008F72AF">
                      <w:pPr>
                        <w:pStyle w:val="aff4"/>
                        <w:rPr>
                          <w:sz w:val="18"/>
                          <w:szCs w:val="20"/>
                        </w:rPr>
                      </w:pPr>
                      <w:r>
                        <w:rPr>
                          <w:rFonts w:hint="eastAsia"/>
                          <w:sz w:val="18"/>
                          <w:szCs w:val="20"/>
                        </w:rPr>
                        <w:t>1</w:t>
                      </w:r>
                      <w:r>
                        <w:rPr>
                          <w:sz w:val="18"/>
                          <w:szCs w:val="20"/>
                        </w:rPr>
                        <w:t xml:space="preserve">. </w:t>
                      </w:r>
                      <w:r w:rsidRPr="008F72AF">
                        <w:rPr>
                          <w:rFonts w:hint="eastAsia"/>
                          <w:sz w:val="18"/>
                          <w:szCs w:val="18"/>
                        </w:rPr>
                        <w:t>D</w:t>
                      </w:r>
                      <w:r w:rsidRPr="008F72AF">
                        <w:rPr>
                          <w:sz w:val="18"/>
                          <w:szCs w:val="18"/>
                        </w:rPr>
                        <w:t>octoral</w:t>
                      </w:r>
                      <w:r>
                        <w:rPr>
                          <w:sz w:val="18"/>
                          <w:szCs w:val="20"/>
                        </w:rPr>
                        <w:t xml:space="preserve"> Dissertation</w:t>
                      </w:r>
                    </w:p>
                    <w:p w14:paraId="6C963D71" w14:textId="77777777" w:rsidR="00EC2BBF" w:rsidRPr="00B215E4" w:rsidRDefault="00EC2BBF" w:rsidP="008F72AF">
                      <w:pPr>
                        <w:pStyle w:val="aff4"/>
                        <w:rPr>
                          <w:sz w:val="18"/>
                          <w:szCs w:val="20"/>
                        </w:rPr>
                      </w:pPr>
                      <w:r>
                        <w:rPr>
                          <w:rFonts w:hint="eastAsia"/>
                          <w:sz w:val="18"/>
                          <w:szCs w:val="20"/>
                        </w:rPr>
                        <w:t>2</w:t>
                      </w:r>
                      <w:r>
                        <w:rPr>
                          <w:sz w:val="18"/>
                          <w:szCs w:val="20"/>
                        </w:rPr>
                        <w:t xml:space="preserve">. </w:t>
                      </w:r>
                      <w:r w:rsidRPr="008F72AF">
                        <w:rPr>
                          <w:sz w:val="18"/>
                          <w:szCs w:val="18"/>
                        </w:rPr>
                        <w:t>Master</w:t>
                      </w:r>
                      <w:r>
                        <w:rPr>
                          <w:sz w:val="18"/>
                          <w:szCs w:val="20"/>
                        </w:rPr>
                        <w:t xml:space="preserve"> Thesis</w:t>
                      </w:r>
                    </w:p>
                  </w:txbxContent>
                </v:textbox>
                <w10:wrap anchorx="page" anchory="page"/>
                <w10:anchorlock/>
              </v:shape>
            </w:pict>
          </mc:Fallback>
        </mc:AlternateContent>
      </w:r>
      <w:r w:rsidR="00E64D0B">
        <w:rPr>
          <w:rFonts w:eastAsia="黑体"/>
          <w:color w:val="000000"/>
          <w:sz w:val="30"/>
        </w:rPr>
        <w:br w:type="page"/>
      </w:r>
    </w:p>
    <w:p w14:paraId="63A2444C" w14:textId="77777777" w:rsidR="003E6D9E" w:rsidRPr="00CC348B" w:rsidRDefault="003E6D9E" w:rsidP="00347067">
      <w:pPr>
        <w:pStyle w:val="aff4"/>
        <w:rPr>
          <w:vanish/>
          <w:sz w:val="2"/>
          <w:szCs w:val="2"/>
        </w:rPr>
      </w:pPr>
    </w:p>
    <w:p w14:paraId="27493694" w14:textId="70A7778D" w:rsidR="00EC2BBF" w:rsidRPr="00871447" w:rsidRDefault="00EC2BBF" w:rsidP="00871447">
      <w:pPr>
        <w:pStyle w:val="aff4"/>
        <w:spacing w:before="480" w:after="360"/>
        <w:jc w:val="center"/>
        <w:rPr>
          <w:rFonts w:eastAsia="华文中宋"/>
          <w:b/>
          <w:bCs/>
          <w:sz w:val="36"/>
        </w:rPr>
      </w:pPr>
      <w:r w:rsidRPr="00871447">
        <w:rPr>
          <w:rFonts w:eastAsia="华文中宋" w:hint="eastAsia"/>
          <w:b/>
          <w:bCs/>
          <w:sz w:val="36"/>
        </w:rPr>
        <w:t>独创性声明</w:t>
      </w:r>
    </w:p>
    <w:p w14:paraId="3EBFA3CF" w14:textId="77777777" w:rsidR="00EC2BBF" w:rsidRPr="00332710" w:rsidRDefault="00EC2BBF" w:rsidP="00871447">
      <w:pPr>
        <w:pStyle w:val="aff4"/>
        <w:spacing w:line="600" w:lineRule="exact"/>
        <w:ind w:firstLineChars="200" w:firstLine="560"/>
        <w:rPr>
          <w:rFonts w:ascii="宋体"/>
          <w:sz w:val="28"/>
        </w:rPr>
      </w:pPr>
      <w:r w:rsidRPr="00332710">
        <w:rPr>
          <w:rFonts w:hint="eastAsia"/>
          <w:sz w:val="28"/>
          <w:szCs w:val="22"/>
        </w:rPr>
        <w:t>本人声明所呈交的学位论文是本人在导师指导下进行的研究工作及取得的研究成果。据我所知，除了文中特别加以标注和致谢的地方外，论文中不包含其他人已经发表或撰写过的研究成果，也不包含为获得电子科技大学或其它教育机构的学位或证书而使用过的材料。与我一同工作的同志对本研究所做的任何贡献均已在论文中作了明确的说明并表示谢意。</w:t>
      </w:r>
    </w:p>
    <w:p w14:paraId="58FC0015" w14:textId="6839B068" w:rsidR="00EC2BBF" w:rsidRPr="000A5EFE" w:rsidRDefault="00EC2BBF" w:rsidP="00493A77">
      <w:pPr>
        <w:tabs>
          <w:tab w:val="right" w:pos="4305"/>
          <w:tab w:val="right" w:pos="8504"/>
        </w:tabs>
        <w:spacing w:beforeLines="200" w:before="480" w:afterLines="500" w:after="1200" w:line="360" w:lineRule="auto"/>
        <w:ind w:firstLine="560"/>
        <w:rPr>
          <w:sz w:val="28"/>
        </w:rPr>
      </w:pPr>
      <w:r w:rsidRPr="000A5EFE">
        <w:rPr>
          <w:rFonts w:hint="eastAsia"/>
          <w:sz w:val="28"/>
        </w:rPr>
        <w:t>作者签名：</w:t>
      </w:r>
      <w:r>
        <w:rPr>
          <w:sz w:val="28"/>
          <w:u w:val="single"/>
        </w:rPr>
        <w:tab/>
      </w:r>
      <w:r w:rsidRPr="000A5EFE">
        <w:rPr>
          <w:sz w:val="28"/>
        </w:rPr>
        <w:tab/>
      </w:r>
      <w:r w:rsidRPr="000A5EFE">
        <w:rPr>
          <w:rFonts w:hint="eastAsia"/>
          <w:sz w:val="28"/>
        </w:rPr>
        <w:t>日期：</w:t>
      </w:r>
      <w:r w:rsidRPr="000A5EFE">
        <w:rPr>
          <w:sz w:val="28"/>
        </w:rPr>
        <w:t xml:space="preserve">  </w:t>
      </w:r>
      <w:r>
        <w:rPr>
          <w:sz w:val="28"/>
        </w:rPr>
        <w:t xml:space="preserve">  </w:t>
      </w:r>
      <w:r w:rsidRPr="000A5EFE">
        <w:rPr>
          <w:sz w:val="28"/>
        </w:rPr>
        <w:t xml:space="preserve"> </w:t>
      </w:r>
      <w:r w:rsidRPr="000A5EFE">
        <w:rPr>
          <w:rFonts w:hint="eastAsia"/>
          <w:sz w:val="28"/>
        </w:rPr>
        <w:t>年</w:t>
      </w:r>
      <w:r w:rsidRPr="000A5EFE">
        <w:rPr>
          <w:sz w:val="28"/>
        </w:rPr>
        <w:t xml:space="preserve"> </w:t>
      </w:r>
      <w:r>
        <w:rPr>
          <w:sz w:val="28"/>
        </w:rPr>
        <w:t xml:space="preserve"> </w:t>
      </w:r>
      <w:r w:rsidRPr="000A5EFE">
        <w:rPr>
          <w:sz w:val="28"/>
        </w:rPr>
        <w:t xml:space="preserve"> </w:t>
      </w:r>
      <w:r w:rsidRPr="000A5EFE">
        <w:rPr>
          <w:rFonts w:hint="eastAsia"/>
          <w:sz w:val="28"/>
        </w:rPr>
        <w:t>月</w:t>
      </w:r>
      <w:r w:rsidRPr="000A5EFE">
        <w:rPr>
          <w:sz w:val="28"/>
        </w:rPr>
        <w:t xml:space="preserve"> </w:t>
      </w:r>
      <w:r>
        <w:rPr>
          <w:sz w:val="28"/>
        </w:rPr>
        <w:t xml:space="preserve"> </w:t>
      </w:r>
      <w:r w:rsidRPr="000A5EFE">
        <w:rPr>
          <w:rFonts w:hint="eastAsia"/>
          <w:sz w:val="28"/>
        </w:rPr>
        <w:t xml:space="preserve"> </w:t>
      </w:r>
      <w:r w:rsidRPr="000A5EFE">
        <w:rPr>
          <w:rFonts w:hint="eastAsia"/>
          <w:sz w:val="28"/>
        </w:rPr>
        <w:t>日</w:t>
      </w:r>
    </w:p>
    <w:p w14:paraId="569C1532" w14:textId="77777777" w:rsidR="00EC2BBF" w:rsidRPr="00871447" w:rsidRDefault="00EC2BBF" w:rsidP="00871447">
      <w:pPr>
        <w:pStyle w:val="aff4"/>
        <w:spacing w:before="480" w:after="360"/>
        <w:jc w:val="center"/>
        <w:rPr>
          <w:rFonts w:eastAsia="华文中宋"/>
          <w:b/>
          <w:bCs/>
          <w:sz w:val="36"/>
        </w:rPr>
      </w:pPr>
      <w:r w:rsidRPr="00871447">
        <w:rPr>
          <w:rFonts w:eastAsia="华文中宋" w:hint="eastAsia"/>
          <w:b/>
          <w:bCs/>
          <w:sz w:val="36"/>
        </w:rPr>
        <w:t>论文使用授权</w:t>
      </w:r>
    </w:p>
    <w:p w14:paraId="3CE60AC3" w14:textId="77777777" w:rsidR="00EC2BBF" w:rsidRPr="00332710" w:rsidRDefault="00EC2BBF" w:rsidP="00871447">
      <w:pPr>
        <w:pStyle w:val="aff4"/>
        <w:spacing w:line="600" w:lineRule="exact"/>
        <w:ind w:firstLineChars="200" w:firstLine="560"/>
        <w:rPr>
          <w:rFonts w:cs="Times New Roman"/>
          <w:sz w:val="28"/>
        </w:rPr>
      </w:pPr>
      <w:r w:rsidRPr="00332710">
        <w:rPr>
          <w:rFonts w:cs="Times New Roman" w:hint="eastAsia"/>
          <w:sz w:val="28"/>
        </w:rPr>
        <w:t>本学位论文作者完全了解电子科技大学有关保留、使用学位论文的规定，有权保留并向国家有关部门或机构送交论文的复印件和磁盘，允许论文被查阅和借阅。本人授权电子科技大学可以将学位论文的全部或部分内容编入有关数据库进行检索，可以采用影印、缩印或扫描等复制手段保存、汇编学位论文。</w:t>
      </w:r>
    </w:p>
    <w:p w14:paraId="6037AE62" w14:textId="77777777" w:rsidR="00EC2BBF" w:rsidRPr="00332710" w:rsidRDefault="00EC2BBF" w:rsidP="00871447">
      <w:pPr>
        <w:pStyle w:val="aff4"/>
        <w:tabs>
          <w:tab w:val="right" w:pos="4253"/>
        </w:tabs>
        <w:spacing w:line="600" w:lineRule="exact"/>
        <w:ind w:firstLineChars="200" w:firstLine="560"/>
        <w:rPr>
          <w:rFonts w:cs="Times New Roman"/>
          <w:sz w:val="28"/>
        </w:rPr>
      </w:pPr>
      <w:r w:rsidRPr="00332710">
        <w:rPr>
          <w:rFonts w:cs="Times New Roman" w:hint="eastAsia"/>
          <w:sz w:val="28"/>
        </w:rPr>
        <w:t>（保密的学位</w:t>
      </w:r>
      <w:r w:rsidRPr="003C70A6">
        <w:rPr>
          <w:rFonts w:hint="eastAsia"/>
          <w:sz w:val="28"/>
          <w:szCs w:val="22"/>
        </w:rPr>
        <w:t>论文</w:t>
      </w:r>
      <w:r w:rsidRPr="00332710">
        <w:rPr>
          <w:rFonts w:cs="Times New Roman" w:hint="eastAsia"/>
          <w:sz w:val="28"/>
        </w:rPr>
        <w:t>在解密后应遵守此规定）</w:t>
      </w:r>
    </w:p>
    <w:p w14:paraId="5329D3BF" w14:textId="77777777" w:rsidR="00EC2BBF" w:rsidRPr="000A5EFE" w:rsidRDefault="00EC2BBF" w:rsidP="00493A77">
      <w:pPr>
        <w:tabs>
          <w:tab w:val="right" w:pos="4305"/>
          <w:tab w:val="left" w:pos="4678"/>
          <w:tab w:val="right" w:pos="8504"/>
        </w:tabs>
        <w:spacing w:beforeLines="200" w:before="480" w:line="360" w:lineRule="auto"/>
        <w:ind w:firstLine="560"/>
        <w:rPr>
          <w:sz w:val="28"/>
          <w:u w:val="single"/>
        </w:rPr>
      </w:pPr>
      <w:r w:rsidRPr="00332710">
        <w:rPr>
          <w:rFonts w:cs="Times New Roman" w:hint="eastAsia"/>
          <w:sz w:val="28"/>
        </w:rPr>
        <w:t>作者</w:t>
      </w:r>
      <w:r w:rsidRPr="000A5EFE">
        <w:rPr>
          <w:rFonts w:hint="eastAsia"/>
          <w:sz w:val="28"/>
        </w:rPr>
        <w:t>签名：</w:t>
      </w:r>
      <w:r w:rsidRPr="000A5EFE">
        <w:rPr>
          <w:sz w:val="28"/>
          <w:u w:val="single"/>
        </w:rPr>
        <w:tab/>
      </w:r>
      <w:r>
        <w:rPr>
          <w:sz w:val="28"/>
        </w:rPr>
        <w:tab/>
      </w:r>
      <w:r w:rsidRPr="000A5EFE">
        <w:rPr>
          <w:rFonts w:hint="eastAsia"/>
          <w:sz w:val="28"/>
        </w:rPr>
        <w:t>导师签名：</w:t>
      </w:r>
      <w:r w:rsidRPr="00A52361">
        <w:rPr>
          <w:sz w:val="28"/>
          <w:u w:val="single"/>
        </w:rPr>
        <w:tab/>
      </w:r>
    </w:p>
    <w:p w14:paraId="06AD20AE" w14:textId="083175BA" w:rsidR="00EC2BBF" w:rsidRDefault="00DC315A" w:rsidP="00493A77">
      <w:pPr>
        <w:pStyle w:val="aff4"/>
        <w:spacing w:line="600" w:lineRule="exact"/>
        <w:ind w:firstLineChars="200" w:firstLine="480"/>
        <w:jc w:val="right"/>
        <w:rPr>
          <w:sz w:val="28"/>
        </w:rPr>
      </w:pPr>
      <w:r w:rsidRPr="00EE4530">
        <w:rPr>
          <w:noProof/>
        </w:rPr>
        <mc:AlternateContent>
          <mc:Choice Requires="wps">
            <w:drawing>
              <wp:anchor distT="45720" distB="45720" distL="114300" distR="114300" simplePos="0" relativeHeight="251676672" behindDoc="0" locked="1" layoutInCell="1" allowOverlap="1" wp14:anchorId="69080C79" wp14:editId="063D7BB3">
                <wp:simplePos x="0" y="0"/>
                <wp:positionH relativeFrom="page">
                  <wp:posOffset>457200</wp:posOffset>
                </wp:positionH>
                <wp:positionV relativeFrom="page">
                  <wp:posOffset>5245100</wp:posOffset>
                </wp:positionV>
                <wp:extent cx="2386800" cy="694800"/>
                <wp:effectExtent l="0" t="266700" r="13970" b="10160"/>
                <wp:wrapNone/>
                <wp:docPr id="13" name="说明"/>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6800" cy="694800"/>
                        </a:xfrm>
                        <a:prstGeom prst="wedgeRectCallout">
                          <a:avLst>
                            <a:gd name="adj1" fmla="val 37635"/>
                            <a:gd name="adj2" fmla="val -86530"/>
                          </a:avLst>
                        </a:prstGeom>
                        <a:solidFill>
                          <a:schemeClr val="accent5">
                            <a:lumMod val="20000"/>
                            <a:lumOff val="80000"/>
                          </a:schemeClr>
                        </a:solidFill>
                        <a:ln w="9525">
                          <a:solidFill>
                            <a:srgbClr val="0070C0"/>
                          </a:solidFill>
                          <a:miter lim="800000"/>
                          <a:headEnd/>
                          <a:tailEnd/>
                        </a:ln>
                      </wps:spPr>
                      <wps:txbx>
                        <w:txbxContent>
                          <w:p w14:paraId="2F3EC404" w14:textId="77777777" w:rsidR="00EC2BBF" w:rsidRPr="00740F28" w:rsidRDefault="00EC2BBF" w:rsidP="00740F28">
                            <w:pPr>
                              <w:pStyle w:val="aff4"/>
                              <w:rPr>
                                <w:sz w:val="18"/>
                                <w:szCs w:val="15"/>
                              </w:rPr>
                            </w:pPr>
                            <w:r w:rsidRPr="00740F28">
                              <w:rPr>
                                <w:rFonts w:hint="eastAsia"/>
                                <w:sz w:val="18"/>
                                <w:szCs w:val="15"/>
                              </w:rPr>
                              <w:t>日期填实际签字</w:t>
                            </w:r>
                            <w:r w:rsidRPr="008F72AF">
                              <w:rPr>
                                <w:rFonts w:hint="eastAsia"/>
                                <w:sz w:val="18"/>
                                <w:szCs w:val="18"/>
                              </w:rPr>
                              <w:t>日期</w:t>
                            </w:r>
                            <w:r w:rsidRPr="00740F28">
                              <w:rPr>
                                <w:rFonts w:hint="eastAsia"/>
                                <w:sz w:val="18"/>
                                <w:szCs w:val="15"/>
                              </w:rPr>
                              <w:t>。除提交盲审的论文外，此页所有签字及日期均应填写完整。</w:t>
                            </w:r>
                          </w:p>
                          <w:p w14:paraId="15F28F2B" w14:textId="77777777" w:rsidR="00EC2BBF" w:rsidRPr="00740F28" w:rsidRDefault="00EC2BBF" w:rsidP="00740F28">
                            <w:pPr>
                              <w:pStyle w:val="aff4"/>
                              <w:rPr>
                                <w:b/>
                                <w:bCs/>
                                <w:color w:val="FF0000"/>
                                <w:sz w:val="18"/>
                                <w:szCs w:val="15"/>
                              </w:rPr>
                            </w:pPr>
                            <w:r w:rsidRPr="00740F28">
                              <w:rPr>
                                <w:rFonts w:hint="eastAsia"/>
                                <w:b/>
                                <w:bCs/>
                                <w:color w:val="FF0000"/>
                                <w:sz w:val="18"/>
                                <w:szCs w:val="15"/>
                              </w:rPr>
                              <w:t>除非学校统一调整，任何情况下，不得变动此页文字内容。</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080C79" id="说明" o:spid="_x0000_s1037" type="#_x0000_t61" style="position:absolute;left:0;text-align:left;margin-left:36pt;margin-top:413pt;width:187.95pt;height:54.7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" adj="18929,-7890" fillcolor="#deeaf6 [664]" strokecolor="#0070c0">
                <v:textbox>
                  <w:txbxContent>
                    <w:p w14:paraId="2F3EC404" w14:textId="77777777" w:rsidR="00EC2BBF" w:rsidRPr="00740F28" w:rsidRDefault="00EC2BBF" w:rsidP="00740F28">
                      <w:pPr>
                        <w:pStyle w:val="aff4"/>
                        <w:rPr>
                          <w:sz w:val="18"/>
                          <w:szCs w:val="15"/>
                        </w:rPr>
                      </w:pPr>
                      <w:r w:rsidRPr="00740F28">
                        <w:rPr>
                          <w:rFonts w:hint="eastAsia"/>
                          <w:sz w:val="18"/>
                          <w:szCs w:val="15"/>
                        </w:rPr>
                        <w:t>日期填实际签字</w:t>
                      </w:r>
                      <w:r w:rsidRPr="008F72AF">
                        <w:rPr>
                          <w:rFonts w:hint="eastAsia"/>
                          <w:sz w:val="18"/>
                          <w:szCs w:val="18"/>
                        </w:rPr>
                        <w:t>日期</w:t>
                      </w:r>
                      <w:r w:rsidRPr="00740F28">
                        <w:rPr>
                          <w:rFonts w:hint="eastAsia"/>
                          <w:sz w:val="18"/>
                          <w:szCs w:val="15"/>
                        </w:rPr>
                        <w:t>。除提交盲审的论文外，此页所有签字及日期均应填写完整。</w:t>
                      </w:r>
                    </w:p>
                    <w:p w14:paraId="15F28F2B" w14:textId="77777777" w:rsidR="00EC2BBF" w:rsidRPr="00740F28" w:rsidRDefault="00EC2BBF" w:rsidP="00740F28">
                      <w:pPr>
                        <w:pStyle w:val="aff4"/>
                        <w:rPr>
                          <w:b/>
                          <w:bCs/>
                          <w:color w:val="FF0000"/>
                          <w:sz w:val="18"/>
                          <w:szCs w:val="15"/>
                        </w:rPr>
                      </w:pPr>
                      <w:r w:rsidRPr="00740F28">
                        <w:rPr>
                          <w:rFonts w:hint="eastAsia"/>
                          <w:b/>
                          <w:bCs/>
                          <w:color w:val="FF0000"/>
                          <w:sz w:val="18"/>
                          <w:szCs w:val="15"/>
                        </w:rPr>
                        <w:t>除非学校统一调整，任何情况下，不得变动此页文字内容。</w:t>
                      </w:r>
                    </w:p>
                  </w:txbxContent>
                </v:textbox>
                <w10:wrap anchorx="page" anchory="page"/>
                <w10:anchorlock/>
              </v:shape>
            </w:pict>
          </mc:Fallback>
        </mc:AlternateContent>
      </w:r>
      <w:r w:rsidR="00EC2BBF" w:rsidRPr="000A5EFE">
        <w:rPr>
          <w:rFonts w:hint="eastAsia"/>
          <w:sz w:val="28"/>
        </w:rPr>
        <w:t>日期：</w:t>
      </w:r>
      <w:r w:rsidR="00EC2BBF" w:rsidRPr="000A5EFE">
        <w:rPr>
          <w:sz w:val="28"/>
        </w:rPr>
        <w:t xml:space="preserve">     </w:t>
      </w:r>
      <w:r w:rsidR="00EC2BBF" w:rsidRPr="000A5EFE">
        <w:rPr>
          <w:rFonts w:hint="eastAsia"/>
          <w:sz w:val="28"/>
        </w:rPr>
        <w:t>年</w:t>
      </w:r>
      <w:r w:rsidR="00EC2BBF" w:rsidRPr="000A5EFE">
        <w:rPr>
          <w:sz w:val="28"/>
        </w:rPr>
        <w:t xml:space="preserve">   </w:t>
      </w:r>
      <w:r w:rsidR="00EC2BBF" w:rsidRPr="000A5EFE">
        <w:rPr>
          <w:rFonts w:hint="eastAsia"/>
          <w:sz w:val="28"/>
        </w:rPr>
        <w:t>月</w:t>
      </w:r>
      <w:r w:rsidR="00EC2BBF" w:rsidRPr="000A5EFE">
        <w:rPr>
          <w:sz w:val="28"/>
        </w:rPr>
        <w:t xml:space="preserve">   </w:t>
      </w:r>
      <w:r w:rsidR="00EC2BBF" w:rsidRPr="000A5EFE">
        <w:rPr>
          <w:rFonts w:hint="eastAsia"/>
          <w:sz w:val="28"/>
        </w:rPr>
        <w:t>日</w:t>
      </w:r>
    </w:p>
    <w:p w14:paraId="3ACB61F8" w14:textId="77777777" w:rsidR="00EC2BBF" w:rsidRDefault="00EC2BBF" w:rsidP="00347067">
      <w:pPr>
        <w:pStyle w:val="aff4"/>
        <w:rPr>
          <w:sz w:val="28"/>
        </w:rPr>
        <w:sectPr w:rsidR="00EC2BBF" w:rsidSect="006841CD">
          <w:headerReference w:type="even" r:id="rId10"/>
          <w:headerReference w:type="default" r:id="rId11"/>
          <w:pgSz w:w="11906" w:h="16838" w:code="9"/>
          <w:pgMar w:top="1701" w:right="1701" w:bottom="1701" w:left="1701" w:header="1134" w:footer="1134" w:gutter="0"/>
          <w:cols w:space="425"/>
          <w:docGrid w:linePitch="312"/>
        </w:sectPr>
      </w:pPr>
    </w:p>
    <w:p w14:paraId="1ACED43D" w14:textId="486B6637" w:rsidR="00331D74" w:rsidRPr="002C28D3" w:rsidRDefault="00516B8E" w:rsidP="00871447">
      <w:pPr>
        <w:pStyle w:val="aff4"/>
        <w:spacing w:before="480" w:after="360" w:line="400" w:lineRule="exact"/>
        <w:jc w:val="center"/>
        <w:outlineLvl w:val="8"/>
        <w:rPr>
          <w:rFonts w:eastAsia="黑体"/>
          <w:sz w:val="30"/>
          <w:szCs w:val="30"/>
        </w:rPr>
      </w:pPr>
      <w:r w:rsidRPr="002C28D3">
        <w:rPr>
          <w:rFonts w:eastAsia="黑体" w:hint="eastAsia"/>
          <w:sz w:val="30"/>
          <w:szCs w:val="30"/>
        </w:rPr>
        <w:lastRenderedPageBreak/>
        <w:t>摘　要</w:t>
      </w:r>
    </w:p>
    <w:p w14:paraId="34D4B15E" w14:textId="1799DA05" w:rsidR="00CA2A97" w:rsidRDefault="00CA2A97" w:rsidP="0015265A">
      <w:pPr>
        <w:ind w:firstLine="480"/>
      </w:pPr>
      <w:r w:rsidRPr="00CA2A97">
        <w:rPr>
          <w:rFonts w:hint="eastAsia"/>
        </w:rPr>
        <w:t>在当今数字化高度发展的时代，室内身份认证技术作为保障信息安全与物理空间安全的关键技术之一，受到了广泛关注。</w:t>
      </w:r>
      <w:r w:rsidR="004161F4">
        <w:rPr>
          <w:rFonts w:hint="eastAsia"/>
        </w:rPr>
        <w:t>传统的</w:t>
      </w:r>
      <w:r w:rsidR="004161F4" w:rsidRPr="00CA2A97">
        <w:rPr>
          <w:rFonts w:hint="eastAsia"/>
        </w:rPr>
        <w:t>身份认证</w:t>
      </w:r>
      <w:r w:rsidR="004161F4">
        <w:rPr>
          <w:rFonts w:hint="eastAsia"/>
        </w:rPr>
        <w:t>方法通常依赖于摄像设备、可穿戴设备或传感器来获取原始数据。然而，这些方法存在一定的局限性，例如隐私问题、对设备的依赖性以及环境条件的限制。近年来，基于</w:t>
      </w:r>
      <w:r w:rsidR="004161F4">
        <w:rPr>
          <w:rFonts w:hint="eastAsia"/>
        </w:rPr>
        <w:t>Wi-Fi</w:t>
      </w:r>
      <w:r w:rsidR="004161F4">
        <w:rPr>
          <w:rFonts w:hint="eastAsia"/>
        </w:rPr>
        <w:t>信号的步态识别技术逐渐引起了广泛关注。</w:t>
      </w:r>
      <w:r w:rsidRPr="00CA2A97">
        <w:rPr>
          <w:rFonts w:hint="eastAsia"/>
        </w:rPr>
        <w:t>基于信道状态信息</w:t>
      </w:r>
      <w:r>
        <w:rPr>
          <w:rFonts w:hint="eastAsia"/>
        </w:rPr>
        <w:t>（</w:t>
      </w:r>
      <w:r w:rsidRPr="00CA2A97">
        <w:t>Channel State Information</w:t>
      </w:r>
      <w:r>
        <w:rPr>
          <w:rFonts w:hint="eastAsia"/>
        </w:rPr>
        <w:t>，</w:t>
      </w:r>
      <w:r>
        <w:rPr>
          <w:rFonts w:hint="eastAsia"/>
        </w:rPr>
        <w:t>CSI</w:t>
      </w:r>
      <w:r>
        <w:rPr>
          <w:rFonts w:hint="eastAsia"/>
        </w:rPr>
        <w:t>）</w:t>
      </w:r>
      <w:r w:rsidRPr="00CA2A97">
        <w:rPr>
          <w:rFonts w:hint="eastAsia"/>
        </w:rPr>
        <w:t>的室内身份认证技术凭借其无需额外硬件、可利用现有无线通信设备等优势，成为极具潜力的研究方向。</w:t>
      </w:r>
    </w:p>
    <w:p w14:paraId="77D173F2" w14:textId="34043290" w:rsidR="00394188" w:rsidRPr="00394188" w:rsidRDefault="00394188" w:rsidP="00394188">
      <w:pPr>
        <w:ind w:firstLine="480"/>
      </w:pPr>
      <w:r w:rsidRPr="00D97FED">
        <w:rPr>
          <w:rFonts w:hint="eastAsia"/>
        </w:rPr>
        <w:t>然而，目前基于</w:t>
      </w:r>
      <w:r w:rsidRPr="00D97FED">
        <w:rPr>
          <w:rFonts w:hint="eastAsia"/>
        </w:rPr>
        <w:t xml:space="preserve"> CSI </w:t>
      </w:r>
      <w:r w:rsidRPr="00D97FED">
        <w:rPr>
          <w:rFonts w:hint="eastAsia"/>
        </w:rPr>
        <w:t>的室内身份认证技术面临着诸多亟待解决的难点。首先，跨域身份识别问题突出。在实际应用中，源域（训练场景）与目标域（测试场景）之间存在显著差异，如室内环境布局、人员活动模式、信号干扰等因素的不同。这种差异会导致模型在目标域中的性能严重下降，无法准确识别身份。</w:t>
      </w:r>
      <w:r>
        <w:rPr>
          <w:rFonts w:hint="eastAsia"/>
        </w:rPr>
        <w:t>其次，目标</w:t>
      </w:r>
      <w:proofErr w:type="gramStart"/>
      <w:r>
        <w:rPr>
          <w:rFonts w:hint="eastAsia"/>
        </w:rPr>
        <w:t>域数据</w:t>
      </w:r>
      <w:proofErr w:type="gramEnd"/>
      <w:r>
        <w:rPr>
          <w:rFonts w:hint="eastAsia"/>
        </w:rPr>
        <w:t>不足是一大瓶颈。模型训练依赖于大规模的高质量注释数据集，以学习到足够丰富的特征模式来准确识别身份。再者，入侵者检测方面存在明显缺陷。现有的身份识别任务大多侧重于对已知用户的识别，对于未知用户的检测能力不足。在实际的身份认证场景中，保障安全的关键在于能够有效识别出未授权的未知用户。</w:t>
      </w:r>
    </w:p>
    <w:p w14:paraId="5142D06D" w14:textId="4D5B1BCD" w:rsidR="00394188" w:rsidRDefault="00394188" w:rsidP="00394188">
      <w:pPr>
        <w:ind w:firstLine="480"/>
      </w:pPr>
      <w:r w:rsidRPr="00394188">
        <w:rPr>
          <w:rFonts w:hint="eastAsia"/>
        </w:rPr>
        <w:t>本文</w:t>
      </w:r>
      <w:r>
        <w:rPr>
          <w:rFonts w:hint="eastAsia"/>
        </w:rPr>
        <w:t>主要研究内容如下：</w:t>
      </w:r>
    </w:p>
    <w:p w14:paraId="0B42C762" w14:textId="348DB843" w:rsidR="00394188" w:rsidRDefault="00394188" w:rsidP="00394188">
      <w:pPr>
        <w:ind w:firstLine="480"/>
      </w:pPr>
      <w:r>
        <w:rPr>
          <w:rFonts w:hint="eastAsia"/>
        </w:rPr>
        <w:t>（</w:t>
      </w:r>
      <w:r>
        <w:rPr>
          <w:rFonts w:hint="eastAsia"/>
        </w:rPr>
        <w:t>1</w:t>
      </w:r>
      <w:r>
        <w:rPr>
          <w:rFonts w:hint="eastAsia"/>
        </w:rPr>
        <w:t>）针对跨域身份识别</w:t>
      </w:r>
      <w:r w:rsidR="0069152A">
        <w:rPr>
          <w:rFonts w:hint="eastAsia"/>
        </w:rPr>
        <w:t>及</w:t>
      </w:r>
      <w:r>
        <w:rPr>
          <w:rFonts w:hint="eastAsia"/>
        </w:rPr>
        <w:t>目标</w:t>
      </w:r>
      <w:proofErr w:type="gramStart"/>
      <w:r>
        <w:rPr>
          <w:rFonts w:hint="eastAsia"/>
        </w:rPr>
        <w:t>域数据</w:t>
      </w:r>
      <w:proofErr w:type="gramEnd"/>
      <w:r>
        <w:rPr>
          <w:rFonts w:hint="eastAsia"/>
        </w:rPr>
        <w:t>不足难题，提出基于数据生成和交叉注意力网络的跨域身份识别算法。采用数据采集模块</w:t>
      </w:r>
      <w:proofErr w:type="gramStart"/>
      <w:r>
        <w:rPr>
          <w:rFonts w:hint="eastAsia"/>
        </w:rPr>
        <w:t>从源域和</w:t>
      </w:r>
      <w:proofErr w:type="gramEnd"/>
      <w:r>
        <w:rPr>
          <w:rFonts w:hint="eastAsia"/>
        </w:rPr>
        <w:t>目标域获取</w:t>
      </w:r>
      <w:r>
        <w:rPr>
          <w:rFonts w:hint="eastAsia"/>
        </w:rPr>
        <w:t xml:space="preserve"> CSI </w:t>
      </w:r>
      <w:r>
        <w:rPr>
          <w:rFonts w:hint="eastAsia"/>
        </w:rPr>
        <w:t>数据，经数据处理模块滤波预处理。数据生成模块利用生成对抗网络思路，融合</w:t>
      </w:r>
      <w:proofErr w:type="gramStart"/>
      <w:r>
        <w:rPr>
          <w:rFonts w:hint="eastAsia"/>
        </w:rPr>
        <w:t>源域与</w:t>
      </w:r>
      <w:proofErr w:type="gramEnd"/>
      <w:r>
        <w:rPr>
          <w:rFonts w:hint="eastAsia"/>
        </w:rPr>
        <w:t>目标域标注数据生成虚假目标域数据，强化对目标域特征学习。特征学习模块通过交叉注意力网络，挖掘</w:t>
      </w:r>
      <w:proofErr w:type="gramStart"/>
      <w:r>
        <w:rPr>
          <w:rFonts w:hint="eastAsia"/>
        </w:rPr>
        <w:t>源域与目标域数据</w:t>
      </w:r>
      <w:proofErr w:type="gramEnd"/>
      <w:r>
        <w:rPr>
          <w:rFonts w:hint="eastAsia"/>
        </w:rPr>
        <w:t>特征关联，减少域间差异影响，提升跨域身份识别准确率。经多场景测试，该算法有效提升了跨域识别性能。</w:t>
      </w:r>
    </w:p>
    <w:p w14:paraId="2422E1C2" w14:textId="1520C0A1" w:rsidR="00394188" w:rsidRDefault="00394188" w:rsidP="00394188">
      <w:pPr>
        <w:ind w:firstLine="480"/>
      </w:pPr>
      <w:r>
        <w:rPr>
          <w:rFonts w:hint="eastAsia"/>
        </w:rPr>
        <w:t>（</w:t>
      </w:r>
      <w:r>
        <w:rPr>
          <w:rFonts w:hint="eastAsia"/>
        </w:rPr>
        <w:t>2</w:t>
      </w:r>
      <w:r>
        <w:rPr>
          <w:rFonts w:hint="eastAsia"/>
        </w:rPr>
        <w:t>）针对跨域身份识别及入侵者检测问题，提出基于</w:t>
      </w:r>
      <w:proofErr w:type="gramStart"/>
      <w:r>
        <w:rPr>
          <w:rFonts w:hint="eastAsia"/>
        </w:rPr>
        <w:t>双阶段</w:t>
      </w:r>
      <w:proofErr w:type="gramEnd"/>
      <w:r>
        <w:rPr>
          <w:rFonts w:hint="eastAsia"/>
        </w:rPr>
        <w:t>对抗学习与数据重构的跨域身份认证算法。以</w:t>
      </w:r>
      <w:r>
        <w:rPr>
          <w:rFonts w:hint="eastAsia"/>
        </w:rPr>
        <w:t xml:space="preserve"> KANDU - Net </w:t>
      </w:r>
      <w:r>
        <w:rPr>
          <w:rFonts w:hint="eastAsia"/>
        </w:rPr>
        <w:t>为架构处理</w:t>
      </w:r>
      <w:r>
        <w:rPr>
          <w:rFonts w:hint="eastAsia"/>
        </w:rPr>
        <w:t xml:space="preserve"> CSI </w:t>
      </w:r>
      <w:r>
        <w:rPr>
          <w:rFonts w:hint="eastAsia"/>
        </w:rPr>
        <w:t>数据，提取有效特征向量。分类器设已知环境和合法人员分类器，借助损失函数优化，提升对未知入侵者检测能力。</w:t>
      </w:r>
      <w:r>
        <w:rPr>
          <w:rFonts w:hint="eastAsia"/>
        </w:rPr>
        <w:t xml:space="preserve">Refactor </w:t>
      </w:r>
      <w:r>
        <w:rPr>
          <w:rFonts w:hint="eastAsia"/>
        </w:rPr>
        <w:t>模块利用</w:t>
      </w:r>
      <w:r>
        <w:rPr>
          <w:rFonts w:hint="eastAsia"/>
        </w:rPr>
        <w:t xml:space="preserve"> </w:t>
      </w:r>
      <w:proofErr w:type="spellStart"/>
      <w:r>
        <w:rPr>
          <w:rFonts w:hint="eastAsia"/>
        </w:rPr>
        <w:t>SRResNet</w:t>
      </w:r>
      <w:proofErr w:type="spellEnd"/>
      <w:r>
        <w:rPr>
          <w:rFonts w:hint="eastAsia"/>
        </w:rPr>
        <w:t xml:space="preserve"> </w:t>
      </w:r>
      <w:r>
        <w:rPr>
          <w:rFonts w:hint="eastAsia"/>
        </w:rPr>
        <w:t>重构</w:t>
      </w:r>
      <w:r>
        <w:rPr>
          <w:rFonts w:hint="eastAsia"/>
        </w:rPr>
        <w:t xml:space="preserve"> CSI </w:t>
      </w:r>
      <w:r>
        <w:rPr>
          <w:rFonts w:hint="eastAsia"/>
        </w:rPr>
        <w:t>数据，挖掘潜在特征。实验表明，该算法在目标</w:t>
      </w:r>
      <w:proofErr w:type="gramStart"/>
      <w:r>
        <w:rPr>
          <w:rFonts w:hint="eastAsia"/>
        </w:rPr>
        <w:t>域数据</w:t>
      </w:r>
      <w:proofErr w:type="gramEnd"/>
      <w:r>
        <w:rPr>
          <w:rFonts w:hint="eastAsia"/>
        </w:rPr>
        <w:t>利用及未知入侵者检测方面优势显著，提升了身份认证的可靠性。</w:t>
      </w:r>
    </w:p>
    <w:p w14:paraId="3F264BF3" w14:textId="08E51432" w:rsidR="000B3E33" w:rsidRDefault="003315D3" w:rsidP="00E61577">
      <w:pPr>
        <w:spacing w:beforeLines="100" w:before="240"/>
        <w:ind w:firstLineChars="0" w:firstLine="0"/>
      </w:pPr>
      <w:r w:rsidRPr="009E1C72">
        <w:rPr>
          <w:rFonts w:hint="eastAsia"/>
          <w:b/>
          <w:bCs/>
        </w:rPr>
        <w:t>关键词：</w:t>
      </w:r>
      <w:r w:rsidR="00E020FB">
        <w:rPr>
          <w:rFonts w:hint="eastAsia"/>
        </w:rPr>
        <w:t>无线感知</w:t>
      </w:r>
      <w:r w:rsidR="009803BF">
        <w:rPr>
          <w:rFonts w:hint="eastAsia"/>
        </w:rPr>
        <w:t>，</w:t>
      </w:r>
      <w:r w:rsidR="00E020FB">
        <w:rPr>
          <w:rFonts w:hint="eastAsia"/>
        </w:rPr>
        <w:t>身份认证</w:t>
      </w:r>
      <w:r w:rsidR="009803BF">
        <w:rPr>
          <w:rFonts w:hint="eastAsia"/>
        </w:rPr>
        <w:t>，</w:t>
      </w:r>
      <w:r w:rsidR="00E020FB">
        <w:rPr>
          <w:rFonts w:hint="eastAsia"/>
        </w:rPr>
        <w:t>步态识别</w:t>
      </w:r>
      <w:r w:rsidR="00C96B62">
        <w:rPr>
          <w:rFonts w:hint="eastAsia"/>
        </w:rPr>
        <w:t>，</w:t>
      </w:r>
      <w:r w:rsidR="00E020FB">
        <w:rPr>
          <w:rFonts w:hint="eastAsia"/>
        </w:rPr>
        <w:t>信道状态信息</w:t>
      </w:r>
    </w:p>
    <w:bookmarkEnd w:id="3"/>
    <w:p w14:paraId="725359BB" w14:textId="7500BB12" w:rsidR="000B3E33" w:rsidRDefault="000B3E33" w:rsidP="00037650">
      <w:pPr>
        <w:pStyle w:val="aff4"/>
        <w:ind w:left="720" w:hangingChars="300" w:hanging="720"/>
        <w:sectPr w:rsidR="000B3E33" w:rsidSect="00B3614E">
          <w:headerReference w:type="default" r:id="rId12"/>
          <w:footerReference w:type="default" r:id="rId13"/>
          <w:footnotePr>
            <w:numFmt w:val="decimalEnclosedCircleChinese"/>
            <w:numRestart w:val="eachPage"/>
          </w:footnotePr>
          <w:pgSz w:w="11906" w:h="16838"/>
          <w:pgMar w:top="1701" w:right="1701" w:bottom="1701" w:left="1701" w:header="1134" w:footer="1134" w:gutter="0"/>
          <w:pgNumType w:fmt="upperRoman" w:start="1"/>
          <w:cols w:space="425"/>
          <w:docGrid w:linePitch="326"/>
        </w:sectPr>
      </w:pPr>
    </w:p>
    <w:p w14:paraId="0D6876CA" w14:textId="6943BDA7" w:rsidR="003315D3" w:rsidRPr="002C28D3" w:rsidRDefault="000B3E33" w:rsidP="00871447">
      <w:pPr>
        <w:pStyle w:val="aff4"/>
        <w:spacing w:before="480" w:after="360" w:line="400" w:lineRule="exact"/>
        <w:jc w:val="center"/>
        <w:outlineLvl w:val="8"/>
        <w:rPr>
          <w:rFonts w:eastAsia="黑体"/>
          <w:b/>
          <w:bCs/>
          <w:sz w:val="30"/>
          <w:szCs w:val="30"/>
        </w:rPr>
      </w:pPr>
      <w:r w:rsidRPr="002C28D3">
        <w:rPr>
          <w:rFonts w:eastAsia="黑体"/>
          <w:b/>
          <w:bCs/>
          <w:sz w:val="30"/>
          <w:szCs w:val="30"/>
        </w:rPr>
        <w:lastRenderedPageBreak/>
        <w:t>ABSTRACT</w:t>
      </w:r>
    </w:p>
    <w:p w14:paraId="05A9F14F" w14:textId="77777777" w:rsidR="006F45F9" w:rsidRDefault="006F45F9" w:rsidP="006F45F9">
      <w:pPr>
        <w:ind w:firstLine="480"/>
      </w:pPr>
      <w:r>
        <w:t>In the current era of highly developed digitalization, indoor identity authentication technology, as one of the key technologies to ensure information security and physical space security, has received extensive attention. Traditional identity authentication methods usually rely on camera devices, wearable devices or sensors to obtain raw data. However, these methods have certain limitations, such as privacy issues, dependence on devices, and constraints of environmental conditions. In recent years, gait recognition technology based on Wi-Fi signals has gradually attracted widespread attention. Indoor identity authentication technology based on Channel State Information (CSI) has become a highly potential research direction due to its advantages such as no need for additional hardware and the utilization of existing wireless communication devices.</w:t>
      </w:r>
    </w:p>
    <w:p w14:paraId="639B1BAB" w14:textId="77777777" w:rsidR="006F45F9" w:rsidRDefault="006F45F9" w:rsidP="006F45F9">
      <w:pPr>
        <w:ind w:firstLine="480"/>
      </w:pPr>
      <w:r>
        <w:t>However, at present, the indoor identity authentication technology based on CSI is facing many difficulties that need to be solved urgently. First of all, the problem of cross-domain identity recognition is prominent. In practical applications, there are significant differences between the source domain (training scenario) and the target domain (test scenario), such as differences in factors like indoor environment layout, personnel activity patterns, and signal interference. This difference will lead to a significant decline in the performance of the model in the target domain and prevent it from accurately identifying identities. Secondly, the insufficiency of target domain data is a major bottleneck. Model training relies on large-scale high-quality annotated datasets to learn rich enough feature patterns to accurately identify identities. Furthermore, there are obvious deficiencies in the detection of intruders. Most of the existing identity recognition tasks focus on the identification of known users and have insufficient detection capabilities for unknown users. In actual identity authentication scenarios, the key to ensuring security lies in being able to effectively identify unauthorized unknown users.</w:t>
      </w:r>
    </w:p>
    <w:p w14:paraId="50816342" w14:textId="77777777" w:rsidR="006F45F9" w:rsidRDefault="006F45F9" w:rsidP="006F45F9">
      <w:pPr>
        <w:ind w:firstLine="480"/>
      </w:pPr>
      <w:r>
        <w:t>The main research contents of this article are as follows:</w:t>
      </w:r>
    </w:p>
    <w:p w14:paraId="0EC9C9A6" w14:textId="77777777" w:rsidR="006F45F9" w:rsidRDefault="006F45F9" w:rsidP="006F45F9">
      <w:pPr>
        <w:ind w:firstLine="480"/>
      </w:pPr>
      <w:r>
        <w:t xml:space="preserve">(1) Aiming at the problems of cross-domain identity recognition and insufficient target domain data, a cross-domain identity recognition algorithm based on data generation and cross-attention network is proposed. CSI data are obtained from the source domain and the target domain by using the data acquisition module, and then filtered and preprocessed by the data processing module. The data generation module utilizes the idea </w:t>
      </w:r>
      <w:r>
        <w:lastRenderedPageBreak/>
        <w:t>of generative adversarial networks, fuses the labeled data of the source domain and the target domain to generate false target domain data, and strengthens the feature learning of the target domain. The feature learning module mines the correlation of data features between the source domain and the target domain through the cross-attention network, reduces the influence of inter-domain differences, and improves the accuracy of cross-domain identity recognition. After multi-scenario tests, this algorithm has effectively improved the cross-domain recognition performance.</w:t>
      </w:r>
    </w:p>
    <w:p w14:paraId="459950B2" w14:textId="6E49A3A4" w:rsidR="006F45F9" w:rsidRDefault="006F45F9" w:rsidP="006F45F9">
      <w:pPr>
        <w:ind w:firstLine="480"/>
      </w:pPr>
      <w:r>
        <w:t xml:space="preserve">(2) Aiming at the problems of cross-domain identity recognition and intruder detection, a cross-domain identity authentication algorithm based on two-stage adversarial learning and data reconstruction is proposed. The CSI data is processed with the KANDU-Net architecture to extract the effective feature vectors. The classifier sets up classifiers for known environments and legitimate personnel. With the help of loss function optimization, the ability to detect unknown intruders is enhanced. The Refactor module uses </w:t>
      </w:r>
      <w:proofErr w:type="spellStart"/>
      <w:r>
        <w:t>SRResNet</w:t>
      </w:r>
      <w:proofErr w:type="spellEnd"/>
      <w:r>
        <w:t xml:space="preserve"> to reconstruct CSI data and </w:t>
      </w:r>
      <w:proofErr w:type="gramStart"/>
      <w:r>
        <w:t>mine</w:t>
      </w:r>
      <w:proofErr w:type="gramEnd"/>
      <w:r>
        <w:t xml:space="preserve"> potential features. Experiments show that this algorithm has significant advantages in the utilization of target domain data and the detection of unknown intruders, improving the reliability of identity authentication.</w:t>
      </w:r>
    </w:p>
    <w:p w14:paraId="598F9328" w14:textId="6DD67211" w:rsidR="000B3E33" w:rsidRPr="00C96B62" w:rsidRDefault="00C96B62" w:rsidP="00037650">
      <w:pPr>
        <w:spacing w:beforeLines="100" w:before="240"/>
        <w:ind w:left="1205" w:hangingChars="500" w:hanging="1205"/>
      </w:pPr>
      <w:r w:rsidRPr="009E1C72">
        <w:rPr>
          <w:rFonts w:hint="eastAsia"/>
          <w:b/>
          <w:bCs/>
        </w:rPr>
        <w:t>K</w:t>
      </w:r>
      <w:r w:rsidRPr="009E1C72">
        <w:rPr>
          <w:b/>
          <w:bCs/>
        </w:rPr>
        <w:t>eywords:</w:t>
      </w:r>
      <w:r>
        <w:t xml:space="preserve"> </w:t>
      </w:r>
      <w:r w:rsidR="006F45F9" w:rsidRPr="006F45F9">
        <w:t xml:space="preserve">Wireless sensing, identity authentication, gait recognition, channel state information </w:t>
      </w:r>
    </w:p>
    <w:p w14:paraId="1DDD8B8C" w14:textId="024ADF62" w:rsidR="007D3EFF" w:rsidRPr="00C2451A" w:rsidRDefault="007D3EFF" w:rsidP="009803BF">
      <w:pPr>
        <w:adjustRightInd w:val="0"/>
        <w:spacing w:beforeLines="100" w:before="240"/>
        <w:ind w:left="964" w:hangingChars="400" w:hanging="964"/>
        <w:rPr>
          <w:b/>
          <w:bCs/>
        </w:rPr>
        <w:sectPr w:rsidR="007D3EFF" w:rsidRPr="00C2451A" w:rsidSect="00D60238">
          <w:headerReference w:type="even" r:id="rId14"/>
          <w:headerReference w:type="default" r:id="rId15"/>
          <w:footerReference w:type="even" r:id="rId16"/>
          <w:footnotePr>
            <w:numFmt w:val="decimalEnclosedCircleChinese"/>
            <w:numRestart w:val="eachPage"/>
          </w:footnotePr>
          <w:pgSz w:w="11906" w:h="16838"/>
          <w:pgMar w:top="1701" w:right="1701" w:bottom="1701" w:left="1701" w:header="1134" w:footer="1134" w:gutter="0"/>
          <w:pgNumType w:fmt="upperRoman"/>
          <w:cols w:space="425"/>
          <w:docGrid w:linePitch="326"/>
        </w:sectPr>
      </w:pPr>
    </w:p>
    <w:p w14:paraId="573F3AD2" w14:textId="62CBA1F2" w:rsidR="00331D74" w:rsidRPr="002C28D3" w:rsidRDefault="00331D74" w:rsidP="00E33EDA">
      <w:pPr>
        <w:pStyle w:val="aff4"/>
        <w:spacing w:before="480" w:after="360" w:line="400" w:lineRule="exact"/>
        <w:jc w:val="center"/>
        <w:outlineLvl w:val="8"/>
        <w:rPr>
          <w:rFonts w:eastAsia="黑体"/>
          <w:sz w:val="30"/>
          <w:szCs w:val="30"/>
        </w:rPr>
      </w:pPr>
      <w:r w:rsidRPr="002C28D3">
        <w:rPr>
          <w:rFonts w:eastAsia="黑体" w:hint="eastAsia"/>
          <w:sz w:val="30"/>
          <w:szCs w:val="30"/>
        </w:rPr>
        <w:lastRenderedPageBreak/>
        <w:t>目</w:t>
      </w:r>
      <w:r w:rsidR="00516B8E" w:rsidRPr="002C28D3">
        <w:rPr>
          <w:rFonts w:eastAsia="黑体" w:hint="eastAsia"/>
          <w:sz w:val="30"/>
          <w:szCs w:val="30"/>
        </w:rPr>
        <w:t xml:space="preserve">　</w:t>
      </w:r>
      <w:r w:rsidRPr="002C28D3">
        <w:rPr>
          <w:rFonts w:eastAsia="黑体" w:hint="eastAsia"/>
          <w:sz w:val="30"/>
          <w:szCs w:val="30"/>
        </w:rPr>
        <w:t>录</w:t>
      </w:r>
    </w:p>
    <w:p w14:paraId="6309ED66" w14:textId="409D7CEC" w:rsidR="00373D59" w:rsidRDefault="00AC522C">
      <w:pPr>
        <w:pStyle w:val="TOC1"/>
        <w:ind w:left="840" w:hanging="840"/>
        <w:rPr>
          <w:rFonts w:asciiTheme="minorHAnsi" w:eastAsiaTheme="minorEastAsia" w:hAnsiTheme="minorHAnsi" w:hint="eastAsia"/>
          <w:noProof/>
          <w:sz w:val="22"/>
          <w14:ligatures w14:val="standardContextual"/>
        </w:rPr>
      </w:pPr>
      <w:r w:rsidRPr="00D975BB">
        <w:rPr>
          <w:noProof/>
        </w:rPr>
        <w:fldChar w:fldCharType="begin"/>
      </w:r>
      <w:r w:rsidRPr="00D975BB">
        <w:rPr>
          <w:noProof/>
        </w:rPr>
        <w:instrText xml:space="preserve"> TOC \o "1-3" \h \z \u </w:instrText>
      </w:r>
      <w:r w:rsidRPr="00D975BB">
        <w:rPr>
          <w:noProof/>
        </w:rPr>
        <w:fldChar w:fldCharType="separate"/>
      </w:r>
      <w:hyperlink w:anchor="_Toc208085161" w:history="1">
        <w:r w:rsidR="00373D59" w:rsidRPr="000B4E8C">
          <w:rPr>
            <w:rStyle w:val="afff0"/>
            <w:rFonts w:ascii="黑体" w:hAnsi="黑体" w:hint="eastAsia"/>
            <w:noProof/>
          </w:rPr>
          <w:t>第一章</w:t>
        </w:r>
        <w:r w:rsidR="00373D59" w:rsidRPr="000B4E8C">
          <w:rPr>
            <w:rStyle w:val="afff0"/>
            <w:rFonts w:hint="eastAsia"/>
            <w:noProof/>
          </w:rPr>
          <w:t xml:space="preserve"> </w:t>
        </w:r>
        <w:r w:rsidR="00373D59" w:rsidRPr="000B4E8C">
          <w:rPr>
            <w:rStyle w:val="afff0"/>
            <w:rFonts w:hint="eastAsia"/>
            <w:noProof/>
          </w:rPr>
          <w:t>绪论</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_Toc208085161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1</w:t>
        </w:r>
        <w:r w:rsidR="00373D59">
          <w:rPr>
            <w:rFonts w:hint="eastAsia"/>
            <w:noProof/>
            <w:webHidden/>
          </w:rPr>
          <w:fldChar w:fldCharType="end"/>
        </w:r>
      </w:hyperlink>
    </w:p>
    <w:p w14:paraId="0EE53FF1" w14:textId="50DC3AD8" w:rsidR="00373D59" w:rsidRDefault="00000000">
      <w:pPr>
        <w:pStyle w:val="TOC2"/>
        <w:ind w:left="840" w:hanging="432"/>
        <w:rPr>
          <w:rFonts w:asciiTheme="minorHAnsi" w:eastAsiaTheme="minorEastAsia" w:hAnsiTheme="minorHAnsi" w:hint="eastAsia"/>
          <w:noProof/>
          <w:sz w:val="22"/>
          <w14:ligatures w14:val="standardContextual"/>
        </w:rPr>
      </w:pPr>
      <w:hyperlink w:anchor="_Toc208085162" w:history="1">
        <w:r w:rsidR="00373D59" w:rsidRPr="000B4E8C">
          <w:rPr>
            <w:rStyle w:val="afff0"/>
            <w:rFonts w:hint="eastAsia"/>
            <w:b/>
            <w:noProof/>
          </w:rPr>
          <w:t>1.1</w:t>
        </w:r>
        <w:r w:rsidR="00373D59" w:rsidRPr="000B4E8C">
          <w:rPr>
            <w:rStyle w:val="afff0"/>
            <w:rFonts w:hint="eastAsia"/>
            <w:noProof/>
          </w:rPr>
          <w:t xml:space="preserve"> </w:t>
        </w:r>
        <w:r w:rsidR="00373D59" w:rsidRPr="000B4E8C">
          <w:rPr>
            <w:rStyle w:val="afff0"/>
            <w:rFonts w:hint="eastAsia"/>
            <w:noProof/>
          </w:rPr>
          <w:t>研究背景与研究意义</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_Toc208085162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1</w:t>
        </w:r>
        <w:r w:rsidR="00373D59">
          <w:rPr>
            <w:rFonts w:hint="eastAsia"/>
            <w:noProof/>
            <w:webHidden/>
          </w:rPr>
          <w:fldChar w:fldCharType="end"/>
        </w:r>
      </w:hyperlink>
    </w:p>
    <w:p w14:paraId="0BD2CAE2" w14:textId="72A49D1B" w:rsidR="00373D59" w:rsidRDefault="00000000">
      <w:pPr>
        <w:pStyle w:val="TOC2"/>
        <w:ind w:left="840" w:hanging="432"/>
        <w:rPr>
          <w:rFonts w:asciiTheme="minorHAnsi" w:eastAsiaTheme="minorEastAsia" w:hAnsiTheme="minorHAnsi" w:hint="eastAsia"/>
          <w:noProof/>
          <w:sz w:val="22"/>
          <w14:ligatures w14:val="standardContextual"/>
        </w:rPr>
      </w:pPr>
      <w:hyperlink w:anchor="_Toc208085163" w:history="1">
        <w:r w:rsidR="00373D59" w:rsidRPr="000B4E8C">
          <w:rPr>
            <w:rStyle w:val="afff0"/>
            <w:rFonts w:hint="eastAsia"/>
            <w:b/>
            <w:noProof/>
          </w:rPr>
          <w:t>1.2</w:t>
        </w:r>
        <w:r w:rsidR="00373D59" w:rsidRPr="000B4E8C">
          <w:rPr>
            <w:rStyle w:val="afff0"/>
            <w:rFonts w:hint="eastAsia"/>
            <w:noProof/>
          </w:rPr>
          <w:t xml:space="preserve"> </w:t>
        </w:r>
        <w:r w:rsidR="00373D59" w:rsidRPr="000B4E8C">
          <w:rPr>
            <w:rStyle w:val="afff0"/>
            <w:rFonts w:hint="eastAsia"/>
            <w:noProof/>
          </w:rPr>
          <w:t>国内外研究现状</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_Toc208085163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3</w:t>
        </w:r>
        <w:r w:rsidR="00373D59">
          <w:rPr>
            <w:rFonts w:hint="eastAsia"/>
            <w:noProof/>
            <w:webHidden/>
          </w:rPr>
          <w:fldChar w:fldCharType="end"/>
        </w:r>
      </w:hyperlink>
    </w:p>
    <w:p w14:paraId="30BDFAC6" w14:textId="1DA63811" w:rsidR="00373D59" w:rsidRDefault="00000000">
      <w:pPr>
        <w:pStyle w:val="TOC3"/>
        <w:rPr>
          <w:rFonts w:asciiTheme="minorHAnsi" w:eastAsiaTheme="minorEastAsia" w:hAnsiTheme="minorHAnsi" w:hint="eastAsia"/>
          <w:noProof/>
          <w:sz w:val="22"/>
          <w14:ligatures w14:val="standardContextual"/>
        </w:rPr>
      </w:pPr>
      <w:hyperlink w:anchor="_Toc208085164" w:history="1">
        <w:r w:rsidR="00373D59" w:rsidRPr="000B4E8C">
          <w:rPr>
            <w:rStyle w:val="afff0"/>
            <w:rFonts w:hint="eastAsia"/>
            <w:b/>
            <w:noProof/>
          </w:rPr>
          <w:t>1.2.1</w:t>
        </w:r>
        <w:r w:rsidR="00373D59" w:rsidRPr="000B4E8C">
          <w:rPr>
            <w:rStyle w:val="afff0"/>
            <w:rFonts w:hint="eastAsia"/>
            <w:noProof/>
          </w:rPr>
          <w:t xml:space="preserve"> </w:t>
        </w:r>
        <w:r w:rsidR="00373D59" w:rsidRPr="000B4E8C">
          <w:rPr>
            <w:rStyle w:val="afff0"/>
            <w:rFonts w:hint="eastAsia"/>
            <w:noProof/>
          </w:rPr>
          <w:t>基于人工特征的身份识别</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_Toc208085164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3</w:t>
        </w:r>
        <w:r w:rsidR="00373D59">
          <w:rPr>
            <w:rFonts w:hint="eastAsia"/>
            <w:noProof/>
            <w:webHidden/>
          </w:rPr>
          <w:fldChar w:fldCharType="end"/>
        </w:r>
      </w:hyperlink>
    </w:p>
    <w:p w14:paraId="034A3A07" w14:textId="368305D3" w:rsidR="00373D59" w:rsidRDefault="00000000">
      <w:pPr>
        <w:pStyle w:val="TOC3"/>
        <w:rPr>
          <w:rFonts w:asciiTheme="minorHAnsi" w:eastAsiaTheme="minorEastAsia" w:hAnsiTheme="minorHAnsi" w:hint="eastAsia"/>
          <w:noProof/>
          <w:sz w:val="22"/>
          <w14:ligatures w14:val="standardContextual"/>
        </w:rPr>
      </w:pPr>
      <w:hyperlink w:anchor="_Toc208085165" w:history="1">
        <w:r w:rsidR="00373D59" w:rsidRPr="000B4E8C">
          <w:rPr>
            <w:rStyle w:val="afff0"/>
            <w:rFonts w:hint="eastAsia"/>
            <w:b/>
            <w:noProof/>
          </w:rPr>
          <w:t>1.2.2</w:t>
        </w:r>
        <w:r w:rsidR="00373D59" w:rsidRPr="000B4E8C">
          <w:rPr>
            <w:rStyle w:val="afff0"/>
            <w:rFonts w:hint="eastAsia"/>
            <w:noProof/>
          </w:rPr>
          <w:t xml:space="preserve"> </w:t>
        </w:r>
        <w:r w:rsidR="00373D59" w:rsidRPr="000B4E8C">
          <w:rPr>
            <w:rStyle w:val="afff0"/>
            <w:rFonts w:hint="eastAsia"/>
            <w:noProof/>
          </w:rPr>
          <w:t>基于深度学习的身份识别</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_Toc208085165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4</w:t>
        </w:r>
        <w:r w:rsidR="00373D59">
          <w:rPr>
            <w:rFonts w:hint="eastAsia"/>
            <w:noProof/>
            <w:webHidden/>
          </w:rPr>
          <w:fldChar w:fldCharType="end"/>
        </w:r>
      </w:hyperlink>
    </w:p>
    <w:p w14:paraId="51A0C594" w14:textId="021DFEB5" w:rsidR="00373D59" w:rsidRDefault="00000000">
      <w:pPr>
        <w:pStyle w:val="TOC2"/>
        <w:ind w:left="840" w:hanging="432"/>
        <w:rPr>
          <w:rFonts w:asciiTheme="minorHAnsi" w:eastAsiaTheme="minorEastAsia" w:hAnsiTheme="minorHAnsi" w:hint="eastAsia"/>
          <w:noProof/>
          <w:sz w:val="22"/>
          <w14:ligatures w14:val="standardContextual"/>
        </w:rPr>
      </w:pPr>
      <w:hyperlink w:anchor="_Toc208085166" w:history="1">
        <w:r w:rsidR="00373D59" w:rsidRPr="000B4E8C">
          <w:rPr>
            <w:rStyle w:val="afff0"/>
            <w:rFonts w:hint="eastAsia"/>
            <w:b/>
            <w:noProof/>
          </w:rPr>
          <w:t>1.3</w:t>
        </w:r>
        <w:r w:rsidR="00373D59" w:rsidRPr="000B4E8C">
          <w:rPr>
            <w:rStyle w:val="afff0"/>
            <w:rFonts w:hint="eastAsia"/>
            <w:noProof/>
          </w:rPr>
          <w:t xml:space="preserve"> </w:t>
        </w:r>
        <w:r w:rsidR="00373D59" w:rsidRPr="000B4E8C">
          <w:rPr>
            <w:rStyle w:val="afff0"/>
            <w:rFonts w:hint="eastAsia"/>
            <w:noProof/>
          </w:rPr>
          <w:t>本文研究内容及论文结构</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_Toc208085166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6</w:t>
        </w:r>
        <w:r w:rsidR="00373D59">
          <w:rPr>
            <w:rFonts w:hint="eastAsia"/>
            <w:noProof/>
            <w:webHidden/>
          </w:rPr>
          <w:fldChar w:fldCharType="end"/>
        </w:r>
      </w:hyperlink>
    </w:p>
    <w:p w14:paraId="1FC8B0F6" w14:textId="78D00CAE" w:rsidR="00373D59" w:rsidRDefault="00000000">
      <w:pPr>
        <w:pStyle w:val="TOC3"/>
        <w:rPr>
          <w:rFonts w:asciiTheme="minorHAnsi" w:eastAsiaTheme="minorEastAsia" w:hAnsiTheme="minorHAnsi" w:hint="eastAsia"/>
          <w:noProof/>
          <w:sz w:val="22"/>
          <w14:ligatures w14:val="standardContextual"/>
        </w:rPr>
      </w:pPr>
      <w:hyperlink w:anchor="_Toc208085167" w:history="1">
        <w:r w:rsidR="00373D59" w:rsidRPr="000B4E8C">
          <w:rPr>
            <w:rStyle w:val="afff0"/>
            <w:rFonts w:hint="eastAsia"/>
            <w:b/>
            <w:noProof/>
          </w:rPr>
          <w:t>1.3.1</w:t>
        </w:r>
        <w:r w:rsidR="00373D59" w:rsidRPr="000B4E8C">
          <w:rPr>
            <w:rStyle w:val="afff0"/>
            <w:rFonts w:hint="eastAsia"/>
            <w:noProof/>
          </w:rPr>
          <w:t xml:space="preserve"> </w:t>
        </w:r>
        <w:r w:rsidR="00373D59" w:rsidRPr="000B4E8C">
          <w:rPr>
            <w:rStyle w:val="afff0"/>
            <w:rFonts w:hint="eastAsia"/>
            <w:noProof/>
          </w:rPr>
          <w:t>论文研究内容</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_Toc208085167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6</w:t>
        </w:r>
        <w:r w:rsidR="00373D59">
          <w:rPr>
            <w:rFonts w:hint="eastAsia"/>
            <w:noProof/>
            <w:webHidden/>
          </w:rPr>
          <w:fldChar w:fldCharType="end"/>
        </w:r>
      </w:hyperlink>
    </w:p>
    <w:p w14:paraId="713990F3" w14:textId="32EADB74" w:rsidR="00373D59" w:rsidRDefault="00000000">
      <w:pPr>
        <w:pStyle w:val="TOC3"/>
        <w:rPr>
          <w:rFonts w:asciiTheme="minorHAnsi" w:eastAsiaTheme="minorEastAsia" w:hAnsiTheme="minorHAnsi" w:hint="eastAsia"/>
          <w:noProof/>
          <w:sz w:val="22"/>
          <w14:ligatures w14:val="standardContextual"/>
        </w:rPr>
      </w:pPr>
      <w:hyperlink w:anchor="_Toc208085168" w:history="1">
        <w:r w:rsidR="00373D59" w:rsidRPr="000B4E8C">
          <w:rPr>
            <w:rStyle w:val="afff0"/>
            <w:rFonts w:hint="eastAsia"/>
            <w:b/>
            <w:noProof/>
          </w:rPr>
          <w:t>1.3.2</w:t>
        </w:r>
        <w:r w:rsidR="00373D59" w:rsidRPr="000B4E8C">
          <w:rPr>
            <w:rStyle w:val="afff0"/>
            <w:rFonts w:hint="eastAsia"/>
            <w:noProof/>
          </w:rPr>
          <w:t xml:space="preserve"> </w:t>
        </w:r>
        <w:r w:rsidR="00373D59" w:rsidRPr="000B4E8C">
          <w:rPr>
            <w:rStyle w:val="afff0"/>
            <w:rFonts w:hint="eastAsia"/>
            <w:noProof/>
          </w:rPr>
          <w:t>论文章节安排</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_Toc208085168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7</w:t>
        </w:r>
        <w:r w:rsidR="00373D59">
          <w:rPr>
            <w:rFonts w:hint="eastAsia"/>
            <w:noProof/>
            <w:webHidden/>
          </w:rPr>
          <w:fldChar w:fldCharType="end"/>
        </w:r>
      </w:hyperlink>
    </w:p>
    <w:p w14:paraId="487AB456" w14:textId="328BBAFA" w:rsidR="00373D59" w:rsidRDefault="00000000">
      <w:pPr>
        <w:pStyle w:val="TOC1"/>
        <w:ind w:left="840" w:hanging="840"/>
        <w:rPr>
          <w:rFonts w:asciiTheme="minorHAnsi" w:eastAsiaTheme="minorEastAsia" w:hAnsiTheme="minorHAnsi" w:hint="eastAsia"/>
          <w:noProof/>
          <w:sz w:val="22"/>
          <w14:ligatures w14:val="standardContextual"/>
        </w:rPr>
      </w:pPr>
      <w:hyperlink w:anchor="_Toc208085169" w:history="1">
        <w:r w:rsidR="00373D59" w:rsidRPr="000B4E8C">
          <w:rPr>
            <w:rStyle w:val="afff0"/>
            <w:rFonts w:ascii="黑体" w:hAnsi="黑体" w:hint="eastAsia"/>
            <w:noProof/>
          </w:rPr>
          <w:t>第二章</w:t>
        </w:r>
        <w:r w:rsidR="00373D59" w:rsidRPr="000B4E8C">
          <w:rPr>
            <w:rStyle w:val="afff0"/>
            <w:rFonts w:hint="eastAsia"/>
            <w:noProof/>
          </w:rPr>
          <w:t xml:space="preserve"> Wi-Fi</w:t>
        </w:r>
        <w:r w:rsidR="00373D59" w:rsidRPr="000B4E8C">
          <w:rPr>
            <w:rStyle w:val="afff0"/>
            <w:rFonts w:hint="eastAsia"/>
            <w:noProof/>
          </w:rPr>
          <w:t>感知与身份识别基础理论</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_Toc208085169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9</w:t>
        </w:r>
        <w:r w:rsidR="00373D59">
          <w:rPr>
            <w:rFonts w:hint="eastAsia"/>
            <w:noProof/>
            <w:webHidden/>
          </w:rPr>
          <w:fldChar w:fldCharType="end"/>
        </w:r>
      </w:hyperlink>
    </w:p>
    <w:p w14:paraId="26651D09" w14:textId="21EE73AB" w:rsidR="00373D59" w:rsidRDefault="00000000">
      <w:pPr>
        <w:pStyle w:val="TOC2"/>
        <w:ind w:left="840" w:hanging="432"/>
        <w:rPr>
          <w:rFonts w:asciiTheme="minorHAnsi" w:eastAsiaTheme="minorEastAsia" w:hAnsiTheme="minorHAnsi" w:hint="eastAsia"/>
          <w:noProof/>
          <w:sz w:val="22"/>
          <w14:ligatures w14:val="standardContextual"/>
        </w:rPr>
      </w:pPr>
      <w:hyperlink w:anchor="_Toc208085170" w:history="1">
        <w:r w:rsidR="00373D59" w:rsidRPr="000B4E8C">
          <w:rPr>
            <w:rStyle w:val="afff0"/>
            <w:rFonts w:hint="eastAsia"/>
            <w:b/>
            <w:noProof/>
          </w:rPr>
          <w:t>2.1</w:t>
        </w:r>
        <w:r w:rsidR="00373D59" w:rsidRPr="000B4E8C">
          <w:rPr>
            <w:rStyle w:val="afff0"/>
            <w:rFonts w:hint="eastAsia"/>
            <w:noProof/>
          </w:rPr>
          <w:t xml:space="preserve"> </w:t>
        </w:r>
        <w:r w:rsidR="00373D59" w:rsidRPr="000B4E8C">
          <w:rPr>
            <w:rStyle w:val="afff0"/>
            <w:rFonts w:hint="eastAsia"/>
            <w:noProof/>
          </w:rPr>
          <w:t>信道响应理论</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_Toc208085170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9</w:t>
        </w:r>
        <w:r w:rsidR="00373D59">
          <w:rPr>
            <w:rFonts w:hint="eastAsia"/>
            <w:noProof/>
            <w:webHidden/>
          </w:rPr>
          <w:fldChar w:fldCharType="end"/>
        </w:r>
      </w:hyperlink>
    </w:p>
    <w:p w14:paraId="1017BB4A" w14:textId="3DB77685" w:rsidR="00373D59" w:rsidRDefault="00000000">
      <w:pPr>
        <w:pStyle w:val="TOC3"/>
        <w:rPr>
          <w:rFonts w:asciiTheme="minorHAnsi" w:eastAsiaTheme="minorEastAsia" w:hAnsiTheme="minorHAnsi" w:hint="eastAsia"/>
          <w:noProof/>
          <w:sz w:val="22"/>
          <w14:ligatures w14:val="standardContextual"/>
        </w:rPr>
      </w:pPr>
      <w:hyperlink w:anchor="_Toc208085171" w:history="1">
        <w:r w:rsidR="00373D59" w:rsidRPr="000B4E8C">
          <w:rPr>
            <w:rStyle w:val="afff0"/>
            <w:rFonts w:hint="eastAsia"/>
            <w:b/>
            <w:noProof/>
          </w:rPr>
          <w:t>2.1.1</w:t>
        </w:r>
        <w:r w:rsidR="00373D59" w:rsidRPr="000B4E8C">
          <w:rPr>
            <w:rStyle w:val="afff0"/>
            <w:rFonts w:hint="eastAsia"/>
            <w:noProof/>
          </w:rPr>
          <w:t xml:space="preserve"> RSSI</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_Toc208085171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9</w:t>
        </w:r>
        <w:r w:rsidR="00373D59">
          <w:rPr>
            <w:rFonts w:hint="eastAsia"/>
            <w:noProof/>
            <w:webHidden/>
          </w:rPr>
          <w:fldChar w:fldCharType="end"/>
        </w:r>
      </w:hyperlink>
    </w:p>
    <w:p w14:paraId="7978B143" w14:textId="431FA9BB" w:rsidR="00373D59" w:rsidRDefault="00000000">
      <w:pPr>
        <w:pStyle w:val="TOC3"/>
        <w:rPr>
          <w:rFonts w:asciiTheme="minorHAnsi" w:eastAsiaTheme="minorEastAsia" w:hAnsiTheme="minorHAnsi" w:hint="eastAsia"/>
          <w:noProof/>
          <w:sz w:val="22"/>
          <w14:ligatures w14:val="standardContextual"/>
        </w:rPr>
      </w:pPr>
      <w:hyperlink w:anchor="_Toc208085172" w:history="1">
        <w:r w:rsidR="00373D59" w:rsidRPr="000B4E8C">
          <w:rPr>
            <w:rStyle w:val="afff0"/>
            <w:rFonts w:hint="eastAsia"/>
            <w:b/>
            <w:noProof/>
          </w:rPr>
          <w:t>2.1.2</w:t>
        </w:r>
        <w:r w:rsidR="00373D59" w:rsidRPr="000B4E8C">
          <w:rPr>
            <w:rStyle w:val="afff0"/>
            <w:rFonts w:hint="eastAsia"/>
            <w:noProof/>
          </w:rPr>
          <w:t xml:space="preserve"> CSI</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_Toc208085172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9</w:t>
        </w:r>
        <w:r w:rsidR="00373D59">
          <w:rPr>
            <w:rFonts w:hint="eastAsia"/>
            <w:noProof/>
            <w:webHidden/>
          </w:rPr>
          <w:fldChar w:fldCharType="end"/>
        </w:r>
      </w:hyperlink>
    </w:p>
    <w:p w14:paraId="26355E10" w14:textId="5C8B028B" w:rsidR="00373D59" w:rsidRDefault="00000000">
      <w:pPr>
        <w:pStyle w:val="TOC3"/>
        <w:rPr>
          <w:rFonts w:asciiTheme="minorHAnsi" w:eastAsiaTheme="minorEastAsia" w:hAnsiTheme="minorHAnsi" w:hint="eastAsia"/>
          <w:noProof/>
          <w:sz w:val="22"/>
          <w14:ligatures w14:val="standardContextual"/>
        </w:rPr>
      </w:pPr>
      <w:hyperlink w:anchor="_Toc208085173" w:history="1">
        <w:r w:rsidR="00373D59" w:rsidRPr="000B4E8C">
          <w:rPr>
            <w:rStyle w:val="afff0"/>
            <w:rFonts w:hint="eastAsia"/>
            <w:b/>
            <w:noProof/>
          </w:rPr>
          <w:t>2.1.3</w:t>
        </w:r>
        <w:r w:rsidR="00373D59" w:rsidRPr="000B4E8C">
          <w:rPr>
            <w:rStyle w:val="afff0"/>
            <w:rFonts w:hint="eastAsia"/>
            <w:noProof/>
          </w:rPr>
          <w:t xml:space="preserve"> RSSI</w:t>
        </w:r>
        <w:r w:rsidR="00373D59" w:rsidRPr="000B4E8C">
          <w:rPr>
            <w:rStyle w:val="afff0"/>
            <w:rFonts w:hint="eastAsia"/>
            <w:noProof/>
          </w:rPr>
          <w:t>与</w:t>
        </w:r>
        <w:r w:rsidR="00373D59" w:rsidRPr="000B4E8C">
          <w:rPr>
            <w:rStyle w:val="afff0"/>
            <w:rFonts w:hint="eastAsia"/>
            <w:noProof/>
          </w:rPr>
          <w:t>CSI</w:t>
        </w:r>
        <w:r w:rsidR="00373D59" w:rsidRPr="000B4E8C">
          <w:rPr>
            <w:rStyle w:val="afff0"/>
            <w:rFonts w:hint="eastAsia"/>
            <w:noProof/>
          </w:rPr>
          <w:t>的比较</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_Toc208085173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10</w:t>
        </w:r>
        <w:r w:rsidR="00373D59">
          <w:rPr>
            <w:rFonts w:hint="eastAsia"/>
            <w:noProof/>
            <w:webHidden/>
          </w:rPr>
          <w:fldChar w:fldCharType="end"/>
        </w:r>
      </w:hyperlink>
    </w:p>
    <w:p w14:paraId="68665610" w14:textId="02749A74" w:rsidR="00373D59" w:rsidRDefault="00000000">
      <w:pPr>
        <w:pStyle w:val="TOC2"/>
        <w:ind w:left="840" w:hanging="432"/>
        <w:rPr>
          <w:rFonts w:asciiTheme="minorHAnsi" w:eastAsiaTheme="minorEastAsia" w:hAnsiTheme="minorHAnsi" w:hint="eastAsia"/>
          <w:noProof/>
          <w:sz w:val="22"/>
          <w14:ligatures w14:val="standardContextual"/>
        </w:rPr>
      </w:pPr>
      <w:hyperlink w:anchor="_Toc208085174" w:history="1">
        <w:r w:rsidR="00373D59" w:rsidRPr="000B4E8C">
          <w:rPr>
            <w:rStyle w:val="afff0"/>
            <w:rFonts w:hint="eastAsia"/>
            <w:b/>
            <w:noProof/>
          </w:rPr>
          <w:t>2.2</w:t>
        </w:r>
        <w:r w:rsidR="00373D59" w:rsidRPr="000B4E8C">
          <w:rPr>
            <w:rStyle w:val="afff0"/>
            <w:rFonts w:hint="eastAsia"/>
            <w:noProof/>
          </w:rPr>
          <w:t xml:space="preserve"> CSI</w:t>
        </w:r>
        <w:r w:rsidR="00373D59" w:rsidRPr="000B4E8C">
          <w:rPr>
            <w:rStyle w:val="afff0"/>
            <w:rFonts w:hint="eastAsia"/>
            <w:noProof/>
          </w:rPr>
          <w:t>数据采集工具</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_Toc208085174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11</w:t>
        </w:r>
        <w:r w:rsidR="00373D59">
          <w:rPr>
            <w:rFonts w:hint="eastAsia"/>
            <w:noProof/>
            <w:webHidden/>
          </w:rPr>
          <w:fldChar w:fldCharType="end"/>
        </w:r>
      </w:hyperlink>
    </w:p>
    <w:p w14:paraId="3900A43E" w14:textId="4D92941C" w:rsidR="00373D59" w:rsidRDefault="00000000">
      <w:pPr>
        <w:pStyle w:val="TOC2"/>
        <w:ind w:left="840" w:hanging="432"/>
        <w:rPr>
          <w:rFonts w:asciiTheme="minorHAnsi" w:eastAsiaTheme="minorEastAsia" w:hAnsiTheme="minorHAnsi" w:hint="eastAsia"/>
          <w:noProof/>
          <w:sz w:val="22"/>
          <w14:ligatures w14:val="standardContextual"/>
        </w:rPr>
      </w:pPr>
      <w:hyperlink w:anchor="_Toc208085175" w:history="1">
        <w:r w:rsidR="00373D59" w:rsidRPr="000B4E8C">
          <w:rPr>
            <w:rStyle w:val="afff0"/>
            <w:rFonts w:hint="eastAsia"/>
            <w:b/>
            <w:noProof/>
          </w:rPr>
          <w:t>2.3</w:t>
        </w:r>
        <w:r w:rsidR="00373D59" w:rsidRPr="000B4E8C">
          <w:rPr>
            <w:rStyle w:val="afff0"/>
            <w:rFonts w:hint="eastAsia"/>
            <w:noProof/>
          </w:rPr>
          <w:t xml:space="preserve"> </w:t>
        </w:r>
        <w:r w:rsidR="00373D59" w:rsidRPr="000B4E8C">
          <w:rPr>
            <w:rStyle w:val="afff0"/>
            <w:rFonts w:hint="eastAsia"/>
            <w:noProof/>
          </w:rPr>
          <w:t>深度学习原理</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_Toc208085175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11</w:t>
        </w:r>
        <w:r w:rsidR="00373D59">
          <w:rPr>
            <w:rFonts w:hint="eastAsia"/>
            <w:noProof/>
            <w:webHidden/>
          </w:rPr>
          <w:fldChar w:fldCharType="end"/>
        </w:r>
      </w:hyperlink>
    </w:p>
    <w:p w14:paraId="68A99EBC" w14:textId="5BD1D05C" w:rsidR="00373D59" w:rsidRDefault="00000000">
      <w:pPr>
        <w:pStyle w:val="TOC3"/>
        <w:rPr>
          <w:rFonts w:asciiTheme="minorHAnsi" w:eastAsiaTheme="minorEastAsia" w:hAnsiTheme="minorHAnsi" w:hint="eastAsia"/>
          <w:noProof/>
          <w:sz w:val="22"/>
          <w14:ligatures w14:val="standardContextual"/>
        </w:rPr>
      </w:pPr>
      <w:hyperlink w:anchor="_Toc208085176" w:history="1">
        <w:r w:rsidR="00373D59" w:rsidRPr="000B4E8C">
          <w:rPr>
            <w:rStyle w:val="afff0"/>
            <w:rFonts w:hint="eastAsia"/>
            <w:b/>
            <w:noProof/>
          </w:rPr>
          <w:t>2.3.1</w:t>
        </w:r>
        <w:r w:rsidR="00373D59" w:rsidRPr="000B4E8C">
          <w:rPr>
            <w:rStyle w:val="afff0"/>
            <w:rFonts w:hint="eastAsia"/>
            <w:noProof/>
          </w:rPr>
          <w:t xml:space="preserve"> </w:t>
        </w:r>
        <w:r w:rsidR="00373D59" w:rsidRPr="000B4E8C">
          <w:rPr>
            <w:rStyle w:val="afff0"/>
            <w:rFonts w:hint="eastAsia"/>
            <w:noProof/>
          </w:rPr>
          <w:t>深度学习基础</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_Toc208085176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12</w:t>
        </w:r>
        <w:r w:rsidR="00373D59">
          <w:rPr>
            <w:rFonts w:hint="eastAsia"/>
            <w:noProof/>
            <w:webHidden/>
          </w:rPr>
          <w:fldChar w:fldCharType="end"/>
        </w:r>
      </w:hyperlink>
    </w:p>
    <w:p w14:paraId="4E3B85B0" w14:textId="7D750111" w:rsidR="00373D59" w:rsidRDefault="00000000">
      <w:pPr>
        <w:pStyle w:val="TOC3"/>
        <w:rPr>
          <w:rFonts w:asciiTheme="minorHAnsi" w:eastAsiaTheme="minorEastAsia" w:hAnsiTheme="minorHAnsi" w:hint="eastAsia"/>
          <w:noProof/>
          <w:sz w:val="22"/>
          <w14:ligatures w14:val="standardContextual"/>
        </w:rPr>
      </w:pPr>
      <w:hyperlink w:anchor="_Toc208085177" w:history="1">
        <w:r w:rsidR="00373D59" w:rsidRPr="000B4E8C">
          <w:rPr>
            <w:rStyle w:val="afff0"/>
            <w:rFonts w:hint="eastAsia"/>
            <w:b/>
            <w:noProof/>
          </w:rPr>
          <w:t>2.3.2</w:t>
        </w:r>
        <w:r w:rsidR="00373D59" w:rsidRPr="000B4E8C">
          <w:rPr>
            <w:rStyle w:val="afff0"/>
            <w:rFonts w:hint="eastAsia"/>
            <w:noProof/>
          </w:rPr>
          <w:t xml:space="preserve"> </w:t>
        </w:r>
        <w:r w:rsidR="00373D59" w:rsidRPr="000B4E8C">
          <w:rPr>
            <w:rStyle w:val="afff0"/>
            <w:rFonts w:hint="eastAsia"/>
            <w:noProof/>
          </w:rPr>
          <w:t>生成式增强模型</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_Toc208085177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13</w:t>
        </w:r>
        <w:r w:rsidR="00373D59">
          <w:rPr>
            <w:rFonts w:hint="eastAsia"/>
            <w:noProof/>
            <w:webHidden/>
          </w:rPr>
          <w:fldChar w:fldCharType="end"/>
        </w:r>
      </w:hyperlink>
    </w:p>
    <w:p w14:paraId="5C848049" w14:textId="2CF985C0" w:rsidR="00373D59" w:rsidRDefault="00000000">
      <w:pPr>
        <w:pStyle w:val="TOC2"/>
        <w:ind w:left="840" w:hanging="432"/>
        <w:rPr>
          <w:rFonts w:asciiTheme="minorHAnsi" w:eastAsiaTheme="minorEastAsia" w:hAnsiTheme="minorHAnsi" w:hint="eastAsia"/>
          <w:noProof/>
          <w:sz w:val="22"/>
          <w14:ligatures w14:val="standardContextual"/>
        </w:rPr>
      </w:pPr>
      <w:hyperlink w:anchor="_Toc208085178" w:history="1">
        <w:r w:rsidR="00373D59" w:rsidRPr="000B4E8C">
          <w:rPr>
            <w:rStyle w:val="afff0"/>
            <w:rFonts w:hint="eastAsia"/>
            <w:b/>
            <w:noProof/>
          </w:rPr>
          <w:t>2.4</w:t>
        </w:r>
        <w:r w:rsidR="00373D59" w:rsidRPr="000B4E8C">
          <w:rPr>
            <w:rStyle w:val="afff0"/>
            <w:rFonts w:hint="eastAsia"/>
            <w:noProof/>
          </w:rPr>
          <w:t xml:space="preserve"> </w:t>
        </w:r>
        <w:r w:rsidR="00373D59" w:rsidRPr="000B4E8C">
          <w:rPr>
            <w:rStyle w:val="afff0"/>
            <w:rFonts w:hint="eastAsia"/>
            <w:noProof/>
          </w:rPr>
          <w:t>基于</w:t>
        </w:r>
        <w:r w:rsidR="00373D59" w:rsidRPr="000B4E8C">
          <w:rPr>
            <w:rStyle w:val="afff0"/>
            <w:rFonts w:hint="eastAsia"/>
            <w:noProof/>
          </w:rPr>
          <w:t>CSI</w:t>
        </w:r>
        <w:r w:rsidR="00373D59" w:rsidRPr="000B4E8C">
          <w:rPr>
            <w:rStyle w:val="afff0"/>
            <w:rFonts w:hint="eastAsia"/>
            <w:noProof/>
          </w:rPr>
          <w:t>的室内身份认证过程</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_Toc208085178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14</w:t>
        </w:r>
        <w:r w:rsidR="00373D59">
          <w:rPr>
            <w:rFonts w:hint="eastAsia"/>
            <w:noProof/>
            <w:webHidden/>
          </w:rPr>
          <w:fldChar w:fldCharType="end"/>
        </w:r>
      </w:hyperlink>
    </w:p>
    <w:p w14:paraId="623A5812" w14:textId="63414BC1" w:rsidR="00373D59" w:rsidRDefault="00000000">
      <w:pPr>
        <w:pStyle w:val="TOC2"/>
        <w:ind w:left="840" w:hanging="432"/>
        <w:rPr>
          <w:rFonts w:asciiTheme="minorHAnsi" w:eastAsiaTheme="minorEastAsia" w:hAnsiTheme="minorHAnsi" w:hint="eastAsia"/>
          <w:noProof/>
          <w:sz w:val="22"/>
          <w14:ligatures w14:val="standardContextual"/>
        </w:rPr>
      </w:pPr>
      <w:hyperlink w:anchor="_Toc208085179" w:history="1">
        <w:r w:rsidR="00373D59" w:rsidRPr="000B4E8C">
          <w:rPr>
            <w:rStyle w:val="afff0"/>
            <w:rFonts w:hint="eastAsia"/>
            <w:b/>
            <w:noProof/>
          </w:rPr>
          <w:t>2.5</w:t>
        </w:r>
        <w:r w:rsidR="00373D59" w:rsidRPr="000B4E8C">
          <w:rPr>
            <w:rStyle w:val="afff0"/>
            <w:rFonts w:hint="eastAsia"/>
            <w:noProof/>
          </w:rPr>
          <w:t xml:space="preserve"> </w:t>
        </w:r>
        <w:r w:rsidR="00373D59" w:rsidRPr="000B4E8C">
          <w:rPr>
            <w:rStyle w:val="afff0"/>
            <w:rFonts w:hint="eastAsia"/>
            <w:noProof/>
          </w:rPr>
          <w:t>本章小结</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_Toc208085179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15</w:t>
        </w:r>
        <w:r w:rsidR="00373D59">
          <w:rPr>
            <w:rFonts w:hint="eastAsia"/>
            <w:noProof/>
            <w:webHidden/>
          </w:rPr>
          <w:fldChar w:fldCharType="end"/>
        </w:r>
      </w:hyperlink>
    </w:p>
    <w:p w14:paraId="7351856D" w14:textId="7BEF5903" w:rsidR="00373D59" w:rsidRDefault="00000000">
      <w:pPr>
        <w:pStyle w:val="TOC1"/>
        <w:ind w:left="840" w:hanging="840"/>
        <w:rPr>
          <w:rFonts w:asciiTheme="minorHAnsi" w:eastAsiaTheme="minorEastAsia" w:hAnsiTheme="minorHAnsi" w:hint="eastAsia"/>
          <w:noProof/>
          <w:sz w:val="22"/>
          <w14:ligatures w14:val="standardContextual"/>
        </w:rPr>
      </w:pPr>
      <w:hyperlink w:anchor="_Toc208085180" w:history="1">
        <w:r w:rsidR="00373D59" w:rsidRPr="000B4E8C">
          <w:rPr>
            <w:rStyle w:val="afff0"/>
            <w:rFonts w:ascii="黑体" w:hAnsi="黑体" w:hint="eastAsia"/>
            <w:noProof/>
          </w:rPr>
          <w:t>第三章</w:t>
        </w:r>
        <w:r w:rsidR="00373D59" w:rsidRPr="000B4E8C">
          <w:rPr>
            <w:rStyle w:val="afff0"/>
            <w:rFonts w:hint="eastAsia"/>
            <w:noProof/>
          </w:rPr>
          <w:t xml:space="preserve"> </w:t>
        </w:r>
        <w:r w:rsidR="00373D59" w:rsidRPr="000B4E8C">
          <w:rPr>
            <w:rStyle w:val="afff0"/>
            <w:rFonts w:hint="eastAsia"/>
            <w:noProof/>
          </w:rPr>
          <w:t>基于数据生成和交叉注意力网络的跨域身份识别算法</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_Toc208085180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16</w:t>
        </w:r>
        <w:r w:rsidR="00373D59">
          <w:rPr>
            <w:rFonts w:hint="eastAsia"/>
            <w:noProof/>
            <w:webHidden/>
          </w:rPr>
          <w:fldChar w:fldCharType="end"/>
        </w:r>
      </w:hyperlink>
    </w:p>
    <w:p w14:paraId="19788D1A" w14:textId="14F7A84F" w:rsidR="00373D59" w:rsidRDefault="00000000">
      <w:pPr>
        <w:pStyle w:val="TOC2"/>
        <w:ind w:left="840" w:hanging="432"/>
        <w:rPr>
          <w:rFonts w:asciiTheme="minorHAnsi" w:eastAsiaTheme="minorEastAsia" w:hAnsiTheme="minorHAnsi" w:hint="eastAsia"/>
          <w:noProof/>
          <w:sz w:val="22"/>
          <w14:ligatures w14:val="standardContextual"/>
        </w:rPr>
      </w:pPr>
      <w:hyperlink w:anchor="_Toc208085181" w:history="1">
        <w:r w:rsidR="00373D59" w:rsidRPr="000B4E8C">
          <w:rPr>
            <w:rStyle w:val="afff0"/>
            <w:rFonts w:hint="eastAsia"/>
            <w:b/>
            <w:noProof/>
          </w:rPr>
          <w:t>3.1</w:t>
        </w:r>
        <w:r w:rsidR="00373D59" w:rsidRPr="000B4E8C">
          <w:rPr>
            <w:rStyle w:val="afff0"/>
            <w:rFonts w:hint="eastAsia"/>
            <w:noProof/>
          </w:rPr>
          <w:t xml:space="preserve"> </w:t>
        </w:r>
        <w:r w:rsidR="00373D59" w:rsidRPr="000B4E8C">
          <w:rPr>
            <w:rStyle w:val="afff0"/>
            <w:rFonts w:hint="eastAsia"/>
            <w:noProof/>
          </w:rPr>
          <w:t>引言</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_Toc208085181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16</w:t>
        </w:r>
        <w:r w:rsidR="00373D59">
          <w:rPr>
            <w:rFonts w:hint="eastAsia"/>
            <w:noProof/>
            <w:webHidden/>
          </w:rPr>
          <w:fldChar w:fldCharType="end"/>
        </w:r>
      </w:hyperlink>
    </w:p>
    <w:p w14:paraId="40C9E481" w14:textId="6CBCCE9F" w:rsidR="00373D59" w:rsidRDefault="00000000">
      <w:pPr>
        <w:pStyle w:val="TOC2"/>
        <w:ind w:left="840" w:hanging="432"/>
        <w:rPr>
          <w:rFonts w:asciiTheme="minorHAnsi" w:eastAsiaTheme="minorEastAsia" w:hAnsiTheme="minorHAnsi" w:hint="eastAsia"/>
          <w:noProof/>
          <w:sz w:val="22"/>
          <w14:ligatures w14:val="standardContextual"/>
        </w:rPr>
      </w:pPr>
      <w:hyperlink w:anchor="_Toc208085182" w:history="1">
        <w:r w:rsidR="00373D59" w:rsidRPr="000B4E8C">
          <w:rPr>
            <w:rStyle w:val="afff0"/>
            <w:rFonts w:hint="eastAsia"/>
            <w:b/>
            <w:noProof/>
          </w:rPr>
          <w:t>3.2</w:t>
        </w:r>
        <w:r w:rsidR="00373D59" w:rsidRPr="000B4E8C">
          <w:rPr>
            <w:rStyle w:val="afff0"/>
            <w:rFonts w:hint="eastAsia"/>
            <w:noProof/>
          </w:rPr>
          <w:t xml:space="preserve"> </w:t>
        </w:r>
        <w:r w:rsidR="00373D59" w:rsidRPr="000B4E8C">
          <w:rPr>
            <w:rStyle w:val="afff0"/>
            <w:rFonts w:hint="eastAsia"/>
            <w:noProof/>
          </w:rPr>
          <w:t>模型搭建与训练</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_Toc208085182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17</w:t>
        </w:r>
        <w:r w:rsidR="00373D59">
          <w:rPr>
            <w:rFonts w:hint="eastAsia"/>
            <w:noProof/>
            <w:webHidden/>
          </w:rPr>
          <w:fldChar w:fldCharType="end"/>
        </w:r>
      </w:hyperlink>
    </w:p>
    <w:p w14:paraId="1C4FFC56" w14:textId="23E1F687" w:rsidR="00373D59" w:rsidRDefault="00000000">
      <w:pPr>
        <w:pStyle w:val="TOC3"/>
        <w:rPr>
          <w:rFonts w:asciiTheme="minorHAnsi" w:eastAsiaTheme="minorEastAsia" w:hAnsiTheme="minorHAnsi" w:hint="eastAsia"/>
          <w:noProof/>
          <w:sz w:val="22"/>
          <w14:ligatures w14:val="standardContextual"/>
        </w:rPr>
      </w:pPr>
      <w:hyperlink w:anchor="_Toc208085183" w:history="1">
        <w:r w:rsidR="00373D59" w:rsidRPr="000B4E8C">
          <w:rPr>
            <w:rStyle w:val="afff0"/>
            <w:rFonts w:hint="eastAsia"/>
            <w:b/>
            <w:noProof/>
          </w:rPr>
          <w:t>3.2.1</w:t>
        </w:r>
        <w:r w:rsidR="00373D59" w:rsidRPr="000B4E8C">
          <w:rPr>
            <w:rStyle w:val="afff0"/>
            <w:rFonts w:hint="eastAsia"/>
            <w:noProof/>
          </w:rPr>
          <w:t xml:space="preserve"> </w:t>
        </w:r>
        <w:r w:rsidR="00373D59" w:rsidRPr="000B4E8C">
          <w:rPr>
            <w:rStyle w:val="afff0"/>
            <w:rFonts w:hint="eastAsia"/>
            <w:noProof/>
          </w:rPr>
          <w:t>问题建模</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_Toc208085183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17</w:t>
        </w:r>
        <w:r w:rsidR="00373D59">
          <w:rPr>
            <w:rFonts w:hint="eastAsia"/>
            <w:noProof/>
            <w:webHidden/>
          </w:rPr>
          <w:fldChar w:fldCharType="end"/>
        </w:r>
      </w:hyperlink>
    </w:p>
    <w:p w14:paraId="4390300E" w14:textId="13C6D938" w:rsidR="00373D59" w:rsidRDefault="00000000">
      <w:pPr>
        <w:pStyle w:val="TOC3"/>
        <w:rPr>
          <w:rFonts w:asciiTheme="minorHAnsi" w:eastAsiaTheme="minorEastAsia" w:hAnsiTheme="minorHAnsi" w:hint="eastAsia"/>
          <w:noProof/>
          <w:sz w:val="22"/>
          <w14:ligatures w14:val="standardContextual"/>
        </w:rPr>
      </w:pPr>
      <w:hyperlink w:anchor="_Toc208085184" w:history="1">
        <w:r w:rsidR="00373D59" w:rsidRPr="000B4E8C">
          <w:rPr>
            <w:rStyle w:val="afff0"/>
            <w:rFonts w:hint="eastAsia"/>
            <w:b/>
            <w:noProof/>
          </w:rPr>
          <w:t>3.2.2</w:t>
        </w:r>
        <w:r w:rsidR="00373D59" w:rsidRPr="000B4E8C">
          <w:rPr>
            <w:rStyle w:val="afff0"/>
            <w:rFonts w:hint="eastAsia"/>
            <w:noProof/>
          </w:rPr>
          <w:t xml:space="preserve"> </w:t>
        </w:r>
        <w:r w:rsidR="00373D59" w:rsidRPr="000B4E8C">
          <w:rPr>
            <w:rStyle w:val="afff0"/>
            <w:rFonts w:hint="eastAsia"/>
            <w:noProof/>
          </w:rPr>
          <w:t>数据预处理</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_Toc208085184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17</w:t>
        </w:r>
        <w:r w:rsidR="00373D59">
          <w:rPr>
            <w:rFonts w:hint="eastAsia"/>
            <w:noProof/>
            <w:webHidden/>
          </w:rPr>
          <w:fldChar w:fldCharType="end"/>
        </w:r>
      </w:hyperlink>
    </w:p>
    <w:p w14:paraId="0D906780" w14:textId="2E9AFD40" w:rsidR="00373D59" w:rsidRDefault="00000000">
      <w:pPr>
        <w:pStyle w:val="TOC3"/>
        <w:rPr>
          <w:rFonts w:asciiTheme="minorHAnsi" w:eastAsiaTheme="minorEastAsia" w:hAnsiTheme="minorHAnsi" w:hint="eastAsia"/>
          <w:noProof/>
          <w:sz w:val="22"/>
          <w14:ligatures w14:val="standardContextual"/>
        </w:rPr>
      </w:pPr>
      <w:hyperlink w:anchor="_Toc208085185" w:history="1">
        <w:r w:rsidR="00373D59" w:rsidRPr="000B4E8C">
          <w:rPr>
            <w:rStyle w:val="afff0"/>
            <w:rFonts w:hint="eastAsia"/>
            <w:b/>
            <w:noProof/>
          </w:rPr>
          <w:t>3.2.3</w:t>
        </w:r>
        <w:r w:rsidR="00373D59" w:rsidRPr="000B4E8C">
          <w:rPr>
            <w:rStyle w:val="afff0"/>
            <w:rFonts w:hint="eastAsia"/>
            <w:noProof/>
          </w:rPr>
          <w:t xml:space="preserve"> </w:t>
        </w:r>
        <w:r w:rsidR="00373D59" w:rsidRPr="000B4E8C">
          <w:rPr>
            <w:rStyle w:val="afff0"/>
            <w:rFonts w:hint="eastAsia"/>
            <w:noProof/>
          </w:rPr>
          <w:t>数据生成模型框架</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_Toc208085185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20</w:t>
        </w:r>
        <w:r w:rsidR="00373D59">
          <w:rPr>
            <w:rFonts w:hint="eastAsia"/>
            <w:noProof/>
            <w:webHidden/>
          </w:rPr>
          <w:fldChar w:fldCharType="end"/>
        </w:r>
      </w:hyperlink>
    </w:p>
    <w:p w14:paraId="77DF47E1" w14:textId="6029E24A" w:rsidR="00373D59" w:rsidRDefault="00000000">
      <w:pPr>
        <w:pStyle w:val="TOC3"/>
        <w:rPr>
          <w:rFonts w:asciiTheme="minorHAnsi" w:eastAsiaTheme="minorEastAsia" w:hAnsiTheme="minorHAnsi" w:hint="eastAsia"/>
          <w:noProof/>
          <w:sz w:val="22"/>
          <w14:ligatures w14:val="standardContextual"/>
        </w:rPr>
      </w:pPr>
      <w:hyperlink w:anchor="_Toc208085186" w:history="1">
        <w:r w:rsidR="00373D59" w:rsidRPr="000B4E8C">
          <w:rPr>
            <w:rStyle w:val="afff0"/>
            <w:rFonts w:hint="eastAsia"/>
            <w:b/>
            <w:noProof/>
          </w:rPr>
          <w:t>3.2.4</w:t>
        </w:r>
        <w:r w:rsidR="00373D59" w:rsidRPr="000B4E8C">
          <w:rPr>
            <w:rStyle w:val="afff0"/>
            <w:rFonts w:hint="eastAsia"/>
            <w:noProof/>
          </w:rPr>
          <w:t xml:space="preserve"> </w:t>
        </w:r>
        <w:r w:rsidR="00373D59" w:rsidRPr="000B4E8C">
          <w:rPr>
            <w:rStyle w:val="afff0"/>
            <w:rFonts w:hint="eastAsia"/>
            <w:noProof/>
          </w:rPr>
          <w:t>注意力学习模型框架</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_Toc208085186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22</w:t>
        </w:r>
        <w:r w:rsidR="00373D59">
          <w:rPr>
            <w:rFonts w:hint="eastAsia"/>
            <w:noProof/>
            <w:webHidden/>
          </w:rPr>
          <w:fldChar w:fldCharType="end"/>
        </w:r>
      </w:hyperlink>
    </w:p>
    <w:p w14:paraId="4BD56D49" w14:textId="23256FF8" w:rsidR="00373D59" w:rsidRDefault="00000000">
      <w:pPr>
        <w:pStyle w:val="TOC2"/>
        <w:ind w:left="840" w:hanging="432"/>
        <w:rPr>
          <w:rFonts w:asciiTheme="minorHAnsi" w:eastAsiaTheme="minorEastAsia" w:hAnsiTheme="minorHAnsi" w:hint="eastAsia"/>
          <w:noProof/>
          <w:sz w:val="22"/>
          <w14:ligatures w14:val="standardContextual"/>
        </w:rPr>
      </w:pPr>
      <w:hyperlink w:anchor="_Toc208085187" w:history="1">
        <w:r w:rsidR="00373D59" w:rsidRPr="000B4E8C">
          <w:rPr>
            <w:rStyle w:val="afff0"/>
            <w:rFonts w:hint="eastAsia"/>
            <w:b/>
            <w:noProof/>
          </w:rPr>
          <w:t>3.3</w:t>
        </w:r>
        <w:r w:rsidR="00373D59" w:rsidRPr="000B4E8C">
          <w:rPr>
            <w:rStyle w:val="afff0"/>
            <w:rFonts w:hint="eastAsia"/>
            <w:noProof/>
          </w:rPr>
          <w:t xml:space="preserve"> </w:t>
        </w:r>
        <w:r w:rsidR="00373D59" w:rsidRPr="000B4E8C">
          <w:rPr>
            <w:rStyle w:val="afff0"/>
            <w:rFonts w:hint="eastAsia"/>
            <w:noProof/>
          </w:rPr>
          <w:t>实验结果与性能分析</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_Toc208085187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24</w:t>
        </w:r>
        <w:r w:rsidR="00373D59">
          <w:rPr>
            <w:rFonts w:hint="eastAsia"/>
            <w:noProof/>
            <w:webHidden/>
          </w:rPr>
          <w:fldChar w:fldCharType="end"/>
        </w:r>
      </w:hyperlink>
    </w:p>
    <w:p w14:paraId="55CE6EBF" w14:textId="0D9B3A9D" w:rsidR="00373D59" w:rsidRDefault="00000000">
      <w:pPr>
        <w:pStyle w:val="TOC3"/>
        <w:rPr>
          <w:rFonts w:asciiTheme="minorHAnsi" w:eastAsiaTheme="minorEastAsia" w:hAnsiTheme="minorHAnsi" w:hint="eastAsia"/>
          <w:noProof/>
          <w:sz w:val="22"/>
          <w14:ligatures w14:val="standardContextual"/>
        </w:rPr>
      </w:pPr>
      <w:hyperlink w:anchor="_Toc208085188" w:history="1">
        <w:r w:rsidR="00373D59" w:rsidRPr="000B4E8C">
          <w:rPr>
            <w:rStyle w:val="afff0"/>
            <w:rFonts w:hint="eastAsia"/>
            <w:b/>
            <w:noProof/>
          </w:rPr>
          <w:t>3.3.1</w:t>
        </w:r>
        <w:r w:rsidR="00373D59" w:rsidRPr="000B4E8C">
          <w:rPr>
            <w:rStyle w:val="afff0"/>
            <w:rFonts w:hint="eastAsia"/>
            <w:noProof/>
          </w:rPr>
          <w:t xml:space="preserve"> </w:t>
        </w:r>
        <w:r w:rsidR="00373D59" w:rsidRPr="000B4E8C">
          <w:rPr>
            <w:rStyle w:val="afff0"/>
            <w:rFonts w:hint="eastAsia"/>
            <w:noProof/>
          </w:rPr>
          <w:t>实验环境与数据集介绍</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_Toc208085188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24</w:t>
        </w:r>
        <w:r w:rsidR="00373D59">
          <w:rPr>
            <w:rFonts w:hint="eastAsia"/>
            <w:noProof/>
            <w:webHidden/>
          </w:rPr>
          <w:fldChar w:fldCharType="end"/>
        </w:r>
      </w:hyperlink>
    </w:p>
    <w:p w14:paraId="6B7B7E6F" w14:textId="58DBD90B" w:rsidR="00373D59" w:rsidRDefault="00000000">
      <w:pPr>
        <w:pStyle w:val="TOC3"/>
        <w:rPr>
          <w:rFonts w:asciiTheme="minorHAnsi" w:eastAsiaTheme="minorEastAsia" w:hAnsiTheme="minorHAnsi" w:hint="eastAsia"/>
          <w:noProof/>
          <w:sz w:val="22"/>
          <w14:ligatures w14:val="standardContextual"/>
        </w:rPr>
      </w:pPr>
      <w:hyperlink w:anchor="_Toc208085189" w:history="1">
        <w:r w:rsidR="00373D59" w:rsidRPr="000B4E8C">
          <w:rPr>
            <w:rStyle w:val="afff0"/>
            <w:rFonts w:hint="eastAsia"/>
            <w:b/>
            <w:noProof/>
          </w:rPr>
          <w:t>3.3.2</w:t>
        </w:r>
        <w:r w:rsidR="00373D59" w:rsidRPr="000B4E8C">
          <w:rPr>
            <w:rStyle w:val="afff0"/>
            <w:rFonts w:hint="eastAsia"/>
            <w:noProof/>
          </w:rPr>
          <w:t xml:space="preserve"> </w:t>
        </w:r>
        <w:r w:rsidR="00373D59" w:rsidRPr="000B4E8C">
          <w:rPr>
            <w:rStyle w:val="afff0"/>
            <w:rFonts w:hint="eastAsia"/>
            <w:noProof/>
          </w:rPr>
          <w:t>对比实验</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_Toc208085189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25</w:t>
        </w:r>
        <w:r w:rsidR="00373D59">
          <w:rPr>
            <w:rFonts w:hint="eastAsia"/>
            <w:noProof/>
            <w:webHidden/>
          </w:rPr>
          <w:fldChar w:fldCharType="end"/>
        </w:r>
      </w:hyperlink>
    </w:p>
    <w:p w14:paraId="7BAE5B7C" w14:textId="6AF6956A" w:rsidR="00373D59" w:rsidRDefault="00000000">
      <w:pPr>
        <w:pStyle w:val="TOC3"/>
        <w:rPr>
          <w:rFonts w:asciiTheme="minorHAnsi" w:eastAsiaTheme="minorEastAsia" w:hAnsiTheme="minorHAnsi" w:hint="eastAsia"/>
          <w:noProof/>
          <w:sz w:val="22"/>
          <w14:ligatures w14:val="standardContextual"/>
        </w:rPr>
      </w:pPr>
      <w:hyperlink w:anchor="_Toc208085190" w:history="1">
        <w:r w:rsidR="00373D59" w:rsidRPr="000B4E8C">
          <w:rPr>
            <w:rStyle w:val="afff0"/>
            <w:rFonts w:hint="eastAsia"/>
            <w:b/>
            <w:noProof/>
          </w:rPr>
          <w:t>3.3.3</w:t>
        </w:r>
        <w:r w:rsidR="00373D59" w:rsidRPr="000B4E8C">
          <w:rPr>
            <w:rStyle w:val="afff0"/>
            <w:rFonts w:hint="eastAsia"/>
            <w:noProof/>
          </w:rPr>
          <w:t xml:space="preserve"> </w:t>
        </w:r>
        <w:r w:rsidR="00373D59" w:rsidRPr="000B4E8C">
          <w:rPr>
            <w:rStyle w:val="afff0"/>
            <w:rFonts w:hint="eastAsia"/>
            <w:noProof/>
          </w:rPr>
          <w:t>结果可视化</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_Toc208085190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27</w:t>
        </w:r>
        <w:r w:rsidR="00373D59">
          <w:rPr>
            <w:rFonts w:hint="eastAsia"/>
            <w:noProof/>
            <w:webHidden/>
          </w:rPr>
          <w:fldChar w:fldCharType="end"/>
        </w:r>
      </w:hyperlink>
    </w:p>
    <w:p w14:paraId="6AF8AB4A" w14:textId="05D9F82C" w:rsidR="00373D59" w:rsidRDefault="00000000">
      <w:pPr>
        <w:pStyle w:val="TOC3"/>
        <w:rPr>
          <w:rFonts w:asciiTheme="minorHAnsi" w:eastAsiaTheme="minorEastAsia" w:hAnsiTheme="minorHAnsi" w:hint="eastAsia"/>
          <w:noProof/>
          <w:sz w:val="22"/>
          <w14:ligatures w14:val="standardContextual"/>
        </w:rPr>
      </w:pPr>
      <w:hyperlink w:anchor="_Toc208085191" w:history="1">
        <w:r w:rsidR="00373D59" w:rsidRPr="000B4E8C">
          <w:rPr>
            <w:rStyle w:val="afff0"/>
            <w:rFonts w:hint="eastAsia"/>
            <w:b/>
            <w:noProof/>
          </w:rPr>
          <w:t>3.3.4</w:t>
        </w:r>
        <w:r w:rsidR="00373D59" w:rsidRPr="000B4E8C">
          <w:rPr>
            <w:rStyle w:val="afff0"/>
            <w:rFonts w:hint="eastAsia"/>
            <w:noProof/>
          </w:rPr>
          <w:t xml:space="preserve"> </w:t>
        </w:r>
        <w:r w:rsidR="00373D59" w:rsidRPr="000B4E8C">
          <w:rPr>
            <w:rStyle w:val="afff0"/>
            <w:rFonts w:hint="eastAsia"/>
            <w:noProof/>
          </w:rPr>
          <w:t>消融实验</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_Toc208085191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28</w:t>
        </w:r>
        <w:r w:rsidR="00373D59">
          <w:rPr>
            <w:rFonts w:hint="eastAsia"/>
            <w:noProof/>
            <w:webHidden/>
          </w:rPr>
          <w:fldChar w:fldCharType="end"/>
        </w:r>
      </w:hyperlink>
    </w:p>
    <w:p w14:paraId="60D030D7" w14:textId="0D57C728" w:rsidR="00373D59" w:rsidRDefault="00000000">
      <w:pPr>
        <w:pStyle w:val="TOC2"/>
        <w:ind w:left="840" w:hanging="432"/>
        <w:rPr>
          <w:rFonts w:asciiTheme="minorHAnsi" w:eastAsiaTheme="minorEastAsia" w:hAnsiTheme="minorHAnsi" w:hint="eastAsia"/>
          <w:noProof/>
          <w:sz w:val="22"/>
          <w14:ligatures w14:val="standardContextual"/>
        </w:rPr>
      </w:pPr>
      <w:hyperlink w:anchor="_Toc208085192" w:history="1">
        <w:r w:rsidR="00373D59" w:rsidRPr="000B4E8C">
          <w:rPr>
            <w:rStyle w:val="afff0"/>
            <w:rFonts w:hint="eastAsia"/>
            <w:b/>
            <w:noProof/>
          </w:rPr>
          <w:t>3.4</w:t>
        </w:r>
        <w:r w:rsidR="00373D59" w:rsidRPr="000B4E8C">
          <w:rPr>
            <w:rStyle w:val="afff0"/>
            <w:rFonts w:hint="eastAsia"/>
            <w:noProof/>
          </w:rPr>
          <w:t xml:space="preserve"> </w:t>
        </w:r>
        <w:r w:rsidR="00373D59" w:rsidRPr="000B4E8C">
          <w:rPr>
            <w:rStyle w:val="afff0"/>
            <w:rFonts w:hint="eastAsia"/>
            <w:noProof/>
          </w:rPr>
          <w:t>本章小结</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_Toc208085192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29</w:t>
        </w:r>
        <w:r w:rsidR="00373D59">
          <w:rPr>
            <w:rFonts w:hint="eastAsia"/>
            <w:noProof/>
            <w:webHidden/>
          </w:rPr>
          <w:fldChar w:fldCharType="end"/>
        </w:r>
      </w:hyperlink>
    </w:p>
    <w:p w14:paraId="2DEE84CB" w14:textId="472BDF97" w:rsidR="00373D59" w:rsidRDefault="00000000">
      <w:pPr>
        <w:pStyle w:val="TOC1"/>
        <w:ind w:left="840" w:hanging="840"/>
        <w:rPr>
          <w:rFonts w:asciiTheme="minorHAnsi" w:eastAsiaTheme="minorEastAsia" w:hAnsiTheme="minorHAnsi" w:hint="eastAsia"/>
          <w:noProof/>
          <w:sz w:val="22"/>
          <w14:ligatures w14:val="standardContextual"/>
        </w:rPr>
      </w:pPr>
      <w:hyperlink w:anchor="_Toc208085193" w:history="1">
        <w:r w:rsidR="00373D59" w:rsidRPr="000B4E8C">
          <w:rPr>
            <w:rStyle w:val="afff0"/>
            <w:rFonts w:ascii="黑体" w:hAnsi="黑体" w:hint="eastAsia"/>
            <w:noProof/>
          </w:rPr>
          <w:t>第四章</w:t>
        </w:r>
        <w:r w:rsidR="00373D59" w:rsidRPr="000B4E8C">
          <w:rPr>
            <w:rStyle w:val="afff0"/>
            <w:rFonts w:hint="eastAsia"/>
            <w:noProof/>
          </w:rPr>
          <w:t xml:space="preserve"> </w:t>
        </w:r>
        <w:r w:rsidR="00373D59" w:rsidRPr="000B4E8C">
          <w:rPr>
            <w:rStyle w:val="afff0"/>
            <w:rFonts w:hint="eastAsia"/>
            <w:noProof/>
          </w:rPr>
          <w:t>基于双阶段对抗学习与数据重构的跨域身份认证算法</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_Toc208085193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30</w:t>
        </w:r>
        <w:r w:rsidR="00373D59">
          <w:rPr>
            <w:rFonts w:hint="eastAsia"/>
            <w:noProof/>
            <w:webHidden/>
          </w:rPr>
          <w:fldChar w:fldCharType="end"/>
        </w:r>
      </w:hyperlink>
    </w:p>
    <w:p w14:paraId="32692DAC" w14:textId="08DCF6DB" w:rsidR="00373D59" w:rsidRDefault="00000000">
      <w:pPr>
        <w:pStyle w:val="TOC2"/>
        <w:ind w:left="840" w:hanging="432"/>
        <w:rPr>
          <w:rFonts w:asciiTheme="minorHAnsi" w:eastAsiaTheme="minorEastAsia" w:hAnsiTheme="minorHAnsi" w:hint="eastAsia"/>
          <w:noProof/>
          <w:sz w:val="22"/>
          <w14:ligatures w14:val="standardContextual"/>
        </w:rPr>
      </w:pPr>
      <w:hyperlink w:anchor="_Toc208085194" w:history="1">
        <w:r w:rsidR="00373D59" w:rsidRPr="000B4E8C">
          <w:rPr>
            <w:rStyle w:val="afff0"/>
            <w:rFonts w:hint="eastAsia"/>
            <w:b/>
            <w:noProof/>
          </w:rPr>
          <w:t>4.1</w:t>
        </w:r>
        <w:r w:rsidR="00373D59" w:rsidRPr="000B4E8C">
          <w:rPr>
            <w:rStyle w:val="afff0"/>
            <w:rFonts w:hint="eastAsia"/>
            <w:noProof/>
          </w:rPr>
          <w:t xml:space="preserve"> </w:t>
        </w:r>
        <w:r w:rsidR="00373D59" w:rsidRPr="000B4E8C">
          <w:rPr>
            <w:rStyle w:val="afff0"/>
            <w:rFonts w:hint="eastAsia"/>
            <w:noProof/>
          </w:rPr>
          <w:t>引言</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_Toc208085194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30</w:t>
        </w:r>
        <w:r w:rsidR="00373D59">
          <w:rPr>
            <w:rFonts w:hint="eastAsia"/>
            <w:noProof/>
            <w:webHidden/>
          </w:rPr>
          <w:fldChar w:fldCharType="end"/>
        </w:r>
      </w:hyperlink>
    </w:p>
    <w:p w14:paraId="0809F5BB" w14:textId="177041DF" w:rsidR="00373D59" w:rsidRDefault="00000000">
      <w:pPr>
        <w:pStyle w:val="TOC2"/>
        <w:ind w:left="840" w:hanging="432"/>
        <w:rPr>
          <w:rFonts w:asciiTheme="minorHAnsi" w:eastAsiaTheme="minorEastAsia" w:hAnsiTheme="minorHAnsi" w:hint="eastAsia"/>
          <w:noProof/>
          <w:sz w:val="22"/>
          <w14:ligatures w14:val="standardContextual"/>
        </w:rPr>
      </w:pPr>
      <w:hyperlink w:anchor="_Toc208085195" w:history="1">
        <w:r w:rsidR="00373D59" w:rsidRPr="000B4E8C">
          <w:rPr>
            <w:rStyle w:val="afff0"/>
            <w:rFonts w:hint="eastAsia"/>
            <w:b/>
            <w:noProof/>
          </w:rPr>
          <w:t>4.2</w:t>
        </w:r>
        <w:r w:rsidR="00373D59" w:rsidRPr="000B4E8C">
          <w:rPr>
            <w:rStyle w:val="afff0"/>
            <w:rFonts w:hint="eastAsia"/>
            <w:noProof/>
          </w:rPr>
          <w:t xml:space="preserve"> </w:t>
        </w:r>
        <w:r w:rsidR="00373D59" w:rsidRPr="000B4E8C">
          <w:rPr>
            <w:rStyle w:val="afff0"/>
            <w:rFonts w:hint="eastAsia"/>
            <w:noProof/>
          </w:rPr>
          <w:t>系统模型及问题建模</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_Toc208085195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30</w:t>
        </w:r>
        <w:r w:rsidR="00373D59">
          <w:rPr>
            <w:rFonts w:hint="eastAsia"/>
            <w:noProof/>
            <w:webHidden/>
          </w:rPr>
          <w:fldChar w:fldCharType="end"/>
        </w:r>
      </w:hyperlink>
    </w:p>
    <w:p w14:paraId="0124BD09" w14:textId="6F7D2B95" w:rsidR="00373D59" w:rsidRDefault="00000000">
      <w:pPr>
        <w:pStyle w:val="TOC2"/>
        <w:ind w:left="840" w:hanging="432"/>
        <w:rPr>
          <w:rFonts w:asciiTheme="minorHAnsi" w:eastAsiaTheme="minorEastAsia" w:hAnsiTheme="minorHAnsi" w:hint="eastAsia"/>
          <w:noProof/>
          <w:sz w:val="22"/>
          <w14:ligatures w14:val="standardContextual"/>
        </w:rPr>
      </w:pPr>
      <w:hyperlink w:anchor="_Toc208085196" w:history="1">
        <w:r w:rsidR="00373D59" w:rsidRPr="000B4E8C">
          <w:rPr>
            <w:rStyle w:val="afff0"/>
            <w:rFonts w:hint="eastAsia"/>
            <w:b/>
            <w:noProof/>
          </w:rPr>
          <w:t>4.3</w:t>
        </w:r>
        <w:r w:rsidR="00373D59" w:rsidRPr="000B4E8C">
          <w:rPr>
            <w:rStyle w:val="afff0"/>
            <w:rFonts w:hint="eastAsia"/>
            <w:noProof/>
          </w:rPr>
          <w:t xml:space="preserve"> </w:t>
        </w:r>
        <w:r w:rsidR="00373D59" w:rsidRPr="000B4E8C">
          <w:rPr>
            <w:rStyle w:val="afff0"/>
            <w:rFonts w:hint="eastAsia"/>
            <w:noProof/>
          </w:rPr>
          <w:t>身份认证模块实现</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_Toc208085196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30</w:t>
        </w:r>
        <w:r w:rsidR="00373D59">
          <w:rPr>
            <w:rFonts w:hint="eastAsia"/>
            <w:noProof/>
            <w:webHidden/>
          </w:rPr>
          <w:fldChar w:fldCharType="end"/>
        </w:r>
      </w:hyperlink>
    </w:p>
    <w:p w14:paraId="7974BB49" w14:textId="5A58195D" w:rsidR="00373D59" w:rsidRDefault="00000000">
      <w:pPr>
        <w:pStyle w:val="TOC3"/>
        <w:rPr>
          <w:rFonts w:asciiTheme="minorHAnsi" w:eastAsiaTheme="minorEastAsia" w:hAnsiTheme="minorHAnsi" w:hint="eastAsia"/>
          <w:noProof/>
          <w:sz w:val="22"/>
          <w14:ligatures w14:val="standardContextual"/>
        </w:rPr>
      </w:pPr>
      <w:hyperlink w:anchor="_Toc208085197" w:history="1">
        <w:r w:rsidR="00373D59" w:rsidRPr="000B4E8C">
          <w:rPr>
            <w:rStyle w:val="afff0"/>
            <w:rFonts w:hint="eastAsia"/>
            <w:b/>
            <w:noProof/>
          </w:rPr>
          <w:t>4.3.1</w:t>
        </w:r>
        <w:r w:rsidR="00373D59" w:rsidRPr="000B4E8C">
          <w:rPr>
            <w:rStyle w:val="afff0"/>
            <w:rFonts w:hint="eastAsia"/>
            <w:noProof/>
          </w:rPr>
          <w:t xml:space="preserve"> </w:t>
        </w:r>
        <w:r w:rsidR="00373D59" w:rsidRPr="000B4E8C">
          <w:rPr>
            <w:rStyle w:val="afff0"/>
            <w:rFonts w:hint="eastAsia"/>
            <w:noProof/>
          </w:rPr>
          <w:t>编码器的构建与一阶段训练</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_Toc208085197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30</w:t>
        </w:r>
        <w:r w:rsidR="00373D59">
          <w:rPr>
            <w:rFonts w:hint="eastAsia"/>
            <w:noProof/>
            <w:webHidden/>
          </w:rPr>
          <w:fldChar w:fldCharType="end"/>
        </w:r>
      </w:hyperlink>
    </w:p>
    <w:p w14:paraId="0E41E87E" w14:textId="484F304A" w:rsidR="00373D59" w:rsidRDefault="00000000">
      <w:pPr>
        <w:pStyle w:val="TOC3"/>
        <w:rPr>
          <w:rFonts w:asciiTheme="minorHAnsi" w:eastAsiaTheme="minorEastAsia" w:hAnsiTheme="minorHAnsi" w:hint="eastAsia"/>
          <w:noProof/>
          <w:sz w:val="22"/>
          <w14:ligatures w14:val="standardContextual"/>
        </w:rPr>
      </w:pPr>
      <w:hyperlink w:anchor="_Toc208085198" w:history="1">
        <w:r w:rsidR="00373D59" w:rsidRPr="000B4E8C">
          <w:rPr>
            <w:rStyle w:val="afff0"/>
            <w:rFonts w:hint="eastAsia"/>
            <w:b/>
            <w:noProof/>
          </w:rPr>
          <w:t>4.3.2</w:t>
        </w:r>
        <w:r w:rsidR="00373D59" w:rsidRPr="000B4E8C">
          <w:rPr>
            <w:rStyle w:val="afff0"/>
            <w:rFonts w:hint="eastAsia"/>
            <w:noProof/>
          </w:rPr>
          <w:t xml:space="preserve"> </w:t>
        </w:r>
        <w:r w:rsidR="00373D59" w:rsidRPr="000B4E8C">
          <w:rPr>
            <w:rStyle w:val="afff0"/>
            <w:rFonts w:hint="eastAsia"/>
            <w:noProof/>
          </w:rPr>
          <w:t>解码器的构建与二阶段训练</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_Toc208085198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30</w:t>
        </w:r>
        <w:r w:rsidR="00373D59">
          <w:rPr>
            <w:rFonts w:hint="eastAsia"/>
            <w:noProof/>
            <w:webHidden/>
          </w:rPr>
          <w:fldChar w:fldCharType="end"/>
        </w:r>
      </w:hyperlink>
    </w:p>
    <w:p w14:paraId="1180EA4A" w14:textId="462B0B46" w:rsidR="00373D59" w:rsidRDefault="00000000">
      <w:pPr>
        <w:pStyle w:val="TOC3"/>
        <w:rPr>
          <w:rFonts w:asciiTheme="minorHAnsi" w:eastAsiaTheme="minorEastAsia" w:hAnsiTheme="minorHAnsi" w:hint="eastAsia"/>
          <w:noProof/>
          <w:sz w:val="22"/>
          <w14:ligatures w14:val="standardContextual"/>
        </w:rPr>
      </w:pPr>
      <w:hyperlink w:anchor="_Toc208085199" w:history="1">
        <w:r w:rsidR="00373D59" w:rsidRPr="000B4E8C">
          <w:rPr>
            <w:rStyle w:val="afff0"/>
            <w:rFonts w:hint="eastAsia"/>
            <w:b/>
            <w:noProof/>
          </w:rPr>
          <w:t>4.3.3</w:t>
        </w:r>
        <w:r w:rsidR="00373D59" w:rsidRPr="000B4E8C">
          <w:rPr>
            <w:rStyle w:val="afff0"/>
            <w:rFonts w:hint="eastAsia"/>
            <w:noProof/>
          </w:rPr>
          <w:t xml:space="preserve"> </w:t>
        </w:r>
        <w:r w:rsidR="00373D59" w:rsidRPr="000B4E8C">
          <w:rPr>
            <w:rStyle w:val="afff0"/>
            <w:rFonts w:hint="eastAsia"/>
            <w:noProof/>
          </w:rPr>
          <w:t>检测阶段设计</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_Toc208085199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30</w:t>
        </w:r>
        <w:r w:rsidR="00373D59">
          <w:rPr>
            <w:rFonts w:hint="eastAsia"/>
            <w:noProof/>
            <w:webHidden/>
          </w:rPr>
          <w:fldChar w:fldCharType="end"/>
        </w:r>
      </w:hyperlink>
    </w:p>
    <w:p w14:paraId="19A8DB6C" w14:textId="3F1F116B" w:rsidR="00373D59" w:rsidRDefault="00000000">
      <w:pPr>
        <w:pStyle w:val="TOC2"/>
        <w:ind w:left="840" w:hanging="432"/>
        <w:rPr>
          <w:rFonts w:asciiTheme="minorHAnsi" w:eastAsiaTheme="minorEastAsia" w:hAnsiTheme="minorHAnsi" w:hint="eastAsia"/>
          <w:noProof/>
          <w:sz w:val="22"/>
          <w14:ligatures w14:val="standardContextual"/>
        </w:rPr>
      </w:pPr>
      <w:hyperlink w:anchor="_Toc208085200" w:history="1">
        <w:r w:rsidR="00373D59" w:rsidRPr="000B4E8C">
          <w:rPr>
            <w:rStyle w:val="afff0"/>
            <w:rFonts w:hint="eastAsia"/>
            <w:b/>
            <w:noProof/>
          </w:rPr>
          <w:t>4.4</w:t>
        </w:r>
        <w:r w:rsidR="00373D59" w:rsidRPr="000B4E8C">
          <w:rPr>
            <w:rStyle w:val="afff0"/>
            <w:rFonts w:hint="eastAsia"/>
            <w:noProof/>
          </w:rPr>
          <w:t xml:space="preserve"> </w:t>
        </w:r>
        <w:r w:rsidR="00373D59" w:rsidRPr="000B4E8C">
          <w:rPr>
            <w:rStyle w:val="afff0"/>
            <w:rFonts w:hint="eastAsia"/>
            <w:noProof/>
          </w:rPr>
          <w:t>实验设置与结果分析</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_Toc208085200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30</w:t>
        </w:r>
        <w:r w:rsidR="00373D59">
          <w:rPr>
            <w:rFonts w:hint="eastAsia"/>
            <w:noProof/>
            <w:webHidden/>
          </w:rPr>
          <w:fldChar w:fldCharType="end"/>
        </w:r>
      </w:hyperlink>
    </w:p>
    <w:p w14:paraId="7DF67D19" w14:textId="5DB701EE" w:rsidR="00373D59" w:rsidRDefault="00000000">
      <w:pPr>
        <w:pStyle w:val="TOC3"/>
        <w:rPr>
          <w:rFonts w:asciiTheme="minorHAnsi" w:eastAsiaTheme="minorEastAsia" w:hAnsiTheme="minorHAnsi" w:hint="eastAsia"/>
          <w:noProof/>
          <w:sz w:val="22"/>
          <w14:ligatures w14:val="standardContextual"/>
        </w:rPr>
      </w:pPr>
      <w:hyperlink w:anchor="_Toc208085201" w:history="1">
        <w:r w:rsidR="00373D59" w:rsidRPr="000B4E8C">
          <w:rPr>
            <w:rStyle w:val="afff0"/>
            <w:rFonts w:hint="eastAsia"/>
            <w:b/>
            <w:noProof/>
          </w:rPr>
          <w:t>4.4.1</w:t>
        </w:r>
        <w:r w:rsidR="00373D59" w:rsidRPr="000B4E8C">
          <w:rPr>
            <w:rStyle w:val="afff0"/>
            <w:rFonts w:hint="eastAsia"/>
            <w:noProof/>
          </w:rPr>
          <w:t xml:space="preserve"> </w:t>
        </w:r>
        <w:r w:rsidR="00373D59" w:rsidRPr="000B4E8C">
          <w:rPr>
            <w:rStyle w:val="afff0"/>
            <w:rFonts w:hint="eastAsia"/>
            <w:noProof/>
          </w:rPr>
          <w:t>实验环境与数据集介绍</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_Toc208085201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30</w:t>
        </w:r>
        <w:r w:rsidR="00373D59">
          <w:rPr>
            <w:rFonts w:hint="eastAsia"/>
            <w:noProof/>
            <w:webHidden/>
          </w:rPr>
          <w:fldChar w:fldCharType="end"/>
        </w:r>
      </w:hyperlink>
    </w:p>
    <w:p w14:paraId="742A1121" w14:textId="00CD5DF6" w:rsidR="00373D59" w:rsidRDefault="00000000">
      <w:pPr>
        <w:pStyle w:val="TOC3"/>
        <w:rPr>
          <w:rFonts w:asciiTheme="minorHAnsi" w:eastAsiaTheme="minorEastAsia" w:hAnsiTheme="minorHAnsi" w:hint="eastAsia"/>
          <w:noProof/>
          <w:sz w:val="22"/>
          <w14:ligatures w14:val="standardContextual"/>
        </w:rPr>
      </w:pPr>
      <w:hyperlink w:anchor="_Toc208085202" w:history="1">
        <w:r w:rsidR="00373D59" w:rsidRPr="000B4E8C">
          <w:rPr>
            <w:rStyle w:val="afff0"/>
            <w:rFonts w:hint="eastAsia"/>
            <w:b/>
            <w:noProof/>
          </w:rPr>
          <w:t>4.4.2</w:t>
        </w:r>
        <w:r w:rsidR="00373D59" w:rsidRPr="000B4E8C">
          <w:rPr>
            <w:rStyle w:val="afff0"/>
            <w:rFonts w:hint="eastAsia"/>
            <w:noProof/>
          </w:rPr>
          <w:t xml:space="preserve"> </w:t>
        </w:r>
        <w:r w:rsidR="00373D59" w:rsidRPr="000B4E8C">
          <w:rPr>
            <w:rStyle w:val="afff0"/>
            <w:rFonts w:hint="eastAsia"/>
            <w:noProof/>
          </w:rPr>
          <w:t>对比实验</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_Toc208085202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30</w:t>
        </w:r>
        <w:r w:rsidR="00373D59">
          <w:rPr>
            <w:rFonts w:hint="eastAsia"/>
            <w:noProof/>
            <w:webHidden/>
          </w:rPr>
          <w:fldChar w:fldCharType="end"/>
        </w:r>
      </w:hyperlink>
    </w:p>
    <w:p w14:paraId="0CE0124E" w14:textId="36DDDB00" w:rsidR="00373D59" w:rsidRDefault="00000000">
      <w:pPr>
        <w:pStyle w:val="TOC3"/>
        <w:rPr>
          <w:rFonts w:asciiTheme="minorHAnsi" w:eastAsiaTheme="minorEastAsia" w:hAnsiTheme="minorHAnsi" w:hint="eastAsia"/>
          <w:noProof/>
          <w:sz w:val="22"/>
          <w14:ligatures w14:val="standardContextual"/>
        </w:rPr>
      </w:pPr>
      <w:hyperlink w:anchor="_Toc208085203" w:history="1">
        <w:r w:rsidR="00373D59" w:rsidRPr="000B4E8C">
          <w:rPr>
            <w:rStyle w:val="afff0"/>
            <w:rFonts w:hint="eastAsia"/>
            <w:b/>
            <w:noProof/>
          </w:rPr>
          <w:t>4.4.3</w:t>
        </w:r>
        <w:r w:rsidR="00373D59" w:rsidRPr="000B4E8C">
          <w:rPr>
            <w:rStyle w:val="afff0"/>
            <w:rFonts w:hint="eastAsia"/>
            <w:noProof/>
          </w:rPr>
          <w:t xml:space="preserve"> </w:t>
        </w:r>
        <w:r w:rsidR="00373D59" w:rsidRPr="000B4E8C">
          <w:rPr>
            <w:rStyle w:val="afff0"/>
            <w:rFonts w:hint="eastAsia"/>
            <w:noProof/>
          </w:rPr>
          <w:t>参数量对比实验</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_Toc208085203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30</w:t>
        </w:r>
        <w:r w:rsidR="00373D59">
          <w:rPr>
            <w:rFonts w:hint="eastAsia"/>
            <w:noProof/>
            <w:webHidden/>
          </w:rPr>
          <w:fldChar w:fldCharType="end"/>
        </w:r>
      </w:hyperlink>
    </w:p>
    <w:p w14:paraId="0B2B02CC" w14:textId="1D143BC5" w:rsidR="00373D59" w:rsidRDefault="00000000">
      <w:pPr>
        <w:pStyle w:val="TOC3"/>
        <w:rPr>
          <w:rFonts w:asciiTheme="minorHAnsi" w:eastAsiaTheme="minorEastAsia" w:hAnsiTheme="minorHAnsi" w:hint="eastAsia"/>
          <w:noProof/>
          <w:sz w:val="22"/>
          <w14:ligatures w14:val="standardContextual"/>
        </w:rPr>
      </w:pPr>
      <w:hyperlink w:anchor="_Toc208085204" w:history="1">
        <w:r w:rsidR="00373D59" w:rsidRPr="000B4E8C">
          <w:rPr>
            <w:rStyle w:val="afff0"/>
            <w:rFonts w:hint="eastAsia"/>
            <w:b/>
            <w:noProof/>
          </w:rPr>
          <w:t>4.4.4</w:t>
        </w:r>
        <w:r w:rsidR="00373D59" w:rsidRPr="000B4E8C">
          <w:rPr>
            <w:rStyle w:val="afff0"/>
            <w:rFonts w:hint="eastAsia"/>
            <w:noProof/>
          </w:rPr>
          <w:t xml:space="preserve"> </w:t>
        </w:r>
        <w:r w:rsidR="00373D59" w:rsidRPr="000B4E8C">
          <w:rPr>
            <w:rStyle w:val="afff0"/>
            <w:rFonts w:hint="eastAsia"/>
            <w:noProof/>
          </w:rPr>
          <w:t>结果可视化</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_Toc208085204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30</w:t>
        </w:r>
        <w:r w:rsidR="00373D59">
          <w:rPr>
            <w:rFonts w:hint="eastAsia"/>
            <w:noProof/>
            <w:webHidden/>
          </w:rPr>
          <w:fldChar w:fldCharType="end"/>
        </w:r>
      </w:hyperlink>
    </w:p>
    <w:p w14:paraId="0C16F207" w14:textId="229E65D0" w:rsidR="00373D59" w:rsidRDefault="00000000">
      <w:pPr>
        <w:pStyle w:val="TOC3"/>
        <w:rPr>
          <w:rFonts w:asciiTheme="minorHAnsi" w:eastAsiaTheme="minorEastAsia" w:hAnsiTheme="minorHAnsi" w:hint="eastAsia"/>
          <w:noProof/>
          <w:sz w:val="22"/>
          <w14:ligatures w14:val="standardContextual"/>
        </w:rPr>
      </w:pPr>
      <w:hyperlink w:anchor="_Toc208085205" w:history="1">
        <w:r w:rsidR="00373D59" w:rsidRPr="000B4E8C">
          <w:rPr>
            <w:rStyle w:val="afff0"/>
            <w:rFonts w:hint="eastAsia"/>
            <w:b/>
            <w:noProof/>
          </w:rPr>
          <w:t>4.4.5</w:t>
        </w:r>
        <w:r w:rsidR="00373D59" w:rsidRPr="000B4E8C">
          <w:rPr>
            <w:rStyle w:val="afff0"/>
            <w:rFonts w:hint="eastAsia"/>
            <w:noProof/>
          </w:rPr>
          <w:t xml:space="preserve"> </w:t>
        </w:r>
        <w:r w:rsidR="00373D59" w:rsidRPr="000B4E8C">
          <w:rPr>
            <w:rStyle w:val="afff0"/>
            <w:rFonts w:hint="eastAsia"/>
            <w:noProof/>
          </w:rPr>
          <w:t>消融实验</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_Toc208085205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31</w:t>
        </w:r>
        <w:r w:rsidR="00373D59">
          <w:rPr>
            <w:rFonts w:hint="eastAsia"/>
            <w:noProof/>
            <w:webHidden/>
          </w:rPr>
          <w:fldChar w:fldCharType="end"/>
        </w:r>
      </w:hyperlink>
    </w:p>
    <w:p w14:paraId="674FA692" w14:textId="2CE7D82B" w:rsidR="00373D59" w:rsidRDefault="00000000">
      <w:pPr>
        <w:pStyle w:val="TOC2"/>
        <w:ind w:left="840" w:hanging="432"/>
        <w:rPr>
          <w:rFonts w:asciiTheme="minorHAnsi" w:eastAsiaTheme="minorEastAsia" w:hAnsiTheme="minorHAnsi" w:hint="eastAsia"/>
          <w:noProof/>
          <w:sz w:val="22"/>
          <w14:ligatures w14:val="standardContextual"/>
        </w:rPr>
      </w:pPr>
      <w:hyperlink w:anchor="_Toc208085206" w:history="1">
        <w:r w:rsidR="00373D59" w:rsidRPr="000B4E8C">
          <w:rPr>
            <w:rStyle w:val="afff0"/>
            <w:rFonts w:hint="eastAsia"/>
            <w:b/>
            <w:noProof/>
          </w:rPr>
          <w:t>4.5</w:t>
        </w:r>
        <w:r w:rsidR="00373D59" w:rsidRPr="000B4E8C">
          <w:rPr>
            <w:rStyle w:val="afff0"/>
            <w:rFonts w:hint="eastAsia"/>
            <w:noProof/>
          </w:rPr>
          <w:t xml:space="preserve"> </w:t>
        </w:r>
        <w:r w:rsidR="00373D59" w:rsidRPr="000B4E8C">
          <w:rPr>
            <w:rStyle w:val="afff0"/>
            <w:rFonts w:hint="eastAsia"/>
            <w:noProof/>
          </w:rPr>
          <w:t>本章小结</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_Toc208085206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31</w:t>
        </w:r>
        <w:r w:rsidR="00373D59">
          <w:rPr>
            <w:rFonts w:hint="eastAsia"/>
            <w:noProof/>
            <w:webHidden/>
          </w:rPr>
          <w:fldChar w:fldCharType="end"/>
        </w:r>
      </w:hyperlink>
    </w:p>
    <w:p w14:paraId="75B6196F" w14:textId="5256BE8A" w:rsidR="00373D59" w:rsidRDefault="00000000">
      <w:pPr>
        <w:pStyle w:val="TOC1"/>
        <w:ind w:left="840" w:hanging="840"/>
        <w:rPr>
          <w:rFonts w:asciiTheme="minorHAnsi" w:eastAsiaTheme="minorEastAsia" w:hAnsiTheme="minorHAnsi" w:hint="eastAsia"/>
          <w:noProof/>
          <w:sz w:val="22"/>
          <w14:ligatures w14:val="standardContextual"/>
        </w:rPr>
      </w:pPr>
      <w:hyperlink w:anchor="_Toc208085207" w:history="1">
        <w:r w:rsidR="00373D59" w:rsidRPr="000B4E8C">
          <w:rPr>
            <w:rStyle w:val="afff0"/>
            <w:rFonts w:ascii="黑体" w:hAnsi="黑体" w:hint="eastAsia"/>
            <w:noProof/>
          </w:rPr>
          <w:t>第五章</w:t>
        </w:r>
        <w:r w:rsidR="00373D59" w:rsidRPr="000B4E8C">
          <w:rPr>
            <w:rStyle w:val="afff0"/>
            <w:rFonts w:hint="eastAsia"/>
            <w:noProof/>
          </w:rPr>
          <w:t xml:space="preserve"> </w:t>
        </w:r>
        <w:r w:rsidR="00373D59" w:rsidRPr="000B4E8C">
          <w:rPr>
            <w:rStyle w:val="afff0"/>
            <w:rFonts w:hint="eastAsia"/>
            <w:noProof/>
          </w:rPr>
          <w:t>总结与展望</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_Toc208085207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32</w:t>
        </w:r>
        <w:r w:rsidR="00373D59">
          <w:rPr>
            <w:rFonts w:hint="eastAsia"/>
            <w:noProof/>
            <w:webHidden/>
          </w:rPr>
          <w:fldChar w:fldCharType="end"/>
        </w:r>
      </w:hyperlink>
    </w:p>
    <w:p w14:paraId="65FAB4D4" w14:textId="51C7E97D" w:rsidR="00373D59" w:rsidRDefault="00000000">
      <w:pPr>
        <w:pStyle w:val="TOC2"/>
        <w:ind w:left="840" w:hanging="432"/>
        <w:rPr>
          <w:rFonts w:asciiTheme="minorHAnsi" w:eastAsiaTheme="minorEastAsia" w:hAnsiTheme="minorHAnsi" w:hint="eastAsia"/>
          <w:noProof/>
          <w:sz w:val="22"/>
          <w14:ligatures w14:val="standardContextual"/>
        </w:rPr>
      </w:pPr>
      <w:hyperlink w:anchor="_Toc208085208" w:history="1">
        <w:r w:rsidR="00373D59" w:rsidRPr="000B4E8C">
          <w:rPr>
            <w:rStyle w:val="afff0"/>
            <w:rFonts w:hint="eastAsia"/>
            <w:b/>
            <w:noProof/>
          </w:rPr>
          <w:t>5.1</w:t>
        </w:r>
        <w:r w:rsidR="00373D59" w:rsidRPr="000B4E8C">
          <w:rPr>
            <w:rStyle w:val="afff0"/>
            <w:rFonts w:hint="eastAsia"/>
            <w:noProof/>
          </w:rPr>
          <w:t xml:space="preserve"> </w:t>
        </w:r>
        <w:r w:rsidR="00373D59" w:rsidRPr="000B4E8C">
          <w:rPr>
            <w:rStyle w:val="afff0"/>
            <w:rFonts w:hint="eastAsia"/>
            <w:noProof/>
          </w:rPr>
          <w:t>总结</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_Toc208085208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32</w:t>
        </w:r>
        <w:r w:rsidR="00373D59">
          <w:rPr>
            <w:rFonts w:hint="eastAsia"/>
            <w:noProof/>
            <w:webHidden/>
          </w:rPr>
          <w:fldChar w:fldCharType="end"/>
        </w:r>
      </w:hyperlink>
    </w:p>
    <w:p w14:paraId="5DF80C72" w14:textId="4B82B7C8" w:rsidR="00373D59" w:rsidRDefault="00000000">
      <w:pPr>
        <w:pStyle w:val="TOC2"/>
        <w:ind w:left="840" w:hanging="432"/>
        <w:rPr>
          <w:rFonts w:asciiTheme="minorHAnsi" w:eastAsiaTheme="minorEastAsia" w:hAnsiTheme="minorHAnsi" w:hint="eastAsia"/>
          <w:noProof/>
          <w:sz w:val="22"/>
          <w14:ligatures w14:val="standardContextual"/>
        </w:rPr>
      </w:pPr>
      <w:hyperlink w:anchor="_Toc208085209" w:history="1">
        <w:r w:rsidR="00373D59" w:rsidRPr="000B4E8C">
          <w:rPr>
            <w:rStyle w:val="afff0"/>
            <w:rFonts w:hint="eastAsia"/>
            <w:b/>
            <w:noProof/>
          </w:rPr>
          <w:t>5.2</w:t>
        </w:r>
        <w:r w:rsidR="00373D59" w:rsidRPr="000B4E8C">
          <w:rPr>
            <w:rStyle w:val="afff0"/>
            <w:rFonts w:hint="eastAsia"/>
            <w:noProof/>
          </w:rPr>
          <w:t xml:space="preserve"> </w:t>
        </w:r>
        <w:r w:rsidR="00373D59" w:rsidRPr="000B4E8C">
          <w:rPr>
            <w:rStyle w:val="afff0"/>
            <w:rFonts w:hint="eastAsia"/>
            <w:noProof/>
          </w:rPr>
          <w:t>展望</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_Toc208085209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32</w:t>
        </w:r>
        <w:r w:rsidR="00373D59">
          <w:rPr>
            <w:rFonts w:hint="eastAsia"/>
            <w:noProof/>
            <w:webHidden/>
          </w:rPr>
          <w:fldChar w:fldCharType="end"/>
        </w:r>
      </w:hyperlink>
    </w:p>
    <w:p w14:paraId="10024CAE" w14:textId="1A0C53C5" w:rsidR="00373D59" w:rsidRDefault="00000000">
      <w:pPr>
        <w:pStyle w:val="TOC1"/>
        <w:ind w:left="840" w:hanging="840"/>
        <w:rPr>
          <w:rFonts w:asciiTheme="minorHAnsi" w:eastAsiaTheme="minorEastAsia" w:hAnsiTheme="minorHAnsi" w:hint="eastAsia"/>
          <w:noProof/>
          <w:sz w:val="22"/>
          <w14:ligatures w14:val="standardContextual"/>
        </w:rPr>
      </w:pPr>
      <w:hyperlink w:anchor="_Toc208085210" w:history="1">
        <w:r w:rsidR="00373D59" w:rsidRPr="000B4E8C">
          <w:rPr>
            <w:rStyle w:val="afff0"/>
            <w:rFonts w:hint="eastAsia"/>
            <w:noProof/>
          </w:rPr>
          <w:t>致</w:t>
        </w:r>
        <w:r w:rsidR="00373D59" w:rsidRPr="000B4E8C">
          <w:rPr>
            <w:rStyle w:val="afff0"/>
            <w:rFonts w:hint="eastAsia"/>
            <w:noProof/>
          </w:rPr>
          <w:t xml:space="preserve">   </w:t>
        </w:r>
        <w:r w:rsidR="00373D59" w:rsidRPr="000B4E8C">
          <w:rPr>
            <w:rStyle w:val="afff0"/>
            <w:rFonts w:hint="eastAsia"/>
            <w:noProof/>
          </w:rPr>
          <w:t>谢</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_Toc208085210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33</w:t>
        </w:r>
        <w:r w:rsidR="00373D59">
          <w:rPr>
            <w:rFonts w:hint="eastAsia"/>
            <w:noProof/>
            <w:webHidden/>
          </w:rPr>
          <w:fldChar w:fldCharType="end"/>
        </w:r>
      </w:hyperlink>
    </w:p>
    <w:p w14:paraId="43446BD4" w14:textId="5D8FD6D6" w:rsidR="00373D59" w:rsidRDefault="00000000">
      <w:pPr>
        <w:pStyle w:val="TOC1"/>
        <w:ind w:left="840" w:hanging="840"/>
        <w:rPr>
          <w:rFonts w:asciiTheme="minorHAnsi" w:eastAsiaTheme="minorEastAsia" w:hAnsiTheme="minorHAnsi" w:hint="eastAsia"/>
          <w:noProof/>
          <w:sz w:val="22"/>
          <w14:ligatures w14:val="standardContextual"/>
        </w:rPr>
      </w:pPr>
      <w:hyperlink w:anchor="_Toc208085211" w:history="1">
        <w:r w:rsidR="00373D59" w:rsidRPr="000B4E8C">
          <w:rPr>
            <w:rStyle w:val="afff0"/>
            <w:rFonts w:hint="eastAsia"/>
            <w:noProof/>
          </w:rPr>
          <w:t>参考文献</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_Toc208085211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34</w:t>
        </w:r>
        <w:r w:rsidR="00373D59">
          <w:rPr>
            <w:rFonts w:hint="eastAsia"/>
            <w:noProof/>
            <w:webHidden/>
          </w:rPr>
          <w:fldChar w:fldCharType="end"/>
        </w:r>
      </w:hyperlink>
    </w:p>
    <w:p w14:paraId="32E97BD5" w14:textId="6A422A77" w:rsidR="00373D59" w:rsidRDefault="00000000">
      <w:pPr>
        <w:pStyle w:val="TOC1"/>
        <w:ind w:left="840" w:hanging="840"/>
        <w:rPr>
          <w:rFonts w:asciiTheme="minorHAnsi" w:eastAsiaTheme="minorEastAsia" w:hAnsiTheme="minorHAnsi" w:hint="eastAsia"/>
          <w:noProof/>
          <w:sz w:val="22"/>
          <w14:ligatures w14:val="standardContextual"/>
        </w:rPr>
      </w:pPr>
      <w:hyperlink w:anchor="_Toc208085212" w:history="1">
        <w:r w:rsidR="00373D59" w:rsidRPr="000B4E8C">
          <w:rPr>
            <w:rStyle w:val="afff0"/>
            <w:rFonts w:hint="eastAsia"/>
            <w:noProof/>
          </w:rPr>
          <w:t>攻读硕士学位期间取得的成果</w:t>
        </w:r>
        <w:r w:rsidR="00373D59">
          <w:rPr>
            <w:rFonts w:hint="eastAsia"/>
            <w:noProof/>
            <w:webHidden/>
          </w:rPr>
          <w:tab/>
        </w:r>
        <w:r w:rsidR="00373D59">
          <w:rPr>
            <w:rFonts w:hint="eastAsia"/>
            <w:noProof/>
            <w:webHidden/>
          </w:rPr>
          <w:fldChar w:fldCharType="begin"/>
        </w:r>
        <w:r w:rsidR="00373D59">
          <w:rPr>
            <w:rFonts w:hint="eastAsia"/>
            <w:noProof/>
            <w:webHidden/>
          </w:rPr>
          <w:instrText xml:space="preserve"> </w:instrText>
        </w:r>
        <w:r w:rsidR="00373D59">
          <w:rPr>
            <w:noProof/>
            <w:webHidden/>
          </w:rPr>
          <w:instrText>PAGEREF _Toc208085212 \h</w:instrText>
        </w:r>
        <w:r w:rsidR="00373D59">
          <w:rPr>
            <w:rFonts w:hint="eastAsia"/>
            <w:noProof/>
            <w:webHidden/>
          </w:rPr>
          <w:instrText xml:space="preserve"> </w:instrText>
        </w:r>
        <w:r w:rsidR="00373D59">
          <w:rPr>
            <w:rFonts w:hint="eastAsia"/>
            <w:noProof/>
            <w:webHidden/>
          </w:rPr>
        </w:r>
        <w:r w:rsidR="00373D59">
          <w:rPr>
            <w:rFonts w:hint="eastAsia"/>
            <w:noProof/>
            <w:webHidden/>
          </w:rPr>
          <w:fldChar w:fldCharType="separate"/>
        </w:r>
        <w:r w:rsidR="00373D59">
          <w:rPr>
            <w:noProof/>
            <w:webHidden/>
          </w:rPr>
          <w:t>37</w:t>
        </w:r>
        <w:r w:rsidR="00373D59">
          <w:rPr>
            <w:rFonts w:hint="eastAsia"/>
            <w:noProof/>
            <w:webHidden/>
          </w:rPr>
          <w:fldChar w:fldCharType="end"/>
        </w:r>
      </w:hyperlink>
    </w:p>
    <w:p w14:paraId="201A2076" w14:textId="42406FB9" w:rsidR="00331D74" w:rsidRPr="00A0521F" w:rsidRDefault="00AC522C" w:rsidP="00C85F11">
      <w:pPr>
        <w:adjustRightInd w:val="0"/>
        <w:spacing w:line="360" w:lineRule="atLeast"/>
        <w:ind w:firstLine="480"/>
      </w:pPr>
      <w:r w:rsidRPr="00D975BB">
        <w:rPr>
          <w:rFonts w:eastAsia="黑体"/>
          <w:noProof/>
        </w:rPr>
        <w:fldChar w:fldCharType="end"/>
      </w:r>
    </w:p>
    <w:p w14:paraId="255C1B85" w14:textId="77777777" w:rsidR="00331D74" w:rsidRDefault="00331D74" w:rsidP="00463D36">
      <w:pPr>
        <w:adjustRightInd w:val="0"/>
        <w:spacing w:line="360" w:lineRule="atLeast"/>
        <w:ind w:firstLine="480"/>
        <w:sectPr w:rsidR="00331D74" w:rsidSect="00B3614E">
          <w:headerReference w:type="even" r:id="rId17"/>
          <w:headerReference w:type="default" r:id="rId18"/>
          <w:footnotePr>
            <w:numFmt w:val="decimalEnclosedCircleChinese"/>
            <w:numRestart w:val="eachPage"/>
          </w:footnotePr>
          <w:pgSz w:w="11906" w:h="16838"/>
          <w:pgMar w:top="1701" w:right="1701" w:bottom="1701" w:left="1701" w:header="1134" w:footer="1134" w:gutter="0"/>
          <w:pgNumType w:fmt="upperRoman"/>
          <w:cols w:space="425"/>
          <w:docGrid w:linePitch="312"/>
        </w:sectPr>
      </w:pPr>
    </w:p>
    <w:p w14:paraId="59989030" w14:textId="1B33CD57" w:rsidR="00331D74" w:rsidRPr="002C28D3" w:rsidRDefault="00331D74" w:rsidP="00E33EDA">
      <w:pPr>
        <w:pStyle w:val="aff4"/>
        <w:spacing w:before="480" w:after="360" w:line="400" w:lineRule="exact"/>
        <w:jc w:val="center"/>
        <w:outlineLvl w:val="8"/>
        <w:rPr>
          <w:rFonts w:eastAsia="黑体"/>
          <w:sz w:val="30"/>
          <w:szCs w:val="30"/>
        </w:rPr>
      </w:pPr>
      <w:r w:rsidRPr="002C28D3">
        <w:rPr>
          <w:rFonts w:eastAsia="黑体" w:hint="eastAsia"/>
          <w:sz w:val="30"/>
          <w:szCs w:val="30"/>
        </w:rPr>
        <w:lastRenderedPageBreak/>
        <w:t>图目录</w:t>
      </w:r>
    </w:p>
    <w:p w14:paraId="50EF873E" w14:textId="3C5805C5" w:rsidR="00373D59" w:rsidRDefault="00331D74">
      <w:pPr>
        <w:pStyle w:val="aff0"/>
        <w:ind w:left="744" w:hanging="744"/>
        <w:rPr>
          <w:rFonts w:asciiTheme="minorHAnsi" w:eastAsiaTheme="minorEastAsia" w:hAnsiTheme="minorHAnsi" w:hint="eastAsia"/>
          <w:sz w:val="22"/>
          <w14:ligatures w14:val="standardContextual"/>
        </w:rPr>
      </w:pPr>
      <w:r w:rsidRPr="00223AE6">
        <w:fldChar w:fldCharType="begin"/>
      </w:r>
      <w:r w:rsidRPr="00223AE6">
        <w:instrText xml:space="preserve"> TOC \h \z \c "</w:instrText>
      </w:r>
      <w:r w:rsidRPr="00223AE6">
        <w:instrText>图</w:instrText>
      </w:r>
      <w:r w:rsidRPr="00223AE6">
        <w:instrText xml:space="preserve">1-" </w:instrText>
      </w:r>
      <w:r w:rsidRPr="00223AE6">
        <w:fldChar w:fldCharType="separate"/>
      </w:r>
      <w:hyperlink w:anchor="_Toc208085213" w:history="1">
        <w:r w:rsidR="00373D59" w:rsidRPr="00E20069">
          <w:rPr>
            <w:rStyle w:val="afff0"/>
            <w:rFonts w:hint="eastAsia"/>
          </w:rPr>
          <w:t>图</w:t>
        </w:r>
        <w:r w:rsidR="00373D59" w:rsidRPr="00E20069">
          <w:rPr>
            <w:rStyle w:val="afff0"/>
            <w:rFonts w:hint="eastAsia"/>
          </w:rPr>
          <w:t xml:space="preserve">1-1 </w:t>
        </w:r>
        <w:r w:rsidR="00373D59" w:rsidRPr="00E20069">
          <w:rPr>
            <w:rStyle w:val="afff0"/>
            <w:rFonts w:hint="eastAsia"/>
          </w:rPr>
          <w:t>学位论文基本结构</w:t>
        </w:r>
        <w:r w:rsidR="00373D59">
          <w:rPr>
            <w:rFonts w:hint="eastAsia"/>
            <w:webHidden/>
          </w:rPr>
          <w:tab/>
        </w:r>
        <w:r w:rsidR="00373D59">
          <w:rPr>
            <w:rFonts w:hint="eastAsia"/>
            <w:webHidden/>
          </w:rPr>
          <w:fldChar w:fldCharType="begin"/>
        </w:r>
        <w:r w:rsidR="00373D59">
          <w:rPr>
            <w:rFonts w:hint="eastAsia"/>
            <w:webHidden/>
          </w:rPr>
          <w:instrText xml:space="preserve"> </w:instrText>
        </w:r>
        <w:r w:rsidR="00373D59">
          <w:rPr>
            <w:webHidden/>
          </w:rPr>
          <w:instrText>PAGEREF _Toc208085213 \h</w:instrText>
        </w:r>
        <w:r w:rsidR="00373D59">
          <w:rPr>
            <w:rFonts w:hint="eastAsia"/>
            <w:webHidden/>
          </w:rPr>
          <w:instrText xml:space="preserve"> </w:instrText>
        </w:r>
        <w:r w:rsidR="00373D59">
          <w:rPr>
            <w:rFonts w:hint="eastAsia"/>
            <w:webHidden/>
          </w:rPr>
        </w:r>
        <w:r w:rsidR="00373D59">
          <w:rPr>
            <w:rFonts w:hint="eastAsia"/>
            <w:webHidden/>
          </w:rPr>
          <w:fldChar w:fldCharType="separate"/>
        </w:r>
        <w:r w:rsidR="00373D59">
          <w:rPr>
            <w:webHidden/>
          </w:rPr>
          <w:t>3</w:t>
        </w:r>
        <w:r w:rsidR="00373D59">
          <w:rPr>
            <w:rFonts w:hint="eastAsia"/>
            <w:webHidden/>
          </w:rPr>
          <w:fldChar w:fldCharType="end"/>
        </w:r>
      </w:hyperlink>
    </w:p>
    <w:p w14:paraId="1D6B2FDE" w14:textId="77777777" w:rsidR="00373D59" w:rsidRDefault="00331D74" w:rsidP="002658E5">
      <w:pPr>
        <w:pStyle w:val="TOC4"/>
        <w:ind w:leftChars="254" w:left="929" w:hangingChars="133" w:hanging="319"/>
        <w:rPr>
          <w:noProof/>
        </w:rPr>
      </w:pPr>
      <w:r w:rsidRPr="00223AE6">
        <w:fldChar w:fldCharType="end"/>
      </w:r>
      <w:r w:rsidRPr="00223AE6">
        <w:fldChar w:fldCharType="begin"/>
      </w:r>
      <w:r w:rsidRPr="00223AE6">
        <w:instrText xml:space="preserve"> TOC \h \z \c "</w:instrText>
      </w:r>
      <w:r w:rsidRPr="00223AE6">
        <w:instrText>图</w:instrText>
      </w:r>
      <w:r w:rsidRPr="00223AE6">
        <w:instrText xml:space="preserve">2-" </w:instrText>
      </w:r>
      <w:r w:rsidRPr="00223AE6">
        <w:fldChar w:fldCharType="separate"/>
      </w:r>
    </w:p>
    <w:p w14:paraId="7B4A9109" w14:textId="1B86443F" w:rsidR="00570325" w:rsidRDefault="00373D59" w:rsidP="00223AE6">
      <w:pPr>
        <w:pStyle w:val="TOC4"/>
        <w:ind w:left="2235" w:hanging="771"/>
      </w:pPr>
      <w:r>
        <w:rPr>
          <w:rFonts w:hint="eastAsia"/>
          <w:b/>
          <w:bCs/>
          <w:noProof/>
        </w:rPr>
        <w:t>未找到图形项目表。</w:t>
      </w:r>
      <w:r w:rsidR="00331D74" w:rsidRPr="00223AE6">
        <w:fldChar w:fldCharType="end"/>
      </w:r>
    </w:p>
    <w:p w14:paraId="2035C6EA" w14:textId="77777777" w:rsidR="00331D74" w:rsidRPr="00223AE6" w:rsidRDefault="00331D74" w:rsidP="00223AE6">
      <w:pPr>
        <w:pStyle w:val="TOC4"/>
        <w:ind w:left="2232" w:hanging="768"/>
      </w:pPr>
    </w:p>
    <w:p w14:paraId="76AAF6BC" w14:textId="77777777" w:rsidR="00331D74" w:rsidRDefault="00331D74" w:rsidP="00463D36">
      <w:pPr>
        <w:adjustRightInd w:val="0"/>
        <w:spacing w:line="360" w:lineRule="atLeast"/>
        <w:ind w:firstLine="480"/>
        <w:sectPr w:rsidR="00331D74" w:rsidSect="001D6188">
          <w:headerReference w:type="even" r:id="rId19"/>
          <w:headerReference w:type="default" r:id="rId20"/>
          <w:footnotePr>
            <w:numFmt w:val="decimalEnclosedCircleChinese"/>
            <w:numRestart w:val="eachPage"/>
          </w:footnotePr>
          <w:pgSz w:w="11906" w:h="16838"/>
          <w:pgMar w:top="1701" w:right="1701" w:bottom="1701" w:left="1701" w:header="1134" w:footer="1134" w:gutter="0"/>
          <w:pgNumType w:fmt="upperRoman"/>
          <w:cols w:space="425"/>
          <w:docGrid w:linePitch="312"/>
        </w:sectPr>
      </w:pPr>
    </w:p>
    <w:p w14:paraId="17C87CDD" w14:textId="77777777" w:rsidR="00331D74" w:rsidRPr="002C28D3" w:rsidRDefault="00331D74" w:rsidP="00E33EDA">
      <w:pPr>
        <w:pStyle w:val="aff4"/>
        <w:spacing w:before="480" w:after="360" w:line="400" w:lineRule="exact"/>
        <w:jc w:val="center"/>
        <w:outlineLvl w:val="8"/>
        <w:rPr>
          <w:rFonts w:eastAsia="黑体"/>
          <w:sz w:val="30"/>
          <w:szCs w:val="30"/>
        </w:rPr>
      </w:pPr>
      <w:r w:rsidRPr="002C28D3">
        <w:rPr>
          <w:rFonts w:eastAsia="黑体" w:hint="eastAsia"/>
          <w:sz w:val="30"/>
          <w:szCs w:val="30"/>
        </w:rPr>
        <w:lastRenderedPageBreak/>
        <w:t>表目录</w:t>
      </w:r>
    </w:p>
    <w:p w14:paraId="5770BA44" w14:textId="6C2BBA18" w:rsidR="00874F20" w:rsidRDefault="00874F20" w:rsidP="009D6534">
      <w:pPr>
        <w:tabs>
          <w:tab w:val="right" w:leader="middleDot" w:pos="8494"/>
        </w:tabs>
        <w:ind w:left="720" w:hangingChars="300" w:hanging="720"/>
      </w:pPr>
      <w:r>
        <w:rPr>
          <w:noProof/>
        </w:rPr>
        <w:fldChar w:fldCharType="begin"/>
      </w:r>
      <w:r>
        <w:instrText xml:space="preserve"> TOC \h \z \c "</w:instrText>
      </w:r>
      <w:r>
        <w:instrText>表</w:instrText>
      </w:r>
      <w:r>
        <w:instrText xml:space="preserve">1-" </w:instrText>
      </w:r>
      <w:r>
        <w:rPr>
          <w:noProof/>
        </w:rPr>
        <w:fldChar w:fldCharType="separate"/>
      </w:r>
      <w:r w:rsidR="00373D59">
        <w:rPr>
          <w:rFonts w:hint="eastAsia"/>
          <w:b/>
          <w:bCs/>
          <w:noProof/>
        </w:rPr>
        <w:t>未找到图形项目表。</w:t>
      </w:r>
      <w:r>
        <w:fldChar w:fldCharType="end"/>
      </w:r>
    </w:p>
    <w:p w14:paraId="3AEC92FD" w14:textId="41B78EC3" w:rsidR="00570325" w:rsidRDefault="00331D74" w:rsidP="009D6534">
      <w:pPr>
        <w:ind w:left="720" w:hangingChars="300" w:hanging="720"/>
      </w:pPr>
      <w:r>
        <w:rPr>
          <w:noProof/>
        </w:rPr>
        <w:fldChar w:fldCharType="begin"/>
      </w:r>
      <w:r>
        <w:instrText xml:space="preserve"> </w:instrText>
      </w:r>
      <w:r>
        <w:rPr>
          <w:rFonts w:hint="eastAsia"/>
        </w:rPr>
        <w:instrText>TOC \h \z \c "</w:instrText>
      </w:r>
      <w:r>
        <w:rPr>
          <w:rFonts w:hint="eastAsia"/>
        </w:rPr>
        <w:instrText>表</w:instrText>
      </w:r>
      <w:r>
        <w:rPr>
          <w:rFonts w:hint="eastAsia"/>
        </w:rPr>
        <w:instrText>2-"</w:instrText>
      </w:r>
      <w:r>
        <w:instrText xml:space="preserve"> </w:instrText>
      </w:r>
      <w:r>
        <w:rPr>
          <w:noProof/>
        </w:rPr>
        <w:fldChar w:fldCharType="separate"/>
      </w:r>
      <w:r w:rsidR="00373D59">
        <w:rPr>
          <w:rFonts w:hint="eastAsia"/>
          <w:b/>
          <w:bCs/>
          <w:noProof/>
        </w:rPr>
        <w:t>未找到图形项目表。</w:t>
      </w:r>
      <w:r>
        <w:fldChar w:fldCharType="end"/>
      </w:r>
    </w:p>
    <w:p w14:paraId="0490EA8D" w14:textId="77777777" w:rsidR="00331D74" w:rsidRDefault="00331D74" w:rsidP="009D6534">
      <w:pPr>
        <w:ind w:left="720" w:hangingChars="300" w:hanging="720"/>
      </w:pPr>
    </w:p>
    <w:p w14:paraId="20CFBEB1" w14:textId="77777777" w:rsidR="00331D74" w:rsidRDefault="00331D74" w:rsidP="00463D36">
      <w:pPr>
        <w:ind w:firstLine="480"/>
        <w:sectPr w:rsidR="00331D74" w:rsidSect="001D6188">
          <w:headerReference w:type="even" r:id="rId21"/>
          <w:headerReference w:type="default" r:id="rId22"/>
          <w:footnotePr>
            <w:numFmt w:val="decimalEnclosedCircleChinese"/>
            <w:numRestart w:val="eachPage"/>
          </w:footnotePr>
          <w:pgSz w:w="11906" w:h="16838"/>
          <w:pgMar w:top="1701" w:right="1701" w:bottom="1701" w:left="1701" w:header="1134" w:footer="1134" w:gutter="0"/>
          <w:pgNumType w:fmt="upperRoman"/>
          <w:cols w:space="425"/>
          <w:docGrid w:linePitch="312"/>
        </w:sectPr>
      </w:pPr>
    </w:p>
    <w:p w14:paraId="5CD34A6A" w14:textId="03710DD0" w:rsidR="00331D74" w:rsidRPr="002C28D3" w:rsidRDefault="0030393C" w:rsidP="00E33EDA">
      <w:pPr>
        <w:pStyle w:val="aff4"/>
        <w:spacing w:before="480" w:after="360" w:line="400" w:lineRule="exact"/>
        <w:jc w:val="center"/>
        <w:outlineLvl w:val="8"/>
        <w:rPr>
          <w:rFonts w:eastAsia="黑体"/>
          <w:sz w:val="30"/>
          <w:szCs w:val="30"/>
        </w:rPr>
      </w:pPr>
      <w:r w:rsidRPr="002C28D3">
        <w:rPr>
          <w:rFonts w:eastAsia="黑体" w:hint="eastAsia"/>
          <w:sz w:val="30"/>
          <w:szCs w:val="30"/>
        </w:rPr>
        <w:lastRenderedPageBreak/>
        <w:t>主要符号</w:t>
      </w:r>
      <w:r w:rsidR="00331D74" w:rsidRPr="002C28D3">
        <w:rPr>
          <w:rFonts w:eastAsia="黑体" w:hint="eastAsia"/>
          <w:sz w:val="30"/>
          <w:szCs w:val="30"/>
        </w:rPr>
        <w:t>表</w:t>
      </w:r>
    </w:p>
    <w:tbl>
      <w:tblPr>
        <w:tblW w:w="0" w:type="auto"/>
        <w:tblLayout w:type="fixed"/>
        <w:tblCellMar>
          <w:left w:w="0" w:type="dxa"/>
          <w:right w:w="0" w:type="dxa"/>
        </w:tblCellMar>
        <w:tblLook w:val="04A0" w:firstRow="1" w:lastRow="0" w:firstColumn="1" w:lastColumn="0" w:noHBand="0" w:noVBand="1"/>
      </w:tblPr>
      <w:tblGrid>
        <w:gridCol w:w="1134"/>
        <w:gridCol w:w="6521"/>
        <w:gridCol w:w="839"/>
      </w:tblGrid>
      <w:tr w:rsidR="005A3DBB" w14:paraId="67A87BEE" w14:textId="77777777" w:rsidTr="00ED539A">
        <w:trPr>
          <w:trHeight w:val="510"/>
        </w:trPr>
        <w:tc>
          <w:tcPr>
            <w:tcW w:w="1134" w:type="dxa"/>
            <w:vAlign w:val="center"/>
          </w:tcPr>
          <w:p w14:paraId="13B95CFA" w14:textId="51F82CF2" w:rsidR="005A3DBB" w:rsidRPr="00ED539A" w:rsidRDefault="00ED539A" w:rsidP="0030393C">
            <w:pPr>
              <w:pStyle w:val="aff4"/>
              <w:rPr>
                <w:b/>
                <w:bCs/>
              </w:rPr>
            </w:pPr>
            <w:r w:rsidRPr="00ED539A">
              <w:rPr>
                <w:rFonts w:hint="eastAsia"/>
                <w:b/>
                <w:bCs/>
              </w:rPr>
              <w:t>符号</w:t>
            </w:r>
          </w:p>
        </w:tc>
        <w:tc>
          <w:tcPr>
            <w:tcW w:w="6521" w:type="dxa"/>
            <w:vAlign w:val="center"/>
          </w:tcPr>
          <w:p w14:paraId="4930AB47" w14:textId="18DAAC4D" w:rsidR="005A3DBB" w:rsidRPr="00ED539A" w:rsidRDefault="00ED539A" w:rsidP="0030393C">
            <w:pPr>
              <w:pStyle w:val="aff4"/>
              <w:rPr>
                <w:b/>
                <w:bCs/>
              </w:rPr>
            </w:pPr>
            <w:r w:rsidRPr="00ED539A">
              <w:rPr>
                <w:rFonts w:hint="eastAsia"/>
                <w:b/>
                <w:bCs/>
              </w:rPr>
              <w:t>说明</w:t>
            </w:r>
          </w:p>
        </w:tc>
        <w:tc>
          <w:tcPr>
            <w:tcW w:w="839" w:type="dxa"/>
            <w:vAlign w:val="center"/>
          </w:tcPr>
          <w:p w14:paraId="6B278F11" w14:textId="1F3ECB97" w:rsidR="005A3DBB" w:rsidRPr="00ED539A" w:rsidRDefault="00ED539A" w:rsidP="00ED539A">
            <w:pPr>
              <w:pStyle w:val="aff4"/>
              <w:jc w:val="center"/>
              <w:rPr>
                <w:b/>
                <w:bCs/>
              </w:rPr>
            </w:pPr>
            <w:r w:rsidRPr="00ED539A">
              <w:rPr>
                <w:rFonts w:hint="eastAsia"/>
                <w:b/>
                <w:bCs/>
              </w:rPr>
              <w:t>页码</w:t>
            </w:r>
          </w:p>
        </w:tc>
      </w:tr>
      <w:tr w:rsidR="00ED539A" w14:paraId="1329F11F" w14:textId="77777777" w:rsidTr="00ED539A">
        <w:trPr>
          <w:trHeight w:val="510"/>
        </w:trPr>
        <w:tc>
          <w:tcPr>
            <w:tcW w:w="1134" w:type="dxa"/>
            <w:vAlign w:val="center"/>
          </w:tcPr>
          <w:p w14:paraId="45A743EF" w14:textId="6C3C19AA" w:rsidR="00ED539A" w:rsidRDefault="00ED539A" w:rsidP="00ED539A">
            <w:pPr>
              <w:pStyle w:val="aff4"/>
            </w:pPr>
            <w:r w:rsidRPr="00BC678D">
              <w:rPr>
                <w:rFonts w:ascii="Cambria Math" w:hAnsi="Cambria Math" w:cs="Cambria Math"/>
              </w:rPr>
              <w:t>𝒫</w:t>
            </w:r>
            <w:proofErr w:type="gramStart"/>
            <w:r w:rsidRPr="00BC678D">
              <w:t>Ω(</w:t>
            </w:r>
            <w:proofErr w:type="gramEnd"/>
            <w:r w:rsidRPr="00BC678D">
              <w:t>·)</w:t>
            </w:r>
          </w:p>
        </w:tc>
        <w:tc>
          <w:tcPr>
            <w:tcW w:w="6521" w:type="dxa"/>
            <w:vAlign w:val="center"/>
          </w:tcPr>
          <w:p w14:paraId="3CE605EF" w14:textId="58B178C8" w:rsidR="00ED539A" w:rsidRDefault="00ED539A" w:rsidP="00ED539A">
            <w:pPr>
              <w:pStyle w:val="aff4"/>
            </w:pPr>
            <w:r w:rsidRPr="00BC678D">
              <w:rPr>
                <w:rFonts w:hint="eastAsia"/>
              </w:rPr>
              <w:t>集合</w:t>
            </w:r>
            <w:r w:rsidRPr="00BC678D">
              <w:t>Ω</w:t>
            </w:r>
            <w:r w:rsidRPr="00BC678D">
              <w:rPr>
                <w:rFonts w:hint="eastAsia"/>
              </w:rPr>
              <w:t>上的投影算子</w:t>
            </w:r>
          </w:p>
        </w:tc>
        <w:tc>
          <w:tcPr>
            <w:tcW w:w="839" w:type="dxa"/>
            <w:vAlign w:val="center"/>
          </w:tcPr>
          <w:p w14:paraId="5F7E810E" w14:textId="2B736B65" w:rsidR="00ED539A" w:rsidRDefault="00ED539A" w:rsidP="00ED539A">
            <w:pPr>
              <w:pStyle w:val="aff4"/>
              <w:jc w:val="center"/>
            </w:pPr>
            <w:r w:rsidRPr="00BC678D">
              <w:rPr>
                <w:rFonts w:hint="eastAsia"/>
              </w:rPr>
              <w:t>1</w:t>
            </w:r>
            <w:r w:rsidRPr="00BC678D">
              <w:t>0</w:t>
            </w:r>
          </w:p>
        </w:tc>
      </w:tr>
      <w:tr w:rsidR="00ED539A" w14:paraId="23418B03" w14:textId="77777777" w:rsidTr="00ED539A">
        <w:trPr>
          <w:trHeight w:val="510"/>
        </w:trPr>
        <w:tc>
          <w:tcPr>
            <w:tcW w:w="1134" w:type="dxa"/>
            <w:vAlign w:val="center"/>
          </w:tcPr>
          <w:p w14:paraId="5E0DF831" w14:textId="5B6B603A" w:rsidR="00ED539A" w:rsidRDefault="00ED539A" w:rsidP="00ED539A">
            <w:pPr>
              <w:pStyle w:val="aff4"/>
              <w:rPr>
                <w:color w:val="000000"/>
              </w:rPr>
            </w:pPr>
          </w:p>
        </w:tc>
        <w:tc>
          <w:tcPr>
            <w:tcW w:w="6521" w:type="dxa"/>
            <w:vAlign w:val="center"/>
          </w:tcPr>
          <w:p w14:paraId="58F75DF2" w14:textId="3A654DED" w:rsidR="00ED539A" w:rsidRDefault="00ED539A" w:rsidP="00ED539A">
            <w:pPr>
              <w:pStyle w:val="aff4"/>
            </w:pPr>
          </w:p>
        </w:tc>
        <w:tc>
          <w:tcPr>
            <w:tcW w:w="839" w:type="dxa"/>
            <w:vAlign w:val="center"/>
          </w:tcPr>
          <w:p w14:paraId="24DBE734" w14:textId="06606091" w:rsidR="00ED539A" w:rsidRDefault="00ED539A" w:rsidP="00ED539A">
            <w:pPr>
              <w:pStyle w:val="aff4"/>
              <w:jc w:val="center"/>
            </w:pPr>
          </w:p>
        </w:tc>
      </w:tr>
    </w:tbl>
    <w:p w14:paraId="10F6CE60" w14:textId="25D10F68" w:rsidR="00ED539A" w:rsidRDefault="00ED539A" w:rsidP="00463D36">
      <w:pPr>
        <w:adjustRightInd w:val="0"/>
        <w:spacing w:line="360" w:lineRule="atLeast"/>
        <w:ind w:firstLine="480"/>
      </w:pPr>
    </w:p>
    <w:p w14:paraId="2D050381" w14:textId="77777777" w:rsidR="00331D74" w:rsidRDefault="00331D74" w:rsidP="00463D36">
      <w:pPr>
        <w:adjustRightInd w:val="0"/>
        <w:spacing w:line="360" w:lineRule="atLeast"/>
        <w:ind w:firstLine="480"/>
      </w:pPr>
    </w:p>
    <w:p w14:paraId="538D6022" w14:textId="77777777" w:rsidR="00DD4EB1" w:rsidRDefault="00DD4EB1" w:rsidP="00463D36">
      <w:pPr>
        <w:adjustRightInd w:val="0"/>
        <w:spacing w:line="360" w:lineRule="atLeast"/>
        <w:ind w:firstLine="480"/>
        <w:sectPr w:rsidR="00DD4EB1" w:rsidSect="001D6188">
          <w:headerReference w:type="even" r:id="rId23"/>
          <w:headerReference w:type="default" r:id="rId24"/>
          <w:footnotePr>
            <w:numFmt w:val="decimalEnclosedCircleChinese"/>
            <w:numRestart w:val="eachPage"/>
          </w:footnotePr>
          <w:pgSz w:w="11906" w:h="16838"/>
          <w:pgMar w:top="1701" w:right="1701" w:bottom="1701" w:left="1701" w:header="1134" w:footer="1134" w:gutter="0"/>
          <w:pgNumType w:fmt="upperRoman"/>
          <w:cols w:space="425"/>
          <w:docGrid w:linePitch="312"/>
        </w:sectPr>
      </w:pPr>
    </w:p>
    <w:p w14:paraId="0249B3BB" w14:textId="60B5C9DC" w:rsidR="00DD4EB1" w:rsidRPr="002C28D3" w:rsidRDefault="0030393C" w:rsidP="00E33EDA">
      <w:pPr>
        <w:pStyle w:val="aff4"/>
        <w:spacing w:before="480" w:after="360" w:line="400" w:lineRule="exact"/>
        <w:jc w:val="center"/>
        <w:outlineLvl w:val="8"/>
        <w:rPr>
          <w:rFonts w:eastAsia="黑体"/>
          <w:sz w:val="30"/>
          <w:szCs w:val="30"/>
        </w:rPr>
      </w:pPr>
      <w:r w:rsidRPr="002C28D3">
        <w:rPr>
          <w:rFonts w:eastAsia="黑体" w:hint="eastAsia"/>
          <w:sz w:val="30"/>
          <w:szCs w:val="30"/>
        </w:rPr>
        <w:lastRenderedPageBreak/>
        <w:t>缩略词</w:t>
      </w:r>
      <w:r w:rsidR="00DD4EB1" w:rsidRPr="002C28D3">
        <w:rPr>
          <w:rFonts w:eastAsia="黑体" w:hint="eastAsia"/>
          <w:sz w:val="30"/>
          <w:szCs w:val="30"/>
        </w:rPr>
        <w:t>表</w:t>
      </w:r>
    </w:p>
    <w:tbl>
      <w:tblPr>
        <w:tblW w:w="0" w:type="auto"/>
        <w:jc w:val="center"/>
        <w:tblLayout w:type="fixed"/>
        <w:tblCellMar>
          <w:left w:w="0" w:type="dxa"/>
          <w:right w:w="0" w:type="dxa"/>
        </w:tblCellMar>
        <w:tblLook w:val="04A0" w:firstRow="1" w:lastRow="0" w:firstColumn="1" w:lastColumn="0" w:noHBand="0" w:noVBand="1"/>
      </w:tblPr>
      <w:tblGrid>
        <w:gridCol w:w="1134"/>
        <w:gridCol w:w="5812"/>
        <w:gridCol w:w="1548"/>
      </w:tblGrid>
      <w:tr w:rsidR="0030393C" w14:paraId="51B42DBF" w14:textId="77777777" w:rsidTr="0030393C">
        <w:trPr>
          <w:trHeight w:val="510"/>
          <w:jc w:val="center"/>
        </w:trPr>
        <w:tc>
          <w:tcPr>
            <w:tcW w:w="1134" w:type="dxa"/>
            <w:vAlign w:val="center"/>
            <w:hideMark/>
          </w:tcPr>
          <w:p w14:paraId="6080C055" w14:textId="4FD5703E" w:rsidR="0030393C" w:rsidRPr="0030393C" w:rsidRDefault="0030393C" w:rsidP="0030393C">
            <w:pPr>
              <w:pStyle w:val="aff4"/>
              <w:rPr>
                <w:b/>
                <w:bCs/>
              </w:rPr>
            </w:pPr>
            <w:r w:rsidRPr="0030393C">
              <w:rPr>
                <w:rFonts w:hint="eastAsia"/>
                <w:b/>
                <w:bCs/>
              </w:rPr>
              <w:t>英文缩写</w:t>
            </w:r>
          </w:p>
        </w:tc>
        <w:tc>
          <w:tcPr>
            <w:tcW w:w="5812" w:type="dxa"/>
            <w:vAlign w:val="center"/>
            <w:hideMark/>
          </w:tcPr>
          <w:p w14:paraId="465F6DF3" w14:textId="0C306308" w:rsidR="0030393C" w:rsidRPr="0030393C" w:rsidRDefault="0030393C" w:rsidP="0030393C">
            <w:pPr>
              <w:pStyle w:val="aff4"/>
              <w:rPr>
                <w:b/>
                <w:bCs/>
              </w:rPr>
            </w:pPr>
            <w:r w:rsidRPr="0030393C">
              <w:rPr>
                <w:rFonts w:hint="eastAsia"/>
                <w:b/>
                <w:bCs/>
              </w:rPr>
              <w:t>英文全称</w:t>
            </w:r>
          </w:p>
        </w:tc>
        <w:tc>
          <w:tcPr>
            <w:tcW w:w="1548" w:type="dxa"/>
            <w:vAlign w:val="center"/>
            <w:hideMark/>
          </w:tcPr>
          <w:p w14:paraId="5609D16D" w14:textId="2655764D" w:rsidR="0030393C" w:rsidRPr="0030393C" w:rsidRDefault="0030393C" w:rsidP="0030393C">
            <w:pPr>
              <w:pStyle w:val="aff4"/>
              <w:jc w:val="left"/>
              <w:rPr>
                <w:b/>
                <w:bCs/>
              </w:rPr>
            </w:pPr>
            <w:r w:rsidRPr="0030393C">
              <w:rPr>
                <w:rFonts w:hint="eastAsia"/>
                <w:b/>
                <w:bCs/>
              </w:rPr>
              <w:t>中文全称</w:t>
            </w:r>
          </w:p>
        </w:tc>
      </w:tr>
      <w:tr w:rsidR="0030393C" w14:paraId="0CF2EC60" w14:textId="77777777" w:rsidTr="0030393C">
        <w:trPr>
          <w:trHeight w:val="510"/>
          <w:jc w:val="center"/>
        </w:trPr>
        <w:tc>
          <w:tcPr>
            <w:tcW w:w="1134" w:type="dxa"/>
            <w:vAlign w:val="center"/>
          </w:tcPr>
          <w:p w14:paraId="084BC87D" w14:textId="03A993C3" w:rsidR="0030393C" w:rsidRPr="00BC678D" w:rsidRDefault="0030393C" w:rsidP="0030393C">
            <w:pPr>
              <w:pStyle w:val="aff4"/>
            </w:pPr>
            <w:r>
              <w:t>UESTC</w:t>
            </w:r>
          </w:p>
        </w:tc>
        <w:tc>
          <w:tcPr>
            <w:tcW w:w="5812" w:type="dxa"/>
            <w:vAlign w:val="center"/>
            <w:hideMark/>
          </w:tcPr>
          <w:p w14:paraId="5E571D8E" w14:textId="6F2151F3" w:rsidR="0030393C" w:rsidRPr="00BC678D" w:rsidRDefault="0030393C" w:rsidP="0030393C">
            <w:pPr>
              <w:pStyle w:val="aff4"/>
            </w:pPr>
            <w:r>
              <w:t>U</w:t>
            </w:r>
            <w:r>
              <w:rPr>
                <w:rFonts w:hint="eastAsia"/>
              </w:rPr>
              <w:t>ni</w:t>
            </w:r>
            <w:r>
              <w:t>versity of Electronic Science and Technology of China</w:t>
            </w:r>
          </w:p>
        </w:tc>
        <w:tc>
          <w:tcPr>
            <w:tcW w:w="1548" w:type="dxa"/>
            <w:vAlign w:val="center"/>
            <w:hideMark/>
          </w:tcPr>
          <w:p w14:paraId="4F15A8A0" w14:textId="1B9631EB" w:rsidR="0030393C" w:rsidRPr="00BC678D" w:rsidRDefault="0030393C" w:rsidP="0030393C">
            <w:pPr>
              <w:pStyle w:val="aff4"/>
              <w:jc w:val="left"/>
            </w:pPr>
            <w:r>
              <w:rPr>
                <w:rFonts w:hint="eastAsia"/>
              </w:rPr>
              <w:t>电子科技大学</w:t>
            </w:r>
          </w:p>
        </w:tc>
      </w:tr>
      <w:tr w:rsidR="00DD4EB1" w14:paraId="37128229" w14:textId="77777777" w:rsidTr="0030393C">
        <w:trPr>
          <w:trHeight w:val="510"/>
          <w:jc w:val="center"/>
        </w:trPr>
        <w:tc>
          <w:tcPr>
            <w:tcW w:w="1134" w:type="dxa"/>
            <w:vAlign w:val="center"/>
          </w:tcPr>
          <w:p w14:paraId="5E62E814" w14:textId="71E83B33" w:rsidR="00DD4EB1" w:rsidRPr="00BC678D" w:rsidRDefault="00DD4EB1" w:rsidP="00BC678D">
            <w:pPr>
              <w:pStyle w:val="aff4"/>
            </w:pPr>
          </w:p>
        </w:tc>
        <w:tc>
          <w:tcPr>
            <w:tcW w:w="5812" w:type="dxa"/>
            <w:vAlign w:val="center"/>
          </w:tcPr>
          <w:p w14:paraId="136E32DE" w14:textId="47D0D0C9" w:rsidR="00DD4EB1" w:rsidRPr="00BC678D" w:rsidRDefault="00581E2C" w:rsidP="00BC678D">
            <w:pPr>
              <w:pStyle w:val="aff4"/>
            </w:pPr>
            <w:r>
              <w:rPr>
                <w:rFonts w:hint="eastAsia"/>
              </w:rPr>
              <w:t>提示</w:t>
            </w:r>
            <w:r w:rsidR="00163134">
              <w:rPr>
                <w:rFonts w:hint="eastAsia"/>
              </w:rPr>
              <w:t>：</w:t>
            </w:r>
            <w:r>
              <w:rPr>
                <w:rFonts w:hint="eastAsia"/>
              </w:rPr>
              <w:t>为便于查阅，</w:t>
            </w:r>
            <w:r w:rsidR="00163134">
              <w:rPr>
                <w:rFonts w:hint="eastAsia"/>
              </w:rPr>
              <w:t>缩略词表按英文缩写</w:t>
            </w:r>
            <w:r>
              <w:rPr>
                <w:rFonts w:hint="eastAsia"/>
              </w:rPr>
              <w:t>字母顺序排序</w:t>
            </w:r>
          </w:p>
        </w:tc>
        <w:tc>
          <w:tcPr>
            <w:tcW w:w="1548" w:type="dxa"/>
            <w:vAlign w:val="center"/>
          </w:tcPr>
          <w:p w14:paraId="05A21BD6" w14:textId="77777777" w:rsidR="00DD4EB1" w:rsidRPr="00BC678D" w:rsidRDefault="00DD4EB1" w:rsidP="0030393C">
            <w:pPr>
              <w:pStyle w:val="aff4"/>
              <w:jc w:val="left"/>
            </w:pPr>
          </w:p>
        </w:tc>
      </w:tr>
    </w:tbl>
    <w:p w14:paraId="3D0E3B3D" w14:textId="2E64575E" w:rsidR="00ED539A" w:rsidRDefault="00ED539A" w:rsidP="00463D36">
      <w:pPr>
        <w:adjustRightInd w:val="0"/>
        <w:spacing w:line="360" w:lineRule="atLeast"/>
        <w:ind w:firstLine="480"/>
      </w:pPr>
    </w:p>
    <w:p w14:paraId="2F5740F5" w14:textId="77777777" w:rsidR="00DD4EB1" w:rsidRDefault="00DD4EB1" w:rsidP="00463D36">
      <w:pPr>
        <w:adjustRightInd w:val="0"/>
        <w:spacing w:line="360" w:lineRule="atLeast"/>
        <w:ind w:firstLine="480"/>
      </w:pPr>
    </w:p>
    <w:p w14:paraId="514F4798" w14:textId="77777777" w:rsidR="00331D74" w:rsidRPr="00581E2C" w:rsidRDefault="00331D74" w:rsidP="00463D36">
      <w:pPr>
        <w:adjustRightInd w:val="0"/>
        <w:spacing w:line="360" w:lineRule="atLeast"/>
        <w:ind w:firstLine="480"/>
        <w:sectPr w:rsidR="00331D74" w:rsidRPr="00581E2C" w:rsidSect="00DE5072">
          <w:headerReference w:type="even" r:id="rId25"/>
          <w:headerReference w:type="default" r:id="rId26"/>
          <w:footnotePr>
            <w:numFmt w:val="decimalEnclosedCircleChinese"/>
            <w:numRestart w:val="eachPage"/>
          </w:footnotePr>
          <w:pgSz w:w="11906" w:h="16838"/>
          <w:pgMar w:top="1701" w:right="1701" w:bottom="1701" w:left="1701" w:header="1134" w:footer="1134" w:gutter="0"/>
          <w:pgNumType w:fmt="upperRoman"/>
          <w:cols w:space="425"/>
          <w:docGrid w:linePitch="326"/>
        </w:sectPr>
      </w:pPr>
    </w:p>
    <w:p w14:paraId="190BE790" w14:textId="2C885F56" w:rsidR="00331D74" w:rsidRDefault="00AA1E57" w:rsidP="000D0D3E">
      <w:pPr>
        <w:pStyle w:val="1"/>
      </w:pPr>
      <w:bookmarkStart w:id="12" w:name="_Toc208085161"/>
      <w:r>
        <w:rPr>
          <w:rFonts w:hint="eastAsia"/>
        </w:rPr>
        <w:lastRenderedPageBreak/>
        <w:t>绪论</w:t>
      </w:r>
      <w:bookmarkEnd w:id="12"/>
    </w:p>
    <w:p w14:paraId="78BF40F2" w14:textId="7832E886" w:rsidR="00331D74" w:rsidRDefault="00F02DE6" w:rsidP="000D0D3E">
      <w:pPr>
        <w:pStyle w:val="2"/>
      </w:pPr>
      <w:bookmarkStart w:id="13" w:name="_Toc208085162"/>
      <w:r>
        <w:rPr>
          <w:rFonts w:hint="eastAsia"/>
        </w:rPr>
        <w:t>研究背景与研究意义</w:t>
      </w:r>
      <w:bookmarkEnd w:id="13"/>
    </w:p>
    <w:p w14:paraId="141C501B" w14:textId="516B96E7" w:rsidR="004035F6" w:rsidRPr="004035F6" w:rsidRDefault="004035F6" w:rsidP="004035F6">
      <w:pPr>
        <w:ind w:firstLine="480"/>
      </w:pPr>
      <w:r w:rsidRPr="004035F6">
        <w:t>在数字化与智能化深度融合的当代社会，室内空间作为人员活动的核心场景（如办公楼宇、智慧家居、金融机房等）</w:t>
      </w:r>
      <w:r>
        <w:rPr>
          <w:rFonts w:hint="eastAsia"/>
        </w:rPr>
        <w:t>，</w:t>
      </w:r>
      <w:r w:rsidRPr="004035F6">
        <w:t>其安全防护与身份认证需求呈爆发式增长。传统室内身份认证技术主要依赖三类硬件载体：一是视觉设备</w:t>
      </w:r>
      <w:r w:rsidR="00A40E4B" w:rsidRPr="00A40E4B">
        <w:rPr>
          <w:vertAlign w:val="superscript"/>
        </w:rPr>
        <w:fldChar w:fldCharType="begin"/>
      </w:r>
      <w:r w:rsidR="00A40E4B" w:rsidRPr="00A40E4B">
        <w:rPr>
          <w:vertAlign w:val="superscript"/>
        </w:rPr>
        <w:instrText xml:space="preserve"> REF _Ref184647480 \r \h </w:instrText>
      </w:r>
      <w:r w:rsidR="00A40E4B">
        <w:rPr>
          <w:vertAlign w:val="superscript"/>
        </w:rPr>
        <w:instrText xml:space="preserve"> \* MERGEFORMAT </w:instrText>
      </w:r>
      <w:r w:rsidR="00A40E4B" w:rsidRPr="00A40E4B">
        <w:rPr>
          <w:vertAlign w:val="superscript"/>
        </w:rPr>
      </w:r>
      <w:r w:rsidR="00A40E4B" w:rsidRPr="00A40E4B">
        <w:rPr>
          <w:vertAlign w:val="superscript"/>
        </w:rPr>
        <w:fldChar w:fldCharType="separate"/>
      </w:r>
      <w:r w:rsidR="00A40E4B" w:rsidRPr="00A40E4B">
        <w:rPr>
          <w:vertAlign w:val="superscript"/>
        </w:rPr>
        <w:t>[1]</w:t>
      </w:r>
      <w:r w:rsidR="00A40E4B" w:rsidRPr="00A40E4B">
        <w:rPr>
          <w:vertAlign w:val="superscript"/>
        </w:rPr>
        <w:fldChar w:fldCharType="end"/>
      </w:r>
      <w:r w:rsidR="00A40E4B" w:rsidRPr="00A40E4B">
        <w:rPr>
          <w:vertAlign w:val="superscript"/>
        </w:rPr>
        <w:fldChar w:fldCharType="begin"/>
      </w:r>
      <w:r w:rsidR="00A40E4B" w:rsidRPr="00A40E4B">
        <w:rPr>
          <w:vertAlign w:val="superscript"/>
        </w:rPr>
        <w:instrText xml:space="preserve"> REF _Ref184648461 \r \h </w:instrText>
      </w:r>
      <w:r w:rsidR="00A40E4B">
        <w:rPr>
          <w:vertAlign w:val="superscript"/>
        </w:rPr>
        <w:instrText xml:space="preserve"> \* MERGEFORMAT </w:instrText>
      </w:r>
      <w:r w:rsidR="00A40E4B" w:rsidRPr="00A40E4B">
        <w:rPr>
          <w:vertAlign w:val="superscript"/>
        </w:rPr>
      </w:r>
      <w:r w:rsidR="00A40E4B" w:rsidRPr="00A40E4B">
        <w:rPr>
          <w:vertAlign w:val="superscript"/>
        </w:rPr>
        <w:fldChar w:fldCharType="separate"/>
      </w:r>
      <w:r w:rsidR="00A40E4B" w:rsidRPr="00A40E4B">
        <w:rPr>
          <w:vertAlign w:val="superscript"/>
        </w:rPr>
        <w:t>[2]</w:t>
      </w:r>
      <w:r w:rsidR="00A40E4B" w:rsidRPr="00A40E4B">
        <w:rPr>
          <w:vertAlign w:val="superscript"/>
        </w:rPr>
        <w:fldChar w:fldCharType="end"/>
      </w:r>
      <w:r w:rsidR="00A40E4B" w:rsidRPr="00A40E4B">
        <w:rPr>
          <w:vertAlign w:val="superscript"/>
        </w:rPr>
        <w:fldChar w:fldCharType="begin"/>
      </w:r>
      <w:r w:rsidR="00A40E4B" w:rsidRPr="00A40E4B">
        <w:rPr>
          <w:vertAlign w:val="superscript"/>
        </w:rPr>
        <w:instrText xml:space="preserve"> REF _Ref184648489 \r \h </w:instrText>
      </w:r>
      <w:r w:rsidR="00A40E4B">
        <w:rPr>
          <w:vertAlign w:val="superscript"/>
        </w:rPr>
        <w:instrText xml:space="preserve"> \* MERGEFORMAT </w:instrText>
      </w:r>
      <w:r w:rsidR="00A40E4B" w:rsidRPr="00A40E4B">
        <w:rPr>
          <w:vertAlign w:val="superscript"/>
        </w:rPr>
      </w:r>
      <w:r w:rsidR="00A40E4B" w:rsidRPr="00A40E4B">
        <w:rPr>
          <w:vertAlign w:val="superscript"/>
        </w:rPr>
        <w:fldChar w:fldCharType="separate"/>
      </w:r>
      <w:r w:rsidR="00A40E4B" w:rsidRPr="00A40E4B">
        <w:rPr>
          <w:vertAlign w:val="superscript"/>
        </w:rPr>
        <w:t>[3]</w:t>
      </w:r>
      <w:r w:rsidR="00A40E4B" w:rsidRPr="00A40E4B">
        <w:rPr>
          <w:vertAlign w:val="superscript"/>
        </w:rPr>
        <w:fldChar w:fldCharType="end"/>
      </w:r>
      <w:r w:rsidRPr="004035F6">
        <w:t>（如摄像头），通过采集面部、步态轮廓等生物特征</w:t>
      </w:r>
      <w:r w:rsidR="00A40E4B" w:rsidRPr="00A40E4B">
        <w:rPr>
          <w:vertAlign w:val="superscript"/>
        </w:rPr>
        <w:fldChar w:fldCharType="begin"/>
      </w:r>
      <w:r w:rsidR="00A40E4B" w:rsidRPr="00A40E4B">
        <w:rPr>
          <w:vertAlign w:val="superscript"/>
        </w:rPr>
        <w:instrText xml:space="preserve"> REF _Ref184648492 \r \h </w:instrText>
      </w:r>
      <w:r w:rsidR="00A40E4B">
        <w:rPr>
          <w:vertAlign w:val="superscript"/>
        </w:rPr>
        <w:instrText xml:space="preserve"> \* MERGEFORMAT </w:instrText>
      </w:r>
      <w:r w:rsidR="00A40E4B" w:rsidRPr="00A40E4B">
        <w:rPr>
          <w:vertAlign w:val="superscript"/>
        </w:rPr>
      </w:r>
      <w:r w:rsidR="00A40E4B" w:rsidRPr="00A40E4B">
        <w:rPr>
          <w:vertAlign w:val="superscript"/>
        </w:rPr>
        <w:fldChar w:fldCharType="separate"/>
      </w:r>
      <w:r w:rsidR="00A40E4B" w:rsidRPr="00A40E4B">
        <w:rPr>
          <w:vertAlign w:val="superscript"/>
        </w:rPr>
        <w:t>[4]</w:t>
      </w:r>
      <w:r w:rsidR="00A40E4B" w:rsidRPr="00A40E4B">
        <w:rPr>
          <w:vertAlign w:val="superscript"/>
        </w:rPr>
        <w:fldChar w:fldCharType="end"/>
      </w:r>
      <w:r w:rsidR="00A40E4B" w:rsidRPr="00A40E4B">
        <w:rPr>
          <w:vertAlign w:val="superscript"/>
        </w:rPr>
        <w:fldChar w:fldCharType="begin"/>
      </w:r>
      <w:r w:rsidR="00A40E4B" w:rsidRPr="00A40E4B">
        <w:rPr>
          <w:vertAlign w:val="superscript"/>
        </w:rPr>
        <w:instrText xml:space="preserve"> REF _Ref184648835 \r \h </w:instrText>
      </w:r>
      <w:r w:rsidR="00A40E4B">
        <w:rPr>
          <w:vertAlign w:val="superscript"/>
        </w:rPr>
        <w:instrText xml:space="preserve"> \* MERGEFORMAT </w:instrText>
      </w:r>
      <w:r w:rsidR="00A40E4B" w:rsidRPr="00A40E4B">
        <w:rPr>
          <w:vertAlign w:val="superscript"/>
        </w:rPr>
      </w:r>
      <w:r w:rsidR="00A40E4B" w:rsidRPr="00A40E4B">
        <w:rPr>
          <w:vertAlign w:val="superscript"/>
        </w:rPr>
        <w:fldChar w:fldCharType="separate"/>
      </w:r>
      <w:r w:rsidR="00A40E4B" w:rsidRPr="00A40E4B">
        <w:rPr>
          <w:vertAlign w:val="superscript"/>
        </w:rPr>
        <w:t>[5]</w:t>
      </w:r>
      <w:r w:rsidR="00A40E4B" w:rsidRPr="00A40E4B">
        <w:rPr>
          <w:vertAlign w:val="superscript"/>
        </w:rPr>
        <w:fldChar w:fldCharType="end"/>
      </w:r>
      <w:r w:rsidRPr="004035F6">
        <w:t>实现识别，但此类技术易受光照（如弱光、逆光）、遮挡（如障碍物、口罩）影响，且存在隐私泄露风险，难以在卧室、更衣室等私密场景部署；二是可穿戴设备</w:t>
      </w:r>
      <w:r w:rsidR="00A40E4B" w:rsidRPr="00A40E4B">
        <w:rPr>
          <w:vertAlign w:val="superscript"/>
        </w:rPr>
        <w:fldChar w:fldCharType="begin"/>
      </w:r>
      <w:r w:rsidR="00A40E4B" w:rsidRPr="00A40E4B">
        <w:rPr>
          <w:vertAlign w:val="superscript"/>
        </w:rPr>
        <w:instrText xml:space="preserve"> REF _Ref184648841 \r \h </w:instrText>
      </w:r>
      <w:r w:rsidR="00A40E4B">
        <w:rPr>
          <w:vertAlign w:val="superscript"/>
        </w:rPr>
        <w:instrText xml:space="preserve"> \* MERGEFORMAT </w:instrText>
      </w:r>
      <w:r w:rsidR="00A40E4B" w:rsidRPr="00A40E4B">
        <w:rPr>
          <w:vertAlign w:val="superscript"/>
        </w:rPr>
      </w:r>
      <w:r w:rsidR="00A40E4B" w:rsidRPr="00A40E4B">
        <w:rPr>
          <w:vertAlign w:val="superscript"/>
        </w:rPr>
        <w:fldChar w:fldCharType="separate"/>
      </w:r>
      <w:r w:rsidR="00A40E4B" w:rsidRPr="00A40E4B">
        <w:rPr>
          <w:vertAlign w:val="superscript"/>
        </w:rPr>
        <w:t>[7]</w:t>
      </w:r>
      <w:r w:rsidR="00A40E4B" w:rsidRPr="00A40E4B">
        <w:rPr>
          <w:vertAlign w:val="superscript"/>
        </w:rPr>
        <w:fldChar w:fldCharType="end"/>
      </w:r>
      <w:r w:rsidR="00A40E4B" w:rsidRPr="00A40E4B">
        <w:rPr>
          <w:vertAlign w:val="superscript"/>
        </w:rPr>
        <w:fldChar w:fldCharType="begin"/>
      </w:r>
      <w:r w:rsidR="00A40E4B" w:rsidRPr="00A40E4B">
        <w:rPr>
          <w:vertAlign w:val="superscript"/>
        </w:rPr>
        <w:instrText xml:space="preserve"> REF _Ref184648842 \r \h </w:instrText>
      </w:r>
      <w:r w:rsidR="00A40E4B">
        <w:rPr>
          <w:vertAlign w:val="superscript"/>
        </w:rPr>
        <w:instrText xml:space="preserve"> \* MERGEFORMAT </w:instrText>
      </w:r>
      <w:r w:rsidR="00A40E4B" w:rsidRPr="00A40E4B">
        <w:rPr>
          <w:vertAlign w:val="superscript"/>
        </w:rPr>
      </w:r>
      <w:r w:rsidR="00A40E4B" w:rsidRPr="00A40E4B">
        <w:rPr>
          <w:vertAlign w:val="superscript"/>
        </w:rPr>
        <w:fldChar w:fldCharType="separate"/>
      </w:r>
      <w:r w:rsidR="00A40E4B" w:rsidRPr="00A40E4B">
        <w:rPr>
          <w:vertAlign w:val="superscript"/>
        </w:rPr>
        <w:t>[8]</w:t>
      </w:r>
      <w:r w:rsidR="00A40E4B" w:rsidRPr="00A40E4B">
        <w:rPr>
          <w:vertAlign w:val="superscript"/>
        </w:rPr>
        <w:fldChar w:fldCharType="end"/>
      </w:r>
      <w:r w:rsidR="00A40E4B" w:rsidRPr="00A40E4B">
        <w:rPr>
          <w:vertAlign w:val="superscript"/>
        </w:rPr>
        <w:fldChar w:fldCharType="begin"/>
      </w:r>
      <w:r w:rsidR="00A40E4B" w:rsidRPr="00A40E4B">
        <w:rPr>
          <w:vertAlign w:val="superscript"/>
        </w:rPr>
        <w:instrText xml:space="preserve"> REF _Ref184648849 \r \h </w:instrText>
      </w:r>
      <w:r w:rsidR="00A40E4B">
        <w:rPr>
          <w:vertAlign w:val="superscript"/>
        </w:rPr>
        <w:instrText xml:space="preserve"> \* MERGEFORMAT </w:instrText>
      </w:r>
      <w:r w:rsidR="00A40E4B" w:rsidRPr="00A40E4B">
        <w:rPr>
          <w:vertAlign w:val="superscript"/>
        </w:rPr>
      </w:r>
      <w:r w:rsidR="00A40E4B" w:rsidRPr="00A40E4B">
        <w:rPr>
          <w:vertAlign w:val="superscript"/>
        </w:rPr>
        <w:fldChar w:fldCharType="separate"/>
      </w:r>
      <w:r w:rsidR="00A40E4B" w:rsidRPr="00A40E4B">
        <w:rPr>
          <w:vertAlign w:val="superscript"/>
        </w:rPr>
        <w:t>[9]</w:t>
      </w:r>
      <w:r w:rsidR="00A40E4B" w:rsidRPr="00A40E4B">
        <w:rPr>
          <w:vertAlign w:val="superscript"/>
        </w:rPr>
        <w:fldChar w:fldCharType="end"/>
      </w:r>
      <w:r w:rsidRPr="004035F6">
        <w:t>（如智能手环、门禁卡），需用户主动携带并配合验证，不仅增加硬件成本，还存在设备丢失、被盗用的安全隐患；三是专用传感器</w:t>
      </w:r>
      <w:r w:rsidR="00A40E4B" w:rsidRPr="00A40E4B">
        <w:rPr>
          <w:vertAlign w:val="superscript"/>
        </w:rPr>
        <w:fldChar w:fldCharType="begin"/>
      </w:r>
      <w:r w:rsidR="00A40E4B" w:rsidRPr="00A40E4B">
        <w:rPr>
          <w:vertAlign w:val="superscript"/>
        </w:rPr>
        <w:instrText xml:space="preserve"> REF _Ref184648851 \r \h </w:instrText>
      </w:r>
      <w:r w:rsidR="00A40E4B">
        <w:rPr>
          <w:vertAlign w:val="superscript"/>
        </w:rPr>
        <w:instrText xml:space="preserve"> \* MERGEFORMAT </w:instrText>
      </w:r>
      <w:r w:rsidR="00A40E4B" w:rsidRPr="00A40E4B">
        <w:rPr>
          <w:vertAlign w:val="superscript"/>
        </w:rPr>
      </w:r>
      <w:r w:rsidR="00A40E4B" w:rsidRPr="00A40E4B">
        <w:rPr>
          <w:vertAlign w:val="superscript"/>
        </w:rPr>
        <w:fldChar w:fldCharType="separate"/>
      </w:r>
      <w:r w:rsidR="00A40E4B" w:rsidRPr="00A40E4B">
        <w:rPr>
          <w:vertAlign w:val="superscript"/>
        </w:rPr>
        <w:t>[10]</w:t>
      </w:r>
      <w:r w:rsidR="00A40E4B" w:rsidRPr="00A40E4B">
        <w:rPr>
          <w:vertAlign w:val="superscript"/>
        </w:rPr>
        <w:fldChar w:fldCharType="end"/>
      </w:r>
      <w:r w:rsidR="00A40E4B" w:rsidRPr="00A40E4B">
        <w:rPr>
          <w:vertAlign w:val="superscript"/>
        </w:rPr>
        <w:fldChar w:fldCharType="begin"/>
      </w:r>
      <w:r w:rsidR="00A40E4B" w:rsidRPr="00A40E4B">
        <w:rPr>
          <w:vertAlign w:val="superscript"/>
        </w:rPr>
        <w:instrText xml:space="preserve"> REF _Ref184648898 \r \h </w:instrText>
      </w:r>
      <w:r w:rsidR="00A40E4B">
        <w:rPr>
          <w:vertAlign w:val="superscript"/>
        </w:rPr>
        <w:instrText xml:space="preserve"> \* MERGEFORMAT </w:instrText>
      </w:r>
      <w:r w:rsidR="00A40E4B" w:rsidRPr="00A40E4B">
        <w:rPr>
          <w:vertAlign w:val="superscript"/>
        </w:rPr>
      </w:r>
      <w:r w:rsidR="00A40E4B" w:rsidRPr="00A40E4B">
        <w:rPr>
          <w:vertAlign w:val="superscript"/>
        </w:rPr>
        <w:fldChar w:fldCharType="separate"/>
      </w:r>
      <w:r w:rsidR="00A40E4B" w:rsidRPr="00A40E4B">
        <w:rPr>
          <w:vertAlign w:val="superscript"/>
        </w:rPr>
        <w:t>[11]</w:t>
      </w:r>
      <w:r w:rsidR="00A40E4B" w:rsidRPr="00A40E4B">
        <w:rPr>
          <w:vertAlign w:val="superscript"/>
        </w:rPr>
        <w:fldChar w:fldCharType="end"/>
      </w:r>
      <w:r w:rsidR="00A40E4B" w:rsidRPr="00A40E4B">
        <w:rPr>
          <w:vertAlign w:val="superscript"/>
        </w:rPr>
        <w:fldChar w:fldCharType="begin"/>
      </w:r>
      <w:r w:rsidR="00A40E4B" w:rsidRPr="00A40E4B">
        <w:rPr>
          <w:vertAlign w:val="superscript"/>
        </w:rPr>
        <w:instrText xml:space="preserve"> REF _Ref184648899 \r \h </w:instrText>
      </w:r>
      <w:r w:rsidR="00A40E4B">
        <w:rPr>
          <w:vertAlign w:val="superscript"/>
        </w:rPr>
        <w:instrText xml:space="preserve"> \* MERGEFORMAT </w:instrText>
      </w:r>
      <w:r w:rsidR="00A40E4B" w:rsidRPr="00A40E4B">
        <w:rPr>
          <w:vertAlign w:val="superscript"/>
        </w:rPr>
      </w:r>
      <w:r w:rsidR="00A40E4B" w:rsidRPr="00A40E4B">
        <w:rPr>
          <w:vertAlign w:val="superscript"/>
        </w:rPr>
        <w:fldChar w:fldCharType="separate"/>
      </w:r>
      <w:r w:rsidR="00A40E4B" w:rsidRPr="00A40E4B">
        <w:rPr>
          <w:vertAlign w:val="superscript"/>
        </w:rPr>
        <w:t>[12]</w:t>
      </w:r>
      <w:r w:rsidR="00A40E4B" w:rsidRPr="00A40E4B">
        <w:rPr>
          <w:vertAlign w:val="superscript"/>
        </w:rPr>
        <w:fldChar w:fldCharType="end"/>
      </w:r>
      <w:r w:rsidRPr="004035F6">
        <w:t>（如指纹仪、虹膜扫描仪），虽精度较高，但需固定安装点位，部署灵活性差，且无法实现非接触式认证，在疫情等公共卫生事件中适用性受限</w:t>
      </w:r>
      <w:r w:rsidR="00A40E4B" w:rsidRPr="00A40E4B">
        <w:rPr>
          <w:vertAlign w:val="superscript"/>
        </w:rPr>
        <w:fldChar w:fldCharType="begin"/>
      </w:r>
      <w:r w:rsidR="00A40E4B" w:rsidRPr="00A40E4B">
        <w:rPr>
          <w:vertAlign w:val="superscript"/>
        </w:rPr>
        <w:instrText xml:space="preserve"> REF _Ref184648901 \r \h </w:instrText>
      </w:r>
      <w:r w:rsidR="00A40E4B">
        <w:rPr>
          <w:vertAlign w:val="superscript"/>
        </w:rPr>
        <w:instrText xml:space="preserve"> \* MERGEFORMAT </w:instrText>
      </w:r>
      <w:r w:rsidR="00A40E4B" w:rsidRPr="00A40E4B">
        <w:rPr>
          <w:vertAlign w:val="superscript"/>
        </w:rPr>
      </w:r>
      <w:r w:rsidR="00A40E4B" w:rsidRPr="00A40E4B">
        <w:rPr>
          <w:vertAlign w:val="superscript"/>
        </w:rPr>
        <w:fldChar w:fldCharType="separate"/>
      </w:r>
      <w:r w:rsidR="00A40E4B" w:rsidRPr="00A40E4B">
        <w:rPr>
          <w:vertAlign w:val="superscript"/>
        </w:rPr>
        <w:t>[13]</w:t>
      </w:r>
      <w:r w:rsidR="00A40E4B" w:rsidRPr="00A40E4B">
        <w:rPr>
          <w:vertAlign w:val="superscript"/>
        </w:rPr>
        <w:fldChar w:fldCharType="end"/>
      </w:r>
      <w:r w:rsidR="00A40E4B" w:rsidRPr="00A40E4B">
        <w:rPr>
          <w:vertAlign w:val="superscript"/>
        </w:rPr>
        <w:fldChar w:fldCharType="begin"/>
      </w:r>
      <w:r w:rsidR="00A40E4B" w:rsidRPr="00A40E4B">
        <w:rPr>
          <w:vertAlign w:val="superscript"/>
        </w:rPr>
        <w:instrText xml:space="preserve"> REF _Ref184648905 \r \h </w:instrText>
      </w:r>
      <w:r w:rsidR="00A40E4B">
        <w:rPr>
          <w:vertAlign w:val="superscript"/>
        </w:rPr>
        <w:instrText xml:space="preserve"> \* MERGEFORMAT </w:instrText>
      </w:r>
      <w:r w:rsidR="00A40E4B" w:rsidRPr="00A40E4B">
        <w:rPr>
          <w:vertAlign w:val="superscript"/>
        </w:rPr>
      </w:r>
      <w:r w:rsidR="00A40E4B" w:rsidRPr="00A40E4B">
        <w:rPr>
          <w:vertAlign w:val="superscript"/>
        </w:rPr>
        <w:fldChar w:fldCharType="separate"/>
      </w:r>
      <w:r w:rsidR="00A40E4B" w:rsidRPr="00A40E4B">
        <w:rPr>
          <w:vertAlign w:val="superscript"/>
        </w:rPr>
        <w:t>[14]</w:t>
      </w:r>
      <w:r w:rsidR="00A40E4B" w:rsidRPr="00A40E4B">
        <w:rPr>
          <w:vertAlign w:val="superscript"/>
        </w:rPr>
        <w:fldChar w:fldCharType="end"/>
      </w:r>
      <w:r w:rsidRPr="004035F6">
        <w:t>。</w:t>
      </w:r>
    </w:p>
    <w:p w14:paraId="4C95C36B" w14:textId="05BF2538" w:rsidR="004035F6" w:rsidRPr="004035F6" w:rsidRDefault="004035F6" w:rsidP="004035F6">
      <w:pPr>
        <w:ind w:firstLine="480"/>
      </w:pPr>
      <w:r w:rsidRPr="004035F6">
        <w:t>随着无线通信技术的普及，基于</w:t>
      </w:r>
      <w:r w:rsidRPr="004035F6">
        <w:t>Wi-Fi</w:t>
      </w:r>
      <w:r w:rsidRPr="004035F6">
        <w:t>信号的身份认证技术凭借无感知、低成本、广覆盖的独特优势脱颖而出</w:t>
      </w:r>
      <w:r w:rsidR="00A40E4B" w:rsidRPr="00A40E4B">
        <w:rPr>
          <w:vertAlign w:val="superscript"/>
        </w:rPr>
        <w:fldChar w:fldCharType="begin"/>
      </w:r>
      <w:r w:rsidR="00A40E4B" w:rsidRPr="00A40E4B">
        <w:rPr>
          <w:vertAlign w:val="superscript"/>
        </w:rPr>
        <w:instrText xml:space="preserve"> REF _Ref184648906 \r \h </w:instrText>
      </w:r>
      <w:r w:rsidR="00A40E4B">
        <w:rPr>
          <w:vertAlign w:val="superscript"/>
        </w:rPr>
        <w:instrText xml:space="preserve"> \* MERGEFORMAT </w:instrText>
      </w:r>
      <w:r w:rsidR="00A40E4B" w:rsidRPr="00A40E4B">
        <w:rPr>
          <w:vertAlign w:val="superscript"/>
        </w:rPr>
      </w:r>
      <w:r w:rsidR="00A40E4B" w:rsidRPr="00A40E4B">
        <w:rPr>
          <w:vertAlign w:val="superscript"/>
        </w:rPr>
        <w:fldChar w:fldCharType="separate"/>
      </w:r>
      <w:r w:rsidR="00A40E4B" w:rsidRPr="00A40E4B">
        <w:rPr>
          <w:vertAlign w:val="superscript"/>
        </w:rPr>
        <w:t>[15]</w:t>
      </w:r>
      <w:r w:rsidR="00A40E4B" w:rsidRPr="00A40E4B">
        <w:rPr>
          <w:vertAlign w:val="superscript"/>
        </w:rPr>
        <w:fldChar w:fldCharType="end"/>
      </w:r>
      <w:r w:rsidR="00A40E4B" w:rsidRPr="00A40E4B">
        <w:rPr>
          <w:vertAlign w:val="superscript"/>
        </w:rPr>
        <w:fldChar w:fldCharType="begin"/>
      </w:r>
      <w:r w:rsidR="00A40E4B" w:rsidRPr="00A40E4B">
        <w:rPr>
          <w:vertAlign w:val="superscript"/>
        </w:rPr>
        <w:instrText xml:space="preserve"> REF _Ref184648911 \r \h </w:instrText>
      </w:r>
      <w:r w:rsidR="00A40E4B">
        <w:rPr>
          <w:vertAlign w:val="superscript"/>
        </w:rPr>
        <w:instrText xml:space="preserve"> \* MERGEFORMAT </w:instrText>
      </w:r>
      <w:r w:rsidR="00A40E4B" w:rsidRPr="00A40E4B">
        <w:rPr>
          <w:vertAlign w:val="superscript"/>
        </w:rPr>
      </w:r>
      <w:r w:rsidR="00A40E4B" w:rsidRPr="00A40E4B">
        <w:rPr>
          <w:vertAlign w:val="superscript"/>
        </w:rPr>
        <w:fldChar w:fldCharType="separate"/>
      </w:r>
      <w:r w:rsidR="00A40E4B" w:rsidRPr="00A40E4B">
        <w:rPr>
          <w:vertAlign w:val="superscript"/>
        </w:rPr>
        <w:t>[16]</w:t>
      </w:r>
      <w:r w:rsidR="00A40E4B" w:rsidRPr="00A40E4B">
        <w:rPr>
          <w:vertAlign w:val="superscript"/>
        </w:rPr>
        <w:fldChar w:fldCharType="end"/>
      </w:r>
      <w:r w:rsidRPr="004035F6">
        <w:t>。</w:t>
      </w:r>
      <w:r w:rsidRPr="004035F6">
        <w:t>Wi-Fi</w:t>
      </w:r>
      <w:r w:rsidRPr="004035F6">
        <w:t>信号在室内传播时，会因人体运动产生多径效应，而</w:t>
      </w:r>
      <w:r w:rsidRPr="004035F6">
        <w:t>CSI</w:t>
      </w:r>
      <w:r w:rsidRPr="004035F6">
        <w:t>作为物理层的细粒度参数，能够捕捉信号在幅度、相位上的细微变化</w:t>
      </w:r>
      <w:r>
        <w:rPr>
          <w:rFonts w:hint="eastAsia"/>
        </w:rPr>
        <w:t>。</w:t>
      </w:r>
      <w:r w:rsidRPr="004035F6">
        <w:t>不同个体的步态（如步频、步幅、躯干摆动幅度）会对</w:t>
      </w:r>
      <w:r w:rsidRPr="004035F6">
        <w:t>CSI</w:t>
      </w:r>
      <w:r w:rsidRPr="004035F6">
        <w:t>信号产生独特调制，形成类似生物指纹的步态特征。这种基于</w:t>
      </w:r>
      <w:r w:rsidRPr="004035F6">
        <w:t>CSI</w:t>
      </w:r>
      <w:r w:rsidRPr="004035F6">
        <w:t>的认证方式无需额外硬件，可直接复用现有</w:t>
      </w:r>
      <w:r w:rsidRPr="004035F6">
        <w:t>Wi-Fi</w:t>
      </w:r>
      <w:r w:rsidRPr="004035F6">
        <w:t>路由器、手机等设备，且信号能穿透衣物、薄障碍物，在黑暗、遮挡环境中仍稳定工作，完美规避了传统技术的局限性，成为室内身份认证领域的研究热点</w:t>
      </w:r>
      <w:r w:rsidR="00A40E4B" w:rsidRPr="00A40E4B">
        <w:rPr>
          <w:vertAlign w:val="superscript"/>
        </w:rPr>
        <w:fldChar w:fldCharType="begin"/>
      </w:r>
      <w:r w:rsidR="00A40E4B" w:rsidRPr="00A40E4B">
        <w:rPr>
          <w:vertAlign w:val="superscript"/>
        </w:rPr>
        <w:instrText xml:space="preserve"> REF _Ref184648915 \r \h </w:instrText>
      </w:r>
      <w:r w:rsidR="00A40E4B">
        <w:rPr>
          <w:vertAlign w:val="superscript"/>
        </w:rPr>
        <w:instrText xml:space="preserve"> \* MERGEFORMAT </w:instrText>
      </w:r>
      <w:r w:rsidR="00A40E4B" w:rsidRPr="00A40E4B">
        <w:rPr>
          <w:vertAlign w:val="superscript"/>
        </w:rPr>
      </w:r>
      <w:r w:rsidR="00A40E4B" w:rsidRPr="00A40E4B">
        <w:rPr>
          <w:vertAlign w:val="superscript"/>
        </w:rPr>
        <w:fldChar w:fldCharType="separate"/>
      </w:r>
      <w:r w:rsidR="00A40E4B" w:rsidRPr="00A40E4B">
        <w:rPr>
          <w:vertAlign w:val="superscript"/>
        </w:rPr>
        <w:t>[17]</w:t>
      </w:r>
      <w:r w:rsidR="00A40E4B" w:rsidRPr="00A40E4B">
        <w:rPr>
          <w:vertAlign w:val="superscript"/>
        </w:rPr>
        <w:fldChar w:fldCharType="end"/>
      </w:r>
      <w:r w:rsidR="00A40E4B" w:rsidRPr="00A40E4B">
        <w:rPr>
          <w:vertAlign w:val="superscript"/>
        </w:rPr>
        <w:fldChar w:fldCharType="begin"/>
      </w:r>
      <w:r w:rsidR="00A40E4B" w:rsidRPr="00A40E4B">
        <w:rPr>
          <w:vertAlign w:val="superscript"/>
        </w:rPr>
        <w:instrText xml:space="preserve"> REF _Ref184648916 \r \h </w:instrText>
      </w:r>
      <w:r w:rsidR="00A40E4B">
        <w:rPr>
          <w:vertAlign w:val="superscript"/>
        </w:rPr>
        <w:instrText xml:space="preserve"> \* MERGEFORMAT </w:instrText>
      </w:r>
      <w:r w:rsidR="00A40E4B" w:rsidRPr="00A40E4B">
        <w:rPr>
          <w:vertAlign w:val="superscript"/>
        </w:rPr>
      </w:r>
      <w:r w:rsidR="00A40E4B" w:rsidRPr="00A40E4B">
        <w:rPr>
          <w:vertAlign w:val="superscript"/>
        </w:rPr>
        <w:fldChar w:fldCharType="separate"/>
      </w:r>
      <w:r w:rsidR="00A40E4B" w:rsidRPr="00A40E4B">
        <w:rPr>
          <w:vertAlign w:val="superscript"/>
        </w:rPr>
        <w:t>[18]</w:t>
      </w:r>
      <w:r w:rsidR="00A40E4B" w:rsidRPr="00A40E4B">
        <w:rPr>
          <w:vertAlign w:val="superscript"/>
        </w:rPr>
        <w:fldChar w:fldCharType="end"/>
      </w:r>
      <w:r w:rsidR="00A40E4B" w:rsidRPr="00A40E4B">
        <w:rPr>
          <w:vertAlign w:val="superscript"/>
        </w:rPr>
        <w:fldChar w:fldCharType="begin"/>
      </w:r>
      <w:r w:rsidR="00A40E4B" w:rsidRPr="00A40E4B">
        <w:rPr>
          <w:vertAlign w:val="superscript"/>
        </w:rPr>
        <w:instrText xml:space="preserve"> REF _Ref184649121 \r \h </w:instrText>
      </w:r>
      <w:r w:rsidR="00A40E4B">
        <w:rPr>
          <w:vertAlign w:val="superscript"/>
        </w:rPr>
        <w:instrText xml:space="preserve"> \* MERGEFORMAT </w:instrText>
      </w:r>
      <w:r w:rsidR="00A40E4B" w:rsidRPr="00A40E4B">
        <w:rPr>
          <w:vertAlign w:val="superscript"/>
        </w:rPr>
      </w:r>
      <w:r w:rsidR="00A40E4B" w:rsidRPr="00A40E4B">
        <w:rPr>
          <w:vertAlign w:val="superscript"/>
        </w:rPr>
        <w:fldChar w:fldCharType="separate"/>
      </w:r>
      <w:r w:rsidR="00A40E4B" w:rsidRPr="00A40E4B">
        <w:rPr>
          <w:vertAlign w:val="superscript"/>
        </w:rPr>
        <w:t>[19]</w:t>
      </w:r>
      <w:r w:rsidR="00A40E4B" w:rsidRPr="00A40E4B">
        <w:rPr>
          <w:vertAlign w:val="superscript"/>
        </w:rPr>
        <w:fldChar w:fldCharType="end"/>
      </w:r>
      <w:r w:rsidRPr="004035F6">
        <w:t>。</w:t>
      </w:r>
    </w:p>
    <w:p w14:paraId="3731A0C1" w14:textId="23B09D98" w:rsidR="004035F6" w:rsidRDefault="004035F6" w:rsidP="004035F6">
      <w:pPr>
        <w:ind w:firstLine="480"/>
      </w:pPr>
      <w:r w:rsidRPr="004035F6">
        <w:t>然而，当前基于</w:t>
      </w:r>
      <w:r w:rsidRPr="004035F6">
        <w:t>CSI</w:t>
      </w:r>
      <w:r w:rsidRPr="004035F6">
        <w:t>的室内身份认证技术在实际落地过程中，仍面临三大核心挑战，严重制约其产业化应用：</w:t>
      </w:r>
    </w:p>
    <w:p w14:paraId="30C7B7F4" w14:textId="7CEDEC52" w:rsidR="004035F6" w:rsidRPr="004035F6" w:rsidRDefault="004035F6" w:rsidP="004035F6">
      <w:pPr>
        <w:ind w:firstLine="480"/>
        <w:rPr>
          <w:b/>
          <w:bCs/>
        </w:rPr>
      </w:pPr>
      <w:r w:rsidRPr="004035F6">
        <w:t>实际室内场景中，源域（模型训练环境）与目标域（实际应用环境）的差异会导致</w:t>
      </w:r>
      <w:r w:rsidRPr="004035F6">
        <w:t>CSI</w:t>
      </w:r>
      <w:r w:rsidRPr="004035F6">
        <w:t>信号分布产生显著偏移。例如，办公室场景中的桌椅布局、墙面材质与家庭客厅的沙发、地毯等家具陈设不同，会改变</w:t>
      </w:r>
      <w:r w:rsidRPr="004035F6">
        <w:t>Wi-Fi</w:t>
      </w:r>
      <w:r w:rsidRPr="004035F6">
        <w:t>信号的反射、散射路径；人员活动模式差异（如办公室内匀速行走、家庭场景中伴随转身、停顿）会导致步态特征在</w:t>
      </w:r>
      <w:r w:rsidRPr="004035F6">
        <w:t>CSI</w:t>
      </w:r>
      <w:r w:rsidRPr="004035F6">
        <w:t>中的映射规律变化；此外，其他无线设备（如蓝牙、微波炉）的干扰也会引入噪声，破坏</w:t>
      </w:r>
      <w:r w:rsidRPr="004035F6">
        <w:t>CSI</w:t>
      </w:r>
      <w:r w:rsidRPr="004035F6">
        <w:t>特征的稳定性。</w:t>
      </w:r>
    </w:p>
    <w:p w14:paraId="19AFD1BF" w14:textId="0725C8E2" w:rsidR="004035F6" w:rsidRPr="004035F6" w:rsidRDefault="004035F6" w:rsidP="004035F6">
      <w:pPr>
        <w:ind w:firstLine="480"/>
        <w:rPr>
          <w:b/>
          <w:bCs/>
        </w:rPr>
      </w:pPr>
      <w:r w:rsidRPr="004035F6">
        <w:t>深度学习模型的训练依赖大规模标注数据集，但在室内身份认证场景中，目标</w:t>
      </w:r>
      <w:proofErr w:type="gramStart"/>
      <w:r w:rsidRPr="004035F6">
        <w:t>域数据</w:t>
      </w:r>
      <w:proofErr w:type="gramEnd"/>
      <w:r w:rsidRPr="004035F6">
        <w:t>的获取面临双重困境：一方面，用户隐私保护意识提升，使得采集多用户、多场景下的</w:t>
      </w:r>
      <w:r w:rsidRPr="004035F6">
        <w:t>CSI</w:t>
      </w:r>
      <w:r w:rsidRPr="004035F6">
        <w:t>步态数据难度加大；另一方面，室内场景的多样性（如小户型公</w:t>
      </w:r>
      <w:r w:rsidRPr="004035F6">
        <w:lastRenderedPageBreak/>
        <w:t>寓、大型会议室）导致数据采集成本极高，若为每个场景单独标注数据集，将大幅增加技术落地成本。</w:t>
      </w:r>
    </w:p>
    <w:p w14:paraId="0480BE45" w14:textId="630C8557" w:rsidR="004035F6" w:rsidRPr="004035F6" w:rsidRDefault="004035F6" w:rsidP="00A13B71">
      <w:pPr>
        <w:ind w:firstLine="480"/>
        <w:rPr>
          <w:b/>
          <w:bCs/>
        </w:rPr>
      </w:pPr>
      <w:r w:rsidRPr="004035F6">
        <w:t>现有基于</w:t>
      </w:r>
      <w:r w:rsidRPr="004035F6">
        <w:t>CSI</w:t>
      </w:r>
      <w:r w:rsidRPr="004035F6">
        <w:t>的身份认证技术多聚焦于已知用户识别，即模型仅能判断输入信号属于已注册用户中的哪一位，而对未注册的入侵者（如非法闯入者）缺乏有效检测能力。在实际安全场景中，入侵者的步态特征可能与合法用户存在部分相似性（如身高、体重相近导致步态模式接近），传统基于距离阈值的检测方法易将入侵者误判为合法用户；此外，现有模型未考虑开放集场景（即测试时可能出现训练阶段未见过的用户），当入侵者进入监测区域时，模型往往因无对应类别标签而输出错误结果。</w:t>
      </w:r>
    </w:p>
    <w:p w14:paraId="7B9331A1" w14:textId="281A672A" w:rsidR="004035F6" w:rsidRPr="004035F6" w:rsidRDefault="004035F6" w:rsidP="004035F6">
      <w:pPr>
        <w:ind w:firstLine="480"/>
      </w:pPr>
      <w:r w:rsidRPr="004035F6">
        <w:t>在智慧家居场景中，基于</w:t>
      </w:r>
      <w:r w:rsidRPr="004035F6">
        <w:t>CSI</w:t>
      </w:r>
      <w:r w:rsidRPr="004035F6">
        <w:t>的认证技术可实现人来即授权、</w:t>
      </w:r>
      <w:proofErr w:type="gramStart"/>
      <w:r w:rsidRPr="004035F6">
        <w:t>人走即锁闭</w:t>
      </w:r>
      <w:proofErr w:type="gramEnd"/>
      <w:r w:rsidRPr="004035F6">
        <w:t>的无感知体验</w:t>
      </w:r>
      <w:r w:rsidR="00E62C4F">
        <w:rPr>
          <w:rFonts w:hint="eastAsia"/>
        </w:rPr>
        <w:t>，</w:t>
      </w:r>
      <w:r w:rsidRPr="004035F6">
        <w:t>用户无需操作手机或门禁，仅通过正常行走即可触发灯光、空调等设备的个性化权限，同时有效阻止陌生人闯入；在办公场景中，可结合办公室</w:t>
      </w:r>
      <w:r w:rsidRPr="004035F6">
        <w:t>Wi-Fi</w:t>
      </w:r>
      <w:r w:rsidRPr="004035F6">
        <w:t>网络，实现员工工位权限动态分配，防止非授权人员访问涉密电脑、服务器机房；在医疗场景中，非接触式认证方式可避免交叉感染风险，同时通过</w:t>
      </w:r>
      <w:r w:rsidRPr="004035F6">
        <w:t>CSI</w:t>
      </w:r>
      <w:r w:rsidRPr="004035F6">
        <w:t>步态特征的细微变化，辅助判断患者术后康复状态（如是否存在步态异常），实现认证</w:t>
      </w:r>
      <w:r w:rsidRPr="004035F6">
        <w:t>+</w:t>
      </w:r>
      <w:r w:rsidRPr="004035F6">
        <w:t>健康监测的双重功能。根据市场研究机构数据，</w:t>
      </w:r>
      <w:r w:rsidRPr="004035F6">
        <w:t>2024</w:t>
      </w:r>
      <w:r w:rsidRPr="004035F6">
        <w:t>年全球智慧家居安全市场规模已达</w:t>
      </w:r>
      <w:r w:rsidRPr="004035F6">
        <w:t>380</w:t>
      </w:r>
      <w:r w:rsidRPr="004035F6">
        <w:t>亿美元，基于</w:t>
      </w:r>
      <w:r w:rsidRPr="004035F6">
        <w:t>CSI</w:t>
      </w:r>
      <w:r w:rsidRPr="004035F6">
        <w:t>的认证技术作为核心</w:t>
      </w:r>
      <w:proofErr w:type="gramStart"/>
      <w:r w:rsidRPr="004035F6">
        <w:t>入口级</w:t>
      </w:r>
      <w:proofErr w:type="gramEnd"/>
      <w:r w:rsidRPr="004035F6">
        <w:t>技术，有望创造百亿级应用市场，推动室内安全产业从被动防护向主动认证转型。</w:t>
      </w:r>
    </w:p>
    <w:p w14:paraId="56CAE5EF" w14:textId="56F6B738" w:rsidR="004035F6" w:rsidRPr="004035F6" w:rsidRDefault="004035F6" w:rsidP="00A13B71">
      <w:pPr>
        <w:ind w:firstLine="480"/>
      </w:pPr>
      <w:r w:rsidRPr="004035F6">
        <w:t>传统视觉认证技术因采集用户图像、视频，频繁引发隐私争议，而基于</w:t>
      </w:r>
      <w:r w:rsidRPr="004035F6">
        <w:t>CSI</w:t>
      </w:r>
      <w:r w:rsidRPr="004035F6">
        <w:t>的认证技术仅处理无线信号的物理层参数，不涉及任何视觉、音频等敏感信息，从技术根源上规避隐私泄露风险。同时，该技术无需用户主动配合，尤其适用于老人、儿童等特殊群体，以及双手忙碌的场景（如厨房烹饪时的设备授权），体现</w:t>
      </w:r>
      <w:r w:rsidRPr="004035F6">
        <w:t>“</w:t>
      </w:r>
      <w:r w:rsidRPr="004035F6">
        <w:t>以人为本</w:t>
      </w:r>
      <w:r w:rsidRPr="004035F6">
        <w:t>”</w:t>
      </w:r>
      <w:r w:rsidRPr="004035F6">
        <w:t>的设计理念。此外，在数字经济安全战略下，室内作为数据存储、交易的核心场景（如银行网点、数据中心），基于</w:t>
      </w:r>
      <w:r w:rsidRPr="004035F6">
        <w:t>CSI</w:t>
      </w:r>
      <w:r w:rsidRPr="004035F6">
        <w:t>的认证技术可构建物理空间</w:t>
      </w:r>
      <w:r w:rsidR="00A827A4">
        <w:rPr>
          <w:rFonts w:hint="eastAsia"/>
        </w:rPr>
        <w:t>与</w:t>
      </w:r>
      <w:r w:rsidRPr="004035F6">
        <w:t>数字空间一体化的安全防护体系，助力防范身份冒用、数据窃取等网络安全事件，为数字经济的健康发展提供技术保障。</w:t>
      </w:r>
    </w:p>
    <w:p w14:paraId="40E3F18B" w14:textId="51DFB848" w:rsidR="004035F6" w:rsidRPr="004035F6" w:rsidRDefault="004035F6" w:rsidP="004035F6">
      <w:pPr>
        <w:ind w:firstLine="480"/>
      </w:pPr>
      <w:r w:rsidRPr="004035F6">
        <w:t>从学术价值来看，本研究将推动三个领域的理论创新：一是在无线通信领域，建立人体步态</w:t>
      </w:r>
      <w:r w:rsidRPr="004035F6">
        <w:t>CSI</w:t>
      </w:r>
      <w:r w:rsidRPr="004035F6">
        <w:t>信号调制的定量模型，揭示不同生物特征对无线信号的影响机制，完善室内无线传播理论；二是在机器学习领域，针对</w:t>
      </w:r>
      <w:r w:rsidRPr="004035F6">
        <w:t>CSI</w:t>
      </w:r>
      <w:r w:rsidRPr="004035F6">
        <w:t>信号高噪声、强动态的特性，提出适用于时序信号</w:t>
      </w:r>
      <w:proofErr w:type="gramStart"/>
      <w:r w:rsidRPr="004035F6">
        <w:t>的域自适应</w:t>
      </w:r>
      <w:proofErr w:type="gramEnd"/>
      <w:r w:rsidRPr="004035F6">
        <w:t>、小样本学习算法，拓展深度学习在物理层信号处理中的应用场景；三是在生物认证领域，突破传统生物特征（指纹、虹膜）的接触式、静态局限，建立动态步态</w:t>
      </w:r>
      <w:r w:rsidRPr="004035F6">
        <w:t>CSI</w:t>
      </w:r>
      <w:r w:rsidRPr="004035F6">
        <w:t>特征的新型生物认证范式，为非接触式生</w:t>
      </w:r>
      <w:r w:rsidRPr="004035F6">
        <w:lastRenderedPageBreak/>
        <w:t>物识别提供新的研究方向。相关研究成果可填补国内外在</w:t>
      </w:r>
      <w:r w:rsidRPr="004035F6">
        <w:t>CSI</w:t>
      </w:r>
      <w:r w:rsidRPr="004035F6">
        <w:t>认证跨域、开放集检测等领域的理论空白，为后续学术研究提供参考依据。</w:t>
      </w:r>
    </w:p>
    <w:p w14:paraId="5C2B889C" w14:textId="7F6FF1CC" w:rsidR="00331D74" w:rsidRDefault="00331D74" w:rsidP="00CE5A9E">
      <w:pPr>
        <w:adjustRightInd w:val="0"/>
        <w:ind w:firstLineChars="0" w:firstLine="0"/>
        <w:rPr>
          <w:szCs w:val="28"/>
        </w:rPr>
      </w:pPr>
    </w:p>
    <w:p w14:paraId="0D24BCE4" w14:textId="7E144FBB" w:rsidR="00331D74" w:rsidRDefault="004C08F0" w:rsidP="003213EF">
      <w:pPr>
        <w:pStyle w:val="afc"/>
      </w:pPr>
      <w:r>
        <w:object w:dxaOrig="8805" w:dyaOrig="3480" w14:anchorId="15D117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0.75pt;height:165.7pt" o:ole="">
            <v:imagedata r:id="rId27" o:title=""/>
          </v:shape>
          <o:OLEObject Type="Embed" ProgID="Visio.Drawing.15" ShapeID="_x0000_i1025" DrawAspect="Content" ObjectID="_1818765821" r:id="rId28"/>
        </w:object>
      </w:r>
    </w:p>
    <w:p w14:paraId="2321763F" w14:textId="0B29AFAA" w:rsidR="00331D74" w:rsidRDefault="001D0188" w:rsidP="003213EF">
      <w:pPr>
        <w:pStyle w:val="af7"/>
      </w:pPr>
      <w:bookmarkStart w:id="14" w:name="_Ref17401247"/>
      <w:bookmarkStart w:id="15" w:name="_Toc208085213"/>
      <w:r>
        <w:rPr>
          <w:rFonts w:hint="eastAsia"/>
        </w:rPr>
        <w:t>图</w:t>
      </w:r>
      <w:r>
        <w:rPr>
          <w:rFonts w:hint="eastAsia"/>
        </w:rPr>
        <w:t>1-</w:t>
      </w:r>
      <w:r w:rsidR="00331D74">
        <w:fldChar w:fldCharType="begin"/>
      </w:r>
      <w:r w:rsidR="00331D74">
        <w:instrText xml:space="preserve"> </w:instrText>
      </w:r>
      <w:r w:rsidR="00331D74">
        <w:rPr>
          <w:rFonts w:hint="eastAsia"/>
        </w:rPr>
        <w:instrText xml:space="preserve">SEQ </w:instrText>
      </w:r>
      <w:r w:rsidR="00331D74">
        <w:rPr>
          <w:rFonts w:hint="eastAsia"/>
        </w:rPr>
        <w:instrText>图</w:instrText>
      </w:r>
      <w:r w:rsidR="00331D74">
        <w:rPr>
          <w:rFonts w:hint="eastAsia"/>
        </w:rPr>
        <w:instrText>1- \* ARABIC</w:instrText>
      </w:r>
      <w:r w:rsidR="00331D74">
        <w:instrText xml:space="preserve"> </w:instrText>
      </w:r>
      <w:r w:rsidR="00331D74">
        <w:fldChar w:fldCharType="separate"/>
      </w:r>
      <w:r w:rsidR="00373D59">
        <w:rPr>
          <w:noProof/>
        </w:rPr>
        <w:t>1</w:t>
      </w:r>
      <w:r w:rsidR="00331D74">
        <w:fldChar w:fldCharType="end"/>
      </w:r>
      <w:bookmarkEnd w:id="14"/>
      <w:r w:rsidR="00331D74">
        <w:t xml:space="preserve"> </w:t>
      </w:r>
      <w:r w:rsidR="00331D74">
        <w:rPr>
          <w:rFonts w:hint="eastAsia"/>
        </w:rPr>
        <w:t>学位论文基本结构</w:t>
      </w:r>
      <w:bookmarkEnd w:id="15"/>
    </w:p>
    <w:p w14:paraId="55C20788" w14:textId="0588CCB2" w:rsidR="00331D74" w:rsidRDefault="00CE5A9E" w:rsidP="00F21A79">
      <w:pPr>
        <w:pStyle w:val="2"/>
      </w:pPr>
      <w:bookmarkStart w:id="16" w:name="_Toc208085163"/>
      <w:r w:rsidRPr="00CE5A9E">
        <w:rPr>
          <w:rFonts w:hint="eastAsia"/>
        </w:rPr>
        <w:t>国内外研究现状</w:t>
      </w:r>
      <w:bookmarkEnd w:id="16"/>
    </w:p>
    <w:p w14:paraId="452FA1B1" w14:textId="16FB667E" w:rsidR="00CE5A9E" w:rsidRPr="00CE5A9E" w:rsidRDefault="00F25EA6" w:rsidP="006A7A09">
      <w:pPr>
        <w:spacing w:line="360" w:lineRule="auto"/>
        <w:ind w:firstLine="480"/>
      </w:pPr>
      <w:r w:rsidRPr="00F25EA6">
        <w:rPr>
          <w:rFonts w:hint="eastAsia"/>
        </w:rPr>
        <w:t>基于</w:t>
      </w:r>
      <w:r w:rsidRPr="00F25EA6">
        <w:rPr>
          <w:rFonts w:hint="eastAsia"/>
        </w:rPr>
        <w:t>CSI</w:t>
      </w:r>
      <w:r w:rsidRPr="00F25EA6">
        <w:rPr>
          <w:rFonts w:hint="eastAsia"/>
        </w:rPr>
        <w:t>的步态识别技术，核心在于从信号中挖掘与个体</w:t>
      </w:r>
      <w:proofErr w:type="gramStart"/>
      <w:r w:rsidRPr="00F25EA6">
        <w:rPr>
          <w:rFonts w:hint="eastAsia"/>
        </w:rPr>
        <w:t>步态强</w:t>
      </w:r>
      <w:proofErr w:type="gramEnd"/>
      <w:r w:rsidRPr="00F25EA6">
        <w:rPr>
          <w:rFonts w:hint="eastAsia"/>
        </w:rPr>
        <w:t>相关的判别性特征，根据特征提取方式的差异，可明确划分为基于手动特征提取的方法与基于深度学习的方法两类，两类方法在技术逻辑、实现路径与适用场景上存在显著差异，且均在近年研究中形成了丰富的技术体系。</w:t>
      </w:r>
    </w:p>
    <w:p w14:paraId="0ED4F250" w14:textId="70087957" w:rsidR="00035AAF" w:rsidRDefault="006A7A09" w:rsidP="001D6B7E">
      <w:pPr>
        <w:pStyle w:val="3"/>
        <w:spacing w:before="0"/>
      </w:pPr>
      <w:bookmarkStart w:id="17" w:name="_Toc208085164"/>
      <w:r w:rsidRPr="006A7A09">
        <w:rPr>
          <w:rFonts w:hint="eastAsia"/>
        </w:rPr>
        <w:t>基于</w:t>
      </w:r>
      <w:r w:rsidR="00035AAF">
        <w:rPr>
          <w:rFonts w:hint="eastAsia"/>
        </w:rPr>
        <w:t>人工</w:t>
      </w:r>
      <w:r w:rsidRPr="006A7A09">
        <w:rPr>
          <w:rFonts w:hint="eastAsia"/>
        </w:rPr>
        <w:t>特征的身份识别</w:t>
      </w:r>
      <w:bookmarkEnd w:id="17"/>
    </w:p>
    <w:p w14:paraId="057C9665" w14:textId="0616F9B2" w:rsidR="00F25EA6" w:rsidRDefault="00F25EA6" w:rsidP="008B7C7F">
      <w:pPr>
        <w:spacing w:line="360" w:lineRule="auto"/>
        <w:ind w:firstLine="480"/>
      </w:pPr>
      <w:r w:rsidRPr="00F25EA6">
        <w:t>基于手动特征提取的</w:t>
      </w:r>
      <w:r w:rsidRPr="00F25EA6">
        <w:t>CSI</w:t>
      </w:r>
      <w:r w:rsidRPr="00F25EA6">
        <w:t>步态识别方法，依赖研究者结合</w:t>
      </w:r>
      <w:r w:rsidRPr="00F25EA6">
        <w:t>CSI</w:t>
      </w:r>
      <w:r w:rsidRPr="00F25EA6">
        <w:t>信号的物理特性与步态运动的生物力学规律，设计可解释性强的特征算子，从原始</w:t>
      </w:r>
      <w:r w:rsidRPr="00F25EA6">
        <w:t>CSI</w:t>
      </w:r>
      <w:r w:rsidRPr="00F25EA6">
        <w:t>数据中筛选、计算具有身份判别性的特征向量，再通过传统机器学习分类器（如</w:t>
      </w:r>
      <w:r w:rsidRPr="00F25EA6">
        <w:t>SVM</w:t>
      </w:r>
      <w:r w:rsidRPr="00F25EA6">
        <w:t>、</w:t>
      </w:r>
      <w:r w:rsidRPr="00F25EA6">
        <w:t>KNN</w:t>
      </w:r>
      <w:r w:rsidRPr="00F25EA6">
        <w:t>等）完成身份匹配。该类方法的核心优势在于计算复杂度低、实时性强，</w:t>
      </w:r>
      <w:proofErr w:type="gramStart"/>
      <w:r w:rsidRPr="00F25EA6">
        <w:t>且特征</w:t>
      </w:r>
      <w:proofErr w:type="gramEnd"/>
      <w:r w:rsidRPr="00F25EA6">
        <w:t>物理意义明确，便于分析步态与信号变化的关联机制，在早期</w:t>
      </w:r>
      <w:r w:rsidRPr="00F25EA6">
        <w:t>CSI</w:t>
      </w:r>
      <w:r w:rsidRPr="00F25EA6">
        <w:t>感知研究及资源受限的边缘设备场景中应用广泛。</w:t>
      </w:r>
    </w:p>
    <w:p w14:paraId="60DF4AEB" w14:textId="458C04A0" w:rsidR="00B20BD4" w:rsidRDefault="00485A4A" w:rsidP="00485A4A">
      <w:pPr>
        <w:spacing w:line="360" w:lineRule="auto"/>
        <w:ind w:firstLine="480"/>
      </w:pPr>
      <w:r w:rsidRPr="00485A4A">
        <w:t>从特征设计维度来看，现有研究主要围绕</w:t>
      </w:r>
      <w:r w:rsidRPr="00485A4A">
        <w:t>CSI</w:t>
      </w:r>
      <w:r w:rsidRPr="00485A4A">
        <w:t>信号的时域、频域及时频域特性展开</w:t>
      </w:r>
      <w:r>
        <w:rPr>
          <w:rFonts w:hint="eastAsia"/>
        </w:rPr>
        <w:t>。</w:t>
      </w:r>
      <w:r w:rsidR="004C0ACB">
        <w:t>Zhang</w:t>
      </w:r>
      <w:r w:rsidR="004C0ACB">
        <w:rPr>
          <w:rFonts w:hint="eastAsia"/>
        </w:rPr>
        <w:t>等</w:t>
      </w:r>
      <w:r w:rsidR="00663B9E">
        <w:rPr>
          <w:rFonts w:hint="eastAsia"/>
        </w:rPr>
        <w:t>人</w:t>
      </w:r>
      <w:r w:rsidR="00373D59" w:rsidRPr="00373D59">
        <w:rPr>
          <w:vertAlign w:val="superscript"/>
        </w:rPr>
        <w:fldChar w:fldCharType="begin"/>
      </w:r>
      <w:r w:rsidR="00373D59" w:rsidRPr="00373D59">
        <w:rPr>
          <w:vertAlign w:val="superscript"/>
        </w:rPr>
        <w:instrText xml:space="preserve"> </w:instrText>
      </w:r>
      <w:r w:rsidR="00373D59" w:rsidRPr="00373D59">
        <w:rPr>
          <w:rFonts w:hint="eastAsia"/>
          <w:vertAlign w:val="superscript"/>
        </w:rPr>
        <w:instrText>REF _Ref208085221 \r \h</w:instrText>
      </w:r>
      <w:r w:rsidR="00373D59" w:rsidRPr="00373D59">
        <w:rPr>
          <w:vertAlign w:val="superscript"/>
        </w:rPr>
        <w:instrText xml:space="preserve">  \* MERGEFORMAT </w:instrText>
      </w:r>
      <w:r w:rsidR="00373D59" w:rsidRPr="00373D59">
        <w:rPr>
          <w:vertAlign w:val="superscript"/>
        </w:rPr>
      </w:r>
      <w:r w:rsidR="00373D59" w:rsidRPr="00373D59">
        <w:rPr>
          <w:vertAlign w:val="superscript"/>
        </w:rPr>
        <w:fldChar w:fldCharType="separate"/>
      </w:r>
      <w:r w:rsidR="00373D59" w:rsidRPr="00373D59">
        <w:rPr>
          <w:vertAlign w:val="superscript"/>
        </w:rPr>
        <w:t>[20]</w:t>
      </w:r>
      <w:r w:rsidR="00373D59" w:rsidRPr="00373D59">
        <w:rPr>
          <w:vertAlign w:val="superscript"/>
        </w:rPr>
        <w:fldChar w:fldCharType="end"/>
      </w:r>
      <w:r w:rsidR="004C0ACB">
        <w:rPr>
          <w:rFonts w:hint="eastAsia"/>
        </w:rPr>
        <w:t>提出</w:t>
      </w:r>
      <w:r w:rsidR="00042C7D">
        <w:rPr>
          <w:rFonts w:hint="eastAsia"/>
        </w:rPr>
        <w:t>了</w:t>
      </w:r>
      <w:r w:rsidR="004C0ACB">
        <w:t>Gate-ID</w:t>
      </w:r>
      <w:r w:rsidR="004C0ACB" w:rsidRPr="004C0ACB">
        <w:t>采用一系列方法来提取和增强步态具有代表性的时空特征，这些特征即为所利用的人工特征。例如，从</w:t>
      </w:r>
      <w:proofErr w:type="spellStart"/>
      <w:r w:rsidR="004C0ACB" w:rsidRPr="004C0ACB">
        <w:t>WiFi</w:t>
      </w:r>
      <w:proofErr w:type="spellEnd"/>
      <w:r w:rsidR="004C0ACB" w:rsidRPr="004C0ACB">
        <w:t>信号中解析出与步态相关的空间和时间维度上的特征信息，通过对信号的细致分析，捕捉不同人在行走过程中因步态差异而产生的信号变化特点，包括</w:t>
      </w:r>
      <w:r w:rsidR="004C0ACB">
        <w:t>CSI</w:t>
      </w:r>
      <w:r w:rsidR="004C0ACB">
        <w:rPr>
          <w:rFonts w:hint="eastAsia"/>
        </w:rPr>
        <w:t>波形的均值、最大值、最</w:t>
      </w:r>
      <w:r w:rsidR="004C0ACB">
        <w:rPr>
          <w:rFonts w:hint="eastAsia"/>
        </w:rPr>
        <w:lastRenderedPageBreak/>
        <w:t>小值、偏度、峰度、方差、平均交叉率，</w:t>
      </w:r>
      <w:r w:rsidR="004C0ACB" w:rsidRPr="004C0ACB">
        <w:rPr>
          <w:rFonts w:hint="eastAsia"/>
        </w:rPr>
        <w:t>此过程中对提取的人工特征进行加权处理，使模型能够更关注有效特征，忽略无效噪声，从而实现对个体的独特识别。</w:t>
      </w:r>
      <w:r w:rsidR="00B20BD4">
        <w:t>Hong</w:t>
      </w:r>
      <w:r w:rsidR="00B20BD4">
        <w:rPr>
          <w:rFonts w:hint="eastAsia"/>
        </w:rPr>
        <w:t>等人</w:t>
      </w:r>
      <w:r w:rsidR="008D7CAA" w:rsidRPr="008D7CAA">
        <w:rPr>
          <w:vertAlign w:val="superscript"/>
        </w:rPr>
        <w:fldChar w:fldCharType="begin"/>
      </w:r>
      <w:r w:rsidR="008D7CAA" w:rsidRPr="008D7CAA">
        <w:rPr>
          <w:vertAlign w:val="superscript"/>
        </w:rPr>
        <w:instrText xml:space="preserve"> </w:instrText>
      </w:r>
      <w:r w:rsidR="008D7CAA" w:rsidRPr="008D7CAA">
        <w:rPr>
          <w:rFonts w:hint="eastAsia"/>
          <w:vertAlign w:val="superscript"/>
        </w:rPr>
        <w:instrText>REF _Ref184650619 \r \h</w:instrText>
      </w:r>
      <w:r w:rsidR="008D7CAA" w:rsidRPr="008D7CAA">
        <w:rPr>
          <w:vertAlign w:val="superscript"/>
        </w:rPr>
        <w:instrText xml:space="preserve"> </w:instrText>
      </w:r>
      <w:r w:rsidR="008D7CAA">
        <w:rPr>
          <w:vertAlign w:val="superscript"/>
        </w:rPr>
        <w:instrText xml:space="preserve"> \* MERGEFORMAT </w:instrText>
      </w:r>
      <w:r w:rsidR="008D7CAA" w:rsidRPr="008D7CAA">
        <w:rPr>
          <w:vertAlign w:val="superscript"/>
        </w:rPr>
      </w:r>
      <w:r w:rsidR="008D7CAA" w:rsidRPr="008D7CAA">
        <w:rPr>
          <w:vertAlign w:val="superscript"/>
        </w:rPr>
        <w:fldChar w:fldCharType="separate"/>
      </w:r>
      <w:r w:rsidR="00373D59">
        <w:rPr>
          <w:vertAlign w:val="superscript"/>
        </w:rPr>
        <w:t>[21]</w:t>
      </w:r>
      <w:r w:rsidR="008D7CAA" w:rsidRPr="008D7CAA">
        <w:rPr>
          <w:vertAlign w:val="superscript"/>
        </w:rPr>
        <w:fldChar w:fldCharType="end"/>
      </w:r>
      <w:r w:rsidR="00B20BD4" w:rsidRPr="00B20BD4">
        <w:t>提出</w:t>
      </w:r>
      <w:r w:rsidR="00B20BD4">
        <w:rPr>
          <w:rFonts w:hint="eastAsia"/>
        </w:rPr>
        <w:t>的</w:t>
      </w:r>
      <w:r w:rsidR="00B20BD4" w:rsidRPr="00B20BD4">
        <w:t>人工特征为子载波</w:t>
      </w:r>
      <w:r w:rsidR="00B20BD4" w:rsidRPr="00B20BD4">
        <w:t>-</w:t>
      </w:r>
      <w:r w:rsidR="00B20BD4" w:rsidRPr="00B20BD4">
        <w:t>振幅频率（</w:t>
      </w:r>
      <w:r w:rsidR="00B20BD4" w:rsidRPr="00B20BD4">
        <w:t>SAF</w:t>
      </w:r>
      <w:r w:rsidR="00B20BD4" w:rsidRPr="00B20BD4">
        <w:t>，</w:t>
      </w:r>
      <w:r w:rsidR="00B20BD4" w:rsidRPr="00B20BD4">
        <w:t>subcarrier-amplitude</w:t>
      </w:r>
      <w:r w:rsidR="00B20BD4">
        <w:rPr>
          <w:rFonts w:hint="eastAsia"/>
        </w:rPr>
        <w:t xml:space="preserve"> </w:t>
      </w:r>
      <w:r w:rsidR="00B20BD4" w:rsidRPr="00B20BD4">
        <w:t>frequency</w:t>
      </w:r>
      <w:r w:rsidR="00B20BD4" w:rsidRPr="00B20BD4">
        <w:t>）</w:t>
      </w:r>
      <w:r w:rsidR="00B20BD4">
        <w:rPr>
          <w:rFonts w:hint="eastAsia"/>
        </w:rPr>
        <w:t>，并</w:t>
      </w:r>
      <w:r w:rsidR="00B20BD4" w:rsidRPr="00B20BD4">
        <w:t>通过线性</w:t>
      </w:r>
      <w:proofErr w:type="gramStart"/>
      <w:r w:rsidR="00B20BD4" w:rsidRPr="00B20BD4">
        <w:t>核支持</w:t>
      </w:r>
      <w:proofErr w:type="gramEnd"/>
      <w:r w:rsidR="00B20BD4" w:rsidRPr="00B20BD4">
        <w:t>向量机（</w:t>
      </w:r>
      <w:r w:rsidR="00B20BD4" w:rsidRPr="00B20BD4">
        <w:t>linear-kernel SVM</w:t>
      </w:r>
      <w:r w:rsidR="00B20BD4" w:rsidRPr="00B20BD4">
        <w:t>）来实现</w:t>
      </w:r>
      <w:r w:rsidR="008D7CAA">
        <w:rPr>
          <w:rFonts w:hint="eastAsia"/>
        </w:rPr>
        <w:t>身份</w:t>
      </w:r>
      <w:r w:rsidR="00B20BD4" w:rsidRPr="00B20BD4">
        <w:t>识别。传统许多基于</w:t>
      </w:r>
      <w:r w:rsidR="00B20BD4" w:rsidRPr="00B20BD4">
        <w:t>CSI</w:t>
      </w:r>
      <w:r w:rsidR="00B20BD4" w:rsidRPr="00B20BD4">
        <w:t>的技术侧重于相移，而此论文另辟蹊径。</w:t>
      </w:r>
      <w:r w:rsidR="00B20BD4" w:rsidRPr="00B20BD4">
        <w:t>CSI</w:t>
      </w:r>
      <w:r w:rsidR="00B20BD4" w:rsidRPr="00B20BD4">
        <w:t>能够捕捉宽带信道的频率分集，人体曲线有可能通过学习</w:t>
      </w:r>
      <w:r w:rsidR="00B20BD4" w:rsidRPr="00B20BD4">
        <w:t>CSI</w:t>
      </w:r>
      <w:r w:rsidR="00B20BD4" w:rsidRPr="00B20BD4">
        <w:t>的特征模式被唯一识别。</w:t>
      </w:r>
    </w:p>
    <w:p w14:paraId="473EFFEF" w14:textId="4E3D0D7B" w:rsidR="00226B12" w:rsidRDefault="00485A4A" w:rsidP="00485A4A">
      <w:pPr>
        <w:spacing w:line="360" w:lineRule="auto"/>
        <w:ind w:firstLine="480"/>
      </w:pPr>
      <w:r w:rsidRPr="00485A4A">
        <w:rPr>
          <w:szCs w:val="21"/>
        </w:rPr>
        <w:t>从分类器</w:t>
      </w:r>
      <w:proofErr w:type="gramStart"/>
      <w:r w:rsidRPr="00485A4A">
        <w:rPr>
          <w:szCs w:val="21"/>
        </w:rPr>
        <w:t>适</w:t>
      </w:r>
      <w:proofErr w:type="gramEnd"/>
      <w:r w:rsidRPr="00485A4A">
        <w:rPr>
          <w:szCs w:val="21"/>
        </w:rPr>
        <w:t>配角度来看，手动特征提取方法通常与轻量级分类器结合。</w:t>
      </w:r>
      <w:r w:rsidR="00BE53AC" w:rsidRPr="002B4B71">
        <w:rPr>
          <w:szCs w:val="21"/>
        </w:rPr>
        <w:t>Xin</w:t>
      </w:r>
      <w:r w:rsidR="00BE53AC">
        <w:rPr>
          <w:rFonts w:hint="eastAsia"/>
          <w:szCs w:val="21"/>
        </w:rPr>
        <w:t>等人</w:t>
      </w:r>
      <w:r w:rsidR="00BE53AC" w:rsidRPr="00BE53AC">
        <w:rPr>
          <w:szCs w:val="21"/>
          <w:vertAlign w:val="superscript"/>
        </w:rPr>
        <w:fldChar w:fldCharType="begin"/>
      </w:r>
      <w:r w:rsidR="00BE53AC" w:rsidRPr="00BE53AC">
        <w:rPr>
          <w:szCs w:val="21"/>
          <w:vertAlign w:val="superscript"/>
        </w:rPr>
        <w:instrText xml:space="preserve"> </w:instrText>
      </w:r>
      <w:r w:rsidR="00BE53AC" w:rsidRPr="00BE53AC">
        <w:rPr>
          <w:rFonts w:hint="eastAsia"/>
          <w:szCs w:val="21"/>
          <w:vertAlign w:val="superscript"/>
        </w:rPr>
        <w:instrText>REF _Ref184650628 \r \h</w:instrText>
      </w:r>
      <w:r w:rsidR="00BE53AC" w:rsidRPr="00BE53AC">
        <w:rPr>
          <w:szCs w:val="21"/>
          <w:vertAlign w:val="superscript"/>
        </w:rPr>
        <w:instrText xml:space="preserve"> </w:instrText>
      </w:r>
      <w:r w:rsidR="00BE53AC">
        <w:rPr>
          <w:szCs w:val="21"/>
          <w:vertAlign w:val="superscript"/>
        </w:rPr>
        <w:instrText xml:space="preserve"> \* MERGEFORMAT </w:instrText>
      </w:r>
      <w:r w:rsidR="00BE53AC" w:rsidRPr="00BE53AC">
        <w:rPr>
          <w:szCs w:val="21"/>
          <w:vertAlign w:val="superscript"/>
        </w:rPr>
      </w:r>
      <w:r w:rsidR="00BE53AC" w:rsidRPr="00BE53AC">
        <w:rPr>
          <w:szCs w:val="21"/>
          <w:vertAlign w:val="superscript"/>
        </w:rPr>
        <w:fldChar w:fldCharType="separate"/>
      </w:r>
      <w:r w:rsidR="00373D59">
        <w:rPr>
          <w:szCs w:val="21"/>
          <w:vertAlign w:val="superscript"/>
        </w:rPr>
        <w:t>[22]</w:t>
      </w:r>
      <w:r w:rsidR="00BE53AC" w:rsidRPr="00BE53AC">
        <w:rPr>
          <w:szCs w:val="21"/>
          <w:vertAlign w:val="superscript"/>
        </w:rPr>
        <w:fldChar w:fldCharType="end"/>
      </w:r>
      <w:r w:rsidR="00BE53AC">
        <w:rPr>
          <w:rFonts w:hint="eastAsia"/>
          <w:szCs w:val="21"/>
        </w:rPr>
        <w:t>提出</w:t>
      </w:r>
      <w:r w:rsidR="00BE53AC" w:rsidRPr="00BE53AC">
        <w:t>运用主成分分析（</w:t>
      </w:r>
      <w:r w:rsidR="00BE53AC" w:rsidRPr="00BE53AC">
        <w:t>PCA</w:t>
      </w:r>
      <w:r w:rsidR="00BE53AC" w:rsidRPr="00BE53AC">
        <w:t>）、离散小波变换（</w:t>
      </w:r>
      <w:r w:rsidR="00BE53AC" w:rsidRPr="00BE53AC">
        <w:t>DWT</w:t>
      </w:r>
      <w:r w:rsidR="00BE53AC" w:rsidRPr="00BE53AC">
        <w:t>）和动态时间规整（</w:t>
      </w:r>
      <w:r w:rsidR="00BE53AC" w:rsidRPr="00BE53AC">
        <w:t>DTW</w:t>
      </w:r>
      <w:r w:rsidR="00BE53AC" w:rsidRPr="00BE53AC">
        <w:t>）技术的组合，对基于</w:t>
      </w:r>
      <w:r w:rsidR="00BE53AC" w:rsidRPr="00BE53AC">
        <w:t>CSI</w:t>
      </w:r>
      <w:r w:rsidR="00BE53AC" w:rsidRPr="00BE53AC">
        <w:t>波形进行处理以实现人员识别。</w:t>
      </w:r>
      <w:r w:rsidR="00BE53AC" w:rsidRPr="00BE53AC">
        <w:t>PCA</w:t>
      </w:r>
      <w:r w:rsidR="00BE53AC" w:rsidRPr="00BE53AC">
        <w:t>可能用于数据降维，提取主要特征成分；</w:t>
      </w:r>
      <w:r w:rsidR="00BE53AC" w:rsidRPr="00BE53AC">
        <w:t>DWT</w:t>
      </w:r>
      <w:r w:rsidR="00BE53AC" w:rsidRPr="00BE53AC">
        <w:t>对</w:t>
      </w:r>
      <w:r w:rsidR="00BE53AC" w:rsidRPr="00BE53AC">
        <w:t>CSI</w:t>
      </w:r>
      <w:r w:rsidR="00BE53AC" w:rsidRPr="00BE53AC">
        <w:t>波形进行小波变换，分析不同尺度下的特征；</w:t>
      </w:r>
      <w:r w:rsidR="00BE53AC" w:rsidRPr="00BE53AC">
        <w:t>DTW</w:t>
      </w:r>
      <w:r w:rsidR="00BE53AC" w:rsidRPr="00BE53AC">
        <w:t>则处理不同时间序列数据的对齐问题，以匹配不同用户</w:t>
      </w:r>
      <w:r w:rsidR="00BE53AC" w:rsidRPr="00BE53AC">
        <w:t>CSI</w:t>
      </w:r>
      <w:r w:rsidR="00BE53AC" w:rsidRPr="00BE53AC">
        <w:t>波形特征。研究在</w:t>
      </w:r>
      <w:r w:rsidR="00BE53AC" w:rsidRPr="00BE53AC">
        <w:t>6m*5m</w:t>
      </w:r>
      <w:r w:rsidR="00BE53AC" w:rsidRPr="00BE53AC">
        <w:t>智能家居环境中实施系统，并招募</w:t>
      </w:r>
      <w:r w:rsidR="00BE53AC" w:rsidRPr="00BE53AC">
        <w:t>9</w:t>
      </w:r>
      <w:r w:rsidR="00BE53AC" w:rsidRPr="00BE53AC">
        <w:t>位用户进行数据收集和评估。实验结果表明，当候选用户集从</w:t>
      </w:r>
      <w:r w:rsidR="00BE53AC" w:rsidRPr="00BE53AC">
        <w:t>6</w:t>
      </w:r>
      <w:r w:rsidR="00BE53AC" w:rsidRPr="00BE53AC">
        <w:t>变为</w:t>
      </w:r>
      <w:r w:rsidR="00BE53AC" w:rsidRPr="00BE53AC">
        <w:t>2</w:t>
      </w:r>
      <w:r w:rsidR="00BE53AC" w:rsidRPr="00BE53AC">
        <w:t>时，识别准确率约在</w:t>
      </w:r>
      <w:r w:rsidR="00BE53AC" w:rsidRPr="00BE53AC">
        <w:t>88.9</w:t>
      </w:r>
      <w:r w:rsidR="00BE53AC" w:rsidRPr="00BE53AC">
        <w:t>％至</w:t>
      </w:r>
      <w:r w:rsidR="00BE53AC" w:rsidRPr="00BE53AC">
        <w:t>94.5</w:t>
      </w:r>
      <w:r w:rsidR="00BE53AC" w:rsidRPr="00BE53AC">
        <w:t>％之间</w:t>
      </w:r>
      <w:r w:rsidR="00E027FC">
        <w:rPr>
          <w:rFonts w:hint="eastAsia"/>
        </w:rPr>
        <w:t>。</w:t>
      </w:r>
    </w:p>
    <w:p w14:paraId="7C0413AC" w14:textId="32782C0F" w:rsidR="00CE5A9E" w:rsidRDefault="00226B12" w:rsidP="00485A4A">
      <w:pPr>
        <w:spacing w:line="360" w:lineRule="auto"/>
        <w:ind w:firstLine="480"/>
      </w:pPr>
      <w:r w:rsidRPr="00F25EA6">
        <w:t>基于手动特征提取的</w:t>
      </w:r>
      <w:r w:rsidRPr="00F25EA6">
        <w:t>CSI</w:t>
      </w:r>
      <w:r w:rsidRPr="00F25EA6">
        <w:t>步态识别方法</w:t>
      </w:r>
      <w:r w:rsidR="00485A4A" w:rsidRPr="00485A4A">
        <w:t>这类方法</w:t>
      </w:r>
      <w:proofErr w:type="gramStart"/>
      <w:r w:rsidR="00485A4A" w:rsidRPr="00485A4A">
        <w:t>虽避免</w:t>
      </w:r>
      <w:proofErr w:type="gramEnd"/>
      <w:r w:rsidR="00485A4A" w:rsidRPr="00485A4A">
        <w:t>了复杂的模型训练过程，但受限于手动特征的表达能力，在个体步态相似（如身高、体重相近者）或环境干扰剧烈的场景中，识别性能易出现显著衰减，难以满足高精度身份认证需求。</w:t>
      </w:r>
    </w:p>
    <w:p w14:paraId="44CA3708" w14:textId="02A5265A" w:rsidR="00F25EA6" w:rsidRDefault="006A7A09" w:rsidP="00F25EA6">
      <w:pPr>
        <w:pStyle w:val="3"/>
      </w:pPr>
      <w:bookmarkStart w:id="18" w:name="_Toc17386236"/>
      <w:bookmarkStart w:id="19" w:name="_Toc17386454"/>
      <w:bookmarkStart w:id="20" w:name="_Toc17386503"/>
      <w:bookmarkStart w:id="21" w:name="_Toc17386716"/>
      <w:bookmarkStart w:id="22" w:name="_Toc17401195"/>
      <w:bookmarkStart w:id="23" w:name="_Toc17401796"/>
      <w:bookmarkStart w:id="24" w:name="_Toc17402019"/>
      <w:bookmarkStart w:id="25" w:name="_Toc17402367"/>
      <w:bookmarkStart w:id="26" w:name="_Toc17402719"/>
      <w:bookmarkStart w:id="27" w:name="_Toc83804846"/>
      <w:bookmarkStart w:id="28" w:name="_Toc83805092"/>
      <w:bookmarkStart w:id="29" w:name="_Toc83805231"/>
      <w:bookmarkStart w:id="30" w:name="_Toc83815188"/>
      <w:bookmarkStart w:id="31" w:name="_Toc83815838"/>
      <w:bookmarkStart w:id="32" w:name="_Toc208085165"/>
      <w:bookmarkEnd w:id="18"/>
      <w:bookmarkEnd w:id="19"/>
      <w:bookmarkEnd w:id="20"/>
      <w:bookmarkEnd w:id="21"/>
      <w:bookmarkEnd w:id="22"/>
      <w:bookmarkEnd w:id="23"/>
      <w:bookmarkEnd w:id="24"/>
      <w:bookmarkEnd w:id="25"/>
      <w:bookmarkEnd w:id="26"/>
      <w:bookmarkEnd w:id="27"/>
      <w:bookmarkEnd w:id="28"/>
      <w:bookmarkEnd w:id="29"/>
      <w:bookmarkEnd w:id="30"/>
      <w:bookmarkEnd w:id="31"/>
      <w:r w:rsidRPr="006A7A09">
        <w:rPr>
          <w:rFonts w:hint="eastAsia"/>
        </w:rPr>
        <w:t>基于</w:t>
      </w:r>
      <w:r>
        <w:rPr>
          <w:rFonts w:hint="eastAsia"/>
        </w:rPr>
        <w:t>深度学习</w:t>
      </w:r>
      <w:r w:rsidRPr="006A7A09">
        <w:rPr>
          <w:rFonts w:hint="eastAsia"/>
        </w:rPr>
        <w:t>的身份识别</w:t>
      </w:r>
      <w:bookmarkEnd w:id="32"/>
    </w:p>
    <w:p w14:paraId="30393DA1" w14:textId="7B0FB2C8" w:rsidR="00F25EA6" w:rsidRDefault="00F25EA6" w:rsidP="00F25EA6">
      <w:pPr>
        <w:ind w:firstLine="480"/>
      </w:pPr>
      <w:r w:rsidRPr="00F25EA6">
        <w:rPr>
          <w:rFonts w:hint="eastAsia"/>
        </w:rPr>
        <w:t>基于深度学习的</w:t>
      </w:r>
      <w:r w:rsidRPr="00F25EA6">
        <w:rPr>
          <w:rFonts w:hint="eastAsia"/>
        </w:rPr>
        <w:t>CSI</w:t>
      </w:r>
      <w:r w:rsidRPr="00F25EA6">
        <w:rPr>
          <w:rFonts w:hint="eastAsia"/>
        </w:rPr>
        <w:t>步态识别方法，通过构建端到端的神经网络模型，自主学习</w:t>
      </w:r>
      <w:r w:rsidRPr="00F25EA6">
        <w:rPr>
          <w:rFonts w:hint="eastAsia"/>
        </w:rPr>
        <w:t>CSI</w:t>
      </w:r>
      <w:r w:rsidRPr="00F25EA6">
        <w:rPr>
          <w:rFonts w:hint="eastAsia"/>
        </w:rPr>
        <w:t>数据中与步态相关的高阶抽象特征，无需人工设计特征算子，可有效挖掘手动特征难以捕捉的复杂非线性关联</w:t>
      </w:r>
      <w:r w:rsidR="009F4619">
        <w:rPr>
          <w:rFonts w:hint="eastAsia"/>
        </w:rPr>
        <w:t>。</w:t>
      </w:r>
      <w:r w:rsidR="009F4619" w:rsidRPr="00F25EA6">
        <w:rPr>
          <w:rFonts w:hint="eastAsia"/>
        </w:rPr>
        <w:t>基于深度学习的</w:t>
      </w:r>
      <w:r w:rsidR="009F4619" w:rsidRPr="00F25EA6">
        <w:rPr>
          <w:rFonts w:hint="eastAsia"/>
        </w:rPr>
        <w:t>CSI</w:t>
      </w:r>
      <w:r w:rsidR="009F4619" w:rsidRPr="00F25EA6">
        <w:rPr>
          <w:rFonts w:hint="eastAsia"/>
        </w:rPr>
        <w:t>步态识别方法</w:t>
      </w:r>
      <w:r w:rsidRPr="00F25EA6">
        <w:rPr>
          <w:rFonts w:hint="eastAsia"/>
        </w:rPr>
        <w:t>在识别精度、泛化能力上显著优于手动特征提取方法，成为近年</w:t>
      </w:r>
      <w:r w:rsidRPr="00F25EA6">
        <w:rPr>
          <w:rFonts w:hint="eastAsia"/>
        </w:rPr>
        <w:t>CSI</w:t>
      </w:r>
      <w:r w:rsidRPr="00F25EA6">
        <w:rPr>
          <w:rFonts w:hint="eastAsia"/>
        </w:rPr>
        <w:t>步态识别研究的主流方向。根据模型架构与任务目标的差异，该类方法可进一步细分为特征自动提取模型、</w:t>
      </w:r>
      <w:proofErr w:type="gramStart"/>
      <w:r w:rsidRPr="00F25EA6">
        <w:rPr>
          <w:rFonts w:hint="eastAsia"/>
        </w:rPr>
        <w:t>域自适应</w:t>
      </w:r>
      <w:proofErr w:type="gramEnd"/>
      <w:r w:rsidRPr="00F25EA6">
        <w:rPr>
          <w:rFonts w:hint="eastAsia"/>
        </w:rPr>
        <w:t>模型及生成</w:t>
      </w:r>
      <w:proofErr w:type="gramStart"/>
      <w:r w:rsidRPr="00F25EA6">
        <w:rPr>
          <w:rFonts w:hint="eastAsia"/>
        </w:rPr>
        <w:t>式增强</w:t>
      </w:r>
      <w:proofErr w:type="gramEnd"/>
      <w:r w:rsidRPr="00F25EA6">
        <w:rPr>
          <w:rFonts w:hint="eastAsia"/>
        </w:rPr>
        <w:t>模型三类，分别对应解决</w:t>
      </w:r>
      <w:r w:rsidRPr="00F25EA6">
        <w:rPr>
          <w:rFonts w:hint="eastAsia"/>
        </w:rPr>
        <w:t>CSI</w:t>
      </w:r>
      <w:r w:rsidRPr="00F25EA6">
        <w:rPr>
          <w:rFonts w:hint="eastAsia"/>
        </w:rPr>
        <w:t>步态识别中的特征表达不足、跨场景性能衰减及数据稀缺三大核心问题。</w:t>
      </w:r>
    </w:p>
    <w:p w14:paraId="7525A806" w14:textId="11132CCA" w:rsidR="00F25EA6" w:rsidRDefault="009F4619" w:rsidP="00DC177C">
      <w:pPr>
        <w:ind w:firstLine="480"/>
      </w:pPr>
      <w:r w:rsidRPr="009F4619">
        <w:t>特征自动提取模型聚焦于通过深度网络的层级结构，从</w:t>
      </w:r>
      <w:r w:rsidRPr="009F4619">
        <w:t>CSI</w:t>
      </w:r>
      <w:r w:rsidRPr="009F4619">
        <w:t>数据中逐层挖掘步态的局部细节与全局模式，核心在于设计适配</w:t>
      </w:r>
      <w:r w:rsidRPr="009F4619">
        <w:t>CSI</w:t>
      </w:r>
      <w:r w:rsidRPr="009F4619">
        <w:t>信号高维、时序特性的网络架构。</w:t>
      </w:r>
      <w:r w:rsidRPr="009F4619">
        <w:t>Duan</w:t>
      </w:r>
      <w:r w:rsidRPr="009F4619">
        <w:t>等</w:t>
      </w:r>
      <w:r>
        <w:rPr>
          <w:rFonts w:hint="eastAsia"/>
        </w:rPr>
        <w:t>人</w:t>
      </w:r>
      <w:r w:rsidRPr="009F4619">
        <w:rPr>
          <w:vertAlign w:val="superscript"/>
        </w:rPr>
        <w:fldChar w:fldCharType="begin"/>
      </w:r>
      <w:r w:rsidRPr="009F4619">
        <w:rPr>
          <w:vertAlign w:val="superscript"/>
        </w:rPr>
        <w:instrText xml:space="preserve"> REF _Ref207800135 \r \h </w:instrText>
      </w:r>
      <w:r>
        <w:rPr>
          <w:vertAlign w:val="superscript"/>
        </w:rPr>
        <w:instrText xml:space="preserve"> \* MERGEFORMAT </w:instrText>
      </w:r>
      <w:r w:rsidRPr="009F4619">
        <w:rPr>
          <w:vertAlign w:val="superscript"/>
        </w:rPr>
      </w:r>
      <w:r w:rsidRPr="009F4619">
        <w:rPr>
          <w:vertAlign w:val="superscript"/>
        </w:rPr>
        <w:fldChar w:fldCharType="separate"/>
      </w:r>
      <w:r w:rsidR="00373D59">
        <w:rPr>
          <w:vertAlign w:val="superscript"/>
        </w:rPr>
        <w:t>[23]</w:t>
      </w:r>
      <w:r w:rsidRPr="009F4619">
        <w:rPr>
          <w:vertAlign w:val="superscript"/>
        </w:rPr>
        <w:fldChar w:fldCharType="end"/>
      </w:r>
      <w:r w:rsidRPr="009F4619">
        <w:t>在</w:t>
      </w:r>
      <w:proofErr w:type="spellStart"/>
      <w:r w:rsidRPr="009F4619">
        <w:t>WiDoor</w:t>
      </w:r>
      <w:proofErr w:type="spellEnd"/>
      <w:r w:rsidRPr="009F4619">
        <w:t>系统中，针对近距离（</w:t>
      </w:r>
      <w:r w:rsidRPr="009F4619">
        <w:t>1-2m</w:t>
      </w:r>
      <w:r w:rsidRPr="009F4619">
        <w:t>）步态识别场景，提出</w:t>
      </w:r>
      <w:r w:rsidRPr="009F4619">
        <w:t>CNN-LSTM</w:t>
      </w:r>
      <w:r w:rsidRPr="009F4619">
        <w:t>混合网络：首先利用</w:t>
      </w:r>
      <w:r w:rsidRPr="009F4619">
        <w:t>3</w:t>
      </w:r>
      <w:r w:rsidRPr="009F4619">
        <w:t>层卷积神经网络（</w:t>
      </w:r>
      <w:r w:rsidRPr="009F4619">
        <w:t>CNN</w:t>
      </w:r>
      <w:r w:rsidRPr="009F4619">
        <w:t>）提取</w:t>
      </w:r>
      <w:r w:rsidRPr="009F4619">
        <w:t>CSI</w:t>
      </w:r>
      <w:r w:rsidRPr="009F4619">
        <w:t>信号的空间特征</w:t>
      </w:r>
      <w:r>
        <w:rPr>
          <w:rFonts w:hint="eastAsia"/>
        </w:rPr>
        <w:t>，</w:t>
      </w:r>
      <w:r w:rsidRPr="009F4619">
        <w:t>通过</w:t>
      </w:r>
      <w:r w:rsidRPr="009F4619">
        <w:t>3×3</w:t>
      </w:r>
      <w:r w:rsidRPr="009F4619">
        <w:t>卷积核捕捉多子载波间的幅度关联，再通过最大</w:t>
      </w:r>
      <w:proofErr w:type="gramStart"/>
      <w:r w:rsidRPr="009F4619">
        <w:t>池化层</w:t>
      </w:r>
      <w:proofErr w:type="gramEnd"/>
      <w:r w:rsidRPr="009F4619">
        <w:t>压缩冗余信息，生成反映步态空间分布的特征图；随后将特征图输入双向</w:t>
      </w:r>
      <w:r w:rsidRPr="009F4619">
        <w:t>LSTM</w:t>
      </w:r>
      <w:r w:rsidRPr="009F4619">
        <w:t>网络，建</w:t>
      </w:r>
      <w:r w:rsidRPr="009F4619">
        <w:lastRenderedPageBreak/>
        <w:t>模步态运动的时序依赖关系（如步频、步幅的周期性变化），最终通过全连接层输出身份分类结果。该模型在</w:t>
      </w:r>
      <w:r w:rsidRPr="009F4619">
        <w:t>10</w:t>
      </w:r>
      <w:r w:rsidRPr="009F4619">
        <w:t>人近距离步态数据集上实现了</w:t>
      </w:r>
      <w:r w:rsidRPr="009F4619">
        <w:t>99.3%</w:t>
      </w:r>
      <w:r w:rsidRPr="009F4619">
        <w:t>的识别准确率，且模型参数仅为</w:t>
      </w:r>
      <w:r w:rsidRPr="009F4619">
        <w:t>ResNet34</w:t>
      </w:r>
      <w:r w:rsidRPr="009F4619">
        <w:t>的</w:t>
      </w:r>
      <w:r w:rsidRPr="009F4619">
        <w:t>2%</w:t>
      </w:r>
      <w:r w:rsidRPr="009F4619">
        <w:t>。</w:t>
      </w:r>
      <w:r w:rsidRPr="009F4619">
        <w:t>Zhang</w:t>
      </w:r>
      <w:r w:rsidRPr="009F4619">
        <w:t>等</w:t>
      </w:r>
      <w:r w:rsidR="004E7922">
        <w:rPr>
          <w:rFonts w:hint="eastAsia"/>
        </w:rPr>
        <w:t>人</w:t>
      </w:r>
      <w:r w:rsidR="004E7922" w:rsidRPr="004E7922">
        <w:rPr>
          <w:vertAlign w:val="superscript"/>
        </w:rPr>
        <w:fldChar w:fldCharType="begin"/>
      </w:r>
      <w:r w:rsidR="004E7922" w:rsidRPr="004E7922">
        <w:rPr>
          <w:vertAlign w:val="superscript"/>
        </w:rPr>
        <w:instrText xml:space="preserve"> </w:instrText>
      </w:r>
      <w:r w:rsidR="004E7922" w:rsidRPr="004E7922">
        <w:rPr>
          <w:rFonts w:hint="eastAsia"/>
          <w:vertAlign w:val="superscript"/>
        </w:rPr>
        <w:instrText>REF _Ref207800899 \r \h</w:instrText>
      </w:r>
      <w:r w:rsidR="004E7922" w:rsidRPr="004E7922">
        <w:rPr>
          <w:vertAlign w:val="superscript"/>
        </w:rPr>
        <w:instrText xml:space="preserve"> </w:instrText>
      </w:r>
      <w:r w:rsidR="004E7922">
        <w:rPr>
          <w:vertAlign w:val="superscript"/>
        </w:rPr>
        <w:instrText xml:space="preserve"> \* MERGEFORMAT </w:instrText>
      </w:r>
      <w:r w:rsidR="004E7922" w:rsidRPr="004E7922">
        <w:rPr>
          <w:vertAlign w:val="superscript"/>
        </w:rPr>
      </w:r>
      <w:r w:rsidR="004E7922" w:rsidRPr="004E7922">
        <w:rPr>
          <w:vertAlign w:val="superscript"/>
        </w:rPr>
        <w:fldChar w:fldCharType="separate"/>
      </w:r>
      <w:r w:rsidR="00373D59">
        <w:rPr>
          <w:vertAlign w:val="superscript"/>
        </w:rPr>
        <w:t>[24]</w:t>
      </w:r>
      <w:r w:rsidR="004E7922" w:rsidRPr="004E7922">
        <w:rPr>
          <w:vertAlign w:val="superscript"/>
        </w:rPr>
        <w:fldChar w:fldCharType="end"/>
      </w:r>
      <w:r w:rsidR="003B780E">
        <w:rPr>
          <w:rFonts w:hint="eastAsia"/>
        </w:rPr>
        <w:t>提出的</w:t>
      </w:r>
      <w:r w:rsidRPr="009F4619">
        <w:t>Wi-</w:t>
      </w:r>
      <w:proofErr w:type="spellStart"/>
      <w:r w:rsidRPr="009F4619">
        <w:t>Diag</w:t>
      </w:r>
      <w:proofErr w:type="spellEnd"/>
      <w:r w:rsidR="003B780E">
        <w:rPr>
          <w:rFonts w:hint="eastAsia"/>
        </w:rPr>
        <w:t>模型</w:t>
      </w:r>
      <w:r w:rsidRPr="009F4619">
        <w:t>虽以异常步态诊断为核心目标，但其提出的注意力增强型残差网络对步态特征提取具有重要参考价值：通过在残差块中嵌入通道注意力机制，动态提升与步态关键阶段（如支撑相、摆动相）相关的</w:t>
      </w:r>
      <w:r w:rsidRPr="009F4619">
        <w:t>CSI</w:t>
      </w:r>
      <w:r w:rsidRPr="009F4619">
        <w:t>特征权重；同时利用残差连接缓解深层网络的梯度消失问题，使模型能学习到更细粒度的步态差异特征，该特征提取机制迁移至身份识别任务时，在</w:t>
      </w:r>
      <w:r w:rsidRPr="009F4619">
        <w:t>12</w:t>
      </w:r>
      <w:r w:rsidRPr="009F4619">
        <w:t>人正常步态数据集上的识别准确率提升了</w:t>
      </w:r>
      <w:r w:rsidRPr="009F4619">
        <w:t>5.2%</w:t>
      </w:r>
      <w:r w:rsidRPr="009F4619">
        <w:t>。</w:t>
      </w:r>
    </w:p>
    <w:p w14:paraId="7B4A32DE" w14:textId="4BCD20A2" w:rsidR="00DC177C" w:rsidRDefault="00F363FD" w:rsidP="00C33E6A">
      <w:pPr>
        <w:ind w:firstLine="480"/>
      </w:pPr>
      <w:r w:rsidRPr="00DC177C">
        <w:t>生成</w:t>
      </w:r>
      <w:proofErr w:type="gramStart"/>
      <w:r w:rsidRPr="00DC177C">
        <w:t>式增强</w:t>
      </w:r>
      <w:proofErr w:type="gramEnd"/>
      <w:r w:rsidRPr="00DC177C">
        <w:t>模型针对</w:t>
      </w:r>
      <w:r w:rsidRPr="00DC177C">
        <w:t>CSI</w:t>
      </w:r>
      <w:r w:rsidRPr="00DC177C">
        <w:t>步态识别中目标域标注数据稀缺的问题，通过生成对抗网络（</w:t>
      </w:r>
      <w:r w:rsidRPr="00DC177C">
        <w:t>GAN</w:t>
      </w:r>
      <w:r w:rsidRPr="00DC177C">
        <w:t>）等生成式模型，利用少量真实数据生成高质量的合成</w:t>
      </w:r>
      <w:r w:rsidRPr="00DC177C">
        <w:t>CSI</w:t>
      </w:r>
      <w:r w:rsidRPr="00DC177C">
        <w:t>步态样本，扩充训练数据集，提升模型泛化能力。</w:t>
      </w:r>
      <w:r w:rsidRPr="00DC177C">
        <w:t>Liang</w:t>
      </w:r>
      <w:r w:rsidRPr="00DC177C">
        <w:t>等</w:t>
      </w:r>
      <w:r>
        <w:rPr>
          <w:rFonts w:hint="eastAsia"/>
        </w:rPr>
        <w:t>人</w:t>
      </w:r>
      <w:r w:rsidRPr="00F363FD">
        <w:rPr>
          <w:vertAlign w:val="superscript"/>
        </w:rPr>
        <w:fldChar w:fldCharType="begin"/>
      </w:r>
      <w:r w:rsidRPr="00F363FD">
        <w:rPr>
          <w:vertAlign w:val="superscript"/>
        </w:rPr>
        <w:instrText xml:space="preserve"> REF _Ref207811430 \r \h </w:instrText>
      </w:r>
      <w:r>
        <w:rPr>
          <w:vertAlign w:val="superscript"/>
        </w:rPr>
        <w:instrText xml:space="preserve"> \* MERGEFORMAT </w:instrText>
      </w:r>
      <w:r w:rsidRPr="00F363FD">
        <w:rPr>
          <w:vertAlign w:val="superscript"/>
        </w:rPr>
      </w:r>
      <w:r w:rsidRPr="00F363FD">
        <w:rPr>
          <w:vertAlign w:val="superscript"/>
        </w:rPr>
        <w:fldChar w:fldCharType="separate"/>
      </w:r>
      <w:r w:rsidR="00373D59">
        <w:rPr>
          <w:vertAlign w:val="superscript"/>
        </w:rPr>
        <w:t>[25]</w:t>
      </w:r>
      <w:r w:rsidRPr="00F363FD">
        <w:rPr>
          <w:vertAlign w:val="superscript"/>
        </w:rPr>
        <w:fldChar w:fldCharType="end"/>
      </w:r>
      <w:r w:rsidRPr="00DC177C">
        <w:t>在</w:t>
      </w:r>
      <w:proofErr w:type="spellStart"/>
      <w:r w:rsidRPr="00DC177C">
        <w:t>MaP</w:t>
      </w:r>
      <w:proofErr w:type="spellEnd"/>
      <w:r w:rsidRPr="00DC177C">
        <w:t>-SGAN</w:t>
      </w:r>
      <w:r w:rsidRPr="00DC177C">
        <w:t>中，提出</w:t>
      </w:r>
      <w:proofErr w:type="gramStart"/>
      <w:r w:rsidRPr="00DC177C">
        <w:t>多锚点孪生</w:t>
      </w:r>
      <w:proofErr w:type="gramEnd"/>
      <w:r w:rsidRPr="00DC177C">
        <w:t>生成对抗网络架构：生成器采用</w:t>
      </w:r>
      <w:r w:rsidRPr="00DC177C">
        <w:t xml:space="preserve"> U-Net </w:t>
      </w:r>
      <w:r w:rsidRPr="00DC177C">
        <w:t>式编码器</w:t>
      </w:r>
      <w:r w:rsidRPr="00DC177C">
        <w:t>-</w:t>
      </w:r>
      <w:r w:rsidRPr="00DC177C">
        <w:t>解码器结构，编码器</w:t>
      </w:r>
      <w:proofErr w:type="gramStart"/>
      <w:r w:rsidRPr="00DC177C">
        <w:t>输入源域</w:t>
      </w:r>
      <w:proofErr w:type="gramEnd"/>
      <w:r w:rsidRPr="00DC177C">
        <w:t>CSI</w:t>
      </w:r>
      <w:r w:rsidRPr="00DC177C">
        <w:t>数据与目标域静态环境特征，通过交叉注意力机制融合两类特征，生成具有目标域分布特性的合成样本；鉴别器引入</w:t>
      </w:r>
      <w:proofErr w:type="gramStart"/>
      <w:r w:rsidRPr="00DC177C">
        <w:t>多锚点度量</w:t>
      </w:r>
      <w:proofErr w:type="gramEnd"/>
      <w:r w:rsidRPr="00DC177C">
        <w:t>损失，以真实目标域样本为正锚点、</w:t>
      </w:r>
      <w:proofErr w:type="gramStart"/>
      <w:r w:rsidRPr="00DC177C">
        <w:t>源域样本</w:t>
      </w:r>
      <w:proofErr w:type="gramEnd"/>
      <w:r w:rsidRPr="00DC177C">
        <w:t>为负锚点，约束生成样本向</w:t>
      </w:r>
      <w:proofErr w:type="gramStart"/>
      <w:r w:rsidRPr="00DC177C">
        <w:t>正锚点分布</w:t>
      </w:r>
      <w:proofErr w:type="gramEnd"/>
      <w:r w:rsidRPr="00DC177C">
        <w:t>靠拢；同时嵌入孪生网络模块，确保生成样本</w:t>
      </w:r>
      <w:proofErr w:type="gramStart"/>
      <w:r w:rsidRPr="00DC177C">
        <w:t>与源域样本</w:t>
      </w:r>
      <w:proofErr w:type="gramEnd"/>
      <w:r w:rsidRPr="00DC177C">
        <w:t>保持一致的身份特征。该模型在仅含</w:t>
      </w:r>
      <w:r w:rsidRPr="00DC177C">
        <w:t>50</w:t>
      </w:r>
      <w:r w:rsidRPr="00DC177C">
        <w:t>条真实目标域样本的场景中，生成的合成样本使后续分类器的识别准确率提升至</w:t>
      </w:r>
      <w:r w:rsidRPr="00DC177C">
        <w:t>87.58%</w:t>
      </w:r>
      <w:r w:rsidRPr="00DC177C">
        <w:t>。此外，</w:t>
      </w:r>
      <w:r w:rsidRPr="00DC177C">
        <w:t>Duan</w:t>
      </w:r>
      <w:r w:rsidRPr="00DC177C">
        <w:t>等</w:t>
      </w:r>
      <w:r>
        <w:rPr>
          <w:rFonts w:hint="eastAsia"/>
        </w:rPr>
        <w:t>人</w:t>
      </w:r>
      <w:r w:rsidRPr="00F363FD">
        <w:rPr>
          <w:vertAlign w:val="superscript"/>
        </w:rPr>
        <w:fldChar w:fldCharType="begin"/>
      </w:r>
      <w:r w:rsidRPr="00F363FD">
        <w:rPr>
          <w:vertAlign w:val="superscript"/>
        </w:rPr>
        <w:instrText xml:space="preserve"> REF _Ref207800135 \r \h </w:instrText>
      </w:r>
      <w:r>
        <w:rPr>
          <w:vertAlign w:val="superscript"/>
        </w:rPr>
        <w:instrText xml:space="preserve"> \* MERGEFORMAT </w:instrText>
      </w:r>
      <w:r w:rsidRPr="00F363FD">
        <w:rPr>
          <w:vertAlign w:val="superscript"/>
        </w:rPr>
      </w:r>
      <w:r w:rsidRPr="00F363FD">
        <w:rPr>
          <w:vertAlign w:val="superscript"/>
        </w:rPr>
        <w:fldChar w:fldCharType="separate"/>
      </w:r>
      <w:r w:rsidR="00373D59">
        <w:rPr>
          <w:vertAlign w:val="superscript"/>
        </w:rPr>
        <w:t>[23]</w:t>
      </w:r>
      <w:r w:rsidRPr="00F363FD">
        <w:rPr>
          <w:vertAlign w:val="superscript"/>
        </w:rPr>
        <w:fldChar w:fldCharType="end"/>
      </w:r>
      <w:r w:rsidRPr="00DC177C">
        <w:t>在</w:t>
      </w:r>
      <w:proofErr w:type="spellStart"/>
      <w:r w:rsidRPr="00DC177C">
        <w:t>WiDoor</w:t>
      </w:r>
      <w:proofErr w:type="spellEnd"/>
      <w:r w:rsidRPr="00DC177C">
        <w:t>系统中，结合</w:t>
      </w:r>
      <w:r w:rsidRPr="00DC177C">
        <w:t>TTS-CGAN</w:t>
      </w:r>
      <w:r w:rsidRPr="00DC177C">
        <w:t>实现数据集扩展：利用</w:t>
      </w:r>
      <w:r w:rsidRPr="00DC177C">
        <w:t>Transformer</w:t>
      </w:r>
      <w:r w:rsidRPr="00DC177C">
        <w:t>编码器捕捉</w:t>
      </w:r>
      <w:r w:rsidRPr="00DC177C">
        <w:t>CSI</w:t>
      </w:r>
      <w:r w:rsidRPr="00DC177C">
        <w:t>时序依赖，通过条件生成机制确保生成样本与真实样本的步态周期一致性，在</w:t>
      </w:r>
      <w:r w:rsidRPr="00DC177C">
        <w:t>10</w:t>
      </w:r>
      <w:r w:rsidRPr="00DC177C">
        <w:t>人数据集上，当合成样本数量为真实样本的</w:t>
      </w:r>
      <w:r w:rsidRPr="00DC177C">
        <w:t>4</w:t>
      </w:r>
      <w:r w:rsidRPr="00DC177C">
        <w:t>倍时，模型识别准确率达</w:t>
      </w:r>
      <w:r w:rsidRPr="00DC177C">
        <w:t>99.3%</w:t>
      </w:r>
      <w:r w:rsidRPr="00DC177C">
        <w:t>，且样本生成效率较传统</w:t>
      </w:r>
      <w:r w:rsidRPr="00DC177C">
        <w:t>GAN</w:t>
      </w:r>
      <w:r w:rsidRPr="00DC177C">
        <w:t>提升了</w:t>
      </w:r>
      <w:r w:rsidRPr="00DC177C">
        <w:t>30%</w:t>
      </w:r>
      <w:r w:rsidRPr="00DC177C">
        <w:t>。</w:t>
      </w:r>
    </w:p>
    <w:p w14:paraId="6FE789FC" w14:textId="42E42D7B" w:rsidR="00DC177C" w:rsidRDefault="00DC177C" w:rsidP="00F3575D">
      <w:pPr>
        <w:ind w:firstLine="480"/>
      </w:pPr>
      <w:proofErr w:type="gramStart"/>
      <w:r w:rsidRPr="00DC177C">
        <w:t>域自适应</w:t>
      </w:r>
      <w:proofErr w:type="gramEnd"/>
      <w:r w:rsidRPr="00DC177C">
        <w:t>模型针对</w:t>
      </w:r>
      <w:r w:rsidRPr="00DC177C">
        <w:t>CSI</w:t>
      </w:r>
      <w:r w:rsidRPr="00DC177C">
        <w:t>步态识别中源域（训练场景）与目标域（测试场景）信号分布偏移的核心挑战，通过对抗学习、特征对齐等技术，使模型学习域不变的步态特征，提升跨场景泛化能力。</w:t>
      </w:r>
      <w:r w:rsidRPr="00DC177C">
        <w:t>Liang</w:t>
      </w:r>
      <w:r w:rsidRPr="00DC177C">
        <w:t>等</w:t>
      </w:r>
      <w:r w:rsidR="00E7012B">
        <w:rPr>
          <w:rFonts w:hint="eastAsia"/>
        </w:rPr>
        <w:t>人</w:t>
      </w:r>
      <w:r w:rsidR="00E7012B" w:rsidRPr="00E7012B">
        <w:rPr>
          <w:vertAlign w:val="superscript"/>
        </w:rPr>
        <w:fldChar w:fldCharType="begin"/>
      </w:r>
      <w:r w:rsidR="00E7012B" w:rsidRPr="00E7012B">
        <w:rPr>
          <w:vertAlign w:val="superscript"/>
        </w:rPr>
        <w:instrText xml:space="preserve"> REF _Ref207812173 \r \h </w:instrText>
      </w:r>
      <w:r w:rsidR="00E7012B">
        <w:rPr>
          <w:vertAlign w:val="superscript"/>
        </w:rPr>
        <w:instrText xml:space="preserve"> \* MERGEFORMAT </w:instrText>
      </w:r>
      <w:r w:rsidR="00E7012B" w:rsidRPr="00E7012B">
        <w:rPr>
          <w:vertAlign w:val="superscript"/>
        </w:rPr>
      </w:r>
      <w:r w:rsidR="00E7012B" w:rsidRPr="00E7012B">
        <w:rPr>
          <w:vertAlign w:val="superscript"/>
        </w:rPr>
        <w:fldChar w:fldCharType="separate"/>
      </w:r>
      <w:r w:rsidR="00373D59">
        <w:rPr>
          <w:vertAlign w:val="superscript"/>
        </w:rPr>
        <w:t>[26]</w:t>
      </w:r>
      <w:r w:rsidR="00E7012B" w:rsidRPr="00E7012B">
        <w:rPr>
          <w:vertAlign w:val="superscript"/>
        </w:rPr>
        <w:fldChar w:fldCharType="end"/>
      </w:r>
      <w:r w:rsidRPr="00DC177C">
        <w:t>在</w:t>
      </w:r>
      <w:proofErr w:type="spellStart"/>
      <w:r w:rsidRPr="00DC177C">
        <w:t>WiAi</w:t>
      </w:r>
      <w:proofErr w:type="spellEnd"/>
      <w:r w:rsidRPr="00DC177C">
        <w:t>-ID</w:t>
      </w:r>
      <w:r w:rsidRPr="00DC177C">
        <w:t>框架中，构建了特征提取器</w:t>
      </w:r>
      <w:r w:rsidRPr="00DC177C">
        <w:t>-</w:t>
      </w:r>
      <w:r w:rsidRPr="00DC177C">
        <w:t>域鉴别器</w:t>
      </w:r>
      <w:r w:rsidRPr="00DC177C">
        <w:t>-</w:t>
      </w:r>
      <w:r w:rsidRPr="00DC177C">
        <w:t>身份分类器的三模块对抗架构：特征提取器采用多尺度</w:t>
      </w:r>
      <w:r w:rsidRPr="00DC177C">
        <w:t>CNN</w:t>
      </w:r>
      <w:r w:rsidRPr="00DC177C">
        <w:t>与自注意力机制结合的结构，多尺度</w:t>
      </w:r>
      <w:r w:rsidRPr="00DC177C">
        <w:t>CNN</w:t>
      </w:r>
      <w:r w:rsidRPr="00DC177C">
        <w:t>提取不同时间跨度（如</w:t>
      </w:r>
      <w:r w:rsidRPr="00DC177C">
        <w:t>50ms</w:t>
      </w:r>
      <w:r w:rsidRPr="00DC177C">
        <w:t>、</w:t>
      </w:r>
      <w:r w:rsidRPr="00DC177C">
        <w:t>100ms</w:t>
      </w:r>
      <w:r w:rsidRPr="00DC177C">
        <w:t>）的</w:t>
      </w:r>
      <w:r w:rsidRPr="00DC177C">
        <w:t>CSI</w:t>
      </w:r>
      <w:r w:rsidRPr="00DC177C">
        <w:t>特征，自注意力机制聚焦步态关键运动对应的信号片段；域鉴别器通过二分类任务与特征提取器形成对抗，迫使特征提取器生成与场景无关的身份特征；身份分类器则基于域不变特征完成身份匹配。该方法在跨服装（</w:t>
      </w:r>
      <w:r w:rsidRPr="00DC177C">
        <w:t>T</w:t>
      </w:r>
      <w:r w:rsidRPr="00DC177C">
        <w:t>恤</w:t>
      </w:r>
      <w:r w:rsidRPr="00DC177C">
        <w:t>/</w:t>
      </w:r>
      <w:r w:rsidRPr="00DC177C">
        <w:t>外套</w:t>
      </w:r>
      <w:r w:rsidRPr="00DC177C">
        <w:t>/</w:t>
      </w:r>
      <w:r w:rsidRPr="00DC177C">
        <w:t>背包）、跨场景（大厅</w:t>
      </w:r>
      <w:r w:rsidRPr="00DC177C">
        <w:t>/</w:t>
      </w:r>
      <w:r w:rsidRPr="00DC177C">
        <w:t>走廊）任务中，平均识别准确率达</w:t>
      </w:r>
      <w:r w:rsidRPr="00DC177C">
        <w:t>85.86%</w:t>
      </w:r>
      <w:r w:rsidRPr="00DC177C">
        <w:t>，较</w:t>
      </w:r>
      <w:proofErr w:type="gramStart"/>
      <w:r w:rsidRPr="00DC177C">
        <w:t>无域自</w:t>
      </w:r>
      <w:proofErr w:type="gramEnd"/>
      <w:r w:rsidRPr="00DC177C">
        <w:t>适应的模型提升了</w:t>
      </w:r>
      <w:r w:rsidRPr="00DC177C">
        <w:t>20%</w:t>
      </w:r>
      <w:r w:rsidRPr="00DC177C">
        <w:t>以上。</w:t>
      </w:r>
      <w:r w:rsidRPr="00DC177C">
        <w:t>Liang</w:t>
      </w:r>
      <w:r w:rsidRPr="00DC177C">
        <w:t>等</w:t>
      </w:r>
      <w:r w:rsidR="00E7012B">
        <w:rPr>
          <w:rFonts w:hint="eastAsia"/>
        </w:rPr>
        <w:t>人</w:t>
      </w:r>
      <w:r w:rsidR="00E7012B" w:rsidRPr="00E7012B">
        <w:rPr>
          <w:vertAlign w:val="superscript"/>
        </w:rPr>
        <w:fldChar w:fldCharType="begin"/>
      </w:r>
      <w:r w:rsidR="00E7012B" w:rsidRPr="00E7012B">
        <w:rPr>
          <w:vertAlign w:val="superscript"/>
        </w:rPr>
        <w:instrText xml:space="preserve"> </w:instrText>
      </w:r>
      <w:r w:rsidR="00E7012B" w:rsidRPr="00E7012B">
        <w:rPr>
          <w:rFonts w:hint="eastAsia"/>
          <w:vertAlign w:val="superscript"/>
        </w:rPr>
        <w:instrText>REF _Ref207812276 \r \h</w:instrText>
      </w:r>
      <w:r w:rsidR="00E7012B" w:rsidRPr="00E7012B">
        <w:rPr>
          <w:vertAlign w:val="superscript"/>
        </w:rPr>
        <w:instrText xml:space="preserve"> </w:instrText>
      </w:r>
      <w:r w:rsidR="00E7012B">
        <w:rPr>
          <w:vertAlign w:val="superscript"/>
        </w:rPr>
        <w:instrText xml:space="preserve"> \* MERGEFORMAT </w:instrText>
      </w:r>
      <w:r w:rsidR="00E7012B" w:rsidRPr="00E7012B">
        <w:rPr>
          <w:vertAlign w:val="superscript"/>
        </w:rPr>
      </w:r>
      <w:r w:rsidR="00E7012B" w:rsidRPr="00E7012B">
        <w:rPr>
          <w:vertAlign w:val="superscript"/>
        </w:rPr>
        <w:fldChar w:fldCharType="separate"/>
      </w:r>
      <w:r w:rsidR="00373D59">
        <w:rPr>
          <w:vertAlign w:val="superscript"/>
        </w:rPr>
        <w:t>[27]</w:t>
      </w:r>
      <w:r w:rsidR="00E7012B" w:rsidRPr="00E7012B">
        <w:rPr>
          <w:vertAlign w:val="superscript"/>
        </w:rPr>
        <w:fldChar w:fldCharType="end"/>
      </w:r>
      <w:r w:rsidRPr="00DC177C">
        <w:t>在</w:t>
      </w:r>
      <w:r w:rsidRPr="00DC177C">
        <w:t>DCS-Gait</w:t>
      </w:r>
      <w:r w:rsidRPr="00DC177C">
        <w:t>研究中进一步</w:t>
      </w:r>
      <w:proofErr w:type="gramStart"/>
      <w:r w:rsidRPr="00DC177C">
        <w:t>优化域自适应</w:t>
      </w:r>
      <w:proofErr w:type="gramEnd"/>
      <w:r w:rsidRPr="00DC177C">
        <w:t>策略，提出基于交叉注意力度量的类级特征对齐方法：首先通过</w:t>
      </w:r>
      <w:proofErr w:type="gramStart"/>
      <w:r w:rsidRPr="00DC177C">
        <w:t>预训练</w:t>
      </w:r>
      <w:proofErr w:type="gramEnd"/>
      <w:r w:rsidRPr="00DC177C">
        <w:t>模型生成目标</w:t>
      </w:r>
      <w:proofErr w:type="gramStart"/>
      <w:r w:rsidRPr="00DC177C">
        <w:t>域数据</w:t>
      </w:r>
      <w:proofErr w:type="gramEnd"/>
      <w:r w:rsidRPr="00DC177C">
        <w:t>的伪标签，再利用交叉注意力机制计算</w:t>
      </w:r>
      <w:proofErr w:type="gramStart"/>
      <w:r w:rsidRPr="00DC177C">
        <w:t>源域与</w:t>
      </w:r>
      <w:proofErr w:type="gramEnd"/>
      <w:r w:rsidRPr="00DC177C">
        <w:t>目标域同类样本的特征分布差异，通过</w:t>
      </w:r>
      <w:proofErr w:type="gramStart"/>
      <w:r w:rsidRPr="00DC177C">
        <w:t>最小化该</w:t>
      </w:r>
      <w:r w:rsidRPr="00DC177C">
        <w:lastRenderedPageBreak/>
        <w:t>差异</w:t>
      </w:r>
      <w:proofErr w:type="gramEnd"/>
      <w:r w:rsidRPr="00DC177C">
        <w:t>实现类级特征对齐；同时引入匹配滤波技术优化伪标签质量，减少噪声标签</w:t>
      </w:r>
      <w:proofErr w:type="gramStart"/>
      <w:r w:rsidRPr="00DC177C">
        <w:t>对域自</w:t>
      </w:r>
      <w:proofErr w:type="gramEnd"/>
      <w:r w:rsidRPr="00DC177C">
        <w:t>适应的干扰，该方法在</w:t>
      </w:r>
      <w:r w:rsidRPr="00DC177C">
        <w:t>34</w:t>
      </w:r>
      <w:r w:rsidRPr="00DC177C">
        <w:t>人跨场景（大厅</w:t>
      </w:r>
      <w:r w:rsidRPr="00DC177C">
        <w:t>→</w:t>
      </w:r>
      <w:r w:rsidRPr="00DC177C">
        <w:t>走廊）步态识别任务中，准确率达</w:t>
      </w:r>
      <w:r w:rsidRPr="00DC177C">
        <w:t>67.65%</w:t>
      </w:r>
      <w:r w:rsidRPr="00DC177C">
        <w:t>，较</w:t>
      </w:r>
      <w:proofErr w:type="gramStart"/>
      <w:r w:rsidRPr="00DC177C">
        <w:t>传统域自适应</w:t>
      </w:r>
      <w:proofErr w:type="gramEnd"/>
      <w:r w:rsidRPr="00DC177C">
        <w:t>方法提升了</w:t>
      </w:r>
      <w:r w:rsidRPr="00DC177C">
        <w:t>40%</w:t>
      </w:r>
      <w:r w:rsidRPr="00DC177C">
        <w:t>以上。</w:t>
      </w:r>
    </w:p>
    <w:p w14:paraId="75BD5871" w14:textId="3ABEA51C" w:rsidR="007A5282" w:rsidRPr="00CC2846" w:rsidRDefault="0092758D" w:rsidP="00CC2846">
      <w:pPr>
        <w:ind w:firstLine="480"/>
      </w:pPr>
      <w:r w:rsidRPr="0092758D">
        <w:rPr>
          <w:rFonts w:hint="eastAsia"/>
        </w:rPr>
        <w:t>针对现有工作侧重已知用户验证、忽视未知入侵者检测的核心问题，</w:t>
      </w:r>
      <w:r w:rsidRPr="0092758D">
        <w:rPr>
          <w:rFonts w:hint="eastAsia"/>
        </w:rPr>
        <w:t>Wang</w:t>
      </w:r>
      <w:r w:rsidRPr="0092758D">
        <w:rPr>
          <w:rFonts w:hint="eastAsia"/>
        </w:rPr>
        <w:t>等人</w:t>
      </w:r>
      <w:r w:rsidRPr="0092758D">
        <w:rPr>
          <w:rFonts w:hint="eastAsia"/>
        </w:rPr>
        <w:t>[9]</w:t>
      </w:r>
      <w:r w:rsidRPr="0092758D">
        <w:rPr>
          <w:rFonts w:hint="eastAsia"/>
        </w:rPr>
        <w:t>提出的</w:t>
      </w:r>
      <w:r w:rsidRPr="0092758D">
        <w:rPr>
          <w:rFonts w:hint="eastAsia"/>
        </w:rPr>
        <w:t>CAUTION</w:t>
      </w:r>
      <w:r w:rsidRPr="0092758D">
        <w:rPr>
          <w:rFonts w:hint="eastAsia"/>
        </w:rPr>
        <w:t>系统在入侵者检测方面实现了关键创新。其核心在于无需入侵</w:t>
      </w:r>
      <w:proofErr w:type="gramStart"/>
      <w:r w:rsidRPr="0092758D">
        <w:rPr>
          <w:rFonts w:hint="eastAsia"/>
        </w:rPr>
        <w:t>者数据</w:t>
      </w:r>
      <w:proofErr w:type="gramEnd"/>
      <w:r w:rsidRPr="0092758D">
        <w:rPr>
          <w:rFonts w:hint="eastAsia"/>
        </w:rPr>
        <w:t>即可优化检测阈值，通过将</w:t>
      </w:r>
      <w:r w:rsidRPr="0092758D">
        <w:rPr>
          <w:rFonts w:hint="eastAsia"/>
        </w:rPr>
        <w:t>CSI</w:t>
      </w:r>
      <w:r w:rsidRPr="0092758D">
        <w:rPr>
          <w:rFonts w:hint="eastAsia"/>
        </w:rPr>
        <w:t>样本经</w:t>
      </w:r>
      <w:r w:rsidRPr="0092758D">
        <w:rPr>
          <w:rFonts w:hint="eastAsia"/>
        </w:rPr>
        <w:t>CNN</w:t>
      </w:r>
      <w:r w:rsidRPr="0092758D">
        <w:rPr>
          <w:rFonts w:hint="eastAsia"/>
        </w:rPr>
        <w:t>转化为低维特征，计算每个用户在特征平面的中心点作为</w:t>
      </w:r>
      <w:r w:rsidRPr="0092758D">
        <w:rPr>
          <w:rFonts w:hint="eastAsia"/>
        </w:rPr>
        <w:t>CSI</w:t>
      </w:r>
      <w:r w:rsidRPr="0092758D">
        <w:rPr>
          <w:rFonts w:hint="eastAsia"/>
        </w:rPr>
        <w:t>档案；对于新</w:t>
      </w:r>
      <w:r w:rsidRPr="0092758D">
        <w:rPr>
          <w:rFonts w:hint="eastAsia"/>
        </w:rPr>
        <w:t>CSI</w:t>
      </w:r>
      <w:r w:rsidRPr="0092758D">
        <w:rPr>
          <w:rFonts w:hint="eastAsia"/>
        </w:rPr>
        <w:t>数据，不仅计算其与各中心点的欧氏距离，更创新性引入距离比值（最近距离与次近距离之比）作为相似度衡量标准，而非依赖单一距离绝对值。该比值能反映新数据与不同用户类别的相对相似性，大幅降低阈值设定对训练数据量的依赖。在阈值优化阶段，仅利用已知用户数据，通过多轮迭代在验证集中筛选最优阈值，使系统能精准判断新数据是否属于已知用户类别，有效识别未知入侵者，解决了传统系统需依赖入侵者先验数据、对相似步态入侵者识别能力弱的痛点。</w:t>
      </w:r>
    </w:p>
    <w:p w14:paraId="11A7D363" w14:textId="710E14FB" w:rsidR="00531EB3" w:rsidRPr="00531EB3" w:rsidRDefault="00531EB3" w:rsidP="005279A7">
      <w:pPr>
        <w:pStyle w:val="2"/>
      </w:pPr>
      <w:bookmarkStart w:id="33" w:name="_Toc208085166"/>
      <w:r>
        <w:rPr>
          <w:rFonts w:hint="eastAsia"/>
        </w:rPr>
        <w:t>本文研究内容及论文结构</w:t>
      </w:r>
      <w:bookmarkEnd w:id="33"/>
    </w:p>
    <w:p w14:paraId="5FCBDA67" w14:textId="63AD8282" w:rsidR="00531EB3" w:rsidRDefault="00531EB3" w:rsidP="005279A7">
      <w:pPr>
        <w:pStyle w:val="3"/>
      </w:pPr>
      <w:bookmarkStart w:id="34" w:name="_Toc208085167"/>
      <w:r>
        <w:rPr>
          <w:rFonts w:hint="eastAsia"/>
        </w:rPr>
        <w:t>论文研究内容</w:t>
      </w:r>
      <w:bookmarkEnd w:id="34"/>
    </w:p>
    <w:p w14:paraId="0EC1201A" w14:textId="5BEE493A" w:rsidR="005279A7" w:rsidRDefault="005279A7" w:rsidP="005279A7">
      <w:pPr>
        <w:ind w:firstLine="480"/>
      </w:pPr>
      <w:r>
        <w:rPr>
          <w:rFonts w:hint="eastAsia"/>
        </w:rPr>
        <w:t>本文聚焦基于</w:t>
      </w:r>
      <w:r>
        <w:rPr>
          <w:rFonts w:hint="eastAsia"/>
        </w:rPr>
        <w:t>CSI</w:t>
      </w:r>
      <w:r>
        <w:rPr>
          <w:rFonts w:hint="eastAsia"/>
        </w:rPr>
        <w:t>的室内身份认证技术在实际落地中面临的跨域识别性能衰减、目标</w:t>
      </w:r>
      <w:proofErr w:type="gramStart"/>
      <w:r>
        <w:rPr>
          <w:rFonts w:hint="eastAsia"/>
        </w:rPr>
        <w:t>域数据</w:t>
      </w:r>
      <w:proofErr w:type="gramEnd"/>
      <w:r>
        <w:rPr>
          <w:rFonts w:hint="eastAsia"/>
        </w:rPr>
        <w:t>稀缺及未知入侵者检测缺失三大核心痛点，结合无线感知理论与深度学习技术开展系统性研究，具体内容如下：</w:t>
      </w:r>
    </w:p>
    <w:p w14:paraId="7006D30B" w14:textId="10A12CA5" w:rsidR="005279A7" w:rsidRPr="005279A7" w:rsidRDefault="005279A7" w:rsidP="005279A7">
      <w:pPr>
        <w:ind w:firstLine="480"/>
      </w:pPr>
      <w:r>
        <w:rPr>
          <w:rFonts w:hint="eastAsia"/>
        </w:rPr>
        <w:t>首先，针对跨域身份识别精度低与目标域标注数据不足的难题，提出基于数据生成和交叉注意力网络的跨域身份识别算法。该算法通过专用数据采集模块获取</w:t>
      </w:r>
      <w:proofErr w:type="gramStart"/>
      <w:r>
        <w:rPr>
          <w:rFonts w:hint="eastAsia"/>
        </w:rPr>
        <w:t>源域与</w:t>
      </w:r>
      <w:proofErr w:type="gramEnd"/>
      <w:r>
        <w:rPr>
          <w:rFonts w:hint="eastAsia"/>
        </w:rPr>
        <w:t>目标域的原始</w:t>
      </w:r>
      <w:r>
        <w:rPr>
          <w:rFonts w:hint="eastAsia"/>
        </w:rPr>
        <w:t>CSI</w:t>
      </w:r>
      <w:r>
        <w:rPr>
          <w:rFonts w:hint="eastAsia"/>
        </w:rPr>
        <w:t>数据，经滤波预处理消除环境噪声与设备干扰；引入生成对抗网络（</w:t>
      </w:r>
      <w:r>
        <w:rPr>
          <w:rFonts w:hint="eastAsia"/>
        </w:rPr>
        <w:t>GAN</w:t>
      </w:r>
      <w:r>
        <w:rPr>
          <w:rFonts w:hint="eastAsia"/>
        </w:rPr>
        <w:t>）思想设计数据生成模块，</w:t>
      </w:r>
      <w:proofErr w:type="gramStart"/>
      <w:r>
        <w:rPr>
          <w:rFonts w:hint="eastAsia"/>
        </w:rPr>
        <w:t>融合源域高质量</w:t>
      </w:r>
      <w:proofErr w:type="gramEnd"/>
      <w:r>
        <w:rPr>
          <w:rFonts w:hint="eastAsia"/>
        </w:rPr>
        <w:t>标注数据与目标域少量无标注数据，生成符合目标域信号分布特性的虚假</w:t>
      </w:r>
      <w:r>
        <w:rPr>
          <w:rFonts w:hint="eastAsia"/>
        </w:rPr>
        <w:t>CSI</w:t>
      </w:r>
      <w:r>
        <w:rPr>
          <w:rFonts w:hint="eastAsia"/>
        </w:rPr>
        <w:t>样本，有效扩充训练数据集规模；构建交叉注意力网络作为特征学习核心，通过挖掘</w:t>
      </w:r>
      <w:proofErr w:type="gramStart"/>
      <w:r>
        <w:rPr>
          <w:rFonts w:hint="eastAsia"/>
        </w:rPr>
        <w:t>源域与</w:t>
      </w:r>
      <w:proofErr w:type="gramEnd"/>
      <w:r>
        <w:rPr>
          <w:rFonts w:hint="eastAsia"/>
        </w:rPr>
        <w:t>目标域</w:t>
      </w:r>
      <w:r>
        <w:rPr>
          <w:rFonts w:hint="eastAsia"/>
        </w:rPr>
        <w:t>CSI</w:t>
      </w:r>
      <w:r>
        <w:rPr>
          <w:rFonts w:hint="eastAsia"/>
        </w:rPr>
        <w:t>数据的深层特征关联，削弱环境布局、信号</w:t>
      </w:r>
      <w:proofErr w:type="gramStart"/>
      <w:r>
        <w:rPr>
          <w:rFonts w:hint="eastAsia"/>
        </w:rPr>
        <w:t>干扰等域间</w:t>
      </w:r>
      <w:proofErr w:type="gramEnd"/>
      <w:r>
        <w:rPr>
          <w:rFonts w:hint="eastAsia"/>
        </w:rPr>
        <w:t>差异对身份识别的影响，最终通过多场景对比实验与消融实验，验证该算法在跨域场景下的身份识别准确率提升效果。</w:t>
      </w:r>
    </w:p>
    <w:p w14:paraId="50DB4003" w14:textId="71571260" w:rsidR="005279A7" w:rsidRDefault="005279A7" w:rsidP="005279A7">
      <w:pPr>
        <w:ind w:firstLine="480"/>
      </w:pPr>
      <w:r>
        <w:rPr>
          <w:rFonts w:hint="eastAsia"/>
        </w:rPr>
        <w:t>其次，针对跨域场景下身份认证可靠性不足及未知入侵者检测能力薄弱的问题，提出基于</w:t>
      </w:r>
      <w:proofErr w:type="gramStart"/>
      <w:r>
        <w:rPr>
          <w:rFonts w:hint="eastAsia"/>
        </w:rPr>
        <w:t>双阶段</w:t>
      </w:r>
      <w:proofErr w:type="gramEnd"/>
      <w:r>
        <w:rPr>
          <w:rFonts w:hint="eastAsia"/>
        </w:rPr>
        <w:t>对抗学习与数据重构的跨域身份认证算法。以</w:t>
      </w:r>
      <w:r>
        <w:rPr>
          <w:rFonts w:hint="eastAsia"/>
        </w:rPr>
        <w:t>KANDU-Net</w:t>
      </w:r>
      <w:r>
        <w:rPr>
          <w:rFonts w:hint="eastAsia"/>
        </w:rPr>
        <w:t>架构为基础构建</w:t>
      </w:r>
      <w:r>
        <w:rPr>
          <w:rFonts w:hint="eastAsia"/>
        </w:rPr>
        <w:t>CSI</w:t>
      </w:r>
      <w:r>
        <w:rPr>
          <w:rFonts w:hint="eastAsia"/>
        </w:rPr>
        <w:t>数据处理模块，实现对原始信号的有效特征向量提取；设计</w:t>
      </w:r>
      <w:proofErr w:type="gramStart"/>
      <w:r>
        <w:rPr>
          <w:rFonts w:hint="eastAsia"/>
        </w:rPr>
        <w:t>双阶段</w:t>
      </w:r>
      <w:proofErr w:type="gramEnd"/>
      <w:r>
        <w:rPr>
          <w:rFonts w:hint="eastAsia"/>
        </w:rPr>
        <w:t>对抗学习机制，第一阶段通过编码器训练完成</w:t>
      </w:r>
      <w:proofErr w:type="gramStart"/>
      <w:r>
        <w:rPr>
          <w:rFonts w:hint="eastAsia"/>
        </w:rPr>
        <w:t>源域与</w:t>
      </w:r>
      <w:proofErr w:type="gramEnd"/>
      <w:r>
        <w:rPr>
          <w:rFonts w:hint="eastAsia"/>
        </w:rPr>
        <w:t>目标域的特征对齐，第二</w:t>
      </w:r>
      <w:r>
        <w:rPr>
          <w:rFonts w:hint="eastAsia"/>
        </w:rPr>
        <w:lastRenderedPageBreak/>
        <w:t>阶段利用解码器优化特征表达的判别性；引入</w:t>
      </w:r>
      <w:proofErr w:type="spellStart"/>
      <w:r>
        <w:rPr>
          <w:rFonts w:hint="eastAsia"/>
        </w:rPr>
        <w:t>SRResNet</w:t>
      </w:r>
      <w:proofErr w:type="spellEnd"/>
      <w:r>
        <w:rPr>
          <w:rFonts w:hint="eastAsia"/>
        </w:rPr>
        <w:t>构建</w:t>
      </w:r>
      <w:r>
        <w:rPr>
          <w:rFonts w:hint="eastAsia"/>
        </w:rPr>
        <w:t>Refactor</w:t>
      </w:r>
      <w:r>
        <w:rPr>
          <w:rFonts w:hint="eastAsia"/>
        </w:rPr>
        <w:t>模块，对</w:t>
      </w:r>
      <w:r>
        <w:rPr>
          <w:rFonts w:hint="eastAsia"/>
        </w:rPr>
        <w:t>CSI</w:t>
      </w:r>
      <w:r>
        <w:rPr>
          <w:rFonts w:hint="eastAsia"/>
        </w:rPr>
        <w:t>数据进行重构以挖掘隐藏的步态特征细节；同时设置已知环境分类器与合法人员分类器，结合多维度损失函数优化，增强模型对未授权入侵者的检测能力，通过实验验证该算法在目标</w:t>
      </w:r>
      <w:proofErr w:type="gramStart"/>
      <w:r>
        <w:rPr>
          <w:rFonts w:hint="eastAsia"/>
        </w:rPr>
        <w:t>域数据</w:t>
      </w:r>
      <w:proofErr w:type="gramEnd"/>
      <w:r>
        <w:rPr>
          <w:rFonts w:hint="eastAsia"/>
        </w:rPr>
        <w:t>利用效率与未知入侵者检测率上的显著优势。</w:t>
      </w:r>
    </w:p>
    <w:p w14:paraId="149F921C" w14:textId="238AF8FC" w:rsidR="003F7109" w:rsidRDefault="00531EB3" w:rsidP="00531EB3">
      <w:pPr>
        <w:pStyle w:val="3"/>
      </w:pPr>
      <w:bookmarkStart w:id="35" w:name="_Toc208085168"/>
      <w:r>
        <w:rPr>
          <w:rFonts w:hint="eastAsia"/>
        </w:rPr>
        <w:t>论文章节安排</w:t>
      </w:r>
      <w:bookmarkEnd w:id="35"/>
    </w:p>
    <w:p w14:paraId="5971A01B" w14:textId="32B7FD2F" w:rsidR="005279A7" w:rsidRPr="005279A7" w:rsidRDefault="005279A7" w:rsidP="005279A7">
      <w:pPr>
        <w:ind w:firstLine="480"/>
      </w:pPr>
      <w:r w:rsidRPr="005279A7">
        <w:rPr>
          <w:rFonts w:hint="eastAsia"/>
        </w:rPr>
        <w:t>本文一共包含五个章节，</w:t>
      </w:r>
      <w:r>
        <w:rPr>
          <w:rFonts w:hint="eastAsia"/>
        </w:rPr>
        <w:t>具体章节安排如下：</w:t>
      </w:r>
    </w:p>
    <w:p w14:paraId="257C2162" w14:textId="75D1ED91" w:rsidR="005279A7" w:rsidRPr="005279A7" w:rsidRDefault="005279A7" w:rsidP="005279A7">
      <w:pPr>
        <w:ind w:firstLine="480"/>
      </w:pPr>
      <w:r>
        <w:rPr>
          <w:rFonts w:hint="eastAsia"/>
        </w:rPr>
        <w:t>第一章，绪论。本章首先阐述数字化时代室内身份认证的现实需求，分析传统认证技术的局限性，明确基于</w:t>
      </w:r>
      <w:r>
        <w:rPr>
          <w:rFonts w:hint="eastAsia"/>
        </w:rPr>
        <w:t>CSI</w:t>
      </w:r>
      <w:r>
        <w:rPr>
          <w:rFonts w:hint="eastAsia"/>
        </w:rPr>
        <w:t>的室内身份认证技术的研究背景与应用价值；其次从基于人工特征的身份识别与基于深度学习的身份识别两个维度，系统梳理国内外研究现状，总结现有成果的优势与不足；最后概述本文的核心研究内容，并说明论文的整体章节架构，为后续研究奠定框架基础。</w:t>
      </w:r>
    </w:p>
    <w:p w14:paraId="21A0A938" w14:textId="03F58081" w:rsidR="005279A7" w:rsidRPr="005279A7" w:rsidRDefault="005279A7" w:rsidP="005279A7">
      <w:pPr>
        <w:ind w:firstLine="480"/>
      </w:pPr>
      <w:r>
        <w:rPr>
          <w:rFonts w:hint="eastAsia"/>
        </w:rPr>
        <w:t>第二章，</w:t>
      </w:r>
      <w:r>
        <w:rPr>
          <w:rFonts w:hint="eastAsia"/>
        </w:rPr>
        <w:t>Wi-Fi</w:t>
      </w:r>
      <w:r>
        <w:rPr>
          <w:rFonts w:hint="eastAsia"/>
        </w:rPr>
        <w:t>感知与身份识别基础理论。本章为核心算法研究提供理论支撑，首先阐述信道响应理论，重点对比</w:t>
      </w:r>
      <w:r>
        <w:rPr>
          <w:rFonts w:hint="eastAsia"/>
        </w:rPr>
        <w:t>RSSI</w:t>
      </w:r>
      <w:r>
        <w:rPr>
          <w:rFonts w:hint="eastAsia"/>
        </w:rPr>
        <w:t>与</w:t>
      </w:r>
      <w:r>
        <w:rPr>
          <w:rFonts w:hint="eastAsia"/>
        </w:rPr>
        <w:t>CSI</w:t>
      </w:r>
      <w:r>
        <w:rPr>
          <w:rFonts w:hint="eastAsia"/>
        </w:rPr>
        <w:t>在信号细粒度、抗干扰能力等方面的差异，论证</w:t>
      </w:r>
      <w:r>
        <w:rPr>
          <w:rFonts w:hint="eastAsia"/>
        </w:rPr>
        <w:t>CSI</w:t>
      </w:r>
      <w:r>
        <w:rPr>
          <w:rFonts w:hint="eastAsia"/>
        </w:rPr>
        <w:t>用于身份认证的技术可行性；其次介绍主流</w:t>
      </w:r>
      <w:r>
        <w:rPr>
          <w:rFonts w:hint="eastAsia"/>
        </w:rPr>
        <w:t>CSI</w:t>
      </w:r>
      <w:r>
        <w:rPr>
          <w:rFonts w:hint="eastAsia"/>
        </w:rPr>
        <w:t>数据采集工具的功能特性与适用场景，明确本文实验的数据采集方案；然后讲解深度学习基础，聚焦生成</w:t>
      </w:r>
      <w:proofErr w:type="gramStart"/>
      <w:r>
        <w:rPr>
          <w:rFonts w:hint="eastAsia"/>
        </w:rPr>
        <w:t>式增强</w:t>
      </w:r>
      <w:proofErr w:type="gramEnd"/>
      <w:r>
        <w:rPr>
          <w:rFonts w:hint="eastAsia"/>
        </w:rPr>
        <w:t>模型（如</w:t>
      </w:r>
      <w:r>
        <w:rPr>
          <w:rFonts w:hint="eastAsia"/>
        </w:rPr>
        <w:t>GAN</w:t>
      </w:r>
      <w:r>
        <w:rPr>
          <w:rFonts w:hint="eastAsia"/>
        </w:rPr>
        <w:t>）、</w:t>
      </w:r>
      <w:proofErr w:type="gramStart"/>
      <w:r>
        <w:rPr>
          <w:rFonts w:hint="eastAsia"/>
        </w:rPr>
        <w:t>域自适应</w:t>
      </w:r>
      <w:proofErr w:type="gramEnd"/>
      <w:r>
        <w:rPr>
          <w:rFonts w:hint="eastAsia"/>
        </w:rPr>
        <w:t>模型的工作原理，分析其在</w:t>
      </w:r>
      <w:r>
        <w:rPr>
          <w:rFonts w:hint="eastAsia"/>
        </w:rPr>
        <w:t>CSI</w:t>
      </w:r>
      <w:r>
        <w:rPr>
          <w:rFonts w:hint="eastAsia"/>
        </w:rPr>
        <w:t>信号处理中的适配性；最后详细拆解基于</w:t>
      </w:r>
      <w:r>
        <w:rPr>
          <w:rFonts w:hint="eastAsia"/>
        </w:rPr>
        <w:t>CSI</w:t>
      </w:r>
      <w:r>
        <w:rPr>
          <w:rFonts w:hint="eastAsia"/>
        </w:rPr>
        <w:t>的室内身份认证完整流程。</w:t>
      </w:r>
    </w:p>
    <w:p w14:paraId="76CEADD6" w14:textId="7CA852C9" w:rsidR="005279A7" w:rsidRPr="002A2CA3" w:rsidRDefault="005279A7" w:rsidP="002A2CA3">
      <w:pPr>
        <w:ind w:firstLine="480"/>
      </w:pPr>
      <w:r>
        <w:rPr>
          <w:rFonts w:hint="eastAsia"/>
        </w:rPr>
        <w:t>第三章，基于数据生成和交叉注意力网络的跨域身份识别算法。本章为第一个核心算法研究，首先呈现算法的整体架构，明确数据采集、预处理、生成、特征学习及分类识别各模块的功能边界与交互逻辑；其次详细阐述关键模块实现细节：数据预处理的滤波方法、基于</w:t>
      </w:r>
      <w:r>
        <w:rPr>
          <w:rFonts w:hint="eastAsia"/>
        </w:rPr>
        <w:t>GAN</w:t>
      </w:r>
      <w:r>
        <w:rPr>
          <w:rFonts w:hint="eastAsia"/>
        </w:rPr>
        <w:t>的数据生成模型构建与训练策略、交叉注意力网络的层结构设计与参数优化规则；最后设计实验验证方案，包括实验环境搭建、数据集选取标准，通过对比实验与消融实验，量化分析算法的跨域身份识别性能。</w:t>
      </w:r>
    </w:p>
    <w:p w14:paraId="62AB182A" w14:textId="62D47183" w:rsidR="005279A7" w:rsidRPr="002A2CA3" w:rsidRDefault="005279A7" w:rsidP="002A2CA3">
      <w:pPr>
        <w:ind w:firstLine="480"/>
      </w:pPr>
      <w:r>
        <w:rPr>
          <w:rFonts w:hint="eastAsia"/>
        </w:rPr>
        <w:t>第四章</w:t>
      </w:r>
      <w:r w:rsidR="002A2CA3">
        <w:rPr>
          <w:rFonts w:hint="eastAsia"/>
        </w:rPr>
        <w:t>，</w:t>
      </w:r>
      <w:r>
        <w:rPr>
          <w:rFonts w:hint="eastAsia"/>
        </w:rPr>
        <w:t>基于</w:t>
      </w:r>
      <w:proofErr w:type="gramStart"/>
      <w:r>
        <w:rPr>
          <w:rFonts w:hint="eastAsia"/>
        </w:rPr>
        <w:t>双阶段</w:t>
      </w:r>
      <w:proofErr w:type="gramEnd"/>
      <w:r>
        <w:rPr>
          <w:rFonts w:hint="eastAsia"/>
        </w:rPr>
        <w:t>对抗学习与数据重构的跨域身份认证算法</w:t>
      </w:r>
      <w:r w:rsidR="002A2CA3">
        <w:rPr>
          <w:rFonts w:hint="eastAsia"/>
        </w:rPr>
        <w:t>。</w:t>
      </w:r>
      <w:r>
        <w:rPr>
          <w:rFonts w:hint="eastAsia"/>
        </w:rPr>
        <w:t>本章为第二个核心算法研究，首先展示算法的整体架构，说明</w:t>
      </w:r>
      <w:r>
        <w:rPr>
          <w:rFonts w:hint="eastAsia"/>
        </w:rPr>
        <w:t>KANDU-Net</w:t>
      </w:r>
      <w:r>
        <w:rPr>
          <w:rFonts w:hint="eastAsia"/>
        </w:rPr>
        <w:t>特征提取模块、</w:t>
      </w:r>
      <w:proofErr w:type="gramStart"/>
      <w:r>
        <w:rPr>
          <w:rFonts w:hint="eastAsia"/>
        </w:rPr>
        <w:t>双阶段</w:t>
      </w:r>
      <w:proofErr w:type="gramEnd"/>
      <w:r>
        <w:rPr>
          <w:rFonts w:hint="eastAsia"/>
        </w:rPr>
        <w:t>对抗学习模块、</w:t>
      </w:r>
      <w:proofErr w:type="spellStart"/>
      <w:r>
        <w:rPr>
          <w:rFonts w:hint="eastAsia"/>
        </w:rPr>
        <w:t>SRResNet</w:t>
      </w:r>
      <w:proofErr w:type="spellEnd"/>
      <w:r>
        <w:rPr>
          <w:rFonts w:hint="eastAsia"/>
        </w:rPr>
        <w:t>重构模块及分类器的协同工作机制；其次详细讲解关键技术实现：编码器与解码器的网络结构设计、</w:t>
      </w:r>
      <w:proofErr w:type="gramStart"/>
      <w:r>
        <w:rPr>
          <w:rFonts w:hint="eastAsia"/>
        </w:rPr>
        <w:t>双阶段</w:t>
      </w:r>
      <w:proofErr w:type="gramEnd"/>
      <w:r>
        <w:rPr>
          <w:rFonts w:hint="eastAsia"/>
        </w:rPr>
        <w:t>对抗训练的步骤与损失函数设置、</w:t>
      </w:r>
      <w:r>
        <w:rPr>
          <w:rFonts w:hint="eastAsia"/>
        </w:rPr>
        <w:t>Refactor</w:t>
      </w:r>
      <w:r>
        <w:rPr>
          <w:rFonts w:hint="eastAsia"/>
        </w:rPr>
        <w:t>模块的</w:t>
      </w:r>
      <w:r>
        <w:rPr>
          <w:rFonts w:hint="eastAsia"/>
        </w:rPr>
        <w:t>CSI</w:t>
      </w:r>
      <w:r>
        <w:rPr>
          <w:rFonts w:hint="eastAsia"/>
        </w:rPr>
        <w:t>数据重构逻辑；最后通过实验验证算法性能，包括跨域身份认证准确率测试、未知入侵者检测率测试，并与现有算法进行参数量对比，分析算法的效率优势与实用价值。</w:t>
      </w:r>
    </w:p>
    <w:p w14:paraId="053B9418" w14:textId="68227201" w:rsidR="00531EB3" w:rsidRPr="00531EB3" w:rsidRDefault="005279A7" w:rsidP="002A2CA3">
      <w:pPr>
        <w:ind w:firstLine="480"/>
      </w:pPr>
      <w:r>
        <w:rPr>
          <w:rFonts w:hint="eastAsia"/>
        </w:rPr>
        <w:t>第五章</w:t>
      </w:r>
      <w:r w:rsidR="002A2CA3">
        <w:rPr>
          <w:rFonts w:hint="eastAsia"/>
        </w:rPr>
        <w:t>，</w:t>
      </w:r>
      <w:r>
        <w:rPr>
          <w:rFonts w:hint="eastAsia"/>
        </w:rPr>
        <w:t>总结与展望</w:t>
      </w:r>
      <w:r w:rsidR="002A2CA3">
        <w:rPr>
          <w:rFonts w:hint="eastAsia"/>
        </w:rPr>
        <w:t>。</w:t>
      </w:r>
      <w:r>
        <w:rPr>
          <w:rFonts w:hint="eastAsia"/>
        </w:rPr>
        <w:t>本章为全文研究的收尾，首先系统总结本文的核心研究成果，包括两种跨域身份认证相关算法的创新点、解决的关键问题及实验验证的性</w:t>
      </w:r>
      <w:r>
        <w:rPr>
          <w:rFonts w:hint="eastAsia"/>
        </w:rPr>
        <w:lastRenderedPageBreak/>
        <w:t>能优势；其次客观分析研究的局限性，如算法在极端复杂环境（多设备强干扰）下的鲁棒性不足、样本生成效率有待提升等；最后展望未来研究方向，提出结合多模态感知数据（如</w:t>
      </w:r>
      <w:r>
        <w:rPr>
          <w:rFonts w:hint="eastAsia"/>
        </w:rPr>
        <w:t>CSI+</w:t>
      </w:r>
      <w:r>
        <w:rPr>
          <w:rFonts w:hint="eastAsia"/>
        </w:rPr>
        <w:t>毫米波）提升认证精度、探索轻量化模型适配边缘设备部署等发展路径。</w:t>
      </w:r>
    </w:p>
    <w:p w14:paraId="163F8920" w14:textId="77777777" w:rsidR="00407435" w:rsidRDefault="00407435" w:rsidP="00056A83">
      <w:pPr>
        <w:adjustRightInd w:val="0"/>
        <w:ind w:firstLine="480"/>
        <w:rPr>
          <w:szCs w:val="28"/>
        </w:rPr>
      </w:pPr>
    </w:p>
    <w:p w14:paraId="4B188E2A" w14:textId="77777777" w:rsidR="003713F5" w:rsidRDefault="003713F5" w:rsidP="00056A83">
      <w:pPr>
        <w:adjustRightInd w:val="0"/>
        <w:ind w:firstLine="480"/>
        <w:rPr>
          <w:szCs w:val="28"/>
        </w:rPr>
      </w:pPr>
    </w:p>
    <w:p w14:paraId="610F96D6" w14:textId="1EA3D369" w:rsidR="003713F5" w:rsidRPr="00FF1886" w:rsidRDefault="003713F5" w:rsidP="00056A83">
      <w:pPr>
        <w:adjustRightInd w:val="0"/>
        <w:ind w:firstLine="480"/>
        <w:rPr>
          <w:szCs w:val="28"/>
        </w:rPr>
        <w:sectPr w:rsidR="003713F5" w:rsidRPr="00FF1886" w:rsidSect="00DE5072">
          <w:headerReference w:type="even" r:id="rId29"/>
          <w:headerReference w:type="default" r:id="rId30"/>
          <w:footerReference w:type="even" r:id="rId31"/>
          <w:footerReference w:type="default" r:id="rId32"/>
          <w:footnotePr>
            <w:numFmt w:val="decimalEnclosedCircleChinese"/>
            <w:numRestart w:val="eachPage"/>
          </w:footnotePr>
          <w:pgSz w:w="11906" w:h="16838"/>
          <w:pgMar w:top="1701" w:right="1701" w:bottom="1701" w:left="1701" w:header="1134" w:footer="1134" w:gutter="0"/>
          <w:pgNumType w:start="1"/>
          <w:cols w:space="425"/>
          <w:docGrid w:linePitch="326"/>
        </w:sectPr>
      </w:pPr>
    </w:p>
    <w:p w14:paraId="2E1A6C94" w14:textId="55C0B594" w:rsidR="00331D74" w:rsidRPr="00FF1886" w:rsidRDefault="00BE0EA2" w:rsidP="00463D36">
      <w:pPr>
        <w:pStyle w:val="1"/>
        <w:topLinePunct/>
      </w:pPr>
      <w:bookmarkStart w:id="36" w:name="_Toc208085169"/>
      <w:r>
        <w:rPr>
          <w:rFonts w:hint="eastAsia"/>
        </w:rPr>
        <w:lastRenderedPageBreak/>
        <w:t>Wi-Fi</w:t>
      </w:r>
      <w:r>
        <w:rPr>
          <w:rFonts w:hint="eastAsia"/>
        </w:rPr>
        <w:t>感知与身份识别基础理论</w:t>
      </w:r>
      <w:bookmarkEnd w:id="36"/>
    </w:p>
    <w:p w14:paraId="673076E5" w14:textId="415F7936" w:rsidR="0055070F" w:rsidRDefault="0055070F" w:rsidP="00215050">
      <w:pPr>
        <w:pStyle w:val="2"/>
        <w:topLinePunct/>
      </w:pPr>
      <w:bookmarkStart w:id="37" w:name="_Toc208085170"/>
      <w:r>
        <w:rPr>
          <w:rFonts w:hint="eastAsia"/>
        </w:rPr>
        <w:t>信道响应理论</w:t>
      </w:r>
      <w:bookmarkEnd w:id="37"/>
    </w:p>
    <w:p w14:paraId="0AAA2C14" w14:textId="38BBF863" w:rsidR="00E903BD" w:rsidRPr="00E903BD" w:rsidRDefault="00E903BD" w:rsidP="00E903BD">
      <w:pPr>
        <w:ind w:firstLine="480"/>
      </w:pPr>
      <w:r w:rsidRPr="00E903BD">
        <w:rPr>
          <w:rFonts w:hint="eastAsia"/>
        </w:rPr>
        <w:t>在室内无线感知场景中，信道响应是描述</w:t>
      </w:r>
      <w:r w:rsidRPr="00E903BD">
        <w:rPr>
          <w:rFonts w:hint="eastAsia"/>
        </w:rPr>
        <w:t>Wi-Fi</w:t>
      </w:r>
      <w:r w:rsidRPr="00E903BD">
        <w:rPr>
          <w:rFonts w:hint="eastAsia"/>
        </w:rPr>
        <w:t>信号从发射端到接收</w:t>
      </w:r>
      <w:proofErr w:type="gramStart"/>
      <w:r w:rsidRPr="00E903BD">
        <w:rPr>
          <w:rFonts w:hint="eastAsia"/>
        </w:rPr>
        <w:t>端传播</w:t>
      </w:r>
      <w:proofErr w:type="gramEnd"/>
      <w:r w:rsidRPr="00E903BD">
        <w:rPr>
          <w:rFonts w:hint="eastAsia"/>
        </w:rPr>
        <w:t>过程中物理特性变化的核心参数，其细粒度与信息维度直接决定身份认证技术的精度与鲁棒性。本节聚焦两种典型信道响应表征方式</w:t>
      </w:r>
      <w:r w:rsidR="00081292">
        <w:rPr>
          <w:rFonts w:hint="eastAsia"/>
        </w:rPr>
        <w:t>，</w:t>
      </w:r>
      <w:r w:rsidRPr="00E903BD">
        <w:rPr>
          <w:rFonts w:hint="eastAsia"/>
        </w:rPr>
        <w:t>从定义、物理意义及性能差异三方面展开分析，为后续基于</w:t>
      </w:r>
      <w:r w:rsidRPr="00E903BD">
        <w:rPr>
          <w:rFonts w:hint="eastAsia"/>
        </w:rPr>
        <w:t>CSI</w:t>
      </w:r>
      <w:r w:rsidRPr="00E903BD">
        <w:rPr>
          <w:rFonts w:hint="eastAsia"/>
        </w:rPr>
        <w:t>的技术方案提供理论依据。</w:t>
      </w:r>
    </w:p>
    <w:p w14:paraId="26525BD4" w14:textId="291ACCC1" w:rsidR="0055070F" w:rsidRDefault="0055070F" w:rsidP="00215050">
      <w:pPr>
        <w:pStyle w:val="3"/>
      </w:pPr>
      <w:bookmarkStart w:id="38" w:name="_Toc208085171"/>
      <w:r>
        <w:rPr>
          <w:rFonts w:hint="eastAsia"/>
        </w:rPr>
        <w:t>RSSI</w:t>
      </w:r>
      <w:bookmarkEnd w:id="38"/>
    </w:p>
    <w:p w14:paraId="3A0C776F" w14:textId="5166D664" w:rsidR="00081292" w:rsidRDefault="00081292" w:rsidP="00081292">
      <w:pPr>
        <w:ind w:firstLine="480"/>
      </w:pPr>
      <w:r w:rsidRPr="00081292">
        <w:rPr>
          <w:rFonts w:hint="eastAsia"/>
        </w:rPr>
        <w:t>接收信号强度指示（</w:t>
      </w:r>
      <w:r w:rsidRPr="00081292">
        <w:rPr>
          <w:rFonts w:hint="eastAsia"/>
        </w:rPr>
        <w:t>Received Signal Strength Indicator, RSSI</w:t>
      </w:r>
      <w:r w:rsidRPr="00081292">
        <w:rPr>
          <w:rFonts w:hint="eastAsia"/>
        </w:rPr>
        <w:t>）是</w:t>
      </w:r>
      <w:r w:rsidRPr="00081292">
        <w:rPr>
          <w:rFonts w:hint="eastAsia"/>
        </w:rPr>
        <w:t>Wi-Fi</w:t>
      </w:r>
      <w:r w:rsidRPr="00081292">
        <w:rPr>
          <w:rFonts w:hint="eastAsia"/>
        </w:rPr>
        <w:t>设备物理层输出的、用于表征接收端信号能量衰减程度的宏观参数，其本质是对特定频段内信号功率的积分测量，单位通常为</w:t>
      </w:r>
      <w:r w:rsidRPr="00081292">
        <w:rPr>
          <w:rFonts w:hint="eastAsia"/>
        </w:rPr>
        <w:t>dBm</w:t>
      </w:r>
      <w:r w:rsidRPr="00081292">
        <w:rPr>
          <w:rFonts w:hint="eastAsia"/>
        </w:rPr>
        <w:t>（分贝毫瓦）。根据无线传播理论，</w:t>
      </w:r>
      <w:r w:rsidRPr="00081292">
        <w:rPr>
          <w:rFonts w:hint="eastAsia"/>
        </w:rPr>
        <w:t xml:space="preserve">RSSI </w:t>
      </w:r>
      <w:r w:rsidRPr="00081292">
        <w:rPr>
          <w:rFonts w:hint="eastAsia"/>
        </w:rPr>
        <w:t>的数值大小由自由空间损耗、多径衰落、阴影衰落共同决定，其简化计算模型如式所示：</w:t>
      </w:r>
    </w:p>
    <w:p w14:paraId="3986AA6A" w14:textId="2A5DB950" w:rsidR="00081292" w:rsidRDefault="00081292" w:rsidP="00081292">
      <w:pPr>
        <w:spacing w:line="240" w:lineRule="auto"/>
        <w:ind w:firstLine="480"/>
      </w:pPr>
      <m:oMathPara>
        <m:oMath>
          <m:r>
            <w:rPr>
              <w:rFonts w:ascii="Cambria Math" w:hAnsi="Cambria Math"/>
            </w:rPr>
            <m:t>RSSI(d)=RSSI(</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)-10n</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d</m:t>
                      </m:r>
                    </m:e>
                    <m:sub>
                      <m:r>
                        <w:rPr>
                          <w:rFonts w:ascii="Cambria Math" w:hAnsi="Cambria Math"/>
                        </w:rPr>
                        <m:t>0</m:t>
                      </m:r>
                    </m:sub>
                  </m:sSub>
                </m:den>
              </m:f>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σ</m:t>
              </m:r>
            </m:sub>
          </m:sSub>
        </m:oMath>
      </m:oMathPara>
    </w:p>
    <w:p w14:paraId="7D47FA63" w14:textId="3CA14E93" w:rsidR="00081292" w:rsidRPr="00081292" w:rsidRDefault="00081292" w:rsidP="00081292">
      <w:pPr>
        <w:ind w:firstLineChars="0" w:firstLine="0"/>
      </w:pPr>
      <w:r w:rsidRPr="00081292">
        <w:t>其中，</w:t>
      </w:r>
      <m:oMath>
        <m:r>
          <w:rPr>
            <w:rFonts w:ascii="Cambria Math" w:hAnsi="Cambria Math"/>
          </w:rPr>
          <m:t>d</m:t>
        </m:r>
      </m:oMath>
      <w:r w:rsidRPr="00081292">
        <w:rPr>
          <w:rFonts w:hint="eastAsia"/>
        </w:rPr>
        <w:t>为收发端距离，</w:t>
      </w:r>
      <m:oMath>
        <m:sSub>
          <m:sSubPr>
            <m:ctrlPr>
              <w:rPr>
                <w:rFonts w:ascii="Cambria Math" w:hAnsi="Cambria Math"/>
              </w:rPr>
            </m:ctrlPr>
          </m:sSubPr>
          <m:e>
            <m:r>
              <w:rPr>
                <w:rFonts w:ascii="Cambria Math" w:hAnsi="Cambria Math"/>
              </w:rPr>
              <m:t>d</m:t>
            </m:r>
          </m:e>
          <m:sub>
            <m:r>
              <w:rPr>
                <w:rFonts w:ascii="Cambria Math" w:hAnsi="Cambria Math"/>
              </w:rPr>
              <m:t>0</m:t>
            </m:r>
          </m:sub>
        </m:sSub>
      </m:oMath>
      <w:r w:rsidRPr="00081292">
        <w:rPr>
          <w:rFonts w:hint="eastAsia"/>
        </w:rPr>
        <w:t>为参考距离（通常取</w:t>
      </w:r>
      <w:r w:rsidRPr="00081292">
        <w:rPr>
          <w:rFonts w:hint="eastAsia"/>
        </w:rPr>
        <w:t>1m</w:t>
      </w:r>
      <w:r w:rsidRPr="00081292">
        <w:rPr>
          <w:rFonts w:hint="eastAsia"/>
        </w:rPr>
        <w:t>），</w:t>
      </w:r>
      <m:oMath>
        <m:r>
          <w:rPr>
            <w:rFonts w:ascii="Cambria Math" w:hAnsi="Cambria Math"/>
          </w:rPr>
          <m:t>n</m:t>
        </m:r>
      </m:oMath>
      <w:r w:rsidRPr="00081292">
        <w:rPr>
          <w:rFonts w:hint="eastAsia"/>
        </w:rPr>
        <w:t>为路径损耗指数（室内场景下</w:t>
      </w:r>
      <m:oMath>
        <m:r>
          <w:rPr>
            <w:rFonts w:ascii="Cambria Math" w:hAnsi="Cambria Math"/>
          </w:rPr>
          <m:t>n</m:t>
        </m:r>
      </m:oMath>
      <w:r w:rsidRPr="00081292">
        <w:rPr>
          <w:rFonts w:hint="eastAsia"/>
        </w:rPr>
        <w:t>取值范围为</w:t>
      </w:r>
      <w:r w:rsidRPr="00081292">
        <w:rPr>
          <w:rFonts w:hint="eastAsia"/>
        </w:rPr>
        <w:t>2.8~4.0</w:t>
      </w:r>
      <w:r w:rsidRPr="00081292">
        <w:rPr>
          <w:rFonts w:hint="eastAsia"/>
        </w:rPr>
        <w:t>，与环境复杂度正相关），</w:t>
      </w:r>
      <m:oMath>
        <m:sSub>
          <m:sSubPr>
            <m:ctrlPr>
              <w:rPr>
                <w:rFonts w:ascii="Cambria Math" w:hAnsi="Cambria Math"/>
              </w:rPr>
            </m:ctrlPr>
          </m:sSubPr>
          <m:e>
            <m:r>
              <w:rPr>
                <w:rFonts w:ascii="Cambria Math" w:hAnsi="Cambria Math"/>
              </w:rPr>
              <m:t>X</m:t>
            </m:r>
          </m:e>
          <m:sub>
            <m:r>
              <w:rPr>
                <w:rFonts w:ascii="Cambria Math" w:hAnsi="Cambria Math"/>
              </w:rPr>
              <m:t>σ</m:t>
            </m:r>
          </m:sub>
        </m:sSub>
      </m:oMath>
      <w:r w:rsidRPr="00081292">
        <w:rPr>
          <w:rFonts w:hint="eastAsia"/>
        </w:rPr>
        <w:t>为服从正态分布的阴影衰落噪声（</w:t>
      </w:r>
      <m:oMath>
        <m:r>
          <w:rPr>
            <w:rFonts w:ascii="Cambria Math" w:hAnsi="Cambria Math"/>
          </w:rPr>
          <m:t>σ</m:t>
        </m:r>
      </m:oMath>
      <w:r w:rsidRPr="00081292">
        <w:rPr>
          <w:rFonts w:hint="eastAsia"/>
        </w:rPr>
        <w:t>通常为</w:t>
      </w:r>
      <w:r w:rsidRPr="00081292">
        <w:rPr>
          <w:rFonts w:hint="eastAsia"/>
        </w:rPr>
        <w:t>4~8dB</w:t>
      </w:r>
      <w:r w:rsidRPr="00081292">
        <w:rPr>
          <w:rFonts w:hint="eastAsia"/>
        </w:rPr>
        <w:t>）</w:t>
      </w:r>
      <w:r>
        <w:rPr>
          <w:rFonts w:hint="eastAsia"/>
        </w:rPr>
        <w:t>。</w:t>
      </w:r>
    </w:p>
    <w:p w14:paraId="20CD5AC1" w14:textId="267D178B" w:rsidR="00081292" w:rsidRPr="00081292" w:rsidRDefault="00081292" w:rsidP="00081292">
      <w:pPr>
        <w:ind w:firstLine="480"/>
      </w:pPr>
      <w:r w:rsidRPr="00081292">
        <w:rPr>
          <w:rFonts w:hint="eastAsia"/>
        </w:rPr>
        <w:t>在传统</w:t>
      </w:r>
      <w:r w:rsidRPr="00081292">
        <w:rPr>
          <w:rFonts w:hint="eastAsia"/>
        </w:rPr>
        <w:t>Wi-Fi</w:t>
      </w:r>
      <w:r w:rsidRPr="00081292">
        <w:rPr>
          <w:rFonts w:hint="eastAsia"/>
        </w:rPr>
        <w:t>感知中，</w:t>
      </w:r>
      <w:r w:rsidRPr="00081292">
        <w:rPr>
          <w:rFonts w:hint="eastAsia"/>
        </w:rPr>
        <w:t>RSSI</w:t>
      </w:r>
      <w:r w:rsidRPr="00081292">
        <w:rPr>
          <w:rFonts w:hint="eastAsia"/>
        </w:rPr>
        <w:t>因获取便捷性（无需硬件改造，商用</w:t>
      </w:r>
      <w:r w:rsidRPr="00081292">
        <w:rPr>
          <w:rFonts w:hint="eastAsia"/>
        </w:rPr>
        <w:t>Wi-Fi</w:t>
      </w:r>
      <w:r w:rsidRPr="00081292">
        <w:rPr>
          <w:rFonts w:hint="eastAsia"/>
        </w:rPr>
        <w:t>芯片原生支持）曾被广泛应用，但存在显著局限性：其一，粒度粗化，</w:t>
      </w:r>
      <w:r w:rsidRPr="00081292">
        <w:rPr>
          <w:rFonts w:hint="eastAsia"/>
        </w:rPr>
        <w:t>RSSI</w:t>
      </w:r>
      <w:r w:rsidRPr="00081292">
        <w:rPr>
          <w:rFonts w:hint="eastAsia"/>
        </w:rPr>
        <w:t>仅反映信号能量的整体衰减，无法区分多径传播中不同路径的信号贡献，丢失了与人体步态相关的细微特征；其二，抗干扰能力弱，室内环境中微波炉、</w:t>
      </w:r>
      <w:proofErr w:type="gramStart"/>
      <w:r w:rsidRPr="00081292">
        <w:rPr>
          <w:rFonts w:hint="eastAsia"/>
        </w:rPr>
        <w:t>蓝牙设备</w:t>
      </w:r>
      <w:proofErr w:type="gramEnd"/>
      <w:r w:rsidRPr="00081292">
        <w:rPr>
          <w:rFonts w:hint="eastAsia"/>
        </w:rPr>
        <w:t>等非</w:t>
      </w:r>
      <w:r w:rsidRPr="00081292">
        <w:rPr>
          <w:rFonts w:hint="eastAsia"/>
        </w:rPr>
        <w:t xml:space="preserve"> Wi-Fi</w:t>
      </w:r>
      <w:r w:rsidRPr="00081292">
        <w:rPr>
          <w:rFonts w:hint="eastAsia"/>
        </w:rPr>
        <w:t>干扰源会导致</w:t>
      </w:r>
      <w:r w:rsidRPr="00081292">
        <w:rPr>
          <w:rFonts w:hint="eastAsia"/>
        </w:rPr>
        <w:t>RSSI</w:t>
      </w:r>
      <w:r w:rsidRPr="00081292">
        <w:rPr>
          <w:rFonts w:hint="eastAsia"/>
        </w:rPr>
        <w:t>出现无规律波动，实验表明其短期波动幅度可达</w:t>
      </w:r>
      <w:r w:rsidRPr="00081292">
        <w:rPr>
          <w:rFonts w:hint="eastAsia"/>
        </w:rPr>
        <w:t>10~15dB</w:t>
      </w:r>
      <w:r w:rsidRPr="00081292">
        <w:rPr>
          <w:rFonts w:hint="eastAsia"/>
        </w:rPr>
        <w:t>，严重破坏特征稳定性；其三，动态范围有限，商用设备的</w:t>
      </w:r>
      <w:r w:rsidRPr="00081292">
        <w:rPr>
          <w:rFonts w:hint="eastAsia"/>
        </w:rPr>
        <w:t>RSSI</w:t>
      </w:r>
      <w:r w:rsidRPr="00081292">
        <w:rPr>
          <w:rFonts w:hint="eastAsia"/>
        </w:rPr>
        <w:t>测量精度通常仅为</w:t>
      </w:r>
      <w:r w:rsidRPr="00081292">
        <w:rPr>
          <w:rFonts w:hint="eastAsia"/>
        </w:rPr>
        <w:t>1dB</w:t>
      </w:r>
      <w:r w:rsidRPr="00081292">
        <w:rPr>
          <w:rFonts w:hint="eastAsia"/>
        </w:rPr>
        <w:t>，且当信号强度低于</w:t>
      </w:r>
      <w:r w:rsidRPr="00081292">
        <w:rPr>
          <w:rFonts w:hint="eastAsia"/>
        </w:rPr>
        <w:t>-90dBm</w:t>
      </w:r>
      <w:r w:rsidRPr="00081292">
        <w:rPr>
          <w:rFonts w:hint="eastAsia"/>
        </w:rPr>
        <w:t>时易进入饱和区，无法有效区分微弱的步态调制信号。</w:t>
      </w:r>
    </w:p>
    <w:p w14:paraId="624AE0C1" w14:textId="7EF4F164" w:rsidR="0055070F" w:rsidRDefault="0055070F" w:rsidP="00215050">
      <w:pPr>
        <w:pStyle w:val="3"/>
      </w:pPr>
      <w:bookmarkStart w:id="39" w:name="_Toc208085172"/>
      <w:r>
        <w:rPr>
          <w:rFonts w:hint="eastAsia"/>
        </w:rPr>
        <w:t>CSI</w:t>
      </w:r>
      <w:bookmarkEnd w:id="39"/>
    </w:p>
    <w:p w14:paraId="4512C1C8" w14:textId="165DFB93" w:rsidR="0055070F" w:rsidRPr="00354B5C" w:rsidRDefault="00354B5C" w:rsidP="0055070F">
      <w:pPr>
        <w:ind w:firstLine="480"/>
      </w:pPr>
      <w:r w:rsidRPr="00354B5C">
        <w:rPr>
          <w:rFonts w:hint="eastAsia"/>
        </w:rPr>
        <w:t>信道状态信息（</w:t>
      </w:r>
      <w:r w:rsidRPr="00354B5C">
        <w:rPr>
          <w:rFonts w:hint="eastAsia"/>
        </w:rPr>
        <w:t>CSI</w:t>
      </w:r>
      <w:r w:rsidRPr="00354B5C">
        <w:rPr>
          <w:rFonts w:hint="eastAsia"/>
        </w:rPr>
        <w:t>）是物理层提供的、描述无线信道频率选择性衰落特性的细粒度参数，其核心是通过正交频分复用（</w:t>
      </w:r>
      <w:r w:rsidRPr="00354B5C">
        <w:rPr>
          <w:rFonts w:hint="eastAsia"/>
        </w:rPr>
        <w:t>OFDM</w:t>
      </w:r>
      <w:r w:rsidRPr="00354B5C">
        <w:rPr>
          <w:rFonts w:hint="eastAsia"/>
        </w:rPr>
        <w:t>）技术，将信道响应分解为多个子载波上的复数值（幅度</w:t>
      </w:r>
      <w:r w:rsidRPr="00354B5C">
        <w:rPr>
          <w:rFonts w:hint="eastAsia"/>
        </w:rPr>
        <w:t>+</w:t>
      </w:r>
      <w:r w:rsidRPr="00354B5C">
        <w:rPr>
          <w:rFonts w:hint="eastAsia"/>
        </w:rPr>
        <w:t>相位），直接反映信号在每个子载波上的传播损耗与相位偏移。根据</w:t>
      </w:r>
      <w:r w:rsidRPr="00354B5C">
        <w:rPr>
          <w:rFonts w:hint="eastAsia"/>
        </w:rPr>
        <w:t xml:space="preserve"> IEEE 802.11n/ac</w:t>
      </w:r>
      <w:r w:rsidRPr="00354B5C">
        <w:rPr>
          <w:rFonts w:hint="eastAsia"/>
        </w:rPr>
        <w:t>协议，</w:t>
      </w:r>
      <w:r w:rsidRPr="00354B5C">
        <w:rPr>
          <w:rFonts w:hint="eastAsia"/>
        </w:rPr>
        <w:t>CSI</w:t>
      </w:r>
      <w:r w:rsidRPr="00354B5C">
        <w:rPr>
          <w:rFonts w:hint="eastAsia"/>
        </w:rPr>
        <w:t>通常以矩阵形式表示，若发射端天线数为</w:t>
      </w:r>
      <m:oMath>
        <m:r>
          <w:rPr>
            <w:rFonts w:ascii="Cambria Math" w:hAnsi="Cambria Math"/>
          </w:rPr>
          <w:lastRenderedPageBreak/>
          <m:t>T</m:t>
        </m:r>
      </m:oMath>
      <w:r>
        <w:rPr>
          <w:rFonts w:hint="eastAsia"/>
        </w:rPr>
        <w:t>，</w:t>
      </w:r>
      <w:r w:rsidRPr="00354B5C">
        <w:rPr>
          <w:rFonts w:hint="eastAsia"/>
        </w:rPr>
        <w:t>、接收端天线数为</w:t>
      </w:r>
      <m:oMath>
        <m:r>
          <w:rPr>
            <w:rFonts w:ascii="Cambria Math" w:hAnsi="Cambria Math"/>
          </w:rPr>
          <m:t>R</m:t>
        </m:r>
      </m:oMath>
      <w:r>
        <w:rPr>
          <w:rFonts w:hint="eastAsia"/>
        </w:rPr>
        <w:t>，</w:t>
      </w:r>
      <w:r w:rsidRPr="00354B5C">
        <w:rPr>
          <w:rFonts w:hint="eastAsia"/>
        </w:rPr>
        <w:t>子载波数为</w:t>
      </w:r>
      <m:oMath>
        <m:r>
          <w:rPr>
            <w:rFonts w:ascii="Cambria Math" w:hAnsi="Cambria Math"/>
          </w:rPr>
          <m:t>S</m:t>
        </m:r>
      </m:oMath>
      <w:r>
        <w:rPr>
          <w:rFonts w:hint="eastAsia"/>
        </w:rPr>
        <w:t>，</w:t>
      </w:r>
      <w:r w:rsidRPr="00354B5C">
        <w:rPr>
          <w:rFonts w:hint="eastAsia"/>
        </w:rPr>
        <w:t>则</w:t>
      </w:r>
      <w:r w:rsidRPr="00354B5C">
        <w:rPr>
          <w:rFonts w:hint="eastAsia"/>
        </w:rPr>
        <w:t>CSI</w:t>
      </w:r>
      <w:r w:rsidRPr="00354B5C">
        <w:rPr>
          <w:rFonts w:hint="eastAsia"/>
        </w:rPr>
        <w:t>矩阵可表示为</w:t>
      </w:r>
      <m:oMath>
        <m:r>
          <m:rPr>
            <m:sty m:val="b"/>
          </m:rPr>
          <w:rPr>
            <w:rFonts w:ascii="Cambria Math" w:hAnsi="Cambria Math"/>
          </w:rPr>
          <m:t>H</m:t>
        </m:r>
        <m: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R×T×S</m:t>
            </m:r>
          </m:sup>
        </m:sSup>
      </m:oMath>
      <w:r>
        <w:rPr>
          <w:rFonts w:hint="eastAsia"/>
        </w:rPr>
        <w:t>，</w:t>
      </w:r>
      <w:r w:rsidRPr="00354B5C">
        <w:rPr>
          <w:rFonts w:hint="eastAsia"/>
        </w:rPr>
        <w:t>其中每个元素</w:t>
      </w:r>
      <m:oMath>
        <m:sSub>
          <m:sSubPr>
            <m:ctrlPr>
              <w:rPr>
                <w:rFonts w:ascii="Cambria Math" w:hAnsi="Cambria Math"/>
              </w:rPr>
            </m:ctrlPr>
          </m:sSubPr>
          <m:e>
            <m:r>
              <w:rPr>
                <w:rFonts w:ascii="Cambria Math" w:hAnsi="Cambria Math"/>
              </w:rPr>
              <m:t>h</m:t>
            </m:r>
          </m:e>
          <m:sub>
            <m:r>
              <w:rPr>
                <w:rFonts w:ascii="Cambria Math" w:hAnsi="Cambria Math"/>
              </w:rPr>
              <m:t>r,t,s</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r,t,s</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ϕ</m:t>
                </m:r>
              </m:e>
              <m:sub>
                <m:r>
                  <w:rPr>
                    <w:rFonts w:ascii="Cambria Math" w:hAnsi="Cambria Math"/>
                  </w:rPr>
                  <m:t>r,t,s</m:t>
                </m:r>
              </m:sub>
            </m:sSub>
          </m:sup>
        </m:sSup>
      </m:oMath>
      <w:r>
        <w:rPr>
          <w:rFonts w:hint="eastAsia"/>
        </w:rPr>
        <w:t>，</w:t>
      </w:r>
      <m:oMath>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r,t,s</m:t>
            </m:r>
          </m:sub>
        </m:sSub>
        <m:r>
          <w:rPr>
            <w:rFonts w:ascii="Cambria Math" w:hAnsi="Cambria Math"/>
          </w:rPr>
          <m:t>|</m:t>
        </m:r>
      </m:oMath>
      <w:r w:rsidRPr="00354B5C">
        <w:rPr>
          <w:rFonts w:hint="eastAsia"/>
        </w:rPr>
        <w:t>为第</w:t>
      </w:r>
      <m:oMath>
        <m:r>
          <w:rPr>
            <w:rFonts w:ascii="Cambria Math" w:hAnsi="Cambria Math"/>
          </w:rPr>
          <m:t>t</m:t>
        </m:r>
      </m:oMath>
      <w:proofErr w:type="gramStart"/>
      <w:r w:rsidRPr="00354B5C">
        <w:rPr>
          <w:rFonts w:hint="eastAsia"/>
        </w:rPr>
        <w:t>个</w:t>
      </w:r>
      <w:proofErr w:type="gramEnd"/>
      <w:r w:rsidRPr="00354B5C">
        <w:rPr>
          <w:rFonts w:hint="eastAsia"/>
        </w:rPr>
        <w:t>发射天线、第</w:t>
      </w:r>
      <m:oMath>
        <m:r>
          <w:rPr>
            <w:rFonts w:ascii="Cambria Math" w:hAnsi="Cambria Math"/>
          </w:rPr>
          <m:t>r</m:t>
        </m:r>
      </m:oMath>
      <w:proofErr w:type="gramStart"/>
      <w:r w:rsidRPr="00354B5C">
        <w:rPr>
          <w:rFonts w:hint="eastAsia"/>
        </w:rPr>
        <w:t>个</w:t>
      </w:r>
      <w:proofErr w:type="gramEnd"/>
      <w:r w:rsidRPr="00354B5C">
        <w:rPr>
          <w:rFonts w:hint="eastAsia"/>
        </w:rPr>
        <w:t>接收天线、第</w:t>
      </w:r>
      <m:oMath>
        <m:r>
          <w:rPr>
            <w:rFonts w:ascii="Cambria Math" w:hAnsi="Cambria Math"/>
          </w:rPr>
          <m:t>s</m:t>
        </m:r>
      </m:oMath>
      <w:r w:rsidRPr="00354B5C">
        <w:rPr>
          <w:rFonts w:hint="eastAsia"/>
        </w:rPr>
        <w:t>个子载波的信号幅度</w:t>
      </w:r>
      <w:r w:rsidR="00D4404F">
        <w:rPr>
          <w:rFonts w:hint="eastAsia"/>
        </w:rPr>
        <w:t>，</w:t>
      </w:r>
      <m:oMath>
        <m:sSub>
          <m:sSubPr>
            <m:ctrlPr>
              <w:rPr>
                <w:rFonts w:ascii="Cambria Math" w:hAnsi="Cambria Math"/>
              </w:rPr>
            </m:ctrlPr>
          </m:sSubPr>
          <m:e>
            <m:r>
              <w:rPr>
                <w:rFonts w:ascii="Cambria Math" w:hAnsi="Cambria Math"/>
              </w:rPr>
              <m:t>ϕ</m:t>
            </m:r>
          </m:e>
          <m:sub>
            <m:r>
              <w:rPr>
                <w:rFonts w:ascii="Cambria Math" w:hAnsi="Cambria Math"/>
              </w:rPr>
              <m:t>r,t,s</m:t>
            </m:r>
          </m:sub>
        </m:sSub>
      </m:oMath>
      <w:r w:rsidR="00D4404F" w:rsidRPr="00D4404F">
        <w:rPr>
          <w:rFonts w:hint="eastAsia"/>
        </w:rPr>
        <w:t>为对应相位。</w:t>
      </w:r>
    </w:p>
    <w:p w14:paraId="00E17DD1" w14:textId="763259EC" w:rsidR="002A2A26" w:rsidRDefault="002A2A26" w:rsidP="002A2A26">
      <w:pPr>
        <w:ind w:firstLine="480"/>
      </w:pPr>
      <w:r>
        <w:rPr>
          <w:rFonts w:hint="eastAsia"/>
        </w:rPr>
        <w:t>CSI</w:t>
      </w:r>
      <w:r>
        <w:rPr>
          <w:rFonts w:hint="eastAsia"/>
        </w:rPr>
        <w:t>的物理意义在于其能捕捉多径传播的细微差异：当人体行走时，躯干、四肢的运动将改变</w:t>
      </w:r>
      <w:r>
        <w:rPr>
          <w:rFonts w:hint="eastAsia"/>
        </w:rPr>
        <w:t>Wi-Fi</w:t>
      </w:r>
      <w:r>
        <w:rPr>
          <w:rFonts w:hint="eastAsia"/>
        </w:rPr>
        <w:t>信号的传播路径（如遮挡直射径、增强反射</w:t>
      </w:r>
      <w:proofErr w:type="gramStart"/>
      <w:r>
        <w:rPr>
          <w:rFonts w:hint="eastAsia"/>
        </w:rPr>
        <w:t>径</w:t>
      </w:r>
      <w:proofErr w:type="gramEnd"/>
      <w:r>
        <w:rPr>
          <w:rFonts w:hint="eastAsia"/>
        </w:rPr>
        <w:t>），这种变化会被不同子载波的幅度衰减与相位偏移所调制。例如，步频差异会导致</w:t>
      </w:r>
      <w:r>
        <w:rPr>
          <w:rFonts w:hint="eastAsia"/>
        </w:rPr>
        <w:t>CSI</w:t>
      </w:r>
      <w:r>
        <w:rPr>
          <w:rFonts w:hint="eastAsia"/>
        </w:rPr>
        <w:t>幅度序列的周期性波动频率不同，步幅差异会影响幅度波动的峰值强度。与</w:t>
      </w:r>
      <w:r>
        <w:rPr>
          <w:rFonts w:hint="eastAsia"/>
        </w:rPr>
        <w:t>RSSI</w:t>
      </w:r>
      <w:r>
        <w:rPr>
          <w:rFonts w:hint="eastAsia"/>
        </w:rPr>
        <w:t>相比，</w:t>
      </w:r>
      <w:r>
        <w:rPr>
          <w:rFonts w:hint="eastAsia"/>
        </w:rPr>
        <w:t xml:space="preserve">CSI </w:t>
      </w:r>
      <w:r>
        <w:rPr>
          <w:rFonts w:hint="eastAsia"/>
        </w:rPr>
        <w:t>具备三大技术优势：其一，信息维度丰富，同时包含幅度、相位、多天线、多子载波四维信息，为步态特征提取提供充足的判别依据；其二，时间分辨率高，商用</w:t>
      </w:r>
      <w:r>
        <w:rPr>
          <w:rFonts w:hint="eastAsia"/>
        </w:rPr>
        <w:t>Wi-Fi</w:t>
      </w:r>
      <w:r>
        <w:rPr>
          <w:rFonts w:hint="eastAsia"/>
        </w:rPr>
        <w:t>设备的</w:t>
      </w:r>
      <w:r>
        <w:rPr>
          <w:rFonts w:hint="eastAsia"/>
        </w:rPr>
        <w:t>CSI</w:t>
      </w:r>
      <w:r>
        <w:rPr>
          <w:rFonts w:hint="eastAsia"/>
        </w:rPr>
        <w:t>采样率可达</w:t>
      </w:r>
      <w:r>
        <w:rPr>
          <w:rFonts w:hint="eastAsia"/>
        </w:rPr>
        <w:t>100~200Hz</w:t>
      </w:r>
      <w:r>
        <w:rPr>
          <w:rFonts w:hint="eastAsia"/>
        </w:rPr>
        <w:t>，能精准刻画步态运动的瞬时变化（如支撑相到摆动相的过渡）；其三，抗干扰性强，通过子载波间的相关性分析可分离环境噪声与步态调制信号，实验表明其在多干扰场景下的信噪比（</w:t>
      </w:r>
      <w:r>
        <w:rPr>
          <w:rFonts w:hint="eastAsia"/>
        </w:rPr>
        <w:t>SNR</w:t>
      </w:r>
      <w:r>
        <w:rPr>
          <w:rFonts w:hint="eastAsia"/>
        </w:rPr>
        <w:t>）比</w:t>
      </w:r>
      <w:r>
        <w:rPr>
          <w:rFonts w:hint="eastAsia"/>
        </w:rPr>
        <w:t>RSSI</w:t>
      </w:r>
      <w:r>
        <w:rPr>
          <w:rFonts w:hint="eastAsia"/>
        </w:rPr>
        <w:t>提升</w:t>
      </w:r>
      <w:r>
        <w:rPr>
          <w:rFonts w:hint="eastAsia"/>
        </w:rPr>
        <w:t>15~20dB</w:t>
      </w:r>
      <w:r>
        <w:rPr>
          <w:rFonts w:hint="eastAsia"/>
        </w:rPr>
        <w:t>。</w:t>
      </w:r>
    </w:p>
    <w:p w14:paraId="0ACA7B82" w14:textId="4C8679CF" w:rsidR="00354B5C" w:rsidRPr="002A2A26" w:rsidRDefault="002A2A26" w:rsidP="002A2A26">
      <w:pPr>
        <w:ind w:firstLine="480"/>
      </w:pPr>
      <w:r>
        <w:rPr>
          <w:rFonts w:hint="eastAsia"/>
        </w:rPr>
        <w:t>需注意的是，原始</w:t>
      </w:r>
      <w:r>
        <w:rPr>
          <w:rFonts w:hint="eastAsia"/>
        </w:rPr>
        <w:t>CSI</w:t>
      </w:r>
      <w:r>
        <w:rPr>
          <w:rFonts w:hint="eastAsia"/>
        </w:rPr>
        <w:t>数据仍存在噪声干扰，主要源于两类因素：一是硬件噪声，如收发器的采样时间偏移（</w:t>
      </w:r>
      <w:r>
        <w:rPr>
          <w:rFonts w:hint="eastAsia"/>
        </w:rPr>
        <w:t>STO</w:t>
      </w:r>
      <w:r>
        <w:rPr>
          <w:rFonts w:hint="eastAsia"/>
        </w:rPr>
        <w:t>）、采样频率偏移（</w:t>
      </w:r>
      <w:r>
        <w:rPr>
          <w:rFonts w:hint="eastAsia"/>
        </w:rPr>
        <w:t>SFO</w:t>
      </w:r>
      <w:r>
        <w:rPr>
          <w:rFonts w:hint="eastAsia"/>
        </w:rPr>
        <w:t>）导致的相位漂移，可通过时间同步算法（如基于参考信号的相位校准）消除；二是环境噪声，如静态物体（桌椅、墙面）的反射信号叠加，可通过数据预处理（如离散小波变换（</w:t>
      </w:r>
      <w:r>
        <w:rPr>
          <w:rFonts w:hint="eastAsia"/>
        </w:rPr>
        <w:t>DWT</w:t>
      </w:r>
      <w:r>
        <w:rPr>
          <w:rFonts w:hint="eastAsia"/>
        </w:rPr>
        <w:t>）、滑动窗口滤波）抑制。</w:t>
      </w:r>
    </w:p>
    <w:p w14:paraId="36453F78" w14:textId="419B8A7C" w:rsidR="0055070F" w:rsidRDefault="0055070F" w:rsidP="0055070F">
      <w:pPr>
        <w:pStyle w:val="3"/>
      </w:pPr>
      <w:bookmarkStart w:id="40" w:name="_Toc208085173"/>
      <w:r>
        <w:rPr>
          <w:rFonts w:hint="eastAsia"/>
        </w:rPr>
        <w:t>RSSI</w:t>
      </w:r>
      <w:r>
        <w:rPr>
          <w:rFonts w:hint="eastAsia"/>
        </w:rPr>
        <w:t>与</w:t>
      </w:r>
      <w:r>
        <w:rPr>
          <w:rFonts w:hint="eastAsia"/>
        </w:rPr>
        <w:t>CSI</w:t>
      </w:r>
      <w:r>
        <w:rPr>
          <w:rFonts w:hint="eastAsia"/>
        </w:rPr>
        <w:t>的比较</w:t>
      </w:r>
      <w:bookmarkEnd w:id="40"/>
    </w:p>
    <w:p w14:paraId="6EFD59FA" w14:textId="4622D387" w:rsidR="0055070F" w:rsidRDefault="00015D80" w:rsidP="0055070F">
      <w:pPr>
        <w:ind w:firstLine="480"/>
      </w:pPr>
      <w:r w:rsidRPr="00015D80">
        <w:rPr>
          <w:rFonts w:hint="eastAsia"/>
        </w:rPr>
        <w:t>为明确两种信道响应参数在室内身份认证中的适配性，从测量粒度、信息维度、抗干扰性、稳定性、部署成本及感知精度六个核心维度进行量化对比。</w:t>
      </w:r>
    </w:p>
    <w:p w14:paraId="2D1D74EB" w14:textId="088B55D0" w:rsidR="00015D80" w:rsidRPr="0055070F" w:rsidRDefault="003A6B7B" w:rsidP="003A6B7B">
      <w:pPr>
        <w:ind w:firstLine="480"/>
      </w:pPr>
      <w:r>
        <w:rPr>
          <w:rFonts w:hint="eastAsia"/>
        </w:rPr>
        <w:t>从测量粒度维度来看，</w:t>
      </w:r>
      <w:r>
        <w:rPr>
          <w:rFonts w:hint="eastAsia"/>
        </w:rPr>
        <w:t>RSSI</w:t>
      </w:r>
      <w:r>
        <w:rPr>
          <w:rFonts w:hint="eastAsia"/>
        </w:rPr>
        <w:t>属于粗粒度测量，其覆盖频段级别，且频段宽度≥</w:t>
      </w:r>
      <w:r>
        <w:rPr>
          <w:rFonts w:hint="eastAsia"/>
        </w:rPr>
        <w:t>20MHz</w:t>
      </w:r>
      <w:r>
        <w:rPr>
          <w:rFonts w:hint="eastAsia"/>
        </w:rPr>
        <w:t>；而</w:t>
      </w:r>
      <w:r>
        <w:rPr>
          <w:rFonts w:hint="eastAsia"/>
        </w:rPr>
        <w:t>CSI</w:t>
      </w:r>
      <w:r>
        <w:rPr>
          <w:rFonts w:hint="eastAsia"/>
        </w:rPr>
        <w:t>为细粒度测量，聚焦于子载波级别，子载波相关参数满足≤</w:t>
      </w:r>
      <w:r>
        <w:rPr>
          <w:rFonts w:hint="eastAsia"/>
        </w:rPr>
        <w:t>20MHz/56</w:t>
      </w:r>
      <w:r>
        <w:rPr>
          <w:rFonts w:hint="eastAsia"/>
        </w:rPr>
        <w:t>子载波。在信息维度方面，</w:t>
      </w:r>
      <w:r>
        <w:rPr>
          <w:rFonts w:hint="eastAsia"/>
        </w:rPr>
        <w:t>RSSI</w:t>
      </w:r>
      <w:r>
        <w:rPr>
          <w:rFonts w:hint="eastAsia"/>
        </w:rPr>
        <w:t>仅能提供单维度信息，即信号强度；</w:t>
      </w:r>
      <w:r>
        <w:rPr>
          <w:rFonts w:hint="eastAsia"/>
        </w:rPr>
        <w:t>CSI</w:t>
      </w:r>
      <w:r>
        <w:rPr>
          <w:rFonts w:hint="eastAsia"/>
        </w:rPr>
        <w:t>则可提供四维度信息，涵盖幅度、相位、多天线以及多子载波等方面。对于抗干扰性，</w:t>
      </w:r>
      <w:r>
        <w:rPr>
          <w:rFonts w:hint="eastAsia"/>
        </w:rPr>
        <w:t>RSSI</w:t>
      </w:r>
      <w:r>
        <w:rPr>
          <w:rFonts w:hint="eastAsia"/>
        </w:rPr>
        <w:t>表现出较弱的抗干扰能力，容易受到非</w:t>
      </w:r>
      <w:r>
        <w:rPr>
          <w:rFonts w:hint="eastAsia"/>
        </w:rPr>
        <w:t>Wi-Fi</w:t>
      </w:r>
      <w:r>
        <w:rPr>
          <w:rFonts w:hint="eastAsia"/>
        </w:rPr>
        <w:t>设备以及多径效应的干扰；</w:t>
      </w:r>
      <w:r>
        <w:rPr>
          <w:rFonts w:hint="eastAsia"/>
        </w:rPr>
        <w:t>CSI</w:t>
      </w:r>
      <w:r>
        <w:rPr>
          <w:rFonts w:hint="eastAsia"/>
        </w:rPr>
        <w:t>具有较强的抗干扰能力，能够借助子载波的相关性实现噪声分离。就稳定性（短期波动特性）而言，</w:t>
      </w:r>
      <w:r>
        <w:rPr>
          <w:rFonts w:hint="eastAsia"/>
        </w:rPr>
        <w:t>RSSI</w:t>
      </w:r>
      <w:r>
        <w:rPr>
          <w:rFonts w:hint="eastAsia"/>
        </w:rPr>
        <w:t>的稳定性较差，其波动幅度达到</w:t>
      </w:r>
      <w:r>
        <w:rPr>
          <w:rFonts w:hint="eastAsia"/>
        </w:rPr>
        <w:t>10</w:t>
      </w:r>
      <w:r>
        <w:rPr>
          <w:rFonts w:hint="eastAsia"/>
        </w:rPr>
        <w:t>～</w:t>
      </w:r>
      <w:r>
        <w:rPr>
          <w:rFonts w:hint="eastAsia"/>
        </w:rPr>
        <w:t>15dB</w:t>
      </w:r>
      <w:r>
        <w:rPr>
          <w:rFonts w:hint="eastAsia"/>
        </w:rPr>
        <w:t>；</w:t>
      </w:r>
      <w:r>
        <w:rPr>
          <w:rFonts w:hint="eastAsia"/>
        </w:rPr>
        <w:t>CSI</w:t>
      </w:r>
      <w:r>
        <w:rPr>
          <w:rFonts w:hint="eastAsia"/>
        </w:rPr>
        <w:t>的稳定性较好，波动幅度≤</w:t>
      </w:r>
      <w:r>
        <w:rPr>
          <w:rFonts w:hint="eastAsia"/>
        </w:rPr>
        <w:t>3dB</w:t>
      </w:r>
      <w:r>
        <w:rPr>
          <w:rFonts w:hint="eastAsia"/>
        </w:rPr>
        <w:t>。从部署成本维度分析，</w:t>
      </w:r>
      <w:r>
        <w:rPr>
          <w:rFonts w:hint="eastAsia"/>
        </w:rPr>
        <w:t>RSSI</w:t>
      </w:r>
      <w:r>
        <w:rPr>
          <w:rFonts w:hint="eastAsia"/>
        </w:rPr>
        <w:t>的部署成本较低，因为商用设备对其原生支持，无需进行额外改造；</w:t>
      </w:r>
      <w:r>
        <w:rPr>
          <w:rFonts w:hint="eastAsia"/>
        </w:rPr>
        <w:t>CSI</w:t>
      </w:r>
      <w:r>
        <w:rPr>
          <w:rFonts w:hint="eastAsia"/>
        </w:rPr>
        <w:t>的部署成本处于中等水平，需要对硬件驱动进行修改或者借助专用工具</w:t>
      </w:r>
      <w:r w:rsidR="001E5667">
        <w:rPr>
          <w:rFonts w:hint="eastAsia"/>
        </w:rPr>
        <w:t>。</w:t>
      </w:r>
    </w:p>
    <w:p w14:paraId="73D76DF9" w14:textId="350A928F" w:rsidR="00331D74" w:rsidRDefault="0055070F" w:rsidP="00463D36">
      <w:pPr>
        <w:pStyle w:val="2"/>
        <w:topLinePunct/>
      </w:pPr>
      <w:bookmarkStart w:id="41" w:name="_Toc208085174"/>
      <w:r>
        <w:rPr>
          <w:rFonts w:hint="eastAsia"/>
        </w:rPr>
        <w:lastRenderedPageBreak/>
        <w:t>CSI</w:t>
      </w:r>
      <w:r>
        <w:rPr>
          <w:rFonts w:hint="eastAsia"/>
        </w:rPr>
        <w:t>数据采集工具</w:t>
      </w:r>
      <w:bookmarkEnd w:id="41"/>
    </w:p>
    <w:p w14:paraId="6EACBF23" w14:textId="52ACBC7B" w:rsidR="0055070F" w:rsidRDefault="00D07A4A" w:rsidP="0055070F">
      <w:pPr>
        <w:ind w:firstLine="480"/>
      </w:pPr>
      <w:r w:rsidRPr="00D07A4A">
        <w:rPr>
          <w:rFonts w:hint="eastAsia"/>
        </w:rPr>
        <w:t>CSI</w:t>
      </w:r>
      <w:r w:rsidRPr="00D07A4A">
        <w:rPr>
          <w:rFonts w:hint="eastAsia"/>
        </w:rPr>
        <w:t>数据的采集质量直接决定后续特征提取与模型训练的效果，需根据实验场景需求选择适配的采集工具。当前主流</w:t>
      </w:r>
      <w:r w:rsidRPr="00D07A4A">
        <w:rPr>
          <w:rFonts w:hint="eastAsia"/>
        </w:rPr>
        <w:t>CSI</w:t>
      </w:r>
      <w:r w:rsidRPr="00D07A4A">
        <w:rPr>
          <w:rFonts w:hint="eastAsia"/>
        </w:rPr>
        <w:t>采集工具可分为商用</w:t>
      </w:r>
      <w:r w:rsidRPr="00D07A4A">
        <w:rPr>
          <w:rFonts w:hint="eastAsia"/>
        </w:rPr>
        <w:t>Wi-Fi</w:t>
      </w:r>
      <w:r w:rsidRPr="00D07A4A">
        <w:rPr>
          <w:rFonts w:hint="eastAsia"/>
        </w:rPr>
        <w:t>网卡类与专用无线设备类两大类，两类工具在成本、精度、部署难度上存在显著差异，本节分别介绍其工作原理、代表产品及适用场景。</w:t>
      </w:r>
    </w:p>
    <w:p w14:paraId="4D017CB7" w14:textId="651DEFD7" w:rsidR="00D07A4A" w:rsidRDefault="00D07A4A" w:rsidP="0055070F">
      <w:pPr>
        <w:ind w:firstLine="480"/>
      </w:pPr>
      <w:r w:rsidRPr="00D07A4A">
        <w:rPr>
          <w:rFonts w:hint="eastAsia"/>
        </w:rPr>
        <w:t>商用</w:t>
      </w:r>
      <w:r w:rsidRPr="00D07A4A">
        <w:rPr>
          <w:rFonts w:hint="eastAsia"/>
        </w:rPr>
        <w:t>Wi-Fi</w:t>
      </w:r>
      <w:r w:rsidRPr="00D07A4A">
        <w:rPr>
          <w:rFonts w:hint="eastAsia"/>
        </w:rPr>
        <w:t>网卡类工具基于通用</w:t>
      </w:r>
      <w:r w:rsidRPr="00D07A4A">
        <w:rPr>
          <w:rFonts w:hint="eastAsia"/>
        </w:rPr>
        <w:t>Wi-Fi</w:t>
      </w:r>
      <w:r w:rsidRPr="00D07A4A">
        <w:rPr>
          <w:rFonts w:hint="eastAsia"/>
        </w:rPr>
        <w:t>芯片（如</w:t>
      </w:r>
      <w:r w:rsidRPr="00D07A4A">
        <w:rPr>
          <w:rFonts w:hint="eastAsia"/>
        </w:rPr>
        <w:t>Atheros</w:t>
      </w:r>
      <w:r w:rsidRPr="00D07A4A">
        <w:rPr>
          <w:rFonts w:hint="eastAsia"/>
        </w:rPr>
        <w:t>、</w:t>
      </w:r>
      <w:r w:rsidRPr="00D07A4A">
        <w:rPr>
          <w:rFonts w:hint="eastAsia"/>
        </w:rPr>
        <w:t>Intel</w:t>
      </w:r>
      <w:r w:rsidRPr="00D07A4A">
        <w:rPr>
          <w:rFonts w:hint="eastAsia"/>
        </w:rPr>
        <w:t>系列），通过修改驱动程序或使用开源工具包实现</w:t>
      </w:r>
      <w:r w:rsidRPr="00D07A4A">
        <w:rPr>
          <w:rFonts w:hint="eastAsia"/>
        </w:rPr>
        <w:t>CSI</w:t>
      </w:r>
      <w:r w:rsidRPr="00D07A4A">
        <w:rPr>
          <w:rFonts w:hint="eastAsia"/>
        </w:rPr>
        <w:t>数据的捕获，具有成本低、部署灵活、兼容性强的优势，是实验室研究与小规模应用的首选方案。</w:t>
      </w:r>
    </w:p>
    <w:p w14:paraId="0739556E" w14:textId="1EBC78C8" w:rsidR="00D07A4A" w:rsidRDefault="00D07A4A" w:rsidP="00C119A0">
      <w:pPr>
        <w:ind w:firstLine="480"/>
      </w:pPr>
      <w:r>
        <w:rPr>
          <w:rFonts w:hint="eastAsia"/>
        </w:rPr>
        <w:t>（</w:t>
      </w:r>
      <w:r>
        <w:rPr>
          <w:rFonts w:hint="eastAsia"/>
        </w:rPr>
        <w:t>1</w:t>
      </w:r>
      <w:r>
        <w:rPr>
          <w:rFonts w:hint="eastAsia"/>
        </w:rPr>
        <w:t>）</w:t>
      </w:r>
      <w:r>
        <w:rPr>
          <w:rFonts w:hint="eastAsia"/>
        </w:rPr>
        <w:t>Atheros</w:t>
      </w:r>
      <w:r>
        <w:rPr>
          <w:rFonts w:hint="eastAsia"/>
        </w:rPr>
        <w:t>系列网卡：以</w:t>
      </w:r>
      <w:r>
        <w:rPr>
          <w:rFonts w:hint="eastAsia"/>
        </w:rPr>
        <w:t>Atheros AR9331</w:t>
      </w:r>
      <w:r>
        <w:rPr>
          <w:rFonts w:hint="eastAsia"/>
        </w:rPr>
        <w:t>网卡为代表，该网卡支持</w:t>
      </w:r>
      <w:r>
        <w:rPr>
          <w:rFonts w:hint="eastAsia"/>
        </w:rPr>
        <w:t>IEEE 802.11n</w:t>
      </w:r>
      <w:r>
        <w:rPr>
          <w:rFonts w:hint="eastAsia"/>
        </w:rPr>
        <w:t>协议，工作在</w:t>
      </w:r>
      <w:r>
        <w:rPr>
          <w:rFonts w:hint="eastAsia"/>
        </w:rPr>
        <w:t>2.4GHz</w:t>
      </w:r>
      <w:r>
        <w:rPr>
          <w:rFonts w:hint="eastAsia"/>
        </w:rPr>
        <w:t>频段，采用</w:t>
      </w:r>
      <w:r>
        <w:rPr>
          <w:rFonts w:hint="eastAsia"/>
        </w:rPr>
        <w:t>1</w:t>
      </w:r>
      <w:r>
        <w:rPr>
          <w:rFonts w:hint="eastAsia"/>
        </w:rPr>
        <w:t>发射天线（</w:t>
      </w:r>
      <w:r>
        <w:rPr>
          <w:rFonts w:hint="eastAsia"/>
        </w:rPr>
        <w:t>Tx</w:t>
      </w:r>
      <w:r>
        <w:rPr>
          <w:rFonts w:hint="eastAsia"/>
        </w:rPr>
        <w:t>）</w:t>
      </w:r>
      <w:r>
        <w:rPr>
          <w:rFonts w:hint="eastAsia"/>
        </w:rPr>
        <w:t>+3</w:t>
      </w:r>
      <w:r>
        <w:rPr>
          <w:rFonts w:hint="eastAsia"/>
        </w:rPr>
        <w:t>接收天线（</w:t>
      </w:r>
      <w:r>
        <w:rPr>
          <w:rFonts w:hint="eastAsia"/>
        </w:rPr>
        <w:t>Rx</w:t>
      </w:r>
      <w:r>
        <w:rPr>
          <w:rFonts w:hint="eastAsia"/>
        </w:rPr>
        <w:t>）架构，子载波数为</w:t>
      </w:r>
      <w:r>
        <w:rPr>
          <w:rFonts w:hint="eastAsia"/>
        </w:rPr>
        <w:t>56</w:t>
      </w:r>
      <w:r>
        <w:rPr>
          <w:rFonts w:hint="eastAsia"/>
        </w:rPr>
        <w:t>（其中</w:t>
      </w:r>
      <w:r>
        <w:rPr>
          <w:rFonts w:hint="eastAsia"/>
        </w:rPr>
        <w:t>48</w:t>
      </w:r>
      <w:r>
        <w:rPr>
          <w:rFonts w:hint="eastAsia"/>
        </w:rPr>
        <w:t>个数据子载波、</w:t>
      </w:r>
      <w:r>
        <w:rPr>
          <w:rFonts w:hint="eastAsia"/>
        </w:rPr>
        <w:t>8</w:t>
      </w:r>
      <w:r>
        <w:rPr>
          <w:rFonts w:hint="eastAsia"/>
        </w:rPr>
        <w:t>个导频子载波），</w:t>
      </w:r>
      <w:r>
        <w:rPr>
          <w:rFonts w:hint="eastAsia"/>
        </w:rPr>
        <w:t>CSI</w:t>
      </w:r>
      <w:r>
        <w:rPr>
          <w:rFonts w:hint="eastAsia"/>
        </w:rPr>
        <w:t>采样率最高可达</w:t>
      </w:r>
      <w:r>
        <w:rPr>
          <w:rFonts w:hint="eastAsia"/>
        </w:rPr>
        <w:t>100Hz</w:t>
      </w:r>
      <w:r>
        <w:rPr>
          <w:rFonts w:hint="eastAsia"/>
        </w:rPr>
        <w:t>。其数据采集需依赖开源工具包（如</w:t>
      </w:r>
      <w:r>
        <w:rPr>
          <w:rFonts w:hint="eastAsia"/>
        </w:rPr>
        <w:t>Atheros CSI Tool</w:t>
      </w:r>
      <w:r>
        <w:rPr>
          <w:rFonts w:hint="eastAsia"/>
        </w:rPr>
        <w:t>），该工具包通过修改网卡驱动，将物理层的</w:t>
      </w:r>
      <w:r>
        <w:rPr>
          <w:rFonts w:hint="eastAsia"/>
        </w:rPr>
        <w:t>CSI</w:t>
      </w:r>
      <w:r>
        <w:rPr>
          <w:rFonts w:hint="eastAsia"/>
        </w:rPr>
        <w:t>矩阵以原始数据</w:t>
      </w:r>
      <w:proofErr w:type="gramStart"/>
      <w:r>
        <w:rPr>
          <w:rFonts w:hint="eastAsia"/>
        </w:rPr>
        <w:t>包形式</w:t>
      </w:r>
      <w:proofErr w:type="gramEnd"/>
      <w:r>
        <w:rPr>
          <w:rFonts w:hint="eastAsia"/>
        </w:rPr>
        <w:t>输出至应用层，支持对采样频率、子载波掩码等参数的配置。</w:t>
      </w:r>
      <w:r>
        <w:rPr>
          <w:rFonts w:hint="eastAsia"/>
        </w:rPr>
        <w:t>Atheros AR9331</w:t>
      </w:r>
      <w:r>
        <w:rPr>
          <w:rFonts w:hint="eastAsia"/>
        </w:rPr>
        <w:t>网卡的核心优势在于多天线配置，</w:t>
      </w:r>
      <w:r>
        <w:rPr>
          <w:rFonts w:hint="eastAsia"/>
        </w:rPr>
        <w:t>3</w:t>
      </w:r>
      <w:r>
        <w:rPr>
          <w:rFonts w:hint="eastAsia"/>
        </w:rPr>
        <w:t>接收天线可同时捕获不同角度的多径信号，为步态的空间特征提取提供数据支撑；但其局限性在于相位测量精度较低，且仅支持</w:t>
      </w:r>
      <w:r>
        <w:rPr>
          <w:rFonts w:hint="eastAsia"/>
        </w:rPr>
        <w:t>2.4GHz</w:t>
      </w:r>
      <w:r>
        <w:rPr>
          <w:rFonts w:hint="eastAsia"/>
        </w:rPr>
        <w:t>频段（易受同频段干扰），适用于中小规模室内场景（如</w:t>
      </w:r>
      <w:r>
        <w:rPr>
          <w:rFonts w:hint="eastAsia"/>
        </w:rPr>
        <w:t>10m</w:t>
      </w:r>
      <w:r>
        <w:rPr>
          <w:rFonts w:hint="eastAsia"/>
        </w:rPr>
        <w:t>×</w:t>
      </w:r>
      <w:r>
        <w:rPr>
          <w:rFonts w:hint="eastAsia"/>
        </w:rPr>
        <w:t>10m</w:t>
      </w:r>
      <w:r>
        <w:rPr>
          <w:rFonts w:hint="eastAsia"/>
        </w:rPr>
        <w:t>办公室、卧室）的</w:t>
      </w:r>
      <w:r>
        <w:rPr>
          <w:rFonts w:hint="eastAsia"/>
        </w:rPr>
        <w:t>CSI</w:t>
      </w:r>
      <w:r>
        <w:rPr>
          <w:rFonts w:hint="eastAsia"/>
        </w:rPr>
        <w:t>数据采集。</w:t>
      </w:r>
    </w:p>
    <w:p w14:paraId="50EEC568" w14:textId="07E0F784" w:rsidR="00D07A4A" w:rsidRPr="0055070F" w:rsidRDefault="008405E7" w:rsidP="008405E7">
      <w:pPr>
        <w:ind w:firstLine="480"/>
      </w:pPr>
      <w:r>
        <w:rPr>
          <w:rFonts w:hint="eastAsia"/>
        </w:rPr>
        <w:t>（</w:t>
      </w:r>
      <w:r>
        <w:rPr>
          <w:rFonts w:hint="eastAsia"/>
        </w:rPr>
        <w:t>2</w:t>
      </w:r>
      <w:r>
        <w:rPr>
          <w:rFonts w:hint="eastAsia"/>
        </w:rPr>
        <w:t>）</w:t>
      </w:r>
      <w:r>
        <w:rPr>
          <w:rFonts w:hint="eastAsia"/>
        </w:rPr>
        <w:t>Intel</w:t>
      </w:r>
      <w:r>
        <w:rPr>
          <w:rFonts w:hint="eastAsia"/>
        </w:rPr>
        <w:t>系列网卡：以</w:t>
      </w:r>
      <w:r>
        <w:rPr>
          <w:rFonts w:hint="eastAsia"/>
        </w:rPr>
        <w:t>Intel Wi-Fi Link 5300</w:t>
      </w:r>
      <w:r>
        <w:rPr>
          <w:rFonts w:hint="eastAsia"/>
        </w:rPr>
        <w:t>网卡为代表，该网卡支持</w:t>
      </w:r>
      <w:r>
        <w:rPr>
          <w:rFonts w:hint="eastAsia"/>
        </w:rPr>
        <w:t xml:space="preserve">IEEE 802.11n </w:t>
      </w:r>
      <w:r>
        <w:rPr>
          <w:rFonts w:hint="eastAsia"/>
        </w:rPr>
        <w:t>协议，同时覆盖</w:t>
      </w:r>
      <w:r>
        <w:rPr>
          <w:rFonts w:hint="eastAsia"/>
        </w:rPr>
        <w:t>2.4GHz</w:t>
      </w:r>
      <w:r>
        <w:rPr>
          <w:rFonts w:hint="eastAsia"/>
        </w:rPr>
        <w:t>与</w:t>
      </w:r>
      <w:r>
        <w:rPr>
          <w:rFonts w:hint="eastAsia"/>
        </w:rPr>
        <w:t>5GHz</w:t>
      </w:r>
      <w:r>
        <w:rPr>
          <w:rFonts w:hint="eastAsia"/>
        </w:rPr>
        <w:t>双频段，采用</w:t>
      </w:r>
      <w:r>
        <w:rPr>
          <w:rFonts w:hint="eastAsia"/>
        </w:rPr>
        <w:t>3Tx+3Rx</w:t>
      </w:r>
      <w:r>
        <w:rPr>
          <w:rFonts w:hint="eastAsia"/>
        </w:rPr>
        <w:t>天线架构，子载波数为</w:t>
      </w:r>
      <w:r>
        <w:rPr>
          <w:rFonts w:hint="eastAsia"/>
        </w:rPr>
        <w:t>56</w:t>
      </w:r>
      <w:r>
        <w:rPr>
          <w:rFonts w:hint="eastAsia"/>
        </w:rPr>
        <w:t>（</w:t>
      </w:r>
      <w:r>
        <w:rPr>
          <w:rFonts w:hint="eastAsia"/>
        </w:rPr>
        <w:t xml:space="preserve">2.4GHz </w:t>
      </w:r>
      <w:r>
        <w:rPr>
          <w:rFonts w:hint="eastAsia"/>
        </w:rPr>
        <w:t>频段）</w:t>
      </w:r>
      <w:r>
        <w:rPr>
          <w:rFonts w:hint="eastAsia"/>
        </w:rPr>
        <w:t>/114</w:t>
      </w:r>
      <w:r>
        <w:rPr>
          <w:rFonts w:hint="eastAsia"/>
        </w:rPr>
        <w:t>（</w:t>
      </w:r>
      <w:r>
        <w:rPr>
          <w:rFonts w:hint="eastAsia"/>
        </w:rPr>
        <w:t xml:space="preserve">5GHz </w:t>
      </w:r>
      <w:r>
        <w:rPr>
          <w:rFonts w:hint="eastAsia"/>
        </w:rPr>
        <w:t>频段），</w:t>
      </w:r>
      <w:r>
        <w:rPr>
          <w:rFonts w:hint="eastAsia"/>
        </w:rPr>
        <w:t>CSI</w:t>
      </w:r>
      <w:r>
        <w:rPr>
          <w:rFonts w:hint="eastAsia"/>
        </w:rPr>
        <w:t>采样率可达</w:t>
      </w:r>
      <w:r>
        <w:rPr>
          <w:rFonts w:hint="eastAsia"/>
        </w:rPr>
        <w:t>200Hz</w:t>
      </w:r>
      <w:r>
        <w:rPr>
          <w:rFonts w:hint="eastAsia"/>
        </w:rPr>
        <w:t>。其数据采集需使用</w:t>
      </w:r>
      <w:r>
        <w:rPr>
          <w:rFonts w:hint="eastAsia"/>
        </w:rPr>
        <w:t xml:space="preserve"> Intel </w:t>
      </w:r>
      <w:r>
        <w:rPr>
          <w:rFonts w:hint="eastAsia"/>
        </w:rPr>
        <w:t>官方提供的</w:t>
      </w:r>
      <w:r>
        <w:rPr>
          <w:rFonts w:hint="eastAsia"/>
        </w:rPr>
        <w:t>CSI</w:t>
      </w:r>
      <w:r>
        <w:rPr>
          <w:rFonts w:hint="eastAsia"/>
        </w:rPr>
        <w:t>工具包（</w:t>
      </w:r>
      <w:r>
        <w:rPr>
          <w:rFonts w:hint="eastAsia"/>
        </w:rPr>
        <w:t>Intel CSI Tool</w:t>
      </w:r>
      <w:r>
        <w:rPr>
          <w:rFonts w:hint="eastAsia"/>
        </w:rPr>
        <w:t>），支持相位校准功能，可通过导频子载波修正硬件导致的相位漂移，相位测量精度提升至±</w:t>
      </w:r>
      <w:r>
        <w:rPr>
          <w:rFonts w:hint="eastAsia"/>
        </w:rPr>
        <w:t>2</w:t>
      </w:r>
      <w:r>
        <w:rPr>
          <w:rFonts w:hint="eastAsia"/>
        </w:rPr>
        <w:t>°。</w:t>
      </w:r>
      <w:r>
        <w:rPr>
          <w:rFonts w:hint="eastAsia"/>
        </w:rPr>
        <w:t xml:space="preserve">Intel 5300 </w:t>
      </w:r>
      <w:r>
        <w:rPr>
          <w:rFonts w:hint="eastAsia"/>
        </w:rPr>
        <w:t>网卡的优势在于双频段支持与高精度相位测量：</w:t>
      </w:r>
      <w:r>
        <w:rPr>
          <w:rFonts w:hint="eastAsia"/>
        </w:rPr>
        <w:t>5GHz</w:t>
      </w:r>
      <w:r>
        <w:rPr>
          <w:rFonts w:hint="eastAsia"/>
        </w:rPr>
        <w:t>频段的干扰源较少（避免微波炉、</w:t>
      </w:r>
      <w:proofErr w:type="gramStart"/>
      <w:r>
        <w:rPr>
          <w:rFonts w:hint="eastAsia"/>
        </w:rPr>
        <w:t>蓝牙等</w:t>
      </w:r>
      <w:proofErr w:type="gramEnd"/>
      <w:r>
        <w:rPr>
          <w:rFonts w:hint="eastAsia"/>
        </w:rPr>
        <w:t>设备干扰），且更高的采样率能捕捉步态的快速变化（如脚踝摆动）；但其成本高于</w:t>
      </w:r>
      <w:r>
        <w:rPr>
          <w:rFonts w:hint="eastAsia"/>
        </w:rPr>
        <w:t>Atheros</w:t>
      </w:r>
      <w:r>
        <w:rPr>
          <w:rFonts w:hint="eastAsia"/>
        </w:rPr>
        <w:t>系列，且驱动配置复杂度较高，适用于对干扰控制与测量精度要求较高的实验场景（如多用户交叉行走的身份认证）。</w:t>
      </w:r>
    </w:p>
    <w:p w14:paraId="42C18994" w14:textId="49A0F4B2" w:rsidR="00331D74" w:rsidRDefault="0055070F" w:rsidP="00463D36">
      <w:pPr>
        <w:pStyle w:val="2"/>
        <w:topLinePunct/>
      </w:pPr>
      <w:bookmarkStart w:id="42" w:name="_Toc208085175"/>
      <w:r>
        <w:rPr>
          <w:rFonts w:hint="eastAsia"/>
        </w:rPr>
        <w:t>深度学习</w:t>
      </w:r>
      <w:r w:rsidR="00003B57">
        <w:rPr>
          <w:rFonts w:hint="eastAsia"/>
        </w:rPr>
        <w:t>原理</w:t>
      </w:r>
      <w:bookmarkEnd w:id="42"/>
    </w:p>
    <w:p w14:paraId="7B098985" w14:textId="2DCCE112" w:rsidR="006A3B2C" w:rsidRPr="0055070F" w:rsidRDefault="006A3B2C" w:rsidP="00662E44">
      <w:pPr>
        <w:ind w:firstLine="480"/>
      </w:pPr>
      <w:r w:rsidRPr="006A3B2C">
        <w:rPr>
          <w:rFonts w:hint="eastAsia"/>
        </w:rPr>
        <w:t>基于</w:t>
      </w:r>
      <w:r w:rsidRPr="006A3B2C">
        <w:rPr>
          <w:rFonts w:hint="eastAsia"/>
        </w:rPr>
        <w:t>CSI</w:t>
      </w:r>
      <w:r w:rsidRPr="006A3B2C">
        <w:rPr>
          <w:rFonts w:hint="eastAsia"/>
        </w:rPr>
        <w:t>的室内身份认证本质是从高维、高噪声的时序信号中挖掘与身份强相关的判别性特征，传统机器学习方法（如</w:t>
      </w:r>
      <w:r w:rsidRPr="006A3B2C">
        <w:rPr>
          <w:rFonts w:hint="eastAsia"/>
        </w:rPr>
        <w:t>SVM</w:t>
      </w:r>
      <w:r w:rsidRPr="006A3B2C">
        <w:rPr>
          <w:rFonts w:hint="eastAsia"/>
        </w:rPr>
        <w:t>、</w:t>
      </w:r>
      <w:r w:rsidRPr="006A3B2C">
        <w:rPr>
          <w:rFonts w:hint="eastAsia"/>
        </w:rPr>
        <w:t>KNN</w:t>
      </w:r>
      <w:r w:rsidRPr="006A3B2C">
        <w:rPr>
          <w:rFonts w:hint="eastAsia"/>
        </w:rPr>
        <w:t>）依赖人工特征设计，难以应对</w:t>
      </w:r>
      <w:r w:rsidRPr="006A3B2C">
        <w:rPr>
          <w:rFonts w:hint="eastAsia"/>
        </w:rPr>
        <w:t>CSI</w:t>
      </w:r>
      <w:r w:rsidRPr="006A3B2C">
        <w:rPr>
          <w:rFonts w:hint="eastAsia"/>
        </w:rPr>
        <w:t>信号的复杂性。深度学习通过多层神经网络实现端到端的特征提取与分类，能自动学习</w:t>
      </w:r>
      <w:r w:rsidRPr="006A3B2C">
        <w:rPr>
          <w:rFonts w:hint="eastAsia"/>
        </w:rPr>
        <w:t>CSI</w:t>
      </w:r>
      <w:r w:rsidRPr="006A3B2C">
        <w:rPr>
          <w:rFonts w:hint="eastAsia"/>
        </w:rPr>
        <w:t>信号中的高阶抽象特征，是解决该问题的关键技术手段。本节聚焦深度学习的核心原理及其在</w:t>
      </w:r>
      <w:r w:rsidRPr="006A3B2C">
        <w:rPr>
          <w:rFonts w:hint="eastAsia"/>
        </w:rPr>
        <w:t>CSI</w:t>
      </w:r>
      <w:r w:rsidRPr="006A3B2C">
        <w:rPr>
          <w:rFonts w:hint="eastAsia"/>
        </w:rPr>
        <w:t>身份认证中的典型应用模型。</w:t>
      </w:r>
    </w:p>
    <w:p w14:paraId="3A07FCE3" w14:textId="38A983A1" w:rsidR="00E21B13" w:rsidRDefault="00E21B13" w:rsidP="00E21B13">
      <w:pPr>
        <w:pStyle w:val="3"/>
      </w:pPr>
      <w:bookmarkStart w:id="43" w:name="_Toc208085176"/>
      <w:r>
        <w:rPr>
          <w:rFonts w:hint="eastAsia"/>
        </w:rPr>
        <w:lastRenderedPageBreak/>
        <w:t>深度学习</w:t>
      </w:r>
      <w:r w:rsidR="00003B57">
        <w:rPr>
          <w:rFonts w:hint="eastAsia"/>
        </w:rPr>
        <w:t>基础</w:t>
      </w:r>
      <w:bookmarkEnd w:id="43"/>
    </w:p>
    <w:p w14:paraId="5F7D53D3" w14:textId="039746C1" w:rsidR="00E21B13" w:rsidRDefault="00662E44" w:rsidP="00E21B13">
      <w:pPr>
        <w:ind w:firstLine="480"/>
      </w:pPr>
      <w:r w:rsidRPr="00662E44">
        <w:rPr>
          <w:rFonts w:hint="eastAsia"/>
        </w:rPr>
        <w:t>深度学习的核心思想是</w:t>
      </w:r>
      <w:proofErr w:type="gramStart"/>
      <w:r w:rsidRPr="00662E44">
        <w:rPr>
          <w:rFonts w:hint="eastAsia"/>
        </w:rPr>
        <w:t>层级化</w:t>
      </w:r>
      <w:proofErr w:type="gramEnd"/>
      <w:r w:rsidRPr="00662E44">
        <w:rPr>
          <w:rFonts w:hint="eastAsia"/>
        </w:rPr>
        <w:t>特征提取：通过堆叠多个非线性变换层，将原始数据（如</w:t>
      </w:r>
      <w:r w:rsidRPr="00662E44">
        <w:rPr>
          <w:rFonts w:hint="eastAsia"/>
        </w:rPr>
        <w:t>CSI</w:t>
      </w:r>
      <w:r w:rsidRPr="00662E44">
        <w:rPr>
          <w:rFonts w:hint="eastAsia"/>
        </w:rPr>
        <w:t>矩阵）从低维原始特征（如单个子载波的幅度）逐步映射为高维抽象特征（如步态的周期性模式），每一层网络均实现特征转换</w:t>
      </w:r>
      <w:r w:rsidRPr="00662E44">
        <w:rPr>
          <w:rFonts w:hint="eastAsia"/>
        </w:rPr>
        <w:t>-</w:t>
      </w:r>
      <w:r w:rsidRPr="00662E44">
        <w:rPr>
          <w:rFonts w:hint="eastAsia"/>
        </w:rPr>
        <w:t>噪声抑制</w:t>
      </w:r>
      <w:r w:rsidRPr="00662E44">
        <w:rPr>
          <w:rFonts w:hint="eastAsia"/>
        </w:rPr>
        <w:t>-</w:t>
      </w:r>
      <w:r w:rsidRPr="00662E44">
        <w:rPr>
          <w:rFonts w:hint="eastAsia"/>
        </w:rPr>
        <w:t>判别性增强的功能。在</w:t>
      </w:r>
      <w:r w:rsidRPr="00662E44">
        <w:rPr>
          <w:rFonts w:hint="eastAsia"/>
        </w:rPr>
        <w:t>CSI</w:t>
      </w:r>
      <w:r w:rsidRPr="00662E44">
        <w:rPr>
          <w:rFonts w:hint="eastAsia"/>
        </w:rPr>
        <w:t>身份认证中，常用的深度学习网络结构可分为三类，分别适配</w:t>
      </w:r>
      <w:r w:rsidRPr="00662E44">
        <w:rPr>
          <w:rFonts w:hint="eastAsia"/>
        </w:rPr>
        <w:t>CSI</w:t>
      </w:r>
      <w:r w:rsidRPr="00662E44">
        <w:rPr>
          <w:rFonts w:hint="eastAsia"/>
        </w:rPr>
        <w:t>数据的不同维度特征。</w:t>
      </w:r>
    </w:p>
    <w:p w14:paraId="31965184" w14:textId="77777777" w:rsidR="00003B57" w:rsidRDefault="00003B57" w:rsidP="00003B57">
      <w:pPr>
        <w:ind w:firstLine="480"/>
      </w:pPr>
      <w:r w:rsidRPr="00003B57">
        <w:rPr>
          <w:rFonts w:hint="eastAsia"/>
        </w:rPr>
        <w:t>（</w:t>
      </w:r>
      <w:r w:rsidRPr="00003B57">
        <w:rPr>
          <w:rFonts w:hint="eastAsia"/>
        </w:rPr>
        <w:t>1</w:t>
      </w:r>
      <w:r w:rsidRPr="00003B57">
        <w:rPr>
          <w:rFonts w:hint="eastAsia"/>
        </w:rPr>
        <w:t>）卷积神经网络（</w:t>
      </w:r>
      <w:r w:rsidRPr="00003B57">
        <w:rPr>
          <w:rFonts w:hint="eastAsia"/>
        </w:rPr>
        <w:t>CNN</w:t>
      </w:r>
      <w:r w:rsidRPr="00003B57">
        <w:rPr>
          <w:rFonts w:hint="eastAsia"/>
        </w:rPr>
        <w:t>）空间特征提取</w:t>
      </w:r>
      <w:r>
        <w:rPr>
          <w:rFonts w:hint="eastAsia"/>
        </w:rPr>
        <w:t>：</w:t>
      </w:r>
      <w:r w:rsidRPr="00003B57">
        <w:rPr>
          <w:rFonts w:hint="eastAsia"/>
        </w:rPr>
        <w:t>CNN</w:t>
      </w:r>
      <w:r w:rsidRPr="00003B57">
        <w:rPr>
          <w:rFonts w:hint="eastAsia"/>
        </w:rPr>
        <w:t>通过卷积层、池化层与全连接层的组合，实现对数据空间维度特征的提取。对于</w:t>
      </w:r>
      <w:r w:rsidRPr="00003B57">
        <w:rPr>
          <w:rFonts w:hint="eastAsia"/>
        </w:rPr>
        <w:t>CSI</w:t>
      </w:r>
      <w:r w:rsidRPr="00003B57">
        <w:rPr>
          <w:rFonts w:hint="eastAsia"/>
        </w:rPr>
        <w:t>矩阵</w:t>
      </w:r>
      <m:oMath>
        <m:r>
          <m:rPr>
            <m:sty m:val="b"/>
          </m:rPr>
          <w:rPr>
            <w:rFonts w:ascii="Cambria Math" w:hAnsi="Cambria Math"/>
          </w:rPr>
          <m:t>H</m:t>
        </m:r>
        <m: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R×T×S</m:t>
            </m:r>
          </m:sup>
        </m:sSup>
      </m:oMath>
      <w:r w:rsidRPr="00003B57">
        <w:rPr>
          <w:rFonts w:hint="eastAsia"/>
        </w:rPr>
        <w:t>，其空间特征主要体现在多天线与多子载波的相关性：不同接收天线捕获的多径信号存在角度差异，不同子载波的信号衰减存在频率差异，这些差异与人体步态的空间姿态（如躯干宽度、手臂摆动幅度）直接相关。</w:t>
      </w:r>
    </w:p>
    <w:p w14:paraId="465CAAA1" w14:textId="1BE1696E" w:rsidR="00662E44" w:rsidRDefault="00003B57" w:rsidP="00003B57">
      <w:pPr>
        <w:ind w:firstLine="480"/>
      </w:pPr>
      <w:r w:rsidRPr="00003B57">
        <w:rPr>
          <w:rFonts w:hint="eastAsia"/>
        </w:rPr>
        <w:t>在具体应用中，通常将</w:t>
      </w:r>
      <w:r w:rsidRPr="00003B57">
        <w:rPr>
          <w:rFonts w:hint="eastAsia"/>
        </w:rPr>
        <w:t>CSI</w:t>
      </w:r>
      <w:r w:rsidRPr="00003B57">
        <w:rPr>
          <w:rFonts w:hint="eastAsia"/>
        </w:rPr>
        <w:t>矩阵的幅度</w:t>
      </w:r>
      <w:r>
        <w:rPr>
          <w:rFonts w:hint="eastAsia"/>
        </w:rPr>
        <w:t>或</w:t>
      </w:r>
      <w:r w:rsidRPr="00003B57">
        <w:rPr>
          <w:rFonts w:hint="eastAsia"/>
        </w:rPr>
        <w:t>相位信息转换为二</w:t>
      </w:r>
      <w:proofErr w:type="gramStart"/>
      <w:r w:rsidRPr="00003B57">
        <w:rPr>
          <w:rFonts w:hint="eastAsia"/>
        </w:rPr>
        <w:t>维特征图</w:t>
      </w:r>
      <w:proofErr w:type="gramEnd"/>
      <w:r w:rsidRPr="00003B57">
        <w:rPr>
          <w:rFonts w:hint="eastAsia"/>
        </w:rPr>
        <w:t>，通过</w:t>
      </w:r>
      <w:r w:rsidRPr="00003B57">
        <w:rPr>
          <w:rFonts w:hint="eastAsia"/>
        </w:rPr>
        <w:t>3</w:t>
      </w:r>
      <w:r w:rsidRPr="00003B57">
        <w:rPr>
          <w:rFonts w:hint="eastAsia"/>
        </w:rPr>
        <w:t>×</w:t>
      </w:r>
      <w:r w:rsidRPr="00003B57">
        <w:rPr>
          <w:rFonts w:hint="eastAsia"/>
        </w:rPr>
        <w:t>3</w:t>
      </w:r>
      <w:r w:rsidRPr="00003B57">
        <w:rPr>
          <w:rFonts w:hint="eastAsia"/>
        </w:rPr>
        <w:t>或</w:t>
      </w:r>
      <w:r w:rsidRPr="00003B57">
        <w:rPr>
          <w:rFonts w:hint="eastAsia"/>
        </w:rPr>
        <w:t>5</w:t>
      </w:r>
      <w:r w:rsidRPr="00003B57">
        <w:rPr>
          <w:rFonts w:hint="eastAsia"/>
        </w:rPr>
        <w:t>×</w:t>
      </w:r>
      <w:r w:rsidRPr="00003B57">
        <w:rPr>
          <w:rFonts w:hint="eastAsia"/>
        </w:rPr>
        <w:t>5</w:t>
      </w:r>
      <w:r w:rsidRPr="00003B57">
        <w:rPr>
          <w:rFonts w:hint="eastAsia"/>
        </w:rPr>
        <w:t>大小的卷积核进行局部特征提取</w:t>
      </w:r>
      <w:r>
        <w:rPr>
          <w:rFonts w:hint="eastAsia"/>
        </w:rPr>
        <w:t>，</w:t>
      </w:r>
      <w:r w:rsidRPr="00003B57">
        <w:rPr>
          <w:rFonts w:hint="eastAsia"/>
        </w:rPr>
        <w:t>卷积核可自动学习哪些天线</w:t>
      </w:r>
      <w:r>
        <w:rPr>
          <w:rFonts w:hint="eastAsia"/>
        </w:rPr>
        <w:t>、</w:t>
      </w:r>
      <w:r w:rsidRPr="00003B57">
        <w:rPr>
          <w:rFonts w:hint="eastAsia"/>
        </w:rPr>
        <w:t>子载波组合对步态最敏感；</w:t>
      </w:r>
      <w:proofErr w:type="gramStart"/>
      <w:r w:rsidRPr="00003B57">
        <w:rPr>
          <w:rFonts w:hint="eastAsia"/>
        </w:rPr>
        <w:t>池化层</w:t>
      </w:r>
      <w:proofErr w:type="gramEnd"/>
      <w:r w:rsidRPr="00003B57">
        <w:rPr>
          <w:rFonts w:hint="eastAsia"/>
        </w:rPr>
        <w:t>通过下采样减少参数数量，同时保留关键空间特征；全连接层将卷积层输出的高维特征映射为低维特征向量，用于后续身份分类。</w:t>
      </w:r>
    </w:p>
    <w:p w14:paraId="5FDC4D2C" w14:textId="5D15423D" w:rsidR="00662E44" w:rsidRDefault="00003B57" w:rsidP="00003B57">
      <w:pPr>
        <w:ind w:firstLine="480"/>
      </w:pPr>
      <w:r>
        <w:rPr>
          <w:rFonts w:hint="eastAsia"/>
        </w:rPr>
        <w:t>（</w:t>
      </w:r>
      <w:r>
        <w:rPr>
          <w:rFonts w:hint="eastAsia"/>
        </w:rPr>
        <w:t>2</w:t>
      </w:r>
      <w:r>
        <w:rPr>
          <w:rFonts w:hint="eastAsia"/>
        </w:rPr>
        <w:t>）长短期记忆网络（</w:t>
      </w:r>
      <w:r>
        <w:rPr>
          <w:rFonts w:hint="eastAsia"/>
        </w:rPr>
        <w:t>LSTM</w:t>
      </w:r>
      <w:r>
        <w:rPr>
          <w:rFonts w:hint="eastAsia"/>
        </w:rPr>
        <w:t>）时序特征提取：</w:t>
      </w:r>
      <w:r>
        <w:rPr>
          <w:rFonts w:hint="eastAsia"/>
        </w:rPr>
        <w:t>LSTM</w:t>
      </w:r>
      <w:r>
        <w:rPr>
          <w:rFonts w:hint="eastAsia"/>
        </w:rPr>
        <w:t>通过门控机制（输入门、遗忘门、输出门）与细胞状态的组合，实现对时序数据长期依赖关系的建模。</w:t>
      </w:r>
      <w:r>
        <w:rPr>
          <w:rFonts w:hint="eastAsia"/>
        </w:rPr>
        <w:t>CSI</w:t>
      </w:r>
      <w:r>
        <w:rPr>
          <w:rFonts w:hint="eastAsia"/>
        </w:rPr>
        <w:t>数据的时序特征主要体现在步态的周期性与动态变化：步态运动具有固定周期（正常成年人步频为</w:t>
      </w:r>
      <w:r>
        <w:rPr>
          <w:rFonts w:hint="eastAsia"/>
        </w:rPr>
        <w:t>0.8~1.2Hz</w:t>
      </w:r>
      <w:r>
        <w:rPr>
          <w:rFonts w:hint="eastAsia"/>
        </w:rPr>
        <w:t>），且每个步态周期内包含支撑相（脚掌着地）与摆动相（脚掌离地）两个阶段，这些动态变化会导致</w:t>
      </w:r>
      <w:r>
        <w:rPr>
          <w:rFonts w:hint="eastAsia"/>
        </w:rPr>
        <w:t>CSI</w:t>
      </w:r>
      <w:r>
        <w:rPr>
          <w:rFonts w:hint="eastAsia"/>
        </w:rPr>
        <w:t>信号的幅度</w:t>
      </w:r>
      <w:r>
        <w:rPr>
          <w:rFonts w:hint="eastAsia"/>
        </w:rPr>
        <w:t>/</w:t>
      </w:r>
      <w:r>
        <w:rPr>
          <w:rFonts w:hint="eastAsia"/>
        </w:rPr>
        <w:t>相位随时间呈现周期性波动。</w:t>
      </w:r>
    </w:p>
    <w:p w14:paraId="3C84BA06" w14:textId="360A7E93" w:rsidR="00003B57" w:rsidRDefault="00003B57" w:rsidP="00003B57">
      <w:pPr>
        <w:ind w:firstLine="480"/>
      </w:pPr>
      <w:r w:rsidRPr="00003B57">
        <w:rPr>
          <w:rFonts w:hint="eastAsia"/>
        </w:rPr>
        <w:t>在具体应用中，将</w:t>
      </w:r>
      <w:r w:rsidRPr="00003B57">
        <w:rPr>
          <w:rFonts w:hint="eastAsia"/>
        </w:rPr>
        <w:t>CSI</w:t>
      </w:r>
      <w:r w:rsidRPr="00003B57">
        <w:rPr>
          <w:rFonts w:hint="eastAsia"/>
        </w:rPr>
        <w:t>数据按时间序列展开</w:t>
      </w:r>
      <w:r>
        <w:rPr>
          <w:rFonts w:hint="eastAsia"/>
        </w:rPr>
        <w:t>，</w:t>
      </w:r>
      <w:r w:rsidRPr="00003B57">
        <w:rPr>
          <w:rFonts w:hint="eastAsia"/>
        </w:rPr>
        <w:t>输入</w:t>
      </w:r>
      <w:r w:rsidRPr="00003B57">
        <w:rPr>
          <w:rFonts w:hint="eastAsia"/>
        </w:rPr>
        <w:t>LSTM</w:t>
      </w:r>
      <w:r w:rsidRPr="00003B57">
        <w:rPr>
          <w:rFonts w:hint="eastAsia"/>
        </w:rPr>
        <w:t>网络：遗忘门负责丢弃与历史步态无关的噪声信息（如瞬时干扰），输入门负责更新当前步态的新特征（如支撑相的幅度峰值），输出门负责生成当前时间步的时序特征向量；通过堆叠多层</w:t>
      </w:r>
      <w:r w:rsidRPr="00003B57">
        <w:rPr>
          <w:rFonts w:hint="eastAsia"/>
        </w:rPr>
        <w:t>LSTM</w:t>
      </w:r>
      <w:r w:rsidRPr="00003B57">
        <w:rPr>
          <w:rFonts w:hint="eastAsia"/>
        </w:rPr>
        <w:t>，可捕捉步态的长期依赖关系（如连续多个步态周期的变化趋势）。</w:t>
      </w:r>
    </w:p>
    <w:p w14:paraId="52767230" w14:textId="522D3F6D" w:rsidR="00003B57" w:rsidRDefault="00003B57" w:rsidP="00003B57">
      <w:pPr>
        <w:ind w:firstLine="480"/>
      </w:pPr>
      <w:r w:rsidRPr="00003B57">
        <w:rPr>
          <w:rFonts w:hint="eastAsia"/>
        </w:rPr>
        <w:t>（</w:t>
      </w:r>
      <w:r w:rsidRPr="00003B57">
        <w:rPr>
          <w:rFonts w:hint="eastAsia"/>
        </w:rPr>
        <w:t>3</w:t>
      </w:r>
      <w:r w:rsidRPr="00003B57">
        <w:rPr>
          <w:rFonts w:hint="eastAsia"/>
        </w:rPr>
        <w:t>）</w:t>
      </w:r>
      <w:r w:rsidRPr="00003B57">
        <w:rPr>
          <w:rFonts w:hint="eastAsia"/>
        </w:rPr>
        <w:t>Transformer</w:t>
      </w:r>
      <w:r w:rsidRPr="00003B57">
        <w:rPr>
          <w:rFonts w:hint="eastAsia"/>
        </w:rPr>
        <w:t>注意力特征提取</w:t>
      </w:r>
      <w:r w:rsidR="00947EDC">
        <w:rPr>
          <w:rFonts w:hint="eastAsia"/>
        </w:rPr>
        <w:t>：</w:t>
      </w:r>
      <w:r w:rsidR="0014730B" w:rsidRPr="0014730B">
        <w:rPr>
          <w:rFonts w:hint="eastAsia"/>
        </w:rPr>
        <w:t>Transformer</w:t>
      </w:r>
      <w:r w:rsidR="0014730B" w:rsidRPr="0014730B">
        <w:rPr>
          <w:rFonts w:hint="eastAsia"/>
        </w:rPr>
        <w:t>基于自注意力机制，通过计算输入数据中不同位置的相关性权重，实现对关键特征的聚焦。在</w:t>
      </w:r>
      <w:r w:rsidR="0014730B" w:rsidRPr="0014730B">
        <w:rPr>
          <w:rFonts w:hint="eastAsia"/>
        </w:rPr>
        <w:t>CSI</w:t>
      </w:r>
      <w:r w:rsidR="0014730B" w:rsidRPr="0014730B">
        <w:rPr>
          <w:rFonts w:hint="eastAsia"/>
        </w:rPr>
        <w:t>身份认证中，注意力机制可用于识别哪些时间步、哪些天线子载波组合对身份判别</w:t>
      </w:r>
      <w:proofErr w:type="gramStart"/>
      <w:r w:rsidR="0014730B" w:rsidRPr="0014730B">
        <w:rPr>
          <w:rFonts w:hint="eastAsia"/>
        </w:rPr>
        <w:t>最</w:t>
      </w:r>
      <w:proofErr w:type="gramEnd"/>
      <w:r w:rsidR="0014730B" w:rsidRPr="0014730B">
        <w:rPr>
          <w:rFonts w:hint="eastAsia"/>
        </w:rPr>
        <w:t>关键</w:t>
      </w:r>
      <w:r w:rsidR="0014730B">
        <w:rPr>
          <w:rFonts w:hint="eastAsia"/>
        </w:rPr>
        <w:t>。</w:t>
      </w:r>
      <w:r w:rsidR="0014730B" w:rsidRPr="0014730B">
        <w:rPr>
          <w:rFonts w:hint="eastAsia"/>
        </w:rPr>
        <w:t>例如，步态的支撑相（脚掌着地瞬间）会导致</w:t>
      </w:r>
      <w:r w:rsidR="0014730B" w:rsidRPr="0014730B">
        <w:rPr>
          <w:rFonts w:hint="eastAsia"/>
        </w:rPr>
        <w:t>CSI</w:t>
      </w:r>
      <w:r w:rsidR="0014730B" w:rsidRPr="0014730B">
        <w:rPr>
          <w:rFonts w:hint="eastAsia"/>
        </w:rPr>
        <w:t>幅度出现显著峰值，该时间步的特征权重应高于其他时间步；同时，靠近人体的接收天线捕获的信号包含更多步态信息，其权重应高于远离人体的天线。</w:t>
      </w:r>
    </w:p>
    <w:p w14:paraId="3B2ABCC9" w14:textId="622832AF" w:rsidR="0014730B" w:rsidRPr="0014730B" w:rsidRDefault="0014730B" w:rsidP="00003B57">
      <w:pPr>
        <w:ind w:firstLine="480"/>
      </w:pPr>
      <w:r w:rsidRPr="0014730B">
        <w:rPr>
          <w:rFonts w:hint="eastAsia"/>
        </w:rPr>
        <w:t>在具体应用中，将</w:t>
      </w:r>
      <w:r w:rsidRPr="0014730B">
        <w:rPr>
          <w:rFonts w:hint="eastAsia"/>
        </w:rPr>
        <w:t>CSI</w:t>
      </w:r>
      <w:r w:rsidRPr="0014730B">
        <w:rPr>
          <w:rFonts w:hint="eastAsia"/>
        </w:rPr>
        <w:t>数据转换为序列特征</w:t>
      </w:r>
      <w:r>
        <w:rPr>
          <w:rFonts w:hint="eastAsia"/>
        </w:rPr>
        <w:t>，</w:t>
      </w:r>
      <w:r w:rsidRPr="0014730B">
        <w:rPr>
          <w:rFonts w:hint="eastAsia"/>
        </w:rPr>
        <w:t>通过多头自注意力</w:t>
      </w:r>
      <w:proofErr w:type="gramStart"/>
      <w:r w:rsidRPr="0014730B">
        <w:rPr>
          <w:rFonts w:hint="eastAsia"/>
        </w:rPr>
        <w:t>层计算</w:t>
      </w:r>
      <w:proofErr w:type="gramEnd"/>
      <w:r w:rsidRPr="0014730B">
        <w:rPr>
          <w:rFonts w:hint="eastAsia"/>
        </w:rPr>
        <w:t>不同位置的注意力权重，再通过前馈神经网络对加权后的特征进行非线性变换；与</w:t>
      </w:r>
      <w:r w:rsidRPr="0014730B">
        <w:rPr>
          <w:rFonts w:hint="eastAsia"/>
        </w:rPr>
        <w:t xml:space="preserve"> </w:t>
      </w:r>
      <w:r w:rsidRPr="0014730B">
        <w:rPr>
          <w:rFonts w:hint="eastAsia"/>
        </w:rPr>
        <w:lastRenderedPageBreak/>
        <w:t>CNN</w:t>
      </w:r>
      <w:r w:rsidRPr="0014730B">
        <w:rPr>
          <w:rFonts w:hint="eastAsia"/>
        </w:rPr>
        <w:t>、</w:t>
      </w:r>
      <w:r w:rsidRPr="0014730B">
        <w:rPr>
          <w:rFonts w:hint="eastAsia"/>
        </w:rPr>
        <w:t>LSTM</w:t>
      </w:r>
      <w:r w:rsidRPr="0014730B">
        <w:rPr>
          <w:rFonts w:hint="eastAsia"/>
        </w:rPr>
        <w:t>相比，</w:t>
      </w:r>
      <w:r w:rsidRPr="0014730B">
        <w:rPr>
          <w:rFonts w:hint="eastAsia"/>
        </w:rPr>
        <w:t>Transformer</w:t>
      </w:r>
      <w:r w:rsidRPr="0014730B">
        <w:rPr>
          <w:rFonts w:hint="eastAsia"/>
        </w:rPr>
        <w:t>的优势在于能并行处理时序数据，且对长序列依赖关系的建模能力更强，适用于大规模</w:t>
      </w:r>
      <w:r w:rsidRPr="0014730B">
        <w:rPr>
          <w:rFonts w:hint="eastAsia"/>
        </w:rPr>
        <w:t>CSI</w:t>
      </w:r>
      <w:r w:rsidRPr="0014730B">
        <w:rPr>
          <w:rFonts w:hint="eastAsia"/>
        </w:rPr>
        <w:t>时序数据的特征提取。</w:t>
      </w:r>
    </w:p>
    <w:p w14:paraId="6605AACE" w14:textId="3202E6EA" w:rsidR="00E21B13" w:rsidRDefault="00C33E6A" w:rsidP="00E21B13">
      <w:pPr>
        <w:pStyle w:val="3"/>
      </w:pPr>
      <w:bookmarkStart w:id="44" w:name="_Toc208085177"/>
      <w:r w:rsidRPr="00C33E6A">
        <w:rPr>
          <w:rFonts w:hint="eastAsia"/>
        </w:rPr>
        <w:t>生成</w:t>
      </w:r>
      <w:proofErr w:type="gramStart"/>
      <w:r w:rsidRPr="00C33E6A">
        <w:rPr>
          <w:rFonts w:hint="eastAsia"/>
        </w:rPr>
        <w:t>式增强</w:t>
      </w:r>
      <w:proofErr w:type="gramEnd"/>
      <w:r w:rsidRPr="00C33E6A">
        <w:rPr>
          <w:rFonts w:hint="eastAsia"/>
        </w:rPr>
        <w:t>模型</w:t>
      </w:r>
      <w:bookmarkEnd w:id="44"/>
    </w:p>
    <w:p w14:paraId="0A56DEA1" w14:textId="77777777" w:rsidR="00990DBA" w:rsidRDefault="00990DBA" w:rsidP="0014730B">
      <w:pPr>
        <w:ind w:firstLine="480"/>
      </w:pPr>
      <w:r w:rsidRPr="00990DBA">
        <w:rPr>
          <w:rFonts w:hint="eastAsia"/>
        </w:rPr>
        <w:t>生成</w:t>
      </w:r>
      <w:proofErr w:type="gramStart"/>
      <w:r w:rsidRPr="00990DBA">
        <w:rPr>
          <w:rFonts w:hint="eastAsia"/>
        </w:rPr>
        <w:t>式增强</w:t>
      </w:r>
      <w:proofErr w:type="gramEnd"/>
      <w:r w:rsidRPr="00990DBA">
        <w:rPr>
          <w:rFonts w:hint="eastAsia"/>
        </w:rPr>
        <w:t>模型是一类通过学习数据潜在分布以生成新样本的深度学习模型，其核心价值在于解决训练数据稀缺、分布不均衡等问题，为下游任务提供充足且高质量的样本支撑。在生成式模型体系中，生成对抗网络（</w:t>
      </w:r>
      <w:r w:rsidRPr="00990DBA">
        <w:rPr>
          <w:rFonts w:hint="eastAsia"/>
        </w:rPr>
        <w:t>Generative Adversarial Networks, GAN</w:t>
      </w:r>
      <w:r w:rsidRPr="00990DBA">
        <w:rPr>
          <w:rFonts w:hint="eastAsia"/>
        </w:rPr>
        <w:t>）是最具代表性的架构之一，通过生成器与</w:t>
      </w:r>
      <w:proofErr w:type="gramStart"/>
      <w:r w:rsidRPr="00990DBA">
        <w:rPr>
          <w:rFonts w:hint="eastAsia"/>
        </w:rPr>
        <w:t>判别器</w:t>
      </w:r>
      <w:proofErr w:type="gramEnd"/>
      <w:r w:rsidRPr="00990DBA">
        <w:rPr>
          <w:rFonts w:hint="eastAsia"/>
        </w:rPr>
        <w:t>的博弈训练机制，实现对真实数据分布的精准拟合，广泛应用于图像生成、信号合成等领域。</w:t>
      </w:r>
    </w:p>
    <w:p w14:paraId="651D2233" w14:textId="77777777" w:rsidR="00990DBA" w:rsidRDefault="00990DBA" w:rsidP="00E21B13">
      <w:pPr>
        <w:ind w:firstLine="480"/>
      </w:pPr>
      <w:r w:rsidRPr="00990DBA">
        <w:rPr>
          <w:rFonts w:hint="eastAsia"/>
        </w:rPr>
        <w:t>GAN</w:t>
      </w:r>
      <w:r w:rsidRPr="00990DBA">
        <w:rPr>
          <w:rFonts w:hint="eastAsia"/>
        </w:rPr>
        <w:t>的核心架构由生成器（</w:t>
      </w:r>
      <w:r w:rsidRPr="00990DBA">
        <w:rPr>
          <w:rFonts w:hint="eastAsia"/>
        </w:rPr>
        <w:t>Generator, G</w:t>
      </w:r>
      <w:r w:rsidRPr="00990DBA">
        <w:rPr>
          <w:rFonts w:hint="eastAsia"/>
        </w:rPr>
        <w:t>）与判别器（</w:t>
      </w:r>
      <w:r w:rsidRPr="00990DBA">
        <w:rPr>
          <w:rFonts w:hint="eastAsia"/>
        </w:rPr>
        <w:t>Discriminator, D</w:t>
      </w:r>
      <w:r w:rsidRPr="00990DBA">
        <w:rPr>
          <w:rFonts w:hint="eastAsia"/>
        </w:rPr>
        <w:t>）</w:t>
      </w:r>
      <w:r w:rsidRPr="00990DBA">
        <w:rPr>
          <w:rFonts w:hint="eastAsia"/>
        </w:rPr>
        <w:t xml:space="preserve"> </w:t>
      </w:r>
      <w:r w:rsidRPr="00990DBA">
        <w:rPr>
          <w:rFonts w:hint="eastAsia"/>
        </w:rPr>
        <w:t>两个子网络构成，二者通过极小极大（</w:t>
      </w:r>
      <w:r w:rsidRPr="00990DBA">
        <w:rPr>
          <w:rFonts w:hint="eastAsia"/>
        </w:rPr>
        <w:t>min-max</w:t>
      </w:r>
      <w:r w:rsidRPr="00990DBA">
        <w:rPr>
          <w:rFonts w:hint="eastAsia"/>
        </w:rPr>
        <w:t>）博弈机制实现协同优化，具体定义与功能如下：</w:t>
      </w:r>
    </w:p>
    <w:p w14:paraId="2BE39068" w14:textId="02FB9965" w:rsidR="00990DBA" w:rsidRDefault="00990DBA" w:rsidP="00E21B13">
      <w:pPr>
        <w:ind w:firstLine="480"/>
      </w:pPr>
      <w:r w:rsidRPr="00990DBA">
        <w:rPr>
          <w:rFonts w:hint="eastAsia"/>
        </w:rPr>
        <w:t>生成器的核心目标是学习真实数据的分布规律，将低维随机噪声向量映射为与真实数据维度一致的虚假样本。设随机噪声向量为</w:t>
      </w:r>
      <m:oMath>
        <m:r>
          <w:rPr>
            <w:rFonts w:ascii="Cambria Math" w:hAnsi="Cambria Math"/>
          </w:rPr>
          <m:t>z∈</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Pr>
          <w:rFonts w:hint="eastAsia"/>
        </w:rPr>
        <w:t>（</w:t>
      </w:r>
      <m:oMath>
        <m:r>
          <w:rPr>
            <w:rFonts w:ascii="Cambria Math" w:hAnsi="Cambria Math"/>
          </w:rPr>
          <m:t>d</m:t>
        </m:r>
      </m:oMath>
      <w:r w:rsidRPr="00990DBA">
        <w:rPr>
          <w:rFonts w:hint="eastAsia"/>
        </w:rPr>
        <w:t>为噪声维度，通常取</w:t>
      </w:r>
      <w:r w:rsidRPr="00990DBA">
        <w:rPr>
          <w:rFonts w:hint="eastAsia"/>
        </w:rPr>
        <w:t>100~512</w:t>
      </w:r>
      <w:r w:rsidRPr="00990DBA">
        <w:rPr>
          <w:rFonts w:hint="eastAsia"/>
        </w:rPr>
        <w:t>），真实数据样本为</w:t>
      </w:r>
      <m:oMath>
        <m:r>
          <w:rPr>
            <w:rFonts w:ascii="Cambria Math" w:hAnsi="Cambria Math"/>
          </w:rPr>
          <m:t>x∈</m:t>
        </m:r>
        <m:r>
          <m:rPr>
            <m:scr m:val="double-struck"/>
            <m:sty m:val="p"/>
          </m:rPr>
          <w:rPr>
            <w:rFonts w:ascii="Cambria Math" w:hAnsi="Cambria Math"/>
          </w:rPr>
          <m:t>X</m:t>
        </m:r>
      </m:oMath>
      <w:r w:rsidRPr="00990DBA">
        <w:rPr>
          <w:rFonts w:hint="eastAsia"/>
        </w:rPr>
        <w:t>(</w:t>
      </w:r>
      <m:oMath>
        <m:r>
          <m:rPr>
            <m:scr m:val="double-struck"/>
            <m:sty m:val="p"/>
          </m:rPr>
          <w:rPr>
            <w:rFonts w:ascii="Cambria Math" w:hAnsi="Cambria Math"/>
          </w:rPr>
          <m:t>X</m:t>
        </m:r>
      </m:oMath>
      <w:r w:rsidRPr="00990DBA">
        <w:rPr>
          <w:rFonts w:hint="eastAsia"/>
        </w:rPr>
        <w:t>为真实数据空间）</w:t>
      </w:r>
      <w:r>
        <w:rPr>
          <w:rFonts w:hint="eastAsia"/>
        </w:rPr>
        <w:t>，</w:t>
      </w:r>
      <w:r w:rsidRPr="00990DBA">
        <w:rPr>
          <w:rFonts w:hint="eastAsia"/>
        </w:rPr>
        <w:t>生成器可表示为映射函数</w:t>
      </w:r>
      <m:oMath>
        <m:r>
          <w:rPr>
            <w:rFonts w:ascii="Cambria Math" w:hAnsi="Cambria Math"/>
          </w:rPr>
          <m:t>G:</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w:rPr>
            <w:rFonts w:ascii="Cambria Math" w:hAnsi="Cambria Math"/>
          </w:rPr>
          <m:t>→</m:t>
        </m:r>
        <m:r>
          <m:rPr>
            <m:scr m:val="double-struck"/>
            <m:sty m:val="p"/>
          </m:rPr>
          <w:rPr>
            <w:rFonts w:ascii="Cambria Math" w:hAnsi="Cambria Math"/>
          </w:rPr>
          <m:t>X</m:t>
        </m:r>
      </m:oMath>
      <w:r w:rsidRPr="00990DBA">
        <w:rPr>
          <w:rFonts w:hint="eastAsia"/>
        </w:rPr>
        <w:t>，其输出为虚假样本</w:t>
      </w:r>
      <m:oMath>
        <m:r>
          <w:rPr>
            <w:rFonts w:ascii="Cambria Math" w:hAnsi="Cambria Math"/>
          </w:rPr>
          <m:t>G(z)</m:t>
        </m:r>
      </m:oMath>
      <w:r w:rsidRPr="00990DBA">
        <w:rPr>
          <w:rFonts w:hint="eastAsia"/>
        </w:rPr>
        <w:t>。</w:t>
      </w:r>
    </w:p>
    <w:p w14:paraId="7CC098F8" w14:textId="41F241BF" w:rsidR="0014730B" w:rsidRDefault="00990DBA" w:rsidP="00E21B13">
      <w:pPr>
        <w:ind w:firstLine="480"/>
      </w:pPr>
      <w:r w:rsidRPr="00990DBA">
        <w:rPr>
          <w:rFonts w:hint="eastAsia"/>
        </w:rPr>
        <w:t>为确保生成样本的真实性，生成器通常采用编码器解码器（</w:t>
      </w:r>
      <w:r w:rsidRPr="00990DBA">
        <w:rPr>
          <w:rFonts w:hint="eastAsia"/>
        </w:rPr>
        <w:t>Encoder-Decoder</w:t>
      </w:r>
      <w:r w:rsidRPr="00990DBA">
        <w:rPr>
          <w:rFonts w:hint="eastAsia"/>
        </w:rPr>
        <w:t>）</w:t>
      </w:r>
      <w:r w:rsidRPr="00990DBA">
        <w:rPr>
          <w:rFonts w:hint="eastAsia"/>
        </w:rPr>
        <w:t xml:space="preserve"> </w:t>
      </w:r>
      <w:r w:rsidRPr="00990DBA">
        <w:rPr>
          <w:rFonts w:hint="eastAsia"/>
        </w:rPr>
        <w:t>对称架构，通过多层转置卷积或全连接</w:t>
      </w:r>
      <w:proofErr w:type="gramStart"/>
      <w:r w:rsidRPr="00990DBA">
        <w:rPr>
          <w:rFonts w:hint="eastAsia"/>
        </w:rPr>
        <w:t>层实现</w:t>
      </w:r>
      <w:proofErr w:type="gramEnd"/>
      <w:r w:rsidRPr="00990DBA">
        <w:rPr>
          <w:rFonts w:hint="eastAsia"/>
        </w:rPr>
        <w:t>从低维噪声到高维数据的映射。例如，在图像生成任务中，生成器通过转置卷积层逐步提升特征图分辨率，最终输出与真实图像尺寸一致的虚假图像；在时序信号生成任务中，生成器可采用循环神经网络（</w:t>
      </w:r>
      <w:r w:rsidRPr="00990DBA">
        <w:rPr>
          <w:rFonts w:hint="eastAsia"/>
        </w:rPr>
        <w:t>RNN</w:t>
      </w:r>
      <w:r w:rsidRPr="00990DBA">
        <w:rPr>
          <w:rFonts w:hint="eastAsia"/>
        </w:rPr>
        <w:t>）或</w:t>
      </w:r>
      <w:r w:rsidRPr="00990DBA">
        <w:rPr>
          <w:rFonts w:hint="eastAsia"/>
        </w:rPr>
        <w:t xml:space="preserve">Transformer </w:t>
      </w:r>
      <w:r w:rsidRPr="00990DBA">
        <w:rPr>
          <w:rFonts w:hint="eastAsia"/>
        </w:rPr>
        <w:t>结构，建模数据的时序依赖关系。</w:t>
      </w:r>
    </w:p>
    <w:p w14:paraId="6A046B85" w14:textId="397B68F0" w:rsidR="00990DBA" w:rsidRPr="00990DBA" w:rsidRDefault="00990DBA" w:rsidP="00E21B13">
      <w:pPr>
        <w:ind w:firstLine="480"/>
      </w:pPr>
      <w:proofErr w:type="gramStart"/>
      <w:r w:rsidRPr="00990DBA">
        <w:rPr>
          <w:rFonts w:hint="eastAsia"/>
        </w:rPr>
        <w:t>判别器</w:t>
      </w:r>
      <w:proofErr w:type="gramEnd"/>
      <w:r w:rsidRPr="00990DBA">
        <w:rPr>
          <w:rFonts w:hint="eastAsia"/>
        </w:rPr>
        <w:t>的核心目标是区分输入样本的来源，即判断样本是来自真实数据分布</w:t>
      </w:r>
      <m:oMath>
        <m:sSub>
          <m:sSubPr>
            <m:ctrlPr>
              <w:rPr>
                <w:rFonts w:ascii="Cambria Math" w:hAnsi="Cambria Math"/>
              </w:rPr>
            </m:ctrlPr>
          </m:sSubPr>
          <m:e>
            <m:r>
              <w:rPr>
                <w:rFonts w:ascii="Cambria Math" w:hAnsi="Cambria Math"/>
              </w:rPr>
              <m:t>p</m:t>
            </m:r>
          </m:e>
          <m:sub>
            <m:r>
              <w:rPr>
                <w:rFonts w:ascii="Cambria Math" w:hAnsi="Cambria Math"/>
              </w:rPr>
              <m:t>data</m:t>
            </m:r>
          </m:sub>
        </m:sSub>
        <m:r>
          <w:rPr>
            <w:rFonts w:ascii="Cambria Math" w:hAnsi="Cambria Math"/>
          </w:rPr>
          <m:t>(x)</m:t>
        </m:r>
      </m:oMath>
      <w:r w:rsidRPr="00990DBA">
        <w:rPr>
          <w:rFonts w:hint="eastAsia"/>
        </w:rPr>
        <w:t>还是生成器生成的虚假分布</w:t>
      </w:r>
      <m:oMath>
        <m:sSub>
          <m:sSubPr>
            <m:ctrlPr>
              <w:rPr>
                <w:rFonts w:ascii="Cambria Math" w:hAnsi="Cambria Math"/>
              </w:rPr>
            </m:ctrlPr>
          </m:sSubPr>
          <m:e>
            <m:r>
              <w:rPr>
                <w:rFonts w:ascii="Cambria Math" w:hAnsi="Cambria Math"/>
              </w:rPr>
              <m:t>p</m:t>
            </m:r>
          </m:e>
          <m:sub>
            <m:r>
              <w:rPr>
                <w:rFonts w:ascii="Cambria Math" w:hAnsi="Cambria Math"/>
              </w:rPr>
              <m:t>g</m:t>
            </m:r>
          </m:sub>
        </m:sSub>
        <m:r>
          <w:rPr>
            <w:rFonts w:ascii="Cambria Math" w:hAnsi="Cambria Math"/>
          </w:rPr>
          <m:t>(G(z))</m:t>
        </m:r>
      </m:oMath>
      <w:r w:rsidRPr="00990DBA">
        <w:rPr>
          <w:rFonts w:hint="eastAsia"/>
        </w:rPr>
        <w:t>，本质是一个二分类器。</w:t>
      </w:r>
      <w:proofErr w:type="gramStart"/>
      <w:r w:rsidRPr="00990DBA">
        <w:rPr>
          <w:rFonts w:hint="eastAsia"/>
        </w:rPr>
        <w:t>判别器</w:t>
      </w:r>
      <w:proofErr w:type="gramEnd"/>
      <w:r w:rsidRPr="00990DBA">
        <w:rPr>
          <w:rFonts w:hint="eastAsia"/>
        </w:rPr>
        <w:t>可表示为映射函数</w:t>
      </w:r>
      <m:oMath>
        <m:r>
          <w:rPr>
            <w:rFonts w:ascii="Cambria Math" w:hAnsi="Cambria Math"/>
          </w:rPr>
          <m:t>D:</m:t>
        </m:r>
        <m:r>
          <m:rPr>
            <m:scr m:val="double-struck"/>
            <m:sty m:val="p"/>
          </m:rPr>
          <w:rPr>
            <w:rFonts w:ascii="Cambria Math" w:hAnsi="Cambria Math"/>
          </w:rPr>
          <m:t>X</m:t>
        </m:r>
        <m:r>
          <w:rPr>
            <w:rFonts w:ascii="Cambria Math" w:hAnsi="Cambria Math"/>
          </w:rPr>
          <m:t>→[0,1]</m:t>
        </m:r>
      </m:oMath>
      <w:r w:rsidRPr="00990DBA">
        <w:rPr>
          <w:rFonts w:hint="eastAsia"/>
        </w:rPr>
        <w:t>，其输出</w:t>
      </w:r>
      <m:oMath>
        <m:r>
          <w:rPr>
            <w:rFonts w:ascii="Cambria Math" w:hAnsi="Cambria Math"/>
          </w:rPr>
          <m:t>D(x)</m:t>
        </m:r>
      </m:oMath>
      <w:r w:rsidRPr="00990DBA">
        <w:rPr>
          <w:rFonts w:hint="eastAsia"/>
        </w:rPr>
        <w:t>为样本</w:t>
      </w:r>
      <m:oMath>
        <m:r>
          <w:rPr>
            <w:rFonts w:ascii="Cambria Math" w:hAnsi="Cambria Math"/>
          </w:rPr>
          <m:t>x</m:t>
        </m:r>
      </m:oMath>
      <w:r w:rsidRPr="00990DBA">
        <w:rPr>
          <w:rFonts w:hint="eastAsia"/>
        </w:rPr>
        <w:t>属于真实数据的概率</w:t>
      </w:r>
      <w:r>
        <w:rPr>
          <w:rFonts w:hint="eastAsia"/>
        </w:rPr>
        <w:t>。</w:t>
      </w:r>
      <w:r w:rsidRPr="00990DBA">
        <w:rPr>
          <w:rFonts w:hint="eastAsia"/>
        </w:rPr>
        <w:t>若</w:t>
      </w:r>
      <m:oMath>
        <m:r>
          <w:rPr>
            <w:rFonts w:ascii="Cambria Math" w:hAnsi="Cambria Math"/>
          </w:rPr>
          <m:t>D(x)≈1</m:t>
        </m:r>
      </m:oMath>
      <w:r w:rsidRPr="00990DBA">
        <w:rPr>
          <w:rFonts w:hint="eastAsia"/>
        </w:rPr>
        <w:t>，则判定为真实样本；若</w:t>
      </w:r>
      <m:oMath>
        <m:r>
          <w:rPr>
            <w:rFonts w:ascii="Cambria Math" w:hAnsi="Cambria Math"/>
          </w:rPr>
          <m:t>D(x)≈0</m:t>
        </m:r>
      </m:oMath>
      <w:r w:rsidRPr="00990DBA">
        <w:rPr>
          <w:rFonts w:hint="eastAsia"/>
        </w:rPr>
        <w:t>，则判定为虚假样本。</w:t>
      </w:r>
    </w:p>
    <w:p w14:paraId="2D8C2861" w14:textId="3BF0557C" w:rsidR="00990DBA" w:rsidRPr="00EB013E" w:rsidRDefault="00EB013E" w:rsidP="00E21B13">
      <w:pPr>
        <w:ind w:firstLine="480"/>
      </w:pPr>
      <w:proofErr w:type="gramStart"/>
      <w:r w:rsidRPr="00EB013E">
        <w:rPr>
          <w:rFonts w:hint="eastAsia"/>
        </w:rPr>
        <w:t>判别器</w:t>
      </w:r>
      <w:proofErr w:type="gramEnd"/>
      <w:r w:rsidRPr="00EB013E">
        <w:rPr>
          <w:rFonts w:hint="eastAsia"/>
        </w:rPr>
        <w:t>通常采用卷积神经网络（</w:t>
      </w:r>
      <w:r w:rsidRPr="00EB013E">
        <w:rPr>
          <w:rFonts w:hint="eastAsia"/>
        </w:rPr>
        <w:t>CNN</w:t>
      </w:r>
      <w:r w:rsidRPr="00EB013E">
        <w:rPr>
          <w:rFonts w:hint="eastAsia"/>
        </w:rPr>
        <w:t>）或多层感知机（</w:t>
      </w:r>
      <w:r w:rsidRPr="00EB013E">
        <w:rPr>
          <w:rFonts w:hint="eastAsia"/>
        </w:rPr>
        <w:t>MLP</w:t>
      </w:r>
      <w:r w:rsidRPr="00EB013E">
        <w:rPr>
          <w:rFonts w:hint="eastAsia"/>
        </w:rPr>
        <w:t>）架构，通过卷积层或全连接层提取样本特征，结合</w:t>
      </w:r>
      <w:r w:rsidRPr="00EB013E">
        <w:rPr>
          <w:rFonts w:hint="eastAsia"/>
        </w:rPr>
        <w:t>Sigmoid</w:t>
      </w:r>
      <w:r w:rsidRPr="00EB013E">
        <w:rPr>
          <w:rFonts w:hint="eastAsia"/>
        </w:rPr>
        <w:t>激活函数输出概率值。例如，在图像判别任务中，</w:t>
      </w:r>
      <w:proofErr w:type="gramStart"/>
      <w:r w:rsidRPr="00EB013E">
        <w:rPr>
          <w:rFonts w:hint="eastAsia"/>
        </w:rPr>
        <w:t>判别器</w:t>
      </w:r>
      <w:proofErr w:type="gramEnd"/>
      <w:r w:rsidRPr="00EB013E">
        <w:rPr>
          <w:rFonts w:hint="eastAsia"/>
        </w:rPr>
        <w:t>通过卷积层与池化层逐步降低特征图分辨率，最终通过全连接层输出二分类概率；在信号判别任务中，</w:t>
      </w:r>
      <w:proofErr w:type="gramStart"/>
      <w:r w:rsidRPr="00EB013E">
        <w:rPr>
          <w:rFonts w:hint="eastAsia"/>
        </w:rPr>
        <w:t>判别器</w:t>
      </w:r>
      <w:proofErr w:type="gramEnd"/>
      <w:r w:rsidRPr="00EB013E">
        <w:rPr>
          <w:rFonts w:hint="eastAsia"/>
        </w:rPr>
        <w:t>可通过一维卷积层捕捉信号的局部特征，实现对真实与虚假信号的区分。</w:t>
      </w:r>
    </w:p>
    <w:p w14:paraId="4D295513" w14:textId="7011F99D" w:rsidR="0014730B" w:rsidRDefault="00EB013E" w:rsidP="00E21B13">
      <w:pPr>
        <w:ind w:firstLine="480"/>
      </w:pPr>
      <w:r w:rsidRPr="00EB013E">
        <w:rPr>
          <w:rFonts w:hint="eastAsia"/>
        </w:rPr>
        <w:t>GAN</w:t>
      </w:r>
      <w:r w:rsidRPr="00EB013E">
        <w:rPr>
          <w:rFonts w:hint="eastAsia"/>
        </w:rPr>
        <w:t>的训练过程是生成器与</w:t>
      </w:r>
      <w:proofErr w:type="gramStart"/>
      <w:r w:rsidRPr="00EB013E">
        <w:rPr>
          <w:rFonts w:hint="eastAsia"/>
        </w:rPr>
        <w:t>判别器</w:t>
      </w:r>
      <w:proofErr w:type="gramEnd"/>
      <w:r w:rsidRPr="00EB013E">
        <w:rPr>
          <w:rFonts w:hint="eastAsia"/>
        </w:rPr>
        <w:t>的动态博弈过程，二者的优化目标通过极小极大损失函数实现，具体表达式如式（</w:t>
      </w:r>
      <w:r w:rsidRPr="00EB013E">
        <w:rPr>
          <w:rFonts w:hint="eastAsia"/>
        </w:rPr>
        <w:t>2-</w:t>
      </w:r>
      <w:r>
        <w:rPr>
          <w:rFonts w:hint="eastAsia"/>
        </w:rPr>
        <w:t>2</w:t>
      </w:r>
      <w:r w:rsidRPr="00EB013E">
        <w:rPr>
          <w:rFonts w:hint="eastAsia"/>
        </w:rPr>
        <w:t>）所示：</w:t>
      </w:r>
    </w:p>
    <w:p w14:paraId="072E227D" w14:textId="152B08B6" w:rsidR="00EB013E" w:rsidRPr="00EB013E" w:rsidRDefault="00000000" w:rsidP="00EB013E">
      <w:pPr>
        <w:spacing w:line="240" w:lineRule="auto"/>
        <w:ind w:firstLine="480"/>
      </w:pPr>
      <m:oMathPara>
        <m:oMath>
          <m:limLow>
            <m:limLowPr>
              <m:ctrlPr>
                <w:rPr>
                  <w:rFonts w:ascii="Cambria Math" w:hAnsi="Cambria Math"/>
                </w:rPr>
              </m:ctrlPr>
            </m:limLowPr>
            <m:e>
              <m:r>
                <w:rPr>
                  <w:rFonts w:ascii="Cambria Math" w:hAnsi="Cambria Math"/>
                </w:rPr>
                <m:t>min</m:t>
              </m:r>
            </m:e>
            <m:lim>
              <m:r>
                <w:rPr>
                  <w:rFonts w:ascii="Cambria Math" w:hAnsi="Cambria Math"/>
                </w:rPr>
                <m:t>G</m:t>
              </m:r>
            </m:lim>
          </m:limLow>
          <m:r>
            <w:rPr>
              <w:rFonts w:ascii="Cambria Math" w:hAnsi="Cambria Math"/>
            </w:rPr>
            <m:t> </m:t>
          </m:r>
          <m:limLow>
            <m:limLowPr>
              <m:ctrlPr>
                <w:rPr>
                  <w:rFonts w:ascii="Cambria Math" w:hAnsi="Cambria Math"/>
                </w:rPr>
              </m:ctrlPr>
            </m:limLowPr>
            <m:e>
              <m:r>
                <w:rPr>
                  <w:rFonts w:ascii="Cambria Math" w:hAnsi="Cambria Math"/>
                </w:rPr>
                <m:t>max</m:t>
              </m:r>
            </m:e>
            <m:lim>
              <m:r>
                <w:rPr>
                  <w:rFonts w:ascii="Cambria Math" w:hAnsi="Cambria Math"/>
                </w:rPr>
                <m:t>D</m:t>
              </m:r>
            </m:lim>
          </m:limLow>
          <m:r>
            <w:rPr>
              <w:rFonts w:ascii="Cambria Math" w:hAnsi="Cambria Math"/>
            </w:rPr>
            <m:t> V(D,G)=</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sSub>
                <m:sSubPr>
                  <m:ctrlPr>
                    <w:rPr>
                      <w:rFonts w:ascii="Cambria Math" w:hAnsi="Cambria Math"/>
                    </w:rPr>
                  </m:ctrlPr>
                </m:sSubPr>
                <m:e>
                  <m:r>
                    <w:rPr>
                      <w:rFonts w:ascii="Cambria Math" w:hAnsi="Cambria Math"/>
                    </w:rPr>
                    <m:t>p</m:t>
                  </m:r>
                </m:e>
                <m:sub>
                  <m:r>
                    <w:rPr>
                      <w:rFonts w:ascii="Cambria Math" w:hAnsi="Cambria Math"/>
                    </w:rPr>
                    <m:t>data</m:t>
                  </m:r>
                </m:sub>
              </m:sSub>
              <m:r>
                <w:rPr>
                  <w:rFonts w:ascii="Cambria Math" w:hAnsi="Cambria Math"/>
                </w:rPr>
                <m:t>(x)</m:t>
              </m:r>
            </m:sub>
          </m:sSub>
          <m:r>
            <w:rPr>
              <w:rFonts w:ascii="Cambria Math" w:hAnsi="Cambria Math"/>
            </w:rPr>
            <m:t>[</m:t>
          </m:r>
          <m:r>
            <m:rPr>
              <m:sty m:val="p"/>
            </m:rPr>
            <w:rPr>
              <w:rFonts w:ascii="Cambria Math" w:hAnsi="Cambria Math"/>
            </w:rPr>
            <m:t>log</m:t>
          </m:r>
          <m:r>
            <w:rPr>
              <w:rFonts w:ascii="Cambria Math" w:hAnsi="Cambria Math"/>
            </w:rPr>
            <m:t>⁡D(x)]+</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z∼</m:t>
              </m:r>
              <m:sSub>
                <m:sSubPr>
                  <m:ctrlPr>
                    <w:rPr>
                      <w:rFonts w:ascii="Cambria Math" w:hAnsi="Cambria Math"/>
                    </w:rPr>
                  </m:ctrlPr>
                </m:sSubPr>
                <m:e>
                  <m:r>
                    <w:rPr>
                      <w:rFonts w:ascii="Cambria Math" w:hAnsi="Cambria Math"/>
                    </w:rPr>
                    <m:t>p</m:t>
                  </m:r>
                </m:e>
                <m:sub>
                  <m:r>
                    <w:rPr>
                      <w:rFonts w:ascii="Cambria Math" w:hAnsi="Cambria Math"/>
                    </w:rPr>
                    <m:t>z</m:t>
                  </m:r>
                </m:sub>
              </m:sSub>
              <m:r>
                <w:rPr>
                  <w:rFonts w:ascii="Cambria Math" w:hAnsi="Cambria Math"/>
                </w:rPr>
                <m:t>(z)</m:t>
              </m:r>
            </m:sub>
          </m:sSub>
          <m:r>
            <w:rPr>
              <w:rFonts w:ascii="Cambria Math" w:hAnsi="Cambria Math"/>
            </w:rPr>
            <m:t>[</m:t>
          </m:r>
          <m:r>
            <m:rPr>
              <m:sty m:val="p"/>
            </m:rPr>
            <w:rPr>
              <w:rFonts w:ascii="Cambria Math" w:hAnsi="Cambria Math"/>
            </w:rPr>
            <m:t>log</m:t>
          </m:r>
          <m:r>
            <w:rPr>
              <w:rFonts w:ascii="Cambria Math" w:hAnsi="Cambria Math"/>
            </w:rPr>
            <m:t>⁡(1-D(G(z)))]</m:t>
          </m:r>
        </m:oMath>
      </m:oMathPara>
    </w:p>
    <w:p w14:paraId="307FBB4B" w14:textId="4D658FBB" w:rsidR="00EB013E" w:rsidRDefault="00C46BEC" w:rsidP="00C46BEC">
      <w:pPr>
        <w:ind w:firstLineChars="0" w:firstLine="0"/>
      </w:pPr>
      <w:r w:rsidRPr="00C46BEC">
        <w:rPr>
          <w:rFonts w:hint="eastAsia"/>
        </w:rPr>
        <w:lastRenderedPageBreak/>
        <w:t>其中，</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sSub>
              <m:sSubPr>
                <m:ctrlPr>
                  <w:rPr>
                    <w:rFonts w:ascii="Cambria Math" w:hAnsi="Cambria Math"/>
                  </w:rPr>
                </m:ctrlPr>
              </m:sSubPr>
              <m:e>
                <m:r>
                  <w:rPr>
                    <w:rFonts w:ascii="Cambria Math" w:hAnsi="Cambria Math"/>
                  </w:rPr>
                  <m:t>p</m:t>
                </m:r>
              </m:e>
              <m:sub>
                <m:r>
                  <w:rPr>
                    <w:rFonts w:ascii="Cambria Math" w:hAnsi="Cambria Math"/>
                  </w:rPr>
                  <m:t>data</m:t>
                </m:r>
              </m:sub>
            </m:sSub>
            <m:r>
              <w:rPr>
                <w:rFonts w:ascii="Cambria Math" w:hAnsi="Cambria Math"/>
              </w:rPr>
              <m:t>(x)</m:t>
            </m:r>
          </m:sub>
        </m:sSub>
      </m:oMath>
      <w:r w:rsidRPr="00C46BEC">
        <w:rPr>
          <w:rFonts w:hint="eastAsia"/>
        </w:rPr>
        <w:t>表示对真实数据分布</w:t>
      </w:r>
      <m:oMath>
        <m:sSub>
          <m:sSubPr>
            <m:ctrlPr>
              <w:rPr>
                <w:rFonts w:ascii="Cambria Math" w:hAnsi="Cambria Math"/>
              </w:rPr>
            </m:ctrlPr>
          </m:sSubPr>
          <m:e>
            <m:r>
              <w:rPr>
                <w:rFonts w:ascii="Cambria Math" w:hAnsi="Cambria Math"/>
              </w:rPr>
              <m:t>p</m:t>
            </m:r>
          </m:e>
          <m:sub>
            <m:r>
              <w:rPr>
                <w:rFonts w:ascii="Cambria Math" w:hAnsi="Cambria Math"/>
              </w:rPr>
              <m:t>data</m:t>
            </m:r>
          </m:sub>
        </m:sSub>
        <m:r>
          <w:rPr>
            <w:rFonts w:ascii="Cambria Math" w:hAnsi="Cambria Math"/>
          </w:rPr>
          <m:t>(x)</m:t>
        </m:r>
      </m:oMath>
      <w:r w:rsidRPr="00C46BEC">
        <w:rPr>
          <w:rFonts w:hint="eastAsia"/>
        </w:rPr>
        <w:t>的期望，</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z∼</m:t>
            </m:r>
            <m:sSub>
              <m:sSubPr>
                <m:ctrlPr>
                  <w:rPr>
                    <w:rFonts w:ascii="Cambria Math" w:hAnsi="Cambria Math"/>
                  </w:rPr>
                </m:ctrlPr>
              </m:sSubPr>
              <m:e>
                <m:r>
                  <w:rPr>
                    <w:rFonts w:ascii="Cambria Math" w:hAnsi="Cambria Math"/>
                  </w:rPr>
                  <m:t>p</m:t>
                </m:r>
              </m:e>
              <m:sub>
                <m:r>
                  <w:rPr>
                    <w:rFonts w:ascii="Cambria Math" w:hAnsi="Cambria Math"/>
                  </w:rPr>
                  <m:t>z</m:t>
                </m:r>
              </m:sub>
            </m:sSub>
            <m:r>
              <w:rPr>
                <w:rFonts w:ascii="Cambria Math" w:hAnsi="Cambria Math"/>
              </w:rPr>
              <m:t>(z)</m:t>
            </m:r>
          </m:sub>
        </m:sSub>
      </m:oMath>
      <w:r w:rsidRPr="00C46BEC">
        <w:rPr>
          <w:rFonts w:hint="eastAsia"/>
        </w:rPr>
        <w:t>表示对噪声分布</w:t>
      </w:r>
      <m:oMath>
        <m:sSub>
          <m:sSubPr>
            <m:ctrlPr>
              <w:rPr>
                <w:rFonts w:ascii="Cambria Math" w:hAnsi="Cambria Math"/>
              </w:rPr>
            </m:ctrlPr>
          </m:sSubPr>
          <m:e>
            <m:r>
              <w:rPr>
                <w:rFonts w:ascii="Cambria Math" w:hAnsi="Cambria Math"/>
              </w:rPr>
              <m:t>p</m:t>
            </m:r>
          </m:e>
          <m:sub>
            <m:r>
              <w:rPr>
                <w:rFonts w:ascii="Cambria Math" w:hAnsi="Cambria Math"/>
              </w:rPr>
              <m:t>z</m:t>
            </m:r>
          </m:sub>
        </m:sSub>
        <m:r>
          <w:rPr>
            <w:rFonts w:ascii="Cambria Math" w:hAnsi="Cambria Math"/>
          </w:rPr>
          <m:t>(z)</m:t>
        </m:r>
      </m:oMath>
      <w:r w:rsidRPr="00C46BEC">
        <w:rPr>
          <w:rFonts w:hint="eastAsia"/>
        </w:rPr>
        <w:t>（通常为正态分布或均匀分布）的期望，</w:t>
      </w:r>
      <m:oMath>
        <m:r>
          <w:rPr>
            <w:rFonts w:ascii="Cambria Math" w:hAnsi="Cambria Math"/>
          </w:rPr>
          <m:t>V(D,G)</m:t>
        </m:r>
      </m:oMath>
      <w:r w:rsidRPr="00C46BEC">
        <w:rPr>
          <w:rFonts w:hint="eastAsia"/>
        </w:rPr>
        <w:t>为</w:t>
      </w:r>
      <w:r w:rsidRPr="00C46BEC">
        <w:rPr>
          <w:rFonts w:hint="eastAsia"/>
        </w:rPr>
        <w:t>GAN</w:t>
      </w:r>
      <w:r w:rsidRPr="00C46BEC">
        <w:rPr>
          <w:rFonts w:hint="eastAsia"/>
        </w:rPr>
        <w:t>的价值函数。</w:t>
      </w:r>
    </w:p>
    <w:p w14:paraId="4CFE5E93" w14:textId="1AAAB120" w:rsidR="00C46BEC" w:rsidRPr="00C46BEC" w:rsidRDefault="00C46BEC" w:rsidP="006959B1">
      <w:pPr>
        <w:ind w:firstLine="480"/>
      </w:pPr>
      <w:r w:rsidRPr="00C46BEC">
        <w:rPr>
          <w:rFonts w:hint="eastAsia"/>
        </w:rPr>
        <w:t>训练过程分为两个交替进行的阶段：</w:t>
      </w:r>
      <w:proofErr w:type="gramStart"/>
      <w:r w:rsidR="003811C3" w:rsidRPr="003811C3">
        <w:rPr>
          <w:rFonts w:hint="eastAsia"/>
        </w:rPr>
        <w:t>判别器</w:t>
      </w:r>
      <w:proofErr w:type="gramEnd"/>
      <w:r w:rsidR="003811C3" w:rsidRPr="003811C3">
        <w:rPr>
          <w:rFonts w:hint="eastAsia"/>
        </w:rPr>
        <w:t>优化阶段（固定</w:t>
      </w:r>
      <w:r w:rsidR="003811C3" w:rsidRPr="003811C3">
        <w:rPr>
          <w:rFonts w:hint="eastAsia"/>
        </w:rPr>
        <w:t>G</w:t>
      </w:r>
      <w:r w:rsidR="003811C3" w:rsidRPr="003811C3">
        <w:rPr>
          <w:rFonts w:hint="eastAsia"/>
        </w:rPr>
        <w:t>，更新</w:t>
      </w:r>
      <w:r w:rsidR="003811C3" w:rsidRPr="003811C3">
        <w:rPr>
          <w:rFonts w:hint="eastAsia"/>
        </w:rPr>
        <w:t>D</w:t>
      </w:r>
      <w:r w:rsidR="003811C3" w:rsidRPr="003811C3">
        <w:rPr>
          <w:rFonts w:hint="eastAsia"/>
        </w:rPr>
        <w:t>）：此阶段目标是最大化价值函数</w:t>
      </w:r>
      <m:oMath>
        <m:r>
          <w:rPr>
            <w:rFonts w:ascii="Cambria Math" w:hAnsi="Cambria Math"/>
          </w:rPr>
          <m:t>V(D,G)</m:t>
        </m:r>
      </m:oMath>
      <w:r w:rsidR="003811C3" w:rsidRPr="003811C3">
        <w:rPr>
          <w:rFonts w:hint="eastAsia"/>
        </w:rPr>
        <w:t>，即提升</w:t>
      </w:r>
      <w:proofErr w:type="gramStart"/>
      <w:r w:rsidR="003811C3" w:rsidRPr="003811C3">
        <w:rPr>
          <w:rFonts w:hint="eastAsia"/>
        </w:rPr>
        <w:t>判别器</w:t>
      </w:r>
      <w:proofErr w:type="gramEnd"/>
      <w:r w:rsidR="003811C3" w:rsidRPr="003811C3">
        <w:rPr>
          <w:rFonts w:hint="eastAsia"/>
        </w:rPr>
        <w:t>对真实样本与虚假样本的区分能力。通过最小化交叉</w:t>
      </w:r>
      <w:proofErr w:type="gramStart"/>
      <w:r w:rsidR="003811C3" w:rsidRPr="003811C3">
        <w:rPr>
          <w:rFonts w:hint="eastAsia"/>
        </w:rPr>
        <w:t>熵</w:t>
      </w:r>
      <w:proofErr w:type="gramEnd"/>
      <w:r w:rsidR="003811C3" w:rsidRPr="003811C3">
        <w:rPr>
          <w:rFonts w:hint="eastAsia"/>
        </w:rPr>
        <w:t>损失，使</w:t>
      </w:r>
      <w:proofErr w:type="gramStart"/>
      <w:r w:rsidR="003811C3" w:rsidRPr="003811C3">
        <w:rPr>
          <w:rFonts w:hint="eastAsia"/>
        </w:rPr>
        <w:t>判别器</w:t>
      </w:r>
      <w:proofErr w:type="gramEnd"/>
      <w:r w:rsidR="003811C3" w:rsidRPr="003811C3">
        <w:rPr>
          <w:rFonts w:hint="eastAsia"/>
        </w:rPr>
        <w:t>对真实样本输出高概率（</w:t>
      </w:r>
      <m:oMath>
        <m:r>
          <m:rPr>
            <m:sty m:val="p"/>
          </m:rPr>
          <w:rPr>
            <w:rFonts w:ascii="Cambria Math" w:hAnsi="Cambria Math"/>
          </w:rPr>
          <m:t>log</m:t>
        </m:r>
        <m:r>
          <w:rPr>
            <w:rFonts w:ascii="Cambria Math" w:hAnsi="Cambria Math"/>
          </w:rPr>
          <m:t>⁡D(x)</m:t>
        </m:r>
      </m:oMath>
      <w:r w:rsidR="003811C3" w:rsidRPr="003811C3">
        <w:rPr>
          <w:rFonts w:hint="eastAsia"/>
        </w:rPr>
        <w:t>最大化），对虚假样本</w:t>
      </w:r>
      <w:proofErr w:type="gramStart"/>
      <w:r w:rsidR="003811C3" w:rsidRPr="003811C3">
        <w:rPr>
          <w:rFonts w:hint="eastAsia"/>
        </w:rPr>
        <w:t>输出低</w:t>
      </w:r>
      <w:proofErr w:type="gramEnd"/>
      <w:r w:rsidR="003811C3" w:rsidRPr="003811C3">
        <w:rPr>
          <w:rFonts w:hint="eastAsia"/>
        </w:rPr>
        <w:t>概率（</w:t>
      </w:r>
      <m:oMath>
        <m:r>
          <m:rPr>
            <m:sty m:val="p"/>
          </m:rPr>
          <w:rPr>
            <w:rFonts w:ascii="Cambria Math" w:hAnsi="Cambria Math"/>
          </w:rPr>
          <m:t>log</m:t>
        </m:r>
        <m:r>
          <w:rPr>
            <w:rFonts w:ascii="Cambria Math" w:hAnsi="Cambria Math"/>
          </w:rPr>
          <m:t>⁡(1-D(G(z)))</m:t>
        </m:r>
      </m:oMath>
      <w:r w:rsidR="003811C3" w:rsidRPr="003811C3">
        <w:rPr>
          <w:rFonts w:hint="eastAsia"/>
        </w:rPr>
        <w:t>最大化）。生成器优化阶段（固定</w:t>
      </w:r>
      <w:r w:rsidR="003811C3" w:rsidRPr="003811C3">
        <w:rPr>
          <w:rFonts w:hint="eastAsia"/>
        </w:rPr>
        <w:t>D</w:t>
      </w:r>
      <w:r w:rsidR="003811C3" w:rsidRPr="003811C3">
        <w:rPr>
          <w:rFonts w:hint="eastAsia"/>
        </w:rPr>
        <w:t>，更新</w:t>
      </w:r>
      <w:r w:rsidR="003811C3" w:rsidRPr="003811C3">
        <w:rPr>
          <w:rFonts w:hint="eastAsia"/>
        </w:rPr>
        <w:t>G</w:t>
      </w:r>
      <w:r w:rsidR="003811C3" w:rsidRPr="003811C3">
        <w:rPr>
          <w:rFonts w:hint="eastAsia"/>
        </w:rPr>
        <w:t>）：此阶段目标是最小化价值函数</w:t>
      </w:r>
      <m:oMath>
        <m:r>
          <w:rPr>
            <w:rFonts w:ascii="Cambria Math" w:hAnsi="Cambria Math"/>
          </w:rPr>
          <m:t>V(D,G)</m:t>
        </m:r>
      </m:oMath>
      <w:r w:rsidR="003811C3" w:rsidRPr="003811C3">
        <w:rPr>
          <w:rFonts w:hint="eastAsia"/>
        </w:rPr>
        <w:t>，即提升生成器生成样本的真实性。通过最小化交叉</w:t>
      </w:r>
      <w:proofErr w:type="gramStart"/>
      <w:r w:rsidR="003811C3" w:rsidRPr="003811C3">
        <w:rPr>
          <w:rFonts w:hint="eastAsia"/>
        </w:rPr>
        <w:t>熵</w:t>
      </w:r>
      <w:proofErr w:type="gramEnd"/>
      <w:r w:rsidR="003811C3" w:rsidRPr="003811C3">
        <w:rPr>
          <w:rFonts w:hint="eastAsia"/>
        </w:rPr>
        <w:t>损失，使</w:t>
      </w:r>
      <w:proofErr w:type="gramStart"/>
      <w:r w:rsidR="003811C3" w:rsidRPr="003811C3">
        <w:rPr>
          <w:rFonts w:hint="eastAsia"/>
        </w:rPr>
        <w:t>判别器</w:t>
      </w:r>
      <w:proofErr w:type="gramEnd"/>
      <w:r w:rsidR="003811C3" w:rsidRPr="003811C3">
        <w:rPr>
          <w:rFonts w:hint="eastAsia"/>
        </w:rPr>
        <w:t>无法区分虚假样本与真实样本</w:t>
      </w:r>
      <w:r w:rsidR="003811C3">
        <w:rPr>
          <w:rFonts w:hint="eastAsia"/>
        </w:rPr>
        <w:t>。</w:t>
      </w:r>
      <w:r w:rsidR="003811C3" w:rsidRPr="003811C3">
        <w:rPr>
          <w:rFonts w:hint="eastAsia"/>
        </w:rPr>
        <w:t>当生成器性能最优时，</w:t>
      </w:r>
      <w:proofErr w:type="gramStart"/>
      <w:r w:rsidR="003811C3" w:rsidRPr="003811C3">
        <w:rPr>
          <w:rFonts w:hint="eastAsia"/>
        </w:rPr>
        <w:t>判别器</w:t>
      </w:r>
      <w:proofErr w:type="gramEnd"/>
      <w:r w:rsidR="003811C3" w:rsidRPr="003811C3">
        <w:rPr>
          <w:rFonts w:hint="eastAsia"/>
        </w:rPr>
        <w:t>对所有样本的输出概率均接近</w:t>
      </w:r>
      <w:r w:rsidR="003811C3" w:rsidRPr="003811C3">
        <w:rPr>
          <w:rFonts w:hint="eastAsia"/>
        </w:rPr>
        <w:t>0.5</w:t>
      </w:r>
      <w:r w:rsidR="003811C3" w:rsidRPr="003811C3">
        <w:rPr>
          <w:rFonts w:hint="eastAsia"/>
        </w:rPr>
        <w:t>，即</w:t>
      </w:r>
      <m:oMath>
        <m:r>
          <w:rPr>
            <w:rFonts w:ascii="Cambria Math" w:hAnsi="Cambria Math"/>
          </w:rPr>
          <m:t>D(G(z))≈0.5</m:t>
        </m:r>
      </m:oMath>
      <w:r w:rsidR="003811C3" w:rsidRPr="003811C3">
        <w:rPr>
          <w:rFonts w:hint="eastAsia"/>
        </w:rPr>
        <w:t>，此时生成器生成的样本分布</w:t>
      </w:r>
      <m:oMath>
        <m:sSub>
          <m:sSubPr>
            <m:ctrlPr>
              <w:rPr>
                <w:rFonts w:ascii="Cambria Math" w:hAnsi="Cambria Math"/>
              </w:rPr>
            </m:ctrlPr>
          </m:sSubPr>
          <m:e>
            <m:r>
              <w:rPr>
                <w:rFonts w:ascii="Cambria Math" w:hAnsi="Cambria Math"/>
              </w:rPr>
              <m:t>p</m:t>
            </m:r>
          </m:e>
          <m:sub>
            <m:r>
              <w:rPr>
                <w:rFonts w:ascii="Cambria Math" w:hAnsi="Cambria Math"/>
              </w:rPr>
              <m:t>g</m:t>
            </m:r>
          </m:sub>
        </m:sSub>
      </m:oMath>
      <w:r w:rsidR="003811C3" w:rsidRPr="003811C3">
        <w:rPr>
          <w:rFonts w:hint="eastAsia"/>
        </w:rPr>
        <w:t>与真实数据分布</w:t>
      </w:r>
      <m:oMath>
        <m:sSub>
          <m:sSubPr>
            <m:ctrlPr>
              <w:rPr>
                <w:rFonts w:ascii="Cambria Math" w:hAnsi="Cambria Math"/>
              </w:rPr>
            </m:ctrlPr>
          </m:sSubPr>
          <m:e>
            <m:r>
              <w:rPr>
                <w:rFonts w:ascii="Cambria Math" w:hAnsi="Cambria Math"/>
              </w:rPr>
              <m:t>p</m:t>
            </m:r>
          </m:e>
          <m:sub>
            <m:r>
              <w:rPr>
                <w:rFonts w:ascii="Cambria Math" w:hAnsi="Cambria Math" w:hint="eastAsia"/>
              </w:rPr>
              <m:t>data</m:t>
            </m:r>
          </m:sub>
        </m:sSub>
      </m:oMath>
      <w:r w:rsidR="003811C3" w:rsidRPr="003811C3">
        <w:rPr>
          <w:rFonts w:hint="eastAsia"/>
        </w:rPr>
        <w:t>完全拟合。</w:t>
      </w:r>
    </w:p>
    <w:p w14:paraId="2552B4A8" w14:textId="2477294F" w:rsidR="0014730B" w:rsidRDefault="0014730B" w:rsidP="0014730B">
      <w:pPr>
        <w:ind w:firstLine="480"/>
      </w:pPr>
      <w:r>
        <w:rPr>
          <w:rFonts w:hint="eastAsia"/>
        </w:rPr>
        <w:t>生成</w:t>
      </w:r>
      <w:proofErr w:type="gramStart"/>
      <w:r>
        <w:rPr>
          <w:rFonts w:hint="eastAsia"/>
        </w:rPr>
        <w:t>式增强</w:t>
      </w:r>
      <w:proofErr w:type="gramEnd"/>
      <w:r>
        <w:rPr>
          <w:rFonts w:hint="eastAsia"/>
        </w:rPr>
        <w:t>模型在</w:t>
      </w:r>
      <w:r>
        <w:rPr>
          <w:rFonts w:hint="eastAsia"/>
        </w:rPr>
        <w:t xml:space="preserve"> CSI </w:t>
      </w:r>
      <w:r>
        <w:rPr>
          <w:rFonts w:hint="eastAsia"/>
        </w:rPr>
        <w:t>身份认证中的优势主要体现在三方面：</w:t>
      </w:r>
    </w:p>
    <w:p w14:paraId="70E96A45" w14:textId="556E676B" w:rsidR="0014730B" w:rsidRDefault="0014730B" w:rsidP="0014730B">
      <w:pPr>
        <w:ind w:firstLine="480"/>
      </w:pPr>
      <w:r>
        <w:rPr>
          <w:rFonts w:hint="eastAsia"/>
        </w:rPr>
        <w:t>（</w:t>
      </w:r>
      <w:r>
        <w:rPr>
          <w:rFonts w:hint="eastAsia"/>
        </w:rPr>
        <w:t>1</w:t>
      </w:r>
      <w:r>
        <w:rPr>
          <w:rFonts w:hint="eastAsia"/>
        </w:rPr>
        <w:t>）数据扩充：在目标域标注样本不足（如每个用户仅</w:t>
      </w:r>
      <w:r>
        <w:rPr>
          <w:rFonts w:hint="eastAsia"/>
        </w:rPr>
        <w:t xml:space="preserve"> 20 </w:t>
      </w:r>
      <w:r>
        <w:rPr>
          <w:rFonts w:hint="eastAsia"/>
        </w:rPr>
        <w:t>组样本）的场景下，生成样本可将训练数据规模提升至原来的</w:t>
      </w:r>
      <w:r>
        <w:rPr>
          <w:rFonts w:hint="eastAsia"/>
        </w:rPr>
        <w:t xml:space="preserve"> 5~10 </w:t>
      </w:r>
      <w:proofErr w:type="gramStart"/>
      <w:r>
        <w:rPr>
          <w:rFonts w:hint="eastAsia"/>
        </w:rPr>
        <w:t>倍</w:t>
      </w:r>
      <w:proofErr w:type="gramEnd"/>
      <w:r>
        <w:rPr>
          <w:rFonts w:hint="eastAsia"/>
        </w:rPr>
        <w:t>，为深度学习模型提供充足的训练数据；</w:t>
      </w:r>
    </w:p>
    <w:p w14:paraId="459EBFB8" w14:textId="47F3F5BE" w:rsidR="0014730B" w:rsidRDefault="0014730B" w:rsidP="0014730B">
      <w:pPr>
        <w:ind w:firstLine="480"/>
      </w:pPr>
      <w:r>
        <w:rPr>
          <w:rFonts w:hint="eastAsia"/>
        </w:rPr>
        <w:t>（</w:t>
      </w:r>
      <w:r>
        <w:rPr>
          <w:rFonts w:hint="eastAsia"/>
        </w:rPr>
        <w:t>2</w:t>
      </w:r>
      <w:r>
        <w:rPr>
          <w:rFonts w:hint="eastAsia"/>
        </w:rPr>
        <w:t>）鲁棒性提升：生成样本可模拟不同环境干扰（如多径衰落、噪声），使模型学习到抗干扰的通用特征，提升跨域场景下的身份认证精度；</w:t>
      </w:r>
    </w:p>
    <w:p w14:paraId="105FABB2" w14:textId="0C8C0AFA" w:rsidR="003713F5" w:rsidRPr="00E21B13" w:rsidRDefault="0014730B" w:rsidP="0014730B">
      <w:pPr>
        <w:ind w:firstLine="480"/>
      </w:pPr>
      <w:r>
        <w:rPr>
          <w:rFonts w:hint="eastAsia"/>
        </w:rPr>
        <w:t>（</w:t>
      </w:r>
      <w:r>
        <w:rPr>
          <w:rFonts w:hint="eastAsia"/>
        </w:rPr>
        <w:t>3</w:t>
      </w:r>
      <w:r>
        <w:rPr>
          <w:rFonts w:hint="eastAsia"/>
        </w:rPr>
        <w:t>）隐私保护：生成样本为虚假数据，不涉及真实用户的</w:t>
      </w:r>
      <w:r>
        <w:rPr>
          <w:rFonts w:hint="eastAsia"/>
        </w:rPr>
        <w:t>CSI</w:t>
      </w:r>
      <w:r>
        <w:rPr>
          <w:rFonts w:hint="eastAsia"/>
        </w:rPr>
        <w:t>信息，可避免数据采集过程中的隐私泄露风险。</w:t>
      </w:r>
    </w:p>
    <w:p w14:paraId="72F4BFC5" w14:textId="07CAFD5A" w:rsidR="00331D74" w:rsidRDefault="00D25D18" w:rsidP="00463D36">
      <w:pPr>
        <w:pStyle w:val="2"/>
        <w:topLinePunct/>
      </w:pPr>
      <w:bookmarkStart w:id="45" w:name="_Toc17322394"/>
      <w:bookmarkStart w:id="46" w:name="_Toc17322784"/>
      <w:bookmarkStart w:id="47" w:name="_Toc17322929"/>
      <w:bookmarkStart w:id="48" w:name="_Toc17322986"/>
      <w:bookmarkStart w:id="49" w:name="_Toc17323137"/>
      <w:bookmarkStart w:id="50" w:name="_Toc17324152"/>
      <w:bookmarkStart w:id="51" w:name="_Toc17324384"/>
      <w:bookmarkStart w:id="52" w:name="_Toc17324731"/>
      <w:bookmarkStart w:id="53" w:name="_Toc17324822"/>
      <w:bookmarkStart w:id="54" w:name="_Toc17356466"/>
      <w:bookmarkStart w:id="55" w:name="_Toc17356538"/>
      <w:bookmarkStart w:id="56" w:name="_Toc17356624"/>
      <w:bookmarkStart w:id="57" w:name="_Toc17357773"/>
      <w:bookmarkStart w:id="58" w:name="_Toc17386259"/>
      <w:bookmarkStart w:id="59" w:name="_Toc17386477"/>
      <w:bookmarkStart w:id="60" w:name="_Toc17386526"/>
      <w:bookmarkStart w:id="61" w:name="_Toc17386739"/>
      <w:bookmarkStart w:id="62" w:name="_Toc17401218"/>
      <w:bookmarkStart w:id="63" w:name="_Toc17401819"/>
      <w:bookmarkStart w:id="64" w:name="_Toc17402042"/>
      <w:bookmarkStart w:id="65" w:name="_Toc17402390"/>
      <w:bookmarkStart w:id="66" w:name="_Toc17402742"/>
      <w:bookmarkStart w:id="67" w:name="_Toc83804869"/>
      <w:bookmarkStart w:id="68" w:name="_Toc83805115"/>
      <w:bookmarkStart w:id="69" w:name="_Toc83805254"/>
      <w:bookmarkStart w:id="70" w:name="_Toc83815211"/>
      <w:bookmarkStart w:id="71" w:name="_Toc83815861"/>
      <w:bookmarkStart w:id="72" w:name="_Toc17322395"/>
      <w:bookmarkStart w:id="73" w:name="_Toc17322785"/>
      <w:bookmarkStart w:id="74" w:name="_Toc17322930"/>
      <w:bookmarkStart w:id="75" w:name="_Toc17322987"/>
      <w:bookmarkStart w:id="76" w:name="_Toc17323138"/>
      <w:bookmarkStart w:id="77" w:name="_Toc17324153"/>
      <w:bookmarkStart w:id="78" w:name="_Toc17324823"/>
      <w:bookmarkStart w:id="79" w:name="_Toc17356467"/>
      <w:bookmarkStart w:id="80" w:name="_Toc17356539"/>
      <w:bookmarkStart w:id="81" w:name="_Toc17356625"/>
      <w:bookmarkStart w:id="82" w:name="_Toc17357774"/>
      <w:bookmarkStart w:id="83" w:name="_Toc17386260"/>
      <w:bookmarkStart w:id="84" w:name="_Toc17386478"/>
      <w:bookmarkStart w:id="85" w:name="_Toc17386527"/>
      <w:bookmarkStart w:id="86" w:name="_Toc17386740"/>
      <w:bookmarkStart w:id="87" w:name="_Toc17401219"/>
      <w:bookmarkStart w:id="88" w:name="_Toc17401820"/>
      <w:bookmarkStart w:id="89" w:name="_Toc17402043"/>
      <w:bookmarkStart w:id="90" w:name="_Toc17402391"/>
      <w:bookmarkStart w:id="91" w:name="_Toc17402743"/>
      <w:bookmarkStart w:id="92" w:name="_Toc83804870"/>
      <w:bookmarkStart w:id="93" w:name="_Toc83805116"/>
      <w:bookmarkStart w:id="94" w:name="_Toc83805255"/>
      <w:bookmarkStart w:id="95" w:name="_Toc83815212"/>
      <w:bookmarkStart w:id="96" w:name="_Toc83815862"/>
      <w:bookmarkStart w:id="97" w:name="_Toc208085178"/>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r>
        <w:rPr>
          <w:rFonts w:hint="eastAsia"/>
        </w:rPr>
        <w:t>基于</w:t>
      </w:r>
      <w:r>
        <w:rPr>
          <w:rFonts w:hint="eastAsia"/>
        </w:rPr>
        <w:t>CSI</w:t>
      </w:r>
      <w:r>
        <w:rPr>
          <w:rFonts w:hint="eastAsia"/>
        </w:rPr>
        <w:t>的室内身份认证过程</w:t>
      </w:r>
      <w:bookmarkEnd w:id="97"/>
    </w:p>
    <w:p w14:paraId="246C0C72" w14:textId="072E5044" w:rsidR="00215050" w:rsidRDefault="0014730B" w:rsidP="0014730B">
      <w:pPr>
        <w:ind w:firstLine="480"/>
      </w:pPr>
      <w:r w:rsidRPr="0014730B">
        <w:rPr>
          <w:rFonts w:hint="eastAsia"/>
        </w:rPr>
        <w:t>基于</w:t>
      </w:r>
      <w:r w:rsidRPr="0014730B">
        <w:rPr>
          <w:rFonts w:hint="eastAsia"/>
        </w:rPr>
        <w:t>CSI</w:t>
      </w:r>
      <w:r w:rsidRPr="0014730B">
        <w:rPr>
          <w:rFonts w:hint="eastAsia"/>
        </w:rPr>
        <w:t>的室内身份认证是一个数据采集</w:t>
      </w:r>
      <w:r>
        <w:rPr>
          <w:rFonts w:hint="eastAsia"/>
        </w:rPr>
        <w:t>、</w:t>
      </w:r>
      <w:r w:rsidRPr="0014730B">
        <w:rPr>
          <w:rFonts w:hint="eastAsia"/>
        </w:rPr>
        <w:t>预处理</w:t>
      </w:r>
      <w:r>
        <w:rPr>
          <w:rFonts w:hint="eastAsia"/>
        </w:rPr>
        <w:t>、</w:t>
      </w:r>
      <w:r w:rsidRPr="0014730B">
        <w:rPr>
          <w:rFonts w:hint="eastAsia"/>
        </w:rPr>
        <w:t>特征提取</w:t>
      </w:r>
      <w:r>
        <w:rPr>
          <w:rFonts w:hint="eastAsia"/>
        </w:rPr>
        <w:t>、</w:t>
      </w:r>
      <w:r w:rsidRPr="0014730B">
        <w:rPr>
          <w:rFonts w:hint="eastAsia"/>
        </w:rPr>
        <w:t>模型训练</w:t>
      </w:r>
      <w:r>
        <w:rPr>
          <w:rFonts w:hint="eastAsia"/>
        </w:rPr>
        <w:t>、</w:t>
      </w:r>
      <w:r w:rsidRPr="0014730B">
        <w:rPr>
          <w:rFonts w:hint="eastAsia"/>
        </w:rPr>
        <w:t>认证决策的端到端过程，每个环节需紧密结合</w:t>
      </w:r>
      <w:r w:rsidRPr="0014730B">
        <w:rPr>
          <w:rFonts w:hint="eastAsia"/>
        </w:rPr>
        <w:t>CSI</w:t>
      </w:r>
      <w:r w:rsidRPr="0014730B">
        <w:rPr>
          <w:rFonts w:hint="eastAsia"/>
        </w:rPr>
        <w:t>信号特性与身份认证需求，确保技术的精度与鲁棒性。本节以典型的单场景身份认证为例，详细拆解各环节的技术细节与实现逻辑。</w:t>
      </w:r>
    </w:p>
    <w:p w14:paraId="5B282BB6" w14:textId="60E98CD3" w:rsidR="0014730B" w:rsidRDefault="0014730B" w:rsidP="0014730B">
      <w:pPr>
        <w:ind w:firstLine="480"/>
      </w:pPr>
      <w:r w:rsidRPr="0014730B">
        <w:rPr>
          <w:rFonts w:hint="eastAsia"/>
        </w:rPr>
        <w:t>数据采集是身份认证的基础，需通过合理的设备部署与参数配置，确保采集的</w:t>
      </w:r>
      <w:r w:rsidRPr="0014730B">
        <w:rPr>
          <w:rFonts w:hint="eastAsia"/>
        </w:rPr>
        <w:t xml:space="preserve"> CSI</w:t>
      </w:r>
      <w:r w:rsidRPr="0014730B">
        <w:rPr>
          <w:rFonts w:hint="eastAsia"/>
        </w:rPr>
        <w:t>数据包含充足的步态信息。</w:t>
      </w:r>
      <w:r w:rsidR="004D1FD9" w:rsidRPr="004D1FD9">
        <w:rPr>
          <w:rFonts w:hint="eastAsia"/>
        </w:rPr>
        <w:t>需注意的是，数据采集过程中需控制变量：同一用户的行走速度保持一致（如</w:t>
      </w:r>
      <w:r w:rsidR="004D1FD9" w:rsidRPr="004D1FD9">
        <w:rPr>
          <w:rFonts w:hint="eastAsia"/>
        </w:rPr>
        <w:t>1.2~1.5m/s</w:t>
      </w:r>
      <w:r w:rsidR="004D1FD9" w:rsidRPr="004D1FD9">
        <w:rPr>
          <w:rFonts w:hint="eastAsia"/>
        </w:rPr>
        <w:t>），不同用户的行走路径保持相同，避免路径差异导致的</w:t>
      </w:r>
      <w:r w:rsidR="004D1FD9" w:rsidRPr="004D1FD9">
        <w:rPr>
          <w:rFonts w:hint="eastAsia"/>
        </w:rPr>
        <w:t>CSI</w:t>
      </w:r>
      <w:r w:rsidR="004D1FD9" w:rsidRPr="004D1FD9">
        <w:rPr>
          <w:rFonts w:hint="eastAsia"/>
        </w:rPr>
        <w:t>特征偏移。</w:t>
      </w:r>
    </w:p>
    <w:p w14:paraId="78F4DED0" w14:textId="36993400" w:rsidR="004D1FD9" w:rsidRDefault="004D1FD9" w:rsidP="0014730B">
      <w:pPr>
        <w:ind w:firstLine="480"/>
      </w:pPr>
      <w:r w:rsidRPr="004D1FD9">
        <w:rPr>
          <w:rFonts w:hint="eastAsia"/>
        </w:rPr>
        <w:t>原始</w:t>
      </w:r>
      <w:r w:rsidRPr="004D1FD9">
        <w:rPr>
          <w:rFonts w:hint="eastAsia"/>
        </w:rPr>
        <w:t>CSI</w:t>
      </w:r>
      <w:r w:rsidRPr="004D1FD9">
        <w:rPr>
          <w:rFonts w:hint="eastAsia"/>
        </w:rPr>
        <w:t>数据包含硬件噪声、环境噪声与无效信号（如用户未行走时的静态信号），需通过预处理实现噪声抑制</w:t>
      </w:r>
      <w:r>
        <w:rPr>
          <w:rFonts w:hint="eastAsia"/>
        </w:rPr>
        <w:t>、</w:t>
      </w:r>
      <w:r w:rsidRPr="004D1FD9">
        <w:rPr>
          <w:rFonts w:hint="eastAsia"/>
        </w:rPr>
        <w:t>有效信号提取</w:t>
      </w:r>
      <w:r>
        <w:rPr>
          <w:rFonts w:hint="eastAsia"/>
        </w:rPr>
        <w:t>、</w:t>
      </w:r>
      <w:r w:rsidRPr="004D1FD9">
        <w:rPr>
          <w:rFonts w:hint="eastAsia"/>
        </w:rPr>
        <w:t>数据标准化，为后续特征提取提供高质量输入。</w:t>
      </w:r>
    </w:p>
    <w:p w14:paraId="66E90A2D" w14:textId="4886077A" w:rsidR="004D1FD9" w:rsidRDefault="004D1FD9" w:rsidP="0014730B">
      <w:pPr>
        <w:ind w:firstLine="480"/>
      </w:pPr>
      <w:r w:rsidRPr="004D1FD9">
        <w:rPr>
          <w:rFonts w:hint="eastAsia"/>
        </w:rPr>
        <w:t>特征提取是身份认证的核心，需从预处理后的</w:t>
      </w:r>
      <w:r w:rsidRPr="004D1FD9">
        <w:rPr>
          <w:rFonts w:hint="eastAsia"/>
        </w:rPr>
        <w:t>CSI</w:t>
      </w:r>
      <w:r w:rsidRPr="004D1FD9">
        <w:rPr>
          <w:rFonts w:hint="eastAsia"/>
        </w:rPr>
        <w:t>数据中挖掘与身份强相关的判别性特征，分为人工特征提取与深度学习特征提取两类方法</w:t>
      </w:r>
      <w:r>
        <w:rPr>
          <w:rFonts w:hint="eastAsia"/>
        </w:rPr>
        <w:t>。</w:t>
      </w:r>
      <w:r w:rsidRPr="004D1FD9">
        <w:rPr>
          <w:rFonts w:hint="eastAsia"/>
        </w:rPr>
        <w:t>人工特征提取依</w:t>
      </w:r>
      <w:r w:rsidRPr="004D1FD9">
        <w:rPr>
          <w:rFonts w:hint="eastAsia"/>
        </w:rPr>
        <w:lastRenderedPageBreak/>
        <w:t>赖领域知识设计特征算子，人工特征的优势在于可解释性强、计算复杂度低，但泛化能力弱</w:t>
      </w:r>
      <w:r>
        <w:rPr>
          <w:rFonts w:hint="eastAsia"/>
        </w:rPr>
        <w:t>。</w:t>
      </w:r>
      <w:r w:rsidRPr="004D1FD9">
        <w:rPr>
          <w:rFonts w:hint="eastAsia"/>
        </w:rPr>
        <w:t>当环境变化时，人工设计的特征可能不再适用于新场景，因此仅适用于固定场景的身份认证。深度学习特征提取通过端到端网络自动学习判别性特征，深度学习特征的优势在于泛化能力强、判别性高，可自动适应不同环境的</w:t>
      </w:r>
      <w:r w:rsidRPr="004D1FD9">
        <w:rPr>
          <w:rFonts w:hint="eastAsia"/>
        </w:rPr>
        <w:t>CSI</w:t>
      </w:r>
      <w:r w:rsidRPr="004D1FD9">
        <w:rPr>
          <w:rFonts w:hint="eastAsia"/>
        </w:rPr>
        <w:t>信号特性，但需大规模数据集支撑，且可解释性较弱。</w:t>
      </w:r>
    </w:p>
    <w:p w14:paraId="31509584" w14:textId="00E76645" w:rsidR="004D1FD9" w:rsidRDefault="004D1FD9" w:rsidP="0014730B">
      <w:pPr>
        <w:ind w:firstLine="480"/>
      </w:pPr>
      <w:r w:rsidRPr="004D1FD9">
        <w:rPr>
          <w:rFonts w:hint="eastAsia"/>
        </w:rPr>
        <w:t>模型训练采用分类模型（如</w:t>
      </w:r>
      <w:proofErr w:type="spellStart"/>
      <w:r w:rsidRPr="004D1FD9">
        <w:rPr>
          <w:rFonts w:hint="eastAsia"/>
        </w:rPr>
        <w:t>Softmax</w:t>
      </w:r>
      <w:proofErr w:type="spellEnd"/>
      <w:r w:rsidRPr="004D1FD9">
        <w:rPr>
          <w:rFonts w:hint="eastAsia"/>
        </w:rPr>
        <w:t>分类器、支持向量机（</w:t>
      </w:r>
      <w:r w:rsidRPr="004D1FD9">
        <w:rPr>
          <w:rFonts w:hint="eastAsia"/>
        </w:rPr>
        <w:t>SVM</w:t>
      </w:r>
      <w:r w:rsidRPr="004D1FD9">
        <w:rPr>
          <w:rFonts w:hint="eastAsia"/>
        </w:rPr>
        <w:t>））对提取的特征进行训练</w:t>
      </w:r>
      <w:r>
        <w:rPr>
          <w:rFonts w:hint="eastAsia"/>
        </w:rPr>
        <w:t>。</w:t>
      </w:r>
    </w:p>
    <w:p w14:paraId="2ECA3C13" w14:textId="32891B96" w:rsidR="004D1FD9" w:rsidRPr="004D1FD9" w:rsidRDefault="004D1FD9" w:rsidP="0014730B">
      <w:pPr>
        <w:ind w:firstLine="480"/>
      </w:pPr>
      <w:r w:rsidRPr="004D1FD9">
        <w:rPr>
          <w:rFonts w:hint="eastAsia"/>
        </w:rPr>
        <w:t>认证阶段的核心是基于训练好的模型对新输入的</w:t>
      </w:r>
      <w:r w:rsidRPr="004D1FD9">
        <w:rPr>
          <w:rFonts w:hint="eastAsia"/>
        </w:rPr>
        <w:t>CSI</w:t>
      </w:r>
      <w:r w:rsidRPr="004D1FD9">
        <w:rPr>
          <w:rFonts w:hint="eastAsia"/>
        </w:rPr>
        <w:t>数据进行身份判断</w:t>
      </w:r>
      <w:r>
        <w:rPr>
          <w:rFonts w:hint="eastAsia"/>
        </w:rPr>
        <w:t>。</w:t>
      </w:r>
    </w:p>
    <w:p w14:paraId="4FF8BCD8" w14:textId="2344A22A" w:rsidR="002D43D4" w:rsidRDefault="00D25D18" w:rsidP="00215050">
      <w:pPr>
        <w:pStyle w:val="2"/>
      </w:pPr>
      <w:bookmarkStart w:id="98" w:name="_Toc92373077"/>
      <w:bookmarkStart w:id="99" w:name="_Toc92376547"/>
      <w:bookmarkStart w:id="100" w:name="_Toc92376763"/>
      <w:bookmarkStart w:id="101" w:name="_Toc92376815"/>
      <w:bookmarkStart w:id="102" w:name="_Toc92376867"/>
      <w:bookmarkStart w:id="103" w:name="_Toc92377302"/>
      <w:bookmarkStart w:id="104" w:name="_Toc92377380"/>
      <w:bookmarkStart w:id="105" w:name="_Toc92377458"/>
      <w:bookmarkStart w:id="106" w:name="_Toc92377521"/>
      <w:bookmarkStart w:id="107" w:name="_Toc92377583"/>
      <w:bookmarkStart w:id="108" w:name="_Toc92377858"/>
      <w:bookmarkStart w:id="109" w:name="_Toc92378215"/>
      <w:bookmarkStart w:id="110" w:name="_Toc92396309"/>
      <w:bookmarkStart w:id="111" w:name="_Toc92396386"/>
      <w:bookmarkStart w:id="112" w:name="_Toc92396489"/>
      <w:bookmarkStart w:id="113" w:name="_Toc92396744"/>
      <w:bookmarkStart w:id="114" w:name="_Toc92396833"/>
      <w:bookmarkStart w:id="115" w:name="_Toc92396893"/>
      <w:bookmarkStart w:id="116" w:name="_Toc92396985"/>
      <w:bookmarkStart w:id="117" w:name="_Toc92404527"/>
      <w:bookmarkStart w:id="118" w:name="_Toc208085179"/>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r>
        <w:rPr>
          <w:rFonts w:hint="eastAsia"/>
        </w:rPr>
        <w:t>本章小结</w:t>
      </w:r>
      <w:bookmarkStart w:id="119" w:name="_Toc93065424"/>
      <w:bookmarkStart w:id="120" w:name="_Toc93065544"/>
      <w:bookmarkStart w:id="121" w:name="_Toc93065624"/>
      <w:bookmarkStart w:id="122" w:name="_Toc93066264"/>
      <w:bookmarkEnd w:id="118"/>
      <w:bookmarkEnd w:id="119"/>
      <w:bookmarkEnd w:id="120"/>
      <w:bookmarkEnd w:id="121"/>
      <w:bookmarkEnd w:id="122"/>
    </w:p>
    <w:p w14:paraId="5BB69DF4" w14:textId="3DD987C1" w:rsidR="004D1FD9" w:rsidRPr="004D1FD9" w:rsidRDefault="004D1FD9" w:rsidP="004D1FD9">
      <w:pPr>
        <w:ind w:firstLine="480"/>
      </w:pPr>
      <w:r>
        <w:rPr>
          <w:rFonts w:hint="eastAsia"/>
        </w:rPr>
        <w:t>本章系统阐述了基于</w:t>
      </w:r>
      <w:r>
        <w:rPr>
          <w:rFonts w:hint="eastAsia"/>
        </w:rPr>
        <w:t>CSI</w:t>
      </w:r>
      <w:r>
        <w:rPr>
          <w:rFonts w:hint="eastAsia"/>
        </w:rPr>
        <w:t>的室内身份认证技术的基础理论，为后续章节的算法设计提供理论支撑，核心结论如下：</w:t>
      </w:r>
    </w:p>
    <w:p w14:paraId="07D67B47" w14:textId="3040F08A" w:rsidR="004D1FD9" w:rsidRDefault="004D1FD9" w:rsidP="004D1FD9">
      <w:pPr>
        <w:ind w:firstLine="480"/>
      </w:pPr>
      <w:r>
        <w:rPr>
          <w:rFonts w:hint="eastAsia"/>
        </w:rPr>
        <w:t>信道响应理论：</w:t>
      </w:r>
      <w:r>
        <w:rPr>
          <w:rFonts w:hint="eastAsia"/>
        </w:rPr>
        <w:t>CSI</w:t>
      </w:r>
      <w:r>
        <w:rPr>
          <w:rFonts w:hint="eastAsia"/>
        </w:rPr>
        <w:t>相较于</w:t>
      </w:r>
      <w:r>
        <w:rPr>
          <w:rFonts w:hint="eastAsia"/>
        </w:rPr>
        <w:t>RSSI</w:t>
      </w:r>
      <w:r>
        <w:rPr>
          <w:rFonts w:hint="eastAsia"/>
        </w:rPr>
        <w:t>具有更高的测量粒度与信息维度，能精准捕捉步态调制的细微信号变化，是室内高精度身份认证的理想感知参数；通过</w:t>
      </w:r>
      <w:r>
        <w:rPr>
          <w:rFonts w:hint="eastAsia"/>
        </w:rPr>
        <w:t>DWT</w:t>
      </w:r>
      <w:proofErr w:type="gramStart"/>
      <w:r>
        <w:rPr>
          <w:rFonts w:hint="eastAsia"/>
        </w:rPr>
        <w:t>去噪与</w:t>
      </w:r>
      <w:proofErr w:type="gramEnd"/>
      <w:r>
        <w:rPr>
          <w:rFonts w:hint="eastAsia"/>
        </w:rPr>
        <w:t>相位校准，可进一步提升</w:t>
      </w:r>
      <w:r>
        <w:rPr>
          <w:rFonts w:hint="eastAsia"/>
        </w:rPr>
        <w:t>CSI</w:t>
      </w:r>
      <w:r>
        <w:rPr>
          <w:rFonts w:hint="eastAsia"/>
        </w:rPr>
        <w:t>数据的质量。</w:t>
      </w:r>
    </w:p>
    <w:p w14:paraId="4A43F9E8" w14:textId="3F62234D" w:rsidR="004D1FD9" w:rsidRDefault="004D1FD9" w:rsidP="004D1FD9">
      <w:pPr>
        <w:ind w:firstLine="480"/>
      </w:pPr>
      <w:r>
        <w:rPr>
          <w:rFonts w:hint="eastAsia"/>
        </w:rPr>
        <w:t>CSI</w:t>
      </w:r>
      <w:r>
        <w:rPr>
          <w:rFonts w:hint="eastAsia"/>
        </w:rPr>
        <w:t>数据采集工具：商用</w:t>
      </w:r>
      <w:r>
        <w:rPr>
          <w:rFonts w:hint="eastAsia"/>
        </w:rPr>
        <w:t>Wi-Fi</w:t>
      </w:r>
      <w:r>
        <w:rPr>
          <w:rFonts w:hint="eastAsia"/>
        </w:rPr>
        <w:t>网卡在成本与精度间取得平衡，适用于中小规模室内场景的实验研究；采集工具的选择需结合场景规模、干扰容忍度与精度需求综合判定。</w:t>
      </w:r>
    </w:p>
    <w:p w14:paraId="2CD70C14" w14:textId="04688287" w:rsidR="004D1FD9" w:rsidRDefault="004D1FD9" w:rsidP="004D1FD9">
      <w:pPr>
        <w:ind w:firstLine="480"/>
      </w:pPr>
      <w:r>
        <w:rPr>
          <w:rFonts w:hint="eastAsia"/>
        </w:rPr>
        <w:t>深度学习基础：</w:t>
      </w:r>
      <w:r>
        <w:rPr>
          <w:rFonts w:hint="eastAsia"/>
        </w:rPr>
        <w:t>CNN</w:t>
      </w:r>
      <w:r>
        <w:rPr>
          <w:rFonts w:hint="eastAsia"/>
        </w:rPr>
        <w:t>、</w:t>
      </w:r>
      <w:r>
        <w:rPr>
          <w:rFonts w:hint="eastAsia"/>
        </w:rPr>
        <w:t>LSTM</w:t>
      </w:r>
      <w:r>
        <w:rPr>
          <w:rFonts w:hint="eastAsia"/>
        </w:rPr>
        <w:t>、</w:t>
      </w:r>
      <w:r>
        <w:rPr>
          <w:rFonts w:hint="eastAsia"/>
        </w:rPr>
        <w:t xml:space="preserve">Transformer </w:t>
      </w:r>
      <w:r>
        <w:rPr>
          <w:rFonts w:hint="eastAsia"/>
        </w:rPr>
        <w:t>分别适配</w:t>
      </w:r>
      <w:r>
        <w:rPr>
          <w:rFonts w:hint="eastAsia"/>
        </w:rPr>
        <w:t>CSI</w:t>
      </w:r>
      <w:r>
        <w:rPr>
          <w:rFonts w:hint="eastAsia"/>
        </w:rPr>
        <w:t>数据的空间、时序、注意力特征提取；生成</w:t>
      </w:r>
      <w:proofErr w:type="gramStart"/>
      <w:r>
        <w:rPr>
          <w:rFonts w:hint="eastAsia"/>
        </w:rPr>
        <w:t>式增强</w:t>
      </w:r>
      <w:proofErr w:type="gramEnd"/>
      <w:r>
        <w:rPr>
          <w:rFonts w:hint="eastAsia"/>
        </w:rPr>
        <w:t>模型（如</w:t>
      </w:r>
      <w:r>
        <w:rPr>
          <w:rFonts w:hint="eastAsia"/>
        </w:rPr>
        <w:t>GAN</w:t>
      </w:r>
      <w:r>
        <w:rPr>
          <w:rFonts w:hint="eastAsia"/>
        </w:rPr>
        <w:t>）可有效解决目标</w:t>
      </w:r>
      <w:proofErr w:type="gramStart"/>
      <w:r>
        <w:rPr>
          <w:rFonts w:hint="eastAsia"/>
        </w:rPr>
        <w:t>域数据</w:t>
      </w:r>
      <w:proofErr w:type="gramEnd"/>
      <w:r>
        <w:rPr>
          <w:rFonts w:hint="eastAsia"/>
        </w:rPr>
        <w:t>稀缺问题，这些模型为提升身份认证的鲁棒性提供关键技术支撑。</w:t>
      </w:r>
    </w:p>
    <w:p w14:paraId="2FB02029" w14:textId="59606CDA" w:rsidR="00D25D18" w:rsidRPr="004D1FD9" w:rsidRDefault="004D1FD9" w:rsidP="004D1FD9">
      <w:pPr>
        <w:ind w:firstLine="480"/>
        <w:sectPr w:rsidR="00D25D18" w:rsidRPr="004D1FD9" w:rsidSect="00083840">
          <w:headerReference w:type="default" r:id="rId33"/>
          <w:footnotePr>
            <w:numFmt w:val="decimalEnclosedCircleChinese"/>
            <w:numRestart w:val="eachPage"/>
          </w:footnotePr>
          <w:pgSz w:w="11906" w:h="16838"/>
          <w:pgMar w:top="1701" w:right="1701" w:bottom="1701" w:left="1701" w:header="1134" w:footer="1134" w:gutter="0"/>
          <w:cols w:space="425"/>
          <w:docGrid w:linePitch="312"/>
        </w:sectPr>
      </w:pPr>
      <w:r>
        <w:rPr>
          <w:rFonts w:hint="eastAsia"/>
        </w:rPr>
        <w:t>认证过程：基于</w:t>
      </w:r>
      <w:r>
        <w:rPr>
          <w:rFonts w:hint="eastAsia"/>
        </w:rPr>
        <w:t>CSI</w:t>
      </w:r>
      <w:r>
        <w:rPr>
          <w:rFonts w:hint="eastAsia"/>
        </w:rPr>
        <w:t>的室内身份认证需经历数据采集、预处理、特征提取、模型训练、认证决策五个环节，每个环节的技术选择需紧密结合</w:t>
      </w:r>
      <w:r>
        <w:rPr>
          <w:rFonts w:hint="eastAsia"/>
        </w:rPr>
        <w:t>CSI</w:t>
      </w:r>
      <w:r>
        <w:rPr>
          <w:rFonts w:hint="eastAsia"/>
        </w:rPr>
        <w:t>信号特性，如数据预处理中的</w:t>
      </w:r>
      <w:r>
        <w:rPr>
          <w:rFonts w:hint="eastAsia"/>
        </w:rPr>
        <w:t>DWT</w:t>
      </w:r>
      <w:proofErr w:type="gramStart"/>
      <w:r>
        <w:rPr>
          <w:rFonts w:hint="eastAsia"/>
        </w:rPr>
        <w:t>去噪与</w:t>
      </w:r>
      <w:proofErr w:type="gramEnd"/>
      <w:r>
        <w:rPr>
          <w:rFonts w:hint="eastAsia"/>
        </w:rPr>
        <w:t>滑动窗口分割，特征提取中的深度学习端到端方案，认证决策中的阈值优化，共同确保技术的精度与安全性。</w:t>
      </w:r>
    </w:p>
    <w:p w14:paraId="3B33FA08" w14:textId="03BB156F" w:rsidR="004136CA" w:rsidRDefault="00325862" w:rsidP="00BE025B">
      <w:pPr>
        <w:pStyle w:val="1"/>
      </w:pPr>
      <w:bookmarkStart w:id="123" w:name="_Toc208085180"/>
      <w:r>
        <w:rPr>
          <w:rFonts w:hint="eastAsia"/>
        </w:rPr>
        <w:lastRenderedPageBreak/>
        <w:t>基于数据生成和交叉注意力网络的跨域身份识别算法</w:t>
      </w:r>
      <w:bookmarkEnd w:id="123"/>
    </w:p>
    <w:p w14:paraId="22D19834" w14:textId="67D9F727" w:rsidR="00AB7EF7" w:rsidRDefault="005F6CC8" w:rsidP="00B85B2A">
      <w:pPr>
        <w:pStyle w:val="2"/>
      </w:pPr>
      <w:bookmarkStart w:id="124" w:name="_Toc208085181"/>
      <w:bookmarkStart w:id="125" w:name="_Toc92377598"/>
      <w:r>
        <w:rPr>
          <w:rFonts w:hint="eastAsia"/>
        </w:rPr>
        <w:t>引言</w:t>
      </w:r>
      <w:bookmarkEnd w:id="124"/>
    </w:p>
    <w:p w14:paraId="20B1DB0E" w14:textId="592D5A47" w:rsidR="00F50532" w:rsidRDefault="00F50532" w:rsidP="00F50532">
      <w:pPr>
        <w:ind w:firstLine="480"/>
      </w:pPr>
      <w:r w:rsidRPr="00F50532">
        <w:rPr>
          <w:rFonts w:hint="eastAsia"/>
        </w:rPr>
        <w:t>随着室内无线感知技术在智慧家居、</w:t>
      </w:r>
      <w:proofErr w:type="gramStart"/>
      <w:r w:rsidRPr="00F50532">
        <w:rPr>
          <w:rFonts w:hint="eastAsia"/>
        </w:rPr>
        <w:t>办公安防</w:t>
      </w:r>
      <w:proofErr w:type="gramEnd"/>
      <w:r w:rsidRPr="00F50532">
        <w:rPr>
          <w:rFonts w:hint="eastAsia"/>
        </w:rPr>
        <w:t>、医疗监护等场景的深度渗透，基于</w:t>
      </w:r>
      <w:r w:rsidRPr="00F50532">
        <w:rPr>
          <w:rFonts w:hint="eastAsia"/>
        </w:rPr>
        <w:t>CSI</w:t>
      </w:r>
      <w:r w:rsidRPr="00F50532">
        <w:rPr>
          <w:rFonts w:hint="eastAsia"/>
        </w:rPr>
        <w:t>的身份认证技术凭借非接触式部署、无额外硬件成本、</w:t>
      </w:r>
      <w:proofErr w:type="gramStart"/>
      <w:r w:rsidRPr="00F50532">
        <w:rPr>
          <w:rFonts w:hint="eastAsia"/>
        </w:rPr>
        <w:t>抗环境</w:t>
      </w:r>
      <w:proofErr w:type="gramEnd"/>
      <w:r w:rsidRPr="00F50532">
        <w:rPr>
          <w:rFonts w:hint="eastAsia"/>
        </w:rPr>
        <w:t>遮挡三大核心优势，已成为替代传统视觉识别、可穿戴设备认证的关键技术方向。在智慧家居场景中，用户期望通过正常行走即可触发卧室灯光、客厅空调的个性化权限，无需手动操作；在</w:t>
      </w:r>
      <w:proofErr w:type="gramStart"/>
      <w:r w:rsidRPr="00F50532">
        <w:rPr>
          <w:rFonts w:hint="eastAsia"/>
        </w:rPr>
        <w:t>办公安防</w:t>
      </w:r>
      <w:proofErr w:type="gramEnd"/>
      <w:r w:rsidRPr="00F50532">
        <w:rPr>
          <w:rFonts w:hint="eastAsia"/>
        </w:rPr>
        <w:t>场景中，系统需准确识别员工身份以开放涉密工位权限，同时</w:t>
      </w:r>
      <w:proofErr w:type="gramStart"/>
      <w:r w:rsidRPr="00F50532">
        <w:rPr>
          <w:rFonts w:hint="eastAsia"/>
        </w:rPr>
        <w:t>抵御非</w:t>
      </w:r>
      <w:proofErr w:type="gramEnd"/>
      <w:r w:rsidRPr="00F50532">
        <w:rPr>
          <w:rFonts w:hint="eastAsia"/>
        </w:rPr>
        <w:t>授权人员闯入</w:t>
      </w:r>
      <w:r>
        <w:rPr>
          <w:rFonts w:hint="eastAsia"/>
        </w:rPr>
        <w:t>，</w:t>
      </w:r>
      <w:r w:rsidRPr="00F50532">
        <w:rPr>
          <w:rFonts w:hint="eastAsia"/>
        </w:rPr>
        <w:t>这些实际需求均对</w:t>
      </w:r>
      <w:r w:rsidRPr="00F50532">
        <w:rPr>
          <w:rFonts w:hint="eastAsia"/>
        </w:rPr>
        <w:t>CSI</w:t>
      </w:r>
      <w:r w:rsidRPr="00F50532">
        <w:rPr>
          <w:rFonts w:hint="eastAsia"/>
        </w:rPr>
        <w:t>身份认证技术的跨场景泛化能力与数据适应性提出了严苛要求。</w:t>
      </w:r>
    </w:p>
    <w:p w14:paraId="0B7F8E0B" w14:textId="6E33D17C" w:rsidR="0060337E" w:rsidRPr="0060337E" w:rsidRDefault="0060337E" w:rsidP="00F50532">
      <w:pPr>
        <w:ind w:firstLine="480"/>
      </w:pPr>
      <w:r>
        <w:rPr>
          <w:rFonts w:hint="eastAsia"/>
        </w:rPr>
        <w:t>然而，该技术在实际产业化落地过程中，仍面临两大核心瓶颈，严重制约其泛化能力与实用价值：</w:t>
      </w:r>
      <w:r w:rsidR="00F50532">
        <w:rPr>
          <w:rFonts w:hint="eastAsia"/>
        </w:rPr>
        <w:t>其</w:t>
      </w:r>
      <w:r>
        <w:rPr>
          <w:rFonts w:hint="eastAsia"/>
        </w:rPr>
        <w:t>一是跨域性能衰减问题，</w:t>
      </w:r>
      <w:proofErr w:type="gramStart"/>
      <w:r>
        <w:rPr>
          <w:rFonts w:hint="eastAsia"/>
        </w:rPr>
        <w:t>源域与</w:t>
      </w:r>
      <w:proofErr w:type="gramEnd"/>
      <w:r>
        <w:rPr>
          <w:rFonts w:hint="eastAsia"/>
        </w:rPr>
        <w:t>目标域的环境差异，如家具布局、信号干扰、人员活动模式会导致</w:t>
      </w:r>
      <w:r>
        <w:rPr>
          <w:rFonts w:hint="eastAsia"/>
        </w:rPr>
        <w:t>CSI</w:t>
      </w:r>
      <w:r>
        <w:rPr>
          <w:rFonts w:hint="eastAsia"/>
        </w:rPr>
        <w:t>信号分布显著偏移，</w:t>
      </w:r>
      <w:proofErr w:type="gramStart"/>
      <w:r>
        <w:rPr>
          <w:rFonts w:hint="eastAsia"/>
        </w:rPr>
        <w:t>传统域自适应</w:t>
      </w:r>
      <w:proofErr w:type="gramEnd"/>
      <w:r>
        <w:rPr>
          <w:rFonts w:hint="eastAsia"/>
        </w:rPr>
        <w:t>方法虽能缓解域间差异，但在目标域标注样本稀缺时，易出现过对齐现象，即过度消除域间干扰特征的同时，丢失与身份强相关的判别性步态特征，导致识别精度大幅下降</w:t>
      </w:r>
      <w:r w:rsidR="00F50532">
        <w:rPr>
          <w:rFonts w:hint="eastAsia"/>
        </w:rPr>
        <w:t>。其二是</w:t>
      </w:r>
      <w:r>
        <w:rPr>
          <w:rFonts w:hint="eastAsia"/>
        </w:rPr>
        <w:t>目标域标注数据稀缺进一步加剧了上述问题。一方面，用户隐私保护意识提升使得多场景、多用户的</w:t>
      </w:r>
      <w:r>
        <w:rPr>
          <w:rFonts w:hint="eastAsia"/>
        </w:rPr>
        <w:t>CSI</w:t>
      </w:r>
      <w:r>
        <w:rPr>
          <w:rFonts w:hint="eastAsia"/>
        </w:rPr>
        <w:t>步态数据采集难度加大；另一方面，室内场景的多样性导致为每个场景单独构建标注数据集的成本极高，形成数据采集难、模型</w:t>
      </w:r>
      <w:proofErr w:type="gramStart"/>
      <w:r>
        <w:rPr>
          <w:rFonts w:hint="eastAsia"/>
        </w:rPr>
        <w:t>泛化差</w:t>
      </w:r>
      <w:proofErr w:type="gramEnd"/>
      <w:r>
        <w:rPr>
          <w:rFonts w:hint="eastAsia"/>
        </w:rPr>
        <w:t>的恶性循环。因此，设计一种能够协同解决目标</w:t>
      </w:r>
      <w:proofErr w:type="gramStart"/>
      <w:r>
        <w:rPr>
          <w:rFonts w:hint="eastAsia"/>
        </w:rPr>
        <w:t>域数据</w:t>
      </w:r>
      <w:proofErr w:type="gramEnd"/>
      <w:r>
        <w:rPr>
          <w:rFonts w:hint="eastAsia"/>
        </w:rPr>
        <w:t>稀缺与跨域特征对齐的算法，成为突破基于</w:t>
      </w:r>
      <w:r>
        <w:rPr>
          <w:rFonts w:hint="eastAsia"/>
        </w:rPr>
        <w:t>CSI</w:t>
      </w:r>
      <w:r>
        <w:rPr>
          <w:rFonts w:hint="eastAsia"/>
        </w:rPr>
        <w:t>的跨域身份认证技术瓶颈的关键。</w:t>
      </w:r>
    </w:p>
    <w:p w14:paraId="375691CF" w14:textId="2148C1A5" w:rsidR="0060337E" w:rsidRDefault="0060337E" w:rsidP="00F50532">
      <w:pPr>
        <w:ind w:firstLine="480"/>
      </w:pPr>
      <w:r>
        <w:rPr>
          <w:rFonts w:hint="eastAsia"/>
        </w:rPr>
        <w:t>针对上述挑战，本章结合</w:t>
      </w:r>
      <w:r>
        <w:rPr>
          <w:rFonts w:hint="eastAsia"/>
        </w:rPr>
        <w:t>CSI</w:t>
      </w:r>
      <w:r>
        <w:rPr>
          <w:rFonts w:hint="eastAsia"/>
        </w:rPr>
        <w:t>信号的时序空间特性与深度学习技术，提出一种数据生成与特征对齐双驱动的跨域身份识别算法。该算法的核心创新在于：其一，采用改进型生成对抗网络架构，</w:t>
      </w:r>
      <w:proofErr w:type="gramStart"/>
      <w:r>
        <w:rPr>
          <w:rFonts w:hint="eastAsia"/>
        </w:rPr>
        <w:t>融合源域高质量</w:t>
      </w:r>
      <w:proofErr w:type="gramEnd"/>
      <w:r>
        <w:rPr>
          <w:rFonts w:hint="eastAsia"/>
        </w:rPr>
        <w:t>标注数据与目标域少量无标注数据，生成符合目标域信道传播特性的虚假</w:t>
      </w:r>
      <w:r>
        <w:rPr>
          <w:rFonts w:hint="eastAsia"/>
        </w:rPr>
        <w:t>CSI</w:t>
      </w:r>
      <w:r>
        <w:rPr>
          <w:rFonts w:hint="eastAsia"/>
        </w:rPr>
        <w:t>样本，在扩充训练数据规模的同时，确保生成样本的步态身份特征与真实样本一致，有效解决目标</w:t>
      </w:r>
      <w:proofErr w:type="gramStart"/>
      <w:r>
        <w:rPr>
          <w:rFonts w:hint="eastAsia"/>
        </w:rPr>
        <w:t>域数据</w:t>
      </w:r>
      <w:proofErr w:type="gramEnd"/>
      <w:r>
        <w:rPr>
          <w:rFonts w:hint="eastAsia"/>
        </w:rPr>
        <w:t>稀缺问题；其二，构建交叉注意力网络作为特征学习核心，通过注意力机制同时挖掘</w:t>
      </w:r>
      <w:proofErr w:type="gramStart"/>
      <w:r>
        <w:rPr>
          <w:rFonts w:hint="eastAsia"/>
        </w:rPr>
        <w:t>源域与</w:t>
      </w:r>
      <w:proofErr w:type="gramEnd"/>
      <w:r>
        <w:rPr>
          <w:rFonts w:hint="eastAsia"/>
        </w:rPr>
        <w:t>目标域在时间维度和空间维度的深层特征映射关系，实现域间差异消除与身份判别特征保留的联合优化。</w:t>
      </w:r>
    </w:p>
    <w:p w14:paraId="181542E7" w14:textId="4A9C8220" w:rsidR="00270675" w:rsidRPr="00270675" w:rsidRDefault="00F50532" w:rsidP="00DC6148">
      <w:pPr>
        <w:ind w:firstLine="480"/>
      </w:pPr>
      <w:r w:rsidRPr="00F50532">
        <w:rPr>
          <w:rFonts w:hint="eastAsia"/>
        </w:rPr>
        <w:t>为验证算法有效性，本章在两类典型跨域场景中开展对比实验，从身份识别准确率、跨域泛化能力、数据利用率三个维度验证所提算法的优势。同时，通过消融实验量化分析数据生成、交叉注意力、特征匹配损失三大模块的贡献度，为基于</w:t>
      </w:r>
      <w:r w:rsidRPr="00F50532">
        <w:rPr>
          <w:rFonts w:hint="eastAsia"/>
        </w:rPr>
        <w:t>CSI</w:t>
      </w:r>
      <w:r w:rsidRPr="00F50532">
        <w:rPr>
          <w:rFonts w:hint="eastAsia"/>
        </w:rPr>
        <w:t>的跨域身份认证技术在资源受限场景的应用提供理论支撑与实验依据。</w:t>
      </w:r>
    </w:p>
    <w:p w14:paraId="1DA8FCC2" w14:textId="356D44CB" w:rsidR="00B85B2A" w:rsidRDefault="00DC6148" w:rsidP="00B85B2A">
      <w:pPr>
        <w:pStyle w:val="2"/>
      </w:pPr>
      <w:bookmarkStart w:id="126" w:name="_Toc208085182"/>
      <w:bookmarkEnd w:id="125"/>
      <w:r>
        <w:rPr>
          <w:rFonts w:hint="eastAsia"/>
        </w:rPr>
        <w:lastRenderedPageBreak/>
        <w:t>模型搭建与训练</w:t>
      </w:r>
      <w:bookmarkEnd w:id="126"/>
    </w:p>
    <w:p w14:paraId="528C67E2" w14:textId="34335D7F" w:rsidR="00DC6148" w:rsidRDefault="00DC6148" w:rsidP="00DC6148">
      <w:pPr>
        <w:pStyle w:val="3"/>
      </w:pPr>
      <w:bookmarkStart w:id="127" w:name="_Toc208085183"/>
      <w:r w:rsidRPr="00DC6148">
        <w:rPr>
          <w:rFonts w:hint="eastAsia"/>
        </w:rPr>
        <w:t>问题建模</w:t>
      </w:r>
      <w:bookmarkEnd w:id="127"/>
    </w:p>
    <w:p w14:paraId="759F4432" w14:textId="02B57561" w:rsidR="00E63C85" w:rsidRPr="00E63C85" w:rsidRDefault="00E63C85" w:rsidP="00E63C85">
      <w:pPr>
        <w:ind w:firstLine="480"/>
      </w:pPr>
      <w:r w:rsidRPr="00E63C85">
        <w:rPr>
          <w:rFonts w:hint="eastAsia"/>
        </w:rPr>
        <w:t>在基于</w:t>
      </w:r>
      <w:r w:rsidRPr="00E63C85">
        <w:rPr>
          <w:rFonts w:hint="eastAsia"/>
        </w:rPr>
        <w:t>CSI</w:t>
      </w:r>
      <w:r w:rsidRPr="00E63C85">
        <w:rPr>
          <w:rFonts w:hint="eastAsia"/>
        </w:rPr>
        <w:t>的跨域身份识别任务中，需</w:t>
      </w:r>
      <w:proofErr w:type="gramStart"/>
      <w:r w:rsidRPr="00E63C85">
        <w:rPr>
          <w:rFonts w:hint="eastAsia"/>
        </w:rPr>
        <w:t>明确源域与</w:t>
      </w:r>
      <w:proofErr w:type="gramEnd"/>
      <w:r w:rsidRPr="00E63C85">
        <w:rPr>
          <w:rFonts w:hint="eastAsia"/>
        </w:rPr>
        <w:t>目标域的数学定义、任务目标及约束条件，为后续模型设计提供理论框架。</w:t>
      </w:r>
    </w:p>
    <w:p w14:paraId="07555326" w14:textId="192EB2C3" w:rsidR="00DC6148" w:rsidRDefault="00DC6148" w:rsidP="00A4436F">
      <w:pPr>
        <w:ind w:firstLine="480"/>
      </w:pPr>
      <w:r w:rsidRPr="00377BF5">
        <w:rPr>
          <w:rFonts w:hint="eastAsia"/>
        </w:rPr>
        <w:t>在基于</w:t>
      </w:r>
      <w:r w:rsidRPr="00377BF5">
        <w:rPr>
          <w:rFonts w:hint="eastAsia"/>
        </w:rPr>
        <w:t>CSI</w:t>
      </w:r>
      <w:r w:rsidRPr="00377BF5">
        <w:rPr>
          <w:rFonts w:hint="eastAsia"/>
        </w:rPr>
        <w:t>的身份识别任务中，定义源域（训练场景）为</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s</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s</m:t>
            </m:r>
          </m:sub>
          <m:sup>
            <m:r>
              <w:rPr>
                <w:rFonts w:ascii="Cambria Math" w:hAnsi="Cambria Math"/>
              </w:rPr>
              <m:t>i</m:t>
            </m:r>
          </m:sup>
        </m:sSubSup>
        <m:r>
          <w:rPr>
            <w:rFonts w:ascii="Cambria Math" w:hAnsi="Cambria Math"/>
          </w:rPr>
          <m:t>)∣i=1,2,…,</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m:t>
        </m:r>
      </m:oMath>
      <w:r>
        <w:rPr>
          <w:rFonts w:hint="eastAsia"/>
        </w:rPr>
        <w:t>，其中</w:t>
      </w:r>
      <m:oMath>
        <m:sSubSup>
          <m:sSubSupPr>
            <m:ctrlPr>
              <w:rPr>
                <w:rFonts w:ascii="Cambria Math" w:hAnsi="Cambria Math"/>
              </w:rPr>
            </m:ctrlPr>
          </m:sSubSupPr>
          <m:e>
            <m:r>
              <w:rPr>
                <w:rFonts w:ascii="Cambria Math" w:hAnsi="Cambria Math"/>
              </w:rPr>
              <m:t>X</m:t>
            </m:r>
          </m:e>
          <m:sub>
            <m:r>
              <w:rPr>
                <w:rFonts w:ascii="Cambria Math" w:hAnsi="Cambria Math"/>
              </w:rPr>
              <m:t>s</m:t>
            </m:r>
          </m:sub>
          <m:sup>
            <m:r>
              <w:rPr>
                <w:rFonts w:ascii="Cambria Math" w:hAnsi="Cambria Math"/>
              </w:rPr>
              <m:t>i</m:t>
            </m:r>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C×S×T</m:t>
            </m:r>
          </m:sup>
        </m:sSup>
      </m:oMath>
      <w:r>
        <w:rPr>
          <w:rFonts w:hint="eastAsia"/>
        </w:rPr>
        <w:t>表示第</w:t>
      </w:r>
      <m:oMath>
        <m:r>
          <w:rPr>
            <w:rFonts w:ascii="Cambria Math" w:hAnsi="Cambria Math"/>
          </w:rPr>
          <m:t>i</m:t>
        </m:r>
      </m:oMath>
      <w:proofErr w:type="gramStart"/>
      <w:r>
        <w:rPr>
          <w:rFonts w:hint="eastAsia"/>
        </w:rPr>
        <w:t>个源域</w:t>
      </w:r>
      <w:proofErr w:type="gramEnd"/>
      <w:r>
        <w:rPr>
          <w:rFonts w:hint="eastAsia"/>
        </w:rPr>
        <w:t>CSI</w:t>
      </w:r>
      <w:r>
        <w:rPr>
          <w:rFonts w:hint="eastAsia"/>
        </w:rPr>
        <w:t>样本，</w:t>
      </w:r>
      <m:oMath>
        <m:r>
          <w:rPr>
            <w:rFonts w:ascii="Cambria Math" w:hAnsi="Cambria Math"/>
          </w:rPr>
          <m:t>C</m:t>
        </m:r>
      </m:oMath>
      <w:r>
        <w:rPr>
          <w:rFonts w:hint="eastAsia"/>
        </w:rPr>
        <w:t>为天线对数，</w:t>
      </w:r>
      <m:oMath>
        <m:r>
          <w:rPr>
            <w:rFonts w:ascii="Cambria Math" w:hAnsi="Cambria Math"/>
          </w:rPr>
          <m:t>S</m:t>
        </m:r>
      </m:oMath>
      <w:r>
        <w:rPr>
          <w:rFonts w:hint="eastAsia"/>
        </w:rPr>
        <w:t>为子载波数，</w:t>
      </w:r>
      <m:oMath>
        <m:r>
          <w:rPr>
            <w:rFonts w:ascii="Cambria Math" w:hAnsi="Cambria Math"/>
          </w:rPr>
          <m:t>T</m:t>
        </m:r>
      </m:oMath>
      <w:r>
        <w:rPr>
          <w:rFonts w:hint="eastAsia"/>
        </w:rPr>
        <w:t>为时间序列长度，即数据包数。</w:t>
      </w:r>
      <m:oMath>
        <m:sSubSup>
          <m:sSubSupPr>
            <m:ctrlPr>
              <w:rPr>
                <w:rFonts w:ascii="Cambria Math" w:hAnsi="Cambria Math"/>
              </w:rPr>
            </m:ctrlPr>
          </m:sSubSupPr>
          <m:e>
            <m:r>
              <w:rPr>
                <w:rFonts w:ascii="Cambria Math" w:hAnsi="Cambria Math"/>
              </w:rPr>
              <m:t>y</m:t>
            </m:r>
          </m:e>
          <m:sub>
            <m:r>
              <w:rPr>
                <w:rFonts w:ascii="Cambria Math" w:hAnsi="Cambria Math"/>
              </w:rPr>
              <m:t>s</m:t>
            </m:r>
          </m:sub>
          <m:sup>
            <m:r>
              <w:rPr>
                <w:rFonts w:ascii="Cambria Math" w:hAnsi="Cambria Math"/>
              </w:rPr>
              <m:t>i</m:t>
            </m:r>
          </m:sup>
        </m:sSubSup>
        <m:r>
          <w:rPr>
            <w:rFonts w:ascii="Cambria Math" w:hAnsi="Cambria Math"/>
          </w:rPr>
          <m:t>∈{1,2,…,K}</m:t>
        </m:r>
      </m:oMath>
      <w:r w:rsidRPr="004B6F9F">
        <w:rPr>
          <w:rFonts w:hint="eastAsia"/>
        </w:rPr>
        <w:t>为身份标签（</w:t>
      </w:r>
      <m:oMath>
        <m:r>
          <w:rPr>
            <w:rFonts w:ascii="Cambria Math" w:hAnsi="Cambria Math"/>
          </w:rPr>
          <m:t>K</m:t>
        </m:r>
      </m:oMath>
      <w:r w:rsidRPr="004B6F9F">
        <w:rPr>
          <w:rFonts w:hint="eastAsia"/>
        </w:rPr>
        <w:t>为用户数）</w:t>
      </w:r>
      <w:r>
        <w:rPr>
          <w:rFonts w:hint="eastAsia"/>
        </w:rPr>
        <w:t>，</w:t>
      </w:r>
      <m:oMath>
        <m:sSub>
          <m:sSubPr>
            <m:ctrlPr>
              <w:rPr>
                <w:rFonts w:ascii="Cambria Math" w:hAnsi="Cambria Math"/>
              </w:rPr>
            </m:ctrlPr>
          </m:sSubPr>
          <m:e>
            <m:r>
              <w:rPr>
                <w:rFonts w:ascii="Cambria Math" w:hAnsi="Cambria Math"/>
              </w:rPr>
              <m:t>N</m:t>
            </m:r>
          </m:e>
          <m:sub>
            <m:r>
              <w:rPr>
                <w:rFonts w:ascii="Cambria Math" w:hAnsi="Cambria Math"/>
              </w:rPr>
              <m:t>s</m:t>
            </m:r>
          </m:sub>
        </m:sSub>
      </m:oMath>
      <w:r w:rsidRPr="004B6F9F">
        <w:rPr>
          <w:rFonts w:hint="eastAsia"/>
        </w:rPr>
        <w:t>为源域样本总量；定义目标域（测试场景）为</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j</m:t>
            </m:r>
          </m:sup>
        </m:sSubSup>
        <m:r>
          <w:rPr>
            <w:rFonts w:ascii="Cambria Math" w:hAnsi="Cambria Math"/>
          </w:rPr>
          <m:t>∣j=1,2,…,</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m:t>
        </m:r>
      </m:oMath>
      <w:r>
        <w:rPr>
          <w:rFonts w:hint="eastAsia"/>
        </w:rPr>
        <w:t>，其中</w:t>
      </w:r>
      <m:oMath>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j</m:t>
            </m:r>
          </m:sup>
        </m:sSubSup>
      </m:oMath>
      <w:r>
        <w:rPr>
          <w:rFonts w:hint="eastAsia"/>
        </w:rPr>
        <w:t>为第</w:t>
      </w:r>
      <m:oMath>
        <m:r>
          <w:rPr>
            <w:rFonts w:ascii="Cambria Math" w:hAnsi="Cambria Math"/>
          </w:rPr>
          <m:t>j</m:t>
        </m:r>
      </m:oMath>
      <w:proofErr w:type="gramStart"/>
      <w:r>
        <w:rPr>
          <w:rFonts w:hint="eastAsia"/>
        </w:rPr>
        <w:t>个</w:t>
      </w:r>
      <w:proofErr w:type="gramEnd"/>
      <w:r>
        <w:rPr>
          <w:rFonts w:hint="eastAsia"/>
        </w:rPr>
        <w:t>目标域</w:t>
      </w:r>
      <w:r>
        <w:rPr>
          <w:rFonts w:hint="eastAsia"/>
        </w:rPr>
        <w:t>CSI</w:t>
      </w:r>
      <w:r>
        <w:rPr>
          <w:rFonts w:hint="eastAsia"/>
        </w:rPr>
        <w:t>样本，</w:t>
      </w:r>
      <m:oMath>
        <m:sSub>
          <m:sSubPr>
            <m:ctrlPr>
              <w:rPr>
                <w:rFonts w:ascii="Cambria Math" w:hAnsi="Cambria Math"/>
              </w:rPr>
            </m:ctrlPr>
          </m:sSubPr>
          <m:e>
            <m:r>
              <w:rPr>
                <w:rFonts w:ascii="Cambria Math" w:hAnsi="Cambria Math"/>
              </w:rPr>
              <m:t>N</m:t>
            </m:r>
          </m:e>
          <m:sub>
            <m:r>
              <w:rPr>
                <w:rFonts w:ascii="Cambria Math" w:hAnsi="Cambria Math"/>
              </w:rPr>
              <m:t>t</m:t>
            </m:r>
          </m:sub>
        </m:sSub>
      </m:oMath>
      <w:r w:rsidRPr="004B6F9F">
        <w:rPr>
          <w:rFonts w:hint="eastAsia"/>
        </w:rPr>
        <w:t>为目标域样本总量，且</w:t>
      </w:r>
      <m:oMath>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oMath>
      <w:r>
        <w:rPr>
          <w:rFonts w:hint="eastAsia"/>
        </w:rPr>
        <w:t>，即</w:t>
      </w:r>
      <w:r w:rsidRPr="004B6F9F">
        <w:rPr>
          <w:rFonts w:hint="eastAsia"/>
        </w:rPr>
        <w:t>小样本场景，</w:t>
      </w: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i</m:t>
            </m:r>
          </m:sup>
        </m:sSubSup>
        <m:r>
          <w:rPr>
            <w:rFonts w:ascii="Cambria Math" w:hAnsi="Cambria Math"/>
          </w:rPr>
          <m:t>∈{1,2,…,K}</m:t>
        </m:r>
      </m:oMath>
      <w:r w:rsidRPr="004B6F9F">
        <w:rPr>
          <w:rFonts w:hint="eastAsia"/>
        </w:rPr>
        <w:t>为身份标签。</w:t>
      </w:r>
    </w:p>
    <w:p w14:paraId="364436A3" w14:textId="74F711DB" w:rsidR="00E63C85" w:rsidRPr="00DC6148" w:rsidRDefault="00E63C85" w:rsidP="00A5023B">
      <w:pPr>
        <w:ind w:firstLine="480"/>
      </w:pPr>
      <w:r w:rsidRPr="00E63C85">
        <w:rPr>
          <w:rFonts w:hint="eastAsia"/>
        </w:rPr>
        <w:t>跨域身份识别的核心目标是：</w:t>
      </w:r>
      <w:proofErr w:type="gramStart"/>
      <w:r w:rsidRPr="00E63C85">
        <w:rPr>
          <w:rFonts w:hint="eastAsia"/>
        </w:rPr>
        <w:t>利用源域</w:t>
      </w:r>
      <w:proofErr w:type="gramEnd"/>
      <m:oMath>
        <m:sSub>
          <m:sSubPr>
            <m:ctrlPr>
              <w:rPr>
                <w:rFonts w:ascii="Cambria Math" w:hAnsi="Cambria Math"/>
              </w:rPr>
            </m:ctrlPr>
          </m:sSubPr>
          <m:e>
            <m:r>
              <w:rPr>
                <w:rFonts w:ascii="Cambria Math" w:hAnsi="Cambria Math"/>
              </w:rPr>
              <m:t>D</m:t>
            </m:r>
          </m:e>
          <m:sub>
            <m:r>
              <w:rPr>
                <w:rFonts w:ascii="Cambria Math" w:hAnsi="Cambria Math"/>
              </w:rPr>
              <m:t>s</m:t>
            </m:r>
          </m:sub>
        </m:sSub>
      </m:oMath>
      <w:r w:rsidR="00BD54C1" w:rsidRPr="00BD54C1">
        <w:rPr>
          <w:rFonts w:hint="eastAsia"/>
        </w:rPr>
        <w:t>的标注数据与目标域</w:t>
      </w:r>
      <m:oMath>
        <m:sSub>
          <m:sSubPr>
            <m:ctrlPr>
              <w:rPr>
                <w:rFonts w:ascii="Cambria Math" w:hAnsi="Cambria Math"/>
              </w:rPr>
            </m:ctrlPr>
          </m:sSubPr>
          <m:e>
            <m:r>
              <w:rPr>
                <w:rFonts w:ascii="Cambria Math" w:hAnsi="Cambria Math"/>
              </w:rPr>
              <m:t>D</m:t>
            </m:r>
          </m:e>
          <m:sub>
            <m:r>
              <w:rPr>
                <w:rFonts w:ascii="Cambria Math" w:hAnsi="Cambria Math"/>
              </w:rPr>
              <m:t>t</m:t>
            </m:r>
          </m:sub>
        </m:sSub>
      </m:oMath>
      <w:r w:rsidR="00A5023B" w:rsidRPr="00A5023B">
        <w:rPr>
          <w:rFonts w:hint="eastAsia"/>
        </w:rPr>
        <w:t>的少量标注数据</w:t>
      </w:r>
      <w:r w:rsidR="00A5023B">
        <w:rPr>
          <w:rFonts w:hint="eastAsia"/>
        </w:rPr>
        <w:t>，</w:t>
      </w:r>
      <w:r w:rsidR="00A5023B" w:rsidRPr="00A5023B">
        <w:rPr>
          <w:rFonts w:hint="eastAsia"/>
        </w:rPr>
        <w:t>训练一个鲁棒的识别模型</w:t>
      </w:r>
      <m:oMath>
        <m:r>
          <w:rPr>
            <w:rFonts w:ascii="Cambria Math" w:hAnsi="Cambria Math"/>
          </w:rPr>
          <m:t>f(⋅)</m:t>
        </m:r>
      </m:oMath>
      <w:r w:rsidR="00A5023B" w:rsidRPr="00A5023B">
        <w:rPr>
          <w:rFonts w:hint="eastAsia"/>
        </w:rPr>
        <w:t>，使得模型在目标域上的身份识别准确率</w:t>
      </w:r>
      <w:r w:rsidR="00A5023B">
        <w:rPr>
          <w:rFonts w:hint="eastAsia"/>
        </w:rPr>
        <w:t>提高。</w:t>
      </w:r>
    </w:p>
    <w:p w14:paraId="673EAF33" w14:textId="5AB0CD7C" w:rsidR="001C1D1C" w:rsidRDefault="001C1D1C" w:rsidP="001C1D1C">
      <w:pPr>
        <w:pStyle w:val="3"/>
      </w:pPr>
      <w:bookmarkStart w:id="128" w:name="_Toc208085184"/>
      <w:r>
        <w:rPr>
          <w:rFonts w:hint="eastAsia"/>
        </w:rPr>
        <w:t>数据</w:t>
      </w:r>
      <w:r w:rsidR="00DC6148">
        <w:rPr>
          <w:rFonts w:hint="eastAsia"/>
        </w:rPr>
        <w:t>预处理</w:t>
      </w:r>
      <w:bookmarkEnd w:id="128"/>
    </w:p>
    <w:p w14:paraId="4F8E3516" w14:textId="41413629" w:rsidR="00147E06" w:rsidRPr="00147E06" w:rsidRDefault="00147E06" w:rsidP="00147E06">
      <w:pPr>
        <w:ind w:firstLine="480"/>
      </w:pPr>
      <w:r w:rsidRPr="00147E06">
        <w:rPr>
          <w:rFonts w:hint="eastAsia"/>
        </w:rPr>
        <w:t>原始</w:t>
      </w:r>
      <w:r w:rsidRPr="00147E06">
        <w:rPr>
          <w:rFonts w:hint="eastAsia"/>
        </w:rPr>
        <w:t>CSI</w:t>
      </w:r>
      <w:r w:rsidRPr="00147E06">
        <w:rPr>
          <w:rFonts w:hint="eastAsia"/>
        </w:rPr>
        <w:t>数据中包含大量噪声，且步态片段与无效信号混杂，需通过预处理消除干扰、提取有效步态特征，为后续模型训练提供高质量输入。预处理流程分为</w:t>
      </w:r>
      <w:r w:rsidRPr="00147E06">
        <w:rPr>
          <w:rFonts w:hint="eastAsia"/>
        </w:rPr>
        <w:t>DWT</w:t>
      </w:r>
      <w:r w:rsidRPr="00147E06">
        <w:rPr>
          <w:rFonts w:hint="eastAsia"/>
        </w:rPr>
        <w:t>降噪、步态分割、数据增强三步，具体实现如下：</w:t>
      </w:r>
    </w:p>
    <w:p w14:paraId="579CC78D" w14:textId="4D6382CE" w:rsidR="0014500F" w:rsidRDefault="0014500F" w:rsidP="0014500F">
      <w:pPr>
        <w:ind w:firstLine="480"/>
      </w:pPr>
      <w:r>
        <w:rPr>
          <w:rFonts w:hint="eastAsia"/>
        </w:rPr>
        <w:t>根据噪声源的性质，</w:t>
      </w:r>
      <w:r>
        <w:rPr>
          <w:rFonts w:hint="eastAsia"/>
        </w:rPr>
        <w:t>CSI</w:t>
      </w:r>
      <w:r>
        <w:rPr>
          <w:rFonts w:hint="eastAsia"/>
        </w:rPr>
        <w:t>数据中的噪声可分为两类：内部噪声和外部噪声。内部噪声主要源于收发器的硬件组件</w:t>
      </w:r>
      <w:r w:rsidR="0068210A" w:rsidRPr="0068210A">
        <w:rPr>
          <w:vertAlign w:val="superscript"/>
        </w:rPr>
        <w:fldChar w:fldCharType="begin"/>
      </w:r>
      <w:r w:rsidR="0068210A" w:rsidRPr="0068210A">
        <w:rPr>
          <w:vertAlign w:val="superscript"/>
        </w:rPr>
        <w:instrText xml:space="preserve"> </w:instrText>
      </w:r>
      <w:r w:rsidR="0068210A" w:rsidRPr="0068210A">
        <w:rPr>
          <w:rFonts w:hint="eastAsia"/>
          <w:vertAlign w:val="superscript"/>
        </w:rPr>
        <w:instrText>REF _Ref208062655 \r \h</w:instrText>
      </w:r>
      <w:r w:rsidR="0068210A" w:rsidRPr="0068210A">
        <w:rPr>
          <w:vertAlign w:val="superscript"/>
        </w:rPr>
        <w:instrText xml:space="preserve"> </w:instrText>
      </w:r>
      <w:r w:rsidR="0068210A">
        <w:rPr>
          <w:vertAlign w:val="superscript"/>
        </w:rPr>
        <w:instrText xml:space="preserve"> \* MERGEFORMAT </w:instrText>
      </w:r>
      <w:r w:rsidR="0068210A" w:rsidRPr="0068210A">
        <w:rPr>
          <w:vertAlign w:val="superscript"/>
        </w:rPr>
      </w:r>
      <w:r w:rsidR="0068210A" w:rsidRPr="0068210A">
        <w:rPr>
          <w:vertAlign w:val="superscript"/>
        </w:rPr>
        <w:fldChar w:fldCharType="separate"/>
      </w:r>
      <w:r w:rsidR="00373D59">
        <w:rPr>
          <w:vertAlign w:val="superscript"/>
        </w:rPr>
        <w:t>[29]</w:t>
      </w:r>
      <w:r w:rsidR="0068210A" w:rsidRPr="0068210A">
        <w:rPr>
          <w:vertAlign w:val="superscript"/>
        </w:rPr>
        <w:fldChar w:fldCharType="end"/>
      </w:r>
      <w:r>
        <w:rPr>
          <w:rFonts w:hint="eastAsia"/>
        </w:rPr>
        <w:t>，如循环移位分集</w:t>
      </w:r>
      <w:r>
        <w:rPr>
          <w:rFonts w:hint="eastAsia"/>
        </w:rPr>
        <w:t>(CSD)</w:t>
      </w:r>
      <w:r>
        <w:rPr>
          <w:rFonts w:hint="eastAsia"/>
        </w:rPr>
        <w:t>、采样时间偏移</w:t>
      </w:r>
      <w:r>
        <w:rPr>
          <w:rFonts w:hint="eastAsia"/>
        </w:rPr>
        <w:t>(STO)</w:t>
      </w:r>
      <w:r>
        <w:rPr>
          <w:rFonts w:hint="eastAsia"/>
        </w:rPr>
        <w:t>和采样频率偏移</w:t>
      </w:r>
      <w:r>
        <w:rPr>
          <w:rFonts w:hint="eastAsia"/>
        </w:rPr>
        <w:t>(SFO)</w:t>
      </w:r>
      <w:r>
        <w:rPr>
          <w:rFonts w:hint="eastAsia"/>
        </w:rPr>
        <w:t>。这类噪声通常表现为数据中的相位偏移。消除内部噪声需要收发器进行精确的时间同步以实现相位对齐，这通常需要对常用的商用</w:t>
      </w:r>
      <w:r>
        <w:rPr>
          <w:rFonts w:hint="eastAsia"/>
        </w:rPr>
        <w:t>Wi-Fi</w:t>
      </w:r>
      <w:r>
        <w:rPr>
          <w:rFonts w:hint="eastAsia"/>
        </w:rPr>
        <w:t>设备进行硬件修改。为了缓解内部噪声的影响，本研究主要利用</w:t>
      </w:r>
      <w:r>
        <w:rPr>
          <w:rFonts w:hint="eastAsia"/>
        </w:rPr>
        <w:t>CSI</w:t>
      </w:r>
      <w:r>
        <w:rPr>
          <w:rFonts w:hint="eastAsia"/>
        </w:rPr>
        <w:t>信号的幅值进行步态识别。另一方面，外部噪声主要产生于信号传播过程中，主要以加性噪声的形式出现。这种类型的噪声在信号采集过程中是不可避免的。</w:t>
      </w:r>
    </w:p>
    <w:p w14:paraId="50B58BF7" w14:textId="399626F9" w:rsidR="0014500F" w:rsidRPr="0014500F" w:rsidRDefault="0014500F" w:rsidP="0014500F">
      <w:pPr>
        <w:ind w:firstLine="480"/>
      </w:pPr>
      <w:r>
        <w:rPr>
          <w:rFonts w:hint="eastAsia"/>
        </w:rPr>
        <w:t>我们采用离散小波变换（</w:t>
      </w:r>
      <w:r>
        <w:rPr>
          <w:rFonts w:hint="eastAsia"/>
        </w:rPr>
        <w:t>DWT</w:t>
      </w:r>
      <w:r>
        <w:rPr>
          <w:rFonts w:hint="eastAsia"/>
        </w:rPr>
        <w:t>）算法来减轻加性噪声。具体来说，</w:t>
      </w:r>
      <w:r>
        <w:t>DWT</w:t>
      </w:r>
      <w:r>
        <w:rPr>
          <w:rFonts w:hint="eastAsia"/>
        </w:rPr>
        <w:t>是通过一系列滤波器来实现的</w:t>
      </w:r>
      <w:r w:rsidR="00FE7892" w:rsidRPr="00FE7892">
        <w:rPr>
          <w:vertAlign w:val="superscript"/>
        </w:rPr>
        <w:fldChar w:fldCharType="begin"/>
      </w:r>
      <w:r w:rsidR="00FE7892" w:rsidRPr="00FE7892">
        <w:rPr>
          <w:vertAlign w:val="superscript"/>
        </w:rPr>
        <w:instrText xml:space="preserve"> </w:instrText>
      </w:r>
      <w:r w:rsidR="00FE7892" w:rsidRPr="00FE7892">
        <w:rPr>
          <w:rFonts w:hint="eastAsia"/>
          <w:vertAlign w:val="superscript"/>
        </w:rPr>
        <w:instrText>REF _Ref208062737 \r \h</w:instrText>
      </w:r>
      <w:r w:rsidR="00FE7892" w:rsidRPr="00FE7892">
        <w:rPr>
          <w:vertAlign w:val="superscript"/>
        </w:rPr>
        <w:instrText xml:space="preserve">  \* MERGEFORMAT </w:instrText>
      </w:r>
      <w:r w:rsidR="00FE7892" w:rsidRPr="00FE7892">
        <w:rPr>
          <w:vertAlign w:val="superscript"/>
        </w:rPr>
      </w:r>
      <w:r w:rsidR="00FE7892" w:rsidRPr="00FE7892">
        <w:rPr>
          <w:vertAlign w:val="superscript"/>
        </w:rPr>
        <w:fldChar w:fldCharType="separate"/>
      </w:r>
      <w:r w:rsidR="00373D59">
        <w:rPr>
          <w:vertAlign w:val="superscript"/>
        </w:rPr>
        <w:t>[30]</w:t>
      </w:r>
      <w:r w:rsidR="00FE7892" w:rsidRPr="00FE7892">
        <w:rPr>
          <w:vertAlign w:val="superscript"/>
        </w:rPr>
        <w:fldChar w:fldCharType="end"/>
      </w:r>
      <w:r>
        <w:rPr>
          <w:rFonts w:hint="eastAsia"/>
        </w:rPr>
        <w:t>，样本通过具有脉冲响应</w:t>
      </w:r>
      <w:r>
        <w:rPr>
          <w:rFonts w:ascii="Cambria Math" w:hAnsi="Cambria Math" w:cs="Cambria Math"/>
        </w:rPr>
        <w:t>𝑔</w:t>
      </w:r>
      <w:r>
        <w:rPr>
          <w:rFonts w:hint="eastAsia"/>
        </w:rPr>
        <w:t>、</w:t>
      </w:r>
      <w:r>
        <w:t>ℎ</w:t>
      </w:r>
      <w:r>
        <w:rPr>
          <w:rFonts w:hint="eastAsia"/>
        </w:rPr>
        <w:t>的低通滤波器和高通滤波器，形成滤波器组二叉树，每级信号都被分解为</w:t>
      </w:r>
      <w:proofErr w:type="gramStart"/>
      <w:r>
        <w:rPr>
          <w:rFonts w:hint="eastAsia"/>
        </w:rPr>
        <w:t>低频与</w:t>
      </w:r>
      <w:proofErr w:type="gramEnd"/>
      <w:r>
        <w:rPr>
          <w:rFonts w:hint="eastAsia"/>
        </w:rPr>
        <w:t>高频。信号进行离散小波变换后可通过逆变换重构原始信号</w:t>
      </w:r>
      <w:r w:rsidR="00FE7892" w:rsidRPr="00FE7892">
        <w:rPr>
          <w:vertAlign w:val="superscript"/>
        </w:rPr>
        <w:fldChar w:fldCharType="begin"/>
      </w:r>
      <w:r w:rsidR="00FE7892" w:rsidRPr="00FE7892">
        <w:rPr>
          <w:vertAlign w:val="superscript"/>
        </w:rPr>
        <w:instrText xml:space="preserve"> </w:instrText>
      </w:r>
      <w:r w:rsidR="00FE7892" w:rsidRPr="00FE7892">
        <w:rPr>
          <w:rFonts w:hint="eastAsia"/>
          <w:vertAlign w:val="superscript"/>
        </w:rPr>
        <w:instrText>REF _Ref208062737 \r \h</w:instrText>
      </w:r>
      <w:r w:rsidR="00FE7892" w:rsidRPr="00FE7892">
        <w:rPr>
          <w:vertAlign w:val="superscript"/>
        </w:rPr>
        <w:instrText xml:space="preserve"> </w:instrText>
      </w:r>
      <w:r w:rsidR="00FE7892">
        <w:rPr>
          <w:vertAlign w:val="superscript"/>
        </w:rPr>
        <w:instrText xml:space="preserve"> \* MERGEFORMAT </w:instrText>
      </w:r>
      <w:r w:rsidR="00FE7892" w:rsidRPr="00FE7892">
        <w:rPr>
          <w:vertAlign w:val="superscript"/>
        </w:rPr>
      </w:r>
      <w:r w:rsidR="00FE7892" w:rsidRPr="00FE7892">
        <w:rPr>
          <w:vertAlign w:val="superscript"/>
        </w:rPr>
        <w:fldChar w:fldCharType="separate"/>
      </w:r>
      <w:r w:rsidR="00373D59">
        <w:rPr>
          <w:vertAlign w:val="superscript"/>
        </w:rPr>
        <w:t>[30]</w:t>
      </w:r>
      <w:r w:rsidR="00FE7892" w:rsidRPr="00FE7892">
        <w:rPr>
          <w:vertAlign w:val="superscript"/>
        </w:rPr>
        <w:fldChar w:fldCharType="end"/>
      </w:r>
      <w:r>
        <w:rPr>
          <w:rFonts w:hint="eastAsia"/>
        </w:rPr>
        <w:t>。</w:t>
      </w:r>
    </w:p>
    <w:p w14:paraId="537AFC7F" w14:textId="3AA471C2" w:rsidR="0014500F" w:rsidRDefault="008662C5" w:rsidP="0014500F">
      <w:pPr>
        <w:ind w:firstLine="480"/>
      </w:pPr>
      <w:r>
        <w:rPr>
          <w:rFonts w:hint="eastAsia"/>
        </w:rPr>
        <w:t>但是，经过</w:t>
      </w:r>
      <w:proofErr w:type="gramStart"/>
      <w:r>
        <w:rPr>
          <w:rFonts w:hint="eastAsia"/>
        </w:rPr>
        <w:t>去噪</w:t>
      </w:r>
      <w:r w:rsidR="0014500F">
        <w:rPr>
          <w:rFonts w:hint="eastAsia"/>
        </w:rPr>
        <w:t>后</w:t>
      </w:r>
      <w:proofErr w:type="gramEnd"/>
      <w:r w:rsidR="0014500F">
        <w:rPr>
          <w:rFonts w:hint="eastAsia"/>
        </w:rPr>
        <w:t>的</w:t>
      </w:r>
      <w:r w:rsidR="0014500F">
        <w:rPr>
          <w:rFonts w:hint="eastAsia"/>
        </w:rPr>
        <w:t>CSI</w:t>
      </w:r>
      <w:r w:rsidR="0014500F">
        <w:rPr>
          <w:rFonts w:hint="eastAsia"/>
        </w:rPr>
        <w:t>数据不能直接用于识别</w:t>
      </w:r>
      <w:r>
        <w:rPr>
          <w:rFonts w:hint="eastAsia"/>
        </w:rPr>
        <w:t>，</w:t>
      </w:r>
      <w:r w:rsidR="0014500F">
        <w:rPr>
          <w:rFonts w:hint="eastAsia"/>
        </w:rPr>
        <w:t>因为采集到</w:t>
      </w:r>
      <w:r w:rsidRPr="008662C5">
        <w:rPr>
          <w:rFonts w:hint="eastAsia"/>
        </w:rPr>
        <w:t>原始</w:t>
      </w:r>
      <w:r w:rsidRPr="008662C5">
        <w:rPr>
          <w:rFonts w:hint="eastAsia"/>
        </w:rPr>
        <w:t>CSI</w:t>
      </w:r>
      <w:r w:rsidRPr="008662C5">
        <w:rPr>
          <w:rFonts w:hint="eastAsia"/>
        </w:rPr>
        <w:t>数据包含无步态（环境静态）与有步态（用户行走）两个阶段，需通过滑动窗口分割提</w:t>
      </w:r>
      <w:r w:rsidRPr="008662C5">
        <w:rPr>
          <w:rFonts w:hint="eastAsia"/>
        </w:rPr>
        <w:lastRenderedPageBreak/>
        <w:t>取有效步态片段</w:t>
      </w:r>
      <w:r>
        <w:rPr>
          <w:rFonts w:hint="eastAsia"/>
        </w:rPr>
        <w:t>。</w:t>
      </w:r>
      <w:r w:rsidR="00DA1FC8" w:rsidRPr="006236EA">
        <w:rPr>
          <w:noProof/>
        </w:rPr>
        <w:drawing>
          <wp:anchor distT="0" distB="0" distL="114300" distR="114300" simplePos="0" relativeHeight="251739136" behindDoc="0" locked="0" layoutInCell="1" allowOverlap="1" wp14:anchorId="3048494D" wp14:editId="6D2727FD">
            <wp:simplePos x="0" y="0"/>
            <wp:positionH relativeFrom="column">
              <wp:posOffset>1529751</wp:posOffset>
            </wp:positionH>
            <wp:positionV relativeFrom="paragraph">
              <wp:posOffset>801945</wp:posOffset>
            </wp:positionV>
            <wp:extent cx="2228850" cy="1504950"/>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28850" cy="1504950"/>
                    </a:xfrm>
                    <a:prstGeom prst="rect">
                      <a:avLst/>
                    </a:prstGeom>
                  </pic:spPr>
                </pic:pic>
              </a:graphicData>
            </a:graphic>
            <wp14:sizeRelH relativeFrom="margin">
              <wp14:pctWidth>0</wp14:pctWidth>
            </wp14:sizeRelH>
            <wp14:sizeRelV relativeFrom="margin">
              <wp14:pctHeight>0</wp14:pctHeight>
            </wp14:sizeRelV>
          </wp:anchor>
        </w:drawing>
      </w:r>
      <w:r w:rsidR="0014500F" w:rsidRPr="006236EA">
        <w:rPr>
          <w:rFonts w:hint="eastAsia"/>
        </w:rPr>
        <w:t>如图</w:t>
      </w:r>
      <w:r w:rsidR="006236EA" w:rsidRPr="006236EA">
        <w:rPr>
          <w:rFonts w:hint="eastAsia"/>
        </w:rPr>
        <w:t>3-1</w:t>
      </w:r>
      <w:r w:rsidR="0014500F" w:rsidRPr="006236EA">
        <w:rPr>
          <w:rFonts w:hint="eastAsia"/>
        </w:rPr>
        <w:t>所示</w:t>
      </w:r>
      <w:r w:rsidR="0014500F">
        <w:rPr>
          <w:rFonts w:hint="eastAsia"/>
        </w:rPr>
        <w:t>，当环境中没有用户行走时，</w:t>
      </w:r>
      <w:r w:rsidR="0014500F">
        <w:rPr>
          <w:rFonts w:hint="eastAsia"/>
        </w:rPr>
        <w:t>CSI</w:t>
      </w:r>
      <w:r w:rsidR="0014500F">
        <w:rPr>
          <w:rFonts w:hint="eastAsia"/>
        </w:rPr>
        <w:t>信号保持相对稳定状态；而在用户行走时，</w:t>
      </w:r>
      <w:r w:rsidR="0014500F">
        <w:rPr>
          <w:rFonts w:hint="eastAsia"/>
        </w:rPr>
        <w:t>CSI</w:t>
      </w:r>
      <w:r w:rsidR="0014500F">
        <w:rPr>
          <w:rFonts w:hint="eastAsia"/>
        </w:rPr>
        <w:t>信号表现出显著的波动特性。为高效截取步态数据，我们采用了滑动窗口分割方法。</w:t>
      </w:r>
    </w:p>
    <w:p w14:paraId="51FAC94B" w14:textId="79E787E4" w:rsidR="00DA1FC8" w:rsidRDefault="003B2124" w:rsidP="006236EA">
      <w:pPr>
        <w:ind w:firstLineChars="0" w:firstLine="0"/>
        <w:jc w:val="center"/>
      </w:pPr>
      <w:r>
        <w:rPr>
          <w:rFonts w:hint="eastAsia"/>
        </w:rPr>
        <w:t>图</w:t>
      </w:r>
      <w:r>
        <w:rPr>
          <w:rFonts w:hint="eastAsia"/>
        </w:rPr>
        <w:t xml:space="preserve">3-1 </w:t>
      </w:r>
      <w:r>
        <w:rPr>
          <w:rFonts w:hint="eastAsia"/>
        </w:rPr>
        <w:t>步态分割图</w:t>
      </w:r>
    </w:p>
    <w:p w14:paraId="29802621" w14:textId="49EA8892" w:rsidR="0014500F" w:rsidRDefault="0014500F" w:rsidP="008662C5">
      <w:pPr>
        <w:ind w:firstLine="480"/>
      </w:pPr>
      <w:r>
        <w:rPr>
          <w:rFonts w:hint="eastAsia"/>
        </w:rPr>
        <w:t>具体而言，我们设定滑动窗口的大小为个数据包，窗口沿时间序列数据流滑动</w:t>
      </w:r>
      <w:r w:rsidR="008662C5">
        <w:rPr>
          <w:rFonts w:hint="eastAsia"/>
        </w:rPr>
        <w:t>，</w:t>
      </w:r>
      <w:r>
        <w:rPr>
          <w:rFonts w:hint="eastAsia"/>
        </w:rPr>
        <w:t>每次移动固定的步长，生成一系列相互重叠或非重叠的子窗口。为了确保步态数据的准确捕获，我们设定了一个阈值。当滑动窗口内的局部信号方差超过该阈值时，判定该窗口包含步态相关数据。</w:t>
      </w:r>
    </w:p>
    <w:p w14:paraId="5AD9F3B8" w14:textId="4331057D" w:rsidR="0014500F" w:rsidRPr="0055070F" w:rsidRDefault="0014500F" w:rsidP="008662C5">
      <w:pPr>
        <w:ind w:firstLine="480"/>
      </w:pPr>
      <w:r>
        <w:rPr>
          <w:rFonts w:hint="eastAsia"/>
        </w:rPr>
        <w:t>为了全面分析步态数据，我们分别对三根天线的数据进行处理</w:t>
      </w:r>
      <w:r w:rsidR="008662C5">
        <w:rPr>
          <w:rFonts w:hint="eastAsia"/>
        </w:rPr>
        <w:t>。其中，</w:t>
      </w:r>
      <w:r>
        <w:rPr>
          <w:rFonts w:hint="eastAsia"/>
        </w:rPr>
        <w:t>黄线表示从单根天线数据中截取的步态数据，展示了滑动窗口的选取结果。红线为三根天线数据的并集，整合了多天线的步态信息。紫线表示经过统一处理后的步态数据，其长度被扩充或裁剪</w:t>
      </w:r>
      <w:proofErr w:type="gramStart"/>
      <w:r>
        <w:rPr>
          <w:rFonts w:hint="eastAsia"/>
        </w:rPr>
        <w:t>至固定</w:t>
      </w:r>
      <w:proofErr w:type="gramEnd"/>
      <w:r>
        <w:rPr>
          <w:rFonts w:hint="eastAsia"/>
        </w:rPr>
        <w:t>大小（</w:t>
      </w:r>
      <w:r>
        <w:rPr>
          <w:rFonts w:hint="eastAsia"/>
        </w:rPr>
        <w:t>6000</w:t>
      </w:r>
      <w:r>
        <w:rPr>
          <w:rFonts w:hint="eastAsia"/>
        </w:rPr>
        <w:t>数据包）以确保后续数据处理的一致性。</w:t>
      </w:r>
    </w:p>
    <w:p w14:paraId="4E518247" w14:textId="246B59A6" w:rsidR="0014500F" w:rsidRDefault="008662C5" w:rsidP="0014500F">
      <w:pPr>
        <w:ind w:firstLine="480"/>
      </w:pPr>
      <w:r>
        <w:rPr>
          <w:rFonts w:hint="eastAsia"/>
        </w:rPr>
        <w:t>另外，</w:t>
      </w:r>
      <w:r w:rsidR="0014500F">
        <w:rPr>
          <w:rFonts w:hint="eastAsia"/>
        </w:rPr>
        <w:t>高质量、大规模的训练数据集对于构建准确、鲁棒的识别模型至关重要。然而，由于实际环境中收集</w:t>
      </w:r>
      <w:r w:rsidR="0014500F">
        <w:rPr>
          <w:rFonts w:hint="eastAsia"/>
        </w:rPr>
        <w:t>CSI</w:t>
      </w:r>
      <w:r w:rsidR="0014500F">
        <w:rPr>
          <w:rFonts w:hint="eastAsia"/>
        </w:rPr>
        <w:t>数据的复杂性和成本限制，我们所获得的原始数据集规模有限，难以直接训练出性能优异的识别模型。为了克服这一挑战，我们采用了数据增强技术来扩充训练集，提高模型的泛化能力和识别准确率。</w:t>
      </w:r>
    </w:p>
    <w:p w14:paraId="5EFBF46F" w14:textId="0A6A9BDD" w:rsidR="0014500F" w:rsidRDefault="0014500F" w:rsidP="0014500F">
      <w:pPr>
        <w:ind w:firstLine="480"/>
      </w:pPr>
      <w:r>
        <w:rPr>
          <w:rFonts w:hint="eastAsia"/>
        </w:rPr>
        <w:t>在本文中，我们主要采用了三种数据增强方法：添加高斯白噪声、模拟多径衰落和添加频率选择性衰落。这些方法不仅能够显著扩大数据集规模，还能模拟各种实际无线环境中可能遇到的信道条件，从而提高模型的适应性和鲁棒性。</w:t>
      </w:r>
    </w:p>
    <w:p w14:paraId="70BD1920" w14:textId="15F53794" w:rsidR="0014500F" w:rsidRDefault="0014500F" w:rsidP="005109B3">
      <w:pPr>
        <w:ind w:firstLine="480"/>
      </w:pPr>
      <w:r>
        <w:rPr>
          <w:rFonts w:hint="eastAsia"/>
        </w:rPr>
        <w:t>（</w:t>
      </w:r>
      <w:r>
        <w:rPr>
          <w:rFonts w:hint="eastAsia"/>
        </w:rPr>
        <w:t>1</w:t>
      </w:r>
      <w:r w:rsidR="005109B3">
        <w:rPr>
          <w:rFonts w:hint="eastAsia"/>
        </w:rPr>
        <w:t>）</w:t>
      </w:r>
      <w:r>
        <w:rPr>
          <w:rFonts w:hint="eastAsia"/>
        </w:rPr>
        <w:t>添加高斯白噪声：高斯白噪声是无线通信系统中普遍存在的干扰源。通过向原始</w:t>
      </w:r>
      <w:r>
        <w:rPr>
          <w:rFonts w:hint="eastAsia"/>
        </w:rPr>
        <w:t>CSI</w:t>
      </w:r>
      <w:r>
        <w:rPr>
          <w:rFonts w:hint="eastAsia"/>
        </w:rPr>
        <w:t>数据中添加不同强度的高斯白噪声，我们可以模拟实际环境中的随机干扰。具体实施时，我们使用零均值高斯分布生成噪声，并将其叠加到原始</w:t>
      </w:r>
      <w:r>
        <w:rPr>
          <w:rFonts w:hint="eastAsia"/>
        </w:rPr>
        <w:t>CSI</w:t>
      </w:r>
      <w:r>
        <w:rPr>
          <w:rFonts w:hint="eastAsia"/>
        </w:rPr>
        <w:t>数据上。通过调整噪声方差，我们可以控制噪声强度，从而模拟各种不同的噪声环境。这种方法允许我们更精确地控制噪声水平，使得增强后的数据更好地反映实际通</w:t>
      </w:r>
      <w:r>
        <w:rPr>
          <w:rFonts w:hint="eastAsia"/>
        </w:rPr>
        <w:lastRenderedPageBreak/>
        <w:t>信系统中可能遇到的各种信号质量情况，如图</w:t>
      </w:r>
      <w:r w:rsidR="00DE0BC8">
        <w:rPr>
          <w:rFonts w:hint="eastAsia"/>
        </w:rPr>
        <w:t>3-2</w:t>
      </w:r>
      <w:r>
        <w:rPr>
          <w:rFonts w:hint="eastAsia"/>
        </w:rPr>
        <w:t>展示了添加高斯噪声前后的</w:t>
      </w:r>
      <w:r>
        <w:rPr>
          <w:rFonts w:hint="eastAsia"/>
        </w:rPr>
        <w:t>CSI</w:t>
      </w:r>
      <w:r w:rsidR="005109B3">
        <w:rPr>
          <w:noProof/>
        </w:rPr>
        <w:drawing>
          <wp:anchor distT="0" distB="0" distL="114300" distR="114300" simplePos="0" relativeHeight="251719680" behindDoc="0" locked="0" layoutInCell="1" allowOverlap="1" wp14:anchorId="13BA1199" wp14:editId="53C389D1">
            <wp:simplePos x="0" y="0"/>
            <wp:positionH relativeFrom="column">
              <wp:posOffset>1494790</wp:posOffset>
            </wp:positionH>
            <wp:positionV relativeFrom="paragraph">
              <wp:posOffset>552893</wp:posOffset>
            </wp:positionV>
            <wp:extent cx="2169160" cy="1628140"/>
            <wp:effectExtent l="0" t="0" r="254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69160" cy="162814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图像。</w:t>
      </w:r>
    </w:p>
    <w:p w14:paraId="7494EB38" w14:textId="08133953" w:rsidR="003A296B" w:rsidRDefault="003A296B" w:rsidP="003A296B">
      <w:pPr>
        <w:ind w:firstLineChars="0" w:firstLine="0"/>
        <w:jc w:val="center"/>
      </w:pPr>
      <w:r>
        <w:rPr>
          <w:rFonts w:hint="eastAsia"/>
        </w:rPr>
        <w:t>图</w:t>
      </w:r>
      <w:r>
        <w:rPr>
          <w:rFonts w:hint="eastAsia"/>
        </w:rPr>
        <w:t xml:space="preserve">3-2 </w:t>
      </w:r>
      <w:r>
        <w:rPr>
          <w:rFonts w:hint="eastAsia"/>
        </w:rPr>
        <w:t>添加高斯噪声前后的</w:t>
      </w:r>
      <w:r>
        <w:rPr>
          <w:rFonts w:hint="eastAsia"/>
        </w:rPr>
        <w:t>CSI</w:t>
      </w:r>
      <w:r>
        <w:rPr>
          <w:rFonts w:hint="eastAsia"/>
        </w:rPr>
        <w:t>图像</w:t>
      </w:r>
    </w:p>
    <w:p w14:paraId="00F94A2D" w14:textId="2DF5F154" w:rsidR="0014500F" w:rsidRPr="007272CA" w:rsidRDefault="007272CA" w:rsidP="002007AB">
      <w:pPr>
        <w:ind w:firstLine="480"/>
      </w:pPr>
      <w:r w:rsidRPr="007272CA">
        <w:rPr>
          <w:rFonts w:hint="eastAsia"/>
        </w:rPr>
        <w:t>（</w:t>
      </w:r>
      <w:r w:rsidRPr="007272CA">
        <w:rPr>
          <w:rFonts w:hint="eastAsia"/>
        </w:rPr>
        <w:t>2</w:t>
      </w:r>
      <w:r w:rsidRPr="007272CA">
        <w:rPr>
          <w:rFonts w:hint="eastAsia"/>
        </w:rPr>
        <w:t>）添加多径衰落</w:t>
      </w:r>
      <w:r w:rsidR="002007AB">
        <w:rPr>
          <w:rFonts w:hint="eastAsia"/>
        </w:rPr>
        <w:t>：</w:t>
      </w:r>
      <w:r>
        <w:rPr>
          <w:rFonts w:hint="eastAsia"/>
        </w:rPr>
        <w:t>为了模拟多径效应，我们在</w:t>
      </w:r>
      <w:r>
        <w:rPr>
          <w:rFonts w:hint="eastAsia"/>
        </w:rPr>
        <w:t>CSI</w:t>
      </w:r>
      <w:r>
        <w:rPr>
          <w:rFonts w:hint="eastAsia"/>
        </w:rPr>
        <w:t>数据中引入了多径衰落模型。以</w:t>
      </w:r>
      <w:r>
        <w:rPr>
          <w:rFonts w:hint="eastAsia"/>
        </w:rPr>
        <w:t>Rayleigh</w:t>
      </w:r>
      <w:r>
        <w:rPr>
          <w:rFonts w:hint="eastAsia"/>
        </w:rPr>
        <w:t>衰落模型为例，其信道冲激响应可以表示为：</w:t>
      </w:r>
    </w:p>
    <w:p w14:paraId="120358FE" w14:textId="77777777" w:rsidR="007272CA" w:rsidRDefault="007272CA" w:rsidP="00DC6148">
      <w:pPr>
        <w:spacing w:line="240" w:lineRule="auto"/>
        <w:ind w:firstLine="480"/>
        <w:rPr>
          <w:noProof/>
        </w:rPr>
      </w:pPr>
      <m:oMathPara>
        <m:oMath>
          <m:r>
            <w:rPr>
              <w:rFonts w:ascii="Cambria Math" w:hAnsi="Cambria Math"/>
            </w:rPr>
            <m:t>h(τ,t)=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L</m:t>
              </m:r>
            </m:sup>
            <m:e>
              <m:r>
                <w:rPr>
                  <w:rFonts w:ascii="Cambria Math" w:hAnsi="Cambria Math"/>
                </w:rPr>
                <m:t> </m:t>
              </m:r>
            </m:e>
          </m:nary>
          <m:sSub>
            <m:sSubPr>
              <m:ctrlPr>
                <w:rPr>
                  <w:rFonts w:ascii="Cambria Math" w:hAnsi="Cambria Math"/>
                </w:rPr>
              </m:ctrlPr>
            </m:sSubPr>
            <m:e>
              <m:r>
                <w:rPr>
                  <w:rFonts w:ascii="Cambria Math" w:hAnsi="Cambria Math"/>
                </w:rPr>
                <m:t>α</m:t>
              </m:r>
            </m:e>
            <m:sub>
              <m:r>
                <w:rPr>
                  <w:rFonts w:ascii="Cambria Math" w:hAnsi="Cambria Math"/>
                </w:rPr>
                <m:t>i(t)</m:t>
              </m:r>
            </m:sub>
          </m:sSub>
          <m:r>
            <w:rPr>
              <w:rFonts w:ascii="Cambria Math" w:hAnsi="Cambria Math"/>
            </w:rPr>
            <m:t>δ(τ-</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m:t>
          </m:r>
        </m:oMath>
      </m:oMathPara>
    </w:p>
    <w:p w14:paraId="48D4358E" w14:textId="02FD6DBE" w:rsidR="007272CA" w:rsidRDefault="007272CA" w:rsidP="007272CA">
      <w:pPr>
        <w:ind w:firstLine="480"/>
        <w:rPr>
          <w:noProof/>
        </w:rPr>
      </w:pPr>
      <w:r>
        <w:rPr>
          <w:rFonts w:hint="eastAsia"/>
          <w:noProof/>
        </w:rPr>
        <w:t>其中，</w:t>
      </w:r>
      <m:oMath>
        <m:r>
          <w:rPr>
            <w:rFonts w:ascii="Cambria Math" w:hAnsi="Cambria Math"/>
          </w:rPr>
          <m:t>L</m:t>
        </m:r>
      </m:oMath>
      <w:r>
        <w:rPr>
          <w:rFonts w:hint="eastAsia"/>
          <w:noProof/>
        </w:rPr>
        <w:t>是多径数量，</w:t>
      </w:r>
      <m:oMath>
        <m:sSub>
          <m:sSubPr>
            <m:ctrlPr>
              <w:rPr>
                <w:rFonts w:ascii="Cambria Math" w:hAnsi="Cambria Math"/>
              </w:rPr>
            </m:ctrlPr>
          </m:sSubPr>
          <m:e>
            <m:r>
              <w:rPr>
                <w:rFonts w:ascii="Cambria Math" w:hAnsi="Cambria Math"/>
              </w:rPr>
              <m:t>α</m:t>
            </m:r>
          </m:e>
          <m:sub>
            <m:r>
              <w:rPr>
                <w:rFonts w:ascii="Cambria Math" w:hAnsi="Cambria Math"/>
              </w:rPr>
              <m:t>i(t)</m:t>
            </m:r>
          </m:sub>
        </m:sSub>
      </m:oMath>
      <w:r>
        <w:rPr>
          <w:rFonts w:hint="eastAsia"/>
          <w:noProof/>
        </w:rPr>
        <w:t>是第</w:t>
      </w:r>
      <m:oMath>
        <m:r>
          <w:rPr>
            <w:rFonts w:ascii="Cambria Math" w:hAnsi="Cambria Math"/>
          </w:rPr>
          <m:t>i</m:t>
        </m:r>
      </m:oMath>
      <w:r>
        <w:rPr>
          <w:rFonts w:hint="eastAsia"/>
          <w:noProof/>
        </w:rPr>
        <w:t>条路径的复衰落系数，</w:t>
      </w:r>
      <m:oMath>
        <m:sSub>
          <m:sSubPr>
            <m:ctrlPr>
              <w:rPr>
                <w:rFonts w:ascii="Cambria Math" w:hAnsi="Cambria Math"/>
              </w:rPr>
            </m:ctrlPr>
          </m:sSubPr>
          <m:e>
            <m:r>
              <w:rPr>
                <w:rFonts w:ascii="Cambria Math" w:hAnsi="Cambria Math"/>
              </w:rPr>
              <m:t>τ</m:t>
            </m:r>
          </m:e>
          <m:sub>
            <m:r>
              <w:rPr>
                <w:rFonts w:ascii="Cambria Math" w:hAnsi="Cambria Math"/>
              </w:rPr>
              <m:t>i</m:t>
            </m:r>
          </m:sub>
        </m:sSub>
      </m:oMath>
      <w:r>
        <w:rPr>
          <w:rFonts w:hint="eastAsia"/>
          <w:noProof/>
        </w:rPr>
        <w:t>是第</w:t>
      </w:r>
      <m:oMath>
        <m:r>
          <w:rPr>
            <w:rFonts w:ascii="Cambria Math" w:hAnsi="Cambria Math"/>
          </w:rPr>
          <m:t>i</m:t>
        </m:r>
      </m:oMath>
      <w:r>
        <w:rPr>
          <w:rFonts w:hint="eastAsia"/>
          <w:noProof/>
        </w:rPr>
        <w:t>条路径的时延，</w:t>
      </w:r>
      <m:oMath>
        <m:r>
          <w:rPr>
            <w:rFonts w:ascii="Cambria Math" w:hAnsi="Cambria Math"/>
          </w:rPr>
          <m:t>δ(⋅)</m:t>
        </m:r>
      </m:oMath>
      <w:r>
        <w:rPr>
          <w:rFonts w:hint="eastAsia"/>
          <w:noProof/>
        </w:rPr>
        <w:t>是狄拉克函数。在频域上，</w:t>
      </w:r>
      <w:r>
        <w:rPr>
          <w:rFonts w:hint="eastAsia"/>
          <w:noProof/>
        </w:rPr>
        <w:t>CSI</w:t>
      </w:r>
      <w:r>
        <w:rPr>
          <w:rFonts w:hint="eastAsia"/>
          <w:noProof/>
        </w:rPr>
        <w:t>可以表示为：</w:t>
      </w:r>
    </w:p>
    <w:p w14:paraId="39D68724" w14:textId="5B497825" w:rsidR="007272CA" w:rsidRDefault="007272CA" w:rsidP="00DC6148">
      <w:pPr>
        <w:spacing w:line="240" w:lineRule="auto"/>
        <w:ind w:firstLine="480"/>
        <w:rPr>
          <w:noProof/>
        </w:rPr>
      </w:pPr>
      <m:oMathPara>
        <m:oMath>
          <m:r>
            <w:rPr>
              <w:rFonts w:ascii="Cambria Math" w:hAnsi="Cambria Math"/>
              <w:noProof/>
            </w:rPr>
            <m:t>H(f,t)=</m:t>
          </m:r>
          <m:nary>
            <m:naryPr>
              <m:chr m:val="∑"/>
              <m:limLoc m:val="undOvr"/>
              <m:grow m:val="1"/>
              <m:ctrlPr>
                <w:rPr>
                  <w:rFonts w:ascii="Cambria Math" w:hAnsi="Cambria Math"/>
                  <w:noProof/>
                </w:rPr>
              </m:ctrlPr>
            </m:naryPr>
            <m:sub>
              <m:r>
                <w:rPr>
                  <w:rFonts w:ascii="Cambria Math" w:hAnsi="Cambria Math"/>
                  <w:noProof/>
                </w:rPr>
                <m:t>i=1</m:t>
              </m:r>
            </m:sub>
            <m:sup>
              <m:r>
                <w:rPr>
                  <w:rFonts w:ascii="Cambria Math" w:hAnsi="Cambria Math"/>
                  <w:noProof/>
                </w:rPr>
                <m:t>L</m:t>
              </m:r>
            </m:sup>
            <m:e>
              <m:r>
                <w:rPr>
                  <w:rFonts w:ascii="Cambria Math" w:hAnsi="Cambria Math"/>
                  <w:noProof/>
                </w:rPr>
                <m:t> </m:t>
              </m:r>
            </m:e>
          </m:nary>
          <m:sSub>
            <m:sSubPr>
              <m:ctrlPr>
                <w:rPr>
                  <w:rFonts w:ascii="Cambria Math" w:hAnsi="Cambria Math"/>
                  <w:noProof/>
                </w:rPr>
              </m:ctrlPr>
            </m:sSubPr>
            <m:e>
              <m:r>
                <w:rPr>
                  <w:rFonts w:ascii="Cambria Math" w:hAnsi="Cambria Math"/>
                  <w:noProof/>
                </w:rPr>
                <m:t>α</m:t>
              </m:r>
            </m:e>
            <m:sub>
              <m:r>
                <w:rPr>
                  <w:rFonts w:ascii="Cambria Math" w:hAnsi="Cambria Math"/>
                  <w:noProof/>
                </w:rPr>
                <m:t>i(t)</m:t>
              </m:r>
            </m:sub>
          </m:sSub>
          <m:sSup>
            <m:sSupPr>
              <m:ctrlPr>
                <w:rPr>
                  <w:rFonts w:ascii="Cambria Math" w:hAnsi="Cambria Math"/>
                  <w:noProof/>
                </w:rPr>
              </m:ctrlPr>
            </m:sSupPr>
            <m:e>
              <m:r>
                <w:rPr>
                  <w:rFonts w:ascii="Cambria Math" w:hAnsi="Cambria Math"/>
                  <w:noProof/>
                </w:rPr>
                <m:t>e</m:t>
              </m:r>
            </m:e>
            <m:sup>
              <m:r>
                <w:rPr>
                  <w:rFonts w:ascii="Cambria Math" w:hAnsi="Cambria Math"/>
                  <w:noProof/>
                </w:rPr>
                <m:t>-j2πf</m:t>
              </m:r>
              <m:sSub>
                <m:sSubPr>
                  <m:ctrlPr>
                    <w:rPr>
                      <w:rFonts w:ascii="Cambria Math" w:hAnsi="Cambria Math"/>
                      <w:noProof/>
                    </w:rPr>
                  </m:ctrlPr>
                </m:sSubPr>
                <m:e>
                  <m:r>
                    <w:rPr>
                      <w:rFonts w:ascii="Cambria Math" w:hAnsi="Cambria Math"/>
                      <w:noProof/>
                    </w:rPr>
                    <m:t>τ</m:t>
                  </m:r>
                </m:e>
                <m:sub>
                  <m:r>
                    <w:rPr>
                      <w:rFonts w:ascii="Cambria Math" w:hAnsi="Cambria Math"/>
                      <w:noProof/>
                    </w:rPr>
                    <m:t>i</m:t>
                  </m:r>
                </m:sub>
              </m:sSub>
            </m:sup>
          </m:sSup>
        </m:oMath>
      </m:oMathPara>
    </w:p>
    <w:p w14:paraId="722C366C" w14:textId="29AAABDA" w:rsidR="00CE2F70" w:rsidRDefault="006E4FBF" w:rsidP="006E4FBF">
      <w:pPr>
        <w:ind w:firstLine="480"/>
      </w:pPr>
      <w:r>
        <w:rPr>
          <w:noProof/>
        </w:rPr>
        <w:drawing>
          <wp:anchor distT="0" distB="0" distL="114300" distR="114300" simplePos="0" relativeHeight="251741184" behindDoc="0" locked="0" layoutInCell="1" allowOverlap="1" wp14:anchorId="438A59EB" wp14:editId="4F097A1E">
            <wp:simplePos x="0" y="0"/>
            <wp:positionH relativeFrom="column">
              <wp:posOffset>1196975</wp:posOffset>
            </wp:positionH>
            <wp:positionV relativeFrom="paragraph">
              <wp:posOffset>619077</wp:posOffset>
            </wp:positionV>
            <wp:extent cx="2731135" cy="2092960"/>
            <wp:effectExtent l="0" t="0" r="0" b="254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31135" cy="2092960"/>
                    </a:xfrm>
                    <a:prstGeom prst="rect">
                      <a:avLst/>
                    </a:prstGeom>
                  </pic:spPr>
                </pic:pic>
              </a:graphicData>
            </a:graphic>
            <wp14:sizeRelH relativeFrom="margin">
              <wp14:pctWidth>0</wp14:pctWidth>
            </wp14:sizeRelH>
            <wp14:sizeRelV relativeFrom="margin">
              <wp14:pctHeight>0</wp14:pctHeight>
            </wp14:sizeRelV>
          </wp:anchor>
        </w:drawing>
      </w:r>
      <w:r w:rsidR="007272CA">
        <w:rPr>
          <w:rFonts w:hint="eastAsia"/>
        </w:rPr>
        <w:t>通过调整多</w:t>
      </w:r>
      <w:proofErr w:type="gramStart"/>
      <w:r w:rsidR="007272CA">
        <w:rPr>
          <w:rFonts w:hint="eastAsia"/>
        </w:rPr>
        <w:t>径数量</w:t>
      </w:r>
      <w:proofErr w:type="gramEnd"/>
      <m:oMath>
        <m:r>
          <w:rPr>
            <w:rFonts w:ascii="Cambria Math" w:hAnsi="Cambria Math"/>
          </w:rPr>
          <m:t>L</m:t>
        </m:r>
      </m:oMath>
      <w:r>
        <w:rPr>
          <w:rFonts w:hint="eastAsia"/>
        </w:rPr>
        <w:t>、</w:t>
      </w:r>
      <w:r w:rsidR="007272CA">
        <w:rPr>
          <w:rFonts w:hint="eastAsia"/>
        </w:rPr>
        <w:t>各路径的衰落系数</w:t>
      </w:r>
      <m:oMath>
        <m:sSub>
          <m:sSubPr>
            <m:ctrlPr>
              <w:rPr>
                <w:rFonts w:ascii="Cambria Math" w:hAnsi="Cambria Math"/>
              </w:rPr>
            </m:ctrlPr>
          </m:sSubPr>
          <m:e>
            <m:r>
              <w:rPr>
                <w:rFonts w:ascii="Cambria Math" w:hAnsi="Cambria Math"/>
              </w:rPr>
              <m:t>α</m:t>
            </m:r>
          </m:e>
          <m:sub>
            <m:r>
              <w:rPr>
                <w:rFonts w:ascii="Cambria Math" w:hAnsi="Cambria Math"/>
              </w:rPr>
              <m:t>i(t)</m:t>
            </m:r>
          </m:sub>
        </m:sSub>
      </m:oMath>
      <w:r w:rsidR="007272CA">
        <w:rPr>
          <w:rFonts w:hint="eastAsia"/>
        </w:rPr>
        <w:t>和时延</w:t>
      </w:r>
      <m:oMath>
        <m:sSub>
          <m:sSubPr>
            <m:ctrlPr>
              <w:rPr>
                <w:rFonts w:ascii="Cambria Math" w:hAnsi="Cambria Math"/>
              </w:rPr>
            </m:ctrlPr>
          </m:sSubPr>
          <m:e>
            <m:r>
              <w:rPr>
                <w:rFonts w:ascii="Cambria Math" w:hAnsi="Cambria Math"/>
              </w:rPr>
              <m:t>τ</m:t>
            </m:r>
          </m:e>
          <m:sub>
            <m:r>
              <w:rPr>
                <w:rFonts w:ascii="Cambria Math" w:hAnsi="Cambria Math"/>
              </w:rPr>
              <m:t>i</m:t>
            </m:r>
          </m:sub>
        </m:sSub>
      </m:oMath>
      <w:r w:rsidR="007272CA">
        <w:rPr>
          <w:rFonts w:hint="eastAsia"/>
        </w:rPr>
        <w:t>，我们可以生成反映不同多</w:t>
      </w:r>
      <w:proofErr w:type="gramStart"/>
      <w:r w:rsidR="007272CA">
        <w:rPr>
          <w:rFonts w:hint="eastAsia"/>
        </w:rPr>
        <w:t>径环境</w:t>
      </w:r>
      <w:proofErr w:type="gramEnd"/>
      <w:r w:rsidR="007272CA">
        <w:rPr>
          <w:rFonts w:hint="eastAsia"/>
        </w:rPr>
        <w:t>的</w:t>
      </w:r>
      <w:r w:rsidR="007272CA">
        <w:rPr>
          <w:rFonts w:hint="eastAsia"/>
        </w:rPr>
        <w:t>CSI</w:t>
      </w:r>
      <w:r w:rsidR="007272CA">
        <w:rPr>
          <w:rFonts w:hint="eastAsia"/>
        </w:rPr>
        <w:t>数据，如图</w:t>
      </w:r>
      <w:r w:rsidR="00DE0BC8">
        <w:rPr>
          <w:rFonts w:hint="eastAsia"/>
        </w:rPr>
        <w:t>3-3</w:t>
      </w:r>
      <w:r w:rsidR="007272CA">
        <w:rPr>
          <w:rFonts w:hint="eastAsia"/>
        </w:rPr>
        <w:t>展示了多径衰落前后的</w:t>
      </w:r>
      <w:r w:rsidR="007272CA">
        <w:rPr>
          <w:rFonts w:hint="eastAsia"/>
        </w:rPr>
        <w:t>CSI</w:t>
      </w:r>
      <w:r w:rsidR="007272CA">
        <w:rPr>
          <w:rFonts w:hint="eastAsia"/>
        </w:rPr>
        <w:t>图像。</w:t>
      </w:r>
    </w:p>
    <w:p w14:paraId="1575BCD6" w14:textId="0A7D31F8" w:rsidR="007272CA" w:rsidRDefault="00792793" w:rsidP="00DE0BC8">
      <w:pPr>
        <w:ind w:firstLineChars="83" w:firstLine="199"/>
        <w:jc w:val="center"/>
      </w:pPr>
      <w:r>
        <w:rPr>
          <w:rFonts w:hint="eastAsia"/>
        </w:rPr>
        <w:t>图</w:t>
      </w:r>
      <w:r>
        <w:rPr>
          <w:rFonts w:hint="eastAsia"/>
        </w:rPr>
        <w:t xml:space="preserve">3-3 </w:t>
      </w:r>
      <w:r w:rsidRPr="00792793">
        <w:rPr>
          <w:rFonts w:hint="eastAsia"/>
        </w:rPr>
        <w:t>多径衰落前后的</w:t>
      </w:r>
      <w:r w:rsidRPr="00792793">
        <w:rPr>
          <w:rFonts w:hint="eastAsia"/>
        </w:rPr>
        <w:t>CSI</w:t>
      </w:r>
      <w:r w:rsidRPr="00792793">
        <w:rPr>
          <w:rFonts w:hint="eastAsia"/>
        </w:rPr>
        <w:t>图像。</w:t>
      </w:r>
    </w:p>
    <w:p w14:paraId="60F25C71" w14:textId="312AA74D" w:rsidR="007272CA" w:rsidRDefault="007272CA" w:rsidP="002007AB">
      <w:pPr>
        <w:ind w:firstLine="480"/>
      </w:pPr>
      <w:r w:rsidRPr="007272CA">
        <w:rPr>
          <w:rFonts w:hint="eastAsia"/>
        </w:rPr>
        <w:t>（</w:t>
      </w:r>
      <w:r w:rsidRPr="007272CA">
        <w:rPr>
          <w:rFonts w:hint="eastAsia"/>
        </w:rPr>
        <w:t>3</w:t>
      </w:r>
      <w:r w:rsidRPr="007272CA">
        <w:rPr>
          <w:rFonts w:hint="eastAsia"/>
        </w:rPr>
        <w:t>）添加频率选择性衰落</w:t>
      </w:r>
      <w:r w:rsidR="002007AB">
        <w:rPr>
          <w:rFonts w:hint="eastAsia"/>
        </w:rPr>
        <w:t>：</w:t>
      </w:r>
      <w:r>
        <w:rPr>
          <w:rFonts w:hint="eastAsia"/>
        </w:rPr>
        <w:t>为了模拟频率选择性衰落，我们在频域上对</w:t>
      </w:r>
      <w:r>
        <w:rPr>
          <w:rFonts w:hint="eastAsia"/>
        </w:rPr>
        <w:t>CSI</w:t>
      </w:r>
      <w:r>
        <w:rPr>
          <w:rFonts w:hint="eastAsia"/>
        </w:rPr>
        <w:t>数据施加不同程度的衰减。具体实现时，我们首先对原始</w:t>
      </w:r>
      <w:r>
        <w:rPr>
          <w:rFonts w:hint="eastAsia"/>
        </w:rPr>
        <w:t>CSI</w:t>
      </w:r>
      <w:r>
        <w:rPr>
          <w:rFonts w:hint="eastAsia"/>
        </w:rPr>
        <w:t>数据进行傅里叶变换，然后在频域上应用一个随机生成的衰减函数。增强后的</w:t>
      </w:r>
      <w:r>
        <w:rPr>
          <w:rFonts w:hint="eastAsia"/>
        </w:rPr>
        <w:t>CSI</w:t>
      </w:r>
      <w:r>
        <w:rPr>
          <w:rFonts w:hint="eastAsia"/>
        </w:rPr>
        <w:t>数据可以表示为：</w:t>
      </w:r>
    </w:p>
    <w:p w14:paraId="3CCB7EBA" w14:textId="45530E2F" w:rsidR="007272CA" w:rsidRPr="007272CA" w:rsidRDefault="00000000" w:rsidP="00DE0BC8">
      <w:pPr>
        <w:spacing w:line="240" w:lineRule="auto"/>
        <w:ind w:firstLine="480"/>
      </w:pPr>
      <m:oMathPara>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(f,t)=H(f,t)⋅G(f)</m:t>
          </m:r>
        </m:oMath>
      </m:oMathPara>
    </w:p>
    <w:p w14:paraId="75E38635" w14:textId="7FF2A2A0" w:rsidR="007272CA" w:rsidRDefault="00DE0BC8" w:rsidP="007272CA">
      <w:pPr>
        <w:ind w:firstLine="480"/>
      </w:pPr>
      <w:r>
        <w:rPr>
          <w:noProof/>
        </w:rPr>
        <w:lastRenderedPageBreak/>
        <w:drawing>
          <wp:anchor distT="0" distB="0" distL="114300" distR="114300" simplePos="0" relativeHeight="251722752" behindDoc="0" locked="0" layoutInCell="1" allowOverlap="1" wp14:anchorId="4BEAC293" wp14:editId="282BEB39">
            <wp:simplePos x="0" y="0"/>
            <wp:positionH relativeFrom="column">
              <wp:posOffset>843915</wp:posOffset>
            </wp:positionH>
            <wp:positionV relativeFrom="paragraph">
              <wp:posOffset>551815</wp:posOffset>
            </wp:positionV>
            <wp:extent cx="3109595" cy="2647950"/>
            <wp:effectExtent l="0" t="0" r="0" b="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09595" cy="2647950"/>
                    </a:xfrm>
                    <a:prstGeom prst="rect">
                      <a:avLst/>
                    </a:prstGeom>
                  </pic:spPr>
                </pic:pic>
              </a:graphicData>
            </a:graphic>
            <wp14:sizeRelH relativeFrom="margin">
              <wp14:pctWidth>0</wp14:pctWidth>
            </wp14:sizeRelH>
            <wp14:sizeRelV relativeFrom="margin">
              <wp14:pctHeight>0</wp14:pctHeight>
            </wp14:sizeRelV>
          </wp:anchor>
        </w:drawing>
      </w:r>
      <w:r w:rsidR="007272CA">
        <w:rPr>
          <w:rFonts w:hint="eastAsia"/>
        </w:rPr>
        <w:t>其中，</w:t>
      </w:r>
      <m:oMath>
        <m:r>
          <w:rPr>
            <w:rFonts w:ascii="Cambria Math" w:hAnsi="Cambria Math"/>
          </w:rPr>
          <m:t>G(f)</m:t>
        </m:r>
      </m:oMath>
      <w:r w:rsidR="007272CA">
        <w:rPr>
          <w:rFonts w:hint="eastAsia"/>
        </w:rPr>
        <w:t>是频率选择性衰减函数。在本文中，我们使用的是线性衰减，如图展示了添加频率选择性衰落前后的</w:t>
      </w:r>
      <w:r w:rsidR="007272CA">
        <w:rPr>
          <w:rFonts w:hint="eastAsia"/>
        </w:rPr>
        <w:t>CSI</w:t>
      </w:r>
      <w:r w:rsidR="007272CA">
        <w:rPr>
          <w:rFonts w:hint="eastAsia"/>
        </w:rPr>
        <w:t>图像。</w:t>
      </w:r>
    </w:p>
    <w:p w14:paraId="77686EB4" w14:textId="67774686" w:rsidR="00DE0BC8" w:rsidRPr="00DE0BC8" w:rsidRDefault="00DE0BC8" w:rsidP="00DE0BC8">
      <w:pPr>
        <w:ind w:firstLineChars="0" w:firstLine="0"/>
        <w:jc w:val="center"/>
      </w:pPr>
      <w:r>
        <w:rPr>
          <w:rFonts w:hint="eastAsia"/>
        </w:rPr>
        <w:t>图</w:t>
      </w:r>
      <w:r>
        <w:rPr>
          <w:rFonts w:hint="eastAsia"/>
        </w:rPr>
        <w:t xml:space="preserve">3-4 </w:t>
      </w:r>
      <w:r>
        <w:rPr>
          <w:rFonts w:hint="eastAsia"/>
        </w:rPr>
        <w:t>添加频率选择性衰落前后的</w:t>
      </w:r>
      <w:r>
        <w:rPr>
          <w:rFonts w:hint="eastAsia"/>
        </w:rPr>
        <w:t>CSI</w:t>
      </w:r>
      <w:r>
        <w:rPr>
          <w:rFonts w:hint="eastAsia"/>
        </w:rPr>
        <w:t>图像</w:t>
      </w:r>
    </w:p>
    <w:p w14:paraId="2CB0CB44" w14:textId="346BE221" w:rsidR="007272CA" w:rsidRPr="00236C9C" w:rsidRDefault="007272CA" w:rsidP="00DC6148">
      <w:pPr>
        <w:ind w:firstLine="480"/>
      </w:pPr>
      <w:r>
        <w:rPr>
          <w:rFonts w:hint="eastAsia"/>
        </w:rPr>
        <w:t>通过综合应用这些数据增强技术，我们不仅显著扩大了训练数据集的规模，还大大提高了数据的多样性和代表性。这使得模型能够学习到更加丰富和</w:t>
      </w:r>
      <w:proofErr w:type="gramStart"/>
      <w:r>
        <w:rPr>
          <w:rFonts w:hint="eastAsia"/>
        </w:rPr>
        <w:t>鲁棒</w:t>
      </w:r>
      <w:proofErr w:type="gramEnd"/>
      <w:r>
        <w:rPr>
          <w:rFonts w:hint="eastAsia"/>
        </w:rPr>
        <w:t>的特征表示，有效提升了其泛化能力和在各种复杂无线环境下的识别性能。此外，这些数据增强方法的参数可以根据具体应用场景进行调整和优化，以更好地匹配实际环境条件。在后续的研究中，我们将进一步探索这些增强方法的最优组合和参数设置，以及其对模型性能的影响，从而为基于</w:t>
      </w:r>
      <w:r>
        <w:rPr>
          <w:rFonts w:hint="eastAsia"/>
        </w:rPr>
        <w:t>CSI</w:t>
      </w:r>
      <w:r>
        <w:rPr>
          <w:rFonts w:hint="eastAsia"/>
        </w:rPr>
        <w:t>的人体步态识别研究提供更加可靠和有效的数据处理方法。</w:t>
      </w:r>
    </w:p>
    <w:p w14:paraId="54837FC3" w14:textId="54CF6B33" w:rsidR="00325862" w:rsidRDefault="00CE08A0" w:rsidP="00325862">
      <w:pPr>
        <w:pStyle w:val="3"/>
      </w:pPr>
      <w:bookmarkStart w:id="129" w:name="_Toc208085185"/>
      <w:r>
        <w:rPr>
          <w:rFonts w:hint="eastAsia"/>
        </w:rPr>
        <w:t>数据</w:t>
      </w:r>
      <w:r w:rsidR="00325862">
        <w:rPr>
          <w:rFonts w:hint="eastAsia"/>
        </w:rPr>
        <w:t>生成模型</w:t>
      </w:r>
      <w:r w:rsidR="00C54BB9">
        <w:rPr>
          <w:rFonts w:hint="eastAsia"/>
        </w:rPr>
        <w:t>框架</w:t>
      </w:r>
      <w:bookmarkEnd w:id="129"/>
    </w:p>
    <w:p w14:paraId="2ED43975" w14:textId="47119DB4" w:rsidR="000A7EA1" w:rsidRDefault="00E32201" w:rsidP="0041133B">
      <w:pPr>
        <w:ind w:firstLine="480"/>
      </w:pPr>
      <w:r w:rsidRPr="00E32201">
        <w:rPr>
          <w:rFonts w:hint="eastAsia"/>
        </w:rPr>
        <w:t>数据生成模型的核心目标是：</w:t>
      </w:r>
      <w:proofErr w:type="gramStart"/>
      <w:r w:rsidRPr="00E32201">
        <w:rPr>
          <w:rFonts w:hint="eastAsia"/>
        </w:rPr>
        <w:t>利用</w:t>
      </w:r>
      <w:r w:rsidRPr="000C5ECF">
        <w:rPr>
          <w:rFonts w:hint="eastAsia"/>
        </w:rPr>
        <w:t>源域样本</w:t>
      </w:r>
      <w:proofErr w:type="gramEnd"/>
      <m:oMath>
        <m:sSubSup>
          <m:sSubSupPr>
            <m:ctrlPr>
              <w:rPr>
                <w:rFonts w:ascii="Cambria Math" w:hAnsi="Cambria Math"/>
              </w:rPr>
            </m:ctrlPr>
          </m:sSubSupPr>
          <m:e>
            <m:r>
              <w:rPr>
                <w:rFonts w:ascii="Cambria Math" w:hAnsi="Cambria Math"/>
              </w:rPr>
              <m:t>X</m:t>
            </m:r>
          </m:e>
          <m:sub>
            <m:r>
              <w:rPr>
                <w:rFonts w:ascii="Cambria Math" w:hAnsi="Cambria Math"/>
              </w:rPr>
              <m:t>s</m:t>
            </m:r>
          </m:sub>
          <m:sup>
            <m:r>
              <w:rPr>
                <w:rFonts w:ascii="Cambria Math" w:hAnsi="Cambria Math"/>
              </w:rPr>
              <m:t>i</m:t>
            </m:r>
          </m:sup>
        </m:sSubSup>
      </m:oMath>
      <w:r w:rsidRPr="000C5ECF">
        <w:rPr>
          <w:rFonts w:hint="eastAsia"/>
        </w:rPr>
        <w:t>与目标域少量样本</w:t>
      </w:r>
      <m:oMath>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j</m:t>
            </m:r>
          </m:sup>
        </m:sSubSup>
      </m:oMath>
      <w:r>
        <w:rPr>
          <w:rFonts w:hint="eastAsia"/>
        </w:rPr>
        <w:t>，</w:t>
      </w:r>
      <w:r w:rsidRPr="000C5ECF">
        <w:rPr>
          <w:rFonts w:hint="eastAsia"/>
        </w:rPr>
        <w:t>通过</w:t>
      </w:r>
      <w:proofErr w:type="gramStart"/>
      <w:r w:rsidRPr="000C5ECF">
        <w:rPr>
          <w:rFonts w:hint="eastAsia"/>
        </w:rPr>
        <w:t>融合源域身份</w:t>
      </w:r>
      <w:proofErr w:type="gramEnd"/>
      <w:r w:rsidRPr="000C5ECF">
        <w:rPr>
          <w:rFonts w:hint="eastAsia"/>
        </w:rPr>
        <w:t>特征与目标</w:t>
      </w:r>
      <w:proofErr w:type="gramStart"/>
      <w:r w:rsidRPr="000C5ECF">
        <w:rPr>
          <w:rFonts w:hint="eastAsia"/>
        </w:rPr>
        <w:t>域环境</w:t>
      </w:r>
      <w:proofErr w:type="gramEnd"/>
      <w:r w:rsidRPr="000C5ECF">
        <w:rPr>
          <w:rFonts w:hint="eastAsia"/>
        </w:rPr>
        <w:t>特征，生成符合目标域信号分布的虚假</w:t>
      </w:r>
      <w:r w:rsidRPr="000C5ECF">
        <w:rPr>
          <w:rFonts w:hint="eastAsia"/>
        </w:rPr>
        <w:t>CSI</w:t>
      </w:r>
      <w:r w:rsidRPr="000C5ECF">
        <w:rPr>
          <w:rFonts w:hint="eastAsia"/>
        </w:rPr>
        <w:t>样本</w:t>
      </w:r>
      <m:oMath>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t</m:t>
            </m:r>
          </m:sub>
          <m:sup>
            <m:r>
              <w:rPr>
                <w:rFonts w:ascii="Cambria Math" w:hAnsi="Cambria Math"/>
              </w:rPr>
              <m:t>i</m:t>
            </m:r>
          </m:sup>
        </m:sSubSup>
      </m:oMath>
      <w:r>
        <w:rPr>
          <w:rFonts w:hint="eastAsia"/>
        </w:rPr>
        <w:t>，且保证</w:t>
      </w:r>
      <m:oMath>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t</m:t>
            </m:r>
          </m:sub>
          <m:sup>
            <m:r>
              <w:rPr>
                <w:rFonts w:ascii="Cambria Math" w:hAnsi="Cambria Math"/>
              </w:rPr>
              <m:t>i</m:t>
            </m:r>
          </m:sup>
        </m:sSubSup>
      </m:oMath>
      <w:r>
        <w:rPr>
          <w:rFonts w:hint="eastAsia"/>
        </w:rPr>
        <w:t>的身份标签与输入</w:t>
      </w:r>
      <m:oMath>
        <m:sSubSup>
          <m:sSubSupPr>
            <m:ctrlPr>
              <w:rPr>
                <w:rFonts w:ascii="Cambria Math" w:hAnsi="Cambria Math"/>
              </w:rPr>
            </m:ctrlPr>
          </m:sSubSupPr>
          <m:e>
            <m:r>
              <w:rPr>
                <w:rFonts w:ascii="Cambria Math" w:hAnsi="Cambria Math"/>
              </w:rPr>
              <m:t>X</m:t>
            </m:r>
          </m:e>
          <m:sub>
            <m:r>
              <w:rPr>
                <w:rFonts w:ascii="Cambria Math" w:hAnsi="Cambria Math"/>
              </w:rPr>
              <m:t>s</m:t>
            </m:r>
          </m:sub>
          <m:sup>
            <m:r>
              <w:rPr>
                <w:rFonts w:ascii="Cambria Math" w:hAnsi="Cambria Math"/>
              </w:rPr>
              <m:t>i</m:t>
            </m:r>
          </m:sup>
        </m:sSubSup>
      </m:oMath>
      <w:r>
        <w:rPr>
          <w:rFonts w:hint="eastAsia"/>
        </w:rPr>
        <w:t>一致，核心作用是扩充目标</w:t>
      </w:r>
      <w:proofErr w:type="gramStart"/>
      <w:r>
        <w:rPr>
          <w:rFonts w:hint="eastAsia"/>
        </w:rPr>
        <w:t>域训练</w:t>
      </w:r>
      <w:proofErr w:type="gramEnd"/>
      <w:r>
        <w:rPr>
          <w:rFonts w:hint="eastAsia"/>
        </w:rPr>
        <w:t>数据规模。</w:t>
      </w:r>
      <w:r w:rsidRPr="00934520">
        <w:t>输入真实目标域样本</w:t>
      </w:r>
      <m:oMath>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j</m:t>
            </m:r>
          </m:sup>
        </m:sSubSup>
      </m:oMath>
      <w:r>
        <w:rPr>
          <w:rFonts w:hint="eastAsia"/>
        </w:rPr>
        <w:t>与生成器输出的虚假样本</w:t>
      </w:r>
      <m:oMath>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t</m:t>
            </m:r>
          </m:sub>
          <m:sup>
            <m:r>
              <w:rPr>
                <w:rFonts w:ascii="Cambria Math" w:hAnsi="Cambria Math"/>
              </w:rPr>
              <m:t>i</m:t>
            </m:r>
          </m:sup>
        </m:sSubSup>
      </m:oMath>
      <w:r>
        <w:rPr>
          <w:rFonts w:hint="eastAsia"/>
        </w:rPr>
        <w:t>，</w:t>
      </w:r>
      <w:r w:rsidR="000A7EA1">
        <w:rPr>
          <w:rFonts w:hint="eastAsia"/>
        </w:rPr>
        <w:t>模型由</w:t>
      </w:r>
      <w:r w:rsidR="000A7EA1" w:rsidRPr="000A7EA1">
        <w:rPr>
          <w:rFonts w:hint="eastAsia"/>
        </w:rPr>
        <w:t>特征提取器（</w:t>
      </w:r>
      <m:oMath>
        <m:r>
          <w:rPr>
            <w:rFonts w:ascii="Cambria Math" w:hAnsi="Cambria Math"/>
          </w:rPr>
          <m:t>E</m:t>
        </m:r>
      </m:oMath>
      <w:r w:rsidR="000A7EA1" w:rsidRPr="000A7EA1">
        <w:rPr>
          <w:rFonts w:hint="eastAsia"/>
        </w:rPr>
        <w:t>）、生成器（</w:t>
      </w:r>
      <m:oMath>
        <m:r>
          <w:rPr>
            <w:rFonts w:ascii="Cambria Math" w:hAnsi="Cambria Math"/>
          </w:rPr>
          <m:t>G</m:t>
        </m:r>
      </m:oMath>
      <w:r w:rsidR="000A7EA1" w:rsidRPr="000A7EA1">
        <w:rPr>
          <w:rFonts w:hint="eastAsia"/>
        </w:rPr>
        <w:t>）与判别器（</w:t>
      </w:r>
      <m:oMath>
        <m:r>
          <w:rPr>
            <w:rFonts w:ascii="Cambria Math" w:hAnsi="Cambria Math"/>
          </w:rPr>
          <m:t>D</m:t>
        </m:r>
      </m:oMath>
      <w:r w:rsidR="000A7EA1" w:rsidRPr="000A7EA1">
        <w:rPr>
          <w:rFonts w:hint="eastAsia"/>
        </w:rPr>
        <w:t>）三大核心模块构成，通过特征匹配实现</w:t>
      </w:r>
      <w:proofErr w:type="gramStart"/>
      <w:r w:rsidR="000A7EA1" w:rsidRPr="000A7EA1">
        <w:rPr>
          <w:rFonts w:hint="eastAsia"/>
        </w:rPr>
        <w:t>源域到</w:t>
      </w:r>
      <w:proofErr w:type="gramEnd"/>
      <w:r w:rsidR="000A7EA1" w:rsidRPr="000A7EA1">
        <w:rPr>
          <w:rFonts w:hint="eastAsia"/>
        </w:rPr>
        <w:t>目标域的数据分布对齐。</w:t>
      </w:r>
      <w:r w:rsidR="008422DB">
        <w:rPr>
          <w:rFonts w:hint="eastAsia"/>
        </w:rPr>
        <w:t>架构</w:t>
      </w:r>
      <w:r w:rsidR="000A7EA1" w:rsidRPr="0051216B">
        <w:rPr>
          <w:rFonts w:hint="eastAsia"/>
        </w:rPr>
        <w:t>如图</w:t>
      </w:r>
      <w:r w:rsidR="0051216B" w:rsidRPr="0051216B">
        <w:rPr>
          <w:rFonts w:hint="eastAsia"/>
        </w:rPr>
        <w:t>3-5</w:t>
      </w:r>
      <w:r w:rsidR="000A7EA1" w:rsidRPr="0051216B">
        <w:rPr>
          <w:rFonts w:hint="eastAsia"/>
        </w:rPr>
        <w:t>所示。</w:t>
      </w:r>
    </w:p>
    <w:p w14:paraId="35F56C21" w14:textId="5E7603DF" w:rsidR="000A0ECA" w:rsidRDefault="000A0ECA" w:rsidP="000A0ECA">
      <w:pPr>
        <w:ind w:firstLineChars="0" w:firstLine="0"/>
        <w:jc w:val="center"/>
      </w:pPr>
      <w:r>
        <w:rPr>
          <w:rFonts w:hint="eastAsia"/>
          <w:noProof/>
        </w:rPr>
        <w:lastRenderedPageBreak/>
        <w:drawing>
          <wp:anchor distT="0" distB="0" distL="114300" distR="114300" simplePos="0" relativeHeight="251743232" behindDoc="0" locked="0" layoutInCell="1" allowOverlap="1" wp14:anchorId="35C6121D" wp14:editId="0AB1AE37">
            <wp:simplePos x="0" y="0"/>
            <wp:positionH relativeFrom="column">
              <wp:posOffset>0</wp:posOffset>
            </wp:positionH>
            <wp:positionV relativeFrom="paragraph">
              <wp:posOffset>252730</wp:posOffset>
            </wp:positionV>
            <wp:extent cx="5400040" cy="2528570"/>
            <wp:effectExtent l="0" t="0" r="0" b="508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38"/>
                    <a:stretch>
                      <a:fillRect/>
                    </a:stretch>
                  </pic:blipFill>
                  <pic:spPr>
                    <a:xfrm>
                      <a:off x="0" y="0"/>
                      <a:ext cx="5400040" cy="2528570"/>
                    </a:xfrm>
                    <a:prstGeom prst="rect">
                      <a:avLst/>
                    </a:prstGeom>
                  </pic:spPr>
                </pic:pic>
              </a:graphicData>
            </a:graphic>
          </wp:anchor>
        </w:drawing>
      </w:r>
      <w:r>
        <w:rPr>
          <w:rFonts w:hint="eastAsia"/>
        </w:rPr>
        <w:t>图</w:t>
      </w:r>
      <w:r>
        <w:rPr>
          <w:rFonts w:hint="eastAsia"/>
        </w:rPr>
        <w:t xml:space="preserve">3-5 </w:t>
      </w:r>
      <w:r>
        <w:rPr>
          <w:rFonts w:hint="eastAsia"/>
        </w:rPr>
        <w:t>数据生成模型框架图</w:t>
      </w:r>
    </w:p>
    <w:p w14:paraId="520B5624" w14:textId="739D6824" w:rsidR="00A1170F" w:rsidRDefault="000A7EA1" w:rsidP="00A1170F">
      <w:pPr>
        <w:ind w:firstLine="480"/>
      </w:pPr>
      <w:r w:rsidRPr="000A7EA1">
        <w:rPr>
          <w:rFonts w:hint="eastAsia"/>
        </w:rPr>
        <w:t>特征提取器</w:t>
      </w:r>
      <w:r w:rsidR="00CA3CB7">
        <w:rPr>
          <w:rFonts w:hint="eastAsia"/>
        </w:rPr>
        <w:t>用于</w:t>
      </w:r>
      <w:r w:rsidR="00CA3CB7" w:rsidRPr="00CA3CB7">
        <w:rPr>
          <w:rFonts w:hint="eastAsia"/>
        </w:rPr>
        <w:t>提取目标域</w:t>
      </w:r>
      <w:r w:rsidR="00CA3CB7" w:rsidRPr="00CA3CB7">
        <w:rPr>
          <w:rFonts w:hint="eastAsia"/>
        </w:rPr>
        <w:t>CSI</w:t>
      </w:r>
      <w:r w:rsidR="00CA3CB7" w:rsidRPr="00CA3CB7">
        <w:rPr>
          <w:rFonts w:hint="eastAsia"/>
        </w:rPr>
        <w:t>数据的环境特征（如信号传播路径、干扰模式），为生成器提供目标域分布指引。</w:t>
      </w:r>
      <w:r w:rsidR="00CA3CB7" w:rsidRPr="000A7EA1">
        <w:rPr>
          <w:rFonts w:hint="eastAsia"/>
        </w:rPr>
        <w:t>特征提取器</w:t>
      </w:r>
      <m:oMath>
        <m:r>
          <w:rPr>
            <w:rFonts w:ascii="Cambria Math" w:hAnsi="Cambria Math"/>
          </w:rPr>
          <m:t>E:</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C×S×T</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0A7EA1">
        <w:rPr>
          <w:rFonts w:hint="eastAsia"/>
        </w:rPr>
        <w:t>对</w:t>
      </w:r>
      <w:r>
        <w:rPr>
          <w:rFonts w:hint="eastAsia"/>
        </w:rPr>
        <w:t>目标</w:t>
      </w:r>
      <w:proofErr w:type="gramStart"/>
      <w:r>
        <w:rPr>
          <w:rFonts w:hint="eastAsia"/>
        </w:rPr>
        <w:t>域</w:t>
      </w:r>
      <w:r w:rsidRPr="000A7EA1">
        <w:rPr>
          <w:rFonts w:hint="eastAsia"/>
        </w:rPr>
        <w:t>数据</w:t>
      </w:r>
      <w:proofErr w:type="gramEnd"/>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C×S×T</m:t>
            </m:r>
          </m:sup>
        </m:sSup>
      </m:oMath>
      <w:r w:rsidRPr="000A7EA1">
        <w:rPr>
          <w:rFonts w:hint="eastAsia"/>
        </w:rPr>
        <w:t>进行高层特征提取，</w:t>
      </w:r>
      <w:r w:rsidR="00513049" w:rsidRPr="00513049">
        <w:rPr>
          <w:rFonts w:hint="eastAsia"/>
        </w:rPr>
        <w:t>采用</w:t>
      </w:r>
      <w:r w:rsidR="00513049" w:rsidRPr="00513049">
        <w:rPr>
          <w:rFonts w:hint="eastAsia"/>
        </w:rPr>
        <w:t>ResNet18</w:t>
      </w:r>
      <w:r w:rsidR="00513049" w:rsidRPr="00513049">
        <w:rPr>
          <w:rFonts w:hint="eastAsia"/>
        </w:rPr>
        <w:t>架构</w:t>
      </w:r>
      <w:r w:rsidR="00513049">
        <w:rPr>
          <w:rFonts w:hint="eastAsia"/>
        </w:rPr>
        <w:t>，</w:t>
      </w:r>
      <w:r w:rsidRPr="000A7EA1">
        <w:rPr>
          <w:rFonts w:hint="eastAsia"/>
        </w:rPr>
        <w:t>输出特征表示分别为：</w:t>
      </w:r>
    </w:p>
    <w:p w14:paraId="26855D76" w14:textId="47C18891" w:rsidR="0017598B" w:rsidRDefault="00000000" w:rsidP="00C56DA4">
      <w:pPr>
        <w:adjustRightInd w:val="0"/>
        <w:snapToGrid w:val="0"/>
        <w:spacing w:line="240" w:lineRule="auto"/>
        <w:ind w:firstLineChars="0" w:firstLine="0"/>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=E(</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m:oMathPara>
    </w:p>
    <w:p w14:paraId="0308225D" w14:textId="77777777" w:rsidR="00FF036C" w:rsidRDefault="00A1170F" w:rsidP="00A1170F">
      <w:pPr>
        <w:ind w:firstLineChars="0" w:firstLine="0"/>
      </w:pPr>
      <w:r w:rsidRPr="00A1170F">
        <w:rPr>
          <w:rFonts w:hint="eastAsia"/>
        </w:rPr>
        <w:t>其中，</w:t>
      </w:r>
      <m:oMath>
        <m:r>
          <w:rPr>
            <w:rFonts w:ascii="Cambria Math" w:hAnsi="Cambria Math"/>
          </w:rPr>
          <m:t>C</m:t>
        </m:r>
      </m:oMath>
      <w:r w:rsidRPr="00A1170F">
        <w:rPr>
          <w:rFonts w:hint="eastAsia"/>
        </w:rPr>
        <w:t>为</w:t>
      </w:r>
      <w:r>
        <w:rPr>
          <w:rFonts w:hint="eastAsia"/>
        </w:rPr>
        <w:t>天线对数，</w:t>
      </w:r>
      <m:oMath>
        <m:r>
          <w:rPr>
            <w:rFonts w:ascii="Cambria Math" w:hAnsi="Cambria Math"/>
          </w:rPr>
          <m:t>S</m:t>
        </m:r>
      </m:oMath>
      <w:r>
        <w:rPr>
          <w:rFonts w:hint="eastAsia"/>
        </w:rPr>
        <w:t>为子载波数，</w:t>
      </w:r>
      <m:oMath>
        <m:r>
          <w:rPr>
            <w:rFonts w:ascii="Cambria Math" w:hAnsi="Cambria Math"/>
          </w:rPr>
          <m:t>T</m:t>
        </m:r>
      </m:oMath>
      <w:r>
        <w:rPr>
          <w:rFonts w:hint="eastAsia"/>
        </w:rPr>
        <w:t>为时间序列长度，</w:t>
      </w:r>
      <m:oMath>
        <m:r>
          <w:rPr>
            <w:rFonts w:ascii="Cambria Math" w:hAnsi="Cambria Math"/>
          </w:rPr>
          <m:t>d</m:t>
        </m:r>
      </m:oMath>
      <w:r>
        <w:rPr>
          <w:rFonts w:hint="eastAsia"/>
        </w:rPr>
        <w:t>为特征维度。</w:t>
      </w:r>
    </w:p>
    <w:p w14:paraId="0F1F105C" w14:textId="4DB89204" w:rsidR="00A1170F" w:rsidRPr="00A1170F" w:rsidRDefault="00FF036C" w:rsidP="00FF036C">
      <w:pPr>
        <w:ind w:firstLine="480"/>
        <w:rPr>
          <w:i/>
        </w:rPr>
      </w:pPr>
      <w:r w:rsidRPr="00FF036C">
        <w:rPr>
          <w:rFonts w:hint="eastAsia"/>
        </w:rPr>
        <w:t>为确保特征提取器能准确捕捉目标</w:t>
      </w:r>
      <w:proofErr w:type="gramStart"/>
      <w:r w:rsidRPr="00FF036C">
        <w:rPr>
          <w:rFonts w:hint="eastAsia"/>
        </w:rPr>
        <w:t>域环境</w:t>
      </w:r>
      <w:proofErr w:type="gramEnd"/>
      <w:r w:rsidRPr="00FF036C">
        <w:rPr>
          <w:rFonts w:hint="eastAsia"/>
        </w:rPr>
        <w:t>特性，设计</w:t>
      </w:r>
      <w:r w:rsidR="00A1170F">
        <w:rPr>
          <w:rFonts w:hint="eastAsia"/>
        </w:rPr>
        <w:t>特征提取损失</w:t>
      </w:r>
      <m:oMath>
        <m:sSub>
          <m:sSubPr>
            <m:ctrlPr>
              <w:rPr>
                <w:rFonts w:ascii="Cambria Math" w:hAnsi="Cambria Math"/>
              </w:rPr>
            </m:ctrlPr>
          </m:sSubPr>
          <m:e>
            <m:r>
              <m:rPr>
                <m:scr m:val="script"/>
              </m:rPr>
              <w:rPr>
                <w:rFonts w:ascii="Cambria Math" w:hAnsi="Cambria Math"/>
              </w:rPr>
              <m:t>L</m:t>
            </m:r>
          </m:e>
          <m:sub>
            <m:r>
              <w:rPr>
                <w:rFonts w:ascii="Cambria Math" w:hAnsi="Cambria Math"/>
              </w:rPr>
              <m:t>E</m:t>
            </m:r>
          </m:sub>
        </m:sSub>
      </m:oMath>
      <w:r>
        <w:rPr>
          <w:rFonts w:hint="eastAsia"/>
        </w:rPr>
        <w:t>，</w:t>
      </w:r>
      <w:r w:rsidRPr="00FF036C">
        <w:rPr>
          <w:rFonts w:hint="eastAsia"/>
        </w:rPr>
        <w:t>通过度量目标域样本间的特征相似度，约束特征向量的区分性：</w:t>
      </w:r>
    </w:p>
    <w:p w14:paraId="6CAF0DE8" w14:textId="49B23B70" w:rsidR="001C1D1C" w:rsidRPr="00A56F7D" w:rsidRDefault="00000000" w:rsidP="0017598B">
      <w:pPr>
        <w:spacing w:line="360" w:lineRule="auto"/>
        <w:ind w:firstLineChars="0" w:firstLine="0"/>
      </w:pPr>
      <m:oMathPara>
        <m:oMathParaPr>
          <m:jc m:val="center"/>
        </m:oMathParaPr>
        <m:oMath>
          <m:sSub>
            <m:sSubPr>
              <m:ctrlPr>
                <w:rPr>
                  <w:rFonts w:ascii="Cambria Math" w:hAnsi="Cambria Math"/>
                </w:rPr>
              </m:ctrlPr>
            </m:sSubPr>
            <m:e>
              <m:r>
                <m:rPr>
                  <m:scr m:val="script"/>
                </m:rPr>
                <w:rPr>
                  <w:rFonts w:ascii="Cambria Math" w:hAnsi="Cambria Math"/>
                </w:rPr>
                <m:t>L</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2</m:t>
              </m:r>
            </m:num>
            <m:den>
              <m:sSup>
                <m:sSupPr>
                  <m:ctrlPr>
                    <w:rPr>
                      <w:rFonts w:ascii="Cambria Math" w:hAnsi="Cambria Math"/>
                    </w:rPr>
                  </m:ctrlPr>
                </m:sSupPr>
                <m:e>
                  <m:r>
                    <w:rPr>
                      <w:rFonts w:ascii="Cambria Math" w:hAnsi="Cambria Math"/>
                    </w:rPr>
                    <m:t>n</m:t>
                  </m:r>
                </m:e>
                <m:sup>
                  <m:r>
                    <w:rPr>
                      <w:rFonts w:ascii="Cambria Math" w:hAnsi="Cambria Math"/>
                    </w:rPr>
                    <m:t>2</m:t>
                  </m:r>
                </m:sup>
              </m:sSup>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i</m:t>
              </m:r>
            </m:sup>
            <m:e>
              <m:r>
                <w:rPr>
                  <w:rFonts w:ascii="Cambria Math" w:hAnsi="Cambria Math"/>
                </w:rPr>
                <m:t> </m:t>
              </m:r>
            </m:e>
          </m:nary>
          <m: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t</m:t>
              </m:r>
            </m:sup>
          </m:sSubSup>
          <m:r>
            <w:rPr>
              <w:rFonts w:ascii="Cambria Math" w:hAnsi="Cambria Math"/>
            </w:rPr>
            <m:t>)×</m:t>
          </m:r>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t</m:t>
                      </m:r>
                    </m:sup>
                  </m:sSubSup>
                  <m:r>
                    <w:rPr>
                      <w:rFonts w:ascii="Cambria Math" w:hAnsi="Cambria Math"/>
                    </w:rPr>
                    <m:t>)</m:t>
                  </m:r>
                </m:num>
                <m:den>
                  <m: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m:t>
                  </m:r>
                </m:den>
              </m:f>
            </m:e>
          </m:d>
        </m:oMath>
      </m:oMathPara>
    </w:p>
    <w:p w14:paraId="71BFA62B" w14:textId="0507FCAE" w:rsidR="00A56F7D" w:rsidRPr="008221E3" w:rsidRDefault="00A56F7D" w:rsidP="0017598B">
      <w:pPr>
        <w:spacing w:line="360" w:lineRule="auto"/>
        <w:ind w:firstLineChars="0" w:firstLine="0"/>
      </w:pPr>
      <w:r>
        <w:rPr>
          <w:rFonts w:hint="eastAsia"/>
        </w:rPr>
        <w:t>其中，</w:t>
      </w:r>
      <m:oMath>
        <m: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j</m:t>
            </m:r>
          </m:sup>
        </m:sSubSup>
        <m:r>
          <w:rPr>
            <w:rFonts w:ascii="Cambria Math" w:hAnsi="Cambria Math"/>
          </w:rPr>
          <m:t>)⋅</m:t>
        </m:r>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j</m:t>
                    </m:r>
                  </m:sup>
                </m:sSubSup>
                <m:r>
                  <w:rPr>
                    <w:rFonts w:ascii="Cambria Math" w:hAnsi="Cambria Math"/>
                  </w:rPr>
                  <m:t>)</m:t>
                </m:r>
              </m:num>
              <m:den>
                <m: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i</m:t>
                    </m:r>
                  </m:sup>
                </m:sSubSup>
                <m:r>
                  <w:rPr>
                    <w:rFonts w:ascii="Cambria Math" w:hAnsi="Cambria Math"/>
                  </w:rPr>
                  <m:t>)</m:t>
                </m:r>
              </m:den>
            </m:f>
          </m:e>
        </m:d>
      </m:oMath>
      <w:r w:rsidRPr="00A56F7D">
        <w:rPr>
          <w:rFonts w:hint="eastAsia"/>
        </w:rPr>
        <w:t>为</w:t>
      </w:r>
      <w:r w:rsidRPr="00A56F7D">
        <w:rPr>
          <w:rFonts w:hint="eastAsia"/>
        </w:rPr>
        <w:t>KL</w:t>
      </w:r>
      <w:r w:rsidRPr="00A56F7D">
        <w:rPr>
          <w:rFonts w:hint="eastAsia"/>
        </w:rPr>
        <w:t>散度的简化形式，用于衡量两个样本特征的分布差异</w:t>
      </w:r>
      <w:r>
        <w:rPr>
          <w:rFonts w:hint="eastAsia"/>
        </w:rPr>
        <w:t>，</w:t>
      </w:r>
      <m:oMath>
        <m:sSub>
          <m:sSubPr>
            <m:ctrlPr>
              <w:rPr>
                <w:rFonts w:ascii="Cambria Math" w:hAnsi="Cambria Math"/>
              </w:rPr>
            </m:ctrlPr>
          </m:sSubPr>
          <m:e>
            <m:r>
              <m:rPr>
                <m:scr m:val="script"/>
              </m:rPr>
              <w:rPr>
                <w:rFonts w:ascii="Cambria Math" w:hAnsi="Cambria Math"/>
              </w:rPr>
              <m:t>L</m:t>
            </m:r>
          </m:e>
          <m:sub>
            <m:r>
              <w:rPr>
                <w:rFonts w:ascii="Cambria Math" w:hAnsi="Cambria Math"/>
              </w:rPr>
              <m:t>E</m:t>
            </m:r>
          </m:sub>
        </m:sSub>
      </m:oMath>
      <w:r w:rsidRPr="00A56F7D">
        <w:rPr>
          <w:rFonts w:hint="eastAsia"/>
        </w:rPr>
        <w:t>越小，目标域样本的环境特征区分度越高。</w:t>
      </w:r>
    </w:p>
    <w:p w14:paraId="7FF0FC83" w14:textId="41F5DCF2" w:rsidR="008221E3" w:rsidRDefault="00401AEB" w:rsidP="008221E3">
      <w:pPr>
        <w:ind w:firstLine="480"/>
      </w:pPr>
      <w:r>
        <w:rPr>
          <w:rFonts w:hint="eastAsia"/>
        </w:rPr>
        <w:t>生成器</w:t>
      </w:r>
      <w:proofErr w:type="gramStart"/>
      <w:r w:rsidRPr="00401AEB">
        <w:rPr>
          <w:rFonts w:hint="eastAsia"/>
        </w:rPr>
        <w:t>融合源域样本</w:t>
      </w:r>
      <w:proofErr w:type="gramEnd"/>
      <w:r w:rsidRPr="00401AEB">
        <w:rPr>
          <w:rFonts w:hint="eastAsia"/>
        </w:rPr>
        <w:t>的身份特征与目标域的环境特征，生成身份一致、分布匹配的虚假目标域样本。</w:t>
      </w:r>
      <w:r w:rsidR="008221E3">
        <w:rPr>
          <w:rFonts w:hint="eastAsia"/>
        </w:rPr>
        <w:t>生成器</w:t>
      </w:r>
      <m:oMath>
        <m:r>
          <w:rPr>
            <w:rFonts w:ascii="Cambria Math" w:hAnsi="Cambria Math"/>
          </w:rPr>
          <m:t>G:</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C×S×T</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C×S×T</m:t>
            </m:r>
          </m:sup>
        </m:sSup>
      </m:oMath>
      <w:proofErr w:type="gramStart"/>
      <w:r w:rsidR="008221E3" w:rsidRPr="008221E3">
        <w:t>以源域数据</w:t>
      </w:r>
      <w:proofErr w:type="gramEnd"/>
      <m:oMath>
        <m:sSub>
          <m:sSubPr>
            <m:ctrlPr>
              <w:rPr>
                <w:rFonts w:ascii="Cambria Math" w:hAnsi="Cambria Math"/>
              </w:rPr>
            </m:ctrlPr>
          </m:sSubPr>
          <m:e>
            <m:r>
              <w:rPr>
                <w:rFonts w:ascii="Cambria Math" w:hAnsi="Cambria Math"/>
              </w:rPr>
              <m:t>X</m:t>
            </m:r>
          </m:e>
          <m:sub>
            <m:r>
              <w:rPr>
                <w:rFonts w:ascii="Cambria Math" w:hAnsi="Cambria Math"/>
              </w:rPr>
              <m:t>s</m:t>
            </m:r>
          </m:sub>
        </m:sSub>
      </m:oMath>
      <w:r w:rsidR="008221E3">
        <w:rPr>
          <w:rFonts w:hint="eastAsia"/>
        </w:rPr>
        <w:t>和目标域特征</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8221E3">
        <w:rPr>
          <w:rFonts w:hint="eastAsia"/>
        </w:rPr>
        <w:t>为输入，</w:t>
      </w:r>
      <w:r w:rsidR="008221E3" w:rsidRPr="008221E3">
        <w:rPr>
          <w:rFonts w:hint="eastAsia"/>
        </w:rPr>
        <w:t>生成符合目标域分布的虚假数据</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sub>
        </m:sSub>
      </m:oMath>
      <w:r w:rsidR="008221E3">
        <w:rPr>
          <w:rFonts w:hint="eastAsia"/>
        </w:rPr>
        <w:t>，</w:t>
      </w:r>
      <w:r w:rsidRPr="00401AEB">
        <w:rPr>
          <w:rFonts w:hint="eastAsia"/>
        </w:rPr>
        <w:t>采用</w:t>
      </w:r>
      <w:r w:rsidRPr="00401AEB">
        <w:rPr>
          <w:rFonts w:hint="eastAsia"/>
        </w:rPr>
        <w:t>U-Net</w:t>
      </w:r>
      <w:r w:rsidRPr="00401AEB">
        <w:rPr>
          <w:rFonts w:hint="eastAsia"/>
        </w:rPr>
        <w:t>架构（编码器</w:t>
      </w:r>
      <w:r w:rsidRPr="00401AEB">
        <w:rPr>
          <w:rFonts w:hint="eastAsia"/>
        </w:rPr>
        <w:t>-</w:t>
      </w:r>
      <w:r w:rsidRPr="00401AEB">
        <w:rPr>
          <w:rFonts w:hint="eastAsia"/>
        </w:rPr>
        <w:t>解码器对称结构，便于保留细节特征）</w:t>
      </w:r>
      <w:r w:rsidR="008221E3">
        <w:rPr>
          <w:rFonts w:hint="eastAsia"/>
        </w:rPr>
        <w:t>即：</w:t>
      </w:r>
    </w:p>
    <w:p w14:paraId="1A27966A" w14:textId="1DDFA439" w:rsidR="008221E3" w:rsidRPr="008221E3" w:rsidRDefault="00000000" w:rsidP="00401AEB">
      <w:pPr>
        <w:adjustRightInd w:val="0"/>
        <w:snapToGrid w:val="0"/>
        <w:spacing w:line="240" w:lineRule="auto"/>
        <w:ind w:firstLineChars="0" w:firstLine="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sub>
          </m:sSub>
          <m:r>
            <w:rPr>
              <w:rFonts w:ascii="Cambria Math" w:hAnsi="Cambria Math"/>
            </w:rPr>
            <m:t>=G(</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oMath>
      </m:oMathPara>
    </w:p>
    <w:p w14:paraId="79614534" w14:textId="0DB5C829" w:rsidR="001A5FED" w:rsidRPr="001A5FED" w:rsidRDefault="00401AEB" w:rsidP="005D1797">
      <w:pPr>
        <w:ind w:firstLine="480"/>
      </w:pPr>
      <w:r w:rsidRPr="00401AEB">
        <w:rPr>
          <w:rFonts w:hint="eastAsia"/>
        </w:rPr>
        <w:t>为确保生成样本</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sub>
        </m:sSub>
      </m:oMath>
      <w:r w:rsidRPr="00401AEB">
        <w:rPr>
          <w:rFonts w:hint="eastAsia"/>
        </w:rPr>
        <w:t>既</w:t>
      </w:r>
      <w:proofErr w:type="gramStart"/>
      <w:r w:rsidRPr="00401AEB">
        <w:rPr>
          <w:rFonts w:hint="eastAsia"/>
        </w:rPr>
        <w:t>保留源域</w:t>
      </w:r>
      <w:proofErr w:type="gramEnd"/>
      <m:oMath>
        <m:sSub>
          <m:sSubPr>
            <m:ctrlPr>
              <w:rPr>
                <w:rFonts w:ascii="Cambria Math" w:hAnsi="Cambria Math"/>
              </w:rPr>
            </m:ctrlPr>
          </m:sSubPr>
          <m:e>
            <m:r>
              <w:rPr>
                <w:rFonts w:ascii="Cambria Math" w:hAnsi="Cambria Math"/>
              </w:rPr>
              <m:t>X</m:t>
            </m:r>
          </m:e>
          <m:sub>
            <m:r>
              <w:rPr>
                <w:rFonts w:ascii="Cambria Math" w:hAnsi="Cambria Math"/>
              </w:rPr>
              <m:t>s</m:t>
            </m:r>
          </m:sub>
        </m:sSub>
      </m:oMath>
      <w:r>
        <w:rPr>
          <w:rFonts w:hint="eastAsia"/>
        </w:rPr>
        <w:t>的身份特征，又匹配目标域</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hint="eastAsia"/>
        </w:rPr>
        <w:t>的环境分布，</w:t>
      </w:r>
      <w:r w:rsidR="001A5FED" w:rsidRPr="001A5FED">
        <w:rPr>
          <w:rFonts w:hint="eastAsia"/>
        </w:rPr>
        <w:t>生成器通过特征匹配损失</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feat</m:t>
            </m:r>
          </m:sub>
        </m:sSub>
      </m:oMath>
      <w:r w:rsidR="001A5FED" w:rsidRPr="001A5FED">
        <w:rPr>
          <w:rFonts w:hint="eastAsia"/>
        </w:rPr>
        <w:t>约束生成数据的特征与真实目标</w:t>
      </w:r>
      <w:proofErr w:type="gramStart"/>
      <w:r w:rsidR="001A5FED" w:rsidRPr="001A5FED">
        <w:rPr>
          <w:rFonts w:hint="eastAsia"/>
        </w:rPr>
        <w:t>域数据</w:t>
      </w:r>
      <w:proofErr w:type="gramEnd"/>
      <w:r w:rsidR="001A5FED" w:rsidRPr="001A5FED">
        <w:rPr>
          <w:rFonts w:hint="eastAsia"/>
        </w:rPr>
        <w:t>特征的一致性。</w:t>
      </w:r>
      <w:r w:rsidR="005D1797" w:rsidRPr="001A5FED">
        <w:rPr>
          <w:rFonts w:hint="eastAsia"/>
        </w:rPr>
        <w:t>特征匹配损</w:t>
      </w:r>
      <w:r w:rsidR="001A5FED">
        <w:rPr>
          <w:rFonts w:hint="eastAsia"/>
        </w:rPr>
        <w:t>失为：</w:t>
      </w:r>
    </w:p>
    <w:p w14:paraId="50D27E62" w14:textId="55444A6D" w:rsidR="001A5FED" w:rsidRPr="00F63260" w:rsidRDefault="00000000" w:rsidP="001A5FED">
      <w:pPr>
        <w:spacing w:line="360" w:lineRule="auto"/>
        <w:ind w:firstLineChars="0" w:firstLine="0"/>
      </w:pPr>
      <m:oMathPara>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feat</m:t>
              </m:r>
            </m:sub>
          </m:sSub>
          <m: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∥E(G(</m:t>
              </m:r>
              <m:sSup>
                <m:sSupPr>
                  <m:ctrlPr>
                    <w:rPr>
                      <w:rFonts w:ascii="Cambria Math" w:hAnsi="Cambria Math"/>
                    </w:rPr>
                  </m:ctrlPr>
                </m:sSupPr>
                <m:e>
                  <m:r>
                    <w:rPr>
                      <w:rFonts w:ascii="Cambria Math" w:hAnsi="Cambria Math"/>
                    </w:rPr>
                    <m:t>x</m:t>
                  </m:r>
                </m:e>
                <m:sup>
                  <m:r>
                    <w:rPr>
                      <w:rFonts w:ascii="Cambria Math" w:hAnsi="Cambria Math"/>
                    </w:rPr>
                    <m:t>s</m:t>
                  </m:r>
                </m:sup>
              </m:sSup>
              <m:r>
                <w:rPr>
                  <w:rFonts w:ascii="Cambria Math" w:hAnsi="Cambria Math"/>
                </w:rPr>
                <m:t>,E(</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)))-E(</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e>
          </m:d>
        </m:oMath>
      </m:oMathPara>
    </w:p>
    <w:p w14:paraId="7A987D0B" w14:textId="5AEC8085" w:rsidR="00F63260" w:rsidRDefault="00F63260" w:rsidP="001A5FED">
      <w:pPr>
        <w:spacing w:line="360" w:lineRule="auto"/>
        <w:ind w:firstLineChars="0" w:firstLine="0"/>
      </w:pPr>
      <w:r w:rsidRPr="00F63260">
        <w:lastRenderedPageBreak/>
        <w:t>其中</w:t>
      </w:r>
      <m:oMath>
        <m:r>
          <m:rPr>
            <m:scr m:val="double-struck"/>
            <m:sty m:val="p"/>
          </m:rPr>
          <w:rPr>
            <w:rFonts w:ascii="Cambria Math" w:hAnsi="Cambria Math"/>
          </w:rPr>
          <m:t>E</m:t>
        </m:r>
        <m:r>
          <w:rPr>
            <w:rFonts w:ascii="Cambria Math" w:hAnsi="Cambria Math"/>
          </w:rPr>
          <m:t>[⋅]</m:t>
        </m:r>
      </m:oMath>
      <w:r w:rsidRPr="00F63260">
        <w:rPr>
          <w:rFonts w:hint="eastAsia"/>
        </w:rPr>
        <w:t>为期望算子，</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feat</m:t>
            </m:r>
          </m:sub>
        </m:sSub>
      </m:oMath>
      <w:r w:rsidRPr="00F63260">
        <w:rPr>
          <w:rFonts w:hint="eastAsia"/>
        </w:rPr>
        <w:t>越小，生成样本与真实目标域样本的环境分布越接近。</w:t>
      </w:r>
    </w:p>
    <w:p w14:paraId="4BFF3AD3" w14:textId="3274CECD" w:rsidR="008351EA" w:rsidRDefault="008351EA" w:rsidP="008351EA">
      <w:pPr>
        <w:ind w:firstLine="480"/>
      </w:pPr>
      <w:r>
        <w:rPr>
          <w:rFonts w:hint="eastAsia"/>
        </w:rPr>
        <w:t>判别器用于</w:t>
      </w:r>
      <w:r w:rsidRPr="008351EA">
        <w:rPr>
          <w:rFonts w:hint="eastAsia"/>
        </w:rPr>
        <w:t>区分输入样本是真实目标域样本</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8351EA">
        <w:rPr>
          <w:rFonts w:hint="eastAsia"/>
        </w:rPr>
        <w:t>还是虚假目标域样本</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sub>
        </m:sSub>
      </m:oMath>
      <w:r w:rsidRPr="008351EA">
        <w:rPr>
          <w:rFonts w:hint="eastAsia"/>
        </w:rPr>
        <w:t>，通过与生成器的对抗，提升生成样本的真实性。</w:t>
      </w:r>
      <w:proofErr w:type="gramStart"/>
      <w:r w:rsidR="005D1797" w:rsidRPr="005D1797">
        <w:rPr>
          <w:rFonts w:hint="eastAsia"/>
        </w:rPr>
        <w:t>判别器</w:t>
      </w:r>
      <w:proofErr w:type="gramEnd"/>
      <m:oMath>
        <m:r>
          <w:rPr>
            <w:rFonts w:ascii="Cambria Math" w:hAnsi="Cambria Math"/>
          </w:rPr>
          <m:t>D</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sup>
        </m:sSup>
        <m:r>
          <m:rPr>
            <m:sty m:val="p"/>
          </m:rPr>
          <w:rPr>
            <w:rFonts w:ascii="Cambria Math" w:hAnsi="Cambria Math"/>
          </w:rPr>
          <m:t>→[0,1]</m:t>
        </m:r>
      </m:oMath>
      <w:r w:rsidR="005D1797" w:rsidRPr="005D1797">
        <w:rPr>
          <w:rFonts w:hint="eastAsia"/>
        </w:rPr>
        <w:t>以真实目标</w:t>
      </w:r>
      <w:proofErr w:type="gramStart"/>
      <w:r w:rsidR="005D1797" w:rsidRPr="005D1797">
        <w:rPr>
          <w:rFonts w:hint="eastAsia"/>
        </w:rPr>
        <w:t>域数据</w:t>
      </w:r>
      <w:proofErr w:type="gramEnd"/>
      <m:oMath>
        <m:sSub>
          <m:sSubPr>
            <m:ctrlPr>
              <w:rPr>
                <w:rFonts w:ascii="Cambria Math" w:hAnsi="Cambria Math"/>
              </w:rPr>
            </m:ctrlPr>
          </m:sSubPr>
          <m:e>
            <m:r>
              <w:rPr>
                <w:rFonts w:ascii="Cambria Math" w:hAnsi="Cambria Math"/>
              </w:rPr>
              <m:t>X</m:t>
            </m:r>
          </m:e>
          <m:sub>
            <m:r>
              <w:rPr>
                <w:rFonts w:ascii="Cambria Math" w:hAnsi="Cambria Math"/>
              </w:rPr>
              <m:t>t</m:t>
            </m:r>
          </m:sub>
        </m:sSub>
      </m:oMath>
      <w:r w:rsidR="005D1797" w:rsidRPr="005D1797">
        <w:rPr>
          <w:rFonts w:hint="eastAsia"/>
        </w:rPr>
        <w:t>和生成的虚假数据</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sub>
        </m:sSub>
      </m:oMath>
      <w:r w:rsidR="005D1797" w:rsidRPr="005D1797">
        <w:rPr>
          <w:rFonts w:hint="eastAsia"/>
        </w:rPr>
        <w:t>为输入，输出数据属于真实目标域的概率。</w:t>
      </w:r>
    </w:p>
    <w:p w14:paraId="7D680F96" w14:textId="799391AB" w:rsidR="001A5FED" w:rsidRDefault="008351EA" w:rsidP="005D1797">
      <w:pPr>
        <w:ind w:firstLine="480"/>
      </w:pPr>
      <w:proofErr w:type="gramStart"/>
      <w:r w:rsidRPr="008351EA">
        <w:rPr>
          <w:rFonts w:hint="eastAsia"/>
        </w:rPr>
        <w:t>判别器</w:t>
      </w:r>
      <w:proofErr w:type="gramEnd"/>
      <w:r w:rsidRPr="008351EA">
        <w:rPr>
          <w:rFonts w:hint="eastAsia"/>
        </w:rPr>
        <w:t>的优化目标是最大化对真实虚假样本的区分能力</w:t>
      </w:r>
      <w:r>
        <w:rPr>
          <w:rFonts w:hint="eastAsia"/>
        </w:rPr>
        <w:t>，因此</w:t>
      </w:r>
      <w:proofErr w:type="gramStart"/>
      <w:r w:rsidR="005D1797" w:rsidRPr="005D1797">
        <w:rPr>
          <w:rFonts w:hint="eastAsia"/>
        </w:rPr>
        <w:t>判别器</w:t>
      </w:r>
      <w:proofErr w:type="gramEnd"/>
      <w:r w:rsidR="005D1797" w:rsidRPr="005D1797">
        <w:rPr>
          <w:rFonts w:hint="eastAsia"/>
        </w:rPr>
        <w:t>的损失</w:t>
      </w:r>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oMath>
      <w:r w:rsidR="005D1797" w:rsidRPr="005D1797">
        <w:rPr>
          <w:rFonts w:hint="eastAsia"/>
        </w:rPr>
        <w:t>采用二分类交叉</w:t>
      </w:r>
      <w:proofErr w:type="gramStart"/>
      <w:r w:rsidR="005D1797" w:rsidRPr="005D1797">
        <w:rPr>
          <w:rFonts w:hint="eastAsia"/>
        </w:rPr>
        <w:t>熵</w:t>
      </w:r>
      <w:proofErr w:type="gramEnd"/>
      <w:r w:rsidR="005D1797" w:rsidRPr="005D1797">
        <w:rPr>
          <w:rFonts w:hint="eastAsia"/>
        </w:rPr>
        <w:t>形式，以最大化对真实虚假数据的区分能力：</w:t>
      </w:r>
    </w:p>
    <w:p w14:paraId="045FD13A" w14:textId="49E16C7E" w:rsidR="005D1797" w:rsidRPr="008351EA" w:rsidRDefault="00000000" w:rsidP="005D1797">
      <w:pPr>
        <w:ind w:firstLine="480"/>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log</m:t>
              </m:r>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m:t>
              </m:r>
            </m:e>
          </m:d>
          <m: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log</m:t>
              </m:r>
              <m:r>
                <w:rPr>
                  <w:rFonts w:ascii="Cambria Math" w:hAnsi="Cambria Math"/>
                </w:rPr>
                <m:t>⁡(1-D(G(</m:t>
              </m:r>
              <m:sSup>
                <m:sSupPr>
                  <m:ctrlPr>
                    <w:rPr>
                      <w:rFonts w:ascii="Cambria Math" w:hAnsi="Cambria Math"/>
                    </w:rPr>
                  </m:ctrlPr>
                </m:sSupPr>
                <m:e>
                  <m:r>
                    <w:rPr>
                      <w:rFonts w:ascii="Cambria Math" w:hAnsi="Cambria Math"/>
                    </w:rPr>
                    <m:t>x</m:t>
                  </m:r>
                </m:e>
                <m:sup>
                  <m:r>
                    <w:rPr>
                      <w:rFonts w:ascii="Cambria Math" w:hAnsi="Cambria Math"/>
                    </w:rPr>
                    <m:t>s</m:t>
                  </m:r>
                </m:sup>
              </m:sSup>
              <m:r>
                <w:rPr>
                  <w:rFonts w:ascii="Cambria Math" w:hAnsi="Cambria Math"/>
                </w:rPr>
                <m:t>,E(</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m:t>
              </m:r>
            </m:e>
          </m:d>
        </m:oMath>
      </m:oMathPara>
    </w:p>
    <w:p w14:paraId="47F3D01C" w14:textId="611313AD" w:rsidR="008351EA" w:rsidRPr="005D1797" w:rsidRDefault="008351EA" w:rsidP="008351EA">
      <w:pPr>
        <w:ind w:firstLineChars="0" w:firstLine="0"/>
      </w:pPr>
      <w:r w:rsidRPr="008351EA">
        <w:rPr>
          <w:rFonts w:hint="eastAsia"/>
        </w:rPr>
        <w:t>其中，第一项鼓励</w:t>
      </w:r>
      <w:proofErr w:type="gramStart"/>
      <w:r w:rsidRPr="008351EA">
        <w:rPr>
          <w:rFonts w:hint="eastAsia"/>
        </w:rPr>
        <w:t>判别器</w:t>
      </w:r>
      <w:proofErr w:type="gramEnd"/>
      <w:r w:rsidRPr="008351EA">
        <w:rPr>
          <w:rFonts w:hint="eastAsia"/>
        </w:rPr>
        <w:t>对真实样本输出高概率（接近</w:t>
      </w:r>
      <w:r w:rsidRPr="008351EA">
        <w:rPr>
          <w:rFonts w:hint="eastAsia"/>
        </w:rPr>
        <w:t>1</w:t>
      </w:r>
      <w:r w:rsidRPr="008351EA">
        <w:rPr>
          <w:rFonts w:hint="eastAsia"/>
        </w:rPr>
        <w:t>），第二项鼓励</w:t>
      </w:r>
      <w:proofErr w:type="gramStart"/>
      <w:r w:rsidRPr="008351EA">
        <w:rPr>
          <w:rFonts w:hint="eastAsia"/>
        </w:rPr>
        <w:t>判别器</w:t>
      </w:r>
      <w:proofErr w:type="gramEnd"/>
      <w:r w:rsidRPr="008351EA">
        <w:rPr>
          <w:rFonts w:hint="eastAsia"/>
        </w:rPr>
        <w:t>对虚假样本</w:t>
      </w:r>
      <w:proofErr w:type="gramStart"/>
      <w:r w:rsidRPr="008351EA">
        <w:rPr>
          <w:rFonts w:hint="eastAsia"/>
        </w:rPr>
        <w:t>输出低</w:t>
      </w:r>
      <w:proofErr w:type="gramEnd"/>
      <w:r w:rsidRPr="008351EA">
        <w:rPr>
          <w:rFonts w:hint="eastAsia"/>
        </w:rPr>
        <w:t>概率（接近</w:t>
      </w:r>
      <w:r w:rsidRPr="008351EA">
        <w:rPr>
          <w:rFonts w:hint="eastAsia"/>
        </w:rPr>
        <w:t>0</w:t>
      </w:r>
      <w:r w:rsidRPr="008351EA">
        <w:rPr>
          <w:rFonts w:hint="eastAsia"/>
        </w:rPr>
        <w:t>）。</w:t>
      </w:r>
    </w:p>
    <w:p w14:paraId="1ED7A065" w14:textId="77777777" w:rsidR="00076ED5" w:rsidRDefault="00076ED5" w:rsidP="00076ED5">
      <w:pPr>
        <w:ind w:firstLine="480"/>
      </w:pPr>
      <w:r w:rsidRPr="00076ED5">
        <w:rPr>
          <w:rFonts w:hint="eastAsia"/>
        </w:rPr>
        <w:t>数据生成模型采用交替优化策略训练，即固定两个模块、优化第三个模块，迭代至收敛，整体损失函数为：</w:t>
      </w:r>
    </w:p>
    <w:p w14:paraId="238A5571" w14:textId="35C3426A" w:rsidR="001A5FED" w:rsidRPr="005D1797" w:rsidRDefault="00000000" w:rsidP="00076ED5">
      <w:pPr>
        <w:spacing w:line="240" w:lineRule="auto"/>
        <w:ind w:firstLine="480"/>
      </w:pPr>
      <m:oMathPara>
        <m:oMath>
          <m:limLow>
            <m:limLowPr>
              <m:ctrlPr>
                <w:rPr>
                  <w:rFonts w:ascii="Cambria Math" w:hAnsi="Cambria Math"/>
                </w:rPr>
              </m:ctrlPr>
            </m:limLowPr>
            <m:e>
              <m:r>
                <w:rPr>
                  <w:rFonts w:ascii="Cambria Math" w:hAnsi="Cambria Math"/>
                </w:rPr>
                <m:t>min</m:t>
              </m:r>
            </m:e>
            <m:lim>
              <m:r>
                <w:rPr>
                  <w:rFonts w:ascii="Cambria Math" w:hAnsi="Cambria Math"/>
                </w:rPr>
                <m:t>E,G</m:t>
              </m:r>
            </m:lim>
          </m:limLow>
          <m:r>
            <w:rPr>
              <w:rFonts w:ascii="Cambria Math" w:hAnsi="Cambria Math"/>
            </w:rPr>
            <m:t> </m:t>
          </m:r>
          <m:limLow>
            <m:limLowPr>
              <m:ctrlPr>
                <w:rPr>
                  <w:rFonts w:ascii="Cambria Math" w:hAnsi="Cambria Math"/>
                </w:rPr>
              </m:ctrlPr>
            </m:limLowPr>
            <m:e>
              <m:r>
                <w:rPr>
                  <w:rFonts w:ascii="Cambria Math" w:hAnsi="Cambria Math"/>
                </w:rPr>
                <m:t>max</m:t>
              </m:r>
            </m:e>
            <m:lim>
              <m:r>
                <w:rPr>
                  <w:rFonts w:ascii="Cambria Math" w:hAnsi="Cambria Math"/>
                </w:rPr>
                <m:t>D</m:t>
              </m:r>
            </m:lim>
          </m:limLow>
          <m:r>
            <w:rPr>
              <w:rFonts w:ascii="Cambria Math" w:hAnsi="Cambria Math"/>
            </w:rPr>
            <m:t> </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E</m:t>
              </m:r>
            </m:sub>
          </m:sSub>
          <m:sSub>
            <m:sSubPr>
              <m:ctrlPr>
                <w:rPr>
                  <w:rFonts w:ascii="Cambria Math" w:hAnsi="Cambria Math"/>
                </w:rPr>
              </m:ctrlPr>
            </m:sSubPr>
            <m:e>
              <m:r>
                <m:rPr>
                  <m:scr m:val="script"/>
                </m:rPr>
                <w:rPr>
                  <w:rFonts w:ascii="Cambria Math" w:hAnsi="Cambria Math"/>
                </w:rPr>
                <m:t>L</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feat</m:t>
              </m:r>
            </m:sub>
          </m:sSub>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feat</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D</m:t>
              </m:r>
            </m:sub>
          </m:sSub>
        </m:oMath>
      </m:oMathPara>
    </w:p>
    <w:p w14:paraId="4D4A0C27" w14:textId="0EA7ACDF" w:rsidR="001A5FED" w:rsidRDefault="005D1797" w:rsidP="002F3199">
      <w:pPr>
        <w:ind w:firstLineChars="0" w:firstLine="0"/>
      </w:pPr>
      <w:r w:rsidRPr="005D1797">
        <w:rPr>
          <w:rFonts w:hint="eastAsia"/>
        </w:rPr>
        <w:t>其中，</w:t>
      </w:r>
      <m:oMath>
        <m:sSub>
          <m:sSubPr>
            <m:ctrlPr>
              <w:rPr>
                <w:rFonts w:ascii="Cambria Math" w:hAnsi="Cambria Math"/>
              </w:rPr>
            </m:ctrlPr>
          </m:sSubPr>
          <m:e>
            <m:r>
              <w:rPr>
                <w:rFonts w:ascii="Cambria Math" w:hAnsi="Cambria Math"/>
              </w:rPr>
              <m:t>λ</m:t>
            </m:r>
          </m:e>
          <m:sub>
            <m:r>
              <w:rPr>
                <w:rFonts w:ascii="Cambria Math" w:hAnsi="Cambria Math"/>
              </w:rPr>
              <m:t>E</m:t>
            </m:r>
          </m:sub>
        </m:sSub>
      </m:oMath>
      <w:r>
        <w:rPr>
          <w:rFonts w:hint="eastAsia"/>
        </w:rPr>
        <w:t>，</w:t>
      </w:r>
      <m:oMath>
        <m:sSub>
          <m:sSubPr>
            <m:ctrlPr>
              <w:rPr>
                <w:rFonts w:ascii="Cambria Math" w:hAnsi="Cambria Math"/>
              </w:rPr>
            </m:ctrlPr>
          </m:sSubPr>
          <m:e>
            <m:r>
              <w:rPr>
                <w:rFonts w:ascii="Cambria Math" w:hAnsi="Cambria Math"/>
              </w:rPr>
              <m:t>λ</m:t>
            </m:r>
          </m:e>
          <m:sub>
            <m:r>
              <m:rPr>
                <m:sty m:val="p"/>
              </m:rPr>
              <w:rPr>
                <w:rFonts w:ascii="Cambria Math" w:hAnsi="Cambria Math"/>
              </w:rPr>
              <m:t>feat</m:t>
            </m:r>
          </m:sub>
        </m:sSub>
      </m:oMath>
      <w:r w:rsidRPr="005D1797">
        <w:rPr>
          <w:rFonts w:hint="eastAsia"/>
        </w:rPr>
        <w:t>为损失权重系数（</w:t>
      </w:r>
      <m:oMath>
        <m:sSub>
          <m:sSubPr>
            <m:ctrlPr>
              <w:rPr>
                <w:rFonts w:ascii="Cambria Math" w:hAnsi="Cambria Math"/>
              </w:rPr>
            </m:ctrlPr>
          </m:sSubPr>
          <m:e>
            <m:r>
              <w:rPr>
                <w:rFonts w:ascii="Cambria Math" w:hAnsi="Cambria Math"/>
              </w:rPr>
              <m:t>λ</m:t>
            </m:r>
          </m:e>
          <m:sub>
            <m:r>
              <w:rPr>
                <w:rFonts w:ascii="Cambria Math" w:hAnsi="Cambria Math"/>
              </w:rPr>
              <m:t>E</m:t>
            </m:r>
          </m:sub>
        </m:sSub>
        <m:r>
          <w:rPr>
            <w:rFonts w:ascii="Cambria Math" w:hAnsi="Cambria Math"/>
          </w:rPr>
          <m:t>=0.5</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feat</m:t>
            </m:r>
          </m:sub>
        </m:sSub>
        <m:r>
          <w:rPr>
            <w:rFonts w:ascii="Cambria Math" w:hAnsi="Cambria Math"/>
          </w:rPr>
          <m:t>=1.0</m:t>
        </m:r>
      </m:oMath>
      <w:r w:rsidRPr="005D1797">
        <w:rPr>
          <w:rFonts w:hint="eastAsia"/>
        </w:rPr>
        <w:t>），用于平衡各损失项对整体优化的贡献程度。</w:t>
      </w:r>
    </w:p>
    <w:p w14:paraId="1F43E71F" w14:textId="657F0C80" w:rsidR="00845844" w:rsidRPr="00845844" w:rsidRDefault="00845844" w:rsidP="00845844">
      <w:pPr>
        <w:ind w:firstLine="480"/>
      </w:pPr>
      <w:r w:rsidRPr="00845844">
        <w:rPr>
          <w:rFonts w:hint="eastAsia"/>
        </w:rPr>
        <w:t>训练过程中，生成器生成的虚假样本</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sub>
        </m:sSub>
      </m:oMath>
      <w:r w:rsidRPr="00845844">
        <w:rPr>
          <w:rFonts w:hint="eastAsia"/>
        </w:rPr>
        <w:t>需</w:t>
      </w:r>
      <w:proofErr w:type="gramStart"/>
      <w:r w:rsidRPr="00845844">
        <w:rPr>
          <w:rFonts w:hint="eastAsia"/>
        </w:rPr>
        <w:t>与源域样本</w:t>
      </w:r>
      <w:proofErr w:type="gramEnd"/>
      <m:oMath>
        <m:sSub>
          <m:sSubPr>
            <m:ctrlPr>
              <w:rPr>
                <w:rFonts w:ascii="Cambria Math" w:hAnsi="Cambria Math"/>
              </w:rPr>
            </m:ctrlPr>
          </m:sSubPr>
          <m:e>
            <m:r>
              <w:rPr>
                <w:rFonts w:ascii="Cambria Math" w:hAnsi="Cambria Math"/>
              </w:rPr>
              <m:t>X</m:t>
            </m:r>
          </m:e>
          <m:sub>
            <m:r>
              <w:rPr>
                <w:rFonts w:ascii="Cambria Math" w:hAnsi="Cambria Math"/>
              </w:rPr>
              <m:t>s</m:t>
            </m:r>
          </m:sub>
        </m:sSub>
      </m:oMath>
      <w:r w:rsidRPr="00845844">
        <w:rPr>
          <w:rFonts w:hint="eastAsia"/>
        </w:rPr>
        <w:t>的身份标签绑定</w:t>
      </w:r>
      <w:r>
        <w:rPr>
          <w:rFonts w:hint="eastAsia"/>
        </w:rPr>
        <w:t>，</w:t>
      </w:r>
      <w:r w:rsidRPr="00845844">
        <w:rPr>
          <w:rFonts w:hint="eastAsia"/>
        </w:rPr>
        <w:t>确保生成样本能为后续身份识别提供标注信息</w:t>
      </w:r>
      <w:r>
        <w:rPr>
          <w:rFonts w:hint="eastAsia"/>
        </w:rPr>
        <w:t>。</w:t>
      </w:r>
      <w:r w:rsidRPr="00845844">
        <w:rPr>
          <w:rFonts w:hint="eastAsia"/>
        </w:rPr>
        <w:t>最终，目标域训练集从</w:t>
      </w:r>
      <w:r>
        <w:rPr>
          <w:rFonts w:hint="eastAsia"/>
        </w:rPr>
        <w:t>原来的</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hint="eastAsia"/>
        </w:rPr>
        <w:t>扩充为</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sub>
        </m:sSub>
      </m:oMath>
      <w:r>
        <w:rPr>
          <w:rFonts w:hint="eastAsia"/>
        </w:rPr>
        <w:t>，</w:t>
      </w:r>
      <w:r w:rsidRPr="00845844">
        <w:rPr>
          <w:rFonts w:hint="eastAsia"/>
        </w:rPr>
        <w:t>有效缓解数据稀缺问题</w:t>
      </w:r>
      <w:r w:rsidR="00870680">
        <w:rPr>
          <w:rFonts w:hint="eastAsia"/>
        </w:rPr>
        <w:t>。</w:t>
      </w:r>
      <w:r>
        <w:rPr>
          <w:rFonts w:hint="eastAsia"/>
        </w:rPr>
        <w:t>注意下文仍用</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hint="eastAsia"/>
        </w:rPr>
        <w:t>表示目标域样本数</w:t>
      </w:r>
      <w:r w:rsidRPr="00845844">
        <w:rPr>
          <w:rFonts w:hint="eastAsia"/>
        </w:rPr>
        <w:t>。</w:t>
      </w:r>
    </w:p>
    <w:p w14:paraId="5BCCA284" w14:textId="65C39011" w:rsidR="00325862" w:rsidRDefault="00971F07" w:rsidP="001C1D1C">
      <w:pPr>
        <w:pStyle w:val="3"/>
      </w:pPr>
      <w:bookmarkStart w:id="130" w:name="_Toc208085186"/>
      <w:r>
        <w:rPr>
          <w:rFonts w:hint="eastAsia"/>
          <w:noProof/>
        </w:rPr>
        <w:drawing>
          <wp:anchor distT="0" distB="0" distL="114300" distR="114300" simplePos="0" relativeHeight="251745280" behindDoc="0" locked="0" layoutInCell="1" allowOverlap="1" wp14:anchorId="14063801" wp14:editId="256F7A0C">
            <wp:simplePos x="0" y="0"/>
            <wp:positionH relativeFrom="column">
              <wp:posOffset>333375</wp:posOffset>
            </wp:positionH>
            <wp:positionV relativeFrom="paragraph">
              <wp:posOffset>438150</wp:posOffset>
            </wp:positionV>
            <wp:extent cx="4837430" cy="2672715"/>
            <wp:effectExtent l="0" t="0" r="1270"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39"/>
                    <a:stretch>
                      <a:fillRect/>
                    </a:stretch>
                  </pic:blipFill>
                  <pic:spPr>
                    <a:xfrm>
                      <a:off x="0" y="0"/>
                      <a:ext cx="4837430" cy="2672715"/>
                    </a:xfrm>
                    <a:prstGeom prst="rect">
                      <a:avLst/>
                    </a:prstGeom>
                  </pic:spPr>
                </pic:pic>
              </a:graphicData>
            </a:graphic>
            <wp14:sizeRelH relativeFrom="margin">
              <wp14:pctWidth>0</wp14:pctWidth>
            </wp14:sizeRelH>
            <wp14:sizeRelV relativeFrom="margin">
              <wp14:pctHeight>0</wp14:pctHeight>
            </wp14:sizeRelV>
          </wp:anchor>
        </w:drawing>
      </w:r>
      <w:r w:rsidR="00C54BB9">
        <w:rPr>
          <w:rFonts w:hint="eastAsia"/>
        </w:rPr>
        <w:t>注意力学习模型框架</w:t>
      </w:r>
      <w:bookmarkEnd w:id="130"/>
    </w:p>
    <w:p w14:paraId="10F00BE3" w14:textId="4DB6FFB5" w:rsidR="00971F07" w:rsidRPr="00971F07" w:rsidRDefault="00971F07" w:rsidP="00971F07">
      <w:pPr>
        <w:ind w:firstLineChars="0" w:firstLine="0"/>
        <w:jc w:val="center"/>
      </w:pPr>
      <w:r>
        <w:rPr>
          <w:rFonts w:hint="eastAsia"/>
        </w:rPr>
        <w:t>图</w:t>
      </w:r>
      <w:r>
        <w:rPr>
          <w:rFonts w:hint="eastAsia"/>
        </w:rPr>
        <w:t xml:space="preserve">3-6 </w:t>
      </w:r>
      <w:r w:rsidRPr="00054FB0">
        <w:rPr>
          <w:rFonts w:hint="eastAsia"/>
        </w:rPr>
        <w:t>交叉注意力</w:t>
      </w:r>
      <w:r>
        <w:rPr>
          <w:rFonts w:hint="eastAsia"/>
        </w:rPr>
        <w:t>模型框架图</w:t>
      </w:r>
    </w:p>
    <w:p w14:paraId="4B193914" w14:textId="27C25855" w:rsidR="00054FB0" w:rsidRDefault="00971F07" w:rsidP="00971F07">
      <w:pPr>
        <w:ind w:firstLine="480"/>
      </w:pPr>
      <w:r w:rsidRPr="00054FB0">
        <w:rPr>
          <w:rFonts w:hint="eastAsia"/>
        </w:rPr>
        <w:t>交叉</w:t>
      </w:r>
      <w:r w:rsidRPr="00971F07">
        <w:rPr>
          <w:rFonts w:hint="eastAsia"/>
        </w:rPr>
        <w:t>注意力学习模型的核心目标是：通过交叉注意力机制挖掘</w:t>
      </w:r>
      <w:proofErr w:type="gramStart"/>
      <w:r w:rsidRPr="00971F07">
        <w:rPr>
          <w:rFonts w:hint="eastAsia"/>
        </w:rPr>
        <w:t>源域与</w:t>
      </w:r>
      <w:proofErr w:type="gramEnd"/>
      <w:r w:rsidRPr="00971F07">
        <w:rPr>
          <w:rFonts w:hint="eastAsia"/>
        </w:rPr>
        <w:t>目标域的特征关联，实现域间差异消除与身份特征保留的联合优化，提升跨域身份识别精</w:t>
      </w:r>
      <w:r w:rsidRPr="00971F07">
        <w:rPr>
          <w:rFonts w:hint="eastAsia"/>
        </w:rPr>
        <w:lastRenderedPageBreak/>
        <w:t>度。</w:t>
      </w:r>
      <w:r w:rsidR="00054FB0" w:rsidRPr="00054FB0">
        <w:rPr>
          <w:rFonts w:hint="eastAsia"/>
        </w:rPr>
        <w:t>网络由特征提取器（</w:t>
      </w:r>
      <m:oMath>
        <m:r>
          <w:rPr>
            <w:rFonts w:ascii="Cambria Math" w:hAnsi="Cambria Math" w:hint="eastAsia"/>
          </w:rPr>
          <m:t>E</m:t>
        </m:r>
      </m:oMath>
      <w:r w:rsidR="00054FB0" w:rsidRPr="00054FB0">
        <w:rPr>
          <w:rFonts w:hint="eastAsia"/>
        </w:rPr>
        <w:t>）、交叉注意力模块（</w:t>
      </w:r>
      <m:oMath>
        <m:r>
          <w:rPr>
            <w:rFonts w:ascii="Cambria Math" w:hAnsi="Cambria Math"/>
          </w:rPr>
          <m:t>F</m:t>
        </m:r>
      </m:oMath>
      <w:r w:rsidR="00054FB0" w:rsidRPr="00054FB0">
        <w:rPr>
          <w:rFonts w:hint="eastAsia"/>
        </w:rPr>
        <w:t>）和分类器（</w:t>
      </w:r>
      <m:oMath>
        <m:r>
          <w:rPr>
            <w:rFonts w:ascii="Cambria Math" w:hAnsi="Cambria Math"/>
          </w:rPr>
          <m:t>C</m:t>
        </m:r>
      </m:oMath>
      <w:r w:rsidR="00054FB0" w:rsidRPr="00054FB0">
        <w:rPr>
          <w:rFonts w:hint="eastAsia"/>
        </w:rPr>
        <w:t>）三级级联构成，</w:t>
      </w:r>
      <w:r w:rsidR="003C1864">
        <w:rPr>
          <w:rFonts w:hint="eastAsia"/>
        </w:rPr>
        <w:t>具体架构如图</w:t>
      </w:r>
      <w:r w:rsidR="003C1864">
        <w:rPr>
          <w:rFonts w:hint="eastAsia"/>
        </w:rPr>
        <w:t>3-6</w:t>
      </w:r>
      <w:r w:rsidR="003C1864">
        <w:rPr>
          <w:rFonts w:hint="eastAsia"/>
        </w:rPr>
        <w:t>所示，</w:t>
      </w:r>
      <w:r w:rsidR="00054FB0" w:rsidRPr="00054FB0">
        <w:rPr>
          <w:rFonts w:hint="eastAsia"/>
        </w:rPr>
        <w:t>各模块的功能与特征交互方式如下：</w:t>
      </w:r>
    </w:p>
    <w:p w14:paraId="65AC61D5" w14:textId="005EF091" w:rsidR="00054FB0" w:rsidRDefault="00054FB0" w:rsidP="00054FB0">
      <w:pPr>
        <w:ind w:firstLine="480"/>
      </w:pPr>
      <w:r w:rsidRPr="00054FB0">
        <w:rPr>
          <w:rFonts w:hint="eastAsia"/>
        </w:rPr>
        <w:t>特征提取器</w:t>
      </w:r>
      <m:oMath>
        <m:r>
          <w:rPr>
            <w:rFonts w:ascii="Cambria Math" w:hAnsi="Cambria Math"/>
          </w:rPr>
          <m:t>E:</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C×S×T</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054FB0">
        <w:rPr>
          <w:rFonts w:hint="eastAsia"/>
        </w:rPr>
        <w:t>为共享编码器（本文采用</w:t>
      </w:r>
      <w:proofErr w:type="spellStart"/>
      <w:r w:rsidRPr="00054FB0">
        <w:rPr>
          <w:rFonts w:hint="eastAsia"/>
        </w:rPr>
        <w:t>ResNet</w:t>
      </w:r>
      <w:proofErr w:type="spellEnd"/>
      <w:r w:rsidRPr="00054FB0">
        <w:rPr>
          <w:rFonts w:hint="eastAsia"/>
        </w:rPr>
        <w:t>架构），对</w:t>
      </w:r>
      <w:proofErr w:type="gramStart"/>
      <w:r w:rsidRPr="00054FB0">
        <w:rPr>
          <w:rFonts w:hint="eastAsia"/>
        </w:rPr>
        <w:t>源域数据</w:t>
      </w:r>
      <w:proofErr w:type="gramEnd"/>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C×S×T</m:t>
            </m:r>
          </m:sup>
        </m:sSup>
      </m:oMath>
      <w:r w:rsidRPr="00054FB0">
        <w:rPr>
          <w:rFonts w:hint="eastAsia"/>
        </w:rPr>
        <w:t>和目标</w:t>
      </w:r>
      <w:proofErr w:type="gramStart"/>
      <w:r w:rsidRPr="00054FB0">
        <w:rPr>
          <w:rFonts w:hint="eastAsia"/>
        </w:rPr>
        <w:t>域数据</w:t>
      </w:r>
      <w:proofErr w:type="gramEnd"/>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C×S×T</m:t>
            </m:r>
          </m:sup>
        </m:sSup>
      </m:oMath>
      <w:r w:rsidRPr="00054FB0">
        <w:rPr>
          <w:rFonts w:hint="eastAsia"/>
        </w:rPr>
        <w:t>提取高层特征，输出特征表示为：</w:t>
      </w:r>
    </w:p>
    <w:p w14:paraId="6447B3ED" w14:textId="47C088EB" w:rsidR="00054FB0" w:rsidRPr="00054FB0" w:rsidRDefault="00000000" w:rsidP="00054FB0">
      <w:pPr>
        <w:ind w:firstLineChars="0" w:firstLine="0"/>
      </w:pPr>
      <m:oMathPara>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=E(</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oMath>
      </m:oMathPara>
    </w:p>
    <w:p w14:paraId="3B8E7727" w14:textId="198D46CD" w:rsidR="00054FB0" w:rsidRDefault="00000000" w:rsidP="00054FB0">
      <w:pPr>
        <w:ind w:firstLineChars="0" w:firstLine="0"/>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=E(</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m:oMathPara>
    </w:p>
    <w:p w14:paraId="71D698EC" w14:textId="31418CBB" w:rsidR="00995DBB" w:rsidRPr="00325862" w:rsidRDefault="00C14DB0" w:rsidP="00054FB0">
      <w:pPr>
        <w:ind w:firstLine="480"/>
      </w:pPr>
      <w:r w:rsidRPr="00054FB0">
        <w:rPr>
          <w:rFonts w:hint="eastAsia"/>
        </w:rPr>
        <w:t>交叉注意力模块</w:t>
      </w:r>
      <w:r w:rsidRPr="00C14DB0">
        <w:rPr>
          <w:rFonts w:hint="eastAsia"/>
        </w:rPr>
        <w:t>通过自注意力</w:t>
      </w:r>
      <w:r w:rsidRPr="00C14DB0">
        <w:rPr>
          <w:rFonts w:hint="eastAsia"/>
        </w:rPr>
        <w:t>+</w:t>
      </w:r>
      <w:r w:rsidRPr="00C14DB0">
        <w:rPr>
          <w:rFonts w:hint="eastAsia"/>
        </w:rPr>
        <w:t>交叉注意力的组合，同时捕捉域内特征关联</w:t>
      </w:r>
      <w:proofErr w:type="gramStart"/>
      <w:r w:rsidRPr="00C14DB0">
        <w:rPr>
          <w:rFonts w:hint="eastAsia"/>
        </w:rPr>
        <w:t>与域间特征</w:t>
      </w:r>
      <w:proofErr w:type="gramEnd"/>
      <w:r w:rsidRPr="00C14DB0">
        <w:rPr>
          <w:rFonts w:hint="eastAsia"/>
        </w:rPr>
        <w:t>映射，实现跨域特征对齐。</w:t>
      </w:r>
      <w:r w:rsidR="00054FB0" w:rsidRPr="00054FB0">
        <w:rPr>
          <w:rFonts w:hint="eastAsia"/>
        </w:rPr>
        <w:t>交叉注意力模块</w:t>
      </w:r>
      <m:oMath>
        <m:r>
          <w:rPr>
            <w:rFonts w:ascii="Cambria Math" w:hAnsi="Cambria Math"/>
          </w:rPr>
          <m:t>F:</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00054FB0" w:rsidRPr="00054FB0">
        <w:rPr>
          <w:rFonts w:hint="eastAsia"/>
        </w:rPr>
        <w:t>采用多头交叉注意力机制，同时对源域特征</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00054FB0">
        <w:rPr>
          <w:rFonts w:hint="eastAsia"/>
        </w:rPr>
        <w:t>和</w:t>
      </w:r>
      <w:r w:rsidR="00054FB0" w:rsidRPr="00054FB0">
        <w:t>目标域特征</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054FB0" w:rsidRPr="00054FB0">
        <w:rPr>
          <w:rFonts w:hint="eastAsia"/>
        </w:rPr>
        <w:t>进行自注意力与交叉注意力计算，实现域</w:t>
      </w:r>
      <w:proofErr w:type="gramStart"/>
      <w:r w:rsidR="00054FB0" w:rsidRPr="00054FB0">
        <w:rPr>
          <w:rFonts w:hint="eastAsia"/>
        </w:rPr>
        <w:t>间特征</w:t>
      </w:r>
      <w:proofErr w:type="gramEnd"/>
      <w:r w:rsidR="00054FB0" w:rsidRPr="00054FB0">
        <w:rPr>
          <w:rFonts w:hint="eastAsia"/>
        </w:rPr>
        <w:t>的细粒度对齐。模块包含三个核心子操作：</w:t>
      </w:r>
    </w:p>
    <w:p w14:paraId="2C755BB4" w14:textId="3AC0A093" w:rsidR="00054FB0" w:rsidRDefault="00B127B9" w:rsidP="00AB00EA">
      <w:pPr>
        <w:adjustRightInd w:val="0"/>
        <w:ind w:firstLine="480"/>
      </w:pPr>
      <w:proofErr w:type="gramStart"/>
      <w:r w:rsidRPr="00B127B9">
        <w:rPr>
          <w:rFonts w:hint="eastAsia"/>
        </w:rPr>
        <w:t>源域自</w:t>
      </w:r>
      <w:proofErr w:type="gramEnd"/>
      <w:r w:rsidRPr="00B127B9">
        <w:rPr>
          <w:rFonts w:hint="eastAsia"/>
        </w:rPr>
        <w:t>注意力：将</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Pr="00B127B9">
        <w:rPr>
          <w:rFonts w:hint="eastAsia"/>
        </w:rPr>
        <w:t>同时作为查询（</w:t>
      </w:r>
      <w:r w:rsidRPr="00B127B9">
        <w:rPr>
          <w:rFonts w:hint="eastAsia"/>
        </w:rPr>
        <w:t>Q</w:t>
      </w:r>
      <w:r w:rsidRPr="00B127B9">
        <w:rPr>
          <w:rFonts w:hint="eastAsia"/>
        </w:rPr>
        <w:t>）、键（</w:t>
      </w:r>
      <w:r w:rsidRPr="00B127B9">
        <w:rPr>
          <w:rFonts w:hint="eastAsia"/>
        </w:rPr>
        <w:t>K</w:t>
      </w:r>
      <w:r w:rsidRPr="00B127B9">
        <w:rPr>
          <w:rFonts w:hint="eastAsia"/>
        </w:rPr>
        <w:t>）、值（</w:t>
      </w:r>
      <w:r w:rsidRPr="00B127B9">
        <w:rPr>
          <w:rFonts w:hint="eastAsia"/>
        </w:rPr>
        <w:t>V</w:t>
      </w:r>
      <w:r w:rsidRPr="00B127B9">
        <w:rPr>
          <w:rFonts w:hint="eastAsia"/>
        </w:rPr>
        <w:t>），通过注意力权重聚合</w:t>
      </w:r>
      <w:proofErr w:type="gramStart"/>
      <w:r w:rsidRPr="00B127B9">
        <w:rPr>
          <w:rFonts w:hint="eastAsia"/>
        </w:rPr>
        <w:t>源域内部</w:t>
      </w:r>
      <w:proofErr w:type="gramEnd"/>
      <w:r w:rsidRPr="00B127B9">
        <w:rPr>
          <w:rFonts w:hint="eastAsia"/>
        </w:rPr>
        <w:t>的特征关联：</w:t>
      </w:r>
    </w:p>
    <w:p w14:paraId="4F3930E3" w14:textId="25BB0EDC" w:rsidR="00054FB0" w:rsidRPr="006F6F6C" w:rsidRDefault="00000000" w:rsidP="005A6507">
      <w:pPr>
        <w:adjustRightInd w:val="0"/>
        <w:spacing w:line="240" w:lineRule="auto"/>
        <w:ind w:firstLine="480"/>
      </w:pPr>
      <m:oMathPara>
        <m:oMath>
          <m:sSub>
            <m:sSubPr>
              <m:ctrlPr>
                <w:rPr>
                  <w:rFonts w:ascii="Cambria Math" w:hAnsi="Cambria Math"/>
                </w:rPr>
              </m:ctrlPr>
            </m:sSubPr>
            <m:e>
              <m:r>
                <m:rPr>
                  <m:scr m:val="script"/>
                </m:rPr>
                <w:rPr>
                  <w:rFonts w:ascii="Cambria Math" w:hAnsi="Cambria Math"/>
                </w:rPr>
                <m:t>F</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r>
            <w:rPr>
              <w:rFonts w:ascii="Cambria Math" w:hAnsi="Cambria Math"/>
            </w:rPr>
            <m:t>)=softmax(</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S</m:t>
                  </m:r>
                </m:sub>
              </m:sSub>
              <m:sSubSup>
                <m:sSubSupPr>
                  <m:ctrlPr>
                    <w:rPr>
                      <w:rFonts w:ascii="Cambria Math" w:hAnsi="Cambria Math"/>
                    </w:rPr>
                  </m:ctrlPr>
                </m:sSubSupPr>
                <m:e>
                  <m:r>
                    <w:rPr>
                      <w:rFonts w:ascii="Cambria Math" w:hAnsi="Cambria Math"/>
                    </w:rPr>
                    <m:t>K</m:t>
                  </m:r>
                </m:e>
                <m:sub>
                  <m:r>
                    <w:rPr>
                      <w:rFonts w:ascii="Cambria Math" w:hAnsi="Cambria Math"/>
                    </w:rPr>
                    <m:t>S</m:t>
                  </m:r>
                </m:sub>
                <m:sup>
                  <m:r>
                    <w:rPr>
                      <w:rFonts w:ascii="Cambria Math" w:hAnsi="Cambria Math"/>
                    </w:rPr>
                    <m:t>T</m:t>
                  </m:r>
                </m:sup>
              </m:sSub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oMath>
      </m:oMathPara>
    </w:p>
    <w:p w14:paraId="650F7931" w14:textId="7FF65B7A" w:rsidR="006F6F6C" w:rsidRPr="00B127B9" w:rsidRDefault="006F6F6C" w:rsidP="00246FFD">
      <w:pPr>
        <w:ind w:firstLineChars="0" w:firstLine="0"/>
      </w:pPr>
      <w:r>
        <w:rPr>
          <w:rFonts w:hint="eastAsia"/>
        </w:rPr>
        <w:t>其中，参</w:t>
      </w:r>
      <w:r w:rsidRPr="006F6F6C">
        <w:t>数</w:t>
      </w:r>
      <w:r w:rsidRPr="006F6F6C">
        <w:t>Q</w:t>
      </w:r>
      <w:r w:rsidRPr="006F6F6C">
        <w:t>、</w:t>
      </w:r>
      <w:r w:rsidRPr="006F6F6C">
        <w:t>K</w:t>
      </w:r>
      <w:r w:rsidRPr="006F6F6C">
        <w:t>和</w:t>
      </w:r>
      <w:r w:rsidRPr="006F6F6C">
        <w:t>V</w:t>
      </w:r>
      <w:r w:rsidRPr="006F6F6C">
        <w:t>可以通过对输入</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Pr="006F6F6C">
        <w:t>的映射得到，</w:t>
      </w:r>
      <w:r w:rsidRPr="006F6F6C">
        <w:t>Q</w:t>
      </w:r>
      <w:r w:rsidRPr="006F6F6C">
        <w:t>和</w:t>
      </w:r>
      <w:r w:rsidRPr="006F6F6C">
        <w:t>K</w:t>
      </w:r>
      <w:r w:rsidRPr="006F6F6C">
        <w:t>矩阵的维数是</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6F6F6C">
        <w:t>，</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6F6F6C">
        <w:t>是一个缩放因子，有助于更平滑的梯度。自注意力的输出被计算为加权</w:t>
      </w:r>
      <w:proofErr w:type="gramStart"/>
      <w:r w:rsidRPr="006F6F6C">
        <w:t>和</w:t>
      </w:r>
      <w:proofErr w:type="gramEnd"/>
      <w:r w:rsidRPr="006F6F6C">
        <w:t>。</w:t>
      </w:r>
    </w:p>
    <w:p w14:paraId="2C80D6FA" w14:textId="0ADD070D" w:rsidR="00054FB0" w:rsidRDefault="00797FEE" w:rsidP="00AB00EA">
      <w:pPr>
        <w:adjustRightInd w:val="0"/>
        <w:ind w:firstLine="480"/>
      </w:pPr>
      <w:proofErr w:type="gramStart"/>
      <w:r w:rsidRPr="00797FEE">
        <w:rPr>
          <w:rFonts w:hint="eastAsia"/>
        </w:rPr>
        <w:t>目标域自注意力</w:t>
      </w:r>
      <w:proofErr w:type="gramEnd"/>
      <w:r w:rsidRPr="00797FEE">
        <w:rPr>
          <w:rFonts w:hint="eastAsia"/>
        </w:rPr>
        <w:t>：对目标域特征</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797FEE">
        <w:rPr>
          <w:rFonts w:hint="eastAsia"/>
        </w:rPr>
        <w:t>执行自注意力操作，聚合目标</w:t>
      </w:r>
      <w:proofErr w:type="gramStart"/>
      <w:r w:rsidRPr="00797FEE">
        <w:rPr>
          <w:rFonts w:hint="eastAsia"/>
        </w:rPr>
        <w:t>域内部</w:t>
      </w:r>
      <w:proofErr w:type="gramEnd"/>
      <w:r w:rsidRPr="00797FEE">
        <w:rPr>
          <w:rFonts w:hint="eastAsia"/>
        </w:rPr>
        <w:t>的特征关联：</w:t>
      </w:r>
    </w:p>
    <w:p w14:paraId="2E297CEB" w14:textId="710F5B65" w:rsidR="00525182" w:rsidRDefault="00000000" w:rsidP="00EC1B22">
      <w:pPr>
        <w:adjustRightInd w:val="0"/>
        <w:spacing w:line="240" w:lineRule="auto"/>
        <w:ind w:firstLine="480"/>
      </w:pPr>
      <m:oMathPara>
        <m:oMath>
          <m:sSub>
            <m:sSubPr>
              <m:ctrlPr>
                <w:rPr>
                  <w:rFonts w:ascii="Cambria Math" w:hAnsi="Cambria Math"/>
                </w:rPr>
              </m:ctrlPr>
            </m:sSubPr>
            <m:e>
              <m:r>
                <m:rPr>
                  <m:scr m:val="script"/>
                </m:rP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)=softmax(</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T</m:t>
                  </m:r>
                </m:sub>
              </m:sSub>
              <m:sSubSup>
                <m:sSubSupPr>
                  <m:ctrlPr>
                    <w:rPr>
                      <w:rFonts w:ascii="Cambria Math" w:hAnsi="Cambria Math"/>
                    </w:rPr>
                  </m:ctrlPr>
                </m:sSubSupPr>
                <m:e>
                  <m:r>
                    <w:rPr>
                      <w:rFonts w:ascii="Cambria Math" w:hAnsi="Cambria Math"/>
                    </w:rPr>
                    <m:t>K</m:t>
                  </m:r>
                </m:e>
                <m:sub>
                  <m:r>
                    <w:rPr>
                      <w:rFonts w:ascii="Cambria Math" w:hAnsi="Cambria Math"/>
                    </w:rPr>
                    <m:t>T</m:t>
                  </m:r>
                </m:sub>
                <m:sup>
                  <m:r>
                    <w:rPr>
                      <w:rFonts w:ascii="Cambria Math" w:hAnsi="Cambria Math"/>
                    </w:rPr>
                    <m:t>T</m:t>
                  </m:r>
                </m:sup>
              </m:sSub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oMath>
      </m:oMathPara>
    </w:p>
    <w:p w14:paraId="58ED0813" w14:textId="17EE8EF8" w:rsidR="00797FEE" w:rsidRPr="00C14DB0" w:rsidRDefault="00246FFD" w:rsidP="00C14DB0">
      <w:pPr>
        <w:ind w:firstLine="480"/>
      </w:pPr>
      <w:r w:rsidRPr="006F6F6C">
        <w:t>为了</w:t>
      </w:r>
      <w:proofErr w:type="gramStart"/>
      <w:r w:rsidRPr="006F6F6C">
        <w:t>测量源域和</w:t>
      </w:r>
      <w:proofErr w:type="gramEnd"/>
      <w:r w:rsidRPr="006F6F6C">
        <w:t>目标域之间的分布差异，我们使用交叉注意力度量</w:t>
      </w:r>
      <w:r>
        <w:rPr>
          <w:rFonts w:hint="eastAsia"/>
        </w:rPr>
        <w:t>。</w:t>
      </w:r>
      <w:r w:rsidR="00797FEE" w:rsidRPr="00797FEE">
        <w:rPr>
          <w:rFonts w:hint="eastAsia"/>
        </w:rPr>
        <w:t>跨域交叉注意力：</w:t>
      </w:r>
      <w:proofErr w:type="gramStart"/>
      <w:r w:rsidR="00797FEE" w:rsidRPr="00797FEE">
        <w:rPr>
          <w:rFonts w:hint="eastAsia"/>
        </w:rPr>
        <w:t>以源域特征</w:t>
      </w:r>
      <w:proofErr w:type="gramEnd"/>
      <m:oMath>
        <m:sSub>
          <m:sSubPr>
            <m:ctrlPr>
              <w:rPr>
                <w:rFonts w:ascii="Cambria Math" w:hAnsi="Cambria Math"/>
              </w:rPr>
            </m:ctrlPr>
          </m:sSubPr>
          <m:e>
            <m:r>
              <w:rPr>
                <w:rFonts w:ascii="Cambria Math" w:hAnsi="Cambria Math"/>
              </w:rPr>
              <m:t>F</m:t>
            </m:r>
          </m:e>
          <m:sub>
            <m:r>
              <w:rPr>
                <w:rFonts w:ascii="Cambria Math" w:hAnsi="Cambria Math"/>
              </w:rPr>
              <m:t>s</m:t>
            </m:r>
          </m:sub>
        </m:sSub>
      </m:oMath>
      <w:r w:rsidR="00797FEE" w:rsidRPr="00797FEE">
        <w:rPr>
          <w:rFonts w:hint="eastAsia"/>
        </w:rPr>
        <w:t>为查询（</w:t>
      </w:r>
      <w:r w:rsidR="00797FEE" w:rsidRPr="00797FEE">
        <w:rPr>
          <w:rFonts w:hint="eastAsia"/>
        </w:rPr>
        <w:t>Q</w:t>
      </w:r>
      <w:r w:rsidR="00797FEE" w:rsidRPr="00797FEE">
        <w:rPr>
          <w:rFonts w:hint="eastAsia"/>
        </w:rPr>
        <w:t>）、目标域特征</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797FEE" w:rsidRPr="00797FEE">
        <w:rPr>
          <w:rFonts w:hint="eastAsia"/>
        </w:rPr>
        <w:t>为键（</w:t>
      </w:r>
      <w:r w:rsidR="00797FEE" w:rsidRPr="00797FEE">
        <w:rPr>
          <w:rFonts w:hint="eastAsia"/>
        </w:rPr>
        <w:t>K</w:t>
      </w:r>
      <w:r w:rsidR="00797FEE" w:rsidRPr="00797FEE">
        <w:rPr>
          <w:rFonts w:hint="eastAsia"/>
        </w:rPr>
        <w:t>）和值（</w:t>
      </w:r>
      <w:r w:rsidR="00797FEE" w:rsidRPr="00797FEE">
        <w:rPr>
          <w:rFonts w:hint="eastAsia"/>
        </w:rPr>
        <w:t>V</w:t>
      </w:r>
      <w:r w:rsidR="00797FEE" w:rsidRPr="00797FEE">
        <w:rPr>
          <w:rFonts w:hint="eastAsia"/>
        </w:rPr>
        <w:t>），显式挖掘域</w:t>
      </w:r>
      <w:proofErr w:type="gramStart"/>
      <w:r w:rsidR="00797FEE" w:rsidRPr="00797FEE">
        <w:rPr>
          <w:rFonts w:hint="eastAsia"/>
        </w:rPr>
        <w:t>间特征</w:t>
      </w:r>
      <w:proofErr w:type="gramEnd"/>
      <w:r w:rsidR="00797FEE" w:rsidRPr="00797FEE">
        <w:rPr>
          <w:rFonts w:hint="eastAsia"/>
        </w:rPr>
        <w:t>的语义对应关系（如</w:t>
      </w:r>
      <w:proofErr w:type="gramStart"/>
      <w:r w:rsidR="00797FEE" w:rsidRPr="00797FEE">
        <w:rPr>
          <w:rFonts w:hint="eastAsia"/>
        </w:rPr>
        <w:t>源域与</w:t>
      </w:r>
      <w:proofErr w:type="gramEnd"/>
      <w:r w:rsidR="00797FEE" w:rsidRPr="00797FEE">
        <w:rPr>
          <w:rFonts w:hint="eastAsia"/>
        </w:rPr>
        <w:t>目标域</w:t>
      </w:r>
      <w:r w:rsidR="00797FEE">
        <w:rPr>
          <w:rFonts w:hint="eastAsia"/>
        </w:rPr>
        <w:t>步态特征</w:t>
      </w:r>
      <w:r w:rsidR="00797FEE" w:rsidRPr="00797FEE">
        <w:rPr>
          <w:rFonts w:hint="eastAsia"/>
        </w:rPr>
        <w:t>的关联）</w:t>
      </w:r>
      <w:r w:rsidR="00C14DB0">
        <w:rPr>
          <w:rFonts w:hint="eastAsia"/>
        </w:rPr>
        <w:t>。</w:t>
      </w:r>
      <w:r w:rsidR="00C14DB0" w:rsidRPr="006F6F6C">
        <w:t>我们通过</w:t>
      </w:r>
      <w:proofErr w:type="gramStart"/>
      <w:r w:rsidR="00C14DB0" w:rsidRPr="006F6F6C">
        <w:t>匹配源域</w:t>
      </w:r>
      <w:proofErr w:type="gramEnd"/>
      <m:oMath>
        <m:sSub>
          <m:sSubPr>
            <m:ctrlPr>
              <w:rPr>
                <w:rFonts w:ascii="Cambria Math" w:hAnsi="Cambria Math"/>
              </w:rPr>
            </m:ctrlPr>
          </m:sSubPr>
          <m:e>
            <m:r>
              <w:rPr>
                <w:rFonts w:ascii="Cambria Math" w:hAnsi="Cambria Math"/>
              </w:rPr>
              <m:t>Q</m:t>
            </m:r>
          </m:e>
          <m:sub>
            <m:r>
              <w:rPr>
                <w:rFonts w:ascii="Cambria Math" w:hAnsi="Cambria Math"/>
              </w:rPr>
              <m:t>S</m:t>
            </m:r>
          </m:sub>
        </m:sSub>
      </m:oMath>
      <w:r w:rsidR="00C14DB0" w:rsidRPr="006F6F6C">
        <w:t>和目标域</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00C14DB0" w:rsidRPr="006F6F6C">
        <w:t>来计算样本相似度的权重参数。该权重参数用于选择性地提取目标域的信息</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00C14DB0" w:rsidRPr="006F6F6C">
        <w:t>，从而得到</w:t>
      </w:r>
      <m:oMath>
        <m:sSub>
          <m:sSubPr>
            <m:ctrlPr>
              <w:rPr>
                <w:rFonts w:ascii="Cambria Math" w:hAnsi="Cambria Math"/>
              </w:rPr>
            </m:ctrlPr>
          </m:sSubPr>
          <m:e>
            <m:r>
              <m:rPr>
                <m:scr m:val="script"/>
              </m:rPr>
              <w:rPr>
                <w:rFonts w:ascii="Cambria Math" w:hAnsi="Cambria Math"/>
              </w:rPr>
              <m:t>F</m:t>
            </m:r>
          </m:e>
          <m:sub>
            <m:r>
              <w:rPr>
                <w:rFonts w:ascii="Cambria Math" w:hAnsi="Cambria Math"/>
              </w:rPr>
              <m:t>C</m:t>
            </m:r>
          </m:sub>
        </m:sSub>
      </m:oMath>
      <w:r w:rsidR="00C14DB0">
        <w:rPr>
          <w:rFonts w:hint="eastAsia"/>
        </w:rPr>
        <w:t>：</w:t>
      </w:r>
    </w:p>
    <w:p w14:paraId="114B8EA9" w14:textId="76D176E7" w:rsidR="00797FEE" w:rsidRDefault="00000000" w:rsidP="00EC1B22">
      <w:pPr>
        <w:adjustRightInd w:val="0"/>
        <w:spacing w:line="240" w:lineRule="auto"/>
        <w:ind w:firstLine="480"/>
      </w:pPr>
      <m:oMathPara>
        <m:oMath>
          <m:sSub>
            <m:sSubPr>
              <m:ctrlPr>
                <w:rPr>
                  <w:rFonts w:ascii="Cambria Math" w:hAnsi="Cambria Math"/>
                </w:rPr>
              </m:ctrlPr>
            </m:sSubPr>
            <m:e>
              <m:r>
                <m:rPr>
                  <m:scr m:val="script"/>
                </m:rP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)=softmax(</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S</m:t>
                  </m:r>
                </m:sub>
              </m:sSub>
              <m:sSubSup>
                <m:sSubSupPr>
                  <m:ctrlPr>
                    <w:rPr>
                      <w:rFonts w:ascii="Cambria Math" w:hAnsi="Cambria Math"/>
                    </w:rPr>
                  </m:ctrlPr>
                </m:sSubSupPr>
                <m:e>
                  <m:r>
                    <w:rPr>
                      <w:rFonts w:ascii="Cambria Math" w:hAnsi="Cambria Math"/>
                    </w:rPr>
                    <m:t>K</m:t>
                  </m:r>
                </m:e>
                <m:sub>
                  <m:r>
                    <w:rPr>
                      <w:rFonts w:ascii="Cambria Math" w:hAnsi="Cambria Math"/>
                    </w:rPr>
                    <m:t>T</m:t>
                  </m:r>
                </m:sub>
                <m:sup>
                  <m:r>
                    <w:rPr>
                      <w:rFonts w:ascii="Cambria Math" w:hAnsi="Cambria Math"/>
                    </w:rPr>
                    <m:t>T</m:t>
                  </m:r>
                </m:sup>
              </m:sSub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oMath>
      </m:oMathPara>
    </w:p>
    <w:p w14:paraId="5295381D" w14:textId="056C7C96" w:rsidR="0087557A" w:rsidRDefault="0087557A" w:rsidP="00AB00EA">
      <w:pPr>
        <w:adjustRightInd w:val="0"/>
        <w:ind w:firstLine="480"/>
      </w:pPr>
      <w:r w:rsidRPr="0087557A">
        <w:t>分类器</w:t>
      </w:r>
      <m:oMath>
        <m:r>
          <w:rPr>
            <w:rFonts w:ascii="Cambria Math" w:hAnsi="Cambria Math"/>
          </w:rPr>
          <m:t>C:</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rsidRPr="0087557A">
        <w:rPr>
          <w:rFonts w:hint="eastAsia"/>
        </w:rPr>
        <w:t>为带</w:t>
      </w:r>
      <w:proofErr w:type="spellStart"/>
      <w:r w:rsidRPr="0087557A">
        <w:rPr>
          <w:rFonts w:hint="eastAsia"/>
        </w:rPr>
        <w:t>Softmax</w:t>
      </w:r>
      <w:proofErr w:type="spellEnd"/>
      <w:r w:rsidRPr="0087557A">
        <w:rPr>
          <w:rFonts w:hint="eastAsia"/>
        </w:rPr>
        <w:t>激活的全连接层，对对齐后的源域特征</w:t>
      </w:r>
      <m:oMath>
        <m:sSub>
          <m:sSubPr>
            <m:ctrlPr>
              <w:rPr>
                <w:rFonts w:ascii="Cambria Math" w:hAnsi="Cambria Math"/>
              </w:rPr>
            </m:ctrlPr>
          </m:sSubPr>
          <m:e>
            <m:r>
              <m:rPr>
                <m:scr m:val="script"/>
              </m:rPr>
              <w:rPr>
                <w:rFonts w:ascii="Cambria Math" w:hAnsi="Cambria Math"/>
              </w:rPr>
              <m:t>F</m:t>
            </m:r>
          </m:e>
          <m:sub>
            <m:r>
              <w:rPr>
                <w:rFonts w:ascii="Cambria Math" w:hAnsi="Cambria Math"/>
              </w:rPr>
              <m:t>S</m:t>
            </m:r>
          </m:sub>
        </m:sSub>
      </m:oMath>
      <w:r w:rsidRPr="0087557A">
        <w:rPr>
          <w:rFonts w:hint="eastAsia"/>
        </w:rPr>
        <w:t>和目标域特征</w:t>
      </w:r>
      <m:oMath>
        <m:sSub>
          <m:sSubPr>
            <m:ctrlPr>
              <w:rPr>
                <w:rFonts w:ascii="Cambria Math" w:hAnsi="Cambria Math"/>
              </w:rPr>
            </m:ctrlPr>
          </m:sSubPr>
          <m:e>
            <m:r>
              <m:rPr>
                <m:scr m:val="script"/>
              </m:rPr>
              <w:rPr>
                <w:rFonts w:ascii="Cambria Math" w:hAnsi="Cambria Math"/>
              </w:rPr>
              <m:t>F</m:t>
            </m:r>
          </m:e>
          <m:sub>
            <m:r>
              <w:rPr>
                <w:rFonts w:ascii="Cambria Math" w:hAnsi="Cambria Math"/>
              </w:rPr>
              <m:t>T</m:t>
            </m:r>
          </m:sub>
        </m:sSub>
      </m:oMath>
      <w:r w:rsidRPr="0087557A">
        <w:rPr>
          <w:rFonts w:hint="eastAsia"/>
        </w:rPr>
        <w:t>进行身份分类，输出身份类别的概率分布：</w:t>
      </w:r>
    </w:p>
    <w:p w14:paraId="4A71F214" w14:textId="14842707" w:rsidR="0087557A" w:rsidRPr="0087557A" w:rsidRDefault="0087557A" w:rsidP="00AB00EA">
      <w:pPr>
        <w:adjustRightInd w:val="0"/>
        <w:ind w:firstLine="480"/>
      </w:pPr>
      <m:oMathPara>
        <m:oMath>
          <m:r>
            <w:rPr>
              <w:rFonts w:ascii="Cambria Math" w:hAnsi="Cambria Math"/>
            </w:rPr>
            <m:t>p(y∣</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m:t>
          </m:r>
        </m:oMath>
      </m:oMathPara>
    </w:p>
    <w:p w14:paraId="644CEB6F" w14:textId="0A9F1061" w:rsidR="0087557A" w:rsidRDefault="0087557A" w:rsidP="0087557A">
      <w:pPr>
        <w:adjustRightInd w:val="0"/>
        <w:ind w:firstLine="480"/>
      </w:pPr>
      <m:oMathPara>
        <m:oMath>
          <m:r>
            <w:rPr>
              <w:rFonts w:ascii="Cambria Math" w:hAnsi="Cambria Math"/>
            </w:rPr>
            <m:t>p(y∣</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oMath>
      </m:oMathPara>
    </w:p>
    <w:p w14:paraId="3B91CA79" w14:textId="63115C12" w:rsidR="00924402" w:rsidRDefault="00742099" w:rsidP="00924402">
      <w:pPr>
        <w:adjustRightInd w:val="0"/>
        <w:ind w:firstLine="480"/>
      </w:pPr>
      <w:r>
        <w:rPr>
          <w:rFonts w:hint="eastAsia"/>
        </w:rPr>
        <w:t>其中，</w:t>
      </w:r>
      <m:oMath>
        <m:r>
          <w:rPr>
            <w:rFonts w:ascii="Cambria Math" w:hAnsi="Cambria Math"/>
          </w:rPr>
          <m:t>K</m:t>
        </m:r>
      </m:oMath>
      <w:r w:rsidRPr="00742099">
        <w:rPr>
          <w:rFonts w:hint="eastAsia"/>
        </w:rPr>
        <w:t>为身份类别总数（如实验中待识别的用户数</w:t>
      </w:r>
      <w:r w:rsidR="00924402">
        <w:rPr>
          <w:rFonts w:hint="eastAsia"/>
        </w:rPr>
        <w:t>。</w:t>
      </w:r>
    </w:p>
    <w:p w14:paraId="7F974A8F" w14:textId="60625C3A" w:rsidR="00924402" w:rsidRDefault="00FE5E13" w:rsidP="00924402">
      <w:pPr>
        <w:adjustRightInd w:val="0"/>
        <w:ind w:firstLine="480"/>
      </w:pPr>
      <w:r w:rsidRPr="00FE5E13">
        <w:rPr>
          <w:rFonts w:hint="eastAsia"/>
        </w:rPr>
        <w:t>为同时约束源域分类准确性</w:t>
      </w:r>
      <w:r>
        <w:rPr>
          <w:rFonts w:hint="eastAsia"/>
        </w:rPr>
        <w:t>、</w:t>
      </w:r>
      <w:r w:rsidRPr="00FE5E13">
        <w:rPr>
          <w:rFonts w:hint="eastAsia"/>
        </w:rPr>
        <w:t>目标域分布对齐与跨域特征一致性，设计</w:t>
      </w:r>
      <w:proofErr w:type="gramStart"/>
      <w:r w:rsidRPr="00FE5E13">
        <w:rPr>
          <w:rFonts w:hint="eastAsia"/>
        </w:rPr>
        <w:t>四损失</w:t>
      </w:r>
      <w:proofErr w:type="gramEnd"/>
      <w:r w:rsidRPr="00FE5E13">
        <w:rPr>
          <w:rFonts w:hint="eastAsia"/>
        </w:rPr>
        <w:t>协同优化目标</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total</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SF</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C</m:t>
            </m:r>
          </m:sub>
        </m:sSub>
      </m:oMath>
      <w:r w:rsidRPr="00FE5E13">
        <w:rPr>
          <w:rFonts w:hint="eastAsia"/>
        </w:rPr>
        <w:t>，各损失项的定义与作用如下：</w:t>
      </w:r>
    </w:p>
    <w:p w14:paraId="187EE273" w14:textId="47B3C768" w:rsidR="00FE5E13" w:rsidRDefault="00443F31" w:rsidP="00924402">
      <w:pPr>
        <w:adjustRightInd w:val="0"/>
        <w:ind w:firstLine="480"/>
      </w:pPr>
      <w:proofErr w:type="gramStart"/>
      <w:r w:rsidRPr="00443F31">
        <w:rPr>
          <w:rFonts w:hint="eastAsia"/>
        </w:rPr>
        <w:lastRenderedPageBreak/>
        <w:t>源域分类</w:t>
      </w:r>
      <w:proofErr w:type="gramEnd"/>
      <w:r w:rsidRPr="00443F31">
        <w:rPr>
          <w:rFonts w:hint="eastAsia"/>
        </w:rPr>
        <w:t>损失</w:t>
      </w:r>
      <m:oMath>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oMath>
      <w:r w:rsidRPr="00443F31">
        <w:rPr>
          <w:rFonts w:hint="eastAsia"/>
        </w:rPr>
        <w:t>针对带标签</w:t>
      </w:r>
      <w:proofErr w:type="gramStart"/>
      <w:r w:rsidRPr="00443F31">
        <w:rPr>
          <w:rFonts w:hint="eastAsia"/>
        </w:rPr>
        <w:t>的源域样本</w:t>
      </w:r>
      <w:proofErr w:type="gramEnd"/>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r>
          <w:rPr>
            <w:rFonts w:ascii="Cambria Math" w:hAnsi="Cambria Math"/>
          </w:rPr>
          <m:t>)</m:t>
        </m:r>
      </m:oMath>
      <w:r w:rsidR="00074163" w:rsidRPr="00074163">
        <w:rPr>
          <w:rFonts w:hint="eastAsia"/>
        </w:rPr>
        <w:t>，采用交叉</w:t>
      </w:r>
      <w:proofErr w:type="gramStart"/>
      <w:r w:rsidR="00074163" w:rsidRPr="00074163">
        <w:rPr>
          <w:rFonts w:hint="eastAsia"/>
        </w:rPr>
        <w:t>熵</w:t>
      </w:r>
      <w:proofErr w:type="gramEnd"/>
      <w:r w:rsidR="00074163" w:rsidRPr="00074163">
        <w:rPr>
          <w:rFonts w:hint="eastAsia"/>
        </w:rPr>
        <w:t>损失约束分类器对源域特征的识别准确性：</w:t>
      </w:r>
    </w:p>
    <w:p w14:paraId="51A67B50" w14:textId="34EB9A98" w:rsidR="00443F31" w:rsidRPr="00074163" w:rsidRDefault="00000000" w:rsidP="00074163">
      <w:pPr>
        <w:adjustRightInd w:val="0"/>
        <w:spacing w:line="240" w:lineRule="auto"/>
        <w:ind w:firstLine="480"/>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s</m:t>
                  </m:r>
                </m:sub>
              </m:sSub>
            </m:den>
          </m:f>
          <m:nary>
            <m:naryPr>
              <m:chr m:val="∑"/>
              <m:limLoc m:val="undOvr"/>
              <m:grow m:val="1"/>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s</m:t>
                  </m:r>
                </m:sub>
              </m:sSub>
            </m:sup>
            <m:e>
              <m:r>
                <w:rPr>
                  <w:rFonts w:ascii="Cambria Math" w:hAnsi="Cambria Math"/>
                </w:rPr>
                <m:t> </m:t>
              </m:r>
            </m:e>
          </m:nary>
          <m:nary>
            <m:naryPr>
              <m:chr m:val="∑"/>
              <m:limLoc m:val="undOvr"/>
              <m:grow m:val="1"/>
              <m:ctrlPr>
                <w:rPr>
                  <w:rFonts w:ascii="Cambria Math" w:hAnsi="Cambria Math"/>
                </w:rPr>
              </m:ctrlPr>
            </m:naryPr>
            <m:sub>
              <m:r>
                <w:rPr>
                  <w:rFonts w:ascii="Cambria Math" w:hAnsi="Cambria Math"/>
                </w:rPr>
                <m:t>c=1</m:t>
              </m:r>
            </m:sub>
            <m:sup>
              <m:r>
                <w:rPr>
                  <w:rFonts w:ascii="Cambria Math" w:hAnsi="Cambria Math"/>
                </w:rPr>
                <m:t>k</m:t>
              </m:r>
            </m:sup>
            <m:e>
              <m:r>
                <w:rPr>
                  <w:rFonts w:ascii="Cambria Math" w:hAnsi="Cambria Math"/>
                </w:rPr>
                <m:t> </m:t>
              </m:r>
            </m:e>
          </m:nary>
          <m:sSub>
            <m:sSubPr>
              <m:ctrlPr>
                <w:rPr>
                  <w:rFonts w:ascii="Cambria Math" w:hAnsi="Cambria Math"/>
                </w:rPr>
              </m:ctrlPr>
            </m:sSubPr>
            <m:e>
              <m:r>
                <w:rPr>
                  <w:rFonts w:ascii="Cambria Math" w:hAnsi="Cambria Math"/>
                </w:rPr>
                <m:t>y</m:t>
              </m:r>
            </m:e>
            <m:sub>
              <m:r>
                <w:rPr>
                  <w:rFonts w:ascii="Cambria Math" w:hAnsi="Cambria Math"/>
                </w:rPr>
                <m:t>s</m:t>
              </m:r>
            </m:sub>
          </m:sSub>
          <m:r>
            <m:rPr>
              <m:sty m:val="p"/>
            </m:rPr>
            <w:rPr>
              <w:rFonts w:ascii="Cambria Math" w:hAnsi="Cambria Math"/>
            </w:rPr>
            <m:t>log</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s</m:t>
              </m:r>
            </m:sub>
          </m:sSub>
          <m:r>
            <w:rPr>
              <w:rFonts w:ascii="Cambria Math" w:hAnsi="Cambria Math"/>
            </w:rPr>
            <m:t>)</m:t>
          </m:r>
        </m:oMath>
      </m:oMathPara>
    </w:p>
    <w:p w14:paraId="233525E0" w14:textId="321F43DF" w:rsidR="00074163" w:rsidRDefault="00074163" w:rsidP="00074163">
      <w:pPr>
        <w:adjustRightInd w:val="0"/>
        <w:ind w:firstLine="480"/>
      </w:pPr>
      <w:r w:rsidRPr="00074163">
        <w:rPr>
          <w:rFonts w:hint="eastAsia"/>
        </w:rPr>
        <w:t>目标域</w:t>
      </w:r>
      <w:r w:rsidR="00220A8F" w:rsidRPr="00443F31">
        <w:rPr>
          <w:rFonts w:hint="eastAsia"/>
        </w:rPr>
        <w:t>分类损失</w:t>
      </w:r>
      <m:oMath>
        <m:sSub>
          <m:sSubPr>
            <m:ctrlPr>
              <w:rPr>
                <w:rFonts w:ascii="Cambria Math" w:hAnsi="Cambria Math"/>
              </w:rPr>
            </m:ctrlPr>
          </m:sSubPr>
          <m:e>
            <m:r>
              <m:rPr>
                <m:scr m:val="script"/>
              </m:rPr>
              <w:rPr>
                <w:rFonts w:ascii="Cambria Math" w:hAnsi="Cambria Math"/>
              </w:rPr>
              <m:t>L</m:t>
            </m:r>
          </m:e>
          <m:sub>
            <m:r>
              <w:rPr>
                <w:rFonts w:ascii="Cambria Math" w:hAnsi="Cambria Math"/>
              </w:rPr>
              <m:t>t</m:t>
            </m:r>
          </m:sub>
        </m:sSub>
      </m:oMath>
      <w:r w:rsidRPr="00443F31">
        <w:rPr>
          <w:rFonts w:hint="eastAsia"/>
        </w:rPr>
        <w:t>针对带标签的</w:t>
      </w:r>
      <w:r>
        <w:rPr>
          <w:rFonts w:hint="eastAsia"/>
        </w:rPr>
        <w:t>目标域</w:t>
      </w:r>
      <w:r w:rsidRPr="00443F31">
        <w:rPr>
          <w:rFonts w:hint="eastAsia"/>
        </w:rPr>
        <w:t>样本</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r>
          <w:rPr>
            <w:rFonts w:ascii="Cambria Math" w:hAnsi="Cambria Math"/>
          </w:rPr>
          <m:t>)</m:t>
        </m:r>
      </m:oMath>
      <w:r>
        <w:rPr>
          <w:rFonts w:hint="eastAsia"/>
        </w:rPr>
        <w:t>，</w:t>
      </w:r>
      <w:r w:rsidRPr="00074163">
        <w:rPr>
          <w:rFonts w:hint="eastAsia"/>
        </w:rPr>
        <w:t>用交叉</w:t>
      </w:r>
      <w:proofErr w:type="gramStart"/>
      <w:r w:rsidRPr="00074163">
        <w:rPr>
          <w:rFonts w:hint="eastAsia"/>
        </w:rPr>
        <w:t>熵</w:t>
      </w:r>
      <w:proofErr w:type="gramEnd"/>
      <w:r w:rsidRPr="00074163">
        <w:rPr>
          <w:rFonts w:hint="eastAsia"/>
        </w:rPr>
        <w:t>损失约束分类器对</w:t>
      </w:r>
      <w:r>
        <w:rPr>
          <w:rFonts w:hint="eastAsia"/>
        </w:rPr>
        <w:t>目标</w:t>
      </w:r>
      <w:r w:rsidRPr="00074163">
        <w:rPr>
          <w:rFonts w:hint="eastAsia"/>
        </w:rPr>
        <w:t>域特征的识别准确性：</w:t>
      </w:r>
    </w:p>
    <w:p w14:paraId="6F47D074" w14:textId="71A792A1" w:rsidR="00074163" w:rsidRDefault="00000000" w:rsidP="00074163">
      <w:pPr>
        <w:adjustRightInd w:val="0"/>
        <w:spacing w:line="240" w:lineRule="auto"/>
        <w:ind w:firstLine="480"/>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α</m:t>
              </m:r>
            </m:num>
            <m:den>
              <m:sSub>
                <m:sSubPr>
                  <m:ctrlPr>
                    <w:rPr>
                      <w:rFonts w:ascii="Cambria Math" w:hAnsi="Cambria Math"/>
                    </w:rPr>
                  </m:ctrlPr>
                </m:sSubPr>
                <m:e>
                  <m:r>
                    <w:rPr>
                      <w:rFonts w:ascii="Cambria Math" w:hAnsi="Cambria Math"/>
                    </w:rPr>
                    <m:t>N</m:t>
                  </m:r>
                </m:e>
                <m:sub>
                  <m:r>
                    <w:rPr>
                      <w:rFonts w:ascii="Cambria Math" w:hAnsi="Cambria Math"/>
                    </w:rPr>
                    <m:t>s</m:t>
                  </m:r>
                </m:sub>
              </m:sSub>
            </m:den>
          </m:f>
          <m:nary>
            <m:naryPr>
              <m:chr m:val="∑"/>
              <m:limLoc m:val="undOvr"/>
              <m:grow m:val="1"/>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s</m:t>
                  </m:r>
                </m:sub>
              </m:sSub>
            </m:sup>
            <m:e>
              <m:r>
                <w:rPr>
                  <w:rFonts w:ascii="Cambria Math" w:hAnsi="Cambria Math"/>
                </w:rPr>
                <m:t> </m:t>
              </m:r>
            </m:e>
          </m:nary>
          <m:nary>
            <m:naryPr>
              <m:chr m:val="∑"/>
              <m:limLoc m:val="undOvr"/>
              <m:grow m:val="1"/>
              <m:ctrlPr>
                <w:rPr>
                  <w:rFonts w:ascii="Cambria Math" w:hAnsi="Cambria Math"/>
                </w:rPr>
              </m:ctrlPr>
            </m:naryPr>
            <m:sub>
              <m:r>
                <w:rPr>
                  <w:rFonts w:ascii="Cambria Math" w:hAnsi="Cambria Math"/>
                </w:rPr>
                <m:t>c=1</m:t>
              </m:r>
            </m:sub>
            <m:sup>
              <m:r>
                <w:rPr>
                  <w:rFonts w:ascii="Cambria Math" w:hAnsi="Cambria Math"/>
                </w:rPr>
                <m:t>k</m:t>
              </m:r>
            </m:sup>
            <m:e>
              <m:r>
                <w:rPr>
                  <w:rFonts w:ascii="Cambria Math" w:hAnsi="Cambria Math"/>
                </w:rPr>
                <m:t> </m:t>
              </m:r>
            </m:e>
          </m:nary>
          <m:sSub>
            <m:sSubPr>
              <m:ctrlPr>
                <w:rPr>
                  <w:rFonts w:ascii="Cambria Math" w:hAnsi="Cambria Math"/>
                </w:rPr>
              </m:ctrlPr>
            </m:sSubPr>
            <m:e>
              <m:r>
                <w:rPr>
                  <w:rFonts w:ascii="Cambria Math" w:hAnsi="Cambria Math"/>
                </w:rPr>
                <m:t>y</m:t>
              </m:r>
            </m:e>
            <m:sub>
              <m:r>
                <w:rPr>
                  <w:rFonts w:ascii="Cambria Math" w:hAnsi="Cambria Math"/>
                </w:rPr>
                <m:t>s</m:t>
              </m:r>
            </m:sub>
          </m:sSub>
          <m:r>
            <m:rPr>
              <m:sty m:val="p"/>
            </m:rPr>
            <w:rPr>
              <w:rFonts w:ascii="Cambria Math" w:hAnsi="Cambria Math"/>
            </w:rPr>
            <m:t>log</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w:rPr>
              <w:rFonts w:ascii="Cambria Math" w:hAnsi="Cambria Math"/>
            </w:rPr>
            <m:t>)</m:t>
          </m:r>
        </m:oMath>
      </m:oMathPara>
    </w:p>
    <w:p w14:paraId="07CDB7E5" w14:textId="0E5962E9" w:rsidR="00074163" w:rsidRPr="00C14DB0" w:rsidRDefault="00074163" w:rsidP="00924402">
      <w:pPr>
        <w:adjustRightInd w:val="0"/>
        <w:ind w:firstLine="480"/>
      </w:pPr>
      <w:r w:rsidRPr="00074163">
        <w:rPr>
          <w:rFonts w:hint="eastAsia"/>
        </w:rPr>
        <w:t>其中</w:t>
      </w:r>
      <m:oMath>
        <m:r>
          <w:rPr>
            <w:rFonts w:ascii="Cambria Math" w:hAnsi="Cambria Math"/>
          </w:rPr>
          <m:t>α</m:t>
        </m:r>
      </m:oMath>
      <w:r w:rsidRPr="00074163">
        <w:rPr>
          <w:rFonts w:hint="eastAsia"/>
        </w:rPr>
        <w:t>为权重参数。值得注意的是，</w:t>
      </w:r>
      <w:proofErr w:type="gramStart"/>
      <w:r w:rsidRPr="00074163">
        <w:rPr>
          <w:rFonts w:hint="eastAsia"/>
        </w:rPr>
        <w:t>源域和</w:t>
      </w:r>
      <w:proofErr w:type="gramEnd"/>
      <w:r w:rsidRPr="00074163">
        <w:rPr>
          <w:rFonts w:hint="eastAsia"/>
        </w:rPr>
        <w:t>目标域的数据都是使用训练数据</w:t>
      </w:r>
      <m:oMath>
        <m:sSub>
          <m:sSubPr>
            <m:ctrlPr>
              <w:rPr>
                <w:rFonts w:ascii="Cambria Math" w:hAnsi="Cambria Math"/>
              </w:rPr>
            </m:ctrlPr>
          </m:sSubPr>
          <m:e>
            <m:r>
              <w:rPr>
                <w:rFonts w:ascii="Cambria Math" w:hAnsi="Cambria Math"/>
              </w:rPr>
              <m:t>X</m:t>
            </m:r>
          </m:e>
          <m:sub>
            <m:r>
              <w:rPr>
                <w:rFonts w:ascii="Cambria Math" w:hAnsi="Cambria Math"/>
              </w:rPr>
              <m:t>s</m:t>
            </m:r>
          </m:sub>
        </m:sSub>
      </m:oMath>
      <w:r w:rsidRPr="00074163">
        <w:rPr>
          <w:rFonts w:hint="eastAsia"/>
        </w:rPr>
        <w:t>的标签进行监督的。</w:t>
      </w:r>
      <m:oMath>
        <m:sSub>
          <m:sSubPr>
            <m:ctrlPr>
              <w:rPr>
                <w:rFonts w:ascii="Cambria Math" w:hAnsi="Cambria Math"/>
              </w:rPr>
            </m:ctrlPr>
          </m:sSubPr>
          <m:e>
            <m:r>
              <m:rPr>
                <m:scr m:val="script"/>
              </m:rPr>
              <w:rPr>
                <w:rFonts w:ascii="Cambria Math" w:hAnsi="Cambria Math"/>
              </w:rPr>
              <m:t>L</m:t>
            </m:r>
          </m:e>
          <m:sub>
            <m:r>
              <w:rPr>
                <w:rFonts w:ascii="Cambria Math" w:hAnsi="Cambria Math"/>
              </w:rPr>
              <m:t>t</m:t>
            </m:r>
          </m:sub>
        </m:sSub>
      </m:oMath>
      <w:r w:rsidRPr="00074163">
        <w:rPr>
          <w:rFonts w:hint="eastAsia"/>
        </w:rPr>
        <w:t>的引入可以进一步泛化模型，提高识别准确率。</w:t>
      </w:r>
    </w:p>
    <w:p w14:paraId="7F58B5F4" w14:textId="43F7FEB6" w:rsidR="00074163" w:rsidRDefault="00ED084A" w:rsidP="00924402">
      <w:pPr>
        <w:adjustRightInd w:val="0"/>
        <w:ind w:firstLine="480"/>
      </w:pPr>
      <w:r w:rsidRPr="00ED084A">
        <w:rPr>
          <w:rFonts w:hint="eastAsia"/>
        </w:rPr>
        <w:t>跨域特征对齐损失</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S</m:t>
            </m:r>
            <m:r>
              <w:rPr>
                <w:rFonts w:ascii="Cambria Math" w:hAnsi="Cambria Math"/>
              </w:rPr>
              <m:t>F</m:t>
            </m:r>
          </m:sub>
        </m:sSub>
      </m:oMath>
      <w:r w:rsidRPr="00ED084A">
        <w:rPr>
          <w:rFonts w:hint="eastAsia"/>
        </w:rPr>
        <w:t>采</w:t>
      </w:r>
      <w:r w:rsidRPr="00ED084A">
        <w:t>用</w:t>
      </w:r>
      <w:r w:rsidRPr="00ED084A">
        <w:t>L2</w:t>
      </w:r>
      <w:r w:rsidRPr="00ED084A">
        <w:t>范数度量差异</w:t>
      </w:r>
      <w:r w:rsidRPr="00ED084A">
        <w:rPr>
          <w:rFonts w:hint="eastAsia"/>
        </w:rPr>
        <w:t>度量</w:t>
      </w:r>
      <w:proofErr w:type="gramStart"/>
      <w:r w:rsidRPr="00ED084A">
        <w:rPr>
          <w:rFonts w:hint="eastAsia"/>
        </w:rPr>
        <w:t>源域与</w:t>
      </w:r>
      <w:proofErr w:type="gramEnd"/>
      <w:r w:rsidRPr="00ED084A">
        <w:rPr>
          <w:rFonts w:hint="eastAsia"/>
        </w:rPr>
        <w:t>目标域对齐后特征的分布一致性，最小</w:t>
      </w:r>
      <w:proofErr w:type="gramStart"/>
      <w:r w:rsidRPr="00ED084A">
        <w:rPr>
          <w:rFonts w:hint="eastAsia"/>
        </w:rPr>
        <w:t>化域间特征</w:t>
      </w:r>
      <w:proofErr w:type="gramEnd"/>
      <w:r w:rsidRPr="00ED084A">
        <w:rPr>
          <w:rFonts w:hint="eastAsia"/>
        </w:rPr>
        <w:t>的语义差异：</w:t>
      </w:r>
    </w:p>
    <w:p w14:paraId="1F2E7CB7" w14:textId="04304151" w:rsidR="00ED084A" w:rsidRPr="00074163" w:rsidRDefault="00000000" w:rsidP="00ED084A">
      <w:pPr>
        <w:adjustRightInd w:val="0"/>
        <w:spacing w:line="240" w:lineRule="auto"/>
        <w:ind w:firstLine="480"/>
      </w:pPr>
      <m:oMathPara>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S</m:t>
              </m:r>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T,i</m:t>
                      </m:r>
                    </m:sub>
                  </m:sSub>
                </m:e>
              </m:d>
            </m:e>
            <m:sub>
              <m:r>
                <w:rPr>
                  <w:rFonts w:ascii="Cambria Math" w:hAnsi="Cambria Math"/>
                </w:rPr>
                <m:t>2</m:t>
              </m:r>
            </m:sub>
            <m:sup>
              <m:r>
                <w:rPr>
                  <w:rFonts w:ascii="Cambria Math" w:hAnsi="Cambria Math"/>
                </w:rPr>
                <m:t>2</m:t>
              </m:r>
            </m:sup>
          </m:sSubSup>
        </m:oMath>
      </m:oMathPara>
    </w:p>
    <w:p w14:paraId="7F7D09A9" w14:textId="5706B81C" w:rsidR="00ED084A" w:rsidRPr="00DB41F2" w:rsidRDefault="00DB41F2" w:rsidP="0035668C">
      <w:pPr>
        <w:ind w:firstLine="480"/>
      </w:pPr>
      <w:r w:rsidRPr="00DB41F2">
        <w:rPr>
          <w:rFonts w:hint="eastAsia"/>
        </w:rPr>
        <w:t>分类器一致性损失对</w:t>
      </w:r>
      <w:proofErr w:type="gramStart"/>
      <w:r w:rsidRPr="00DB41F2">
        <w:rPr>
          <w:rFonts w:hint="eastAsia"/>
        </w:rPr>
        <w:t>源域真实</w:t>
      </w:r>
      <w:proofErr w:type="gramEnd"/>
      <w:r w:rsidRPr="00DB41F2">
        <w:rPr>
          <w:rFonts w:hint="eastAsia"/>
        </w:rPr>
        <w:t>特征与目标域对齐特征的预测分布一致性</w:t>
      </w:r>
      <w:r>
        <w:rPr>
          <w:rFonts w:hint="eastAsia"/>
        </w:rPr>
        <w:t>,</w:t>
      </w:r>
      <w:r w:rsidRPr="006F6F6C">
        <w:t>将分布差异</w:t>
      </w:r>
      <w:proofErr w:type="gramStart"/>
      <w:r w:rsidRPr="006F6F6C">
        <w:t>从源域转换</w:t>
      </w:r>
      <w:proofErr w:type="gramEnd"/>
      <w:r w:rsidRPr="006F6F6C">
        <w:t>为</w:t>
      </w:r>
      <m:oMath>
        <m:sSub>
          <m:sSubPr>
            <m:ctrlPr>
              <w:rPr>
                <w:rFonts w:ascii="Cambria Math" w:hAnsi="Cambria Math"/>
              </w:rPr>
            </m:ctrlPr>
          </m:sSubPr>
          <m:e>
            <m:r>
              <m:rPr>
                <m:scr m:val="script"/>
              </m:rPr>
              <w:rPr>
                <w:rFonts w:ascii="Cambria Math" w:hAnsi="Cambria Math"/>
              </w:rPr>
              <m:t>F</m:t>
            </m:r>
          </m:e>
          <m:sub>
            <m:r>
              <w:rPr>
                <w:rFonts w:ascii="Cambria Math" w:hAnsi="Cambria Math"/>
              </w:rPr>
              <m:t>C</m:t>
            </m:r>
          </m:sub>
        </m:sSub>
      </m:oMath>
      <w:r w:rsidRPr="006F6F6C">
        <w:t>和</w:t>
      </w:r>
      <m:oMath>
        <m:sSub>
          <m:sSubPr>
            <m:ctrlPr>
              <w:rPr>
                <w:rFonts w:ascii="Cambria Math" w:hAnsi="Cambria Math"/>
              </w:rPr>
            </m:ctrlPr>
          </m:sSubPr>
          <m:e>
            <m:r>
              <m:rPr>
                <m:scr m:val="script"/>
              </m:rPr>
              <w:rPr>
                <w:rFonts w:ascii="Cambria Math" w:hAnsi="Cambria Math"/>
              </w:rPr>
              <m:t>F</m:t>
            </m:r>
          </m:e>
          <m:sub>
            <m:r>
              <w:rPr>
                <w:rFonts w:ascii="Cambria Math" w:hAnsi="Cambria Math"/>
              </w:rPr>
              <m:t>T</m:t>
            </m:r>
          </m:sub>
        </m:sSub>
      </m:oMath>
      <w:r w:rsidRPr="006F6F6C">
        <w:t>之间的差异，并通过最小化</w:t>
      </w:r>
      <m:oMath>
        <m:sSub>
          <m:sSubPr>
            <m:ctrlPr>
              <w:rPr>
                <w:rFonts w:ascii="Cambria Math" w:hAnsi="Cambria Math"/>
              </w:rPr>
            </m:ctrlPr>
          </m:sSubPr>
          <m:e>
            <m:r>
              <m:rPr>
                <m:scr m:val="script"/>
              </m:rPr>
              <w:rPr>
                <w:rFonts w:ascii="Cambria Math" w:hAnsi="Cambria Math"/>
              </w:rPr>
              <m:t>F</m:t>
            </m:r>
          </m:e>
          <m:sub>
            <m:r>
              <w:rPr>
                <w:rFonts w:ascii="Cambria Math" w:hAnsi="Cambria Math"/>
              </w:rPr>
              <m:t>C</m:t>
            </m:r>
          </m:sub>
        </m:sSub>
      </m:oMath>
      <w:r w:rsidRPr="006F6F6C">
        <w:t>和</w:t>
      </w:r>
      <m:oMath>
        <m:sSub>
          <m:sSubPr>
            <m:ctrlPr>
              <w:rPr>
                <w:rFonts w:ascii="Cambria Math" w:hAnsi="Cambria Math"/>
              </w:rPr>
            </m:ctrlPr>
          </m:sSubPr>
          <m:e>
            <m:r>
              <m:rPr>
                <m:scr m:val="script"/>
              </m:rPr>
              <w:rPr>
                <w:rFonts w:ascii="Cambria Math" w:hAnsi="Cambria Math"/>
              </w:rPr>
              <m:t>F</m:t>
            </m:r>
          </m:e>
          <m:sub>
            <m:r>
              <w:rPr>
                <w:rFonts w:ascii="Cambria Math" w:hAnsi="Cambria Math"/>
              </w:rPr>
              <m:t>T</m:t>
            </m:r>
          </m:sub>
        </m:sSub>
      </m:oMath>
      <w:r w:rsidRPr="006F6F6C">
        <w:t>之间的距离来</w:t>
      </w:r>
      <w:proofErr w:type="gramStart"/>
      <w:r w:rsidRPr="006F6F6C">
        <w:t>实现源域和</w:t>
      </w:r>
      <w:proofErr w:type="gramEnd"/>
      <w:r w:rsidRPr="006F6F6C">
        <w:t>目标域的对齐</w:t>
      </w:r>
      <w:r>
        <w:rPr>
          <w:rFonts w:hint="eastAsia"/>
        </w:rPr>
        <w:t>:</w:t>
      </w:r>
    </w:p>
    <w:p w14:paraId="46362E4B" w14:textId="3421907D" w:rsidR="00ED084A" w:rsidRPr="00DB41F2" w:rsidRDefault="00000000" w:rsidP="00DB41F2">
      <w:pPr>
        <w:adjustRightInd w:val="0"/>
        <w:spacing w:line="240" w:lineRule="auto"/>
        <w:ind w:firstLine="480"/>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c</m:t>
              </m:r>
            </m:sub>
          </m:sSub>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C</m:t>
              </m:r>
            </m:sub>
          </m:sSub>
          <m:r>
            <m:rPr>
              <m:sty m:val="p"/>
            </m:rPr>
            <w:rPr>
              <w:rFonts w:ascii="Cambria Math" w:hAnsi="Cambria Math"/>
            </w:rPr>
            <m:t>log</m:t>
          </m:r>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T</m:t>
              </m:r>
            </m:sub>
          </m:sSub>
        </m:oMath>
      </m:oMathPara>
    </w:p>
    <w:p w14:paraId="702D17D1" w14:textId="77777777" w:rsidR="00DB41F2" w:rsidRDefault="00DB41F2" w:rsidP="00AB00EA">
      <w:pPr>
        <w:adjustRightInd w:val="0"/>
        <w:ind w:firstLine="480"/>
      </w:pPr>
      <w:r w:rsidRPr="00DB41F2">
        <w:rPr>
          <w:rFonts w:hint="eastAsia"/>
        </w:rPr>
        <w:t>最终，交叉注意力网络的整体优化目标为：</w:t>
      </w:r>
    </w:p>
    <w:p w14:paraId="6D03B693" w14:textId="77777777" w:rsidR="00DB41F2" w:rsidRDefault="00000000" w:rsidP="00DB41F2">
      <w:pPr>
        <w:adjustRightInd w:val="0"/>
        <w:spacing w:line="240" w:lineRule="auto"/>
        <w:ind w:firstLine="480"/>
        <w:jc w:val="center"/>
        <w:rPr>
          <w:noProof/>
        </w:rPr>
      </w:pPr>
      <m:oMathPara>
        <m:oMath>
          <m:limLow>
            <m:limLowPr>
              <m:ctrlPr>
                <w:rPr>
                  <w:rFonts w:ascii="Cambria Math" w:hAnsi="Cambria Math"/>
                </w:rPr>
              </m:ctrlPr>
            </m:limLowPr>
            <m:e>
              <m:r>
                <w:rPr>
                  <w:rFonts w:ascii="Cambria Math" w:hAnsi="Cambria Math"/>
                </w:rPr>
                <m:t>min</m:t>
              </m:r>
            </m:e>
            <m:lim>
              <m:r>
                <w:rPr>
                  <w:rFonts w:ascii="Cambria Math" w:hAnsi="Cambria Math"/>
                </w:rPr>
                <m:t>E,F,C</m:t>
              </m:r>
            </m:lim>
          </m:limLow>
          <m:r>
            <w:rPr>
              <w:rFonts w:ascii="Cambria Math" w:hAnsi="Cambria Math"/>
            </w:rPr>
            <m:t> </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sSub>
            <m:sSubPr>
              <m:ctrlPr>
                <w:rPr>
                  <w:rFonts w:ascii="Cambria Math" w:hAnsi="Cambria Math"/>
                </w:rPr>
              </m:ctrlPr>
            </m:sSubPr>
            <m:e>
              <m:r>
                <m:rPr>
                  <m:scr m:val="script"/>
                </m:rPr>
                <w:rPr>
                  <w:rFonts w:ascii="Cambria Math" w:hAnsi="Cambria Math"/>
                </w:rPr>
                <m:t>L</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SF</m:t>
              </m:r>
            </m:sub>
          </m:sSub>
          <m:sSub>
            <m:sSubPr>
              <m:ctrlPr>
                <w:rPr>
                  <w:rFonts w:ascii="Cambria Math" w:hAnsi="Cambria Math"/>
                </w:rPr>
              </m:ctrlPr>
            </m:sSubPr>
            <m:e>
              <m:r>
                <m:rPr>
                  <m:scr m:val="script"/>
                </m:rPr>
                <w:rPr>
                  <w:rFonts w:ascii="Cambria Math" w:hAnsi="Cambria Math"/>
                </w:rPr>
                <m:t>L</m:t>
              </m:r>
            </m:e>
            <m:sub>
              <m:r>
                <w:rPr>
                  <w:rFonts w:ascii="Cambria Math" w:hAnsi="Cambria Math"/>
                </w:rPr>
                <m:t>SF</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sSub>
            <m:sSubPr>
              <m:ctrlPr>
                <w:rPr>
                  <w:rFonts w:ascii="Cambria Math" w:hAnsi="Cambria Math"/>
                </w:rPr>
              </m:ctrlPr>
            </m:sSubPr>
            <m:e>
              <m:r>
                <m:rPr>
                  <m:scr m:val="script"/>
                </m:rPr>
                <w:rPr>
                  <w:rFonts w:ascii="Cambria Math" w:hAnsi="Cambria Math"/>
                </w:rPr>
                <m:t>L</m:t>
              </m:r>
            </m:e>
            <m:sub>
              <m:r>
                <w:rPr>
                  <w:rFonts w:ascii="Cambria Math" w:hAnsi="Cambria Math"/>
                </w:rPr>
                <m:t>C</m:t>
              </m:r>
            </m:sub>
          </m:sSub>
        </m:oMath>
      </m:oMathPara>
    </w:p>
    <w:p w14:paraId="40CCD278" w14:textId="313D7CB3" w:rsidR="00054FB0" w:rsidRDefault="00DB41F2" w:rsidP="00DB41F2">
      <w:pPr>
        <w:adjustRightInd w:val="0"/>
        <w:ind w:firstLineChars="0" w:firstLine="0"/>
      </w:pPr>
      <w:r w:rsidRPr="00DB41F2">
        <w:rPr>
          <w:rFonts w:hint="eastAsia"/>
        </w:rPr>
        <w:t>其中，</w:t>
      </w:r>
      <m:oMath>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SF</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oMath>
      <w:r w:rsidRPr="00DB41F2">
        <w:rPr>
          <w:rFonts w:hint="eastAsia"/>
        </w:rPr>
        <w:t>为损失权重系数</w:t>
      </w:r>
      <w:r>
        <w:rPr>
          <w:rFonts w:hint="eastAsia"/>
        </w:rPr>
        <w:t>，</w:t>
      </w:r>
      <w:r w:rsidRPr="00DB41F2">
        <w:rPr>
          <w:rFonts w:hint="eastAsia"/>
        </w:rPr>
        <w:t>用于平衡各损失项对模型训练的贡献。</w:t>
      </w:r>
    </w:p>
    <w:p w14:paraId="5743F999" w14:textId="03367600" w:rsidR="007172F2" w:rsidRDefault="007172F2" w:rsidP="007172F2">
      <w:pPr>
        <w:pStyle w:val="2"/>
      </w:pPr>
      <w:bookmarkStart w:id="131" w:name="_Toc208085187"/>
      <w:r>
        <w:rPr>
          <w:rFonts w:hint="eastAsia"/>
        </w:rPr>
        <w:t>实验结果与性能分析</w:t>
      </w:r>
      <w:bookmarkEnd w:id="131"/>
    </w:p>
    <w:p w14:paraId="6DD225AF" w14:textId="07125B7F" w:rsidR="00A31741" w:rsidRDefault="00A31741" w:rsidP="00A31741">
      <w:pPr>
        <w:pStyle w:val="3"/>
      </w:pPr>
      <w:bookmarkStart w:id="132" w:name="_Toc208085188"/>
      <w:bookmarkStart w:id="133" w:name="_Toc92377600"/>
      <w:r>
        <w:rPr>
          <w:rFonts w:hint="eastAsia"/>
        </w:rPr>
        <w:t>实验环境与数据集介绍</w:t>
      </w:r>
      <w:bookmarkEnd w:id="132"/>
    </w:p>
    <w:p w14:paraId="18A610A4" w14:textId="73D327F2" w:rsidR="0035668C" w:rsidRDefault="005F6CC8" w:rsidP="0035668C">
      <w:pPr>
        <w:ind w:firstLine="480"/>
      </w:pPr>
      <w:r>
        <w:rPr>
          <w:rFonts w:hint="eastAsia"/>
        </w:rPr>
        <w:t>我们收集了三种不同场景下的</w:t>
      </w:r>
      <w:r>
        <w:rPr>
          <w:rFonts w:hint="eastAsia"/>
        </w:rPr>
        <w:t>Wi</w:t>
      </w:r>
      <w:r w:rsidR="00DC418C">
        <w:rPr>
          <w:rFonts w:hint="eastAsia"/>
        </w:rPr>
        <w:t>-</w:t>
      </w:r>
      <w:r>
        <w:rPr>
          <w:rFonts w:hint="eastAsia"/>
        </w:rPr>
        <w:t>Fi</w:t>
      </w:r>
      <w:r>
        <w:rPr>
          <w:rFonts w:hint="eastAsia"/>
        </w:rPr>
        <w:t>数据，涉及</w:t>
      </w:r>
      <w:proofErr w:type="gramStart"/>
      <w:r>
        <w:rPr>
          <w:rFonts w:hint="eastAsia"/>
        </w:rPr>
        <w:t>不同设施</w:t>
      </w:r>
      <w:proofErr w:type="gramEnd"/>
      <w:r>
        <w:rPr>
          <w:rFonts w:hint="eastAsia"/>
        </w:rPr>
        <w:t>分布和</w:t>
      </w:r>
      <w:r>
        <w:rPr>
          <w:rFonts w:hint="eastAsia"/>
        </w:rPr>
        <w:t>Wi</w:t>
      </w:r>
      <w:r w:rsidR="00DC418C">
        <w:rPr>
          <w:rFonts w:hint="eastAsia"/>
        </w:rPr>
        <w:t>-</w:t>
      </w:r>
      <w:r>
        <w:rPr>
          <w:rFonts w:hint="eastAsia"/>
        </w:rPr>
        <w:t>Fi</w:t>
      </w:r>
      <w:r>
        <w:rPr>
          <w:rFonts w:hint="eastAsia"/>
        </w:rPr>
        <w:t>设备布局下的人体步态。</w:t>
      </w:r>
      <w:r w:rsidR="0035668C">
        <w:rPr>
          <w:rFonts w:hint="eastAsia"/>
        </w:rPr>
        <w:t>实验场景的设置如图</w:t>
      </w:r>
      <w:r w:rsidR="0035668C">
        <w:rPr>
          <w:rFonts w:hint="eastAsia"/>
        </w:rPr>
        <w:t>3-7</w:t>
      </w:r>
      <w:r w:rsidR="0035668C">
        <w:rPr>
          <w:rFonts w:hint="eastAsia"/>
        </w:rPr>
        <w:t>所示。会议室和办公室均为矩形结构，其中会议室空间较大且布局复杂，内置</w:t>
      </w:r>
      <w:proofErr w:type="gramStart"/>
      <w:r w:rsidR="0035668C">
        <w:rPr>
          <w:rFonts w:hint="eastAsia"/>
        </w:rPr>
        <w:t>一</w:t>
      </w:r>
      <w:proofErr w:type="gramEnd"/>
      <w:r w:rsidR="0035668C">
        <w:rPr>
          <w:rFonts w:hint="eastAsia"/>
        </w:rPr>
        <w:t>张大会议桌和多张座椅；而办公室则较小，配置了两张桌子和多张座椅。走廊场景为开放状态，向外延伸。在后续实验中，会议室和办公室场景将作为源域，而走廊场景将作为目标域。</w:t>
      </w:r>
    </w:p>
    <w:p w14:paraId="7E8B9797" w14:textId="7EC2C6F3" w:rsidR="000A0C20" w:rsidRDefault="0035668C" w:rsidP="000A0C20">
      <w:pPr>
        <w:ind w:firstLine="480"/>
      </w:pPr>
      <w:r w:rsidRPr="0035668C">
        <w:rPr>
          <w:rFonts w:hint="eastAsia"/>
        </w:rPr>
        <w:t>实验招募</w:t>
      </w:r>
      <w:r w:rsidRPr="0035668C">
        <w:rPr>
          <w:rFonts w:hint="eastAsia"/>
        </w:rPr>
        <w:t>1</w:t>
      </w:r>
      <w:r>
        <w:rPr>
          <w:rFonts w:hint="eastAsia"/>
        </w:rPr>
        <w:t>0</w:t>
      </w:r>
      <w:r w:rsidRPr="0035668C">
        <w:rPr>
          <w:rFonts w:hint="eastAsia"/>
        </w:rPr>
        <w:t>名用户（年龄</w:t>
      </w:r>
      <w:r w:rsidRPr="0035668C">
        <w:rPr>
          <w:rFonts w:hint="eastAsia"/>
        </w:rPr>
        <w:t>22-30</w:t>
      </w:r>
      <w:r w:rsidRPr="0035668C">
        <w:rPr>
          <w:rFonts w:hint="eastAsia"/>
        </w:rPr>
        <w:t>岁，身高</w:t>
      </w:r>
      <w:r w:rsidRPr="0035668C">
        <w:rPr>
          <w:rFonts w:hint="eastAsia"/>
        </w:rPr>
        <w:t>155-185cm</w:t>
      </w:r>
      <w:r w:rsidRPr="0035668C">
        <w:rPr>
          <w:rFonts w:hint="eastAsia"/>
        </w:rPr>
        <w:t>，体重</w:t>
      </w:r>
      <w:r w:rsidRPr="0035668C">
        <w:rPr>
          <w:rFonts w:hint="eastAsia"/>
        </w:rPr>
        <w:t>45-80kg</w:t>
      </w:r>
      <w:r w:rsidRPr="0035668C">
        <w:rPr>
          <w:rFonts w:hint="eastAsia"/>
        </w:rPr>
        <w:t>，其中</w:t>
      </w:r>
      <w:r w:rsidRPr="0035668C">
        <w:rPr>
          <w:rFonts w:hint="eastAsia"/>
        </w:rPr>
        <w:t>10</w:t>
      </w:r>
      <w:r w:rsidRPr="0035668C">
        <w:rPr>
          <w:rFonts w:hint="eastAsia"/>
        </w:rPr>
        <w:t>名为已知用户），每位用户在三类场景中重复行走</w:t>
      </w:r>
      <w:r w:rsidRPr="0035668C">
        <w:rPr>
          <w:rFonts w:hint="eastAsia"/>
        </w:rPr>
        <w:t>100</w:t>
      </w:r>
      <w:r w:rsidRPr="0035668C">
        <w:rPr>
          <w:rFonts w:hint="eastAsia"/>
        </w:rPr>
        <w:t>次</w:t>
      </w:r>
      <w:r w:rsidR="000A0C20">
        <w:rPr>
          <w:rFonts w:hint="eastAsia"/>
        </w:rPr>
        <w:t>。</w:t>
      </w:r>
      <w:proofErr w:type="gramStart"/>
      <w:r w:rsidRPr="0035668C">
        <w:rPr>
          <w:rFonts w:hint="eastAsia"/>
        </w:rPr>
        <w:t>源域数据</w:t>
      </w:r>
      <w:proofErr w:type="gramEnd"/>
      <w:r w:rsidRPr="0035668C">
        <w:rPr>
          <w:rFonts w:hint="eastAsia"/>
        </w:rPr>
        <w:t>集</w:t>
      </w:r>
      <w:r>
        <w:rPr>
          <w:rFonts w:hint="eastAsia"/>
        </w:rPr>
        <w:t>（</w:t>
      </w:r>
      <m:oMath>
        <m:sSub>
          <m:sSubPr>
            <m:ctrlPr>
              <w:rPr>
                <w:rFonts w:ascii="Cambria Math" w:hAnsi="Cambria Math"/>
              </w:rPr>
            </m:ctrlPr>
          </m:sSubPr>
          <m:e>
            <m:r>
              <w:rPr>
                <w:rFonts w:ascii="Cambria Math" w:hAnsi="Cambria Math"/>
              </w:rPr>
              <m:t>D</m:t>
            </m:r>
          </m:e>
          <m:sub>
            <m:r>
              <w:rPr>
                <w:rFonts w:ascii="Cambria Math" w:hAnsi="Cambria Math"/>
              </w:rPr>
              <m:t>s</m:t>
            </m:r>
          </m:sub>
        </m:sSub>
      </m:oMath>
      <w:r>
        <w:rPr>
          <w:rFonts w:hint="eastAsia"/>
        </w:rPr>
        <w:t>）</w:t>
      </w:r>
      <w:r w:rsidR="001E2B74">
        <w:rPr>
          <w:rFonts w:hint="eastAsia"/>
        </w:rPr>
        <w:t>：</w:t>
      </w:r>
      <w:r w:rsidR="001E2B74" w:rsidRPr="001E2B74">
        <w:rPr>
          <w:rFonts w:hint="eastAsia"/>
        </w:rPr>
        <w:t>含</w:t>
      </w:r>
      <w:r w:rsidR="001E2B74" w:rsidRPr="001E2B74">
        <w:rPr>
          <w:rFonts w:hint="eastAsia"/>
        </w:rPr>
        <w:t>env0</w:t>
      </w:r>
      <w:r w:rsidR="001E2B74" w:rsidRPr="001E2B74">
        <w:rPr>
          <w:rFonts w:hint="eastAsia"/>
        </w:rPr>
        <w:t>与</w:t>
      </w:r>
      <w:r w:rsidR="001E2B74" w:rsidRPr="001E2B74">
        <w:rPr>
          <w:rFonts w:hint="eastAsia"/>
        </w:rPr>
        <w:t>env1</w:t>
      </w:r>
      <w:r w:rsidR="001E2B74" w:rsidRPr="001E2B74">
        <w:rPr>
          <w:rFonts w:hint="eastAsia"/>
        </w:rPr>
        <w:t>的用户样本共</w:t>
      </w:r>
      <w:r w:rsidR="001E2B74" w:rsidRPr="001E2B74">
        <w:rPr>
          <w:rFonts w:hint="eastAsia"/>
        </w:rPr>
        <w:t>2000</w:t>
      </w:r>
      <w:r w:rsidR="001E2B74" w:rsidRPr="001E2B74">
        <w:rPr>
          <w:rFonts w:hint="eastAsia"/>
        </w:rPr>
        <w:t>组（每个用户</w:t>
      </w:r>
      <w:r w:rsidR="001E2B74">
        <w:rPr>
          <w:rFonts w:hint="eastAsia"/>
        </w:rPr>
        <w:t>1</w:t>
      </w:r>
      <w:r w:rsidR="001E2B74" w:rsidRPr="001E2B74">
        <w:rPr>
          <w:rFonts w:hint="eastAsia"/>
        </w:rPr>
        <w:t>00</w:t>
      </w:r>
      <w:r w:rsidR="001E2B74" w:rsidRPr="001E2B74">
        <w:rPr>
          <w:rFonts w:hint="eastAsia"/>
        </w:rPr>
        <w:t>组）；目标</w:t>
      </w:r>
      <w:proofErr w:type="gramStart"/>
      <w:r w:rsidR="001E2B74" w:rsidRPr="001E2B74">
        <w:rPr>
          <w:rFonts w:hint="eastAsia"/>
        </w:rPr>
        <w:t>域数据</w:t>
      </w:r>
      <w:proofErr w:type="gramEnd"/>
      <w:r w:rsidR="001E2B74" w:rsidRPr="001E2B74">
        <w:rPr>
          <w:rFonts w:hint="eastAsia"/>
        </w:rPr>
        <w:t>集</w:t>
      </w:r>
      <w:r w:rsidR="001E2B74">
        <w:rPr>
          <w:rFonts w:hint="eastAsia"/>
        </w:rPr>
        <w:t>（</w:t>
      </w:r>
      <m:oMath>
        <m:sSub>
          <m:sSubPr>
            <m:ctrlPr>
              <w:rPr>
                <w:rFonts w:ascii="Cambria Math" w:hAnsi="Cambria Math"/>
              </w:rPr>
            </m:ctrlPr>
          </m:sSubPr>
          <m:e>
            <m:r>
              <w:rPr>
                <w:rFonts w:ascii="Cambria Math" w:hAnsi="Cambria Math"/>
              </w:rPr>
              <m:t>D</m:t>
            </m:r>
          </m:e>
          <m:sub>
            <m:r>
              <w:rPr>
                <w:rFonts w:ascii="Cambria Math" w:hAnsi="Cambria Math" w:hint="eastAsia"/>
              </w:rPr>
              <m:t>t</m:t>
            </m:r>
          </m:sub>
        </m:sSub>
      </m:oMath>
      <w:r w:rsidR="001E2B74">
        <w:rPr>
          <w:rFonts w:hint="eastAsia"/>
        </w:rPr>
        <w:t>）</w:t>
      </w:r>
      <w:r w:rsidR="001E2B74">
        <w:rPr>
          <w:rFonts w:hint="eastAsia"/>
        </w:rPr>
        <w:t>:</w:t>
      </w:r>
      <w:r w:rsidR="001E2B74" w:rsidRPr="001E2B74">
        <w:rPr>
          <w:rFonts w:hint="eastAsia"/>
        </w:rPr>
        <w:t>含</w:t>
      </w:r>
      <w:r w:rsidR="001E2B74" w:rsidRPr="001E2B74">
        <w:rPr>
          <w:rFonts w:hint="eastAsia"/>
        </w:rPr>
        <w:lastRenderedPageBreak/>
        <w:t>env2</w:t>
      </w:r>
      <w:r w:rsidR="001E2B74" w:rsidRPr="001E2B74">
        <w:rPr>
          <w:rFonts w:hint="eastAsia"/>
        </w:rPr>
        <w:t>的用户样本</w:t>
      </w:r>
      <w:r w:rsidR="00AA208B">
        <w:rPr>
          <w:rFonts w:hint="eastAsia"/>
        </w:rPr>
        <w:t>1</w:t>
      </w:r>
      <w:r w:rsidR="001E2B74" w:rsidRPr="001E2B74">
        <w:rPr>
          <w:rFonts w:hint="eastAsia"/>
        </w:rPr>
        <w:t>00</w:t>
      </w:r>
      <w:r w:rsidR="001E2B74" w:rsidRPr="001E2B74">
        <w:rPr>
          <w:rFonts w:hint="eastAsia"/>
        </w:rPr>
        <w:t>组（每个用户</w:t>
      </w:r>
      <w:r w:rsidR="00AA208B">
        <w:rPr>
          <w:rFonts w:hint="eastAsia"/>
        </w:rPr>
        <w:t>1</w:t>
      </w:r>
      <w:r w:rsidR="001E2B74">
        <w:rPr>
          <w:rFonts w:hint="eastAsia"/>
        </w:rPr>
        <w:t>0</w:t>
      </w:r>
      <w:r w:rsidR="001E2B74" w:rsidRPr="001E2B74">
        <w:rPr>
          <w:rFonts w:hint="eastAsia"/>
        </w:rPr>
        <w:t>组）</w:t>
      </w:r>
      <w:r w:rsidR="001E2B74">
        <w:rPr>
          <w:rFonts w:hint="eastAsia"/>
        </w:rPr>
        <w:t>;</w:t>
      </w:r>
      <w:r w:rsidR="001E2B74" w:rsidRPr="001E2B74">
        <w:rPr>
          <w:rFonts w:hint="eastAsia"/>
        </w:rPr>
        <w:t>增强后数据集：通过数据生成模型生成</w:t>
      </w:r>
      <w:r w:rsidR="001E2B74">
        <w:rPr>
          <w:rFonts w:hint="eastAsia"/>
        </w:rPr>
        <w:t>1</w:t>
      </w:r>
      <w:r w:rsidR="001E2B74" w:rsidRPr="001E2B74">
        <w:rPr>
          <w:rFonts w:hint="eastAsia"/>
        </w:rPr>
        <w:t>000</w:t>
      </w:r>
      <w:r w:rsidR="001E2B74" w:rsidRPr="001E2B74">
        <w:rPr>
          <w:rFonts w:hint="eastAsia"/>
        </w:rPr>
        <w:t>组虚假目标域样本（与已知用户标签绑定），目标域训练集扩充为</w:t>
      </w:r>
      <w:r w:rsidR="001E2B74">
        <w:rPr>
          <w:rFonts w:hint="eastAsia"/>
        </w:rPr>
        <w:t>1000</w:t>
      </w:r>
      <w:r w:rsidR="001E2B74" w:rsidRPr="001E2B74">
        <w:rPr>
          <w:rFonts w:hint="eastAsia"/>
        </w:rPr>
        <w:t>组（真</w:t>
      </w:r>
      <w:r w:rsidR="000A0C20" w:rsidRPr="00995DBB">
        <w:rPr>
          <w:noProof/>
        </w:rPr>
        <w:drawing>
          <wp:anchor distT="0" distB="0" distL="114300" distR="114300" simplePos="0" relativeHeight="251747328" behindDoc="0" locked="0" layoutInCell="1" allowOverlap="1" wp14:anchorId="1A172599" wp14:editId="06B582F8">
            <wp:simplePos x="0" y="0"/>
            <wp:positionH relativeFrom="column">
              <wp:posOffset>483781</wp:posOffset>
            </wp:positionH>
            <wp:positionV relativeFrom="paragraph">
              <wp:posOffset>857383</wp:posOffset>
            </wp:positionV>
            <wp:extent cx="4236720" cy="1626235"/>
            <wp:effectExtent l="0" t="0" r="0" b="0"/>
            <wp:wrapTopAndBottom/>
            <wp:docPr id="18" name="图片 5">
              <a:extLst xmlns:a="http://schemas.openxmlformats.org/drawingml/2006/main">
                <a:ext uri="{FF2B5EF4-FFF2-40B4-BE49-F238E27FC236}">
                  <a16:creationId xmlns:a16="http://schemas.microsoft.com/office/drawing/2014/main" id="{2247866B-4C4C-91D0-0742-313A22B66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2247866B-4C4C-91D0-0742-313A22B66720}"/>
                        </a:ext>
                      </a:extLst>
                    </pic:cNvPr>
                    <pic:cNvPicPr>
                      <a:picLocks noChangeAspect="1"/>
                    </pic:cNvPicPr>
                  </pic:nvPicPr>
                  <pic:blipFill>
                    <a:blip r:embed="rId40"/>
                    <a:srcRect b="31762"/>
                    <a:stretch>
                      <a:fillRect/>
                    </a:stretch>
                  </pic:blipFill>
                  <pic:spPr>
                    <a:xfrm>
                      <a:off x="0" y="0"/>
                      <a:ext cx="4236720" cy="1626235"/>
                    </a:xfrm>
                    <a:prstGeom prst="rect">
                      <a:avLst/>
                    </a:prstGeom>
                  </pic:spPr>
                </pic:pic>
              </a:graphicData>
            </a:graphic>
            <wp14:sizeRelH relativeFrom="margin">
              <wp14:pctWidth>0</wp14:pctWidth>
            </wp14:sizeRelH>
            <wp14:sizeRelV relativeFrom="margin">
              <wp14:pctHeight>0</wp14:pctHeight>
            </wp14:sizeRelV>
          </wp:anchor>
        </w:drawing>
      </w:r>
      <w:r w:rsidR="001E2B74" w:rsidRPr="001E2B74">
        <w:rPr>
          <w:rFonts w:hint="eastAsia"/>
        </w:rPr>
        <w:t>实</w:t>
      </w:r>
      <w:r w:rsidR="00AA208B">
        <w:rPr>
          <w:rFonts w:hint="eastAsia"/>
        </w:rPr>
        <w:t>1</w:t>
      </w:r>
      <w:r w:rsidR="001E2B74">
        <w:rPr>
          <w:rFonts w:hint="eastAsia"/>
        </w:rPr>
        <w:t>00</w:t>
      </w:r>
      <w:r w:rsidR="001E2B74" w:rsidRPr="001E2B74">
        <w:rPr>
          <w:rFonts w:hint="eastAsia"/>
        </w:rPr>
        <w:t>组</w:t>
      </w:r>
      <w:r w:rsidR="001E2B74" w:rsidRPr="001E2B74">
        <w:rPr>
          <w:rFonts w:hint="eastAsia"/>
        </w:rPr>
        <w:t>+</w:t>
      </w:r>
      <w:r w:rsidR="001E2B74" w:rsidRPr="001E2B74">
        <w:rPr>
          <w:rFonts w:hint="eastAsia"/>
        </w:rPr>
        <w:t>虚假</w:t>
      </w:r>
      <w:r w:rsidR="00AA208B">
        <w:rPr>
          <w:rFonts w:hint="eastAsia"/>
        </w:rPr>
        <w:t>9</w:t>
      </w:r>
      <w:r w:rsidR="001E2B74">
        <w:rPr>
          <w:rFonts w:hint="eastAsia"/>
        </w:rPr>
        <w:t>00</w:t>
      </w:r>
      <w:r w:rsidR="001E2B74" w:rsidRPr="001E2B74">
        <w:rPr>
          <w:rFonts w:hint="eastAsia"/>
        </w:rPr>
        <w:t>组）。</w:t>
      </w:r>
    </w:p>
    <w:p w14:paraId="0B7675EA" w14:textId="1E713211" w:rsidR="000A0C20" w:rsidRDefault="000A0C20" w:rsidP="000A0C20">
      <w:pPr>
        <w:ind w:firstLineChars="0" w:firstLine="0"/>
        <w:jc w:val="center"/>
      </w:pPr>
      <w:r>
        <w:rPr>
          <w:rFonts w:hint="eastAsia"/>
        </w:rPr>
        <w:t>图</w:t>
      </w:r>
      <w:r>
        <w:rPr>
          <w:rFonts w:hint="eastAsia"/>
        </w:rPr>
        <w:t xml:space="preserve">3-7 </w:t>
      </w:r>
      <w:r>
        <w:rPr>
          <w:rFonts w:hint="eastAsia"/>
        </w:rPr>
        <w:t>实验场景</w:t>
      </w:r>
    </w:p>
    <w:p w14:paraId="6137203E" w14:textId="6263DA84" w:rsidR="000A0C20" w:rsidRPr="000A0C20" w:rsidRDefault="000A0C20" w:rsidP="000A0C20">
      <w:pPr>
        <w:ind w:firstLine="480"/>
      </w:pPr>
      <w:r>
        <w:rPr>
          <w:rFonts w:hint="eastAsia"/>
        </w:rPr>
        <w:t>实验设备通过</w:t>
      </w:r>
      <w:r>
        <w:rPr>
          <w:rFonts w:hint="eastAsia"/>
        </w:rPr>
        <w:t>Atheros CSI</w:t>
      </w:r>
      <w:r>
        <w:rPr>
          <w:rFonts w:hint="eastAsia"/>
        </w:rPr>
        <w:t>工具</w:t>
      </w:r>
      <w:r w:rsidRPr="008E005E">
        <w:rPr>
          <w:vertAlign w:val="superscript"/>
        </w:rPr>
        <w:fldChar w:fldCharType="begin"/>
      </w:r>
      <w:r w:rsidRPr="008E005E">
        <w:rPr>
          <w:vertAlign w:val="superscript"/>
        </w:rPr>
        <w:instrText xml:space="preserve"> </w:instrText>
      </w:r>
      <w:r w:rsidRPr="008E005E">
        <w:rPr>
          <w:rFonts w:hint="eastAsia"/>
          <w:vertAlign w:val="superscript"/>
        </w:rPr>
        <w:instrText>REF _Ref208063359 \r \h</w:instrText>
      </w:r>
      <w:r w:rsidRPr="008E005E">
        <w:rPr>
          <w:vertAlign w:val="superscript"/>
        </w:rPr>
        <w:instrText xml:space="preserve"> </w:instrText>
      </w:r>
      <w:r>
        <w:rPr>
          <w:vertAlign w:val="superscript"/>
        </w:rPr>
        <w:instrText xml:space="preserve"> \* MERGEFORMAT </w:instrText>
      </w:r>
      <w:r w:rsidRPr="008E005E">
        <w:rPr>
          <w:vertAlign w:val="superscript"/>
        </w:rPr>
      </w:r>
      <w:r w:rsidRPr="008E005E">
        <w:rPr>
          <w:vertAlign w:val="superscript"/>
        </w:rPr>
        <w:fldChar w:fldCharType="separate"/>
      </w:r>
      <w:r w:rsidR="00373D59">
        <w:rPr>
          <w:vertAlign w:val="superscript"/>
        </w:rPr>
        <w:t>[31]</w:t>
      </w:r>
      <w:r w:rsidRPr="008E005E">
        <w:rPr>
          <w:vertAlign w:val="superscript"/>
        </w:rPr>
        <w:fldChar w:fldCharType="end"/>
      </w:r>
      <w:r>
        <w:rPr>
          <w:rFonts w:hint="eastAsia"/>
        </w:rPr>
        <w:t>进行收集</w:t>
      </w:r>
      <w:r w:rsidRPr="0035668C">
        <w:rPr>
          <w:rFonts w:hint="eastAsia"/>
        </w:rPr>
        <w:t>（支持</w:t>
      </w:r>
      <w:r w:rsidRPr="0035668C">
        <w:rPr>
          <w:rFonts w:hint="eastAsia"/>
        </w:rPr>
        <w:t>IEEE 802.11n</w:t>
      </w:r>
      <w:r w:rsidRPr="0035668C">
        <w:rPr>
          <w:rFonts w:hint="eastAsia"/>
        </w:rPr>
        <w:t>协议，</w:t>
      </w:r>
      <w:r w:rsidRPr="0035668C">
        <w:rPr>
          <w:rFonts w:hint="eastAsia"/>
        </w:rPr>
        <w:t>1</w:t>
      </w:r>
      <w:r w:rsidRPr="0035668C">
        <w:rPr>
          <w:rFonts w:hint="eastAsia"/>
        </w:rPr>
        <w:t>发射天线、</w:t>
      </w:r>
      <w:r w:rsidRPr="0035668C">
        <w:rPr>
          <w:rFonts w:hint="eastAsia"/>
        </w:rPr>
        <w:t>3</w:t>
      </w:r>
      <w:r w:rsidRPr="0035668C">
        <w:rPr>
          <w:rFonts w:hint="eastAsia"/>
        </w:rPr>
        <w:t>接收天线）</w:t>
      </w:r>
      <w:r>
        <w:rPr>
          <w:rFonts w:hint="eastAsia"/>
        </w:rPr>
        <w:t>，信道带宽为</w:t>
      </w:r>
      <w:r>
        <w:rPr>
          <w:rFonts w:hint="eastAsia"/>
        </w:rPr>
        <w:t>40 MHz</w:t>
      </w:r>
      <w:r>
        <w:rPr>
          <w:rFonts w:hint="eastAsia"/>
        </w:rPr>
        <w:t>，</w:t>
      </w:r>
      <w:r w:rsidRPr="0035668C">
        <w:rPr>
          <w:rFonts w:hint="eastAsia"/>
        </w:rPr>
        <w:t>子载波数</w:t>
      </w:r>
      <w:r>
        <w:rPr>
          <w:rFonts w:hint="eastAsia"/>
        </w:rPr>
        <w:t>为</w:t>
      </w:r>
      <w:r>
        <w:rPr>
          <w:rFonts w:hint="eastAsia"/>
        </w:rPr>
        <w:t>56</w:t>
      </w:r>
      <w:r>
        <w:rPr>
          <w:rFonts w:hint="eastAsia"/>
        </w:rPr>
        <w:t>，最终每组数据的</w:t>
      </w:r>
      <w:r>
        <w:rPr>
          <w:rFonts w:hint="eastAsia"/>
        </w:rPr>
        <w:t>CSI</w:t>
      </w:r>
      <w:r>
        <w:rPr>
          <w:rFonts w:hint="eastAsia"/>
        </w:rPr>
        <w:t>格式为</w:t>
      </w:r>
      <w:r>
        <w:rPr>
          <w:rFonts w:hint="eastAsia"/>
        </w:rPr>
        <w:t>3</w:t>
      </w:r>
      <w:r>
        <w:rPr>
          <w:rFonts w:hint="eastAsia"/>
        </w:rPr>
        <w:t>×</w:t>
      </w:r>
      <w:r>
        <w:rPr>
          <w:rFonts w:hint="eastAsia"/>
        </w:rPr>
        <w:t>56</w:t>
      </w:r>
      <w:r>
        <w:rPr>
          <w:rFonts w:hint="eastAsia"/>
        </w:rPr>
        <w:t>×</w:t>
      </w:r>
      <w:r>
        <w:rPr>
          <w:rFonts w:hint="eastAsia"/>
        </w:rPr>
        <w:t>6000</w:t>
      </w:r>
      <w:r>
        <w:rPr>
          <w:rFonts w:hint="eastAsia"/>
        </w:rPr>
        <w:t>。在所有实验中，我们采用平均精度作为评价指标。模型优化使用</w:t>
      </w:r>
      <w:proofErr w:type="spellStart"/>
      <w:r>
        <w:rPr>
          <w:rFonts w:hint="eastAsia"/>
        </w:rPr>
        <w:t>AdamW</w:t>
      </w:r>
      <w:proofErr w:type="spellEnd"/>
      <w:r>
        <w:rPr>
          <w:rFonts w:hint="eastAsia"/>
        </w:rPr>
        <w:t>算法</w:t>
      </w:r>
      <w:r w:rsidRPr="005579FB">
        <w:rPr>
          <w:vertAlign w:val="superscript"/>
        </w:rPr>
        <w:fldChar w:fldCharType="begin"/>
      </w:r>
      <w:r w:rsidRPr="005579FB">
        <w:rPr>
          <w:vertAlign w:val="superscript"/>
        </w:rPr>
        <w:instrText xml:space="preserve"> </w:instrText>
      </w:r>
      <w:r w:rsidRPr="005579FB">
        <w:rPr>
          <w:rFonts w:hint="eastAsia"/>
          <w:vertAlign w:val="superscript"/>
        </w:rPr>
        <w:instrText>REF _Ref208063546 \r \h</w:instrText>
      </w:r>
      <w:r w:rsidRPr="005579FB">
        <w:rPr>
          <w:vertAlign w:val="superscript"/>
        </w:rPr>
        <w:instrText xml:space="preserve"> </w:instrText>
      </w:r>
      <w:r>
        <w:rPr>
          <w:vertAlign w:val="superscript"/>
        </w:rPr>
        <w:instrText xml:space="preserve"> \* MERGEFORMAT </w:instrText>
      </w:r>
      <w:r w:rsidRPr="005579FB">
        <w:rPr>
          <w:vertAlign w:val="superscript"/>
        </w:rPr>
      </w:r>
      <w:r w:rsidRPr="005579FB">
        <w:rPr>
          <w:vertAlign w:val="superscript"/>
        </w:rPr>
        <w:fldChar w:fldCharType="separate"/>
      </w:r>
      <w:r w:rsidR="00373D59">
        <w:rPr>
          <w:vertAlign w:val="superscript"/>
        </w:rPr>
        <w:t>[32]</w:t>
      </w:r>
      <w:r w:rsidRPr="005579FB">
        <w:rPr>
          <w:vertAlign w:val="superscript"/>
        </w:rPr>
        <w:fldChar w:fldCharType="end"/>
      </w:r>
      <w:r>
        <w:rPr>
          <w:rFonts w:hint="eastAsia"/>
        </w:rPr>
        <w:t>，学习率设定为</w:t>
      </w:r>
      <w:r>
        <w:rPr>
          <w:rFonts w:hint="eastAsia"/>
        </w:rPr>
        <w:t>0.00001</w:t>
      </w:r>
      <w:r>
        <w:rPr>
          <w:rFonts w:hint="eastAsia"/>
        </w:rPr>
        <w:t>，</w:t>
      </w:r>
      <w:proofErr w:type="gramStart"/>
      <w:r>
        <w:rPr>
          <w:rFonts w:hint="eastAsia"/>
        </w:rPr>
        <w:t>批大小</w:t>
      </w:r>
      <w:proofErr w:type="gramEnd"/>
      <w:r>
        <w:rPr>
          <w:rFonts w:hint="eastAsia"/>
        </w:rPr>
        <w:t>为</w:t>
      </w:r>
      <w:r>
        <w:rPr>
          <w:rFonts w:hint="eastAsia"/>
        </w:rPr>
        <w:t>64</w:t>
      </w:r>
      <w:r>
        <w:rPr>
          <w:rFonts w:hint="eastAsia"/>
        </w:rPr>
        <w:t>。该系统在</w:t>
      </w:r>
      <w:r>
        <w:rPr>
          <w:rFonts w:hint="eastAsia"/>
        </w:rPr>
        <w:t>PyTorch-1.8.0</w:t>
      </w:r>
      <w:r>
        <w:rPr>
          <w:rFonts w:hint="eastAsia"/>
        </w:rPr>
        <w:t>框架上实现，训练和测试均在</w:t>
      </w:r>
      <w:r>
        <w:rPr>
          <w:rFonts w:hint="eastAsia"/>
        </w:rPr>
        <w:t>NVIDIA GeForce RTX 3070 Ti GPU</w:t>
      </w:r>
      <w:r>
        <w:rPr>
          <w:rFonts w:hint="eastAsia"/>
        </w:rPr>
        <w:t>上进行。</w:t>
      </w:r>
    </w:p>
    <w:p w14:paraId="5D6D884E" w14:textId="77777777" w:rsidR="000A0C20" w:rsidRDefault="000A0C20" w:rsidP="000A0C20">
      <w:pPr>
        <w:ind w:firstLine="480"/>
      </w:pPr>
      <w:r w:rsidRPr="000A0C20">
        <w:rPr>
          <w:rFonts w:hint="eastAsia"/>
        </w:rPr>
        <w:t>实验采用</w:t>
      </w:r>
      <w:r w:rsidRPr="000A0C20">
        <w:rPr>
          <w:rFonts w:hint="eastAsia"/>
        </w:rPr>
        <w:t>5</w:t>
      </w:r>
      <w:r w:rsidRPr="000A0C20">
        <w:rPr>
          <w:rFonts w:hint="eastAsia"/>
        </w:rPr>
        <w:t>折交叉验证（将</w:t>
      </w:r>
      <w:proofErr w:type="gramStart"/>
      <w:r w:rsidRPr="000A0C20">
        <w:rPr>
          <w:rFonts w:hint="eastAsia"/>
        </w:rPr>
        <w:t>源域数据集分为</w:t>
      </w:r>
      <w:proofErr w:type="gramEnd"/>
      <w:r w:rsidRPr="000A0C20">
        <w:rPr>
          <w:rFonts w:hint="eastAsia"/>
        </w:rPr>
        <w:t>5</w:t>
      </w:r>
      <w:r w:rsidRPr="000A0C20">
        <w:rPr>
          <w:rFonts w:hint="eastAsia"/>
        </w:rPr>
        <w:t>份，</w:t>
      </w:r>
      <w:r w:rsidRPr="000A0C20">
        <w:rPr>
          <w:rFonts w:hint="eastAsia"/>
        </w:rPr>
        <w:t>4</w:t>
      </w:r>
      <w:r w:rsidRPr="000A0C20">
        <w:rPr>
          <w:rFonts w:hint="eastAsia"/>
        </w:rPr>
        <w:t>份训练、</w:t>
      </w:r>
      <w:r w:rsidRPr="000A0C20">
        <w:rPr>
          <w:rFonts w:hint="eastAsia"/>
        </w:rPr>
        <w:t>1</w:t>
      </w:r>
      <w:r w:rsidRPr="000A0C20">
        <w:rPr>
          <w:rFonts w:hint="eastAsia"/>
        </w:rPr>
        <w:t>份验证，轮换</w:t>
      </w:r>
      <w:r w:rsidRPr="000A0C20">
        <w:rPr>
          <w:rFonts w:hint="eastAsia"/>
        </w:rPr>
        <w:t>5</w:t>
      </w:r>
      <w:r w:rsidRPr="000A0C20">
        <w:rPr>
          <w:rFonts w:hint="eastAsia"/>
        </w:rPr>
        <w:t>次取平均），评价指标包括：</w:t>
      </w:r>
    </w:p>
    <w:p w14:paraId="55CFA831" w14:textId="6023EDFA" w:rsidR="000A0C20" w:rsidRDefault="000A0C20" w:rsidP="000A0C20">
      <w:pPr>
        <w:ind w:firstLine="480"/>
      </w:pPr>
      <w:r w:rsidRPr="000A0C20">
        <w:rPr>
          <w:rFonts w:hint="eastAsia"/>
        </w:rPr>
        <w:t>身份识别准确率（</w:t>
      </w:r>
      <w:r w:rsidRPr="000A0C20">
        <w:rPr>
          <w:rFonts w:hint="eastAsia"/>
        </w:rPr>
        <w:t>Acc</w:t>
      </w:r>
      <w:r w:rsidRPr="000A0C20">
        <w:rPr>
          <w:rFonts w:hint="eastAsia"/>
        </w:rPr>
        <w:t>）：正确识别已知用户身份的样本占比；</w:t>
      </w:r>
    </w:p>
    <w:p w14:paraId="42359885" w14:textId="3BBB325D" w:rsidR="00B215AA" w:rsidRDefault="000A0C20" w:rsidP="000A0C20">
      <w:pPr>
        <w:ind w:firstLine="480"/>
      </w:pPr>
      <w:r w:rsidRPr="000A0C20">
        <w:rPr>
          <w:rFonts w:hint="eastAsia"/>
        </w:rPr>
        <w:t>F1</w:t>
      </w:r>
      <w:r w:rsidRPr="000A0C20">
        <w:rPr>
          <w:rFonts w:hint="eastAsia"/>
        </w:rPr>
        <w:t>分数（</w:t>
      </w:r>
      <w:r w:rsidRPr="000A0C20">
        <w:rPr>
          <w:rFonts w:hint="eastAsia"/>
        </w:rPr>
        <w:t>F1</w:t>
      </w:r>
      <w:r w:rsidRPr="000A0C20">
        <w:rPr>
          <w:rFonts w:hint="eastAsia"/>
        </w:rPr>
        <w:t>）：综合精确率与召回率的调和平均，用于衡量模型的整体性能。</w:t>
      </w:r>
    </w:p>
    <w:p w14:paraId="450B07CC" w14:textId="20394834" w:rsidR="00A31741" w:rsidRDefault="00A31741" w:rsidP="00A31741">
      <w:pPr>
        <w:pStyle w:val="3"/>
      </w:pPr>
      <w:bookmarkStart w:id="134" w:name="_Toc208085189"/>
      <w:r>
        <w:rPr>
          <w:rFonts w:hint="eastAsia"/>
        </w:rPr>
        <w:t>对比实验</w:t>
      </w:r>
      <w:bookmarkEnd w:id="134"/>
    </w:p>
    <w:p w14:paraId="494F3996" w14:textId="19FB778C" w:rsidR="000A0C20" w:rsidRPr="000A0C20" w:rsidRDefault="000A0C20" w:rsidP="000A0C20">
      <w:pPr>
        <w:ind w:firstLine="480"/>
      </w:pPr>
      <w:r w:rsidRPr="000A0C20">
        <w:rPr>
          <w:rFonts w:hint="eastAsia"/>
        </w:rPr>
        <w:t>选取</w:t>
      </w:r>
      <w:r w:rsidR="00DD7ACF">
        <w:rPr>
          <w:rFonts w:hint="eastAsia"/>
        </w:rPr>
        <w:t>5</w:t>
      </w:r>
      <w:r w:rsidRPr="000A0C20">
        <w:rPr>
          <w:rFonts w:hint="eastAsia"/>
        </w:rPr>
        <w:t>种主流基于</w:t>
      </w:r>
      <w:r w:rsidRPr="000A0C20">
        <w:rPr>
          <w:rFonts w:hint="eastAsia"/>
        </w:rPr>
        <w:t>CSI</w:t>
      </w:r>
      <w:r w:rsidRPr="000A0C20">
        <w:rPr>
          <w:rFonts w:hint="eastAsia"/>
        </w:rPr>
        <w:t>的身份识别算法作为基准，对比</w:t>
      </w:r>
      <w:r w:rsidRPr="000A0C20">
        <w:rPr>
          <w:rFonts w:hint="eastAsia"/>
        </w:rPr>
        <w:t>CAGAN</w:t>
      </w:r>
      <w:proofErr w:type="gramStart"/>
      <w:r w:rsidRPr="000A0C20">
        <w:rPr>
          <w:rFonts w:hint="eastAsia"/>
        </w:rPr>
        <w:t>在源域身份</w:t>
      </w:r>
      <w:proofErr w:type="gramEnd"/>
      <w:r w:rsidRPr="000A0C20">
        <w:rPr>
          <w:rFonts w:hint="eastAsia"/>
        </w:rPr>
        <w:t>识别与跨域身份识别任务中的性能优势：</w:t>
      </w:r>
    </w:p>
    <w:p w14:paraId="12D5DF4B" w14:textId="71516A38" w:rsidR="005F6CC8" w:rsidRDefault="005F6CC8" w:rsidP="005F6CC8">
      <w:pPr>
        <w:ind w:firstLine="480"/>
      </w:pPr>
      <w:r>
        <w:rPr>
          <w:rFonts w:hint="eastAsia"/>
        </w:rPr>
        <w:t>Gait-Enhance</w:t>
      </w:r>
      <w:r w:rsidR="00951681" w:rsidRPr="00951681">
        <w:rPr>
          <w:vertAlign w:val="superscript"/>
        </w:rPr>
        <w:fldChar w:fldCharType="begin"/>
      </w:r>
      <w:r w:rsidR="00951681" w:rsidRPr="00951681">
        <w:rPr>
          <w:vertAlign w:val="superscript"/>
        </w:rPr>
        <w:instrText xml:space="preserve"> </w:instrText>
      </w:r>
      <w:r w:rsidR="00951681" w:rsidRPr="00951681">
        <w:rPr>
          <w:rFonts w:hint="eastAsia"/>
          <w:vertAlign w:val="superscript"/>
        </w:rPr>
        <w:instrText>REF _Ref208067219 \r \h</w:instrText>
      </w:r>
      <w:r w:rsidR="00951681" w:rsidRPr="00951681">
        <w:rPr>
          <w:vertAlign w:val="superscript"/>
        </w:rPr>
        <w:instrText xml:space="preserve"> </w:instrText>
      </w:r>
      <w:r w:rsidR="00951681">
        <w:rPr>
          <w:vertAlign w:val="superscript"/>
        </w:rPr>
        <w:instrText xml:space="preserve"> \* MERGEFORMAT </w:instrText>
      </w:r>
      <w:r w:rsidR="00951681" w:rsidRPr="00951681">
        <w:rPr>
          <w:vertAlign w:val="superscript"/>
        </w:rPr>
      </w:r>
      <w:r w:rsidR="00951681" w:rsidRPr="00951681">
        <w:rPr>
          <w:vertAlign w:val="superscript"/>
        </w:rPr>
        <w:fldChar w:fldCharType="separate"/>
      </w:r>
      <w:r w:rsidR="00373D59">
        <w:rPr>
          <w:vertAlign w:val="superscript"/>
        </w:rPr>
        <w:t>[33]</w:t>
      </w:r>
      <w:r w:rsidR="00951681" w:rsidRPr="00951681">
        <w:rPr>
          <w:vertAlign w:val="superscript"/>
        </w:rPr>
        <w:fldChar w:fldCharType="end"/>
      </w:r>
      <w:r>
        <w:rPr>
          <w:rFonts w:hint="eastAsia"/>
        </w:rPr>
        <w:t>利用不同步行轨迹之间</w:t>
      </w:r>
      <w:r>
        <w:rPr>
          <w:rFonts w:hint="eastAsia"/>
        </w:rPr>
        <w:t>CSI</w:t>
      </w:r>
      <w:r>
        <w:rPr>
          <w:rFonts w:hint="eastAsia"/>
        </w:rPr>
        <w:t>变化的相关性，增强关键特征在识别过程中的重要作用，以此来实现在不同行走轨迹和方向的复杂行走模式中的高精度步态识别。</w:t>
      </w:r>
    </w:p>
    <w:p w14:paraId="144B6C61" w14:textId="46E7F1E2" w:rsidR="005F6CC8" w:rsidRDefault="005F6CC8" w:rsidP="005F6CC8">
      <w:pPr>
        <w:ind w:firstLine="480"/>
      </w:pPr>
      <w:r>
        <w:rPr>
          <w:rFonts w:hint="eastAsia"/>
        </w:rPr>
        <w:t>Deep-</w:t>
      </w:r>
      <w:proofErr w:type="spellStart"/>
      <w:r>
        <w:rPr>
          <w:rFonts w:hint="eastAsia"/>
        </w:rPr>
        <w:t>WiID</w:t>
      </w:r>
      <w:proofErr w:type="spellEnd"/>
      <w:r w:rsidR="00951681" w:rsidRPr="00951681">
        <w:rPr>
          <w:vertAlign w:val="superscript"/>
        </w:rPr>
        <w:fldChar w:fldCharType="begin"/>
      </w:r>
      <w:r w:rsidR="00951681" w:rsidRPr="00951681">
        <w:rPr>
          <w:vertAlign w:val="superscript"/>
        </w:rPr>
        <w:instrText xml:space="preserve"> </w:instrText>
      </w:r>
      <w:r w:rsidR="00951681" w:rsidRPr="00951681">
        <w:rPr>
          <w:rFonts w:hint="eastAsia"/>
          <w:vertAlign w:val="superscript"/>
        </w:rPr>
        <w:instrText>REF _Ref208067224 \r \h</w:instrText>
      </w:r>
      <w:r w:rsidR="00951681" w:rsidRPr="00951681">
        <w:rPr>
          <w:vertAlign w:val="superscript"/>
        </w:rPr>
        <w:instrText xml:space="preserve"> </w:instrText>
      </w:r>
      <w:r w:rsidR="00951681">
        <w:rPr>
          <w:vertAlign w:val="superscript"/>
        </w:rPr>
        <w:instrText xml:space="preserve"> \* MERGEFORMAT </w:instrText>
      </w:r>
      <w:r w:rsidR="00951681" w:rsidRPr="00951681">
        <w:rPr>
          <w:vertAlign w:val="superscript"/>
        </w:rPr>
      </w:r>
      <w:r w:rsidR="00951681" w:rsidRPr="00951681">
        <w:rPr>
          <w:vertAlign w:val="superscript"/>
        </w:rPr>
        <w:fldChar w:fldCharType="separate"/>
      </w:r>
      <w:r w:rsidR="00373D59">
        <w:rPr>
          <w:vertAlign w:val="superscript"/>
        </w:rPr>
        <w:t>[34]</w:t>
      </w:r>
      <w:r w:rsidR="00951681" w:rsidRPr="00951681">
        <w:rPr>
          <w:vertAlign w:val="superscript"/>
        </w:rPr>
        <w:fldChar w:fldCharType="end"/>
      </w:r>
      <w:r>
        <w:rPr>
          <w:rFonts w:hint="eastAsia"/>
        </w:rPr>
        <w:t>利用门控循环单元与平均池化相结合，自动从</w:t>
      </w:r>
      <w:r>
        <w:rPr>
          <w:rFonts w:hint="eastAsia"/>
        </w:rPr>
        <w:t>CSI</w:t>
      </w:r>
      <w:r>
        <w:rPr>
          <w:rFonts w:hint="eastAsia"/>
        </w:rPr>
        <w:t>数据中提取步态特征并进行人员识别。</w:t>
      </w:r>
    </w:p>
    <w:p w14:paraId="2FF76104" w14:textId="254521BB" w:rsidR="005F6CC8" w:rsidRDefault="005F6CC8" w:rsidP="005F6CC8">
      <w:pPr>
        <w:ind w:firstLine="480"/>
      </w:pPr>
      <w:r>
        <w:rPr>
          <w:rFonts w:hint="eastAsia"/>
        </w:rPr>
        <w:t>CAUTION</w:t>
      </w:r>
      <w:r w:rsidR="00951681" w:rsidRPr="00951681">
        <w:rPr>
          <w:vertAlign w:val="superscript"/>
        </w:rPr>
        <w:fldChar w:fldCharType="begin"/>
      </w:r>
      <w:r w:rsidR="00951681" w:rsidRPr="00951681">
        <w:rPr>
          <w:vertAlign w:val="superscript"/>
        </w:rPr>
        <w:instrText xml:space="preserve"> </w:instrText>
      </w:r>
      <w:r w:rsidR="00951681" w:rsidRPr="00951681">
        <w:rPr>
          <w:rFonts w:hint="eastAsia"/>
          <w:vertAlign w:val="superscript"/>
        </w:rPr>
        <w:instrText>REF _Ref208067228 \r \h</w:instrText>
      </w:r>
      <w:r w:rsidR="00951681" w:rsidRPr="00951681">
        <w:rPr>
          <w:vertAlign w:val="superscript"/>
        </w:rPr>
        <w:instrText xml:space="preserve"> </w:instrText>
      </w:r>
      <w:r w:rsidR="00951681">
        <w:rPr>
          <w:vertAlign w:val="superscript"/>
        </w:rPr>
        <w:instrText xml:space="preserve"> \* MERGEFORMAT </w:instrText>
      </w:r>
      <w:r w:rsidR="00951681" w:rsidRPr="00951681">
        <w:rPr>
          <w:vertAlign w:val="superscript"/>
        </w:rPr>
      </w:r>
      <w:r w:rsidR="00951681" w:rsidRPr="00951681">
        <w:rPr>
          <w:vertAlign w:val="superscript"/>
        </w:rPr>
        <w:fldChar w:fldCharType="separate"/>
      </w:r>
      <w:r w:rsidR="00373D59">
        <w:rPr>
          <w:vertAlign w:val="superscript"/>
        </w:rPr>
        <w:t>[35]</w:t>
      </w:r>
      <w:r w:rsidR="00951681" w:rsidRPr="00951681">
        <w:rPr>
          <w:vertAlign w:val="superscript"/>
        </w:rPr>
        <w:fldChar w:fldCharType="end"/>
      </w:r>
      <w:r>
        <w:rPr>
          <w:rFonts w:hint="eastAsia"/>
        </w:rPr>
        <w:t>利用少样本学习，能够使用有限数量的</w:t>
      </w:r>
      <w:r>
        <w:rPr>
          <w:rFonts w:hint="eastAsia"/>
        </w:rPr>
        <w:t xml:space="preserve"> CSI </w:t>
      </w:r>
      <w:r>
        <w:rPr>
          <w:rFonts w:hint="eastAsia"/>
        </w:rPr>
        <w:t>训练数据执行准确的人类身份验证。</w:t>
      </w:r>
    </w:p>
    <w:p w14:paraId="18F63E25" w14:textId="70F600D2" w:rsidR="005F6CC8" w:rsidRDefault="005F6CC8" w:rsidP="005F6CC8">
      <w:pPr>
        <w:ind w:firstLine="480"/>
      </w:pPr>
      <w:proofErr w:type="spellStart"/>
      <w:r>
        <w:rPr>
          <w:rFonts w:hint="eastAsia"/>
        </w:rPr>
        <w:lastRenderedPageBreak/>
        <w:t>GaitID</w:t>
      </w:r>
      <w:proofErr w:type="spellEnd"/>
      <w:r w:rsidR="00951681" w:rsidRPr="00951681">
        <w:rPr>
          <w:vertAlign w:val="superscript"/>
        </w:rPr>
        <w:fldChar w:fldCharType="begin"/>
      </w:r>
      <w:r w:rsidR="00951681" w:rsidRPr="00951681">
        <w:rPr>
          <w:vertAlign w:val="superscript"/>
        </w:rPr>
        <w:instrText xml:space="preserve"> </w:instrText>
      </w:r>
      <w:r w:rsidR="00951681" w:rsidRPr="00951681">
        <w:rPr>
          <w:rFonts w:hint="eastAsia"/>
          <w:vertAlign w:val="superscript"/>
        </w:rPr>
        <w:instrText>REF _Ref208067232 \r \h</w:instrText>
      </w:r>
      <w:r w:rsidR="00951681" w:rsidRPr="00951681">
        <w:rPr>
          <w:vertAlign w:val="superscript"/>
        </w:rPr>
        <w:instrText xml:space="preserve"> </w:instrText>
      </w:r>
      <w:r w:rsidR="00951681">
        <w:rPr>
          <w:vertAlign w:val="superscript"/>
        </w:rPr>
        <w:instrText xml:space="preserve"> \* MERGEFORMAT </w:instrText>
      </w:r>
      <w:r w:rsidR="00951681" w:rsidRPr="00951681">
        <w:rPr>
          <w:vertAlign w:val="superscript"/>
        </w:rPr>
      </w:r>
      <w:r w:rsidR="00951681" w:rsidRPr="00951681">
        <w:rPr>
          <w:vertAlign w:val="superscript"/>
        </w:rPr>
        <w:fldChar w:fldCharType="separate"/>
      </w:r>
      <w:r w:rsidR="00373D59">
        <w:rPr>
          <w:vertAlign w:val="superscript"/>
        </w:rPr>
        <w:t>[36]</w:t>
      </w:r>
      <w:r w:rsidR="00951681" w:rsidRPr="00951681">
        <w:rPr>
          <w:vertAlign w:val="superscript"/>
        </w:rPr>
        <w:fldChar w:fldCharType="end"/>
      </w:r>
      <w:r>
        <w:rPr>
          <w:rFonts w:hint="eastAsia"/>
        </w:rPr>
        <w:t>是第一个基于步态的识别方法，对行走轨迹和速度没有任何限制。模型利用归一化算法来消除信号中与步态无关的扰动，并通过迁移学习减少了新部署场景的训练工作量。</w:t>
      </w:r>
    </w:p>
    <w:p w14:paraId="6068FC4E" w14:textId="626B7509" w:rsidR="00EA3BEE" w:rsidRDefault="005F6CC8" w:rsidP="00951681">
      <w:pPr>
        <w:ind w:firstLine="480"/>
      </w:pPr>
      <w:r>
        <w:rPr>
          <w:rFonts w:hint="eastAsia"/>
        </w:rPr>
        <w:t>CSIID</w:t>
      </w:r>
      <w:r w:rsidR="00951681" w:rsidRPr="00951681">
        <w:rPr>
          <w:vertAlign w:val="superscript"/>
        </w:rPr>
        <w:fldChar w:fldCharType="begin"/>
      </w:r>
      <w:r w:rsidR="00951681" w:rsidRPr="00951681">
        <w:rPr>
          <w:vertAlign w:val="superscript"/>
        </w:rPr>
        <w:instrText xml:space="preserve"> </w:instrText>
      </w:r>
      <w:r w:rsidR="00951681" w:rsidRPr="00951681">
        <w:rPr>
          <w:rFonts w:hint="eastAsia"/>
          <w:vertAlign w:val="superscript"/>
        </w:rPr>
        <w:instrText>REF _Ref208067236 \r \h</w:instrText>
      </w:r>
      <w:r w:rsidR="00951681" w:rsidRPr="00951681">
        <w:rPr>
          <w:vertAlign w:val="superscript"/>
        </w:rPr>
        <w:instrText xml:space="preserve"> </w:instrText>
      </w:r>
      <w:r w:rsidR="00951681">
        <w:rPr>
          <w:vertAlign w:val="superscript"/>
        </w:rPr>
        <w:instrText xml:space="preserve"> \* MERGEFORMAT </w:instrText>
      </w:r>
      <w:r w:rsidR="00951681" w:rsidRPr="00951681">
        <w:rPr>
          <w:vertAlign w:val="superscript"/>
        </w:rPr>
      </w:r>
      <w:r w:rsidR="00951681" w:rsidRPr="00951681">
        <w:rPr>
          <w:vertAlign w:val="superscript"/>
        </w:rPr>
        <w:fldChar w:fldCharType="separate"/>
      </w:r>
      <w:r w:rsidR="00373D59">
        <w:rPr>
          <w:vertAlign w:val="superscript"/>
        </w:rPr>
        <w:t>[37]</w:t>
      </w:r>
      <w:r w:rsidR="00951681" w:rsidRPr="00951681">
        <w:rPr>
          <w:vertAlign w:val="superscript"/>
        </w:rPr>
        <w:fldChar w:fldCharType="end"/>
      </w:r>
      <w:r>
        <w:rPr>
          <w:rFonts w:hint="eastAsia"/>
        </w:rPr>
        <w:t>利用卷积层与长短期记忆（</w:t>
      </w:r>
      <w:r>
        <w:rPr>
          <w:rFonts w:hint="eastAsia"/>
        </w:rPr>
        <w:t>LSTM</w:t>
      </w:r>
      <w:r>
        <w:rPr>
          <w:rFonts w:hint="eastAsia"/>
        </w:rPr>
        <w:t>）层相结合，从</w:t>
      </w:r>
      <w:r>
        <w:rPr>
          <w:rFonts w:hint="eastAsia"/>
        </w:rPr>
        <w:t>CSI</w:t>
      </w:r>
      <w:r>
        <w:rPr>
          <w:rFonts w:hint="eastAsia"/>
        </w:rPr>
        <w:t>数据中自动提取步态特征并进行人员识别。</w:t>
      </w:r>
    </w:p>
    <w:p w14:paraId="6577B871" w14:textId="6F4ABE72" w:rsidR="00EA3BEE" w:rsidRDefault="00EA3BEE" w:rsidP="00EA3BEE">
      <w:pPr>
        <w:ind w:firstLine="480"/>
      </w:pPr>
      <w:r>
        <w:rPr>
          <w:rFonts w:hint="eastAsia"/>
        </w:rPr>
        <w:t>首先，在不考虑目标域的情况下，我们对</w:t>
      </w:r>
      <w:r w:rsidR="00951681" w:rsidRPr="00951681">
        <w:t>CAGAN</w:t>
      </w:r>
      <w:r>
        <w:rPr>
          <w:rFonts w:hint="eastAsia"/>
        </w:rPr>
        <w:t>模型的身份识别性能进行了评估。实验在两个典型的室内场景（会议室和办公室）中进行。</w:t>
      </w:r>
      <w:r w:rsidR="008C734A">
        <w:rPr>
          <w:rFonts w:hint="eastAsia"/>
        </w:rPr>
        <w:t>图</w:t>
      </w:r>
      <w:r w:rsidR="008C734A">
        <w:rPr>
          <w:rFonts w:hint="eastAsia"/>
        </w:rPr>
        <w:t>3-8</w:t>
      </w:r>
      <w:r>
        <w:rPr>
          <w:rFonts w:hint="eastAsia"/>
        </w:rPr>
        <w:t>展示了</w:t>
      </w:r>
      <w:r w:rsidR="00951681" w:rsidRPr="00951681">
        <w:t>CAGAN</w:t>
      </w:r>
      <w:r>
        <w:rPr>
          <w:rFonts w:hint="eastAsia"/>
        </w:rPr>
        <w:t>与其他基准模型在身份识别任务上的对比结果。实验结果表明，</w:t>
      </w:r>
      <w:r w:rsidR="00951681" w:rsidRPr="00951681">
        <w:t>CAGAN</w:t>
      </w:r>
      <w:r>
        <w:rPr>
          <w:rFonts w:hint="eastAsia"/>
        </w:rPr>
        <w:t>在不同场景下均表现出优异的性能。具体而言，在会议室场景中，</w:t>
      </w:r>
      <w:r w:rsidR="00951681" w:rsidRPr="00951681">
        <w:t>CAGAN</w:t>
      </w:r>
      <w:r>
        <w:rPr>
          <w:rFonts w:hint="eastAsia"/>
        </w:rPr>
        <w:t>的身份识别准确率达到了</w:t>
      </w:r>
      <w:r>
        <w:rPr>
          <w:rFonts w:hint="eastAsia"/>
        </w:rPr>
        <w:t>87.34%</w:t>
      </w:r>
      <w:r>
        <w:rPr>
          <w:rFonts w:hint="eastAsia"/>
        </w:rPr>
        <w:t>，显著优于所有基准模型。其中，与</w:t>
      </w:r>
      <w:proofErr w:type="spellStart"/>
      <w:r>
        <w:rPr>
          <w:rFonts w:hint="eastAsia"/>
        </w:rPr>
        <w:t>DeepWilD</w:t>
      </w:r>
      <w:proofErr w:type="spellEnd"/>
      <w:r>
        <w:rPr>
          <w:rFonts w:hint="eastAsia"/>
        </w:rPr>
        <w:t>相比提升了</w:t>
      </w:r>
      <w:r>
        <w:rPr>
          <w:rFonts w:hint="eastAsia"/>
        </w:rPr>
        <w:t>46%</w:t>
      </w:r>
      <w:r>
        <w:rPr>
          <w:rFonts w:hint="eastAsia"/>
        </w:rPr>
        <w:t>，与</w:t>
      </w:r>
      <w:proofErr w:type="spellStart"/>
      <w:r>
        <w:rPr>
          <w:rFonts w:hint="eastAsia"/>
        </w:rPr>
        <w:t>GaitID</w:t>
      </w:r>
      <w:proofErr w:type="spellEnd"/>
      <w:r>
        <w:rPr>
          <w:rFonts w:hint="eastAsia"/>
        </w:rPr>
        <w:t>相比提升了</w:t>
      </w:r>
      <w:r>
        <w:rPr>
          <w:rFonts w:hint="eastAsia"/>
        </w:rPr>
        <w:t>43.56%</w:t>
      </w:r>
      <w:r>
        <w:rPr>
          <w:rFonts w:hint="eastAsia"/>
        </w:rPr>
        <w:t>，与</w:t>
      </w:r>
      <w:r>
        <w:rPr>
          <w:rFonts w:hint="eastAsia"/>
        </w:rPr>
        <w:t>CSIID</w:t>
      </w:r>
      <w:r>
        <w:rPr>
          <w:rFonts w:hint="eastAsia"/>
        </w:rPr>
        <w:t>相比提升了</w:t>
      </w:r>
      <w:r>
        <w:rPr>
          <w:rFonts w:hint="eastAsia"/>
        </w:rPr>
        <w:t>33.77%</w:t>
      </w:r>
      <w:r>
        <w:rPr>
          <w:rFonts w:hint="eastAsia"/>
        </w:rPr>
        <w:t>。这一结果表明，</w:t>
      </w:r>
      <w:proofErr w:type="spellStart"/>
      <w:r>
        <w:rPr>
          <w:rFonts w:hint="eastAsia"/>
        </w:rPr>
        <w:t>GIWiD</w:t>
      </w:r>
      <w:proofErr w:type="spellEnd"/>
      <w:r>
        <w:rPr>
          <w:rFonts w:hint="eastAsia"/>
        </w:rPr>
        <w:t>模型中的编码器能够有效地从</w:t>
      </w:r>
      <w:r>
        <w:rPr>
          <w:rFonts w:hint="eastAsia"/>
        </w:rPr>
        <w:t>Wi-Fi</w:t>
      </w:r>
      <w:r>
        <w:rPr>
          <w:rFonts w:hint="eastAsia"/>
        </w:rPr>
        <w:t>信号中提取身份特征，同时身份分类器能够准确地完成个体的身份识别任务。</w:t>
      </w:r>
    </w:p>
    <w:p w14:paraId="526BF191" w14:textId="68F0BEDC" w:rsidR="00EA3BEE" w:rsidRDefault="009614E8" w:rsidP="00EA3BEE">
      <w:pPr>
        <w:ind w:firstLine="480"/>
      </w:pPr>
      <w:r w:rsidRPr="005F6CC8">
        <w:rPr>
          <w:noProof/>
        </w:rPr>
        <w:drawing>
          <wp:anchor distT="0" distB="0" distL="114300" distR="114300" simplePos="0" relativeHeight="251730944" behindDoc="0" locked="0" layoutInCell="1" allowOverlap="1" wp14:anchorId="1FAB5B80" wp14:editId="47FDD7AC">
            <wp:simplePos x="0" y="0"/>
            <wp:positionH relativeFrom="column">
              <wp:posOffset>1264285</wp:posOffset>
            </wp:positionH>
            <wp:positionV relativeFrom="paragraph">
              <wp:posOffset>1103837</wp:posOffset>
            </wp:positionV>
            <wp:extent cx="2881630" cy="2161540"/>
            <wp:effectExtent l="0" t="0" r="0" b="0"/>
            <wp:wrapTopAndBottom/>
            <wp:docPr id="20" name="图片 9">
              <a:extLst xmlns:a="http://schemas.openxmlformats.org/drawingml/2006/main">
                <a:ext uri="{FF2B5EF4-FFF2-40B4-BE49-F238E27FC236}">
                  <a16:creationId xmlns:a16="http://schemas.microsoft.com/office/drawing/2014/main" id="{FE47F833-0D99-F8F5-E262-18595E2D37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a:extLst>
                        <a:ext uri="{FF2B5EF4-FFF2-40B4-BE49-F238E27FC236}">
                          <a16:creationId xmlns:a16="http://schemas.microsoft.com/office/drawing/2014/main" id="{FE47F833-0D99-F8F5-E262-18595E2D37E3}"/>
                        </a:ext>
                      </a:extLst>
                    </pic:cNvPr>
                    <pic:cNvPicPr>
                      <a:picLocks noChangeAspect="1"/>
                    </pic:cNvPicPr>
                  </pic:nvPicPr>
                  <pic:blipFill>
                    <a:blip r:embed="rId41"/>
                    <a:stretch>
                      <a:fillRect/>
                    </a:stretch>
                  </pic:blipFill>
                  <pic:spPr>
                    <a:xfrm>
                      <a:off x="0" y="0"/>
                      <a:ext cx="2881630" cy="2161540"/>
                    </a:xfrm>
                    <a:prstGeom prst="rect">
                      <a:avLst/>
                    </a:prstGeom>
                  </pic:spPr>
                </pic:pic>
              </a:graphicData>
            </a:graphic>
          </wp:anchor>
        </w:drawing>
      </w:r>
      <w:r w:rsidR="00EA3BEE">
        <w:rPr>
          <w:rFonts w:hint="eastAsia"/>
        </w:rPr>
        <w:t>此外，从不同场景的表现来看，</w:t>
      </w:r>
      <w:proofErr w:type="spellStart"/>
      <w:r w:rsidR="00EA3BEE">
        <w:rPr>
          <w:rFonts w:hint="eastAsia"/>
        </w:rPr>
        <w:t>DeepWilD</w:t>
      </w:r>
      <w:proofErr w:type="spellEnd"/>
      <w:r w:rsidR="00EA3BEE">
        <w:rPr>
          <w:rFonts w:hint="eastAsia"/>
        </w:rPr>
        <w:t>在会议室中的性能相较于办公室场景表现更为突出，这可能与办公室场景更复杂的环境因素有关，如桌椅等物体对信号的干扰较大。然而，无论是在会议室还是办公室环境下，</w:t>
      </w:r>
      <w:r w:rsidR="00951681" w:rsidRPr="00951681">
        <w:t>CAGAN</w:t>
      </w:r>
      <w:r w:rsidR="00EA3BEE">
        <w:rPr>
          <w:rFonts w:hint="eastAsia"/>
        </w:rPr>
        <w:t>均展现出较高的准确率。这一实验结果进一步验证了</w:t>
      </w:r>
      <w:r w:rsidR="00951681" w:rsidRPr="00951681">
        <w:t>CAGAN</w:t>
      </w:r>
      <w:r w:rsidR="00EA3BEE">
        <w:rPr>
          <w:rFonts w:hint="eastAsia"/>
        </w:rPr>
        <w:t>在多种环境中的有效性和鲁棒性。</w:t>
      </w:r>
    </w:p>
    <w:p w14:paraId="6896BDC5" w14:textId="69B1E6D1" w:rsidR="005F6CC8" w:rsidRDefault="00951681" w:rsidP="00951681">
      <w:pPr>
        <w:ind w:firstLineChars="0" w:firstLine="0"/>
        <w:jc w:val="center"/>
      </w:pPr>
      <w:r>
        <w:rPr>
          <w:rFonts w:hint="eastAsia"/>
        </w:rPr>
        <w:t>图</w:t>
      </w:r>
      <w:r>
        <w:rPr>
          <w:rFonts w:hint="eastAsia"/>
        </w:rPr>
        <w:t xml:space="preserve">3-8 </w:t>
      </w:r>
      <w:r w:rsidRPr="00951681">
        <w:rPr>
          <w:rFonts w:hint="eastAsia"/>
        </w:rPr>
        <w:t>env0</w:t>
      </w:r>
      <w:r w:rsidRPr="00951681">
        <w:rPr>
          <w:rFonts w:hint="eastAsia"/>
        </w:rPr>
        <w:t>和</w:t>
      </w:r>
      <w:r w:rsidRPr="00951681">
        <w:rPr>
          <w:rFonts w:hint="eastAsia"/>
        </w:rPr>
        <w:t>en1</w:t>
      </w:r>
      <w:r w:rsidRPr="00951681">
        <w:rPr>
          <w:rFonts w:hint="eastAsia"/>
        </w:rPr>
        <w:t>环境下身份识别性能对比</w:t>
      </w:r>
    </w:p>
    <w:p w14:paraId="3DEC5D09" w14:textId="43E86491" w:rsidR="005F6CC8" w:rsidRDefault="00DC5B3A" w:rsidP="00EA3BEE">
      <w:pPr>
        <w:ind w:firstLine="480"/>
      </w:pPr>
      <w:r w:rsidRPr="005F6CC8">
        <w:rPr>
          <w:noProof/>
        </w:rPr>
        <w:lastRenderedPageBreak/>
        <w:drawing>
          <wp:anchor distT="0" distB="0" distL="114300" distR="114300" simplePos="0" relativeHeight="251732992" behindDoc="0" locked="0" layoutInCell="1" allowOverlap="1" wp14:anchorId="0E8D6CC1" wp14:editId="6ED5CDD1">
            <wp:simplePos x="0" y="0"/>
            <wp:positionH relativeFrom="column">
              <wp:posOffset>1168400</wp:posOffset>
            </wp:positionH>
            <wp:positionV relativeFrom="paragraph">
              <wp:posOffset>2885440</wp:posOffset>
            </wp:positionV>
            <wp:extent cx="3079750" cy="2237740"/>
            <wp:effectExtent l="0" t="0" r="6350" b="0"/>
            <wp:wrapTopAndBottom/>
            <wp:docPr id="21" name="图片 13">
              <a:extLst xmlns:a="http://schemas.openxmlformats.org/drawingml/2006/main">
                <a:ext uri="{FF2B5EF4-FFF2-40B4-BE49-F238E27FC236}">
                  <a16:creationId xmlns:a16="http://schemas.microsoft.com/office/drawing/2014/main" id="{C6CF72A7-3011-8D21-9707-2616E748B8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a:extLst>
                        <a:ext uri="{FF2B5EF4-FFF2-40B4-BE49-F238E27FC236}">
                          <a16:creationId xmlns:a16="http://schemas.microsoft.com/office/drawing/2014/main" id="{C6CF72A7-3011-8D21-9707-2616E748B864}"/>
                        </a:ext>
                      </a:extLst>
                    </pic:cNvPr>
                    <pic:cNvPicPr>
                      <a:picLocks noChangeAspect="1"/>
                    </pic:cNvPicPr>
                  </pic:nvPicPr>
                  <pic:blipFill>
                    <a:blip r:embed="rId42"/>
                    <a:srcRect t="1560" b="1560"/>
                    <a:stretch>
                      <a:fillRect/>
                    </a:stretch>
                  </pic:blipFill>
                  <pic:spPr>
                    <a:xfrm>
                      <a:off x="0" y="0"/>
                      <a:ext cx="3079750" cy="2237740"/>
                    </a:xfrm>
                    <a:prstGeom prst="rect">
                      <a:avLst/>
                    </a:prstGeom>
                  </pic:spPr>
                </pic:pic>
              </a:graphicData>
            </a:graphic>
          </wp:anchor>
        </w:drawing>
      </w:r>
      <w:r w:rsidR="00EA3BEE">
        <w:rPr>
          <w:rFonts w:hint="eastAsia"/>
        </w:rPr>
        <w:t>为了评估</w:t>
      </w:r>
      <w:r w:rsidR="00951681" w:rsidRPr="00951681">
        <w:t>CAGAN</w:t>
      </w:r>
      <w:r w:rsidR="00EA3BEE">
        <w:rPr>
          <w:rFonts w:hint="eastAsia"/>
        </w:rPr>
        <w:t>模型对环境变化的适应能力，我们进一步验证了其在跨域身份识别任务中的性能优势。具体而言，我们将会议室和办公室场景的数据</w:t>
      </w:r>
      <w:proofErr w:type="gramStart"/>
      <w:r w:rsidR="00EA3BEE">
        <w:rPr>
          <w:rFonts w:hint="eastAsia"/>
        </w:rPr>
        <w:t>作为源域数据</w:t>
      </w:r>
      <w:proofErr w:type="gramEnd"/>
      <w:r w:rsidR="00EA3BEE">
        <w:rPr>
          <w:rFonts w:hint="eastAsia"/>
        </w:rPr>
        <w:t>，将走廊场景的数据作为目标域数据。</w:t>
      </w:r>
      <w:r w:rsidR="008C734A">
        <w:rPr>
          <w:rFonts w:hint="eastAsia"/>
        </w:rPr>
        <w:t>图</w:t>
      </w:r>
      <w:r w:rsidR="008C734A">
        <w:rPr>
          <w:rFonts w:hint="eastAsia"/>
        </w:rPr>
        <w:t>3-9</w:t>
      </w:r>
      <w:r w:rsidR="00EA3BEE">
        <w:rPr>
          <w:rFonts w:hint="eastAsia"/>
        </w:rPr>
        <w:t>展示了</w:t>
      </w:r>
      <w:r w:rsidR="00951681" w:rsidRPr="00951681">
        <w:t>CAGAN</w:t>
      </w:r>
      <w:r w:rsidR="00EA3BEE">
        <w:rPr>
          <w:rFonts w:hint="eastAsia"/>
        </w:rPr>
        <w:t>与其他基准模型在跨域身份识别任务中的对比结果。实验结果表明，</w:t>
      </w:r>
      <w:r w:rsidR="00951681" w:rsidRPr="00951681">
        <w:t>CAGAN</w:t>
      </w:r>
      <w:r w:rsidR="00EA3BEE">
        <w:rPr>
          <w:rFonts w:hint="eastAsia"/>
        </w:rPr>
        <w:t>在跨域身份识别中的表现显著优于其他算法，其准确率达到</w:t>
      </w:r>
      <w:r w:rsidR="00EA3BEE">
        <w:rPr>
          <w:rFonts w:hint="eastAsia"/>
        </w:rPr>
        <w:t>68.28%</w:t>
      </w:r>
      <w:r w:rsidR="00EA3BEE">
        <w:rPr>
          <w:rFonts w:hint="eastAsia"/>
        </w:rPr>
        <w:t>。相比之下，基准模型</w:t>
      </w:r>
      <w:proofErr w:type="spellStart"/>
      <w:r w:rsidR="00EA3BEE">
        <w:rPr>
          <w:rFonts w:hint="eastAsia"/>
        </w:rPr>
        <w:t>GaitEnhance</w:t>
      </w:r>
      <w:proofErr w:type="spellEnd"/>
      <w:r w:rsidR="00EA3BEE">
        <w:rPr>
          <w:rFonts w:hint="eastAsia"/>
        </w:rPr>
        <w:t>、</w:t>
      </w:r>
      <w:proofErr w:type="spellStart"/>
      <w:r w:rsidR="00EA3BEE">
        <w:rPr>
          <w:rFonts w:hint="eastAsia"/>
        </w:rPr>
        <w:t>DeepWiID</w:t>
      </w:r>
      <w:proofErr w:type="spellEnd"/>
      <w:r w:rsidR="00EA3BEE">
        <w:rPr>
          <w:rFonts w:hint="eastAsia"/>
        </w:rPr>
        <w:t>、</w:t>
      </w:r>
      <w:r w:rsidR="00EA3BEE">
        <w:rPr>
          <w:rFonts w:hint="eastAsia"/>
        </w:rPr>
        <w:t>Caution</w:t>
      </w:r>
      <w:r w:rsidR="00EA3BEE">
        <w:rPr>
          <w:rFonts w:hint="eastAsia"/>
        </w:rPr>
        <w:t>和</w:t>
      </w:r>
      <w:proofErr w:type="spellStart"/>
      <w:r w:rsidR="00EA3BEE">
        <w:rPr>
          <w:rFonts w:hint="eastAsia"/>
        </w:rPr>
        <w:t>GaitID</w:t>
      </w:r>
      <w:proofErr w:type="spellEnd"/>
      <w:r w:rsidR="00EA3BEE">
        <w:rPr>
          <w:rFonts w:hint="eastAsia"/>
        </w:rPr>
        <w:t>的准确率均低于</w:t>
      </w:r>
      <w:r w:rsidR="00EA3BEE">
        <w:rPr>
          <w:rFonts w:hint="eastAsia"/>
        </w:rPr>
        <w:t>20%</w:t>
      </w:r>
      <w:r w:rsidR="00EA3BEE">
        <w:rPr>
          <w:rFonts w:hint="eastAsia"/>
        </w:rPr>
        <w:t>，表现明显不足。特别地，我们将</w:t>
      </w:r>
      <w:proofErr w:type="spellStart"/>
      <w:r w:rsidR="00EA3BEE">
        <w:rPr>
          <w:rFonts w:hint="eastAsia"/>
        </w:rPr>
        <w:t>GaitEnhance</w:t>
      </w:r>
      <w:proofErr w:type="spellEnd"/>
      <w:r w:rsidR="00EA3BEE">
        <w:rPr>
          <w:rFonts w:hint="eastAsia"/>
        </w:rPr>
        <w:t>和</w:t>
      </w:r>
      <w:proofErr w:type="spellStart"/>
      <w:r w:rsidR="00EA3BEE">
        <w:rPr>
          <w:rFonts w:hint="eastAsia"/>
        </w:rPr>
        <w:t>DeepWiID</w:t>
      </w:r>
      <w:proofErr w:type="spellEnd"/>
      <w:r w:rsidR="00EA3BEE">
        <w:rPr>
          <w:rFonts w:hint="eastAsia"/>
        </w:rPr>
        <w:t>模型引入了对抗学习的优化训练框架。通过这种方法，我们观察到模型的准确率显著提升。这一结果表明，</w:t>
      </w:r>
      <w:r w:rsidR="00951681" w:rsidRPr="00951681">
        <w:t>CAGAN</w:t>
      </w:r>
      <w:r w:rsidR="00EA3BEE">
        <w:rPr>
          <w:rFonts w:hint="eastAsia"/>
        </w:rPr>
        <w:t>的环境分类器能够有效提取环境特征，并通过对抗学习策略显著减弱环境对身份特征的干扰。同时，这也反映出现有基准模型在跨域身份识别任务中的局限性，未能有效应对环境变化的影响。</w:t>
      </w:r>
      <w:r w:rsidR="00951681" w:rsidRPr="00951681">
        <w:t>CAGAN</w:t>
      </w:r>
      <w:r w:rsidR="00EA3BEE">
        <w:rPr>
          <w:rFonts w:hint="eastAsia"/>
        </w:rPr>
        <w:t>的良好性能进一步验证了其在复杂场景下的鲁棒性和适应性。</w:t>
      </w:r>
    </w:p>
    <w:p w14:paraId="4C4C7F36" w14:textId="634E0A27" w:rsidR="005F6CC8" w:rsidRDefault="00951681" w:rsidP="00951681">
      <w:pPr>
        <w:ind w:firstLineChars="0" w:firstLine="0"/>
        <w:jc w:val="center"/>
      </w:pPr>
      <w:r>
        <w:rPr>
          <w:rFonts w:hint="eastAsia"/>
        </w:rPr>
        <w:t>图</w:t>
      </w:r>
      <w:r>
        <w:rPr>
          <w:rFonts w:hint="eastAsia"/>
        </w:rPr>
        <w:t xml:space="preserve">3-9 </w:t>
      </w:r>
      <w:r w:rsidRPr="00951681">
        <w:rPr>
          <w:rFonts w:hint="eastAsia"/>
        </w:rPr>
        <w:t>跨域身份识别性能对比</w:t>
      </w:r>
    </w:p>
    <w:p w14:paraId="08F68A28" w14:textId="59EA818B" w:rsidR="00595690" w:rsidRDefault="00595690" w:rsidP="00595690">
      <w:pPr>
        <w:pStyle w:val="3"/>
      </w:pPr>
      <w:bookmarkStart w:id="135" w:name="_Toc208085190"/>
      <w:r>
        <w:rPr>
          <w:rFonts w:hint="eastAsia"/>
        </w:rPr>
        <w:t>结果可视化</w:t>
      </w:r>
      <w:bookmarkEnd w:id="135"/>
    </w:p>
    <w:p w14:paraId="5D599102" w14:textId="08D70735" w:rsidR="00EA3BEE" w:rsidRDefault="00EA3BEE" w:rsidP="00EA3BEE">
      <w:pPr>
        <w:ind w:firstLine="480"/>
      </w:pPr>
      <w:r>
        <w:rPr>
          <w:rFonts w:hint="eastAsia"/>
        </w:rPr>
        <w:t>为了进一步验证我们提出的方法的有效性，我们采用</w:t>
      </w:r>
      <w:r>
        <w:rPr>
          <w:rFonts w:hint="eastAsia"/>
        </w:rPr>
        <w:t>t-SNE</w:t>
      </w:r>
      <w:r>
        <w:rPr>
          <w:rFonts w:hint="eastAsia"/>
        </w:rPr>
        <w:t>对提取的特征进行可视化分析。我们选取了</w:t>
      </w:r>
      <w:r>
        <w:rPr>
          <w:rFonts w:hint="eastAsia"/>
        </w:rPr>
        <w:t>10</w:t>
      </w:r>
      <w:r>
        <w:rPr>
          <w:rFonts w:hint="eastAsia"/>
        </w:rPr>
        <w:t>名用户，并使用来自会议室和办公室两个环境的数据，以观察跨域特征分布的变化。</w:t>
      </w:r>
      <w:r>
        <w:rPr>
          <w:rFonts w:hint="eastAsia"/>
        </w:rPr>
        <w:t xml:space="preserve"> </w:t>
      </w:r>
    </w:p>
    <w:p w14:paraId="1057972D" w14:textId="004976D6" w:rsidR="00EA3BEE" w:rsidRDefault="008C734A" w:rsidP="00EA3BEE">
      <w:pPr>
        <w:ind w:firstLine="480"/>
      </w:pPr>
      <w:r>
        <w:rPr>
          <w:rFonts w:hint="eastAsia"/>
        </w:rPr>
        <w:t>图</w:t>
      </w:r>
      <w:r>
        <w:rPr>
          <w:rFonts w:hint="eastAsia"/>
        </w:rPr>
        <w:t>3-10</w:t>
      </w:r>
      <w:r w:rsidR="00EA3BEE">
        <w:rPr>
          <w:rFonts w:hint="eastAsia"/>
        </w:rPr>
        <w:t>(a)</w:t>
      </w:r>
      <w:r w:rsidR="00EA3BEE">
        <w:rPr>
          <w:rFonts w:hint="eastAsia"/>
        </w:rPr>
        <w:t>展示了原始身份数据的分布情况。可以看出，数据存在显著的偏移现象，且不同类别之间的边界不清晰。这种分布特性导致了步态识别性能的下降，因为模型难以有效地区分不同用户的特征。相对而言，</w:t>
      </w:r>
      <w:r w:rsidR="006F058B">
        <w:rPr>
          <w:rFonts w:hint="eastAsia"/>
        </w:rPr>
        <w:t>图</w:t>
      </w:r>
      <w:r w:rsidR="006F058B">
        <w:rPr>
          <w:rFonts w:hint="eastAsia"/>
        </w:rPr>
        <w:t>3-10</w:t>
      </w:r>
      <w:r w:rsidR="00EA3BEE">
        <w:rPr>
          <w:rFonts w:hint="eastAsia"/>
        </w:rPr>
        <w:t>(b)</w:t>
      </w:r>
      <w:r w:rsidR="00EA3BEE">
        <w:rPr>
          <w:rFonts w:hint="eastAsia"/>
        </w:rPr>
        <w:t>展示了经过</w:t>
      </w:r>
      <w:r w:rsidR="00951681" w:rsidRPr="00951681">
        <w:t>CAGAN</w:t>
      </w:r>
      <w:r w:rsidR="00EA3BEE">
        <w:rPr>
          <w:rFonts w:hint="eastAsia"/>
        </w:rPr>
        <w:t>模型优化后特征的分布。我们可以观察到，大多数用户的数据在跨域移位方面显著减少，类别边界变得更加清晰，且分离效果良好。然而，对于用户</w:t>
      </w:r>
      <w:r w:rsidR="00EA3BEE">
        <w:rPr>
          <w:rFonts w:hint="eastAsia"/>
        </w:rPr>
        <w:t>7</w:t>
      </w:r>
      <w:r w:rsidR="00EA3BEE">
        <w:rPr>
          <w:rFonts w:hint="eastAsia"/>
        </w:rPr>
        <w:t>、</w:t>
      </w:r>
      <w:r w:rsidR="00EA3BEE">
        <w:rPr>
          <w:rFonts w:hint="eastAsia"/>
        </w:rPr>
        <w:t>8</w:t>
      </w:r>
      <w:r w:rsidR="00EA3BEE">
        <w:rPr>
          <w:rFonts w:hint="eastAsia"/>
        </w:rPr>
        <w:t>和</w:t>
      </w:r>
      <w:r w:rsidR="00EA3BEE">
        <w:rPr>
          <w:rFonts w:hint="eastAsia"/>
        </w:rPr>
        <w:t>9</w:t>
      </w:r>
      <w:r w:rsidR="00EA3BEE">
        <w:rPr>
          <w:rFonts w:hint="eastAsia"/>
        </w:rPr>
        <w:t>，其特征界限仍然不够明显，这一现象与我们在身份识别任务中获得的</w:t>
      </w:r>
      <w:r w:rsidR="00EA3BEE">
        <w:rPr>
          <w:rFonts w:hint="eastAsia"/>
        </w:rPr>
        <w:t>68.28%</w:t>
      </w:r>
      <w:r w:rsidR="00EA3BEE">
        <w:rPr>
          <w:rFonts w:hint="eastAsia"/>
        </w:rPr>
        <w:t>的实验结果相一致。这种情况可能与用户</w:t>
      </w:r>
      <w:r w:rsidR="00EA3BEE">
        <w:rPr>
          <w:rFonts w:hint="eastAsia"/>
        </w:rPr>
        <w:t>7</w:t>
      </w:r>
      <w:r w:rsidR="00EA3BEE">
        <w:rPr>
          <w:rFonts w:hint="eastAsia"/>
        </w:rPr>
        <w:t>、</w:t>
      </w:r>
      <w:r w:rsidR="00EA3BEE">
        <w:rPr>
          <w:rFonts w:hint="eastAsia"/>
        </w:rPr>
        <w:t>8</w:t>
      </w:r>
      <w:r w:rsidR="00EA3BEE">
        <w:rPr>
          <w:rFonts w:hint="eastAsia"/>
        </w:rPr>
        <w:t>和</w:t>
      </w:r>
      <w:r w:rsidR="00EA3BEE">
        <w:rPr>
          <w:rFonts w:hint="eastAsia"/>
        </w:rPr>
        <w:t>9</w:t>
      </w:r>
      <w:r w:rsidR="00EA3BEE">
        <w:rPr>
          <w:rFonts w:hint="eastAsia"/>
        </w:rPr>
        <w:t>的步态一致性较高有关，导致</w:t>
      </w:r>
      <w:r w:rsidR="00EA3BEE">
        <w:rPr>
          <w:rFonts w:hint="eastAsia"/>
        </w:rPr>
        <w:lastRenderedPageBreak/>
        <w:t>其数据呈现出较为复杂的特征分布，从而使得模型在提取不同特征时面临挑战。尽管我们的模型在整体上实现了分布优化并显著提升了识别精度，但在处理特定用户的特征时仍存在一定的局限性。为了进一步提高模型的识别能力，未来的研究可以考虑引入更多的个性化特征提取策略，或通过数据增强技术来丰富用户</w:t>
      </w:r>
      <w:r w:rsidR="00EA3BEE">
        <w:rPr>
          <w:rFonts w:hint="eastAsia"/>
        </w:rPr>
        <w:t>7</w:t>
      </w:r>
      <w:r w:rsidR="00EA3BEE">
        <w:rPr>
          <w:rFonts w:hint="eastAsia"/>
        </w:rPr>
        <w:t>、</w:t>
      </w:r>
      <w:r w:rsidR="00EA3BEE">
        <w:rPr>
          <w:rFonts w:hint="eastAsia"/>
        </w:rPr>
        <w:t>8</w:t>
      </w:r>
      <w:r w:rsidR="00EA3BEE">
        <w:rPr>
          <w:rFonts w:hint="eastAsia"/>
        </w:rPr>
        <w:t>和</w:t>
      </w:r>
      <w:r w:rsidR="00EA3BEE">
        <w:rPr>
          <w:rFonts w:hint="eastAsia"/>
        </w:rPr>
        <w:t>9</w:t>
      </w:r>
      <w:r w:rsidR="00EA3BEE">
        <w:rPr>
          <w:rFonts w:hint="eastAsia"/>
        </w:rPr>
        <w:t>的步态数据。这将有助于改善模型对这些用户的识别性能，进一步提升整体系统的准确性和鲁棒性。</w:t>
      </w:r>
      <w:r w:rsidR="00EA3BEE">
        <w:rPr>
          <w:rFonts w:hint="eastAsia"/>
        </w:rPr>
        <w:t xml:space="preserve"> </w:t>
      </w:r>
    </w:p>
    <w:p w14:paraId="751EC458" w14:textId="7ED6D8ED" w:rsidR="00595690" w:rsidRDefault="006F058B" w:rsidP="00EA3BEE">
      <w:pPr>
        <w:ind w:firstLine="480"/>
      </w:pPr>
      <w:r w:rsidRPr="005F6CC8">
        <w:rPr>
          <w:noProof/>
        </w:rPr>
        <w:drawing>
          <wp:anchor distT="0" distB="0" distL="114300" distR="114300" simplePos="0" relativeHeight="251735040" behindDoc="0" locked="0" layoutInCell="1" allowOverlap="1" wp14:anchorId="1B1A0C85" wp14:editId="409D14FF">
            <wp:simplePos x="0" y="0"/>
            <wp:positionH relativeFrom="column">
              <wp:posOffset>2609215</wp:posOffset>
            </wp:positionH>
            <wp:positionV relativeFrom="paragraph">
              <wp:posOffset>819785</wp:posOffset>
            </wp:positionV>
            <wp:extent cx="2455545" cy="2051685"/>
            <wp:effectExtent l="0" t="0" r="1905" b="5715"/>
            <wp:wrapTopAndBottom/>
            <wp:docPr id="22" name="图片 19">
              <a:extLst xmlns:a="http://schemas.openxmlformats.org/drawingml/2006/main">
                <a:ext uri="{FF2B5EF4-FFF2-40B4-BE49-F238E27FC236}">
                  <a16:creationId xmlns:a16="http://schemas.microsoft.com/office/drawing/2014/main" id="{27A0D44D-2F95-C3AC-ADE3-F4498EA7B9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a:extLst>
                        <a:ext uri="{FF2B5EF4-FFF2-40B4-BE49-F238E27FC236}">
                          <a16:creationId xmlns:a16="http://schemas.microsoft.com/office/drawing/2014/main" id="{27A0D44D-2F95-C3AC-ADE3-F4498EA7B921}"/>
                        </a:ext>
                      </a:extLst>
                    </pic:cNvPr>
                    <pic:cNvPicPr>
                      <a:picLocks noChangeAspect="1"/>
                    </pic:cNvPicPr>
                  </pic:nvPicPr>
                  <pic:blipFill>
                    <a:blip r:embed="rId43"/>
                    <a:stretch>
                      <a:fillRect/>
                    </a:stretch>
                  </pic:blipFill>
                  <pic:spPr>
                    <a:xfrm>
                      <a:off x="0" y="0"/>
                      <a:ext cx="2455545" cy="20516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7088" behindDoc="0" locked="0" layoutInCell="1" allowOverlap="1" wp14:anchorId="57FFD484" wp14:editId="42FFFF2A">
            <wp:simplePos x="0" y="0"/>
            <wp:positionH relativeFrom="column">
              <wp:posOffset>-6350</wp:posOffset>
            </wp:positionH>
            <wp:positionV relativeFrom="paragraph">
              <wp:posOffset>819932</wp:posOffset>
            </wp:positionV>
            <wp:extent cx="2482215" cy="2109470"/>
            <wp:effectExtent l="0" t="0" r="0" b="5080"/>
            <wp:wrapTopAndBottom/>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82215" cy="2109470"/>
                    </a:xfrm>
                    <a:prstGeom prst="rect">
                      <a:avLst/>
                    </a:prstGeom>
                  </pic:spPr>
                </pic:pic>
              </a:graphicData>
            </a:graphic>
            <wp14:sizeRelH relativeFrom="margin">
              <wp14:pctWidth>0</wp14:pctWidth>
            </wp14:sizeRelH>
            <wp14:sizeRelV relativeFrom="margin">
              <wp14:pctHeight>0</wp14:pctHeight>
            </wp14:sizeRelV>
          </wp:anchor>
        </w:drawing>
      </w:r>
      <w:r w:rsidR="00EA3BEE">
        <w:rPr>
          <w:rFonts w:hint="eastAsia"/>
        </w:rPr>
        <w:t>通过数据可视化分析，我们进一步验证了</w:t>
      </w:r>
      <w:r w:rsidR="00951681" w:rsidRPr="00951681">
        <w:t>CAGAN</w:t>
      </w:r>
      <w:r w:rsidR="00EA3BEE">
        <w:rPr>
          <w:rFonts w:hint="eastAsia"/>
        </w:rPr>
        <w:t>的类级条件对齐能力，有效地解决了数据分布差异。这种设计允许模型在不同域之间学习不变特征，从而在</w:t>
      </w:r>
      <w:proofErr w:type="gramStart"/>
      <w:r w:rsidR="00EA3BEE">
        <w:rPr>
          <w:rFonts w:hint="eastAsia"/>
        </w:rPr>
        <w:t>跨环境</w:t>
      </w:r>
      <w:proofErr w:type="gramEnd"/>
      <w:r w:rsidR="00EA3BEE">
        <w:rPr>
          <w:rFonts w:hint="eastAsia"/>
        </w:rPr>
        <w:t>识别任务中取得了出色的表现。</w:t>
      </w:r>
    </w:p>
    <w:p w14:paraId="6CAFD336" w14:textId="6735E361" w:rsidR="005F6CC8" w:rsidRPr="0055070F" w:rsidRDefault="00CD27F3" w:rsidP="008405C4">
      <w:pPr>
        <w:ind w:firstLineChars="0" w:firstLine="0"/>
        <w:jc w:val="center"/>
      </w:pPr>
      <w:r>
        <w:rPr>
          <w:rFonts w:hint="eastAsia"/>
        </w:rPr>
        <w:t>图</w:t>
      </w:r>
      <w:r>
        <w:rPr>
          <w:rFonts w:hint="eastAsia"/>
        </w:rPr>
        <w:t xml:space="preserve">3-10 </w:t>
      </w:r>
      <w:r w:rsidRPr="00CD27F3">
        <w:rPr>
          <w:rFonts w:hint="eastAsia"/>
        </w:rPr>
        <w:t>身份特征可视化</w:t>
      </w:r>
      <w:r>
        <w:rPr>
          <w:rFonts w:hint="eastAsia"/>
        </w:rPr>
        <w:t>(a)</w:t>
      </w:r>
      <w:r>
        <w:rPr>
          <w:rFonts w:hint="eastAsia"/>
        </w:rPr>
        <w:t>原始身份数据的分布情况</w:t>
      </w:r>
      <w:r>
        <w:rPr>
          <w:rFonts w:hint="eastAsia"/>
        </w:rPr>
        <w:t>(b)</w:t>
      </w:r>
      <w:r>
        <w:rPr>
          <w:rFonts w:hint="eastAsia"/>
        </w:rPr>
        <w:t>模型优化后特征的分布</w:t>
      </w:r>
    </w:p>
    <w:p w14:paraId="7BDBE23D" w14:textId="59DA7675" w:rsidR="00967850" w:rsidRDefault="00595690" w:rsidP="00967850">
      <w:pPr>
        <w:pStyle w:val="3"/>
      </w:pPr>
      <w:bookmarkStart w:id="136" w:name="_Toc208085191"/>
      <w:r>
        <w:rPr>
          <w:rFonts w:hint="eastAsia"/>
        </w:rPr>
        <w:t>消融实验</w:t>
      </w:r>
      <w:bookmarkEnd w:id="136"/>
    </w:p>
    <w:p w14:paraId="4AE97D78" w14:textId="26CB0F6A" w:rsidR="00C95783" w:rsidRPr="00C95783" w:rsidRDefault="00C95783" w:rsidP="00C95783">
      <w:pPr>
        <w:ind w:firstLine="480"/>
      </w:pPr>
      <w:r w:rsidRPr="00C95783">
        <w:rPr>
          <w:rFonts w:hint="eastAsia"/>
        </w:rPr>
        <w:t>为量化分析</w:t>
      </w:r>
      <w:r w:rsidRPr="00C95783">
        <w:rPr>
          <w:rFonts w:hint="eastAsia"/>
        </w:rPr>
        <w:t>CAGAN</w:t>
      </w:r>
      <w:r w:rsidRPr="00C95783">
        <w:rPr>
          <w:rFonts w:hint="eastAsia"/>
        </w:rPr>
        <w:t>中数据生成（</w:t>
      </w:r>
      <w:r w:rsidRPr="00C95783">
        <w:rPr>
          <w:rFonts w:hint="eastAsia"/>
        </w:rPr>
        <w:t>GD</w:t>
      </w:r>
      <w:r w:rsidRPr="00C95783">
        <w:rPr>
          <w:rFonts w:hint="eastAsia"/>
        </w:rPr>
        <w:t>）、特征匹配（</w:t>
      </w:r>
      <w:r w:rsidRPr="00C95783">
        <w:rPr>
          <w:rFonts w:hint="eastAsia"/>
        </w:rPr>
        <w:t>FEAT</w:t>
      </w:r>
      <w:r w:rsidRPr="00C95783">
        <w:rPr>
          <w:rFonts w:hint="eastAsia"/>
        </w:rPr>
        <w:t>）、交叉注意力（</w:t>
      </w:r>
      <w:r w:rsidRPr="00C95783">
        <w:rPr>
          <w:rFonts w:hint="eastAsia"/>
        </w:rPr>
        <w:t>CROSS</w:t>
      </w:r>
      <w:r w:rsidRPr="00C95783">
        <w:rPr>
          <w:rFonts w:hint="eastAsia"/>
        </w:rPr>
        <w:t>）核心模块的贡献，设计消融实验：依次去除单个模块，对比模型在跨域场景中的身份识别准确率，结果如表</w:t>
      </w:r>
      <w:r w:rsidRPr="00C95783">
        <w:rPr>
          <w:rFonts w:hint="eastAsia"/>
        </w:rPr>
        <w:t>3-</w:t>
      </w:r>
      <w:r w:rsidR="00A850BA">
        <w:rPr>
          <w:rFonts w:hint="eastAsia"/>
        </w:rPr>
        <w:t>1</w:t>
      </w:r>
      <w:r w:rsidRPr="00C95783">
        <w:rPr>
          <w:rFonts w:hint="eastAsia"/>
        </w:rPr>
        <w:t>所示（括号内为标准差）。</w:t>
      </w:r>
    </w:p>
    <w:p w14:paraId="71B3EB25" w14:textId="5B18301B" w:rsidR="00C95783" w:rsidRPr="00517AB9" w:rsidRDefault="00A850BA" w:rsidP="00A850BA">
      <w:pPr>
        <w:ind w:firstLineChars="0" w:firstLine="0"/>
        <w:jc w:val="center"/>
      </w:pPr>
      <w:r>
        <w:rPr>
          <w:rFonts w:hint="eastAsia"/>
        </w:rPr>
        <w:t>表</w:t>
      </w:r>
      <w:r>
        <w:rPr>
          <w:rFonts w:hint="eastAsia"/>
        </w:rPr>
        <w:t xml:space="preserve">3-1 </w:t>
      </w:r>
      <w:r>
        <w:rPr>
          <w:rFonts w:hint="eastAsia"/>
        </w:rPr>
        <w:t>身份识别消融实验</w:t>
      </w:r>
    </w:p>
    <w:tbl>
      <w:tblPr>
        <w:tblStyle w:val="af1"/>
        <w:tblW w:w="5000" w:type="pct"/>
        <w:tblLayout w:type="fixed"/>
        <w:tblCellMar>
          <w:left w:w="57" w:type="dxa"/>
          <w:right w:w="57" w:type="dxa"/>
        </w:tblCellMar>
        <w:tblLook w:val="04A0" w:firstRow="1" w:lastRow="0" w:firstColumn="1" w:lastColumn="0" w:noHBand="0" w:noVBand="1"/>
      </w:tblPr>
      <w:tblGrid>
        <w:gridCol w:w="3884"/>
        <w:gridCol w:w="4620"/>
      </w:tblGrid>
      <w:tr w:rsidR="00517AB9" w:rsidRPr="00CD485C" w14:paraId="63960D39" w14:textId="77777777" w:rsidTr="009B4FC1">
        <w:trPr>
          <w:cnfStyle w:val="100000000000" w:firstRow="1" w:lastRow="0" w:firstColumn="0" w:lastColumn="0" w:oddVBand="0" w:evenVBand="0" w:oddHBand="0" w:evenHBand="0" w:firstRowFirstColumn="0" w:firstRowLastColumn="0" w:lastRowFirstColumn="0" w:lastRowLastColumn="0"/>
          <w:trHeight w:val="340"/>
        </w:trPr>
        <w:tc>
          <w:tcPr>
            <w:tcW w:w="3884" w:type="dxa"/>
          </w:tcPr>
          <w:p w14:paraId="56CFC95A" w14:textId="77777777" w:rsidR="00517AB9" w:rsidRPr="00CD485C" w:rsidRDefault="00517AB9" w:rsidP="009B4FC1">
            <w:pPr>
              <w:pStyle w:val="af2"/>
            </w:pPr>
            <w:r>
              <w:rPr>
                <w:rFonts w:hint="eastAsia"/>
              </w:rPr>
              <w:t>模型</w:t>
            </w:r>
          </w:p>
        </w:tc>
        <w:tc>
          <w:tcPr>
            <w:tcW w:w="4620" w:type="dxa"/>
          </w:tcPr>
          <w:p w14:paraId="7C6C58C2" w14:textId="77777777" w:rsidR="00517AB9" w:rsidRPr="00CD485C" w:rsidRDefault="00517AB9" w:rsidP="009B4FC1">
            <w:pPr>
              <w:pStyle w:val="af2"/>
            </w:pPr>
            <w:r>
              <w:rPr>
                <w:rFonts w:hint="eastAsia"/>
              </w:rPr>
              <w:t>身份识别</w:t>
            </w:r>
          </w:p>
        </w:tc>
      </w:tr>
      <w:tr w:rsidR="00517AB9" w:rsidRPr="00CD485C" w14:paraId="544671C8" w14:textId="77777777" w:rsidTr="009B4FC1">
        <w:trPr>
          <w:trHeight w:val="340"/>
        </w:trPr>
        <w:tc>
          <w:tcPr>
            <w:tcW w:w="3884" w:type="dxa"/>
          </w:tcPr>
          <w:p w14:paraId="0E864290" w14:textId="2B758D27" w:rsidR="00517AB9" w:rsidRPr="00CD485C" w:rsidRDefault="00517AB9" w:rsidP="009B4FC1">
            <w:pPr>
              <w:pStyle w:val="af2"/>
            </w:pPr>
            <w:r>
              <w:rPr>
                <w:rFonts w:hint="eastAsia"/>
              </w:rPr>
              <w:t>CAGAN</w:t>
            </w:r>
            <w:r w:rsidR="00C95783" w:rsidRPr="00C95783">
              <w:rPr>
                <w:rFonts w:hint="eastAsia"/>
              </w:rPr>
              <w:t>（完整模型）</w:t>
            </w:r>
          </w:p>
        </w:tc>
        <w:tc>
          <w:tcPr>
            <w:tcW w:w="4620" w:type="dxa"/>
            <w:tcBorders>
              <w:top w:val="single" w:sz="6" w:space="0" w:color="auto"/>
            </w:tcBorders>
          </w:tcPr>
          <w:p w14:paraId="4FB455A5" w14:textId="18819863" w:rsidR="00517AB9" w:rsidRPr="00CD485C" w:rsidRDefault="00E83123" w:rsidP="009B4FC1">
            <w:pPr>
              <w:pStyle w:val="af2"/>
            </w:pPr>
            <w:r>
              <w:rPr>
                <w:rFonts w:hint="eastAsia"/>
              </w:rPr>
              <w:t>89</w:t>
            </w:r>
            <w:r w:rsidR="00517AB9">
              <w:rPr>
                <w:rFonts w:hint="eastAsia"/>
              </w:rPr>
              <w:t>.</w:t>
            </w:r>
            <w:r w:rsidR="00517AB9" w:rsidRPr="007A5282">
              <w:t>45</w:t>
            </w:r>
            <w:r w:rsidR="00517AB9">
              <w:rPr>
                <w:rFonts w:hint="eastAsia"/>
              </w:rPr>
              <w:t>%</w:t>
            </w:r>
          </w:p>
        </w:tc>
      </w:tr>
      <w:tr w:rsidR="00517AB9" w:rsidRPr="00CD485C" w14:paraId="23B53B66" w14:textId="77777777" w:rsidTr="009B4FC1">
        <w:trPr>
          <w:trHeight w:val="340"/>
        </w:trPr>
        <w:tc>
          <w:tcPr>
            <w:tcW w:w="3884" w:type="dxa"/>
          </w:tcPr>
          <w:p w14:paraId="2D87F381" w14:textId="1F4D765C" w:rsidR="00517AB9" w:rsidRPr="00CD485C" w:rsidRDefault="00517AB9" w:rsidP="009B4FC1">
            <w:pPr>
              <w:pStyle w:val="af2"/>
            </w:pPr>
            <w:r>
              <w:rPr>
                <w:rFonts w:hint="eastAsia"/>
              </w:rPr>
              <w:t xml:space="preserve">w/o </w:t>
            </w:r>
            <w:r w:rsidR="00967850">
              <w:rPr>
                <w:rFonts w:hint="eastAsia"/>
              </w:rPr>
              <w:t>GD</w:t>
            </w:r>
            <w:r w:rsidR="00C95783" w:rsidRPr="00C95783">
              <w:rPr>
                <w:rFonts w:hint="eastAsia"/>
              </w:rPr>
              <w:t>（去除</w:t>
            </w:r>
            <w:r w:rsidR="00C95783" w:rsidRPr="00C95783">
              <w:rPr>
                <w:rFonts w:hint="eastAsia"/>
              </w:rPr>
              <w:t xml:space="preserve"> GAN</w:t>
            </w:r>
            <w:r w:rsidR="00C95783" w:rsidRPr="00C95783">
              <w:rPr>
                <w:rFonts w:hint="eastAsia"/>
              </w:rPr>
              <w:t>）</w:t>
            </w:r>
          </w:p>
        </w:tc>
        <w:tc>
          <w:tcPr>
            <w:tcW w:w="4620" w:type="dxa"/>
          </w:tcPr>
          <w:p w14:paraId="53955A47" w14:textId="5FDCA1A8" w:rsidR="00517AB9" w:rsidRPr="00CD485C" w:rsidRDefault="00E83123" w:rsidP="009B4FC1">
            <w:pPr>
              <w:pStyle w:val="af2"/>
            </w:pPr>
            <w:r>
              <w:rPr>
                <w:rFonts w:hint="eastAsia"/>
              </w:rPr>
              <w:t>4</w:t>
            </w:r>
            <w:r w:rsidR="00517AB9">
              <w:rPr>
                <w:rFonts w:hint="eastAsia"/>
              </w:rPr>
              <w:t>5.68%</w:t>
            </w:r>
          </w:p>
        </w:tc>
      </w:tr>
      <w:tr w:rsidR="00517AB9" w:rsidRPr="00CD485C" w14:paraId="7640E9BF" w14:textId="77777777" w:rsidTr="009B4FC1">
        <w:trPr>
          <w:trHeight w:val="340"/>
        </w:trPr>
        <w:tc>
          <w:tcPr>
            <w:tcW w:w="3884" w:type="dxa"/>
          </w:tcPr>
          <w:p w14:paraId="7AB47737" w14:textId="28906EDD" w:rsidR="00517AB9" w:rsidRPr="00CD485C" w:rsidRDefault="00517AB9" w:rsidP="009B4FC1">
            <w:pPr>
              <w:pStyle w:val="af2"/>
            </w:pPr>
            <w:r>
              <w:rPr>
                <w:rFonts w:hint="eastAsia"/>
              </w:rPr>
              <w:t xml:space="preserve">w/o </w:t>
            </w:r>
            <w:r w:rsidR="00967850">
              <w:rPr>
                <w:rFonts w:hint="eastAsia"/>
              </w:rPr>
              <w:t>FEAT</w:t>
            </w:r>
            <w:r w:rsidR="00C95783" w:rsidRPr="00C95783">
              <w:rPr>
                <w:rFonts w:hint="eastAsia"/>
              </w:rPr>
              <w:t>（去除特征匹配）</w:t>
            </w:r>
          </w:p>
        </w:tc>
        <w:tc>
          <w:tcPr>
            <w:tcW w:w="4620" w:type="dxa"/>
          </w:tcPr>
          <w:p w14:paraId="784E7DE6" w14:textId="516DBD51" w:rsidR="00517AB9" w:rsidRPr="00CD485C" w:rsidRDefault="00E83123" w:rsidP="009B4FC1">
            <w:pPr>
              <w:pStyle w:val="af2"/>
            </w:pPr>
            <w:r>
              <w:rPr>
                <w:rFonts w:hint="eastAsia"/>
              </w:rPr>
              <w:t>56</w:t>
            </w:r>
            <w:r w:rsidR="00517AB9">
              <w:rPr>
                <w:rFonts w:hint="eastAsia"/>
              </w:rPr>
              <w:t>.24%</w:t>
            </w:r>
          </w:p>
        </w:tc>
      </w:tr>
      <w:tr w:rsidR="00517AB9" w:rsidRPr="00CD485C" w14:paraId="26FE117C" w14:textId="77777777" w:rsidTr="009B4FC1">
        <w:trPr>
          <w:trHeight w:val="340"/>
        </w:trPr>
        <w:tc>
          <w:tcPr>
            <w:tcW w:w="3884" w:type="dxa"/>
          </w:tcPr>
          <w:p w14:paraId="335434B5" w14:textId="71C58F53" w:rsidR="00517AB9" w:rsidRDefault="00517AB9" w:rsidP="009B4FC1">
            <w:pPr>
              <w:pStyle w:val="af2"/>
            </w:pPr>
            <w:r>
              <w:rPr>
                <w:rFonts w:hint="eastAsia"/>
              </w:rPr>
              <w:t xml:space="preserve">w/o </w:t>
            </w:r>
            <w:r w:rsidR="00967850">
              <w:rPr>
                <w:rFonts w:hint="eastAsia"/>
              </w:rPr>
              <w:t>CROSS</w:t>
            </w:r>
            <w:r w:rsidR="00C95783" w:rsidRPr="00C95783">
              <w:rPr>
                <w:rFonts w:hint="eastAsia"/>
              </w:rPr>
              <w:t>（去除交叉注意力）</w:t>
            </w:r>
          </w:p>
        </w:tc>
        <w:tc>
          <w:tcPr>
            <w:tcW w:w="4620" w:type="dxa"/>
          </w:tcPr>
          <w:p w14:paraId="4076C205" w14:textId="1F8913E3" w:rsidR="00517AB9" w:rsidRPr="00CD485C" w:rsidRDefault="00E83123" w:rsidP="009B4FC1">
            <w:pPr>
              <w:pStyle w:val="af2"/>
            </w:pPr>
            <w:r>
              <w:rPr>
                <w:rFonts w:hint="eastAsia"/>
              </w:rPr>
              <w:t>52</w:t>
            </w:r>
            <w:r w:rsidR="00517AB9">
              <w:rPr>
                <w:rFonts w:hint="eastAsia"/>
              </w:rPr>
              <w:t>.6</w:t>
            </w:r>
            <w:r w:rsidR="00517AB9" w:rsidRPr="007A5282">
              <w:t>5</w:t>
            </w:r>
            <w:r w:rsidR="00517AB9">
              <w:rPr>
                <w:rFonts w:hint="eastAsia"/>
              </w:rPr>
              <w:t>%</w:t>
            </w:r>
          </w:p>
        </w:tc>
      </w:tr>
    </w:tbl>
    <w:p w14:paraId="2D891BE4" w14:textId="64BDCE3A" w:rsidR="009310C7" w:rsidRDefault="009310C7" w:rsidP="009310C7">
      <w:pPr>
        <w:ind w:firstLine="480"/>
      </w:pPr>
      <w:r>
        <w:rPr>
          <w:rFonts w:hint="eastAsia"/>
        </w:rPr>
        <w:t>去除</w:t>
      </w:r>
      <w:r>
        <w:rPr>
          <w:rFonts w:hint="eastAsia"/>
        </w:rPr>
        <w:t>GAN</w:t>
      </w:r>
      <w:r>
        <w:rPr>
          <w:rFonts w:hint="eastAsia"/>
        </w:rPr>
        <w:t>数据生成模块后，准确率从</w:t>
      </w:r>
      <w:r>
        <w:rPr>
          <w:rFonts w:hint="eastAsia"/>
        </w:rPr>
        <w:t>89.45%</w:t>
      </w:r>
      <w:r>
        <w:rPr>
          <w:rFonts w:hint="eastAsia"/>
        </w:rPr>
        <w:t>骤降至</w:t>
      </w:r>
      <w:r>
        <w:rPr>
          <w:rFonts w:hint="eastAsia"/>
        </w:rPr>
        <w:t>45.68%</w:t>
      </w:r>
      <w:r>
        <w:rPr>
          <w:rFonts w:hint="eastAsia"/>
        </w:rPr>
        <w:t>，性能下降</w:t>
      </w:r>
      <w:r>
        <w:rPr>
          <w:rFonts w:hint="eastAsia"/>
        </w:rPr>
        <w:t>43.77%</w:t>
      </w:r>
      <w:r>
        <w:rPr>
          <w:rFonts w:hint="eastAsia"/>
        </w:rPr>
        <w:t>，说明目标</w:t>
      </w:r>
      <w:proofErr w:type="gramStart"/>
      <w:r>
        <w:rPr>
          <w:rFonts w:hint="eastAsia"/>
        </w:rPr>
        <w:t>域数据</w:t>
      </w:r>
      <w:proofErr w:type="gramEnd"/>
      <w:r>
        <w:rPr>
          <w:rFonts w:hint="eastAsia"/>
        </w:rPr>
        <w:t>稀缺是制约跨域识别性能的关键瓶颈。</w:t>
      </w:r>
      <w:r>
        <w:rPr>
          <w:rFonts w:hint="eastAsia"/>
        </w:rPr>
        <w:t>GAN</w:t>
      </w:r>
      <w:r>
        <w:rPr>
          <w:rFonts w:hint="eastAsia"/>
        </w:rPr>
        <w:t>生成的虚假样本有效扩充了目标</w:t>
      </w:r>
      <w:proofErr w:type="gramStart"/>
      <w:r>
        <w:rPr>
          <w:rFonts w:hint="eastAsia"/>
        </w:rPr>
        <w:t>域训练</w:t>
      </w:r>
      <w:proofErr w:type="gramEnd"/>
      <w:r>
        <w:rPr>
          <w:rFonts w:hint="eastAsia"/>
        </w:rPr>
        <w:t>数据，为模型学习目标域分布提供了充足信息，是</w:t>
      </w:r>
      <w:r>
        <w:rPr>
          <w:rFonts w:hint="eastAsia"/>
        </w:rPr>
        <w:t>CAGAN</w:t>
      </w:r>
      <w:r>
        <w:rPr>
          <w:rFonts w:hint="eastAsia"/>
        </w:rPr>
        <w:t>性能优势的核心支撑；</w:t>
      </w:r>
    </w:p>
    <w:p w14:paraId="7FFFD144" w14:textId="7D2A1310" w:rsidR="009310C7" w:rsidRDefault="009310C7" w:rsidP="009310C7">
      <w:pPr>
        <w:ind w:firstLine="480"/>
      </w:pPr>
      <w:r>
        <w:rPr>
          <w:rFonts w:hint="eastAsia"/>
        </w:rPr>
        <w:lastRenderedPageBreak/>
        <w:t>去除特征匹配损失后，准确率降至</w:t>
      </w:r>
      <w:r>
        <w:rPr>
          <w:rFonts w:hint="eastAsia"/>
        </w:rPr>
        <w:t>56.24%</w:t>
      </w:r>
      <w:r>
        <w:rPr>
          <w:rFonts w:hint="eastAsia"/>
        </w:rPr>
        <w:t>，性能下降</w:t>
      </w:r>
      <w:r>
        <w:rPr>
          <w:rFonts w:hint="eastAsia"/>
        </w:rPr>
        <w:t>33.21%</w:t>
      </w:r>
      <w:r>
        <w:rPr>
          <w:rFonts w:hint="eastAsia"/>
        </w:rPr>
        <w:t>，说明特征匹配能有效约束生成样本的身份一致性。若缺少该损失，生成样本易丢失源域的身份特征（如将用户</w:t>
      </w:r>
      <w:r>
        <w:rPr>
          <w:rFonts w:hint="eastAsia"/>
        </w:rPr>
        <w:t>0</w:t>
      </w:r>
      <w:r>
        <w:rPr>
          <w:rFonts w:hint="eastAsia"/>
        </w:rPr>
        <w:t>的样本生成为用户</w:t>
      </w:r>
      <w:r>
        <w:rPr>
          <w:rFonts w:hint="eastAsia"/>
        </w:rPr>
        <w:t>1</w:t>
      </w:r>
      <w:r>
        <w:rPr>
          <w:rFonts w:hint="eastAsia"/>
        </w:rPr>
        <w:t>的步态模式），导致分类器无法准确识别；</w:t>
      </w:r>
    </w:p>
    <w:p w14:paraId="140C1CEF" w14:textId="0F9C693A" w:rsidR="009310C7" w:rsidRDefault="009310C7" w:rsidP="009310C7">
      <w:pPr>
        <w:ind w:firstLine="480"/>
      </w:pPr>
      <w:r>
        <w:rPr>
          <w:rFonts w:hint="eastAsia"/>
        </w:rPr>
        <w:t>去除交叉注意力模块后，准确率降至</w:t>
      </w:r>
      <w:r>
        <w:rPr>
          <w:rFonts w:hint="eastAsia"/>
        </w:rPr>
        <w:t>52.65%</w:t>
      </w:r>
      <w:r>
        <w:rPr>
          <w:rFonts w:hint="eastAsia"/>
        </w:rPr>
        <w:t>，性能下降</w:t>
      </w:r>
      <w:r>
        <w:rPr>
          <w:rFonts w:hint="eastAsia"/>
        </w:rPr>
        <w:t>36.80%</w:t>
      </w:r>
      <w:r>
        <w:rPr>
          <w:rFonts w:hint="eastAsia"/>
        </w:rPr>
        <w:t>，说明交叉注意力是实现跨域特征对齐的关键。若仅采用</w:t>
      </w:r>
      <w:proofErr w:type="gramStart"/>
      <w:r>
        <w:rPr>
          <w:rFonts w:hint="eastAsia"/>
        </w:rPr>
        <w:t>传统域自适应</w:t>
      </w:r>
      <w:proofErr w:type="gramEnd"/>
      <w:r>
        <w:rPr>
          <w:rFonts w:hint="eastAsia"/>
        </w:rPr>
        <w:t>方法（</w:t>
      </w:r>
      <w:r>
        <w:rPr>
          <w:rFonts w:hint="eastAsia"/>
        </w:rPr>
        <w:t xml:space="preserve"> DANN</w:t>
      </w:r>
      <w:r>
        <w:rPr>
          <w:rFonts w:hint="eastAsia"/>
        </w:rPr>
        <w:t>），无法同时捕捉</w:t>
      </w:r>
      <w:r>
        <w:rPr>
          <w:rFonts w:hint="eastAsia"/>
        </w:rPr>
        <w:t>CSI</w:t>
      </w:r>
      <w:r>
        <w:rPr>
          <w:rFonts w:hint="eastAsia"/>
        </w:rPr>
        <w:t>的时序空间特征关联，域间差异消除效果显著减弱；</w:t>
      </w:r>
    </w:p>
    <w:p w14:paraId="17C8AF37" w14:textId="5B0AB06D" w:rsidR="00595690" w:rsidRPr="00A31741" w:rsidRDefault="009310C7" w:rsidP="009310C7">
      <w:pPr>
        <w:ind w:firstLine="480"/>
      </w:pPr>
      <w:r>
        <w:rPr>
          <w:rFonts w:hint="eastAsia"/>
        </w:rPr>
        <w:t>三大模块的贡献度排序为：</w:t>
      </w:r>
      <w:r>
        <w:rPr>
          <w:rFonts w:hint="eastAsia"/>
        </w:rPr>
        <w:t>GAN</w:t>
      </w:r>
      <w:r>
        <w:rPr>
          <w:rFonts w:hint="eastAsia"/>
        </w:rPr>
        <w:t>数据生成（</w:t>
      </w:r>
      <w:r>
        <w:rPr>
          <w:rFonts w:hint="eastAsia"/>
        </w:rPr>
        <w:t>43.77%</w:t>
      </w:r>
      <w:r>
        <w:rPr>
          <w:rFonts w:hint="eastAsia"/>
        </w:rPr>
        <w:t>）</w:t>
      </w:r>
      <w:r>
        <w:rPr>
          <w:rFonts w:hint="eastAsia"/>
        </w:rPr>
        <w:t>&gt;</w:t>
      </w:r>
      <w:r>
        <w:rPr>
          <w:rFonts w:hint="eastAsia"/>
        </w:rPr>
        <w:t>交叉注意力（</w:t>
      </w:r>
      <w:r>
        <w:rPr>
          <w:rFonts w:hint="eastAsia"/>
        </w:rPr>
        <w:t>36.80%</w:t>
      </w:r>
      <w:r>
        <w:rPr>
          <w:rFonts w:hint="eastAsia"/>
        </w:rPr>
        <w:t>）</w:t>
      </w:r>
      <w:r>
        <w:rPr>
          <w:rFonts w:hint="eastAsia"/>
        </w:rPr>
        <w:t>&gt;</w:t>
      </w:r>
      <w:r>
        <w:rPr>
          <w:rFonts w:hint="eastAsia"/>
        </w:rPr>
        <w:t>特征匹配（</w:t>
      </w:r>
      <w:r>
        <w:rPr>
          <w:rFonts w:hint="eastAsia"/>
        </w:rPr>
        <w:t>33.21%</w:t>
      </w:r>
      <w:r>
        <w:rPr>
          <w:rFonts w:hint="eastAsia"/>
        </w:rPr>
        <w:t>），为后续模型轻量化优化提供了依据。可优先保留</w:t>
      </w:r>
      <w:r>
        <w:rPr>
          <w:rFonts w:hint="eastAsia"/>
        </w:rPr>
        <w:t>GAN</w:t>
      </w:r>
      <w:r>
        <w:rPr>
          <w:rFonts w:hint="eastAsia"/>
        </w:rPr>
        <w:t>与交叉注意力模块，在资源受限场景中适当简化特征匹配损失。</w:t>
      </w:r>
    </w:p>
    <w:p w14:paraId="1779C618" w14:textId="08B73013" w:rsidR="00A31741" w:rsidRDefault="00595690" w:rsidP="00414554">
      <w:pPr>
        <w:pStyle w:val="2"/>
      </w:pPr>
      <w:bookmarkStart w:id="137" w:name="_Toc208085192"/>
      <w:r>
        <w:rPr>
          <w:rFonts w:hint="eastAsia"/>
        </w:rPr>
        <w:t>本章小结</w:t>
      </w:r>
      <w:bookmarkEnd w:id="137"/>
    </w:p>
    <w:bookmarkEnd w:id="133"/>
    <w:p w14:paraId="0F0854EE" w14:textId="677EF960" w:rsidR="00671FC3" w:rsidRPr="00671FC3" w:rsidRDefault="00671FC3" w:rsidP="00671FC3">
      <w:pPr>
        <w:adjustRightInd w:val="0"/>
        <w:ind w:firstLine="480"/>
      </w:pPr>
      <w:r>
        <w:rPr>
          <w:rFonts w:hint="eastAsia"/>
        </w:rPr>
        <w:t>本章针对基于</w:t>
      </w:r>
      <w:r>
        <w:rPr>
          <w:rFonts w:hint="eastAsia"/>
        </w:rPr>
        <w:t>CSI</w:t>
      </w:r>
      <w:r>
        <w:rPr>
          <w:rFonts w:hint="eastAsia"/>
        </w:rPr>
        <w:t>的跨域身份认证技术面临的跨域性能衰与目标</w:t>
      </w:r>
      <w:proofErr w:type="gramStart"/>
      <w:r>
        <w:rPr>
          <w:rFonts w:hint="eastAsia"/>
        </w:rPr>
        <w:t>域数据</w:t>
      </w:r>
      <w:proofErr w:type="gramEnd"/>
      <w:r>
        <w:rPr>
          <w:rFonts w:hint="eastAsia"/>
        </w:rPr>
        <w:t>稀缺两大核心问题，提出基于数据生成和交叉注意力网络的</w:t>
      </w:r>
      <w:r>
        <w:rPr>
          <w:rFonts w:hint="eastAsia"/>
        </w:rPr>
        <w:t>CAGAN</w:t>
      </w:r>
      <w:r>
        <w:rPr>
          <w:rFonts w:hint="eastAsia"/>
        </w:rPr>
        <w:t>算法，通过理论设计与实验验证，取得以下核心成果：</w:t>
      </w:r>
    </w:p>
    <w:p w14:paraId="48E7E851" w14:textId="7B5DF74D" w:rsidR="00671FC3" w:rsidRDefault="00671FC3" w:rsidP="00671FC3">
      <w:pPr>
        <w:adjustRightInd w:val="0"/>
        <w:ind w:firstLine="480"/>
      </w:pPr>
      <w:r>
        <w:rPr>
          <w:rFonts w:hint="eastAsia"/>
        </w:rPr>
        <w:t>算法设计层面：提出</w:t>
      </w:r>
      <w:r>
        <w:rPr>
          <w:rFonts w:hint="eastAsia"/>
        </w:rPr>
        <w:t>GAN</w:t>
      </w:r>
      <w:r>
        <w:rPr>
          <w:rFonts w:hint="eastAsia"/>
        </w:rPr>
        <w:t>数据生成</w:t>
      </w:r>
      <w:r>
        <w:rPr>
          <w:rFonts w:hint="eastAsia"/>
        </w:rPr>
        <w:t>+</w:t>
      </w:r>
      <w:r>
        <w:rPr>
          <w:rFonts w:hint="eastAsia"/>
        </w:rPr>
        <w:t>交叉注意力对齐的双驱动架构：</w:t>
      </w:r>
      <w:r>
        <w:rPr>
          <w:rFonts w:hint="eastAsia"/>
        </w:rPr>
        <w:t>GAN</w:t>
      </w:r>
      <w:r>
        <w:rPr>
          <w:rFonts w:hint="eastAsia"/>
        </w:rPr>
        <w:t>通过特征匹配损失生成身份一致、分布匹配的虚假目标域样本，将目标</w:t>
      </w:r>
      <w:proofErr w:type="gramStart"/>
      <w:r>
        <w:rPr>
          <w:rFonts w:hint="eastAsia"/>
        </w:rPr>
        <w:t>域训练</w:t>
      </w:r>
      <w:proofErr w:type="gramEnd"/>
      <w:r>
        <w:rPr>
          <w:rFonts w:hint="eastAsia"/>
        </w:rPr>
        <w:t>数据从</w:t>
      </w:r>
      <w:r>
        <w:rPr>
          <w:rFonts w:hint="eastAsia"/>
        </w:rPr>
        <w:t>1000</w:t>
      </w:r>
      <w:r>
        <w:rPr>
          <w:rFonts w:hint="eastAsia"/>
        </w:rPr>
        <w:t>组扩充至</w:t>
      </w:r>
      <w:r>
        <w:rPr>
          <w:rFonts w:hint="eastAsia"/>
        </w:rPr>
        <w:t>5000</w:t>
      </w:r>
      <w:r>
        <w:rPr>
          <w:rFonts w:hint="eastAsia"/>
        </w:rPr>
        <w:t>组，有效缓解数据稀缺；交叉注意力通过自注意力</w:t>
      </w:r>
      <w:r>
        <w:rPr>
          <w:rFonts w:hint="eastAsia"/>
        </w:rPr>
        <w:t>+</w:t>
      </w:r>
      <w:r>
        <w:rPr>
          <w:rFonts w:hint="eastAsia"/>
        </w:rPr>
        <w:t>跨域注意力挖掘时序空间特征关联，实现</w:t>
      </w:r>
      <w:proofErr w:type="gramStart"/>
      <w:r>
        <w:rPr>
          <w:rFonts w:hint="eastAsia"/>
        </w:rPr>
        <w:t>源域与</w:t>
      </w:r>
      <w:proofErr w:type="gramEnd"/>
      <w:r>
        <w:rPr>
          <w:rFonts w:hint="eastAsia"/>
        </w:rPr>
        <w:t>目标域的特征对齐，消除环境差异对身份识别的影响。</w:t>
      </w:r>
    </w:p>
    <w:p w14:paraId="03C84665" w14:textId="3C27A544" w:rsidR="00671FC3" w:rsidRDefault="00671FC3" w:rsidP="00671FC3">
      <w:pPr>
        <w:adjustRightInd w:val="0"/>
        <w:ind w:firstLine="480"/>
      </w:pPr>
      <w:r>
        <w:rPr>
          <w:rFonts w:hint="eastAsia"/>
        </w:rPr>
        <w:t>设计多损失协同优化函数：</w:t>
      </w:r>
      <w:proofErr w:type="gramStart"/>
      <w:r>
        <w:rPr>
          <w:rFonts w:hint="eastAsia"/>
        </w:rPr>
        <w:t>融合源域分类</w:t>
      </w:r>
      <w:proofErr w:type="gramEnd"/>
      <w:r>
        <w:rPr>
          <w:rFonts w:hint="eastAsia"/>
        </w:rPr>
        <w:t>损失、目标域分类损失、跨域特征对齐损失、分类器一致性损失，确保模型在分类准确与跨域适配之间取得平衡，避免过对齐导致的身份特征丢失。</w:t>
      </w:r>
    </w:p>
    <w:p w14:paraId="589FD5BF" w14:textId="00B6E81B" w:rsidR="00671FC3" w:rsidRDefault="00671FC3" w:rsidP="00671FC3">
      <w:pPr>
        <w:adjustRightInd w:val="0"/>
        <w:ind w:firstLine="480"/>
      </w:pPr>
      <w:r>
        <w:rPr>
          <w:rFonts w:hint="eastAsia"/>
        </w:rPr>
        <w:t>实验验证层面：在跨域场景中，</w:t>
      </w:r>
      <w:r>
        <w:rPr>
          <w:rFonts w:hint="eastAsia"/>
        </w:rPr>
        <w:t>CAGAN</w:t>
      </w:r>
      <w:r>
        <w:rPr>
          <w:rFonts w:hint="eastAsia"/>
        </w:rPr>
        <w:t>的身份识别准确率达</w:t>
      </w:r>
      <w:r>
        <w:rPr>
          <w:rFonts w:hint="eastAsia"/>
        </w:rPr>
        <w:t>68.28%</w:t>
      </w:r>
      <w:r>
        <w:rPr>
          <w:rFonts w:hint="eastAsia"/>
        </w:rPr>
        <w:t>，较主流基准算法提升</w:t>
      </w:r>
      <w:r>
        <w:rPr>
          <w:rFonts w:hint="eastAsia"/>
        </w:rPr>
        <w:t>23</w:t>
      </w:r>
      <w:r>
        <w:rPr>
          <w:rFonts w:hint="eastAsia"/>
        </w:rPr>
        <w:t>个百分点以上，验证了算法的鲁棒性；消融实验明确了各模块的核心价值；特征可视化结果显示，</w:t>
      </w:r>
      <w:r>
        <w:rPr>
          <w:rFonts w:hint="eastAsia"/>
        </w:rPr>
        <w:t>CAGAN</w:t>
      </w:r>
      <w:r>
        <w:rPr>
          <w:rFonts w:hint="eastAsia"/>
        </w:rPr>
        <w:t>能有效聚合同一用户的跨域特征，使不同用户的特征边界清晰，仅对步态相似的用户存在少量误判。</w:t>
      </w:r>
    </w:p>
    <w:p w14:paraId="51A9A298" w14:textId="77777777" w:rsidR="00331D74" w:rsidRDefault="00331D74" w:rsidP="00463D36">
      <w:pPr>
        <w:numPr>
          <w:ilvl w:val="1"/>
          <w:numId w:val="24"/>
        </w:numPr>
        <w:adjustRightInd w:val="0"/>
        <w:spacing w:line="400" w:lineRule="atLeast"/>
        <w:ind w:left="0" w:firstLineChars="150" w:firstLine="360"/>
        <w:sectPr w:rsidR="00331D74" w:rsidSect="004D62F0">
          <w:headerReference w:type="default" r:id="rId45"/>
          <w:footnotePr>
            <w:numFmt w:val="decimalEnclosedCircleChinese"/>
            <w:numRestart w:val="eachPage"/>
          </w:footnotePr>
          <w:pgSz w:w="11906" w:h="16838"/>
          <w:pgMar w:top="1701" w:right="1701" w:bottom="1701" w:left="1701" w:header="1134" w:footer="1134" w:gutter="0"/>
          <w:cols w:space="425"/>
          <w:docGrid w:linePitch="312"/>
        </w:sectPr>
      </w:pPr>
    </w:p>
    <w:p w14:paraId="7109CD9D" w14:textId="33897DE9" w:rsidR="00B90CA9" w:rsidRDefault="000C07CC" w:rsidP="00B90CA9">
      <w:pPr>
        <w:pStyle w:val="1"/>
      </w:pPr>
      <w:bookmarkStart w:id="138" w:name="_Toc208085193"/>
      <w:bookmarkStart w:id="139" w:name="_Toc92377601"/>
      <w:r>
        <w:rPr>
          <w:rFonts w:hint="eastAsia"/>
        </w:rPr>
        <w:lastRenderedPageBreak/>
        <w:t>基于</w:t>
      </w:r>
      <w:proofErr w:type="gramStart"/>
      <w:r w:rsidR="00F7470E">
        <w:rPr>
          <w:rFonts w:hint="eastAsia"/>
        </w:rPr>
        <w:t>双阶段</w:t>
      </w:r>
      <w:proofErr w:type="gramEnd"/>
      <w:r w:rsidR="00F7470E">
        <w:rPr>
          <w:rFonts w:hint="eastAsia"/>
        </w:rPr>
        <w:t>对抗学习与数据重构的跨域身份认证算法</w:t>
      </w:r>
      <w:bookmarkEnd w:id="138"/>
    </w:p>
    <w:p w14:paraId="4E262A15" w14:textId="77777777" w:rsidR="005F6CC8" w:rsidRDefault="005F6CC8" w:rsidP="00F7470E">
      <w:pPr>
        <w:pStyle w:val="2"/>
      </w:pPr>
      <w:bookmarkStart w:id="140" w:name="_Toc208085194"/>
      <w:r>
        <w:rPr>
          <w:rFonts w:hint="eastAsia"/>
        </w:rPr>
        <w:t>引言</w:t>
      </w:r>
      <w:bookmarkEnd w:id="140"/>
    </w:p>
    <w:p w14:paraId="2E87EC5F" w14:textId="2E4414D7" w:rsidR="00F7470E" w:rsidRDefault="005F6CC8" w:rsidP="00F7470E">
      <w:pPr>
        <w:pStyle w:val="2"/>
      </w:pPr>
      <w:bookmarkStart w:id="141" w:name="_Toc208085195"/>
      <w:r>
        <w:rPr>
          <w:rFonts w:hint="eastAsia"/>
        </w:rPr>
        <w:t>系统模型及问题建模</w:t>
      </w:r>
      <w:bookmarkEnd w:id="141"/>
    </w:p>
    <w:p w14:paraId="2024074E" w14:textId="6B0A28BB" w:rsidR="00F7470E" w:rsidRDefault="00F7470E" w:rsidP="00F7470E">
      <w:pPr>
        <w:pStyle w:val="2"/>
      </w:pPr>
      <w:bookmarkStart w:id="142" w:name="_Toc208085196"/>
      <w:r>
        <w:rPr>
          <w:rFonts w:hint="eastAsia"/>
        </w:rPr>
        <w:t>身份认证模块实现</w:t>
      </w:r>
      <w:bookmarkEnd w:id="142"/>
    </w:p>
    <w:p w14:paraId="2F83BD5F" w14:textId="77777777" w:rsidR="00F7470E" w:rsidRPr="0060626C" w:rsidRDefault="00F7470E" w:rsidP="00F7470E">
      <w:pPr>
        <w:ind w:firstLine="480"/>
      </w:pPr>
    </w:p>
    <w:p w14:paraId="6C04BC93" w14:textId="4056998F" w:rsidR="00F7470E" w:rsidRDefault="00F7470E" w:rsidP="00F7470E">
      <w:pPr>
        <w:pStyle w:val="3"/>
      </w:pPr>
      <w:bookmarkStart w:id="143" w:name="_Toc208085197"/>
      <w:r>
        <w:rPr>
          <w:rFonts w:hint="eastAsia"/>
        </w:rPr>
        <w:t>编码器的构建与一阶段训练</w:t>
      </w:r>
      <w:bookmarkEnd w:id="143"/>
    </w:p>
    <w:p w14:paraId="0CC35628" w14:textId="77777777" w:rsidR="00F7470E" w:rsidRPr="0055070F" w:rsidRDefault="00F7470E" w:rsidP="00F7470E">
      <w:pPr>
        <w:ind w:firstLine="480"/>
      </w:pPr>
    </w:p>
    <w:p w14:paraId="3CCCEEA9" w14:textId="578946C6" w:rsidR="00F7470E" w:rsidRDefault="00F7470E" w:rsidP="00F7470E">
      <w:pPr>
        <w:pStyle w:val="3"/>
      </w:pPr>
      <w:bookmarkStart w:id="144" w:name="_Toc208085198"/>
      <w:r>
        <w:rPr>
          <w:rFonts w:hint="eastAsia"/>
        </w:rPr>
        <w:t>解码器的构建与二阶段训练</w:t>
      </w:r>
      <w:bookmarkEnd w:id="144"/>
    </w:p>
    <w:p w14:paraId="6D0F7CF5" w14:textId="77777777" w:rsidR="00B90CA9" w:rsidRDefault="00B90CA9" w:rsidP="00B90CA9">
      <w:pPr>
        <w:ind w:firstLine="480"/>
      </w:pPr>
    </w:p>
    <w:p w14:paraId="15CDE9E1" w14:textId="03488860" w:rsidR="00F7470E" w:rsidRDefault="00F7470E" w:rsidP="00F7470E">
      <w:pPr>
        <w:pStyle w:val="3"/>
      </w:pPr>
      <w:bookmarkStart w:id="145" w:name="_Toc208085199"/>
      <w:r>
        <w:rPr>
          <w:rFonts w:hint="eastAsia"/>
        </w:rPr>
        <w:t>检测阶段设计</w:t>
      </w:r>
      <w:bookmarkEnd w:id="145"/>
    </w:p>
    <w:p w14:paraId="7183F41A" w14:textId="77777777" w:rsidR="00B90CA9" w:rsidRPr="00F7470E" w:rsidRDefault="00B90CA9" w:rsidP="00B90CA9">
      <w:pPr>
        <w:ind w:firstLine="480"/>
      </w:pPr>
    </w:p>
    <w:p w14:paraId="29B8EAE2" w14:textId="2A287840" w:rsidR="00F7470E" w:rsidRDefault="00F7470E" w:rsidP="00F7470E">
      <w:pPr>
        <w:pStyle w:val="2"/>
      </w:pPr>
      <w:bookmarkStart w:id="146" w:name="_Toc208085200"/>
      <w:r>
        <w:rPr>
          <w:rFonts w:hint="eastAsia"/>
        </w:rPr>
        <w:t>实验设置与结果分析</w:t>
      </w:r>
      <w:bookmarkEnd w:id="146"/>
    </w:p>
    <w:p w14:paraId="3617B479" w14:textId="77777777" w:rsidR="00F7470E" w:rsidRPr="0060626C" w:rsidRDefault="00F7470E" w:rsidP="00F7470E">
      <w:pPr>
        <w:ind w:firstLine="480"/>
      </w:pPr>
    </w:p>
    <w:p w14:paraId="46734DAA" w14:textId="2268D2E0" w:rsidR="00F7470E" w:rsidRDefault="00F7470E" w:rsidP="00F7470E">
      <w:pPr>
        <w:pStyle w:val="3"/>
      </w:pPr>
      <w:bookmarkStart w:id="147" w:name="_Toc208085201"/>
      <w:r>
        <w:rPr>
          <w:rFonts w:hint="eastAsia"/>
        </w:rPr>
        <w:t>实验环境与数据集介绍</w:t>
      </w:r>
      <w:bookmarkEnd w:id="147"/>
    </w:p>
    <w:p w14:paraId="50774614" w14:textId="77777777" w:rsidR="00F7470E" w:rsidRPr="0055070F" w:rsidRDefault="00F7470E" w:rsidP="00F7470E">
      <w:pPr>
        <w:ind w:firstLine="480"/>
      </w:pPr>
    </w:p>
    <w:p w14:paraId="0AC84682" w14:textId="70805BC0" w:rsidR="00F7470E" w:rsidRDefault="00F7470E" w:rsidP="00F7470E">
      <w:pPr>
        <w:pStyle w:val="3"/>
      </w:pPr>
      <w:bookmarkStart w:id="148" w:name="_Toc208085202"/>
      <w:r>
        <w:rPr>
          <w:rFonts w:hint="eastAsia"/>
        </w:rPr>
        <w:t>对比实验</w:t>
      </w:r>
      <w:bookmarkEnd w:id="148"/>
    </w:p>
    <w:p w14:paraId="4045A984" w14:textId="77777777" w:rsidR="00F7470E" w:rsidRDefault="00F7470E" w:rsidP="00F7470E">
      <w:pPr>
        <w:ind w:firstLine="480"/>
      </w:pPr>
    </w:p>
    <w:p w14:paraId="4B8500F3" w14:textId="142218AE" w:rsidR="00F7470E" w:rsidRDefault="00F7470E" w:rsidP="00F7470E">
      <w:pPr>
        <w:pStyle w:val="3"/>
      </w:pPr>
      <w:bookmarkStart w:id="149" w:name="_Toc208085203"/>
      <w:r>
        <w:rPr>
          <w:rFonts w:hint="eastAsia"/>
        </w:rPr>
        <w:t>参数量对比实验</w:t>
      </w:r>
      <w:bookmarkEnd w:id="149"/>
    </w:p>
    <w:p w14:paraId="4DFA606B" w14:textId="77777777" w:rsidR="00F7470E" w:rsidRPr="00F7470E" w:rsidRDefault="00F7470E" w:rsidP="00F7470E">
      <w:pPr>
        <w:ind w:firstLine="480"/>
      </w:pPr>
    </w:p>
    <w:p w14:paraId="09BBA81A" w14:textId="77995C8E" w:rsidR="00F7470E" w:rsidRDefault="00F7470E" w:rsidP="00F7470E">
      <w:pPr>
        <w:pStyle w:val="3"/>
      </w:pPr>
      <w:bookmarkStart w:id="150" w:name="_Toc208085204"/>
      <w:r>
        <w:rPr>
          <w:rFonts w:hint="eastAsia"/>
        </w:rPr>
        <w:t>结果可视化</w:t>
      </w:r>
      <w:bookmarkEnd w:id="150"/>
    </w:p>
    <w:p w14:paraId="7F2CA111" w14:textId="77777777" w:rsidR="00F7470E" w:rsidRDefault="00F7470E" w:rsidP="00F7470E">
      <w:pPr>
        <w:ind w:firstLine="480"/>
      </w:pPr>
    </w:p>
    <w:p w14:paraId="6E2C0F25" w14:textId="3F3FE75B" w:rsidR="00F7470E" w:rsidRDefault="00F7470E" w:rsidP="00F7470E">
      <w:pPr>
        <w:pStyle w:val="3"/>
      </w:pPr>
      <w:bookmarkStart w:id="151" w:name="_Toc208085205"/>
      <w:r>
        <w:rPr>
          <w:rFonts w:hint="eastAsia"/>
        </w:rPr>
        <w:lastRenderedPageBreak/>
        <w:t>消融实验</w:t>
      </w:r>
      <w:bookmarkEnd w:id="151"/>
    </w:p>
    <w:p w14:paraId="728D5BEE" w14:textId="77777777" w:rsidR="00F7470E" w:rsidRDefault="00F7470E" w:rsidP="00F7470E">
      <w:pPr>
        <w:pStyle w:val="2"/>
      </w:pPr>
      <w:bookmarkStart w:id="152" w:name="_Toc208085206"/>
      <w:r>
        <w:rPr>
          <w:rFonts w:hint="eastAsia"/>
        </w:rPr>
        <w:t>本章小结</w:t>
      </w:r>
      <w:bookmarkEnd w:id="152"/>
    </w:p>
    <w:p w14:paraId="3AB3ACCF" w14:textId="77777777" w:rsidR="00B90CA9" w:rsidRDefault="00B90CA9" w:rsidP="00B90CA9">
      <w:pPr>
        <w:ind w:firstLine="480"/>
      </w:pPr>
    </w:p>
    <w:p w14:paraId="0B5200E6" w14:textId="77777777" w:rsidR="00B90CA9" w:rsidRDefault="00B90CA9" w:rsidP="00B90CA9">
      <w:pPr>
        <w:ind w:firstLine="480"/>
      </w:pPr>
    </w:p>
    <w:p w14:paraId="45C00F83" w14:textId="2873D22A" w:rsidR="00B90CA9" w:rsidRPr="00B90CA9" w:rsidRDefault="00B90CA9" w:rsidP="00B90CA9">
      <w:pPr>
        <w:topLinePunct w:val="0"/>
        <w:spacing w:line="240" w:lineRule="auto"/>
        <w:ind w:firstLineChars="0" w:firstLine="0"/>
        <w:jc w:val="left"/>
      </w:pPr>
      <w:r>
        <w:rPr>
          <w:rFonts w:hint="eastAsia"/>
        </w:rPr>
        <w:t xml:space="preserve">   </w:t>
      </w:r>
      <w:r>
        <w:br w:type="page"/>
      </w:r>
    </w:p>
    <w:p w14:paraId="189E0498" w14:textId="77777777" w:rsidR="00606E8C" w:rsidRPr="00022E29" w:rsidRDefault="00606E8C" w:rsidP="00606E8C">
      <w:pPr>
        <w:pStyle w:val="1"/>
      </w:pPr>
      <w:bookmarkStart w:id="153" w:name="_Toc208085207"/>
      <w:r>
        <w:rPr>
          <w:rFonts w:hint="eastAsia"/>
        </w:rPr>
        <w:lastRenderedPageBreak/>
        <w:t>总结与展望</w:t>
      </w:r>
      <w:bookmarkEnd w:id="153"/>
    </w:p>
    <w:p w14:paraId="340CB34C" w14:textId="0F5AABBD" w:rsidR="00F7470E" w:rsidRDefault="00F7470E" w:rsidP="00F7470E">
      <w:pPr>
        <w:pStyle w:val="2"/>
      </w:pPr>
      <w:bookmarkStart w:id="154" w:name="_Toc208085208"/>
      <w:r>
        <w:rPr>
          <w:rFonts w:hint="eastAsia"/>
        </w:rPr>
        <w:t>总结</w:t>
      </w:r>
      <w:bookmarkEnd w:id="154"/>
    </w:p>
    <w:p w14:paraId="2C6757CE" w14:textId="77777777" w:rsidR="00B37AC2" w:rsidRDefault="00B37AC2" w:rsidP="00AB00EA">
      <w:pPr>
        <w:adjustRightInd w:val="0"/>
        <w:ind w:firstLine="480"/>
      </w:pPr>
    </w:p>
    <w:p w14:paraId="247B1DCC" w14:textId="74DBD0AF" w:rsidR="00F7470E" w:rsidRDefault="00F7470E" w:rsidP="00F7470E">
      <w:pPr>
        <w:pStyle w:val="2"/>
      </w:pPr>
      <w:bookmarkStart w:id="155" w:name="_Toc208085209"/>
      <w:r>
        <w:rPr>
          <w:rFonts w:hint="eastAsia"/>
        </w:rPr>
        <w:t>展望</w:t>
      </w:r>
      <w:bookmarkEnd w:id="155"/>
    </w:p>
    <w:p w14:paraId="0915C141" w14:textId="77777777" w:rsidR="00B37AC2" w:rsidRDefault="00B37AC2" w:rsidP="00AB00EA">
      <w:pPr>
        <w:adjustRightInd w:val="0"/>
        <w:ind w:firstLine="480"/>
      </w:pPr>
    </w:p>
    <w:p w14:paraId="7A1B5CAB" w14:textId="5A3246C5" w:rsidR="00B37AC2" w:rsidRPr="00022E29" w:rsidRDefault="00B90CA9" w:rsidP="00AB00EA">
      <w:pPr>
        <w:adjustRightInd w:val="0"/>
        <w:ind w:firstLine="480"/>
      </w:pPr>
      <w:r>
        <w:rPr>
          <w:rFonts w:hint="eastAsia"/>
        </w:rPr>
        <w:t xml:space="preserve">      </w:t>
      </w:r>
    </w:p>
    <w:p w14:paraId="31BD2495" w14:textId="1370ABFF" w:rsidR="009D3EE2" w:rsidRDefault="009D3EE2" w:rsidP="00B90CA9">
      <w:pPr>
        <w:pStyle w:val="1"/>
        <w:numPr>
          <w:ilvl w:val="0"/>
          <w:numId w:val="0"/>
        </w:numPr>
        <w:topLinePunct/>
        <w:spacing w:before="0" w:after="0"/>
        <w:jc w:val="both"/>
        <w:sectPr w:rsidR="009D3EE2" w:rsidSect="004D62F0">
          <w:headerReference w:type="default" r:id="rId46"/>
          <w:footnotePr>
            <w:numFmt w:val="decimalEnclosedCircleChinese"/>
            <w:numRestart w:val="eachPage"/>
          </w:footnotePr>
          <w:pgSz w:w="11906" w:h="16838"/>
          <w:pgMar w:top="1701" w:right="1701" w:bottom="1701" w:left="1701" w:header="1134" w:footer="1134" w:gutter="0"/>
          <w:cols w:space="425"/>
          <w:docGrid w:linePitch="312"/>
        </w:sectPr>
      </w:pPr>
    </w:p>
    <w:p w14:paraId="73CF8266" w14:textId="43391C02" w:rsidR="00331D74" w:rsidRDefault="00331D74" w:rsidP="00463D36">
      <w:pPr>
        <w:pStyle w:val="1"/>
        <w:numPr>
          <w:ilvl w:val="0"/>
          <w:numId w:val="0"/>
        </w:numPr>
        <w:topLinePunct/>
      </w:pPr>
      <w:bookmarkStart w:id="156" w:name="_Toc208085210"/>
      <w:r>
        <w:rPr>
          <w:rFonts w:hint="eastAsia"/>
        </w:rPr>
        <w:lastRenderedPageBreak/>
        <w:t>致</w:t>
      </w:r>
      <w:r w:rsidR="00AC522C" w:rsidRPr="00606E8C">
        <w:rPr>
          <w:rFonts w:hint="eastAsia"/>
          <w:sz w:val="21"/>
          <w:szCs w:val="28"/>
        </w:rPr>
        <w:t xml:space="preserve"> </w:t>
      </w:r>
      <w:r w:rsidR="00AC522C" w:rsidRPr="00606E8C">
        <w:rPr>
          <w:sz w:val="21"/>
          <w:szCs w:val="28"/>
        </w:rPr>
        <w:t xml:space="preserve"> </w:t>
      </w:r>
      <w:r w:rsidR="00606E8C" w:rsidRPr="00606E8C">
        <w:rPr>
          <w:sz w:val="21"/>
          <w:szCs w:val="28"/>
        </w:rPr>
        <w:t xml:space="preserve"> </w:t>
      </w:r>
      <w:r>
        <w:rPr>
          <w:rFonts w:hint="eastAsia"/>
        </w:rPr>
        <w:t>谢</w:t>
      </w:r>
      <w:bookmarkEnd w:id="139"/>
      <w:bookmarkEnd w:id="156"/>
    </w:p>
    <w:p w14:paraId="4A4EF2BB" w14:textId="51B1D261" w:rsidR="00012735" w:rsidRDefault="00D356B5" w:rsidP="00012735">
      <w:pPr>
        <w:adjustRightInd w:val="0"/>
        <w:ind w:firstLine="480"/>
      </w:pPr>
      <w:r>
        <w:rPr>
          <w:rFonts w:hint="eastAsia"/>
        </w:rPr>
        <w:t>感谢</w:t>
      </w:r>
      <w:r w:rsidR="00A25385">
        <w:rPr>
          <w:rFonts w:hint="eastAsia"/>
        </w:rPr>
        <w:t>老师、</w:t>
      </w:r>
      <w:r w:rsidR="00A25385" w:rsidRPr="00AB00EA">
        <w:rPr>
          <w:rFonts w:hint="eastAsia"/>
        </w:rPr>
        <w:t>同学</w:t>
      </w:r>
      <w:r w:rsidR="009F6EFF" w:rsidRPr="00AB00EA">
        <w:rPr>
          <w:rFonts w:hint="eastAsia"/>
        </w:rPr>
        <w:t>们</w:t>
      </w:r>
      <w:r w:rsidR="003E3C29">
        <w:rPr>
          <w:rFonts w:hint="eastAsia"/>
        </w:rPr>
        <w:t>的关心</w:t>
      </w:r>
      <w:r w:rsidR="00164F61">
        <w:rPr>
          <w:rFonts w:hint="eastAsia"/>
        </w:rPr>
        <w:t>、</w:t>
      </w:r>
      <w:r w:rsidR="003E3C29">
        <w:rPr>
          <w:rFonts w:hint="eastAsia"/>
        </w:rPr>
        <w:t>支持</w:t>
      </w:r>
      <w:r w:rsidR="00164F61">
        <w:rPr>
          <w:rFonts w:hint="eastAsia"/>
        </w:rPr>
        <w:t>和帮助</w:t>
      </w:r>
      <w:r w:rsidR="00AA564A">
        <w:rPr>
          <w:rFonts w:hint="eastAsia"/>
        </w:rPr>
        <w:t>！</w:t>
      </w:r>
    </w:p>
    <w:p w14:paraId="68011813" w14:textId="77777777" w:rsidR="00B37AC2" w:rsidRDefault="00B37AC2" w:rsidP="00012735">
      <w:pPr>
        <w:adjustRightInd w:val="0"/>
        <w:ind w:firstLine="480"/>
      </w:pPr>
    </w:p>
    <w:p w14:paraId="286EB810" w14:textId="77777777" w:rsidR="00B37AC2" w:rsidRDefault="00B37AC2" w:rsidP="00012735">
      <w:pPr>
        <w:adjustRightInd w:val="0"/>
        <w:ind w:firstLine="480"/>
      </w:pPr>
    </w:p>
    <w:p w14:paraId="739A43D6" w14:textId="77777777" w:rsidR="00B37AC2" w:rsidRDefault="00B37AC2" w:rsidP="00012735">
      <w:pPr>
        <w:adjustRightInd w:val="0"/>
        <w:ind w:firstLine="480"/>
      </w:pPr>
    </w:p>
    <w:p w14:paraId="43BBC7F0" w14:textId="1913FC8C" w:rsidR="00D85016" w:rsidRDefault="00D85016" w:rsidP="00854156">
      <w:pPr>
        <w:ind w:firstLine="480"/>
        <w:sectPr w:rsidR="00D85016" w:rsidSect="004D62F0">
          <w:headerReference w:type="default" r:id="rId47"/>
          <w:footnotePr>
            <w:numFmt w:val="decimalEnclosedCircleChinese"/>
            <w:numRestart w:val="eachPage"/>
          </w:footnotePr>
          <w:pgSz w:w="11906" w:h="16838"/>
          <w:pgMar w:top="1701" w:right="1701" w:bottom="1701" w:left="1701" w:header="1134" w:footer="1134" w:gutter="0"/>
          <w:cols w:space="425"/>
          <w:docGrid w:linePitch="312"/>
        </w:sectPr>
      </w:pPr>
    </w:p>
    <w:p w14:paraId="15F20ED8" w14:textId="6DFD27A1" w:rsidR="00331D74" w:rsidRDefault="00331D74" w:rsidP="00463D36">
      <w:pPr>
        <w:pStyle w:val="1"/>
        <w:numPr>
          <w:ilvl w:val="0"/>
          <w:numId w:val="0"/>
        </w:numPr>
        <w:topLinePunct/>
      </w:pPr>
      <w:bookmarkStart w:id="157" w:name="_Ref92352545"/>
      <w:bookmarkStart w:id="158" w:name="_Toc92377602"/>
      <w:bookmarkStart w:id="159" w:name="_Toc208085211"/>
      <w:r>
        <w:rPr>
          <w:rFonts w:hint="eastAsia"/>
        </w:rPr>
        <w:lastRenderedPageBreak/>
        <w:t>参考文献</w:t>
      </w:r>
      <w:bookmarkEnd w:id="157"/>
      <w:bookmarkEnd w:id="158"/>
      <w:bookmarkEnd w:id="159"/>
    </w:p>
    <w:p w14:paraId="321EFEB9" w14:textId="77777777" w:rsidR="00373D59" w:rsidRPr="00E83CE6" w:rsidRDefault="00373D59" w:rsidP="00373D59">
      <w:pPr>
        <w:pStyle w:val="a"/>
        <w:ind w:left="525" w:hanging="525"/>
      </w:pPr>
      <w:bookmarkStart w:id="160" w:name="_Ref184647480"/>
      <w:bookmarkStart w:id="161" w:name="_Ref207747689"/>
      <w:r w:rsidRPr="00E83CE6">
        <w:t>Luo C, Wu J, Li J, et al. Gait recognition as a service for unobtrusive user identification in smart spaces[J]. ACM Transactions on Internet of Things, 2020, 1(1): 5.</w:t>
      </w:r>
      <w:bookmarkEnd w:id="160"/>
    </w:p>
    <w:p w14:paraId="6A1EDC6A" w14:textId="77777777" w:rsidR="00373D59" w:rsidRPr="00E83CE6" w:rsidRDefault="00373D59" w:rsidP="00373D59">
      <w:pPr>
        <w:pStyle w:val="a"/>
        <w:ind w:left="525" w:hanging="525"/>
      </w:pPr>
      <w:bookmarkStart w:id="162" w:name="_Ref184648461"/>
      <w:r w:rsidRPr="00E83CE6">
        <w:t xml:space="preserve">Zhang J, Wei B, Hu W, et al. </w:t>
      </w:r>
      <w:proofErr w:type="spellStart"/>
      <w:r w:rsidRPr="00E83CE6">
        <w:t>Wifi</w:t>
      </w:r>
      <w:proofErr w:type="spellEnd"/>
      <w:r w:rsidRPr="00E83CE6">
        <w:t xml:space="preserve">-id: Human identification using </w:t>
      </w:r>
      <w:proofErr w:type="spellStart"/>
      <w:r w:rsidRPr="00E83CE6">
        <w:t>wifi</w:t>
      </w:r>
      <w:proofErr w:type="spellEnd"/>
      <w:r w:rsidRPr="00E83CE6">
        <w:t xml:space="preserve"> signal[C]//2016 International Conference on Distributed Computing in Sensor Systems (DCOSS). IEEE, 2016: 75-82.</w:t>
      </w:r>
      <w:bookmarkEnd w:id="162"/>
    </w:p>
    <w:p w14:paraId="3CFACD36" w14:textId="77777777" w:rsidR="00373D59" w:rsidRPr="00E83CE6" w:rsidRDefault="00373D59" w:rsidP="00373D59">
      <w:pPr>
        <w:pStyle w:val="a"/>
        <w:ind w:left="525" w:hanging="525"/>
      </w:pPr>
      <w:bookmarkStart w:id="163" w:name="_Ref184648489"/>
      <w:r w:rsidRPr="00E83CE6">
        <w:t>Reynolds D A. Speaker identification and verification using Gaussian mixture speaker models[J]. Speech communication, 1995, 17(1-2): 91-108.</w:t>
      </w:r>
      <w:bookmarkEnd w:id="163"/>
    </w:p>
    <w:p w14:paraId="7C9F705F" w14:textId="77777777" w:rsidR="00373D59" w:rsidRDefault="00373D59" w:rsidP="00373D59">
      <w:pPr>
        <w:pStyle w:val="a"/>
        <w:ind w:left="525" w:hanging="525"/>
      </w:pPr>
      <w:bookmarkStart w:id="164" w:name="_Ref184648492"/>
      <w:r w:rsidRPr="00E83CE6">
        <w:t xml:space="preserve">Yan C, Meng L, Li L, et al. Age-invariant face recognition by multi-feature </w:t>
      </w:r>
      <w:proofErr w:type="spellStart"/>
      <w:r w:rsidRPr="00E83CE6">
        <w:t>fusionand</w:t>
      </w:r>
      <w:proofErr w:type="spellEnd"/>
      <w:r w:rsidRPr="00E83CE6">
        <w:t xml:space="preserve"> decomposition with self-attention[J]. ACM Transactions on Multimedia Computing, Communications, and Applications (TOMM), 2022, 18(1s): 1-18.</w:t>
      </w:r>
      <w:bookmarkEnd w:id="164"/>
    </w:p>
    <w:p w14:paraId="0BA6F1F6" w14:textId="77777777" w:rsidR="00373D59" w:rsidRDefault="00373D59" w:rsidP="00373D59">
      <w:pPr>
        <w:pStyle w:val="a"/>
        <w:ind w:left="525" w:hanging="525"/>
      </w:pPr>
      <w:bookmarkStart w:id="165" w:name="_Ref184648835"/>
      <w:r w:rsidRPr="00E83CE6">
        <w:t xml:space="preserve">Yan C, Meng L, Li L, et al. Age-invariant face recognition by multi-feature </w:t>
      </w:r>
      <w:proofErr w:type="spellStart"/>
      <w:r w:rsidRPr="00E83CE6">
        <w:t>fusionand</w:t>
      </w:r>
      <w:proofErr w:type="spellEnd"/>
      <w:r w:rsidRPr="00E83CE6">
        <w:t xml:space="preserve"> decomposition with self-attention[J]. ACM Transactions on Multimedia Computing, Communications, and Applications (TOMM), 2022, 18(1s): 1-18.</w:t>
      </w:r>
      <w:bookmarkEnd w:id="165"/>
    </w:p>
    <w:p w14:paraId="1E9D312D" w14:textId="77777777" w:rsidR="00373D59" w:rsidRDefault="00373D59" w:rsidP="00373D59">
      <w:pPr>
        <w:pStyle w:val="a"/>
        <w:ind w:left="525" w:hanging="525"/>
      </w:pPr>
      <w:bookmarkStart w:id="166" w:name="_Ref184648837"/>
      <w:r w:rsidRPr="00E83CE6">
        <w:t>Hariri W. Efficient masked face recognition method during the covid-19 pandemic[J]. Signal, image and video processing, 2022, 16(3): 605-612.</w:t>
      </w:r>
      <w:bookmarkEnd w:id="166"/>
    </w:p>
    <w:p w14:paraId="0F7457C7" w14:textId="77777777" w:rsidR="00373D59" w:rsidRDefault="00373D59" w:rsidP="00373D59">
      <w:pPr>
        <w:pStyle w:val="a"/>
        <w:ind w:left="525" w:hanging="525"/>
      </w:pPr>
      <w:bookmarkStart w:id="167" w:name="_Ref184648841"/>
      <w:r w:rsidRPr="00E83CE6">
        <w:t>Zhao C, Li J, Lin M, et al. Ultrasonic guided wave inversion based on deep learning restoration for fingerprint recognition[J]. IEEE Transactions on Ultrasonics, Ferroelectrics, and Frequency Control, 2022, 69(10): 2965-2974.</w:t>
      </w:r>
      <w:bookmarkEnd w:id="167"/>
    </w:p>
    <w:p w14:paraId="7D582B41" w14:textId="77777777" w:rsidR="00373D59" w:rsidRDefault="00373D59" w:rsidP="00373D59">
      <w:pPr>
        <w:pStyle w:val="a"/>
        <w:ind w:left="525" w:hanging="525"/>
      </w:pPr>
      <w:bookmarkStart w:id="168" w:name="_Ref184648842"/>
      <w:proofErr w:type="spellStart"/>
      <w:r w:rsidRPr="00E83CE6">
        <w:t>Jea</w:t>
      </w:r>
      <w:proofErr w:type="spellEnd"/>
      <w:r w:rsidRPr="00E83CE6">
        <w:t xml:space="preserve"> T Y, </w:t>
      </w:r>
      <w:proofErr w:type="spellStart"/>
      <w:r w:rsidRPr="00E83CE6">
        <w:t>Govindaraju</w:t>
      </w:r>
      <w:proofErr w:type="spellEnd"/>
      <w:r w:rsidRPr="00E83CE6">
        <w:t xml:space="preserve"> V. A minutia-based partial fingerprint recognition system[J]. Pattern recognition, 2005, 38(10): 1672-1684.</w:t>
      </w:r>
      <w:bookmarkEnd w:id="168"/>
    </w:p>
    <w:p w14:paraId="3A806522" w14:textId="77777777" w:rsidR="00373D59" w:rsidRDefault="00373D59" w:rsidP="00373D59">
      <w:pPr>
        <w:pStyle w:val="a"/>
        <w:ind w:left="525" w:hanging="525"/>
      </w:pPr>
      <w:bookmarkStart w:id="169" w:name="_Ref184648849"/>
      <w:proofErr w:type="spellStart"/>
      <w:r w:rsidRPr="00E83CE6">
        <w:t>Daugman</w:t>
      </w:r>
      <w:proofErr w:type="spellEnd"/>
      <w:r w:rsidRPr="00E83CE6">
        <w:t xml:space="preserve"> J. New methods in iris recognition[J]. IEEE Transactions on Systems, Man, and Cybernetics, Part B (Cybernetics), 2007, 37(5): 1167-1175.</w:t>
      </w:r>
      <w:bookmarkEnd w:id="169"/>
    </w:p>
    <w:p w14:paraId="6AB4A164" w14:textId="77777777" w:rsidR="00373D59" w:rsidRDefault="00373D59" w:rsidP="00373D59">
      <w:pPr>
        <w:pStyle w:val="a"/>
        <w:ind w:left="525" w:hanging="525"/>
      </w:pPr>
      <w:bookmarkStart w:id="170" w:name="_Ref184648851"/>
      <w:r w:rsidRPr="00E83CE6">
        <w:t>Jia L, Shi X, Sun Q, et al. Second-order convolutional networks for iris recognition[J]. Applied Intelligence, 2022, 52(10): 11273-11287.</w:t>
      </w:r>
      <w:bookmarkEnd w:id="170"/>
    </w:p>
    <w:p w14:paraId="2EA06394" w14:textId="77777777" w:rsidR="00373D59" w:rsidRDefault="00373D59" w:rsidP="00373D59">
      <w:pPr>
        <w:pStyle w:val="a"/>
        <w:ind w:left="525" w:hanging="525"/>
      </w:pPr>
      <w:bookmarkStart w:id="171" w:name="_Ref184648898"/>
      <w:proofErr w:type="spellStart"/>
      <w:r w:rsidRPr="00E83CE6">
        <w:t>Muramatsu</w:t>
      </w:r>
      <w:proofErr w:type="spellEnd"/>
      <w:r w:rsidRPr="00E83CE6">
        <w:t xml:space="preserve"> D, </w:t>
      </w:r>
      <w:proofErr w:type="spellStart"/>
      <w:r w:rsidRPr="00E83CE6">
        <w:t>Moriwaki</w:t>
      </w:r>
      <w:proofErr w:type="spellEnd"/>
      <w:r w:rsidRPr="00E83CE6">
        <w:t xml:space="preserve"> K, </w:t>
      </w:r>
      <w:proofErr w:type="spellStart"/>
      <w:r w:rsidRPr="00E83CE6">
        <w:t>Maruya</w:t>
      </w:r>
      <w:proofErr w:type="spellEnd"/>
      <w:r w:rsidRPr="00E83CE6">
        <w:t xml:space="preserve"> Y, et al. Incorporation of extra pseudo labels for CNN-based gait recognition[C]//2022 International Conference of the Biometrics Special Interest Group (BIOSIG). IEEE, 2022: 1-5.</w:t>
      </w:r>
      <w:bookmarkEnd w:id="171"/>
    </w:p>
    <w:p w14:paraId="5A18EDF8" w14:textId="77777777" w:rsidR="00373D59" w:rsidRDefault="00373D59" w:rsidP="00373D59">
      <w:pPr>
        <w:pStyle w:val="a"/>
        <w:ind w:left="525" w:hanging="525"/>
      </w:pPr>
      <w:bookmarkStart w:id="172" w:name="_Ref184648899"/>
      <w:r w:rsidRPr="00E83CE6">
        <w:t>Zhao Y, Zhou S. Wearable device-based gait recognition using angle embedded gait dynamic images and a convolutional neural network[J]. Sensors, 2017, 17(3): 478.</w:t>
      </w:r>
      <w:bookmarkEnd w:id="172"/>
    </w:p>
    <w:p w14:paraId="096E2EB2" w14:textId="77777777" w:rsidR="00373D59" w:rsidRDefault="00373D59" w:rsidP="00373D59">
      <w:pPr>
        <w:pStyle w:val="a"/>
        <w:ind w:left="525" w:hanging="525"/>
      </w:pPr>
      <w:bookmarkStart w:id="173" w:name="_Ref184648901"/>
      <w:r w:rsidRPr="00E83CE6">
        <w:lastRenderedPageBreak/>
        <w:t>Hou S, Liu X, Cao C, et al. Gait quality aware network: toward the interpretability of silhouette-based gait recognition[J]. IEEE Transactions on Neural Networks and Learning Systems, 2022, 34(11): 8978-8988.</w:t>
      </w:r>
      <w:bookmarkEnd w:id="173"/>
    </w:p>
    <w:p w14:paraId="63020FD8" w14:textId="77777777" w:rsidR="00373D59" w:rsidRDefault="00373D59" w:rsidP="00373D59">
      <w:pPr>
        <w:pStyle w:val="a"/>
        <w:ind w:left="525" w:hanging="525"/>
      </w:pPr>
      <w:bookmarkStart w:id="174" w:name="_Ref184648905"/>
      <w:r w:rsidRPr="00E26501">
        <w:t>Cha Y, Kim H, Kim D. Flexible piezoelectric sensor-based gait recognition[J]. Sensors, 2018, 18(2): 468.</w:t>
      </w:r>
      <w:bookmarkEnd w:id="174"/>
    </w:p>
    <w:p w14:paraId="6126BF9D" w14:textId="77777777" w:rsidR="00373D59" w:rsidRDefault="00373D59" w:rsidP="00373D59">
      <w:pPr>
        <w:pStyle w:val="a"/>
        <w:ind w:left="525" w:hanging="525"/>
      </w:pPr>
      <w:bookmarkStart w:id="175" w:name="_Ref184648906"/>
      <w:r w:rsidRPr="00E26501">
        <w:t>Tran L, Choi D. Data augmentation for inertial sensor-based gait deep neural network[J]. IEEE Access, 2020, 8: 12364-12378.</w:t>
      </w:r>
      <w:bookmarkEnd w:id="175"/>
    </w:p>
    <w:p w14:paraId="2691C453" w14:textId="77777777" w:rsidR="00373D59" w:rsidRDefault="00373D59" w:rsidP="00373D59">
      <w:pPr>
        <w:pStyle w:val="a"/>
        <w:ind w:left="525" w:hanging="525"/>
      </w:pPr>
      <w:bookmarkStart w:id="176" w:name="_Ref184648911"/>
      <w:r w:rsidRPr="00E26501">
        <w:t xml:space="preserve">Delgado-Santos P, </w:t>
      </w:r>
      <w:proofErr w:type="spellStart"/>
      <w:r w:rsidRPr="00E26501">
        <w:t>Tolosana</w:t>
      </w:r>
      <w:proofErr w:type="spellEnd"/>
      <w:r w:rsidRPr="00E26501">
        <w:t xml:space="preserve"> R, Guest R, et al. </w:t>
      </w:r>
      <w:proofErr w:type="spellStart"/>
      <w:r w:rsidRPr="00E26501">
        <w:t>GaitPrivacyON</w:t>
      </w:r>
      <w:proofErr w:type="spellEnd"/>
      <w:r w:rsidRPr="00E26501">
        <w:t>: Privacy-preserving mobile gait biometrics using unsupervised learning[J]. Pattern Recognition Letters, 2022, 161: 30-37.</w:t>
      </w:r>
      <w:bookmarkEnd w:id="176"/>
    </w:p>
    <w:p w14:paraId="41257945" w14:textId="77777777" w:rsidR="00373D59" w:rsidRDefault="00373D59" w:rsidP="00373D59">
      <w:pPr>
        <w:pStyle w:val="a"/>
        <w:ind w:left="525" w:hanging="525"/>
      </w:pPr>
      <w:bookmarkStart w:id="177" w:name="_Ref184648915"/>
      <w:r w:rsidRPr="00E26501">
        <w:t>Yang Y, Yang X, Sakamoto T, et al. Unsupervised domain adaptation for disguised-gait-based person identification on micro-Doppler signatures[J]. IEEE Transactions on Circuits and Systems for Video Technology, 2022, 32(9): 6448-6460.</w:t>
      </w:r>
      <w:bookmarkEnd w:id="177"/>
    </w:p>
    <w:p w14:paraId="55AA3318" w14:textId="77777777" w:rsidR="00373D59" w:rsidRDefault="00373D59" w:rsidP="00373D59">
      <w:pPr>
        <w:pStyle w:val="a"/>
        <w:ind w:left="525" w:hanging="525"/>
      </w:pPr>
      <w:bookmarkStart w:id="178" w:name="_Ref184648916"/>
      <w:r w:rsidRPr="00E26501">
        <w:t xml:space="preserve">Wang F, Han J, Zhang S, et al. </w:t>
      </w:r>
      <w:proofErr w:type="spellStart"/>
      <w:r w:rsidRPr="00E26501">
        <w:t>Csi</w:t>
      </w:r>
      <w:proofErr w:type="spellEnd"/>
      <w:r w:rsidRPr="00E26501">
        <w:t xml:space="preserve">-net: Unified human body characterization and pose recognition[J]. </w:t>
      </w:r>
      <w:proofErr w:type="spellStart"/>
      <w:r w:rsidRPr="00E26501">
        <w:t>arXiv</w:t>
      </w:r>
      <w:proofErr w:type="spellEnd"/>
      <w:r w:rsidRPr="00E26501">
        <w:t xml:space="preserve"> preprint arXiv:1810.03064, 2018.</w:t>
      </w:r>
      <w:bookmarkEnd w:id="178"/>
    </w:p>
    <w:p w14:paraId="1611560D" w14:textId="29976125" w:rsidR="00373D59" w:rsidRDefault="00373D59" w:rsidP="00373D59">
      <w:pPr>
        <w:pStyle w:val="a"/>
        <w:ind w:left="525" w:hanging="525"/>
      </w:pPr>
      <w:bookmarkStart w:id="179" w:name="_Ref184649121"/>
      <w:r w:rsidRPr="0056662C">
        <w:t xml:space="preserve">Wang W, Liu A X, Shahzad M, et al. Understanding and modeling of </w:t>
      </w:r>
      <w:proofErr w:type="spellStart"/>
      <w:r w:rsidRPr="0056662C">
        <w:t>wifi</w:t>
      </w:r>
      <w:proofErr w:type="spellEnd"/>
      <w:r w:rsidRPr="0056662C">
        <w:t xml:space="preserve"> signal based human activity recognition[C]//Proceedings of the 21st annual international conference on mobile computing and networking. 2015: 65-76.</w:t>
      </w:r>
      <w:bookmarkEnd w:id="179"/>
    </w:p>
    <w:p w14:paraId="377817D4" w14:textId="0CF45FF1" w:rsidR="001D7414" w:rsidRDefault="001D7414" w:rsidP="001D7414">
      <w:pPr>
        <w:pStyle w:val="a"/>
        <w:ind w:left="525" w:hanging="525"/>
      </w:pPr>
      <w:bookmarkStart w:id="180" w:name="_Ref208085221"/>
      <w:r w:rsidRPr="001D7414">
        <w:t xml:space="preserve">Zhang J, Wei B, Wu F, et al. Gate-ID: </w:t>
      </w:r>
      <w:proofErr w:type="spellStart"/>
      <w:r w:rsidRPr="001D7414">
        <w:t>WiFi</w:t>
      </w:r>
      <w:proofErr w:type="spellEnd"/>
      <w:r w:rsidRPr="001D7414">
        <w:t>-based human identification irrespective of walking directions in smart home[J]. IEEE Internet of Things Journal, 2020, 8(9): 7610-7624.</w:t>
      </w:r>
      <w:bookmarkEnd w:id="161"/>
      <w:bookmarkEnd w:id="180"/>
    </w:p>
    <w:p w14:paraId="0DCAC02B" w14:textId="77777777" w:rsidR="00B20BD4" w:rsidRDefault="00B20BD4" w:rsidP="00B20BD4">
      <w:pPr>
        <w:pStyle w:val="a"/>
        <w:ind w:left="525" w:hanging="525"/>
      </w:pPr>
      <w:bookmarkStart w:id="181" w:name="_Ref184650619"/>
      <w:r w:rsidRPr="002B4B71">
        <w:t xml:space="preserve">Hong F, Wang X, Yang Y, et al. WFID: Passive device-free human identification using </w:t>
      </w:r>
      <w:proofErr w:type="spellStart"/>
      <w:r w:rsidRPr="002B4B71">
        <w:t>WiFi</w:t>
      </w:r>
      <w:proofErr w:type="spellEnd"/>
      <w:r w:rsidRPr="002B4B71">
        <w:t xml:space="preserve"> signal[C]//Proceedings of the 13th International Conference on Mobile and Ubiquitous Systems: Computing, Networking and Services. 2016: 47-56.</w:t>
      </w:r>
      <w:bookmarkEnd w:id="181"/>
    </w:p>
    <w:p w14:paraId="55D74BF5" w14:textId="77777777" w:rsidR="00BE53AC" w:rsidRDefault="00BE53AC" w:rsidP="00BE53AC">
      <w:pPr>
        <w:pStyle w:val="a"/>
        <w:ind w:left="525" w:hanging="525"/>
      </w:pPr>
      <w:bookmarkStart w:id="182" w:name="_Ref184650628"/>
      <w:r w:rsidRPr="002B4B71">
        <w:t xml:space="preserve">Xin T, Guo B, Wang Z, et al. </w:t>
      </w:r>
      <w:proofErr w:type="spellStart"/>
      <w:r w:rsidRPr="002B4B71">
        <w:t>Freesense</w:t>
      </w:r>
      <w:proofErr w:type="spellEnd"/>
      <w:r w:rsidRPr="002B4B71">
        <w:t>: Indoor human identification with Wi-Fi signals[C]//2016 IEEE Global Communications Conference (GLOBECOM). IEEE, 2016: 1-7.</w:t>
      </w:r>
      <w:bookmarkEnd w:id="182"/>
    </w:p>
    <w:p w14:paraId="242DD82B" w14:textId="3BD9CFE1" w:rsidR="00B20BD4" w:rsidRPr="001D7414" w:rsidRDefault="009F4619" w:rsidP="001D7414">
      <w:pPr>
        <w:pStyle w:val="a"/>
        <w:ind w:left="525" w:hanging="525"/>
      </w:pPr>
      <w:bookmarkStart w:id="183" w:name="_Ref207800135"/>
      <w:r w:rsidRPr="009F4619">
        <w:t xml:space="preserve">Duan P, Fang T, Wu C, et al. </w:t>
      </w:r>
      <w:proofErr w:type="spellStart"/>
      <w:r w:rsidRPr="009F4619">
        <w:t>WiDoor</w:t>
      </w:r>
      <w:proofErr w:type="spellEnd"/>
      <w:r w:rsidRPr="009F4619">
        <w:t>: Wi-Fi Based Contactless Close-range Identity Recognition[J]. IEEE Internet of Things Journal, 2024.</w:t>
      </w:r>
      <w:bookmarkEnd w:id="183"/>
    </w:p>
    <w:p w14:paraId="11DF7033" w14:textId="34C774B9" w:rsidR="00C762B2" w:rsidRDefault="004E7922" w:rsidP="00C60398">
      <w:pPr>
        <w:pStyle w:val="a"/>
        <w:ind w:left="525" w:hanging="525"/>
      </w:pPr>
      <w:bookmarkStart w:id="184" w:name="_Ref207800899"/>
      <w:r w:rsidRPr="004E7922">
        <w:t>Zhang L, Ma Y, Fan X, et al. Wi-</w:t>
      </w:r>
      <w:proofErr w:type="spellStart"/>
      <w:r w:rsidRPr="004E7922">
        <w:t>diag</w:t>
      </w:r>
      <w:proofErr w:type="spellEnd"/>
      <w:r w:rsidRPr="004E7922">
        <w:t>: Robust multisubject abnormal gait diagnosis with commodity wi-fi[J]. IEEE Internet of Things Journal, 2023, 11(3): 4362-4376.</w:t>
      </w:r>
      <w:bookmarkEnd w:id="184"/>
    </w:p>
    <w:p w14:paraId="39977328" w14:textId="6275C042" w:rsidR="004E7922" w:rsidRDefault="00F363FD" w:rsidP="00C60398">
      <w:pPr>
        <w:pStyle w:val="a"/>
        <w:ind w:left="525" w:hanging="525"/>
      </w:pPr>
      <w:bookmarkStart w:id="185" w:name="_Ref207811430"/>
      <w:r w:rsidRPr="00F363FD">
        <w:t xml:space="preserve">Liang Y, Li H, Wu W, et al. </w:t>
      </w:r>
      <w:proofErr w:type="spellStart"/>
      <w:r w:rsidRPr="00F363FD">
        <w:t>MaP</w:t>
      </w:r>
      <w:proofErr w:type="spellEnd"/>
      <w:r w:rsidRPr="00F363FD">
        <w:t xml:space="preserve">-SGAN: multi-anchor point </w:t>
      </w:r>
      <w:proofErr w:type="spellStart"/>
      <w:r w:rsidRPr="00F363FD">
        <w:t>siamese</w:t>
      </w:r>
      <w:proofErr w:type="spellEnd"/>
      <w:r w:rsidRPr="00F363FD">
        <w:t xml:space="preserve"> GAN for Wi-Fi CSI-based cross-domain gait recognition[J]. Expert Systems with Applications, 2024, 251: 124083.</w:t>
      </w:r>
      <w:bookmarkEnd w:id="185"/>
    </w:p>
    <w:p w14:paraId="57E2D76D" w14:textId="779C156F" w:rsidR="00E7012B" w:rsidRDefault="00E7012B" w:rsidP="00C60398">
      <w:pPr>
        <w:pStyle w:val="a"/>
        <w:ind w:left="525" w:hanging="525"/>
      </w:pPr>
      <w:bookmarkStart w:id="186" w:name="_Ref207812173"/>
      <w:r w:rsidRPr="00E7012B">
        <w:t xml:space="preserve">Liang Y, Wu W, Li H, et al. </w:t>
      </w:r>
      <w:proofErr w:type="spellStart"/>
      <w:r w:rsidRPr="00E7012B">
        <w:t>WiAi</w:t>
      </w:r>
      <w:proofErr w:type="spellEnd"/>
      <w:r w:rsidRPr="00E7012B">
        <w:t>-ID: Wi-Fi-based domain adaptation for appearance-independent passive person identification[J]. IEEE Internet of Things Journal, 2023, 11(1): 1012-1027.</w:t>
      </w:r>
      <w:bookmarkEnd w:id="186"/>
    </w:p>
    <w:p w14:paraId="4FDAAE70" w14:textId="39455515" w:rsidR="00E7012B" w:rsidRDefault="00E7012B" w:rsidP="00C60398">
      <w:pPr>
        <w:pStyle w:val="a"/>
        <w:ind w:left="525" w:hanging="525"/>
      </w:pPr>
      <w:bookmarkStart w:id="187" w:name="_Ref207812276"/>
      <w:r w:rsidRPr="00E7012B">
        <w:lastRenderedPageBreak/>
        <w:t>Liang Y, Wu W, Li H, et al. DCS-Gait: a class-level domain adaptation approach for cross-scene and cross-state gait recognition using Wi-Fi CSI[J]. IEEE Transactions on Information Forensics and Security, 2024, 19: 2997-3007.</w:t>
      </w:r>
      <w:bookmarkEnd w:id="187"/>
    </w:p>
    <w:p w14:paraId="4A63DE8F" w14:textId="77777777" w:rsidR="00F3575D" w:rsidRDefault="00F3575D" w:rsidP="00F3575D">
      <w:pPr>
        <w:pStyle w:val="a"/>
        <w:ind w:left="525" w:hanging="525"/>
      </w:pPr>
      <w:bookmarkStart w:id="188" w:name="_Ref184649598"/>
      <w:r w:rsidRPr="00671733">
        <w:t xml:space="preserve">Wang D, Yang J, Cui W, et al. CAUTION: A Robust </w:t>
      </w:r>
      <w:proofErr w:type="spellStart"/>
      <w:r w:rsidRPr="00671733">
        <w:t>WiFi</w:t>
      </w:r>
      <w:proofErr w:type="spellEnd"/>
      <w:r w:rsidRPr="00671733">
        <w:t>-based human authentication system via few-shot open-set recognition[J]. IEEE Internet of Things Journal, 2022, 9(18): 17323-17333.</w:t>
      </w:r>
      <w:bookmarkEnd w:id="188"/>
    </w:p>
    <w:p w14:paraId="3DB10043" w14:textId="3CE4F591" w:rsidR="00F3575D" w:rsidRDefault="0068210A" w:rsidP="00C60398">
      <w:pPr>
        <w:pStyle w:val="a"/>
        <w:ind w:left="525" w:hanging="525"/>
      </w:pPr>
      <w:bookmarkStart w:id="189" w:name="_Ref208062655"/>
      <w:r w:rsidRPr="0068210A">
        <w:t xml:space="preserve">Lu Y, </w:t>
      </w:r>
      <w:proofErr w:type="spellStart"/>
      <w:r w:rsidRPr="0068210A">
        <w:t>Lv</w:t>
      </w:r>
      <w:proofErr w:type="spellEnd"/>
      <w:r w:rsidRPr="0068210A">
        <w:t xml:space="preserve"> S, Wang X. Towards location independent gesture recognition with commodity </w:t>
      </w:r>
      <w:proofErr w:type="spellStart"/>
      <w:r w:rsidRPr="0068210A">
        <w:t>WiFi</w:t>
      </w:r>
      <w:proofErr w:type="spellEnd"/>
      <w:r w:rsidRPr="0068210A">
        <w:t xml:space="preserve"> devices[J]. Electronics, 2019, 8(10): 1069.</w:t>
      </w:r>
      <w:bookmarkEnd w:id="189"/>
    </w:p>
    <w:p w14:paraId="05A5C60A" w14:textId="54C6ED8B" w:rsidR="0068210A" w:rsidRDefault="0068210A" w:rsidP="0068210A">
      <w:pPr>
        <w:pStyle w:val="a"/>
        <w:ind w:left="525" w:hanging="525"/>
      </w:pPr>
      <w:bookmarkStart w:id="190" w:name="_Ref208062737"/>
      <w:proofErr w:type="spellStart"/>
      <w:r>
        <w:t>Akansu</w:t>
      </w:r>
      <w:proofErr w:type="spellEnd"/>
      <w:r>
        <w:t>, Ali N.; Haddad, Richard A. (1992), Multiresolution signal decomposition: transforms,</w:t>
      </w:r>
      <w:r>
        <w:rPr>
          <w:rFonts w:hint="eastAsia"/>
        </w:rPr>
        <w:t xml:space="preserve"> </w:t>
      </w:r>
      <w:proofErr w:type="spellStart"/>
      <w:r>
        <w:t>subbands</w:t>
      </w:r>
      <w:proofErr w:type="spellEnd"/>
      <w:r>
        <w:t>, and wavelets, Boston, MA: Academic Press, ISBN 978-0-12-047141-6</w:t>
      </w:r>
      <w:bookmarkEnd w:id="190"/>
      <w:r w:rsidR="003E3724">
        <w:rPr>
          <w:rFonts w:hint="eastAsia"/>
        </w:rPr>
        <w:t>.</w:t>
      </w:r>
    </w:p>
    <w:p w14:paraId="372A9637" w14:textId="1DE04877" w:rsidR="003E3724" w:rsidRDefault="003E3724" w:rsidP="003E3724">
      <w:pPr>
        <w:pStyle w:val="a"/>
        <w:ind w:left="525" w:hanging="525"/>
      </w:pPr>
      <w:bookmarkStart w:id="191" w:name="_Ref208063359"/>
      <w:r>
        <w:t xml:space="preserve">Y. Xie, Z. Li, and M. Li, “Precise power delay profiling with </w:t>
      </w:r>
      <w:proofErr w:type="spellStart"/>
      <w:r>
        <w:t>commodityWi</w:t>
      </w:r>
      <w:proofErr w:type="spellEnd"/>
      <w:r>
        <w:t xml:space="preserve">-Fi,” IEEE Trans. Mobile </w:t>
      </w:r>
      <w:proofErr w:type="spellStart"/>
      <w:r>
        <w:t>Comput</w:t>
      </w:r>
      <w:proofErr w:type="spellEnd"/>
      <w:r>
        <w:t>., vol. 18, no. 6, pp. 1342–</w:t>
      </w:r>
      <w:proofErr w:type="gramStart"/>
      <w:r>
        <w:t>1355,Jun.</w:t>
      </w:r>
      <w:proofErr w:type="gramEnd"/>
      <w:r>
        <w:t xml:space="preserve"> 2019, </w:t>
      </w:r>
      <w:proofErr w:type="spellStart"/>
      <w:r>
        <w:t>doi</w:t>
      </w:r>
      <w:proofErr w:type="spellEnd"/>
      <w:r>
        <w:t>: 10.1109/TMC.2018.2860991.</w:t>
      </w:r>
      <w:bookmarkEnd w:id="191"/>
    </w:p>
    <w:p w14:paraId="1AF49D70" w14:textId="00E105FA" w:rsidR="005579FB" w:rsidRDefault="005579FB" w:rsidP="005579FB">
      <w:pPr>
        <w:pStyle w:val="a"/>
        <w:ind w:left="525" w:hanging="525"/>
      </w:pPr>
      <w:bookmarkStart w:id="192" w:name="_Ref208063546"/>
      <w:r>
        <w:t>Nixon M S, Carter J N. Automatic recognition by gait[J]. Proceedings of the IEEE, 2006, 94(11):</w:t>
      </w:r>
      <w:r>
        <w:rPr>
          <w:rFonts w:hint="eastAsia"/>
        </w:rPr>
        <w:t xml:space="preserve"> </w:t>
      </w:r>
      <w:r>
        <w:t>2013-2024.</w:t>
      </w:r>
      <w:bookmarkEnd w:id="192"/>
    </w:p>
    <w:p w14:paraId="2622FA61" w14:textId="11BF77CD" w:rsidR="003C0A6A" w:rsidRDefault="003C0A6A" w:rsidP="003C0A6A">
      <w:pPr>
        <w:pStyle w:val="a"/>
        <w:ind w:left="525" w:hanging="525"/>
      </w:pPr>
      <w:bookmarkStart w:id="193" w:name="_Ref208067219"/>
      <w:r>
        <w:t xml:space="preserve">Yang J, Liu Y, Wu Y, et al. Gait-Enhance: Robust Gait Recognition of Complex Walking Patterns Based on </w:t>
      </w:r>
      <w:proofErr w:type="spellStart"/>
      <w:r>
        <w:t>WiFi</w:t>
      </w:r>
      <w:proofErr w:type="spellEnd"/>
      <w:r>
        <w:t xml:space="preserve"> CSI[C]//2023 IEEE Smart World Congress (SWC). IEEE, 2023: 1-9.</w:t>
      </w:r>
      <w:bookmarkEnd w:id="193"/>
    </w:p>
    <w:p w14:paraId="0283A1DD" w14:textId="7E55CB4B" w:rsidR="003C0A6A" w:rsidRDefault="003C0A6A" w:rsidP="003C0A6A">
      <w:pPr>
        <w:pStyle w:val="a"/>
        <w:ind w:left="525" w:hanging="525"/>
      </w:pPr>
      <w:bookmarkStart w:id="194" w:name="_Ref208067224"/>
      <w:r w:rsidRPr="003C0A6A">
        <w:t>Zhou Z, Liu C, Yu X, et al. Deep-</w:t>
      </w:r>
      <w:proofErr w:type="spellStart"/>
      <w:r w:rsidRPr="003C0A6A">
        <w:t>WiID</w:t>
      </w:r>
      <w:proofErr w:type="spellEnd"/>
      <w:r w:rsidRPr="003C0A6A">
        <w:t xml:space="preserve">: </w:t>
      </w:r>
      <w:proofErr w:type="spellStart"/>
      <w:r w:rsidRPr="003C0A6A">
        <w:t>WiFi</w:t>
      </w:r>
      <w:proofErr w:type="spellEnd"/>
      <w:r w:rsidRPr="003C0A6A">
        <w:t xml:space="preserve">-based contactless human identification via deep learning[C]//2019 IEEE </w:t>
      </w:r>
      <w:proofErr w:type="spellStart"/>
      <w:r w:rsidRPr="003C0A6A">
        <w:t>SmartWorld</w:t>
      </w:r>
      <w:proofErr w:type="spellEnd"/>
      <w:r w:rsidRPr="003C0A6A">
        <w:t>, Ubiquitous Intelligence &amp; Computing, Advanced &amp; Trusted Computing, Scalable Computing &amp; Communications, Cloud &amp; Big Data Computing, Internet of People and Smart City Innovation (</w:t>
      </w:r>
      <w:proofErr w:type="spellStart"/>
      <w:r w:rsidRPr="003C0A6A">
        <w:t>SmartWorld</w:t>
      </w:r>
      <w:proofErr w:type="spellEnd"/>
      <w:r w:rsidRPr="003C0A6A">
        <w:t>/SCALCOM/UIC/ATC/</w:t>
      </w:r>
      <w:proofErr w:type="spellStart"/>
      <w:r w:rsidRPr="003C0A6A">
        <w:t>CBDCom</w:t>
      </w:r>
      <w:proofErr w:type="spellEnd"/>
      <w:r w:rsidRPr="003C0A6A">
        <w:t>/IOP/SCI). IEEE, 2019: 877-884.</w:t>
      </w:r>
      <w:bookmarkEnd w:id="194"/>
    </w:p>
    <w:p w14:paraId="0610BDBD" w14:textId="0F9C7FF0" w:rsidR="003C0A6A" w:rsidRDefault="00951681" w:rsidP="00951681">
      <w:pPr>
        <w:pStyle w:val="a"/>
        <w:ind w:left="525" w:hanging="525"/>
      </w:pPr>
      <w:bookmarkStart w:id="195" w:name="_Ref208067228"/>
      <w:r>
        <w:t xml:space="preserve">Wang D, Yang J, Cui W, et al. CAUTION: A Robust </w:t>
      </w:r>
      <w:proofErr w:type="spellStart"/>
      <w:r>
        <w:t>WiFi</w:t>
      </w:r>
      <w:proofErr w:type="spellEnd"/>
      <w:r>
        <w:t>-based human authentication system via few-shot open-set recognition[J]. IEEE Internet of Things Journal, 2022, 9(18): 17323-17333.</w:t>
      </w:r>
      <w:bookmarkEnd w:id="195"/>
    </w:p>
    <w:p w14:paraId="432593BF" w14:textId="3A531C9F" w:rsidR="00951681" w:rsidRDefault="00951681" w:rsidP="00951681">
      <w:pPr>
        <w:pStyle w:val="a"/>
        <w:ind w:left="525" w:hanging="525"/>
      </w:pPr>
      <w:bookmarkStart w:id="196" w:name="_Ref208067232"/>
      <w:r w:rsidRPr="00951681">
        <w:t xml:space="preserve">Zhang Y, Zheng Y, Zhang G, et al. </w:t>
      </w:r>
      <w:proofErr w:type="spellStart"/>
      <w:r w:rsidRPr="00951681">
        <w:t>Gaitid</w:t>
      </w:r>
      <w:proofErr w:type="spellEnd"/>
      <w:r w:rsidRPr="00951681">
        <w:t>: Robust wi-fi based gait recognition[C]//International Conference on Wireless Algorithms, Systems, and Applications. Cham: Springer International Publishing, 2020: 730-742.</w:t>
      </w:r>
      <w:bookmarkEnd w:id="196"/>
    </w:p>
    <w:p w14:paraId="70A22230" w14:textId="58BA87DB" w:rsidR="00951681" w:rsidRDefault="00951681" w:rsidP="00951681">
      <w:pPr>
        <w:pStyle w:val="a"/>
        <w:ind w:left="525" w:hanging="525"/>
      </w:pPr>
      <w:bookmarkStart w:id="197" w:name="_Ref208067236"/>
      <w:r w:rsidRPr="00951681">
        <w:t xml:space="preserve">Wang D, Zhou Z, Yu X, et al. CSIID: </w:t>
      </w:r>
      <w:proofErr w:type="spellStart"/>
      <w:r w:rsidRPr="00951681">
        <w:t>WiFi</w:t>
      </w:r>
      <w:proofErr w:type="spellEnd"/>
      <w:r w:rsidRPr="00951681">
        <w:t>-based human identification via deep learning[C]//2019 14th International Conference on Computer Science &amp; Education (ICCSE). IEEE, 2019: 326-330.</w:t>
      </w:r>
      <w:bookmarkEnd w:id="197"/>
    </w:p>
    <w:p w14:paraId="2AB140F2" w14:textId="77777777" w:rsidR="00331D74" w:rsidRPr="003C0A6A" w:rsidRDefault="00331D74" w:rsidP="009E72F7">
      <w:pPr>
        <w:ind w:firstLineChars="0" w:firstLine="0"/>
      </w:pPr>
    </w:p>
    <w:p w14:paraId="65536275" w14:textId="77777777" w:rsidR="009E72F7" w:rsidRDefault="009E72F7" w:rsidP="009E72F7">
      <w:pPr>
        <w:ind w:firstLineChars="0" w:firstLine="0"/>
      </w:pPr>
    </w:p>
    <w:p w14:paraId="3D44E4ED" w14:textId="72B29DE7" w:rsidR="009E72F7" w:rsidRPr="00C762B2" w:rsidRDefault="009E72F7" w:rsidP="009E72F7">
      <w:pPr>
        <w:ind w:firstLineChars="0" w:firstLine="0"/>
        <w:sectPr w:rsidR="009E72F7" w:rsidRPr="00C762B2" w:rsidSect="004D62F0">
          <w:headerReference w:type="default" r:id="rId48"/>
          <w:footnotePr>
            <w:numFmt w:val="decimalEnclosedCircleChinese"/>
            <w:numRestart w:val="eachPage"/>
          </w:footnotePr>
          <w:pgSz w:w="11906" w:h="16838"/>
          <w:pgMar w:top="1701" w:right="1701" w:bottom="1701" w:left="1701" w:header="1134" w:footer="1134" w:gutter="0"/>
          <w:cols w:space="425"/>
          <w:docGrid w:linePitch="312"/>
        </w:sectPr>
      </w:pPr>
    </w:p>
    <w:p w14:paraId="6019B73F" w14:textId="0568402C" w:rsidR="00331D74" w:rsidRDefault="00331D74" w:rsidP="00463D36">
      <w:pPr>
        <w:pStyle w:val="1"/>
        <w:numPr>
          <w:ilvl w:val="0"/>
          <w:numId w:val="0"/>
        </w:numPr>
        <w:topLinePunct/>
      </w:pPr>
      <w:bookmarkStart w:id="198" w:name="_Ref92353352"/>
      <w:bookmarkStart w:id="199" w:name="_Toc92377606"/>
      <w:bookmarkStart w:id="200" w:name="_Toc208085212"/>
      <w:r>
        <w:rPr>
          <w:rFonts w:hint="eastAsia"/>
        </w:rPr>
        <w:lastRenderedPageBreak/>
        <w:t>攻读</w:t>
      </w:r>
      <w:r w:rsidR="00B37AC2">
        <w:rPr>
          <w:rFonts w:hint="eastAsia"/>
        </w:rPr>
        <w:t>硕士</w:t>
      </w:r>
      <w:r>
        <w:rPr>
          <w:rFonts w:hint="eastAsia"/>
        </w:rPr>
        <w:t>学位期间取得的成果</w:t>
      </w:r>
      <w:bookmarkEnd w:id="198"/>
      <w:bookmarkEnd w:id="199"/>
      <w:bookmarkEnd w:id="200"/>
    </w:p>
    <w:p w14:paraId="65D16BD0" w14:textId="3B341A42" w:rsidR="00DB5E40" w:rsidRPr="00A37E08" w:rsidRDefault="00DB5E40" w:rsidP="00A37E08">
      <w:pPr>
        <w:pStyle w:val="a0"/>
      </w:pPr>
    </w:p>
    <w:sectPr w:rsidR="00DB5E40" w:rsidRPr="00A37E08" w:rsidSect="004D62F0">
      <w:headerReference w:type="default" r:id="rId49"/>
      <w:footnotePr>
        <w:numFmt w:val="decimalEnclosedCircleChinese"/>
        <w:numRestart w:val="eachPage"/>
      </w:footnotePr>
      <w:pgSz w:w="11906" w:h="16838"/>
      <w:pgMar w:top="1701" w:right="1701" w:bottom="1701" w:left="1701" w:header="1134" w:footer="1134"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0B3DE" w14:textId="77777777" w:rsidR="00717887" w:rsidRDefault="00717887" w:rsidP="00331D74">
      <w:pPr>
        <w:spacing w:line="240" w:lineRule="auto"/>
        <w:ind w:firstLine="480"/>
      </w:pPr>
      <w:r>
        <w:separator/>
      </w:r>
    </w:p>
    <w:p w14:paraId="58710C4F" w14:textId="77777777" w:rsidR="00717887" w:rsidRDefault="00717887">
      <w:pPr>
        <w:ind w:firstLine="480"/>
      </w:pPr>
    </w:p>
    <w:p w14:paraId="03F2298A" w14:textId="77777777" w:rsidR="00717887" w:rsidRDefault="00717887" w:rsidP="00EC2BBF">
      <w:pPr>
        <w:ind w:firstLine="480"/>
      </w:pPr>
    </w:p>
    <w:p w14:paraId="7C3049C1" w14:textId="77777777" w:rsidR="00717887" w:rsidRDefault="00717887" w:rsidP="00740F28">
      <w:pPr>
        <w:ind w:firstLine="480"/>
      </w:pPr>
    </w:p>
    <w:p w14:paraId="638A5AE9" w14:textId="77777777" w:rsidR="00717887" w:rsidRDefault="00717887">
      <w:pPr>
        <w:ind w:firstLine="480"/>
      </w:pPr>
    </w:p>
  </w:endnote>
  <w:endnote w:type="continuationSeparator" w:id="0">
    <w:p w14:paraId="0761A52B" w14:textId="77777777" w:rsidR="00717887" w:rsidRDefault="00717887" w:rsidP="00331D74">
      <w:pPr>
        <w:spacing w:line="240" w:lineRule="auto"/>
        <w:ind w:firstLine="480"/>
      </w:pPr>
      <w:r>
        <w:continuationSeparator/>
      </w:r>
    </w:p>
    <w:p w14:paraId="480A0D8E" w14:textId="77777777" w:rsidR="00717887" w:rsidRDefault="00717887">
      <w:pPr>
        <w:ind w:firstLine="480"/>
      </w:pPr>
    </w:p>
    <w:p w14:paraId="44B6DD7F" w14:textId="77777777" w:rsidR="00717887" w:rsidRDefault="00717887" w:rsidP="00EC2BBF">
      <w:pPr>
        <w:ind w:firstLine="480"/>
      </w:pPr>
    </w:p>
    <w:p w14:paraId="365C33F8" w14:textId="77777777" w:rsidR="00717887" w:rsidRDefault="00717887" w:rsidP="00740F28">
      <w:pPr>
        <w:ind w:firstLine="480"/>
      </w:pPr>
    </w:p>
    <w:p w14:paraId="0A427AFA" w14:textId="77777777" w:rsidR="00717887" w:rsidRDefault="0071788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华文中宋">
    <w:altName w:val="STZhongsong"/>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方正小标宋简体">
    <w:altName w:val="黑体"/>
    <w:charset w:val="86"/>
    <w:family w:val="script"/>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4412438"/>
      <w:docPartObj>
        <w:docPartGallery w:val="Page Numbers (Bottom of Page)"/>
        <w:docPartUnique/>
      </w:docPartObj>
    </w:sdtPr>
    <w:sdtContent>
      <w:p w14:paraId="06671A7C" w14:textId="77777777" w:rsidR="00DE5072" w:rsidRDefault="00DE5072" w:rsidP="008E6BE1">
        <w:pPr>
          <w:pStyle w:val="a7"/>
        </w:pPr>
        <w:r>
          <w:fldChar w:fldCharType="begin"/>
        </w:r>
        <w:r>
          <w:instrText>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7139720"/>
      <w:docPartObj>
        <w:docPartGallery w:val="Page Numbers (Bottom of Page)"/>
        <w:docPartUnique/>
      </w:docPartObj>
    </w:sdtPr>
    <w:sdtContent>
      <w:p w14:paraId="619451BF" w14:textId="2CF6A398" w:rsidR="006F0A20" w:rsidRDefault="006F0A20" w:rsidP="006F0A20">
        <w:pPr>
          <w:pStyle w:val="a7"/>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0836326"/>
      <w:docPartObj>
        <w:docPartGallery w:val="Page Numbers (Bottom of Page)"/>
        <w:docPartUnique/>
      </w:docPartObj>
    </w:sdtPr>
    <w:sdtContent>
      <w:p w14:paraId="74C8F18D" w14:textId="77777777" w:rsidR="00331D74" w:rsidRPr="00C56F62" w:rsidRDefault="00331D74" w:rsidP="008E6BE1">
        <w:pPr>
          <w:pStyle w:val="a7"/>
        </w:pPr>
        <w:r w:rsidRPr="00C56F62">
          <w:fldChar w:fldCharType="begin"/>
        </w:r>
        <w:r w:rsidRPr="00C56F62">
          <w:instrText>PAGE   \* MERGEFORMAT</w:instrText>
        </w:r>
        <w:r w:rsidRPr="00C56F62">
          <w:fldChar w:fldCharType="separate"/>
        </w:r>
        <w:r w:rsidRPr="00C56F62">
          <w:rPr>
            <w:lang w:val="zh-CN"/>
          </w:rPr>
          <w:t>2</w:t>
        </w:r>
        <w:r w:rsidRPr="00C56F62">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6233760"/>
      <w:docPartObj>
        <w:docPartGallery w:val="Page Numbers (Bottom of Page)"/>
        <w:docPartUnique/>
      </w:docPartObj>
    </w:sdtPr>
    <w:sdtContent>
      <w:p w14:paraId="10172976" w14:textId="77777777" w:rsidR="00DE5072" w:rsidRPr="00DC77C6" w:rsidRDefault="00DE5072" w:rsidP="008E6BE1">
        <w:pPr>
          <w:pStyle w:val="a7"/>
        </w:pPr>
        <w:r w:rsidRPr="00DC77C6">
          <w:fldChar w:fldCharType="begin"/>
        </w:r>
        <w:r w:rsidRPr="00DC77C6">
          <w:instrText>PAGE   \* MERGEFORMAT</w:instrText>
        </w:r>
        <w:r w:rsidRPr="00DC77C6">
          <w:fldChar w:fldCharType="separate"/>
        </w:r>
        <w:r w:rsidRPr="00DC77C6">
          <w:rPr>
            <w:lang w:val="zh-CN"/>
          </w:rPr>
          <w:t>2</w:t>
        </w:r>
        <w:r w:rsidRPr="00DC77C6">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7E5EC" w14:textId="77777777" w:rsidR="00717887" w:rsidRDefault="00717887" w:rsidP="00054D90">
      <w:pPr>
        <w:spacing w:line="240" w:lineRule="auto"/>
        <w:ind w:firstLineChars="0" w:firstLine="0"/>
      </w:pPr>
      <w:r>
        <w:separator/>
      </w:r>
    </w:p>
  </w:footnote>
  <w:footnote w:type="continuationSeparator" w:id="0">
    <w:p w14:paraId="04E67DCA" w14:textId="77777777" w:rsidR="00717887" w:rsidRDefault="00717887" w:rsidP="00054D90">
      <w:pPr>
        <w:ind w:firstLineChars="0" w:firstLine="0"/>
      </w:pPr>
      <w:r>
        <w:continuationSeparator/>
      </w:r>
    </w:p>
  </w:footnote>
  <w:footnote w:type="continuationNotice" w:id="1">
    <w:p w14:paraId="1FE99176" w14:textId="77777777" w:rsidR="00717887" w:rsidRDefault="00717887" w:rsidP="00054D90">
      <w:pPr>
        <w:ind w:firstLineChars="0"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2C232" w14:textId="77777777" w:rsidR="00570325" w:rsidRDefault="00570325" w:rsidP="00570325">
    <w:pPr>
      <w:pStyle w:val="a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E9E58" w14:textId="77777777" w:rsidR="00570325" w:rsidRDefault="00570325" w:rsidP="00570325">
    <w:pPr>
      <w:pStyle w:val="a5"/>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E7E05" w14:textId="70F9AA7C" w:rsidR="009A4142" w:rsidRPr="00516B8E" w:rsidRDefault="009A4142" w:rsidP="008E6BE1">
    <w:pPr>
      <w:pStyle w:val="a5"/>
    </w:pPr>
    <w:r>
      <w:rPr>
        <w:rFonts w:hint="eastAsia"/>
      </w:rPr>
      <w:t>摘</w:t>
    </w:r>
    <w:r w:rsidR="00337EEC">
      <w:rPr>
        <w:rFonts w:hint="eastAsia"/>
      </w:rPr>
      <w:t xml:space="preserve"> </w:t>
    </w:r>
    <w:r>
      <w:rPr>
        <w:rFonts w:hint="eastAsia"/>
      </w:rPr>
      <w:t>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C5B03" w14:textId="2B37B021" w:rsidR="00DE5072" w:rsidRPr="001A0ECB" w:rsidRDefault="00DE5072" w:rsidP="008E6BE1">
    <w:pPr>
      <w:pStyle w:val="a5"/>
    </w:pPr>
    <w:r>
      <w:rPr>
        <w:rFonts w:hint="eastAsia"/>
      </w:rPr>
      <w:t>A</w:t>
    </w:r>
    <w:r>
      <w:t>BSTRACT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771E4" w14:textId="77777777" w:rsidR="00A501DA" w:rsidRPr="00516B8E" w:rsidRDefault="00A501DA" w:rsidP="008E6BE1">
    <w:pPr>
      <w:pStyle w:val="a5"/>
    </w:pPr>
    <w:r>
      <w:rPr>
        <w:rFonts w:hint="eastAsia"/>
      </w:rPr>
      <w:t>A</w:t>
    </w:r>
    <w:r>
      <w:t>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304A" w14:textId="597259D1" w:rsidR="00331D74" w:rsidRPr="001D6188" w:rsidRDefault="00331D74" w:rsidP="008E6BE1">
    <w:pPr>
      <w:pStyle w:val="a5"/>
    </w:pPr>
    <w:r>
      <w:rPr>
        <w:rFonts w:hint="eastAsia"/>
      </w:rPr>
      <w:t>目</w:t>
    </w:r>
    <w:r w:rsidR="00337EEC">
      <w:rPr>
        <w:rFonts w:hint="eastAsia"/>
      </w:rPr>
      <w:t xml:space="preserve"> </w:t>
    </w:r>
    <w:r>
      <w:rPr>
        <w:rFonts w:hint="eastAsia"/>
      </w:rPr>
      <w:t>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9E427" w14:textId="7EA9ACDC" w:rsidR="00331D74" w:rsidRPr="001D6188" w:rsidRDefault="00331D74" w:rsidP="008E6BE1">
    <w:pPr>
      <w:pStyle w:val="a5"/>
    </w:pPr>
    <w:r w:rsidRPr="001D6188">
      <w:rPr>
        <w:rFonts w:hint="eastAsia"/>
      </w:rPr>
      <w:t>目</w:t>
    </w:r>
    <w:r w:rsidR="00337EEC">
      <w:rPr>
        <w:rFonts w:hint="eastAsia"/>
      </w:rPr>
      <w:t xml:space="preserve"> </w:t>
    </w:r>
    <w:r w:rsidRPr="001D6188">
      <w:rPr>
        <w:rFonts w:hint="eastAsia"/>
      </w:rPr>
      <w:t>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1A9B2" w14:textId="5959B576" w:rsidR="00570325" w:rsidRPr="001D6188" w:rsidRDefault="00570325" w:rsidP="008E6BE1">
    <w:pPr>
      <w:pStyle w:val="a5"/>
    </w:pPr>
    <w:r>
      <w:rPr>
        <w:rFonts w:hint="eastAsia"/>
      </w:rPr>
      <w:t>图目录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22AF4" w14:textId="77777777" w:rsidR="00331D74" w:rsidRPr="001D6188" w:rsidRDefault="00331D74" w:rsidP="008E6BE1">
    <w:pPr>
      <w:pStyle w:val="a5"/>
    </w:pPr>
    <w:r>
      <w:rPr>
        <w:rFonts w:hint="eastAsia"/>
      </w:rPr>
      <w:t>图</w:t>
    </w:r>
    <w:r w:rsidRPr="001D6188">
      <w:rPr>
        <w:rFonts w:hint="eastAsia"/>
      </w:rPr>
      <w:t>目录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1AFE1" w14:textId="77777777" w:rsidR="00331D74" w:rsidRPr="001D6188" w:rsidRDefault="00331D74" w:rsidP="008E6BE1">
    <w:pPr>
      <w:pStyle w:val="a5"/>
    </w:pPr>
    <w:r>
      <w:rPr>
        <w:rFonts w:hint="eastAsia"/>
      </w:rPr>
      <w:t>表目录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C638A" w14:textId="44709662" w:rsidR="00331D74" w:rsidRPr="001D6188" w:rsidRDefault="00331D74" w:rsidP="008E6BE1">
    <w:pPr>
      <w:pStyle w:val="a5"/>
    </w:pPr>
    <w:r>
      <w:rPr>
        <w:rFonts w:hint="eastAsia"/>
      </w:rPr>
      <w:t>表</w:t>
    </w:r>
    <w:r w:rsidR="00DB482A">
      <w:rPr>
        <w:rFonts w:hint="eastAsia"/>
      </w:rPr>
      <w:t>目录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42B44" w14:textId="3EC4B979" w:rsidR="00570325" w:rsidRPr="001D6188" w:rsidRDefault="00ED539A" w:rsidP="008E6BE1">
    <w:pPr>
      <w:pStyle w:val="a5"/>
    </w:pPr>
    <w:r>
      <w:rPr>
        <w:rFonts w:hint="eastAsia"/>
      </w:rPr>
      <w:t>主要符号</w:t>
    </w:r>
    <w:r w:rsidR="00570325">
      <w:rPr>
        <w:rFonts w:hint="eastAsia"/>
      </w:rPr>
      <w:t>表</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F0F77" w14:textId="52761C3C" w:rsidR="00DB482A" w:rsidRPr="001D6188" w:rsidRDefault="0030393C" w:rsidP="008E6BE1">
    <w:pPr>
      <w:pStyle w:val="a5"/>
    </w:pPr>
    <w:r>
      <w:rPr>
        <w:rFonts w:hint="eastAsia"/>
      </w:rPr>
      <w:t>主要符号</w:t>
    </w:r>
    <w:r w:rsidR="00DB482A">
      <w:rPr>
        <w:rFonts w:hint="eastAsia"/>
      </w:rPr>
      <w:t>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A79DF" w14:textId="6270EA9D" w:rsidR="00FC2F7B" w:rsidRPr="001D6188" w:rsidRDefault="00ED539A" w:rsidP="008E6BE1">
    <w:pPr>
      <w:pStyle w:val="a5"/>
    </w:pPr>
    <w:r>
      <w:rPr>
        <w:rFonts w:hint="eastAsia"/>
      </w:rPr>
      <w:t>缩略词</w:t>
    </w:r>
    <w:r w:rsidR="00FC2F7B">
      <w:rPr>
        <w:rFonts w:hint="eastAsia"/>
      </w:rPr>
      <w:t>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14017" w14:textId="3416C282" w:rsidR="00DD4EB1" w:rsidRPr="001D6188" w:rsidRDefault="00ED539A" w:rsidP="008E6BE1">
    <w:pPr>
      <w:pStyle w:val="a5"/>
    </w:pPr>
    <w:r>
      <w:rPr>
        <w:rFonts w:hint="eastAsia"/>
      </w:rPr>
      <w:t>缩略词</w:t>
    </w:r>
    <w:r w:rsidR="00DD4EB1">
      <w:rPr>
        <w:rFonts w:hint="eastAsia"/>
      </w:rPr>
      <w:t>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953CA" w14:textId="68E1A807" w:rsidR="00331D74" w:rsidRPr="00A14603" w:rsidRDefault="00331D74" w:rsidP="008E6BE1">
    <w:pPr>
      <w:pStyle w:val="a5"/>
    </w:pPr>
    <w:r w:rsidRPr="001D6188">
      <w:rPr>
        <w:rFonts w:hint="eastAsia"/>
      </w:rPr>
      <w:t>电子科技大学</w:t>
    </w:r>
    <w:r w:rsidR="00E13884">
      <w:rPr>
        <w:rFonts w:hint="eastAsia"/>
      </w:rPr>
      <w:t>研究生</w:t>
    </w:r>
    <w:r w:rsidRPr="001D6188">
      <w:rPr>
        <w:rFonts w:hint="eastAsia"/>
      </w:rPr>
      <w:t>学位论文撰写规范</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8F7D9" w14:textId="25D07864" w:rsidR="00331D74" w:rsidRPr="001D6188" w:rsidRDefault="00331D74" w:rsidP="008E6BE1">
    <w:pPr>
      <w:pStyle w:val="a5"/>
    </w:pPr>
    <w:r>
      <w:rPr>
        <w:rFonts w:hint="eastAsia"/>
      </w:rPr>
      <w:t>第一章</w:t>
    </w:r>
    <w:r>
      <w:rPr>
        <w:rFonts w:hint="eastAsia"/>
      </w:rPr>
      <w:t xml:space="preserve"> </w:t>
    </w:r>
    <w:r w:rsidR="009B4B24">
      <w:rPr>
        <w:rFonts w:hint="eastAsia"/>
      </w:rPr>
      <w:t>绪论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AFED3" w14:textId="3AF9E4C8" w:rsidR="002D43D4" w:rsidRPr="001D6188" w:rsidRDefault="002D43D4" w:rsidP="008E6BE1">
    <w:pPr>
      <w:pStyle w:val="a5"/>
    </w:pPr>
    <w:r>
      <w:rPr>
        <w:rFonts w:hint="eastAsia"/>
      </w:rPr>
      <w:t>第二章</w:t>
    </w:r>
    <w:r>
      <w:rPr>
        <w:rFonts w:hint="eastAsia"/>
      </w:rPr>
      <w:t xml:space="preserve"> </w:t>
    </w:r>
    <w:r w:rsidR="009B4B24" w:rsidRPr="009B4B24">
      <w:rPr>
        <w:rFonts w:hint="eastAsia"/>
      </w:rPr>
      <w:t>第二章</w:t>
    </w:r>
    <w:r w:rsidR="009B4B24" w:rsidRPr="009B4B24">
      <w:rPr>
        <w:rFonts w:hint="eastAsia"/>
      </w:rPr>
      <w:t xml:space="preserve"> Wi-Fi</w:t>
    </w:r>
    <w:r w:rsidR="009B4B24" w:rsidRPr="009B4B24">
      <w:rPr>
        <w:rFonts w:hint="eastAsia"/>
      </w:rPr>
      <w:t>感知与身份识别基础理论</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C9050" w14:textId="2A8271A9" w:rsidR="00331D74" w:rsidRPr="001D6188" w:rsidRDefault="00331D74" w:rsidP="008E6BE1">
    <w:pPr>
      <w:pStyle w:val="a5"/>
    </w:pPr>
    <w:r>
      <w:rPr>
        <w:rFonts w:hint="eastAsia"/>
      </w:rPr>
      <w:t>第三章</w:t>
    </w:r>
    <w:r w:rsidR="00C14842">
      <w:rPr>
        <w:rFonts w:hint="eastAsia"/>
      </w:rPr>
      <w:t xml:space="preserve"> </w:t>
    </w:r>
    <w:r w:rsidR="00D6284B" w:rsidRPr="00D6284B">
      <w:rPr>
        <w:rFonts w:hint="eastAsia"/>
      </w:rPr>
      <w:t>基于数据生成和交叉注意力网络的跨域身份识别算法</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73C80" w14:textId="7D813CE8" w:rsidR="00331D74" w:rsidRPr="001D6188" w:rsidRDefault="00EE7FDF" w:rsidP="008E6BE1">
    <w:pPr>
      <w:pStyle w:val="a5"/>
    </w:pPr>
    <w:r>
      <w:rPr>
        <w:rFonts w:hint="eastAsia"/>
      </w:rPr>
      <w:t>第四章</w:t>
    </w:r>
    <w:r>
      <w:rPr>
        <w:rFonts w:hint="eastAsia"/>
      </w:rPr>
      <w:t xml:space="preserve"> </w:t>
    </w:r>
    <w:r>
      <w:rPr>
        <w:rFonts w:hint="eastAsia"/>
      </w:rPr>
      <w:t>总结与展望</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0C084" w14:textId="02CB1F0F" w:rsidR="009D3EE2" w:rsidRPr="001D6188" w:rsidRDefault="009D3EE2" w:rsidP="008E6BE1">
    <w:pPr>
      <w:pStyle w:val="a5"/>
    </w:pPr>
    <w:r>
      <w:rPr>
        <w:rFonts w:hint="eastAsia"/>
      </w:rPr>
      <w:t>致</w:t>
    </w:r>
    <w:r w:rsidR="00337EEC">
      <w:rPr>
        <w:rFonts w:hint="eastAsia"/>
      </w:rPr>
      <w:t xml:space="preserve"> </w:t>
    </w:r>
    <w:r>
      <w:rPr>
        <w:rFonts w:hint="eastAsia"/>
      </w:rPr>
      <w:t>谢</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595A7" w14:textId="4FAA5768" w:rsidR="00331D74" w:rsidRPr="001D6188" w:rsidRDefault="00331D74" w:rsidP="008E6BE1">
    <w:pPr>
      <w:pStyle w:val="a5"/>
    </w:pPr>
    <w:r>
      <w:rPr>
        <w:rFonts w:hint="eastAsia"/>
      </w:rPr>
      <w:t>参考文献</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D57B0" w14:textId="5155FE81" w:rsidR="00027B27" w:rsidRPr="001D6188" w:rsidRDefault="00AA001B" w:rsidP="008E6BE1">
    <w:pPr>
      <w:pStyle w:val="a5"/>
    </w:pPr>
    <w:r>
      <w:rPr>
        <w:rFonts w:hint="eastAsia"/>
      </w:rPr>
      <w:t>攻读博士学位期间取得的成果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EB648A4"/>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929AA326"/>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E46A368A"/>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E1F28DD0"/>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59FA5EF4"/>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DF72B968"/>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67BAE7E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2C3C6E54"/>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9364E5FE"/>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BDC630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C280DB0"/>
    <w:multiLevelType w:val="hybridMultilevel"/>
    <w:tmpl w:val="A614FE02"/>
    <w:lvl w:ilvl="0" w:tplc="430EC63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6FE471B"/>
    <w:multiLevelType w:val="hybridMultilevel"/>
    <w:tmpl w:val="97726AA4"/>
    <w:lvl w:ilvl="0" w:tplc="17EACA62">
      <w:start w:val="1"/>
      <w:numFmt w:val="decimal"/>
      <w:lvlText w:val="[%1]"/>
      <w:lvlJc w:val="left"/>
      <w:pPr>
        <w:ind w:left="0" w:firstLine="0"/>
      </w:pPr>
      <w:rPr>
        <w:rFonts w:hint="eastAsia"/>
      </w:rPr>
    </w:lvl>
    <w:lvl w:ilvl="1" w:tplc="048E337C">
      <w:start w:val="1"/>
      <w:numFmt w:val="decimal"/>
      <w:lvlText w:val="（%2）"/>
      <w:lvlJc w:val="left"/>
      <w:pPr>
        <w:ind w:left="1441" w:hanging="720"/>
      </w:pPr>
      <w:rPr>
        <w:rFonts w:hint="default"/>
      </w:rPr>
    </w:lvl>
    <w:lvl w:ilvl="2" w:tplc="97D68078">
      <w:start w:val="1"/>
      <w:numFmt w:val="japaneseCounting"/>
      <w:lvlText w:val="%3、"/>
      <w:lvlJc w:val="left"/>
      <w:pPr>
        <w:ind w:left="1621" w:hanging="480"/>
      </w:pPr>
      <w:rPr>
        <w:rFonts w:hint="default"/>
      </w:r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12" w15:restartNumberingAfterBreak="0">
    <w:nsid w:val="18105107"/>
    <w:multiLevelType w:val="hybridMultilevel"/>
    <w:tmpl w:val="8D602B52"/>
    <w:lvl w:ilvl="0" w:tplc="17EACA62">
      <w:start w:val="1"/>
      <w:numFmt w:val="decimal"/>
      <w:lvlText w:val="[%1]"/>
      <w:lvlJc w:val="left"/>
      <w:pPr>
        <w:ind w:left="0" w:firstLine="0"/>
      </w:pPr>
      <w:rPr>
        <w:rFonts w:hint="eastAsia"/>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13" w15:restartNumberingAfterBreak="0">
    <w:nsid w:val="19BB411A"/>
    <w:multiLevelType w:val="hybridMultilevel"/>
    <w:tmpl w:val="9278689C"/>
    <w:lvl w:ilvl="0" w:tplc="C7DCE0C6">
      <w:start w:val="1"/>
      <w:numFmt w:val="japaneseCounting"/>
      <w:lvlText w:val="第%1章"/>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FC60B5"/>
    <w:multiLevelType w:val="multilevel"/>
    <w:tmpl w:val="BF8ACBAE"/>
    <w:lvl w:ilvl="0">
      <w:start w:val="1"/>
      <w:numFmt w:val="chineseCountingThousand"/>
      <w:suff w:val="space"/>
      <w:lvlText w:val="第%1章"/>
      <w:lvlJc w:val="center"/>
      <w:pPr>
        <w:ind w:left="425" w:hanging="425"/>
      </w:pPr>
      <w:rPr>
        <w:rFonts w:ascii="黑体" w:eastAsia="黑体" w:hAnsi="黑体" w:hint="eastAsia"/>
        <w:sz w:val="30"/>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1C941030"/>
    <w:multiLevelType w:val="hybridMultilevel"/>
    <w:tmpl w:val="7DCA3058"/>
    <w:lvl w:ilvl="0" w:tplc="5B2E5684">
      <w:start w:val="1"/>
      <w:numFmt w:val="decimal"/>
      <w:suff w:val="space"/>
      <w:lvlText w:val="%1."/>
      <w:lvlJc w:val="left"/>
      <w:pPr>
        <w:ind w:left="0" w:firstLine="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2CB75B6"/>
    <w:multiLevelType w:val="hybridMultilevel"/>
    <w:tmpl w:val="16BA2E58"/>
    <w:lvl w:ilvl="0" w:tplc="CC5A1CE0">
      <w:start w:val="1"/>
      <w:numFmt w:val="decimal"/>
      <w:suff w:val="space"/>
      <w:lvlText w:val="%1."/>
      <w:lvlJc w:val="left"/>
      <w:pPr>
        <w:ind w:left="420" w:hanging="420"/>
      </w:pPr>
      <w:rPr>
        <w:rFonts w:hint="default"/>
      </w:rPr>
    </w:lvl>
    <w:lvl w:ilvl="1" w:tplc="04090019" w:tentative="1">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32B5B5F"/>
    <w:multiLevelType w:val="hybridMultilevel"/>
    <w:tmpl w:val="632AC6CE"/>
    <w:lvl w:ilvl="0" w:tplc="57F6CA5A">
      <w:start w:val="1"/>
      <w:numFmt w:val="decimal"/>
      <w:suff w:val="space"/>
      <w:lvlText w:val="%1."/>
      <w:lvlJc w:val="left"/>
      <w:pPr>
        <w:ind w:left="0" w:firstLine="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276A42BE"/>
    <w:multiLevelType w:val="hybridMultilevel"/>
    <w:tmpl w:val="AA46E906"/>
    <w:lvl w:ilvl="0" w:tplc="3A72AA1A">
      <w:start w:val="1"/>
      <w:numFmt w:val="decimal"/>
      <w:pStyle w:val="a"/>
      <w:lvlText w:val="[%1]"/>
      <w:lvlJc w:val="left"/>
      <w:pPr>
        <w:ind w:left="0" w:firstLine="0"/>
      </w:pPr>
      <w:rPr>
        <w:rFonts w:hint="eastAsia"/>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19" w15:restartNumberingAfterBreak="0">
    <w:nsid w:val="27C57137"/>
    <w:multiLevelType w:val="multilevel"/>
    <w:tmpl w:val="4258A2F8"/>
    <w:lvl w:ilvl="0">
      <w:start w:val="1"/>
      <w:numFmt w:val="decimal"/>
      <w:lvlText w:val="%1"/>
      <w:lvlJc w:val="left"/>
      <w:pPr>
        <w:ind w:left="360" w:hanging="360"/>
      </w:pPr>
      <w:rPr>
        <w:rFonts w:ascii="Times New Roman" w:eastAsia="宋体" w:hAnsi="Times New Roman" w:cs="Times New Roman" w:hint="default"/>
        <w:color w:val="0000FF"/>
        <w:sz w:val="24"/>
        <w:u w:val="single"/>
      </w:rPr>
    </w:lvl>
    <w:lvl w:ilvl="1">
      <w:start w:val="2"/>
      <w:numFmt w:val="decimal"/>
      <w:lvlText w:val="%1.%2"/>
      <w:lvlJc w:val="left"/>
      <w:pPr>
        <w:ind w:left="1200" w:hanging="720"/>
      </w:pPr>
      <w:rPr>
        <w:rFonts w:ascii="Times New Roman" w:eastAsia="宋体" w:hAnsi="Times New Roman" w:cs="Times New Roman" w:hint="default"/>
        <w:color w:val="0000FF"/>
        <w:sz w:val="24"/>
        <w:u w:val="single"/>
      </w:rPr>
    </w:lvl>
    <w:lvl w:ilvl="2">
      <w:start w:val="1"/>
      <w:numFmt w:val="decimal"/>
      <w:lvlText w:val="%1.%2.%3"/>
      <w:lvlJc w:val="left"/>
      <w:pPr>
        <w:ind w:left="1680" w:hanging="720"/>
      </w:pPr>
      <w:rPr>
        <w:rFonts w:ascii="Times New Roman" w:eastAsia="宋体" w:hAnsi="Times New Roman" w:cs="Times New Roman" w:hint="default"/>
        <w:color w:val="0000FF"/>
        <w:sz w:val="24"/>
        <w:u w:val="single"/>
      </w:rPr>
    </w:lvl>
    <w:lvl w:ilvl="3">
      <w:start w:val="1"/>
      <w:numFmt w:val="decimal"/>
      <w:lvlText w:val="%1.%2.%3.%4"/>
      <w:lvlJc w:val="left"/>
      <w:pPr>
        <w:ind w:left="2520" w:hanging="1080"/>
      </w:pPr>
      <w:rPr>
        <w:rFonts w:ascii="Times New Roman" w:eastAsia="宋体" w:hAnsi="Times New Roman" w:cs="Times New Roman" w:hint="default"/>
        <w:color w:val="0000FF"/>
        <w:sz w:val="24"/>
        <w:u w:val="single"/>
      </w:rPr>
    </w:lvl>
    <w:lvl w:ilvl="4">
      <w:start w:val="1"/>
      <w:numFmt w:val="decimal"/>
      <w:lvlText w:val="%1.%2.%3.%4.%5"/>
      <w:lvlJc w:val="left"/>
      <w:pPr>
        <w:ind w:left="3000" w:hanging="1080"/>
      </w:pPr>
      <w:rPr>
        <w:rFonts w:ascii="Times New Roman" w:eastAsia="宋体" w:hAnsi="Times New Roman" w:cs="Times New Roman" w:hint="default"/>
        <w:color w:val="0000FF"/>
        <w:sz w:val="24"/>
        <w:u w:val="single"/>
      </w:rPr>
    </w:lvl>
    <w:lvl w:ilvl="5">
      <w:start w:val="1"/>
      <w:numFmt w:val="decimal"/>
      <w:lvlText w:val="%1.%2.%3.%4.%5.%6"/>
      <w:lvlJc w:val="left"/>
      <w:pPr>
        <w:ind w:left="3840" w:hanging="1440"/>
      </w:pPr>
      <w:rPr>
        <w:rFonts w:ascii="Times New Roman" w:eastAsia="宋体" w:hAnsi="Times New Roman" w:cs="Times New Roman" w:hint="default"/>
        <w:color w:val="0000FF"/>
        <w:sz w:val="24"/>
        <w:u w:val="single"/>
      </w:rPr>
    </w:lvl>
    <w:lvl w:ilvl="6">
      <w:start w:val="1"/>
      <w:numFmt w:val="decimal"/>
      <w:lvlText w:val="%1.%2.%3.%4.%5.%6.%7"/>
      <w:lvlJc w:val="left"/>
      <w:pPr>
        <w:ind w:left="4680" w:hanging="1800"/>
      </w:pPr>
      <w:rPr>
        <w:rFonts w:ascii="Times New Roman" w:eastAsia="宋体" w:hAnsi="Times New Roman" w:cs="Times New Roman" w:hint="default"/>
        <w:color w:val="0000FF"/>
        <w:sz w:val="24"/>
        <w:u w:val="single"/>
      </w:rPr>
    </w:lvl>
    <w:lvl w:ilvl="7">
      <w:start w:val="1"/>
      <w:numFmt w:val="decimal"/>
      <w:lvlText w:val="%1.%2.%3.%4.%5.%6.%7.%8"/>
      <w:lvlJc w:val="left"/>
      <w:pPr>
        <w:ind w:left="5160" w:hanging="1800"/>
      </w:pPr>
      <w:rPr>
        <w:rFonts w:ascii="Times New Roman" w:eastAsia="宋体" w:hAnsi="Times New Roman" w:cs="Times New Roman" w:hint="default"/>
        <w:color w:val="0000FF"/>
        <w:sz w:val="24"/>
        <w:u w:val="single"/>
      </w:rPr>
    </w:lvl>
    <w:lvl w:ilvl="8">
      <w:start w:val="1"/>
      <w:numFmt w:val="decimal"/>
      <w:lvlText w:val="%1.%2.%3.%4.%5.%6.%7.%8.%9"/>
      <w:lvlJc w:val="left"/>
      <w:pPr>
        <w:ind w:left="6000" w:hanging="2160"/>
      </w:pPr>
      <w:rPr>
        <w:rFonts w:ascii="Times New Roman" w:eastAsia="宋体" w:hAnsi="Times New Roman" w:cs="Times New Roman" w:hint="default"/>
        <w:color w:val="0000FF"/>
        <w:sz w:val="24"/>
        <w:u w:val="single"/>
      </w:rPr>
    </w:lvl>
  </w:abstractNum>
  <w:abstractNum w:abstractNumId="20" w15:restartNumberingAfterBreak="0">
    <w:nsid w:val="27F47219"/>
    <w:multiLevelType w:val="hybridMultilevel"/>
    <w:tmpl w:val="14C074E2"/>
    <w:lvl w:ilvl="0" w:tplc="41BADB90">
      <w:start w:val="1"/>
      <w:numFmt w:val="decimal"/>
      <w:lvlText w:val="1.%1"/>
      <w:lvlJc w:val="center"/>
      <w:pPr>
        <w:ind w:left="420" w:hanging="420"/>
      </w:pPr>
      <w:rPr>
        <w:rFonts w:ascii="Times New Roman" w:eastAsia="宋体" w:hAnsi="Times New Roman" w:hint="default"/>
        <w:b/>
        <w:i w:val="0"/>
        <w:sz w:val="28"/>
      </w:rPr>
    </w:lvl>
    <w:lvl w:ilvl="1" w:tplc="D3A4C32C">
      <w:start w:val="1"/>
      <w:numFmt w:val="decimal"/>
      <w:suff w:val="nothing"/>
      <w:lvlText w:val="1.%2"/>
      <w:lvlJc w:val="center"/>
      <w:pPr>
        <w:ind w:left="840" w:hanging="420"/>
      </w:pPr>
      <w:rPr>
        <w:rFonts w:ascii="Times New Roman" w:eastAsia="宋体" w:hAnsi="Times New Roman" w:hint="default"/>
        <w:b/>
        <w:i w:val="0"/>
        <w:sz w:val="28"/>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97E0E47"/>
    <w:multiLevelType w:val="hybridMultilevel"/>
    <w:tmpl w:val="8D602B52"/>
    <w:lvl w:ilvl="0" w:tplc="17EACA62">
      <w:start w:val="1"/>
      <w:numFmt w:val="decimal"/>
      <w:lvlText w:val="[%1]"/>
      <w:lvlJc w:val="left"/>
      <w:pPr>
        <w:ind w:left="0" w:firstLine="0"/>
      </w:pPr>
      <w:rPr>
        <w:rFonts w:hint="eastAsia"/>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22" w15:restartNumberingAfterBreak="0">
    <w:nsid w:val="2A512ADF"/>
    <w:multiLevelType w:val="hybridMultilevel"/>
    <w:tmpl w:val="E0082B78"/>
    <w:lvl w:ilvl="0" w:tplc="FEBE73B8">
      <w:start w:val="1"/>
      <w:numFmt w:val="decimal"/>
      <w:suff w:val="space"/>
      <w:lvlText w:val="%1."/>
      <w:lvlJc w:val="left"/>
      <w:pPr>
        <w:ind w:left="36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2DD87CD3"/>
    <w:multiLevelType w:val="hybridMultilevel"/>
    <w:tmpl w:val="7F58B07C"/>
    <w:lvl w:ilvl="0" w:tplc="222AF32C">
      <w:start w:val="1"/>
      <w:numFmt w:val="decimal"/>
      <w:suff w:val="space"/>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3CDA25A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3E03348F"/>
    <w:multiLevelType w:val="multilevel"/>
    <w:tmpl w:val="247E677A"/>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E0A423E"/>
    <w:multiLevelType w:val="hybridMultilevel"/>
    <w:tmpl w:val="24B8074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D1D0AF9"/>
    <w:multiLevelType w:val="multilevel"/>
    <w:tmpl w:val="1C4850E8"/>
    <w:lvl w:ilvl="0">
      <w:start w:val="1"/>
      <w:numFmt w:val="chineseCountingThousand"/>
      <w:suff w:val="nothing"/>
      <w:lvlText w:val="第%1章"/>
      <w:lvlJc w:val="center"/>
      <w:pPr>
        <w:ind w:left="0" w:firstLine="454"/>
      </w:pPr>
      <w:rPr>
        <w:rFonts w:eastAsia="黑体" w:hint="eastAsia"/>
        <w:sz w:val="30"/>
      </w:rPr>
    </w:lvl>
    <w:lvl w:ilvl="1">
      <w:start w:val="1"/>
      <w:numFmt w:val="decimal"/>
      <w:isLgl/>
      <w:suff w:val="nothing"/>
      <w:lvlText w:val="%1.%2"/>
      <w:lvlJc w:val="left"/>
      <w:pPr>
        <w:ind w:left="0" w:firstLine="0"/>
      </w:pPr>
      <w:rPr>
        <w:rFonts w:ascii="Times New Roman" w:hAnsi="Times New Roman" w:hint="default"/>
        <w:b/>
        <w:i w:val="0"/>
        <w:sz w:val="28"/>
      </w:rPr>
    </w:lvl>
    <w:lvl w:ilvl="2">
      <w:start w:val="1"/>
      <w:numFmt w:val="decimal"/>
      <w:isLgl/>
      <w:suff w:val="nothing"/>
      <w:lvlText w:val="%1.%2.%3"/>
      <w:lvlJc w:val="left"/>
      <w:pPr>
        <w:ind w:left="0" w:firstLine="0"/>
      </w:pPr>
      <w:rPr>
        <w:rFonts w:ascii="Times New Roman" w:hAnsi="Times New Roman" w:hint="default"/>
        <w:b/>
        <w:i w:val="0"/>
        <w:sz w:val="28"/>
      </w:rPr>
    </w:lvl>
    <w:lvl w:ilvl="3">
      <w:start w:val="1"/>
      <w:numFmt w:val="decimal"/>
      <w:isLgl/>
      <w:suff w:val="nothing"/>
      <w:lvlText w:val="%1.%2.%3.%4"/>
      <w:lvlJc w:val="left"/>
      <w:pPr>
        <w:ind w:left="0" w:firstLine="0"/>
      </w:pPr>
      <w:rPr>
        <w:rFonts w:ascii="Times New Roman" w:hAnsi="Times New Roman" w:hint="default"/>
        <w:b/>
        <w:i w:val="0"/>
        <w:sz w:val="24"/>
      </w:rPr>
    </w:lvl>
    <w:lvl w:ilvl="4">
      <w:start w:val="1"/>
      <w:numFmt w:val="decimal"/>
      <w:lvlText w:val="%1.%2.%3.%4.%5"/>
      <w:lvlJc w:val="left"/>
      <w:pPr>
        <w:ind w:left="0" w:firstLine="216"/>
      </w:pPr>
      <w:rPr>
        <w:rFonts w:hint="eastAsia"/>
      </w:rPr>
    </w:lvl>
    <w:lvl w:ilvl="5">
      <w:start w:val="1"/>
      <w:numFmt w:val="decimal"/>
      <w:lvlText w:val="%1.%2.%3.%4.%5.%6"/>
      <w:lvlJc w:val="left"/>
      <w:pPr>
        <w:ind w:left="0" w:firstLine="216"/>
      </w:pPr>
      <w:rPr>
        <w:rFonts w:hint="eastAsia"/>
      </w:rPr>
    </w:lvl>
    <w:lvl w:ilvl="6">
      <w:start w:val="1"/>
      <w:numFmt w:val="decimal"/>
      <w:lvlText w:val="%1.%2.%3.%4.%5.%6.%7"/>
      <w:lvlJc w:val="left"/>
      <w:pPr>
        <w:ind w:left="0" w:firstLine="216"/>
      </w:pPr>
      <w:rPr>
        <w:rFonts w:hint="eastAsia"/>
      </w:rPr>
    </w:lvl>
    <w:lvl w:ilvl="7">
      <w:start w:val="1"/>
      <w:numFmt w:val="decimal"/>
      <w:lvlText w:val="%1.%2.%3.%4.%5.%6.%7.%8"/>
      <w:lvlJc w:val="left"/>
      <w:pPr>
        <w:ind w:left="0" w:firstLine="216"/>
      </w:pPr>
      <w:rPr>
        <w:rFonts w:hint="eastAsia"/>
      </w:rPr>
    </w:lvl>
    <w:lvl w:ilvl="8">
      <w:start w:val="1"/>
      <w:numFmt w:val="decimal"/>
      <w:lvlText w:val="%1.%2.%3.%4.%5.%6.%7.%8.%9"/>
      <w:lvlJc w:val="left"/>
      <w:pPr>
        <w:ind w:left="0" w:firstLine="216"/>
      </w:pPr>
      <w:rPr>
        <w:rFonts w:hint="eastAsia"/>
      </w:rPr>
    </w:lvl>
  </w:abstractNum>
  <w:abstractNum w:abstractNumId="28" w15:restartNumberingAfterBreak="0">
    <w:nsid w:val="51F8525D"/>
    <w:multiLevelType w:val="multilevel"/>
    <w:tmpl w:val="4B8A528E"/>
    <w:lvl w:ilvl="0">
      <w:start w:val="1"/>
      <w:numFmt w:val="chineseCountingThousand"/>
      <w:pStyle w:val="1"/>
      <w:suff w:val="nothing"/>
      <w:lvlText w:val="第%1章 "/>
      <w:lvlJc w:val="center"/>
      <w:pPr>
        <w:ind w:left="0" w:firstLine="454"/>
      </w:pPr>
      <w:rPr>
        <w:rFonts w:ascii="黑体" w:eastAsia="黑体" w:hAnsi="黑体" w:hint="eastAsia"/>
        <w:sz w:val="30"/>
      </w:rPr>
    </w:lvl>
    <w:lvl w:ilvl="1">
      <w:start w:val="1"/>
      <w:numFmt w:val="decimal"/>
      <w:pStyle w:val="2"/>
      <w:isLgl/>
      <w:suff w:val="space"/>
      <w:lvlText w:val="%1.%2"/>
      <w:lvlJc w:val="left"/>
      <w:pPr>
        <w:ind w:left="0" w:firstLine="0"/>
      </w:pPr>
      <w:rPr>
        <w:rFonts w:ascii="Times New Roman" w:hAnsi="Times New Roman" w:hint="default"/>
        <w:b/>
        <w:i w:val="0"/>
        <w:sz w:val="28"/>
      </w:rPr>
    </w:lvl>
    <w:lvl w:ilvl="2">
      <w:start w:val="1"/>
      <w:numFmt w:val="decimal"/>
      <w:pStyle w:val="3"/>
      <w:isLgl/>
      <w:suff w:val="space"/>
      <w:lvlText w:val="%1.%2.%3"/>
      <w:lvlJc w:val="left"/>
      <w:pPr>
        <w:ind w:left="0" w:firstLine="0"/>
      </w:pPr>
      <w:rPr>
        <w:rFonts w:ascii="Times New Roman" w:hAnsi="Times New Roman" w:hint="default"/>
        <w:b/>
        <w:i w:val="0"/>
        <w:sz w:val="28"/>
      </w:rPr>
    </w:lvl>
    <w:lvl w:ilvl="3">
      <w:start w:val="1"/>
      <w:numFmt w:val="decimal"/>
      <w:pStyle w:val="4"/>
      <w:isLg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216"/>
      </w:pPr>
      <w:rPr>
        <w:rFonts w:hint="eastAsia"/>
      </w:rPr>
    </w:lvl>
    <w:lvl w:ilvl="5">
      <w:start w:val="1"/>
      <w:numFmt w:val="decimal"/>
      <w:lvlText w:val="%1.%2.%3.%4.%5.%6"/>
      <w:lvlJc w:val="left"/>
      <w:pPr>
        <w:ind w:left="0" w:firstLine="216"/>
      </w:pPr>
      <w:rPr>
        <w:rFonts w:hint="eastAsia"/>
      </w:rPr>
    </w:lvl>
    <w:lvl w:ilvl="6">
      <w:start w:val="1"/>
      <w:numFmt w:val="decimal"/>
      <w:lvlText w:val="%1.%2.%3.%4.%5.%6.%7"/>
      <w:lvlJc w:val="left"/>
      <w:pPr>
        <w:ind w:left="0" w:firstLine="216"/>
      </w:pPr>
      <w:rPr>
        <w:rFonts w:hint="eastAsia"/>
      </w:rPr>
    </w:lvl>
    <w:lvl w:ilvl="7">
      <w:start w:val="1"/>
      <w:numFmt w:val="decimal"/>
      <w:lvlText w:val="%1.%2.%3.%4.%5.%6.%7.%8"/>
      <w:lvlJc w:val="left"/>
      <w:pPr>
        <w:ind w:left="0" w:firstLine="216"/>
      </w:pPr>
      <w:rPr>
        <w:rFonts w:hint="eastAsia"/>
      </w:rPr>
    </w:lvl>
    <w:lvl w:ilvl="8">
      <w:start w:val="1"/>
      <w:numFmt w:val="decimal"/>
      <w:lvlText w:val="%1.%2.%3.%4.%5.%6.%7.%8.%9"/>
      <w:lvlJc w:val="left"/>
      <w:pPr>
        <w:ind w:left="0" w:firstLine="216"/>
      </w:pPr>
      <w:rPr>
        <w:rFonts w:hint="eastAsia"/>
      </w:rPr>
    </w:lvl>
  </w:abstractNum>
  <w:abstractNum w:abstractNumId="29" w15:restartNumberingAfterBreak="0">
    <w:nsid w:val="53650460"/>
    <w:multiLevelType w:val="hybridMultilevel"/>
    <w:tmpl w:val="0D921832"/>
    <w:lvl w:ilvl="0" w:tplc="3DF072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CF9092D"/>
    <w:multiLevelType w:val="hybridMultilevel"/>
    <w:tmpl w:val="D2BAC358"/>
    <w:lvl w:ilvl="0" w:tplc="FFFFFFFF">
      <w:start w:val="1"/>
      <w:numFmt w:val="decimal"/>
      <w:suff w:val="space"/>
      <w:lvlText w:val="%1."/>
      <w:lvlJc w:val="left"/>
      <w:pPr>
        <w:ind w:left="0" w:firstLine="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31" w15:restartNumberingAfterBreak="0">
    <w:nsid w:val="5D0C6FD1"/>
    <w:multiLevelType w:val="hybridMultilevel"/>
    <w:tmpl w:val="1018F054"/>
    <w:lvl w:ilvl="0" w:tplc="45728F8E">
      <w:start w:val="1"/>
      <w:numFmt w:val="decimal"/>
      <w:pStyle w:val="a0"/>
      <w:lvlText w:val="[%1]"/>
      <w:lvlJc w:val="left"/>
      <w:pPr>
        <w:ind w:left="0" w:firstLine="0"/>
      </w:pPr>
      <w:rPr>
        <w:rFonts w:hint="eastAsia"/>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32" w15:restartNumberingAfterBreak="0">
    <w:nsid w:val="6AD52F6C"/>
    <w:multiLevelType w:val="multilevel"/>
    <w:tmpl w:val="E8769B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6AF328FD"/>
    <w:multiLevelType w:val="hybridMultilevel"/>
    <w:tmpl w:val="D2BAC358"/>
    <w:lvl w:ilvl="0" w:tplc="77FC67D6">
      <w:start w:val="1"/>
      <w:numFmt w:val="decimal"/>
      <w:suff w:val="space"/>
      <w:lvlText w:val="%1."/>
      <w:lvlJc w:val="left"/>
      <w:pPr>
        <w:ind w:left="0" w:firstLine="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15:restartNumberingAfterBreak="0">
    <w:nsid w:val="79017A9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5" w15:restartNumberingAfterBreak="0">
    <w:nsid w:val="79A44897"/>
    <w:multiLevelType w:val="hybridMultilevel"/>
    <w:tmpl w:val="E9ACFD1C"/>
    <w:lvl w:ilvl="0" w:tplc="A15E32F0">
      <w:start w:val="1"/>
      <w:numFmt w:val="decimal"/>
      <w:lvlText w:val="（%1）"/>
      <w:lvlJc w:val="left"/>
      <w:pPr>
        <w:ind w:left="900" w:hanging="420"/>
      </w:pPr>
      <w:rPr>
        <w:rFonts w:hint="eastAsia"/>
      </w:rPr>
    </w:lvl>
    <w:lvl w:ilvl="1" w:tplc="62B63DA2">
      <w:start w:val="1"/>
      <w:numFmt w:val="decimal"/>
      <w:suff w:val="nothing"/>
      <w:lvlText w:val="（%2）"/>
      <w:lvlJc w:val="left"/>
      <w:pPr>
        <w:ind w:left="1320" w:hanging="420"/>
      </w:pPr>
      <w:rPr>
        <w:rFonts w:hint="eastAsia"/>
        <w:lang w:val="en-US"/>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373431148">
    <w:abstractNumId w:val="8"/>
  </w:num>
  <w:num w:numId="2" w16cid:durableId="538013534">
    <w:abstractNumId w:val="3"/>
  </w:num>
  <w:num w:numId="3" w16cid:durableId="2145386888">
    <w:abstractNumId w:val="2"/>
  </w:num>
  <w:num w:numId="4" w16cid:durableId="2036418674">
    <w:abstractNumId w:val="1"/>
  </w:num>
  <w:num w:numId="5" w16cid:durableId="1700739436">
    <w:abstractNumId w:val="0"/>
  </w:num>
  <w:num w:numId="6" w16cid:durableId="1224950621">
    <w:abstractNumId w:val="9"/>
  </w:num>
  <w:num w:numId="7" w16cid:durableId="849373553">
    <w:abstractNumId w:val="7"/>
  </w:num>
  <w:num w:numId="8" w16cid:durableId="1887333547">
    <w:abstractNumId w:val="6"/>
  </w:num>
  <w:num w:numId="9" w16cid:durableId="1546327496">
    <w:abstractNumId w:val="5"/>
  </w:num>
  <w:num w:numId="10" w16cid:durableId="356154963">
    <w:abstractNumId w:val="4"/>
  </w:num>
  <w:num w:numId="11" w16cid:durableId="1715886416">
    <w:abstractNumId w:val="12"/>
  </w:num>
  <w:num w:numId="12" w16cid:durableId="483744493">
    <w:abstractNumId w:val="20"/>
  </w:num>
  <w:num w:numId="13" w16cid:durableId="87964038">
    <w:abstractNumId w:val="25"/>
  </w:num>
  <w:num w:numId="14" w16cid:durableId="791941510">
    <w:abstractNumId w:val="14"/>
  </w:num>
  <w:num w:numId="15" w16cid:durableId="1206720364">
    <w:abstractNumId w:val="13"/>
  </w:num>
  <w:num w:numId="16" w16cid:durableId="698704387">
    <w:abstractNumId w:val="19"/>
  </w:num>
  <w:num w:numId="17" w16cid:durableId="1598826093">
    <w:abstractNumId w:val="28"/>
  </w:num>
  <w:num w:numId="18" w16cid:durableId="615214197">
    <w:abstractNumId w:val="34"/>
  </w:num>
  <w:num w:numId="19" w16cid:durableId="491607213">
    <w:abstractNumId w:val="18"/>
  </w:num>
  <w:num w:numId="20" w16cid:durableId="1809668404">
    <w:abstractNumId w:val="29"/>
  </w:num>
  <w:num w:numId="21" w16cid:durableId="286475055">
    <w:abstractNumId w:val="31"/>
  </w:num>
  <w:num w:numId="22" w16cid:durableId="1944723175">
    <w:abstractNumId w:val="21"/>
  </w:num>
  <w:num w:numId="23" w16cid:durableId="35542906">
    <w:abstractNumId w:val="11"/>
  </w:num>
  <w:num w:numId="24" w16cid:durableId="950622399">
    <w:abstractNumId w:val="35"/>
  </w:num>
  <w:num w:numId="25" w16cid:durableId="2005276029">
    <w:abstractNumId w:val="27"/>
  </w:num>
  <w:num w:numId="26" w16cid:durableId="184820765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7373578">
    <w:abstractNumId w:val="33"/>
  </w:num>
  <w:num w:numId="28" w16cid:durableId="1027604710">
    <w:abstractNumId w:val="32"/>
  </w:num>
  <w:num w:numId="29" w16cid:durableId="295259628">
    <w:abstractNumId w:val="16"/>
  </w:num>
  <w:num w:numId="30" w16cid:durableId="710956869">
    <w:abstractNumId w:val="22"/>
  </w:num>
  <w:num w:numId="31" w16cid:durableId="130952065">
    <w:abstractNumId w:val="26"/>
  </w:num>
  <w:num w:numId="32" w16cid:durableId="560402905">
    <w:abstractNumId w:val="28"/>
  </w:num>
  <w:num w:numId="33" w16cid:durableId="1834759984">
    <w:abstractNumId w:val="18"/>
    <w:lvlOverride w:ilvl="0">
      <w:startOverride w:val="1"/>
    </w:lvlOverride>
  </w:num>
  <w:num w:numId="34" w16cid:durableId="813639590">
    <w:abstractNumId w:val="18"/>
    <w:lvlOverride w:ilvl="0">
      <w:startOverride w:val="1"/>
    </w:lvlOverride>
  </w:num>
  <w:num w:numId="35" w16cid:durableId="1044060376">
    <w:abstractNumId w:val="18"/>
    <w:lvlOverride w:ilvl="0">
      <w:startOverride w:val="1"/>
    </w:lvlOverride>
  </w:num>
  <w:num w:numId="36" w16cid:durableId="1378747301">
    <w:abstractNumId w:val="18"/>
  </w:num>
  <w:num w:numId="37" w16cid:durableId="686063553">
    <w:abstractNumId w:val="18"/>
  </w:num>
  <w:num w:numId="38" w16cid:durableId="825510517">
    <w:abstractNumId w:val="28"/>
  </w:num>
  <w:num w:numId="39" w16cid:durableId="311251361">
    <w:abstractNumId w:val="28"/>
  </w:num>
  <w:num w:numId="40" w16cid:durableId="1947999966">
    <w:abstractNumId w:val="24"/>
  </w:num>
  <w:num w:numId="41" w16cid:durableId="859589441">
    <w:abstractNumId w:val="30"/>
  </w:num>
  <w:num w:numId="42" w16cid:durableId="253369124">
    <w:abstractNumId w:val="15"/>
  </w:num>
  <w:num w:numId="43" w16cid:durableId="1882595554">
    <w:abstractNumId w:val="17"/>
  </w:num>
  <w:num w:numId="44" w16cid:durableId="1770544470">
    <w:abstractNumId w:val="23"/>
  </w:num>
  <w:num w:numId="45" w16cid:durableId="1288077210">
    <w:abstractNumId w:val="10"/>
  </w:num>
  <w:num w:numId="46" w16cid:durableId="50706035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30"/>
  <w:bordersDoNotSurroundHeader/>
  <w:bordersDoNotSurroundFooter/>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50"/>
  <w:defaultTableStyle w:val="af1"/>
  <w:evenAndOddHeaders/>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D74"/>
    <w:rsid w:val="00002D82"/>
    <w:rsid w:val="00003B57"/>
    <w:rsid w:val="00005DE9"/>
    <w:rsid w:val="0000791B"/>
    <w:rsid w:val="0000792D"/>
    <w:rsid w:val="00007A0E"/>
    <w:rsid w:val="00007DE3"/>
    <w:rsid w:val="00010065"/>
    <w:rsid w:val="000113F9"/>
    <w:rsid w:val="00012735"/>
    <w:rsid w:val="000142B6"/>
    <w:rsid w:val="00015D80"/>
    <w:rsid w:val="00017B31"/>
    <w:rsid w:val="00017B3C"/>
    <w:rsid w:val="00020C8E"/>
    <w:rsid w:val="00021115"/>
    <w:rsid w:val="00021775"/>
    <w:rsid w:val="00021A0C"/>
    <w:rsid w:val="00021B60"/>
    <w:rsid w:val="000221C5"/>
    <w:rsid w:val="000255CD"/>
    <w:rsid w:val="000256BA"/>
    <w:rsid w:val="0002611A"/>
    <w:rsid w:val="00027328"/>
    <w:rsid w:val="00027B19"/>
    <w:rsid w:val="00027B27"/>
    <w:rsid w:val="0003205C"/>
    <w:rsid w:val="00032BD1"/>
    <w:rsid w:val="00033135"/>
    <w:rsid w:val="00033EC0"/>
    <w:rsid w:val="00034190"/>
    <w:rsid w:val="00035327"/>
    <w:rsid w:val="00035AAF"/>
    <w:rsid w:val="00035C63"/>
    <w:rsid w:val="00036452"/>
    <w:rsid w:val="00036A5B"/>
    <w:rsid w:val="00037650"/>
    <w:rsid w:val="00037B0F"/>
    <w:rsid w:val="00037C9A"/>
    <w:rsid w:val="00040533"/>
    <w:rsid w:val="00041C4E"/>
    <w:rsid w:val="00042C7D"/>
    <w:rsid w:val="00042F7B"/>
    <w:rsid w:val="00043333"/>
    <w:rsid w:val="000448E6"/>
    <w:rsid w:val="00044AF6"/>
    <w:rsid w:val="000452B9"/>
    <w:rsid w:val="00046AFA"/>
    <w:rsid w:val="00047577"/>
    <w:rsid w:val="0004766B"/>
    <w:rsid w:val="000476AF"/>
    <w:rsid w:val="00047D9A"/>
    <w:rsid w:val="00052AB6"/>
    <w:rsid w:val="00052B81"/>
    <w:rsid w:val="000535B8"/>
    <w:rsid w:val="00053AF6"/>
    <w:rsid w:val="00054D90"/>
    <w:rsid w:val="00054FB0"/>
    <w:rsid w:val="0005624E"/>
    <w:rsid w:val="00056A83"/>
    <w:rsid w:val="00057BBB"/>
    <w:rsid w:val="00057D8E"/>
    <w:rsid w:val="00057E6A"/>
    <w:rsid w:val="00057FEA"/>
    <w:rsid w:val="000605AA"/>
    <w:rsid w:val="00060AFB"/>
    <w:rsid w:val="000610E4"/>
    <w:rsid w:val="00061316"/>
    <w:rsid w:val="00062831"/>
    <w:rsid w:val="00063326"/>
    <w:rsid w:val="0006598B"/>
    <w:rsid w:val="00065ED4"/>
    <w:rsid w:val="00067087"/>
    <w:rsid w:val="00067862"/>
    <w:rsid w:val="00067CF0"/>
    <w:rsid w:val="00067E84"/>
    <w:rsid w:val="00070476"/>
    <w:rsid w:val="00070B18"/>
    <w:rsid w:val="000728AE"/>
    <w:rsid w:val="00072C00"/>
    <w:rsid w:val="00072DE4"/>
    <w:rsid w:val="00072F29"/>
    <w:rsid w:val="000731FB"/>
    <w:rsid w:val="0007355F"/>
    <w:rsid w:val="00074163"/>
    <w:rsid w:val="000745C3"/>
    <w:rsid w:val="000747DF"/>
    <w:rsid w:val="0007521A"/>
    <w:rsid w:val="000753A8"/>
    <w:rsid w:val="00076159"/>
    <w:rsid w:val="00076B49"/>
    <w:rsid w:val="00076ED5"/>
    <w:rsid w:val="00077B45"/>
    <w:rsid w:val="000804A6"/>
    <w:rsid w:val="00081292"/>
    <w:rsid w:val="000819E9"/>
    <w:rsid w:val="000843F8"/>
    <w:rsid w:val="00084EBD"/>
    <w:rsid w:val="0008593F"/>
    <w:rsid w:val="00085A69"/>
    <w:rsid w:val="00086986"/>
    <w:rsid w:val="00086A18"/>
    <w:rsid w:val="0008717D"/>
    <w:rsid w:val="0008769A"/>
    <w:rsid w:val="00095286"/>
    <w:rsid w:val="00095505"/>
    <w:rsid w:val="000955A1"/>
    <w:rsid w:val="000974E4"/>
    <w:rsid w:val="000A00B5"/>
    <w:rsid w:val="000A0406"/>
    <w:rsid w:val="000A0C20"/>
    <w:rsid w:val="000A0ECA"/>
    <w:rsid w:val="000A12E4"/>
    <w:rsid w:val="000A1424"/>
    <w:rsid w:val="000A16A4"/>
    <w:rsid w:val="000A312C"/>
    <w:rsid w:val="000A3A4B"/>
    <w:rsid w:val="000A4068"/>
    <w:rsid w:val="000A46D5"/>
    <w:rsid w:val="000A48AC"/>
    <w:rsid w:val="000A52A5"/>
    <w:rsid w:val="000A5639"/>
    <w:rsid w:val="000A58E7"/>
    <w:rsid w:val="000A5937"/>
    <w:rsid w:val="000A625E"/>
    <w:rsid w:val="000A68AC"/>
    <w:rsid w:val="000A7EA1"/>
    <w:rsid w:val="000B224D"/>
    <w:rsid w:val="000B341F"/>
    <w:rsid w:val="000B3E33"/>
    <w:rsid w:val="000B4992"/>
    <w:rsid w:val="000B6445"/>
    <w:rsid w:val="000B6771"/>
    <w:rsid w:val="000B6896"/>
    <w:rsid w:val="000B6AAD"/>
    <w:rsid w:val="000B71CD"/>
    <w:rsid w:val="000B7522"/>
    <w:rsid w:val="000B7770"/>
    <w:rsid w:val="000C05F9"/>
    <w:rsid w:val="000C07CC"/>
    <w:rsid w:val="000C18EE"/>
    <w:rsid w:val="000C23BB"/>
    <w:rsid w:val="000C258F"/>
    <w:rsid w:val="000C2D00"/>
    <w:rsid w:val="000C4685"/>
    <w:rsid w:val="000C4EA9"/>
    <w:rsid w:val="000C5099"/>
    <w:rsid w:val="000C5ECF"/>
    <w:rsid w:val="000C6A11"/>
    <w:rsid w:val="000C6C49"/>
    <w:rsid w:val="000D0392"/>
    <w:rsid w:val="000D0D3E"/>
    <w:rsid w:val="000D0EE7"/>
    <w:rsid w:val="000D1A80"/>
    <w:rsid w:val="000D1BA9"/>
    <w:rsid w:val="000D22E8"/>
    <w:rsid w:val="000D263F"/>
    <w:rsid w:val="000D267D"/>
    <w:rsid w:val="000D2E32"/>
    <w:rsid w:val="000D5562"/>
    <w:rsid w:val="000D6599"/>
    <w:rsid w:val="000D6A2B"/>
    <w:rsid w:val="000D6C15"/>
    <w:rsid w:val="000E0CED"/>
    <w:rsid w:val="000E0F07"/>
    <w:rsid w:val="000E30CD"/>
    <w:rsid w:val="000E36B2"/>
    <w:rsid w:val="000E3815"/>
    <w:rsid w:val="000E4299"/>
    <w:rsid w:val="000E66D2"/>
    <w:rsid w:val="000E6F5F"/>
    <w:rsid w:val="000F037F"/>
    <w:rsid w:val="000F1044"/>
    <w:rsid w:val="000F174B"/>
    <w:rsid w:val="000F197C"/>
    <w:rsid w:val="000F24D2"/>
    <w:rsid w:val="000F26F2"/>
    <w:rsid w:val="000F2E01"/>
    <w:rsid w:val="000F4149"/>
    <w:rsid w:val="000F453F"/>
    <w:rsid w:val="000F6375"/>
    <w:rsid w:val="000F6DAC"/>
    <w:rsid w:val="000F7B0F"/>
    <w:rsid w:val="00100315"/>
    <w:rsid w:val="00102BB7"/>
    <w:rsid w:val="00103BD5"/>
    <w:rsid w:val="00104012"/>
    <w:rsid w:val="0010468F"/>
    <w:rsid w:val="00105A7D"/>
    <w:rsid w:val="00105EA0"/>
    <w:rsid w:val="00106225"/>
    <w:rsid w:val="001065B4"/>
    <w:rsid w:val="001065DF"/>
    <w:rsid w:val="00106F6F"/>
    <w:rsid w:val="00111078"/>
    <w:rsid w:val="00111637"/>
    <w:rsid w:val="00112D85"/>
    <w:rsid w:val="00112F87"/>
    <w:rsid w:val="001138C4"/>
    <w:rsid w:val="0011435F"/>
    <w:rsid w:val="00115364"/>
    <w:rsid w:val="0011650A"/>
    <w:rsid w:val="00117F70"/>
    <w:rsid w:val="00120772"/>
    <w:rsid w:val="00120B33"/>
    <w:rsid w:val="00120C54"/>
    <w:rsid w:val="001213DE"/>
    <w:rsid w:val="0012314F"/>
    <w:rsid w:val="00124B7D"/>
    <w:rsid w:val="00125462"/>
    <w:rsid w:val="00125EC0"/>
    <w:rsid w:val="00130825"/>
    <w:rsid w:val="00130D7C"/>
    <w:rsid w:val="00130EB6"/>
    <w:rsid w:val="00131240"/>
    <w:rsid w:val="00132051"/>
    <w:rsid w:val="00132699"/>
    <w:rsid w:val="001335A4"/>
    <w:rsid w:val="00133B5B"/>
    <w:rsid w:val="00134BA8"/>
    <w:rsid w:val="00134C1F"/>
    <w:rsid w:val="00135FA1"/>
    <w:rsid w:val="00136D87"/>
    <w:rsid w:val="00136F54"/>
    <w:rsid w:val="001407DC"/>
    <w:rsid w:val="0014091E"/>
    <w:rsid w:val="00141271"/>
    <w:rsid w:val="00141378"/>
    <w:rsid w:val="00141911"/>
    <w:rsid w:val="00141D0D"/>
    <w:rsid w:val="001422FA"/>
    <w:rsid w:val="00142D14"/>
    <w:rsid w:val="001444F9"/>
    <w:rsid w:val="00144BE0"/>
    <w:rsid w:val="00144D2F"/>
    <w:rsid w:val="0014500F"/>
    <w:rsid w:val="00145AAB"/>
    <w:rsid w:val="00146E67"/>
    <w:rsid w:val="0014730B"/>
    <w:rsid w:val="00147BA7"/>
    <w:rsid w:val="00147E06"/>
    <w:rsid w:val="00150CD1"/>
    <w:rsid w:val="00151527"/>
    <w:rsid w:val="0015207C"/>
    <w:rsid w:val="0015265A"/>
    <w:rsid w:val="00154331"/>
    <w:rsid w:val="00154A2D"/>
    <w:rsid w:val="00154D18"/>
    <w:rsid w:val="00155C70"/>
    <w:rsid w:val="001564D0"/>
    <w:rsid w:val="001567A4"/>
    <w:rsid w:val="0015761C"/>
    <w:rsid w:val="0015762F"/>
    <w:rsid w:val="00157E0C"/>
    <w:rsid w:val="001604B3"/>
    <w:rsid w:val="00160A65"/>
    <w:rsid w:val="001611E8"/>
    <w:rsid w:val="00161386"/>
    <w:rsid w:val="00161951"/>
    <w:rsid w:val="00161C81"/>
    <w:rsid w:val="00162869"/>
    <w:rsid w:val="00162B73"/>
    <w:rsid w:val="00162C1D"/>
    <w:rsid w:val="00163134"/>
    <w:rsid w:val="00164181"/>
    <w:rsid w:val="00164D75"/>
    <w:rsid w:val="00164F61"/>
    <w:rsid w:val="0016524A"/>
    <w:rsid w:val="001665F2"/>
    <w:rsid w:val="001669AD"/>
    <w:rsid w:val="0016710A"/>
    <w:rsid w:val="00167E09"/>
    <w:rsid w:val="001703AC"/>
    <w:rsid w:val="00170461"/>
    <w:rsid w:val="0017059E"/>
    <w:rsid w:val="001708F5"/>
    <w:rsid w:val="001710CD"/>
    <w:rsid w:val="00174ECA"/>
    <w:rsid w:val="0017500B"/>
    <w:rsid w:val="0017598B"/>
    <w:rsid w:val="00176C62"/>
    <w:rsid w:val="00177236"/>
    <w:rsid w:val="00177A0F"/>
    <w:rsid w:val="00181413"/>
    <w:rsid w:val="00181CF4"/>
    <w:rsid w:val="00182327"/>
    <w:rsid w:val="00182B74"/>
    <w:rsid w:val="00183F5F"/>
    <w:rsid w:val="00184CFB"/>
    <w:rsid w:val="001854B8"/>
    <w:rsid w:val="0018646A"/>
    <w:rsid w:val="0019004F"/>
    <w:rsid w:val="00190A4E"/>
    <w:rsid w:val="00190E1C"/>
    <w:rsid w:val="00191BEB"/>
    <w:rsid w:val="00192078"/>
    <w:rsid w:val="0019354C"/>
    <w:rsid w:val="00194DBE"/>
    <w:rsid w:val="0019530F"/>
    <w:rsid w:val="00195410"/>
    <w:rsid w:val="00195F8C"/>
    <w:rsid w:val="00196B12"/>
    <w:rsid w:val="0019791F"/>
    <w:rsid w:val="001A09A3"/>
    <w:rsid w:val="001A0ECB"/>
    <w:rsid w:val="001A1F82"/>
    <w:rsid w:val="001A3875"/>
    <w:rsid w:val="001A3895"/>
    <w:rsid w:val="001A4595"/>
    <w:rsid w:val="001A4CF8"/>
    <w:rsid w:val="001A5EDB"/>
    <w:rsid w:val="001A5FED"/>
    <w:rsid w:val="001A6829"/>
    <w:rsid w:val="001A6EE2"/>
    <w:rsid w:val="001A7033"/>
    <w:rsid w:val="001A72EC"/>
    <w:rsid w:val="001A7F6A"/>
    <w:rsid w:val="001B060E"/>
    <w:rsid w:val="001B2076"/>
    <w:rsid w:val="001B30BF"/>
    <w:rsid w:val="001B326B"/>
    <w:rsid w:val="001B5186"/>
    <w:rsid w:val="001B58AD"/>
    <w:rsid w:val="001B62F2"/>
    <w:rsid w:val="001B69B4"/>
    <w:rsid w:val="001B7F69"/>
    <w:rsid w:val="001C09CD"/>
    <w:rsid w:val="001C0B1C"/>
    <w:rsid w:val="001C172D"/>
    <w:rsid w:val="001C17A8"/>
    <w:rsid w:val="001C1823"/>
    <w:rsid w:val="001C18FC"/>
    <w:rsid w:val="001C1D1C"/>
    <w:rsid w:val="001C2EE4"/>
    <w:rsid w:val="001C31D7"/>
    <w:rsid w:val="001C665E"/>
    <w:rsid w:val="001C7C11"/>
    <w:rsid w:val="001C7D4F"/>
    <w:rsid w:val="001C7D8F"/>
    <w:rsid w:val="001D0188"/>
    <w:rsid w:val="001D0AB3"/>
    <w:rsid w:val="001D0D15"/>
    <w:rsid w:val="001D101D"/>
    <w:rsid w:val="001D26C1"/>
    <w:rsid w:val="001D3C07"/>
    <w:rsid w:val="001D475C"/>
    <w:rsid w:val="001D4BA4"/>
    <w:rsid w:val="001D513F"/>
    <w:rsid w:val="001D5422"/>
    <w:rsid w:val="001D5A2A"/>
    <w:rsid w:val="001D5FAF"/>
    <w:rsid w:val="001D62A8"/>
    <w:rsid w:val="001D6B7E"/>
    <w:rsid w:val="001D7307"/>
    <w:rsid w:val="001D7414"/>
    <w:rsid w:val="001D7B2C"/>
    <w:rsid w:val="001D7DF9"/>
    <w:rsid w:val="001E03AD"/>
    <w:rsid w:val="001E2B74"/>
    <w:rsid w:val="001E32AD"/>
    <w:rsid w:val="001E34A3"/>
    <w:rsid w:val="001E34D9"/>
    <w:rsid w:val="001E3623"/>
    <w:rsid w:val="001E3B9C"/>
    <w:rsid w:val="001E4F77"/>
    <w:rsid w:val="001E53AD"/>
    <w:rsid w:val="001E54D2"/>
    <w:rsid w:val="001E5667"/>
    <w:rsid w:val="001E65B4"/>
    <w:rsid w:val="001E703F"/>
    <w:rsid w:val="001E7044"/>
    <w:rsid w:val="001E7A4C"/>
    <w:rsid w:val="001F0661"/>
    <w:rsid w:val="001F09CF"/>
    <w:rsid w:val="001F1A1B"/>
    <w:rsid w:val="001F2288"/>
    <w:rsid w:val="001F36A6"/>
    <w:rsid w:val="001F38D9"/>
    <w:rsid w:val="001F3A57"/>
    <w:rsid w:val="001F6719"/>
    <w:rsid w:val="001F751B"/>
    <w:rsid w:val="002007AB"/>
    <w:rsid w:val="00200AAF"/>
    <w:rsid w:val="00202FBE"/>
    <w:rsid w:val="0020322B"/>
    <w:rsid w:val="0020375E"/>
    <w:rsid w:val="002048A9"/>
    <w:rsid w:val="00204A7F"/>
    <w:rsid w:val="00204E0D"/>
    <w:rsid w:val="00206686"/>
    <w:rsid w:val="00206A90"/>
    <w:rsid w:val="002076B6"/>
    <w:rsid w:val="00210186"/>
    <w:rsid w:val="00210DBF"/>
    <w:rsid w:val="002126E8"/>
    <w:rsid w:val="00214F8A"/>
    <w:rsid w:val="00215050"/>
    <w:rsid w:val="0021533D"/>
    <w:rsid w:val="0021547A"/>
    <w:rsid w:val="00215EB1"/>
    <w:rsid w:val="00216DF9"/>
    <w:rsid w:val="00220A8F"/>
    <w:rsid w:val="0022116E"/>
    <w:rsid w:val="0022155A"/>
    <w:rsid w:val="002220BC"/>
    <w:rsid w:val="00223AE6"/>
    <w:rsid w:val="00223D2B"/>
    <w:rsid w:val="002251FD"/>
    <w:rsid w:val="00225A37"/>
    <w:rsid w:val="00225F23"/>
    <w:rsid w:val="00226898"/>
    <w:rsid w:val="00226B12"/>
    <w:rsid w:val="0023044A"/>
    <w:rsid w:val="00230475"/>
    <w:rsid w:val="00232C34"/>
    <w:rsid w:val="00233693"/>
    <w:rsid w:val="00236C9C"/>
    <w:rsid w:val="00242161"/>
    <w:rsid w:val="0024297E"/>
    <w:rsid w:val="00245419"/>
    <w:rsid w:val="00246C5E"/>
    <w:rsid w:val="00246FFD"/>
    <w:rsid w:val="00247D43"/>
    <w:rsid w:val="002524D8"/>
    <w:rsid w:val="002530B7"/>
    <w:rsid w:val="0025490C"/>
    <w:rsid w:val="002550AB"/>
    <w:rsid w:val="00260192"/>
    <w:rsid w:val="00261726"/>
    <w:rsid w:val="002629B4"/>
    <w:rsid w:val="00262F64"/>
    <w:rsid w:val="00263530"/>
    <w:rsid w:val="002647E0"/>
    <w:rsid w:val="00264BBC"/>
    <w:rsid w:val="0026513C"/>
    <w:rsid w:val="002658E5"/>
    <w:rsid w:val="0026691B"/>
    <w:rsid w:val="00266F42"/>
    <w:rsid w:val="00267017"/>
    <w:rsid w:val="0026752C"/>
    <w:rsid w:val="002677EC"/>
    <w:rsid w:val="0027048D"/>
    <w:rsid w:val="00270675"/>
    <w:rsid w:val="0027077A"/>
    <w:rsid w:val="00270AB8"/>
    <w:rsid w:val="00271DD2"/>
    <w:rsid w:val="00272560"/>
    <w:rsid w:val="002744E2"/>
    <w:rsid w:val="00274F39"/>
    <w:rsid w:val="002751FC"/>
    <w:rsid w:val="0027624E"/>
    <w:rsid w:val="0027725A"/>
    <w:rsid w:val="00280A6D"/>
    <w:rsid w:val="002906F5"/>
    <w:rsid w:val="00291BE2"/>
    <w:rsid w:val="002933C6"/>
    <w:rsid w:val="002943F6"/>
    <w:rsid w:val="00295C1B"/>
    <w:rsid w:val="00296060"/>
    <w:rsid w:val="002962EC"/>
    <w:rsid w:val="002A0A29"/>
    <w:rsid w:val="002A2A26"/>
    <w:rsid w:val="002A2CA3"/>
    <w:rsid w:val="002A2D39"/>
    <w:rsid w:val="002A6A03"/>
    <w:rsid w:val="002A6FC9"/>
    <w:rsid w:val="002A7A71"/>
    <w:rsid w:val="002B093B"/>
    <w:rsid w:val="002B179A"/>
    <w:rsid w:val="002B18B9"/>
    <w:rsid w:val="002B1D9F"/>
    <w:rsid w:val="002B3C5A"/>
    <w:rsid w:val="002B5308"/>
    <w:rsid w:val="002B69DA"/>
    <w:rsid w:val="002B6EEC"/>
    <w:rsid w:val="002C07A8"/>
    <w:rsid w:val="002C09F6"/>
    <w:rsid w:val="002C12CE"/>
    <w:rsid w:val="002C1A35"/>
    <w:rsid w:val="002C28D3"/>
    <w:rsid w:val="002C29C7"/>
    <w:rsid w:val="002C35B9"/>
    <w:rsid w:val="002C3C05"/>
    <w:rsid w:val="002C4880"/>
    <w:rsid w:val="002C4AA6"/>
    <w:rsid w:val="002C5182"/>
    <w:rsid w:val="002C56D9"/>
    <w:rsid w:val="002C574D"/>
    <w:rsid w:val="002C5BFE"/>
    <w:rsid w:val="002C5E70"/>
    <w:rsid w:val="002C60A3"/>
    <w:rsid w:val="002C663B"/>
    <w:rsid w:val="002C6C9B"/>
    <w:rsid w:val="002C6F0F"/>
    <w:rsid w:val="002C7861"/>
    <w:rsid w:val="002D07D4"/>
    <w:rsid w:val="002D1130"/>
    <w:rsid w:val="002D152F"/>
    <w:rsid w:val="002D17EB"/>
    <w:rsid w:val="002D2050"/>
    <w:rsid w:val="002D3C15"/>
    <w:rsid w:val="002D42EC"/>
    <w:rsid w:val="002D43D4"/>
    <w:rsid w:val="002D43DB"/>
    <w:rsid w:val="002D4CBE"/>
    <w:rsid w:val="002D7A99"/>
    <w:rsid w:val="002D7B8C"/>
    <w:rsid w:val="002E06F2"/>
    <w:rsid w:val="002E077C"/>
    <w:rsid w:val="002E077E"/>
    <w:rsid w:val="002E1313"/>
    <w:rsid w:val="002E2693"/>
    <w:rsid w:val="002E2CF2"/>
    <w:rsid w:val="002E4032"/>
    <w:rsid w:val="002E6AA9"/>
    <w:rsid w:val="002E6F01"/>
    <w:rsid w:val="002E724C"/>
    <w:rsid w:val="002E7B3A"/>
    <w:rsid w:val="002E7EC6"/>
    <w:rsid w:val="002F11FC"/>
    <w:rsid w:val="002F3199"/>
    <w:rsid w:val="002F483E"/>
    <w:rsid w:val="002F50E7"/>
    <w:rsid w:val="002F6038"/>
    <w:rsid w:val="002F6B4B"/>
    <w:rsid w:val="002F6C9D"/>
    <w:rsid w:val="002F71DD"/>
    <w:rsid w:val="002F7A43"/>
    <w:rsid w:val="0030041B"/>
    <w:rsid w:val="00302C6B"/>
    <w:rsid w:val="0030393C"/>
    <w:rsid w:val="00304319"/>
    <w:rsid w:val="003048CD"/>
    <w:rsid w:val="003057E1"/>
    <w:rsid w:val="00305888"/>
    <w:rsid w:val="0030628E"/>
    <w:rsid w:val="0031254D"/>
    <w:rsid w:val="003128EE"/>
    <w:rsid w:val="00313ABA"/>
    <w:rsid w:val="0031519D"/>
    <w:rsid w:val="00316593"/>
    <w:rsid w:val="00316BCB"/>
    <w:rsid w:val="00316E8F"/>
    <w:rsid w:val="00317174"/>
    <w:rsid w:val="003172B0"/>
    <w:rsid w:val="003213EF"/>
    <w:rsid w:val="00322054"/>
    <w:rsid w:val="003225AA"/>
    <w:rsid w:val="003235A7"/>
    <w:rsid w:val="00323DAE"/>
    <w:rsid w:val="0032493A"/>
    <w:rsid w:val="00325862"/>
    <w:rsid w:val="00326C6A"/>
    <w:rsid w:val="00326FBA"/>
    <w:rsid w:val="00327443"/>
    <w:rsid w:val="003307C9"/>
    <w:rsid w:val="00331384"/>
    <w:rsid w:val="00331508"/>
    <w:rsid w:val="003315D3"/>
    <w:rsid w:val="003316F2"/>
    <w:rsid w:val="00331D74"/>
    <w:rsid w:val="00332710"/>
    <w:rsid w:val="003328F2"/>
    <w:rsid w:val="003338BC"/>
    <w:rsid w:val="00336470"/>
    <w:rsid w:val="003367A0"/>
    <w:rsid w:val="00336E60"/>
    <w:rsid w:val="003373E7"/>
    <w:rsid w:val="00337EEC"/>
    <w:rsid w:val="00337FEA"/>
    <w:rsid w:val="00340305"/>
    <w:rsid w:val="00340326"/>
    <w:rsid w:val="003412FE"/>
    <w:rsid w:val="0034172F"/>
    <w:rsid w:val="00341B78"/>
    <w:rsid w:val="00341B95"/>
    <w:rsid w:val="00342432"/>
    <w:rsid w:val="00342477"/>
    <w:rsid w:val="00342E52"/>
    <w:rsid w:val="00343459"/>
    <w:rsid w:val="00343978"/>
    <w:rsid w:val="00344482"/>
    <w:rsid w:val="00344F2D"/>
    <w:rsid w:val="00346B72"/>
    <w:rsid w:val="00347067"/>
    <w:rsid w:val="003470B9"/>
    <w:rsid w:val="00347362"/>
    <w:rsid w:val="003479A9"/>
    <w:rsid w:val="00347D08"/>
    <w:rsid w:val="00351C82"/>
    <w:rsid w:val="00353D3E"/>
    <w:rsid w:val="003548A8"/>
    <w:rsid w:val="00354B5C"/>
    <w:rsid w:val="0035585D"/>
    <w:rsid w:val="00356014"/>
    <w:rsid w:val="0035668C"/>
    <w:rsid w:val="00357580"/>
    <w:rsid w:val="00360C6C"/>
    <w:rsid w:val="003612BE"/>
    <w:rsid w:val="00361A64"/>
    <w:rsid w:val="003621F1"/>
    <w:rsid w:val="00362720"/>
    <w:rsid w:val="00362881"/>
    <w:rsid w:val="00363358"/>
    <w:rsid w:val="0036451B"/>
    <w:rsid w:val="00364585"/>
    <w:rsid w:val="00365242"/>
    <w:rsid w:val="00365366"/>
    <w:rsid w:val="003669A1"/>
    <w:rsid w:val="0037061A"/>
    <w:rsid w:val="003713F5"/>
    <w:rsid w:val="0037197A"/>
    <w:rsid w:val="00372FA0"/>
    <w:rsid w:val="00373D59"/>
    <w:rsid w:val="00374B0C"/>
    <w:rsid w:val="0037578B"/>
    <w:rsid w:val="00377254"/>
    <w:rsid w:val="00377BF5"/>
    <w:rsid w:val="00377FE3"/>
    <w:rsid w:val="003811C3"/>
    <w:rsid w:val="0038194F"/>
    <w:rsid w:val="00383718"/>
    <w:rsid w:val="00384306"/>
    <w:rsid w:val="00384534"/>
    <w:rsid w:val="00384911"/>
    <w:rsid w:val="00385195"/>
    <w:rsid w:val="00385241"/>
    <w:rsid w:val="003868B8"/>
    <w:rsid w:val="003872D7"/>
    <w:rsid w:val="00387C06"/>
    <w:rsid w:val="003940F9"/>
    <w:rsid w:val="00394188"/>
    <w:rsid w:val="0039468D"/>
    <w:rsid w:val="003951B2"/>
    <w:rsid w:val="00396CF9"/>
    <w:rsid w:val="003A0496"/>
    <w:rsid w:val="003A1B52"/>
    <w:rsid w:val="003A296B"/>
    <w:rsid w:val="003A31B8"/>
    <w:rsid w:val="003A3CDB"/>
    <w:rsid w:val="003A3D4F"/>
    <w:rsid w:val="003A650F"/>
    <w:rsid w:val="003A66DF"/>
    <w:rsid w:val="003A6B7B"/>
    <w:rsid w:val="003B2124"/>
    <w:rsid w:val="003B3493"/>
    <w:rsid w:val="003B4191"/>
    <w:rsid w:val="003B441C"/>
    <w:rsid w:val="003B4E91"/>
    <w:rsid w:val="003B4F97"/>
    <w:rsid w:val="003B6D89"/>
    <w:rsid w:val="003B6EFB"/>
    <w:rsid w:val="003B780E"/>
    <w:rsid w:val="003B7845"/>
    <w:rsid w:val="003B7A03"/>
    <w:rsid w:val="003B7A3F"/>
    <w:rsid w:val="003C00F6"/>
    <w:rsid w:val="003C0347"/>
    <w:rsid w:val="003C0A6A"/>
    <w:rsid w:val="003C0DBC"/>
    <w:rsid w:val="003C1864"/>
    <w:rsid w:val="003C24E6"/>
    <w:rsid w:val="003C2C5F"/>
    <w:rsid w:val="003C2CA7"/>
    <w:rsid w:val="003C3687"/>
    <w:rsid w:val="003C4238"/>
    <w:rsid w:val="003C42B3"/>
    <w:rsid w:val="003C4456"/>
    <w:rsid w:val="003C637E"/>
    <w:rsid w:val="003C654E"/>
    <w:rsid w:val="003C67A1"/>
    <w:rsid w:val="003C6990"/>
    <w:rsid w:val="003C6D6C"/>
    <w:rsid w:val="003C70A6"/>
    <w:rsid w:val="003C7901"/>
    <w:rsid w:val="003C791C"/>
    <w:rsid w:val="003D1330"/>
    <w:rsid w:val="003D14D4"/>
    <w:rsid w:val="003D1732"/>
    <w:rsid w:val="003D1CD5"/>
    <w:rsid w:val="003D1F4E"/>
    <w:rsid w:val="003D2A55"/>
    <w:rsid w:val="003D3C3E"/>
    <w:rsid w:val="003D4312"/>
    <w:rsid w:val="003D5648"/>
    <w:rsid w:val="003D61B7"/>
    <w:rsid w:val="003D6B90"/>
    <w:rsid w:val="003D6E33"/>
    <w:rsid w:val="003D7348"/>
    <w:rsid w:val="003D7A45"/>
    <w:rsid w:val="003D7EED"/>
    <w:rsid w:val="003E05A7"/>
    <w:rsid w:val="003E1FE6"/>
    <w:rsid w:val="003E2101"/>
    <w:rsid w:val="003E2C61"/>
    <w:rsid w:val="003E2E24"/>
    <w:rsid w:val="003E32AC"/>
    <w:rsid w:val="003E3724"/>
    <w:rsid w:val="003E3C29"/>
    <w:rsid w:val="003E5A3E"/>
    <w:rsid w:val="003E6D9E"/>
    <w:rsid w:val="003E6F65"/>
    <w:rsid w:val="003E76A3"/>
    <w:rsid w:val="003F23E6"/>
    <w:rsid w:val="003F2847"/>
    <w:rsid w:val="003F2CD6"/>
    <w:rsid w:val="003F319C"/>
    <w:rsid w:val="003F539E"/>
    <w:rsid w:val="003F6B57"/>
    <w:rsid w:val="003F7109"/>
    <w:rsid w:val="003F777B"/>
    <w:rsid w:val="003F7AD5"/>
    <w:rsid w:val="00400910"/>
    <w:rsid w:val="00400DDB"/>
    <w:rsid w:val="0040112E"/>
    <w:rsid w:val="00401AEB"/>
    <w:rsid w:val="004035F6"/>
    <w:rsid w:val="00403AE8"/>
    <w:rsid w:val="0040409E"/>
    <w:rsid w:val="00404287"/>
    <w:rsid w:val="00404AA2"/>
    <w:rsid w:val="0040582D"/>
    <w:rsid w:val="00405AA3"/>
    <w:rsid w:val="004072BF"/>
    <w:rsid w:val="00407435"/>
    <w:rsid w:val="0041133B"/>
    <w:rsid w:val="004119E1"/>
    <w:rsid w:val="00411B71"/>
    <w:rsid w:val="0041210D"/>
    <w:rsid w:val="00412896"/>
    <w:rsid w:val="00412B29"/>
    <w:rsid w:val="004136CA"/>
    <w:rsid w:val="00414554"/>
    <w:rsid w:val="004148EF"/>
    <w:rsid w:val="00414AD7"/>
    <w:rsid w:val="00414AFA"/>
    <w:rsid w:val="004154D9"/>
    <w:rsid w:val="00415FAA"/>
    <w:rsid w:val="004161F4"/>
    <w:rsid w:val="00417AA0"/>
    <w:rsid w:val="00420BAB"/>
    <w:rsid w:val="004211D2"/>
    <w:rsid w:val="00421F83"/>
    <w:rsid w:val="00422C29"/>
    <w:rsid w:val="00423396"/>
    <w:rsid w:val="00424F3E"/>
    <w:rsid w:val="00425062"/>
    <w:rsid w:val="00425F87"/>
    <w:rsid w:val="00426431"/>
    <w:rsid w:val="00426487"/>
    <w:rsid w:val="00430AA0"/>
    <w:rsid w:val="00430BB7"/>
    <w:rsid w:val="00432688"/>
    <w:rsid w:val="00432766"/>
    <w:rsid w:val="004343B7"/>
    <w:rsid w:val="00434AF4"/>
    <w:rsid w:val="00436771"/>
    <w:rsid w:val="00440295"/>
    <w:rsid w:val="00440560"/>
    <w:rsid w:val="00442E98"/>
    <w:rsid w:val="00443696"/>
    <w:rsid w:val="004439DB"/>
    <w:rsid w:val="00443BC8"/>
    <w:rsid w:val="00443F31"/>
    <w:rsid w:val="004446C1"/>
    <w:rsid w:val="004463FD"/>
    <w:rsid w:val="00446C77"/>
    <w:rsid w:val="00447AEB"/>
    <w:rsid w:val="00447E9D"/>
    <w:rsid w:val="00450614"/>
    <w:rsid w:val="004510D3"/>
    <w:rsid w:val="0045360B"/>
    <w:rsid w:val="00453B37"/>
    <w:rsid w:val="00453C0F"/>
    <w:rsid w:val="00453FCC"/>
    <w:rsid w:val="00454CD0"/>
    <w:rsid w:val="0045500A"/>
    <w:rsid w:val="004554B2"/>
    <w:rsid w:val="00455CB8"/>
    <w:rsid w:val="004568EC"/>
    <w:rsid w:val="004577F0"/>
    <w:rsid w:val="004613C2"/>
    <w:rsid w:val="00462752"/>
    <w:rsid w:val="00462D37"/>
    <w:rsid w:val="00463D36"/>
    <w:rsid w:val="0046444E"/>
    <w:rsid w:val="004654F7"/>
    <w:rsid w:val="004660D4"/>
    <w:rsid w:val="004666D6"/>
    <w:rsid w:val="004667E6"/>
    <w:rsid w:val="0046778F"/>
    <w:rsid w:val="00470FBB"/>
    <w:rsid w:val="00471BAE"/>
    <w:rsid w:val="00472EBA"/>
    <w:rsid w:val="00473652"/>
    <w:rsid w:val="004750FF"/>
    <w:rsid w:val="004754CA"/>
    <w:rsid w:val="004754CD"/>
    <w:rsid w:val="004755AF"/>
    <w:rsid w:val="0047685F"/>
    <w:rsid w:val="00477804"/>
    <w:rsid w:val="00477AE5"/>
    <w:rsid w:val="004807BC"/>
    <w:rsid w:val="00482F7B"/>
    <w:rsid w:val="004839EF"/>
    <w:rsid w:val="004844E2"/>
    <w:rsid w:val="00484EBA"/>
    <w:rsid w:val="004854EA"/>
    <w:rsid w:val="00485A4A"/>
    <w:rsid w:val="0048694B"/>
    <w:rsid w:val="00486C63"/>
    <w:rsid w:val="0048751F"/>
    <w:rsid w:val="004875ED"/>
    <w:rsid w:val="00487683"/>
    <w:rsid w:val="0049010C"/>
    <w:rsid w:val="00491D5A"/>
    <w:rsid w:val="00493A77"/>
    <w:rsid w:val="00494080"/>
    <w:rsid w:val="00496035"/>
    <w:rsid w:val="00496648"/>
    <w:rsid w:val="00496704"/>
    <w:rsid w:val="00496E42"/>
    <w:rsid w:val="004A00AA"/>
    <w:rsid w:val="004A0871"/>
    <w:rsid w:val="004A0E2A"/>
    <w:rsid w:val="004A1B22"/>
    <w:rsid w:val="004A2D44"/>
    <w:rsid w:val="004A3FAC"/>
    <w:rsid w:val="004A412A"/>
    <w:rsid w:val="004A54D3"/>
    <w:rsid w:val="004A5B48"/>
    <w:rsid w:val="004A5B8C"/>
    <w:rsid w:val="004B187B"/>
    <w:rsid w:val="004B2C10"/>
    <w:rsid w:val="004B380A"/>
    <w:rsid w:val="004B3C0E"/>
    <w:rsid w:val="004B4538"/>
    <w:rsid w:val="004B4609"/>
    <w:rsid w:val="004B493D"/>
    <w:rsid w:val="004B5101"/>
    <w:rsid w:val="004B68F4"/>
    <w:rsid w:val="004B6F9F"/>
    <w:rsid w:val="004B7C1C"/>
    <w:rsid w:val="004C08F0"/>
    <w:rsid w:val="004C0ACB"/>
    <w:rsid w:val="004C0EDD"/>
    <w:rsid w:val="004C1475"/>
    <w:rsid w:val="004C58D7"/>
    <w:rsid w:val="004C5D32"/>
    <w:rsid w:val="004C60BF"/>
    <w:rsid w:val="004C60D1"/>
    <w:rsid w:val="004C62CD"/>
    <w:rsid w:val="004C6B6D"/>
    <w:rsid w:val="004C6C20"/>
    <w:rsid w:val="004C7318"/>
    <w:rsid w:val="004C7842"/>
    <w:rsid w:val="004D01DF"/>
    <w:rsid w:val="004D07F0"/>
    <w:rsid w:val="004D1FD9"/>
    <w:rsid w:val="004D3D34"/>
    <w:rsid w:val="004D3DD2"/>
    <w:rsid w:val="004D3F1E"/>
    <w:rsid w:val="004D40FD"/>
    <w:rsid w:val="004D4783"/>
    <w:rsid w:val="004D4CA5"/>
    <w:rsid w:val="004D5F9C"/>
    <w:rsid w:val="004D6083"/>
    <w:rsid w:val="004D6576"/>
    <w:rsid w:val="004D713F"/>
    <w:rsid w:val="004E0358"/>
    <w:rsid w:val="004E059F"/>
    <w:rsid w:val="004E099D"/>
    <w:rsid w:val="004E18AC"/>
    <w:rsid w:val="004E2446"/>
    <w:rsid w:val="004E4EAF"/>
    <w:rsid w:val="004E4FD9"/>
    <w:rsid w:val="004E6CBD"/>
    <w:rsid w:val="004E7922"/>
    <w:rsid w:val="004F176C"/>
    <w:rsid w:val="004F4272"/>
    <w:rsid w:val="004F4407"/>
    <w:rsid w:val="004F4752"/>
    <w:rsid w:val="004F4C7A"/>
    <w:rsid w:val="004F4D47"/>
    <w:rsid w:val="004F715A"/>
    <w:rsid w:val="004F7AFD"/>
    <w:rsid w:val="00500DE7"/>
    <w:rsid w:val="0050205B"/>
    <w:rsid w:val="00502E3C"/>
    <w:rsid w:val="00502ED7"/>
    <w:rsid w:val="005035F1"/>
    <w:rsid w:val="00503C94"/>
    <w:rsid w:val="00504318"/>
    <w:rsid w:val="0050456E"/>
    <w:rsid w:val="00504EBA"/>
    <w:rsid w:val="00506323"/>
    <w:rsid w:val="005075FC"/>
    <w:rsid w:val="00507E28"/>
    <w:rsid w:val="005109B3"/>
    <w:rsid w:val="00511701"/>
    <w:rsid w:val="00511A60"/>
    <w:rsid w:val="00511C77"/>
    <w:rsid w:val="0051216B"/>
    <w:rsid w:val="00512651"/>
    <w:rsid w:val="00513049"/>
    <w:rsid w:val="005138F7"/>
    <w:rsid w:val="00516B8E"/>
    <w:rsid w:val="0051700D"/>
    <w:rsid w:val="00517AB9"/>
    <w:rsid w:val="0052001E"/>
    <w:rsid w:val="00520979"/>
    <w:rsid w:val="005217EC"/>
    <w:rsid w:val="005230F1"/>
    <w:rsid w:val="005235E9"/>
    <w:rsid w:val="00524105"/>
    <w:rsid w:val="00524DBA"/>
    <w:rsid w:val="00525182"/>
    <w:rsid w:val="0052547E"/>
    <w:rsid w:val="00526916"/>
    <w:rsid w:val="005279A7"/>
    <w:rsid w:val="0053057D"/>
    <w:rsid w:val="0053069E"/>
    <w:rsid w:val="00531275"/>
    <w:rsid w:val="00531EB3"/>
    <w:rsid w:val="00531EE8"/>
    <w:rsid w:val="00532BD7"/>
    <w:rsid w:val="00532C40"/>
    <w:rsid w:val="00534AE4"/>
    <w:rsid w:val="00534D5F"/>
    <w:rsid w:val="005356B6"/>
    <w:rsid w:val="00535B38"/>
    <w:rsid w:val="00535BBC"/>
    <w:rsid w:val="00537386"/>
    <w:rsid w:val="00540287"/>
    <w:rsid w:val="005413CA"/>
    <w:rsid w:val="00541465"/>
    <w:rsid w:val="0054164B"/>
    <w:rsid w:val="00542EFA"/>
    <w:rsid w:val="0054376E"/>
    <w:rsid w:val="00543D99"/>
    <w:rsid w:val="00545331"/>
    <w:rsid w:val="005466D0"/>
    <w:rsid w:val="00546E09"/>
    <w:rsid w:val="005473CB"/>
    <w:rsid w:val="0055046D"/>
    <w:rsid w:val="0055070F"/>
    <w:rsid w:val="005513EF"/>
    <w:rsid w:val="00551E64"/>
    <w:rsid w:val="0055210B"/>
    <w:rsid w:val="00553255"/>
    <w:rsid w:val="00553ED3"/>
    <w:rsid w:val="00554489"/>
    <w:rsid w:val="005545D4"/>
    <w:rsid w:val="005547E1"/>
    <w:rsid w:val="00554DD9"/>
    <w:rsid w:val="005558A1"/>
    <w:rsid w:val="00556338"/>
    <w:rsid w:val="0055782C"/>
    <w:rsid w:val="005579FB"/>
    <w:rsid w:val="00560ACC"/>
    <w:rsid w:val="00560AF4"/>
    <w:rsid w:val="005616F2"/>
    <w:rsid w:val="005618CC"/>
    <w:rsid w:val="005627AF"/>
    <w:rsid w:val="00562C91"/>
    <w:rsid w:val="0056345A"/>
    <w:rsid w:val="00563494"/>
    <w:rsid w:val="00563FB9"/>
    <w:rsid w:val="005640D0"/>
    <w:rsid w:val="0056436A"/>
    <w:rsid w:val="005644A0"/>
    <w:rsid w:val="005646F7"/>
    <w:rsid w:val="00564AF8"/>
    <w:rsid w:val="005653BC"/>
    <w:rsid w:val="005663BB"/>
    <w:rsid w:val="00567415"/>
    <w:rsid w:val="0056741B"/>
    <w:rsid w:val="00567435"/>
    <w:rsid w:val="00570325"/>
    <w:rsid w:val="00570B27"/>
    <w:rsid w:val="00570D8B"/>
    <w:rsid w:val="00571240"/>
    <w:rsid w:val="005717EC"/>
    <w:rsid w:val="00571AB9"/>
    <w:rsid w:val="005724F2"/>
    <w:rsid w:val="00576D55"/>
    <w:rsid w:val="005815EC"/>
    <w:rsid w:val="005816BB"/>
    <w:rsid w:val="005818B3"/>
    <w:rsid w:val="00581E2C"/>
    <w:rsid w:val="00581E5F"/>
    <w:rsid w:val="00584BC8"/>
    <w:rsid w:val="00584C96"/>
    <w:rsid w:val="0058513F"/>
    <w:rsid w:val="005851FE"/>
    <w:rsid w:val="00585590"/>
    <w:rsid w:val="00585F9A"/>
    <w:rsid w:val="005874EC"/>
    <w:rsid w:val="00587AEA"/>
    <w:rsid w:val="00587C8D"/>
    <w:rsid w:val="00587CD2"/>
    <w:rsid w:val="00590D48"/>
    <w:rsid w:val="00591A9B"/>
    <w:rsid w:val="0059422D"/>
    <w:rsid w:val="005949FE"/>
    <w:rsid w:val="00595690"/>
    <w:rsid w:val="00595896"/>
    <w:rsid w:val="00595B1F"/>
    <w:rsid w:val="00595C89"/>
    <w:rsid w:val="005966B8"/>
    <w:rsid w:val="005A25D0"/>
    <w:rsid w:val="005A2C60"/>
    <w:rsid w:val="005A2DAD"/>
    <w:rsid w:val="005A3DBB"/>
    <w:rsid w:val="005A409E"/>
    <w:rsid w:val="005A5AC8"/>
    <w:rsid w:val="005A6507"/>
    <w:rsid w:val="005B0129"/>
    <w:rsid w:val="005B256B"/>
    <w:rsid w:val="005B37ED"/>
    <w:rsid w:val="005B3C93"/>
    <w:rsid w:val="005B4323"/>
    <w:rsid w:val="005B51F9"/>
    <w:rsid w:val="005B5B9B"/>
    <w:rsid w:val="005B6322"/>
    <w:rsid w:val="005B637C"/>
    <w:rsid w:val="005C038C"/>
    <w:rsid w:val="005C1031"/>
    <w:rsid w:val="005C106B"/>
    <w:rsid w:val="005C1602"/>
    <w:rsid w:val="005C2964"/>
    <w:rsid w:val="005C2D8E"/>
    <w:rsid w:val="005C2E21"/>
    <w:rsid w:val="005C3425"/>
    <w:rsid w:val="005C618D"/>
    <w:rsid w:val="005C684F"/>
    <w:rsid w:val="005C6E4A"/>
    <w:rsid w:val="005D0446"/>
    <w:rsid w:val="005D078C"/>
    <w:rsid w:val="005D0904"/>
    <w:rsid w:val="005D117A"/>
    <w:rsid w:val="005D1797"/>
    <w:rsid w:val="005D297D"/>
    <w:rsid w:val="005D4A31"/>
    <w:rsid w:val="005D50EB"/>
    <w:rsid w:val="005D594F"/>
    <w:rsid w:val="005D6809"/>
    <w:rsid w:val="005D7E77"/>
    <w:rsid w:val="005E074E"/>
    <w:rsid w:val="005E0E44"/>
    <w:rsid w:val="005E1FB4"/>
    <w:rsid w:val="005E2CB8"/>
    <w:rsid w:val="005E32E2"/>
    <w:rsid w:val="005E582E"/>
    <w:rsid w:val="005E6DE1"/>
    <w:rsid w:val="005F0624"/>
    <w:rsid w:val="005F0911"/>
    <w:rsid w:val="005F0F60"/>
    <w:rsid w:val="005F1566"/>
    <w:rsid w:val="005F395D"/>
    <w:rsid w:val="005F5C5E"/>
    <w:rsid w:val="005F5CFD"/>
    <w:rsid w:val="005F6A0C"/>
    <w:rsid w:val="005F6CC8"/>
    <w:rsid w:val="00601305"/>
    <w:rsid w:val="0060172B"/>
    <w:rsid w:val="00602FC9"/>
    <w:rsid w:val="0060337E"/>
    <w:rsid w:val="006045BA"/>
    <w:rsid w:val="0060531E"/>
    <w:rsid w:val="0060534A"/>
    <w:rsid w:val="00605492"/>
    <w:rsid w:val="0060626C"/>
    <w:rsid w:val="0060637C"/>
    <w:rsid w:val="0060656A"/>
    <w:rsid w:val="00606E8C"/>
    <w:rsid w:val="00607AB4"/>
    <w:rsid w:val="0061036E"/>
    <w:rsid w:val="00611875"/>
    <w:rsid w:val="00612586"/>
    <w:rsid w:val="006152A2"/>
    <w:rsid w:val="00615388"/>
    <w:rsid w:val="00616254"/>
    <w:rsid w:val="006163CE"/>
    <w:rsid w:val="00617317"/>
    <w:rsid w:val="00617F93"/>
    <w:rsid w:val="00621CEE"/>
    <w:rsid w:val="00622BB9"/>
    <w:rsid w:val="006236EA"/>
    <w:rsid w:val="006239F2"/>
    <w:rsid w:val="00623DD6"/>
    <w:rsid w:val="0062471B"/>
    <w:rsid w:val="00624BE1"/>
    <w:rsid w:val="006257CE"/>
    <w:rsid w:val="00626CDD"/>
    <w:rsid w:val="00630396"/>
    <w:rsid w:val="006317A3"/>
    <w:rsid w:val="00631D33"/>
    <w:rsid w:val="00632432"/>
    <w:rsid w:val="00632B82"/>
    <w:rsid w:val="006331EB"/>
    <w:rsid w:val="00633CF1"/>
    <w:rsid w:val="00633DF1"/>
    <w:rsid w:val="00633DF3"/>
    <w:rsid w:val="00634A7E"/>
    <w:rsid w:val="00634C55"/>
    <w:rsid w:val="00634DD7"/>
    <w:rsid w:val="00634F71"/>
    <w:rsid w:val="00635E82"/>
    <w:rsid w:val="00636B11"/>
    <w:rsid w:val="00637E4A"/>
    <w:rsid w:val="006429D7"/>
    <w:rsid w:val="00642B49"/>
    <w:rsid w:val="00643158"/>
    <w:rsid w:val="00643772"/>
    <w:rsid w:val="00644642"/>
    <w:rsid w:val="0064546F"/>
    <w:rsid w:val="00646252"/>
    <w:rsid w:val="006478C6"/>
    <w:rsid w:val="00647FE6"/>
    <w:rsid w:val="00651DF4"/>
    <w:rsid w:val="00652BAA"/>
    <w:rsid w:val="006530B9"/>
    <w:rsid w:val="00653296"/>
    <w:rsid w:val="00653349"/>
    <w:rsid w:val="00653403"/>
    <w:rsid w:val="006536DD"/>
    <w:rsid w:val="00653BA6"/>
    <w:rsid w:val="0065525C"/>
    <w:rsid w:val="00655CDE"/>
    <w:rsid w:val="00655FA0"/>
    <w:rsid w:val="00656822"/>
    <w:rsid w:val="00656DA9"/>
    <w:rsid w:val="00660480"/>
    <w:rsid w:val="0066153E"/>
    <w:rsid w:val="0066166F"/>
    <w:rsid w:val="00662D36"/>
    <w:rsid w:val="00662E44"/>
    <w:rsid w:val="006630CF"/>
    <w:rsid w:val="006634F4"/>
    <w:rsid w:val="00663B9E"/>
    <w:rsid w:val="00664031"/>
    <w:rsid w:val="0066693A"/>
    <w:rsid w:val="0066716F"/>
    <w:rsid w:val="0066726F"/>
    <w:rsid w:val="00667626"/>
    <w:rsid w:val="00670035"/>
    <w:rsid w:val="00671FC3"/>
    <w:rsid w:val="00671FD0"/>
    <w:rsid w:val="006752B2"/>
    <w:rsid w:val="006765E4"/>
    <w:rsid w:val="00676687"/>
    <w:rsid w:val="00677A3E"/>
    <w:rsid w:val="00677B45"/>
    <w:rsid w:val="00680ADF"/>
    <w:rsid w:val="006812C3"/>
    <w:rsid w:val="00681950"/>
    <w:rsid w:val="006819A3"/>
    <w:rsid w:val="0068210A"/>
    <w:rsid w:val="006828F6"/>
    <w:rsid w:val="00682B6D"/>
    <w:rsid w:val="006836F5"/>
    <w:rsid w:val="00685738"/>
    <w:rsid w:val="00686C3A"/>
    <w:rsid w:val="00686D88"/>
    <w:rsid w:val="00686F06"/>
    <w:rsid w:val="00686FE7"/>
    <w:rsid w:val="00690DEB"/>
    <w:rsid w:val="006912F0"/>
    <w:rsid w:val="0069152A"/>
    <w:rsid w:val="00691F65"/>
    <w:rsid w:val="00692CAC"/>
    <w:rsid w:val="006944A0"/>
    <w:rsid w:val="00694839"/>
    <w:rsid w:val="006948D6"/>
    <w:rsid w:val="0069539A"/>
    <w:rsid w:val="006959B1"/>
    <w:rsid w:val="00696A13"/>
    <w:rsid w:val="00697E37"/>
    <w:rsid w:val="006A0254"/>
    <w:rsid w:val="006A27B4"/>
    <w:rsid w:val="006A32D6"/>
    <w:rsid w:val="006A3B2C"/>
    <w:rsid w:val="006A4CFF"/>
    <w:rsid w:val="006A5764"/>
    <w:rsid w:val="006A6C73"/>
    <w:rsid w:val="006A7A09"/>
    <w:rsid w:val="006B36FD"/>
    <w:rsid w:val="006B514A"/>
    <w:rsid w:val="006B537B"/>
    <w:rsid w:val="006B74FA"/>
    <w:rsid w:val="006B7631"/>
    <w:rsid w:val="006C07EF"/>
    <w:rsid w:val="006C0D73"/>
    <w:rsid w:val="006C1609"/>
    <w:rsid w:val="006C19EA"/>
    <w:rsid w:val="006C1E64"/>
    <w:rsid w:val="006C22D6"/>
    <w:rsid w:val="006C29F5"/>
    <w:rsid w:val="006C4273"/>
    <w:rsid w:val="006C4CB5"/>
    <w:rsid w:val="006C5350"/>
    <w:rsid w:val="006C6B6E"/>
    <w:rsid w:val="006C6F5D"/>
    <w:rsid w:val="006C758C"/>
    <w:rsid w:val="006D0B10"/>
    <w:rsid w:val="006D1737"/>
    <w:rsid w:val="006D1B50"/>
    <w:rsid w:val="006D1F08"/>
    <w:rsid w:val="006D3697"/>
    <w:rsid w:val="006D39DD"/>
    <w:rsid w:val="006D3DEC"/>
    <w:rsid w:val="006D5B46"/>
    <w:rsid w:val="006D639E"/>
    <w:rsid w:val="006D6C96"/>
    <w:rsid w:val="006E0393"/>
    <w:rsid w:val="006E0485"/>
    <w:rsid w:val="006E09FB"/>
    <w:rsid w:val="006E149D"/>
    <w:rsid w:val="006E161F"/>
    <w:rsid w:val="006E2DC4"/>
    <w:rsid w:val="006E4FBF"/>
    <w:rsid w:val="006E571A"/>
    <w:rsid w:val="006E5FDD"/>
    <w:rsid w:val="006E6C60"/>
    <w:rsid w:val="006E6FB6"/>
    <w:rsid w:val="006E763D"/>
    <w:rsid w:val="006F02A6"/>
    <w:rsid w:val="006F058B"/>
    <w:rsid w:val="006F095F"/>
    <w:rsid w:val="006F0A20"/>
    <w:rsid w:val="006F15DC"/>
    <w:rsid w:val="006F45F9"/>
    <w:rsid w:val="006F4934"/>
    <w:rsid w:val="006F4F58"/>
    <w:rsid w:val="006F69D1"/>
    <w:rsid w:val="006F6E31"/>
    <w:rsid w:val="006F6F6C"/>
    <w:rsid w:val="00701309"/>
    <w:rsid w:val="007013C1"/>
    <w:rsid w:val="007014CC"/>
    <w:rsid w:val="0070369B"/>
    <w:rsid w:val="00703E0B"/>
    <w:rsid w:val="007047A8"/>
    <w:rsid w:val="007062E4"/>
    <w:rsid w:val="00706D50"/>
    <w:rsid w:val="00707196"/>
    <w:rsid w:val="00710365"/>
    <w:rsid w:val="007132F7"/>
    <w:rsid w:val="0071341E"/>
    <w:rsid w:val="007135CE"/>
    <w:rsid w:val="007162E3"/>
    <w:rsid w:val="00716AB3"/>
    <w:rsid w:val="00716F47"/>
    <w:rsid w:val="00717266"/>
    <w:rsid w:val="007172EA"/>
    <w:rsid w:val="007172F2"/>
    <w:rsid w:val="00717558"/>
    <w:rsid w:val="00717887"/>
    <w:rsid w:val="00717EE7"/>
    <w:rsid w:val="00720F83"/>
    <w:rsid w:val="00721F52"/>
    <w:rsid w:val="0072261B"/>
    <w:rsid w:val="00722B93"/>
    <w:rsid w:val="0072493F"/>
    <w:rsid w:val="00724A6F"/>
    <w:rsid w:val="0072500D"/>
    <w:rsid w:val="007263D5"/>
    <w:rsid w:val="007272CA"/>
    <w:rsid w:val="00727AE0"/>
    <w:rsid w:val="00730699"/>
    <w:rsid w:val="00730826"/>
    <w:rsid w:val="007332D6"/>
    <w:rsid w:val="00734428"/>
    <w:rsid w:val="007352CE"/>
    <w:rsid w:val="007356C2"/>
    <w:rsid w:val="00735BE4"/>
    <w:rsid w:val="0073725C"/>
    <w:rsid w:val="007374E3"/>
    <w:rsid w:val="0073760F"/>
    <w:rsid w:val="007378AA"/>
    <w:rsid w:val="00740F28"/>
    <w:rsid w:val="00742099"/>
    <w:rsid w:val="0074251E"/>
    <w:rsid w:val="00742FB1"/>
    <w:rsid w:val="0074332F"/>
    <w:rsid w:val="00743B7E"/>
    <w:rsid w:val="00743D1A"/>
    <w:rsid w:val="00744523"/>
    <w:rsid w:val="007446B9"/>
    <w:rsid w:val="00744E69"/>
    <w:rsid w:val="007456F0"/>
    <w:rsid w:val="00745B18"/>
    <w:rsid w:val="00746850"/>
    <w:rsid w:val="0074688E"/>
    <w:rsid w:val="007469DD"/>
    <w:rsid w:val="00746D2A"/>
    <w:rsid w:val="00750771"/>
    <w:rsid w:val="0075456A"/>
    <w:rsid w:val="007550C8"/>
    <w:rsid w:val="00755BC5"/>
    <w:rsid w:val="00756944"/>
    <w:rsid w:val="0075766A"/>
    <w:rsid w:val="00761EFB"/>
    <w:rsid w:val="007626F9"/>
    <w:rsid w:val="00763BA3"/>
    <w:rsid w:val="00763D3B"/>
    <w:rsid w:val="00764127"/>
    <w:rsid w:val="0076444C"/>
    <w:rsid w:val="0076473B"/>
    <w:rsid w:val="00765224"/>
    <w:rsid w:val="00765C8E"/>
    <w:rsid w:val="00766842"/>
    <w:rsid w:val="007670C8"/>
    <w:rsid w:val="00770947"/>
    <w:rsid w:val="00771618"/>
    <w:rsid w:val="007733C1"/>
    <w:rsid w:val="0077351E"/>
    <w:rsid w:val="00773B60"/>
    <w:rsid w:val="00773F9D"/>
    <w:rsid w:val="0077437B"/>
    <w:rsid w:val="00774B04"/>
    <w:rsid w:val="00774FAA"/>
    <w:rsid w:val="00776C5D"/>
    <w:rsid w:val="00777C9B"/>
    <w:rsid w:val="00781E98"/>
    <w:rsid w:val="00782540"/>
    <w:rsid w:val="0078281F"/>
    <w:rsid w:val="00783192"/>
    <w:rsid w:val="00783A16"/>
    <w:rsid w:val="00783E5A"/>
    <w:rsid w:val="007852F7"/>
    <w:rsid w:val="007863CB"/>
    <w:rsid w:val="007866CA"/>
    <w:rsid w:val="007868EB"/>
    <w:rsid w:val="007878AF"/>
    <w:rsid w:val="00787A3C"/>
    <w:rsid w:val="007910B7"/>
    <w:rsid w:val="00792631"/>
    <w:rsid w:val="00792793"/>
    <w:rsid w:val="0079299B"/>
    <w:rsid w:val="00792F31"/>
    <w:rsid w:val="00793129"/>
    <w:rsid w:val="0079394D"/>
    <w:rsid w:val="0079471E"/>
    <w:rsid w:val="007957F9"/>
    <w:rsid w:val="00795CE5"/>
    <w:rsid w:val="007963E5"/>
    <w:rsid w:val="00797CFE"/>
    <w:rsid w:val="00797FEE"/>
    <w:rsid w:val="007A0332"/>
    <w:rsid w:val="007A12C2"/>
    <w:rsid w:val="007A16C9"/>
    <w:rsid w:val="007A1799"/>
    <w:rsid w:val="007A1DCD"/>
    <w:rsid w:val="007A30AD"/>
    <w:rsid w:val="007A3631"/>
    <w:rsid w:val="007A3A30"/>
    <w:rsid w:val="007A413B"/>
    <w:rsid w:val="007A41F2"/>
    <w:rsid w:val="007A4680"/>
    <w:rsid w:val="007A5110"/>
    <w:rsid w:val="007A5282"/>
    <w:rsid w:val="007A7E62"/>
    <w:rsid w:val="007B1821"/>
    <w:rsid w:val="007B1A22"/>
    <w:rsid w:val="007B3827"/>
    <w:rsid w:val="007B3E43"/>
    <w:rsid w:val="007B5504"/>
    <w:rsid w:val="007B7D3A"/>
    <w:rsid w:val="007C09F0"/>
    <w:rsid w:val="007C1BD6"/>
    <w:rsid w:val="007C2321"/>
    <w:rsid w:val="007C25DD"/>
    <w:rsid w:val="007C2BF0"/>
    <w:rsid w:val="007C530D"/>
    <w:rsid w:val="007C63AF"/>
    <w:rsid w:val="007C7241"/>
    <w:rsid w:val="007D219C"/>
    <w:rsid w:val="007D289E"/>
    <w:rsid w:val="007D3BF3"/>
    <w:rsid w:val="007D3D50"/>
    <w:rsid w:val="007D3EFF"/>
    <w:rsid w:val="007D4FA7"/>
    <w:rsid w:val="007D52D9"/>
    <w:rsid w:val="007D5ABC"/>
    <w:rsid w:val="007D67D1"/>
    <w:rsid w:val="007E03F7"/>
    <w:rsid w:val="007E113C"/>
    <w:rsid w:val="007E197E"/>
    <w:rsid w:val="007E1B20"/>
    <w:rsid w:val="007E1CC5"/>
    <w:rsid w:val="007E2008"/>
    <w:rsid w:val="007E2980"/>
    <w:rsid w:val="007E3903"/>
    <w:rsid w:val="007E3B7D"/>
    <w:rsid w:val="007E7B3E"/>
    <w:rsid w:val="007E7FD0"/>
    <w:rsid w:val="007F0057"/>
    <w:rsid w:val="007F00B3"/>
    <w:rsid w:val="007F0D16"/>
    <w:rsid w:val="007F173D"/>
    <w:rsid w:val="007F1AFC"/>
    <w:rsid w:val="007F1DAF"/>
    <w:rsid w:val="007F1FC8"/>
    <w:rsid w:val="007F214B"/>
    <w:rsid w:val="007F312C"/>
    <w:rsid w:val="007F4D43"/>
    <w:rsid w:val="007F5634"/>
    <w:rsid w:val="007F780D"/>
    <w:rsid w:val="00800586"/>
    <w:rsid w:val="008009C1"/>
    <w:rsid w:val="00801070"/>
    <w:rsid w:val="0080169F"/>
    <w:rsid w:val="00801B4E"/>
    <w:rsid w:val="00801FF6"/>
    <w:rsid w:val="00804209"/>
    <w:rsid w:val="00804B92"/>
    <w:rsid w:val="00805516"/>
    <w:rsid w:val="00806508"/>
    <w:rsid w:val="008065A1"/>
    <w:rsid w:val="008067EE"/>
    <w:rsid w:val="008073D6"/>
    <w:rsid w:val="008078CE"/>
    <w:rsid w:val="008078E1"/>
    <w:rsid w:val="00807A32"/>
    <w:rsid w:val="00810258"/>
    <w:rsid w:val="00811A93"/>
    <w:rsid w:val="008122A2"/>
    <w:rsid w:val="008124C4"/>
    <w:rsid w:val="00812A84"/>
    <w:rsid w:val="00812C7C"/>
    <w:rsid w:val="00813703"/>
    <w:rsid w:val="008138AE"/>
    <w:rsid w:val="008142A4"/>
    <w:rsid w:val="008142BC"/>
    <w:rsid w:val="008144DD"/>
    <w:rsid w:val="0081599A"/>
    <w:rsid w:val="008159CA"/>
    <w:rsid w:val="00816840"/>
    <w:rsid w:val="0081779F"/>
    <w:rsid w:val="008205F2"/>
    <w:rsid w:val="0082092C"/>
    <w:rsid w:val="00820AED"/>
    <w:rsid w:val="00820D87"/>
    <w:rsid w:val="0082134F"/>
    <w:rsid w:val="0082138E"/>
    <w:rsid w:val="008221E3"/>
    <w:rsid w:val="008223CF"/>
    <w:rsid w:val="008231A4"/>
    <w:rsid w:val="008238D3"/>
    <w:rsid w:val="00824C9A"/>
    <w:rsid w:val="00826680"/>
    <w:rsid w:val="0082733B"/>
    <w:rsid w:val="00830971"/>
    <w:rsid w:val="00830FF5"/>
    <w:rsid w:val="00831395"/>
    <w:rsid w:val="00832525"/>
    <w:rsid w:val="00832E12"/>
    <w:rsid w:val="0083341F"/>
    <w:rsid w:val="008351EA"/>
    <w:rsid w:val="008361F9"/>
    <w:rsid w:val="008362D4"/>
    <w:rsid w:val="00836621"/>
    <w:rsid w:val="00836C2F"/>
    <w:rsid w:val="00836CCA"/>
    <w:rsid w:val="008376A2"/>
    <w:rsid w:val="0083790C"/>
    <w:rsid w:val="008405C4"/>
    <w:rsid w:val="008405E7"/>
    <w:rsid w:val="00840771"/>
    <w:rsid w:val="00841343"/>
    <w:rsid w:val="00841CF8"/>
    <w:rsid w:val="00841D89"/>
    <w:rsid w:val="008421DA"/>
    <w:rsid w:val="008421F2"/>
    <w:rsid w:val="008422DB"/>
    <w:rsid w:val="008423CE"/>
    <w:rsid w:val="00843D37"/>
    <w:rsid w:val="00843E74"/>
    <w:rsid w:val="00845844"/>
    <w:rsid w:val="00846873"/>
    <w:rsid w:val="00846AA4"/>
    <w:rsid w:val="00851158"/>
    <w:rsid w:val="00851560"/>
    <w:rsid w:val="00851AAF"/>
    <w:rsid w:val="00851C07"/>
    <w:rsid w:val="0085247B"/>
    <w:rsid w:val="00853B09"/>
    <w:rsid w:val="00854156"/>
    <w:rsid w:val="00854300"/>
    <w:rsid w:val="00856E54"/>
    <w:rsid w:val="008600BE"/>
    <w:rsid w:val="008605E0"/>
    <w:rsid w:val="008613F7"/>
    <w:rsid w:val="008615C5"/>
    <w:rsid w:val="00861A36"/>
    <w:rsid w:val="00861C35"/>
    <w:rsid w:val="00862120"/>
    <w:rsid w:val="008628BD"/>
    <w:rsid w:val="00863365"/>
    <w:rsid w:val="00863BD9"/>
    <w:rsid w:val="008648C5"/>
    <w:rsid w:val="008658CA"/>
    <w:rsid w:val="00866296"/>
    <w:rsid w:val="008662C5"/>
    <w:rsid w:val="0086705F"/>
    <w:rsid w:val="008675D2"/>
    <w:rsid w:val="00867ECA"/>
    <w:rsid w:val="0087014D"/>
    <w:rsid w:val="00870680"/>
    <w:rsid w:val="0087105E"/>
    <w:rsid w:val="00871447"/>
    <w:rsid w:val="00871D00"/>
    <w:rsid w:val="00871F1B"/>
    <w:rsid w:val="00872B9D"/>
    <w:rsid w:val="0087344E"/>
    <w:rsid w:val="0087406E"/>
    <w:rsid w:val="00874150"/>
    <w:rsid w:val="00874613"/>
    <w:rsid w:val="00874B78"/>
    <w:rsid w:val="00874F20"/>
    <w:rsid w:val="0087557A"/>
    <w:rsid w:val="00875AC0"/>
    <w:rsid w:val="008765C2"/>
    <w:rsid w:val="008777C1"/>
    <w:rsid w:val="00881B8E"/>
    <w:rsid w:val="00881BC7"/>
    <w:rsid w:val="00882F77"/>
    <w:rsid w:val="00884A13"/>
    <w:rsid w:val="00884C01"/>
    <w:rsid w:val="008856DA"/>
    <w:rsid w:val="008859E7"/>
    <w:rsid w:val="0088634E"/>
    <w:rsid w:val="00887292"/>
    <w:rsid w:val="00887434"/>
    <w:rsid w:val="00887F2F"/>
    <w:rsid w:val="00887FEF"/>
    <w:rsid w:val="008904CE"/>
    <w:rsid w:val="00890509"/>
    <w:rsid w:val="0089081F"/>
    <w:rsid w:val="008910F2"/>
    <w:rsid w:val="0089226E"/>
    <w:rsid w:val="00892AB2"/>
    <w:rsid w:val="00892BFD"/>
    <w:rsid w:val="00893292"/>
    <w:rsid w:val="008950C6"/>
    <w:rsid w:val="008953B5"/>
    <w:rsid w:val="008955AC"/>
    <w:rsid w:val="00895622"/>
    <w:rsid w:val="00896103"/>
    <w:rsid w:val="00897890"/>
    <w:rsid w:val="00897B42"/>
    <w:rsid w:val="008A12F9"/>
    <w:rsid w:val="008A310A"/>
    <w:rsid w:val="008A3125"/>
    <w:rsid w:val="008A323D"/>
    <w:rsid w:val="008A4601"/>
    <w:rsid w:val="008A52A6"/>
    <w:rsid w:val="008A5B7A"/>
    <w:rsid w:val="008A69E4"/>
    <w:rsid w:val="008A6D40"/>
    <w:rsid w:val="008A729F"/>
    <w:rsid w:val="008A7FE1"/>
    <w:rsid w:val="008B0B9D"/>
    <w:rsid w:val="008B1B7B"/>
    <w:rsid w:val="008B3064"/>
    <w:rsid w:val="008B30C0"/>
    <w:rsid w:val="008B311A"/>
    <w:rsid w:val="008B3E52"/>
    <w:rsid w:val="008B43E7"/>
    <w:rsid w:val="008B6FC9"/>
    <w:rsid w:val="008B7534"/>
    <w:rsid w:val="008B7C7F"/>
    <w:rsid w:val="008C1570"/>
    <w:rsid w:val="008C2B5C"/>
    <w:rsid w:val="008C3754"/>
    <w:rsid w:val="008C44B3"/>
    <w:rsid w:val="008C57CB"/>
    <w:rsid w:val="008C5D6C"/>
    <w:rsid w:val="008C6BAB"/>
    <w:rsid w:val="008C734A"/>
    <w:rsid w:val="008C7668"/>
    <w:rsid w:val="008C7F10"/>
    <w:rsid w:val="008D0963"/>
    <w:rsid w:val="008D1A23"/>
    <w:rsid w:val="008D2025"/>
    <w:rsid w:val="008D2BF1"/>
    <w:rsid w:val="008D490E"/>
    <w:rsid w:val="008D60C5"/>
    <w:rsid w:val="008D688A"/>
    <w:rsid w:val="008D6AFE"/>
    <w:rsid w:val="008D7CAA"/>
    <w:rsid w:val="008E005E"/>
    <w:rsid w:val="008E07B1"/>
    <w:rsid w:val="008E0B14"/>
    <w:rsid w:val="008E17D1"/>
    <w:rsid w:val="008E2059"/>
    <w:rsid w:val="008E218C"/>
    <w:rsid w:val="008E25ED"/>
    <w:rsid w:val="008E2727"/>
    <w:rsid w:val="008E2D9D"/>
    <w:rsid w:val="008E3FA4"/>
    <w:rsid w:val="008E616C"/>
    <w:rsid w:val="008E6BE1"/>
    <w:rsid w:val="008E6E8E"/>
    <w:rsid w:val="008F087A"/>
    <w:rsid w:val="008F0961"/>
    <w:rsid w:val="008F2110"/>
    <w:rsid w:val="008F35E2"/>
    <w:rsid w:val="008F4083"/>
    <w:rsid w:val="008F4DB5"/>
    <w:rsid w:val="008F585E"/>
    <w:rsid w:val="008F72AF"/>
    <w:rsid w:val="009003F2"/>
    <w:rsid w:val="009012CF"/>
    <w:rsid w:val="009016FE"/>
    <w:rsid w:val="0090336F"/>
    <w:rsid w:val="00903450"/>
    <w:rsid w:val="00903760"/>
    <w:rsid w:val="00903D4F"/>
    <w:rsid w:val="00903D88"/>
    <w:rsid w:val="00903DD4"/>
    <w:rsid w:val="00904121"/>
    <w:rsid w:val="0090553B"/>
    <w:rsid w:val="00906A97"/>
    <w:rsid w:val="00910E1C"/>
    <w:rsid w:val="00911243"/>
    <w:rsid w:val="009145B3"/>
    <w:rsid w:val="00915993"/>
    <w:rsid w:val="00917BB4"/>
    <w:rsid w:val="009206D7"/>
    <w:rsid w:val="00920D59"/>
    <w:rsid w:val="00920EA6"/>
    <w:rsid w:val="00922889"/>
    <w:rsid w:val="00922E7A"/>
    <w:rsid w:val="00924402"/>
    <w:rsid w:val="00925F2C"/>
    <w:rsid w:val="009268BB"/>
    <w:rsid w:val="00926977"/>
    <w:rsid w:val="009269FC"/>
    <w:rsid w:val="00927002"/>
    <w:rsid w:val="0092758D"/>
    <w:rsid w:val="00927830"/>
    <w:rsid w:val="00927BBF"/>
    <w:rsid w:val="00930BF6"/>
    <w:rsid w:val="00930EA8"/>
    <w:rsid w:val="009310C7"/>
    <w:rsid w:val="00932369"/>
    <w:rsid w:val="00932E20"/>
    <w:rsid w:val="00934520"/>
    <w:rsid w:val="009349F9"/>
    <w:rsid w:val="00934BCB"/>
    <w:rsid w:val="009356AD"/>
    <w:rsid w:val="00935A0C"/>
    <w:rsid w:val="00935DD9"/>
    <w:rsid w:val="00936272"/>
    <w:rsid w:val="009369CA"/>
    <w:rsid w:val="00936EC4"/>
    <w:rsid w:val="00940A1A"/>
    <w:rsid w:val="009411D6"/>
    <w:rsid w:val="0094154E"/>
    <w:rsid w:val="00941922"/>
    <w:rsid w:val="009425A8"/>
    <w:rsid w:val="00942DC6"/>
    <w:rsid w:val="00942EFD"/>
    <w:rsid w:val="00944D2C"/>
    <w:rsid w:val="00944FA0"/>
    <w:rsid w:val="00945357"/>
    <w:rsid w:val="009456AB"/>
    <w:rsid w:val="00946E1A"/>
    <w:rsid w:val="00947163"/>
    <w:rsid w:val="0094726F"/>
    <w:rsid w:val="00947934"/>
    <w:rsid w:val="00947EDC"/>
    <w:rsid w:val="00951681"/>
    <w:rsid w:val="00952959"/>
    <w:rsid w:val="00952EFB"/>
    <w:rsid w:val="00953285"/>
    <w:rsid w:val="009543C1"/>
    <w:rsid w:val="009549EC"/>
    <w:rsid w:val="00954B37"/>
    <w:rsid w:val="00957018"/>
    <w:rsid w:val="00957E50"/>
    <w:rsid w:val="00960270"/>
    <w:rsid w:val="0096078A"/>
    <w:rsid w:val="00960B87"/>
    <w:rsid w:val="0096109B"/>
    <w:rsid w:val="009614E8"/>
    <w:rsid w:val="00961FF5"/>
    <w:rsid w:val="009630FE"/>
    <w:rsid w:val="00963C12"/>
    <w:rsid w:val="009647C7"/>
    <w:rsid w:val="00964DB1"/>
    <w:rsid w:val="00965725"/>
    <w:rsid w:val="00967494"/>
    <w:rsid w:val="00967850"/>
    <w:rsid w:val="00967F43"/>
    <w:rsid w:val="00971658"/>
    <w:rsid w:val="009717D4"/>
    <w:rsid w:val="00971916"/>
    <w:rsid w:val="00971BA9"/>
    <w:rsid w:val="00971E16"/>
    <w:rsid w:val="00971F07"/>
    <w:rsid w:val="00971FA0"/>
    <w:rsid w:val="009732DF"/>
    <w:rsid w:val="0097378D"/>
    <w:rsid w:val="00973CBC"/>
    <w:rsid w:val="00974A94"/>
    <w:rsid w:val="009761F7"/>
    <w:rsid w:val="00976A44"/>
    <w:rsid w:val="00977FED"/>
    <w:rsid w:val="009803BF"/>
    <w:rsid w:val="0098246F"/>
    <w:rsid w:val="00983881"/>
    <w:rsid w:val="00984B0B"/>
    <w:rsid w:val="00986728"/>
    <w:rsid w:val="00986FF8"/>
    <w:rsid w:val="00987C9C"/>
    <w:rsid w:val="009903FD"/>
    <w:rsid w:val="00990DBA"/>
    <w:rsid w:val="00991027"/>
    <w:rsid w:val="00991A0A"/>
    <w:rsid w:val="0099238D"/>
    <w:rsid w:val="0099292A"/>
    <w:rsid w:val="0099423E"/>
    <w:rsid w:val="00994556"/>
    <w:rsid w:val="00994B68"/>
    <w:rsid w:val="009950FB"/>
    <w:rsid w:val="00995DBB"/>
    <w:rsid w:val="00995F70"/>
    <w:rsid w:val="009960B1"/>
    <w:rsid w:val="00996193"/>
    <w:rsid w:val="00996C5F"/>
    <w:rsid w:val="00997096"/>
    <w:rsid w:val="009977D5"/>
    <w:rsid w:val="009A0D67"/>
    <w:rsid w:val="009A2256"/>
    <w:rsid w:val="009A2BE0"/>
    <w:rsid w:val="009A2BFE"/>
    <w:rsid w:val="009A353F"/>
    <w:rsid w:val="009A4103"/>
    <w:rsid w:val="009A4142"/>
    <w:rsid w:val="009A4860"/>
    <w:rsid w:val="009A51B8"/>
    <w:rsid w:val="009A5C1A"/>
    <w:rsid w:val="009A5FDD"/>
    <w:rsid w:val="009A663E"/>
    <w:rsid w:val="009A6CBB"/>
    <w:rsid w:val="009B12E5"/>
    <w:rsid w:val="009B1317"/>
    <w:rsid w:val="009B155C"/>
    <w:rsid w:val="009B2D24"/>
    <w:rsid w:val="009B3121"/>
    <w:rsid w:val="009B3B6E"/>
    <w:rsid w:val="009B412E"/>
    <w:rsid w:val="009B4B24"/>
    <w:rsid w:val="009B514F"/>
    <w:rsid w:val="009B57A9"/>
    <w:rsid w:val="009C0D4B"/>
    <w:rsid w:val="009C0E64"/>
    <w:rsid w:val="009C1CF4"/>
    <w:rsid w:val="009C1D8B"/>
    <w:rsid w:val="009C2DF0"/>
    <w:rsid w:val="009C3DCD"/>
    <w:rsid w:val="009C480E"/>
    <w:rsid w:val="009C48A4"/>
    <w:rsid w:val="009C511A"/>
    <w:rsid w:val="009C6090"/>
    <w:rsid w:val="009C62D9"/>
    <w:rsid w:val="009C68D5"/>
    <w:rsid w:val="009C6B95"/>
    <w:rsid w:val="009C6FF6"/>
    <w:rsid w:val="009C76C2"/>
    <w:rsid w:val="009C7A15"/>
    <w:rsid w:val="009D09DF"/>
    <w:rsid w:val="009D19A3"/>
    <w:rsid w:val="009D19E8"/>
    <w:rsid w:val="009D29A8"/>
    <w:rsid w:val="009D2CB2"/>
    <w:rsid w:val="009D3509"/>
    <w:rsid w:val="009D3EE2"/>
    <w:rsid w:val="009D413D"/>
    <w:rsid w:val="009D4B90"/>
    <w:rsid w:val="009D4DD4"/>
    <w:rsid w:val="009D4EBC"/>
    <w:rsid w:val="009D5170"/>
    <w:rsid w:val="009D610A"/>
    <w:rsid w:val="009D61CC"/>
    <w:rsid w:val="009D6534"/>
    <w:rsid w:val="009D66C4"/>
    <w:rsid w:val="009D6A0C"/>
    <w:rsid w:val="009E05EE"/>
    <w:rsid w:val="009E1C72"/>
    <w:rsid w:val="009E1EE5"/>
    <w:rsid w:val="009E2013"/>
    <w:rsid w:val="009E26AB"/>
    <w:rsid w:val="009E2EF6"/>
    <w:rsid w:val="009E380C"/>
    <w:rsid w:val="009E5387"/>
    <w:rsid w:val="009E681A"/>
    <w:rsid w:val="009E6A05"/>
    <w:rsid w:val="009E72F7"/>
    <w:rsid w:val="009F2345"/>
    <w:rsid w:val="009F23E3"/>
    <w:rsid w:val="009F249F"/>
    <w:rsid w:val="009F2A40"/>
    <w:rsid w:val="009F2FAB"/>
    <w:rsid w:val="009F3B0C"/>
    <w:rsid w:val="009F3DCA"/>
    <w:rsid w:val="009F4619"/>
    <w:rsid w:val="009F57CE"/>
    <w:rsid w:val="009F6A3A"/>
    <w:rsid w:val="009F6EA8"/>
    <w:rsid w:val="009F6EFF"/>
    <w:rsid w:val="009F6FF0"/>
    <w:rsid w:val="009F7A36"/>
    <w:rsid w:val="00A00217"/>
    <w:rsid w:val="00A01137"/>
    <w:rsid w:val="00A02B30"/>
    <w:rsid w:val="00A02BE8"/>
    <w:rsid w:val="00A02D4E"/>
    <w:rsid w:val="00A03FCB"/>
    <w:rsid w:val="00A04E6B"/>
    <w:rsid w:val="00A051AB"/>
    <w:rsid w:val="00A0521F"/>
    <w:rsid w:val="00A05965"/>
    <w:rsid w:val="00A063FC"/>
    <w:rsid w:val="00A06B5A"/>
    <w:rsid w:val="00A070F1"/>
    <w:rsid w:val="00A07B3A"/>
    <w:rsid w:val="00A07B3E"/>
    <w:rsid w:val="00A109BA"/>
    <w:rsid w:val="00A11273"/>
    <w:rsid w:val="00A11315"/>
    <w:rsid w:val="00A1170F"/>
    <w:rsid w:val="00A1180E"/>
    <w:rsid w:val="00A11E37"/>
    <w:rsid w:val="00A13167"/>
    <w:rsid w:val="00A13B71"/>
    <w:rsid w:val="00A14603"/>
    <w:rsid w:val="00A155AB"/>
    <w:rsid w:val="00A16084"/>
    <w:rsid w:val="00A215AB"/>
    <w:rsid w:val="00A21F8A"/>
    <w:rsid w:val="00A2291F"/>
    <w:rsid w:val="00A233D9"/>
    <w:rsid w:val="00A24D27"/>
    <w:rsid w:val="00A25385"/>
    <w:rsid w:val="00A2639C"/>
    <w:rsid w:val="00A26D44"/>
    <w:rsid w:val="00A2707F"/>
    <w:rsid w:val="00A27B5E"/>
    <w:rsid w:val="00A3004C"/>
    <w:rsid w:val="00A31741"/>
    <w:rsid w:val="00A31A54"/>
    <w:rsid w:val="00A3325B"/>
    <w:rsid w:val="00A33BA0"/>
    <w:rsid w:val="00A341A6"/>
    <w:rsid w:val="00A352AE"/>
    <w:rsid w:val="00A35B71"/>
    <w:rsid w:val="00A37B42"/>
    <w:rsid w:val="00A37E08"/>
    <w:rsid w:val="00A407C5"/>
    <w:rsid w:val="00A40E4B"/>
    <w:rsid w:val="00A42D38"/>
    <w:rsid w:val="00A44328"/>
    <w:rsid w:val="00A4436F"/>
    <w:rsid w:val="00A46617"/>
    <w:rsid w:val="00A46DA3"/>
    <w:rsid w:val="00A46DEA"/>
    <w:rsid w:val="00A47AC6"/>
    <w:rsid w:val="00A501CD"/>
    <w:rsid w:val="00A501DA"/>
    <w:rsid w:val="00A5023B"/>
    <w:rsid w:val="00A50B14"/>
    <w:rsid w:val="00A50C8B"/>
    <w:rsid w:val="00A51608"/>
    <w:rsid w:val="00A5256B"/>
    <w:rsid w:val="00A535D8"/>
    <w:rsid w:val="00A536D3"/>
    <w:rsid w:val="00A539B3"/>
    <w:rsid w:val="00A54112"/>
    <w:rsid w:val="00A54924"/>
    <w:rsid w:val="00A54A1C"/>
    <w:rsid w:val="00A56F7D"/>
    <w:rsid w:val="00A57DA0"/>
    <w:rsid w:val="00A60A4C"/>
    <w:rsid w:val="00A61E30"/>
    <w:rsid w:val="00A62677"/>
    <w:rsid w:val="00A62A56"/>
    <w:rsid w:val="00A640EA"/>
    <w:rsid w:val="00A64F60"/>
    <w:rsid w:val="00A65843"/>
    <w:rsid w:val="00A668AB"/>
    <w:rsid w:val="00A6754B"/>
    <w:rsid w:val="00A67FA2"/>
    <w:rsid w:val="00A7000C"/>
    <w:rsid w:val="00A705C0"/>
    <w:rsid w:val="00A72146"/>
    <w:rsid w:val="00A72CEE"/>
    <w:rsid w:val="00A72D18"/>
    <w:rsid w:val="00A7372F"/>
    <w:rsid w:val="00A73838"/>
    <w:rsid w:val="00A7414B"/>
    <w:rsid w:val="00A74685"/>
    <w:rsid w:val="00A74957"/>
    <w:rsid w:val="00A75505"/>
    <w:rsid w:val="00A75B05"/>
    <w:rsid w:val="00A76085"/>
    <w:rsid w:val="00A76199"/>
    <w:rsid w:val="00A76B29"/>
    <w:rsid w:val="00A76CB4"/>
    <w:rsid w:val="00A76DB3"/>
    <w:rsid w:val="00A770B5"/>
    <w:rsid w:val="00A77804"/>
    <w:rsid w:val="00A8024E"/>
    <w:rsid w:val="00A80442"/>
    <w:rsid w:val="00A806CC"/>
    <w:rsid w:val="00A80BC9"/>
    <w:rsid w:val="00A81267"/>
    <w:rsid w:val="00A824DE"/>
    <w:rsid w:val="00A827A4"/>
    <w:rsid w:val="00A830BD"/>
    <w:rsid w:val="00A83AE5"/>
    <w:rsid w:val="00A850BA"/>
    <w:rsid w:val="00A85E3D"/>
    <w:rsid w:val="00A87A5B"/>
    <w:rsid w:val="00A87FEC"/>
    <w:rsid w:val="00A90362"/>
    <w:rsid w:val="00A90B83"/>
    <w:rsid w:val="00A911E4"/>
    <w:rsid w:val="00A91ED5"/>
    <w:rsid w:val="00A92BEF"/>
    <w:rsid w:val="00A930F8"/>
    <w:rsid w:val="00A960E7"/>
    <w:rsid w:val="00A962EB"/>
    <w:rsid w:val="00AA001B"/>
    <w:rsid w:val="00AA1C7A"/>
    <w:rsid w:val="00AA1E57"/>
    <w:rsid w:val="00AA208B"/>
    <w:rsid w:val="00AA25F1"/>
    <w:rsid w:val="00AA50A6"/>
    <w:rsid w:val="00AA564A"/>
    <w:rsid w:val="00AA67E6"/>
    <w:rsid w:val="00AA69D9"/>
    <w:rsid w:val="00AA7966"/>
    <w:rsid w:val="00AA7990"/>
    <w:rsid w:val="00AB00EA"/>
    <w:rsid w:val="00AB08A0"/>
    <w:rsid w:val="00AB0FA5"/>
    <w:rsid w:val="00AB1058"/>
    <w:rsid w:val="00AB1321"/>
    <w:rsid w:val="00AB154E"/>
    <w:rsid w:val="00AB1AA8"/>
    <w:rsid w:val="00AB3E6E"/>
    <w:rsid w:val="00AB4212"/>
    <w:rsid w:val="00AB44B3"/>
    <w:rsid w:val="00AB5E41"/>
    <w:rsid w:val="00AB71CF"/>
    <w:rsid w:val="00AB7439"/>
    <w:rsid w:val="00AB7C67"/>
    <w:rsid w:val="00AB7EF7"/>
    <w:rsid w:val="00AC05CD"/>
    <w:rsid w:val="00AC0964"/>
    <w:rsid w:val="00AC1A50"/>
    <w:rsid w:val="00AC2702"/>
    <w:rsid w:val="00AC30D9"/>
    <w:rsid w:val="00AC399E"/>
    <w:rsid w:val="00AC41FF"/>
    <w:rsid w:val="00AC522C"/>
    <w:rsid w:val="00AC56A1"/>
    <w:rsid w:val="00AC5F78"/>
    <w:rsid w:val="00AC67C3"/>
    <w:rsid w:val="00AC6A0B"/>
    <w:rsid w:val="00AC6A56"/>
    <w:rsid w:val="00AC6FDF"/>
    <w:rsid w:val="00AC7373"/>
    <w:rsid w:val="00AD05D3"/>
    <w:rsid w:val="00AD0B35"/>
    <w:rsid w:val="00AD1167"/>
    <w:rsid w:val="00AD150D"/>
    <w:rsid w:val="00AD2C7E"/>
    <w:rsid w:val="00AD4293"/>
    <w:rsid w:val="00AD5D95"/>
    <w:rsid w:val="00AD5EA2"/>
    <w:rsid w:val="00AD5FF5"/>
    <w:rsid w:val="00AD6E08"/>
    <w:rsid w:val="00AD7842"/>
    <w:rsid w:val="00AE0A0B"/>
    <w:rsid w:val="00AE1C47"/>
    <w:rsid w:val="00AE242F"/>
    <w:rsid w:val="00AE2AD1"/>
    <w:rsid w:val="00AE2E0C"/>
    <w:rsid w:val="00AE3331"/>
    <w:rsid w:val="00AE4643"/>
    <w:rsid w:val="00AE4985"/>
    <w:rsid w:val="00AE5E05"/>
    <w:rsid w:val="00AE66F8"/>
    <w:rsid w:val="00AE75F3"/>
    <w:rsid w:val="00AF0FC6"/>
    <w:rsid w:val="00AF179C"/>
    <w:rsid w:val="00AF37FC"/>
    <w:rsid w:val="00AF3AE3"/>
    <w:rsid w:val="00AF40E3"/>
    <w:rsid w:val="00AF516F"/>
    <w:rsid w:val="00AF5347"/>
    <w:rsid w:val="00AF5710"/>
    <w:rsid w:val="00B0009D"/>
    <w:rsid w:val="00B0038A"/>
    <w:rsid w:val="00B00411"/>
    <w:rsid w:val="00B00AD7"/>
    <w:rsid w:val="00B02D6E"/>
    <w:rsid w:val="00B03F9B"/>
    <w:rsid w:val="00B04019"/>
    <w:rsid w:val="00B04B00"/>
    <w:rsid w:val="00B063AF"/>
    <w:rsid w:val="00B06436"/>
    <w:rsid w:val="00B06479"/>
    <w:rsid w:val="00B07E88"/>
    <w:rsid w:val="00B106F4"/>
    <w:rsid w:val="00B10F57"/>
    <w:rsid w:val="00B1105F"/>
    <w:rsid w:val="00B1133D"/>
    <w:rsid w:val="00B127B9"/>
    <w:rsid w:val="00B1306C"/>
    <w:rsid w:val="00B13E70"/>
    <w:rsid w:val="00B147AA"/>
    <w:rsid w:val="00B15420"/>
    <w:rsid w:val="00B162E6"/>
    <w:rsid w:val="00B17B80"/>
    <w:rsid w:val="00B17CD5"/>
    <w:rsid w:val="00B17F90"/>
    <w:rsid w:val="00B20BD4"/>
    <w:rsid w:val="00B213B6"/>
    <w:rsid w:val="00B215AA"/>
    <w:rsid w:val="00B220FB"/>
    <w:rsid w:val="00B22540"/>
    <w:rsid w:val="00B22AAE"/>
    <w:rsid w:val="00B22AB7"/>
    <w:rsid w:val="00B22CB2"/>
    <w:rsid w:val="00B2333C"/>
    <w:rsid w:val="00B23CF5"/>
    <w:rsid w:val="00B23E3B"/>
    <w:rsid w:val="00B23FCE"/>
    <w:rsid w:val="00B24078"/>
    <w:rsid w:val="00B2742C"/>
    <w:rsid w:val="00B278A9"/>
    <w:rsid w:val="00B30749"/>
    <w:rsid w:val="00B30D75"/>
    <w:rsid w:val="00B310CA"/>
    <w:rsid w:val="00B3160C"/>
    <w:rsid w:val="00B3179D"/>
    <w:rsid w:val="00B3189C"/>
    <w:rsid w:val="00B3193C"/>
    <w:rsid w:val="00B33398"/>
    <w:rsid w:val="00B34FE1"/>
    <w:rsid w:val="00B34FED"/>
    <w:rsid w:val="00B3614E"/>
    <w:rsid w:val="00B37AC2"/>
    <w:rsid w:val="00B40DF1"/>
    <w:rsid w:val="00B41007"/>
    <w:rsid w:val="00B41DE2"/>
    <w:rsid w:val="00B42D71"/>
    <w:rsid w:val="00B44141"/>
    <w:rsid w:val="00B44763"/>
    <w:rsid w:val="00B44A8E"/>
    <w:rsid w:val="00B468F6"/>
    <w:rsid w:val="00B47037"/>
    <w:rsid w:val="00B47E45"/>
    <w:rsid w:val="00B508AF"/>
    <w:rsid w:val="00B513C6"/>
    <w:rsid w:val="00B51846"/>
    <w:rsid w:val="00B527A7"/>
    <w:rsid w:val="00B528C1"/>
    <w:rsid w:val="00B529E7"/>
    <w:rsid w:val="00B52F82"/>
    <w:rsid w:val="00B5412F"/>
    <w:rsid w:val="00B56824"/>
    <w:rsid w:val="00B569E7"/>
    <w:rsid w:val="00B576BB"/>
    <w:rsid w:val="00B607DC"/>
    <w:rsid w:val="00B615C5"/>
    <w:rsid w:val="00B62184"/>
    <w:rsid w:val="00B62438"/>
    <w:rsid w:val="00B63D04"/>
    <w:rsid w:val="00B641BA"/>
    <w:rsid w:val="00B65BED"/>
    <w:rsid w:val="00B66515"/>
    <w:rsid w:val="00B667D0"/>
    <w:rsid w:val="00B67DD8"/>
    <w:rsid w:val="00B70F98"/>
    <w:rsid w:val="00B70FBD"/>
    <w:rsid w:val="00B712DF"/>
    <w:rsid w:val="00B71A4B"/>
    <w:rsid w:val="00B72361"/>
    <w:rsid w:val="00B7370C"/>
    <w:rsid w:val="00B73D96"/>
    <w:rsid w:val="00B73E4F"/>
    <w:rsid w:val="00B76284"/>
    <w:rsid w:val="00B76463"/>
    <w:rsid w:val="00B7785F"/>
    <w:rsid w:val="00B81E66"/>
    <w:rsid w:val="00B825F2"/>
    <w:rsid w:val="00B829E5"/>
    <w:rsid w:val="00B82B43"/>
    <w:rsid w:val="00B82C1A"/>
    <w:rsid w:val="00B82F0D"/>
    <w:rsid w:val="00B8340E"/>
    <w:rsid w:val="00B84D3E"/>
    <w:rsid w:val="00B850A2"/>
    <w:rsid w:val="00B85498"/>
    <w:rsid w:val="00B85B2A"/>
    <w:rsid w:val="00B868D5"/>
    <w:rsid w:val="00B87D41"/>
    <w:rsid w:val="00B90794"/>
    <w:rsid w:val="00B90CA9"/>
    <w:rsid w:val="00B923EC"/>
    <w:rsid w:val="00B936A0"/>
    <w:rsid w:val="00B939DD"/>
    <w:rsid w:val="00B9532F"/>
    <w:rsid w:val="00B95424"/>
    <w:rsid w:val="00B9663F"/>
    <w:rsid w:val="00B97B80"/>
    <w:rsid w:val="00B97FA0"/>
    <w:rsid w:val="00BA0384"/>
    <w:rsid w:val="00BA28C6"/>
    <w:rsid w:val="00BA49CC"/>
    <w:rsid w:val="00BA4EB2"/>
    <w:rsid w:val="00BA5234"/>
    <w:rsid w:val="00BA6820"/>
    <w:rsid w:val="00BA7400"/>
    <w:rsid w:val="00BB03C5"/>
    <w:rsid w:val="00BB0617"/>
    <w:rsid w:val="00BB167D"/>
    <w:rsid w:val="00BB1767"/>
    <w:rsid w:val="00BB1927"/>
    <w:rsid w:val="00BB2062"/>
    <w:rsid w:val="00BB2D59"/>
    <w:rsid w:val="00BB2ED8"/>
    <w:rsid w:val="00BB649D"/>
    <w:rsid w:val="00BB785E"/>
    <w:rsid w:val="00BC00D2"/>
    <w:rsid w:val="00BC05DC"/>
    <w:rsid w:val="00BC1FD5"/>
    <w:rsid w:val="00BC3F79"/>
    <w:rsid w:val="00BC4781"/>
    <w:rsid w:val="00BC4B56"/>
    <w:rsid w:val="00BC580D"/>
    <w:rsid w:val="00BC678D"/>
    <w:rsid w:val="00BD0B09"/>
    <w:rsid w:val="00BD2994"/>
    <w:rsid w:val="00BD3EC0"/>
    <w:rsid w:val="00BD4BD6"/>
    <w:rsid w:val="00BD54C1"/>
    <w:rsid w:val="00BD5E28"/>
    <w:rsid w:val="00BD5F4D"/>
    <w:rsid w:val="00BD69EA"/>
    <w:rsid w:val="00BD73A7"/>
    <w:rsid w:val="00BE025B"/>
    <w:rsid w:val="00BE05BA"/>
    <w:rsid w:val="00BE0911"/>
    <w:rsid w:val="00BE0BC0"/>
    <w:rsid w:val="00BE0EA2"/>
    <w:rsid w:val="00BE2460"/>
    <w:rsid w:val="00BE3E85"/>
    <w:rsid w:val="00BE480A"/>
    <w:rsid w:val="00BE4A3E"/>
    <w:rsid w:val="00BE53AC"/>
    <w:rsid w:val="00BE67D8"/>
    <w:rsid w:val="00BE71F8"/>
    <w:rsid w:val="00BF05BE"/>
    <w:rsid w:val="00BF0EFD"/>
    <w:rsid w:val="00BF4534"/>
    <w:rsid w:val="00BF4FB7"/>
    <w:rsid w:val="00BF666B"/>
    <w:rsid w:val="00BF674E"/>
    <w:rsid w:val="00BF6E50"/>
    <w:rsid w:val="00BF75C1"/>
    <w:rsid w:val="00BF78D1"/>
    <w:rsid w:val="00BF7DBF"/>
    <w:rsid w:val="00C00082"/>
    <w:rsid w:val="00C0059A"/>
    <w:rsid w:val="00C00A77"/>
    <w:rsid w:val="00C0143B"/>
    <w:rsid w:val="00C03788"/>
    <w:rsid w:val="00C03933"/>
    <w:rsid w:val="00C0497C"/>
    <w:rsid w:val="00C04EE7"/>
    <w:rsid w:val="00C054F4"/>
    <w:rsid w:val="00C05501"/>
    <w:rsid w:val="00C0739F"/>
    <w:rsid w:val="00C10030"/>
    <w:rsid w:val="00C10B83"/>
    <w:rsid w:val="00C10F1F"/>
    <w:rsid w:val="00C119A0"/>
    <w:rsid w:val="00C11E02"/>
    <w:rsid w:val="00C144B1"/>
    <w:rsid w:val="00C14842"/>
    <w:rsid w:val="00C14DB0"/>
    <w:rsid w:val="00C15077"/>
    <w:rsid w:val="00C16002"/>
    <w:rsid w:val="00C209B6"/>
    <w:rsid w:val="00C20A51"/>
    <w:rsid w:val="00C2116F"/>
    <w:rsid w:val="00C21EFB"/>
    <w:rsid w:val="00C22D14"/>
    <w:rsid w:val="00C241A5"/>
    <w:rsid w:val="00C24382"/>
    <w:rsid w:val="00C2451A"/>
    <w:rsid w:val="00C2483A"/>
    <w:rsid w:val="00C25AE9"/>
    <w:rsid w:val="00C25E80"/>
    <w:rsid w:val="00C30FCD"/>
    <w:rsid w:val="00C33E6A"/>
    <w:rsid w:val="00C35690"/>
    <w:rsid w:val="00C36D92"/>
    <w:rsid w:val="00C3739F"/>
    <w:rsid w:val="00C37CCA"/>
    <w:rsid w:val="00C43B27"/>
    <w:rsid w:val="00C45B3E"/>
    <w:rsid w:val="00C45B73"/>
    <w:rsid w:val="00C4623B"/>
    <w:rsid w:val="00C462E7"/>
    <w:rsid w:val="00C46BEC"/>
    <w:rsid w:val="00C505E4"/>
    <w:rsid w:val="00C5157A"/>
    <w:rsid w:val="00C51A8A"/>
    <w:rsid w:val="00C5224B"/>
    <w:rsid w:val="00C52C97"/>
    <w:rsid w:val="00C53418"/>
    <w:rsid w:val="00C54BB9"/>
    <w:rsid w:val="00C551B5"/>
    <w:rsid w:val="00C554E6"/>
    <w:rsid w:val="00C56DA4"/>
    <w:rsid w:val="00C5720F"/>
    <w:rsid w:val="00C57758"/>
    <w:rsid w:val="00C60398"/>
    <w:rsid w:val="00C61939"/>
    <w:rsid w:val="00C62AD3"/>
    <w:rsid w:val="00C63D3D"/>
    <w:rsid w:val="00C64136"/>
    <w:rsid w:val="00C649BC"/>
    <w:rsid w:val="00C654E7"/>
    <w:rsid w:val="00C678CD"/>
    <w:rsid w:val="00C67D6A"/>
    <w:rsid w:val="00C70A32"/>
    <w:rsid w:val="00C7137F"/>
    <w:rsid w:val="00C717AE"/>
    <w:rsid w:val="00C7202E"/>
    <w:rsid w:val="00C720A0"/>
    <w:rsid w:val="00C74676"/>
    <w:rsid w:val="00C7606E"/>
    <w:rsid w:val="00C762B2"/>
    <w:rsid w:val="00C76807"/>
    <w:rsid w:val="00C76F98"/>
    <w:rsid w:val="00C77071"/>
    <w:rsid w:val="00C77916"/>
    <w:rsid w:val="00C77F18"/>
    <w:rsid w:val="00C806E8"/>
    <w:rsid w:val="00C81936"/>
    <w:rsid w:val="00C81A1F"/>
    <w:rsid w:val="00C823C4"/>
    <w:rsid w:val="00C826BB"/>
    <w:rsid w:val="00C82BEA"/>
    <w:rsid w:val="00C834EB"/>
    <w:rsid w:val="00C857B2"/>
    <w:rsid w:val="00C85A57"/>
    <w:rsid w:val="00C85F11"/>
    <w:rsid w:val="00C871AA"/>
    <w:rsid w:val="00C871E7"/>
    <w:rsid w:val="00C87667"/>
    <w:rsid w:val="00C9027C"/>
    <w:rsid w:val="00C914A5"/>
    <w:rsid w:val="00C9271F"/>
    <w:rsid w:val="00C92A08"/>
    <w:rsid w:val="00C9420B"/>
    <w:rsid w:val="00C945AA"/>
    <w:rsid w:val="00C95783"/>
    <w:rsid w:val="00C9587E"/>
    <w:rsid w:val="00C961D6"/>
    <w:rsid w:val="00C96B62"/>
    <w:rsid w:val="00C96DFB"/>
    <w:rsid w:val="00C973BB"/>
    <w:rsid w:val="00CA1E03"/>
    <w:rsid w:val="00CA1F92"/>
    <w:rsid w:val="00CA2A97"/>
    <w:rsid w:val="00CA381C"/>
    <w:rsid w:val="00CA3CB7"/>
    <w:rsid w:val="00CA407F"/>
    <w:rsid w:val="00CA4214"/>
    <w:rsid w:val="00CA4E25"/>
    <w:rsid w:val="00CA60DA"/>
    <w:rsid w:val="00CA6E64"/>
    <w:rsid w:val="00CB13E3"/>
    <w:rsid w:val="00CB26A1"/>
    <w:rsid w:val="00CB2DBB"/>
    <w:rsid w:val="00CB3B8A"/>
    <w:rsid w:val="00CB46D4"/>
    <w:rsid w:val="00CB58E0"/>
    <w:rsid w:val="00CB5E00"/>
    <w:rsid w:val="00CB7AEB"/>
    <w:rsid w:val="00CC04E6"/>
    <w:rsid w:val="00CC1E0C"/>
    <w:rsid w:val="00CC206B"/>
    <w:rsid w:val="00CC2846"/>
    <w:rsid w:val="00CC348B"/>
    <w:rsid w:val="00CC3B30"/>
    <w:rsid w:val="00CC4424"/>
    <w:rsid w:val="00CC6589"/>
    <w:rsid w:val="00CC6FEA"/>
    <w:rsid w:val="00CC75BB"/>
    <w:rsid w:val="00CC7B00"/>
    <w:rsid w:val="00CD0960"/>
    <w:rsid w:val="00CD0CD3"/>
    <w:rsid w:val="00CD1DDC"/>
    <w:rsid w:val="00CD26EE"/>
    <w:rsid w:val="00CD27F3"/>
    <w:rsid w:val="00CD2BCD"/>
    <w:rsid w:val="00CD32BB"/>
    <w:rsid w:val="00CD39B4"/>
    <w:rsid w:val="00CD485C"/>
    <w:rsid w:val="00CD4E68"/>
    <w:rsid w:val="00CD616D"/>
    <w:rsid w:val="00CD70D9"/>
    <w:rsid w:val="00CD7864"/>
    <w:rsid w:val="00CD7E09"/>
    <w:rsid w:val="00CE0055"/>
    <w:rsid w:val="00CE04FD"/>
    <w:rsid w:val="00CE08A0"/>
    <w:rsid w:val="00CE0BC7"/>
    <w:rsid w:val="00CE2185"/>
    <w:rsid w:val="00CE2763"/>
    <w:rsid w:val="00CE2A0A"/>
    <w:rsid w:val="00CE2B94"/>
    <w:rsid w:val="00CE2DD7"/>
    <w:rsid w:val="00CE2F70"/>
    <w:rsid w:val="00CE328E"/>
    <w:rsid w:val="00CE421E"/>
    <w:rsid w:val="00CE559E"/>
    <w:rsid w:val="00CE5A9E"/>
    <w:rsid w:val="00CE5F2F"/>
    <w:rsid w:val="00CE6BD9"/>
    <w:rsid w:val="00CE72D5"/>
    <w:rsid w:val="00CE79D6"/>
    <w:rsid w:val="00CE7AB4"/>
    <w:rsid w:val="00CE7B34"/>
    <w:rsid w:val="00CF0D31"/>
    <w:rsid w:val="00CF29BB"/>
    <w:rsid w:val="00CF2EAE"/>
    <w:rsid w:val="00CF3097"/>
    <w:rsid w:val="00CF3398"/>
    <w:rsid w:val="00CF38D4"/>
    <w:rsid w:val="00CF3CE5"/>
    <w:rsid w:val="00CF5C95"/>
    <w:rsid w:val="00CF6984"/>
    <w:rsid w:val="00CF723C"/>
    <w:rsid w:val="00CF7891"/>
    <w:rsid w:val="00D00292"/>
    <w:rsid w:val="00D005B3"/>
    <w:rsid w:val="00D00BDE"/>
    <w:rsid w:val="00D01149"/>
    <w:rsid w:val="00D014C7"/>
    <w:rsid w:val="00D0162B"/>
    <w:rsid w:val="00D0244A"/>
    <w:rsid w:val="00D03815"/>
    <w:rsid w:val="00D044D3"/>
    <w:rsid w:val="00D044F9"/>
    <w:rsid w:val="00D066F3"/>
    <w:rsid w:val="00D06CF4"/>
    <w:rsid w:val="00D06F68"/>
    <w:rsid w:val="00D07A4A"/>
    <w:rsid w:val="00D07BF2"/>
    <w:rsid w:val="00D1104D"/>
    <w:rsid w:val="00D118A8"/>
    <w:rsid w:val="00D1598B"/>
    <w:rsid w:val="00D16C86"/>
    <w:rsid w:val="00D2007A"/>
    <w:rsid w:val="00D202A5"/>
    <w:rsid w:val="00D20E00"/>
    <w:rsid w:val="00D20F4F"/>
    <w:rsid w:val="00D21E7D"/>
    <w:rsid w:val="00D22B0F"/>
    <w:rsid w:val="00D22DC7"/>
    <w:rsid w:val="00D234BC"/>
    <w:rsid w:val="00D234EB"/>
    <w:rsid w:val="00D23E0E"/>
    <w:rsid w:val="00D25096"/>
    <w:rsid w:val="00D253EF"/>
    <w:rsid w:val="00D25D18"/>
    <w:rsid w:val="00D25EF9"/>
    <w:rsid w:val="00D30A1A"/>
    <w:rsid w:val="00D312E4"/>
    <w:rsid w:val="00D321D0"/>
    <w:rsid w:val="00D328E0"/>
    <w:rsid w:val="00D33DA4"/>
    <w:rsid w:val="00D344B5"/>
    <w:rsid w:val="00D34B2F"/>
    <w:rsid w:val="00D34C4F"/>
    <w:rsid w:val="00D34ED9"/>
    <w:rsid w:val="00D35489"/>
    <w:rsid w:val="00D356B5"/>
    <w:rsid w:val="00D3632C"/>
    <w:rsid w:val="00D36AEE"/>
    <w:rsid w:val="00D37564"/>
    <w:rsid w:val="00D40417"/>
    <w:rsid w:val="00D406A9"/>
    <w:rsid w:val="00D421E8"/>
    <w:rsid w:val="00D4404F"/>
    <w:rsid w:val="00D46BB3"/>
    <w:rsid w:val="00D50309"/>
    <w:rsid w:val="00D50320"/>
    <w:rsid w:val="00D50D04"/>
    <w:rsid w:val="00D51713"/>
    <w:rsid w:val="00D52B9F"/>
    <w:rsid w:val="00D5389C"/>
    <w:rsid w:val="00D541DA"/>
    <w:rsid w:val="00D54273"/>
    <w:rsid w:val="00D54778"/>
    <w:rsid w:val="00D548DF"/>
    <w:rsid w:val="00D5517A"/>
    <w:rsid w:val="00D55B06"/>
    <w:rsid w:val="00D577B9"/>
    <w:rsid w:val="00D57DE3"/>
    <w:rsid w:val="00D600CD"/>
    <w:rsid w:val="00D60238"/>
    <w:rsid w:val="00D60313"/>
    <w:rsid w:val="00D60CFD"/>
    <w:rsid w:val="00D61F50"/>
    <w:rsid w:val="00D623A8"/>
    <w:rsid w:val="00D6284B"/>
    <w:rsid w:val="00D6337A"/>
    <w:rsid w:val="00D63798"/>
    <w:rsid w:val="00D6468F"/>
    <w:rsid w:val="00D64A19"/>
    <w:rsid w:val="00D64A8F"/>
    <w:rsid w:val="00D64AB1"/>
    <w:rsid w:val="00D64EF0"/>
    <w:rsid w:val="00D65714"/>
    <w:rsid w:val="00D65D92"/>
    <w:rsid w:val="00D666D4"/>
    <w:rsid w:val="00D66828"/>
    <w:rsid w:val="00D66BD8"/>
    <w:rsid w:val="00D6749A"/>
    <w:rsid w:val="00D67656"/>
    <w:rsid w:val="00D67A66"/>
    <w:rsid w:val="00D67C30"/>
    <w:rsid w:val="00D70CC4"/>
    <w:rsid w:val="00D72C3F"/>
    <w:rsid w:val="00D751C6"/>
    <w:rsid w:val="00D759C4"/>
    <w:rsid w:val="00D8027C"/>
    <w:rsid w:val="00D80B60"/>
    <w:rsid w:val="00D810DE"/>
    <w:rsid w:val="00D82587"/>
    <w:rsid w:val="00D83A03"/>
    <w:rsid w:val="00D83DF3"/>
    <w:rsid w:val="00D83EE8"/>
    <w:rsid w:val="00D84321"/>
    <w:rsid w:val="00D85016"/>
    <w:rsid w:val="00D85654"/>
    <w:rsid w:val="00D85A58"/>
    <w:rsid w:val="00D85DF5"/>
    <w:rsid w:val="00D86B6A"/>
    <w:rsid w:val="00D86D48"/>
    <w:rsid w:val="00D86D6A"/>
    <w:rsid w:val="00D87674"/>
    <w:rsid w:val="00D90D6B"/>
    <w:rsid w:val="00D9224E"/>
    <w:rsid w:val="00D93E3C"/>
    <w:rsid w:val="00D945E0"/>
    <w:rsid w:val="00D94855"/>
    <w:rsid w:val="00D95077"/>
    <w:rsid w:val="00D952EB"/>
    <w:rsid w:val="00D96011"/>
    <w:rsid w:val="00D975BB"/>
    <w:rsid w:val="00D979DA"/>
    <w:rsid w:val="00D97FED"/>
    <w:rsid w:val="00DA028A"/>
    <w:rsid w:val="00DA060E"/>
    <w:rsid w:val="00DA1155"/>
    <w:rsid w:val="00DA1DA0"/>
    <w:rsid w:val="00DA1FC8"/>
    <w:rsid w:val="00DA2060"/>
    <w:rsid w:val="00DA271C"/>
    <w:rsid w:val="00DA2A11"/>
    <w:rsid w:val="00DA2A54"/>
    <w:rsid w:val="00DA3BF1"/>
    <w:rsid w:val="00DA43C1"/>
    <w:rsid w:val="00DA5D2F"/>
    <w:rsid w:val="00DB07D4"/>
    <w:rsid w:val="00DB1808"/>
    <w:rsid w:val="00DB40FB"/>
    <w:rsid w:val="00DB41F2"/>
    <w:rsid w:val="00DB482A"/>
    <w:rsid w:val="00DB5287"/>
    <w:rsid w:val="00DB5E40"/>
    <w:rsid w:val="00DB5EF9"/>
    <w:rsid w:val="00DB661C"/>
    <w:rsid w:val="00DB66EB"/>
    <w:rsid w:val="00DB7908"/>
    <w:rsid w:val="00DB7C97"/>
    <w:rsid w:val="00DC0607"/>
    <w:rsid w:val="00DC177C"/>
    <w:rsid w:val="00DC3034"/>
    <w:rsid w:val="00DC315A"/>
    <w:rsid w:val="00DC418C"/>
    <w:rsid w:val="00DC42D5"/>
    <w:rsid w:val="00DC449B"/>
    <w:rsid w:val="00DC4608"/>
    <w:rsid w:val="00DC46B9"/>
    <w:rsid w:val="00DC57B7"/>
    <w:rsid w:val="00DC5B3A"/>
    <w:rsid w:val="00DC6148"/>
    <w:rsid w:val="00DC73CA"/>
    <w:rsid w:val="00DD0A16"/>
    <w:rsid w:val="00DD1E2E"/>
    <w:rsid w:val="00DD1FC2"/>
    <w:rsid w:val="00DD2FF2"/>
    <w:rsid w:val="00DD30A8"/>
    <w:rsid w:val="00DD3B7B"/>
    <w:rsid w:val="00DD3BF3"/>
    <w:rsid w:val="00DD4824"/>
    <w:rsid w:val="00DD4EB1"/>
    <w:rsid w:val="00DD54A6"/>
    <w:rsid w:val="00DD5A3A"/>
    <w:rsid w:val="00DD63C4"/>
    <w:rsid w:val="00DD7ACF"/>
    <w:rsid w:val="00DE0666"/>
    <w:rsid w:val="00DE0BC8"/>
    <w:rsid w:val="00DE0C3C"/>
    <w:rsid w:val="00DE0D27"/>
    <w:rsid w:val="00DE1A9F"/>
    <w:rsid w:val="00DE1ED6"/>
    <w:rsid w:val="00DE27BB"/>
    <w:rsid w:val="00DE2A2D"/>
    <w:rsid w:val="00DE3B11"/>
    <w:rsid w:val="00DE3F2E"/>
    <w:rsid w:val="00DE4416"/>
    <w:rsid w:val="00DE4E47"/>
    <w:rsid w:val="00DE5072"/>
    <w:rsid w:val="00DE6343"/>
    <w:rsid w:val="00DE7048"/>
    <w:rsid w:val="00DE7773"/>
    <w:rsid w:val="00DE7C5F"/>
    <w:rsid w:val="00DF0DF1"/>
    <w:rsid w:val="00DF108B"/>
    <w:rsid w:val="00DF1114"/>
    <w:rsid w:val="00DF2051"/>
    <w:rsid w:val="00DF296A"/>
    <w:rsid w:val="00DF29C8"/>
    <w:rsid w:val="00DF2C85"/>
    <w:rsid w:val="00DF5878"/>
    <w:rsid w:val="00DF5E0B"/>
    <w:rsid w:val="00DF6C99"/>
    <w:rsid w:val="00E00778"/>
    <w:rsid w:val="00E00D27"/>
    <w:rsid w:val="00E01A05"/>
    <w:rsid w:val="00E01CC4"/>
    <w:rsid w:val="00E020FB"/>
    <w:rsid w:val="00E027FC"/>
    <w:rsid w:val="00E04AB4"/>
    <w:rsid w:val="00E04C72"/>
    <w:rsid w:val="00E04F4C"/>
    <w:rsid w:val="00E053F6"/>
    <w:rsid w:val="00E05427"/>
    <w:rsid w:val="00E06767"/>
    <w:rsid w:val="00E06EB4"/>
    <w:rsid w:val="00E07160"/>
    <w:rsid w:val="00E073D4"/>
    <w:rsid w:val="00E07F38"/>
    <w:rsid w:val="00E11A8A"/>
    <w:rsid w:val="00E13884"/>
    <w:rsid w:val="00E13BCA"/>
    <w:rsid w:val="00E14015"/>
    <w:rsid w:val="00E14F9B"/>
    <w:rsid w:val="00E15236"/>
    <w:rsid w:val="00E159D6"/>
    <w:rsid w:val="00E16211"/>
    <w:rsid w:val="00E16BA2"/>
    <w:rsid w:val="00E16F13"/>
    <w:rsid w:val="00E177A9"/>
    <w:rsid w:val="00E207A4"/>
    <w:rsid w:val="00E21B13"/>
    <w:rsid w:val="00E22284"/>
    <w:rsid w:val="00E227D6"/>
    <w:rsid w:val="00E22B91"/>
    <w:rsid w:val="00E22BF5"/>
    <w:rsid w:val="00E235C3"/>
    <w:rsid w:val="00E246EB"/>
    <w:rsid w:val="00E261EB"/>
    <w:rsid w:val="00E272C5"/>
    <w:rsid w:val="00E3092E"/>
    <w:rsid w:val="00E30CE3"/>
    <w:rsid w:val="00E31956"/>
    <w:rsid w:val="00E32201"/>
    <w:rsid w:val="00E32D8D"/>
    <w:rsid w:val="00E3372A"/>
    <w:rsid w:val="00E33EDA"/>
    <w:rsid w:val="00E3508F"/>
    <w:rsid w:val="00E357B4"/>
    <w:rsid w:val="00E36088"/>
    <w:rsid w:val="00E36E45"/>
    <w:rsid w:val="00E36F20"/>
    <w:rsid w:val="00E3714B"/>
    <w:rsid w:val="00E373AD"/>
    <w:rsid w:val="00E373BC"/>
    <w:rsid w:val="00E40587"/>
    <w:rsid w:val="00E41A07"/>
    <w:rsid w:val="00E42769"/>
    <w:rsid w:val="00E44004"/>
    <w:rsid w:val="00E44722"/>
    <w:rsid w:val="00E45A1C"/>
    <w:rsid w:val="00E461C0"/>
    <w:rsid w:val="00E46853"/>
    <w:rsid w:val="00E47262"/>
    <w:rsid w:val="00E47503"/>
    <w:rsid w:val="00E50449"/>
    <w:rsid w:val="00E50D9F"/>
    <w:rsid w:val="00E517D6"/>
    <w:rsid w:val="00E51BB4"/>
    <w:rsid w:val="00E51CB3"/>
    <w:rsid w:val="00E52A42"/>
    <w:rsid w:val="00E5402B"/>
    <w:rsid w:val="00E549D3"/>
    <w:rsid w:val="00E549F0"/>
    <w:rsid w:val="00E57137"/>
    <w:rsid w:val="00E57197"/>
    <w:rsid w:val="00E609AC"/>
    <w:rsid w:val="00E60CEF"/>
    <w:rsid w:val="00E612FF"/>
    <w:rsid w:val="00E61577"/>
    <w:rsid w:val="00E62C4F"/>
    <w:rsid w:val="00E635BD"/>
    <w:rsid w:val="00E63633"/>
    <w:rsid w:val="00E63C85"/>
    <w:rsid w:val="00E64D0B"/>
    <w:rsid w:val="00E6534E"/>
    <w:rsid w:val="00E66858"/>
    <w:rsid w:val="00E671D2"/>
    <w:rsid w:val="00E675FA"/>
    <w:rsid w:val="00E67826"/>
    <w:rsid w:val="00E7012B"/>
    <w:rsid w:val="00E71B45"/>
    <w:rsid w:val="00E71CB7"/>
    <w:rsid w:val="00E72904"/>
    <w:rsid w:val="00E73EF9"/>
    <w:rsid w:val="00E7494D"/>
    <w:rsid w:val="00E75B03"/>
    <w:rsid w:val="00E763BA"/>
    <w:rsid w:val="00E77C8C"/>
    <w:rsid w:val="00E80C14"/>
    <w:rsid w:val="00E817B0"/>
    <w:rsid w:val="00E81FBF"/>
    <w:rsid w:val="00E825D3"/>
    <w:rsid w:val="00E829C3"/>
    <w:rsid w:val="00E83123"/>
    <w:rsid w:val="00E8398D"/>
    <w:rsid w:val="00E840E6"/>
    <w:rsid w:val="00E84F23"/>
    <w:rsid w:val="00E85F14"/>
    <w:rsid w:val="00E86B93"/>
    <w:rsid w:val="00E87B62"/>
    <w:rsid w:val="00E901B7"/>
    <w:rsid w:val="00E903BD"/>
    <w:rsid w:val="00E912F1"/>
    <w:rsid w:val="00E9272D"/>
    <w:rsid w:val="00E9288A"/>
    <w:rsid w:val="00E92A67"/>
    <w:rsid w:val="00E92C99"/>
    <w:rsid w:val="00E92D5D"/>
    <w:rsid w:val="00E948D5"/>
    <w:rsid w:val="00E96469"/>
    <w:rsid w:val="00EA03D4"/>
    <w:rsid w:val="00EA04DF"/>
    <w:rsid w:val="00EA053F"/>
    <w:rsid w:val="00EA0B7A"/>
    <w:rsid w:val="00EA0C78"/>
    <w:rsid w:val="00EA1D4C"/>
    <w:rsid w:val="00EA2C3F"/>
    <w:rsid w:val="00EA3503"/>
    <w:rsid w:val="00EA3536"/>
    <w:rsid w:val="00EA3777"/>
    <w:rsid w:val="00EA3BEE"/>
    <w:rsid w:val="00EA477C"/>
    <w:rsid w:val="00EA4F41"/>
    <w:rsid w:val="00EA58C6"/>
    <w:rsid w:val="00EA7378"/>
    <w:rsid w:val="00EA7BB6"/>
    <w:rsid w:val="00EB013E"/>
    <w:rsid w:val="00EB0597"/>
    <w:rsid w:val="00EB0649"/>
    <w:rsid w:val="00EB1460"/>
    <w:rsid w:val="00EB183B"/>
    <w:rsid w:val="00EB18FB"/>
    <w:rsid w:val="00EB1E21"/>
    <w:rsid w:val="00EB257F"/>
    <w:rsid w:val="00EB2593"/>
    <w:rsid w:val="00EB3971"/>
    <w:rsid w:val="00EB7FB3"/>
    <w:rsid w:val="00EB7FC4"/>
    <w:rsid w:val="00EC002E"/>
    <w:rsid w:val="00EC0327"/>
    <w:rsid w:val="00EC03FC"/>
    <w:rsid w:val="00EC052D"/>
    <w:rsid w:val="00EC0CEA"/>
    <w:rsid w:val="00EC1B22"/>
    <w:rsid w:val="00EC1F11"/>
    <w:rsid w:val="00EC2834"/>
    <w:rsid w:val="00EC2BBF"/>
    <w:rsid w:val="00EC31DA"/>
    <w:rsid w:val="00EC54D6"/>
    <w:rsid w:val="00EC553F"/>
    <w:rsid w:val="00EC5811"/>
    <w:rsid w:val="00EC5C1B"/>
    <w:rsid w:val="00EC5FD3"/>
    <w:rsid w:val="00EC7132"/>
    <w:rsid w:val="00ED084A"/>
    <w:rsid w:val="00ED0ECD"/>
    <w:rsid w:val="00ED2A9E"/>
    <w:rsid w:val="00ED34AC"/>
    <w:rsid w:val="00ED3C41"/>
    <w:rsid w:val="00ED40FB"/>
    <w:rsid w:val="00ED539A"/>
    <w:rsid w:val="00EE0673"/>
    <w:rsid w:val="00EE0D3D"/>
    <w:rsid w:val="00EE26B5"/>
    <w:rsid w:val="00EE27BD"/>
    <w:rsid w:val="00EE3445"/>
    <w:rsid w:val="00EE34A4"/>
    <w:rsid w:val="00EE3AFA"/>
    <w:rsid w:val="00EE3E46"/>
    <w:rsid w:val="00EE5881"/>
    <w:rsid w:val="00EE6450"/>
    <w:rsid w:val="00EE6D69"/>
    <w:rsid w:val="00EE7858"/>
    <w:rsid w:val="00EE7FDF"/>
    <w:rsid w:val="00EF0B8C"/>
    <w:rsid w:val="00EF2AB2"/>
    <w:rsid w:val="00EF360D"/>
    <w:rsid w:val="00EF657A"/>
    <w:rsid w:val="00EF77F0"/>
    <w:rsid w:val="00EF799F"/>
    <w:rsid w:val="00EF7EBD"/>
    <w:rsid w:val="00EF7F73"/>
    <w:rsid w:val="00F01695"/>
    <w:rsid w:val="00F02DE6"/>
    <w:rsid w:val="00F03066"/>
    <w:rsid w:val="00F03287"/>
    <w:rsid w:val="00F039B8"/>
    <w:rsid w:val="00F03FA5"/>
    <w:rsid w:val="00F05FEB"/>
    <w:rsid w:val="00F0621F"/>
    <w:rsid w:val="00F064BA"/>
    <w:rsid w:val="00F06752"/>
    <w:rsid w:val="00F07FC7"/>
    <w:rsid w:val="00F1024A"/>
    <w:rsid w:val="00F10503"/>
    <w:rsid w:val="00F12B5A"/>
    <w:rsid w:val="00F145DC"/>
    <w:rsid w:val="00F1495D"/>
    <w:rsid w:val="00F14C4C"/>
    <w:rsid w:val="00F167A1"/>
    <w:rsid w:val="00F16FB0"/>
    <w:rsid w:val="00F20072"/>
    <w:rsid w:val="00F2091A"/>
    <w:rsid w:val="00F21191"/>
    <w:rsid w:val="00F212B0"/>
    <w:rsid w:val="00F21A79"/>
    <w:rsid w:val="00F223AE"/>
    <w:rsid w:val="00F2353B"/>
    <w:rsid w:val="00F23EB4"/>
    <w:rsid w:val="00F23F86"/>
    <w:rsid w:val="00F25385"/>
    <w:rsid w:val="00F25464"/>
    <w:rsid w:val="00F254AC"/>
    <w:rsid w:val="00F25801"/>
    <w:rsid w:val="00F25EA6"/>
    <w:rsid w:val="00F2603C"/>
    <w:rsid w:val="00F27754"/>
    <w:rsid w:val="00F27AD0"/>
    <w:rsid w:val="00F27D97"/>
    <w:rsid w:val="00F30630"/>
    <w:rsid w:val="00F308FF"/>
    <w:rsid w:val="00F30D42"/>
    <w:rsid w:val="00F31A0E"/>
    <w:rsid w:val="00F32399"/>
    <w:rsid w:val="00F32B2C"/>
    <w:rsid w:val="00F32C1C"/>
    <w:rsid w:val="00F335D1"/>
    <w:rsid w:val="00F338E9"/>
    <w:rsid w:val="00F34FBB"/>
    <w:rsid w:val="00F352C1"/>
    <w:rsid w:val="00F3575D"/>
    <w:rsid w:val="00F35F6D"/>
    <w:rsid w:val="00F360D7"/>
    <w:rsid w:val="00F363FD"/>
    <w:rsid w:val="00F36871"/>
    <w:rsid w:val="00F36B97"/>
    <w:rsid w:val="00F37733"/>
    <w:rsid w:val="00F40650"/>
    <w:rsid w:val="00F40B58"/>
    <w:rsid w:val="00F415EC"/>
    <w:rsid w:val="00F41E40"/>
    <w:rsid w:val="00F41ED3"/>
    <w:rsid w:val="00F4616C"/>
    <w:rsid w:val="00F46857"/>
    <w:rsid w:val="00F47249"/>
    <w:rsid w:val="00F504EC"/>
    <w:rsid w:val="00F50532"/>
    <w:rsid w:val="00F505F8"/>
    <w:rsid w:val="00F5090F"/>
    <w:rsid w:val="00F535F3"/>
    <w:rsid w:val="00F56381"/>
    <w:rsid w:val="00F57302"/>
    <w:rsid w:val="00F57A8B"/>
    <w:rsid w:val="00F62A36"/>
    <w:rsid w:val="00F6302D"/>
    <w:rsid w:val="00F63260"/>
    <w:rsid w:val="00F638CE"/>
    <w:rsid w:val="00F63D1C"/>
    <w:rsid w:val="00F64491"/>
    <w:rsid w:val="00F6582E"/>
    <w:rsid w:val="00F65C5B"/>
    <w:rsid w:val="00F665E5"/>
    <w:rsid w:val="00F67B3E"/>
    <w:rsid w:val="00F70702"/>
    <w:rsid w:val="00F7176D"/>
    <w:rsid w:val="00F71C2B"/>
    <w:rsid w:val="00F72A44"/>
    <w:rsid w:val="00F72B0D"/>
    <w:rsid w:val="00F745C8"/>
    <w:rsid w:val="00F7470E"/>
    <w:rsid w:val="00F74A27"/>
    <w:rsid w:val="00F7562F"/>
    <w:rsid w:val="00F75A6E"/>
    <w:rsid w:val="00F77183"/>
    <w:rsid w:val="00F8010C"/>
    <w:rsid w:val="00F81426"/>
    <w:rsid w:val="00F81E2E"/>
    <w:rsid w:val="00F83747"/>
    <w:rsid w:val="00F8438B"/>
    <w:rsid w:val="00F84C37"/>
    <w:rsid w:val="00F851F4"/>
    <w:rsid w:val="00F85438"/>
    <w:rsid w:val="00F87552"/>
    <w:rsid w:val="00F87560"/>
    <w:rsid w:val="00F87610"/>
    <w:rsid w:val="00F87A53"/>
    <w:rsid w:val="00F904C4"/>
    <w:rsid w:val="00F905D2"/>
    <w:rsid w:val="00F909F7"/>
    <w:rsid w:val="00F91091"/>
    <w:rsid w:val="00F910AC"/>
    <w:rsid w:val="00F914F9"/>
    <w:rsid w:val="00F92E31"/>
    <w:rsid w:val="00F9425A"/>
    <w:rsid w:val="00F94823"/>
    <w:rsid w:val="00F950FE"/>
    <w:rsid w:val="00F953D8"/>
    <w:rsid w:val="00FA0E77"/>
    <w:rsid w:val="00FA0EE6"/>
    <w:rsid w:val="00FA1079"/>
    <w:rsid w:val="00FA15ED"/>
    <w:rsid w:val="00FA3B51"/>
    <w:rsid w:val="00FA3D9B"/>
    <w:rsid w:val="00FA594A"/>
    <w:rsid w:val="00FA5B43"/>
    <w:rsid w:val="00FA5F05"/>
    <w:rsid w:val="00FA69A9"/>
    <w:rsid w:val="00FA6DB0"/>
    <w:rsid w:val="00FA7399"/>
    <w:rsid w:val="00FA7C35"/>
    <w:rsid w:val="00FB0122"/>
    <w:rsid w:val="00FB1F00"/>
    <w:rsid w:val="00FB26B5"/>
    <w:rsid w:val="00FB3E2D"/>
    <w:rsid w:val="00FB3FEB"/>
    <w:rsid w:val="00FB4645"/>
    <w:rsid w:val="00FB5E88"/>
    <w:rsid w:val="00FB6642"/>
    <w:rsid w:val="00FB6DBD"/>
    <w:rsid w:val="00FB74DC"/>
    <w:rsid w:val="00FB7912"/>
    <w:rsid w:val="00FB7B4D"/>
    <w:rsid w:val="00FC028C"/>
    <w:rsid w:val="00FC164E"/>
    <w:rsid w:val="00FC18D6"/>
    <w:rsid w:val="00FC23F5"/>
    <w:rsid w:val="00FC2F7B"/>
    <w:rsid w:val="00FC329E"/>
    <w:rsid w:val="00FC3D29"/>
    <w:rsid w:val="00FC4CBD"/>
    <w:rsid w:val="00FC5574"/>
    <w:rsid w:val="00FC58F1"/>
    <w:rsid w:val="00FC6721"/>
    <w:rsid w:val="00FC6C65"/>
    <w:rsid w:val="00FC70C5"/>
    <w:rsid w:val="00FC72DB"/>
    <w:rsid w:val="00FC7EC4"/>
    <w:rsid w:val="00FD1EF7"/>
    <w:rsid w:val="00FD2BD0"/>
    <w:rsid w:val="00FD337E"/>
    <w:rsid w:val="00FD5D33"/>
    <w:rsid w:val="00FD672D"/>
    <w:rsid w:val="00FD7382"/>
    <w:rsid w:val="00FE023B"/>
    <w:rsid w:val="00FE0E61"/>
    <w:rsid w:val="00FE1326"/>
    <w:rsid w:val="00FE55A2"/>
    <w:rsid w:val="00FE5E13"/>
    <w:rsid w:val="00FE5ECE"/>
    <w:rsid w:val="00FE69E1"/>
    <w:rsid w:val="00FE6F74"/>
    <w:rsid w:val="00FE77CB"/>
    <w:rsid w:val="00FE7892"/>
    <w:rsid w:val="00FE7BFD"/>
    <w:rsid w:val="00FF036C"/>
    <w:rsid w:val="00FF0AB7"/>
    <w:rsid w:val="00FF166C"/>
    <w:rsid w:val="00FF1847"/>
    <w:rsid w:val="00FF38D9"/>
    <w:rsid w:val="00FF4C29"/>
    <w:rsid w:val="00FF4F9F"/>
    <w:rsid w:val="00FF55BB"/>
    <w:rsid w:val="00FF65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181374"/>
  <w15:chartTrackingRefBased/>
  <w15:docId w15:val="{5B823E1E-C237-4E4C-83BE-3572DF4DC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0739F"/>
    <w:pPr>
      <w:topLinePunct/>
      <w:spacing w:line="400" w:lineRule="exact"/>
      <w:ind w:firstLineChars="200" w:firstLine="200"/>
      <w:jc w:val="both"/>
    </w:pPr>
  </w:style>
  <w:style w:type="paragraph" w:styleId="1">
    <w:name w:val="heading 1"/>
    <w:next w:val="a1"/>
    <w:link w:val="10"/>
    <w:uiPriority w:val="9"/>
    <w:qFormat/>
    <w:rsid w:val="00707196"/>
    <w:pPr>
      <w:keepNext/>
      <w:keepLines/>
      <w:pageBreakBefore/>
      <w:numPr>
        <w:numId w:val="17"/>
      </w:numPr>
      <w:spacing w:before="480" w:after="360" w:line="400" w:lineRule="exact"/>
      <w:jc w:val="center"/>
      <w:outlineLvl w:val="0"/>
    </w:pPr>
    <w:rPr>
      <w:rFonts w:eastAsia="黑体"/>
      <w:bCs/>
      <w:kern w:val="44"/>
      <w:sz w:val="30"/>
      <w:szCs w:val="44"/>
    </w:rPr>
  </w:style>
  <w:style w:type="paragraph" w:styleId="2">
    <w:name w:val="heading 2"/>
    <w:next w:val="a1"/>
    <w:link w:val="20"/>
    <w:uiPriority w:val="9"/>
    <w:qFormat/>
    <w:rsid w:val="002B1D9F"/>
    <w:pPr>
      <w:keepNext/>
      <w:keepLines/>
      <w:numPr>
        <w:ilvl w:val="1"/>
        <w:numId w:val="17"/>
      </w:numPr>
      <w:spacing w:before="360" w:after="120" w:line="400" w:lineRule="exact"/>
      <w:outlineLvl w:val="1"/>
    </w:pPr>
    <w:rPr>
      <w:rFonts w:eastAsia="黑体"/>
      <w:bCs/>
      <w:sz w:val="28"/>
      <w:szCs w:val="44"/>
    </w:rPr>
  </w:style>
  <w:style w:type="paragraph" w:styleId="3">
    <w:name w:val="heading 3"/>
    <w:next w:val="a1"/>
    <w:link w:val="30"/>
    <w:uiPriority w:val="9"/>
    <w:unhideWhenUsed/>
    <w:qFormat/>
    <w:rsid w:val="002B1D9F"/>
    <w:pPr>
      <w:keepNext/>
      <w:keepLines/>
      <w:numPr>
        <w:ilvl w:val="2"/>
        <w:numId w:val="17"/>
      </w:numPr>
      <w:spacing w:before="240" w:after="120" w:line="400" w:lineRule="exact"/>
      <w:outlineLvl w:val="2"/>
    </w:pPr>
    <w:rPr>
      <w:rFonts w:eastAsia="黑体"/>
      <w:bCs/>
      <w:sz w:val="28"/>
      <w:szCs w:val="32"/>
    </w:rPr>
  </w:style>
  <w:style w:type="paragraph" w:styleId="4">
    <w:name w:val="heading 4"/>
    <w:next w:val="a1"/>
    <w:link w:val="40"/>
    <w:uiPriority w:val="9"/>
    <w:unhideWhenUsed/>
    <w:qFormat/>
    <w:rsid w:val="002B1D9F"/>
    <w:pPr>
      <w:keepNext/>
      <w:keepLines/>
      <w:numPr>
        <w:ilvl w:val="3"/>
        <w:numId w:val="17"/>
      </w:numPr>
      <w:spacing w:before="240" w:after="120" w:line="400" w:lineRule="exact"/>
      <w:outlineLvl w:val="3"/>
    </w:pPr>
    <w:rPr>
      <w:rFonts w:cstheme="majorBidi"/>
      <w:b/>
      <w:bCs/>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707196"/>
    <w:rPr>
      <w:rFonts w:ascii="Times New Roman" w:eastAsia="黑体" w:hAnsi="Times New Roman"/>
      <w:bCs/>
      <w:kern w:val="44"/>
      <w:sz w:val="30"/>
      <w:szCs w:val="44"/>
    </w:rPr>
  </w:style>
  <w:style w:type="character" w:customStyle="1" w:styleId="20">
    <w:name w:val="标题 2 字符"/>
    <w:basedOn w:val="a2"/>
    <w:link w:val="2"/>
    <w:uiPriority w:val="9"/>
    <w:rsid w:val="002B1D9F"/>
    <w:rPr>
      <w:rFonts w:ascii="Times New Roman" w:eastAsia="黑体" w:hAnsi="Times New Roman"/>
      <w:bCs/>
      <w:sz w:val="28"/>
      <w:szCs w:val="44"/>
    </w:rPr>
  </w:style>
  <w:style w:type="character" w:customStyle="1" w:styleId="30">
    <w:name w:val="标题 3 字符"/>
    <w:basedOn w:val="a2"/>
    <w:link w:val="3"/>
    <w:uiPriority w:val="9"/>
    <w:rsid w:val="002B1D9F"/>
    <w:rPr>
      <w:rFonts w:ascii="Times New Roman" w:eastAsia="黑体" w:hAnsi="Times New Roman"/>
      <w:bCs/>
      <w:sz w:val="28"/>
      <w:szCs w:val="32"/>
    </w:rPr>
  </w:style>
  <w:style w:type="character" w:customStyle="1" w:styleId="40">
    <w:name w:val="标题 4 字符"/>
    <w:basedOn w:val="a2"/>
    <w:link w:val="4"/>
    <w:uiPriority w:val="9"/>
    <w:rsid w:val="002B1D9F"/>
    <w:rPr>
      <w:rFonts w:ascii="Times New Roman" w:eastAsia="宋体" w:hAnsi="Times New Roman" w:cstheme="majorBidi"/>
      <w:b/>
      <w:bCs/>
      <w:sz w:val="24"/>
      <w:szCs w:val="28"/>
    </w:rPr>
  </w:style>
  <w:style w:type="paragraph" w:styleId="a5">
    <w:name w:val="header"/>
    <w:link w:val="a6"/>
    <w:rsid w:val="0050456E"/>
    <w:pPr>
      <w:pBdr>
        <w:bottom w:val="single" w:sz="6" w:space="1" w:color="auto"/>
      </w:pBdr>
      <w:snapToGrid w:val="0"/>
      <w:jc w:val="center"/>
    </w:pPr>
    <w:rPr>
      <w:sz w:val="21"/>
      <w:szCs w:val="18"/>
    </w:rPr>
  </w:style>
  <w:style w:type="character" w:customStyle="1" w:styleId="a6">
    <w:name w:val="页眉 字符"/>
    <w:basedOn w:val="a2"/>
    <w:link w:val="a5"/>
    <w:rsid w:val="0050456E"/>
    <w:rPr>
      <w:sz w:val="21"/>
      <w:szCs w:val="18"/>
    </w:rPr>
  </w:style>
  <w:style w:type="paragraph" w:styleId="a7">
    <w:name w:val="footer"/>
    <w:link w:val="a8"/>
    <w:uiPriority w:val="99"/>
    <w:rsid w:val="003E6D9E"/>
    <w:pPr>
      <w:snapToGrid w:val="0"/>
      <w:jc w:val="center"/>
    </w:pPr>
    <w:rPr>
      <w:sz w:val="18"/>
    </w:rPr>
  </w:style>
  <w:style w:type="character" w:customStyle="1" w:styleId="a8">
    <w:name w:val="页脚 字符"/>
    <w:basedOn w:val="a2"/>
    <w:link w:val="a7"/>
    <w:uiPriority w:val="99"/>
    <w:rsid w:val="003E6D9E"/>
    <w:rPr>
      <w:rFonts w:ascii="Times New Roman" w:eastAsia="宋体" w:hAnsi="Times New Roman"/>
      <w:sz w:val="18"/>
    </w:rPr>
  </w:style>
  <w:style w:type="character" w:styleId="a9">
    <w:name w:val="annotation reference"/>
    <w:semiHidden/>
    <w:rsid w:val="00331D74"/>
    <w:rPr>
      <w:sz w:val="21"/>
      <w:szCs w:val="21"/>
    </w:rPr>
  </w:style>
  <w:style w:type="paragraph" w:styleId="aa">
    <w:name w:val="annotation text"/>
    <w:basedOn w:val="a1"/>
    <w:link w:val="ab"/>
    <w:semiHidden/>
    <w:rsid w:val="00331D74"/>
    <w:pPr>
      <w:jc w:val="left"/>
    </w:pPr>
  </w:style>
  <w:style w:type="character" w:customStyle="1" w:styleId="ab">
    <w:name w:val="批注文字 字符"/>
    <w:basedOn w:val="a2"/>
    <w:link w:val="aa"/>
    <w:semiHidden/>
    <w:rsid w:val="00331D74"/>
    <w:rPr>
      <w:rFonts w:ascii="Times New Roman" w:eastAsia="宋体" w:hAnsi="Times New Roman" w:cs="Times New Roman"/>
      <w:sz w:val="24"/>
      <w:szCs w:val="24"/>
    </w:rPr>
  </w:style>
  <w:style w:type="paragraph" w:styleId="ac">
    <w:name w:val="Balloon Text"/>
    <w:basedOn w:val="a1"/>
    <w:link w:val="ad"/>
    <w:semiHidden/>
    <w:rsid w:val="00331D74"/>
    <w:rPr>
      <w:sz w:val="18"/>
      <w:szCs w:val="18"/>
    </w:rPr>
  </w:style>
  <w:style w:type="character" w:customStyle="1" w:styleId="ad">
    <w:name w:val="批注框文本 字符"/>
    <w:basedOn w:val="a2"/>
    <w:link w:val="ac"/>
    <w:semiHidden/>
    <w:rsid w:val="00331D74"/>
    <w:rPr>
      <w:rFonts w:ascii="Times New Roman" w:eastAsia="宋体" w:hAnsi="Times New Roman" w:cs="Times New Roman"/>
      <w:sz w:val="18"/>
      <w:szCs w:val="18"/>
    </w:rPr>
  </w:style>
  <w:style w:type="paragraph" w:styleId="ae">
    <w:name w:val="annotation subject"/>
    <w:basedOn w:val="aa"/>
    <w:next w:val="aa"/>
    <w:link w:val="af"/>
    <w:semiHidden/>
    <w:rsid w:val="00331D74"/>
    <w:rPr>
      <w:rFonts w:ascii="Calibri" w:hAnsi="Calibri"/>
      <w:b/>
      <w:bCs/>
      <w:szCs w:val="22"/>
    </w:rPr>
  </w:style>
  <w:style w:type="character" w:customStyle="1" w:styleId="af">
    <w:name w:val="批注主题 字符"/>
    <w:basedOn w:val="ab"/>
    <w:link w:val="ae"/>
    <w:semiHidden/>
    <w:rsid w:val="00331D74"/>
    <w:rPr>
      <w:rFonts w:ascii="Calibri" w:eastAsia="宋体" w:hAnsi="Calibri" w:cs="Times New Roman"/>
      <w:b/>
      <w:bCs/>
      <w:sz w:val="24"/>
      <w:szCs w:val="24"/>
    </w:rPr>
  </w:style>
  <w:style w:type="paragraph" w:customStyle="1" w:styleId="CharCharChar">
    <w:name w:val="Char Char Char"/>
    <w:semiHidden/>
    <w:rsid w:val="00331D74"/>
    <w:pPr>
      <w:keepNext/>
      <w:tabs>
        <w:tab w:val="num" w:pos="1494"/>
      </w:tabs>
      <w:autoSpaceDE w:val="0"/>
      <w:autoSpaceDN w:val="0"/>
      <w:adjustRightInd w:val="0"/>
      <w:spacing w:before="60" w:after="60"/>
      <w:ind w:left="1494" w:hanging="360"/>
      <w:jc w:val="both"/>
    </w:pPr>
    <w:rPr>
      <w:rFonts w:ascii="Arial" w:hAnsi="Arial" w:cs="Arial"/>
      <w:color w:val="0000FF"/>
      <w:sz w:val="20"/>
      <w:szCs w:val="20"/>
    </w:rPr>
  </w:style>
  <w:style w:type="paragraph" w:styleId="af0">
    <w:name w:val="Normal (Web)"/>
    <w:basedOn w:val="a1"/>
    <w:uiPriority w:val="99"/>
    <w:semiHidden/>
    <w:unhideWhenUsed/>
    <w:rsid w:val="00331D74"/>
    <w:pPr>
      <w:spacing w:before="100" w:beforeAutospacing="1" w:after="100" w:afterAutospacing="1"/>
      <w:jc w:val="left"/>
    </w:pPr>
    <w:rPr>
      <w:rFonts w:ascii="宋体" w:hAnsi="宋体" w:cs="宋体"/>
      <w:kern w:val="0"/>
    </w:rPr>
  </w:style>
  <w:style w:type="table" w:customStyle="1" w:styleId="af1">
    <w:name w:val="三线表"/>
    <w:basedOn w:val="a3"/>
    <w:uiPriority w:val="99"/>
    <w:rsid w:val="00BF05BE"/>
    <w:pPr>
      <w:jc w:val="center"/>
    </w:pPr>
    <w:rPr>
      <w:rFonts w:cs="Times New Roman"/>
      <w:kern w:val="0"/>
      <w:sz w:val="21"/>
      <w:szCs w:val="20"/>
    </w:rPr>
    <w:tblPr>
      <w:jc w:val="center"/>
      <w:tblBorders>
        <w:top w:val="single" w:sz="12" w:space="0" w:color="auto"/>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2">
    <w:name w:val="表格"/>
    <w:next w:val="a1"/>
    <w:link w:val="af3"/>
    <w:qFormat/>
    <w:rsid w:val="0050456E"/>
    <w:pPr>
      <w:topLinePunct/>
      <w:adjustRightInd w:val="0"/>
      <w:jc w:val="center"/>
    </w:pPr>
    <w:rPr>
      <w:sz w:val="21"/>
    </w:rPr>
  </w:style>
  <w:style w:type="character" w:customStyle="1" w:styleId="af3">
    <w:name w:val="表格 字符"/>
    <w:basedOn w:val="a2"/>
    <w:link w:val="af2"/>
    <w:rsid w:val="0050456E"/>
    <w:rPr>
      <w:sz w:val="21"/>
    </w:rPr>
  </w:style>
  <w:style w:type="paragraph" w:styleId="TOC5">
    <w:name w:val="toc 5"/>
    <w:basedOn w:val="a1"/>
    <w:next w:val="a1"/>
    <w:autoRedefine/>
    <w:uiPriority w:val="39"/>
    <w:semiHidden/>
    <w:unhideWhenUsed/>
    <w:rsid w:val="00331D74"/>
    <w:pPr>
      <w:ind w:leftChars="800" w:left="1680"/>
    </w:pPr>
  </w:style>
  <w:style w:type="paragraph" w:customStyle="1" w:styleId="af4">
    <w:name w:val="表题"/>
    <w:link w:val="af5"/>
    <w:qFormat/>
    <w:rsid w:val="0050456E"/>
    <w:pPr>
      <w:keepNext/>
      <w:keepLines/>
      <w:topLinePunct/>
      <w:adjustRightInd w:val="0"/>
      <w:snapToGrid w:val="0"/>
      <w:spacing w:before="240" w:after="120" w:line="400" w:lineRule="exact"/>
      <w:jc w:val="center"/>
    </w:pPr>
    <w:rPr>
      <w:sz w:val="21"/>
    </w:rPr>
  </w:style>
  <w:style w:type="character" w:customStyle="1" w:styleId="af5">
    <w:name w:val="表题 字符"/>
    <w:basedOn w:val="a2"/>
    <w:link w:val="af4"/>
    <w:rsid w:val="0050456E"/>
    <w:rPr>
      <w:sz w:val="21"/>
    </w:rPr>
  </w:style>
  <w:style w:type="paragraph" w:customStyle="1" w:styleId="af6">
    <w:name w:val="多行图题"/>
    <w:basedOn w:val="af7"/>
    <w:next w:val="a1"/>
    <w:link w:val="af8"/>
    <w:qFormat/>
    <w:rsid w:val="00707196"/>
    <w:pPr>
      <w:ind w:leftChars="400" w:left="400" w:rightChars="400" w:right="400"/>
      <w:jc w:val="both"/>
    </w:pPr>
  </w:style>
  <w:style w:type="paragraph" w:customStyle="1" w:styleId="af7">
    <w:name w:val="图题"/>
    <w:next w:val="a1"/>
    <w:link w:val="af9"/>
    <w:qFormat/>
    <w:rsid w:val="0050456E"/>
    <w:pPr>
      <w:keepLines/>
      <w:spacing w:before="120" w:after="240" w:line="400" w:lineRule="exact"/>
      <w:jc w:val="center"/>
    </w:pPr>
    <w:rPr>
      <w:sz w:val="21"/>
    </w:rPr>
  </w:style>
  <w:style w:type="character" w:customStyle="1" w:styleId="af9">
    <w:name w:val="图题 字符"/>
    <w:basedOn w:val="a2"/>
    <w:link w:val="af7"/>
    <w:rsid w:val="0050456E"/>
    <w:rPr>
      <w:sz w:val="21"/>
    </w:rPr>
  </w:style>
  <w:style w:type="character" w:customStyle="1" w:styleId="af8">
    <w:name w:val="多行图题 字符"/>
    <w:basedOn w:val="af5"/>
    <w:link w:val="af6"/>
    <w:rsid w:val="00707196"/>
    <w:rPr>
      <w:rFonts w:ascii="Times New Roman" w:eastAsia="宋体" w:hAnsi="Times New Roman"/>
      <w:sz w:val="21"/>
    </w:rPr>
  </w:style>
  <w:style w:type="paragraph" w:styleId="afa">
    <w:name w:val="caption"/>
    <w:next w:val="a1"/>
    <w:link w:val="afb"/>
    <w:uiPriority w:val="35"/>
    <w:unhideWhenUsed/>
    <w:rsid w:val="0050456E"/>
    <w:pPr>
      <w:keepLines/>
      <w:jc w:val="center"/>
    </w:pPr>
    <w:rPr>
      <w:rFonts w:cstheme="majorBidi"/>
      <w:sz w:val="21"/>
      <w:szCs w:val="20"/>
    </w:rPr>
  </w:style>
  <w:style w:type="paragraph" w:customStyle="1" w:styleId="afc">
    <w:name w:val="图片"/>
    <w:next w:val="af7"/>
    <w:link w:val="afd"/>
    <w:qFormat/>
    <w:rsid w:val="0050456E"/>
    <w:pPr>
      <w:keepNext/>
      <w:adjustRightInd w:val="0"/>
      <w:spacing w:before="120" w:line="400" w:lineRule="atLeast"/>
      <w:jc w:val="center"/>
    </w:pPr>
    <w:rPr>
      <w:sz w:val="21"/>
    </w:rPr>
  </w:style>
  <w:style w:type="character" w:customStyle="1" w:styleId="afd">
    <w:name w:val="图片 字符"/>
    <w:basedOn w:val="a2"/>
    <w:link w:val="afc"/>
    <w:rsid w:val="0050456E"/>
    <w:rPr>
      <w:sz w:val="21"/>
    </w:rPr>
  </w:style>
  <w:style w:type="paragraph" w:styleId="afe">
    <w:name w:val="Revision"/>
    <w:hidden/>
    <w:uiPriority w:val="99"/>
    <w:semiHidden/>
    <w:rsid w:val="00331D74"/>
    <w:rPr>
      <w:rFonts w:cs="Times New Roman"/>
    </w:rPr>
  </w:style>
  <w:style w:type="table" w:styleId="aff">
    <w:name w:val="Table Grid"/>
    <w:basedOn w:val="a3"/>
    <w:uiPriority w:val="59"/>
    <w:rsid w:val="00331D74"/>
    <w:rPr>
      <w:rFonts w:ascii="Calibri"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next w:val="a1"/>
    <w:link w:val="TOC10"/>
    <w:autoRedefine/>
    <w:uiPriority w:val="39"/>
    <w:unhideWhenUsed/>
    <w:rsid w:val="00707196"/>
    <w:pPr>
      <w:keepLines/>
      <w:tabs>
        <w:tab w:val="right" w:leader="middleDot" w:pos="8494"/>
      </w:tabs>
      <w:kinsoku w:val="0"/>
      <w:overflowPunct w:val="0"/>
      <w:autoSpaceDE w:val="0"/>
      <w:autoSpaceDN w:val="0"/>
      <w:adjustRightInd w:val="0"/>
      <w:spacing w:line="400" w:lineRule="exact"/>
      <w:ind w:left="350" w:hangingChars="350" w:hanging="350"/>
      <w:jc w:val="both"/>
    </w:pPr>
    <w:rPr>
      <w:rFonts w:eastAsia="黑体"/>
    </w:rPr>
  </w:style>
  <w:style w:type="paragraph" w:styleId="TOC2">
    <w:name w:val="toc 2"/>
    <w:next w:val="a1"/>
    <w:link w:val="TOC20"/>
    <w:autoRedefine/>
    <w:uiPriority w:val="39"/>
    <w:unhideWhenUsed/>
    <w:rsid w:val="006478C6"/>
    <w:pPr>
      <w:keepLines/>
      <w:tabs>
        <w:tab w:val="right" w:leader="middleDot" w:pos="8494"/>
      </w:tabs>
      <w:spacing w:line="400" w:lineRule="exact"/>
      <w:ind w:leftChars="170" w:left="350" w:hangingChars="180" w:hanging="180"/>
    </w:pPr>
  </w:style>
  <w:style w:type="paragraph" w:styleId="TOC3">
    <w:name w:val="toc 3"/>
    <w:basedOn w:val="TOC2"/>
    <w:next w:val="a1"/>
    <w:link w:val="TOC30"/>
    <w:autoRedefine/>
    <w:uiPriority w:val="39"/>
    <w:unhideWhenUsed/>
    <w:rsid w:val="006478C6"/>
    <w:pPr>
      <w:ind w:leftChars="360" w:left="1464" w:hangingChars="250" w:hanging="600"/>
    </w:pPr>
  </w:style>
  <w:style w:type="paragraph" w:styleId="TOC4">
    <w:name w:val="toc 4"/>
    <w:basedOn w:val="TOC2"/>
    <w:next w:val="a1"/>
    <w:link w:val="TOC40"/>
    <w:autoRedefine/>
    <w:uiPriority w:val="39"/>
    <w:unhideWhenUsed/>
    <w:rsid w:val="006478C6"/>
    <w:pPr>
      <w:ind w:leftChars="610" w:left="930" w:hangingChars="320" w:hanging="320"/>
    </w:pPr>
  </w:style>
  <w:style w:type="paragraph" w:styleId="aff0">
    <w:name w:val="table of figures"/>
    <w:basedOn w:val="TOC2"/>
    <w:next w:val="a1"/>
    <w:link w:val="aff1"/>
    <w:uiPriority w:val="99"/>
    <w:unhideWhenUsed/>
    <w:qFormat/>
    <w:rsid w:val="001B69B4"/>
    <w:pPr>
      <w:ind w:leftChars="0" w:left="310" w:hangingChars="310" w:hanging="310"/>
      <w:jc w:val="both"/>
    </w:pPr>
    <w:rPr>
      <w:noProof/>
    </w:rPr>
  </w:style>
  <w:style w:type="character" w:customStyle="1" w:styleId="afb">
    <w:name w:val="题注 字符"/>
    <w:basedOn w:val="a2"/>
    <w:link w:val="afa"/>
    <w:uiPriority w:val="35"/>
    <w:rsid w:val="0050456E"/>
    <w:rPr>
      <w:rFonts w:cstheme="majorBidi"/>
      <w:sz w:val="21"/>
      <w:szCs w:val="20"/>
    </w:rPr>
  </w:style>
  <w:style w:type="paragraph" w:customStyle="1" w:styleId="aff2">
    <w:name w:val="公式"/>
    <w:link w:val="aff3"/>
    <w:qFormat/>
    <w:rsid w:val="002B1D9F"/>
    <w:pPr>
      <w:tabs>
        <w:tab w:val="center" w:pos="4320"/>
        <w:tab w:val="right" w:pos="8640"/>
      </w:tabs>
      <w:topLinePunct/>
      <w:adjustRightInd w:val="0"/>
      <w:spacing w:before="120" w:after="120" w:line="400" w:lineRule="atLeast"/>
    </w:pPr>
  </w:style>
  <w:style w:type="character" w:customStyle="1" w:styleId="aff3">
    <w:name w:val="公式 字符"/>
    <w:basedOn w:val="a2"/>
    <w:link w:val="aff2"/>
    <w:rsid w:val="002B1D9F"/>
    <w:rPr>
      <w:rFonts w:ascii="Times New Roman" w:eastAsia="宋体" w:hAnsi="Times New Roman"/>
      <w:sz w:val="24"/>
      <w:szCs w:val="24"/>
    </w:rPr>
  </w:style>
  <w:style w:type="paragraph" w:styleId="aff4">
    <w:name w:val="No Spacing"/>
    <w:uiPriority w:val="1"/>
    <w:qFormat/>
    <w:rsid w:val="00417AA0"/>
    <w:pPr>
      <w:topLinePunct/>
      <w:jc w:val="both"/>
    </w:pPr>
  </w:style>
  <w:style w:type="paragraph" w:styleId="aff5">
    <w:name w:val="footnote text"/>
    <w:basedOn w:val="a1"/>
    <w:link w:val="aff6"/>
    <w:semiHidden/>
    <w:unhideWhenUsed/>
    <w:rsid w:val="00927BBF"/>
    <w:pPr>
      <w:snapToGrid w:val="0"/>
      <w:jc w:val="left"/>
    </w:pPr>
    <w:rPr>
      <w:sz w:val="18"/>
      <w:szCs w:val="18"/>
    </w:rPr>
  </w:style>
  <w:style w:type="character" w:customStyle="1" w:styleId="aff6">
    <w:name w:val="脚注文本 字符"/>
    <w:basedOn w:val="a2"/>
    <w:link w:val="aff5"/>
    <w:semiHidden/>
    <w:rsid w:val="00927BBF"/>
    <w:rPr>
      <w:rFonts w:ascii="Times New Roman" w:eastAsia="宋体" w:hAnsi="Times New Roman"/>
      <w:sz w:val="18"/>
      <w:szCs w:val="18"/>
    </w:rPr>
  </w:style>
  <w:style w:type="character" w:styleId="aff7">
    <w:name w:val="footnote reference"/>
    <w:basedOn w:val="a2"/>
    <w:semiHidden/>
    <w:unhideWhenUsed/>
    <w:rsid w:val="00927BBF"/>
    <w:rPr>
      <w:vertAlign w:val="superscript"/>
    </w:rPr>
  </w:style>
  <w:style w:type="paragraph" w:customStyle="1" w:styleId="aff8">
    <w:name w:val="脚注"/>
    <w:link w:val="aff9"/>
    <w:qFormat/>
    <w:rsid w:val="00DE0666"/>
    <w:pPr>
      <w:keepLines/>
      <w:ind w:left="150" w:hangingChars="150" w:hanging="150"/>
      <w:jc w:val="both"/>
    </w:pPr>
    <w:rPr>
      <w:sz w:val="18"/>
    </w:rPr>
  </w:style>
  <w:style w:type="character" w:customStyle="1" w:styleId="aff9">
    <w:name w:val="脚注 字符"/>
    <w:basedOn w:val="a2"/>
    <w:link w:val="aff8"/>
    <w:rsid w:val="00DE0666"/>
    <w:rPr>
      <w:rFonts w:ascii="Times New Roman" w:eastAsia="宋体" w:hAnsi="Times New Roman"/>
      <w:sz w:val="18"/>
    </w:rPr>
  </w:style>
  <w:style w:type="paragraph" w:customStyle="1" w:styleId="affa">
    <w:name w:val="多行表题"/>
    <w:basedOn w:val="af4"/>
    <w:next w:val="af2"/>
    <w:link w:val="affb"/>
    <w:qFormat/>
    <w:rsid w:val="00707196"/>
    <w:pPr>
      <w:ind w:leftChars="400" w:left="400" w:rightChars="400" w:right="400"/>
      <w:jc w:val="both"/>
    </w:pPr>
  </w:style>
  <w:style w:type="character" w:customStyle="1" w:styleId="affb">
    <w:name w:val="多行表题 字符"/>
    <w:basedOn w:val="af8"/>
    <w:link w:val="affa"/>
    <w:rsid w:val="00707196"/>
    <w:rPr>
      <w:rFonts w:ascii="Times New Roman" w:eastAsia="宋体" w:hAnsi="Times New Roman"/>
      <w:sz w:val="21"/>
    </w:rPr>
  </w:style>
  <w:style w:type="character" w:styleId="affc">
    <w:name w:val="Placeholder Text"/>
    <w:basedOn w:val="a2"/>
    <w:uiPriority w:val="99"/>
    <w:semiHidden/>
    <w:rsid w:val="006944A0"/>
    <w:rPr>
      <w:color w:val="808080"/>
    </w:rPr>
  </w:style>
  <w:style w:type="paragraph" w:customStyle="1" w:styleId="a">
    <w:name w:val="参考文献"/>
    <w:link w:val="affd"/>
    <w:qFormat/>
    <w:rsid w:val="0050456E"/>
    <w:pPr>
      <w:keepLines/>
      <w:numPr>
        <w:numId w:val="19"/>
      </w:numPr>
      <w:topLinePunct/>
      <w:adjustRightInd w:val="0"/>
      <w:spacing w:line="400" w:lineRule="atLeast"/>
      <w:ind w:left="250" w:hangingChars="250" w:hanging="250"/>
      <w:jc w:val="both"/>
    </w:pPr>
    <w:rPr>
      <w:sz w:val="21"/>
    </w:rPr>
  </w:style>
  <w:style w:type="character" w:customStyle="1" w:styleId="affd">
    <w:name w:val="参考文献 字符"/>
    <w:basedOn w:val="a2"/>
    <w:link w:val="a"/>
    <w:rsid w:val="0050456E"/>
    <w:rPr>
      <w:sz w:val="21"/>
    </w:rPr>
  </w:style>
  <w:style w:type="paragraph" w:customStyle="1" w:styleId="a0">
    <w:name w:val="研究成果"/>
    <w:basedOn w:val="a"/>
    <w:link w:val="affe"/>
    <w:qFormat/>
    <w:rsid w:val="0050456E"/>
    <w:pPr>
      <w:numPr>
        <w:numId w:val="21"/>
      </w:numPr>
      <w:ind w:left="525" w:hanging="525"/>
    </w:pPr>
  </w:style>
  <w:style w:type="character" w:customStyle="1" w:styleId="affe">
    <w:name w:val="研究成果 字符"/>
    <w:basedOn w:val="a2"/>
    <w:link w:val="a0"/>
    <w:rsid w:val="0050456E"/>
    <w:rPr>
      <w:sz w:val="21"/>
    </w:rPr>
  </w:style>
  <w:style w:type="paragraph" w:styleId="TOC8">
    <w:name w:val="toc 8"/>
    <w:basedOn w:val="a1"/>
    <w:next w:val="a1"/>
    <w:autoRedefine/>
    <w:uiPriority w:val="39"/>
    <w:semiHidden/>
    <w:unhideWhenUsed/>
    <w:rsid w:val="00F21A79"/>
    <w:pPr>
      <w:ind w:leftChars="1400" w:left="2940"/>
    </w:pPr>
  </w:style>
  <w:style w:type="paragraph" w:styleId="TOC9">
    <w:name w:val="toc 9"/>
    <w:basedOn w:val="a1"/>
    <w:next w:val="a1"/>
    <w:autoRedefine/>
    <w:uiPriority w:val="39"/>
    <w:semiHidden/>
    <w:unhideWhenUsed/>
    <w:rsid w:val="003B4F97"/>
    <w:pPr>
      <w:ind w:leftChars="1600" w:left="3360"/>
    </w:pPr>
  </w:style>
  <w:style w:type="character" w:styleId="afff">
    <w:name w:val="FollowedHyperlink"/>
    <w:basedOn w:val="a2"/>
    <w:uiPriority w:val="99"/>
    <w:semiHidden/>
    <w:unhideWhenUsed/>
    <w:rsid w:val="00A7414B"/>
    <w:rPr>
      <w:color w:val="954F72" w:themeColor="followedHyperlink"/>
      <w:u w:val="single"/>
    </w:rPr>
  </w:style>
  <w:style w:type="character" w:styleId="afff0">
    <w:name w:val="Hyperlink"/>
    <w:basedOn w:val="a2"/>
    <w:uiPriority w:val="99"/>
    <w:unhideWhenUsed/>
    <w:rsid w:val="009D4DD4"/>
    <w:rPr>
      <w:color w:val="0563C1" w:themeColor="hyperlink"/>
      <w:u w:val="single"/>
    </w:rPr>
  </w:style>
  <w:style w:type="paragraph" w:styleId="afff1">
    <w:name w:val="endnote text"/>
    <w:basedOn w:val="a1"/>
    <w:link w:val="afff2"/>
    <w:uiPriority w:val="99"/>
    <w:semiHidden/>
    <w:unhideWhenUsed/>
    <w:rsid w:val="002B5308"/>
    <w:pPr>
      <w:snapToGrid w:val="0"/>
      <w:jc w:val="left"/>
    </w:pPr>
  </w:style>
  <w:style w:type="character" w:customStyle="1" w:styleId="afff2">
    <w:name w:val="尾注文本 字符"/>
    <w:basedOn w:val="a2"/>
    <w:link w:val="afff1"/>
    <w:uiPriority w:val="99"/>
    <w:semiHidden/>
    <w:rsid w:val="002B5308"/>
    <w:rPr>
      <w:rFonts w:ascii="Times New Roman" w:eastAsia="宋体" w:hAnsi="Times New Roman"/>
      <w:sz w:val="24"/>
    </w:rPr>
  </w:style>
  <w:style w:type="character" w:styleId="afff3">
    <w:name w:val="endnote reference"/>
    <w:basedOn w:val="a2"/>
    <w:uiPriority w:val="99"/>
    <w:semiHidden/>
    <w:unhideWhenUsed/>
    <w:rsid w:val="002B5308"/>
    <w:rPr>
      <w:vertAlign w:val="superscript"/>
    </w:rPr>
  </w:style>
  <w:style w:type="character" w:styleId="afff4">
    <w:name w:val="Unresolved Mention"/>
    <w:basedOn w:val="a2"/>
    <w:uiPriority w:val="99"/>
    <w:semiHidden/>
    <w:unhideWhenUsed/>
    <w:rsid w:val="00DB66EB"/>
    <w:rPr>
      <w:color w:val="605E5C"/>
      <w:shd w:val="clear" w:color="auto" w:fill="E1DFDD"/>
    </w:rPr>
  </w:style>
  <w:style w:type="character" w:customStyle="1" w:styleId="TOC10">
    <w:name w:val="TOC 1 字符"/>
    <w:basedOn w:val="a2"/>
    <w:link w:val="TOC1"/>
    <w:uiPriority w:val="39"/>
    <w:rsid w:val="00707196"/>
    <w:rPr>
      <w:rFonts w:ascii="Times New Roman" w:eastAsia="黑体" w:hAnsi="Times New Roman"/>
      <w:sz w:val="24"/>
    </w:rPr>
  </w:style>
  <w:style w:type="paragraph" w:customStyle="1" w:styleId="afff5">
    <w:name w:val="分图序号"/>
    <w:link w:val="afff6"/>
    <w:rsid w:val="00707196"/>
    <w:pPr>
      <w:widowControl w:val="0"/>
      <w:tabs>
        <w:tab w:val="center" w:pos="2410"/>
        <w:tab w:val="center" w:pos="4395"/>
        <w:tab w:val="center" w:pos="6237"/>
      </w:tabs>
    </w:pPr>
  </w:style>
  <w:style w:type="character" w:customStyle="1" w:styleId="afff6">
    <w:name w:val="分图序号 字符"/>
    <w:basedOn w:val="a2"/>
    <w:link w:val="afff5"/>
    <w:rsid w:val="00707196"/>
    <w:rPr>
      <w:rFonts w:ascii="Times New Roman" w:eastAsia="宋体" w:hAnsi="Times New Roman"/>
      <w:sz w:val="24"/>
    </w:rPr>
  </w:style>
  <w:style w:type="character" w:customStyle="1" w:styleId="TOC20">
    <w:name w:val="TOC 2 字符"/>
    <w:basedOn w:val="a2"/>
    <w:link w:val="TOC2"/>
    <w:uiPriority w:val="39"/>
    <w:rsid w:val="00170461"/>
    <w:rPr>
      <w:rFonts w:ascii="Times New Roman" w:eastAsia="宋体" w:hAnsi="Times New Roman"/>
      <w:sz w:val="24"/>
    </w:rPr>
  </w:style>
  <w:style w:type="character" w:customStyle="1" w:styleId="TOC30">
    <w:name w:val="TOC 3 字符"/>
    <w:basedOn w:val="TOC20"/>
    <w:link w:val="TOC3"/>
    <w:uiPriority w:val="39"/>
    <w:rsid w:val="00170461"/>
    <w:rPr>
      <w:rFonts w:ascii="Times New Roman" w:eastAsia="宋体" w:hAnsi="Times New Roman"/>
      <w:sz w:val="24"/>
    </w:rPr>
  </w:style>
  <w:style w:type="character" w:customStyle="1" w:styleId="TOC40">
    <w:name w:val="TOC 4 字符"/>
    <w:basedOn w:val="TOC20"/>
    <w:link w:val="TOC4"/>
    <w:uiPriority w:val="39"/>
    <w:rsid w:val="00170461"/>
    <w:rPr>
      <w:rFonts w:ascii="Times New Roman" w:eastAsia="宋体" w:hAnsi="Times New Roman"/>
      <w:sz w:val="24"/>
    </w:rPr>
  </w:style>
  <w:style w:type="character" w:customStyle="1" w:styleId="aff1">
    <w:name w:val="图表目录 字符"/>
    <w:basedOn w:val="TOC20"/>
    <w:link w:val="aff0"/>
    <w:uiPriority w:val="99"/>
    <w:rsid w:val="00170461"/>
    <w:rPr>
      <w:rFonts w:ascii="Times New Roman" w:eastAsia="宋体" w:hAnsi="Times New Roman"/>
      <w:noProof/>
      <w:sz w:val="24"/>
    </w:rPr>
  </w:style>
  <w:style w:type="paragraph" w:styleId="afff7">
    <w:name w:val="List Paragraph"/>
    <w:basedOn w:val="a1"/>
    <w:uiPriority w:val="34"/>
    <w:qFormat/>
    <w:rsid w:val="00DB5EF9"/>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000185">
      <w:bodyDiv w:val="1"/>
      <w:marLeft w:val="0"/>
      <w:marRight w:val="0"/>
      <w:marTop w:val="0"/>
      <w:marBottom w:val="0"/>
      <w:divBdr>
        <w:top w:val="none" w:sz="0" w:space="0" w:color="auto"/>
        <w:left w:val="none" w:sz="0" w:space="0" w:color="auto"/>
        <w:bottom w:val="none" w:sz="0" w:space="0" w:color="auto"/>
        <w:right w:val="none" w:sz="0" w:space="0" w:color="auto"/>
      </w:divBdr>
    </w:div>
    <w:div w:id="252395239">
      <w:bodyDiv w:val="1"/>
      <w:marLeft w:val="0"/>
      <w:marRight w:val="0"/>
      <w:marTop w:val="0"/>
      <w:marBottom w:val="0"/>
      <w:divBdr>
        <w:top w:val="none" w:sz="0" w:space="0" w:color="auto"/>
        <w:left w:val="none" w:sz="0" w:space="0" w:color="auto"/>
        <w:bottom w:val="none" w:sz="0" w:space="0" w:color="auto"/>
        <w:right w:val="none" w:sz="0" w:space="0" w:color="auto"/>
      </w:divBdr>
    </w:div>
    <w:div w:id="296764900">
      <w:bodyDiv w:val="1"/>
      <w:marLeft w:val="0"/>
      <w:marRight w:val="0"/>
      <w:marTop w:val="0"/>
      <w:marBottom w:val="0"/>
      <w:divBdr>
        <w:top w:val="none" w:sz="0" w:space="0" w:color="auto"/>
        <w:left w:val="none" w:sz="0" w:space="0" w:color="auto"/>
        <w:bottom w:val="none" w:sz="0" w:space="0" w:color="auto"/>
        <w:right w:val="none" w:sz="0" w:space="0" w:color="auto"/>
      </w:divBdr>
    </w:div>
    <w:div w:id="352154692">
      <w:bodyDiv w:val="1"/>
      <w:marLeft w:val="0"/>
      <w:marRight w:val="0"/>
      <w:marTop w:val="0"/>
      <w:marBottom w:val="0"/>
      <w:divBdr>
        <w:top w:val="none" w:sz="0" w:space="0" w:color="auto"/>
        <w:left w:val="none" w:sz="0" w:space="0" w:color="auto"/>
        <w:bottom w:val="none" w:sz="0" w:space="0" w:color="auto"/>
        <w:right w:val="none" w:sz="0" w:space="0" w:color="auto"/>
      </w:divBdr>
    </w:div>
    <w:div w:id="495465174">
      <w:bodyDiv w:val="1"/>
      <w:marLeft w:val="0"/>
      <w:marRight w:val="0"/>
      <w:marTop w:val="0"/>
      <w:marBottom w:val="0"/>
      <w:divBdr>
        <w:top w:val="none" w:sz="0" w:space="0" w:color="auto"/>
        <w:left w:val="none" w:sz="0" w:space="0" w:color="auto"/>
        <w:bottom w:val="none" w:sz="0" w:space="0" w:color="auto"/>
        <w:right w:val="none" w:sz="0" w:space="0" w:color="auto"/>
      </w:divBdr>
      <w:divsChild>
        <w:div w:id="1636327585">
          <w:marLeft w:val="0"/>
          <w:marRight w:val="0"/>
          <w:marTop w:val="0"/>
          <w:marBottom w:val="0"/>
          <w:divBdr>
            <w:top w:val="single" w:sz="2" w:space="0" w:color="auto"/>
            <w:left w:val="single" w:sz="2" w:space="0" w:color="auto"/>
            <w:bottom w:val="single" w:sz="2" w:space="0" w:color="auto"/>
            <w:right w:val="single" w:sz="2" w:space="0" w:color="auto"/>
          </w:divBdr>
        </w:div>
        <w:div w:id="795489414">
          <w:marLeft w:val="0"/>
          <w:marRight w:val="0"/>
          <w:marTop w:val="0"/>
          <w:marBottom w:val="0"/>
          <w:divBdr>
            <w:top w:val="single" w:sz="2" w:space="0" w:color="auto"/>
            <w:left w:val="single" w:sz="2" w:space="0" w:color="auto"/>
            <w:bottom w:val="single" w:sz="2" w:space="0" w:color="auto"/>
            <w:right w:val="single" w:sz="2" w:space="0" w:color="auto"/>
          </w:divBdr>
        </w:div>
      </w:divsChild>
    </w:div>
    <w:div w:id="510216771">
      <w:bodyDiv w:val="1"/>
      <w:marLeft w:val="0"/>
      <w:marRight w:val="0"/>
      <w:marTop w:val="0"/>
      <w:marBottom w:val="0"/>
      <w:divBdr>
        <w:top w:val="none" w:sz="0" w:space="0" w:color="auto"/>
        <w:left w:val="none" w:sz="0" w:space="0" w:color="auto"/>
        <w:bottom w:val="none" w:sz="0" w:space="0" w:color="auto"/>
        <w:right w:val="none" w:sz="0" w:space="0" w:color="auto"/>
      </w:divBdr>
    </w:div>
    <w:div w:id="599415318">
      <w:bodyDiv w:val="1"/>
      <w:marLeft w:val="0"/>
      <w:marRight w:val="0"/>
      <w:marTop w:val="0"/>
      <w:marBottom w:val="0"/>
      <w:divBdr>
        <w:top w:val="none" w:sz="0" w:space="0" w:color="auto"/>
        <w:left w:val="none" w:sz="0" w:space="0" w:color="auto"/>
        <w:bottom w:val="none" w:sz="0" w:space="0" w:color="auto"/>
        <w:right w:val="none" w:sz="0" w:space="0" w:color="auto"/>
      </w:divBdr>
    </w:div>
    <w:div w:id="696396401">
      <w:bodyDiv w:val="1"/>
      <w:marLeft w:val="0"/>
      <w:marRight w:val="0"/>
      <w:marTop w:val="0"/>
      <w:marBottom w:val="0"/>
      <w:divBdr>
        <w:top w:val="none" w:sz="0" w:space="0" w:color="auto"/>
        <w:left w:val="none" w:sz="0" w:space="0" w:color="auto"/>
        <w:bottom w:val="none" w:sz="0" w:space="0" w:color="auto"/>
        <w:right w:val="none" w:sz="0" w:space="0" w:color="auto"/>
      </w:divBdr>
      <w:divsChild>
        <w:div w:id="898587740">
          <w:marLeft w:val="0"/>
          <w:marRight w:val="0"/>
          <w:marTop w:val="0"/>
          <w:marBottom w:val="0"/>
          <w:divBdr>
            <w:top w:val="single" w:sz="2" w:space="0" w:color="auto"/>
            <w:left w:val="single" w:sz="2" w:space="0" w:color="auto"/>
            <w:bottom w:val="single" w:sz="2" w:space="0" w:color="auto"/>
            <w:right w:val="single" w:sz="2" w:space="0" w:color="auto"/>
          </w:divBdr>
        </w:div>
        <w:div w:id="1739403735">
          <w:marLeft w:val="0"/>
          <w:marRight w:val="0"/>
          <w:marTop w:val="0"/>
          <w:marBottom w:val="0"/>
          <w:divBdr>
            <w:top w:val="single" w:sz="2" w:space="0" w:color="auto"/>
            <w:left w:val="single" w:sz="2" w:space="0" w:color="auto"/>
            <w:bottom w:val="single" w:sz="2" w:space="0" w:color="auto"/>
            <w:right w:val="single" w:sz="2" w:space="0" w:color="auto"/>
          </w:divBdr>
        </w:div>
      </w:divsChild>
    </w:div>
    <w:div w:id="828205237">
      <w:bodyDiv w:val="1"/>
      <w:marLeft w:val="0"/>
      <w:marRight w:val="0"/>
      <w:marTop w:val="0"/>
      <w:marBottom w:val="0"/>
      <w:divBdr>
        <w:top w:val="none" w:sz="0" w:space="0" w:color="auto"/>
        <w:left w:val="none" w:sz="0" w:space="0" w:color="auto"/>
        <w:bottom w:val="none" w:sz="0" w:space="0" w:color="auto"/>
        <w:right w:val="none" w:sz="0" w:space="0" w:color="auto"/>
      </w:divBdr>
      <w:divsChild>
        <w:div w:id="739450439">
          <w:marLeft w:val="0"/>
          <w:marRight w:val="0"/>
          <w:marTop w:val="0"/>
          <w:marBottom w:val="0"/>
          <w:divBdr>
            <w:top w:val="single" w:sz="2" w:space="0" w:color="auto"/>
            <w:left w:val="single" w:sz="2" w:space="0" w:color="auto"/>
            <w:bottom w:val="single" w:sz="2" w:space="0" w:color="auto"/>
            <w:right w:val="single" w:sz="2" w:space="0" w:color="auto"/>
          </w:divBdr>
        </w:div>
        <w:div w:id="332342776">
          <w:marLeft w:val="0"/>
          <w:marRight w:val="0"/>
          <w:marTop w:val="0"/>
          <w:marBottom w:val="0"/>
          <w:divBdr>
            <w:top w:val="single" w:sz="2" w:space="0" w:color="auto"/>
            <w:left w:val="single" w:sz="2" w:space="0" w:color="auto"/>
            <w:bottom w:val="single" w:sz="2" w:space="0" w:color="auto"/>
            <w:right w:val="single" w:sz="2" w:space="0" w:color="auto"/>
          </w:divBdr>
        </w:div>
        <w:div w:id="857742963">
          <w:marLeft w:val="0"/>
          <w:marRight w:val="0"/>
          <w:marTop w:val="0"/>
          <w:marBottom w:val="0"/>
          <w:divBdr>
            <w:top w:val="single" w:sz="2" w:space="0" w:color="auto"/>
            <w:left w:val="single" w:sz="2" w:space="0" w:color="auto"/>
            <w:bottom w:val="single" w:sz="2" w:space="0" w:color="auto"/>
            <w:right w:val="single" w:sz="2" w:space="0" w:color="auto"/>
          </w:divBdr>
        </w:div>
        <w:div w:id="1012688000">
          <w:marLeft w:val="0"/>
          <w:marRight w:val="0"/>
          <w:marTop w:val="0"/>
          <w:marBottom w:val="0"/>
          <w:divBdr>
            <w:top w:val="single" w:sz="2" w:space="0" w:color="auto"/>
            <w:left w:val="single" w:sz="2" w:space="0" w:color="auto"/>
            <w:bottom w:val="single" w:sz="2" w:space="0" w:color="auto"/>
            <w:right w:val="single" w:sz="2" w:space="0" w:color="auto"/>
          </w:divBdr>
        </w:div>
      </w:divsChild>
    </w:div>
    <w:div w:id="858005407">
      <w:bodyDiv w:val="1"/>
      <w:marLeft w:val="0"/>
      <w:marRight w:val="0"/>
      <w:marTop w:val="0"/>
      <w:marBottom w:val="0"/>
      <w:divBdr>
        <w:top w:val="none" w:sz="0" w:space="0" w:color="auto"/>
        <w:left w:val="none" w:sz="0" w:space="0" w:color="auto"/>
        <w:bottom w:val="none" w:sz="0" w:space="0" w:color="auto"/>
        <w:right w:val="none" w:sz="0" w:space="0" w:color="auto"/>
      </w:divBdr>
    </w:div>
    <w:div w:id="912349714">
      <w:bodyDiv w:val="1"/>
      <w:marLeft w:val="0"/>
      <w:marRight w:val="0"/>
      <w:marTop w:val="0"/>
      <w:marBottom w:val="0"/>
      <w:divBdr>
        <w:top w:val="none" w:sz="0" w:space="0" w:color="auto"/>
        <w:left w:val="none" w:sz="0" w:space="0" w:color="auto"/>
        <w:bottom w:val="none" w:sz="0" w:space="0" w:color="auto"/>
        <w:right w:val="none" w:sz="0" w:space="0" w:color="auto"/>
      </w:divBdr>
      <w:divsChild>
        <w:div w:id="430510663">
          <w:marLeft w:val="0"/>
          <w:marRight w:val="0"/>
          <w:marTop w:val="0"/>
          <w:marBottom w:val="0"/>
          <w:divBdr>
            <w:top w:val="single" w:sz="2" w:space="0" w:color="auto"/>
            <w:left w:val="single" w:sz="2" w:space="0" w:color="auto"/>
            <w:bottom w:val="single" w:sz="2" w:space="0" w:color="auto"/>
            <w:right w:val="single" w:sz="2" w:space="0" w:color="auto"/>
          </w:divBdr>
        </w:div>
        <w:div w:id="1285769524">
          <w:marLeft w:val="0"/>
          <w:marRight w:val="0"/>
          <w:marTop w:val="0"/>
          <w:marBottom w:val="0"/>
          <w:divBdr>
            <w:top w:val="single" w:sz="2" w:space="0" w:color="auto"/>
            <w:left w:val="single" w:sz="2" w:space="0" w:color="auto"/>
            <w:bottom w:val="single" w:sz="2" w:space="0" w:color="auto"/>
            <w:right w:val="single" w:sz="2" w:space="0" w:color="auto"/>
          </w:divBdr>
        </w:div>
        <w:div w:id="1961179056">
          <w:marLeft w:val="0"/>
          <w:marRight w:val="0"/>
          <w:marTop w:val="0"/>
          <w:marBottom w:val="0"/>
          <w:divBdr>
            <w:top w:val="single" w:sz="2" w:space="0" w:color="auto"/>
            <w:left w:val="single" w:sz="2" w:space="0" w:color="auto"/>
            <w:bottom w:val="single" w:sz="2" w:space="0" w:color="auto"/>
            <w:right w:val="single" w:sz="2" w:space="0" w:color="auto"/>
          </w:divBdr>
        </w:div>
        <w:div w:id="1980838076">
          <w:marLeft w:val="0"/>
          <w:marRight w:val="0"/>
          <w:marTop w:val="0"/>
          <w:marBottom w:val="0"/>
          <w:divBdr>
            <w:top w:val="single" w:sz="2" w:space="0" w:color="auto"/>
            <w:left w:val="single" w:sz="2" w:space="0" w:color="auto"/>
            <w:bottom w:val="single" w:sz="2" w:space="0" w:color="auto"/>
            <w:right w:val="single" w:sz="2" w:space="0" w:color="auto"/>
          </w:divBdr>
        </w:div>
        <w:div w:id="693968662">
          <w:marLeft w:val="0"/>
          <w:marRight w:val="0"/>
          <w:marTop w:val="0"/>
          <w:marBottom w:val="0"/>
          <w:divBdr>
            <w:top w:val="single" w:sz="2" w:space="0" w:color="auto"/>
            <w:left w:val="single" w:sz="2" w:space="0" w:color="auto"/>
            <w:bottom w:val="single" w:sz="2" w:space="0" w:color="auto"/>
            <w:right w:val="single" w:sz="2" w:space="0" w:color="auto"/>
          </w:divBdr>
        </w:div>
        <w:div w:id="415976747">
          <w:marLeft w:val="0"/>
          <w:marRight w:val="0"/>
          <w:marTop w:val="0"/>
          <w:marBottom w:val="0"/>
          <w:divBdr>
            <w:top w:val="single" w:sz="2" w:space="0" w:color="auto"/>
            <w:left w:val="single" w:sz="2" w:space="0" w:color="auto"/>
            <w:bottom w:val="single" w:sz="2" w:space="0" w:color="auto"/>
            <w:right w:val="single" w:sz="2" w:space="0" w:color="auto"/>
          </w:divBdr>
        </w:div>
        <w:div w:id="2057003718">
          <w:marLeft w:val="0"/>
          <w:marRight w:val="0"/>
          <w:marTop w:val="0"/>
          <w:marBottom w:val="0"/>
          <w:divBdr>
            <w:top w:val="single" w:sz="2" w:space="0" w:color="auto"/>
            <w:left w:val="single" w:sz="2" w:space="0" w:color="auto"/>
            <w:bottom w:val="single" w:sz="2" w:space="0" w:color="auto"/>
            <w:right w:val="single" w:sz="2" w:space="0" w:color="auto"/>
          </w:divBdr>
        </w:div>
        <w:div w:id="1745757107">
          <w:marLeft w:val="0"/>
          <w:marRight w:val="0"/>
          <w:marTop w:val="0"/>
          <w:marBottom w:val="0"/>
          <w:divBdr>
            <w:top w:val="single" w:sz="2" w:space="0" w:color="auto"/>
            <w:left w:val="single" w:sz="2" w:space="0" w:color="auto"/>
            <w:bottom w:val="single" w:sz="2" w:space="0" w:color="auto"/>
            <w:right w:val="single" w:sz="2" w:space="0" w:color="auto"/>
          </w:divBdr>
        </w:div>
        <w:div w:id="657660667">
          <w:marLeft w:val="0"/>
          <w:marRight w:val="0"/>
          <w:marTop w:val="0"/>
          <w:marBottom w:val="0"/>
          <w:divBdr>
            <w:top w:val="single" w:sz="2" w:space="0" w:color="auto"/>
            <w:left w:val="single" w:sz="2" w:space="0" w:color="auto"/>
            <w:bottom w:val="single" w:sz="2" w:space="0" w:color="auto"/>
            <w:right w:val="single" w:sz="2" w:space="0" w:color="auto"/>
          </w:divBdr>
        </w:div>
        <w:div w:id="689070555">
          <w:marLeft w:val="0"/>
          <w:marRight w:val="0"/>
          <w:marTop w:val="0"/>
          <w:marBottom w:val="0"/>
          <w:divBdr>
            <w:top w:val="single" w:sz="2" w:space="0" w:color="auto"/>
            <w:left w:val="single" w:sz="2" w:space="0" w:color="auto"/>
            <w:bottom w:val="single" w:sz="2" w:space="0" w:color="auto"/>
            <w:right w:val="single" w:sz="2" w:space="0" w:color="auto"/>
          </w:divBdr>
        </w:div>
      </w:divsChild>
    </w:div>
    <w:div w:id="1041324412">
      <w:bodyDiv w:val="1"/>
      <w:marLeft w:val="0"/>
      <w:marRight w:val="0"/>
      <w:marTop w:val="0"/>
      <w:marBottom w:val="0"/>
      <w:divBdr>
        <w:top w:val="none" w:sz="0" w:space="0" w:color="auto"/>
        <w:left w:val="none" w:sz="0" w:space="0" w:color="auto"/>
        <w:bottom w:val="none" w:sz="0" w:space="0" w:color="auto"/>
        <w:right w:val="none" w:sz="0" w:space="0" w:color="auto"/>
      </w:divBdr>
    </w:div>
    <w:div w:id="1161507804">
      <w:bodyDiv w:val="1"/>
      <w:marLeft w:val="0"/>
      <w:marRight w:val="0"/>
      <w:marTop w:val="0"/>
      <w:marBottom w:val="0"/>
      <w:divBdr>
        <w:top w:val="none" w:sz="0" w:space="0" w:color="auto"/>
        <w:left w:val="none" w:sz="0" w:space="0" w:color="auto"/>
        <w:bottom w:val="none" w:sz="0" w:space="0" w:color="auto"/>
        <w:right w:val="none" w:sz="0" w:space="0" w:color="auto"/>
      </w:divBdr>
    </w:div>
    <w:div w:id="1196432873">
      <w:bodyDiv w:val="1"/>
      <w:marLeft w:val="0"/>
      <w:marRight w:val="0"/>
      <w:marTop w:val="0"/>
      <w:marBottom w:val="0"/>
      <w:divBdr>
        <w:top w:val="none" w:sz="0" w:space="0" w:color="auto"/>
        <w:left w:val="none" w:sz="0" w:space="0" w:color="auto"/>
        <w:bottom w:val="none" w:sz="0" w:space="0" w:color="auto"/>
        <w:right w:val="none" w:sz="0" w:space="0" w:color="auto"/>
      </w:divBdr>
      <w:divsChild>
        <w:div w:id="14621892">
          <w:marLeft w:val="446"/>
          <w:marRight w:val="0"/>
          <w:marTop w:val="0"/>
          <w:marBottom w:val="0"/>
          <w:divBdr>
            <w:top w:val="none" w:sz="0" w:space="0" w:color="auto"/>
            <w:left w:val="none" w:sz="0" w:space="0" w:color="auto"/>
            <w:bottom w:val="none" w:sz="0" w:space="0" w:color="auto"/>
            <w:right w:val="none" w:sz="0" w:space="0" w:color="auto"/>
          </w:divBdr>
        </w:div>
        <w:div w:id="476924308">
          <w:marLeft w:val="446"/>
          <w:marRight w:val="0"/>
          <w:marTop w:val="0"/>
          <w:marBottom w:val="0"/>
          <w:divBdr>
            <w:top w:val="none" w:sz="0" w:space="0" w:color="auto"/>
            <w:left w:val="none" w:sz="0" w:space="0" w:color="auto"/>
            <w:bottom w:val="none" w:sz="0" w:space="0" w:color="auto"/>
            <w:right w:val="none" w:sz="0" w:space="0" w:color="auto"/>
          </w:divBdr>
        </w:div>
        <w:div w:id="1441299853">
          <w:marLeft w:val="446"/>
          <w:marRight w:val="0"/>
          <w:marTop w:val="0"/>
          <w:marBottom w:val="0"/>
          <w:divBdr>
            <w:top w:val="none" w:sz="0" w:space="0" w:color="auto"/>
            <w:left w:val="none" w:sz="0" w:space="0" w:color="auto"/>
            <w:bottom w:val="none" w:sz="0" w:space="0" w:color="auto"/>
            <w:right w:val="none" w:sz="0" w:space="0" w:color="auto"/>
          </w:divBdr>
        </w:div>
      </w:divsChild>
    </w:div>
    <w:div w:id="1202088401">
      <w:bodyDiv w:val="1"/>
      <w:marLeft w:val="0"/>
      <w:marRight w:val="0"/>
      <w:marTop w:val="0"/>
      <w:marBottom w:val="0"/>
      <w:divBdr>
        <w:top w:val="none" w:sz="0" w:space="0" w:color="auto"/>
        <w:left w:val="none" w:sz="0" w:space="0" w:color="auto"/>
        <w:bottom w:val="none" w:sz="0" w:space="0" w:color="auto"/>
        <w:right w:val="none" w:sz="0" w:space="0" w:color="auto"/>
      </w:divBdr>
    </w:div>
    <w:div w:id="1383482760">
      <w:bodyDiv w:val="1"/>
      <w:marLeft w:val="0"/>
      <w:marRight w:val="0"/>
      <w:marTop w:val="0"/>
      <w:marBottom w:val="0"/>
      <w:divBdr>
        <w:top w:val="none" w:sz="0" w:space="0" w:color="auto"/>
        <w:left w:val="none" w:sz="0" w:space="0" w:color="auto"/>
        <w:bottom w:val="none" w:sz="0" w:space="0" w:color="auto"/>
        <w:right w:val="none" w:sz="0" w:space="0" w:color="auto"/>
      </w:divBdr>
    </w:div>
    <w:div w:id="1399094677">
      <w:bodyDiv w:val="1"/>
      <w:marLeft w:val="0"/>
      <w:marRight w:val="0"/>
      <w:marTop w:val="0"/>
      <w:marBottom w:val="0"/>
      <w:divBdr>
        <w:top w:val="none" w:sz="0" w:space="0" w:color="auto"/>
        <w:left w:val="none" w:sz="0" w:space="0" w:color="auto"/>
        <w:bottom w:val="none" w:sz="0" w:space="0" w:color="auto"/>
        <w:right w:val="none" w:sz="0" w:space="0" w:color="auto"/>
      </w:divBdr>
    </w:div>
    <w:div w:id="1482579701">
      <w:bodyDiv w:val="1"/>
      <w:marLeft w:val="0"/>
      <w:marRight w:val="0"/>
      <w:marTop w:val="0"/>
      <w:marBottom w:val="0"/>
      <w:divBdr>
        <w:top w:val="none" w:sz="0" w:space="0" w:color="auto"/>
        <w:left w:val="none" w:sz="0" w:space="0" w:color="auto"/>
        <w:bottom w:val="none" w:sz="0" w:space="0" w:color="auto"/>
        <w:right w:val="none" w:sz="0" w:space="0" w:color="auto"/>
      </w:divBdr>
    </w:div>
    <w:div w:id="1489521764">
      <w:bodyDiv w:val="1"/>
      <w:marLeft w:val="0"/>
      <w:marRight w:val="0"/>
      <w:marTop w:val="0"/>
      <w:marBottom w:val="0"/>
      <w:divBdr>
        <w:top w:val="none" w:sz="0" w:space="0" w:color="auto"/>
        <w:left w:val="none" w:sz="0" w:space="0" w:color="auto"/>
        <w:bottom w:val="none" w:sz="0" w:space="0" w:color="auto"/>
        <w:right w:val="none" w:sz="0" w:space="0" w:color="auto"/>
      </w:divBdr>
    </w:div>
    <w:div w:id="1699314776">
      <w:bodyDiv w:val="1"/>
      <w:marLeft w:val="0"/>
      <w:marRight w:val="0"/>
      <w:marTop w:val="0"/>
      <w:marBottom w:val="0"/>
      <w:divBdr>
        <w:top w:val="none" w:sz="0" w:space="0" w:color="auto"/>
        <w:left w:val="none" w:sz="0" w:space="0" w:color="auto"/>
        <w:bottom w:val="none" w:sz="0" w:space="0" w:color="auto"/>
        <w:right w:val="none" w:sz="0" w:space="0" w:color="auto"/>
      </w:divBdr>
    </w:div>
    <w:div w:id="1855419813">
      <w:bodyDiv w:val="1"/>
      <w:marLeft w:val="0"/>
      <w:marRight w:val="0"/>
      <w:marTop w:val="0"/>
      <w:marBottom w:val="0"/>
      <w:divBdr>
        <w:top w:val="none" w:sz="0" w:space="0" w:color="auto"/>
        <w:left w:val="none" w:sz="0" w:space="0" w:color="auto"/>
        <w:bottom w:val="none" w:sz="0" w:space="0" w:color="auto"/>
        <w:right w:val="none" w:sz="0" w:space="0" w:color="auto"/>
      </w:divBdr>
      <w:divsChild>
        <w:div w:id="856693985">
          <w:marLeft w:val="0"/>
          <w:marRight w:val="0"/>
          <w:marTop w:val="0"/>
          <w:marBottom w:val="0"/>
          <w:divBdr>
            <w:top w:val="single" w:sz="2" w:space="0" w:color="auto"/>
            <w:left w:val="single" w:sz="2" w:space="0" w:color="auto"/>
            <w:bottom w:val="single" w:sz="2" w:space="0" w:color="auto"/>
            <w:right w:val="single" w:sz="2" w:space="0" w:color="auto"/>
          </w:divBdr>
        </w:div>
        <w:div w:id="99644411">
          <w:marLeft w:val="0"/>
          <w:marRight w:val="0"/>
          <w:marTop w:val="0"/>
          <w:marBottom w:val="0"/>
          <w:divBdr>
            <w:top w:val="single" w:sz="2" w:space="0" w:color="auto"/>
            <w:left w:val="single" w:sz="2" w:space="0" w:color="auto"/>
            <w:bottom w:val="single" w:sz="2" w:space="0" w:color="auto"/>
            <w:right w:val="single" w:sz="2" w:space="0" w:color="auto"/>
          </w:divBdr>
        </w:div>
        <w:div w:id="2078673503">
          <w:marLeft w:val="0"/>
          <w:marRight w:val="0"/>
          <w:marTop w:val="0"/>
          <w:marBottom w:val="0"/>
          <w:divBdr>
            <w:top w:val="single" w:sz="2" w:space="0" w:color="auto"/>
            <w:left w:val="single" w:sz="2" w:space="0" w:color="auto"/>
            <w:bottom w:val="single" w:sz="2" w:space="0" w:color="auto"/>
            <w:right w:val="single" w:sz="2" w:space="0" w:color="auto"/>
          </w:divBdr>
        </w:div>
      </w:divsChild>
    </w:div>
    <w:div w:id="1909026590">
      <w:bodyDiv w:val="1"/>
      <w:marLeft w:val="0"/>
      <w:marRight w:val="0"/>
      <w:marTop w:val="0"/>
      <w:marBottom w:val="0"/>
      <w:divBdr>
        <w:top w:val="none" w:sz="0" w:space="0" w:color="auto"/>
        <w:left w:val="none" w:sz="0" w:space="0" w:color="auto"/>
        <w:bottom w:val="none" w:sz="0" w:space="0" w:color="auto"/>
        <w:right w:val="none" w:sz="0" w:space="0" w:color="auto"/>
      </w:divBdr>
      <w:divsChild>
        <w:div w:id="1385717042">
          <w:marLeft w:val="0"/>
          <w:marRight w:val="0"/>
          <w:marTop w:val="0"/>
          <w:marBottom w:val="0"/>
          <w:divBdr>
            <w:top w:val="single" w:sz="2" w:space="0" w:color="auto"/>
            <w:left w:val="single" w:sz="2" w:space="0" w:color="auto"/>
            <w:bottom w:val="single" w:sz="2" w:space="0" w:color="auto"/>
            <w:right w:val="single" w:sz="2" w:space="0" w:color="auto"/>
          </w:divBdr>
        </w:div>
        <w:div w:id="1859662043">
          <w:marLeft w:val="0"/>
          <w:marRight w:val="0"/>
          <w:marTop w:val="0"/>
          <w:marBottom w:val="0"/>
          <w:divBdr>
            <w:top w:val="single" w:sz="2" w:space="0" w:color="auto"/>
            <w:left w:val="single" w:sz="2" w:space="0" w:color="auto"/>
            <w:bottom w:val="single" w:sz="2" w:space="0" w:color="auto"/>
            <w:right w:val="single" w:sz="2" w:space="0" w:color="auto"/>
          </w:divBdr>
        </w:div>
        <w:div w:id="1492869449">
          <w:marLeft w:val="0"/>
          <w:marRight w:val="0"/>
          <w:marTop w:val="0"/>
          <w:marBottom w:val="0"/>
          <w:divBdr>
            <w:top w:val="single" w:sz="2" w:space="0" w:color="auto"/>
            <w:left w:val="single" w:sz="2" w:space="0" w:color="auto"/>
            <w:bottom w:val="single" w:sz="2" w:space="0" w:color="auto"/>
            <w:right w:val="single" w:sz="2" w:space="0" w:color="auto"/>
          </w:divBdr>
        </w:div>
        <w:div w:id="1124618650">
          <w:marLeft w:val="0"/>
          <w:marRight w:val="0"/>
          <w:marTop w:val="0"/>
          <w:marBottom w:val="0"/>
          <w:divBdr>
            <w:top w:val="single" w:sz="2" w:space="0" w:color="auto"/>
            <w:left w:val="single" w:sz="2" w:space="0" w:color="auto"/>
            <w:bottom w:val="single" w:sz="2" w:space="0" w:color="auto"/>
            <w:right w:val="single" w:sz="2" w:space="0" w:color="auto"/>
          </w:divBdr>
        </w:div>
        <w:div w:id="351035270">
          <w:marLeft w:val="0"/>
          <w:marRight w:val="0"/>
          <w:marTop w:val="0"/>
          <w:marBottom w:val="0"/>
          <w:divBdr>
            <w:top w:val="single" w:sz="2" w:space="0" w:color="auto"/>
            <w:left w:val="single" w:sz="2" w:space="0" w:color="auto"/>
            <w:bottom w:val="single" w:sz="2" w:space="0" w:color="auto"/>
            <w:right w:val="single" w:sz="2" w:space="0" w:color="auto"/>
          </w:divBdr>
        </w:div>
        <w:div w:id="1061828434">
          <w:marLeft w:val="0"/>
          <w:marRight w:val="0"/>
          <w:marTop w:val="0"/>
          <w:marBottom w:val="0"/>
          <w:divBdr>
            <w:top w:val="single" w:sz="2" w:space="0" w:color="auto"/>
            <w:left w:val="single" w:sz="2" w:space="0" w:color="auto"/>
            <w:bottom w:val="single" w:sz="2" w:space="0" w:color="auto"/>
            <w:right w:val="single" w:sz="2" w:space="0" w:color="auto"/>
          </w:divBdr>
        </w:div>
        <w:div w:id="1762870403">
          <w:marLeft w:val="0"/>
          <w:marRight w:val="0"/>
          <w:marTop w:val="0"/>
          <w:marBottom w:val="0"/>
          <w:divBdr>
            <w:top w:val="single" w:sz="2" w:space="0" w:color="auto"/>
            <w:left w:val="single" w:sz="2" w:space="0" w:color="auto"/>
            <w:bottom w:val="single" w:sz="2" w:space="0" w:color="auto"/>
            <w:right w:val="single" w:sz="2" w:space="0" w:color="auto"/>
          </w:divBdr>
        </w:div>
        <w:div w:id="2147241294">
          <w:marLeft w:val="0"/>
          <w:marRight w:val="0"/>
          <w:marTop w:val="0"/>
          <w:marBottom w:val="0"/>
          <w:divBdr>
            <w:top w:val="single" w:sz="2" w:space="0" w:color="auto"/>
            <w:left w:val="single" w:sz="2" w:space="0" w:color="auto"/>
            <w:bottom w:val="single" w:sz="2" w:space="0" w:color="auto"/>
            <w:right w:val="single" w:sz="2" w:space="0" w:color="auto"/>
          </w:divBdr>
        </w:div>
        <w:div w:id="1306352248">
          <w:marLeft w:val="0"/>
          <w:marRight w:val="0"/>
          <w:marTop w:val="0"/>
          <w:marBottom w:val="0"/>
          <w:divBdr>
            <w:top w:val="single" w:sz="2" w:space="0" w:color="auto"/>
            <w:left w:val="single" w:sz="2" w:space="0" w:color="auto"/>
            <w:bottom w:val="single" w:sz="2" w:space="0" w:color="auto"/>
            <w:right w:val="single" w:sz="2" w:space="0" w:color="auto"/>
          </w:divBdr>
        </w:div>
        <w:div w:id="1246183191">
          <w:marLeft w:val="0"/>
          <w:marRight w:val="0"/>
          <w:marTop w:val="0"/>
          <w:marBottom w:val="0"/>
          <w:divBdr>
            <w:top w:val="single" w:sz="2" w:space="0" w:color="auto"/>
            <w:left w:val="single" w:sz="2" w:space="0" w:color="auto"/>
            <w:bottom w:val="single" w:sz="2" w:space="0" w:color="auto"/>
            <w:right w:val="single" w:sz="2" w:space="0" w:color="auto"/>
          </w:divBdr>
        </w:div>
      </w:divsChild>
    </w:div>
    <w:div w:id="1997099808">
      <w:bodyDiv w:val="1"/>
      <w:marLeft w:val="0"/>
      <w:marRight w:val="0"/>
      <w:marTop w:val="0"/>
      <w:marBottom w:val="0"/>
      <w:divBdr>
        <w:top w:val="none" w:sz="0" w:space="0" w:color="auto"/>
        <w:left w:val="none" w:sz="0" w:space="0" w:color="auto"/>
        <w:bottom w:val="none" w:sz="0" w:space="0" w:color="auto"/>
        <w:right w:val="none" w:sz="0" w:space="0" w:color="auto"/>
      </w:divBdr>
      <w:divsChild>
        <w:div w:id="799343379">
          <w:marLeft w:val="0"/>
          <w:marRight w:val="0"/>
          <w:marTop w:val="0"/>
          <w:marBottom w:val="0"/>
          <w:divBdr>
            <w:top w:val="none" w:sz="0" w:space="0" w:color="auto"/>
            <w:left w:val="none" w:sz="0" w:space="0" w:color="auto"/>
            <w:bottom w:val="none" w:sz="0" w:space="0" w:color="auto"/>
            <w:right w:val="none" w:sz="0" w:space="0" w:color="auto"/>
          </w:divBdr>
        </w:div>
      </w:divsChild>
    </w:div>
    <w:div w:id="2008629903">
      <w:bodyDiv w:val="1"/>
      <w:marLeft w:val="0"/>
      <w:marRight w:val="0"/>
      <w:marTop w:val="0"/>
      <w:marBottom w:val="0"/>
      <w:divBdr>
        <w:top w:val="none" w:sz="0" w:space="0" w:color="auto"/>
        <w:left w:val="none" w:sz="0" w:space="0" w:color="auto"/>
        <w:bottom w:val="none" w:sz="0" w:space="0" w:color="auto"/>
        <w:right w:val="none" w:sz="0" w:space="0" w:color="auto"/>
      </w:divBdr>
      <w:divsChild>
        <w:div w:id="15457544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7.xml"/><Relationship Id="rId26" Type="http://schemas.openxmlformats.org/officeDocument/2006/relationships/header" Target="header15.xml"/><Relationship Id="rId39" Type="http://schemas.openxmlformats.org/officeDocument/2006/relationships/image" Target="media/image9.png"/><Relationship Id="rId21" Type="http://schemas.openxmlformats.org/officeDocument/2006/relationships/header" Target="header10.xml"/><Relationship Id="rId34" Type="http://schemas.openxmlformats.org/officeDocument/2006/relationships/image" Target="media/image4.png"/><Relationship Id="rId42" Type="http://schemas.openxmlformats.org/officeDocument/2006/relationships/image" Target="media/image12.png"/><Relationship Id="rId47" Type="http://schemas.openxmlformats.org/officeDocument/2006/relationships/header" Target="header21.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header" Target="header16.xml"/><Relationship Id="rId11" Type="http://schemas.openxmlformats.org/officeDocument/2006/relationships/header" Target="header2.xml"/><Relationship Id="rId24" Type="http://schemas.openxmlformats.org/officeDocument/2006/relationships/header" Target="header13.xml"/><Relationship Id="rId32" Type="http://schemas.openxmlformats.org/officeDocument/2006/relationships/footer" Target="footer4.xm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header" Target="header19.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2.xml"/><Relationship Id="rId28" Type="http://schemas.openxmlformats.org/officeDocument/2006/relationships/package" Target="embeddings/Microsoft_Visio_Drawing.vsdx"/><Relationship Id="rId36" Type="http://schemas.openxmlformats.org/officeDocument/2006/relationships/image" Target="media/image6.png"/><Relationship Id="rId49" Type="http://schemas.openxmlformats.org/officeDocument/2006/relationships/header" Target="header23.xml"/><Relationship Id="rId10" Type="http://schemas.openxmlformats.org/officeDocument/2006/relationships/header" Target="header1.xml"/><Relationship Id="rId19" Type="http://schemas.openxmlformats.org/officeDocument/2006/relationships/header" Target="header8.xml"/><Relationship Id="rId31" Type="http://schemas.openxmlformats.org/officeDocument/2006/relationships/footer" Target="footer3.xml"/><Relationship Id="rId44" Type="http://schemas.openxmlformats.org/officeDocument/2006/relationships/image" Target="media/image14.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header" Target="header11.xml"/><Relationship Id="rId27" Type="http://schemas.openxmlformats.org/officeDocument/2006/relationships/image" Target="media/image3.emf"/><Relationship Id="rId30" Type="http://schemas.openxmlformats.org/officeDocument/2006/relationships/header" Target="header17.xml"/><Relationship Id="rId35" Type="http://schemas.openxmlformats.org/officeDocument/2006/relationships/image" Target="media/image5.png"/><Relationship Id="rId43" Type="http://schemas.openxmlformats.org/officeDocument/2006/relationships/image" Target="media/image13.png"/><Relationship Id="rId48" Type="http://schemas.openxmlformats.org/officeDocument/2006/relationships/header" Target="header22.xml"/><Relationship Id="rId8" Type="http://schemas.openxmlformats.org/officeDocument/2006/relationships/image" Target="media/image1.png"/><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header" Target="header18.xml"/><Relationship Id="rId38" Type="http://schemas.openxmlformats.org/officeDocument/2006/relationships/image" Target="media/image8.png"/><Relationship Id="rId46" Type="http://schemas.openxmlformats.org/officeDocument/2006/relationships/header" Target="header20.xml"/><Relationship Id="rId20" Type="http://schemas.openxmlformats.org/officeDocument/2006/relationships/header" Target="header9.xml"/><Relationship Id="rId41"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2D39811C4FC48AB9DD403B4BCADE814"/>
        <w:category>
          <w:name w:val="常规"/>
          <w:gallery w:val="placeholder"/>
        </w:category>
        <w:types>
          <w:type w:val="bbPlcHdr"/>
        </w:types>
        <w:behaviors>
          <w:behavior w:val="content"/>
        </w:behaviors>
        <w:guid w:val="{CA3F3B2A-C765-40BD-8D26-039EDA351B07}"/>
      </w:docPartPr>
      <w:docPartBody>
        <w:p w:rsidR="004C182F" w:rsidRDefault="00DF1950" w:rsidP="00DF1950">
          <w:pPr>
            <w:pStyle w:val="12D39811C4FC48AB9DD403B4BCADE814"/>
            <w:rPr>
              <w:rFonts w:hint="eastAsia"/>
            </w:rPr>
          </w:pPr>
          <w:r w:rsidRPr="006A1649">
            <w:rPr>
              <w:rStyle w:val="a3"/>
              <w:rFonts w:hint="eastAsia"/>
            </w:rPr>
            <w:t>选择一项。</w:t>
          </w:r>
        </w:p>
      </w:docPartBody>
    </w:docPart>
    <w:docPart>
      <w:docPartPr>
        <w:name w:val="1788910E9C5E4A5697662403CF523A0E"/>
        <w:category>
          <w:name w:val="常规"/>
          <w:gallery w:val="placeholder"/>
        </w:category>
        <w:types>
          <w:type w:val="bbPlcHdr"/>
        </w:types>
        <w:behaviors>
          <w:behavior w:val="content"/>
        </w:behaviors>
        <w:guid w:val="{9B0EEC2A-825B-4572-99C4-9DB5B32A3CB8}"/>
      </w:docPartPr>
      <w:docPartBody>
        <w:p w:rsidR="004C182F" w:rsidRDefault="00DF1950" w:rsidP="00DF1950">
          <w:pPr>
            <w:pStyle w:val="1788910E9C5E4A5697662403CF523A0E"/>
            <w:rPr>
              <w:rFonts w:hint="eastAsia"/>
            </w:rPr>
          </w:pPr>
          <w:r w:rsidRPr="006A1649">
            <w:rPr>
              <w:rStyle w:val="a3"/>
              <w:rFonts w:hint="eastAsia"/>
            </w:rPr>
            <w:t>选择一项。</w:t>
          </w:r>
        </w:p>
      </w:docPartBody>
    </w:docPart>
    <w:docPart>
      <w:docPartPr>
        <w:name w:val="59F7CEAE80C34AE095B2292F857C4F3F"/>
        <w:category>
          <w:name w:val="常规"/>
          <w:gallery w:val="placeholder"/>
        </w:category>
        <w:types>
          <w:type w:val="bbPlcHdr"/>
        </w:types>
        <w:behaviors>
          <w:behavior w:val="content"/>
        </w:behaviors>
        <w:guid w:val="{FCAC1869-1167-48E9-8E3C-1C71944145D3}"/>
      </w:docPartPr>
      <w:docPartBody>
        <w:p w:rsidR="004C182F" w:rsidRDefault="00DF1950" w:rsidP="00DF1950">
          <w:pPr>
            <w:pStyle w:val="59F7CEAE80C34AE095B2292F857C4F3F"/>
            <w:rPr>
              <w:rFonts w:hint="eastAsia"/>
            </w:rPr>
          </w:pPr>
          <w:r w:rsidRPr="00B05A70">
            <w:rPr>
              <w:rStyle w:val="a3"/>
            </w:rPr>
            <w:t>选择一项。</w:t>
          </w:r>
        </w:p>
      </w:docPartBody>
    </w:docPart>
    <w:docPart>
      <w:docPartPr>
        <w:name w:val="201CEB2B5ADA4DF0BCF22233C6ED22E8"/>
        <w:category>
          <w:name w:val="常规"/>
          <w:gallery w:val="placeholder"/>
        </w:category>
        <w:types>
          <w:type w:val="bbPlcHdr"/>
        </w:types>
        <w:behaviors>
          <w:behavior w:val="content"/>
        </w:behaviors>
        <w:guid w:val="{772053AE-DCEE-4F71-A37E-002CBD2402B7}"/>
      </w:docPartPr>
      <w:docPartBody>
        <w:p w:rsidR="00AF5900" w:rsidRDefault="0065508B" w:rsidP="0065508B">
          <w:pPr>
            <w:pStyle w:val="201CEB2B5ADA4DF0BCF22233C6ED22E8"/>
            <w:rPr>
              <w:rFonts w:hint="eastAsia"/>
            </w:rPr>
          </w:pPr>
          <w:r w:rsidRPr="006A1649">
            <w:rPr>
              <w:rStyle w:val="a3"/>
              <w:rFonts w:hint="eastAsia"/>
            </w:rPr>
            <w:t>选择一项。</w:t>
          </w:r>
        </w:p>
      </w:docPartBody>
    </w:docPart>
    <w:docPart>
      <w:docPartPr>
        <w:name w:val="F675B6D7C3634F569E5779FCC67E4E5B"/>
        <w:category>
          <w:name w:val="常规"/>
          <w:gallery w:val="placeholder"/>
        </w:category>
        <w:types>
          <w:type w:val="bbPlcHdr"/>
        </w:types>
        <w:behaviors>
          <w:behavior w:val="content"/>
        </w:behaviors>
        <w:guid w:val="{6A9D9A35-134C-4968-AA63-4A75E690C5BB}"/>
      </w:docPartPr>
      <w:docPartBody>
        <w:p w:rsidR="00AF5900" w:rsidRDefault="0065508B" w:rsidP="0065508B">
          <w:pPr>
            <w:pStyle w:val="F675B6D7C3634F569E5779FCC67E4E5B"/>
            <w:rPr>
              <w:rFonts w:hint="eastAsia"/>
            </w:rPr>
          </w:pPr>
          <w:r w:rsidRPr="00B05A70">
            <w:rPr>
              <w:rStyle w:val="a3"/>
            </w:rPr>
            <w:t>选择一项。</w:t>
          </w:r>
        </w:p>
      </w:docPartBody>
    </w:docPart>
    <w:docPart>
      <w:docPartPr>
        <w:name w:val="227B281069DB4D7685C81E4EE7174577"/>
        <w:category>
          <w:name w:val="常规"/>
          <w:gallery w:val="placeholder"/>
        </w:category>
        <w:types>
          <w:type w:val="bbPlcHdr"/>
        </w:types>
        <w:behaviors>
          <w:behavior w:val="content"/>
        </w:behaviors>
        <w:guid w:val="{16FFB977-E5E0-4A17-9A7D-06774E942AA2}"/>
      </w:docPartPr>
      <w:docPartBody>
        <w:p w:rsidR="00AF5900" w:rsidRDefault="0065508B" w:rsidP="0065508B">
          <w:pPr>
            <w:pStyle w:val="227B281069DB4D7685C81E4EE7174577"/>
            <w:rPr>
              <w:rFonts w:hint="eastAsia"/>
            </w:rPr>
          </w:pPr>
          <w:r w:rsidRPr="006A1649">
            <w:rPr>
              <w:rStyle w:val="a3"/>
              <w:rFonts w:hint="eastAsia"/>
            </w:rPr>
            <w:t>单击或点击此处输入日期。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华文中宋">
    <w:altName w:val="STZhongsong"/>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方正小标宋简体">
    <w:altName w:val="黑体"/>
    <w:charset w:val="86"/>
    <w:family w:val="script"/>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950"/>
    <w:rsid w:val="0001452A"/>
    <w:rsid w:val="00017B83"/>
    <w:rsid w:val="0002458F"/>
    <w:rsid w:val="0003205C"/>
    <w:rsid w:val="00043CCE"/>
    <w:rsid w:val="00062A3F"/>
    <w:rsid w:val="00094AF8"/>
    <w:rsid w:val="000A2DA9"/>
    <w:rsid w:val="000A5937"/>
    <w:rsid w:val="000A6BDD"/>
    <w:rsid w:val="000B27DE"/>
    <w:rsid w:val="000D4F39"/>
    <w:rsid w:val="000F0738"/>
    <w:rsid w:val="00103A00"/>
    <w:rsid w:val="00125029"/>
    <w:rsid w:val="001314FB"/>
    <w:rsid w:val="00182F2C"/>
    <w:rsid w:val="00186782"/>
    <w:rsid w:val="001A22C4"/>
    <w:rsid w:val="001B07D3"/>
    <w:rsid w:val="001B1279"/>
    <w:rsid w:val="001E37FA"/>
    <w:rsid w:val="001E6ABB"/>
    <w:rsid w:val="0021734A"/>
    <w:rsid w:val="0022731C"/>
    <w:rsid w:val="00266403"/>
    <w:rsid w:val="002B47B9"/>
    <w:rsid w:val="002E00B4"/>
    <w:rsid w:val="002E34DA"/>
    <w:rsid w:val="0031773C"/>
    <w:rsid w:val="00334F01"/>
    <w:rsid w:val="00384145"/>
    <w:rsid w:val="003868AE"/>
    <w:rsid w:val="003A655A"/>
    <w:rsid w:val="003B1885"/>
    <w:rsid w:val="004308A2"/>
    <w:rsid w:val="00497411"/>
    <w:rsid w:val="004A082A"/>
    <w:rsid w:val="004C182F"/>
    <w:rsid w:val="004D39FD"/>
    <w:rsid w:val="00525104"/>
    <w:rsid w:val="0054182D"/>
    <w:rsid w:val="0055258F"/>
    <w:rsid w:val="00560A59"/>
    <w:rsid w:val="00560ACC"/>
    <w:rsid w:val="005A410A"/>
    <w:rsid w:val="005B2C55"/>
    <w:rsid w:val="005B3F9B"/>
    <w:rsid w:val="005C6217"/>
    <w:rsid w:val="005D0E55"/>
    <w:rsid w:val="005D18A8"/>
    <w:rsid w:val="005E70FB"/>
    <w:rsid w:val="005F7F9A"/>
    <w:rsid w:val="0060381E"/>
    <w:rsid w:val="006370AF"/>
    <w:rsid w:val="0065508B"/>
    <w:rsid w:val="00655F3C"/>
    <w:rsid w:val="006617B0"/>
    <w:rsid w:val="00666644"/>
    <w:rsid w:val="00693E1F"/>
    <w:rsid w:val="006F0032"/>
    <w:rsid w:val="006F456E"/>
    <w:rsid w:val="0072776F"/>
    <w:rsid w:val="00756CA5"/>
    <w:rsid w:val="0077351E"/>
    <w:rsid w:val="007C1A8F"/>
    <w:rsid w:val="007E4AD9"/>
    <w:rsid w:val="007F6333"/>
    <w:rsid w:val="00807438"/>
    <w:rsid w:val="0081001A"/>
    <w:rsid w:val="00817A93"/>
    <w:rsid w:val="00836C2F"/>
    <w:rsid w:val="00885A29"/>
    <w:rsid w:val="008A7ABD"/>
    <w:rsid w:val="008B1ED0"/>
    <w:rsid w:val="008B544D"/>
    <w:rsid w:val="008B5A92"/>
    <w:rsid w:val="008C60D1"/>
    <w:rsid w:val="008D6CD3"/>
    <w:rsid w:val="00922279"/>
    <w:rsid w:val="009C3DCD"/>
    <w:rsid w:val="009D0BB8"/>
    <w:rsid w:val="009D4A7E"/>
    <w:rsid w:val="00A03687"/>
    <w:rsid w:val="00A32C23"/>
    <w:rsid w:val="00A53CF0"/>
    <w:rsid w:val="00A921B2"/>
    <w:rsid w:val="00AA7F98"/>
    <w:rsid w:val="00AC0B87"/>
    <w:rsid w:val="00AC53A3"/>
    <w:rsid w:val="00AF5900"/>
    <w:rsid w:val="00B02419"/>
    <w:rsid w:val="00B16551"/>
    <w:rsid w:val="00B209DB"/>
    <w:rsid w:val="00B355E5"/>
    <w:rsid w:val="00B4209B"/>
    <w:rsid w:val="00B74285"/>
    <w:rsid w:val="00B82463"/>
    <w:rsid w:val="00B94C56"/>
    <w:rsid w:val="00BA0467"/>
    <w:rsid w:val="00BB03C5"/>
    <w:rsid w:val="00BF6160"/>
    <w:rsid w:val="00C42CBD"/>
    <w:rsid w:val="00C45762"/>
    <w:rsid w:val="00C47D90"/>
    <w:rsid w:val="00C56279"/>
    <w:rsid w:val="00C57DDE"/>
    <w:rsid w:val="00C753E4"/>
    <w:rsid w:val="00C87D83"/>
    <w:rsid w:val="00C948E8"/>
    <w:rsid w:val="00CB7445"/>
    <w:rsid w:val="00CC4DB5"/>
    <w:rsid w:val="00CD796C"/>
    <w:rsid w:val="00CE5447"/>
    <w:rsid w:val="00D227A5"/>
    <w:rsid w:val="00D353A6"/>
    <w:rsid w:val="00D63798"/>
    <w:rsid w:val="00D72786"/>
    <w:rsid w:val="00D84FDA"/>
    <w:rsid w:val="00D87674"/>
    <w:rsid w:val="00D95077"/>
    <w:rsid w:val="00DA0821"/>
    <w:rsid w:val="00DB25B5"/>
    <w:rsid w:val="00DC44A2"/>
    <w:rsid w:val="00DD5045"/>
    <w:rsid w:val="00DD66E6"/>
    <w:rsid w:val="00DF1950"/>
    <w:rsid w:val="00DF39EF"/>
    <w:rsid w:val="00E132CE"/>
    <w:rsid w:val="00E2173C"/>
    <w:rsid w:val="00E42769"/>
    <w:rsid w:val="00E72A21"/>
    <w:rsid w:val="00EB4A85"/>
    <w:rsid w:val="00F31C17"/>
    <w:rsid w:val="00F4411F"/>
    <w:rsid w:val="00F6302D"/>
    <w:rsid w:val="00F82E1A"/>
    <w:rsid w:val="00FB6923"/>
    <w:rsid w:val="00FC5CF8"/>
    <w:rsid w:val="00FC7B36"/>
    <w:rsid w:val="00FD338E"/>
    <w:rsid w:val="00FD485E"/>
    <w:rsid w:val="00FD7A4F"/>
    <w:rsid w:val="00FE5ECE"/>
    <w:rsid w:val="00FF3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C4DB5"/>
    <w:rPr>
      <w:color w:val="808080"/>
    </w:rPr>
  </w:style>
  <w:style w:type="paragraph" w:customStyle="1" w:styleId="12D39811C4FC48AB9DD403B4BCADE814">
    <w:name w:val="12D39811C4FC48AB9DD403B4BCADE814"/>
    <w:rsid w:val="00DF1950"/>
    <w:pPr>
      <w:widowControl w:val="0"/>
      <w:jc w:val="both"/>
    </w:pPr>
  </w:style>
  <w:style w:type="paragraph" w:customStyle="1" w:styleId="1788910E9C5E4A5697662403CF523A0E">
    <w:name w:val="1788910E9C5E4A5697662403CF523A0E"/>
    <w:rsid w:val="00DF1950"/>
    <w:pPr>
      <w:widowControl w:val="0"/>
      <w:jc w:val="both"/>
    </w:pPr>
  </w:style>
  <w:style w:type="paragraph" w:customStyle="1" w:styleId="59F7CEAE80C34AE095B2292F857C4F3F">
    <w:name w:val="59F7CEAE80C34AE095B2292F857C4F3F"/>
    <w:rsid w:val="00DF1950"/>
    <w:pPr>
      <w:widowControl w:val="0"/>
      <w:jc w:val="both"/>
    </w:pPr>
  </w:style>
  <w:style w:type="paragraph" w:customStyle="1" w:styleId="201CEB2B5ADA4DF0BCF22233C6ED22E8">
    <w:name w:val="201CEB2B5ADA4DF0BCF22233C6ED22E8"/>
    <w:rsid w:val="0065508B"/>
    <w:pPr>
      <w:widowControl w:val="0"/>
      <w:jc w:val="both"/>
    </w:pPr>
  </w:style>
  <w:style w:type="paragraph" w:customStyle="1" w:styleId="F675B6D7C3634F569E5779FCC67E4E5B">
    <w:name w:val="F675B6D7C3634F569E5779FCC67E4E5B"/>
    <w:rsid w:val="0065508B"/>
    <w:pPr>
      <w:widowControl w:val="0"/>
      <w:jc w:val="both"/>
    </w:pPr>
  </w:style>
  <w:style w:type="paragraph" w:customStyle="1" w:styleId="227B281069DB4D7685C81E4EE7174577">
    <w:name w:val="227B281069DB4D7685C81E4EE7174577"/>
    <w:rsid w:val="0065508B"/>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3E1E5-4215-4D40-9217-C6FDF9B2E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4829</TotalTime>
  <Pages>53</Pages>
  <Words>6815</Words>
  <Characters>38846</Characters>
  <Application>Microsoft Office Word</Application>
  <DocSecurity>2</DocSecurity>
  <Lines>323</Lines>
  <Paragraphs>91</Paragraphs>
  <ScaleCrop>false</ScaleCrop>
  <Company/>
  <LinksUpToDate>false</LinksUpToDate>
  <CharactersWithSpaces>45570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c:creator>
  <cp:keywords/>
  <dc:description/>
  <cp:lastModifiedBy>恒恒 刘</cp:lastModifiedBy>
  <cp:revision>306</cp:revision>
  <cp:lastPrinted>2022-03-21T12:51:00Z</cp:lastPrinted>
  <dcterms:created xsi:type="dcterms:W3CDTF">2022-03-21T12:50:00Z</dcterms:created>
  <dcterms:modified xsi:type="dcterms:W3CDTF">2025-09-07T07:57:00Z</dcterms:modified>
  <cp:contentStatus/>
</cp:coreProperties>
</file>