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D00" w:rsidRDefault="00FF2D00" w:rsidP="006B3C00">
      <w:pPr>
        <w:pStyle w:val="Heading2"/>
      </w:pPr>
    </w:p>
    <w:p w:rsidR="00FF2D00" w:rsidRPr="00FF2D00" w:rsidRDefault="00FF2D00" w:rsidP="00FF2D00">
      <w:pPr>
        <w:pStyle w:val="Title"/>
        <w:rPr>
          <w:b/>
          <w:sz w:val="36"/>
          <w:szCs w:val="36"/>
        </w:rPr>
      </w:pPr>
      <w:r w:rsidRPr="00FF2D00">
        <w:rPr>
          <w:b/>
          <w:sz w:val="36"/>
          <w:szCs w:val="36"/>
        </w:rPr>
        <w:t>Aktivitet og Sundhed</w:t>
      </w:r>
    </w:p>
    <w:p w:rsidR="00FF2D00" w:rsidRDefault="00FF2D00" w:rsidP="006B3C00">
      <w:pPr>
        <w:pStyle w:val="Heading2"/>
      </w:pPr>
    </w:p>
    <w:p w:rsidR="00FF2D00" w:rsidRDefault="00FF2D00" w:rsidP="001B29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A3B81" w:rsidRDefault="006A3B81" w:rsidP="001B293D">
      <w:r>
        <w:t>Observationer af Lilly’s hverdag:</w:t>
      </w:r>
    </w:p>
    <w:p w:rsidR="006A3B81" w:rsidRDefault="006A3B81" w:rsidP="001B293D"/>
    <w:p w:rsidR="006A3B81" w:rsidRDefault="006A3B81" w:rsidP="001B293D">
      <w:r>
        <w:t xml:space="preserve">Lilly er ansvarsbevidst og omsorgsfuld, og prøver på at bevare sit gamle liv sammen med sin syge ægtefælle. </w:t>
      </w:r>
      <w:r w:rsidR="004A5702">
        <w:t xml:space="preserve"> Lilly bliver ramt af demens og det bliver gradvist forværret og har det svært ved at huske. Hun bliver forelsket Erik og føler at hun begynder at leve nu. </w:t>
      </w:r>
    </w:p>
    <w:p w:rsidR="004A5702" w:rsidRDefault="004A5702" w:rsidP="001B293D"/>
    <w:p w:rsidR="00FF2D00" w:rsidRDefault="00FF2D00" w:rsidP="001B293D">
      <w:bookmarkStart w:id="0" w:name="_GoBack"/>
      <w:bookmarkEnd w:id="0"/>
    </w:p>
    <w:p w:rsidR="00FF2D00" w:rsidRDefault="00FF2D00" w:rsidP="001B293D"/>
    <w:p w:rsidR="001B293D" w:rsidRDefault="001B293D" w:rsidP="001B293D"/>
    <w:p w:rsidR="001B293D" w:rsidRPr="001B293D" w:rsidRDefault="001B293D" w:rsidP="001B293D"/>
    <w:p w:rsidR="006B3C00" w:rsidRDefault="006B3C00" w:rsidP="006B3C00"/>
    <w:p w:rsidR="006B3C00" w:rsidRPr="006B3C00" w:rsidRDefault="006B3C00" w:rsidP="006B3C00"/>
    <w:sectPr w:rsidR="006B3C00" w:rsidRPr="006B3C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00"/>
    <w:rsid w:val="001B293D"/>
    <w:rsid w:val="00307F1E"/>
    <w:rsid w:val="004A5702"/>
    <w:rsid w:val="0057059C"/>
    <w:rsid w:val="006A3B81"/>
    <w:rsid w:val="006B3C00"/>
    <w:rsid w:val="00797EEF"/>
    <w:rsid w:val="00D41A32"/>
    <w:rsid w:val="00EF449B"/>
    <w:rsid w:val="00FF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60034-443A-4F2C-8269-75BC88B6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C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C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2D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F2D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2</cp:revision>
  <dcterms:created xsi:type="dcterms:W3CDTF">2017-08-29T12:26:00Z</dcterms:created>
  <dcterms:modified xsi:type="dcterms:W3CDTF">2017-08-29T12:26:00Z</dcterms:modified>
</cp:coreProperties>
</file>