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536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Автор: Єлєсін Артем , КІТ-119б</w:t>
      </w:r>
    </w:p>
    <w:p>
      <w:pPr>
        <w:tabs>
          <w:tab w:val="left" w:pos="4500" w:leader="none"/>
          <w:tab w:val="left" w:pos="6840" w:leader="none"/>
        </w:tabs>
        <w:spacing w:before="0" w:after="160" w:line="276"/>
        <w:ind w:right="0" w:left="720" w:firstLine="425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Дата: 01.06.2020</w:t>
      </w:r>
    </w:p>
    <w:p>
      <w:pPr>
        <w:spacing w:before="120" w:after="12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6. СПАДКУВАННЯ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отримати знання про парадигму ООП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спадкування. Навчитися застосовувати отримані знання на практиці. 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Загальне завдання.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Модернізувати попередню лабораторну роботу шляхом: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класу-спадкоємця, котрий буде поширювати функціонал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базового класу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відповідно до індивідуального завдання;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ще одного класу-списку, що буде керувати лише елементами класу-спадкоємця;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функціях базового класу та класу-спадкоємця обов’язкове використання ключових слів final та override.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 класів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Базовий клас: Ccooperator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має в собі масив базового класу та методи для роботи з ним: CList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демонструє агрегацію: Cchpi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Клас, що демонструє композицію: Cweight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наслідувач базового класу: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 що працює з класом наслідувачем: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ListK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змінних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char* 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ім’я.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amount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елементів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 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Ccooperator* fEl1 - 2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id - 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персоны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age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salary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заробітна плата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методів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setId(const int id);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id.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setAge(const int age);-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вік.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setSalary(const int salary);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встановлює заробітну плату.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getId()const;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id.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getAge()const;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вік.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getSalary()const;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заробітну плату.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Ccooperator(int a, int b, int c, const char* d);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с параметрами.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Ccooperator(const Ccooperator&amp; 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копіювання.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~Ccooperator() {}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деструктор.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averageSalary()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середня заробітна плата.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creatMass(int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creatEl1();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creatEl2();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Add(cooperator);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Delete(int 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getCooperator(int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showAll();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показує всі елементи.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 findCooperator(const int a);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знаходить елемент.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getAmount();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кількість елементів.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End();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видаляє всі масиви.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ListK::Creatmass(int n);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 масив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CcoopK&amp; ListK::getCcoopK(int n);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повертає елемент масиву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&lt;clocale&gt;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id, age, 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kaf;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setKaf(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kaf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getKaf();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~Ccooperator()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Cooperator.cpp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::setId(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::setAge(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::setKaf(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kaff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-&gt;kaf.setName(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kaff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weight.setWeigt(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::getKaf()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kaf.getName();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::getWeight()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weight.getWeigt();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::setSalary(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::getId()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::getAge()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::getSalary()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::Ccooperator() :id(0), age(0), salary(0), weight(10),kaf(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"SOKOL"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),name(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.id),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.age),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.salary),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.weight), kaf(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.kaf), 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id(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age(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salary(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),kaf(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),name(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Был вызван конструктор по умолчанию в обекте с 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&lt;regex&gt;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Sort(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twoWorld();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readFromFile(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//Ccooperator creatEl1();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AddWhithString();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showAll();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getAmount();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::sortAsc(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::sortDesc(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::Sort(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Fun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prz=0;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(fEl[i - 1].getId(), fEl[i].getId()))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fEl[i - 1]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(prz!=0);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"salary"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(fEl[i - 1].getSalary(), fEl[i].getSalary()))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temp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fEl[i - 1]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sprz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"age"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prz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1;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(fEl[i - 1].getAge(), fEl[i].getAge()))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temp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fEl[i - 1]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prz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(prz !=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creatEl2();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::findCooperator(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-1, count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== fEl[i].getId())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&gt;=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Есть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count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похожих елементов, будет возвращен последний элемент"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"\nId: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"\nAge:"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"\nName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fEl[b].getName();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ab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ss.str();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(count == 0)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Похожих елементов нет, возвращен пустой символ"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::averageSalary()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averageSalary = averageSalary + fEl[i].getSalary();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averageSalary = averageSalary /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::creatEl2()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El.setId(0);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El.setSalary(0);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El.setAge(0);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::readFromFile(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creatMass(0);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regular_main(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"([0-9]*[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"([0-9]*)"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А-Я]{1}[a-z а-я 0-9]*)"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А-Я]{1}[a-z а-я 0-9]*[\.\,\;\:\-]{0,1})([ 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а-я 0-9]*[\.\,\;\:\-]{0,1}[ </w:t>
      </w:r>
      <w:hyperlink xmlns:r="http://schemas.openxmlformats.org/officeDocument/2006/relationships" r:id="docRId6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\\f\\n\\r\\t\\v]{0,1})*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(getline(file, line))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(regex_match(line.c_str(), result, regular_main))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temp.setId(integer);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temp.setAge(integer);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temp.setSalary(integer);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integer;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temp.setWeight(integer);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temp.setKaf(str);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6; i &lt; result.size();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((str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tstr)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temp.setName(tstr);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tstr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Add(temp);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result.end();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::twoWorld()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regex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regular(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"([A-Z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А-Я a-z а-я 0-9]+[\.\,\;\:\-]{0,1}[ 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\\f\\n\\r\\t\\v]{1}[A-Z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А-Я a-z а-я 0-9]+[\.\,\;\:\-]{0,1}[ </w:t>
      </w:r>
      <w:hyperlink xmlns:r="http://schemas.openxmlformats.org/officeDocument/2006/relationships" r:id="docRId8">
        <w:r>
          <w:rPr>
            <w:rFonts w:ascii="Consolas" w:hAnsi="Consolas" w:cs="Consolas" w:eastAsia="Consolas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\\f\\n\\r\\t\\v]{0,1}){1}</w:t>
        </w:r>
      </w:hyperlink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cmatch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i=0;i&lt;amount;i++)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(regex_match(fEl[i].getName(), regular))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::writeToFile(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file.open(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fileName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(!file.is_open())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Файл не открыт, давай по новой Миша\n"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fEl[i].getSalary()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fEl[i].getName()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fEl[i].getWeight()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fEl[i].getKaf()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::AddWhithString()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ss1;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данные с клавиатуры в таком порядке: id, age, salary, name\n"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tage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tsalary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tweight=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tkaf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,tname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tkaf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temp.setId(tid1);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tage;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temp.setSalary(tid1);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tsalary;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temp.setAge(tid1);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temp.setName(tname1);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tid1;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temp.setWeight(tid1);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tkaf;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temp.setKaf(tname);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::Add(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+ 1];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fEl1[amount]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::getAmount()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::Delete(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fEl1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 - 1];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- 1, j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j &lt; amount; i++,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fEl1[i]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amount--;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fEl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[amount];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fEl[i]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::getCooperator(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::showAll()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size_t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amount;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getCooperator(i).getId()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Age: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getCooperator(i).getAge()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Salary: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getCooperator(i).getSalary()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Weight:"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getCooperator(i).getWeight()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 Rector:"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getCooperator(i).getKaf()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getCooperator(i).getName();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CList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fEl;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Cchpi.h</w:t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creatList(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getElMass(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nameRect1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~Cchpi();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Cchpi.cpp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"Cchpi.h"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::getName()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nameRect;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::setName(std::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nameRect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::creatList(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sizeList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List[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::getElMass(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::Cchpi() : nameRect(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"E. Sokon"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::Cchpi(std::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nameRect1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nameRect1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::Cchpi(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: nameRect(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temp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.nameRect)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Cchpi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::~Cchpi() {};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"cooperator.h"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Ccooperator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mPlaiceWork;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setmPlaiceWork(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getmPlaiceWork()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~CcoopK();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CcoopK.cpp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::setmPlaiceWork(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-&gt;mPlaiceWork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::getmPlaiceWork()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-&gt;mPlaiceWork;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::CcoopK(): mPlaiceWork(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"Kafedra"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mPlaiceWork(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mPlaiceWork(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.getmPlaiceWork())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::~CcoopK()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Cweight.h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Cweight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Cweight&amp;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~Cweight();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Cweight.cpp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"Cweight.h"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::setWeigt(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weight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::getWeigt()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::Cweight() : weight(0){}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::Cweight(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): weight(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.weight){}</w:t>
      </w: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Cweight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::~Cweight(){}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ListK.h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"CcoopK.h"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getCcoopK(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~ListK();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ListK.cpp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"ListK.h"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::Creatmass(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mass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CcoopK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::getCcoopK(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::End()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::~ListK()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виконанні даної лабораторної роботи було набуто практичного досвіду роботи з класами спадкоємцями.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розроблено програму, що працює з класом спадкоємцем.</w:t>
      </w:r>
    </w:p>
    <w:p>
      <w:pPr>
        <w:spacing w:before="0" w:after="160" w:line="360"/>
        <w:ind w:right="0" w:left="0" w:firstLine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Наслідування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головна парадигма ООП. Класи-наслідувачи наслідують методи та поля батьківського класу та можуть з ними працювати якщо вони не приватні.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протестована, витоків пам’яті немає, виконується без помилок.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f\\n\\r\\t\\v%5D%7B1%7D%5BA-Z" Id="docRId3" Type="http://schemas.openxmlformats.org/officeDocument/2006/relationships/hyperlink" /><Relationship TargetMode="External" Target="file://\\f\\n\\r\\t\\v%5D%7B1%7D%5BA-Z" Id="docRId7" Type="http://schemas.openxmlformats.org/officeDocument/2006/relationships/hyperlink" /><Relationship TargetMode="External" Target="file://\\f\\n\\r\\t\\v%5D%7B1%7D" Id="docRId0" Type="http://schemas.openxmlformats.org/officeDocument/2006/relationships/hyperlink" /><Relationship Target="styles.xml" Id="docRId10" Type="http://schemas.openxmlformats.org/officeDocument/2006/relationships/styles" /><Relationship TargetMode="External" Target="file://\\f\\n\\r\\t\\v%5D%7B1%7D" Id="docRId2" Type="http://schemas.openxmlformats.org/officeDocument/2006/relationships/hyperlink" /><Relationship TargetMode="External" Target="file://\\f\\n\\r\\t\\v%5D%7B1%7D%5BA-Z" Id="docRId4" Type="http://schemas.openxmlformats.org/officeDocument/2006/relationships/hyperlink" /><Relationship TargetMode="External" Target="file://\\f\\n\\r\\t\\v%5D%7B0,1%7D)*" Id="docRId6" Type="http://schemas.openxmlformats.org/officeDocument/2006/relationships/hyperlink" /><Relationship TargetMode="External" Target="file://\\f\\n\\r\\t\\v%5D%7B0,1%7D)%7B1%7D" Id="docRId8" Type="http://schemas.openxmlformats.org/officeDocument/2006/relationships/hyperlink" /><Relationship TargetMode="External" Target="file://\\f\\n\\r\\t\\v%5D%7B1%7D" Id="docRId1" Type="http://schemas.openxmlformats.org/officeDocument/2006/relationships/hyperlink" /><Relationship TargetMode="External" Target="file://\\f\\n\\r\\t\\v%5D%7B0,1%7D%5Ba-z" Id="docRId5" Type="http://schemas.openxmlformats.org/officeDocument/2006/relationships/hyperlink" /><Relationship Target="numbering.xml" Id="docRId9" Type="http://schemas.openxmlformats.org/officeDocument/2006/relationships/numbering" /></Relationships>
</file>