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 não tem nenhum termo técnico em relação ao negócio.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