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28D6" w14:textId="794324E4" w:rsidR="00416B41" w:rsidRDefault="00416B41">
      <w:r>
        <w:br w:type="page"/>
      </w:r>
    </w:p>
    <w:p w14:paraId="086B93CB" w14:textId="6D8E9A8D" w:rsidR="00416B41" w:rsidRPr="002669DC" w:rsidRDefault="00416B41" w:rsidP="00416B41">
      <w:pPr>
        <w:jc w:val="center"/>
        <w:rPr>
          <w:rFonts w:ascii="Times New Roman" w:hAnsi="Times New Roman" w:cs="Times New Roman"/>
          <w:sz w:val="40"/>
          <w:szCs w:val="40"/>
        </w:rPr>
      </w:pPr>
      <w:r w:rsidRPr="002669DC">
        <w:rPr>
          <w:rFonts w:ascii="Times New Roman" w:hAnsi="Times New Roman" w:cs="Times New Roman"/>
          <w:sz w:val="40"/>
          <w:szCs w:val="40"/>
        </w:rPr>
        <w:lastRenderedPageBreak/>
        <w:t>Západočeská univerzita v Plzni</w:t>
      </w:r>
    </w:p>
    <w:p w14:paraId="1731550B" w14:textId="12CC13A7" w:rsidR="00416B41" w:rsidRPr="002669DC" w:rsidRDefault="00416B41" w:rsidP="00416B41">
      <w:pPr>
        <w:jc w:val="center"/>
        <w:rPr>
          <w:rFonts w:ascii="Times New Roman" w:hAnsi="Times New Roman" w:cs="Times New Roman"/>
          <w:sz w:val="40"/>
          <w:szCs w:val="40"/>
        </w:rPr>
      </w:pPr>
      <w:r w:rsidRPr="002669DC">
        <w:rPr>
          <w:rFonts w:ascii="Times New Roman" w:hAnsi="Times New Roman" w:cs="Times New Roman"/>
          <w:sz w:val="40"/>
          <w:szCs w:val="40"/>
        </w:rPr>
        <w:t>Fakulta aplikovaných věd</w:t>
      </w:r>
    </w:p>
    <w:p w14:paraId="1FEB2FBF" w14:textId="5008B9EB" w:rsidR="007E0A1C" w:rsidRPr="002669DC" w:rsidRDefault="00416B41" w:rsidP="00416B41">
      <w:pPr>
        <w:jc w:val="center"/>
        <w:rPr>
          <w:rFonts w:ascii="Times New Roman" w:hAnsi="Times New Roman" w:cs="Times New Roman"/>
          <w:sz w:val="40"/>
          <w:szCs w:val="40"/>
        </w:rPr>
      </w:pPr>
      <w:r w:rsidRPr="002669DC">
        <w:rPr>
          <w:rFonts w:ascii="Times New Roman" w:hAnsi="Times New Roman" w:cs="Times New Roman"/>
          <w:sz w:val="40"/>
          <w:szCs w:val="40"/>
        </w:rPr>
        <w:t>Katedra informatiky a výpočetní techniky</w:t>
      </w:r>
    </w:p>
    <w:p w14:paraId="79D15D82" w14:textId="6FFD4F11" w:rsidR="00416B41" w:rsidRPr="002669DC" w:rsidRDefault="00416B41" w:rsidP="00416B4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3CF2F57" w14:textId="1E5819AA" w:rsidR="00416B41" w:rsidRPr="002669DC" w:rsidRDefault="00416B41" w:rsidP="00416B4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4DD484E" w14:textId="7BB9AB7D" w:rsidR="00416B41" w:rsidRPr="002669DC" w:rsidRDefault="00416B41" w:rsidP="00416B4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669DC">
        <w:rPr>
          <w:rFonts w:ascii="Times New Roman" w:hAnsi="Times New Roman" w:cs="Times New Roman"/>
          <w:b/>
          <w:bCs/>
          <w:sz w:val="52"/>
          <w:szCs w:val="52"/>
        </w:rPr>
        <w:t>Bakalářská práce</w:t>
      </w:r>
    </w:p>
    <w:p w14:paraId="1CF4CA5B" w14:textId="7603C6EB" w:rsidR="00744976" w:rsidRPr="002669DC" w:rsidRDefault="00744976" w:rsidP="00416B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9F3189D" w14:textId="791075BB" w:rsidR="00744976" w:rsidRPr="002669DC" w:rsidRDefault="00744976" w:rsidP="00416B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669DC">
        <w:rPr>
          <w:rFonts w:ascii="Times New Roman" w:hAnsi="Times New Roman" w:cs="Times New Roman"/>
          <w:b/>
          <w:bCs/>
          <w:sz w:val="44"/>
          <w:szCs w:val="44"/>
        </w:rPr>
        <w:t>Prototyp klientské aplikace pro komunitní překlad textů z kulturních institucí</w:t>
      </w:r>
    </w:p>
    <w:p w14:paraId="07818531" w14:textId="0EDF5ED4" w:rsidR="00A225DA" w:rsidRPr="002669DC" w:rsidRDefault="00A225DA" w:rsidP="00416B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A459D12" w14:textId="4BA77BE7" w:rsidR="00A225DA" w:rsidRPr="002669DC" w:rsidRDefault="00A225DA" w:rsidP="00416B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34927E1" w14:textId="588BD035" w:rsidR="00A225DA" w:rsidRPr="002669DC" w:rsidRDefault="00A225DA" w:rsidP="00416B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6BF69A2" w14:textId="7844204C" w:rsidR="00A225DA" w:rsidRPr="002669DC" w:rsidRDefault="00A225DA" w:rsidP="00416B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8980981" w14:textId="2BB18A7B" w:rsidR="00A225DA" w:rsidRPr="002669DC" w:rsidRDefault="00A225DA" w:rsidP="00416B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51A6ABF" w14:textId="717E07F6" w:rsidR="00A225DA" w:rsidRPr="002669DC" w:rsidRDefault="00A225DA" w:rsidP="00416B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B045BC3" w14:textId="4140F0D3" w:rsidR="00A225DA" w:rsidRPr="002669DC" w:rsidRDefault="00A225DA" w:rsidP="00416B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363B633" w14:textId="755C5A56" w:rsidR="00A225DA" w:rsidRPr="002669DC" w:rsidRDefault="00A225DA" w:rsidP="00416B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302978A" w14:textId="77777777" w:rsidR="00697C29" w:rsidRPr="002669DC" w:rsidRDefault="00697C29" w:rsidP="00416B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1AA1BD9" w14:textId="2561E4FE" w:rsidR="005362AF" w:rsidRPr="002669DC" w:rsidRDefault="00A225DA" w:rsidP="00394F9B">
      <w:pPr>
        <w:tabs>
          <w:tab w:val="right" w:pos="7936"/>
        </w:tabs>
        <w:rPr>
          <w:rFonts w:ascii="Times New Roman" w:hAnsi="Times New Roman" w:cs="Times New Roman"/>
          <w:sz w:val="40"/>
          <w:szCs w:val="40"/>
        </w:rPr>
        <w:sectPr w:rsidR="005362AF" w:rsidRPr="002669DC" w:rsidSect="00C0203B">
          <w:footerReference w:type="default" r:id="rId8"/>
          <w:pgSz w:w="11906" w:h="16838"/>
          <w:pgMar w:top="1418" w:right="1985" w:bottom="1418" w:left="1985" w:header="709" w:footer="709" w:gutter="0"/>
          <w:cols w:space="708"/>
          <w:docGrid w:linePitch="360"/>
        </w:sectPr>
      </w:pPr>
      <w:r w:rsidRPr="002669DC">
        <w:rPr>
          <w:rFonts w:ascii="Times New Roman" w:hAnsi="Times New Roman" w:cs="Times New Roman"/>
          <w:sz w:val="40"/>
          <w:szCs w:val="40"/>
        </w:rPr>
        <w:t>Plzeň 2022</w:t>
      </w:r>
      <w:r w:rsidRPr="002669DC">
        <w:rPr>
          <w:rFonts w:ascii="Times New Roman" w:hAnsi="Times New Roman" w:cs="Times New Roman"/>
          <w:sz w:val="40"/>
          <w:szCs w:val="40"/>
        </w:rPr>
        <w:tab/>
        <w:t>Jan Pelikán</w:t>
      </w:r>
    </w:p>
    <w:p w14:paraId="60752189" w14:textId="7069A67A" w:rsidR="005362AF" w:rsidRPr="002669DC" w:rsidRDefault="005362AF" w:rsidP="00394F9B">
      <w:pPr>
        <w:tabs>
          <w:tab w:val="right" w:pos="10772"/>
        </w:tabs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2669DC">
        <w:rPr>
          <w:rFonts w:ascii="Times New Roman" w:eastAsia="Times New Roman" w:hAnsi="Times New Roman" w:cs="Times New Roman"/>
          <w:sz w:val="24"/>
          <w:szCs w:val="24"/>
        </w:rPr>
        <w:lastRenderedPageBreak/>
        <w:t>ZÁPADOČESKÁ UNIVERZITA V</w:t>
      </w:r>
      <w:r w:rsidR="00394F9B" w:rsidRPr="002669D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669DC">
        <w:rPr>
          <w:rFonts w:ascii="Times New Roman" w:eastAsia="Times New Roman" w:hAnsi="Times New Roman" w:cs="Times New Roman"/>
          <w:sz w:val="24"/>
          <w:szCs w:val="24"/>
        </w:rPr>
        <w:t>PLZNI</w:t>
      </w:r>
      <w:r w:rsidR="00394F9B" w:rsidRPr="002669DC">
        <w:rPr>
          <w:rFonts w:ascii="Times New Roman" w:eastAsia="Times New Roman" w:hAnsi="Times New Roman" w:cs="Times New Roman"/>
          <w:sz w:val="24"/>
          <w:szCs w:val="24"/>
        </w:rPr>
        <w:tab/>
      </w:r>
      <w:r w:rsidRPr="002669DC">
        <w:rPr>
          <w:rFonts w:ascii="Times New Roman" w:eastAsia="Times New Roman" w:hAnsi="Times New Roman" w:cs="Times New Roman"/>
          <w:sz w:val="24"/>
          <w:szCs w:val="24"/>
        </w:rPr>
        <w:t>Studijní program: Informatika a výpočetní technika</w:t>
      </w:r>
    </w:p>
    <w:p w14:paraId="08946CD9" w14:textId="41BD999C" w:rsidR="005362AF" w:rsidRPr="002669DC" w:rsidRDefault="005362AF" w:rsidP="00394F9B">
      <w:pPr>
        <w:tabs>
          <w:tab w:val="right" w:pos="10773"/>
        </w:tabs>
        <w:spacing w:after="0"/>
        <w:ind w:left="-5" w:right="-1" w:hanging="10"/>
        <w:rPr>
          <w:rFonts w:ascii="Times New Roman" w:hAnsi="Times New Roman" w:cs="Times New Roman"/>
          <w:sz w:val="24"/>
          <w:szCs w:val="24"/>
        </w:rPr>
      </w:pPr>
      <w:r w:rsidRPr="002669DC">
        <w:rPr>
          <w:rFonts w:ascii="Times New Roman" w:eastAsia="Times New Roman" w:hAnsi="Times New Roman" w:cs="Times New Roman"/>
          <w:sz w:val="24"/>
          <w:szCs w:val="24"/>
        </w:rPr>
        <w:t>Fakulta aplikovaných věd</w:t>
      </w:r>
      <w:r w:rsidRPr="002669DC">
        <w:rPr>
          <w:rFonts w:ascii="Times New Roman" w:eastAsia="Times New Roman" w:hAnsi="Times New Roman" w:cs="Times New Roman"/>
          <w:sz w:val="24"/>
          <w:szCs w:val="24"/>
        </w:rPr>
        <w:tab/>
        <w:t>Forma studia: Prezenční</w:t>
      </w:r>
    </w:p>
    <w:p w14:paraId="628D8814" w14:textId="20249CAB" w:rsidR="005362AF" w:rsidRPr="002669DC" w:rsidRDefault="005362AF" w:rsidP="00394F9B">
      <w:pPr>
        <w:tabs>
          <w:tab w:val="right" w:pos="1077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669DC">
        <w:rPr>
          <w:rFonts w:ascii="Times New Roman" w:eastAsia="Times New Roman" w:hAnsi="Times New Roman" w:cs="Times New Roman"/>
          <w:sz w:val="24"/>
          <w:szCs w:val="24"/>
        </w:rPr>
        <w:t xml:space="preserve">Akademický rok: 2021/2022 </w:t>
      </w:r>
      <w:r w:rsidRPr="002669DC">
        <w:rPr>
          <w:rFonts w:ascii="Times New Roman" w:eastAsia="Times New Roman" w:hAnsi="Times New Roman" w:cs="Times New Roman"/>
          <w:sz w:val="24"/>
          <w:szCs w:val="24"/>
        </w:rPr>
        <w:tab/>
        <w:t>Specializace/kombinace: Informatika (INF18bp)</w:t>
      </w:r>
    </w:p>
    <w:p w14:paraId="59A7A935" w14:textId="77777777" w:rsidR="005362AF" w:rsidRPr="002669DC" w:rsidRDefault="005362AF" w:rsidP="005362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BA304" w14:textId="10133484" w:rsidR="005362AF" w:rsidRPr="002669DC" w:rsidRDefault="005362AF" w:rsidP="00480EBD">
      <w:pPr>
        <w:spacing w:before="600" w:after="60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669DC">
        <w:rPr>
          <w:rFonts w:ascii="Times New Roman" w:eastAsia="Times New Roman" w:hAnsi="Times New Roman" w:cs="Times New Roman"/>
          <w:sz w:val="36"/>
          <w:szCs w:val="36"/>
        </w:rPr>
        <w:t>Podklad pro zadání BAKALÁŘSKÉ práce studenta</w:t>
      </w:r>
    </w:p>
    <w:p w14:paraId="4BD272C3" w14:textId="77777777" w:rsidR="005362AF" w:rsidRPr="002669DC" w:rsidRDefault="005362AF" w:rsidP="005362AF">
      <w:pPr>
        <w:spacing w:after="189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631" w:type="dxa"/>
        <w:tblInd w:w="0" w:type="dxa"/>
        <w:tblLook w:val="04A0" w:firstRow="1" w:lastRow="0" w:firstColumn="1" w:lastColumn="0" w:noHBand="0" w:noVBand="1"/>
      </w:tblPr>
      <w:tblGrid>
        <w:gridCol w:w="2835"/>
        <w:gridCol w:w="7796"/>
      </w:tblGrid>
      <w:tr w:rsidR="005362AF" w:rsidRPr="002669DC" w14:paraId="3EFEA753" w14:textId="77777777" w:rsidTr="00480EBD">
        <w:trPr>
          <w:trHeight w:val="314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E59DB13" w14:textId="11A89EEC" w:rsidR="005362AF" w:rsidRPr="002669DC" w:rsidRDefault="005362AF" w:rsidP="00480EBD">
            <w:pPr>
              <w:spacing w:after="120"/>
              <w:ind w:right="-531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Jméno a</w:t>
            </w:r>
            <w:r w:rsidR="00480EBD"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příjmení: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28361CE1" w14:textId="77777777" w:rsidR="005362AF" w:rsidRPr="002669DC" w:rsidRDefault="005362AF" w:rsidP="00480EB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Jan PELIKÁN</w:t>
            </w:r>
          </w:p>
        </w:tc>
      </w:tr>
      <w:tr w:rsidR="005362AF" w:rsidRPr="002669DC" w14:paraId="72B58344" w14:textId="77777777" w:rsidTr="00480EBD">
        <w:trPr>
          <w:trHeight w:val="402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A65EED9" w14:textId="77777777" w:rsidR="005362AF" w:rsidRPr="002669DC" w:rsidRDefault="005362AF" w:rsidP="00480E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Osobní číslo: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4388D08D" w14:textId="77777777" w:rsidR="005362AF" w:rsidRPr="002669DC" w:rsidRDefault="005362AF" w:rsidP="00480EB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A19B0157P</w:t>
            </w:r>
          </w:p>
        </w:tc>
      </w:tr>
      <w:tr w:rsidR="005362AF" w:rsidRPr="002669DC" w14:paraId="6F929D90" w14:textId="77777777" w:rsidTr="00480EBD">
        <w:trPr>
          <w:trHeight w:val="52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879C3EF" w14:textId="77777777" w:rsidR="005362AF" w:rsidRPr="002669DC" w:rsidRDefault="005362AF" w:rsidP="00480E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Adresa: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325E87F5" w14:textId="77777777" w:rsidR="005362AF" w:rsidRPr="002669DC" w:rsidRDefault="005362AF" w:rsidP="00480EBD">
            <w:p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Blatenská 28, Plzeň – Lobzy, 32600 Plzeň 26, Česká republika</w:t>
            </w:r>
          </w:p>
        </w:tc>
      </w:tr>
      <w:tr w:rsidR="00480EBD" w:rsidRPr="002669DC" w14:paraId="168093D6" w14:textId="77777777" w:rsidTr="00480EBD">
        <w:trPr>
          <w:trHeight w:val="52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49A21C1" w14:textId="13BD0B68" w:rsidR="00480EBD" w:rsidRPr="002669DC" w:rsidRDefault="00480EBD" w:rsidP="00480EB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Téma práce: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080DDA69" w14:textId="2BC096F9" w:rsidR="00480EBD" w:rsidRPr="002669DC" w:rsidRDefault="00480EBD" w:rsidP="00480EBD">
            <w:pPr>
              <w:tabs>
                <w:tab w:val="left" w:pos="1545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Prototyp klientské aplikace pro komunitní překlad textů z kulturních institucí</w:t>
            </w:r>
          </w:p>
        </w:tc>
      </w:tr>
      <w:tr w:rsidR="005362AF" w:rsidRPr="002669DC" w14:paraId="5C7CBB21" w14:textId="77777777" w:rsidTr="00480EBD">
        <w:trPr>
          <w:trHeight w:val="47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173356B" w14:textId="77777777" w:rsidR="005362AF" w:rsidRPr="002669DC" w:rsidRDefault="005362AF" w:rsidP="00480E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Téma práce anglicky: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1BD52F1A" w14:textId="77777777" w:rsidR="005362AF" w:rsidRPr="002669DC" w:rsidRDefault="005362AF" w:rsidP="00480EBD">
            <w:pPr>
              <w:tabs>
                <w:tab w:val="left" w:pos="1545"/>
              </w:tabs>
              <w:spacing w:after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Prototype of client application for the community translation system of the cultural institution texts</w:t>
            </w:r>
          </w:p>
        </w:tc>
      </w:tr>
      <w:tr w:rsidR="005362AF" w:rsidRPr="002669DC" w14:paraId="20536647" w14:textId="77777777" w:rsidTr="00480EBD">
        <w:trPr>
          <w:trHeight w:val="792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823D427" w14:textId="77777777" w:rsidR="005362AF" w:rsidRPr="002669DC" w:rsidRDefault="005362AF" w:rsidP="00480E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Vedoucí práce: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EBCF9" w14:textId="77777777" w:rsidR="005362AF" w:rsidRPr="002669DC" w:rsidRDefault="005362AF" w:rsidP="00480E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Ing. Richard Lipka, Ph.D.</w:t>
            </w:r>
          </w:p>
          <w:p w14:paraId="6BF4905E" w14:textId="77777777" w:rsidR="005362AF" w:rsidRPr="002669DC" w:rsidRDefault="005362AF" w:rsidP="00480EBD">
            <w:pPr>
              <w:spacing w:after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Katedra informatiky a výpočetní techniky</w:t>
            </w:r>
          </w:p>
        </w:tc>
      </w:tr>
    </w:tbl>
    <w:p w14:paraId="3A877CA6" w14:textId="77777777" w:rsidR="005362AF" w:rsidRPr="002669DC" w:rsidRDefault="005362AF" w:rsidP="005362AF">
      <w:pPr>
        <w:spacing w:after="134" w:line="265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2669DC">
        <w:rPr>
          <w:rFonts w:ascii="Times New Roman" w:eastAsia="Times New Roman" w:hAnsi="Times New Roman" w:cs="Times New Roman"/>
          <w:sz w:val="20"/>
          <w:szCs w:val="20"/>
        </w:rPr>
        <w:t>Zásady pro vypracování:</w:t>
      </w:r>
    </w:p>
    <w:p w14:paraId="7AC5B163" w14:textId="77777777" w:rsidR="005362AF" w:rsidRPr="002669DC" w:rsidRDefault="005362AF" w:rsidP="005362AF">
      <w:pPr>
        <w:numPr>
          <w:ilvl w:val="0"/>
          <w:numId w:val="2"/>
        </w:numPr>
        <w:spacing w:after="19" w:line="265" w:lineRule="auto"/>
        <w:ind w:hanging="219"/>
        <w:rPr>
          <w:rFonts w:ascii="Times New Roman" w:hAnsi="Times New Roman" w:cs="Times New Roman"/>
          <w:sz w:val="20"/>
          <w:szCs w:val="20"/>
        </w:rPr>
      </w:pPr>
      <w:r w:rsidRPr="002669DC">
        <w:rPr>
          <w:rFonts w:ascii="Times New Roman" w:eastAsia="Times New Roman" w:hAnsi="Times New Roman" w:cs="Times New Roman"/>
          <w:sz w:val="20"/>
          <w:szCs w:val="20"/>
        </w:rPr>
        <w:t>Seznamte se se stávajícími technologiemi a aplikacemi mobilních průvodců a poskytovanými službami.</w:t>
      </w:r>
    </w:p>
    <w:p w14:paraId="0D330EF1" w14:textId="77777777" w:rsidR="005362AF" w:rsidRPr="002669DC" w:rsidRDefault="005362AF" w:rsidP="005362AF">
      <w:pPr>
        <w:numPr>
          <w:ilvl w:val="0"/>
          <w:numId w:val="2"/>
        </w:numPr>
        <w:spacing w:after="19" w:line="265" w:lineRule="auto"/>
        <w:ind w:hanging="219"/>
        <w:rPr>
          <w:rFonts w:ascii="Times New Roman" w:hAnsi="Times New Roman" w:cs="Times New Roman"/>
          <w:sz w:val="20"/>
          <w:szCs w:val="20"/>
        </w:rPr>
      </w:pPr>
      <w:r w:rsidRPr="002669DC">
        <w:rPr>
          <w:rFonts w:ascii="Times New Roman" w:eastAsia="Times New Roman" w:hAnsi="Times New Roman" w:cs="Times New Roman"/>
          <w:sz w:val="20"/>
          <w:szCs w:val="20"/>
        </w:rPr>
        <w:t>Seznamte se s problematikou komunitního překladu.</w:t>
      </w:r>
    </w:p>
    <w:p w14:paraId="7AD0DD48" w14:textId="77777777" w:rsidR="005362AF" w:rsidRPr="002669DC" w:rsidRDefault="005362AF" w:rsidP="005362AF">
      <w:pPr>
        <w:numPr>
          <w:ilvl w:val="0"/>
          <w:numId w:val="2"/>
        </w:numPr>
        <w:spacing w:after="19" w:line="265" w:lineRule="auto"/>
        <w:ind w:hanging="219"/>
        <w:rPr>
          <w:rFonts w:ascii="Times New Roman" w:hAnsi="Times New Roman" w:cs="Times New Roman"/>
          <w:sz w:val="20"/>
          <w:szCs w:val="20"/>
        </w:rPr>
      </w:pPr>
      <w:r w:rsidRPr="002669DC">
        <w:rPr>
          <w:rFonts w:ascii="Times New Roman" w:eastAsia="Times New Roman" w:hAnsi="Times New Roman" w:cs="Times New Roman"/>
          <w:sz w:val="20"/>
          <w:szCs w:val="20"/>
        </w:rPr>
        <w:t>Navrhněte prototyp klienta mobilního průvodce s možností získávání dat z kulturních institucí.</w:t>
      </w:r>
    </w:p>
    <w:p w14:paraId="39C61A07" w14:textId="77777777" w:rsidR="005362AF" w:rsidRPr="002669DC" w:rsidRDefault="005362AF" w:rsidP="005362AF">
      <w:pPr>
        <w:numPr>
          <w:ilvl w:val="0"/>
          <w:numId w:val="2"/>
        </w:numPr>
        <w:spacing w:after="19" w:line="265" w:lineRule="auto"/>
        <w:ind w:hanging="219"/>
        <w:rPr>
          <w:rFonts w:ascii="Times New Roman" w:hAnsi="Times New Roman" w:cs="Times New Roman"/>
          <w:sz w:val="20"/>
          <w:szCs w:val="20"/>
        </w:rPr>
      </w:pPr>
      <w:r w:rsidRPr="002669DC">
        <w:rPr>
          <w:rFonts w:ascii="Times New Roman" w:eastAsia="Times New Roman" w:hAnsi="Times New Roman" w:cs="Times New Roman"/>
          <w:sz w:val="20"/>
          <w:szCs w:val="20"/>
        </w:rPr>
        <w:t>Navržený prototyp implementujte pro vybranou platformu.</w:t>
      </w:r>
    </w:p>
    <w:p w14:paraId="7FE15695" w14:textId="77777777" w:rsidR="005362AF" w:rsidRPr="002669DC" w:rsidRDefault="005362AF" w:rsidP="005362AF">
      <w:pPr>
        <w:numPr>
          <w:ilvl w:val="0"/>
          <w:numId w:val="2"/>
        </w:numPr>
        <w:spacing w:after="467" w:line="265" w:lineRule="auto"/>
        <w:ind w:hanging="219"/>
        <w:rPr>
          <w:rFonts w:ascii="Times New Roman" w:hAnsi="Times New Roman" w:cs="Times New Roman"/>
          <w:sz w:val="20"/>
          <w:szCs w:val="20"/>
        </w:rPr>
      </w:pPr>
      <w:r w:rsidRPr="002669DC">
        <w:rPr>
          <w:rFonts w:ascii="Times New Roman" w:eastAsia="Times New Roman" w:hAnsi="Times New Roman" w:cs="Times New Roman"/>
          <w:sz w:val="20"/>
          <w:szCs w:val="20"/>
        </w:rPr>
        <w:t>Vytvořenou implementaci otestujte.</w:t>
      </w:r>
    </w:p>
    <w:p w14:paraId="02C37C62" w14:textId="77777777" w:rsidR="005362AF" w:rsidRPr="002669DC" w:rsidRDefault="005362AF" w:rsidP="005362AF">
      <w:pPr>
        <w:spacing w:after="134" w:line="265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2669DC">
        <w:rPr>
          <w:rFonts w:ascii="Times New Roman" w:eastAsia="Times New Roman" w:hAnsi="Times New Roman" w:cs="Times New Roman"/>
          <w:sz w:val="20"/>
          <w:szCs w:val="20"/>
        </w:rPr>
        <w:t>Seznam doporučené literatury:</w:t>
      </w:r>
    </w:p>
    <w:p w14:paraId="4E69DD10" w14:textId="77777777" w:rsidR="005362AF" w:rsidRPr="002669DC" w:rsidRDefault="005362AF" w:rsidP="005362AF">
      <w:pPr>
        <w:spacing w:after="2520" w:line="264" w:lineRule="auto"/>
        <w:ind w:left="11" w:hanging="11"/>
        <w:rPr>
          <w:rFonts w:ascii="Times New Roman" w:eastAsia="Times New Roman" w:hAnsi="Times New Roman" w:cs="Times New Roman"/>
          <w:sz w:val="20"/>
          <w:szCs w:val="20"/>
        </w:rPr>
      </w:pPr>
      <w:r w:rsidRPr="002669DC">
        <w:rPr>
          <w:rFonts w:ascii="Times New Roman" w:eastAsia="Times New Roman" w:hAnsi="Times New Roman" w:cs="Times New Roman"/>
          <w:sz w:val="20"/>
          <w:szCs w:val="20"/>
        </w:rPr>
        <w:t>Dodá vedoucí práce.</w:t>
      </w:r>
    </w:p>
    <w:p w14:paraId="0444C065" w14:textId="2A7E6809" w:rsidR="005362AF" w:rsidRPr="002669DC" w:rsidRDefault="005362AF" w:rsidP="00394F9B">
      <w:pPr>
        <w:tabs>
          <w:tab w:val="left" w:pos="7655"/>
        </w:tabs>
        <w:spacing w:after="600" w:line="264" w:lineRule="auto"/>
        <w:rPr>
          <w:rFonts w:ascii="Times New Roman" w:hAnsi="Times New Roman" w:cs="Times New Roman"/>
        </w:rPr>
      </w:pPr>
      <w:r w:rsidRPr="002669DC">
        <w:rPr>
          <w:rFonts w:ascii="Times New Roman" w:eastAsia="Times New Roman" w:hAnsi="Times New Roman" w:cs="Times New Roman"/>
          <w:sz w:val="24"/>
        </w:rPr>
        <w:t>Podpis studenta:</w:t>
      </w:r>
      <w:r w:rsidRPr="002669DC">
        <w:rPr>
          <w:rFonts w:ascii="Times New Roman" w:eastAsia="Times New Roman" w:hAnsi="Times New Roman" w:cs="Times New Roman"/>
          <w:sz w:val="24"/>
        </w:rPr>
        <w:tab/>
        <w:t>Datum:</w:t>
      </w:r>
    </w:p>
    <w:p w14:paraId="5C959EA2" w14:textId="77777777" w:rsidR="005362AF" w:rsidRPr="002669DC" w:rsidRDefault="005362AF" w:rsidP="00394F9B">
      <w:pPr>
        <w:tabs>
          <w:tab w:val="left" w:pos="7655"/>
        </w:tabs>
        <w:spacing w:after="204" w:line="265" w:lineRule="auto"/>
        <w:ind w:left="-15"/>
        <w:rPr>
          <w:rFonts w:ascii="Times New Roman" w:hAnsi="Times New Roman" w:cs="Times New Roman"/>
        </w:rPr>
      </w:pPr>
      <w:r w:rsidRPr="002669DC">
        <w:rPr>
          <w:rFonts w:ascii="Times New Roman" w:eastAsia="Times New Roman" w:hAnsi="Times New Roman" w:cs="Times New Roman"/>
          <w:sz w:val="24"/>
        </w:rPr>
        <w:t>Podpis vedoucího práce:</w:t>
      </w:r>
      <w:r w:rsidRPr="002669DC">
        <w:rPr>
          <w:rFonts w:ascii="Times New Roman" w:eastAsia="Times New Roman" w:hAnsi="Times New Roman" w:cs="Times New Roman"/>
          <w:sz w:val="24"/>
        </w:rPr>
        <w:tab/>
        <w:t>Datum:</w:t>
      </w:r>
    </w:p>
    <w:p w14:paraId="234DEA93" w14:textId="77777777" w:rsidR="005362AF" w:rsidRPr="005362AF" w:rsidRDefault="005362AF">
      <w:pPr>
        <w:spacing w:after="0"/>
        <w:ind w:left="-5" w:hanging="10"/>
        <w:rPr>
          <w:sz w:val="24"/>
          <w:szCs w:val="24"/>
        </w:rPr>
      </w:pPr>
    </w:p>
    <w:p w14:paraId="0066282C" w14:textId="77777777" w:rsidR="005362AF" w:rsidRDefault="005362AF">
      <w:pPr>
        <w:sectPr w:rsidR="005362AF" w:rsidSect="00443E1F">
          <w:footerReference w:type="default" r:id="rId9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BCDA8AD" w14:textId="7D132141" w:rsidR="002669DC" w:rsidRPr="002669DC" w:rsidRDefault="002669DC" w:rsidP="002669DC">
      <w:pPr>
        <w:tabs>
          <w:tab w:val="left" w:pos="1680"/>
          <w:tab w:val="center" w:pos="3968"/>
        </w:tabs>
        <w:spacing w:before="2160" w:after="720"/>
        <w:rPr>
          <w:rFonts w:ascii="Times New Roman" w:hAnsi="Times New Roman" w:cs="Times New Roman"/>
          <w:b/>
          <w:bCs/>
          <w:sz w:val="44"/>
          <w:szCs w:val="44"/>
        </w:rPr>
      </w:pPr>
      <w:r w:rsidRPr="002669DC">
        <w:rPr>
          <w:rFonts w:ascii="Times New Roman" w:hAnsi="Times New Roman" w:cs="Times New Roman"/>
          <w:b/>
          <w:bCs/>
          <w:sz w:val="44"/>
          <w:szCs w:val="44"/>
        </w:rPr>
        <w:lastRenderedPageBreak/>
        <w:t>Prohlášení</w:t>
      </w:r>
    </w:p>
    <w:p w14:paraId="1B01952D" w14:textId="0EBE6742" w:rsidR="002669DC" w:rsidRPr="002669DC" w:rsidRDefault="002669DC" w:rsidP="002669DC">
      <w:pPr>
        <w:spacing w:after="480"/>
        <w:rPr>
          <w:rFonts w:ascii="Times New Roman" w:hAnsi="Times New Roman" w:cs="Times New Roman"/>
        </w:rPr>
      </w:pPr>
      <w:r w:rsidRPr="002669DC">
        <w:rPr>
          <w:rFonts w:ascii="Times New Roman" w:hAnsi="Times New Roman" w:cs="Times New Roman"/>
        </w:rPr>
        <w:t>Prohlašuji, že jsem bakalářskou práci vypracovala samostatně a výhradně s použitím citovaných pramenů.</w:t>
      </w:r>
    </w:p>
    <w:p w14:paraId="7C78FF12" w14:textId="27BBDDF7" w:rsidR="002669DC" w:rsidRPr="002669DC" w:rsidRDefault="002669DC">
      <w:pPr>
        <w:rPr>
          <w:rFonts w:ascii="Times New Roman" w:hAnsi="Times New Roman" w:cs="Times New Roman"/>
        </w:rPr>
      </w:pPr>
      <w:r w:rsidRPr="002669DC">
        <w:rPr>
          <w:rFonts w:ascii="Times New Roman" w:hAnsi="Times New Roman" w:cs="Times New Roman"/>
        </w:rPr>
        <w:t>V Plzni dne 14.09.2021</w:t>
      </w:r>
    </w:p>
    <w:p w14:paraId="6D3F24D8" w14:textId="2DB16E39" w:rsidR="002669DC" w:rsidRPr="002669DC" w:rsidRDefault="002669DC" w:rsidP="002669DC">
      <w:pPr>
        <w:tabs>
          <w:tab w:val="left" w:pos="6096"/>
        </w:tabs>
        <w:spacing w:before="480"/>
        <w:rPr>
          <w:rFonts w:ascii="Times New Roman" w:hAnsi="Times New Roman" w:cs="Times New Roman"/>
          <w:sz w:val="24"/>
          <w:szCs w:val="24"/>
        </w:rPr>
      </w:pPr>
      <w:r w:rsidRPr="002669DC">
        <w:rPr>
          <w:rFonts w:ascii="Times New Roman" w:hAnsi="Times New Roman" w:cs="Times New Roman"/>
        </w:rPr>
        <w:tab/>
        <w:t>Jan Pelikán</w:t>
      </w:r>
    </w:p>
    <w:p w14:paraId="0013A3B4" w14:textId="3BE3C371" w:rsidR="002669DC" w:rsidRDefault="002669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F7EF346" w14:textId="0F0F7AC2" w:rsidR="002669DC" w:rsidRPr="002669DC" w:rsidRDefault="002669DC" w:rsidP="00697C2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669DC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5FE51A46" w14:textId="732DD94D" w:rsidR="002669DC" w:rsidRPr="002669DC" w:rsidRDefault="002669DC" w:rsidP="00697C2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36EF57" w14:textId="77777777" w:rsidR="00153C71" w:rsidRDefault="002669DC" w:rsidP="00697C2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669DC">
        <w:rPr>
          <w:rFonts w:ascii="Times New Roman" w:hAnsi="Times New Roman" w:cs="Times New Roman"/>
          <w:b/>
          <w:bCs/>
          <w:sz w:val="32"/>
          <w:szCs w:val="32"/>
        </w:rPr>
        <w:t>Abstrakt</w:t>
      </w:r>
    </w:p>
    <w:p w14:paraId="25FD39E9" w14:textId="77777777" w:rsidR="00153C71" w:rsidRDefault="00153C71" w:rsidP="00697C2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06ED79" w14:textId="5088AA61" w:rsidR="00153C71" w:rsidRDefault="00153C71" w:rsidP="00697C29">
      <w:pPr>
        <w:jc w:val="both"/>
        <w:rPr>
          <w:rFonts w:ascii="Times New Roman" w:hAnsi="Times New Roman" w:cs="Times New Roman"/>
          <w:b/>
          <w:bCs/>
          <w:sz w:val="32"/>
          <w:szCs w:val="32"/>
        </w:rPr>
        <w:sectPr w:rsidR="00153C71" w:rsidSect="00153C71">
          <w:footerReference w:type="default" r:id="rId10"/>
          <w:pgSz w:w="11906" w:h="16838"/>
          <w:pgMar w:top="1418" w:right="1985" w:bottom="1418" w:left="1985" w:header="709" w:footer="709" w:gutter="0"/>
          <w:pgNumType w:start="5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460661406"/>
        <w:docPartObj>
          <w:docPartGallery w:val="Table of Contents"/>
          <w:docPartUnique/>
        </w:docPartObj>
      </w:sdtPr>
      <w:sdtEndPr/>
      <w:sdtContent>
        <w:p w14:paraId="7983A4A9" w14:textId="3DE6D0A5" w:rsidR="00153C71" w:rsidRPr="00802776" w:rsidRDefault="00153C71" w:rsidP="00153C71">
          <w:pPr>
            <w:pStyle w:val="Nadpisobsahu"/>
            <w:rPr>
              <w:rStyle w:val="Nadpis1Char"/>
              <w:rFonts w:ascii="Times New Roman" w:hAnsi="Times New Roman" w:cs="Times New Roman"/>
            </w:rPr>
          </w:pPr>
          <w:r w:rsidRPr="00802776">
            <w:rPr>
              <w:rStyle w:val="Nadpis1Char"/>
              <w:rFonts w:ascii="Times New Roman" w:hAnsi="Times New Roman" w:cs="Times New Roman"/>
            </w:rPr>
            <w:t>Obsah</w:t>
          </w:r>
        </w:p>
        <w:p w14:paraId="7A59DEE3" w14:textId="4ADE1261" w:rsidR="00153C71" w:rsidRPr="00802776" w:rsidRDefault="00153C71">
          <w:pPr>
            <w:pStyle w:val="Obsah1"/>
            <w:tabs>
              <w:tab w:val="left" w:pos="440"/>
              <w:tab w:val="right" w:leader="dot" w:pos="7926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r w:rsidRPr="00802776">
            <w:rPr>
              <w:rFonts w:ascii="Times New Roman" w:hAnsi="Times New Roman" w:cs="Times New Roman"/>
            </w:rPr>
            <w:fldChar w:fldCharType="begin"/>
          </w:r>
          <w:r w:rsidRPr="00802776">
            <w:rPr>
              <w:rFonts w:ascii="Times New Roman" w:hAnsi="Times New Roman" w:cs="Times New Roman"/>
            </w:rPr>
            <w:instrText xml:space="preserve"> TOC \o "1-3" \h \z \u </w:instrText>
          </w:r>
          <w:r w:rsidRPr="00802776">
            <w:rPr>
              <w:rFonts w:ascii="Times New Roman" w:hAnsi="Times New Roman" w:cs="Times New Roman"/>
            </w:rPr>
            <w:fldChar w:fldCharType="separate"/>
          </w:r>
          <w:hyperlink w:anchor="_Toc82528455" w:history="1">
            <w:r w:rsidRPr="00802776">
              <w:rPr>
                <w:rStyle w:val="Hypertextovodkaz"/>
                <w:rFonts w:ascii="Times New Roman" w:hAnsi="Times New Roman" w:cs="Times New Roman"/>
                <w:noProof/>
              </w:rPr>
              <w:t>1</w:t>
            </w:r>
            <w:r w:rsidRPr="0080277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Pr="00802776">
              <w:rPr>
                <w:rStyle w:val="Hypertextovodkaz"/>
                <w:rFonts w:ascii="Times New Roman" w:hAnsi="Times New Roman" w:cs="Times New Roman"/>
                <w:noProof/>
              </w:rPr>
              <w:t>Úvod</w:t>
            </w:r>
            <w:r w:rsidRPr="0080277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277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2776">
              <w:rPr>
                <w:rFonts w:ascii="Times New Roman" w:hAnsi="Times New Roman" w:cs="Times New Roman"/>
                <w:noProof/>
                <w:webHidden/>
              </w:rPr>
              <w:instrText xml:space="preserve"> PAGEREF _Toc82528455 \h </w:instrText>
            </w:r>
            <w:r w:rsidRPr="00802776">
              <w:rPr>
                <w:rFonts w:ascii="Times New Roman" w:hAnsi="Times New Roman" w:cs="Times New Roman"/>
                <w:noProof/>
                <w:webHidden/>
              </w:rPr>
            </w:r>
            <w:r w:rsidRPr="0080277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0277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0277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C8A532" w14:textId="571020DC" w:rsidR="00153C71" w:rsidRPr="00802776" w:rsidRDefault="000A3F42">
          <w:pPr>
            <w:pStyle w:val="Obsah2"/>
            <w:tabs>
              <w:tab w:val="left" w:pos="880"/>
              <w:tab w:val="right" w:leader="dot" w:pos="7926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82528456" w:history="1">
            <w:r w:rsidR="00153C71" w:rsidRPr="00802776">
              <w:rPr>
                <w:rStyle w:val="Hypertextovodkaz"/>
                <w:rFonts w:ascii="Times New Roman" w:hAnsi="Times New Roman" w:cs="Times New Roman"/>
                <w:noProof/>
              </w:rPr>
              <w:t>1.1</w:t>
            </w:r>
            <w:r w:rsidR="00153C71" w:rsidRPr="0080277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153C71" w:rsidRPr="00802776">
              <w:rPr>
                <w:rStyle w:val="Hypertextovodkaz"/>
                <w:rFonts w:ascii="Times New Roman" w:hAnsi="Times New Roman" w:cs="Times New Roman"/>
                <w:noProof/>
              </w:rPr>
              <w:t>PodÚvod</w:t>
            </w:r>
            <w:r w:rsidR="00153C71" w:rsidRPr="0080277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53C71" w:rsidRPr="0080277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53C71" w:rsidRPr="00802776">
              <w:rPr>
                <w:rFonts w:ascii="Times New Roman" w:hAnsi="Times New Roman" w:cs="Times New Roman"/>
                <w:noProof/>
                <w:webHidden/>
              </w:rPr>
              <w:instrText xml:space="preserve"> PAGEREF _Toc82528456 \h </w:instrText>
            </w:r>
            <w:r w:rsidR="00153C71" w:rsidRPr="00802776">
              <w:rPr>
                <w:rFonts w:ascii="Times New Roman" w:hAnsi="Times New Roman" w:cs="Times New Roman"/>
                <w:noProof/>
                <w:webHidden/>
              </w:rPr>
            </w:r>
            <w:r w:rsidR="00153C71" w:rsidRPr="0080277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53C71" w:rsidRPr="0080277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53C71" w:rsidRPr="0080277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765D63" w14:textId="6C598886" w:rsidR="00153C71" w:rsidRPr="00802776" w:rsidRDefault="000A3F42">
          <w:pPr>
            <w:pStyle w:val="Obsah1"/>
            <w:tabs>
              <w:tab w:val="left" w:pos="440"/>
              <w:tab w:val="right" w:leader="dot" w:pos="7926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82528457" w:history="1">
            <w:r w:rsidR="00153C71" w:rsidRPr="00802776">
              <w:rPr>
                <w:rStyle w:val="Hypertextovodkaz"/>
                <w:rFonts w:ascii="Times New Roman" w:hAnsi="Times New Roman" w:cs="Times New Roman"/>
                <w:noProof/>
              </w:rPr>
              <w:t>2</w:t>
            </w:r>
            <w:r w:rsidR="00153C71" w:rsidRPr="0080277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153C71" w:rsidRPr="00802776">
              <w:rPr>
                <w:rStyle w:val="Hypertextovodkaz"/>
                <w:rFonts w:ascii="Times New Roman" w:hAnsi="Times New Roman" w:cs="Times New Roman"/>
                <w:noProof/>
              </w:rPr>
              <w:t>Druhej úvod</w:t>
            </w:r>
            <w:r w:rsidR="00153C71" w:rsidRPr="0080277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53C71" w:rsidRPr="0080277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53C71" w:rsidRPr="00802776">
              <w:rPr>
                <w:rFonts w:ascii="Times New Roman" w:hAnsi="Times New Roman" w:cs="Times New Roman"/>
                <w:noProof/>
                <w:webHidden/>
              </w:rPr>
              <w:instrText xml:space="preserve"> PAGEREF _Toc82528457 \h </w:instrText>
            </w:r>
            <w:r w:rsidR="00153C71" w:rsidRPr="00802776">
              <w:rPr>
                <w:rFonts w:ascii="Times New Roman" w:hAnsi="Times New Roman" w:cs="Times New Roman"/>
                <w:noProof/>
                <w:webHidden/>
              </w:rPr>
            </w:r>
            <w:r w:rsidR="00153C71" w:rsidRPr="0080277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53C71" w:rsidRPr="0080277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53C71" w:rsidRPr="0080277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50E499" w14:textId="57E959DB" w:rsidR="00153C71" w:rsidRDefault="00153C71">
          <w:r w:rsidRPr="008027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A4490D1" w14:textId="58C0826E" w:rsidR="00153C71" w:rsidRDefault="00153C71" w:rsidP="00697C29">
      <w:pPr>
        <w:jc w:val="both"/>
        <w:rPr>
          <w:rFonts w:ascii="Arial" w:hAnsi="Arial" w:cs="Arial"/>
          <w:sz w:val="24"/>
          <w:szCs w:val="24"/>
        </w:rPr>
      </w:pPr>
    </w:p>
    <w:p w14:paraId="6C58A0EB" w14:textId="77777777" w:rsidR="00153C71" w:rsidRDefault="00153C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FCD693" w14:textId="202AECC9" w:rsidR="00153C71" w:rsidRDefault="00153C71" w:rsidP="00153C71">
      <w:pPr>
        <w:pStyle w:val="Nadpis1"/>
        <w:rPr>
          <w:rFonts w:ascii="Times New Roman" w:hAnsi="Times New Roman" w:cs="Times New Roman"/>
        </w:rPr>
      </w:pPr>
      <w:bookmarkStart w:id="0" w:name="_Toc82528455"/>
      <w:r w:rsidRPr="00802776">
        <w:rPr>
          <w:rFonts w:ascii="Times New Roman" w:hAnsi="Times New Roman" w:cs="Times New Roman"/>
        </w:rPr>
        <w:lastRenderedPageBreak/>
        <w:t>1</w:t>
      </w:r>
      <w:r w:rsidRPr="00802776">
        <w:rPr>
          <w:rFonts w:ascii="Times New Roman" w:hAnsi="Times New Roman" w:cs="Times New Roman"/>
        </w:rPr>
        <w:tab/>
        <w:t>Úvod</w:t>
      </w:r>
      <w:bookmarkEnd w:id="0"/>
    </w:p>
    <w:p w14:paraId="29CAA37A" w14:textId="49AC60FD" w:rsidR="00DA78E3" w:rsidRDefault="00DA78E3" w:rsidP="00DA78E3"/>
    <w:p w14:paraId="751199B5" w14:textId="77777777" w:rsidR="00DA78E3" w:rsidRDefault="00DA78E3">
      <w:r>
        <w:br w:type="page"/>
      </w:r>
    </w:p>
    <w:p w14:paraId="01A59E09" w14:textId="0093CD68" w:rsidR="00DA78E3" w:rsidRPr="001A7667" w:rsidRDefault="00DA78E3" w:rsidP="00626492">
      <w:pPr>
        <w:pStyle w:val="Nadpis1"/>
      </w:pPr>
      <w:r w:rsidRPr="001A7667">
        <w:lastRenderedPageBreak/>
        <w:t>Augmented reality</w:t>
      </w:r>
    </w:p>
    <w:p w14:paraId="413BBFDC" w14:textId="4FA55977" w:rsidR="00DA78E3" w:rsidRPr="001A7667" w:rsidRDefault="00DA78E3" w:rsidP="00DA78E3">
      <w:pPr>
        <w:rPr>
          <w:rFonts w:ascii="Times New Roman" w:hAnsi="Times New Roman" w:cs="Times New Roman"/>
          <w:sz w:val="24"/>
          <w:szCs w:val="24"/>
        </w:rPr>
      </w:pPr>
      <w:r w:rsidRPr="001A7667">
        <w:rPr>
          <w:rFonts w:ascii="Times New Roman" w:hAnsi="Times New Roman" w:cs="Times New Roman"/>
          <w:sz w:val="24"/>
          <w:szCs w:val="24"/>
        </w:rPr>
        <w:t>Knihovna ARCore</w:t>
      </w:r>
    </w:p>
    <w:p w14:paraId="156617A1" w14:textId="12AC085A" w:rsidR="00DA78E3" w:rsidRDefault="003B7F78" w:rsidP="00DA78E3">
      <w:pPr>
        <w:rPr>
          <w:rFonts w:ascii="Times New Roman" w:hAnsi="Times New Roman" w:cs="Times New Roman"/>
          <w:sz w:val="24"/>
          <w:szCs w:val="24"/>
        </w:rPr>
      </w:pPr>
      <w:r w:rsidRPr="001A7667">
        <w:rPr>
          <w:rFonts w:ascii="Times New Roman" w:hAnsi="Times New Roman" w:cs="Times New Roman"/>
          <w:sz w:val="24"/>
          <w:szCs w:val="24"/>
        </w:rPr>
        <w:t xml:space="preserve">Velká google knihovna, pro funkcionalitu potřeba verze Android 7.0 (API level 24), </w:t>
      </w:r>
      <w:r w:rsidR="00010A99" w:rsidRPr="001A7667">
        <w:rPr>
          <w:rFonts w:ascii="Times New Roman" w:hAnsi="Times New Roman" w:cs="Times New Roman"/>
          <w:sz w:val="24"/>
          <w:szCs w:val="24"/>
        </w:rPr>
        <w:t>umí nastavovat světlo, aby objekty „patřily“ do reality, augmentovat obrazy i obličeje a zajišťuje správné postavení objektů (zda má být třeba kus panáčka schovaný</w:t>
      </w:r>
      <w:r w:rsidR="001A7667">
        <w:rPr>
          <w:rFonts w:ascii="Times New Roman" w:hAnsi="Times New Roman" w:cs="Times New Roman"/>
          <w:sz w:val="24"/>
          <w:szCs w:val="24"/>
        </w:rPr>
        <w:t>,</w:t>
      </w:r>
      <w:r w:rsidR="00010A99" w:rsidRPr="001A7667">
        <w:rPr>
          <w:rFonts w:ascii="Times New Roman" w:hAnsi="Times New Roman" w:cs="Times New Roman"/>
          <w:sz w:val="24"/>
          <w:szCs w:val="24"/>
        </w:rPr>
        <w:t xml:space="preserve"> protože stojí za stolem), možnost 3D modelů</w:t>
      </w:r>
      <w:r w:rsidR="001A7667" w:rsidRPr="001A7667">
        <w:rPr>
          <w:rFonts w:ascii="Times New Roman" w:hAnsi="Times New Roman" w:cs="Times New Roman"/>
          <w:sz w:val="24"/>
          <w:szCs w:val="24"/>
        </w:rPr>
        <w:t>,</w:t>
      </w:r>
      <w:r w:rsidR="00A17C3D">
        <w:rPr>
          <w:rFonts w:ascii="Times New Roman" w:hAnsi="Times New Roman" w:cs="Times New Roman"/>
          <w:sz w:val="24"/>
          <w:szCs w:val="24"/>
        </w:rPr>
        <w:t xml:space="preserve"> bohužel nedokáže rozpoznávat 3D modely,</w:t>
      </w:r>
      <w:r w:rsidR="001A7667" w:rsidRPr="001A7667">
        <w:rPr>
          <w:rFonts w:ascii="Times New Roman" w:hAnsi="Times New Roman" w:cs="Times New Roman"/>
          <w:sz w:val="24"/>
          <w:szCs w:val="24"/>
        </w:rPr>
        <w:t xml:space="preserve"> velká dokumentace i se zdrojovými kódy pro Android (Java/Kotlin)</w:t>
      </w:r>
      <w:r w:rsidR="004F2C87">
        <w:rPr>
          <w:rFonts w:ascii="Times New Roman" w:hAnsi="Times New Roman" w:cs="Times New Roman"/>
          <w:sz w:val="24"/>
          <w:szCs w:val="24"/>
        </w:rPr>
        <w:t>, licence zdarma</w:t>
      </w:r>
    </w:p>
    <w:p w14:paraId="3B5F10CF" w14:textId="491495CA" w:rsidR="004F2C87" w:rsidRDefault="004F2C87" w:rsidP="00DA78E3">
      <w:pPr>
        <w:rPr>
          <w:rFonts w:ascii="Times New Roman" w:hAnsi="Times New Roman" w:cs="Times New Roman"/>
          <w:sz w:val="24"/>
          <w:szCs w:val="24"/>
        </w:rPr>
      </w:pPr>
    </w:p>
    <w:p w14:paraId="5A60FE54" w14:textId="3B10CEDC" w:rsidR="00802776" w:rsidRDefault="00F05018" w:rsidP="008027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Knihovna ARKit</w:t>
      </w:r>
    </w:p>
    <w:p w14:paraId="0EDCB1E1" w14:textId="726F378D" w:rsidR="00F05018" w:rsidRDefault="00806513" w:rsidP="008027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Podobné funkcionality jako knihovna od Googlu, rozpoznává 2D i 3D obrázky, díky Apple zázemí má dobrou dokumentaci obohacenou o „best practices“</w:t>
      </w:r>
      <w:r w:rsidR="00210380">
        <w:rPr>
          <w:rFonts w:ascii="Times New Roman" w:hAnsi="Times New Roman" w:cs="Times New Roman"/>
          <w:sz w:val="24"/>
          <w:szCs w:val="24"/>
        </w:rPr>
        <w:t xml:space="preserve">, </w:t>
      </w:r>
      <w:r w:rsidR="00A17C3D">
        <w:rPr>
          <w:rFonts w:ascii="Times New Roman" w:hAnsi="Times New Roman" w:cs="Times New Roman"/>
          <w:sz w:val="24"/>
          <w:szCs w:val="24"/>
        </w:rPr>
        <w:t xml:space="preserve">dokáže rozpoznávat 3D modely, což by se v našem případě hodilo v případné implementaci AR, </w:t>
      </w:r>
      <w:r w:rsidR="00210380">
        <w:rPr>
          <w:rFonts w:ascii="Times New Roman" w:hAnsi="Times New Roman" w:cs="Times New Roman"/>
          <w:sz w:val="24"/>
          <w:szCs w:val="24"/>
        </w:rPr>
        <w:t>v nejnovější verzi disponuje i překrýváním objektů, tak aby objekty byli ve správném pořadí podle vzdálenosti, knihovna funguje pouze pro iOS a iPadOS</w:t>
      </w:r>
      <w:r w:rsidR="0072432F">
        <w:rPr>
          <w:rFonts w:ascii="Times New Roman" w:hAnsi="Times New Roman" w:cs="Times New Roman"/>
          <w:sz w:val="24"/>
          <w:szCs w:val="24"/>
        </w:rPr>
        <w:t>. Takže bohužel nepřipadá v úvahu.</w:t>
      </w:r>
    </w:p>
    <w:p w14:paraId="2BC3BD17" w14:textId="0F39E922" w:rsidR="00210380" w:rsidRDefault="00210380" w:rsidP="00802776">
      <w:pPr>
        <w:rPr>
          <w:rFonts w:ascii="Times New Roman" w:hAnsi="Times New Roman" w:cs="Times New Roman"/>
          <w:sz w:val="24"/>
          <w:szCs w:val="24"/>
        </w:rPr>
      </w:pPr>
    </w:p>
    <w:p w14:paraId="3BB185A8" w14:textId="1D5E6695" w:rsidR="00210380" w:rsidRDefault="00210380" w:rsidP="008027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Wikitude</w:t>
      </w:r>
    </w:p>
    <w:p w14:paraId="49921408" w14:textId="35A8B169" w:rsidR="00210380" w:rsidRDefault="0072432F" w:rsidP="008027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Jedná se o all-in-one framework, který podporuje Android i iOS. Podporuje Geolokaci uživateli, implementuje 3D objekty, dokáže trackovat více objektů zároveň, licence stojí 2490 euro pro jednu aplikaci, tudíž Wikitude nepřichází v úvahu, možnost zkušební verze zdarma</w:t>
      </w:r>
    </w:p>
    <w:p w14:paraId="23AAE648" w14:textId="6E512987" w:rsidR="0072432F" w:rsidRDefault="0072432F" w:rsidP="00802776">
      <w:pPr>
        <w:rPr>
          <w:rFonts w:ascii="Times New Roman" w:hAnsi="Times New Roman" w:cs="Times New Roman"/>
          <w:sz w:val="24"/>
          <w:szCs w:val="24"/>
        </w:rPr>
      </w:pPr>
    </w:p>
    <w:p w14:paraId="3AB303EC" w14:textId="7AFCB1A6" w:rsidR="0072432F" w:rsidRDefault="0072432F" w:rsidP="008027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Shrnutí</w:t>
      </w:r>
    </w:p>
    <w:p w14:paraId="4B382E1B" w14:textId="248598B9" w:rsidR="00A17C3D" w:rsidRPr="005560FA" w:rsidRDefault="00A17C3D" w:rsidP="00802776">
      <w:pPr>
        <w:rPr>
          <w:rFonts w:ascii="Times New Roman" w:hAnsi="Times New Roman" w:cs="Times New Roman"/>
          <w:sz w:val="24"/>
          <w:szCs w:val="24"/>
        </w:rPr>
      </w:pPr>
      <w:r w:rsidRPr="005560FA">
        <w:rPr>
          <w:rFonts w:ascii="Times New Roman" w:hAnsi="Times New Roman" w:cs="Times New Roman"/>
          <w:sz w:val="24"/>
          <w:szCs w:val="24"/>
        </w:rPr>
        <w:t xml:space="preserve">Z výše vypsaných knihoven, jejich funkcí a ceny vyplívá, že pro implementaci rozšířené reality (AR) by jedinou vhodnou knihovnou bylo ARCore. Bohužel ARCore neumí rozpoznávat 3D modely, tudíž by muselo být „obohaceno“ o nějaký scanner, který by předával informace serveru a ten by dodal texty pro ARCore. </w:t>
      </w:r>
    </w:p>
    <w:p w14:paraId="04D2D8FE" w14:textId="27DB3C20" w:rsidR="00626492" w:rsidRDefault="00626492" w:rsidP="00697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E65C7" w14:textId="77777777" w:rsidR="00626492" w:rsidRDefault="00626492" w:rsidP="00697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7BDEA6" w14:textId="4B0107D0" w:rsidR="00626492" w:rsidRDefault="00626492" w:rsidP="00626492">
      <w:pPr>
        <w:pStyle w:val="Nadpis1"/>
      </w:pPr>
      <w:r>
        <w:lastRenderedPageBreak/>
        <w:t>QR kód</w:t>
      </w:r>
    </w:p>
    <w:p w14:paraId="2FE546B4" w14:textId="7A5601BD" w:rsidR="00A457A1" w:rsidRDefault="00A457A1" w:rsidP="00A457A1">
      <w:r>
        <w:t>Knihovna ZXing</w:t>
      </w:r>
      <w:r w:rsidR="00C700B4">
        <w:t xml:space="preserve"> (</w:t>
      </w:r>
      <w:r w:rsidR="00C700B4" w:rsidRPr="00C700B4">
        <w:t>https://github.com/dm77/barcodescanner</w:t>
      </w:r>
      <w:r w:rsidR="00C700B4">
        <w:t>)</w:t>
      </w:r>
    </w:p>
    <w:p w14:paraId="1187AA9C" w14:textId="2F6C4EF3" w:rsidR="00A457A1" w:rsidRPr="00A457A1" w:rsidRDefault="00A457A1" w:rsidP="00A457A1">
      <w:r>
        <w:t>Starší knihovna, základ mnoha moderních knihoven pro čtení QRkódů, od roku 2020 již neudržovaná a neupdatovaná</w:t>
      </w:r>
    </w:p>
    <w:p w14:paraId="36381D4B" w14:textId="198C7973" w:rsidR="00626492" w:rsidRDefault="00A457A1" w:rsidP="00626492">
      <w:r>
        <w:t>Knihovna Code Scanner</w:t>
      </w:r>
      <w:r w:rsidR="00C700B4">
        <w:t xml:space="preserve"> (</w:t>
      </w:r>
      <w:r w:rsidR="00C700B4" w:rsidRPr="00C700B4">
        <w:t>https://github.com/yuriy-budiyev/code-scanner</w:t>
      </w:r>
      <w:r w:rsidR="00C700B4">
        <w:t>)</w:t>
      </w:r>
    </w:p>
    <w:p w14:paraId="7DE8D35E" w14:textId="508D9603" w:rsidR="00A457A1" w:rsidRDefault="00A457A1" w:rsidP="00626492">
      <w:r>
        <w:t>Postavená na knihovně ZXing obohacená o nějaké featury -&gt; autofocus, kontlin friendly, orientace na výšku a na šířku, přizpůsobitelný „snímač“ QR kódu, stále udržovaná</w:t>
      </w:r>
    </w:p>
    <w:p w14:paraId="62C0CFB9" w14:textId="19EDD5DC" w:rsidR="00C700B4" w:rsidRDefault="00C700B4" w:rsidP="00626492"/>
    <w:p w14:paraId="543210BE" w14:textId="0F95DBE0" w:rsidR="00C700B4" w:rsidRDefault="00C700B4" w:rsidP="00626492">
      <w:r>
        <w:t xml:space="preserve">Knihovna </w:t>
      </w:r>
      <w:r w:rsidRPr="00C700B4">
        <w:t>Mobile Vision QR Code Scanner</w:t>
      </w:r>
      <w:r>
        <w:t xml:space="preserve"> (</w:t>
      </w:r>
      <w:hyperlink r:id="rId11" w:history="1">
        <w:r w:rsidRPr="009E0939">
          <w:rPr>
            <w:rStyle w:val="Hypertextovodkaz"/>
          </w:rPr>
          <w:t>https://github.com/KingsMentor/MobileVisionBarcodeScanner</w:t>
        </w:r>
      </w:hyperlink>
      <w:r>
        <w:t>)</w:t>
      </w:r>
    </w:p>
    <w:p w14:paraId="61245C97" w14:textId="3E96B2E3" w:rsidR="00A457A1" w:rsidRDefault="00C700B4" w:rsidP="00626492">
      <w:r>
        <w:t xml:space="preserve">Podporuje více formátů pro scanování, autofocus, vykreslí čtvereč pro skenování, ve směs stejné funkce (drobet ořezané) oproti Code Scanner, stále aktivní údržba </w:t>
      </w:r>
    </w:p>
    <w:p w14:paraId="36599185" w14:textId="347A85C5" w:rsidR="00C700B4" w:rsidRPr="00626492" w:rsidRDefault="00C700B4" w:rsidP="00626492">
      <w:r>
        <w:t>(VYZKOUŠET KTERÁ SE BUDE POUŽÍVAT LÍP A TU POUŽÍT)</w:t>
      </w:r>
    </w:p>
    <w:sectPr w:rsidR="00C700B4" w:rsidRPr="00626492" w:rsidSect="00153C71">
      <w:footerReference w:type="default" r:id="rId12"/>
      <w:pgSz w:w="11906" w:h="16838"/>
      <w:pgMar w:top="1418" w:right="1985" w:bottom="1418" w:left="1985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6045B" w14:textId="77777777" w:rsidR="000A3F42" w:rsidRDefault="000A3F42" w:rsidP="00153C71">
      <w:pPr>
        <w:spacing w:after="0" w:line="240" w:lineRule="auto"/>
      </w:pPr>
      <w:r>
        <w:separator/>
      </w:r>
    </w:p>
  </w:endnote>
  <w:endnote w:type="continuationSeparator" w:id="0">
    <w:p w14:paraId="73DF19D0" w14:textId="77777777" w:rsidR="000A3F42" w:rsidRDefault="000A3F42" w:rsidP="00153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8B8CB" w14:textId="0A102F81" w:rsidR="00153C71" w:rsidRDefault="00153C71">
    <w:pPr>
      <w:pStyle w:val="Zpat"/>
      <w:jc w:val="center"/>
    </w:pPr>
  </w:p>
  <w:p w14:paraId="7D5C652F" w14:textId="77777777" w:rsidR="00153C71" w:rsidRDefault="00153C7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DF4AE" w14:textId="77777777" w:rsidR="00153C71" w:rsidRPr="002669DC" w:rsidRDefault="00153C71" w:rsidP="00153C71">
    <w:pPr>
      <w:spacing w:after="0"/>
      <w:jc w:val="right"/>
      <w:rPr>
        <w:rFonts w:ascii="Times New Roman" w:hAnsi="Times New Roman" w:cs="Times New Roman"/>
      </w:rPr>
    </w:pPr>
    <w:r w:rsidRPr="002669DC">
      <w:rPr>
        <w:rFonts w:ascii="Times New Roman" w:eastAsia="Times New Roman" w:hAnsi="Times New Roman" w:cs="Times New Roman"/>
        <w:color w:val="7F7F7F"/>
        <w:sz w:val="20"/>
      </w:rPr>
      <w:t>© IS/STAG, Portál – Podklad kvalifikační práce, pelikanj, 13. září 2021 16:03</w:t>
    </w:r>
  </w:p>
  <w:p w14:paraId="37E0916D" w14:textId="77777777" w:rsidR="00153C71" w:rsidRDefault="00153C71">
    <w:pPr>
      <w:pStyle w:val="Zpat"/>
      <w:jc w:val="center"/>
    </w:pPr>
  </w:p>
  <w:p w14:paraId="3D37D0C0" w14:textId="77777777" w:rsidR="00153C71" w:rsidRDefault="00153C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32424" w14:textId="612C2B55" w:rsidR="00153C71" w:rsidRDefault="00153C71">
    <w:pPr>
      <w:pStyle w:val="Zpat"/>
      <w:jc w:val="center"/>
    </w:pPr>
  </w:p>
  <w:p w14:paraId="516E3AA4" w14:textId="77777777" w:rsidR="00153C71" w:rsidRDefault="00153C71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8643284"/>
      <w:docPartObj>
        <w:docPartGallery w:val="Page Numbers (Bottom of Page)"/>
        <w:docPartUnique/>
      </w:docPartObj>
    </w:sdtPr>
    <w:sdtEndPr/>
    <w:sdtContent>
      <w:p w14:paraId="3D8A327F" w14:textId="55CC5C2F" w:rsidR="00153C71" w:rsidRDefault="00153C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30AC8C" w14:textId="77777777" w:rsidR="00153C71" w:rsidRDefault="00153C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1593E" w14:textId="77777777" w:rsidR="000A3F42" w:rsidRDefault="000A3F42" w:rsidP="00153C71">
      <w:pPr>
        <w:spacing w:after="0" w:line="240" w:lineRule="auto"/>
      </w:pPr>
      <w:r>
        <w:separator/>
      </w:r>
    </w:p>
  </w:footnote>
  <w:footnote w:type="continuationSeparator" w:id="0">
    <w:p w14:paraId="071C4357" w14:textId="77777777" w:rsidR="000A3F42" w:rsidRDefault="000A3F42" w:rsidP="00153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E78E9"/>
    <w:multiLevelType w:val="hybridMultilevel"/>
    <w:tmpl w:val="A6C66556"/>
    <w:lvl w:ilvl="0" w:tplc="02A02DCA">
      <w:start w:val="1"/>
      <w:numFmt w:val="bullet"/>
      <w:lvlText w:val="•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2C3C58">
      <w:start w:val="1"/>
      <w:numFmt w:val="bullet"/>
      <w:lvlText w:val="o"/>
      <w:lvlJc w:val="left"/>
      <w:pPr>
        <w:ind w:left="1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CABFE6">
      <w:start w:val="1"/>
      <w:numFmt w:val="bullet"/>
      <w:lvlText w:val="▪"/>
      <w:lvlJc w:val="left"/>
      <w:pPr>
        <w:ind w:left="1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0659C6">
      <w:start w:val="1"/>
      <w:numFmt w:val="bullet"/>
      <w:lvlText w:val="•"/>
      <w:lvlJc w:val="left"/>
      <w:pPr>
        <w:ind w:left="2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024E5A">
      <w:start w:val="1"/>
      <w:numFmt w:val="bullet"/>
      <w:lvlText w:val="o"/>
      <w:lvlJc w:val="left"/>
      <w:pPr>
        <w:ind w:left="3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D81D2E">
      <w:start w:val="1"/>
      <w:numFmt w:val="bullet"/>
      <w:lvlText w:val="▪"/>
      <w:lvlJc w:val="left"/>
      <w:pPr>
        <w:ind w:left="4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7C49EE">
      <w:start w:val="1"/>
      <w:numFmt w:val="bullet"/>
      <w:lvlText w:val="•"/>
      <w:lvlJc w:val="left"/>
      <w:pPr>
        <w:ind w:left="4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A4DFEE">
      <w:start w:val="1"/>
      <w:numFmt w:val="bullet"/>
      <w:lvlText w:val="o"/>
      <w:lvlJc w:val="left"/>
      <w:pPr>
        <w:ind w:left="5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24C4F8">
      <w:start w:val="1"/>
      <w:numFmt w:val="bullet"/>
      <w:lvlText w:val="▪"/>
      <w:lvlJc w:val="left"/>
      <w:pPr>
        <w:ind w:left="6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324454"/>
    <w:multiLevelType w:val="hybridMultilevel"/>
    <w:tmpl w:val="F4EA5A22"/>
    <w:lvl w:ilvl="0" w:tplc="263AC9D2">
      <w:start w:val="1"/>
      <w:numFmt w:val="bullet"/>
      <w:lvlText w:val="•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780838">
      <w:start w:val="1"/>
      <w:numFmt w:val="bullet"/>
      <w:lvlText w:val="o"/>
      <w:lvlJc w:val="left"/>
      <w:pPr>
        <w:ind w:left="1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10EECC">
      <w:start w:val="1"/>
      <w:numFmt w:val="bullet"/>
      <w:lvlText w:val="▪"/>
      <w:lvlJc w:val="left"/>
      <w:pPr>
        <w:ind w:left="1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40404E">
      <w:start w:val="1"/>
      <w:numFmt w:val="bullet"/>
      <w:lvlText w:val="•"/>
      <w:lvlJc w:val="left"/>
      <w:pPr>
        <w:ind w:left="2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DA5714">
      <w:start w:val="1"/>
      <w:numFmt w:val="bullet"/>
      <w:lvlText w:val="o"/>
      <w:lvlJc w:val="left"/>
      <w:pPr>
        <w:ind w:left="3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C43322">
      <w:start w:val="1"/>
      <w:numFmt w:val="bullet"/>
      <w:lvlText w:val="▪"/>
      <w:lvlJc w:val="left"/>
      <w:pPr>
        <w:ind w:left="4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76609E">
      <w:start w:val="1"/>
      <w:numFmt w:val="bullet"/>
      <w:lvlText w:val="•"/>
      <w:lvlJc w:val="left"/>
      <w:pPr>
        <w:ind w:left="4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8CF962">
      <w:start w:val="1"/>
      <w:numFmt w:val="bullet"/>
      <w:lvlText w:val="o"/>
      <w:lvlJc w:val="left"/>
      <w:pPr>
        <w:ind w:left="5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A6B182">
      <w:start w:val="1"/>
      <w:numFmt w:val="bullet"/>
      <w:lvlText w:val="▪"/>
      <w:lvlJc w:val="left"/>
      <w:pPr>
        <w:ind w:left="6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AD"/>
    <w:rsid w:val="00010A99"/>
    <w:rsid w:val="000A3F42"/>
    <w:rsid w:val="00153C71"/>
    <w:rsid w:val="001A7667"/>
    <w:rsid w:val="00210380"/>
    <w:rsid w:val="002669DC"/>
    <w:rsid w:val="00394F9B"/>
    <w:rsid w:val="003B7F78"/>
    <w:rsid w:val="00416B41"/>
    <w:rsid w:val="00446A4E"/>
    <w:rsid w:val="00480EBD"/>
    <w:rsid w:val="004A5208"/>
    <w:rsid w:val="004F2C87"/>
    <w:rsid w:val="005362AF"/>
    <w:rsid w:val="005560FA"/>
    <w:rsid w:val="00626492"/>
    <w:rsid w:val="00697C29"/>
    <w:rsid w:val="0072432F"/>
    <w:rsid w:val="00744976"/>
    <w:rsid w:val="00777E6F"/>
    <w:rsid w:val="007E0A1C"/>
    <w:rsid w:val="00802776"/>
    <w:rsid w:val="00806513"/>
    <w:rsid w:val="00931E8D"/>
    <w:rsid w:val="009C34AD"/>
    <w:rsid w:val="00A17C3D"/>
    <w:rsid w:val="00A225DA"/>
    <w:rsid w:val="00A457A1"/>
    <w:rsid w:val="00AC5156"/>
    <w:rsid w:val="00B47C69"/>
    <w:rsid w:val="00B9728B"/>
    <w:rsid w:val="00C0203B"/>
    <w:rsid w:val="00C700B4"/>
    <w:rsid w:val="00CD228B"/>
    <w:rsid w:val="00D33F3E"/>
    <w:rsid w:val="00D54BEA"/>
    <w:rsid w:val="00D93A0D"/>
    <w:rsid w:val="00DA78E3"/>
    <w:rsid w:val="00EB4840"/>
    <w:rsid w:val="00F05018"/>
    <w:rsid w:val="00F4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F6D066"/>
  <w15:chartTrackingRefBased/>
  <w15:docId w15:val="{63119356-4ACE-472B-8BCC-532D8566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53C71"/>
    <w:pPr>
      <w:keepNext/>
      <w:keepLines/>
      <w:spacing w:before="240" w:after="600"/>
      <w:outlineLvl w:val="0"/>
    </w:pPr>
    <w:rPr>
      <w:rFonts w:asciiTheme="majorHAnsi" w:eastAsiaTheme="majorEastAsia" w:hAnsiTheme="majorHAnsi" w:cstheme="majorBidi"/>
      <w:b/>
      <w:bCs/>
      <w:sz w:val="56"/>
      <w:szCs w:val="5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3C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rsid w:val="00CD228B"/>
    <w:pPr>
      <w:spacing w:after="0" w:line="240" w:lineRule="auto"/>
    </w:pPr>
    <w:rPr>
      <w:rFonts w:eastAsiaTheme="minorEastAsia"/>
      <w:lang w:eastAsia="cs-C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dpis1Char">
    <w:name w:val="Nadpis 1 Char"/>
    <w:basedOn w:val="Standardnpsmoodstavce"/>
    <w:link w:val="Nadpis1"/>
    <w:uiPriority w:val="9"/>
    <w:rsid w:val="00153C71"/>
    <w:rPr>
      <w:rFonts w:asciiTheme="majorHAnsi" w:eastAsiaTheme="majorEastAsia" w:hAnsiTheme="majorHAnsi" w:cstheme="majorBidi"/>
      <w:b/>
      <w:bCs/>
      <w:sz w:val="56"/>
      <w:szCs w:val="56"/>
    </w:rPr>
  </w:style>
  <w:style w:type="paragraph" w:styleId="Nadpisobsahu">
    <w:name w:val="TOC Heading"/>
    <w:basedOn w:val="Nadpis1"/>
    <w:next w:val="Normln"/>
    <w:uiPriority w:val="39"/>
    <w:unhideWhenUsed/>
    <w:qFormat/>
    <w:rsid w:val="00153C71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53C71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53C71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153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3C71"/>
  </w:style>
  <w:style w:type="paragraph" w:styleId="Zpat">
    <w:name w:val="footer"/>
    <w:basedOn w:val="Normln"/>
    <w:link w:val="ZpatChar"/>
    <w:uiPriority w:val="99"/>
    <w:unhideWhenUsed/>
    <w:rsid w:val="00153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3C71"/>
  </w:style>
  <w:style w:type="character" w:customStyle="1" w:styleId="Nadpis2Char">
    <w:name w:val="Nadpis 2 Char"/>
    <w:basedOn w:val="Standardnpsmoodstavce"/>
    <w:link w:val="Nadpis2"/>
    <w:uiPriority w:val="9"/>
    <w:rsid w:val="00153C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bsah2">
    <w:name w:val="toc 2"/>
    <w:basedOn w:val="Normln"/>
    <w:next w:val="Normln"/>
    <w:autoRedefine/>
    <w:uiPriority w:val="39"/>
    <w:unhideWhenUsed/>
    <w:rsid w:val="00153C71"/>
    <w:pPr>
      <w:spacing w:after="100"/>
      <w:ind w:left="220"/>
    </w:pPr>
  </w:style>
  <w:style w:type="character" w:styleId="Nevyeenzmnka">
    <w:name w:val="Unresolved Mention"/>
    <w:basedOn w:val="Standardnpsmoodstavce"/>
    <w:uiPriority w:val="99"/>
    <w:semiHidden/>
    <w:unhideWhenUsed/>
    <w:rsid w:val="00C70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ingsMentor/MobileVisionBarcodeScanner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2F8FC-CC92-4A53-87A3-855E5DEEE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Pages>9</Pages>
  <Words>593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Šteflová</dc:creator>
  <cp:keywords/>
  <dc:description/>
  <cp:lastModifiedBy>Simona Šteflová</cp:lastModifiedBy>
  <cp:revision>11</cp:revision>
  <cp:lastPrinted>2021-09-13T14:35:00Z</cp:lastPrinted>
  <dcterms:created xsi:type="dcterms:W3CDTF">2021-09-13T12:39:00Z</dcterms:created>
  <dcterms:modified xsi:type="dcterms:W3CDTF">2021-09-17T11:11:00Z</dcterms:modified>
</cp:coreProperties>
</file>