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480" w:after="0"/>
        <w:jc w:val="start"/>
        <w:rPr/>
      </w:pPr>
      <w:r>
        <w:rPr/>
        <w:t>Architecture Terms of Reference – &lt;PROJECT / PROGRAMME&gt;</w:t>
      </w:r>
    </w:p>
    <w:p>
      <w:pPr>
        <w:pStyle w:val="Normal"/>
        <w:bidi w:val="0"/>
        <w:jc w:val="start"/>
        <w:rPr/>
      </w:pPr>
      <w:r>
        <w:rPr/>
        <w:t xml:space="preserve">This document records </w:t>
      </w:r>
    </w:p>
    <w:p>
      <w:pPr>
        <w:pStyle w:val="ListParagraph"/>
        <w:numPr>
          <w:ilvl w:val="0"/>
          <w:numId w:val="2"/>
        </w:numPr>
        <w:bidi w:val="0"/>
        <w:jc w:val="start"/>
        <w:rPr/>
      </w:pPr>
      <w:r>
        <w:rPr/>
        <w:t>the requirement for architecture work</w:t>
      </w:r>
    </w:p>
    <w:p>
      <w:pPr>
        <w:pStyle w:val="ListParagraph"/>
        <w:numPr>
          <w:ilvl w:val="0"/>
          <w:numId w:val="2"/>
        </w:numPr>
        <w:bidi w:val="0"/>
        <w:jc w:val="start"/>
        <w:rPr/>
      </w:pPr>
      <w:r>
        <w:rPr/>
        <w:t>the key planned milestones</w:t>
      </w:r>
    </w:p>
    <w:p>
      <w:pPr>
        <w:pStyle w:val="ListParagraph"/>
        <w:numPr>
          <w:ilvl w:val="0"/>
          <w:numId w:val="2"/>
        </w:numPr>
        <w:bidi w:val="0"/>
        <w:jc w:val="start"/>
        <w:rPr/>
      </w:pPr>
      <w:r>
        <w:rPr/>
        <w:t>the required resourcing</w:t>
      </w:r>
    </w:p>
    <w:p>
      <w:pPr>
        <w:pStyle w:val="ListParagraph"/>
        <w:numPr>
          <w:ilvl w:val="0"/>
          <w:numId w:val="2"/>
        </w:numPr>
        <w:bidi w:val="0"/>
        <w:jc w:val="start"/>
        <w:rPr/>
      </w:pPr>
      <w:r>
        <w:rPr/>
        <w:t>and key contacts for the architect(s).</w:t>
      </w:r>
    </w:p>
    <w:p>
      <w:pPr>
        <w:pStyle w:val="Normal"/>
        <w:bidi w:val="0"/>
        <w:jc w:val="start"/>
        <w:rPr/>
      </w:pPr>
      <w:r>
        <w:rPr/>
        <w:t>It forms the basis for</w:t>
      </w:r>
    </w:p>
    <w:p>
      <w:pPr>
        <w:pStyle w:val="ListParagraph"/>
        <w:numPr>
          <w:ilvl w:val="0"/>
          <w:numId w:val="3"/>
        </w:numPr>
        <w:bidi w:val="0"/>
        <w:jc w:val="start"/>
        <w:rPr/>
      </w:pPr>
      <w:r>
        <w:rPr/>
        <w:t>identifying suitable architects to fulfil the work</w:t>
      </w:r>
    </w:p>
    <w:p>
      <w:pPr>
        <w:pStyle w:val="ListParagraph"/>
        <w:numPr>
          <w:ilvl w:val="0"/>
          <w:numId w:val="3"/>
        </w:numPr>
        <w:bidi w:val="0"/>
        <w:jc w:val="start"/>
        <w:rPr/>
      </w:pPr>
      <w:r>
        <w:rPr/>
        <w:t>the commercial statements of work.</w:t>
      </w:r>
    </w:p>
    <w:p>
      <w:pPr>
        <w:pStyle w:val="Heading2"/>
        <w:bidi w:val="0"/>
        <w:jc w:val="start"/>
        <w:rPr/>
      </w:pPr>
      <w:r>
        <w:rPr/>
        <w:t>Parties to the Agreement</w:t>
      </w:r>
    </w:p>
    <w:p>
      <w:pPr>
        <w:pStyle w:val="Normal"/>
        <w:bidi w:val="0"/>
        <w:jc w:val="start"/>
        <w:rPr/>
      </w:pPr>
      <w:r>
        <w:rPr/>
        <w:t>This is a programme level Terms of Reference (ToR) which will cover the needs of the programme.  The programme level work will define the projects and the architecture work required within the projects and create further ToRs.</w:t>
      </w:r>
    </w:p>
    <w:p>
      <w:pPr>
        <w:pStyle w:val="Normal"/>
        <w:bidi w:val="0"/>
        <w:jc w:val="start"/>
        <w:rPr/>
      </w:pPr>
      <w:r>
        <w:rPr/>
        <w:t xml:space="preserve">Or </w:t>
      </w:r>
    </w:p>
    <w:p>
      <w:pPr>
        <w:pStyle w:val="Normal"/>
        <w:bidi w:val="0"/>
        <w:jc w:val="start"/>
        <w:rPr/>
      </w:pPr>
      <w:r>
        <w:rPr/>
        <w:t xml:space="preserve">This is a project level Terms of Reference (ToR) which will identify the architecture work for the project.  </w:t>
      </w:r>
    </w:p>
    <w:p>
      <w:pPr>
        <w:pStyle w:val="Normal"/>
        <w:bidi w:val="0"/>
        <w:jc w:val="start"/>
        <w:rPr/>
      </w:pPr>
      <w:r>
        <w:rPr/>
        <w:t>This ToR must be agreed by all parties below.</w:t>
      </w:r>
    </w:p>
    <w:tbl>
      <w:tblPr>
        <w:tblW w:w="9468" w:type="dxa"/>
        <w:jc w:val="start"/>
        <w:tblInd w:w="108" w:type="dxa"/>
        <w:tblLayout w:type="fixed"/>
        <w:tblCellMar>
          <w:top w:w="0" w:type="dxa"/>
          <w:start w:w="108" w:type="dxa"/>
          <w:bottom w:w="0" w:type="dxa"/>
          <w:end w:w="108" w:type="dxa"/>
        </w:tblCellMar>
        <w:tblLook w:val="0000"/>
      </w:tblPr>
      <w:tblGrid>
        <w:gridCol w:w="2309"/>
        <w:gridCol w:w="2122"/>
        <w:gridCol w:w="2136"/>
        <w:gridCol w:w="2900"/>
      </w:tblGrid>
      <w:tr>
        <w:trPr>
          <w:trHeight w:val="20" w:hRule="atLeast"/>
        </w:trPr>
        <w:tc>
          <w:tcPr>
            <w:tcW w:w="2309"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Role</w:t>
            </w:r>
          </w:p>
        </w:tc>
        <w:tc>
          <w:tcPr>
            <w:tcW w:w="2122"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Name</w:t>
            </w:r>
          </w:p>
        </w:tc>
        <w:tc>
          <w:tcPr>
            <w:tcW w:w="2136"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Telephone</w:t>
            </w:r>
          </w:p>
        </w:tc>
        <w:tc>
          <w:tcPr>
            <w:tcW w:w="2900"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Email</w:t>
            </w:r>
          </w:p>
        </w:tc>
      </w:tr>
      <w:tr>
        <w:trPr>
          <w:trHeight w:val="20" w:hRule="atLeast"/>
        </w:trPr>
        <w:tc>
          <w:tcPr>
            <w:tcW w:w="2309" w:type="dxa"/>
            <w:tcBorders>
              <w:top w:val="single" w:sz="4" w:space="0" w:color="000000"/>
              <w:start w:val="single" w:sz="4" w:space="0" w:color="000000"/>
              <w:bottom w:val="single" w:sz="4" w:space="0" w:color="000000"/>
              <w:end w:val="single" w:sz="4" w:space="0" w:color="000000"/>
            </w:tcBorders>
          </w:tcPr>
          <w:p>
            <w:pPr>
              <w:pStyle w:val="NoSpacing"/>
              <w:rPr/>
            </w:pPr>
            <w:r>
              <w:rPr/>
              <w:t>Client Sponsoring Manager</w:t>
            </w:r>
          </w:p>
        </w:tc>
        <w:tc>
          <w:tcPr>
            <w:tcW w:w="212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136" w:type="dxa"/>
            <w:tcBorders>
              <w:top w:val="single" w:sz="4" w:space="0" w:color="000000"/>
              <w:start w:val="single" w:sz="4" w:space="0" w:color="000000"/>
              <w:bottom w:val="single" w:sz="4" w:space="0" w:color="000000"/>
              <w:end w:val="single" w:sz="4" w:space="0" w:color="000000"/>
            </w:tcBorders>
          </w:tcPr>
          <w:p>
            <w:pPr>
              <w:pStyle w:val="NoSpacing"/>
              <w:jc w:val="center"/>
              <w:rPr/>
            </w:pPr>
            <w:r>
              <w:rPr/>
            </w:r>
          </w:p>
        </w:tc>
        <w:tc>
          <w:tcPr>
            <w:tcW w:w="2900"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2309" w:type="dxa"/>
            <w:tcBorders>
              <w:top w:val="single" w:sz="4" w:space="0" w:color="000000"/>
              <w:start w:val="single" w:sz="4" w:space="0" w:color="000000"/>
              <w:bottom w:val="single" w:sz="4" w:space="0" w:color="000000"/>
              <w:end w:val="single" w:sz="4" w:space="0" w:color="000000"/>
            </w:tcBorders>
          </w:tcPr>
          <w:p>
            <w:pPr>
              <w:pStyle w:val="NoSpacing"/>
              <w:rPr/>
            </w:pPr>
            <w:r>
              <w:rPr/>
              <w:t>Client Business Partner</w:t>
            </w:r>
          </w:p>
        </w:tc>
        <w:tc>
          <w:tcPr>
            <w:tcW w:w="212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136" w:type="dxa"/>
            <w:tcBorders>
              <w:top w:val="single" w:sz="4" w:space="0" w:color="000000"/>
              <w:start w:val="single" w:sz="4" w:space="0" w:color="000000"/>
              <w:bottom w:val="single" w:sz="4" w:space="0" w:color="000000"/>
              <w:end w:val="single" w:sz="4" w:space="0" w:color="000000"/>
            </w:tcBorders>
          </w:tcPr>
          <w:p>
            <w:pPr>
              <w:pStyle w:val="NoSpacing"/>
              <w:jc w:val="center"/>
              <w:rPr/>
            </w:pPr>
            <w:r>
              <w:rPr/>
            </w:r>
          </w:p>
        </w:tc>
        <w:tc>
          <w:tcPr>
            <w:tcW w:w="2900"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2309" w:type="dxa"/>
            <w:tcBorders>
              <w:top w:val="single" w:sz="4" w:space="0" w:color="000000"/>
              <w:start w:val="single" w:sz="4" w:space="0" w:color="000000"/>
              <w:bottom w:val="single" w:sz="4" w:space="0" w:color="000000"/>
              <w:end w:val="single" w:sz="4" w:space="0" w:color="000000"/>
            </w:tcBorders>
          </w:tcPr>
          <w:p>
            <w:pPr>
              <w:pStyle w:val="NoSpacing"/>
              <w:rPr/>
            </w:pPr>
            <w:r>
              <w:rPr/>
              <w:t>Client Enterprise Architect</w:t>
            </w:r>
          </w:p>
        </w:tc>
        <w:tc>
          <w:tcPr>
            <w:tcW w:w="212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136" w:type="dxa"/>
            <w:tcBorders>
              <w:top w:val="single" w:sz="4" w:space="0" w:color="000000"/>
              <w:start w:val="single" w:sz="4" w:space="0" w:color="000000"/>
              <w:bottom w:val="single" w:sz="4" w:space="0" w:color="000000"/>
              <w:end w:val="single" w:sz="4" w:space="0" w:color="000000"/>
            </w:tcBorders>
          </w:tcPr>
          <w:p>
            <w:pPr>
              <w:pStyle w:val="NoSpacing"/>
              <w:jc w:val="center"/>
              <w:rPr/>
            </w:pPr>
            <w:r>
              <w:rPr/>
            </w:r>
          </w:p>
        </w:tc>
        <w:tc>
          <w:tcPr>
            <w:tcW w:w="2900"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2309" w:type="dxa"/>
            <w:tcBorders>
              <w:top w:val="single" w:sz="4" w:space="0" w:color="000000"/>
              <w:start w:val="single" w:sz="4" w:space="0" w:color="000000"/>
              <w:bottom w:val="single" w:sz="4" w:space="0" w:color="000000"/>
              <w:end w:val="single" w:sz="4" w:space="0" w:color="000000"/>
            </w:tcBorders>
          </w:tcPr>
          <w:p>
            <w:pPr>
              <w:pStyle w:val="NoSpacing"/>
              <w:rPr/>
            </w:pPr>
            <w:r>
              <w:rPr/>
              <w:t>Supplier Architecture Service Lead</w:t>
            </w:r>
          </w:p>
        </w:tc>
        <w:tc>
          <w:tcPr>
            <w:tcW w:w="212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136"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900" w:type="dxa"/>
            <w:tcBorders>
              <w:top w:val="single" w:sz="4" w:space="0" w:color="000000"/>
              <w:start w:val="single" w:sz="4" w:space="0" w:color="000000"/>
              <w:bottom w:val="single" w:sz="4" w:space="0" w:color="000000"/>
              <w:end w:val="single" w:sz="4" w:space="0" w:color="000000"/>
            </w:tcBorders>
          </w:tcPr>
          <w:p>
            <w:pPr>
              <w:pStyle w:val="NoSpacing"/>
              <w:rPr/>
            </w:pPr>
            <w:r>
              <w:rPr/>
            </w:r>
          </w:p>
        </w:tc>
      </w:tr>
    </w:tbl>
    <w:p>
      <w:pPr>
        <w:pStyle w:val="Heading2"/>
        <w:bidi w:val="0"/>
        <w:jc w:val="start"/>
        <w:rPr/>
      </w:pPr>
      <w:r>
        <w:rPr/>
        <w:t>Background</w:t>
      </w:r>
    </w:p>
    <w:p>
      <w:pPr>
        <w:pStyle w:val="Normal"/>
        <w:bidi w:val="0"/>
        <w:jc w:val="start"/>
        <w:rPr>
          <w:i/>
          <w:i/>
          <w:iCs/>
          <w:highlight w:val="none"/>
          <w:shd w:fill="auto" w:val="clear"/>
        </w:rPr>
      </w:pPr>
      <w:r>
        <w:rPr>
          <w:i/>
          <w:iCs/>
          <w:shd w:fill="auto" w:val="clear"/>
        </w:rPr>
        <w:t>Any useful background to the work</w:t>
      </w:r>
    </w:p>
    <w:p>
      <w:pPr>
        <w:pStyle w:val="Normal"/>
        <w:bidi w:val="0"/>
        <w:jc w:val="start"/>
        <w:rPr>
          <w:i/>
          <w:i/>
          <w:iCs/>
          <w:highlight w:val="none"/>
          <w:shd w:fill="auto" w:val="clear"/>
        </w:rPr>
      </w:pPr>
      <w:r>
        <w:rPr>
          <w:i/>
          <w:iCs/>
          <w:shd w:fill="auto" w:val="clear"/>
        </w:rPr>
      </w:r>
    </w:p>
    <w:p>
      <w:pPr>
        <w:pStyle w:val="Heading2"/>
        <w:bidi w:val="0"/>
        <w:jc w:val="start"/>
        <w:rPr/>
      </w:pPr>
      <w:r>
        <w:rPr/>
        <w:t>Context of Architecture Work</w:t>
      </w:r>
    </w:p>
    <w:p>
      <w:pPr>
        <w:pStyle w:val="ListParagraph"/>
        <w:widowControl/>
        <w:bidi w:val="0"/>
        <w:spacing w:lineRule="auto" w:line="276"/>
        <w:ind w:hanging="0" w:start="0"/>
        <w:jc w:val="start"/>
        <w:rPr>
          <w:i/>
          <w:i/>
          <w:lang w:val="en-GB"/>
        </w:rPr>
      </w:pPr>
      <w:r>
        <w:rPr>
          <w:i/>
          <w:lang w:val="en-GB"/>
        </w:rPr>
        <w:t xml:space="preserve">Describe the architecture context </w:t>
      </w:r>
      <w:r>
        <w:rPr>
          <w:i/>
          <w:u w:val="single"/>
          <w:lang w:val="en-GB"/>
        </w:rPr>
        <w:t>where it is known</w:t>
      </w:r>
      <w:r>
        <w:rPr>
          <w:i/>
          <w:lang w:val="en-GB"/>
        </w:rPr>
        <w:t>:</w:t>
      </w:r>
    </w:p>
    <w:p>
      <w:pPr>
        <w:pStyle w:val="ListParagraph"/>
        <w:widowControl/>
        <w:numPr>
          <w:ilvl w:val="0"/>
          <w:numId w:val="4"/>
        </w:numPr>
        <w:bidi w:val="0"/>
        <w:spacing w:lineRule="auto" w:line="276"/>
        <w:jc w:val="start"/>
        <w:rPr>
          <w:lang w:val="en-GB"/>
        </w:rPr>
      </w:pPr>
      <w:r>
        <w:rPr>
          <w:lang w:val="en-GB"/>
        </w:rPr>
        <w:t>The Project / Programme has the following key business objectives:</w:t>
      </w:r>
    </w:p>
    <w:p>
      <w:pPr>
        <w:pStyle w:val="ListParagraph"/>
        <w:numPr>
          <w:ilvl w:val="1"/>
          <w:numId w:val="4"/>
        </w:numPr>
        <w:bidi w:val="0"/>
        <w:jc w:val="start"/>
        <w:rPr>
          <w:highlight w:val="none"/>
          <w:shd w:fill="auto" w:val="clear"/>
        </w:rPr>
      </w:pPr>
      <w:r>
        <w:rPr>
          <w:shd w:fill="auto" w:val="clear"/>
        </w:rPr>
        <w:t>Objective 1</w:t>
      </w:r>
    </w:p>
    <w:p>
      <w:pPr>
        <w:pStyle w:val="ListParagraph"/>
        <w:numPr>
          <w:ilvl w:val="1"/>
          <w:numId w:val="4"/>
        </w:numPr>
        <w:bidi w:val="0"/>
        <w:jc w:val="start"/>
        <w:rPr/>
      </w:pPr>
      <w:r>
        <w:rPr>
          <w:shd w:fill="auto" w:val="clear"/>
        </w:rPr>
        <w:t>Objective 2</w:t>
      </w:r>
    </w:p>
    <w:p>
      <w:pPr>
        <w:pStyle w:val="ListParagraph"/>
        <w:numPr>
          <w:ilvl w:val="1"/>
          <w:numId w:val="4"/>
        </w:numPr>
        <w:bidi w:val="0"/>
        <w:jc w:val="start"/>
        <w:rPr>
          <w:highlight w:val="none"/>
          <w:shd w:fill="auto" w:val="clear"/>
        </w:rPr>
      </w:pPr>
      <w:r>
        <w:rPr>
          <w:shd w:fill="auto" w:val="clear"/>
        </w:rPr>
      </w:r>
    </w:p>
    <w:p>
      <w:pPr>
        <w:pStyle w:val="ListParagraph"/>
        <w:numPr>
          <w:ilvl w:val="0"/>
          <w:numId w:val="4"/>
        </w:numPr>
        <w:bidi w:val="0"/>
        <w:jc w:val="start"/>
        <w:rPr/>
      </w:pPr>
      <w:r>
        <w:rPr/>
        <w:t>Impact assessment</w:t>
      </w:r>
    </w:p>
    <w:p>
      <w:pPr>
        <w:pStyle w:val="ListParagraph"/>
        <w:numPr>
          <w:ilvl w:val="1"/>
          <w:numId w:val="4"/>
        </w:numPr>
        <w:bidi w:val="0"/>
        <w:jc w:val="start"/>
        <w:rPr/>
      </w:pPr>
      <w:r>
        <w:rPr/>
        <w:t>Business impacts</w:t>
      </w:r>
    </w:p>
    <w:p>
      <w:pPr>
        <w:pStyle w:val="ListParagraph"/>
        <w:numPr>
          <w:ilvl w:val="2"/>
          <w:numId w:val="4"/>
        </w:numPr>
        <w:bidi w:val="0"/>
        <w:jc w:val="start"/>
        <w:rPr/>
      </w:pPr>
      <w:r>
        <w:rPr/>
        <w:t>Capabilities</w:t>
      </w:r>
    </w:p>
    <w:p>
      <w:pPr>
        <w:pStyle w:val="ListParagraph"/>
        <w:numPr>
          <w:ilvl w:val="2"/>
          <w:numId w:val="4"/>
        </w:numPr>
        <w:bidi w:val="0"/>
        <w:jc w:val="start"/>
        <w:rPr/>
      </w:pPr>
      <w:r>
        <w:rPr/>
        <w:t>Operating model</w:t>
      </w:r>
    </w:p>
    <w:p>
      <w:pPr>
        <w:pStyle w:val="ListParagraph"/>
        <w:numPr>
          <w:ilvl w:val="2"/>
          <w:numId w:val="4"/>
        </w:numPr>
        <w:bidi w:val="0"/>
        <w:jc w:val="start"/>
        <w:rPr/>
      </w:pPr>
      <w:r>
        <w:rPr/>
        <w:t>Processes</w:t>
      </w:r>
    </w:p>
    <w:p>
      <w:pPr>
        <w:pStyle w:val="ListParagraph"/>
        <w:numPr>
          <w:ilvl w:val="2"/>
          <w:numId w:val="4"/>
        </w:numPr>
        <w:bidi w:val="0"/>
        <w:jc w:val="start"/>
        <w:rPr/>
      </w:pPr>
      <w:r>
        <w:rPr/>
        <w:t>Organisation</w:t>
      </w:r>
    </w:p>
    <w:p>
      <w:pPr>
        <w:pStyle w:val="ListParagraph"/>
        <w:numPr>
          <w:ilvl w:val="2"/>
          <w:numId w:val="4"/>
        </w:numPr>
        <w:bidi w:val="0"/>
        <w:jc w:val="start"/>
        <w:rPr/>
      </w:pPr>
      <w:r>
        <w:rPr/>
        <w:t>Information needs</w:t>
      </w:r>
    </w:p>
    <w:p>
      <w:pPr>
        <w:pStyle w:val="ListParagraph"/>
        <w:numPr>
          <w:ilvl w:val="2"/>
          <w:numId w:val="4"/>
        </w:numPr>
        <w:bidi w:val="0"/>
        <w:jc w:val="start"/>
        <w:rPr/>
      </w:pPr>
      <w:r>
        <w:rPr/>
        <w:t>Privacy / confidentiality impacts</w:t>
      </w:r>
    </w:p>
    <w:p>
      <w:pPr>
        <w:pStyle w:val="ListParagraph"/>
        <w:numPr>
          <w:ilvl w:val="2"/>
          <w:numId w:val="4"/>
        </w:numPr>
        <w:bidi w:val="0"/>
        <w:jc w:val="start"/>
        <w:rPr/>
      </w:pPr>
      <w:r>
        <w:rPr/>
        <w:t>Strategic Initiatives</w:t>
      </w:r>
    </w:p>
    <w:p>
      <w:pPr>
        <w:pStyle w:val="ListParagraph"/>
        <w:numPr>
          <w:ilvl w:val="2"/>
          <w:numId w:val="4"/>
        </w:numPr>
        <w:bidi w:val="0"/>
        <w:jc w:val="start"/>
        <w:rPr/>
      </w:pPr>
      <w:r>
        <w:rPr/>
        <w:t>Locations</w:t>
      </w:r>
    </w:p>
    <w:p>
      <w:pPr>
        <w:pStyle w:val="ListParagraph"/>
        <w:numPr>
          <w:ilvl w:val="1"/>
          <w:numId w:val="4"/>
        </w:numPr>
        <w:bidi w:val="0"/>
        <w:jc w:val="start"/>
        <w:rPr/>
      </w:pPr>
      <w:r>
        <w:rPr/>
        <w:t>Systems impacts</w:t>
      </w:r>
    </w:p>
    <w:p>
      <w:pPr>
        <w:pStyle w:val="ListParagraph"/>
        <w:numPr>
          <w:ilvl w:val="2"/>
          <w:numId w:val="4"/>
        </w:numPr>
        <w:bidi w:val="0"/>
        <w:jc w:val="start"/>
        <w:rPr/>
      </w:pPr>
      <w:r>
        <w:rPr/>
        <w:t>Core platforms</w:t>
      </w:r>
    </w:p>
    <w:p>
      <w:pPr>
        <w:pStyle w:val="ListParagraph"/>
        <w:numPr>
          <w:ilvl w:val="2"/>
          <w:numId w:val="4"/>
        </w:numPr>
        <w:bidi w:val="0"/>
        <w:jc w:val="start"/>
        <w:rPr/>
      </w:pPr>
      <w:r>
        <w:rPr/>
        <w:t>Other systems</w:t>
      </w:r>
    </w:p>
    <w:p>
      <w:pPr>
        <w:pStyle w:val="ListParagraph"/>
        <w:numPr>
          <w:ilvl w:val="2"/>
          <w:numId w:val="4"/>
        </w:numPr>
        <w:bidi w:val="0"/>
        <w:jc w:val="start"/>
        <w:rPr/>
      </w:pPr>
      <w:r>
        <w:rPr/>
        <w:t>Data needs</w:t>
      </w:r>
    </w:p>
    <w:p>
      <w:pPr>
        <w:pStyle w:val="ListParagraph"/>
        <w:numPr>
          <w:ilvl w:val="2"/>
          <w:numId w:val="4"/>
        </w:numPr>
        <w:bidi w:val="0"/>
        <w:jc w:val="start"/>
        <w:rPr/>
      </w:pPr>
      <w:r>
        <w:rPr/>
        <w:t>Security needs</w:t>
      </w:r>
    </w:p>
    <w:p>
      <w:pPr>
        <w:pStyle w:val="ListParagraph"/>
        <w:numPr>
          <w:ilvl w:val="2"/>
          <w:numId w:val="4"/>
        </w:numPr>
        <w:bidi w:val="0"/>
        <w:jc w:val="start"/>
        <w:rPr/>
      </w:pPr>
      <w:r>
        <w:rPr/>
        <w:t>BI / Analytics impacts</w:t>
      </w:r>
    </w:p>
    <w:p>
      <w:pPr>
        <w:pStyle w:val="ListParagraph"/>
        <w:numPr>
          <w:ilvl w:val="2"/>
          <w:numId w:val="4"/>
        </w:numPr>
        <w:bidi w:val="0"/>
        <w:jc w:val="start"/>
        <w:rPr/>
      </w:pPr>
      <w:r>
        <w:rPr/>
        <w:t>IT Programme impacts</w:t>
      </w:r>
    </w:p>
    <w:p>
      <w:pPr>
        <w:pStyle w:val="ListParagraph"/>
        <w:numPr>
          <w:ilvl w:val="2"/>
          <w:numId w:val="4"/>
        </w:numPr>
        <w:bidi w:val="0"/>
        <w:jc w:val="start"/>
        <w:rPr/>
      </w:pPr>
      <w:r>
        <w:rPr/>
        <w:t>Infrastructure impacts</w:t>
      </w:r>
    </w:p>
    <w:p>
      <w:pPr>
        <w:pStyle w:val="Heading2"/>
        <w:widowControl/>
        <w:bidi w:val="0"/>
        <w:spacing w:lineRule="auto" w:line="276"/>
        <w:jc w:val="start"/>
        <w:rPr>
          <w:lang w:val="en-GB"/>
        </w:rPr>
      </w:pPr>
      <w:r>
        <w:rPr>
          <w:lang w:val="en-GB"/>
        </w:rPr>
        <w:t>Scope of Architecture Work</w:t>
      </w:r>
    </w:p>
    <w:p>
      <w:pPr>
        <w:pStyle w:val="ListParagraph"/>
        <w:bidi w:val="0"/>
        <w:ind w:hanging="0" w:start="0"/>
        <w:jc w:val="start"/>
        <w:rPr/>
      </w:pPr>
      <w:r>
        <w:rPr>
          <w:i/>
        </w:rPr>
        <w:t>Describe the architecture work required:</w:t>
      </w:r>
    </w:p>
    <w:p>
      <w:pPr>
        <w:pStyle w:val="ListParagraph"/>
        <w:numPr>
          <w:ilvl w:val="0"/>
          <w:numId w:val="4"/>
        </w:numPr>
        <w:bidi w:val="0"/>
        <w:jc w:val="start"/>
        <w:rPr>
          <w:i w:val="false"/>
          <w:i w:val="false"/>
          <w:iCs w:val="false"/>
        </w:rPr>
      </w:pPr>
      <w:r>
        <w:rPr>
          <w:i w:val="false"/>
          <w:iCs w:val="false"/>
        </w:rPr>
        <w:t>Capture the As-Is architecture</w:t>
      </w:r>
    </w:p>
    <w:p>
      <w:pPr>
        <w:pStyle w:val="ListParagraph"/>
        <w:numPr>
          <w:ilvl w:val="0"/>
          <w:numId w:val="4"/>
        </w:numPr>
        <w:bidi w:val="0"/>
        <w:jc w:val="start"/>
        <w:rPr/>
      </w:pPr>
      <w:r>
        <w:rPr/>
        <w:t>Define a target architecture that addresses the business objectives</w:t>
      </w:r>
    </w:p>
    <w:p>
      <w:pPr>
        <w:pStyle w:val="ListParagraph"/>
        <w:numPr>
          <w:ilvl w:val="0"/>
          <w:numId w:val="4"/>
        </w:numPr>
        <w:bidi w:val="0"/>
        <w:jc w:val="start"/>
        <w:rPr/>
      </w:pPr>
      <w:r>
        <w:rPr/>
        <w:t>Define critical gaps</w:t>
      </w:r>
    </w:p>
    <w:p>
      <w:pPr>
        <w:pStyle w:val="ListParagraph"/>
        <w:numPr>
          <w:ilvl w:val="0"/>
          <w:numId w:val="4"/>
        </w:numPr>
        <w:bidi w:val="0"/>
        <w:jc w:val="start"/>
        <w:rPr/>
      </w:pPr>
      <w:r>
        <w:rPr/>
        <w:t>Options</w:t>
      </w:r>
    </w:p>
    <w:p>
      <w:pPr>
        <w:pStyle w:val="ListParagraph"/>
        <w:numPr>
          <w:ilvl w:val="0"/>
          <w:numId w:val="4"/>
        </w:numPr>
        <w:bidi w:val="0"/>
        <w:jc w:val="start"/>
        <w:rPr/>
      </w:pPr>
      <w:r>
        <w:rPr/>
        <w:t>Define high level roadmap / migration plan</w:t>
      </w:r>
    </w:p>
    <w:p>
      <w:pPr>
        <w:pStyle w:val="ListParagraph"/>
        <w:numPr>
          <w:ilvl w:val="0"/>
          <w:numId w:val="4"/>
        </w:numPr>
        <w:bidi w:val="0"/>
        <w:jc w:val="start"/>
        <w:rPr/>
      </w:pPr>
      <w:r>
        <w:rPr/>
        <w:t>Consider using these headings for items above</w:t>
      </w:r>
    </w:p>
    <w:p>
      <w:pPr>
        <w:pStyle w:val="ListParagraph"/>
        <w:numPr>
          <w:ilvl w:val="1"/>
          <w:numId w:val="4"/>
        </w:numPr>
        <w:bidi w:val="0"/>
        <w:jc w:val="start"/>
        <w:rPr/>
      </w:pPr>
      <w:r>
        <w:rPr/>
        <w:t>Capabilities</w:t>
      </w:r>
    </w:p>
    <w:p>
      <w:pPr>
        <w:pStyle w:val="ListParagraph"/>
        <w:numPr>
          <w:ilvl w:val="1"/>
          <w:numId w:val="4"/>
        </w:numPr>
        <w:bidi w:val="0"/>
        <w:jc w:val="start"/>
        <w:rPr/>
      </w:pPr>
      <w:r>
        <w:rPr/>
        <w:t>Business operating model</w:t>
      </w:r>
    </w:p>
    <w:p>
      <w:pPr>
        <w:pStyle w:val="ListParagraph"/>
        <w:numPr>
          <w:ilvl w:val="1"/>
          <w:numId w:val="4"/>
        </w:numPr>
        <w:bidi w:val="0"/>
        <w:jc w:val="start"/>
        <w:rPr/>
      </w:pPr>
      <w:r>
        <w:rPr/>
        <w:t>High level business processes</w:t>
      </w:r>
    </w:p>
    <w:p>
      <w:pPr>
        <w:pStyle w:val="ListParagraph"/>
        <w:numPr>
          <w:ilvl w:val="1"/>
          <w:numId w:val="4"/>
        </w:numPr>
        <w:bidi w:val="0"/>
        <w:jc w:val="start"/>
        <w:rPr/>
      </w:pPr>
      <w:r>
        <w:rPr/>
        <w:t>Logical organisation model</w:t>
      </w:r>
    </w:p>
    <w:p>
      <w:pPr>
        <w:pStyle w:val="ListParagraph"/>
        <w:numPr>
          <w:ilvl w:val="1"/>
          <w:numId w:val="4"/>
        </w:numPr>
        <w:bidi w:val="0"/>
        <w:jc w:val="start"/>
        <w:rPr/>
      </w:pPr>
      <w:r>
        <w:rPr/>
        <w:t>Conceptual data model</w:t>
      </w:r>
    </w:p>
    <w:p>
      <w:pPr>
        <w:pStyle w:val="ListParagraph"/>
        <w:numPr>
          <w:ilvl w:val="1"/>
          <w:numId w:val="4"/>
        </w:numPr>
        <w:bidi w:val="0"/>
        <w:jc w:val="start"/>
        <w:rPr/>
      </w:pPr>
      <w:r>
        <w:rPr/>
        <w:t>Conceptual application model</w:t>
      </w:r>
    </w:p>
    <w:p>
      <w:pPr>
        <w:pStyle w:val="ListParagraph"/>
        <w:numPr>
          <w:ilvl w:val="1"/>
          <w:numId w:val="4"/>
        </w:numPr>
        <w:bidi w:val="0"/>
        <w:jc w:val="start"/>
        <w:rPr/>
      </w:pPr>
      <w:r>
        <w:rPr/>
        <w:t>Mapping of data and processing across the conceptual application model</w:t>
      </w:r>
    </w:p>
    <w:p>
      <w:pPr>
        <w:pStyle w:val="ListParagraph"/>
        <w:numPr>
          <w:ilvl w:val="1"/>
          <w:numId w:val="4"/>
        </w:numPr>
        <w:bidi w:val="0"/>
        <w:jc w:val="start"/>
        <w:rPr/>
      </w:pPr>
      <w:r>
        <w:rPr/>
        <w:t xml:space="preserve">High level non-functional performance </w:t>
      </w:r>
    </w:p>
    <w:p>
      <w:pPr>
        <w:pStyle w:val="ListParagraph"/>
        <w:numPr>
          <w:ilvl w:val="1"/>
          <w:numId w:val="4"/>
        </w:numPr>
        <w:bidi w:val="0"/>
        <w:jc w:val="start"/>
        <w:rPr/>
      </w:pPr>
      <w:r>
        <w:rPr/>
        <w:t xml:space="preserve">High level data lifecycle </w:t>
      </w:r>
    </w:p>
    <w:p>
      <w:pPr>
        <w:pStyle w:val="ListParagraph"/>
        <w:numPr>
          <w:ilvl w:val="1"/>
          <w:numId w:val="4"/>
        </w:numPr>
        <w:bidi w:val="0"/>
        <w:jc w:val="start"/>
        <w:rPr/>
      </w:pPr>
      <w:r>
        <w:rPr/>
        <w:t>Data stewardship</w:t>
      </w:r>
    </w:p>
    <w:p>
      <w:pPr>
        <w:pStyle w:val="ListParagraph"/>
        <w:numPr>
          <w:ilvl w:val="1"/>
          <w:numId w:val="4"/>
        </w:numPr>
        <w:bidi w:val="0"/>
        <w:jc w:val="start"/>
        <w:rPr/>
      </w:pPr>
      <w:r>
        <w:rPr/>
        <w:t>Lineage</w:t>
      </w:r>
    </w:p>
    <w:p>
      <w:pPr>
        <w:pStyle w:val="ListParagraph"/>
        <w:numPr>
          <w:ilvl w:val="1"/>
          <w:numId w:val="4"/>
        </w:numPr>
        <w:bidi w:val="0"/>
        <w:jc w:val="start"/>
        <w:rPr/>
      </w:pPr>
      <w:r>
        <w:rPr/>
        <w:t>Data quality</w:t>
      </w:r>
    </w:p>
    <w:p>
      <w:pPr>
        <w:pStyle w:val="ListParagraph"/>
        <w:numPr>
          <w:ilvl w:val="1"/>
          <w:numId w:val="4"/>
        </w:numPr>
        <w:bidi w:val="0"/>
        <w:jc w:val="start"/>
        <w:rPr/>
      </w:pPr>
      <w:r>
        <w:rPr/>
        <w:t xml:space="preserve">Applications </w:t>
      </w:r>
    </w:p>
    <w:p>
      <w:pPr>
        <w:pStyle w:val="ListParagraph"/>
        <w:numPr>
          <w:ilvl w:val="1"/>
          <w:numId w:val="4"/>
        </w:numPr>
        <w:bidi w:val="0"/>
        <w:jc w:val="start"/>
        <w:rPr/>
      </w:pPr>
      <w:r>
        <w:rPr/>
        <w:t>Data Repositories</w:t>
      </w:r>
    </w:p>
    <w:p>
      <w:pPr>
        <w:pStyle w:val="ListParagraph"/>
        <w:numPr>
          <w:ilvl w:val="1"/>
          <w:numId w:val="4"/>
        </w:numPr>
        <w:bidi w:val="0"/>
        <w:jc w:val="start"/>
        <w:rPr/>
      </w:pPr>
      <w:r>
        <w:rPr/>
        <w:t>Enabling and infrastructure technologies</w:t>
      </w:r>
    </w:p>
    <w:p>
      <w:pPr>
        <w:pStyle w:val="Heading3"/>
        <w:bidi w:val="0"/>
        <w:jc w:val="start"/>
        <w:rPr/>
      </w:pPr>
      <w:r>
        <w:rPr/>
        <w:t>Out of Scope</w:t>
      </w:r>
    </w:p>
    <w:p>
      <w:pPr>
        <w:pStyle w:val="Normal"/>
        <w:bidi w:val="0"/>
        <w:jc w:val="start"/>
        <w:rPr>
          <w:i/>
          <w:i/>
        </w:rPr>
      </w:pPr>
      <w:r>
        <w:rPr>
          <w:i/>
        </w:rPr>
        <w:t>Architecture work out of scope of the architect:</w:t>
      </w:r>
    </w:p>
    <w:p>
      <w:pPr>
        <w:pStyle w:val="ListParagraph"/>
        <w:numPr>
          <w:ilvl w:val="0"/>
          <w:numId w:val="5"/>
        </w:numPr>
        <w:bidi w:val="0"/>
        <w:jc w:val="start"/>
        <w:rPr/>
      </w:pPr>
      <w:r>
        <w:rPr/>
        <w:t>E.g. Developing the infrastructure solution</w:t>
      </w:r>
    </w:p>
    <w:p>
      <w:pPr>
        <w:pStyle w:val="ListParagraph"/>
        <w:numPr>
          <w:ilvl w:val="0"/>
          <w:numId w:val="5"/>
        </w:numPr>
        <w:bidi w:val="0"/>
        <w:jc w:val="start"/>
        <w:rPr/>
      </w:pPr>
      <w:r>
        <w:rPr/>
        <w:t>E.g. Developing the business solution</w:t>
      </w:r>
    </w:p>
    <w:p>
      <w:pPr>
        <w:pStyle w:val="Heading2"/>
        <w:bidi w:val="0"/>
        <w:jc w:val="start"/>
        <w:rPr/>
      </w:pPr>
      <w:r>
        <w:rPr/>
        <w:t>Architecture Vision</w:t>
      </w:r>
    </w:p>
    <w:p>
      <w:pPr>
        <w:pStyle w:val="Normal"/>
        <w:bidi w:val="0"/>
        <w:jc w:val="start"/>
        <w:rPr>
          <w:i/>
          <w:i/>
        </w:rPr>
      </w:pPr>
      <w:r>
        <w:rPr>
          <w:i/>
        </w:rPr>
        <w:t>The EA should identify any architectural goals, target architectures and standards that are relevant.  For project architectures, these must be agreed with the project manager.</w:t>
      </w:r>
    </w:p>
    <w:p>
      <w:pPr>
        <w:pStyle w:val="Heading3"/>
        <w:bidi w:val="0"/>
        <w:jc w:val="start"/>
        <w:rPr/>
      </w:pPr>
      <w:r>
        <w:rPr/>
        <w:t>Architecture Goals</w:t>
      </w:r>
    </w:p>
    <w:p>
      <w:pPr>
        <w:pStyle w:val="ListParagraph"/>
        <w:numPr>
          <w:ilvl w:val="0"/>
          <w:numId w:val="6"/>
        </w:numPr>
        <w:bidi w:val="0"/>
        <w:jc w:val="start"/>
        <w:rPr/>
      </w:pPr>
      <w:r>
        <w:rPr/>
        <w:t>E.g. Reuse of standard middleware and standard message types for interfaces</w:t>
      </w:r>
    </w:p>
    <w:p>
      <w:pPr>
        <w:pStyle w:val="ListParagraph"/>
        <w:numPr>
          <w:ilvl w:val="0"/>
          <w:numId w:val="6"/>
        </w:numPr>
        <w:bidi w:val="0"/>
        <w:jc w:val="start"/>
        <w:rPr/>
      </w:pPr>
      <w:r>
        <w:rPr/>
      </w:r>
    </w:p>
    <w:p>
      <w:pPr>
        <w:pStyle w:val="Heading3"/>
        <w:bidi w:val="0"/>
        <w:jc w:val="start"/>
        <w:rPr/>
      </w:pPr>
      <w:r>
        <w:rPr/>
        <w:t>Target Architectures</w:t>
      </w:r>
    </w:p>
    <w:p>
      <w:pPr>
        <w:pStyle w:val="ListParagraph"/>
        <w:numPr>
          <w:ilvl w:val="0"/>
          <w:numId w:val="6"/>
        </w:numPr>
        <w:bidi w:val="0"/>
        <w:jc w:val="start"/>
        <w:rPr/>
      </w:pPr>
      <w:r>
        <w:rPr/>
        <w:t>E.g. Quality Target Architecture</w:t>
      </w:r>
    </w:p>
    <w:p>
      <w:pPr>
        <w:pStyle w:val="ListParagraph"/>
        <w:numPr>
          <w:ilvl w:val="0"/>
          <w:numId w:val="6"/>
        </w:numPr>
        <w:bidi w:val="0"/>
        <w:jc w:val="start"/>
        <w:rPr/>
      </w:pPr>
      <w:r>
        <w:rPr/>
      </w:r>
    </w:p>
    <w:p>
      <w:pPr>
        <w:pStyle w:val="Heading3"/>
        <w:bidi w:val="0"/>
        <w:jc w:val="start"/>
        <w:rPr/>
      </w:pPr>
      <w:r>
        <w:rPr/>
        <w:t>Standards</w:t>
      </w:r>
    </w:p>
    <w:p>
      <w:pPr>
        <w:pStyle w:val="ListParagraph"/>
        <w:numPr>
          <w:ilvl w:val="0"/>
          <w:numId w:val="6"/>
        </w:numPr>
        <w:bidi w:val="0"/>
        <w:jc w:val="start"/>
        <w:rPr/>
      </w:pPr>
      <w:r>
        <w:rPr/>
        <w:t>E.g. security standards</w:t>
      </w:r>
    </w:p>
    <w:p>
      <w:pPr>
        <w:pStyle w:val="ListParagraph"/>
        <w:numPr>
          <w:ilvl w:val="0"/>
          <w:numId w:val="6"/>
        </w:numPr>
        <w:bidi w:val="0"/>
        <w:jc w:val="start"/>
        <w:rPr/>
      </w:pPr>
      <w:r>
        <w:rPr/>
      </w:r>
    </w:p>
    <w:p>
      <w:pPr>
        <w:pStyle w:val="Heading2"/>
        <w:bidi w:val="0"/>
        <w:jc w:val="start"/>
        <w:rPr/>
      </w:pPr>
      <w:r>
        <w:rPr/>
        <w:t>Initial Architecture Concerns</w:t>
      </w:r>
    </w:p>
    <w:p>
      <w:pPr>
        <w:pStyle w:val="Normal"/>
        <w:bidi w:val="0"/>
        <w:jc w:val="start"/>
        <w:rPr>
          <w:i/>
          <w:i/>
        </w:rPr>
      </w:pPr>
      <w:r>
        <w:rPr>
          <w:i/>
        </w:rPr>
        <w:t>The EA and PM should list any architectural concerns that are apparent from their initial review of the project.</w:t>
      </w:r>
    </w:p>
    <w:p>
      <w:pPr>
        <w:pStyle w:val="ListParagraph"/>
        <w:numPr>
          <w:ilvl w:val="0"/>
          <w:numId w:val="7"/>
        </w:numPr>
        <w:bidi w:val="0"/>
        <w:jc w:val="start"/>
        <w:rPr/>
      </w:pPr>
      <w:r>
        <w:rPr/>
        <w:t>E.g. Latency</w:t>
      </w:r>
    </w:p>
    <w:p>
      <w:pPr>
        <w:pStyle w:val="ListParagraph"/>
        <w:numPr>
          <w:ilvl w:val="0"/>
          <w:numId w:val="7"/>
        </w:numPr>
        <w:bidi w:val="0"/>
        <w:jc w:val="start"/>
        <w:rPr/>
      </w:pPr>
      <w:r>
        <w:rPr/>
      </w:r>
    </w:p>
    <w:p>
      <w:pPr>
        <w:pStyle w:val="Heading2"/>
        <w:bidi w:val="0"/>
        <w:jc w:val="start"/>
        <w:rPr/>
      </w:pPr>
      <w:r>
        <w:rPr/>
        <w:t>Constraints</w:t>
      </w:r>
    </w:p>
    <w:p>
      <w:pPr>
        <w:pStyle w:val="Normal"/>
        <w:bidi w:val="0"/>
        <w:jc w:val="start"/>
        <w:rPr>
          <w:i/>
          <w:i/>
        </w:rPr>
      </w:pPr>
      <w:r>
        <w:rPr>
          <w:i/>
        </w:rPr>
        <w:t>The PM should list any constraints that may have an impact on this engagement, e.g. regulatory, time, commercial, etc.</w:t>
      </w:r>
    </w:p>
    <w:p>
      <w:pPr>
        <w:pStyle w:val="ListParagraph"/>
        <w:numPr>
          <w:ilvl w:val="0"/>
          <w:numId w:val="8"/>
        </w:numPr>
        <w:bidi w:val="0"/>
        <w:jc w:val="start"/>
        <w:rPr/>
      </w:pPr>
      <w:r>
        <w:rPr/>
      </w:r>
    </w:p>
    <w:p>
      <w:pPr>
        <w:pStyle w:val="Heading2"/>
        <w:bidi w:val="0"/>
        <w:jc w:val="start"/>
        <w:rPr/>
      </w:pPr>
      <w:r>
        <w:rPr/>
        <w:t>Project Complexity</w:t>
      </w:r>
    </w:p>
    <w:tbl>
      <w:tblPr>
        <w:tblStyle w:val="TableGrid"/>
        <w:tblW w:w="9576" w:type="dxa"/>
        <w:jc w:val="start"/>
        <w:tblInd w:w="0" w:type="dxa"/>
        <w:tblLayout w:type="fixed"/>
        <w:tblCellMar>
          <w:top w:w="0" w:type="dxa"/>
          <w:start w:w="108" w:type="dxa"/>
          <w:bottom w:w="0" w:type="dxa"/>
          <w:end w:w="108" w:type="dxa"/>
        </w:tblCellMar>
        <w:tblLook w:val="04a0"/>
      </w:tblPr>
      <w:tblGrid>
        <w:gridCol w:w="2897"/>
        <w:gridCol w:w="6678"/>
      </w:tblGrid>
      <w:tr>
        <w:trPr/>
        <w:tc>
          <w:tcPr>
            <w:tcW w:w="2897" w:type="dxa"/>
            <w:tcBorders/>
          </w:tcPr>
          <w:p>
            <w:pPr>
              <w:pStyle w:val="Table"/>
              <w:widowControl/>
              <w:bidi w:val="0"/>
              <w:spacing w:before="0" w:after="60"/>
              <w:jc w:val="start"/>
              <w:rPr>
                <w:b w:val="false"/>
                <w:sz w:val="22"/>
              </w:rPr>
            </w:pPr>
            <w:r>
              <w:rPr>
                <w:b w:val="false"/>
                <w:kern w:val="0"/>
                <w:sz w:val="22"/>
                <w:lang w:eastAsia="en-US" w:bidi="ar-SA"/>
              </w:rPr>
              <w:t>Business units</w:t>
            </w:r>
          </w:p>
        </w:tc>
        <w:tc>
          <w:tcPr>
            <w:tcW w:w="6678" w:type="dxa"/>
            <w:tcBorders/>
          </w:tcPr>
          <w:p>
            <w:pPr>
              <w:pStyle w:val="Table"/>
              <w:widowControl/>
              <w:bidi w:val="0"/>
              <w:spacing w:before="0" w:after="60"/>
              <w:jc w:val="start"/>
              <w:rPr>
                <w:b w:val="false"/>
                <w:sz w:val="22"/>
              </w:rPr>
            </w:pPr>
            <w:r>
              <w:rPr>
                <w:b w:val="false"/>
                <w:sz w:val="22"/>
              </w:rPr>
            </w:r>
          </w:p>
        </w:tc>
      </w:tr>
      <w:tr>
        <w:trPr/>
        <w:tc>
          <w:tcPr>
            <w:tcW w:w="2897" w:type="dxa"/>
            <w:tcBorders/>
          </w:tcPr>
          <w:p>
            <w:pPr>
              <w:pStyle w:val="Table"/>
              <w:widowControl/>
              <w:bidi w:val="0"/>
              <w:spacing w:before="0" w:after="60"/>
              <w:jc w:val="start"/>
              <w:rPr>
                <w:b w:val="false"/>
                <w:sz w:val="22"/>
              </w:rPr>
            </w:pPr>
            <w:r>
              <w:rPr>
                <w:b w:val="false"/>
                <w:kern w:val="0"/>
                <w:sz w:val="22"/>
                <w:lang w:eastAsia="en-US" w:bidi="ar-SA"/>
              </w:rPr>
              <w:t>Sites</w:t>
            </w:r>
          </w:p>
        </w:tc>
        <w:tc>
          <w:tcPr>
            <w:tcW w:w="6678" w:type="dxa"/>
            <w:tcBorders/>
          </w:tcPr>
          <w:p>
            <w:pPr>
              <w:pStyle w:val="Table"/>
              <w:widowControl/>
              <w:bidi w:val="0"/>
              <w:spacing w:before="0" w:after="60"/>
              <w:jc w:val="start"/>
              <w:rPr>
                <w:b w:val="false"/>
                <w:sz w:val="22"/>
              </w:rPr>
            </w:pPr>
            <w:r>
              <w:rPr>
                <w:b w:val="false"/>
                <w:sz w:val="22"/>
              </w:rPr>
            </w:r>
          </w:p>
        </w:tc>
      </w:tr>
      <w:tr>
        <w:trPr/>
        <w:tc>
          <w:tcPr>
            <w:tcW w:w="2897" w:type="dxa"/>
            <w:tcBorders/>
          </w:tcPr>
          <w:p>
            <w:pPr>
              <w:pStyle w:val="Table"/>
              <w:widowControl/>
              <w:bidi w:val="0"/>
              <w:spacing w:before="0" w:after="60"/>
              <w:jc w:val="start"/>
              <w:rPr>
                <w:b w:val="false"/>
                <w:sz w:val="22"/>
              </w:rPr>
            </w:pPr>
            <w:r>
              <w:rPr>
                <w:b w:val="false"/>
                <w:kern w:val="0"/>
                <w:sz w:val="22"/>
                <w:lang w:eastAsia="en-US" w:bidi="ar-SA"/>
              </w:rPr>
              <w:t>Markets</w:t>
            </w:r>
          </w:p>
        </w:tc>
        <w:tc>
          <w:tcPr>
            <w:tcW w:w="6678" w:type="dxa"/>
            <w:tcBorders/>
          </w:tcPr>
          <w:p>
            <w:pPr>
              <w:pStyle w:val="Table"/>
              <w:widowControl/>
              <w:bidi w:val="0"/>
              <w:spacing w:before="0" w:after="60"/>
              <w:jc w:val="start"/>
              <w:rPr>
                <w:b w:val="false"/>
                <w:sz w:val="22"/>
              </w:rPr>
            </w:pPr>
            <w:r>
              <w:rPr>
                <w:b w:val="false"/>
                <w:sz w:val="22"/>
              </w:rPr>
            </w:r>
          </w:p>
        </w:tc>
      </w:tr>
      <w:tr>
        <w:trPr/>
        <w:tc>
          <w:tcPr>
            <w:tcW w:w="2897" w:type="dxa"/>
            <w:tcBorders/>
          </w:tcPr>
          <w:p>
            <w:pPr>
              <w:pStyle w:val="Table"/>
              <w:widowControl/>
              <w:bidi w:val="0"/>
              <w:spacing w:before="0" w:after="60"/>
              <w:jc w:val="start"/>
              <w:rPr>
                <w:b w:val="false"/>
                <w:sz w:val="22"/>
              </w:rPr>
            </w:pPr>
            <w:r>
              <w:rPr>
                <w:b w:val="false"/>
                <w:kern w:val="0"/>
                <w:sz w:val="22"/>
                <w:lang w:eastAsia="en-US" w:bidi="ar-SA"/>
              </w:rPr>
              <w:t>Dependent projects (inward)</w:t>
            </w:r>
          </w:p>
        </w:tc>
        <w:tc>
          <w:tcPr>
            <w:tcW w:w="6678" w:type="dxa"/>
            <w:tcBorders/>
          </w:tcPr>
          <w:p>
            <w:pPr>
              <w:pStyle w:val="Table"/>
              <w:widowControl/>
              <w:bidi w:val="0"/>
              <w:spacing w:before="0" w:after="60"/>
              <w:jc w:val="start"/>
              <w:rPr>
                <w:b w:val="false"/>
                <w:sz w:val="22"/>
              </w:rPr>
            </w:pPr>
            <w:r>
              <w:rPr>
                <w:b w:val="false"/>
                <w:sz w:val="22"/>
              </w:rPr>
            </w:r>
          </w:p>
        </w:tc>
      </w:tr>
      <w:tr>
        <w:trPr/>
        <w:tc>
          <w:tcPr>
            <w:tcW w:w="2897" w:type="dxa"/>
            <w:tcBorders/>
          </w:tcPr>
          <w:p>
            <w:pPr>
              <w:pStyle w:val="Table"/>
              <w:widowControl/>
              <w:bidi w:val="0"/>
              <w:spacing w:before="0" w:after="60"/>
              <w:jc w:val="start"/>
              <w:rPr>
                <w:b w:val="false"/>
                <w:sz w:val="22"/>
              </w:rPr>
            </w:pPr>
            <w:r>
              <w:rPr>
                <w:b w:val="false"/>
                <w:kern w:val="0"/>
                <w:sz w:val="22"/>
                <w:lang w:eastAsia="en-US" w:bidi="ar-SA"/>
              </w:rPr>
              <w:t>Dependent projects (outward)</w:t>
            </w:r>
          </w:p>
        </w:tc>
        <w:tc>
          <w:tcPr>
            <w:tcW w:w="6678" w:type="dxa"/>
            <w:tcBorders/>
          </w:tcPr>
          <w:p>
            <w:pPr>
              <w:pStyle w:val="Table"/>
              <w:widowControl/>
              <w:bidi w:val="0"/>
              <w:spacing w:before="0" w:after="60"/>
              <w:jc w:val="start"/>
              <w:rPr>
                <w:b w:val="false"/>
                <w:sz w:val="22"/>
              </w:rPr>
            </w:pPr>
            <w:r>
              <w:rPr>
                <w:b w:val="false"/>
                <w:sz w:val="22"/>
              </w:rPr>
            </w:r>
          </w:p>
        </w:tc>
      </w:tr>
    </w:tbl>
    <w:p>
      <w:pPr>
        <w:pStyle w:val="Heading2"/>
        <w:bidi w:val="0"/>
        <w:jc w:val="start"/>
        <w:rPr/>
      </w:pPr>
      <w:r>
        <w:rPr/>
        <w:t>Deliverables</w:t>
      </w:r>
    </w:p>
    <w:tbl>
      <w:tblPr>
        <w:tblStyle w:val="TableGrid"/>
        <w:tblW w:w="9576" w:type="dxa"/>
        <w:jc w:val="start"/>
        <w:tblInd w:w="0" w:type="dxa"/>
        <w:tblLayout w:type="fixed"/>
        <w:tblCellMar>
          <w:top w:w="0" w:type="dxa"/>
          <w:start w:w="108" w:type="dxa"/>
          <w:bottom w:w="0" w:type="dxa"/>
          <w:end w:w="108" w:type="dxa"/>
        </w:tblCellMar>
        <w:tblLook w:val="04a0"/>
      </w:tblPr>
      <w:tblGrid>
        <w:gridCol w:w="2897"/>
        <w:gridCol w:w="6678"/>
      </w:tblGrid>
      <w:tr>
        <w:trPr/>
        <w:tc>
          <w:tcPr>
            <w:tcW w:w="2897" w:type="dxa"/>
            <w:tcBorders/>
            <w:shd w:color="auto" w:fill="F2F2F2" w:themeFill="background1" w:themeFillShade="f2" w:val="clear"/>
          </w:tcPr>
          <w:p>
            <w:pPr>
              <w:pStyle w:val="Table"/>
              <w:widowControl/>
              <w:bidi w:val="0"/>
              <w:spacing w:before="0" w:after="60"/>
              <w:jc w:val="start"/>
              <w:rPr>
                <w:sz w:val="22"/>
              </w:rPr>
            </w:pPr>
            <w:r>
              <w:rPr>
                <w:kern w:val="0"/>
                <w:sz w:val="22"/>
                <w:lang w:eastAsia="en-US" w:bidi="ar-SA"/>
              </w:rPr>
              <w:t>Deliverable</w:t>
            </w:r>
          </w:p>
        </w:tc>
        <w:tc>
          <w:tcPr>
            <w:tcW w:w="6678" w:type="dxa"/>
            <w:tcBorders/>
            <w:shd w:color="auto" w:fill="F2F2F2" w:themeFill="background1" w:themeFillShade="f2" w:val="clear"/>
          </w:tcPr>
          <w:p>
            <w:pPr>
              <w:pStyle w:val="Table"/>
              <w:widowControl/>
              <w:bidi w:val="0"/>
              <w:spacing w:before="0" w:after="60"/>
              <w:jc w:val="start"/>
              <w:rPr>
                <w:sz w:val="22"/>
              </w:rPr>
            </w:pPr>
            <w:r>
              <w:rPr>
                <w:kern w:val="0"/>
                <w:sz w:val="22"/>
                <w:lang w:eastAsia="en-US" w:bidi="ar-SA"/>
              </w:rPr>
              <w:t>Purpose</w:t>
            </w:r>
          </w:p>
        </w:tc>
      </w:tr>
      <w:tr>
        <w:trPr/>
        <w:tc>
          <w:tcPr>
            <w:tcW w:w="2897" w:type="dxa"/>
            <w:tcBorders/>
          </w:tcPr>
          <w:p>
            <w:pPr>
              <w:pStyle w:val="Table"/>
              <w:widowControl/>
              <w:bidi w:val="0"/>
              <w:spacing w:before="0" w:after="60"/>
              <w:jc w:val="start"/>
              <w:rPr>
                <w:b w:val="false"/>
                <w:sz w:val="22"/>
              </w:rPr>
            </w:pPr>
            <w:r>
              <w:rPr>
                <w:b w:val="false"/>
                <w:sz w:val="22"/>
              </w:rPr>
            </w:r>
          </w:p>
        </w:tc>
        <w:tc>
          <w:tcPr>
            <w:tcW w:w="6678" w:type="dxa"/>
            <w:tcBorders/>
          </w:tcPr>
          <w:p>
            <w:pPr>
              <w:pStyle w:val="Table"/>
              <w:widowControl/>
              <w:bidi w:val="0"/>
              <w:spacing w:before="0" w:after="60"/>
              <w:jc w:val="start"/>
              <w:rPr>
                <w:b w:val="false"/>
                <w:sz w:val="22"/>
              </w:rPr>
            </w:pPr>
            <w:r>
              <w:rPr>
                <w:b w:val="false"/>
                <w:sz w:val="22"/>
              </w:rPr>
            </w:r>
          </w:p>
        </w:tc>
      </w:tr>
      <w:tr>
        <w:trPr/>
        <w:tc>
          <w:tcPr>
            <w:tcW w:w="2897" w:type="dxa"/>
            <w:tcBorders/>
          </w:tcPr>
          <w:p>
            <w:pPr>
              <w:pStyle w:val="Table"/>
              <w:widowControl/>
              <w:bidi w:val="0"/>
              <w:spacing w:before="0" w:after="60"/>
              <w:jc w:val="start"/>
              <w:rPr>
                <w:b w:val="false"/>
                <w:sz w:val="22"/>
              </w:rPr>
            </w:pPr>
            <w:r>
              <w:rPr>
                <w:b w:val="false"/>
                <w:sz w:val="22"/>
              </w:rPr>
            </w:r>
          </w:p>
        </w:tc>
        <w:tc>
          <w:tcPr>
            <w:tcW w:w="6678" w:type="dxa"/>
            <w:tcBorders/>
          </w:tcPr>
          <w:p>
            <w:pPr>
              <w:pStyle w:val="Table"/>
              <w:widowControl/>
              <w:bidi w:val="0"/>
              <w:spacing w:before="0" w:after="60"/>
              <w:jc w:val="start"/>
              <w:rPr>
                <w:b w:val="false"/>
                <w:sz w:val="22"/>
              </w:rPr>
            </w:pPr>
            <w:r>
              <w:rPr>
                <w:b w:val="false"/>
                <w:sz w:val="22"/>
              </w:rPr>
            </w:r>
          </w:p>
        </w:tc>
      </w:tr>
      <w:tr>
        <w:trPr/>
        <w:tc>
          <w:tcPr>
            <w:tcW w:w="2897" w:type="dxa"/>
            <w:tcBorders/>
          </w:tcPr>
          <w:p>
            <w:pPr>
              <w:pStyle w:val="Table"/>
              <w:widowControl/>
              <w:bidi w:val="0"/>
              <w:spacing w:before="0" w:after="60"/>
              <w:jc w:val="start"/>
              <w:rPr>
                <w:b w:val="false"/>
                <w:sz w:val="22"/>
              </w:rPr>
            </w:pPr>
            <w:r>
              <w:rPr>
                <w:b w:val="false"/>
                <w:sz w:val="22"/>
              </w:rPr>
            </w:r>
          </w:p>
        </w:tc>
        <w:tc>
          <w:tcPr>
            <w:tcW w:w="6678" w:type="dxa"/>
            <w:tcBorders/>
          </w:tcPr>
          <w:p>
            <w:pPr>
              <w:pStyle w:val="Table"/>
              <w:widowControl/>
              <w:bidi w:val="0"/>
              <w:spacing w:before="0" w:after="60"/>
              <w:jc w:val="start"/>
              <w:rPr>
                <w:b w:val="false"/>
                <w:sz w:val="22"/>
              </w:rPr>
            </w:pPr>
            <w:r>
              <w:rPr>
                <w:b w:val="false"/>
                <w:sz w:val="22"/>
              </w:rPr>
            </w:r>
          </w:p>
        </w:tc>
      </w:tr>
      <w:tr>
        <w:trPr/>
        <w:tc>
          <w:tcPr>
            <w:tcW w:w="2897" w:type="dxa"/>
            <w:tcBorders/>
          </w:tcPr>
          <w:p>
            <w:pPr>
              <w:pStyle w:val="Table"/>
              <w:widowControl/>
              <w:bidi w:val="0"/>
              <w:spacing w:before="0" w:after="60"/>
              <w:jc w:val="start"/>
              <w:rPr>
                <w:b w:val="false"/>
                <w:sz w:val="22"/>
              </w:rPr>
            </w:pPr>
            <w:r>
              <w:rPr>
                <w:b w:val="false"/>
                <w:sz w:val="22"/>
              </w:rPr>
            </w:r>
          </w:p>
        </w:tc>
        <w:tc>
          <w:tcPr>
            <w:tcW w:w="6678" w:type="dxa"/>
            <w:tcBorders/>
          </w:tcPr>
          <w:p>
            <w:pPr>
              <w:pStyle w:val="Table"/>
              <w:widowControl/>
              <w:bidi w:val="0"/>
              <w:spacing w:before="0" w:after="60"/>
              <w:jc w:val="start"/>
              <w:rPr>
                <w:b w:val="false"/>
                <w:sz w:val="22"/>
              </w:rPr>
            </w:pPr>
            <w:r>
              <w:rPr>
                <w:b w:val="false"/>
                <w:sz w:val="22"/>
              </w:rPr>
            </w:r>
          </w:p>
        </w:tc>
      </w:tr>
    </w:tbl>
    <w:p>
      <w:pPr>
        <w:pStyle w:val="Heading2"/>
        <w:bidi w:val="0"/>
        <w:jc w:val="start"/>
        <w:rPr/>
      </w:pPr>
      <w:r>
        <w:rPr/>
        <w:t>Key Milestones</w:t>
      </w:r>
    </w:p>
    <w:tbl>
      <w:tblPr>
        <w:tblStyle w:val="TableGrid"/>
        <w:tblW w:w="9558" w:type="dxa"/>
        <w:jc w:val="start"/>
        <w:tblInd w:w="0" w:type="dxa"/>
        <w:tblLayout w:type="fixed"/>
        <w:tblCellMar>
          <w:top w:w="0" w:type="dxa"/>
          <w:start w:w="108" w:type="dxa"/>
          <w:bottom w:w="0" w:type="dxa"/>
          <w:end w:w="108" w:type="dxa"/>
        </w:tblCellMar>
        <w:tblLook w:val="04a0"/>
      </w:tblPr>
      <w:tblGrid>
        <w:gridCol w:w="7309"/>
        <w:gridCol w:w="2248"/>
      </w:tblGrid>
      <w:tr>
        <w:trPr>
          <w:tblHeader w:val="true"/>
          <w:trHeight w:val="20" w:hRule="atLeast"/>
          <w:cantSplit w:val="true"/>
        </w:trPr>
        <w:tc>
          <w:tcPr>
            <w:tcW w:w="7309" w:type="dxa"/>
            <w:tcBorders/>
            <w:shd w:color="auto" w:fill="EEECE1" w:themeFill="background2" w:val="clear"/>
          </w:tcPr>
          <w:p>
            <w:pPr>
              <w:pStyle w:val="Table"/>
              <w:widowControl/>
              <w:bidi w:val="0"/>
              <w:spacing w:before="0" w:after="60"/>
              <w:jc w:val="start"/>
              <w:rPr>
                <w:sz w:val="22"/>
              </w:rPr>
            </w:pPr>
            <w:r>
              <w:rPr>
                <w:kern w:val="0"/>
                <w:sz w:val="22"/>
                <w:lang w:eastAsia="en-US" w:bidi="ar-SA"/>
              </w:rPr>
              <w:t>Milestone</w:t>
            </w:r>
          </w:p>
        </w:tc>
        <w:tc>
          <w:tcPr>
            <w:tcW w:w="2248" w:type="dxa"/>
            <w:tcBorders/>
            <w:shd w:color="auto" w:fill="EEECE1" w:themeFill="background2" w:val="clear"/>
          </w:tcPr>
          <w:p>
            <w:pPr>
              <w:pStyle w:val="Table"/>
              <w:widowControl/>
              <w:bidi w:val="0"/>
              <w:spacing w:before="0" w:after="60"/>
              <w:jc w:val="start"/>
              <w:rPr>
                <w:sz w:val="22"/>
              </w:rPr>
            </w:pPr>
            <w:r>
              <w:rPr>
                <w:kern w:val="0"/>
                <w:sz w:val="22"/>
                <w:lang w:eastAsia="en-US" w:bidi="ar-SA"/>
              </w:rPr>
              <w:t xml:space="preserve">Planned Milestones </w:t>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kern w:val="0"/>
                <w:sz w:val="22"/>
                <w:lang w:eastAsia="en-US" w:bidi="ar-SA"/>
              </w:rPr>
              <w:t>Start engagement</w:t>
            </w:r>
          </w:p>
        </w:tc>
        <w:tc>
          <w:tcPr>
            <w:tcW w:w="2248" w:type="dxa"/>
            <w:tcBorders/>
          </w:tcPr>
          <w:p>
            <w:pPr>
              <w:pStyle w:val="Table"/>
              <w:widowControl/>
              <w:bidi w:val="0"/>
              <w:spacing w:before="0" w:after="60"/>
              <w:jc w:val="start"/>
              <w:rPr>
                <w:b w:val="false"/>
                <w:sz w:val="22"/>
              </w:rPr>
            </w:pPr>
            <w:r>
              <w:rPr>
                <w:b w:val="false"/>
                <w:sz w:val="22"/>
              </w:rPr>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kern w:val="0"/>
                <w:sz w:val="22"/>
                <w:lang w:eastAsia="en-US" w:bidi="ar-SA"/>
              </w:rPr>
              <w:t>Kick off meeting with PM and EA</w:t>
            </w:r>
          </w:p>
        </w:tc>
        <w:tc>
          <w:tcPr>
            <w:tcW w:w="2248" w:type="dxa"/>
            <w:tcBorders/>
          </w:tcPr>
          <w:p>
            <w:pPr>
              <w:pStyle w:val="Table"/>
              <w:widowControl/>
              <w:bidi w:val="0"/>
              <w:spacing w:before="0" w:after="60"/>
              <w:jc w:val="start"/>
              <w:rPr>
                <w:b w:val="false"/>
                <w:sz w:val="22"/>
              </w:rPr>
            </w:pPr>
            <w:r>
              <w:rPr>
                <w:b w:val="false"/>
                <w:sz w:val="22"/>
              </w:rPr>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kern w:val="0"/>
                <w:sz w:val="22"/>
                <w:lang w:eastAsia="en-US" w:bidi="ar-SA"/>
              </w:rPr>
              <w:t>Architect on-boarded</w:t>
            </w:r>
          </w:p>
        </w:tc>
        <w:tc>
          <w:tcPr>
            <w:tcW w:w="2248" w:type="dxa"/>
            <w:tcBorders/>
          </w:tcPr>
          <w:p>
            <w:pPr>
              <w:pStyle w:val="Table"/>
              <w:widowControl/>
              <w:bidi w:val="0"/>
              <w:spacing w:before="0" w:after="60"/>
              <w:jc w:val="start"/>
              <w:rPr>
                <w:b w:val="false"/>
                <w:sz w:val="22"/>
              </w:rPr>
            </w:pPr>
            <w:r>
              <w:rPr>
                <w:b w:val="false"/>
                <w:sz w:val="22"/>
              </w:rPr>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sz w:val="22"/>
              </w:rPr>
            </w:r>
          </w:p>
        </w:tc>
        <w:tc>
          <w:tcPr>
            <w:tcW w:w="2248" w:type="dxa"/>
            <w:tcBorders/>
          </w:tcPr>
          <w:p>
            <w:pPr>
              <w:pStyle w:val="Table"/>
              <w:widowControl/>
              <w:bidi w:val="0"/>
              <w:spacing w:before="0" w:after="60"/>
              <w:jc w:val="start"/>
              <w:rPr>
                <w:b w:val="false"/>
                <w:sz w:val="22"/>
              </w:rPr>
            </w:pPr>
            <w:r>
              <w:rPr>
                <w:b w:val="false"/>
                <w:sz w:val="22"/>
              </w:rPr>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kern w:val="0"/>
                <w:sz w:val="22"/>
                <w:lang w:eastAsia="en-US" w:bidi="ar-SA"/>
              </w:rPr>
              <w:t>Initial review with architect for visibility, guidance and to ensure alignment</w:t>
            </w:r>
          </w:p>
        </w:tc>
        <w:tc>
          <w:tcPr>
            <w:tcW w:w="2248" w:type="dxa"/>
            <w:tcBorders/>
          </w:tcPr>
          <w:p>
            <w:pPr>
              <w:pStyle w:val="Table"/>
              <w:widowControl/>
              <w:bidi w:val="0"/>
              <w:spacing w:before="0" w:after="60"/>
              <w:jc w:val="start"/>
              <w:rPr>
                <w:b w:val="false"/>
                <w:sz w:val="22"/>
              </w:rPr>
            </w:pPr>
            <w:r>
              <w:rPr>
                <w:b w:val="false"/>
                <w:sz w:val="22"/>
              </w:rPr>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sz w:val="22"/>
              </w:rPr>
            </w:r>
          </w:p>
        </w:tc>
        <w:tc>
          <w:tcPr>
            <w:tcW w:w="2248" w:type="dxa"/>
            <w:tcBorders/>
          </w:tcPr>
          <w:p>
            <w:pPr>
              <w:pStyle w:val="Table"/>
              <w:widowControl/>
              <w:bidi w:val="0"/>
              <w:spacing w:before="0" w:after="60"/>
              <w:jc w:val="start"/>
              <w:rPr>
                <w:b w:val="false"/>
                <w:sz w:val="22"/>
              </w:rPr>
            </w:pPr>
            <w:r>
              <w:rPr>
                <w:b w:val="false"/>
                <w:sz w:val="22"/>
              </w:rPr>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kern w:val="0"/>
                <w:sz w:val="22"/>
                <w:lang w:eastAsia="en-US" w:bidi="ar-SA"/>
              </w:rPr>
              <w:t>Review architecture options and receive guidance</w:t>
            </w:r>
          </w:p>
        </w:tc>
        <w:tc>
          <w:tcPr>
            <w:tcW w:w="2248" w:type="dxa"/>
            <w:tcBorders/>
          </w:tcPr>
          <w:p>
            <w:pPr>
              <w:pStyle w:val="Table"/>
              <w:widowControl/>
              <w:bidi w:val="0"/>
              <w:spacing w:before="0" w:after="60"/>
              <w:jc w:val="start"/>
              <w:rPr>
                <w:b w:val="false"/>
                <w:sz w:val="22"/>
              </w:rPr>
            </w:pPr>
            <w:r>
              <w:rPr>
                <w:b w:val="false"/>
                <w:sz w:val="22"/>
              </w:rPr>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sz w:val="22"/>
              </w:rPr>
            </w:r>
          </w:p>
        </w:tc>
        <w:tc>
          <w:tcPr>
            <w:tcW w:w="2248" w:type="dxa"/>
            <w:tcBorders/>
          </w:tcPr>
          <w:p>
            <w:pPr>
              <w:pStyle w:val="Table"/>
              <w:widowControl/>
              <w:bidi w:val="0"/>
              <w:spacing w:before="0" w:after="60"/>
              <w:jc w:val="start"/>
              <w:rPr>
                <w:b w:val="false"/>
                <w:sz w:val="22"/>
              </w:rPr>
            </w:pPr>
            <w:r>
              <w:rPr>
                <w:b w:val="false"/>
                <w:sz w:val="22"/>
              </w:rPr>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kern w:val="0"/>
                <w:sz w:val="22"/>
                <w:lang w:eastAsia="en-US" w:bidi="ar-SA"/>
              </w:rPr>
              <w:t>Review of draft architecture recommendations</w:t>
            </w:r>
          </w:p>
        </w:tc>
        <w:tc>
          <w:tcPr>
            <w:tcW w:w="2248" w:type="dxa"/>
            <w:tcBorders/>
          </w:tcPr>
          <w:p>
            <w:pPr>
              <w:pStyle w:val="Table"/>
              <w:widowControl/>
              <w:bidi w:val="0"/>
              <w:spacing w:before="0" w:after="60"/>
              <w:jc w:val="start"/>
              <w:rPr>
                <w:b w:val="false"/>
                <w:sz w:val="22"/>
              </w:rPr>
            </w:pPr>
            <w:r>
              <w:rPr>
                <w:b w:val="false"/>
                <w:sz w:val="22"/>
              </w:rPr>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sz w:val="22"/>
              </w:rPr>
            </w:r>
          </w:p>
        </w:tc>
        <w:tc>
          <w:tcPr>
            <w:tcW w:w="2248" w:type="dxa"/>
            <w:tcBorders/>
          </w:tcPr>
          <w:p>
            <w:pPr>
              <w:pStyle w:val="Table"/>
              <w:widowControl/>
              <w:bidi w:val="0"/>
              <w:spacing w:before="0" w:after="60"/>
              <w:jc w:val="start"/>
              <w:rPr>
                <w:b w:val="false"/>
                <w:sz w:val="22"/>
              </w:rPr>
            </w:pPr>
            <w:r>
              <w:rPr>
                <w:b w:val="false"/>
                <w:sz w:val="22"/>
              </w:rPr>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kern w:val="0"/>
                <w:sz w:val="22"/>
                <w:lang w:eastAsia="en-US" w:bidi="ar-SA"/>
              </w:rPr>
              <w:t>Approvals</w:t>
            </w:r>
          </w:p>
        </w:tc>
        <w:tc>
          <w:tcPr>
            <w:tcW w:w="2248" w:type="dxa"/>
            <w:tcBorders/>
          </w:tcPr>
          <w:p>
            <w:pPr>
              <w:pStyle w:val="Table"/>
              <w:widowControl/>
              <w:bidi w:val="0"/>
              <w:spacing w:before="0" w:after="60"/>
              <w:jc w:val="start"/>
              <w:rPr>
                <w:b w:val="false"/>
                <w:sz w:val="22"/>
              </w:rPr>
            </w:pPr>
            <w:r>
              <w:rPr>
                <w:b w:val="false"/>
                <w:sz w:val="22"/>
              </w:rPr>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sz w:val="22"/>
              </w:rPr>
            </w:r>
          </w:p>
        </w:tc>
        <w:tc>
          <w:tcPr>
            <w:tcW w:w="2248" w:type="dxa"/>
            <w:tcBorders/>
          </w:tcPr>
          <w:p>
            <w:pPr>
              <w:pStyle w:val="Table"/>
              <w:widowControl/>
              <w:bidi w:val="0"/>
              <w:spacing w:before="0" w:after="60"/>
              <w:jc w:val="start"/>
              <w:rPr>
                <w:b w:val="false"/>
                <w:sz w:val="22"/>
              </w:rPr>
            </w:pPr>
            <w:r>
              <w:rPr>
                <w:b w:val="false"/>
                <w:sz w:val="22"/>
              </w:rPr>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kern w:val="0"/>
                <w:sz w:val="22"/>
                <w:lang w:eastAsia="en-US" w:bidi="ar-SA"/>
              </w:rPr>
              <w:t>Close engagement</w:t>
            </w:r>
          </w:p>
        </w:tc>
        <w:tc>
          <w:tcPr>
            <w:tcW w:w="2248" w:type="dxa"/>
            <w:tcBorders/>
          </w:tcPr>
          <w:p>
            <w:pPr>
              <w:pStyle w:val="Table"/>
              <w:widowControl/>
              <w:bidi w:val="0"/>
              <w:spacing w:before="0" w:after="60"/>
              <w:jc w:val="start"/>
              <w:rPr>
                <w:b w:val="false"/>
                <w:sz w:val="22"/>
              </w:rPr>
            </w:pPr>
            <w:r>
              <w:rPr>
                <w:b w:val="false"/>
                <w:sz w:val="22"/>
              </w:rPr>
            </w:r>
          </w:p>
        </w:tc>
      </w:tr>
      <w:tr>
        <w:trPr>
          <w:trHeight w:val="20" w:hRule="atLeast"/>
          <w:cantSplit w:val="true"/>
        </w:trPr>
        <w:tc>
          <w:tcPr>
            <w:tcW w:w="7309" w:type="dxa"/>
            <w:tcBorders/>
          </w:tcPr>
          <w:p>
            <w:pPr>
              <w:pStyle w:val="Table"/>
              <w:widowControl/>
              <w:bidi w:val="0"/>
              <w:spacing w:before="0" w:after="60"/>
              <w:jc w:val="start"/>
              <w:rPr>
                <w:b w:val="false"/>
                <w:sz w:val="22"/>
              </w:rPr>
            </w:pPr>
            <w:r>
              <w:rPr>
                <w:b w:val="false"/>
                <w:sz w:val="22"/>
              </w:rPr>
            </w:r>
          </w:p>
        </w:tc>
        <w:tc>
          <w:tcPr>
            <w:tcW w:w="2248" w:type="dxa"/>
            <w:tcBorders/>
          </w:tcPr>
          <w:p>
            <w:pPr>
              <w:pStyle w:val="Table"/>
              <w:widowControl/>
              <w:bidi w:val="0"/>
              <w:spacing w:before="0" w:after="60"/>
              <w:jc w:val="start"/>
              <w:rPr>
                <w:b w:val="false"/>
                <w:sz w:val="22"/>
              </w:rPr>
            </w:pPr>
            <w:r>
              <w:rPr>
                <w:b w:val="false"/>
                <w:sz w:val="22"/>
              </w:rPr>
            </w:r>
          </w:p>
        </w:tc>
      </w:tr>
    </w:tbl>
    <w:p>
      <w:pPr>
        <w:pStyle w:val="Normal"/>
        <w:bidi w:val="0"/>
        <w:jc w:val="start"/>
        <w:rPr/>
      </w:pPr>
      <w:r>
        <w:rPr/>
      </w:r>
    </w:p>
    <w:p>
      <w:pPr>
        <w:pStyle w:val="Heading2"/>
        <w:bidi w:val="0"/>
        <w:jc w:val="start"/>
        <w:rPr/>
      </w:pPr>
      <w:r>
        <w:rPr/>
        <w:t>Resourcing</w:t>
      </w:r>
    </w:p>
    <w:p>
      <w:pPr>
        <w:pStyle w:val="Normal"/>
        <w:bidi w:val="0"/>
        <w:jc w:val="start"/>
        <w:rPr>
          <w:i/>
          <w:i/>
        </w:rPr>
      </w:pPr>
      <w:r>
        <w:rPr>
          <w:i/>
        </w:rPr>
        <w:t>Identify the roles required and any particular skills, capabilities or knowledge that the architect should possess.</w:t>
      </w:r>
    </w:p>
    <w:tbl>
      <w:tblPr>
        <w:tblW w:w="9576" w:type="dxa"/>
        <w:jc w:val="start"/>
        <w:tblInd w:w="0" w:type="dxa"/>
        <w:tblLayout w:type="fixed"/>
        <w:tblCellMar>
          <w:top w:w="0" w:type="dxa"/>
          <w:start w:w="108" w:type="dxa"/>
          <w:bottom w:w="0" w:type="dxa"/>
          <w:end w:w="108" w:type="dxa"/>
        </w:tblCellMar>
        <w:tblLook w:val="0000"/>
      </w:tblPr>
      <w:tblGrid>
        <w:gridCol w:w="1507"/>
        <w:gridCol w:w="1192"/>
        <w:gridCol w:w="1408"/>
        <w:gridCol w:w="1313"/>
        <w:gridCol w:w="1312"/>
        <w:gridCol w:w="1447"/>
        <w:gridCol w:w="1396"/>
      </w:tblGrid>
      <w:tr>
        <w:trPr>
          <w:trHeight w:val="20" w:hRule="atLeast"/>
        </w:trPr>
        <w:tc>
          <w:tcPr>
            <w:tcW w:w="1507"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Role</w:t>
            </w:r>
          </w:p>
        </w:tc>
        <w:tc>
          <w:tcPr>
            <w:tcW w:w="1192"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Specialism</w:t>
            </w:r>
          </w:p>
        </w:tc>
        <w:tc>
          <w:tcPr>
            <w:tcW w:w="1408"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Location</w:t>
            </w:r>
          </w:p>
        </w:tc>
        <w:tc>
          <w:tcPr>
            <w:tcW w:w="1313"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Start</w:t>
            </w:r>
          </w:p>
        </w:tc>
        <w:tc>
          <w:tcPr>
            <w:tcW w:w="1312"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End</w:t>
            </w:r>
          </w:p>
        </w:tc>
        <w:tc>
          <w:tcPr>
            <w:tcW w:w="1447"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Allocation</w:t>
            </w:r>
          </w:p>
        </w:tc>
        <w:tc>
          <w:tcPr>
            <w:tcW w:w="1396"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Effort</w:t>
            </w:r>
          </w:p>
        </w:tc>
      </w:tr>
      <w:tr>
        <w:trPr>
          <w:trHeight w:val="20" w:hRule="atLeast"/>
        </w:trPr>
        <w:tc>
          <w:tcPr>
            <w:tcW w:w="1507" w:type="dxa"/>
            <w:tcBorders>
              <w:top w:val="single" w:sz="4" w:space="0" w:color="000000"/>
              <w:start w:val="single" w:sz="4" w:space="0" w:color="000000"/>
              <w:bottom w:val="single" w:sz="4" w:space="0" w:color="000000"/>
              <w:end w:val="single" w:sz="4" w:space="0" w:color="000000"/>
            </w:tcBorders>
          </w:tcPr>
          <w:p>
            <w:pPr>
              <w:pStyle w:val="NoSpacing"/>
              <w:rPr/>
            </w:pPr>
            <w:r>
              <w:rPr/>
              <w:t>Business Architect</w:t>
            </w:r>
          </w:p>
        </w:tc>
        <w:tc>
          <w:tcPr>
            <w:tcW w:w="119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408"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13"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1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44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96"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1507" w:type="dxa"/>
            <w:tcBorders>
              <w:top w:val="single" w:sz="4" w:space="0" w:color="000000"/>
              <w:start w:val="single" w:sz="4" w:space="0" w:color="000000"/>
              <w:bottom w:val="single" w:sz="4" w:space="0" w:color="000000"/>
              <w:end w:val="single" w:sz="4" w:space="0" w:color="000000"/>
            </w:tcBorders>
          </w:tcPr>
          <w:p>
            <w:pPr>
              <w:pStyle w:val="NoSpacing"/>
              <w:rPr/>
            </w:pPr>
            <w:r>
              <w:rPr/>
              <w:t>Enterprise Architect</w:t>
            </w:r>
          </w:p>
        </w:tc>
        <w:tc>
          <w:tcPr>
            <w:tcW w:w="119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408"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13"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1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44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96"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1507" w:type="dxa"/>
            <w:tcBorders>
              <w:top w:val="single" w:sz="4" w:space="0" w:color="000000"/>
              <w:start w:val="single" w:sz="4" w:space="0" w:color="000000"/>
              <w:bottom w:val="single" w:sz="4" w:space="0" w:color="000000"/>
              <w:end w:val="single" w:sz="4" w:space="0" w:color="000000"/>
            </w:tcBorders>
          </w:tcPr>
          <w:p>
            <w:pPr>
              <w:pStyle w:val="NoSpacing"/>
              <w:rPr/>
            </w:pPr>
            <w:r>
              <w:rPr/>
              <w:t>Data Architect</w:t>
            </w:r>
          </w:p>
        </w:tc>
        <w:tc>
          <w:tcPr>
            <w:tcW w:w="119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408"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13"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1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44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96"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1507" w:type="dxa"/>
            <w:tcBorders>
              <w:top w:val="single" w:sz="4" w:space="0" w:color="000000"/>
              <w:start w:val="single" w:sz="4" w:space="0" w:color="000000"/>
              <w:bottom w:val="single" w:sz="4" w:space="0" w:color="000000"/>
              <w:end w:val="single" w:sz="4" w:space="0" w:color="000000"/>
            </w:tcBorders>
          </w:tcPr>
          <w:p>
            <w:pPr>
              <w:pStyle w:val="NoSpacing"/>
              <w:rPr/>
            </w:pPr>
            <w:r>
              <w:rPr/>
              <w:t>Data Analyst</w:t>
            </w:r>
          </w:p>
        </w:tc>
        <w:tc>
          <w:tcPr>
            <w:tcW w:w="119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408"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13"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1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44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96"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1507" w:type="dxa"/>
            <w:tcBorders>
              <w:top w:val="single" w:sz="4" w:space="0" w:color="000000"/>
              <w:start w:val="single" w:sz="4" w:space="0" w:color="000000"/>
              <w:bottom w:val="single" w:sz="4" w:space="0" w:color="000000"/>
              <w:end w:val="single" w:sz="4" w:space="0" w:color="000000"/>
            </w:tcBorders>
          </w:tcPr>
          <w:p>
            <w:pPr>
              <w:pStyle w:val="NoSpacing"/>
              <w:rPr/>
            </w:pPr>
            <w:r>
              <w:rPr/>
              <w:t>Project Architect</w:t>
            </w:r>
          </w:p>
        </w:tc>
        <w:tc>
          <w:tcPr>
            <w:tcW w:w="119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408"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13"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1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44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96"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150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19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408"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13"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12"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44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96"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1507" w:type="dxa"/>
            <w:tcBorders>
              <w:top w:val="single" w:sz="4" w:space="0" w:color="000000"/>
              <w:start w:val="single" w:sz="4" w:space="0" w:color="000000"/>
              <w:bottom w:val="single" w:sz="4" w:space="0" w:color="000000"/>
              <w:end w:val="single" w:sz="4" w:space="0" w:color="000000"/>
            </w:tcBorders>
          </w:tcPr>
          <w:p>
            <w:pPr>
              <w:pStyle w:val="NoSpacing"/>
              <w:rPr>
                <w:b/>
              </w:rPr>
            </w:pPr>
            <w:r>
              <w:rPr>
                <w:b/>
              </w:rPr>
              <w:t>Total</w:t>
            </w:r>
          </w:p>
        </w:tc>
        <w:tc>
          <w:tcPr>
            <w:tcW w:w="1192" w:type="dxa"/>
            <w:tcBorders>
              <w:top w:val="single" w:sz="4" w:space="0" w:color="000000"/>
              <w:start w:val="single" w:sz="4" w:space="0" w:color="000000"/>
            </w:tcBorders>
          </w:tcPr>
          <w:p>
            <w:pPr>
              <w:pStyle w:val="NoSpacing"/>
              <w:rPr>
                <w:b/>
              </w:rPr>
            </w:pPr>
            <w:r>
              <w:rPr>
                <w:b/>
              </w:rPr>
            </w:r>
          </w:p>
        </w:tc>
        <w:tc>
          <w:tcPr>
            <w:tcW w:w="1408" w:type="dxa"/>
            <w:tcBorders>
              <w:top w:val="single" w:sz="4" w:space="0" w:color="000000"/>
            </w:tcBorders>
          </w:tcPr>
          <w:p>
            <w:pPr>
              <w:pStyle w:val="NoSpacing"/>
              <w:rPr>
                <w:b/>
              </w:rPr>
            </w:pPr>
            <w:r>
              <w:rPr>
                <w:b/>
              </w:rPr>
            </w:r>
          </w:p>
        </w:tc>
        <w:tc>
          <w:tcPr>
            <w:tcW w:w="1313" w:type="dxa"/>
            <w:tcBorders>
              <w:top w:val="single" w:sz="4" w:space="0" w:color="000000"/>
            </w:tcBorders>
          </w:tcPr>
          <w:p>
            <w:pPr>
              <w:pStyle w:val="NoSpacing"/>
              <w:rPr>
                <w:b/>
              </w:rPr>
            </w:pPr>
            <w:r>
              <w:rPr>
                <w:b/>
              </w:rPr>
            </w:r>
          </w:p>
        </w:tc>
        <w:tc>
          <w:tcPr>
            <w:tcW w:w="1312" w:type="dxa"/>
            <w:tcBorders>
              <w:top w:val="single" w:sz="4" w:space="0" w:color="000000"/>
            </w:tcBorders>
          </w:tcPr>
          <w:p>
            <w:pPr>
              <w:pStyle w:val="NoSpacing"/>
              <w:rPr>
                <w:b/>
              </w:rPr>
            </w:pPr>
            <w:r>
              <w:rPr>
                <w:b/>
              </w:rPr>
            </w:r>
          </w:p>
        </w:tc>
        <w:tc>
          <w:tcPr>
            <w:tcW w:w="1447" w:type="dxa"/>
            <w:tcBorders>
              <w:top w:val="single" w:sz="4" w:space="0" w:color="000000"/>
              <w:end w:val="single" w:sz="4" w:space="0" w:color="000000"/>
            </w:tcBorders>
          </w:tcPr>
          <w:p>
            <w:pPr>
              <w:pStyle w:val="NoSpacing"/>
              <w:rPr>
                <w:b/>
              </w:rPr>
            </w:pPr>
            <w:r>
              <w:rPr>
                <w:b/>
              </w:rPr>
            </w:r>
          </w:p>
        </w:tc>
        <w:tc>
          <w:tcPr>
            <w:tcW w:w="1396" w:type="dxa"/>
            <w:tcBorders>
              <w:top w:val="single" w:sz="4" w:space="0" w:color="000000"/>
              <w:start w:val="single" w:sz="4" w:space="0" w:color="000000"/>
              <w:bottom w:val="single" w:sz="4" w:space="0" w:color="000000"/>
              <w:end w:val="single" w:sz="4" w:space="0" w:color="000000"/>
            </w:tcBorders>
          </w:tcPr>
          <w:p>
            <w:pPr>
              <w:pStyle w:val="NoSpacing"/>
              <w:rPr>
                <w:b/>
              </w:rPr>
            </w:pPr>
            <w:r>
              <w:rPr>
                <w:b/>
              </w:rPr>
            </w:r>
          </w:p>
        </w:tc>
      </w:tr>
    </w:tbl>
    <w:p>
      <w:pPr>
        <w:pStyle w:val="Heading2"/>
        <w:bidi w:val="0"/>
        <w:jc w:val="start"/>
        <w:rPr/>
      </w:pPr>
      <w:r>
        <w:rPr/>
        <w:t>Architecture RACI</w:t>
      </w:r>
    </w:p>
    <w:tbl>
      <w:tblPr>
        <w:tblW w:w="9573" w:type="dxa"/>
        <w:jc w:val="start"/>
        <w:tblInd w:w="0" w:type="dxa"/>
        <w:tblLayout w:type="fixed"/>
        <w:tblCellMar>
          <w:top w:w="0" w:type="dxa"/>
          <w:start w:w="108" w:type="dxa"/>
          <w:bottom w:w="0" w:type="dxa"/>
          <w:end w:w="108" w:type="dxa"/>
        </w:tblCellMar>
        <w:tblLook w:val="0000"/>
      </w:tblPr>
      <w:tblGrid>
        <w:gridCol w:w="1506"/>
        <w:gridCol w:w="1494"/>
        <w:gridCol w:w="1364"/>
        <w:gridCol w:w="1056"/>
        <w:gridCol w:w="921"/>
        <w:gridCol w:w="3231"/>
      </w:tblGrid>
      <w:tr>
        <w:trPr>
          <w:trHeight w:val="20" w:hRule="atLeast"/>
        </w:trPr>
        <w:tc>
          <w:tcPr>
            <w:tcW w:w="1506"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Role</w:t>
            </w:r>
          </w:p>
        </w:tc>
        <w:tc>
          <w:tcPr>
            <w:tcW w:w="1494"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Accountable</w:t>
            </w:r>
          </w:p>
        </w:tc>
        <w:tc>
          <w:tcPr>
            <w:tcW w:w="1364"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Responsible</w:t>
            </w:r>
          </w:p>
        </w:tc>
        <w:tc>
          <w:tcPr>
            <w:tcW w:w="1056"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Consult (before)</w:t>
            </w:r>
          </w:p>
        </w:tc>
        <w:tc>
          <w:tcPr>
            <w:tcW w:w="921"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Inform (after)</w:t>
            </w:r>
          </w:p>
        </w:tc>
        <w:tc>
          <w:tcPr>
            <w:tcW w:w="3231"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Notes</w:t>
            </w:r>
          </w:p>
        </w:tc>
      </w:tr>
      <w:tr>
        <w:trPr>
          <w:trHeight w:val="20" w:hRule="atLeast"/>
        </w:trPr>
        <w:tc>
          <w:tcPr>
            <w:tcW w:w="1506" w:type="dxa"/>
            <w:tcBorders>
              <w:top w:val="single" w:sz="4" w:space="0" w:color="000000"/>
              <w:start w:val="single" w:sz="4" w:space="0" w:color="000000"/>
              <w:bottom w:val="single" w:sz="4" w:space="0" w:color="000000"/>
              <w:end w:val="single" w:sz="4" w:space="0" w:color="000000"/>
            </w:tcBorders>
          </w:tcPr>
          <w:p>
            <w:pPr>
              <w:pStyle w:val="NoSpacing"/>
              <w:rPr/>
            </w:pPr>
            <w:r>
              <w:rPr/>
              <w:t>Business Architect</w:t>
            </w:r>
          </w:p>
        </w:tc>
        <w:tc>
          <w:tcPr>
            <w:tcW w:w="1494"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64"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056"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921"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3231"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1506" w:type="dxa"/>
            <w:tcBorders>
              <w:top w:val="single" w:sz="4" w:space="0" w:color="000000"/>
              <w:start w:val="single" w:sz="4" w:space="0" w:color="000000"/>
              <w:bottom w:val="single" w:sz="4" w:space="0" w:color="000000"/>
              <w:end w:val="single" w:sz="4" w:space="0" w:color="000000"/>
            </w:tcBorders>
          </w:tcPr>
          <w:p>
            <w:pPr>
              <w:pStyle w:val="NoSpacing"/>
              <w:rPr/>
            </w:pPr>
            <w:r>
              <w:rPr/>
              <w:t>Enterprise Architect</w:t>
            </w:r>
          </w:p>
        </w:tc>
        <w:tc>
          <w:tcPr>
            <w:tcW w:w="1494"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64"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056"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921"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3231"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1506" w:type="dxa"/>
            <w:tcBorders>
              <w:top w:val="single" w:sz="4" w:space="0" w:color="000000"/>
              <w:start w:val="single" w:sz="4" w:space="0" w:color="000000"/>
              <w:bottom w:val="single" w:sz="4" w:space="0" w:color="000000"/>
              <w:end w:val="single" w:sz="4" w:space="0" w:color="000000"/>
            </w:tcBorders>
          </w:tcPr>
          <w:p>
            <w:pPr>
              <w:pStyle w:val="NoSpacing"/>
              <w:rPr/>
            </w:pPr>
            <w:r>
              <w:rPr/>
              <w:t>Data Architect</w:t>
            </w:r>
          </w:p>
        </w:tc>
        <w:tc>
          <w:tcPr>
            <w:tcW w:w="1494"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64"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056"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921"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3231"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1506" w:type="dxa"/>
            <w:tcBorders>
              <w:top w:val="single" w:sz="4" w:space="0" w:color="000000"/>
              <w:start w:val="single" w:sz="4" w:space="0" w:color="000000"/>
              <w:bottom w:val="single" w:sz="4" w:space="0" w:color="000000"/>
              <w:end w:val="single" w:sz="4" w:space="0" w:color="000000"/>
            </w:tcBorders>
          </w:tcPr>
          <w:p>
            <w:pPr>
              <w:pStyle w:val="NoSpacing"/>
              <w:rPr/>
            </w:pPr>
            <w:r>
              <w:rPr/>
              <w:t>Data Analyst</w:t>
            </w:r>
          </w:p>
        </w:tc>
        <w:tc>
          <w:tcPr>
            <w:tcW w:w="1494"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64"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056"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921"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3231"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1506" w:type="dxa"/>
            <w:tcBorders>
              <w:top w:val="single" w:sz="4" w:space="0" w:color="000000"/>
              <w:start w:val="single" w:sz="4" w:space="0" w:color="000000"/>
              <w:bottom w:val="single" w:sz="4" w:space="0" w:color="000000"/>
              <w:end w:val="single" w:sz="4" w:space="0" w:color="000000"/>
            </w:tcBorders>
          </w:tcPr>
          <w:p>
            <w:pPr>
              <w:pStyle w:val="NoSpacing"/>
              <w:rPr/>
            </w:pPr>
            <w:r>
              <w:rPr/>
              <w:t>Project Architect</w:t>
            </w:r>
          </w:p>
        </w:tc>
        <w:tc>
          <w:tcPr>
            <w:tcW w:w="1494"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64"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056"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921"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3231"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20" w:hRule="atLeast"/>
        </w:trPr>
        <w:tc>
          <w:tcPr>
            <w:tcW w:w="1506"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494"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364"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1056"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921"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3231" w:type="dxa"/>
            <w:tcBorders>
              <w:top w:val="single" w:sz="4" w:space="0" w:color="000000"/>
              <w:start w:val="single" w:sz="4" w:space="0" w:color="000000"/>
              <w:bottom w:val="single" w:sz="4" w:space="0" w:color="000000"/>
              <w:end w:val="single" w:sz="4" w:space="0" w:color="000000"/>
            </w:tcBorders>
          </w:tcPr>
          <w:p>
            <w:pPr>
              <w:pStyle w:val="NoSpacing"/>
              <w:rPr/>
            </w:pPr>
            <w:r>
              <w:rPr/>
            </w:r>
          </w:p>
        </w:tc>
      </w:tr>
    </w:tbl>
    <w:p>
      <w:pPr>
        <w:pStyle w:val="Normal"/>
        <w:bidi w:val="0"/>
        <w:jc w:val="start"/>
        <w:rPr/>
      </w:pPr>
      <w:r>
        <w:rPr/>
      </w:r>
    </w:p>
    <w:p>
      <w:pPr>
        <w:pStyle w:val="Heading2"/>
        <w:bidi w:val="0"/>
        <w:jc w:val="start"/>
        <w:rPr/>
      </w:pPr>
      <w:r>
        <w:rPr/>
        <w:t>Funding</w:t>
      </w:r>
    </w:p>
    <w:tbl>
      <w:tblPr>
        <w:tblW w:w="6663" w:type="dxa"/>
        <w:jc w:val="start"/>
        <w:tblInd w:w="108" w:type="dxa"/>
        <w:tblLayout w:type="fixed"/>
        <w:tblCellMar>
          <w:top w:w="0" w:type="dxa"/>
          <w:start w:w="108" w:type="dxa"/>
          <w:bottom w:w="0" w:type="dxa"/>
          <w:end w:w="108" w:type="dxa"/>
        </w:tblCellMar>
        <w:tblLook w:val="0000"/>
      </w:tblPr>
      <w:tblGrid>
        <w:gridCol w:w="3685"/>
        <w:gridCol w:w="2977"/>
      </w:tblGrid>
      <w:tr>
        <w:trPr/>
        <w:tc>
          <w:tcPr>
            <w:tcW w:w="3685"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Role</w:t>
            </w:r>
          </w:p>
        </w:tc>
        <w:tc>
          <w:tcPr>
            <w:tcW w:w="2977"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Name</w:t>
            </w:r>
          </w:p>
        </w:tc>
      </w:tr>
      <w:tr>
        <w:trPr>
          <w:trHeight w:val="98" w:hRule="atLeast"/>
        </w:trPr>
        <w:tc>
          <w:tcPr>
            <w:tcW w:w="3685" w:type="dxa"/>
            <w:tcBorders>
              <w:top w:val="single" w:sz="4" w:space="0" w:color="000000"/>
              <w:start w:val="single" w:sz="4" w:space="0" w:color="000000"/>
              <w:bottom w:val="single" w:sz="4" w:space="0" w:color="000000"/>
              <w:end w:val="single" w:sz="4" w:space="0" w:color="000000"/>
            </w:tcBorders>
          </w:tcPr>
          <w:p>
            <w:pPr>
              <w:pStyle w:val="NoSpacing"/>
              <w:rPr/>
            </w:pPr>
            <w:r>
              <w:rPr/>
              <w:t>Cost centre</w:t>
            </w:r>
          </w:p>
        </w:tc>
        <w:tc>
          <w:tcPr>
            <w:tcW w:w="2977"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70" w:hRule="atLeast"/>
        </w:trPr>
        <w:tc>
          <w:tcPr>
            <w:tcW w:w="3685" w:type="dxa"/>
            <w:tcBorders>
              <w:top w:val="single" w:sz="4" w:space="0" w:color="000000"/>
              <w:start w:val="single" w:sz="4" w:space="0" w:color="000000"/>
              <w:bottom w:val="single" w:sz="4" w:space="0" w:color="000000"/>
              <w:end w:val="single" w:sz="4" w:space="0" w:color="000000"/>
            </w:tcBorders>
          </w:tcPr>
          <w:p>
            <w:pPr>
              <w:pStyle w:val="NoSpacing"/>
              <w:rPr/>
            </w:pPr>
            <w:r>
              <w:rPr/>
              <w:t>Funding owner</w:t>
            </w:r>
          </w:p>
        </w:tc>
        <w:tc>
          <w:tcPr>
            <w:tcW w:w="2977"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70" w:hRule="atLeast"/>
        </w:trPr>
        <w:tc>
          <w:tcPr>
            <w:tcW w:w="3685" w:type="dxa"/>
            <w:tcBorders>
              <w:top w:val="single" w:sz="4" w:space="0" w:color="000000"/>
              <w:start w:val="single" w:sz="4" w:space="0" w:color="000000"/>
              <w:bottom w:val="single" w:sz="4" w:space="0" w:color="000000"/>
              <w:end w:val="single" w:sz="4" w:space="0" w:color="000000"/>
            </w:tcBorders>
          </w:tcPr>
          <w:p>
            <w:pPr>
              <w:pStyle w:val="NoSpacing"/>
              <w:rPr/>
            </w:pPr>
            <w:r>
              <w:rPr/>
              <w:t>SOW signatory</w:t>
            </w:r>
          </w:p>
        </w:tc>
        <w:tc>
          <w:tcPr>
            <w:tcW w:w="2977" w:type="dxa"/>
            <w:tcBorders>
              <w:top w:val="single" w:sz="4" w:space="0" w:color="000000"/>
              <w:start w:val="single" w:sz="4" w:space="0" w:color="000000"/>
              <w:bottom w:val="single" w:sz="4" w:space="0" w:color="000000"/>
              <w:end w:val="single" w:sz="4" w:space="0" w:color="000000"/>
            </w:tcBorders>
          </w:tcPr>
          <w:p>
            <w:pPr>
              <w:pStyle w:val="NoSpacing"/>
              <w:rPr/>
            </w:pPr>
            <w:r>
              <w:rPr/>
            </w:r>
          </w:p>
        </w:tc>
      </w:tr>
    </w:tbl>
    <w:p>
      <w:pPr>
        <w:pStyle w:val="Heading2"/>
        <w:bidi w:val="0"/>
        <w:jc w:val="start"/>
        <w:rPr/>
      </w:pPr>
      <w:r>
        <w:rPr/>
        <w:t>Key Assignment Contacts</w:t>
      </w:r>
    </w:p>
    <w:p>
      <w:pPr>
        <w:pStyle w:val="Normal"/>
        <w:bidi w:val="0"/>
        <w:jc w:val="start"/>
        <w:rPr/>
      </w:pPr>
      <w:r>
        <w:rPr/>
        <w:t>List key contacts that the architect will engage with during the assignment:</w:t>
      </w:r>
    </w:p>
    <w:tbl>
      <w:tblPr>
        <w:tblW w:w="9468" w:type="dxa"/>
        <w:jc w:val="start"/>
        <w:tblInd w:w="108" w:type="dxa"/>
        <w:tblLayout w:type="fixed"/>
        <w:tblCellMar>
          <w:top w:w="0" w:type="dxa"/>
          <w:start w:w="108" w:type="dxa"/>
          <w:bottom w:w="0" w:type="dxa"/>
          <w:end w:w="108" w:type="dxa"/>
        </w:tblCellMar>
        <w:tblLook w:val="0000"/>
      </w:tblPr>
      <w:tblGrid>
        <w:gridCol w:w="2367"/>
        <w:gridCol w:w="2367"/>
        <w:gridCol w:w="2367"/>
        <w:gridCol w:w="2366"/>
      </w:tblGrid>
      <w:tr>
        <w:trPr/>
        <w:tc>
          <w:tcPr>
            <w:tcW w:w="2367"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Role</w:t>
            </w:r>
          </w:p>
        </w:tc>
        <w:tc>
          <w:tcPr>
            <w:tcW w:w="2367"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Name</w:t>
            </w:r>
          </w:p>
        </w:tc>
        <w:tc>
          <w:tcPr>
            <w:tcW w:w="2367"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Telephone</w:t>
            </w:r>
          </w:p>
        </w:tc>
        <w:tc>
          <w:tcPr>
            <w:tcW w:w="2366" w:type="dxa"/>
            <w:tcBorders>
              <w:top w:val="single" w:sz="4" w:space="0" w:color="000000"/>
              <w:start w:val="single" w:sz="4" w:space="0" w:color="000000"/>
              <w:bottom w:val="single" w:sz="4" w:space="0" w:color="000000"/>
              <w:end w:val="single" w:sz="4" w:space="0" w:color="000000"/>
            </w:tcBorders>
            <w:shd w:color="auto" w:fill="C0C0C0" w:val="clear"/>
          </w:tcPr>
          <w:p>
            <w:pPr>
              <w:pStyle w:val="NoSpacing"/>
              <w:rPr>
                <w:b/>
              </w:rPr>
            </w:pPr>
            <w:r>
              <w:rPr>
                <w:b/>
              </w:rPr>
              <w:t>Email</w:t>
            </w:r>
          </w:p>
        </w:tc>
      </w:tr>
      <w:tr>
        <w:trPr>
          <w:trHeight w:val="98" w:hRule="atLeast"/>
        </w:trPr>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t>Project Manager</w:t>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6"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70" w:hRule="atLeast"/>
        </w:trPr>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t>Enterprise Architect</w:t>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6"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70" w:hRule="atLeast"/>
        </w:trPr>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6"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70" w:hRule="atLeast"/>
        </w:trPr>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t>Business  Analyst</w:t>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6"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70" w:hRule="atLeast"/>
        </w:trPr>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6"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70" w:hRule="atLeast"/>
        </w:trPr>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6" w:type="dxa"/>
            <w:tcBorders>
              <w:top w:val="single" w:sz="4" w:space="0" w:color="000000"/>
              <w:start w:val="single" w:sz="4" w:space="0" w:color="000000"/>
              <w:bottom w:val="single" w:sz="4" w:space="0" w:color="000000"/>
              <w:end w:val="single" w:sz="4" w:space="0" w:color="000000"/>
            </w:tcBorders>
          </w:tcPr>
          <w:p>
            <w:pPr>
              <w:pStyle w:val="NoSpacing"/>
              <w:rPr/>
            </w:pPr>
            <w:r>
              <w:rPr/>
            </w:r>
          </w:p>
        </w:tc>
      </w:tr>
      <w:tr>
        <w:trPr>
          <w:trHeight w:val="70" w:hRule="atLeast"/>
        </w:trPr>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7" w:type="dxa"/>
            <w:tcBorders>
              <w:top w:val="single" w:sz="4" w:space="0" w:color="000000"/>
              <w:start w:val="single" w:sz="4" w:space="0" w:color="000000"/>
              <w:bottom w:val="single" w:sz="4" w:space="0" w:color="000000"/>
              <w:end w:val="single" w:sz="4" w:space="0" w:color="000000"/>
            </w:tcBorders>
          </w:tcPr>
          <w:p>
            <w:pPr>
              <w:pStyle w:val="NoSpacing"/>
              <w:rPr/>
            </w:pPr>
            <w:r>
              <w:rPr/>
            </w:r>
          </w:p>
        </w:tc>
        <w:tc>
          <w:tcPr>
            <w:tcW w:w="2366" w:type="dxa"/>
            <w:tcBorders>
              <w:top w:val="single" w:sz="4" w:space="0" w:color="000000"/>
              <w:start w:val="single" w:sz="4" w:space="0" w:color="000000"/>
              <w:bottom w:val="single" w:sz="4" w:space="0" w:color="000000"/>
              <w:end w:val="single" w:sz="4" w:space="0" w:color="000000"/>
            </w:tcBorders>
          </w:tcPr>
          <w:p>
            <w:pPr>
              <w:pStyle w:val="NoSpacing"/>
              <w:rPr/>
            </w:pPr>
            <w:r>
              <w:rPr/>
            </w:r>
          </w:p>
        </w:tc>
      </w:tr>
    </w:tbl>
    <w:p>
      <w:pPr>
        <w:pStyle w:val="Heading2"/>
        <w:bidi w:val="0"/>
        <w:jc w:val="start"/>
        <w:rPr/>
      </w:pPr>
      <w:r>
        <w:rPr/>
        <w:t>Change Log</w:t>
      </w:r>
    </w:p>
    <w:tbl>
      <w:tblPr>
        <w:tblW w:w="9487" w:type="dxa"/>
        <w:jc w:val="start"/>
        <w:tblInd w:w="109" w:type="dxa"/>
        <w:tblLayout w:type="fixed"/>
        <w:tblCellMar>
          <w:top w:w="0" w:type="dxa"/>
          <w:start w:w="108" w:type="dxa"/>
          <w:bottom w:w="0" w:type="dxa"/>
          <w:end w:w="108" w:type="dxa"/>
        </w:tblCellMar>
        <w:tblLook w:val="0000"/>
      </w:tblPr>
      <w:tblGrid>
        <w:gridCol w:w="1258"/>
        <w:gridCol w:w="1800"/>
        <w:gridCol w:w="1802"/>
        <w:gridCol w:w="2302"/>
        <w:gridCol w:w="2325"/>
      </w:tblGrid>
      <w:tr>
        <w:trPr>
          <w:trHeight w:val="20" w:hRule="atLeast"/>
        </w:trPr>
        <w:tc>
          <w:tcPr>
            <w:tcW w:w="1258" w:type="dxa"/>
            <w:tcBorders>
              <w:top w:val="single" w:sz="6" w:space="0" w:color="000000"/>
              <w:start w:val="single" w:sz="6" w:space="0" w:color="000000"/>
              <w:bottom w:val="single" w:sz="6" w:space="0" w:color="000000"/>
              <w:end w:val="single" w:sz="6" w:space="0" w:color="000000"/>
            </w:tcBorders>
            <w:shd w:color="auto" w:fill="C0C0C0" w:val="clear"/>
          </w:tcPr>
          <w:p>
            <w:pPr>
              <w:pStyle w:val="NoSpacing"/>
              <w:rPr>
                <w:b/>
              </w:rPr>
            </w:pPr>
            <w:r>
              <w:rPr>
                <w:b/>
              </w:rPr>
              <w:t>Version No</w:t>
            </w:r>
          </w:p>
        </w:tc>
        <w:tc>
          <w:tcPr>
            <w:tcW w:w="1800" w:type="dxa"/>
            <w:tcBorders>
              <w:top w:val="single" w:sz="6" w:space="0" w:color="000000"/>
              <w:start w:val="single" w:sz="6" w:space="0" w:color="000000"/>
              <w:bottom w:val="single" w:sz="6" w:space="0" w:color="000000"/>
              <w:end w:val="single" w:sz="6" w:space="0" w:color="000000"/>
            </w:tcBorders>
            <w:shd w:color="auto" w:fill="C0C0C0" w:val="clear"/>
          </w:tcPr>
          <w:p>
            <w:pPr>
              <w:pStyle w:val="NoSpacing"/>
              <w:rPr>
                <w:b/>
              </w:rPr>
            </w:pPr>
            <w:r>
              <w:rPr>
                <w:b/>
              </w:rPr>
              <w:t>Changes Effected</w:t>
            </w:r>
          </w:p>
        </w:tc>
        <w:tc>
          <w:tcPr>
            <w:tcW w:w="1802" w:type="dxa"/>
            <w:tcBorders>
              <w:top w:val="single" w:sz="6" w:space="0" w:color="000000"/>
              <w:start w:val="single" w:sz="6" w:space="0" w:color="000000"/>
              <w:bottom w:val="single" w:sz="6" w:space="0" w:color="000000"/>
              <w:end w:val="single" w:sz="6" w:space="0" w:color="000000"/>
            </w:tcBorders>
            <w:shd w:color="auto" w:fill="C0C0C0" w:val="clear"/>
          </w:tcPr>
          <w:p>
            <w:pPr>
              <w:pStyle w:val="NoSpacing"/>
              <w:rPr>
                <w:b/>
              </w:rPr>
            </w:pPr>
            <w:r>
              <w:rPr>
                <w:b/>
              </w:rPr>
              <w:t>Prepared By</w:t>
            </w:r>
          </w:p>
        </w:tc>
        <w:tc>
          <w:tcPr>
            <w:tcW w:w="2302" w:type="dxa"/>
            <w:tcBorders>
              <w:top w:val="single" w:sz="6" w:space="0" w:color="000000"/>
              <w:start w:val="single" w:sz="6" w:space="0" w:color="000000"/>
              <w:bottom w:val="single" w:sz="6" w:space="0" w:color="000000"/>
              <w:end w:val="single" w:sz="6" w:space="0" w:color="000000"/>
            </w:tcBorders>
            <w:shd w:color="auto" w:fill="C0C0C0" w:val="clear"/>
          </w:tcPr>
          <w:p>
            <w:pPr>
              <w:pStyle w:val="NoSpacing"/>
              <w:rPr>
                <w:b/>
              </w:rPr>
            </w:pPr>
            <w:r>
              <w:rPr>
                <w:b/>
              </w:rPr>
              <w:t>Version Date</w:t>
            </w:r>
          </w:p>
        </w:tc>
        <w:tc>
          <w:tcPr>
            <w:tcW w:w="2325" w:type="dxa"/>
            <w:tcBorders>
              <w:top w:val="single" w:sz="6" w:space="0" w:color="000000"/>
              <w:start w:val="single" w:sz="6" w:space="0" w:color="000000"/>
              <w:bottom w:val="single" w:sz="6" w:space="0" w:color="000000"/>
              <w:end w:val="single" w:sz="6" w:space="0" w:color="000000"/>
            </w:tcBorders>
            <w:shd w:color="auto" w:fill="C0C0C0" w:val="clear"/>
          </w:tcPr>
          <w:p>
            <w:pPr>
              <w:pStyle w:val="NoSpacing"/>
              <w:rPr>
                <w:b/>
              </w:rPr>
            </w:pPr>
            <w:r>
              <w:rPr>
                <w:b/>
              </w:rPr>
              <w:t>Remarks</w:t>
            </w:r>
          </w:p>
        </w:tc>
      </w:tr>
      <w:tr>
        <w:trPr>
          <w:trHeight w:val="20" w:hRule="atLeast"/>
        </w:trPr>
        <w:tc>
          <w:tcPr>
            <w:tcW w:w="1258" w:type="dxa"/>
            <w:tcBorders>
              <w:top w:val="single" w:sz="6" w:space="0" w:color="000000"/>
              <w:start w:val="single" w:sz="6" w:space="0" w:color="000000"/>
              <w:bottom w:val="single" w:sz="6" w:space="0" w:color="000000"/>
              <w:end w:val="single" w:sz="6" w:space="0" w:color="000000"/>
            </w:tcBorders>
          </w:tcPr>
          <w:p>
            <w:pPr>
              <w:pStyle w:val="NoSpacing"/>
              <w:rPr/>
            </w:pPr>
            <w:r>
              <w:rPr/>
              <w:t>1</w:t>
            </w:r>
          </w:p>
        </w:tc>
        <w:tc>
          <w:tcPr>
            <w:tcW w:w="1800" w:type="dxa"/>
            <w:tcBorders>
              <w:top w:val="single" w:sz="6" w:space="0" w:color="000000"/>
              <w:start w:val="single" w:sz="6" w:space="0" w:color="000000"/>
              <w:bottom w:val="single" w:sz="6" w:space="0" w:color="000000"/>
              <w:end w:val="single" w:sz="6" w:space="0" w:color="000000"/>
            </w:tcBorders>
          </w:tcPr>
          <w:p>
            <w:pPr>
              <w:pStyle w:val="NoSpacing"/>
              <w:rPr/>
            </w:pPr>
            <w:r>
              <w:rPr/>
              <w:t>Initial version</w:t>
            </w:r>
          </w:p>
        </w:tc>
        <w:tc>
          <w:tcPr>
            <w:tcW w:w="1802" w:type="dxa"/>
            <w:tcBorders>
              <w:top w:val="single" w:sz="6" w:space="0" w:color="000000"/>
              <w:start w:val="single" w:sz="6" w:space="0" w:color="000000"/>
              <w:bottom w:val="single" w:sz="6" w:space="0" w:color="000000"/>
              <w:end w:val="single" w:sz="6" w:space="0" w:color="000000"/>
            </w:tcBorders>
          </w:tcPr>
          <w:p>
            <w:pPr>
              <w:pStyle w:val="NoSpacing"/>
              <w:rPr/>
            </w:pPr>
            <w:r>
              <w:rPr/>
            </w:r>
          </w:p>
        </w:tc>
        <w:tc>
          <w:tcPr>
            <w:tcW w:w="2302" w:type="dxa"/>
            <w:tcBorders>
              <w:top w:val="single" w:sz="6" w:space="0" w:color="000000"/>
              <w:start w:val="single" w:sz="6" w:space="0" w:color="000000"/>
              <w:bottom w:val="single" w:sz="6" w:space="0" w:color="000000"/>
              <w:end w:val="single" w:sz="6" w:space="0" w:color="000000"/>
            </w:tcBorders>
          </w:tcPr>
          <w:p>
            <w:pPr>
              <w:pStyle w:val="NoSpacing"/>
              <w:rPr/>
            </w:pPr>
            <w:r>
              <w:rPr/>
            </w:r>
          </w:p>
        </w:tc>
        <w:tc>
          <w:tcPr>
            <w:tcW w:w="2325" w:type="dxa"/>
            <w:tcBorders>
              <w:top w:val="single" w:sz="6" w:space="0" w:color="000000"/>
              <w:start w:val="single" w:sz="6" w:space="0" w:color="000000"/>
              <w:bottom w:val="single" w:sz="6" w:space="0" w:color="000000"/>
              <w:end w:val="single" w:sz="6" w:space="0" w:color="000000"/>
            </w:tcBorders>
          </w:tcPr>
          <w:p>
            <w:pPr>
              <w:pStyle w:val="NoSpacing"/>
              <w:rPr/>
            </w:pPr>
            <w:r>
              <w:rPr/>
            </w:r>
          </w:p>
        </w:tc>
      </w:tr>
      <w:tr>
        <w:trPr>
          <w:trHeight w:val="20" w:hRule="atLeast"/>
        </w:trPr>
        <w:tc>
          <w:tcPr>
            <w:tcW w:w="1258" w:type="dxa"/>
            <w:tcBorders>
              <w:top w:val="single" w:sz="6" w:space="0" w:color="000000"/>
              <w:start w:val="single" w:sz="6" w:space="0" w:color="000000"/>
              <w:bottom w:val="single" w:sz="6" w:space="0" w:color="000000"/>
              <w:end w:val="single" w:sz="6" w:space="0" w:color="000000"/>
            </w:tcBorders>
          </w:tcPr>
          <w:p>
            <w:pPr>
              <w:pStyle w:val="NoSpacing"/>
              <w:rPr>
                <w:b/>
              </w:rPr>
            </w:pPr>
            <w:r>
              <w:rPr>
                <w:b/>
              </w:rPr>
            </w:r>
          </w:p>
        </w:tc>
        <w:tc>
          <w:tcPr>
            <w:tcW w:w="1800" w:type="dxa"/>
            <w:tcBorders>
              <w:top w:val="single" w:sz="6" w:space="0" w:color="000000"/>
              <w:start w:val="single" w:sz="6" w:space="0" w:color="000000"/>
              <w:bottom w:val="single" w:sz="6" w:space="0" w:color="000000"/>
              <w:end w:val="single" w:sz="6" w:space="0" w:color="000000"/>
            </w:tcBorders>
          </w:tcPr>
          <w:p>
            <w:pPr>
              <w:pStyle w:val="NoSpacing"/>
              <w:rPr>
                <w:b/>
              </w:rPr>
            </w:pPr>
            <w:r>
              <w:rPr>
                <w:b/>
              </w:rPr>
            </w:r>
          </w:p>
        </w:tc>
        <w:tc>
          <w:tcPr>
            <w:tcW w:w="1802" w:type="dxa"/>
            <w:tcBorders>
              <w:top w:val="single" w:sz="6" w:space="0" w:color="000000"/>
              <w:start w:val="single" w:sz="6" w:space="0" w:color="000000"/>
              <w:bottom w:val="single" w:sz="6" w:space="0" w:color="000000"/>
              <w:end w:val="single" w:sz="6" w:space="0" w:color="000000"/>
            </w:tcBorders>
          </w:tcPr>
          <w:p>
            <w:pPr>
              <w:pStyle w:val="NoSpacing"/>
              <w:rPr>
                <w:b/>
              </w:rPr>
            </w:pPr>
            <w:r>
              <w:rPr>
                <w:b/>
              </w:rPr>
            </w:r>
          </w:p>
        </w:tc>
        <w:tc>
          <w:tcPr>
            <w:tcW w:w="2302" w:type="dxa"/>
            <w:tcBorders>
              <w:top w:val="single" w:sz="6" w:space="0" w:color="000000"/>
              <w:start w:val="single" w:sz="6" w:space="0" w:color="000000"/>
              <w:bottom w:val="single" w:sz="6" w:space="0" w:color="000000"/>
              <w:end w:val="single" w:sz="6" w:space="0" w:color="000000"/>
            </w:tcBorders>
          </w:tcPr>
          <w:p>
            <w:pPr>
              <w:pStyle w:val="NoSpacing"/>
              <w:rPr>
                <w:b/>
              </w:rPr>
            </w:pPr>
            <w:r>
              <w:rPr>
                <w:b/>
              </w:rPr>
            </w:r>
          </w:p>
        </w:tc>
        <w:tc>
          <w:tcPr>
            <w:tcW w:w="2325" w:type="dxa"/>
            <w:tcBorders>
              <w:top w:val="single" w:sz="6" w:space="0" w:color="000000"/>
              <w:start w:val="single" w:sz="6" w:space="0" w:color="000000"/>
              <w:bottom w:val="single" w:sz="6" w:space="0" w:color="000000"/>
              <w:end w:val="single" w:sz="6" w:space="0" w:color="000000"/>
            </w:tcBorders>
          </w:tcPr>
          <w:p>
            <w:pPr>
              <w:pStyle w:val="NoSpacing"/>
              <w:rPr>
                <w:b/>
              </w:rPr>
            </w:pPr>
            <w:r>
              <w:rPr>
                <w:b/>
              </w:rPr>
            </w:r>
          </w:p>
        </w:tc>
      </w:tr>
      <w:tr>
        <w:trPr>
          <w:trHeight w:val="20" w:hRule="atLeast"/>
        </w:trPr>
        <w:tc>
          <w:tcPr>
            <w:tcW w:w="1258" w:type="dxa"/>
            <w:tcBorders>
              <w:top w:val="single" w:sz="6" w:space="0" w:color="000000"/>
              <w:start w:val="single" w:sz="6" w:space="0" w:color="000000"/>
              <w:bottom w:val="single" w:sz="6" w:space="0" w:color="000000"/>
              <w:end w:val="single" w:sz="6" w:space="0" w:color="000000"/>
            </w:tcBorders>
          </w:tcPr>
          <w:p>
            <w:pPr>
              <w:pStyle w:val="NoSpacing"/>
              <w:rPr>
                <w:b/>
              </w:rPr>
            </w:pPr>
            <w:r>
              <w:rPr>
                <w:b/>
              </w:rPr>
            </w:r>
          </w:p>
        </w:tc>
        <w:tc>
          <w:tcPr>
            <w:tcW w:w="1800" w:type="dxa"/>
            <w:tcBorders>
              <w:top w:val="single" w:sz="6" w:space="0" w:color="000000"/>
              <w:start w:val="single" w:sz="6" w:space="0" w:color="000000"/>
              <w:bottom w:val="single" w:sz="6" w:space="0" w:color="000000"/>
              <w:end w:val="single" w:sz="6" w:space="0" w:color="000000"/>
            </w:tcBorders>
          </w:tcPr>
          <w:p>
            <w:pPr>
              <w:pStyle w:val="NoSpacing"/>
              <w:rPr>
                <w:b/>
              </w:rPr>
            </w:pPr>
            <w:r>
              <w:rPr>
                <w:b/>
              </w:rPr>
            </w:r>
          </w:p>
        </w:tc>
        <w:tc>
          <w:tcPr>
            <w:tcW w:w="1802" w:type="dxa"/>
            <w:tcBorders>
              <w:top w:val="single" w:sz="6" w:space="0" w:color="000000"/>
              <w:start w:val="single" w:sz="6" w:space="0" w:color="000000"/>
              <w:bottom w:val="single" w:sz="6" w:space="0" w:color="000000"/>
              <w:end w:val="single" w:sz="6" w:space="0" w:color="000000"/>
            </w:tcBorders>
          </w:tcPr>
          <w:p>
            <w:pPr>
              <w:pStyle w:val="NoSpacing"/>
              <w:rPr>
                <w:b/>
              </w:rPr>
            </w:pPr>
            <w:r>
              <w:rPr>
                <w:b/>
              </w:rPr>
            </w:r>
          </w:p>
        </w:tc>
        <w:tc>
          <w:tcPr>
            <w:tcW w:w="2302" w:type="dxa"/>
            <w:tcBorders>
              <w:top w:val="single" w:sz="6" w:space="0" w:color="000000"/>
              <w:start w:val="single" w:sz="6" w:space="0" w:color="000000"/>
              <w:bottom w:val="single" w:sz="6" w:space="0" w:color="000000"/>
              <w:end w:val="single" w:sz="6" w:space="0" w:color="000000"/>
            </w:tcBorders>
          </w:tcPr>
          <w:p>
            <w:pPr>
              <w:pStyle w:val="NoSpacing"/>
              <w:rPr>
                <w:b/>
              </w:rPr>
            </w:pPr>
            <w:r>
              <w:rPr>
                <w:b/>
              </w:rPr>
            </w:r>
          </w:p>
        </w:tc>
        <w:tc>
          <w:tcPr>
            <w:tcW w:w="2325" w:type="dxa"/>
            <w:tcBorders>
              <w:top w:val="single" w:sz="6" w:space="0" w:color="000000"/>
              <w:start w:val="single" w:sz="6" w:space="0" w:color="000000"/>
              <w:bottom w:val="single" w:sz="6" w:space="0" w:color="000000"/>
              <w:end w:val="single" w:sz="6" w:space="0" w:color="000000"/>
            </w:tcBorders>
          </w:tcPr>
          <w:p>
            <w:pPr>
              <w:pStyle w:val="NoSpacing"/>
              <w:rPr>
                <w:b/>
              </w:rPr>
            </w:pPr>
            <w:r>
              <w:rPr>
                <w:b/>
              </w:rPr>
            </w:r>
          </w:p>
        </w:tc>
      </w:tr>
    </w:tbl>
    <w:p>
      <w:pPr>
        <w:pStyle w:val="NoSpacing"/>
        <w:rPr>
          <w:b/>
        </w:rPr>
      </w:pPr>
      <w:r>
        <w:rPr>
          <w: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en-GB" w:eastAsia="zh-CN" w:bidi="hi-IN"/>
    </w:rPr>
  </w:style>
  <w:style w:type="paragraph" w:styleId="Heading1">
    <w:name w:val="Heading 1"/>
    <w:basedOn w:val="Normal"/>
    <w:next w:val="Normal"/>
    <w:qFormat/>
    <w:pPr>
      <w:keepNext w:val="true"/>
      <w:keepLines/>
      <w:spacing w:before="480" w:after="0"/>
      <w:outlineLvl w:val="0"/>
    </w:pPr>
    <w:rPr>
      <w:rFonts w:ascii="Arial" w:hAnsi="Arial" w:eastAsia="DejaVu Sans" w:cs="DejaVu San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NoSpacing">
    <w:name w:val="No Spacing"/>
    <w:qFormat/>
    <w:pPr>
      <w:widowControl/>
      <w:suppressAutoHyphens w:val="true"/>
      <w:bidi w:val="0"/>
      <w:spacing w:lineRule="auto" w:line="240" w:before="0" w:after="0"/>
      <w:jc w:val="start"/>
    </w:pPr>
    <w:rPr>
      <w:rFonts w:ascii="Liberation Serif" w:hAnsi="Liberation Serif" w:eastAsia="Noto Serif CJK SC" w:cs="Noto Sans"/>
      <w:color w:val="auto"/>
      <w:kern w:val="2"/>
      <w:sz w:val="24"/>
      <w:szCs w:val="24"/>
      <w:lang w:val="en-GB" w:eastAsia="zh-CN" w:bidi="hi-IN"/>
    </w:rPr>
  </w:style>
  <w:style w:type="paragraph" w:styleId="ListParagraph">
    <w:name w:val="List Paragraph"/>
    <w:basedOn w:val="Normal"/>
    <w:qFormat/>
    <w:pPr>
      <w:spacing w:before="0" w:after="200"/>
      <w:ind w:start="720"/>
      <w:contextualSpacing/>
    </w:pPr>
    <w:rPr/>
  </w:style>
  <w:style w:type="paragraph" w:styleId="Cog-body">
    <w:name w:val="Cog-body"/>
    <w:basedOn w:val="Normal"/>
    <w:qFormat/>
    <w:pPr>
      <w:spacing w:lineRule="atLeast" w:line="260" w:before="60" w:after="60"/>
      <w:jc w:val="both"/>
    </w:pPr>
    <w:rPr>
      <w:rFonts w:ascii="Arial" w:hAnsi="Arial" w:eastAsia="Times New Roman" w:cs="Times New Roman"/>
      <w:sz w:val="20"/>
      <w:szCs w:val="20"/>
      <w:lang w:val="en-US"/>
    </w:rPr>
  </w:style>
  <w:style w:type="paragraph" w:styleId="Table">
    <w:name w:val="Table"/>
    <w:basedOn w:val="Cog-body"/>
    <w:qFormat/>
    <w:pPr>
      <w:spacing w:lineRule="auto" w:line="240" w:before="0" w:after="60"/>
      <w:jc w:val="start"/>
    </w:pPr>
    <w:rPr>
      <w:rFonts w:ascii="Arial" w:hAnsi="Arial" w:cs="Arial" w:asciiTheme="minorHAnsi" w:hAnsiTheme="minorHAnsi"/>
      <w:b/>
      <w:bCs/>
      <w:color w:val="000000"/>
      <w:lang w:val="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LibreOffice/24.2.4.2$Linux_X86_64 LibreOffice_project/51a6219feb6075d9a4c46691dcfe0cd9c4fff3c2</Application>
  <AppVersion>15.0000</AppVersion>
  <Pages>5</Pages>
  <Words>622</Words>
  <Characters>3596</Characters>
  <CharactersWithSpaces>4013</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2024-06-13T12:10:20Z</dcterms:created>
  <dc:creator/>
  <dc:description/>
  <dc:language>en-GB</dc:language>
  <cp:lastModifiedBy/>
  <dcterms:modified xsi:type="dcterms:W3CDTF">2024-06-13T13:55:02Z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