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akeholder-identification"/>
    <w:p>
      <w:pPr>
        <w:pStyle w:val="Heading1"/>
      </w:pPr>
      <w:r>
        <w:t xml:space="preserve">Stakeholder identification</w:t>
      </w:r>
    </w:p>
    <w:p>
      <w:pPr>
        <w:pStyle w:val="Compact"/>
        <w:numPr>
          <w:ilvl w:val="0"/>
          <w:numId w:val="1001"/>
        </w:numPr>
      </w:pPr>
      <w:r>
        <w:t xml:space="preserve">identify key stakeholders</w:t>
      </w:r>
    </w:p>
    <w:p>
      <w:pPr>
        <w:pStyle w:val="Compact"/>
        <w:numPr>
          <w:ilvl w:val="1"/>
          <w:numId w:val="1002"/>
        </w:numPr>
      </w:pPr>
      <w:r>
        <w:t xml:space="preserve">who pays​?</w:t>
      </w:r>
    </w:p>
    <w:p>
      <w:pPr>
        <w:pStyle w:val="Compact"/>
        <w:numPr>
          <w:ilvl w:val="1"/>
          <w:numId w:val="1002"/>
        </w:numPr>
      </w:pPr>
      <w:r>
        <w:t xml:space="preserve">who cares?​</w:t>
      </w:r>
    </w:p>
    <w:p>
      <w:pPr>
        <w:pStyle w:val="Compact"/>
        <w:numPr>
          <w:ilvl w:val="1"/>
          <w:numId w:val="1002"/>
        </w:numPr>
      </w:pPr>
      <w:r>
        <w:t xml:space="preserve">whose job or personal life will be impacted?</w:t>
      </w:r>
    </w:p>
    <w:p>
      <w:pPr>
        <w:pStyle w:val="Compact"/>
        <w:numPr>
          <w:ilvl w:val="1"/>
          <w:numId w:val="1002"/>
        </w:numPr>
      </w:pPr>
      <w:r>
        <w:t xml:space="preserve">are there any regulatory considerations?</w:t>
      </w:r>
    </w:p>
    <w:p>
      <w:pPr>
        <w:pStyle w:val="Compact"/>
        <w:numPr>
          <w:ilvl w:val="1"/>
          <w:numId w:val="1002"/>
        </w:numPr>
      </w:pPr>
      <w:r>
        <w:t xml:space="preserve">who can cause problems​?</w:t>
      </w:r>
    </w:p>
    <w:p>
      <w:pPr>
        <w:pStyle w:val="Compact"/>
        <w:numPr>
          <w:ilvl w:val="1"/>
          <w:numId w:val="1002"/>
        </w:numPr>
      </w:pPr>
      <w:r>
        <w:t xml:space="preserve">who needs to support​?</w:t>
      </w:r>
    </w:p>
    <w:p>
      <w:pPr>
        <w:pStyle w:val="Compact"/>
        <w:numPr>
          <w:ilvl w:val="1"/>
          <w:numId w:val="1002"/>
        </w:numPr>
      </w:pPr>
      <w:r>
        <w:t xml:space="preserve">who do we need to persuade to back us​?</w:t>
      </w:r>
    </w:p>
    <w:p>
      <w:pPr>
        <w:pStyle w:val="Compact"/>
        <w:numPr>
          <w:ilvl w:val="0"/>
          <w:numId w:val="1001"/>
        </w:numPr>
      </w:pPr>
      <w:r>
        <w:t xml:space="preserve">which of these are most important now?</w:t>
      </w:r>
    </w:p>
    <w:p>
      <w:pPr>
        <w:pStyle w:val="Compact"/>
        <w:numPr>
          <w:ilvl w:val="0"/>
          <w:numId w:val="1001"/>
        </w:numPr>
      </w:pPr>
      <w:r>
        <w:t xml:space="preserve">whose support do we need now?</w:t>
      </w:r>
    </w:p>
    <w:p>
      <w:r>
        <w:pict>
          <v:rect style="width:0;height:1.5pt" o:hralign="center" o:hrstd="t" o:hr="t"/>
        </w:pict>
      </w:r>
    </w:p>
    <w:bookmarkEnd w:id="20"/>
    <w:bookmarkStart w:id="21" w:name="stakeholder-motivations"/>
    <w:p>
      <w:pPr>
        <w:pStyle w:val="Heading1"/>
      </w:pPr>
      <w:r>
        <w:t xml:space="preserve">Stakeholder motivations</w:t>
      </w:r>
    </w:p>
    <w:p>
      <w:pPr>
        <w:pStyle w:val="Compact"/>
        <w:numPr>
          <w:ilvl w:val="0"/>
          <w:numId w:val="1003"/>
        </w:numPr>
      </w:pPr>
      <w:r>
        <w:t xml:space="preserve">what will motivate them to resist this proposal?</w:t>
      </w:r>
    </w:p>
    <w:p>
      <w:pPr>
        <w:pStyle w:val="Compact"/>
        <w:numPr>
          <w:ilvl w:val="0"/>
          <w:numId w:val="1003"/>
        </w:numPr>
      </w:pPr>
      <w:r>
        <w:t xml:space="preserve">what will motivate them to support it?</w:t>
      </w:r>
    </w:p>
    <w:p>
      <w:pPr>
        <w:pStyle w:val="Compact"/>
        <w:numPr>
          <w:ilvl w:val="0"/>
          <w:numId w:val="1003"/>
        </w:numPr>
      </w:pPr>
      <w:r>
        <w:t xml:space="preserve">what evidence do we have for these motivations?</w:t>
      </w:r>
    </w:p>
    <w:p>
      <w:pPr>
        <w:pStyle w:val="Compact"/>
        <w:numPr>
          <w:ilvl w:val="0"/>
          <w:numId w:val="1003"/>
        </w:numPr>
      </w:pPr>
      <w:r>
        <w:t xml:space="preserve">how can we confirm key stakeholder motivations so we are not relying on assumption?</w:t>
      </w:r>
    </w:p>
    <w:p>
      <w:pPr>
        <w:pStyle w:val="Compact"/>
        <w:numPr>
          <w:ilvl w:val="0"/>
          <w:numId w:val="1003"/>
        </w:numPr>
      </w:pPr>
      <w:r>
        <w:t xml:space="preserve">what can we do to get these stakeholders to provide support?</w:t>
      </w:r>
    </w:p>
    <w:p>
      <w:pPr>
        <w:pStyle w:val="Compact"/>
        <w:numPr>
          <w:ilvl w:val="0"/>
          <w:numId w:val="1003"/>
        </w:numPr>
      </w:pPr>
      <w:r>
        <w:t xml:space="preserve">how do we make it easy for them to support us?</w:t>
      </w:r>
    </w:p>
    <w:p>
      <w:pPr>
        <w:pStyle w:val="Compact"/>
        <w:numPr>
          <w:ilvl w:val="0"/>
          <w:numId w:val="1003"/>
        </w:numPr>
      </w:pPr>
      <w:r>
        <w:t xml:space="preserve">how should the messages be delivered?</w:t>
      </w:r>
    </w:p>
    <w:p>
      <w:pPr>
        <w:pStyle w:val="Compact"/>
        <w:numPr>
          <w:ilvl w:val="0"/>
          <w:numId w:val="1003"/>
        </w:numPr>
      </w:pPr>
      <w:r>
        <w:t xml:space="preserve">when should the messages be delivered?</w:t>
      </w:r>
    </w:p>
    <w:p>
      <w:pPr>
        <w:pStyle w:val="Compact"/>
        <w:numPr>
          <w:ilvl w:val="0"/>
          <w:numId w:val="1003"/>
        </w:numPr>
      </w:pPr>
      <w:r>
        <w:t xml:space="preserve">how will we know if we have been successful in getting the support we need?</w:t>
      </w:r>
    </w:p>
    <w:p>
      <w:r>
        <w:pict>
          <v:rect style="width:0;height:1.5pt" o:hralign="center" o:hrstd="t" o:hr="t"/>
        </w:pict>
      </w:r>
    </w:p>
    <w:bookmarkEnd w:id="21"/>
    <w:bookmarkStart w:id="22" w:name="decisions"/>
    <w:p>
      <w:pPr>
        <w:pStyle w:val="Heading1"/>
      </w:pPr>
      <w:r>
        <w:t xml:space="preserve">Decisions</w:t>
      </w:r>
    </w:p>
    <w:p>
      <w:pPr>
        <w:pStyle w:val="Compact"/>
        <w:numPr>
          <w:ilvl w:val="0"/>
          <w:numId w:val="1004"/>
        </w:numPr>
      </w:pPr>
      <w:r>
        <w:t xml:space="preserve">go / no go - is this worth pursuing?</w:t>
      </w:r>
    </w:p>
    <w:p>
      <w:pPr>
        <w:pStyle w:val="Compact"/>
        <w:numPr>
          <w:ilvl w:val="0"/>
          <w:numId w:val="1004"/>
        </w:numPr>
      </w:pPr>
      <w:r>
        <w:t xml:space="preserve">do we need any approvals or support to proceed?</w:t>
      </w:r>
    </w:p>
    <w:p>
      <w:pPr>
        <w:pStyle w:val="Compact"/>
        <w:numPr>
          <w:ilvl w:val="0"/>
          <w:numId w:val="1004"/>
        </w:numPr>
      </w:pPr>
      <w:r>
        <w:t xml:space="preserve">should we look for solutions?​</w:t>
      </w:r>
    </w:p>
    <w:p>
      <w:pPr>
        <w:pStyle w:val="Compact"/>
        <w:numPr>
          <w:ilvl w:val="0"/>
          <w:numId w:val="1004"/>
        </w:numPr>
      </w:pPr>
      <w:r>
        <w:t xml:space="preserve">who will plan next steps and when​?</w:t>
      </w:r>
    </w:p>
    <w:p>
      <w:r>
        <w:pict>
          <v:rect style="width:0;height:1.5pt" o:hralign="center" o:hrstd="t" o:hr="t"/>
        </w:pict>
      </w:r>
    </w:p>
    <w:bookmarkEnd w:id="22"/>
    <w:bookmarkStart w:id="2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Summarise the output under the following headings</w:t>
      </w:r>
    </w:p>
    <w:p>
      <w:pPr>
        <w:pStyle w:val="Compact"/>
        <w:numPr>
          <w:ilvl w:val="0"/>
          <w:numId w:val="1005"/>
        </w:numPr>
      </w:pPr>
      <w:r>
        <w:t xml:space="preserve">who are the key stakeholders?</w:t>
      </w:r>
    </w:p>
    <w:p>
      <w:pPr>
        <w:pStyle w:val="Compact"/>
        <w:numPr>
          <w:ilvl w:val="0"/>
          <w:numId w:val="1005"/>
        </w:numPr>
      </w:pPr>
      <w:r>
        <w:t xml:space="preserve">what is their role in our success?</w:t>
      </w:r>
    </w:p>
    <w:p>
      <w:pPr>
        <w:pStyle w:val="Compact"/>
        <w:numPr>
          <w:ilvl w:val="0"/>
          <w:numId w:val="1005"/>
        </w:numPr>
      </w:pPr>
      <w:r>
        <w:t xml:space="preserve">what are their motivations?</w:t>
      </w:r>
    </w:p>
    <w:p>
      <w:pPr>
        <w:pStyle w:val="Compact"/>
        <w:numPr>
          <w:ilvl w:val="0"/>
          <w:numId w:val="1005"/>
        </w:numPr>
      </w:pPr>
      <w:r>
        <w:t xml:space="preserve">what actions do we need to take to achieve the support that we need?</w:t>
      </w:r>
    </w:p>
    <w:p>
      <w:pPr>
        <w:pStyle w:val="Compact"/>
        <w:numPr>
          <w:ilvl w:val="0"/>
          <w:numId w:val="1005"/>
        </w:numPr>
      </w:pPr>
      <w:r>
        <w:t xml:space="preserve">how will we know if we have been successful in gaining support?</w:t>
      </w:r>
    </w:p>
    <w:p>
      <w:pPr>
        <w:pStyle w:val="Compact"/>
        <w:numPr>
          <w:ilvl w:val="0"/>
          <w:numId w:val="1005"/>
        </w:numPr>
      </w:pPr>
      <w:r>
        <w:t xml:space="preserve">decisions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artifact was created by The Archypelago Community and is licensed under the GPL-3.0 License - see the</w:t>
      </w:r>
      <w:r>
        <w:t xml:space="preserve"> </w:t>
      </w:r>
      <w:hyperlink r:id="rId23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2024-06-13T16:08:19Z</dcterms:created>
  <dcterms:modified xsi:type="dcterms:W3CDTF">2024-06-13T16:08:19Z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