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</w:pPr>
    </w:p>
    <w:p>
      <w:pPr>
        <w:jc w:val="center"/>
        <w:rPr>
          <w:rFonts w:hint="default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cs="宋体"/>
          <w:b/>
          <w:bCs/>
          <w:sz w:val="48"/>
          <w:szCs w:val="48"/>
          <w:lang w:val="en-US" w:eastAsia="zh-CN"/>
        </w:rPr>
        <w:t>数论第三章</w:t>
      </w:r>
      <w:bookmarkStart w:id="0" w:name="_GoBack"/>
      <w:bookmarkEnd w:id="0"/>
      <w:r>
        <w:rPr>
          <w:rFonts w:hint="eastAsia" w:ascii="宋体" w:hAnsi="宋体" w:cs="宋体"/>
          <w:b/>
          <w:bCs/>
          <w:sz w:val="48"/>
          <w:szCs w:val="48"/>
          <w:lang w:val="en-US" w:eastAsia="zh-CN"/>
        </w:rPr>
        <w:t>答案</w:t>
      </w:r>
    </w:p>
    <w:p>
      <w:pPr>
        <w:numPr>
          <w:ilvl w:val="0"/>
          <w:numId w:val="1"/>
        </w:numPr>
        <w:ind w:left="240"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求出下列一次同余方程的所有解.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 w:firstLine="280" w:firstLineChars="1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①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25" o:spt="75" type="#_x0000_t75" style="height:16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②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26" o:spt="75" type="#_x0000_t75" style="height:16pt;width:7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③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27" o:spt="75" type="#_x0000_t75" style="height:16pt;width:8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④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28" o:spt="75" type="#_x0000_t75" style="height:16pt;width:8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解：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29" o:spt="75" type="#_x0000_t75" style="height:16pt;width:5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故有解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又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30" o:spt="75" type="#_x0000_t75" style="height:13.95pt;width:6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又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31" o:spt="75" type="#_x0000_t75" style="height:18pt;width:6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同余式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32" o:spt="75" type="#_x0000_t75" style="height:13.95pt;width:6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的一个特解为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33" o:spt="75" type="#_x0000_t75" style="height:18pt;width:13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</w:p>
    <w:p>
      <w:pPr>
        <w:numPr>
          <w:ilvl w:val="0"/>
          <w:numId w:val="0"/>
        </w:numPr>
        <w:ind w:left="240"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(2) 求出下列一次同余方程的所有解.</w:t>
      </w:r>
    </w:p>
    <w:p>
      <w:pPr>
        <w:keepNext w:val="0"/>
        <w:keepLines w:val="0"/>
        <w:widowControl/>
        <w:suppressLineNumbers w:val="0"/>
        <w:ind w:firstLine="1120" w:firstLineChars="4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①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34" o:spt="75" type="#_x0000_t75" style="height:16pt;width:11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②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35" o:spt="75" type="#_x0000_t75" style="height:16pt;width:11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ind w:firstLine="1400" w:firstLineChars="500"/>
        <w:jc w:val="left"/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解：</w:t>
      </w: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若</w:t>
      </w:r>
      <w:r>
        <w:rPr>
          <w:rFonts w:hint="eastAsia" w:ascii="宋体" w:hAnsi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36" o:spt="75" type="#_x0000_t75" style="height:16pt;width:4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则</w:t>
      </w:r>
    </w:p>
    <w:p>
      <w:pPr>
        <w:keepNext w:val="0"/>
        <w:keepLines w:val="0"/>
        <w:widowControl/>
        <w:suppressLineNumbers w:val="0"/>
        <w:ind w:firstLine="1400" w:firstLineChars="50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28"/>
          <w:sz w:val="28"/>
          <w:szCs w:val="28"/>
          <w:lang w:val="en-US" w:eastAsia="zh-CN" w:bidi="ar"/>
        </w:rPr>
        <w:object>
          <v:shape id="_x0000_i1037" o:spt="75" type="#_x0000_t75" style="height:33pt;width:348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.</w:t>
      </w:r>
    </w:p>
    <w:p>
      <w:pPr>
        <w:numPr>
          <w:ilvl w:val="0"/>
          <w:numId w:val="0"/>
        </w:numPr>
        <w:ind w:left="240"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（3）求解同余式组 </w:t>
      </w:r>
      <w:r>
        <w:rPr>
          <w:rFonts w:hint="eastAsia" w:ascii="宋体" w:hAnsi="宋体" w:eastAsia="宋体" w:cs="宋体"/>
          <w:b w:val="0"/>
          <w:bCs w:val="0"/>
          <w:position w:val="-68"/>
          <w:sz w:val="28"/>
          <w:szCs w:val="28"/>
          <w:lang w:val="en-US" w:eastAsia="zh-CN"/>
        </w:rPr>
        <w:object>
          <v:shape id="_x0000_i1038" o:spt="75" type="#_x0000_t75" style="height:74pt;width:8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(7) 运用Euler定理求解下列一次同余方程.</w:t>
      </w:r>
    </w:p>
    <w:p>
      <w:pPr>
        <w:keepNext w:val="0"/>
        <w:keepLines w:val="0"/>
        <w:widowControl/>
        <w:suppressLineNumbers w:val="0"/>
        <w:ind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①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39" o:spt="75" type="#_x0000_t75" style="height:16pt;width:7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②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40" o:spt="75" type="#_x0000_t75" style="height:16pt;width:7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③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41" o:spt="75" type="#_x0000_t75" style="height:16pt;width:7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ind w:firstLine="1400" w:firstLineChars="5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解：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42" o:spt="75" type="#_x0000_t75" style="height:16pt;width:59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ind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由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Euler定理知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43" o:spt="75" type="#_x0000_t75" style="height:16pt;width:7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的解为</w:t>
      </w: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44" o:spt="75" type="#_x0000_t75" style="height:18pt;width:12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求11的倍数，使得该数被2,3,5,7除的余数为1.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解：等价于求</w:t>
      </w:r>
      <w:r>
        <w:rPr>
          <w:rFonts w:hint="eastAsia" w:ascii="宋体" w:hAnsi="宋体" w:cs="宋体"/>
          <w:b w:val="0"/>
          <w:bCs w:val="0"/>
          <w:position w:val="-66"/>
          <w:sz w:val="28"/>
          <w:szCs w:val="28"/>
          <w:lang w:val="en-US" w:eastAsia="zh-CN"/>
        </w:rPr>
        <w:object>
          <v:shape id="_x0000_i1045" o:spt="75" type="#_x0000_t75" style="height:72pt;width:7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的解</w:t>
      </w:r>
    </w:p>
    <w:p>
      <w:pPr>
        <w:numPr>
          <w:ilvl w:val="0"/>
          <w:numId w:val="0"/>
        </w:numPr>
        <w:ind w:left="240"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(13)设</w:t>
      </w:r>
      <w:r>
        <w:rPr>
          <w:rFonts w:hint="eastAsia" w:ascii="宋体" w:hAnsi="宋体" w:eastAsia="宋体" w:cs="宋体"/>
          <w:b w:val="0"/>
          <w:bCs w:val="0"/>
          <w:position w:val="-12"/>
          <w:sz w:val="28"/>
          <w:szCs w:val="28"/>
          <w:lang w:val="en-US" w:eastAsia="zh-CN"/>
        </w:rPr>
        <w:object>
          <v:shape id="_x0000_i1046" o:spt="75" type="#_x0000_t75" style="height:18pt;width:19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ind w:left="240"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求解同余式组</w:t>
      </w:r>
      <w:r>
        <w:rPr>
          <w:rFonts w:hint="eastAsia" w:ascii="宋体" w:hAnsi="宋体" w:eastAsia="宋体" w:cs="宋体"/>
          <w:b w:val="0"/>
          <w:bCs w:val="0"/>
          <w:position w:val="-50"/>
          <w:sz w:val="28"/>
          <w:szCs w:val="28"/>
          <w:lang w:val="en-US" w:eastAsia="zh-CN"/>
        </w:rPr>
        <w:object>
          <v:shape id="_x0000_i1047" o:spt="75" type="#_x0000_t75" style="height:56pt;width:8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.</w:t>
      </w:r>
    </w:p>
    <w:p>
      <w:pPr>
        <w:numPr>
          <w:ilvl w:val="0"/>
          <w:numId w:val="0"/>
        </w:numPr>
        <w:ind w:left="240"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解： </w:t>
      </w: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48" o:spt="75" type="#_x0000_t75" style="height:17pt;width:8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</w:p>
    <w:p>
      <w:pPr>
        <w:numPr>
          <w:ilvl w:val="0"/>
          <w:numId w:val="0"/>
        </w:numPr>
        <w:ind w:firstLine="2240" w:firstLineChars="8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49" o:spt="75" type="#_x0000_t75" style="height:17pt;width:46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</w:p>
    <w:p>
      <w:pPr>
        <w:numPr>
          <w:ilvl w:val="0"/>
          <w:numId w:val="0"/>
        </w:numPr>
        <w:ind w:firstLine="2240" w:firstLineChars="8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2"/>
          <w:sz w:val="28"/>
          <w:szCs w:val="28"/>
          <w:lang w:val="en-US" w:eastAsia="zh-CN"/>
        </w:rPr>
        <w:object>
          <v:shape id="_x0000_i1050" o:spt="75" type="#_x0000_t75" style="height:18pt;width:4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2">
            <o:LockedField>false</o:LockedField>
          </o:OLEObject>
        </w:object>
      </w:r>
    </w:p>
    <w:p>
      <w:pPr>
        <w:numPr>
          <w:ilvl w:val="0"/>
          <w:numId w:val="0"/>
        </w:numPr>
        <w:ind w:firstLine="2240" w:firstLineChars="8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分别求解同余式</w:t>
      </w:r>
      <w:r>
        <w:rPr>
          <w:rFonts w:hint="eastAsia" w:ascii="宋体" w:hAnsi="宋体" w:eastAsia="宋体" w:cs="宋体"/>
          <w:b w:val="0"/>
          <w:bCs w:val="0"/>
          <w:position w:val="-12"/>
          <w:sz w:val="28"/>
          <w:szCs w:val="28"/>
          <w:lang w:val="en-US" w:eastAsia="zh-CN"/>
        </w:rPr>
        <w:object>
          <v:shape id="_x0000_i1051" o:spt="75" type="#_x0000_t75" style="height:19pt;width: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4">
            <o:LockedField>false</o:LockedField>
          </o:OLEObject>
        </w:object>
      </w:r>
    </w:p>
    <w:p>
      <w:pPr>
        <w:numPr>
          <w:ilvl w:val="0"/>
          <w:numId w:val="0"/>
        </w:numPr>
        <w:ind w:firstLine="2240" w:firstLineChars="8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得</w:t>
      </w: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52" o:spt="75" type="#_x0000_t75" style="height:18pt;width:7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6">
            <o:LockedField>false</o:LockedField>
          </o:OLEObject>
        </w:object>
      </w:r>
    </w:p>
    <w:p>
      <w:pPr>
        <w:numPr>
          <w:ilvl w:val="0"/>
          <w:numId w:val="0"/>
        </w:numPr>
        <w:ind w:firstLine="2520" w:firstLineChars="9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53" o:spt="75" type="#_x0000_t75" style="height:18pt;width:76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8">
            <o:LockedField>false</o:LockedField>
          </o:OLEObject>
        </w:object>
      </w:r>
    </w:p>
    <w:p>
      <w:pPr>
        <w:numPr>
          <w:ilvl w:val="0"/>
          <w:numId w:val="0"/>
        </w:numPr>
        <w:ind w:firstLine="2520" w:firstLineChars="900"/>
        <w:jc w:val="left"/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2"/>
          <w:sz w:val="28"/>
          <w:szCs w:val="28"/>
          <w:lang w:val="en-US" w:eastAsia="zh-CN"/>
        </w:rPr>
        <w:object>
          <v:shape id="_x0000_i1054" o:spt="75" type="#_x0000_t75" style="height:19pt;width:8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0">
            <o:LockedField>false</o:LockedField>
          </o:OLEObject>
        </w:object>
      </w:r>
    </w:p>
    <w:p>
      <w:pPr>
        <w:numPr>
          <w:ilvl w:val="0"/>
          <w:numId w:val="0"/>
        </w:numPr>
        <w:ind w:firstLine="2240" w:firstLineChars="8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故</w:t>
      </w:r>
      <w:r>
        <w:rPr>
          <w:rFonts w:hint="eastAsia" w:ascii="宋体" w:hAnsi="宋体" w:eastAsia="宋体" w:cs="宋体"/>
          <w:b w:val="0"/>
          <w:bCs w:val="0"/>
          <w:position w:val="-6"/>
          <w:sz w:val="28"/>
          <w:szCs w:val="28"/>
          <w:lang w:val="en-US" w:eastAsia="zh-CN"/>
        </w:rPr>
        <w:object>
          <v:shape id="_x0000_i1055" o:spt="75" type="#_x0000_t75" style="height:13.95pt;width:164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2">
            <o:LockedField>false</o:LockedField>
          </o:OLEObject>
        </w:object>
      </w:r>
    </w:p>
    <w:p>
      <w:pPr>
        <w:numPr>
          <w:ilvl w:val="0"/>
          <w:numId w:val="3"/>
        </w:numPr>
        <w:ind w:left="240"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求下列一次同余方程组的解.</w:t>
      </w:r>
    </w:p>
    <w:p>
      <w:pPr>
        <w:numPr>
          <w:ilvl w:val="0"/>
          <w:numId w:val="4"/>
        </w:numPr>
        <w:ind w:left="72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position w:val="-30"/>
          <w:sz w:val="28"/>
          <w:szCs w:val="28"/>
          <w:lang w:val="en-US" w:eastAsia="zh-CN" w:bidi="ar"/>
        </w:rPr>
        <w:object>
          <v:shape id="_x0000_i1056" o:spt="75" type="#_x0000_t75" style="height:36pt;width:9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② </w:t>
      </w:r>
      <w:r>
        <w:rPr>
          <w:rFonts w:hint="eastAsia" w:ascii="宋体" w:hAnsi="宋体" w:eastAsia="宋体" w:cs="宋体"/>
          <w:kern w:val="0"/>
          <w:position w:val="-30"/>
          <w:sz w:val="28"/>
          <w:szCs w:val="28"/>
          <w:lang w:val="en-US" w:eastAsia="zh-CN" w:bidi="ar"/>
        </w:rPr>
        <w:object>
          <v:shape id="_x0000_i1057" o:spt="75" type="#_x0000_t75" style="height:36pt;width:102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.</w:t>
      </w:r>
    </w:p>
    <w:p>
      <w:pPr>
        <w:numPr>
          <w:ilvl w:val="0"/>
          <w:numId w:val="0"/>
        </w:numPr>
        <w:ind w:left="720"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解：</w:t>
      </w:r>
      <w:r>
        <w:rPr>
          <w:rFonts w:hint="eastAsia" w:ascii="宋体" w:hAnsi="宋体" w:eastAsia="宋体" w:cs="宋体"/>
          <w:kern w:val="0"/>
          <w:position w:val="-30"/>
          <w:sz w:val="28"/>
          <w:szCs w:val="28"/>
          <w:lang w:val="en-US" w:eastAsia="zh-CN" w:bidi="ar"/>
        </w:rPr>
        <w:object>
          <v:shape id="_x0000_i1058" o:spt="75" type="#_x0000_t75" style="height:36pt;width:9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</w:t>
      </w:r>
    </w:p>
    <w:p>
      <w:pPr>
        <w:numPr>
          <w:ilvl w:val="0"/>
          <w:numId w:val="0"/>
        </w:numPr>
        <w:ind w:left="720" w:leftChars="0"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59" o:spt="75" type="#_x0000_t75" style="height:16pt;width:70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9">
            <o:LockedField>false</o:LockedField>
          </o:OLEObject>
        </w:object>
      </w:r>
    </w:p>
    <w:p>
      <w:pPr>
        <w:numPr>
          <w:ilvl w:val="0"/>
          <w:numId w:val="0"/>
        </w:numPr>
        <w:ind w:left="720" w:leftChars="0"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60" o:spt="75" type="#_x0000_t75" style="height:16pt;width:66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1">
            <o:LockedField>false</o:LockedField>
          </o:OLEObject>
        </w:object>
      </w:r>
    </w:p>
    <w:p>
      <w:pPr>
        <w:numPr>
          <w:ilvl w:val="0"/>
          <w:numId w:val="0"/>
        </w:numPr>
        <w:ind w:left="720" w:leftChars="0"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61" o:spt="75" type="#_x0000_t75" style="height:16pt;width:6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3">
            <o:LockedField>false</o:LockedField>
          </o:OLEObject>
        </w:object>
      </w:r>
    </w:p>
    <w:p>
      <w:pPr>
        <w:numPr>
          <w:ilvl w:val="0"/>
          <w:numId w:val="3"/>
        </w:numPr>
        <w:ind w:left="240" w:leftChars="0" w:firstLine="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计算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62" o:spt="75" type="#_x0000_t75" style="height:18pt;width:78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.</w:t>
      </w:r>
    </w:p>
    <w:p>
      <w:pPr>
        <w:numPr>
          <w:ilvl w:val="0"/>
          <w:numId w:val="0"/>
        </w:numPr>
        <w:ind w:left="240"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例6.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(18)计算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63" o:spt="75" type="#_x0000_t75" style="height:18pt;width:90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.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解：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64" o:spt="75" type="#_x0000_t75" style="height:16pt;width:59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9">
            <o:LockedField>false</o:LockedField>
          </o:OLEObject>
        </w:objec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65" o:spt="75" type="#_x0000_t75" style="height:16pt;width:99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1">
            <o:LockedField>false</o:LockedField>
          </o:OLEObject>
        </w:objec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66" o:spt="75" type="#_x0000_t75" style="height:16pt;width:83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3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 xml:space="preserve">            1000000=1041*960+640等价于求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67" o:spt="75" type="#_x0000_t75" style="height:16pt;width:67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5">
            <o:LockedField>false</o:LockedField>
          </o:OLEObject>
        </w:objec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(19) 将同余式方程化为同余式组来求解.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(i)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68" o:spt="75" type="#_x0000_t75" style="height:16pt;width:85.95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(ii)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69" o:spt="75" type="#_x0000_t75" style="height:16pt;width:106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.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解：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70" o:spt="75" type="#_x0000_t75" style="height:13.95pt;width:67.3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1">
            <o:LockedField>false</o:LockedField>
          </o:OLEObject>
        </w:objec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71" o:spt="75" type="#_x0000_t75" style="height:13.95pt;width:67.9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3">
            <o:LockedField>false</o:LockedField>
          </o:OLEObject>
        </w:object>
      </w:r>
    </w:p>
    <w:p>
      <w:pPr>
        <w:numPr>
          <w:ilvl w:val="0"/>
          <w:numId w:val="0"/>
        </w:numPr>
        <w:ind w:firstLine="1680" w:firstLineChars="6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72" o:spt="75" type="#_x0000_t75" style="height:13.95pt;width:69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5">
            <o:LockedField>false</o:LockedField>
          </o:OLEObject>
        </w:object>
      </w:r>
    </w:p>
    <w:p>
      <w:pPr>
        <w:numPr>
          <w:ilvl w:val="0"/>
          <w:numId w:val="0"/>
        </w:numPr>
        <w:ind w:firstLine="1680" w:firstLineChars="6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则</w:t>
      </w:r>
      <w:r>
        <w:rPr>
          <w:rFonts w:hint="eastAsia" w:ascii="宋体" w:hAnsi="宋体" w:eastAsia="宋体" w:cs="宋体"/>
          <w:kern w:val="0"/>
          <w:position w:val="-50"/>
          <w:sz w:val="28"/>
          <w:szCs w:val="28"/>
          <w:lang w:val="en-US" w:eastAsia="zh-CN" w:bidi="ar"/>
        </w:rPr>
        <w:object>
          <v:shape id="_x0000_i1073" o:spt="75" type="#_x0000_t75" style="height:56pt;width:6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7">
            <o:LockedField>false</o:LockedField>
          </o:OLEObject>
        </w:object>
      </w:r>
    </w:p>
    <w:p>
      <w:pPr>
        <w:numPr>
          <w:ilvl w:val="0"/>
          <w:numId w:val="0"/>
        </w:numPr>
        <w:ind w:firstLine="1680" w:firstLineChars="6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74" o:spt="75" type="#_x0000_t75" style="height:13.95pt;width:42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75" o:spt="75" type="#_x0000_t75" style="height:17pt;width:44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76" o:spt="75" type="#_x0000_t75" style="height:17pt;width:46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77" o:spt="75" type="#_x0000_t75" style="height:18pt;width:4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5">
            <o:LockedField>false</o:LockedField>
          </o:OLEObject>
        </w:object>
      </w:r>
    </w:p>
    <w:p>
      <w:pPr>
        <w:numPr>
          <w:ilvl w:val="0"/>
          <w:numId w:val="0"/>
        </w:numPr>
        <w:ind w:firstLine="1680" w:firstLineChars="60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78" o:spt="75" type="#_x0000_t75" style="height:18pt;width:39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79" o:spt="75" type="#_x0000_t75" style="height:18pt;width:40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80" o:spt="75" type="#_x0000_t75" style="height:19pt;width:39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1">
            <o:LockedField>false</o:LockedField>
          </o:OLEObject>
        </w:object>
      </w:r>
    </w:p>
    <w:p>
      <w:pPr>
        <w:numPr>
          <w:ilvl w:val="0"/>
          <w:numId w:val="0"/>
        </w:numPr>
        <w:ind w:firstLine="1680" w:firstLineChars="60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81" o:spt="75" type="#_x0000_t75" style="height:16pt;width:229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3">
            <o:LockedField>false</o:LockedField>
          </o:OLEObject>
        </w:objec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(23)求解同余式</w:t>
      </w:r>
    </w:p>
    <w:p>
      <w:pPr>
        <w:numPr>
          <w:ilvl w:val="0"/>
          <w:numId w:val="0"/>
        </w:numPr>
        <w:ind w:firstLine="2240" w:firstLineChars="8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82" o:spt="75" type="#_x0000_t75" style="height:18pt;width:267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.</w:t>
      </w:r>
    </w:p>
    <w:p>
      <w:pPr>
        <w:numPr>
          <w:ilvl w:val="0"/>
          <w:numId w:val="0"/>
        </w:numPr>
        <w:ind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解：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83" o:spt="75" type="#_x0000_t75" style="height:16pt;width:211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7">
            <o:LockedField>false</o:LockedField>
          </o:OLEObject>
        </w:object>
      </w:r>
    </w:p>
    <w:p>
      <w:pPr>
        <w:numPr>
          <w:ilvl w:val="0"/>
          <w:numId w:val="0"/>
        </w:numPr>
        <w:ind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84" o:spt="75" type="#_x0000_t75" style="height:18pt;width:282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9">
            <o:LockedField>false</o:LockedField>
          </o:OLEObject>
        </w:object>
      </w:r>
    </w:p>
    <w:p>
      <w:pPr>
        <w:numPr>
          <w:ilvl w:val="0"/>
          <w:numId w:val="0"/>
        </w:numPr>
        <w:ind w:firstLine="1120" w:firstLineChars="4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故原式可化简为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85" o:spt="75" type="#_x0000_t75" style="height:18pt;width:21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1">
            <o:LockedField>false</o:LockedField>
          </o:OLEObject>
        </w:object>
      </w:r>
    </w:p>
    <w:p>
      <w:pPr>
        <w:numPr>
          <w:ilvl w:val="0"/>
          <w:numId w:val="0"/>
        </w:numPr>
        <w:ind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86" o:spt="75" type="#_x0000_t75" style="height:16pt;width:60.95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3">
            <o:LockedField>false</o:LockedField>
          </o:OLEObject>
        </w:object>
      </w:r>
    </w:p>
    <w:p>
      <w:pPr>
        <w:numPr>
          <w:ilvl w:val="0"/>
          <w:numId w:val="0"/>
        </w:numPr>
        <w:ind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87" o:spt="75" type="#_x0000_t75" style="height:16pt;width:46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5">
            <o:LockedField>false</o:LockedField>
          </o:OLEObject>
        </w:object>
      </w:r>
    </w:p>
    <w:p>
      <w:pPr>
        <w:numPr>
          <w:ilvl w:val="0"/>
          <w:numId w:val="0"/>
        </w:numPr>
        <w:ind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    </w:t>
      </w:r>
      <w:r>
        <w:rPr>
          <w:rFonts w:hint="eastAsia" w:ascii="宋体" w:hAnsi="宋体" w:eastAsia="宋体" w:cs="宋体"/>
          <w:kern w:val="0"/>
          <w:position w:val="-4"/>
          <w:sz w:val="28"/>
          <w:szCs w:val="28"/>
          <w:lang w:val="en-US" w:eastAsia="zh-CN" w:bidi="ar"/>
        </w:rPr>
        <w:object>
          <v:shape id="_x0000_i1088" o:spt="75" type="#_x0000_t75" style="height:13.95pt;width:6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7">
            <o:LockedField>false</o:LockedField>
          </o:OLEObject>
        </w:object>
      </w:r>
    </w:p>
    <w:p>
      <w:pPr>
        <w:numPr>
          <w:ilvl w:val="0"/>
          <w:numId w:val="0"/>
        </w:numPr>
        <w:ind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89" o:spt="75" type="#_x0000_t75" style="height:16pt;width:41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9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position w:val="-4"/>
          <w:sz w:val="28"/>
          <w:szCs w:val="28"/>
          <w:lang w:val="en-US" w:eastAsia="zh-CN" w:bidi="ar"/>
        </w:rPr>
        <w:object>
          <v:shape id="_x0000_i1090" o:spt="75" type="#_x0000_t75" style="height:10pt;width:11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解为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91" o:spt="75" type="#_x0000_t75" style="height:16pt;width:75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.</w:t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15DB2"/>
    <w:multiLevelType w:val="singleLevel"/>
    <w:tmpl w:val="8BC15DB2"/>
    <w:lvl w:ilvl="0" w:tentative="0">
      <w:start w:val="16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94F9315"/>
    <w:multiLevelType w:val="singleLevel"/>
    <w:tmpl w:val="E94F9315"/>
    <w:lvl w:ilvl="0" w:tentative="0">
      <w:start w:val="1"/>
      <w:numFmt w:val="decimalEnclosedCircleChinese"/>
      <w:suff w:val="space"/>
      <w:lvlText w:val="%1"/>
      <w:lvlJc w:val="left"/>
      <w:pPr>
        <w:ind w:left="720" w:firstLine="0"/>
      </w:pPr>
      <w:rPr>
        <w:rFonts w:hint="eastAsia"/>
      </w:rPr>
    </w:lvl>
  </w:abstractNum>
  <w:abstractNum w:abstractNumId="2">
    <w:nsid w:val="FB16AFD4"/>
    <w:multiLevelType w:val="singleLevel"/>
    <w:tmpl w:val="FB16AFD4"/>
    <w:lvl w:ilvl="0" w:tentative="0">
      <w:start w:val="8"/>
      <w:numFmt w:val="decimal"/>
      <w:suff w:val="space"/>
      <w:lvlText w:val="(%1)"/>
      <w:lvlJc w:val="left"/>
    </w:lvl>
  </w:abstractNum>
  <w:abstractNum w:abstractNumId="3">
    <w:nsid w:val="372D993E"/>
    <w:multiLevelType w:val="singleLevel"/>
    <w:tmpl w:val="372D993E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A41E1"/>
    <w:rsid w:val="181A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7" Type="http://schemas.openxmlformats.org/officeDocument/2006/relationships/fontTable" Target="fontTable.xml"/><Relationship Id="rId136" Type="http://schemas.openxmlformats.org/officeDocument/2006/relationships/numbering" Target="numbering.xml"/><Relationship Id="rId135" Type="http://schemas.openxmlformats.org/officeDocument/2006/relationships/customXml" Target="../customXml/item1.xml"/><Relationship Id="rId134" Type="http://schemas.openxmlformats.org/officeDocument/2006/relationships/image" Target="media/image64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2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5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0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2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5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2020-04-28T02:46:00Z</dcterms:created>
  <dc:creator>兰儿</dc:creator>
  <cp:lastModifiedBy>兰儿</cp:lastModifiedBy>
  <dcterms:modified xsi:type="dcterms:W3CDTF">2020-04-28T02:47:50Z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