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5501" w14:textId="77777777" w:rsidR="00CF2C07" w:rsidRPr="004E4B6D" w:rsidRDefault="00CF2C07" w:rsidP="00CF2C07">
      <w:pPr>
        <w:widowControl/>
        <w:contextualSpacing/>
        <w:jc w:val="center"/>
        <w:rPr>
          <w:rFonts w:ascii="ScalaSans" w:eastAsia="Microsoft YaHei UI" w:hAnsi="ScalaSans" w:cs="Times New Roman"/>
          <w:b/>
          <w:color w:val="C00000"/>
          <w:kern w:val="28"/>
          <w:sz w:val="56"/>
          <w:szCs w:val="72"/>
        </w:rPr>
      </w:pPr>
      <w:r w:rsidRPr="004E4B6D">
        <w:rPr>
          <w:rFonts w:ascii="ScalaSans" w:eastAsia="Microsoft YaHei UI" w:hAnsi="ScalaSans" w:cs="Times New Roman"/>
          <w:b/>
          <w:color w:val="C00000"/>
          <w:kern w:val="28"/>
          <w:sz w:val="56"/>
          <w:szCs w:val="72"/>
        </w:rPr>
        <w:t>Fundamentals of Materials Science</w:t>
      </w:r>
    </w:p>
    <w:p w14:paraId="28F00791" w14:textId="77777777" w:rsidR="00CF2C07" w:rsidRPr="004E4B6D" w:rsidRDefault="00CF2C07" w:rsidP="00CF2C07">
      <w:pPr>
        <w:widowControl/>
        <w:contextualSpacing/>
        <w:jc w:val="center"/>
        <w:rPr>
          <w:rFonts w:ascii="ScalaSans" w:eastAsia="Microsoft YaHei UI" w:hAnsi="ScalaSans" w:cs="Times New Roman"/>
          <w:b/>
          <w:color w:val="C00000"/>
          <w:kern w:val="28"/>
          <w:sz w:val="40"/>
          <w:szCs w:val="72"/>
        </w:rPr>
      </w:pPr>
      <w:r w:rsidRPr="004E4B6D">
        <w:rPr>
          <w:rFonts w:ascii="ScalaSans" w:eastAsia="Microsoft YaHei UI" w:hAnsi="ScalaSans" w:cs="Times New Roman"/>
          <w:b/>
          <w:color w:val="C00000"/>
          <w:kern w:val="28"/>
          <w:sz w:val="48"/>
          <w:szCs w:val="72"/>
        </w:rPr>
        <w:t xml:space="preserve">Homework </w:t>
      </w:r>
      <w:r w:rsidR="00375D16">
        <w:rPr>
          <w:rFonts w:ascii="Scala Sans LF" w:eastAsia="Microsoft YaHei UI" w:hAnsi="Scala Sans LF" w:cs="Times New Roman"/>
          <w:b/>
          <w:color w:val="C00000"/>
          <w:kern w:val="28"/>
          <w:sz w:val="48"/>
          <w:szCs w:val="72"/>
        </w:rPr>
        <w:t>5</w:t>
      </w:r>
    </w:p>
    <w:p w14:paraId="1B5F175A" w14:textId="77777777" w:rsidR="007C46A5" w:rsidRDefault="007C46A5" w:rsidP="007C46A5">
      <w:pPr>
        <w:jc w:val="left"/>
        <w:rPr>
          <w:rFonts w:ascii="Book Antiqua" w:hAnsi="Book Antiqua"/>
          <w:sz w:val="24"/>
        </w:rPr>
      </w:pPr>
    </w:p>
    <w:p w14:paraId="2A0F8AB9" w14:textId="77777777" w:rsidR="0058389A" w:rsidRPr="00055BBC" w:rsidRDefault="0058389A" w:rsidP="0058389A">
      <w:pPr>
        <w:spacing w:beforeLines="100" w:before="312" w:afterLines="100" w:after="312"/>
        <w:jc w:val="left"/>
        <w:rPr>
          <w:rFonts w:ascii="Times New Roman" w:eastAsia="宋体" w:hAnsi="Times New Roman" w:cs="Times New Roman"/>
          <w:sz w:val="24"/>
          <w:szCs w:val="36"/>
        </w:rPr>
      </w:pPr>
      <w:r w:rsidRPr="00055BBC">
        <w:rPr>
          <w:rFonts w:ascii="Times New Roman" w:eastAsia="宋体" w:hAnsi="Times New Roman" w:cs="Times New Roman"/>
          <w:sz w:val="24"/>
          <w:szCs w:val="36"/>
        </w:rPr>
        <w:t xml:space="preserve">This homework assignment </w:t>
      </w:r>
      <w:r w:rsidR="002A78DE">
        <w:rPr>
          <w:rFonts w:ascii="Times New Roman" w:eastAsia="宋体" w:hAnsi="Times New Roman" w:cs="Times New Roman" w:hint="eastAsia"/>
          <w:sz w:val="24"/>
          <w:szCs w:val="36"/>
        </w:rPr>
        <w:t>is</w:t>
      </w:r>
      <w:r w:rsidR="002A78DE">
        <w:rPr>
          <w:rFonts w:ascii="Times New Roman" w:eastAsia="宋体" w:hAnsi="Times New Roman" w:cs="Times New Roman"/>
          <w:sz w:val="24"/>
          <w:szCs w:val="36"/>
        </w:rPr>
        <w:t xml:space="preserve"> focused on interatomic bonding in terms of bonding forces, energies, primary and secondary bonds, etc. It contains </w:t>
      </w:r>
      <w:r w:rsidRPr="00055BBC">
        <w:rPr>
          <w:rFonts w:ascii="Times New Roman" w:eastAsia="宋体" w:hAnsi="Times New Roman" w:cs="Times New Roman"/>
          <w:sz w:val="24"/>
          <w:szCs w:val="36"/>
        </w:rPr>
        <w:t xml:space="preserve">significant amount of training in plotting charts showing </w:t>
      </w:r>
      <w:r w:rsidRPr="002A78DE">
        <w:rPr>
          <w:rFonts w:ascii="Times New Roman" w:eastAsia="宋体" w:hAnsi="Times New Roman" w:cs="Times New Roman"/>
          <w:i/>
          <w:sz w:val="24"/>
          <w:szCs w:val="36"/>
        </w:rPr>
        <w:t>x-y</w:t>
      </w:r>
      <w:r w:rsidRPr="00055BBC">
        <w:rPr>
          <w:rFonts w:ascii="Times New Roman" w:eastAsia="宋体" w:hAnsi="Times New Roman" w:cs="Times New Roman"/>
          <w:sz w:val="24"/>
          <w:szCs w:val="36"/>
        </w:rPr>
        <w:t xml:space="preserve"> relationships. Superimposition is also required in some problems where you need to make a plot with multiple </w:t>
      </w:r>
      <w:r w:rsidRPr="002A78DE">
        <w:rPr>
          <w:rFonts w:ascii="Times New Roman" w:eastAsia="宋体" w:hAnsi="Times New Roman" w:cs="Times New Roman"/>
          <w:i/>
          <w:sz w:val="24"/>
          <w:szCs w:val="36"/>
        </w:rPr>
        <w:t>y</w:t>
      </w:r>
      <w:r w:rsidRPr="00055BBC">
        <w:rPr>
          <w:rFonts w:ascii="Times New Roman" w:eastAsia="宋体" w:hAnsi="Times New Roman" w:cs="Times New Roman"/>
          <w:sz w:val="24"/>
          <w:szCs w:val="36"/>
        </w:rPr>
        <w:t xml:space="preserve"> values. Such skills are very important for an engineering student in future design and analytical projects. Please train yourself to master at least one of the many plotting </w:t>
      </w:r>
      <w:r w:rsidR="00A26CF7" w:rsidRPr="00055BBC">
        <w:rPr>
          <w:rFonts w:ascii="Times New Roman" w:eastAsia="宋体" w:hAnsi="Times New Roman" w:cs="Times New Roman"/>
          <w:sz w:val="24"/>
          <w:szCs w:val="36"/>
        </w:rPr>
        <w:t>software</w:t>
      </w:r>
      <w:r w:rsidRPr="00055BBC">
        <w:rPr>
          <w:rFonts w:ascii="Times New Roman" w:eastAsia="宋体" w:hAnsi="Times New Roman" w:cs="Times New Roman"/>
          <w:sz w:val="24"/>
          <w:szCs w:val="36"/>
        </w:rPr>
        <w:t>, such as Microsoft Excel</w:t>
      </w:r>
      <w:r w:rsidRPr="00055BBC">
        <w:rPr>
          <w:rFonts w:ascii="Times New Roman" w:eastAsia="宋体" w:hAnsi="Times New Roman" w:cs="Times New Roman"/>
          <w:sz w:val="24"/>
          <w:szCs w:val="36"/>
          <w:vertAlign w:val="superscript"/>
        </w:rPr>
        <w:t>®</w:t>
      </w:r>
      <w:r w:rsidRPr="00055BBC">
        <w:rPr>
          <w:rFonts w:ascii="Times New Roman" w:eastAsia="宋体" w:hAnsi="Times New Roman" w:cs="Times New Roman"/>
          <w:sz w:val="24"/>
          <w:szCs w:val="36"/>
        </w:rPr>
        <w:t>, Origin</w:t>
      </w:r>
      <w:r w:rsidRPr="00055BBC">
        <w:rPr>
          <w:rFonts w:ascii="Times New Roman" w:eastAsia="宋体" w:hAnsi="Times New Roman" w:cs="Times New Roman"/>
          <w:sz w:val="24"/>
          <w:szCs w:val="36"/>
          <w:vertAlign w:val="superscript"/>
        </w:rPr>
        <w:t>®</w:t>
      </w:r>
      <w:r w:rsidRPr="00055BBC">
        <w:rPr>
          <w:rFonts w:ascii="Times New Roman" w:eastAsia="宋体" w:hAnsi="Times New Roman" w:cs="Times New Roman"/>
          <w:sz w:val="24"/>
          <w:szCs w:val="36"/>
        </w:rPr>
        <w:t xml:space="preserve">, and </w:t>
      </w:r>
      <w:proofErr w:type="spellStart"/>
      <w:r w:rsidRPr="00055BBC">
        <w:rPr>
          <w:rFonts w:ascii="Times New Roman" w:eastAsia="宋体" w:hAnsi="Times New Roman" w:cs="Times New Roman"/>
          <w:sz w:val="24"/>
          <w:szCs w:val="36"/>
        </w:rPr>
        <w:t>Kaleidagraph</w:t>
      </w:r>
      <w:proofErr w:type="spellEnd"/>
      <w:r w:rsidRPr="00055BBC">
        <w:rPr>
          <w:rFonts w:ascii="Times New Roman" w:eastAsia="宋体" w:hAnsi="Times New Roman" w:cs="Times New Roman"/>
          <w:sz w:val="24"/>
          <w:szCs w:val="36"/>
          <w:vertAlign w:val="superscript"/>
        </w:rPr>
        <w:t>®</w:t>
      </w:r>
      <w:r w:rsidRPr="00055BBC">
        <w:rPr>
          <w:rFonts w:ascii="Times New Roman" w:eastAsia="宋体" w:hAnsi="Times New Roman" w:cs="Times New Roman"/>
          <w:sz w:val="24"/>
          <w:szCs w:val="36"/>
        </w:rPr>
        <w:t xml:space="preserve">, etc. </w:t>
      </w:r>
    </w:p>
    <w:p w14:paraId="3149A96F" w14:textId="77777777" w:rsidR="0058389A" w:rsidRDefault="0058389A" w:rsidP="0058389A">
      <w:pPr>
        <w:jc w:val="left"/>
        <w:rPr>
          <w:rFonts w:ascii="Book Antiqua" w:eastAsia="宋体" w:hAnsi="Book Antiqua" w:cs="Times New Roman"/>
          <w:sz w:val="24"/>
          <w:szCs w:val="36"/>
        </w:rPr>
      </w:pPr>
      <w:r w:rsidRPr="00055BBC">
        <w:rPr>
          <w:rFonts w:ascii="Times New Roman" w:eastAsia="宋体" w:hAnsi="Times New Roman" w:cs="Times New Roman"/>
          <w:sz w:val="24"/>
          <w:szCs w:val="36"/>
        </w:rPr>
        <w:t xml:space="preserve">Please show me your OWN effort by making professional plots that are different from others! Please also note that the data given in the following problems might be slightly different from what is given in the textbook although the problem statements are the same. </w:t>
      </w:r>
      <w:r w:rsidRPr="00055BBC">
        <w:rPr>
          <w:rFonts w:ascii="Times New Roman" w:eastAsia="宋体" w:hAnsi="Times New Roman" w:cs="Times New Roman"/>
          <w:i/>
          <w:sz w:val="24"/>
          <w:szCs w:val="36"/>
          <w:u w:val="single"/>
        </w:rPr>
        <w:t>Use the data given in this homework set for your solutions.</w:t>
      </w:r>
      <w:r w:rsidRPr="00055BBC">
        <w:rPr>
          <w:rFonts w:ascii="Times New Roman" w:eastAsia="宋体" w:hAnsi="Times New Roman" w:cs="Times New Roman"/>
          <w:sz w:val="24"/>
          <w:szCs w:val="36"/>
        </w:rPr>
        <w:t xml:space="preserve"> Please include the questions before you provide your solutions. Use the template provided in the course webpage as a guideline for this assignment.</w:t>
      </w:r>
    </w:p>
    <w:p w14:paraId="71F5D313" w14:textId="77777777" w:rsidR="0058389A" w:rsidRDefault="0058389A" w:rsidP="0058389A">
      <w:pPr>
        <w:jc w:val="left"/>
        <w:rPr>
          <w:rFonts w:ascii="Book Antiqua" w:hAnsi="Book Antiqua"/>
          <w:sz w:val="24"/>
        </w:rPr>
      </w:pPr>
    </w:p>
    <w:p w14:paraId="7EAF723D" w14:textId="77777777" w:rsidR="0058389A" w:rsidRPr="002D3CB8" w:rsidRDefault="0058389A" w:rsidP="0058389A">
      <w:pPr>
        <w:tabs>
          <w:tab w:val="left" w:pos="360"/>
        </w:tabs>
        <w:rPr>
          <w:rFonts w:ascii="Times New Roman" w:eastAsia="宋体" w:hAnsi="Times New Roman" w:cs="Times New Roman"/>
          <w:kern w:val="0"/>
          <w:sz w:val="24"/>
          <w:szCs w:val="24"/>
        </w:rPr>
      </w:pPr>
    </w:p>
    <w:p w14:paraId="2BBE958F" w14:textId="77777777" w:rsidR="0058389A" w:rsidRPr="00055BBC" w:rsidRDefault="0058389A" w:rsidP="00877643">
      <w:pPr>
        <w:numPr>
          <w:ilvl w:val="0"/>
          <w:numId w:val="16"/>
        </w:numPr>
        <w:tabs>
          <w:tab w:val="left" w:pos="284"/>
        </w:tabs>
        <w:ind w:left="284" w:hanging="284"/>
        <w:jc w:val="left"/>
        <w:rPr>
          <w:rFonts w:ascii="Times New Roman" w:eastAsia="宋体" w:hAnsi="Times New Roman" w:cs="Times New Roman"/>
          <w:kern w:val="0"/>
          <w:sz w:val="24"/>
          <w:szCs w:val="24"/>
        </w:rPr>
      </w:pPr>
      <w:r w:rsidRPr="00055BBC">
        <w:rPr>
          <w:rFonts w:ascii="Times New Roman" w:eastAsia="宋体" w:hAnsi="Times New Roman" w:cs="Times New Roman"/>
          <w:b/>
          <w:bCs/>
          <w:kern w:val="0"/>
          <w:sz w:val="24"/>
          <w:szCs w:val="24"/>
        </w:rPr>
        <w:t xml:space="preserve">(a) </w:t>
      </w:r>
      <w:r w:rsidRPr="00055BBC">
        <w:rPr>
          <w:rFonts w:ascii="Times New Roman" w:eastAsia="宋体" w:hAnsi="Times New Roman" w:cs="Times New Roman"/>
          <w:kern w:val="0"/>
          <w:sz w:val="24"/>
          <w:szCs w:val="24"/>
        </w:rPr>
        <w:t>Using the ionic radii data in your textbook, calculate the coulombic force of attraction between Na</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 xml:space="preserve"> and Cl</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 xml:space="preserve"> in NaCl. You may want to check the structure of NaCl to figure out the separation distance between the ions. </w:t>
      </w:r>
    </w:p>
    <w:p w14:paraId="497C4B1E" w14:textId="77777777" w:rsidR="0058389A" w:rsidRPr="00055BBC" w:rsidRDefault="0058389A" w:rsidP="0058389A">
      <w:pPr>
        <w:tabs>
          <w:tab w:val="left" w:pos="284"/>
        </w:tabs>
        <w:ind w:left="284"/>
        <w:rPr>
          <w:rFonts w:ascii="Times New Roman" w:eastAsia="宋体" w:hAnsi="Times New Roman" w:cs="Times New Roman"/>
          <w:kern w:val="0"/>
          <w:sz w:val="24"/>
          <w:szCs w:val="24"/>
        </w:rPr>
      </w:pPr>
      <w:r w:rsidRPr="00055BBC">
        <w:rPr>
          <w:rFonts w:ascii="Times New Roman" w:eastAsia="宋体" w:hAnsi="Times New Roman" w:cs="Times New Roman"/>
          <w:b/>
          <w:bCs/>
          <w:kern w:val="0"/>
          <w:sz w:val="24"/>
          <w:szCs w:val="24"/>
        </w:rPr>
        <w:t xml:space="preserve">(b) </w:t>
      </w:r>
      <w:r w:rsidRPr="00055BBC">
        <w:rPr>
          <w:rFonts w:ascii="Times New Roman" w:eastAsia="宋体" w:hAnsi="Times New Roman" w:cs="Times New Roman"/>
          <w:kern w:val="0"/>
          <w:sz w:val="24"/>
          <w:szCs w:val="24"/>
        </w:rPr>
        <w:t>What is the repulsive force in this case?</w:t>
      </w:r>
    </w:p>
    <w:p w14:paraId="405A9245" w14:textId="77777777" w:rsidR="0058389A" w:rsidRPr="00055BBC" w:rsidRDefault="0058389A" w:rsidP="0058389A">
      <w:pPr>
        <w:ind w:firstLineChars="200" w:firstLine="480"/>
        <w:rPr>
          <w:rFonts w:ascii="Times New Roman" w:eastAsia="宋体" w:hAnsi="Times New Roman" w:cs="Times New Roman"/>
          <w:kern w:val="0"/>
          <w:sz w:val="24"/>
          <w:szCs w:val="24"/>
        </w:rPr>
      </w:pPr>
    </w:p>
    <w:p w14:paraId="6DAA28C5" w14:textId="77777777" w:rsidR="0058389A" w:rsidRPr="00055BBC" w:rsidRDefault="0058389A" w:rsidP="0058389A">
      <w:pPr>
        <w:numPr>
          <w:ilvl w:val="0"/>
          <w:numId w:val="16"/>
        </w:numPr>
        <w:tabs>
          <w:tab w:val="left" w:pos="284"/>
        </w:tabs>
        <w:jc w:val="left"/>
        <w:rPr>
          <w:rFonts w:ascii="Times New Roman" w:eastAsia="宋体" w:hAnsi="Times New Roman" w:cs="Times New Roman"/>
          <w:kern w:val="0"/>
          <w:sz w:val="24"/>
          <w:szCs w:val="24"/>
        </w:rPr>
      </w:pPr>
      <w:r w:rsidRPr="00055BBC">
        <w:rPr>
          <w:rFonts w:ascii="Times New Roman" w:eastAsia="宋体" w:hAnsi="Times New Roman" w:cs="Times New Roman"/>
          <w:b/>
          <w:bCs/>
          <w:kern w:val="0"/>
          <w:sz w:val="24"/>
          <w:szCs w:val="24"/>
        </w:rPr>
        <w:t xml:space="preserve">(a) </w:t>
      </w:r>
      <w:r w:rsidRPr="00055BBC">
        <w:rPr>
          <w:rFonts w:ascii="Times New Roman" w:eastAsia="宋体" w:hAnsi="Times New Roman" w:cs="Times New Roman"/>
          <w:kern w:val="0"/>
          <w:sz w:val="24"/>
          <w:szCs w:val="24"/>
        </w:rPr>
        <w:t>A common way to describe the bonding energy curve for secondary bonding is the “6–12” potential, which states that</w:t>
      </w:r>
    </w:p>
    <w:p w14:paraId="33EB0740" w14:textId="77777777" w:rsidR="0058389A" w:rsidRPr="0058389A" w:rsidRDefault="0058389A" w:rsidP="0058389A">
      <w:pPr>
        <w:tabs>
          <w:tab w:val="left" w:pos="284"/>
        </w:tabs>
        <w:jc w:val="center"/>
        <w:rPr>
          <w:rFonts w:ascii="Book Antiqua" w:eastAsia="宋体" w:hAnsi="Book Antiqua" w:cs="Times New Roman"/>
          <w:kern w:val="0"/>
          <w:sz w:val="24"/>
          <w:szCs w:val="24"/>
        </w:rPr>
      </w:pPr>
      <w:r w:rsidRPr="0058389A">
        <w:rPr>
          <w:rFonts w:ascii="Book Antiqua" w:eastAsia="宋体" w:hAnsi="Book Antiqua" w:cs="Times New Roman"/>
          <w:kern w:val="0"/>
          <w:position w:val="-26"/>
          <w:sz w:val="24"/>
          <w:szCs w:val="24"/>
        </w:rPr>
        <w:object w:dxaOrig="1860" w:dyaOrig="660" w14:anchorId="6E8C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6pt" o:ole="">
            <v:imagedata r:id="rId7" o:title=""/>
          </v:shape>
          <o:OLEObject Type="Embed" ProgID="Equation.3" ShapeID="_x0000_i1025" DrawAspect="Content" ObjectID="_1768379068" r:id="rId8"/>
        </w:object>
      </w:r>
      <w:r w:rsidRPr="0058389A">
        <w:rPr>
          <w:rFonts w:ascii="Book Antiqua" w:eastAsia="宋体" w:hAnsi="Book Antiqua" w:cs="Times New Roman"/>
          <w:kern w:val="0"/>
          <w:sz w:val="24"/>
          <w:szCs w:val="24"/>
        </w:rPr>
        <w:t>,</w:t>
      </w:r>
    </w:p>
    <w:p w14:paraId="5A81FB7D" w14:textId="77777777" w:rsidR="0058389A" w:rsidRPr="00055BBC" w:rsidRDefault="0058389A" w:rsidP="0058389A">
      <w:pPr>
        <w:tabs>
          <w:tab w:val="left" w:pos="284"/>
        </w:tabs>
        <w:ind w:leftChars="135" w:left="283" w:firstLine="1"/>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 xml:space="preserve">where </w:t>
      </w:r>
      <w:r w:rsidRPr="00055BBC">
        <w:rPr>
          <w:rFonts w:ascii="Times New Roman" w:eastAsia="宋体" w:hAnsi="Times New Roman" w:cs="Times New Roman"/>
          <w:i/>
          <w:kern w:val="0"/>
          <w:sz w:val="24"/>
          <w:szCs w:val="24"/>
        </w:rPr>
        <w:t>K</w:t>
      </w:r>
      <w:r w:rsidRPr="00055BBC">
        <w:rPr>
          <w:rFonts w:ascii="Times New Roman" w:eastAsia="宋体" w:hAnsi="Times New Roman" w:cs="Times New Roman"/>
          <w:i/>
          <w:kern w:val="0"/>
          <w:sz w:val="24"/>
          <w:szCs w:val="24"/>
          <w:vertAlign w:val="subscript"/>
        </w:rPr>
        <w:t>A</w:t>
      </w:r>
      <w:r w:rsidRPr="00055BBC">
        <w:rPr>
          <w:rFonts w:ascii="Times New Roman" w:eastAsia="宋体" w:hAnsi="Times New Roman" w:cs="Times New Roman"/>
          <w:kern w:val="0"/>
          <w:sz w:val="28"/>
          <w:szCs w:val="24"/>
          <w:vertAlign w:val="subscript"/>
        </w:rPr>
        <w:t xml:space="preserve"> </w:t>
      </w:r>
      <w:r w:rsidRPr="00055BBC">
        <w:rPr>
          <w:rFonts w:ascii="Times New Roman" w:eastAsia="宋体" w:hAnsi="Times New Roman" w:cs="Times New Roman"/>
          <w:kern w:val="0"/>
          <w:sz w:val="24"/>
          <w:szCs w:val="24"/>
        </w:rPr>
        <w:t xml:space="preserve">and </w:t>
      </w:r>
      <w:r w:rsidRPr="00055BBC">
        <w:rPr>
          <w:rFonts w:ascii="Times New Roman" w:eastAsia="宋体" w:hAnsi="Times New Roman" w:cs="Times New Roman"/>
          <w:i/>
          <w:kern w:val="0"/>
          <w:sz w:val="24"/>
          <w:szCs w:val="24"/>
        </w:rPr>
        <w:t>K</w:t>
      </w:r>
      <w:r w:rsidRPr="00055BBC">
        <w:rPr>
          <w:rFonts w:ascii="Times New Roman" w:eastAsia="宋体" w:hAnsi="Times New Roman" w:cs="Times New Roman"/>
          <w:i/>
          <w:kern w:val="0"/>
          <w:sz w:val="24"/>
          <w:szCs w:val="24"/>
          <w:vertAlign w:val="subscript"/>
        </w:rPr>
        <w:t>R</w:t>
      </w:r>
      <w:r w:rsidRPr="00055BBC">
        <w:rPr>
          <w:rFonts w:ascii="Times New Roman" w:eastAsia="宋体" w:hAnsi="Times New Roman" w:cs="Times New Roman"/>
          <w:kern w:val="0"/>
          <w:sz w:val="24"/>
          <w:szCs w:val="24"/>
        </w:rPr>
        <w:t xml:space="preserve"> are constants for attraction and repulsion, respectively. This relatively simple form is a quantum mechanical result for this relatively simple bond type. Given </w:t>
      </w:r>
      <w:r w:rsidRPr="00055BBC">
        <w:rPr>
          <w:rFonts w:ascii="Times New Roman" w:eastAsia="宋体" w:hAnsi="Times New Roman" w:cs="Times New Roman"/>
          <w:kern w:val="0"/>
          <w:position w:val="-10"/>
          <w:sz w:val="24"/>
          <w:szCs w:val="24"/>
        </w:rPr>
        <w:object w:dxaOrig="2700" w:dyaOrig="380" w14:anchorId="1CE9FAA3">
          <v:shape id="_x0000_i1026" type="#_x0000_t75" style="width:128.25pt;height:18pt" o:ole="">
            <v:imagedata r:id="rId9" o:title=""/>
          </v:shape>
          <o:OLEObject Type="Embed" ProgID="Equation.3" ShapeID="_x0000_i1026" DrawAspect="Content" ObjectID="_1768379069" r:id="rId10"/>
        </w:object>
      </w:r>
      <w:r w:rsidRPr="00055BBC">
        <w:rPr>
          <w:rFonts w:ascii="Times New Roman" w:eastAsia="宋体" w:hAnsi="Times New Roman" w:cs="Times New Roman"/>
          <w:kern w:val="0"/>
          <w:sz w:val="24"/>
          <w:szCs w:val="24"/>
        </w:rPr>
        <w:t xml:space="preserve"> and </w:t>
      </w:r>
      <w:r w:rsidRPr="00055BBC">
        <w:rPr>
          <w:rFonts w:ascii="Times New Roman" w:eastAsia="宋体" w:hAnsi="Times New Roman" w:cs="Times New Roman"/>
          <w:kern w:val="0"/>
          <w:position w:val="-10"/>
          <w:sz w:val="24"/>
          <w:szCs w:val="24"/>
        </w:rPr>
        <w:object w:dxaOrig="2840" w:dyaOrig="380" w14:anchorId="5741045F">
          <v:shape id="_x0000_i1027" type="#_x0000_t75" style="width:133.5pt;height:18pt" o:ole="">
            <v:imagedata r:id="rId11" o:title=""/>
          </v:shape>
          <o:OLEObject Type="Embed" ProgID="Equation.3" ShapeID="_x0000_i1027" DrawAspect="Content" ObjectID="_1768379070" r:id="rId12"/>
        </w:object>
      </w:r>
      <w:r w:rsidRPr="00055BBC">
        <w:rPr>
          <w:rFonts w:ascii="Times New Roman" w:eastAsia="宋体" w:hAnsi="Times New Roman" w:cs="Times New Roman"/>
          <w:kern w:val="0"/>
          <w:sz w:val="24"/>
          <w:szCs w:val="24"/>
        </w:rPr>
        <w:t>, calculate the bond energy and bond length for argon.</w:t>
      </w:r>
    </w:p>
    <w:p w14:paraId="4799D110" w14:textId="77777777" w:rsidR="0058389A" w:rsidRPr="00055BBC" w:rsidRDefault="0058389A" w:rsidP="0058389A">
      <w:pPr>
        <w:tabs>
          <w:tab w:val="left" w:pos="284"/>
        </w:tabs>
        <w:ind w:leftChars="135" w:left="283" w:firstLine="1"/>
        <w:jc w:val="left"/>
        <w:rPr>
          <w:rFonts w:ascii="Times New Roman" w:eastAsia="宋体" w:hAnsi="Times New Roman" w:cs="Times New Roman"/>
          <w:kern w:val="0"/>
          <w:sz w:val="24"/>
          <w:szCs w:val="24"/>
        </w:rPr>
      </w:pPr>
      <w:r w:rsidRPr="00055BBC">
        <w:rPr>
          <w:rFonts w:ascii="Times New Roman" w:eastAsia="宋体" w:hAnsi="Times New Roman" w:cs="Times New Roman"/>
          <w:b/>
          <w:bCs/>
          <w:kern w:val="0"/>
          <w:sz w:val="24"/>
          <w:szCs w:val="24"/>
        </w:rPr>
        <w:t xml:space="preserve">(b) </w:t>
      </w:r>
      <w:r w:rsidRPr="00055BBC">
        <w:rPr>
          <w:rFonts w:ascii="Times New Roman" w:eastAsia="宋体" w:hAnsi="Times New Roman" w:cs="Times New Roman"/>
          <w:kern w:val="0"/>
          <w:sz w:val="24"/>
          <w:szCs w:val="24"/>
        </w:rPr>
        <w:t xml:space="preserve">Plot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kern w:val="0"/>
          <w:sz w:val="24"/>
          <w:szCs w:val="24"/>
        </w:rPr>
        <w:t xml:space="preserve"> as a function of </w:t>
      </w:r>
      <w:r w:rsidRPr="00055BBC">
        <w:rPr>
          <w:rFonts w:ascii="Times New Roman" w:eastAsia="宋体" w:hAnsi="Times New Roman" w:cs="Times New Roman"/>
          <w:i/>
          <w:kern w:val="0"/>
          <w:sz w:val="24"/>
          <w:szCs w:val="24"/>
        </w:rPr>
        <w:t>a</w:t>
      </w:r>
      <w:r w:rsidRPr="00055BBC">
        <w:rPr>
          <w:rFonts w:ascii="Times New Roman" w:eastAsia="宋体" w:hAnsi="Times New Roman" w:cs="Times New Roman"/>
          <w:kern w:val="0"/>
          <w:sz w:val="24"/>
          <w:szCs w:val="24"/>
        </w:rPr>
        <w:t xml:space="preserve"> over the range 0.33 to 0.80 nm.</w:t>
      </w:r>
    </w:p>
    <w:p w14:paraId="72F626CE" w14:textId="77777777" w:rsidR="0058389A" w:rsidRPr="002D3CB8" w:rsidRDefault="0058389A" w:rsidP="0058389A">
      <w:pPr>
        <w:tabs>
          <w:tab w:val="left" w:pos="284"/>
        </w:tabs>
        <w:rPr>
          <w:rFonts w:ascii="Times New Roman" w:eastAsia="宋体" w:hAnsi="Times New Roman" w:cs="Times New Roman"/>
          <w:kern w:val="0"/>
          <w:sz w:val="24"/>
          <w:szCs w:val="24"/>
        </w:rPr>
      </w:pPr>
    </w:p>
    <w:p w14:paraId="683B9E6D" w14:textId="77777777" w:rsidR="0058389A" w:rsidRPr="00055BBC" w:rsidRDefault="0058389A" w:rsidP="00877643">
      <w:pPr>
        <w:numPr>
          <w:ilvl w:val="0"/>
          <w:numId w:val="16"/>
        </w:numPr>
        <w:tabs>
          <w:tab w:val="left" w:pos="284"/>
        </w:tabs>
        <w:ind w:left="284" w:hanging="284"/>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 xml:space="preserve">The net potential energy between two adjacent ions,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N</w:t>
      </w:r>
      <w:r w:rsidRPr="00055BBC">
        <w:rPr>
          <w:rFonts w:ascii="Times New Roman" w:eastAsia="宋体" w:hAnsi="Times New Roman" w:cs="Times New Roman"/>
          <w:kern w:val="0"/>
          <w:sz w:val="24"/>
          <w:szCs w:val="24"/>
        </w:rPr>
        <w:t>, may be represent by the sum of Equations 2.</w:t>
      </w:r>
      <w:r w:rsidR="00A01780">
        <w:rPr>
          <w:rFonts w:ascii="Times New Roman" w:eastAsia="宋体" w:hAnsi="Times New Roman" w:cs="Times New Roman"/>
          <w:kern w:val="0"/>
          <w:sz w:val="24"/>
          <w:szCs w:val="24"/>
        </w:rPr>
        <w:t>8</w:t>
      </w:r>
      <w:r w:rsidRPr="00055BBC">
        <w:rPr>
          <w:rFonts w:ascii="Times New Roman" w:eastAsia="宋体" w:hAnsi="Times New Roman" w:cs="Times New Roman"/>
          <w:kern w:val="0"/>
          <w:sz w:val="24"/>
          <w:szCs w:val="24"/>
        </w:rPr>
        <w:t xml:space="preserve"> and 2.</w:t>
      </w:r>
      <w:r w:rsidR="00A01780">
        <w:rPr>
          <w:rFonts w:ascii="Times New Roman" w:eastAsia="宋体" w:hAnsi="Times New Roman" w:cs="Times New Roman"/>
          <w:kern w:val="0"/>
          <w:sz w:val="24"/>
          <w:szCs w:val="24"/>
        </w:rPr>
        <w:t>9</w:t>
      </w:r>
      <w:r w:rsidRPr="00055BBC">
        <w:rPr>
          <w:rFonts w:ascii="Times New Roman" w:eastAsia="宋体" w:hAnsi="Times New Roman" w:cs="Times New Roman"/>
          <w:kern w:val="0"/>
          <w:sz w:val="24"/>
          <w:szCs w:val="24"/>
        </w:rPr>
        <w:t xml:space="preserve">, that is, </w:t>
      </w:r>
    </w:p>
    <w:p w14:paraId="5239A386" w14:textId="77777777" w:rsidR="0058389A" w:rsidRPr="00055BBC" w:rsidRDefault="0058389A" w:rsidP="0058389A">
      <w:pPr>
        <w:jc w:val="center"/>
        <w:rPr>
          <w:rFonts w:ascii="Times New Roman" w:eastAsia="宋体" w:hAnsi="Times New Roman" w:cs="Times New Roman"/>
          <w:kern w:val="0"/>
          <w:sz w:val="24"/>
          <w:szCs w:val="24"/>
        </w:rPr>
      </w:pPr>
      <w:r w:rsidRPr="00055BBC">
        <w:rPr>
          <w:rFonts w:ascii="Times New Roman" w:eastAsia="宋体" w:hAnsi="Times New Roman" w:cs="Times New Roman"/>
          <w:kern w:val="0"/>
          <w:position w:val="-24"/>
          <w:sz w:val="24"/>
          <w:szCs w:val="24"/>
        </w:rPr>
        <w:object w:dxaOrig="1460" w:dyaOrig="620" w14:anchorId="7451A373">
          <v:shape id="_x0000_i1028" type="#_x0000_t75" style="width:72.75pt;height:31.5pt" o:ole="">
            <v:imagedata r:id="rId13" o:title=""/>
          </v:shape>
          <o:OLEObject Type="Embed" ProgID="Equation.3" ShapeID="_x0000_i1028" DrawAspect="Content" ObjectID="_1768379071" r:id="rId14"/>
        </w:object>
      </w:r>
    </w:p>
    <w:p w14:paraId="0843230D" w14:textId="77777777" w:rsidR="0058389A" w:rsidRPr="00055BBC" w:rsidRDefault="0058389A" w:rsidP="00877643">
      <w:pPr>
        <w:ind w:leftChars="134" w:left="283" w:hangingChars="1" w:hanging="2"/>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 xml:space="preserve">Calculate the bonding energy </w:t>
      </w:r>
      <w:r w:rsidRPr="00055BBC">
        <w:rPr>
          <w:rFonts w:ascii="Times New Roman" w:eastAsia="宋体" w:hAnsi="Times New Roman" w:cs="Times New Roman"/>
          <w:i/>
          <w:kern w:val="0"/>
          <w:sz w:val="24"/>
          <w:szCs w:val="24"/>
        </w:rPr>
        <w:t>E</w:t>
      </w:r>
      <w:smartTag w:uri="urn:schemas-microsoft-com:office:smarttags" w:element="chmetcnv">
        <w:smartTagPr>
          <w:attr w:name="TCSC" w:val="0"/>
          <w:attr w:name="NumberType" w:val="1"/>
          <w:attr w:name="Negative" w:val="False"/>
          <w:attr w:name="HasSpace" w:val="True"/>
          <w:attr w:name="SourceValue" w:val="0"/>
          <w:attr w:name="UnitName" w:val="in"/>
        </w:smartTagPr>
        <w:r w:rsidRPr="00055BBC">
          <w:rPr>
            <w:rFonts w:ascii="Times New Roman" w:eastAsia="宋体" w:hAnsi="Times New Roman" w:cs="Times New Roman"/>
            <w:i/>
            <w:kern w:val="0"/>
            <w:sz w:val="24"/>
            <w:szCs w:val="24"/>
            <w:vertAlign w:val="subscript"/>
          </w:rPr>
          <w:t>0</w:t>
        </w:r>
        <w:r w:rsidRPr="00055BBC">
          <w:rPr>
            <w:rFonts w:ascii="Times New Roman" w:eastAsia="宋体" w:hAnsi="Times New Roman" w:cs="Times New Roman"/>
            <w:i/>
            <w:kern w:val="0"/>
            <w:sz w:val="24"/>
            <w:szCs w:val="24"/>
          </w:rPr>
          <w:t xml:space="preserve"> </w:t>
        </w:r>
        <w:r w:rsidRPr="00055BBC">
          <w:rPr>
            <w:rFonts w:ascii="Times New Roman" w:eastAsia="宋体" w:hAnsi="Times New Roman" w:cs="Times New Roman"/>
            <w:kern w:val="0"/>
            <w:sz w:val="24"/>
            <w:szCs w:val="24"/>
          </w:rPr>
          <w:t>in</w:t>
        </w:r>
      </w:smartTag>
      <w:r w:rsidRPr="00055BBC">
        <w:rPr>
          <w:rFonts w:ascii="Times New Roman" w:eastAsia="宋体" w:hAnsi="Times New Roman" w:cs="Times New Roman"/>
          <w:kern w:val="0"/>
          <w:sz w:val="24"/>
          <w:szCs w:val="24"/>
        </w:rPr>
        <w:t xml:space="preserve"> terms of the parameters </w:t>
      </w:r>
      <w:r w:rsidRPr="00055BBC">
        <w:rPr>
          <w:rFonts w:ascii="Times New Roman" w:eastAsia="宋体" w:hAnsi="Times New Roman" w:cs="Times New Roman"/>
          <w:i/>
          <w:kern w:val="0"/>
          <w:sz w:val="24"/>
          <w:szCs w:val="24"/>
        </w:rPr>
        <w:t>A</w:t>
      </w:r>
      <w:r w:rsidRPr="00055BBC">
        <w:rPr>
          <w:rFonts w:ascii="Times New Roman" w:eastAsia="宋体" w:hAnsi="Times New Roman" w:cs="Times New Roman"/>
          <w:kern w:val="0"/>
          <w:sz w:val="24"/>
          <w:szCs w:val="24"/>
        </w:rPr>
        <w:t xml:space="preserve">, </w:t>
      </w:r>
      <w:r w:rsidRPr="00055BBC">
        <w:rPr>
          <w:rFonts w:ascii="Times New Roman" w:eastAsia="宋体" w:hAnsi="Times New Roman" w:cs="Times New Roman"/>
          <w:i/>
          <w:kern w:val="0"/>
          <w:sz w:val="24"/>
          <w:szCs w:val="24"/>
        </w:rPr>
        <w:t>B</w:t>
      </w:r>
      <w:r w:rsidRPr="00055BBC">
        <w:rPr>
          <w:rFonts w:ascii="Times New Roman" w:eastAsia="宋体" w:hAnsi="Times New Roman" w:cs="Times New Roman"/>
          <w:kern w:val="0"/>
          <w:sz w:val="24"/>
          <w:szCs w:val="24"/>
        </w:rPr>
        <w:t xml:space="preserve">, and </w:t>
      </w:r>
      <w:r w:rsidRPr="00055BBC">
        <w:rPr>
          <w:rFonts w:ascii="Times New Roman" w:eastAsia="宋体" w:hAnsi="Times New Roman" w:cs="Times New Roman"/>
          <w:i/>
          <w:kern w:val="0"/>
          <w:sz w:val="24"/>
          <w:szCs w:val="24"/>
        </w:rPr>
        <w:t>n</w:t>
      </w:r>
      <w:r w:rsidRPr="00055BBC">
        <w:rPr>
          <w:rFonts w:ascii="Times New Roman" w:eastAsia="宋体" w:hAnsi="Times New Roman" w:cs="Times New Roman"/>
          <w:kern w:val="0"/>
          <w:sz w:val="24"/>
          <w:szCs w:val="24"/>
        </w:rPr>
        <w:t xml:space="preserve"> using the following procedure:</w:t>
      </w:r>
    </w:p>
    <w:p w14:paraId="12A45542" w14:textId="77777777" w:rsidR="0058389A" w:rsidRPr="00055BBC" w:rsidRDefault="0058389A" w:rsidP="00877643">
      <w:pPr>
        <w:numPr>
          <w:ilvl w:val="0"/>
          <w:numId w:val="17"/>
        </w:numPr>
        <w:ind w:left="709" w:hanging="278"/>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Different</w:t>
      </w:r>
      <w:r w:rsidR="00961B25">
        <w:rPr>
          <w:rFonts w:ascii="Times New Roman" w:eastAsia="宋体" w:hAnsi="Times New Roman" w:cs="Times New Roman" w:hint="eastAsia"/>
          <w:kern w:val="0"/>
          <w:sz w:val="24"/>
          <w:szCs w:val="24"/>
        </w:rPr>
        <w:t>iate</w:t>
      </w:r>
      <w:r w:rsidRPr="00055BBC">
        <w:rPr>
          <w:rFonts w:ascii="Times New Roman" w:eastAsia="宋体" w:hAnsi="Times New Roman" w:cs="Times New Roman"/>
          <w:kern w:val="0"/>
          <w:sz w:val="24"/>
          <w:szCs w:val="24"/>
        </w:rPr>
        <w:t xml:space="preserve">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N</w:t>
      </w:r>
      <w:r w:rsidRPr="00055BBC">
        <w:rPr>
          <w:rFonts w:ascii="Times New Roman" w:eastAsia="宋体" w:hAnsi="Times New Roman" w:cs="Times New Roman"/>
          <w:kern w:val="0"/>
          <w:sz w:val="24"/>
          <w:szCs w:val="24"/>
        </w:rPr>
        <w:t xml:space="preserve"> with respect to </w:t>
      </w:r>
      <w:r w:rsidRPr="00055BBC">
        <w:rPr>
          <w:rFonts w:ascii="Times New Roman" w:eastAsia="宋体" w:hAnsi="Times New Roman" w:cs="Times New Roman"/>
          <w:i/>
          <w:kern w:val="0"/>
          <w:sz w:val="24"/>
          <w:szCs w:val="24"/>
        </w:rPr>
        <w:t>r</w:t>
      </w:r>
      <w:r w:rsidRPr="00055BBC">
        <w:rPr>
          <w:rFonts w:ascii="Times New Roman" w:eastAsia="宋体" w:hAnsi="Times New Roman" w:cs="Times New Roman"/>
          <w:kern w:val="0"/>
          <w:sz w:val="24"/>
          <w:szCs w:val="24"/>
        </w:rPr>
        <w:t xml:space="preserve">, and then set the resulting expression equal to zero, since the curve of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N</w:t>
      </w:r>
      <w:r w:rsidRPr="00055BBC">
        <w:rPr>
          <w:rFonts w:ascii="Times New Roman" w:eastAsia="宋体" w:hAnsi="Times New Roman" w:cs="Times New Roman"/>
          <w:kern w:val="0"/>
          <w:sz w:val="24"/>
          <w:szCs w:val="24"/>
        </w:rPr>
        <w:t xml:space="preserve"> versus r is a minimum at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0.</w:t>
      </w:r>
    </w:p>
    <w:p w14:paraId="45678CE8" w14:textId="77777777" w:rsidR="0058389A" w:rsidRPr="00055BBC" w:rsidRDefault="0058389A" w:rsidP="00877643">
      <w:pPr>
        <w:numPr>
          <w:ilvl w:val="0"/>
          <w:numId w:val="17"/>
        </w:numPr>
        <w:ind w:left="709" w:hanging="278"/>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Solve for</w:t>
      </w:r>
      <w:r w:rsidRPr="00055BBC">
        <w:rPr>
          <w:rFonts w:ascii="Times New Roman" w:eastAsia="宋体" w:hAnsi="Times New Roman" w:cs="Times New Roman"/>
          <w:i/>
          <w:kern w:val="0"/>
          <w:sz w:val="24"/>
          <w:szCs w:val="24"/>
        </w:rPr>
        <w:t xml:space="preserve"> r</w:t>
      </w:r>
      <w:r w:rsidRPr="00055BBC">
        <w:rPr>
          <w:rFonts w:ascii="Times New Roman" w:eastAsia="宋体" w:hAnsi="Times New Roman" w:cs="Times New Roman"/>
          <w:kern w:val="0"/>
          <w:sz w:val="24"/>
          <w:szCs w:val="24"/>
        </w:rPr>
        <w:t xml:space="preserve"> in terms </w:t>
      </w:r>
      <w:r w:rsidRPr="00055BBC">
        <w:rPr>
          <w:rFonts w:ascii="Times New Roman" w:eastAsia="宋体" w:hAnsi="Times New Roman" w:cs="Times New Roman"/>
          <w:i/>
          <w:kern w:val="0"/>
          <w:sz w:val="24"/>
          <w:szCs w:val="24"/>
        </w:rPr>
        <w:t>A</w:t>
      </w:r>
      <w:r w:rsidRPr="00055BBC">
        <w:rPr>
          <w:rFonts w:ascii="Times New Roman" w:eastAsia="宋体" w:hAnsi="Times New Roman" w:cs="Times New Roman"/>
          <w:kern w:val="0"/>
          <w:sz w:val="24"/>
          <w:szCs w:val="24"/>
        </w:rPr>
        <w:t xml:space="preserve">, </w:t>
      </w:r>
      <w:r w:rsidRPr="00055BBC">
        <w:rPr>
          <w:rFonts w:ascii="Times New Roman" w:eastAsia="宋体" w:hAnsi="Times New Roman" w:cs="Times New Roman"/>
          <w:i/>
          <w:kern w:val="0"/>
          <w:sz w:val="24"/>
          <w:szCs w:val="24"/>
        </w:rPr>
        <w:t>B</w:t>
      </w:r>
      <w:r w:rsidRPr="00055BBC">
        <w:rPr>
          <w:rFonts w:ascii="Times New Roman" w:eastAsia="宋体" w:hAnsi="Times New Roman" w:cs="Times New Roman"/>
          <w:kern w:val="0"/>
          <w:sz w:val="24"/>
          <w:szCs w:val="24"/>
        </w:rPr>
        <w:t xml:space="preserve">, and </w:t>
      </w:r>
      <w:r w:rsidRPr="00055BBC">
        <w:rPr>
          <w:rFonts w:ascii="Times New Roman" w:eastAsia="宋体" w:hAnsi="Times New Roman" w:cs="Times New Roman"/>
          <w:i/>
          <w:kern w:val="0"/>
          <w:sz w:val="24"/>
          <w:szCs w:val="24"/>
        </w:rPr>
        <w:t>n</w:t>
      </w:r>
      <w:r w:rsidRPr="00055BBC">
        <w:rPr>
          <w:rFonts w:ascii="Times New Roman" w:eastAsia="宋体" w:hAnsi="Times New Roman" w:cs="Times New Roman"/>
          <w:kern w:val="0"/>
          <w:sz w:val="24"/>
          <w:szCs w:val="24"/>
        </w:rPr>
        <w:t xml:space="preserve">, which yields </w:t>
      </w:r>
      <w:r w:rsidRPr="00055BBC">
        <w:rPr>
          <w:rFonts w:ascii="Times New Roman" w:eastAsia="宋体" w:hAnsi="Times New Roman" w:cs="Times New Roman"/>
          <w:i/>
          <w:kern w:val="0"/>
          <w:sz w:val="24"/>
          <w:szCs w:val="24"/>
        </w:rPr>
        <w:t>r</w:t>
      </w:r>
      <w:r w:rsidRPr="00055BBC">
        <w:rPr>
          <w:rFonts w:ascii="Times New Roman" w:eastAsia="宋体" w:hAnsi="Times New Roman" w:cs="Times New Roman"/>
          <w:i/>
          <w:kern w:val="0"/>
          <w:sz w:val="24"/>
          <w:szCs w:val="24"/>
          <w:vertAlign w:val="subscript"/>
        </w:rPr>
        <w:t>0</w:t>
      </w:r>
      <w:r w:rsidRPr="00055BBC">
        <w:rPr>
          <w:rFonts w:ascii="Times New Roman" w:eastAsia="宋体" w:hAnsi="Times New Roman" w:cs="Times New Roman"/>
          <w:kern w:val="0"/>
          <w:sz w:val="24"/>
          <w:szCs w:val="24"/>
        </w:rPr>
        <w:t>, the equilibrium interionic spacing.</w:t>
      </w:r>
    </w:p>
    <w:p w14:paraId="30958882" w14:textId="77777777" w:rsidR="0058389A" w:rsidRPr="00055BBC" w:rsidRDefault="0058389A" w:rsidP="00877643">
      <w:pPr>
        <w:numPr>
          <w:ilvl w:val="0"/>
          <w:numId w:val="17"/>
        </w:numPr>
        <w:ind w:left="709" w:hanging="278"/>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 xml:space="preserve">Determine the expression for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0</w:t>
      </w:r>
      <w:r w:rsidRPr="00055BBC">
        <w:rPr>
          <w:rFonts w:ascii="Times New Roman" w:eastAsia="宋体" w:hAnsi="Times New Roman" w:cs="Times New Roman"/>
          <w:i/>
          <w:kern w:val="0"/>
          <w:sz w:val="24"/>
          <w:szCs w:val="24"/>
        </w:rPr>
        <w:t xml:space="preserve"> </w:t>
      </w:r>
      <w:r w:rsidRPr="00055BBC">
        <w:rPr>
          <w:rFonts w:ascii="Times New Roman" w:eastAsia="宋体" w:hAnsi="Times New Roman" w:cs="Times New Roman"/>
          <w:kern w:val="0"/>
          <w:sz w:val="24"/>
          <w:szCs w:val="24"/>
        </w:rPr>
        <w:t xml:space="preserve">by substitution of </w:t>
      </w:r>
      <w:r w:rsidRPr="00055BBC">
        <w:rPr>
          <w:rFonts w:ascii="Times New Roman" w:eastAsia="宋体" w:hAnsi="Times New Roman" w:cs="Times New Roman"/>
          <w:i/>
          <w:kern w:val="0"/>
          <w:sz w:val="24"/>
          <w:szCs w:val="24"/>
        </w:rPr>
        <w:t>r</w:t>
      </w:r>
      <w:r w:rsidRPr="00055BBC">
        <w:rPr>
          <w:rFonts w:ascii="Times New Roman" w:eastAsia="宋体" w:hAnsi="Times New Roman" w:cs="Times New Roman"/>
          <w:i/>
          <w:kern w:val="0"/>
          <w:sz w:val="24"/>
          <w:szCs w:val="24"/>
          <w:vertAlign w:val="subscript"/>
        </w:rPr>
        <w:t>0</w:t>
      </w:r>
      <w:r w:rsidRPr="00055BBC">
        <w:rPr>
          <w:rFonts w:ascii="Times New Roman" w:eastAsia="宋体" w:hAnsi="Times New Roman" w:cs="Times New Roman"/>
          <w:kern w:val="0"/>
          <w:sz w:val="24"/>
          <w:szCs w:val="24"/>
        </w:rPr>
        <w:t xml:space="preserve"> into Equation 2.1</w:t>
      </w:r>
      <w:r w:rsidR="00A01780">
        <w:rPr>
          <w:rFonts w:ascii="Times New Roman" w:eastAsia="宋体" w:hAnsi="Times New Roman" w:cs="Times New Roman"/>
          <w:kern w:val="0"/>
          <w:sz w:val="24"/>
          <w:szCs w:val="24"/>
        </w:rPr>
        <w:t>1</w:t>
      </w:r>
    </w:p>
    <w:p w14:paraId="73A2B01A" w14:textId="77777777" w:rsidR="0058389A" w:rsidRPr="0058389A" w:rsidRDefault="0058389A" w:rsidP="0058389A">
      <w:pPr>
        <w:rPr>
          <w:rFonts w:ascii="Book Antiqua" w:eastAsia="宋体" w:hAnsi="Book Antiqua" w:cs="Times New Roman"/>
          <w:kern w:val="0"/>
          <w:sz w:val="24"/>
          <w:szCs w:val="24"/>
        </w:rPr>
      </w:pPr>
    </w:p>
    <w:p w14:paraId="434ABD39" w14:textId="77777777" w:rsidR="0058389A" w:rsidRPr="00055BBC" w:rsidRDefault="0058389A" w:rsidP="00877643">
      <w:pPr>
        <w:numPr>
          <w:ilvl w:val="0"/>
          <w:numId w:val="16"/>
        </w:numPr>
        <w:tabs>
          <w:tab w:val="left" w:pos="284"/>
        </w:tabs>
        <w:ind w:left="284" w:hanging="284"/>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For the Na</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-Cl</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 xml:space="preserve"> ion pair, attractive and repulsive energies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A</w:t>
      </w:r>
      <w:r w:rsidRPr="00055BBC">
        <w:rPr>
          <w:rFonts w:ascii="Times New Roman" w:eastAsia="宋体" w:hAnsi="Times New Roman" w:cs="Times New Roman"/>
          <w:i/>
          <w:kern w:val="0"/>
          <w:sz w:val="24"/>
          <w:szCs w:val="24"/>
        </w:rPr>
        <w:t xml:space="preserve"> </w:t>
      </w:r>
      <w:r w:rsidRPr="00055BBC">
        <w:rPr>
          <w:rFonts w:ascii="Times New Roman" w:eastAsia="宋体" w:hAnsi="Times New Roman" w:cs="Times New Roman"/>
          <w:kern w:val="0"/>
          <w:sz w:val="24"/>
          <w:szCs w:val="24"/>
        </w:rPr>
        <w:t xml:space="preserve">and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R</w:t>
      </w:r>
      <w:r w:rsidRPr="00055BBC">
        <w:rPr>
          <w:rFonts w:ascii="Times New Roman" w:eastAsia="宋体" w:hAnsi="Times New Roman" w:cs="Times New Roman"/>
          <w:kern w:val="0"/>
          <w:sz w:val="24"/>
          <w:szCs w:val="24"/>
        </w:rPr>
        <w:t xml:space="preserve">, respectively, depend on the distance between the ions </w:t>
      </w:r>
      <w:r w:rsidRPr="00055BBC">
        <w:rPr>
          <w:rFonts w:ascii="Times New Roman" w:eastAsia="宋体" w:hAnsi="Times New Roman" w:cs="Times New Roman"/>
          <w:i/>
          <w:kern w:val="0"/>
          <w:sz w:val="24"/>
          <w:szCs w:val="24"/>
        </w:rPr>
        <w:t>r</w:t>
      </w:r>
      <w:r w:rsidRPr="00055BBC">
        <w:rPr>
          <w:rFonts w:ascii="Times New Roman" w:eastAsia="宋体" w:hAnsi="Times New Roman" w:cs="Times New Roman"/>
          <w:kern w:val="0"/>
          <w:sz w:val="24"/>
          <w:szCs w:val="24"/>
        </w:rPr>
        <w:t xml:space="preserve">, according to </w:t>
      </w:r>
    </w:p>
    <w:p w14:paraId="2549FD37" w14:textId="77777777" w:rsidR="0058389A" w:rsidRPr="00055BBC" w:rsidRDefault="0058389A" w:rsidP="0058389A">
      <w:pPr>
        <w:jc w:val="center"/>
        <w:rPr>
          <w:rFonts w:ascii="Times New Roman" w:eastAsia="宋体" w:hAnsi="Times New Roman" w:cs="Times New Roman"/>
          <w:kern w:val="0"/>
          <w:sz w:val="24"/>
          <w:szCs w:val="24"/>
        </w:rPr>
      </w:pPr>
      <w:r w:rsidRPr="00055BBC">
        <w:rPr>
          <w:rFonts w:ascii="Times New Roman" w:eastAsia="宋体" w:hAnsi="Times New Roman" w:cs="Times New Roman"/>
          <w:kern w:val="0"/>
          <w:position w:val="-24"/>
          <w:sz w:val="24"/>
          <w:szCs w:val="24"/>
        </w:rPr>
        <w:object w:dxaOrig="1340" w:dyaOrig="620" w14:anchorId="7AF8650A">
          <v:shape id="_x0000_i1029" type="#_x0000_t75" style="width:68.25pt;height:31.5pt" o:ole="">
            <v:imagedata r:id="rId15" o:title=""/>
          </v:shape>
          <o:OLEObject Type="Embed" ProgID="Equation.3" ShapeID="_x0000_i1029" DrawAspect="Content" ObjectID="_1768379072" r:id="rId16"/>
        </w:object>
      </w:r>
    </w:p>
    <w:p w14:paraId="2283E1BA" w14:textId="77777777" w:rsidR="0058389A" w:rsidRPr="00055BBC" w:rsidRDefault="0058389A" w:rsidP="0058389A">
      <w:pPr>
        <w:jc w:val="center"/>
        <w:rPr>
          <w:rFonts w:ascii="Times New Roman" w:eastAsia="宋体" w:hAnsi="Times New Roman" w:cs="Times New Roman"/>
          <w:kern w:val="0"/>
          <w:sz w:val="24"/>
          <w:szCs w:val="24"/>
        </w:rPr>
      </w:pPr>
      <w:r w:rsidRPr="00055BBC">
        <w:rPr>
          <w:rFonts w:ascii="Times New Roman" w:eastAsia="宋体" w:hAnsi="Times New Roman" w:cs="Times New Roman"/>
          <w:kern w:val="0"/>
          <w:position w:val="-24"/>
          <w:sz w:val="24"/>
          <w:szCs w:val="24"/>
        </w:rPr>
        <w:object w:dxaOrig="1700" w:dyaOrig="660" w14:anchorId="264930FD">
          <v:shape id="_x0000_i1030" type="#_x0000_t75" style="width:84.75pt;height:33pt" o:ole="">
            <v:imagedata r:id="rId17" o:title=""/>
          </v:shape>
          <o:OLEObject Type="Embed" ProgID="Equation.3" ShapeID="_x0000_i1030" DrawAspect="Content" ObjectID="_1768379073" r:id="rId18"/>
        </w:object>
      </w:r>
    </w:p>
    <w:p w14:paraId="38775FA2" w14:textId="77777777" w:rsidR="0058389A" w:rsidRPr="00055BBC" w:rsidRDefault="0058389A" w:rsidP="00877643">
      <w:pPr>
        <w:ind w:left="420"/>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For these expressions, energies are expressed in electron volts per Na</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-Cl</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 xml:space="preserve"> pair, and </w:t>
      </w:r>
      <w:r w:rsidRPr="00055BBC">
        <w:rPr>
          <w:rFonts w:ascii="Times New Roman" w:eastAsia="宋体" w:hAnsi="Times New Roman" w:cs="Times New Roman"/>
          <w:i/>
          <w:kern w:val="0"/>
          <w:sz w:val="24"/>
          <w:szCs w:val="24"/>
        </w:rPr>
        <w:t>r</w:t>
      </w:r>
      <w:r w:rsidRPr="00055BBC">
        <w:rPr>
          <w:rFonts w:ascii="Times New Roman" w:eastAsia="宋体" w:hAnsi="Times New Roman" w:cs="Times New Roman"/>
          <w:kern w:val="0"/>
          <w:sz w:val="24"/>
          <w:szCs w:val="24"/>
        </w:rPr>
        <w:t xml:space="preserve"> is the distance in nanometers. The net energy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N</w:t>
      </w:r>
      <w:r w:rsidRPr="00055BBC">
        <w:rPr>
          <w:rFonts w:ascii="Times New Roman" w:eastAsia="宋体" w:hAnsi="Times New Roman" w:cs="Times New Roman"/>
          <w:kern w:val="0"/>
          <w:sz w:val="24"/>
          <w:szCs w:val="24"/>
        </w:rPr>
        <w:t xml:space="preserve"> is just the sum of the two expressions above.</w:t>
      </w:r>
    </w:p>
    <w:p w14:paraId="569C9321" w14:textId="77777777" w:rsidR="0058389A" w:rsidRPr="00055BBC" w:rsidRDefault="0058389A" w:rsidP="0058389A">
      <w:pPr>
        <w:rPr>
          <w:rFonts w:ascii="Times New Roman" w:eastAsia="宋体" w:hAnsi="Times New Roman" w:cs="Times New Roman"/>
          <w:kern w:val="0"/>
          <w:sz w:val="24"/>
          <w:szCs w:val="24"/>
        </w:rPr>
      </w:pPr>
    </w:p>
    <w:p w14:paraId="4FC54B8E" w14:textId="77777777" w:rsidR="0058389A" w:rsidRPr="00055BBC" w:rsidRDefault="0058389A" w:rsidP="0058389A">
      <w:pPr>
        <w:numPr>
          <w:ilvl w:val="0"/>
          <w:numId w:val="18"/>
        </w:numPr>
        <w:tabs>
          <w:tab w:val="left" w:pos="851"/>
          <w:tab w:val="left" w:pos="900"/>
        </w:tabs>
        <w:ind w:left="851" w:hanging="425"/>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 xml:space="preserve">Superimpose on a single plot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N</w:t>
      </w:r>
      <w:r w:rsidRPr="00055BBC">
        <w:rPr>
          <w:rFonts w:ascii="Times New Roman" w:eastAsia="宋体" w:hAnsi="Times New Roman" w:cs="Times New Roman"/>
          <w:kern w:val="0"/>
          <w:sz w:val="24"/>
          <w:szCs w:val="24"/>
          <w:vertAlign w:val="subscript"/>
        </w:rPr>
        <w:t xml:space="preserve">,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R</w:t>
      </w:r>
      <w:r w:rsidRPr="00055BBC">
        <w:rPr>
          <w:rFonts w:ascii="Times New Roman" w:eastAsia="宋体" w:hAnsi="Times New Roman" w:cs="Times New Roman"/>
          <w:kern w:val="0"/>
          <w:sz w:val="24"/>
          <w:szCs w:val="24"/>
        </w:rPr>
        <w:t xml:space="preserve">, and </w:t>
      </w:r>
      <w:r w:rsidRPr="00055BBC">
        <w:rPr>
          <w:rFonts w:ascii="Times New Roman" w:eastAsia="宋体" w:hAnsi="Times New Roman" w:cs="Times New Roman"/>
          <w:i/>
          <w:kern w:val="0"/>
          <w:sz w:val="24"/>
          <w:szCs w:val="24"/>
        </w:rPr>
        <w:t>E</w:t>
      </w:r>
      <w:r w:rsidRPr="00055BBC">
        <w:rPr>
          <w:rFonts w:ascii="Times New Roman" w:eastAsia="宋体" w:hAnsi="Times New Roman" w:cs="Times New Roman"/>
          <w:i/>
          <w:kern w:val="0"/>
          <w:sz w:val="24"/>
          <w:szCs w:val="24"/>
          <w:vertAlign w:val="subscript"/>
        </w:rPr>
        <w:t>A</w:t>
      </w:r>
      <w:r w:rsidRPr="00055BBC">
        <w:rPr>
          <w:rFonts w:ascii="Times New Roman" w:eastAsia="宋体" w:hAnsi="Times New Roman" w:cs="Times New Roman"/>
          <w:kern w:val="0"/>
          <w:sz w:val="24"/>
          <w:szCs w:val="24"/>
        </w:rPr>
        <w:t xml:space="preserve"> versus</w:t>
      </w:r>
      <w:r w:rsidRPr="00055BBC">
        <w:rPr>
          <w:rFonts w:ascii="Times New Roman" w:eastAsia="宋体" w:hAnsi="Times New Roman" w:cs="Times New Roman"/>
          <w:i/>
          <w:kern w:val="0"/>
          <w:sz w:val="24"/>
          <w:szCs w:val="24"/>
        </w:rPr>
        <w:t xml:space="preserve"> r</w:t>
      </w:r>
      <w:r w:rsidRPr="00055BBC">
        <w:rPr>
          <w:rFonts w:ascii="Times New Roman" w:eastAsia="宋体" w:hAnsi="Times New Roman" w:cs="Times New Roman"/>
          <w:kern w:val="0"/>
          <w:sz w:val="24"/>
          <w:szCs w:val="24"/>
        </w:rPr>
        <w:t xml:space="preserve"> up to 1.0 nm.</w:t>
      </w:r>
    </w:p>
    <w:p w14:paraId="5EF05602" w14:textId="77777777" w:rsidR="0058389A" w:rsidRPr="00055BBC" w:rsidRDefault="0058389A" w:rsidP="00877643">
      <w:pPr>
        <w:numPr>
          <w:ilvl w:val="0"/>
          <w:numId w:val="18"/>
        </w:numPr>
        <w:tabs>
          <w:tab w:val="left" w:pos="851"/>
          <w:tab w:val="left" w:pos="900"/>
        </w:tabs>
        <w:ind w:left="851" w:hanging="425"/>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On the basis of this plot, determine (i) the equilibrium spacing r</w:t>
      </w:r>
      <w:r w:rsidRPr="00055BBC">
        <w:rPr>
          <w:rFonts w:ascii="Times New Roman" w:eastAsia="宋体" w:hAnsi="Times New Roman" w:cs="Times New Roman"/>
          <w:kern w:val="0"/>
          <w:sz w:val="24"/>
          <w:szCs w:val="24"/>
          <w:vertAlign w:val="subscript"/>
        </w:rPr>
        <w:t>0</w:t>
      </w:r>
      <w:r w:rsidRPr="00055BBC">
        <w:rPr>
          <w:rFonts w:ascii="Times New Roman" w:eastAsia="宋体" w:hAnsi="Times New Roman" w:cs="Times New Roman"/>
          <w:kern w:val="0"/>
          <w:sz w:val="24"/>
          <w:szCs w:val="24"/>
        </w:rPr>
        <w:t xml:space="preserve"> between the Na</w:t>
      </w:r>
      <w:r w:rsidRPr="00055BBC">
        <w:rPr>
          <w:rFonts w:ascii="Times New Roman" w:eastAsia="宋体" w:hAnsi="Times New Roman" w:cs="Times New Roman"/>
          <w:kern w:val="0"/>
          <w:sz w:val="24"/>
          <w:szCs w:val="24"/>
          <w:vertAlign w:val="superscript"/>
        </w:rPr>
        <w:t>+</w:t>
      </w:r>
      <w:r w:rsidRPr="00055BBC">
        <w:rPr>
          <w:rFonts w:ascii="Times New Roman" w:eastAsia="宋体" w:hAnsi="Times New Roman" w:cs="Times New Roman"/>
          <w:kern w:val="0"/>
          <w:sz w:val="24"/>
          <w:szCs w:val="24"/>
        </w:rPr>
        <w:t xml:space="preserve"> and Cl</w:t>
      </w:r>
      <w:r w:rsidRPr="00055BBC">
        <w:rPr>
          <w:rFonts w:ascii="Times New Roman" w:eastAsia="宋体" w:hAnsi="Times New Roman" w:cs="Times New Roman"/>
          <w:kern w:val="0"/>
          <w:sz w:val="24"/>
          <w:szCs w:val="24"/>
          <w:vertAlign w:val="superscript"/>
        </w:rPr>
        <w:t xml:space="preserve">- </w:t>
      </w:r>
      <w:r w:rsidRPr="00055BBC">
        <w:rPr>
          <w:rFonts w:ascii="Times New Roman" w:eastAsia="宋体" w:hAnsi="Times New Roman" w:cs="Times New Roman"/>
          <w:kern w:val="0"/>
          <w:sz w:val="24"/>
          <w:szCs w:val="24"/>
        </w:rPr>
        <w:t>ions, and (ii) the magnitude of the bonding energy E</w:t>
      </w:r>
      <w:r w:rsidRPr="00055BBC">
        <w:rPr>
          <w:rFonts w:ascii="Times New Roman" w:eastAsia="宋体" w:hAnsi="Times New Roman" w:cs="Times New Roman"/>
          <w:kern w:val="0"/>
          <w:sz w:val="24"/>
          <w:szCs w:val="24"/>
          <w:vertAlign w:val="subscript"/>
        </w:rPr>
        <w:t>0</w:t>
      </w:r>
      <w:r w:rsidRPr="00055BBC">
        <w:rPr>
          <w:rFonts w:ascii="Times New Roman" w:eastAsia="宋体" w:hAnsi="Times New Roman" w:cs="Times New Roman"/>
          <w:kern w:val="0"/>
          <w:sz w:val="24"/>
          <w:szCs w:val="24"/>
        </w:rPr>
        <w:t xml:space="preserve"> between the two ions.</w:t>
      </w:r>
    </w:p>
    <w:p w14:paraId="4520793F" w14:textId="77777777" w:rsidR="0058389A" w:rsidRPr="00055BBC" w:rsidRDefault="0058389A" w:rsidP="0058389A">
      <w:pPr>
        <w:numPr>
          <w:ilvl w:val="0"/>
          <w:numId w:val="18"/>
        </w:numPr>
        <w:tabs>
          <w:tab w:val="left" w:pos="851"/>
        </w:tabs>
        <w:autoSpaceDE w:val="0"/>
        <w:autoSpaceDN w:val="0"/>
        <w:adjustRightInd w:val="0"/>
        <w:ind w:left="851" w:hanging="425"/>
        <w:jc w:val="left"/>
        <w:rPr>
          <w:rFonts w:ascii="Times New Roman" w:eastAsia="宋体" w:hAnsi="Times New Roman" w:cs="Times New Roman"/>
          <w:kern w:val="0"/>
          <w:sz w:val="24"/>
          <w:szCs w:val="24"/>
        </w:rPr>
      </w:pPr>
      <w:r w:rsidRPr="00055BBC">
        <w:rPr>
          <w:rFonts w:ascii="Times New Roman" w:eastAsia="宋体" w:hAnsi="Times New Roman" w:cs="Times New Roman"/>
          <w:kern w:val="0"/>
          <w:sz w:val="24"/>
          <w:szCs w:val="24"/>
        </w:rPr>
        <w:t>Mathematically determine the r</w:t>
      </w:r>
      <w:r w:rsidRPr="00055BBC">
        <w:rPr>
          <w:rFonts w:ascii="Times New Roman" w:eastAsia="宋体" w:hAnsi="Times New Roman" w:cs="Times New Roman"/>
          <w:kern w:val="0"/>
          <w:sz w:val="24"/>
          <w:szCs w:val="24"/>
          <w:vertAlign w:val="subscript"/>
        </w:rPr>
        <w:t xml:space="preserve">0 </w:t>
      </w:r>
      <w:r w:rsidRPr="00055BBC">
        <w:rPr>
          <w:rFonts w:ascii="Times New Roman" w:eastAsia="宋体" w:hAnsi="Times New Roman" w:cs="Times New Roman"/>
          <w:kern w:val="0"/>
          <w:sz w:val="24"/>
          <w:szCs w:val="24"/>
        </w:rPr>
        <w:t>and E</w:t>
      </w:r>
      <w:r w:rsidRPr="00055BBC">
        <w:rPr>
          <w:rFonts w:ascii="Times New Roman" w:eastAsia="宋体" w:hAnsi="Times New Roman" w:cs="Times New Roman"/>
          <w:kern w:val="0"/>
          <w:sz w:val="24"/>
          <w:szCs w:val="24"/>
          <w:vertAlign w:val="subscript"/>
        </w:rPr>
        <w:t>0</w:t>
      </w:r>
      <w:r w:rsidRPr="00055BBC">
        <w:rPr>
          <w:rFonts w:ascii="Times New Roman" w:eastAsia="宋体" w:hAnsi="Times New Roman" w:cs="Times New Roman"/>
          <w:kern w:val="0"/>
          <w:sz w:val="24"/>
          <w:szCs w:val="24"/>
        </w:rPr>
        <w:t xml:space="preserve"> values using the solutions to Problem </w:t>
      </w:r>
      <w:r w:rsidR="00877643" w:rsidRPr="00055BBC">
        <w:rPr>
          <w:rFonts w:ascii="Times New Roman" w:eastAsia="宋体" w:hAnsi="Times New Roman" w:cs="Times New Roman"/>
          <w:kern w:val="0"/>
          <w:sz w:val="24"/>
          <w:szCs w:val="24"/>
        </w:rPr>
        <w:t>3 in this homework</w:t>
      </w:r>
      <w:r w:rsidRPr="00055BBC">
        <w:rPr>
          <w:rFonts w:ascii="Times New Roman" w:eastAsia="宋体" w:hAnsi="Times New Roman" w:cs="Times New Roman"/>
          <w:kern w:val="0"/>
          <w:sz w:val="24"/>
          <w:szCs w:val="24"/>
        </w:rPr>
        <w:t xml:space="preserve"> and compare these with the graphical results from part (b).</w:t>
      </w:r>
    </w:p>
    <w:p w14:paraId="09D83CA8" w14:textId="77777777" w:rsidR="0058389A" w:rsidRPr="00055BBC" w:rsidRDefault="0058389A" w:rsidP="0058389A">
      <w:pPr>
        <w:jc w:val="left"/>
        <w:rPr>
          <w:rFonts w:ascii="Times New Roman" w:hAnsi="Times New Roman" w:cs="Times New Roman"/>
          <w:sz w:val="24"/>
        </w:rPr>
      </w:pPr>
    </w:p>
    <w:p w14:paraId="479BB98B" w14:textId="77777777" w:rsidR="00B2054A" w:rsidRPr="00055BBC" w:rsidRDefault="00B2054A" w:rsidP="00877643">
      <w:pPr>
        <w:numPr>
          <w:ilvl w:val="0"/>
          <w:numId w:val="16"/>
        </w:numPr>
        <w:tabs>
          <w:tab w:val="left" w:pos="284"/>
        </w:tabs>
        <w:ind w:left="284" w:hanging="284"/>
        <w:jc w:val="left"/>
        <w:rPr>
          <w:rFonts w:ascii="Times New Roman" w:eastAsia="宋体" w:hAnsi="Times New Roman" w:cs="Times New Roman"/>
          <w:sz w:val="36"/>
          <w:szCs w:val="24"/>
        </w:rPr>
      </w:pPr>
      <w:r w:rsidRPr="00055BBC">
        <w:rPr>
          <w:rFonts w:ascii="Times New Roman" w:eastAsia="TimesTenLTStd-Roman" w:hAnsi="Times New Roman" w:cs="Times New Roman"/>
          <w:kern w:val="0"/>
          <w:sz w:val="24"/>
          <w:szCs w:val="20"/>
        </w:rPr>
        <w:t>What type(s) of bonding would be expected for each of the following materials: solid xenon, calcium fluoride (CaF</w:t>
      </w:r>
      <w:r w:rsidRPr="00055BBC">
        <w:rPr>
          <w:rFonts w:ascii="Times New Roman" w:eastAsia="TimesTenLTStd-Roman" w:hAnsi="Times New Roman" w:cs="Times New Roman"/>
          <w:kern w:val="0"/>
          <w:sz w:val="24"/>
          <w:szCs w:val="20"/>
          <w:vertAlign w:val="subscript"/>
        </w:rPr>
        <w:t>2</w:t>
      </w:r>
      <w:r w:rsidRPr="00055BBC">
        <w:rPr>
          <w:rFonts w:ascii="Times New Roman" w:eastAsia="TimesTenLTStd-Roman" w:hAnsi="Times New Roman" w:cs="Times New Roman"/>
          <w:kern w:val="0"/>
          <w:sz w:val="24"/>
          <w:szCs w:val="20"/>
        </w:rPr>
        <w:t>), bronze, cadmium telluride (CdTe), rubber, and tungsten?</w:t>
      </w:r>
    </w:p>
    <w:p w14:paraId="3C29F265" w14:textId="77777777" w:rsidR="00877643" w:rsidRDefault="00877643" w:rsidP="00877643">
      <w:pPr>
        <w:tabs>
          <w:tab w:val="left" w:pos="284"/>
        </w:tabs>
        <w:ind w:left="284"/>
        <w:rPr>
          <w:rFonts w:ascii="Book Antiqua" w:eastAsia="TimesTenLTStd-Roman" w:hAnsi="Book Antiqua" w:cs="Times New Roman"/>
          <w:kern w:val="0"/>
          <w:sz w:val="24"/>
          <w:szCs w:val="20"/>
        </w:rPr>
      </w:pPr>
    </w:p>
    <w:p w14:paraId="3044F1EC" w14:textId="77777777" w:rsidR="00B2054A" w:rsidRPr="00055BBC" w:rsidRDefault="00B2054A" w:rsidP="00877643">
      <w:pPr>
        <w:numPr>
          <w:ilvl w:val="0"/>
          <w:numId w:val="16"/>
        </w:numPr>
        <w:tabs>
          <w:tab w:val="left" w:pos="284"/>
        </w:tabs>
        <w:ind w:left="284" w:hanging="284"/>
        <w:rPr>
          <w:rFonts w:ascii="Times New Roman" w:eastAsia="TimesTenLTStd-Roman" w:hAnsi="Times New Roman" w:cs="Times New Roman"/>
          <w:kern w:val="0"/>
          <w:sz w:val="24"/>
          <w:szCs w:val="20"/>
        </w:rPr>
      </w:pPr>
      <w:r w:rsidRPr="00055BBC">
        <w:rPr>
          <w:rFonts w:ascii="Times New Roman" w:eastAsia="TimesTenLTStd-Roman" w:hAnsi="Times New Roman" w:cs="Times New Roman"/>
          <w:kern w:val="0"/>
          <w:sz w:val="24"/>
          <w:szCs w:val="20"/>
        </w:rPr>
        <w:t>Which of the following electron configurations is for an inert gas?</w:t>
      </w:r>
    </w:p>
    <w:p w14:paraId="6001AD6B" w14:textId="77777777" w:rsidR="00B2054A" w:rsidRPr="00055BBC" w:rsidRDefault="00B2054A" w:rsidP="00B2054A">
      <w:pPr>
        <w:numPr>
          <w:ilvl w:val="0"/>
          <w:numId w:val="14"/>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1s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3s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3p</w:t>
      </w:r>
      <w:r w:rsidRPr="00055BBC">
        <w:rPr>
          <w:rFonts w:ascii="Times New Roman" w:eastAsia="宋体" w:hAnsi="Times New Roman" w:cs="Times New Roman"/>
          <w:sz w:val="24"/>
          <w:szCs w:val="24"/>
          <w:vertAlign w:val="superscript"/>
        </w:rPr>
        <w:t>6</w:t>
      </w:r>
    </w:p>
    <w:p w14:paraId="3B66D509" w14:textId="77777777" w:rsidR="00B2054A" w:rsidRPr="00055BBC" w:rsidRDefault="00B2054A" w:rsidP="00B2054A">
      <w:pPr>
        <w:numPr>
          <w:ilvl w:val="0"/>
          <w:numId w:val="14"/>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1s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3s</w:t>
      </w:r>
      <w:r w:rsidRPr="00055BBC">
        <w:rPr>
          <w:rFonts w:ascii="Times New Roman" w:eastAsia="宋体" w:hAnsi="Times New Roman" w:cs="Times New Roman"/>
          <w:sz w:val="24"/>
          <w:szCs w:val="24"/>
          <w:vertAlign w:val="superscript"/>
        </w:rPr>
        <w:t>2</w:t>
      </w:r>
    </w:p>
    <w:p w14:paraId="73079B13" w14:textId="77777777" w:rsidR="00B2054A" w:rsidRPr="00055BBC" w:rsidRDefault="00B2054A" w:rsidP="00B2054A">
      <w:pPr>
        <w:numPr>
          <w:ilvl w:val="0"/>
          <w:numId w:val="14"/>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1s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3s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3p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4s</w:t>
      </w:r>
      <w:r w:rsidRPr="00055BBC">
        <w:rPr>
          <w:rFonts w:ascii="Times New Roman" w:eastAsia="宋体" w:hAnsi="Times New Roman" w:cs="Times New Roman"/>
          <w:sz w:val="24"/>
          <w:szCs w:val="24"/>
          <w:vertAlign w:val="superscript"/>
        </w:rPr>
        <w:t>1</w:t>
      </w:r>
    </w:p>
    <w:p w14:paraId="05D51BD2" w14:textId="77777777" w:rsidR="00B2054A" w:rsidRPr="00055BBC" w:rsidRDefault="00B2054A" w:rsidP="00B2054A">
      <w:pPr>
        <w:numPr>
          <w:ilvl w:val="0"/>
          <w:numId w:val="14"/>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1s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2p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3s</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3p</w:t>
      </w:r>
      <w:r w:rsidRPr="00055BBC">
        <w:rPr>
          <w:rFonts w:ascii="Times New Roman" w:eastAsia="宋体" w:hAnsi="Times New Roman" w:cs="Times New Roman"/>
          <w:sz w:val="24"/>
          <w:szCs w:val="24"/>
          <w:vertAlign w:val="superscript"/>
        </w:rPr>
        <w:t>6</w:t>
      </w:r>
      <w:r w:rsidRPr="00055BBC">
        <w:rPr>
          <w:rFonts w:ascii="Times New Roman" w:eastAsia="宋体" w:hAnsi="Times New Roman" w:cs="Times New Roman"/>
          <w:sz w:val="24"/>
          <w:szCs w:val="24"/>
        </w:rPr>
        <w:t>3d</w:t>
      </w:r>
      <w:r w:rsidRPr="00055BBC">
        <w:rPr>
          <w:rFonts w:ascii="Times New Roman" w:eastAsia="宋体" w:hAnsi="Times New Roman" w:cs="Times New Roman"/>
          <w:sz w:val="24"/>
          <w:szCs w:val="24"/>
          <w:vertAlign w:val="superscript"/>
        </w:rPr>
        <w:t>2</w:t>
      </w:r>
      <w:r w:rsidRPr="00055BBC">
        <w:rPr>
          <w:rFonts w:ascii="Times New Roman" w:eastAsia="宋体" w:hAnsi="Times New Roman" w:cs="Times New Roman"/>
          <w:sz w:val="24"/>
          <w:szCs w:val="24"/>
        </w:rPr>
        <w:t>4s</w:t>
      </w:r>
      <w:r w:rsidRPr="00055BBC">
        <w:rPr>
          <w:rFonts w:ascii="Times New Roman" w:eastAsia="宋体" w:hAnsi="Times New Roman" w:cs="Times New Roman"/>
          <w:sz w:val="24"/>
          <w:szCs w:val="24"/>
          <w:vertAlign w:val="superscript"/>
        </w:rPr>
        <w:t>2</w:t>
      </w:r>
    </w:p>
    <w:p w14:paraId="5B98FAC3" w14:textId="77777777" w:rsidR="00B2054A" w:rsidRPr="00B2054A" w:rsidRDefault="00B2054A" w:rsidP="00B2054A">
      <w:pPr>
        <w:autoSpaceDE w:val="0"/>
        <w:autoSpaceDN w:val="0"/>
        <w:adjustRightInd w:val="0"/>
        <w:jc w:val="left"/>
        <w:rPr>
          <w:rFonts w:ascii="Book Antiqua" w:eastAsia="宋体" w:hAnsi="Book Antiqua" w:cs="Times New Roman"/>
          <w:sz w:val="24"/>
          <w:szCs w:val="24"/>
        </w:rPr>
      </w:pPr>
    </w:p>
    <w:p w14:paraId="16D902E1" w14:textId="77777777" w:rsidR="00B2054A" w:rsidRPr="00055BBC" w:rsidRDefault="00B2054A" w:rsidP="00877643">
      <w:pPr>
        <w:numPr>
          <w:ilvl w:val="0"/>
          <w:numId w:val="16"/>
        </w:numPr>
        <w:tabs>
          <w:tab w:val="left" w:pos="284"/>
        </w:tabs>
        <w:ind w:left="284" w:hanging="284"/>
        <w:jc w:val="left"/>
        <w:rPr>
          <w:rFonts w:ascii="Times New Roman" w:eastAsia="TimesTenLTStd-Roman" w:hAnsi="Times New Roman" w:cs="Times New Roman"/>
          <w:kern w:val="0"/>
          <w:sz w:val="24"/>
          <w:szCs w:val="20"/>
        </w:rPr>
      </w:pPr>
      <w:r w:rsidRPr="00055BBC">
        <w:rPr>
          <w:rFonts w:ascii="Times New Roman" w:eastAsia="TimesTenLTStd-Roman" w:hAnsi="Times New Roman" w:cs="Times New Roman"/>
          <w:kern w:val="0"/>
          <w:sz w:val="24"/>
          <w:szCs w:val="20"/>
        </w:rPr>
        <w:t>Make a plot of bonding energy versus melting temperature for the metals listed in Table 2.3. Using this plot, approximate the bonding energy for molybdenum, which has a melting temperature of 2617</w:t>
      </w:r>
      <w:r w:rsidRPr="00055BBC">
        <w:rPr>
          <w:rFonts w:ascii="Times New Roman" w:eastAsia="TimesTenLTStd-Roman" w:hAnsi="Times New Roman" w:cs="Times New Roman"/>
          <w:kern w:val="0"/>
          <w:sz w:val="24"/>
          <w:szCs w:val="20"/>
          <w:vertAlign w:val="superscript"/>
        </w:rPr>
        <w:t>o</w:t>
      </w:r>
      <w:r w:rsidRPr="00055BBC">
        <w:rPr>
          <w:rFonts w:ascii="Times New Roman" w:eastAsia="TimesTenLTStd-Roman" w:hAnsi="Times New Roman" w:cs="Times New Roman"/>
          <w:kern w:val="0"/>
          <w:sz w:val="24"/>
          <w:szCs w:val="20"/>
        </w:rPr>
        <w:t>C.</w:t>
      </w:r>
    </w:p>
    <w:p w14:paraId="1E5024C4" w14:textId="77777777" w:rsidR="00B2054A" w:rsidRPr="00055BBC" w:rsidRDefault="00B2054A" w:rsidP="00B2054A">
      <w:pPr>
        <w:autoSpaceDE w:val="0"/>
        <w:autoSpaceDN w:val="0"/>
        <w:adjustRightInd w:val="0"/>
        <w:jc w:val="left"/>
        <w:rPr>
          <w:rFonts w:ascii="Times New Roman" w:eastAsia="TimesTenLTStd-Roman" w:hAnsi="Times New Roman" w:cs="Times New Roman"/>
          <w:kern w:val="0"/>
          <w:sz w:val="24"/>
          <w:szCs w:val="20"/>
        </w:rPr>
      </w:pPr>
    </w:p>
    <w:p w14:paraId="039F416F" w14:textId="77777777" w:rsidR="00B2054A" w:rsidRPr="00055BBC" w:rsidRDefault="00B2054A" w:rsidP="00877643">
      <w:pPr>
        <w:numPr>
          <w:ilvl w:val="0"/>
          <w:numId w:val="16"/>
        </w:numPr>
        <w:tabs>
          <w:tab w:val="left" w:pos="284"/>
        </w:tabs>
        <w:ind w:left="284" w:hanging="284"/>
        <w:jc w:val="left"/>
        <w:rPr>
          <w:rFonts w:ascii="Times New Roman" w:eastAsia="TimesTenLTStd-Roman" w:hAnsi="Times New Roman" w:cs="Times New Roman"/>
          <w:kern w:val="0"/>
          <w:sz w:val="24"/>
          <w:szCs w:val="20"/>
        </w:rPr>
      </w:pPr>
      <w:r w:rsidRPr="00055BBC">
        <w:rPr>
          <w:rFonts w:ascii="Times New Roman" w:eastAsia="TimesTenLTStd-Roman" w:hAnsi="Times New Roman" w:cs="Times New Roman"/>
          <w:kern w:val="0"/>
          <w:sz w:val="24"/>
          <w:szCs w:val="20"/>
        </w:rPr>
        <w:t xml:space="preserve">Beryllium and magnesium, both in the 2A column of the periodic table, are lightweight metals. Which would you expect to have the higher modulus of elasticity? Explain, considering binding energy and atomic radii and using appropriate sketches of force versus </w:t>
      </w:r>
      <w:r w:rsidRPr="00055BBC">
        <w:rPr>
          <w:rFonts w:ascii="Times New Roman" w:eastAsia="TimesTenLTStd-Roman" w:hAnsi="Times New Roman" w:cs="Times New Roman"/>
          <w:kern w:val="0"/>
          <w:sz w:val="24"/>
          <w:szCs w:val="20"/>
        </w:rPr>
        <w:lastRenderedPageBreak/>
        <w:t>interatomic spacing.</w:t>
      </w:r>
    </w:p>
    <w:p w14:paraId="0F9DE4B7" w14:textId="77777777" w:rsidR="00B2054A" w:rsidRPr="00055BBC" w:rsidRDefault="00B2054A" w:rsidP="00B2054A">
      <w:pPr>
        <w:autoSpaceDE w:val="0"/>
        <w:autoSpaceDN w:val="0"/>
        <w:adjustRightInd w:val="0"/>
        <w:ind w:left="360"/>
        <w:jc w:val="left"/>
        <w:rPr>
          <w:rFonts w:ascii="Times New Roman" w:eastAsia="TimesTenLTStd-Roman" w:hAnsi="Times New Roman" w:cs="Times New Roman"/>
          <w:kern w:val="0"/>
          <w:sz w:val="24"/>
          <w:szCs w:val="20"/>
        </w:rPr>
      </w:pPr>
    </w:p>
    <w:p w14:paraId="375C0C75" w14:textId="77777777" w:rsidR="00B2054A" w:rsidRPr="00055BBC" w:rsidRDefault="00B2054A" w:rsidP="00877643">
      <w:pPr>
        <w:numPr>
          <w:ilvl w:val="0"/>
          <w:numId w:val="16"/>
        </w:numPr>
        <w:tabs>
          <w:tab w:val="left" w:pos="284"/>
        </w:tabs>
        <w:ind w:left="284" w:hanging="284"/>
        <w:jc w:val="left"/>
        <w:rPr>
          <w:rFonts w:ascii="Times New Roman" w:eastAsia="TimesTenLTStd-Roman" w:hAnsi="Times New Roman" w:cs="Times New Roman"/>
          <w:kern w:val="0"/>
          <w:sz w:val="24"/>
          <w:szCs w:val="20"/>
        </w:rPr>
      </w:pPr>
      <w:r w:rsidRPr="00055BBC">
        <w:rPr>
          <w:rFonts w:ascii="Times New Roman" w:eastAsia="TimesTenLTStd-Roman" w:hAnsi="Times New Roman" w:cs="Times New Roman"/>
          <w:kern w:val="0"/>
          <w:sz w:val="24"/>
          <w:szCs w:val="20"/>
        </w:rPr>
        <w:t>The following questions concern two hypothetical materials, R and B</w:t>
      </w:r>
      <w:r w:rsidR="0042136B">
        <w:rPr>
          <w:rFonts w:ascii="Times New Roman" w:eastAsia="TimesTenLTStd-Roman" w:hAnsi="Times New Roman" w:cs="Times New Roman"/>
          <w:kern w:val="0"/>
          <w:sz w:val="24"/>
          <w:szCs w:val="20"/>
        </w:rPr>
        <w:t xml:space="preserve"> </w:t>
      </w:r>
      <w:r w:rsidRPr="00055BBC">
        <w:rPr>
          <w:rFonts w:ascii="Times New Roman" w:eastAsia="TimesTenLTStd-Roman" w:hAnsi="Times New Roman" w:cs="Times New Roman"/>
          <w:kern w:val="0"/>
          <w:sz w:val="24"/>
          <w:szCs w:val="20"/>
        </w:rPr>
        <w:t>, with these curves (</w:t>
      </w:r>
      <w:r w:rsidR="0042136B">
        <w:rPr>
          <w:rFonts w:ascii="Times New Roman" w:eastAsia="TimesTenLTStd-Roman" w:hAnsi="Times New Roman" w:cs="Times New Roman"/>
          <w:kern w:val="0"/>
          <w:sz w:val="24"/>
          <w:szCs w:val="20"/>
        </w:rPr>
        <w:t xml:space="preserve">the red curve for </w:t>
      </w:r>
      <w:r w:rsidR="0042136B">
        <w:rPr>
          <w:rFonts w:ascii="Times New Roman" w:eastAsia="TimesTenLTStd-Roman" w:hAnsi="Times New Roman" w:cs="Times New Roman" w:hint="eastAsia"/>
          <w:kern w:val="0"/>
          <w:sz w:val="24"/>
          <w:szCs w:val="20"/>
        </w:rPr>
        <w:t>R</w:t>
      </w:r>
      <w:r w:rsidR="0042136B">
        <w:rPr>
          <w:rFonts w:ascii="Times New Roman" w:eastAsia="TimesTenLTStd-Roman" w:hAnsi="Times New Roman" w:cs="Times New Roman"/>
          <w:kern w:val="0"/>
          <w:sz w:val="24"/>
          <w:szCs w:val="20"/>
        </w:rPr>
        <w:t xml:space="preserve"> material and the blue curve for B material, </w:t>
      </w:r>
      <w:r w:rsidRPr="00055BBC">
        <w:rPr>
          <w:rFonts w:ascii="Times New Roman" w:eastAsia="TimesTenLTStd-Roman" w:hAnsi="Times New Roman" w:cs="Times New Roman"/>
          <w:kern w:val="0"/>
          <w:sz w:val="24"/>
          <w:szCs w:val="20"/>
        </w:rPr>
        <w:t xml:space="preserve">see </w:t>
      </w:r>
      <w:r w:rsidR="0042136B">
        <w:rPr>
          <w:rFonts w:ascii="Times New Roman" w:eastAsia="TimesTenLTStd-Roman" w:hAnsi="Times New Roman" w:cs="Times New Roman"/>
          <w:kern w:val="0"/>
          <w:sz w:val="24"/>
          <w:szCs w:val="20"/>
        </w:rPr>
        <w:t xml:space="preserve">the </w:t>
      </w:r>
      <w:r w:rsidRPr="00055BBC">
        <w:rPr>
          <w:rFonts w:ascii="Times New Roman" w:eastAsia="TimesTenLTStd-Roman" w:hAnsi="Times New Roman" w:cs="Times New Roman"/>
          <w:kern w:val="0"/>
          <w:sz w:val="24"/>
          <w:szCs w:val="20"/>
        </w:rPr>
        <w:t>figure below) showing the net interatomic forces as a function of interatomic separation.</w:t>
      </w:r>
    </w:p>
    <w:p w14:paraId="6156C562" w14:textId="77777777" w:rsidR="00B2054A" w:rsidRPr="00055BBC" w:rsidRDefault="00B2054A" w:rsidP="00B2054A">
      <w:pPr>
        <w:numPr>
          <w:ilvl w:val="0"/>
          <w:numId w:val="15"/>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Which material will have a higher modulus of elasticity, and why?</w:t>
      </w:r>
    </w:p>
    <w:p w14:paraId="58DF3B7C" w14:textId="77777777" w:rsidR="00B2054A" w:rsidRPr="00055BBC" w:rsidRDefault="00B2054A" w:rsidP="00B2054A">
      <w:pPr>
        <w:numPr>
          <w:ilvl w:val="0"/>
          <w:numId w:val="15"/>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Which material will have a higher melting point, and why?</w:t>
      </w:r>
    </w:p>
    <w:p w14:paraId="06F9D9B2" w14:textId="77777777" w:rsidR="00B2054A" w:rsidRPr="00055BBC" w:rsidRDefault="00B2054A" w:rsidP="00B2054A">
      <w:pPr>
        <w:numPr>
          <w:ilvl w:val="0"/>
          <w:numId w:val="15"/>
        </w:numPr>
        <w:autoSpaceDE w:val="0"/>
        <w:autoSpaceDN w:val="0"/>
        <w:adjustRightInd w:val="0"/>
        <w:ind w:hanging="277"/>
        <w:jc w:val="left"/>
        <w:rPr>
          <w:rFonts w:ascii="Times New Roman" w:eastAsia="宋体" w:hAnsi="Times New Roman" w:cs="Times New Roman"/>
          <w:sz w:val="24"/>
          <w:szCs w:val="24"/>
        </w:rPr>
      </w:pPr>
      <w:r w:rsidRPr="00055BBC">
        <w:rPr>
          <w:rFonts w:ascii="Times New Roman" w:eastAsia="宋体" w:hAnsi="Times New Roman" w:cs="Times New Roman"/>
          <w:sz w:val="24"/>
          <w:szCs w:val="24"/>
        </w:rPr>
        <w:t>Which material will have a larger coefficient of thermal expansion, and why?</w:t>
      </w:r>
    </w:p>
    <w:p w14:paraId="3A212661" w14:textId="77777777" w:rsidR="00B2054A" w:rsidRPr="00055BBC" w:rsidRDefault="00B2054A" w:rsidP="00B2054A">
      <w:pPr>
        <w:autoSpaceDE w:val="0"/>
        <w:autoSpaceDN w:val="0"/>
        <w:adjustRightInd w:val="0"/>
        <w:ind w:left="360"/>
        <w:jc w:val="left"/>
        <w:rPr>
          <w:rFonts w:ascii="Times New Roman" w:eastAsia="宋体" w:hAnsi="Times New Roman" w:cs="Times New Roman"/>
          <w:kern w:val="0"/>
          <w:sz w:val="24"/>
          <w:szCs w:val="24"/>
        </w:rPr>
      </w:pPr>
      <w:r w:rsidRPr="00055BBC">
        <w:rPr>
          <w:rFonts w:ascii="Times New Roman" w:eastAsia="宋体" w:hAnsi="Times New Roman" w:cs="Times New Roman"/>
          <w:i/>
          <w:iCs/>
          <w:kern w:val="0"/>
          <w:sz w:val="24"/>
          <w:szCs w:val="24"/>
        </w:rPr>
        <w:t>Hint</w:t>
      </w:r>
      <w:r w:rsidRPr="00055BBC">
        <w:rPr>
          <w:rFonts w:ascii="Times New Roman" w:eastAsia="宋体" w:hAnsi="Times New Roman" w:cs="Times New Roman"/>
          <w:kern w:val="0"/>
          <w:sz w:val="24"/>
          <w:szCs w:val="24"/>
        </w:rPr>
        <w:t>: You can integrate graphically.</w:t>
      </w:r>
    </w:p>
    <w:p w14:paraId="24CA313B" w14:textId="77777777" w:rsidR="00B2054A" w:rsidRPr="00B2054A" w:rsidRDefault="00B2054A" w:rsidP="00B2054A">
      <w:pPr>
        <w:autoSpaceDE w:val="0"/>
        <w:autoSpaceDN w:val="0"/>
        <w:adjustRightInd w:val="0"/>
        <w:ind w:left="360"/>
        <w:jc w:val="center"/>
        <w:rPr>
          <w:rFonts w:ascii="Times New Roman" w:eastAsia="TimesTenLTStd-Roman" w:hAnsi="Times New Roman" w:cs="Times New Roman"/>
          <w:sz w:val="24"/>
          <w:szCs w:val="20"/>
        </w:rPr>
      </w:pPr>
      <w:r w:rsidRPr="00B2054A">
        <w:rPr>
          <w:rFonts w:ascii="Times New Roman" w:eastAsia="TimesTenLTStd-Roman" w:hAnsi="Times New Roman" w:cs="Times New Roman"/>
          <w:noProof/>
          <w:kern w:val="0"/>
          <w:sz w:val="24"/>
          <w:szCs w:val="20"/>
        </w:rPr>
        <w:drawing>
          <wp:inline distT="0" distB="0" distL="0" distR="0" wp14:anchorId="60E9133B" wp14:editId="6893968C">
            <wp:extent cx="3955344" cy="278593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7518" cy="2794513"/>
                    </a:xfrm>
                    <a:prstGeom prst="rect">
                      <a:avLst/>
                    </a:prstGeom>
                    <a:noFill/>
                    <a:ln>
                      <a:noFill/>
                    </a:ln>
                  </pic:spPr>
                </pic:pic>
              </a:graphicData>
            </a:graphic>
          </wp:inline>
        </w:drawing>
      </w:r>
    </w:p>
    <w:p w14:paraId="7BCF5DAD" w14:textId="77777777" w:rsidR="00B2054A" w:rsidRPr="00B2054A" w:rsidRDefault="00B2054A" w:rsidP="00B2054A">
      <w:pPr>
        <w:autoSpaceDE w:val="0"/>
        <w:autoSpaceDN w:val="0"/>
        <w:adjustRightInd w:val="0"/>
        <w:ind w:left="360"/>
        <w:jc w:val="left"/>
        <w:rPr>
          <w:rFonts w:ascii="Times New Roman" w:eastAsia="TimesTenLTStd-Roman" w:hAnsi="Times New Roman" w:cs="Times New Roman"/>
          <w:kern w:val="0"/>
          <w:sz w:val="24"/>
          <w:szCs w:val="20"/>
        </w:rPr>
      </w:pPr>
    </w:p>
    <w:p w14:paraId="5D49AD5B" w14:textId="77777777" w:rsidR="00901463" w:rsidRPr="00901463" w:rsidRDefault="00901463" w:rsidP="00901463">
      <w:pPr>
        <w:rPr>
          <w:rFonts w:ascii="Book Antiqua" w:hAnsi="Book Antiqua"/>
          <w:sz w:val="24"/>
        </w:rPr>
      </w:pPr>
    </w:p>
    <w:sectPr w:rsidR="00901463" w:rsidRPr="00901463" w:rsidSect="000A6E2B">
      <w:headerReference w:type="default" r:id="rId2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A291" w14:textId="77777777" w:rsidR="000A6E2B" w:rsidRDefault="000A6E2B" w:rsidP="002367A7">
      <w:r>
        <w:separator/>
      </w:r>
    </w:p>
  </w:endnote>
  <w:endnote w:type="continuationSeparator" w:id="0">
    <w:p w14:paraId="24F61331" w14:textId="77777777" w:rsidR="000A6E2B" w:rsidRDefault="000A6E2B" w:rsidP="0023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calaSans">
    <w:altName w:val="Calibri"/>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Scala Sans LF">
    <w:altName w:val="Calibri"/>
    <w:panose1 w:val="00000000000000000000"/>
    <w:charset w:val="00"/>
    <w:family w:val="modern"/>
    <w:notTrueType/>
    <w:pitch w:val="variable"/>
    <w:sig w:usb0="A000002F" w:usb1="4000004A" w:usb2="00000000" w:usb3="00000000" w:csb0="00000111" w:csb1="00000000"/>
  </w:font>
  <w:font w:name="Book Antiqua">
    <w:panose1 w:val="02040602050305030304"/>
    <w:charset w:val="00"/>
    <w:family w:val="roman"/>
    <w:pitch w:val="variable"/>
    <w:sig w:usb0="00000287" w:usb1="00000000" w:usb2="00000000" w:usb3="00000000" w:csb0="0000009F" w:csb1="00000000"/>
  </w:font>
  <w:font w:name="TimesTenLTStd-Roman">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9556" w14:textId="77777777" w:rsidR="000A6E2B" w:rsidRDefault="000A6E2B" w:rsidP="002367A7">
      <w:r>
        <w:separator/>
      </w:r>
    </w:p>
  </w:footnote>
  <w:footnote w:type="continuationSeparator" w:id="0">
    <w:p w14:paraId="7E562C4D" w14:textId="77777777" w:rsidR="000A6E2B" w:rsidRDefault="000A6E2B" w:rsidP="0023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8A7F" w14:textId="77777777" w:rsidR="002367A7" w:rsidRDefault="002367A7" w:rsidP="009E3C6B">
    <w:pPr>
      <w:pStyle w:val="a4"/>
      <w:pBdr>
        <w:bottom w:val="none" w:sz="0" w:space="0" w:color="auto"/>
      </w:pBdr>
      <w:rPr>
        <w:color w:val="0070C0"/>
        <w:sz w:val="22"/>
      </w:rPr>
    </w:pPr>
    <w:r>
      <w:rPr>
        <w:noProof/>
      </w:rPr>
      <w:drawing>
        <wp:anchor distT="0" distB="0" distL="114300" distR="114300" simplePos="0" relativeHeight="251660288" behindDoc="0" locked="0" layoutInCell="1" allowOverlap="1" wp14:anchorId="404B2848" wp14:editId="1E553271">
          <wp:simplePos x="0" y="0"/>
          <wp:positionH relativeFrom="column">
            <wp:posOffset>0</wp:posOffset>
          </wp:positionH>
          <wp:positionV relativeFrom="paragraph">
            <wp:posOffset>-254142</wp:posOffset>
          </wp:positionV>
          <wp:extent cx="793742" cy="661916"/>
          <wp:effectExtent l="0" t="0" r="698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副本.jpg"/>
                  <pic:cNvPicPr/>
                </pic:nvPicPr>
                <pic:blipFill rotWithShape="1">
                  <a:blip r:embed="rId1" cstate="print">
                    <a:extLst>
                      <a:ext uri="{28A0092B-C50C-407E-A947-70E740481C1C}">
                        <a14:useLocalDpi xmlns:a14="http://schemas.microsoft.com/office/drawing/2010/main" val="0"/>
                      </a:ext>
                    </a:extLst>
                  </a:blip>
                  <a:srcRect l="16470" t="26473" r="18011" b="34899"/>
                  <a:stretch/>
                </pic:blipFill>
                <pic:spPr bwMode="auto">
                  <a:xfrm>
                    <a:off x="0" y="0"/>
                    <a:ext cx="793742" cy="661916"/>
                  </a:xfrm>
                  <a:prstGeom prst="rect">
                    <a:avLst/>
                  </a:prstGeom>
                  <a:ln>
                    <a:noFill/>
                  </a:ln>
                  <a:extLst>
                    <a:ext uri="{53640926-AAD7-44D8-BBD7-CCE9431645EC}">
                      <a14:shadowObscured xmlns:a14="http://schemas.microsoft.com/office/drawing/2010/main"/>
                    </a:ext>
                  </a:extLst>
                </pic:spPr>
              </pic:pic>
            </a:graphicData>
          </a:graphic>
        </wp:anchor>
      </w:drawing>
    </w:r>
  </w:p>
  <w:p w14:paraId="36E00BFE" w14:textId="77777777" w:rsidR="002367A7" w:rsidRPr="002367A7" w:rsidRDefault="002367A7" w:rsidP="009E3C6B">
    <w:pPr>
      <w:pStyle w:val="a4"/>
      <w:pBdr>
        <w:bottom w:val="none" w:sz="0" w:space="0" w:color="auto"/>
      </w:pBdr>
      <w:rPr>
        <w:rFonts w:ascii="Arial" w:hAnsi="Arial" w:cs="Arial"/>
      </w:rPr>
    </w:pPr>
    <w:r w:rsidRPr="002367A7">
      <w:rPr>
        <w:rFonts w:hint="eastAsia"/>
        <w:color w:val="0070C0"/>
        <w:sz w:val="22"/>
      </w:rPr>
      <w:t xml:space="preserve"> </w:t>
    </w:r>
    <w:r>
      <w:rPr>
        <w:color w:val="0070C0"/>
        <w:sz w:val="22"/>
      </w:rPr>
      <w:t xml:space="preserve">                                                          </w:t>
    </w:r>
    <w:r w:rsidRPr="002367A7">
      <w:rPr>
        <w:rFonts w:ascii="Arial" w:hAnsi="Arial" w:cs="Arial"/>
        <w:color w:val="0070C0"/>
        <w:sz w:val="22"/>
      </w:rPr>
      <w:t>Homework Assignment</w:t>
    </w:r>
  </w:p>
  <w:p w14:paraId="4C38F1A7" w14:textId="77777777" w:rsidR="002367A7" w:rsidRDefault="002367A7" w:rsidP="009E3C6B">
    <w:pPr>
      <w:pStyle w:val="a4"/>
      <w:pBdr>
        <w:bottom w:val="none" w:sz="0" w:space="0" w:color="auto"/>
      </w:pBdr>
    </w:pPr>
    <w:r>
      <w:rPr>
        <w:noProof/>
      </w:rPr>
      <mc:AlternateContent>
        <mc:Choice Requires="wps">
          <w:drawing>
            <wp:anchor distT="0" distB="0" distL="114300" distR="114300" simplePos="0" relativeHeight="251659264" behindDoc="0" locked="0" layoutInCell="1" allowOverlap="1" wp14:anchorId="457CDC30" wp14:editId="6217EDAF">
              <wp:simplePos x="0" y="0"/>
              <wp:positionH relativeFrom="column">
                <wp:posOffset>0</wp:posOffset>
              </wp:positionH>
              <wp:positionV relativeFrom="paragraph">
                <wp:posOffset>91553</wp:posOffset>
              </wp:positionV>
              <wp:extent cx="5851038" cy="0"/>
              <wp:effectExtent l="19050" t="19050" r="35560" b="19050"/>
              <wp:wrapNone/>
              <wp:docPr id="3" name="直接连接符 3"/>
              <wp:cNvGraphicFramePr/>
              <a:graphic xmlns:a="http://schemas.openxmlformats.org/drawingml/2006/main">
                <a:graphicData uri="http://schemas.microsoft.com/office/word/2010/wordprocessingShape">
                  <wps:wsp>
                    <wps:cNvCnPr/>
                    <wps:spPr>
                      <a:xfrm>
                        <a:off x="0" y="0"/>
                        <a:ext cx="5851038"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4DAFA"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2pt" to="460.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" strokecolor="#0070c0"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E7E0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D493E"/>
    <w:multiLevelType w:val="hybridMultilevel"/>
    <w:tmpl w:val="8E8886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6505D"/>
    <w:multiLevelType w:val="hybridMultilevel"/>
    <w:tmpl w:val="775ED20C"/>
    <w:lvl w:ilvl="0" w:tplc="D076C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77BA8"/>
    <w:multiLevelType w:val="multilevel"/>
    <w:tmpl w:val="B72811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65A38BA"/>
    <w:multiLevelType w:val="hybridMultilevel"/>
    <w:tmpl w:val="6A40A7C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1BB3DA2"/>
    <w:multiLevelType w:val="hybridMultilevel"/>
    <w:tmpl w:val="E23464C2"/>
    <w:lvl w:ilvl="0" w:tplc="95B6F052">
      <w:start w:val="1"/>
      <w:numFmt w:val="lowerLetter"/>
      <w:lvlText w:val="%1)"/>
      <w:lvlJc w:val="left"/>
      <w:pPr>
        <w:ind w:left="70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4C4C85"/>
    <w:multiLevelType w:val="hybridMultilevel"/>
    <w:tmpl w:val="8DC8BEA0"/>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2AC3D4B"/>
    <w:multiLevelType w:val="hybridMultilevel"/>
    <w:tmpl w:val="5D3657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C0B20"/>
    <w:multiLevelType w:val="hybridMultilevel"/>
    <w:tmpl w:val="E23464C2"/>
    <w:lvl w:ilvl="0" w:tplc="95B6F052">
      <w:start w:val="1"/>
      <w:numFmt w:val="lowerLetter"/>
      <w:lvlText w:val="%1)"/>
      <w:lvlJc w:val="left"/>
      <w:pPr>
        <w:ind w:left="70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72C5F"/>
    <w:multiLevelType w:val="hybridMultilevel"/>
    <w:tmpl w:val="046A97EA"/>
    <w:lvl w:ilvl="0" w:tplc="CEFE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2E5A54"/>
    <w:multiLevelType w:val="hybridMultilevel"/>
    <w:tmpl w:val="2680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AC4B3D"/>
    <w:multiLevelType w:val="hybridMultilevel"/>
    <w:tmpl w:val="32EE55A8"/>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FFA546A"/>
    <w:multiLevelType w:val="hybridMultilevel"/>
    <w:tmpl w:val="3CBC8502"/>
    <w:lvl w:ilvl="0" w:tplc="375639F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B27A7C"/>
    <w:multiLevelType w:val="hybridMultilevel"/>
    <w:tmpl w:val="BC767494"/>
    <w:lvl w:ilvl="0" w:tplc="0672B8EA">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705A7815"/>
    <w:multiLevelType w:val="hybridMultilevel"/>
    <w:tmpl w:val="1E62F7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541F8A"/>
    <w:multiLevelType w:val="hybridMultilevel"/>
    <w:tmpl w:val="DF1E062A"/>
    <w:lvl w:ilvl="0" w:tplc="36560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395130"/>
    <w:multiLevelType w:val="hybridMultilevel"/>
    <w:tmpl w:val="CE064CB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E722E44"/>
    <w:multiLevelType w:val="hybridMultilevel"/>
    <w:tmpl w:val="3A460538"/>
    <w:lvl w:ilvl="0" w:tplc="85FE06C0">
      <w:start w:val="1"/>
      <w:numFmt w:val="decimal"/>
      <w:lvlText w:val="%1."/>
      <w:lvlJc w:val="left"/>
      <w:pPr>
        <w:tabs>
          <w:tab w:val="num" w:pos="360"/>
        </w:tabs>
        <w:ind w:left="360" w:hanging="360"/>
      </w:pPr>
      <w:rPr>
        <w:rFonts w:hint="default"/>
        <w:sz w:val="24"/>
      </w:rPr>
    </w:lvl>
    <w:lvl w:ilvl="1" w:tplc="0409000F">
      <w:start w:val="1"/>
      <w:numFmt w:val="decimal"/>
      <w:lvlText w:val="%2."/>
      <w:lvlJc w:val="left"/>
      <w:pPr>
        <w:tabs>
          <w:tab w:val="num" w:pos="360"/>
        </w:tabs>
      </w:pPr>
    </w:lvl>
    <w:lvl w:ilvl="2" w:tplc="0DA48972">
      <w:numFmt w:val="none"/>
      <w:lvlText w:val=""/>
      <w:lvlJc w:val="left"/>
      <w:pPr>
        <w:tabs>
          <w:tab w:val="num" w:pos="360"/>
        </w:tabs>
      </w:pPr>
    </w:lvl>
    <w:lvl w:ilvl="3" w:tplc="4FE6AEE6">
      <w:numFmt w:val="none"/>
      <w:lvlText w:val=""/>
      <w:lvlJc w:val="left"/>
      <w:pPr>
        <w:tabs>
          <w:tab w:val="num" w:pos="360"/>
        </w:tabs>
      </w:pPr>
    </w:lvl>
    <w:lvl w:ilvl="4" w:tplc="46A0BE52">
      <w:numFmt w:val="none"/>
      <w:lvlText w:val=""/>
      <w:lvlJc w:val="left"/>
      <w:pPr>
        <w:tabs>
          <w:tab w:val="num" w:pos="360"/>
        </w:tabs>
      </w:pPr>
    </w:lvl>
    <w:lvl w:ilvl="5" w:tplc="D13C7970">
      <w:numFmt w:val="none"/>
      <w:lvlText w:val=""/>
      <w:lvlJc w:val="left"/>
      <w:pPr>
        <w:tabs>
          <w:tab w:val="num" w:pos="360"/>
        </w:tabs>
      </w:pPr>
    </w:lvl>
    <w:lvl w:ilvl="6" w:tplc="36B40926">
      <w:numFmt w:val="none"/>
      <w:lvlText w:val=""/>
      <w:lvlJc w:val="left"/>
      <w:pPr>
        <w:tabs>
          <w:tab w:val="num" w:pos="360"/>
        </w:tabs>
      </w:pPr>
    </w:lvl>
    <w:lvl w:ilvl="7" w:tplc="5C8A9A58">
      <w:numFmt w:val="none"/>
      <w:lvlText w:val=""/>
      <w:lvlJc w:val="left"/>
      <w:pPr>
        <w:tabs>
          <w:tab w:val="num" w:pos="360"/>
        </w:tabs>
      </w:pPr>
    </w:lvl>
    <w:lvl w:ilvl="8" w:tplc="959C1C6A">
      <w:numFmt w:val="none"/>
      <w:lvlText w:val=""/>
      <w:lvlJc w:val="left"/>
      <w:pPr>
        <w:tabs>
          <w:tab w:val="num" w:pos="360"/>
        </w:tabs>
      </w:pPr>
    </w:lvl>
  </w:abstractNum>
  <w:num w:numId="1" w16cid:durableId="2009363163">
    <w:abstractNumId w:val="10"/>
  </w:num>
  <w:num w:numId="2" w16cid:durableId="1549949046">
    <w:abstractNumId w:val="1"/>
  </w:num>
  <w:num w:numId="3" w16cid:durableId="36514773">
    <w:abstractNumId w:val="4"/>
  </w:num>
  <w:num w:numId="4" w16cid:durableId="1620264040">
    <w:abstractNumId w:val="16"/>
  </w:num>
  <w:num w:numId="5" w16cid:durableId="1671441464">
    <w:abstractNumId w:val="6"/>
  </w:num>
  <w:num w:numId="6" w16cid:durableId="1761020686">
    <w:abstractNumId w:val="3"/>
  </w:num>
  <w:num w:numId="7" w16cid:durableId="420104648">
    <w:abstractNumId w:val="11"/>
  </w:num>
  <w:num w:numId="8" w16cid:durableId="2128771575">
    <w:abstractNumId w:val="14"/>
  </w:num>
  <w:num w:numId="9" w16cid:durableId="1752115303">
    <w:abstractNumId w:val="9"/>
  </w:num>
  <w:num w:numId="10" w16cid:durableId="1929269926">
    <w:abstractNumId w:val="0"/>
  </w:num>
  <w:num w:numId="11" w16cid:durableId="147329993">
    <w:abstractNumId w:val="15"/>
  </w:num>
  <w:num w:numId="12" w16cid:durableId="1982034322">
    <w:abstractNumId w:val="2"/>
  </w:num>
  <w:num w:numId="13" w16cid:durableId="776103445">
    <w:abstractNumId w:val="17"/>
  </w:num>
  <w:num w:numId="14" w16cid:durableId="1859923589">
    <w:abstractNumId w:val="8"/>
  </w:num>
  <w:num w:numId="15" w16cid:durableId="43220243">
    <w:abstractNumId w:val="5"/>
  </w:num>
  <w:num w:numId="16" w16cid:durableId="2004972502">
    <w:abstractNumId w:val="12"/>
  </w:num>
  <w:num w:numId="17" w16cid:durableId="468864841">
    <w:abstractNumId w:val="7"/>
  </w:num>
  <w:num w:numId="18" w16cid:durableId="1772699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C07"/>
    <w:rsid w:val="00055BBC"/>
    <w:rsid w:val="000A6E2B"/>
    <w:rsid w:val="000C5458"/>
    <w:rsid w:val="000E7EB2"/>
    <w:rsid w:val="00203293"/>
    <w:rsid w:val="002367A7"/>
    <w:rsid w:val="00294905"/>
    <w:rsid w:val="002A78DE"/>
    <w:rsid w:val="00370CB7"/>
    <w:rsid w:val="00375D16"/>
    <w:rsid w:val="003956BC"/>
    <w:rsid w:val="003F2554"/>
    <w:rsid w:val="0042136B"/>
    <w:rsid w:val="00492699"/>
    <w:rsid w:val="004E4B6D"/>
    <w:rsid w:val="0058389A"/>
    <w:rsid w:val="00583D49"/>
    <w:rsid w:val="00642B86"/>
    <w:rsid w:val="0070790A"/>
    <w:rsid w:val="00754767"/>
    <w:rsid w:val="007C46A5"/>
    <w:rsid w:val="007F24F6"/>
    <w:rsid w:val="00877643"/>
    <w:rsid w:val="008A51DD"/>
    <w:rsid w:val="00901463"/>
    <w:rsid w:val="00961B25"/>
    <w:rsid w:val="009E3C6B"/>
    <w:rsid w:val="00A01780"/>
    <w:rsid w:val="00A26CF7"/>
    <w:rsid w:val="00B2054A"/>
    <w:rsid w:val="00B55D63"/>
    <w:rsid w:val="00B77E27"/>
    <w:rsid w:val="00BC7929"/>
    <w:rsid w:val="00BF3DB1"/>
    <w:rsid w:val="00CF2C07"/>
    <w:rsid w:val="00D20084"/>
    <w:rsid w:val="00F0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49F92C9D"/>
  <w15:chartTrackingRefBased/>
  <w15:docId w15:val="{D039B13D-1E48-418C-9E67-E2360B7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CF2C07"/>
    <w:pPr>
      <w:ind w:firstLineChars="200" w:firstLine="420"/>
    </w:pPr>
  </w:style>
  <w:style w:type="paragraph" w:styleId="a4">
    <w:name w:val="header"/>
    <w:basedOn w:val="a"/>
    <w:link w:val="a5"/>
    <w:unhideWhenUsed/>
    <w:rsid w:val="00236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367A7"/>
    <w:rPr>
      <w:sz w:val="18"/>
      <w:szCs w:val="18"/>
    </w:rPr>
  </w:style>
  <w:style w:type="paragraph" w:styleId="a6">
    <w:name w:val="footer"/>
    <w:basedOn w:val="a"/>
    <w:link w:val="a7"/>
    <w:unhideWhenUsed/>
    <w:rsid w:val="002367A7"/>
    <w:pPr>
      <w:tabs>
        <w:tab w:val="center" w:pos="4153"/>
        <w:tab w:val="right" w:pos="8306"/>
      </w:tabs>
      <w:snapToGrid w:val="0"/>
      <w:jc w:val="left"/>
    </w:pPr>
    <w:rPr>
      <w:sz w:val="18"/>
      <w:szCs w:val="18"/>
    </w:rPr>
  </w:style>
  <w:style w:type="character" w:customStyle="1" w:styleId="a7">
    <w:name w:val="页脚 字符"/>
    <w:basedOn w:val="a0"/>
    <w:link w:val="a6"/>
    <w:rsid w:val="002367A7"/>
    <w:rPr>
      <w:sz w:val="18"/>
      <w:szCs w:val="18"/>
    </w:rPr>
  </w:style>
  <w:style w:type="numbering" w:customStyle="1" w:styleId="1">
    <w:name w:val="无列表1"/>
    <w:next w:val="a2"/>
    <w:uiPriority w:val="99"/>
    <w:semiHidden/>
    <w:unhideWhenUsed/>
    <w:rsid w:val="007C46A5"/>
  </w:style>
  <w:style w:type="table" w:styleId="a8">
    <w:name w:val="Table Grid"/>
    <w:basedOn w:val="a1"/>
    <w:rsid w:val="007C46A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7C46A5"/>
    <w:rPr>
      <w:color w:val="0000FF"/>
      <w:u w:val="single"/>
    </w:rPr>
  </w:style>
  <w:style w:type="character" w:styleId="aa">
    <w:name w:val="FollowedHyperlink"/>
    <w:rsid w:val="007C46A5"/>
    <w:rPr>
      <w:color w:val="800080"/>
      <w:u w:val="single"/>
    </w:rPr>
  </w:style>
  <w:style w:type="paragraph" w:styleId="ab">
    <w:name w:val="Body Text"/>
    <w:basedOn w:val="a"/>
    <w:link w:val="ac"/>
    <w:uiPriority w:val="1"/>
    <w:qFormat/>
    <w:rsid w:val="007C46A5"/>
    <w:pPr>
      <w:autoSpaceDE w:val="0"/>
      <w:autoSpaceDN w:val="0"/>
      <w:adjustRightInd w:val="0"/>
      <w:ind w:left="40"/>
      <w:jc w:val="left"/>
    </w:pPr>
    <w:rPr>
      <w:rFonts w:ascii="Times New Roman" w:eastAsia="宋体" w:hAnsi="Times New Roman" w:cs="Times New Roman"/>
      <w:kern w:val="0"/>
      <w:sz w:val="24"/>
      <w:szCs w:val="24"/>
    </w:rPr>
  </w:style>
  <w:style w:type="character" w:customStyle="1" w:styleId="ac">
    <w:name w:val="正文文本 字符"/>
    <w:basedOn w:val="a0"/>
    <w:link w:val="ab"/>
    <w:uiPriority w:val="1"/>
    <w:rsid w:val="007C46A5"/>
    <w:rPr>
      <w:rFonts w:ascii="Times New Roman" w:eastAsia="宋体" w:hAnsi="Times New Roman" w:cs="Times New Roman"/>
      <w:kern w:val="0"/>
      <w:sz w:val="24"/>
      <w:szCs w:val="24"/>
    </w:rPr>
  </w:style>
  <w:style w:type="paragraph" w:customStyle="1" w:styleId="TableParagraph">
    <w:name w:val="Table Paragraph"/>
    <w:basedOn w:val="a"/>
    <w:uiPriority w:val="1"/>
    <w:qFormat/>
    <w:rsid w:val="007C46A5"/>
    <w:pPr>
      <w:autoSpaceDE w:val="0"/>
      <w:autoSpaceDN w:val="0"/>
      <w:adjustRightInd w:val="0"/>
      <w:jc w:val="left"/>
    </w:pPr>
    <w:rPr>
      <w:rFonts w:ascii="Times New Roman" w:eastAsia="宋体" w:hAnsi="Times New Roman" w:cs="Times New Roman"/>
      <w:kern w:val="0"/>
      <w:sz w:val="24"/>
      <w:szCs w:val="24"/>
    </w:rPr>
  </w:style>
  <w:style w:type="paragraph" w:customStyle="1" w:styleId="-11">
    <w:name w:val="彩色列表 - 着色 11"/>
    <w:basedOn w:val="a"/>
    <w:uiPriority w:val="34"/>
    <w:qFormat/>
    <w:rsid w:val="00901463"/>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Guo</dc:creator>
  <cp:keywords/>
  <dc:description/>
  <cp:lastModifiedBy>Wu</cp:lastModifiedBy>
  <cp:revision>2</cp:revision>
  <dcterms:created xsi:type="dcterms:W3CDTF">2024-02-02T03:38:00Z</dcterms:created>
  <dcterms:modified xsi:type="dcterms:W3CDTF">2024-02-02T03:38:00Z</dcterms:modified>
</cp:coreProperties>
</file>