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18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29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ind w:firstLine="420" w:firstLine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用中文配合</w:t>
      </w:r>
      <w:r>
        <w:rPr>
          <w:b/>
          <w:bCs/>
          <w:sz w:val="24"/>
        </w:rPr>
        <w:t>Cu-Ni</w:t>
      </w:r>
      <w:r>
        <w:rPr>
          <w:rFonts w:hAnsi="宋体"/>
          <w:b/>
          <w:bCs/>
          <w:sz w:val="24"/>
        </w:rPr>
        <w:t>二元相图描述在非平衡凝固过程中，显微组织和组</w:t>
      </w:r>
      <w:r>
        <w:rPr>
          <w:rFonts w:hint="eastAsia" w:hAnsi="宋体"/>
          <w:b/>
          <w:bCs/>
          <w:sz w:val="24"/>
        </w:rPr>
        <w:t>元</w:t>
      </w:r>
      <w:r>
        <w:rPr>
          <w:rFonts w:hAnsi="宋体"/>
          <w:b/>
          <w:bCs/>
          <w:sz w:val="24"/>
        </w:rPr>
        <w:t>的成分是如何演变的，显微偏析形成过程和原因是什么，如何消除这种枝晶偏析？</w:t>
      </w:r>
    </w:p>
    <w:p>
      <w:pPr>
        <w:pStyle w:val="10"/>
        <w:ind w:left="420"/>
        <w:rPr>
          <w:b/>
          <w:bCs/>
          <w:sz w:val="24"/>
          <w:szCs w:val="24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2818130</wp:posOffset>
            </wp:positionH>
            <wp:positionV relativeFrom="paragraph">
              <wp:posOffset>172720</wp:posOffset>
            </wp:positionV>
            <wp:extent cx="2843530" cy="3498215"/>
            <wp:effectExtent l="0" t="0" r="13970" b="698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kern w:val="0"/>
          <w:sz w:val="24"/>
          <w:lang w:val="en-US" w:eastAsia="zh-CN"/>
        </w:rPr>
        <w:t>显微组织和组元的成分演变：</w:t>
      </w:r>
    </w:p>
    <w:p>
      <w:pPr>
        <w:ind w:firstLine="420" w:firstLineChars="0"/>
        <w:rPr>
          <w:rFonts w:hint="eastAsia" w:cs="Times New Roman"/>
          <w:b w:val="0"/>
          <w:bCs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kern w:val="0"/>
          <w:sz w:val="24"/>
          <w:lang w:val="en-US" w:eastAsia="zh-CN"/>
        </w:rPr>
        <w:t>假设</w:t>
      </w: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从液相区a</w:t>
      </w:r>
      <w:r>
        <w:rPr>
          <w:rFonts w:hint="default" w:cs="Times New Roman"/>
          <w:b w:val="0"/>
          <w:bCs/>
          <w:kern w:val="0"/>
          <w:sz w:val="24"/>
          <w:lang w:val="en-US" w:eastAsia="zh-CN"/>
        </w:rPr>
        <w:t>’</w:t>
      </w: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点开始冷却，冷却过程通过液相区时无变化。</w:t>
      </w:r>
    </w:p>
    <w:p>
      <w:pPr>
        <w:ind w:firstLine="420" w:firstLineChars="0"/>
        <w:rPr>
          <w:rFonts w:hint="eastAsia" w:cs="Times New Roman"/>
          <w:b w:val="0"/>
          <w:bCs/>
          <w:kern w:val="0"/>
          <w:sz w:val="24"/>
          <w:lang w:val="en-US" w:eastAsia="zh-CN"/>
        </w:rPr>
      </w:pP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当冷却过程到达液相线时（b</w:t>
      </w:r>
      <w:r>
        <w:rPr>
          <w:rFonts w:hint="default" w:cs="Times New Roman"/>
          <w:b w:val="0"/>
          <w:bCs/>
          <w:kern w:val="0"/>
          <w:sz w:val="24"/>
          <w:lang w:val="en-US" w:eastAsia="zh-CN"/>
        </w:rPr>
        <w:t>’</w:t>
      </w: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），开始形成少量α相微粒，通过等温连接线可确定其成分。</w:t>
      </w:r>
    </w:p>
    <w:p>
      <w:pPr>
        <w:ind w:firstLine="420" w:firstLineChars="0"/>
        <w:rPr>
          <w:rFonts w:hint="eastAsia" w:cs="Times New Roman"/>
          <w:b w:val="0"/>
          <w:bCs/>
          <w:kern w:val="0"/>
          <w:sz w:val="24"/>
          <w:lang w:val="en-US" w:eastAsia="zh-CN"/>
        </w:rPr>
      </w:pP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温度进一步降低，冷却过程到达c’点，然而由于温度下降速度过快，固体α相中扩散缓慢，于是一个新的Cu-Ni成分会包在原b’点的固相成分，形成成分偏析。</w:t>
      </w:r>
    </w:p>
    <w:p>
      <w:pPr>
        <w:ind w:firstLine="420" w:firstLineChars="0"/>
        <w:rPr>
          <w:rFonts w:hint="eastAsia" w:cs="Times New Roman"/>
          <w:b w:val="0"/>
          <w:bCs/>
          <w:kern w:val="0"/>
          <w:sz w:val="24"/>
          <w:lang w:val="en-US" w:eastAsia="zh-CN"/>
        </w:rPr>
      </w:pPr>
      <w:r>
        <w:rPr>
          <w:rFonts w:hint="eastAsia" w:cs="Times New Roman"/>
          <w:b w:val="0"/>
          <w:bCs/>
          <w:kern w:val="0"/>
          <w:sz w:val="24"/>
          <w:lang w:val="en-US" w:eastAsia="zh-CN"/>
        </w:rPr>
        <w:t>以此类推，温度持续降低至冷却过程到达e’点，液相才能完全转变为固相，非平衡凝固过程结束。</w:t>
      </w:r>
    </w:p>
    <w:p>
      <w:pPr>
        <w:ind w:firstLine="420" w:firstLineChars="0"/>
        <w:rPr>
          <w:rFonts w:hint="eastAsia" w:cs="Times New Roman"/>
          <w:b/>
          <w:bCs w:val="0"/>
          <w:kern w:val="0"/>
          <w:sz w:val="24"/>
          <w:lang w:val="en-US" w:eastAsia="zh-CN"/>
        </w:rPr>
      </w:pPr>
      <w:r>
        <w:rPr>
          <w:rFonts w:hint="eastAsia" w:cs="Times New Roman"/>
          <w:b/>
          <w:bCs w:val="0"/>
          <w:kern w:val="0"/>
          <w:sz w:val="24"/>
          <w:lang w:val="en-US" w:eastAsia="zh-CN"/>
        </w:rPr>
        <w:t>消除枝晶偏析：</w:t>
      </w:r>
    </w:p>
    <w:p>
      <w:pPr>
        <w:pStyle w:val="10"/>
        <w:tabs>
          <w:tab w:val="left" w:pos="440"/>
          <w:tab w:val="left" w:pos="620"/>
          <w:tab w:val="left" w:pos="1160"/>
        </w:tabs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扩散退火或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均匀化退火处理</w:t>
      </w:r>
      <w:r>
        <w:rPr>
          <w:rFonts w:hint="eastAsia"/>
          <w:sz w:val="24"/>
          <w:szCs w:val="24"/>
        </w:rPr>
        <w:t>。</w:t>
      </w:r>
    </w:p>
    <w:p>
      <w:pPr>
        <w:pStyle w:val="10"/>
        <w:rPr>
          <w:b/>
          <w:bCs/>
          <w:sz w:val="24"/>
          <w:szCs w:val="24"/>
          <w:lang w:eastAsia="zh-CN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1.5-kg specimen of a 90 wt% Pb–10 wt% Sn alloy is heated to 250</w:t>
      </w:r>
      <w:r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</w:rPr>
        <w:t>C (480</w:t>
      </w:r>
      <w:r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</w:rPr>
        <w:t xml:space="preserve">F);  at this temperature it is entirely an </w:t>
      </w:r>
      <w:r>
        <w:rPr>
          <w:rFonts w:ascii="Symbol" w:hAnsi="Symbol"/>
          <w:b/>
          <w:bCs/>
          <w:sz w:val="24"/>
          <w:szCs w:val="24"/>
        </w:rPr>
        <w:t></w:t>
      </w:r>
      <w:r>
        <w:rPr>
          <w:b/>
          <w:bCs/>
          <w:sz w:val="24"/>
          <w:szCs w:val="24"/>
        </w:rPr>
        <w:t xml:space="preserve">-phase solid solution. The alloy is to be melted to the extent that 50% of the specimen is liquid, the remainder being the </w:t>
      </w:r>
      <w:r>
        <w:rPr>
          <w:rFonts w:ascii="Symbol" w:hAnsi="Symbol"/>
          <w:b/>
          <w:bCs/>
          <w:sz w:val="24"/>
          <w:szCs w:val="24"/>
        </w:rPr>
        <w:t></w:t>
      </w:r>
      <w:r>
        <w:rPr>
          <w:b/>
          <w:bCs/>
          <w:sz w:val="24"/>
          <w:szCs w:val="24"/>
        </w:rPr>
        <w:t xml:space="preserve"> phase. This may be accomplished either by heating the alloy or changing its composition while holding the temperature constant.</w:t>
      </w: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(a) To what temperature must the specimen be heated?</w:t>
      </w:r>
    </w:p>
    <w:p>
      <w:pPr>
        <w:pStyle w:val="10"/>
        <w:ind w:left="425" w:hanging="425" w:hangingChars="17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(b) How much tin must be added to the 1.5-kg specimen at 250</w:t>
      </w:r>
      <w:r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</w:rPr>
        <w:t>C to achieve this state?</w:t>
      </w:r>
    </w:p>
    <w:p>
      <w:pPr>
        <w:pStyle w:val="10"/>
        <w:ind w:left="425" w:hanging="425" w:hangingChars="177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92710</wp:posOffset>
            </wp:positionV>
            <wp:extent cx="4554220" cy="3612515"/>
            <wp:effectExtent l="0" t="0" r="17780" b="698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ind w:left="420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213995</wp:posOffset>
                </wp:positionV>
                <wp:extent cx="635" cy="2901315"/>
                <wp:effectExtent l="9525" t="0" r="27940" b="133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9013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0.65pt;margin-top:16.85pt;height:228.45pt;width:0.05pt;z-index:251664384;mso-width-relative:page;mso-height-relative:page;" filled="f" stroked="t" coordsize="21600,21600" o:gfxdata="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N8xudgAAAAKAQAADwAAAAAAAAAB&#10;ACAAAAAiAAAAZHJzL2Rvd25yZXYueG1sUEsBAhQAFAAAAAgAh07iQPL9UxXXAQAAcgMAAA4AAAAA&#10;AAAAAQAgAAAAJwEAAGRycy9lMm9Eb2MueG1sUEsFBgAAAAAGAAYAWQEAAHAFAAAAAA==&#10;">
                <v:fill on="f" focussize="0,0"/>
                <v:stroke weight="1.5pt" color="#00B050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13335</wp:posOffset>
                </wp:positionV>
                <wp:extent cx="170561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85pt;margin-top:1.05pt;height:0pt;width:134.3pt;z-index:251668480;mso-width-relative:page;mso-height-relative:page;" filled="f" stroked="t" coordsize="21600,21600" o:gfxdata="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Q86O1gAAAAcBAAAPAAAAAAAAAAEAIAAAACIAAABkcnMv&#10;ZG93bnJldi54bWxQSwECFAAUAAAACACHTuJAi4MWlMwBAABmAwAADgAAAAAAAAABACAAAAAlAQAA&#10;ZHJzL2Uyb0RvYy54bWxQSwUGAAAAAAYABgBZAQAAYwUAAAAA&#10;">
                <v:fill on="f" focussize="0,0"/>
                <v:stroke weight="1.5pt" color="#00B05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-485775</wp:posOffset>
                </wp:positionV>
                <wp:extent cx="635" cy="2901315"/>
                <wp:effectExtent l="9525" t="0" r="27940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2035" y="1880235"/>
                          <a:ext cx="635" cy="2901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7pt;margin-top:-38.25pt;height:228.45pt;width:0.05pt;z-index:251660288;mso-width-relative:page;mso-height-relative:page;" filled="f" stroked="t" coordsize="21600,21600" o:gfxdata="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mA3d2wAAAAsB&#10;AAAPAAAAAAAAAAEAIAAAACIAAABkcnMvZG93bnJldi54bWxQSwECFAAUAAAACACHTuJAH0R9kd8B&#10;AAB+AwAADgAAAAAAAAABACAAAAAqAQAAZHJzL2Uyb0RvYy54bWxQSwUGAAAAAAYABgBZAQAAewUA&#10;AAAA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125730</wp:posOffset>
                </wp:positionV>
                <wp:extent cx="170561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8815" y="2183130"/>
                          <a:ext cx="1705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45pt;margin-top:9.9pt;height:0pt;width:134.3pt;z-index:251661312;mso-width-relative:page;mso-height-relative:page;" filled="f" stroked="t" coordsize="21600,21600" o:gfxdata="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yGXfe2AAAAAkBAAAPAAAAAAAAAAEA&#10;IAAAACIAAABkcnMvZG93bnJldi54bWxQSwECFAAUAAAACACHTuJAIPIwXdYBAAByAwAADgAAAAAA&#10;AAABACAAAAAnAQAAZHJzL2Uyb0RvYy54bWxQSwUGAAAAAAYABgBZAQAAbwUAAAAA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firstLine="420" w:firstLineChars="0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pStyle w:val="10"/>
        <w:ind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(a)</w:t>
      </w:r>
      <w:r>
        <w:rPr>
          <w:rFonts w:hint="eastAsia" w:eastAsia="宋体"/>
          <w:b/>
          <w:bCs/>
          <w:position w:val="-30"/>
          <w:sz w:val="24"/>
          <w:szCs w:val="24"/>
          <w:lang w:eastAsia="zh-CN"/>
        </w:rPr>
        <w:object>
          <v:shape id="_x0000_i1028" o:spt="75" alt="" type="#_x0000_t75" style="height:34pt;width:1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8">
            <o:LockedField>false</o:LockedField>
          </o:OLEObject>
        </w:objec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b/>
          <w:bCs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0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10">
            <o:LockedField>false</o:LockedField>
          </o:OLEObject>
        </w:object>
      </w:r>
    </w:p>
    <w:p>
      <w:pPr>
        <w:pStyle w:val="10"/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eastAsia="宋体"/>
          <w:b/>
          <w:bCs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10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2">
            <o:LockedField>false</o:LockedField>
          </o:OLEObject>
        </w:object>
      </w:r>
    </w:p>
    <w:p>
      <w:pPr>
        <w:pStyle w:val="10"/>
        <w:ind w:firstLine="420" w:firstLineChars="0"/>
        <w:rPr>
          <w:b/>
          <w:bCs/>
          <w:sz w:val="24"/>
          <w:szCs w:val="24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From the phase diagram，the </w:t>
      </w:r>
      <w:r>
        <w:rPr>
          <w:b w:val="0"/>
          <w:bCs w:val="0"/>
          <w:sz w:val="24"/>
          <w:szCs w:val="24"/>
        </w:rPr>
        <w:t>temperature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about 290</w:t>
      </w:r>
      <w:r>
        <w:rPr>
          <w:sz w:val="24"/>
          <w:szCs w:val="24"/>
        </w:rPr>
        <w:sym w:font="Symbol" w:char="F0B0"/>
      </w:r>
      <w:r>
        <w:rPr>
          <w:sz w:val="24"/>
          <w:szCs w:val="24"/>
        </w:rPr>
        <w:t>C.</w:t>
      </w:r>
    </w:p>
    <w:p>
      <w:pPr>
        <w:pStyle w:val="10"/>
        <w:ind w:left="42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(b)</w:t>
      </w: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6" o:spt="75" type="#_x0000_t75" style="height:18pt;width:15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4">
            <o:LockedField>false</o:LockedField>
          </o:OLEObject>
        </w:object>
      </w:r>
    </w:p>
    <w:p>
      <w:pPr>
        <w:pStyle w:val="10"/>
        <w:ind w:left="42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37" o:spt="75" type="#_x0000_t75" style="height:34pt;width:19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6">
            <o:LockedField>false</o:LockedField>
          </o:OLEObject>
        </w:object>
      </w:r>
    </w:p>
    <w:p>
      <w:pPr>
        <w:pStyle w:val="10"/>
        <w:ind w:left="420"/>
        <w:rPr>
          <w:rFonts w:hint="eastAsia" w:ascii="宋体" w:hAnsi="宋体" w:cs="宋体"/>
          <w:position w:val="-14"/>
          <w:sz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position w:val="-34"/>
          <w:sz w:val="24"/>
          <w:szCs w:val="24"/>
          <w:lang w:val="en-US" w:eastAsia="zh-CN"/>
        </w:rPr>
        <w:object>
          <v:shape id="_x0000_i1038" o:spt="75" type="#_x0000_t75" style="height:38pt;width:11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position w:val="-14"/>
          <w:sz w:val="24"/>
        </w:rPr>
        <w:object>
          <v:shape id="_x0000_i1039" o:spt="75" alt="" type="#_x0000_t75" style="height:19pt;width:134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9" DrawAspect="Content" ObjectID="_1468075731" r:id="rId20">
            <o:LockedField>false</o:LockedField>
          </o:OLEObject>
        </w:object>
      </w:r>
    </w:p>
    <w:p>
      <w:pPr>
        <w:pStyle w:val="10"/>
        <w:ind w:left="420"/>
        <w:rPr>
          <w:rFonts w:hint="eastAsia" w:ascii="宋体" w:hAnsi="宋体" w:cs="宋体"/>
          <w:position w:val="-14"/>
          <w:sz w:val="24"/>
          <w:lang w:val="en-US" w:eastAsia="zh-CN"/>
        </w:rPr>
      </w:pPr>
      <w:r>
        <w:rPr>
          <w:rFonts w:hint="eastAsia" w:ascii="宋体" w:hAnsi="宋体" w:cs="宋体"/>
          <w:position w:val="-14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position w:val="-14"/>
          <w:sz w:val="24"/>
          <w:lang w:val="en-US" w:eastAsia="zh-CN"/>
        </w:rPr>
        <w:object>
          <v:shape id="_x0000_i1040" o:spt="75" type="#_x0000_t75" style="height:19pt;width:7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32" r:id="rId22">
            <o:LockedField>false</o:LockedField>
          </o:OLEObject>
        </w:object>
      </w:r>
    </w:p>
    <w:p>
      <w:pPr>
        <w:pStyle w:val="10"/>
        <w:ind w:left="420"/>
        <w:rPr>
          <w:rFonts w:hint="eastAsia" w:ascii="宋体" w:hAnsi="宋体" w:cs="宋体"/>
          <w:position w:val="-14"/>
          <w:sz w:val="24"/>
          <w:lang w:val="en-US" w:eastAsia="zh-CN"/>
        </w:rPr>
      </w:pPr>
      <w:r>
        <w:rPr>
          <w:rFonts w:hint="eastAsia" w:ascii="宋体" w:hAnsi="宋体" w:cs="宋体"/>
          <w:position w:val="-14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position w:val="-14"/>
          <w:sz w:val="24"/>
          <w:lang w:val="en-US" w:eastAsia="zh-CN"/>
        </w:rPr>
        <w:object>
          <v:shape id="_x0000_i1041" o:spt="75" type="#_x0000_t75" style="height:19pt;width:138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4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rPr>
          <w:rFonts w:eastAsia="Times"/>
          <w:b/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 xml:space="preserve">Determine the relative amounts (in terms of volume fractions) of the phases for the alloys and temperatures given </w:t>
      </w:r>
      <w:r>
        <w:rPr>
          <w:rFonts w:hint="eastAsia"/>
          <w:b/>
          <w:bCs/>
          <w:sz w:val="24"/>
          <w:szCs w:val="24"/>
          <w:lang w:eastAsia="zh-CN"/>
        </w:rPr>
        <w:t>below in (a), (b), and (c)</w:t>
      </w:r>
      <w:r>
        <w:rPr>
          <w:rFonts w:eastAsia="Times"/>
          <w:b/>
          <w:bCs/>
          <w:sz w:val="24"/>
          <w:szCs w:val="24"/>
        </w:rPr>
        <w:t xml:space="preserve">. Below are </w:t>
      </w:r>
      <w:r>
        <w:rPr>
          <w:rFonts w:hint="eastAsia"/>
          <w:b/>
          <w:bCs/>
          <w:sz w:val="24"/>
          <w:szCs w:val="24"/>
          <w:lang w:eastAsia="zh-CN"/>
        </w:rPr>
        <w:t xml:space="preserve">also </w:t>
      </w:r>
      <w:r>
        <w:rPr>
          <w:rFonts w:eastAsia="Times"/>
          <w:b/>
          <w:bCs/>
          <w:sz w:val="24"/>
          <w:szCs w:val="24"/>
        </w:rPr>
        <w:t>given the approximate densities of the various metals at the alloy temperatures:</w:t>
      </w:r>
    </w:p>
    <w:p>
      <w:pPr>
        <w:pStyle w:val="1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</w:t>
      </w:r>
      <w:r>
        <w:rPr>
          <w:b/>
          <w:bCs/>
          <w:sz w:val="24"/>
          <w:szCs w:val="24"/>
        </w:rPr>
        <w:t xml:space="preserve">(a) </w:t>
      </w:r>
      <w:r>
        <w:rPr>
          <w:rFonts w:eastAsia="Times"/>
          <w:b/>
          <w:bCs/>
          <w:sz w:val="24"/>
          <w:szCs w:val="24"/>
        </w:rPr>
        <w:t>90 wt% Zn-10 wt% Cu at 400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(750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F)</w:t>
      </w: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(b) </w:t>
      </w:r>
      <w:r>
        <w:rPr>
          <w:rFonts w:eastAsia="Times"/>
          <w:b/>
          <w:bCs/>
          <w:sz w:val="24"/>
          <w:szCs w:val="24"/>
        </w:rPr>
        <w:t>75 wt% Sn-25 wt% Pb at 175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(345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F)</w:t>
      </w:r>
    </w:p>
    <w:p>
      <w:pPr>
        <w:pStyle w:val="1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(c) </w:t>
      </w:r>
      <w:r>
        <w:rPr>
          <w:rFonts w:eastAsia="Times"/>
          <w:b/>
          <w:bCs/>
          <w:sz w:val="24"/>
          <w:szCs w:val="24"/>
        </w:rPr>
        <w:t>55 wt% Ag-45 wt% Cu at 900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(1650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F)</w:t>
      </w:r>
    </w:p>
    <w:p>
      <w:pPr>
        <w:pStyle w:val="10"/>
        <w:rPr>
          <w:b/>
          <w:bCs/>
        </w:rPr>
      </w:pPr>
    </w:p>
    <w:tbl>
      <w:tblPr>
        <w:tblStyle w:val="6"/>
        <w:tblW w:w="5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980"/>
        <w:gridCol w:w="183"/>
        <w:gridCol w:w="17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color w:val="0070C0"/>
                <w:sz w:val="24"/>
              </w:rPr>
            </w:pPr>
            <w:r>
              <w:rPr>
                <w:b/>
                <w:bCs/>
                <w:color w:val="0070C0"/>
                <w:sz w:val="24"/>
              </w:rPr>
              <w:t>Metal</w:t>
            </w:r>
          </w:p>
        </w:tc>
        <w:tc>
          <w:tcPr>
            <w:tcW w:w="216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color w:val="0070C0"/>
                <w:sz w:val="24"/>
              </w:rPr>
            </w:pPr>
            <w:r>
              <w:rPr>
                <w:b/>
                <w:bCs/>
                <w:color w:val="0070C0"/>
                <w:sz w:val="24"/>
              </w:rPr>
              <w:t>Temperature (°C)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color w:val="0070C0"/>
                <w:sz w:val="24"/>
              </w:rPr>
            </w:pPr>
            <w:r>
              <w:rPr>
                <w:b/>
                <w:bCs/>
                <w:color w:val="0070C0"/>
                <w:sz w:val="24"/>
              </w:rPr>
              <w:t>Density (g/cm</w:t>
            </w:r>
            <w:r>
              <w:rPr>
                <w:b/>
                <w:bCs/>
                <w:color w:val="0070C0"/>
                <w:sz w:val="24"/>
                <w:vertAlign w:val="superscript"/>
              </w:rPr>
              <w:t>3</w:t>
            </w:r>
            <w:r>
              <w:rPr>
                <w:b/>
                <w:bCs/>
                <w:color w:val="0070C0"/>
                <w:sz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Ag</w:t>
            </w:r>
          </w:p>
        </w:tc>
        <w:tc>
          <w:tcPr>
            <w:tcW w:w="1980" w:type="dxa"/>
            <w:tcBorders>
              <w:top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900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9.97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Cu</w:t>
            </w:r>
          </w:p>
        </w:tc>
        <w:tc>
          <w:tcPr>
            <w:tcW w:w="1980" w:type="dxa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400</w:t>
            </w:r>
          </w:p>
        </w:tc>
        <w:tc>
          <w:tcPr>
            <w:tcW w:w="1980" w:type="dxa"/>
            <w:gridSpan w:val="2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8.77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Cu</w:t>
            </w:r>
          </w:p>
        </w:tc>
        <w:tc>
          <w:tcPr>
            <w:tcW w:w="1980" w:type="dxa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900</w:t>
            </w:r>
          </w:p>
        </w:tc>
        <w:tc>
          <w:tcPr>
            <w:tcW w:w="1980" w:type="dxa"/>
            <w:gridSpan w:val="2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8.56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Pb</w:t>
            </w:r>
          </w:p>
        </w:tc>
        <w:tc>
          <w:tcPr>
            <w:tcW w:w="1980" w:type="dxa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175</w:t>
            </w:r>
          </w:p>
        </w:tc>
        <w:tc>
          <w:tcPr>
            <w:tcW w:w="1980" w:type="dxa"/>
            <w:gridSpan w:val="2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11.20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Sn</w:t>
            </w:r>
          </w:p>
        </w:tc>
        <w:tc>
          <w:tcPr>
            <w:tcW w:w="1980" w:type="dxa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175</w:t>
            </w:r>
          </w:p>
        </w:tc>
        <w:tc>
          <w:tcPr>
            <w:tcW w:w="1980" w:type="dxa"/>
            <w:gridSpan w:val="2"/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7.22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color w:val="0070C0"/>
                <w:sz w:val="24"/>
              </w:rPr>
            </w:pPr>
            <w:r>
              <w:rPr>
                <w:b/>
                <w:bCs/>
                <w:i/>
                <w:color w:val="0070C0"/>
                <w:sz w:val="24"/>
              </w:rPr>
              <w:t>Zn</w:t>
            </w:r>
          </w:p>
        </w:tc>
        <w:tc>
          <w:tcPr>
            <w:tcW w:w="1980" w:type="dxa"/>
            <w:tcBorders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400</w:t>
            </w:r>
          </w:p>
        </w:tc>
        <w:tc>
          <w:tcPr>
            <w:tcW w:w="1980" w:type="dxa"/>
            <w:gridSpan w:val="2"/>
            <w:tcBorders>
              <w:bottom w:val="single" w:color="auto" w:sz="4" w:space="0"/>
            </w:tcBorders>
          </w:tcPr>
          <w:p>
            <w:pPr>
              <w:pStyle w:val="10"/>
              <w:jc w:val="center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6.83</w:t>
            </w:r>
          </w:p>
        </w:tc>
      </w:tr>
    </w:tbl>
    <w:p>
      <w:pPr>
        <w:pStyle w:val="10"/>
        <w:ind w:left="425" w:hanging="425" w:hangingChars="177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numPr>
          <w:ilvl w:val="0"/>
          <w:numId w:val="2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From the phase diagram:</w:t>
      </w:r>
    </w:p>
    <w:p>
      <w:pPr>
        <w:pStyle w:val="10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32"/>
          <w:sz w:val="24"/>
          <w:lang w:val="en-US" w:eastAsia="zh-CN"/>
        </w:rPr>
        <w:object>
          <v:shape id="_x0000_i1062" o:spt="75" type="#_x0000_t75" style="height:37pt;width:143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KSEE3" ShapeID="_x0000_i1062" DrawAspect="Content" ObjectID="_1468075734" r:id="rId2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; </w:t>
      </w:r>
      <w:r>
        <w:rPr>
          <w:rFonts w:hint="eastAsia"/>
          <w:position w:val="-32"/>
          <w:sz w:val="24"/>
          <w:lang w:val="en-US" w:eastAsia="zh-CN"/>
        </w:rPr>
        <w:object>
          <v:shape id="_x0000_i1063" o:spt="75" type="#_x0000_t75" style="height:35pt;width:143pt;" o:ole="t" filled="f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KSEE3" ShapeID="_x0000_i1063" DrawAspect="Content" ObjectID="_1468075735" r:id="rId28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2"/>
          <w:sz w:val="24"/>
          <w:lang w:val="en-US" w:eastAsia="zh-CN"/>
        </w:rPr>
        <w:object>
          <v:shape id="_x0000_i1064" o:spt="75" type="#_x0000_t75" style="height:49.95pt;width:232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KSEE3" ShapeID="_x0000_i1064" DrawAspect="Content" ObjectID="_1468075736" r:id="rId30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2"/>
          <w:sz w:val="24"/>
          <w:lang w:val="en-US" w:eastAsia="zh-CN"/>
        </w:rPr>
        <w:object>
          <v:shape id="_x0000_i1065" o:spt="75" type="#_x0000_t75" style="height:49.95pt;width:233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KSEE3" ShapeID="_x0000_i1065" DrawAspect="Content" ObjectID="_1468075737" r:id="rId32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4"/>
          <w:sz w:val="24"/>
          <w:lang w:val="en-US" w:eastAsia="zh-CN"/>
        </w:rPr>
        <w:object>
          <v:shape id="_x0000_i1066" o:spt="75" type="#_x0000_t75" style="height:67.95pt;width:179pt;" o:ole="t" filled="f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KSEE3" ShapeID="_x0000_i1066" DrawAspect="Content" ObjectID="_1468075738" r:id="rId3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; </w:t>
      </w:r>
      <w:r>
        <w:rPr>
          <w:rFonts w:hint="eastAsia"/>
          <w:position w:val="-64"/>
          <w:sz w:val="24"/>
          <w:lang w:val="en-US" w:eastAsia="zh-CN"/>
        </w:rPr>
        <w:object>
          <v:shape id="_x0000_i1067" o:spt="75" type="#_x0000_t75" style="height:70pt;width:180pt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KSEE3" ShapeID="_x0000_i1067" DrawAspect="Content" ObjectID="_1468075739" r:id="rId36">
            <o:LockedField>false</o:LockedField>
          </o:OLEObject>
        </w:object>
      </w:r>
    </w:p>
    <w:p>
      <w:pPr>
        <w:pStyle w:val="10"/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(b) 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From the phase diagram: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 w:eastAsia="Times"/>
          <w:sz w:val="24"/>
          <w:lang w:val="en-US" w:eastAsia="zh-CN"/>
        </w:rPr>
        <w:t xml:space="preserve">   </w:t>
      </w:r>
      <w:r>
        <w:rPr>
          <w:rFonts w:hint="eastAsia"/>
          <w:position w:val="-32"/>
          <w:sz w:val="24"/>
          <w:lang w:val="en-US" w:eastAsia="zh-CN"/>
        </w:rPr>
        <w:object>
          <v:shape id="_x0000_i1071" o:spt="75" type="#_x0000_t75" style="height:37pt;width:150.95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KSEE3" ShapeID="_x0000_i1071" DrawAspect="Content" ObjectID="_1468075740" r:id="rId3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; </w:t>
      </w:r>
      <w:r>
        <w:rPr>
          <w:rFonts w:hint="eastAsia"/>
          <w:position w:val="-32"/>
          <w:sz w:val="24"/>
          <w:lang w:val="en-US" w:eastAsia="zh-CN"/>
        </w:rPr>
        <w:object>
          <v:shape id="_x0000_i1072" o:spt="75" type="#_x0000_t75" style="height:35pt;width:150.95pt;" o:ole="t" filled="f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KSEE3" ShapeID="_x0000_i1072" DrawAspect="Content" ObjectID="_1468075741" r:id="rId4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2"/>
          <w:sz w:val="24"/>
          <w:lang w:val="en-US" w:eastAsia="zh-CN"/>
        </w:rPr>
        <w:object>
          <v:shape id="_x0000_i1073" o:spt="75" alt="" type="#_x0000_t75" style="height:49.95pt;width:24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73" DrawAspect="Content" ObjectID="_1468075742" r:id="rId4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2"/>
          <w:sz w:val="24"/>
          <w:lang w:val="en-US" w:eastAsia="zh-CN"/>
        </w:rPr>
        <w:object>
          <v:shape id="_x0000_i1074" o:spt="75" type="#_x0000_t75" style="height:49.95pt;width:240.95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KSEE3" ShapeID="_x0000_i1074" DrawAspect="Content" ObjectID="_1468075743" r:id="rId44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position w:val="-64"/>
          <w:sz w:val="24"/>
          <w:lang w:val="en-US" w:eastAsia="zh-CN"/>
        </w:rPr>
        <w:object>
          <v:shape id="_x0000_i1075" o:spt="75" type="#_x0000_t75" style="height:67.95pt;width:182pt;" o:ole="t" filled="f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KSEE3" ShapeID="_x0000_i1075" DrawAspect="Content" ObjectID="_1468075744" r:id="rId4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; </w:t>
      </w:r>
      <w:r>
        <w:rPr>
          <w:rFonts w:hint="eastAsia"/>
          <w:position w:val="-64"/>
          <w:sz w:val="24"/>
          <w:lang w:val="en-US" w:eastAsia="zh-CN"/>
        </w:rPr>
        <w:object>
          <v:shape id="_x0000_i1076" o:spt="75" type="#_x0000_t75" style="height:70pt;width:182pt;" o:ole="t" filled="f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KSEE3" ShapeID="_x0000_i1076" DrawAspect="Content" ObjectID="_1468075745" r:id="rId48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rPr>
          <w:b/>
          <w:bCs/>
        </w:rPr>
      </w:pPr>
      <w:r>
        <w:rPr>
          <w:rFonts w:hint="eastAsia"/>
          <w:sz w:val="24"/>
          <w:lang w:val="en-US" w:eastAsia="zh-CN"/>
        </w:rPr>
        <w:t xml:space="preserve">(c) </w:t>
      </w:r>
      <w:r>
        <w:rPr>
          <w:rFonts w:eastAsia="Times"/>
          <w:sz w:val="24"/>
          <w:szCs w:val="24"/>
        </w:rPr>
        <w:t xml:space="preserve"> There</w:t>
      </w:r>
      <w:r>
        <w:rPr>
          <w:sz w:val="24"/>
          <w:szCs w:val="24"/>
        </w:rPr>
        <w:t xml:space="preserve"> are only liquids phases. So </w:t>
      </w:r>
      <w:r>
        <w:rPr>
          <w:position w:val="-10"/>
          <w:sz w:val="24"/>
          <w:szCs w:val="24"/>
        </w:rPr>
        <w:drawing>
          <wp:inline distT="0" distB="0" distL="114300" distR="114300">
            <wp:extent cx="393700" cy="203200"/>
            <wp:effectExtent l="0" t="0" r="6350" b="5715"/>
            <wp:docPr id="2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A magnesium-lead alloy of mass 5.5 kg consists of a solid</w:t>
      </w:r>
      <w:r>
        <w:rPr>
          <w:b/>
          <w:bCs/>
          <w:sz w:val="24"/>
          <w:szCs w:val="24"/>
        </w:rPr>
        <w:t xml:space="preserve"> α phase </w:t>
      </w:r>
      <w:r>
        <w:rPr>
          <w:rFonts w:eastAsia="Times"/>
          <w:b/>
          <w:bCs/>
          <w:sz w:val="24"/>
          <w:szCs w:val="24"/>
        </w:rPr>
        <w:t>that has a composition that is just slightly below the solubility limit at 200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(390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F).</w:t>
      </w: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(a) What mass of lead is in the alloy?</w:t>
      </w:r>
    </w:p>
    <w:p>
      <w:pPr>
        <w:pStyle w:val="10"/>
        <w:ind w:left="425" w:hanging="425" w:hangingChars="17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(b) </w:t>
      </w:r>
      <w:r>
        <w:rPr>
          <w:rFonts w:eastAsia="Times"/>
          <w:b/>
          <w:bCs/>
          <w:sz w:val="24"/>
          <w:szCs w:val="24"/>
        </w:rPr>
        <w:t>If the alloy is heated to 350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(660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F), how much more lead may be dissolved in the</w:t>
      </w:r>
      <w:r>
        <w:rPr>
          <w:b/>
          <w:bCs/>
          <w:sz w:val="24"/>
          <w:szCs w:val="24"/>
        </w:rPr>
        <w:t xml:space="preserve"> α phase without exceeding the solubility limit of this phase?</w: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6985</wp:posOffset>
            </wp:positionV>
            <wp:extent cx="4520565" cy="3457575"/>
            <wp:effectExtent l="0" t="0" r="13335" b="9525"/>
            <wp:wrapSquare wrapText="bothSides"/>
            <wp:docPr id="2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5715</wp:posOffset>
                </wp:positionV>
                <wp:extent cx="1640205" cy="3175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205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0.45pt;height:0.25pt;width:129.15pt;z-index:251684864;mso-width-relative:page;mso-height-relative:page;" filled="f" stroked="t" coordsize="21600,21600" o:gfxdata="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YZXidUAAAAHAQAADwAAAAAAAAABACAAAAAiAAAAZHJz&#10;L2Rvd25yZXYueG1sUEsBAhQAFAAAAAgAh07iQBXyLCTOAQAAawMAAA4AAAAAAAAAAQAgAAAAJAEA&#10;AGRycy9lMm9Eb2MueG1sUEsFBgAAAAAGAAYAWQEAAGQFAAAA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5715</wp:posOffset>
                </wp:positionV>
                <wp:extent cx="4445" cy="131127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311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7pt;margin-top:0.45pt;height:103.25pt;width:0.35pt;z-index:251699200;mso-width-relative:page;mso-height-relative:page;" filled="f" stroked="t" coordsize="21600,21600" o:gfxdata="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Q+MC9kAAAAIAQAADwAAAAAAAAAB&#10;ACAAAAAiAAAAZHJzL2Rvd25yZXYueG1sUEsBAhQAFAAAAAgAh07iQM18CZnWAQAAdQMAAA4AAAAA&#10;AAAAAQAgAAAAKAEAAGRycy9lMm9Eb2MueG1sUEsFBgAAAAAGAAYAWQEAAHAFAAAA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114935</wp:posOffset>
                </wp:positionV>
                <wp:extent cx="0" cy="735965"/>
                <wp:effectExtent l="9525" t="0" r="9525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960" y="6271895"/>
                          <a:ext cx="0" cy="735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8pt;margin-top:9.05pt;height:57.95pt;width:0pt;z-index:251671552;mso-width-relative:page;mso-height-relative:page;" filled="f" stroked="t" coordsize="21600,21600" o:gfxdata="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aQKvNcAAAAKAQAADwAAAAAAAAAB&#10;ACAAAAAiAAAAZHJzL2Rvd25yZXYueG1sUEsBAhQAFAAAAAgAh07iQJaOn8zYAQAAcwMAAA4AAAAA&#10;AAAAAQAgAAAAJgEAAGRycy9lMm9Eb2MueG1sUEsFBgAAAAAGAAYAWQEAAHAFAAAA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114935</wp:posOffset>
                </wp:positionV>
                <wp:extent cx="6667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9640" y="6271895"/>
                          <a:ext cx="666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pt;margin-top:9.05pt;height:0pt;width:52.5pt;z-index:251670528;mso-width-relative:page;mso-height-relative:page;" filled="f" stroked="t" coordsize="21600,21600" o:gfxdata="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aAaR9cAAAAJAQAADwAAAAAAAAAB&#10;ACAAAAAiAAAAZHJzL2Rvd25yZXYueG1sUEsBAhQAFAAAAAgAh07iQAyS/sHYAQAAcwMAAA4AAAAA&#10;AAAAAQAgAAAAJgEAAGRycy9lMm9Eb2MueG1sUEsFBgAAAAAGAAYAWQEAAHAFAAAAAA=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From the phase diagram:</w:t>
      </w:r>
      <w:r>
        <w:rPr>
          <w:sz w:val="24"/>
          <w:szCs w:val="24"/>
        </w:rPr>
        <w:t xml:space="preserve">the compositions of </w:t>
      </w:r>
      <w:r>
        <w:rPr>
          <w:rFonts w:eastAsia="Times"/>
          <w:sz w:val="24"/>
          <w:szCs w:val="24"/>
        </w:rPr>
        <w:t>lead</w:t>
      </w:r>
      <w:r>
        <w:rPr>
          <w:sz w:val="24"/>
          <w:szCs w:val="24"/>
        </w:rPr>
        <w:t xml:space="preserve"> in </w:t>
      </w:r>
      <w:r>
        <w:rPr>
          <w:rFonts w:eastAsia="Times"/>
          <w:sz w:val="24"/>
          <w:szCs w:val="24"/>
        </w:rPr>
        <w:t>the sol</w:t>
      </w:r>
      <w:r>
        <w:rPr>
          <w:sz w:val="24"/>
          <w:szCs w:val="24"/>
        </w:rPr>
        <w:t xml:space="preserve">idus </w:t>
      </w:r>
      <w:r>
        <w:rPr>
          <w:rFonts w:eastAsia="Times"/>
          <w:sz w:val="24"/>
          <w:szCs w:val="24"/>
        </w:rPr>
        <w:t>li</w:t>
      </w:r>
      <w:r>
        <w:rPr>
          <w:sz w:val="24"/>
          <w:szCs w:val="24"/>
        </w:rPr>
        <w:t>ne</w:t>
      </w:r>
      <w:r>
        <w:rPr>
          <w:rFonts w:eastAsia="Times"/>
          <w:sz w:val="24"/>
          <w:szCs w:val="24"/>
        </w:rPr>
        <w:t xml:space="preserve"> at 200</w:t>
      </w:r>
      <w:r>
        <w:rPr>
          <w:rFonts w:eastAsia="Times"/>
          <w:sz w:val="24"/>
          <w:szCs w:val="24"/>
        </w:rPr>
        <w:sym w:font="Symbol" w:char="F0B0"/>
      </w:r>
      <w:r>
        <w:rPr>
          <w:rFonts w:eastAsia="Times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is 4wt%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pStyle w:val="10"/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So, the mass of lead is </w:t>
      </w:r>
      <w:r>
        <w:rPr>
          <w:rFonts w:hint="eastAsia"/>
          <w:position w:val="-10"/>
          <w:sz w:val="24"/>
          <w:szCs w:val="24"/>
          <w:lang w:eastAsia="zh-CN"/>
        </w:rPr>
        <w:object>
          <v:shape id="_x0000_i1079" o:spt="75" type="#_x0000_t75" style="height:16pt;width:9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79" DrawAspect="Content" ObjectID="_1468075746" r:id="rId52">
            <o:LockedField>false</o:LockedField>
          </o:OLEObject>
        </w:object>
      </w:r>
    </w:p>
    <w:p>
      <w:pPr>
        <w:pStyle w:val="10"/>
        <w:numPr>
          <w:numId w:val="0"/>
        </w:numPr>
        <w:tabs>
          <w:tab w:val="left" w:pos="440"/>
          <w:tab w:val="left" w:pos="620"/>
          <w:tab w:val="left" w:pos="1160"/>
        </w:tabs>
        <w:rPr>
          <w:sz w:val="24"/>
          <w:szCs w:val="24"/>
          <w:lang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ab/>
        <w:t>(b) From the phase diagram:</w:t>
      </w:r>
      <w:r>
        <w:rPr>
          <w:rFonts w:hint="eastAsia"/>
          <w:sz w:val="24"/>
          <w:szCs w:val="24"/>
          <w:lang w:eastAsia="zh-CN"/>
        </w:rPr>
        <w:t xml:space="preserve"> the compositions of lead in the solidus line at 350</w:t>
      </w:r>
      <w:r>
        <w:rPr>
          <w:rFonts w:hint="eastAsia" w:ascii="宋体" w:hAnsi="宋体" w:cs="宋体"/>
          <w:sz w:val="24"/>
          <w:szCs w:val="24"/>
          <w:lang w:eastAsia="zh-CN"/>
        </w:rPr>
        <w:t>℃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is 25wt%.</w:t>
      </w:r>
    </w:p>
    <w:p>
      <w:pPr>
        <w:pStyle w:val="10"/>
        <w:numPr>
          <w:numId w:val="0"/>
        </w:numPr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position w:val="-46"/>
          <w:sz w:val="24"/>
          <w:szCs w:val="24"/>
          <w:lang w:eastAsia="zh-CN"/>
        </w:rPr>
        <w:object>
          <v:shape id="_x0000_i1081" o:spt="75" type="#_x0000_t75" style="height:52pt;width:15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81" DrawAspect="Content" ObjectID="_1468075747" r:id="rId54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A 30 wt% Sn-70 wt% Pb alloy is heated to a temperature within the α + liquid phase region. If the mass fraction of each phase is 0.5, estimate:</w:t>
      </w: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(a) The temperature of the alloy</w:t>
      </w: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(b) The compositions of the two phases</w: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123825</wp:posOffset>
            </wp:positionV>
            <wp:extent cx="4554220" cy="3612515"/>
            <wp:effectExtent l="0" t="0" r="17780" b="6985"/>
            <wp:wrapSquare wrapText="bothSides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-3168650</wp:posOffset>
                </wp:positionH>
                <wp:positionV relativeFrom="paragraph">
                  <wp:posOffset>8890</wp:posOffset>
                </wp:positionV>
                <wp:extent cx="0" cy="2684780"/>
                <wp:effectExtent l="9525" t="0" r="9525" b="12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70530" y="2980690"/>
                          <a:ext cx="0" cy="2684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49.5pt;margin-top:0.7pt;height:211.4pt;width:0pt;z-index:251702272;mso-width-relative:page;mso-height-relative:page;" filled="f" stroked="t" coordsize="21600,21600" o:gfxdata="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dE4/X2QAAAAsBAAAP&#10;AAAAAAAAAAEAIAAAACIAAABkcnMvZG93bnJldi54bWxQSwECFAAUAAAACACHTuJAoJhyuN4BAAB+&#10;AwAADgAAAAAAAAABACAAAAAoAQAAZHJzL2Uyb0RvYy54bWxQSwUGAAAAAAYABgBZAQAAeAUAAAAA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-4277360</wp:posOffset>
                </wp:positionH>
                <wp:positionV relativeFrom="paragraph">
                  <wp:posOffset>127635</wp:posOffset>
                </wp:positionV>
                <wp:extent cx="194818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4675" y="3708400"/>
                          <a:ext cx="19481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6.8pt;margin-top:10.05pt;height:0pt;width:153.4pt;z-index:251703296;mso-width-relative:page;mso-height-relative:page;" filled="f" stroked="t" coordsize="21600,21600" o:gfxdata="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8zEa3XAAAACQEAAA8AAAAAAAAAAQAg&#10;AAAAIgAAAGRycy9kb3ducmV2LnhtbFBLAQIUABQAAAAIAIdO4kBAPA4t1gEAAHQDAAAOAAAAAAAA&#10;AAEAIAAAACYBAABkcnMvZTJvRG9jLnhtbFBLBQYAAAAABgAGAFkBAABuBQAAAAA=&#10;">
                <v:fill on="f" focussize="0,0"/>
                <v:stroke weight="1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-2669540</wp:posOffset>
                </wp:positionH>
                <wp:positionV relativeFrom="paragraph">
                  <wp:posOffset>122555</wp:posOffset>
                </wp:positionV>
                <wp:extent cx="0" cy="1896745"/>
                <wp:effectExtent l="5080" t="0" r="13970" b="82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0.2pt;margin-top:9.65pt;height:149.35pt;width:0pt;z-index:251751424;mso-width-relative:page;mso-height-relative:page;" filled="f" stroked="t" coordsize="21600,21600" o:gfxdata="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Z59uHZAAAADAEAAA8AAAAAAAAAAQAgAAAAIgAA&#10;AGRycy9kb3ducmV2LnhtbFBLAQIUABQAAAAIAIdO4kDx4Qb3zgEAAGU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-3714115</wp:posOffset>
                </wp:positionH>
                <wp:positionV relativeFrom="paragraph">
                  <wp:posOffset>100330</wp:posOffset>
                </wp:positionV>
                <wp:extent cx="0" cy="1896745"/>
                <wp:effectExtent l="5080" t="0" r="13970" b="82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5065" y="3757930"/>
                          <a:ext cx="0" cy="189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2.45pt;margin-top:7.9pt;height:149.35pt;width:0pt;z-index:251704320;mso-width-relative:page;mso-height-relative:page;" filled="f" stroked="t" coordsize="21600,21600" o:gfxdata="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HestkAAAAMAQAADwAA&#10;AAAAAAABACAAAAAiAAAAZHJzL2Rvd25yZXYueG1sUEsBAhQAFAAAAAgAh07iQNAlPTPcAQAAcQ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(a)</w:t>
      </w:r>
      <w:r>
        <w:rPr>
          <w:rFonts w:hint="eastAsia" w:ascii="宋体" w:hAnsi="宋体" w:cs="宋体"/>
          <w:sz w:val="24"/>
        </w:rPr>
        <w:t>∵</w:t>
      </w:r>
      <w:r>
        <w:rPr>
          <w:sz w:val="24"/>
        </w:rPr>
        <w:t>T</w:t>
      </w:r>
      <w:r>
        <w:rPr>
          <w:rFonts w:eastAsia="Times"/>
          <w:sz w:val="24"/>
        </w:rPr>
        <w:t>he mass fraction of each phase is 0.5</w:t>
      </w:r>
      <w:r>
        <w:rPr>
          <w:rFonts w:hint="eastAsia"/>
          <w:sz w:val="24"/>
        </w:rPr>
        <w:t>,</w:t>
      </w:r>
    </w:p>
    <w:p>
      <w:pPr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∴</w:t>
      </w:r>
      <w:r>
        <w:rPr>
          <w:rFonts w:hint="eastAsia" w:ascii="宋体" w:hAnsi="宋体" w:cs="宋体"/>
          <w:position w:val="-28"/>
          <w:sz w:val="24"/>
        </w:rPr>
        <w:object>
          <v:shape id="_x0000_i1082" o:spt="75" type="#_x0000_t75" style="height:33pt;width:10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82" DrawAspect="Content" ObjectID="_1468075748" r:id="rId56">
            <o:LockedField>false</o:LockedField>
          </o:OLEObject>
        </w:objec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∵</w:t>
      </w:r>
      <w:r>
        <w:rPr>
          <w:rFonts w:hint="eastAsia" w:ascii="宋体" w:hAnsi="宋体" w:cs="宋体"/>
          <w:position w:val="-14"/>
          <w:sz w:val="24"/>
        </w:rPr>
        <w:object>
          <v:shape id="_x0000_i1083" o:spt="75" type="#_x0000_t75" style="height:20pt;width:12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83" DrawAspect="Content" ObjectID="_1468075749" r:id="rId58">
            <o:LockedField>false</o:LockedField>
          </o:OLEObject>
        </w:objec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∴</w:t>
      </w:r>
      <w:r>
        <w:rPr>
          <w:rFonts w:hint="eastAsia" w:ascii="宋体" w:hAnsi="宋体" w:cs="宋体"/>
          <w:position w:val="-14"/>
          <w:sz w:val="24"/>
        </w:rPr>
        <w:object>
          <v:shape id="_x0000_i1084" o:spt="75" type="#_x0000_t75" style="height:20pt;width:14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84" DrawAspect="Content" ObjectID="_1468075750" r:id="rId60">
            <o:LockedField>false</o:LockedField>
          </o:OLEObject>
        </w:objec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/>
          <w:sz w:val="24"/>
          <w:lang w:val="en-US" w:eastAsia="zh-CN"/>
        </w:rPr>
        <w:t>From</w:t>
      </w:r>
      <w:r>
        <w:rPr>
          <w:sz w:val="24"/>
        </w:rPr>
        <w:t xml:space="preserve"> the phase diagram</w:t>
      </w:r>
      <w:r>
        <w:rPr>
          <w:rFonts w:hint="eastAsia"/>
          <w:sz w:val="24"/>
        </w:rPr>
        <w:t>,the temperature of the alloy is 2</w:t>
      </w:r>
      <w:r>
        <w:rPr>
          <w:rFonts w:hint="eastAsia"/>
          <w:sz w:val="24"/>
          <w:lang w:val="en-US" w:eastAsia="zh-CN"/>
        </w:rPr>
        <w:t>30</w:t>
      </w:r>
      <w:r>
        <w:rPr>
          <w:rFonts w:hint="eastAsia" w:ascii="宋体" w:hAnsi="宋体" w:cs="宋体"/>
          <w:sz w:val="24"/>
        </w:rPr>
        <w:t>℃.</w:t>
      </w:r>
    </w:p>
    <w:p>
      <w:pPr>
        <w:rPr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  <w:r>
        <w:rPr>
          <w:rFonts w:hint="eastAsia"/>
          <w:sz w:val="24"/>
        </w:rPr>
        <w:t>(b)</w:t>
      </w:r>
      <w:r>
        <w:rPr>
          <w:rFonts w:hint="eastAsia"/>
          <w:sz w:val="24"/>
          <w:lang w:val="en-US" w:eastAsia="zh-CN"/>
        </w:rPr>
        <w:t>From</w:t>
      </w:r>
      <w:r>
        <w:rPr>
          <w:rFonts w:hint="eastAsia"/>
          <w:sz w:val="24"/>
        </w:rPr>
        <w:t xml:space="preserve"> the phase diagram</w:t>
      </w:r>
      <w:r>
        <w:rPr>
          <w:rFonts w:hint="eastAsia"/>
          <w:sz w:val="24"/>
          <w:lang w:val="en-US" w:eastAsia="zh-CN"/>
        </w:rPr>
        <w:t>: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In</w:t>
      </w:r>
      <w:r>
        <w:rPr>
          <w:rFonts w:hint="eastAsia"/>
          <w:position w:val="-6"/>
          <w:sz w:val="24"/>
        </w:rPr>
        <w:object>
          <v:shape id="_x0000_i1085" o:spt="75" type="#_x0000_t75" style="height:11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85" DrawAspect="Content" ObjectID="_1468075751" r:id="rId62">
            <o:LockedField>false</o:LockedField>
          </o:OLEObject>
        </w:object>
      </w:r>
      <w:r>
        <w:rPr>
          <w:rFonts w:hint="eastAsia"/>
          <w:sz w:val="24"/>
        </w:rPr>
        <w:t>phase region:16 wt%Sn-84 wt%Pb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In liquids region:42 wt%Sn-58 wt%Pb</w:t>
      </w:r>
    </w:p>
    <w:p>
      <w:pPr>
        <w:rPr>
          <w:rFonts w:hint="eastAsia"/>
          <w:sz w:val="24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</w:rPr>
      </w:pPr>
      <w:r>
        <w:rPr>
          <w:rFonts w:eastAsia="Times"/>
          <w:b/>
          <w:bCs/>
          <w:sz w:val="24"/>
        </w:rPr>
        <w:t>For a copper-silver alloy of composition 25 wt% Ag-75 wt% Cu and at 775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(1425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 do the following:</w:t>
      </w:r>
    </w:p>
    <w:p>
      <w:pPr>
        <w:pStyle w:val="1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>(a) Determine the mass fractions of α and β phases.</w:t>
      </w:r>
    </w:p>
    <w:p>
      <w:pPr>
        <w:pStyle w:val="1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(b) </w:t>
      </w:r>
      <w:r>
        <w:rPr>
          <w:rFonts w:eastAsia="Times"/>
          <w:b/>
          <w:bCs/>
          <w:sz w:val="24"/>
        </w:rPr>
        <w:t xml:space="preserve">Determine the mass fractions of primary </w:t>
      </w:r>
      <w:r>
        <w:rPr>
          <w:b/>
          <w:bCs/>
          <w:sz w:val="24"/>
        </w:rPr>
        <w:t>α</w:t>
      </w:r>
      <w:r>
        <w:rPr>
          <w:rFonts w:eastAsia="Times"/>
          <w:b/>
          <w:bCs/>
          <w:sz w:val="24"/>
        </w:rPr>
        <w:t xml:space="preserve"> and eutectic microconstituents.</w:t>
      </w:r>
    </w:p>
    <w:p>
      <w:pPr>
        <w:pStyle w:val="1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(c) </w:t>
      </w:r>
      <w:r>
        <w:rPr>
          <w:rFonts w:eastAsia="Times"/>
          <w:b/>
          <w:bCs/>
          <w:sz w:val="24"/>
        </w:rPr>
        <w:t xml:space="preserve">Determine the mass fraction of eutectic </w:t>
      </w:r>
      <w:r>
        <w:rPr>
          <w:b/>
          <w:bCs/>
          <w:sz w:val="24"/>
        </w:rPr>
        <w:t>α.</w: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pStyle w:val="10"/>
        <w:ind w:left="420"/>
        <w:rPr>
          <w:b/>
          <w:bCs/>
          <w:sz w:val="24"/>
          <w:szCs w:val="24"/>
        </w:rPr>
      </w:pPr>
    </w:p>
    <w:p>
      <w:pPr>
        <w:rPr>
          <w:rFonts w:hint="eastAsia"/>
          <w:sz w:val="24"/>
        </w:rPr>
      </w:pP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309245</wp:posOffset>
            </wp:positionV>
            <wp:extent cx="4694555" cy="3032125"/>
            <wp:effectExtent l="0" t="0" r="10795" b="15875"/>
            <wp:wrapSquare wrapText="bothSides"/>
            <wp:docPr id="4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161290</wp:posOffset>
                </wp:positionV>
                <wp:extent cx="3585210" cy="2586990"/>
                <wp:effectExtent l="0" t="0" r="15240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5210" cy="2586990"/>
                          <a:chOff x="5713" y="98699"/>
                          <a:chExt cx="5646" cy="4074"/>
                        </a:xfrm>
                      </wpg:grpSpPr>
                      <wps:wsp>
                        <wps:cNvPr id="41" name="直接连接符 41"/>
                        <wps:cNvCnPr/>
                        <wps:spPr>
                          <a:xfrm flipV="1">
                            <a:off x="7186" y="98699"/>
                            <a:ext cx="0" cy="40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5713" y="100296"/>
                            <a:ext cx="56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1pt;margin-top:12.7pt;height:203.7pt;width:282.3pt;z-index:251753472;mso-width-relative:page;mso-height-relative:page;" coordorigin="5713,98699" coordsize="5646,4074" o:gfxdata="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4+MPdkAAAAKAQAADwAAAAAAAAABACAAAAAiAAAA&#10;ZHJzL2Rvd25yZXYueG1sUEsBAhQAFAAAAAgAh07iQGGm6Yx4AgAAgQYAAA4AAAAAAAAAAQAgAAAA&#10;KAEAAGRycy9lMm9Eb2MueG1sUEsFBgAAAAAGAAYAWQEAABIGAAAAAA==&#10;">
                <o:lock v:ext="edit" aspectratio="f"/>
                <v:line id="_x0000_s1026" o:spid="_x0000_s1026" o:spt="20" style="position:absolute;left:7186;top:98699;flip:y;height:4074;width:0;" filled="f" stroked="t" coordsize="21600,21600" o:gfxdata="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6rf91wAAAAoBAAAPAAAA&#10;AAAAAAEAIAAAACIAAABkcnMvZG93bnJldi54bWxQSwECFAAUAAAACACHTuJA8632A90BAAB7AwAA&#10;DgAAAAAAAAABACAAAAAmAQAAZHJzL2Uyb0RvYy54bWxQSwUGAAAAAAYABgBZAQAAdQ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13;top:100296;height:0;width:5646;" filled="f" stroked="t" coordsize="21600,21600" o:gfxdata="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oiTq9YAAAALAQAADwAAAAAAAAABACAA&#10;AAAiAAAAZHJzL2Rvd25yZXYueG1sUEsBAhQAFAAAAAgAh07iQP5jV+bWAQAAcQMAAA4AAAAAAAAA&#10;AQAgAAAAJQEAAGRycy9lMm9Eb2MueG1sUEsFBgAAAAAGAAYAWQEAAG0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(a)In</w:t>
      </w:r>
      <w:r>
        <w:rPr>
          <w:rFonts w:hint="eastAsia"/>
          <w:position w:val="-6"/>
          <w:sz w:val="24"/>
        </w:rPr>
        <w:object>
          <v:shape id="_x0000_i1087" o:spt="75" type="#_x0000_t75" style="height:11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87" DrawAspect="Content" ObjectID="_1468075752" r:id="rId65">
            <o:LockedField>false</o:LockedField>
          </o:OLEObject>
        </w:object>
      </w:r>
      <w:r>
        <w:rPr>
          <w:rFonts w:hint="eastAsia"/>
          <w:sz w:val="24"/>
        </w:rPr>
        <w:t>phase region:8 wt%Ag-92 wt%Cu,in</w:t>
      </w:r>
      <w:r>
        <w:rPr>
          <w:rFonts w:hint="eastAsia"/>
          <w:position w:val="-10"/>
          <w:sz w:val="24"/>
        </w:rPr>
        <w:object>
          <v:shape id="_x0000_i1088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88" DrawAspect="Content" ObjectID="_1468075753" r:id="rId67">
            <o:LockedField>false</o:LockedField>
          </o:OLEObject>
        </w:object>
      </w:r>
      <w:r>
        <w:rPr>
          <w:rFonts w:hint="eastAsia"/>
          <w:sz w:val="24"/>
        </w:rPr>
        <w:t xml:space="preserve"> phase region:92 wt%Ag-8 wt%Cu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position w:val="-32"/>
          <w:sz w:val="24"/>
        </w:rPr>
        <w:object>
          <v:shape id="_x0000_i1089" o:spt="75" alt="" type="#_x0000_t75" style="height:36pt;width:190.0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89" DrawAspect="Content" ObjectID="_1468075754" r:id="rId69">
            <o:LockedField>false</o:LockedField>
          </o:OLEObject>
        </w:object>
      </w:r>
      <w:r>
        <w:rPr>
          <w:rFonts w:hint="eastAsia"/>
          <w:sz w:val="24"/>
        </w:rPr>
        <w:t xml:space="preserve">,  </w:t>
      </w:r>
      <w:r>
        <w:rPr>
          <w:position w:val="-18"/>
          <w:sz w:val="24"/>
        </w:rPr>
        <w:object>
          <v:shape id="_x0000_i1090" o:spt="75" alt="" type="#_x0000_t75" style="height:22pt;width:11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90" DrawAspect="Content" ObjectID="_1468075755" r:id="rId7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 xml:space="preserve">   (b)The composition of eutectic microconstituents is 71.9 wt%Ag-28.1 wt%Cu</w:t>
      </w:r>
    </w:p>
    <w:p>
      <w:pPr>
        <w:pStyle w:val="1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</w:t>
      </w:r>
      <w:r>
        <w:rPr>
          <w:rFonts w:hint="eastAsia"/>
          <w:position w:val="-32"/>
          <w:sz w:val="24"/>
          <w:szCs w:val="24"/>
          <w:lang w:eastAsia="zh-CN"/>
        </w:rPr>
        <w:object>
          <v:shape id="_x0000_i1091" o:spt="75" type="#_x0000_t75" style="height:35pt;width:2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91" DrawAspect="Content" ObjectID="_1468075756" r:id="rId7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,</w:t>
      </w:r>
      <w:r>
        <w:rPr>
          <w:position w:val="-18"/>
          <w:sz w:val="24"/>
          <w:szCs w:val="24"/>
          <w:lang w:eastAsia="zh-CN"/>
        </w:rPr>
        <w:object>
          <v:shape id="_x0000_i1094" o:spt="75" type="#_x0000_t75" style="height:22pt;width:12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94" DrawAspect="Content" ObjectID="_1468075757" r:id="rId75">
            <o:LockedField>false</o:LockedField>
          </o:OLEObject>
        </w:object>
      </w:r>
    </w:p>
    <w:p>
      <w:pPr>
        <w:pStyle w:val="1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(c)</w:t>
      </w:r>
      <w:r>
        <w:rPr>
          <w:position w:val="-20"/>
          <w:sz w:val="24"/>
        </w:rPr>
        <w:object>
          <v:shape id="_x0000_i1093" o:spt="75" alt="" type="#_x0000_t75" style="height:22.5pt;width:12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93" DrawAspect="Content" ObjectID="_1468075758" r:id="rId77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.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The microstructure of a lead-tin alloy at 180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>C (355</w:t>
      </w:r>
      <w:r>
        <w:rPr>
          <w:rFonts w:eastAsia="Times"/>
          <w:b/>
          <w:bCs/>
          <w:sz w:val="24"/>
          <w:szCs w:val="24"/>
        </w:rPr>
        <w:sym w:font="Symbol" w:char="F0B0"/>
      </w:r>
      <w:r>
        <w:rPr>
          <w:rFonts w:eastAsia="Times"/>
          <w:b/>
          <w:bCs/>
          <w:sz w:val="24"/>
          <w:szCs w:val="24"/>
        </w:rPr>
        <w:t xml:space="preserve">F) consists of primary </w:t>
      </w:r>
      <w:r>
        <w:rPr>
          <w:b/>
          <w:bCs/>
          <w:sz w:val="24"/>
          <w:szCs w:val="24"/>
        </w:rPr>
        <w:t>β</w:t>
      </w:r>
      <w:r>
        <w:rPr>
          <w:rFonts w:eastAsia="Times"/>
          <w:b/>
          <w:bCs/>
          <w:sz w:val="24"/>
          <w:szCs w:val="24"/>
        </w:rPr>
        <w:t xml:space="preserve"> and eutectic structures. If the mass fractions of these two microconstituents are 0.57 and 0.43, respectively, determine the composition of the alloy.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From the phase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diagram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6" o:spt="75" alt="" type="#_x0000_t75" style="height:31pt;width:11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96" DrawAspect="Content" ObjectID="_1468075759" r:id="rId7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position w:val="-12"/>
          <w:sz w:val="24"/>
          <w:szCs w:val="24"/>
          <w:lang w:eastAsia="zh-CN"/>
        </w:rPr>
      </w:pPr>
      <w:r>
        <w:rPr>
          <w:rFonts w:hint="eastAsia"/>
          <w:position w:val="-12"/>
          <w:sz w:val="24"/>
          <w:szCs w:val="24"/>
          <w:lang w:eastAsia="zh-CN"/>
        </w:rPr>
        <w:object>
          <v:shape id="_x0000_i1098" o:spt="75" type="#_x0000_t75" style="height:17pt;width:147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98" DrawAspect="Content" ObjectID="_1468075760" r:id="rId8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Then the </w:t>
      </w:r>
      <w:r>
        <w:rPr>
          <w:rFonts w:eastAsia="Times"/>
          <w:sz w:val="24"/>
          <w:szCs w:val="24"/>
        </w:rPr>
        <w:t>composition of the alloy</w:t>
      </w:r>
      <w:r>
        <w:rPr>
          <w:rFonts w:hint="eastAsia" w:eastAsia="宋体"/>
          <w:sz w:val="24"/>
          <w:szCs w:val="24"/>
          <w:lang w:val="en-US" w:eastAsia="zh-CN"/>
        </w:rPr>
        <w:t xml:space="preserve"> is 82.363%Sn-17.637%Pb</w:t>
      </w: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</w:rPr>
      </w:pPr>
      <w:r>
        <w:rPr>
          <w:rFonts w:eastAsia="Times"/>
          <w:b/>
          <w:bCs/>
          <w:sz w:val="24"/>
        </w:rPr>
        <w:t xml:space="preserve">For an 85 wt% Pb-15 wt% Mg alloy, make schematic sketches of the microstructure that would be observed for conditions of very slow cooling at the following temperatures: </w:t>
      </w:r>
      <w:bookmarkStart w:id="0" w:name="OLE_LINK1"/>
      <w:r>
        <w:rPr>
          <w:rFonts w:eastAsia="Times"/>
          <w:b/>
          <w:bCs/>
          <w:sz w:val="24"/>
        </w:rPr>
        <w:t>600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(1110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</w:t>
      </w:r>
      <w:bookmarkEnd w:id="0"/>
      <w:r>
        <w:rPr>
          <w:rFonts w:eastAsia="Times"/>
          <w:b/>
          <w:bCs/>
          <w:sz w:val="24"/>
        </w:rPr>
        <w:t>, 500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(930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F), 270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(520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F), and 200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C (390</w:t>
      </w:r>
      <w:r>
        <w:rPr>
          <w:rFonts w:eastAsia="Times"/>
          <w:b/>
          <w:bCs/>
          <w:sz w:val="24"/>
        </w:rPr>
        <w:sym w:font="Symbol" w:char="F0B0"/>
      </w:r>
      <w:r>
        <w:rPr>
          <w:rFonts w:eastAsia="Times"/>
          <w:b/>
          <w:bCs/>
          <w:sz w:val="24"/>
        </w:rPr>
        <w:t>F). Label all phases and indicate their approximate compositions.</w:t>
      </w:r>
      <w:r>
        <w:rPr>
          <w:rFonts w:hint="eastAsia"/>
          <w:b/>
          <w:bCs/>
          <w:sz w:val="24"/>
          <w:lang w:eastAsia="zh-CN"/>
        </w:rPr>
        <w:t xml:space="preserve"> 这个题目自己好好画，显微组织的视野画在圆圈内即可，注意清晰标注！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lang w:val="en-US" w:eastAsia="zh-CN"/>
        </w:rPr>
      </w:pPr>
      <w: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147320</wp:posOffset>
            </wp:positionV>
            <wp:extent cx="4392930" cy="3316605"/>
            <wp:effectExtent l="0" t="0" r="7620" b="17145"/>
            <wp:wrapSquare wrapText="bothSides"/>
            <wp:docPr id="4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82550</wp:posOffset>
                </wp:positionV>
                <wp:extent cx="0" cy="2390140"/>
                <wp:effectExtent l="9525" t="0" r="9525" b="1016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09210" y="4304030"/>
                          <a:ext cx="0" cy="2390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2.3pt;margin-top:6.5pt;height:188.2pt;width:0pt;z-index:251755520;mso-width-relative:page;mso-height-relative:page;" filled="f" stroked="t" coordsize="21600,21600" o:gfxdata="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aPrqXXAAAACgEAAA8AAAAA&#10;AAAAAQAgAAAAIgAAAGRycy9kb3ducmV2LnhtbFBLAQIUABQAAAAIAIdO4kD7rv2E3AEAAHwDAAAO&#10;AAAAAAAAAAEAIAAAACYBAABkcnMvZTJvRG9jLnhtbFBLBQYAAAAABgAGAFkBAAB0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113665</wp:posOffset>
                </wp:positionV>
                <wp:extent cx="2935605" cy="889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3605" y="4563745"/>
                          <a:ext cx="293560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15pt;margin-top:8.95pt;height:0.7pt;width:231.15pt;z-index:251756544;mso-width-relative:page;mso-height-relative:page;" filled="f" stroked="t" coordsize="21600,21600" o:gfxdata="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2/y39cAAAAJAQAADwAAAAAA&#10;AAABACAAAAAiAAAAZHJzL2Rvd25yZXYueG1sUEsBAhQAFAAAAAgAh07iQMvj+tzbAQAAdgMAAA4A&#10;AAAAAAAAAQAgAAAAJgEAAGRycy9lMm9Eb2MueG1sUEsFBgAAAAAGAAYAWQEAAHMF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17145</wp:posOffset>
                </wp:positionV>
                <wp:extent cx="2935605" cy="889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0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55pt;margin-top:1.35pt;height:0.7pt;width:231.15pt;z-index:251855872;mso-width-relative:page;mso-height-relative:page;" filled="f" stroked="t" coordsize="21600,21600" o:gfxdata="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PjfytUAAAAHAQAADwAAAAAAAAABACAAAAAiAAAAZHJz&#10;L2Rvd25yZXYueG1sUEsBAhQAFAAAAAgAh07iQPL3j0POAQAAagMAAA4AAAAAAAAAAQAgAAAAJAEA&#10;AGRycy9lMm9Eb2MueG1sUEsFBgAAAAAGAAYAWQEAAGQF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153670</wp:posOffset>
                </wp:positionV>
                <wp:extent cx="2935605" cy="889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0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85pt;margin-top:12.1pt;height:0.7pt;width:231.15pt;z-index:251955200;mso-width-relative:page;mso-height-relative:page;" filled="f" stroked="t" coordsize="21600,21600" o:gfxdata="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6GqrYdcAAAAJAQAADwAAAAAAAAABACAAAAAiAAAA&#10;ZHJzL2Rvd25yZXYueG1sUEsBAhQAFAAAAAgAh07iQGr3DbHPAQAAagMAAA4AAAAAAAAAAQAgAAAA&#10;JgEAAGRycy9lMm9Eb2MueG1sUEsFBgAAAAAGAAYAWQEAAGcF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167005</wp:posOffset>
                </wp:positionV>
                <wp:extent cx="2935605" cy="889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0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25pt;margin-top:13.15pt;height:0.7pt;width:231.15pt;z-index:252054528;mso-width-relative:page;mso-height-relative:page;" filled="f" stroked="t" coordsize="21600,21600" o:gfxdata="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v4Lm1wAAAAkBAAAPAAAAAAAAAAEAIAAAACIAAABk&#10;cnMvZG93bnJldi54bWxQSwECFAAUAAAACACHTuJAmZsr0s4BAABqAwAADgAAAAAAAAABACAAAAAm&#10;AQAAZHJzL2Uyb0RvYy54bWxQSwUGAAAAAAYABgBZAQAAZgUA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</w:p>
    <w:p>
      <w:pPr>
        <w:pStyle w:val="10"/>
        <w:ind w:left="420"/>
        <w:rPr>
          <w:b/>
          <w:bCs/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187960</wp:posOffset>
                </wp:positionV>
                <wp:extent cx="1280795" cy="337185"/>
                <wp:effectExtent l="0" t="0" r="14605" b="571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(81wt%Pb)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5pt;margin-top:14.8pt;height:26.55pt;width:100.85pt;z-index:253654016;mso-width-relative:page;mso-height-relative:page;" fillcolor="#FFFFFF [3201]" filled="t" stroked="f" coordsize="21600,21600" o:gfxdata="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r3uOdUAAAAJAQAADwAAAAAAAAABACAAAAAiAAAAZHJzL2Rvd25yZXYueG1s&#10;UEsBAhQAFAAAAAgAh07iQCFJ5Cw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Pb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(81wt%Pb)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139065</wp:posOffset>
                </wp:positionV>
                <wp:extent cx="1280795" cy="337185"/>
                <wp:effectExtent l="0" t="0" r="14605" b="57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(81wt%Pb)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10.95pt;height:26.55pt;width:100.85pt;z-index:252455936;mso-width-relative:page;mso-height-relative:page;" fillcolor="#FFFFFF [3201]" filled="t" stroked="f" coordsize="21600,21600" o:gfxdata="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AtVu9QAAAAJAQAADwAAAAAAAAABACAAAAAiAAAAZHJzL2Rvd25yZXYueG1s&#10;UEsBAhQAFAAAAAgAh07iQIPvgQQ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Pb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(81wt%Pb)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ind w:left="420"/>
        <w:rPr>
          <w:b/>
          <w:bCs/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6848896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137795</wp:posOffset>
                </wp:positionV>
                <wp:extent cx="1280795" cy="337185"/>
                <wp:effectExtent l="0" t="0" r="14605" b="571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(81wt%Pb)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5pt;margin-top:10.85pt;height:26.55pt;width:100.85pt;z-index:256848896;mso-width-relative:page;mso-height-relative:page;" fillcolor="#FFFFFF [3201]" filled="t" stroked="f" coordsize="21600,21600" o:gfxdata="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P+rbWAAAACQEAAA8AAAAAAAAAAQAgAAAAIgAAAGRycy9kb3ducmV2Lnht&#10;bFBLAQIUABQAAAAIAIdO4kCLzXJb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Pb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(81wt%Pb)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217170</wp:posOffset>
                </wp:positionV>
                <wp:extent cx="891540" cy="337185"/>
                <wp:effectExtent l="0" t="0" r="3810" b="571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3460" y="7613015"/>
                          <a:ext cx="89154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L(85wt%Pb)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6pt;margin-top:17.1pt;height:26.55pt;width:70.2pt;z-index:252056576;mso-width-relative:page;mso-height-relative:page;" fillcolor="#FFFFFF [3201]" filled="t" stroked="f" coordsize="21600,21600" o:gfxdata="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TYN+dUAAAAJAQAADwAAAAAAAAABACAAAAAiAAAAZHJz&#10;L2Rvd25yZXYueG1sUEsBAhQAFAAAAAgAh07iQE4h1KV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L(85wt%Pb)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55552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384175</wp:posOffset>
            </wp:positionV>
            <wp:extent cx="5778500" cy="1715135"/>
            <wp:effectExtent l="0" t="0" r="12700" b="18415"/>
            <wp:wrapSquare wrapText="bothSides"/>
            <wp:docPr id="5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6"/>
                    <pic:cNvPicPr>
                      <a:picLocks noChangeAspect="1"/>
                    </pic:cNvPicPr>
                  </pic:nvPicPr>
                  <pic:blipFill>
                    <a:blip r:embed="rId84"/>
                    <a:srcRect l="5985" t="12271" r="3396" b="382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ind w:left="420"/>
        <w:rPr>
          <w:b/>
          <w:bCs/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004377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142875</wp:posOffset>
                </wp:positionV>
                <wp:extent cx="1012190" cy="337185"/>
                <wp:effectExtent l="0" t="0" r="16510" b="571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β(99wt%Pb)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pt;margin-top:11.25pt;height:26.55pt;width:79.7pt;z-index:260043776;mso-width-relative:page;mso-height-relative:page;" fillcolor="#FFFFFF [3201]" filled="t" stroked="f" coordsize="21600,21600" o:gfxdata="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uoUAjWAAAACQEAAA8AAAAAAAAAAQAgAAAAIgAAAGRycy9kb3ducmV2Lnht&#10;bFBLAQIUABQAAAAIAIdO4kCIoTYQ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β(99wt%Pb)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52096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7620</wp:posOffset>
                </wp:positionV>
                <wp:extent cx="1012190" cy="337185"/>
                <wp:effectExtent l="0" t="0" r="16510" b="571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L(97wt%Pb)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85pt;margin-top:0.6pt;height:26.55pt;width:79.7pt;z-index:254852096;mso-width-relative:page;mso-height-relative:page;" fillcolor="#FFFFFF [3201]" filled="t" stroked="f" coordsize="21600,21600" o:gfxdata="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/5vWHTAAAACAEAAA8AAAAAAAAAAQAgAAAAIgAAAGRycy9kb3ducmV2LnhtbFBL&#10;AQIUABQAAAAIAIdO4kB2LI2INAIAAEM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L(97wt%Pb)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11430</wp:posOffset>
                </wp:positionV>
                <wp:extent cx="1012190" cy="337185"/>
                <wp:effectExtent l="0" t="0" r="16510" b="571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L(86.5wt%Pb)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pt;margin-top:0.9pt;height:26.55pt;width:79.7pt;z-index:252855296;mso-width-relative:page;mso-height-relative:page;" fillcolor="#FFFFFF [3201]" filled="t" stroked="f" coordsize="21600,21600" o:gfxdata="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4As+1gAAAAkBAAAPAAAAAAAAAAEAIAAAACIAAABkcnMvZG93bnJldi54bWxQ&#10;SwECFAAUAAAACACHTuJALm9gZzICAABC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L(86.5wt%Pb)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What is the principal difference between congruent and incongruent phase transformations?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lang w:val="en-US" w:eastAsia="zh-CN"/>
        </w:rPr>
      </w:pPr>
    </w:p>
    <w:p>
      <w:pPr>
        <w:pStyle w:val="10"/>
        <w:ind w:firstLine="420" w:firstLineChars="0"/>
        <w:rPr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Congruent phase transformation:</w:t>
      </w:r>
      <w:r>
        <w:rPr>
          <w:rFonts w:hint="eastAsia"/>
          <w:sz w:val="24"/>
          <w:lang w:eastAsia="zh-CN"/>
        </w:rPr>
        <w:t xml:space="preserve">A transformation of one phase to another of the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eastAsia="zh-CN"/>
        </w:rPr>
        <w:t>same composition.</w:t>
      </w:r>
    </w:p>
    <w:p>
      <w:pPr>
        <w:pStyle w:val="10"/>
        <w:ind w:firstLine="420" w:firstLineChars="0"/>
        <w:rPr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Incongruent phase transformation:</w:t>
      </w:r>
      <w:r>
        <w:rPr>
          <w:rFonts w:hint="eastAsia"/>
          <w:sz w:val="24"/>
          <w:lang w:eastAsia="zh-CN"/>
        </w:rPr>
        <w:t>The phase experience a change in composition.</w:t>
      </w:r>
    </w:p>
    <w:p>
      <w:pPr>
        <w:pStyle w:val="10"/>
        <w:rPr>
          <w:b/>
          <w:bCs/>
          <w:sz w:val="24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 xml:space="preserve">The </w:t>
      </w:r>
      <w:r>
        <w:rPr>
          <w:rFonts w:eastAsia="Times"/>
          <w:b/>
          <w:bCs/>
          <w:sz w:val="24"/>
        </w:rPr>
        <w:t xml:space="preserve">Figure </w:t>
      </w:r>
      <w:r>
        <w:rPr>
          <w:rFonts w:hint="eastAsia"/>
          <w:b/>
          <w:bCs/>
          <w:sz w:val="24"/>
          <w:lang w:eastAsia="zh-CN"/>
        </w:rPr>
        <w:t>below</w:t>
      </w:r>
      <w:r>
        <w:rPr>
          <w:rFonts w:eastAsia="Times"/>
          <w:b/>
          <w:bCs/>
          <w:sz w:val="24"/>
        </w:rPr>
        <w:t xml:space="preserve"> is the aluminum-neodymium phase diagram, for which only single-phase regions are labeled. Specify temperature-composition points at which all eutectics, eutectoids, peritectics, and congruent phase transformations occur. Also, for each, write the reaction upon cooling.</w:t>
      </w:r>
    </w:p>
    <w:p>
      <w:pPr>
        <w:numPr>
          <w:ilvl w:val="0"/>
          <w:numId w:val="0"/>
        </w:numPr>
        <w:spacing w:before="156" w:beforeLines="50"/>
        <w:ind w:leftChars="0"/>
        <w:jc w:val="left"/>
        <w:rPr>
          <w:sz w:val="24"/>
        </w:rPr>
      </w:pPr>
      <w:r>
        <w:rPr>
          <w:sz w:val="24"/>
        </w:rPr>
        <w:drawing>
          <wp:inline distT="0" distB="0" distL="0" distR="0">
            <wp:extent cx="5486400" cy="4096385"/>
            <wp:effectExtent l="0" t="0" r="0" b="18415"/>
            <wp:docPr id="2" name="图片 2" descr="fig_09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_09_36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ind w:left="425" w:hanging="425" w:hangingChars="177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lang w:val="en-US" w:eastAsia="zh-CN"/>
        </w:rPr>
      </w:pPr>
    </w:p>
    <w:p>
      <w:pPr>
        <w:ind w:firstLine="465"/>
        <w:jc w:val="left"/>
        <w:rPr>
          <w:sz w:val="24"/>
        </w:rPr>
      </w:pPr>
      <w:r>
        <w:rPr>
          <w:sz w:val="24"/>
        </w:rPr>
        <w:t>Eutectics：</w:t>
      </w:r>
    </w:p>
    <w:p>
      <w:pPr>
        <w:ind w:firstLine="600" w:firstLineChars="250"/>
        <w:rPr>
          <w:rFonts w:hint="eastAsia"/>
          <w:sz w:val="24"/>
        </w:rPr>
      </w:pPr>
      <w:r>
        <w:rPr>
          <w:sz w:val="24"/>
        </w:rPr>
        <w:t>At 625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12wt% Nd - 88wt% Al, </w:t>
      </w:r>
      <w:r>
        <w:rPr>
          <w:position w:val="-6"/>
          <w:sz w:val="24"/>
        </w:rPr>
        <w:object>
          <v:shape id="_x0000_i1102" o:spt="75" type="#_x0000_t75" style="height:13.95pt;width:89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761" r:id="rId86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ind w:firstLine="600" w:firstLineChars="250"/>
        <w:rPr>
          <w:sz w:val="24"/>
        </w:rPr>
      </w:pPr>
      <w:r>
        <w:rPr>
          <w:sz w:val="24"/>
        </w:rPr>
        <w:t>At 640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97wt% Nd - 3wt% Al, </w:t>
      </w:r>
      <w:r>
        <w:rPr>
          <w:position w:val="-6"/>
          <w:sz w:val="24"/>
        </w:rPr>
        <w:object>
          <v:shape id="_x0000_i1103" o:spt="75" type="#_x0000_t75" style="height:13.95pt;width:85.95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762" r:id="rId88">
            <o:LockedField>false</o:LockedField>
          </o:OLEObject>
        </w:object>
      </w:r>
      <w:r>
        <w:rPr>
          <w:sz w:val="24"/>
        </w:rPr>
        <w:t>.</w:t>
      </w:r>
    </w:p>
    <w:p>
      <w:pPr>
        <w:ind w:firstLine="600" w:firstLineChars="250"/>
        <w:rPr>
          <w:rFonts w:hint="eastAsia" w:ascii="宋体" w:hAnsi="宋体" w:eastAsia="MS Mincho" w:cs="宋体"/>
          <w:sz w:val="24"/>
          <w:lang w:eastAsia="ja-JP"/>
        </w:rPr>
      </w:pPr>
    </w:p>
    <w:p>
      <w:pPr>
        <w:rPr>
          <w:rFonts w:hint="eastAsia"/>
          <w:sz w:val="24"/>
        </w:rPr>
      </w:pPr>
      <w:r>
        <w:rPr>
          <w:sz w:val="24"/>
        </w:rPr>
        <w:t xml:space="preserve">    Peritectics:</w:t>
      </w:r>
    </w:p>
    <w:p>
      <w:pPr>
        <w:ind w:firstLine="600" w:firstLineChars="250"/>
        <w:rPr>
          <w:rFonts w:hint="eastAsia"/>
          <w:sz w:val="24"/>
        </w:rPr>
      </w:pPr>
      <w:r>
        <w:rPr>
          <w:sz w:val="24"/>
        </w:rPr>
        <w:t>At 1250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59wt% Nd - 41wt% Al, </w:t>
      </w:r>
      <w:r>
        <w:rPr>
          <w:position w:val="-6"/>
          <w:sz w:val="24"/>
        </w:rPr>
        <w:object>
          <v:shape id="_x0000_i1104" o:spt="75" type="#_x0000_t75" style="height:13.95pt;width:107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763" r:id="rId90">
            <o:LockedField>false</o:LockedField>
          </o:OLEObject>
        </w:object>
      </w:r>
      <w:r>
        <w:rPr>
          <w:rFonts w:hint="eastAsia"/>
          <w:sz w:val="24"/>
        </w:rPr>
        <w:t>;</w:t>
      </w:r>
    </w:p>
    <w:p>
      <w:pPr>
        <w:ind w:firstLine="600" w:firstLineChars="250"/>
        <w:rPr>
          <w:sz w:val="24"/>
        </w:rPr>
      </w:pPr>
      <w:r>
        <w:rPr>
          <w:sz w:val="24"/>
        </w:rPr>
        <w:t>At 950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84wt% Nd - 16wt% Al, </w:t>
      </w:r>
      <w:r>
        <w:rPr>
          <w:position w:val="-6"/>
          <w:sz w:val="24"/>
        </w:rPr>
        <w:object>
          <v:shape id="_x0000_i1105" o:spt="75" type="#_x0000_t75" style="height:13.95pt;width:96.95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764" r:id="rId92">
            <o:LockedField>false</o:LockedField>
          </o:OLEObject>
        </w:object>
      </w:r>
      <w:r>
        <w:rPr>
          <w:sz w:val="24"/>
        </w:rPr>
        <w:t>;</w:t>
      </w:r>
    </w:p>
    <w:p>
      <w:pPr>
        <w:ind w:firstLine="600" w:firstLineChars="250"/>
        <w:rPr>
          <w:sz w:val="24"/>
        </w:rPr>
      </w:pPr>
      <w:r>
        <w:rPr>
          <w:sz w:val="24"/>
        </w:rPr>
        <w:t>At 805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91wt% Nd - 9wt% Al, </w:t>
      </w:r>
      <w:r>
        <w:rPr>
          <w:position w:val="-6"/>
          <w:sz w:val="24"/>
        </w:rPr>
        <w:object>
          <v:shape id="_x0000_i1106" o:spt="75" type="#_x0000_t75" style="height:13.95pt;width:96.95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765" r:id="rId94">
            <o:LockedField>false</o:LockedField>
          </o:OLEObject>
        </w:object>
      </w:r>
      <w:r>
        <w:rPr>
          <w:sz w:val="24"/>
        </w:rPr>
        <w:t>;</w:t>
      </w:r>
    </w:p>
    <w:p>
      <w:pPr>
        <w:ind w:firstLine="600" w:firstLineChars="250"/>
        <w:rPr>
          <w:sz w:val="24"/>
        </w:rPr>
      </w:pPr>
      <w:r>
        <w:rPr>
          <w:sz w:val="24"/>
        </w:rPr>
        <w:t>At 690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94wt% Nd - 6wt% Al, </w:t>
      </w:r>
      <w:r>
        <w:rPr>
          <w:position w:val="-6"/>
          <w:sz w:val="24"/>
        </w:rPr>
        <w:object>
          <v:shape id="_x0000_i1107" o:spt="75" type="#_x0000_t75" style="height:13.95pt;width:100pt;" o:ole="t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766" r:id="rId96">
            <o:LockedField>false</o:LockedField>
          </o:OLEObject>
        </w:object>
      </w:r>
      <w:r>
        <w:rPr>
          <w:sz w:val="24"/>
        </w:rPr>
        <w:t xml:space="preserve">. </w:t>
      </w:r>
    </w:p>
    <w:p>
      <w:pPr>
        <w:ind w:left="420" w:leftChars="200" w:firstLine="240" w:firstLineChars="100"/>
        <w:rPr>
          <w:rFonts w:hint="eastAsia"/>
          <w:sz w:val="24"/>
        </w:rPr>
      </w:pPr>
    </w:p>
    <w:p>
      <w:pPr>
        <w:ind w:firstLine="480"/>
        <w:rPr>
          <w:sz w:val="24"/>
        </w:rPr>
      </w:pPr>
      <w:r>
        <w:rPr>
          <w:sz w:val="24"/>
        </w:rPr>
        <w:t>Congruent:</w:t>
      </w:r>
      <w:r>
        <w:rPr>
          <w:sz w:val="24"/>
        </w:rPr>
        <w:tab/>
      </w:r>
    </w:p>
    <w:p>
      <w:pPr>
        <w:ind w:firstLine="600" w:firstLineChars="250"/>
        <w:rPr>
          <w:sz w:val="24"/>
        </w:rPr>
      </w:pPr>
      <w:r>
        <w:rPr>
          <w:sz w:val="24"/>
        </w:rPr>
        <w:t>At 1460</w:t>
      </w:r>
      <w:r>
        <w:rPr>
          <w:rFonts w:hint="eastAsia" w:ascii="宋体" w:hAnsi="宋体" w:cs="宋体"/>
          <w:sz w:val="24"/>
          <w:lang w:eastAsia="ja-JP"/>
        </w:rPr>
        <w:t>℃</w:t>
      </w:r>
      <w:r>
        <w:rPr>
          <w:rFonts w:hint="eastAsia" w:ascii="宋体" w:hAnsi="宋体" w:cs="宋体"/>
          <w:sz w:val="24"/>
        </w:rPr>
        <w:t>,</w:t>
      </w:r>
      <w:r>
        <w:rPr>
          <w:sz w:val="24"/>
        </w:rPr>
        <w:t xml:space="preserve">73wt% Nd - 27wt% Al, </w:t>
      </w:r>
      <w:r>
        <w:rPr>
          <w:position w:val="-6"/>
          <w:sz w:val="24"/>
        </w:rPr>
        <w:object>
          <v:shape id="_x0000_i1108" o:spt="75" type="#_x0000_t75" style="height:13.95pt;width:60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767" r:id="rId98">
            <o:LockedField>false</o:LockedField>
          </o:OLEObject>
        </w:object>
      </w:r>
      <w:r>
        <w:rPr>
          <w:sz w:val="24"/>
        </w:rPr>
        <w:t>.</w:t>
      </w:r>
    </w:p>
    <w:p>
      <w:pPr>
        <w:numPr>
          <w:ilvl w:val="0"/>
          <w:numId w:val="0"/>
        </w:numPr>
        <w:spacing w:before="156" w:beforeLines="50"/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PS">
    <w:altName w:val="Symbol"/>
    <w:panose1 w:val="05050102010607020607"/>
    <w:charset w:val="02"/>
    <w:family w:val="roman"/>
    <w:pitch w:val="default"/>
    <w:sig w:usb0="00000000" w:usb1="00000000" w:usb2="00000000" w:usb3="00000000" w:csb0="80000000" w:csb1="00000000"/>
  </w:font>
  <w:font w:name="庞中华简体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86A5E"/>
    <w:multiLevelType w:val="multilevel"/>
    <w:tmpl w:val="4F386A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2F81E"/>
    <w:multiLevelType w:val="singleLevel"/>
    <w:tmpl w:val="5552F81E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5904965D"/>
    <w:multiLevelType w:val="singleLevel"/>
    <w:tmpl w:val="5904965D"/>
    <w:lvl w:ilvl="0" w:tentative="0">
      <w:start w:val="1"/>
      <w:numFmt w:val="lowerLetter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249027D"/>
    <w:rsid w:val="03023E97"/>
    <w:rsid w:val="048B0D4C"/>
    <w:rsid w:val="18D811BD"/>
    <w:rsid w:val="22484AEE"/>
    <w:rsid w:val="242B350C"/>
    <w:rsid w:val="34F9054A"/>
    <w:rsid w:val="37F72039"/>
    <w:rsid w:val="3BC23974"/>
    <w:rsid w:val="4AAD5C82"/>
    <w:rsid w:val="500136EF"/>
    <w:rsid w:val="55BC6E6A"/>
    <w:rsid w:val="5A164C30"/>
    <w:rsid w:val="605A6AA6"/>
    <w:rsid w:val="63964695"/>
    <w:rsid w:val="66D04EE6"/>
    <w:rsid w:val="69C12790"/>
    <w:rsid w:val="78F80D07"/>
    <w:rsid w:val="79C844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1"/>
    <w:pPr>
      <w:ind w:firstLine="420" w:firstLineChars="200"/>
    </w:pPr>
  </w:style>
  <w:style w:type="paragraph" w:customStyle="1" w:styleId="9">
    <w:name w:val="彩色列表 - 着色 11"/>
    <w:basedOn w:val="1"/>
    <w:qFormat/>
    <w:uiPriority w:val="34"/>
    <w:pPr>
      <w:ind w:firstLine="420" w:firstLineChars="200"/>
    </w:pPr>
  </w:style>
  <w:style w:type="paragraph" w:customStyle="1" w:styleId="10">
    <w:name w:val="Style1"/>
    <w:basedOn w:val="1"/>
    <w:qFormat/>
    <w:uiPriority w:val="0"/>
    <w:pPr>
      <w:widowControl/>
      <w:spacing w:line="360" w:lineRule="atLeast"/>
    </w:pPr>
    <w:rPr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2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1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0.bin"/><Relationship Id="rId91" Type="http://schemas.openxmlformats.org/officeDocument/2006/relationships/image" Target="media/image47.wmf"/><Relationship Id="rId90" Type="http://schemas.openxmlformats.org/officeDocument/2006/relationships/oleObject" Target="embeddings/oleObject39.bin"/><Relationship Id="rId9" Type="http://schemas.openxmlformats.org/officeDocument/2006/relationships/image" Target="media/image3.wmf"/><Relationship Id="rId89" Type="http://schemas.openxmlformats.org/officeDocument/2006/relationships/image" Target="media/image46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4.jpeg"/><Relationship Id="rId84" Type="http://schemas.openxmlformats.org/officeDocument/2006/relationships/image" Target="media/image43.png"/><Relationship Id="rId83" Type="http://schemas.openxmlformats.org/officeDocument/2006/relationships/image" Target="media/image42.png"/><Relationship Id="rId82" Type="http://schemas.openxmlformats.org/officeDocument/2006/relationships/image" Target="media/image41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0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5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5.wmf"/><Relationship Id="rId7" Type="http://schemas.openxmlformats.org/officeDocument/2006/relationships/image" Target="media/image2.png"/><Relationship Id="rId69" Type="http://schemas.openxmlformats.org/officeDocument/2006/relationships/oleObject" Target="embeddings/oleObject30.bin"/><Relationship Id="rId68" Type="http://schemas.openxmlformats.org/officeDocument/2006/relationships/image" Target="media/image34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3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2.png"/><Relationship Id="rId63" Type="http://schemas.openxmlformats.org/officeDocument/2006/relationships/image" Target="media/image31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6.bin"/><Relationship Id="rId6" Type="http://schemas.openxmlformats.org/officeDocument/2006/relationships/image" Target="media/image1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5.png"/><Relationship Id="rId50" Type="http://schemas.openxmlformats.org/officeDocument/2006/relationships/image" Target="media/image24.emf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2017-04-29T14:48:52Z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