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个人所得税习题答案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填空题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分类与综合相结合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定额   比率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累进税率  比例税率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属地原则   属人原则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183 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7级超额累进   3%-45%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30%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5000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收入总额   损失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判断题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√  2、√  3、×  4、×  5、×  6、√  7、√  8、×  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×  10、×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选择题</w:t>
      </w:r>
    </w:p>
    <w:p>
      <w:pPr>
        <w:numPr>
          <w:ilvl w:val="0"/>
          <w:numId w:val="5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BCD   2、ABCD  3、D  4、B  5、ABC  6、BAC  7、AC  </w:t>
      </w:r>
    </w:p>
    <w:p>
      <w:pPr>
        <w:numPr>
          <w:ilvl w:val="0"/>
          <w:numId w:val="6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ABCD  9、ABCD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简答题</w:t>
      </w:r>
    </w:p>
    <w:p>
      <w:pPr>
        <w:spacing w:line="360" w:lineRule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答：居民纳税人是指在中国境内有住所，或者无住所而在境内居住满183天的个人。临时离境的，不扣减日数。个人只要符合或达到其中任何一个标准，就可以判定为中国居民纳税人。居民纳税人负无限纳税义务，就来源于中国境内外的全部所得缴纳个人所得税。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非居民纳税人是指在中国境内无住所又不居住，或者在境内居住不满183天的个人。个人只要符合或达到其中任何一个标准，就可以判定为中国非居民纳税人。非居民纳税人负有限纳税义务，仅就来源于中国境内的所得缴纳个人所得税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计算题</w:t>
      </w:r>
    </w:p>
    <w:p>
      <w:pPr>
        <w:numPr>
          <w:numId w:val="0"/>
        </w:numPr>
        <w:ind w:leftChars="0"/>
        <w:rPr>
          <w:rFonts w:hint="eastAsia" w:ascii="宋体" w:hAnsi="宋体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1、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  <w:lang w:val="en-US" w:eastAsia="zh-CN"/>
        </w:rPr>
        <w:t xml:space="preserve">工资薪金预缴个人所得税额    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一月：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20000-5000-4500-1000</w:t>
      </w:r>
      <w:r>
        <w:rPr>
          <w:rFonts w:hint="eastAsia"/>
          <w:sz w:val="24"/>
          <w:lang w:eastAsia="zh-CN"/>
        </w:rPr>
        <w:t>）×</w:t>
      </w:r>
      <w:r>
        <w:rPr>
          <w:rFonts w:hint="eastAsia"/>
          <w:sz w:val="24"/>
          <w:lang w:val="en-US" w:eastAsia="zh-CN"/>
        </w:rPr>
        <w:t>3%=285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二月：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20000×2-5000×2-4500×2-1000×2</w:t>
      </w:r>
      <w:r>
        <w:rPr>
          <w:rFonts w:hint="eastAsia"/>
          <w:sz w:val="24"/>
          <w:lang w:eastAsia="zh-CN"/>
        </w:rPr>
        <w:t>）×</w:t>
      </w:r>
      <w:r>
        <w:rPr>
          <w:rFonts w:hint="eastAsia"/>
          <w:sz w:val="24"/>
          <w:lang w:val="en-US" w:eastAsia="zh-CN"/>
        </w:rPr>
        <w:t>3%-285=285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三月：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20000×3-5000×3-4500×3-1000×3</w:t>
      </w:r>
      <w:r>
        <w:rPr>
          <w:rFonts w:hint="eastAsia"/>
          <w:sz w:val="24"/>
          <w:lang w:eastAsia="zh-CN"/>
        </w:rPr>
        <w:t>）×</w:t>
      </w:r>
      <w:r>
        <w:rPr>
          <w:rFonts w:hint="eastAsia"/>
          <w:sz w:val="24"/>
          <w:lang w:val="en-US" w:eastAsia="zh-CN"/>
        </w:rPr>
        <w:t>3%-285-285=285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四月：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20000×4-5000×4-4500×4-1000×4</w:t>
      </w:r>
      <w:r>
        <w:rPr>
          <w:rFonts w:hint="eastAsia"/>
          <w:sz w:val="24"/>
          <w:lang w:eastAsia="zh-CN"/>
        </w:rPr>
        <w:t>）×</w:t>
      </w:r>
      <w:r>
        <w:rPr>
          <w:rFonts w:hint="eastAsia"/>
          <w:sz w:val="24"/>
          <w:lang w:val="en-US" w:eastAsia="zh-CN"/>
        </w:rPr>
        <w:t>10%-2520-285-285-285=425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五月：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20000×5-5000×5-4500×5-1000×5</w:t>
      </w:r>
      <w:r>
        <w:rPr>
          <w:rFonts w:hint="eastAsia"/>
          <w:sz w:val="24"/>
          <w:lang w:eastAsia="zh-CN"/>
        </w:rPr>
        <w:t>）×</w:t>
      </w:r>
      <w:r>
        <w:rPr>
          <w:rFonts w:hint="eastAsia"/>
          <w:sz w:val="24"/>
          <w:lang w:val="en-US" w:eastAsia="zh-CN"/>
        </w:rPr>
        <w:t>10%-2520-285-285-285-425=950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六月：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20000×6-5000×6-4500×6-1000×6</w:t>
      </w:r>
      <w:r>
        <w:rPr>
          <w:rFonts w:hint="eastAsia"/>
          <w:sz w:val="24"/>
          <w:lang w:eastAsia="zh-CN"/>
        </w:rPr>
        <w:t>）×</w:t>
      </w:r>
      <w:r>
        <w:rPr>
          <w:rFonts w:hint="eastAsia"/>
          <w:sz w:val="24"/>
          <w:lang w:val="en-US" w:eastAsia="zh-CN"/>
        </w:rPr>
        <w:t>10%-2520-285-285-285-425-950=950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七月：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20000×7-5000×7-4500×7-1000×7</w:t>
      </w:r>
      <w:r>
        <w:rPr>
          <w:rFonts w:hint="eastAsia"/>
          <w:sz w:val="24"/>
          <w:lang w:eastAsia="zh-CN"/>
        </w:rPr>
        <w:t>）×</w:t>
      </w:r>
      <w:r>
        <w:rPr>
          <w:rFonts w:hint="eastAsia"/>
          <w:sz w:val="24"/>
          <w:lang w:val="en-US" w:eastAsia="zh-CN"/>
        </w:rPr>
        <w:t>10%-2520-285-285-285-425-950-950=950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八月：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20000×8-5000×8-4500×8-1000×8</w:t>
      </w:r>
      <w:r>
        <w:rPr>
          <w:rFonts w:hint="eastAsia"/>
          <w:sz w:val="24"/>
          <w:lang w:eastAsia="zh-CN"/>
        </w:rPr>
        <w:t>）×</w:t>
      </w:r>
      <w:r>
        <w:rPr>
          <w:rFonts w:hint="eastAsia"/>
          <w:sz w:val="24"/>
          <w:lang w:val="en-US" w:eastAsia="zh-CN"/>
        </w:rPr>
        <w:t>10%-2520-285-285-285-425-950-950-950=950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九月：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20000×9-5000×9-4500×9-1000×9</w:t>
      </w:r>
      <w:r>
        <w:rPr>
          <w:rFonts w:hint="eastAsia"/>
          <w:sz w:val="24"/>
          <w:lang w:eastAsia="zh-CN"/>
        </w:rPr>
        <w:t>）×</w:t>
      </w:r>
      <w:r>
        <w:rPr>
          <w:rFonts w:hint="eastAsia"/>
          <w:sz w:val="24"/>
          <w:lang w:val="en-US" w:eastAsia="zh-CN"/>
        </w:rPr>
        <w:t>10%-2520-285-285-285-425-950-950-950-950=950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十月：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20000×10-5000×10-4500×10-1000×10</w:t>
      </w:r>
      <w:r>
        <w:rPr>
          <w:rFonts w:hint="eastAsia"/>
          <w:sz w:val="24"/>
          <w:lang w:eastAsia="zh-CN"/>
        </w:rPr>
        <w:t>）×</w:t>
      </w:r>
      <w:r>
        <w:rPr>
          <w:rFonts w:hint="eastAsia"/>
          <w:sz w:val="24"/>
          <w:lang w:val="en-US" w:eastAsia="zh-CN"/>
        </w:rPr>
        <w:t>10%-2520-285-285-285-425-950-950-950-950-950=950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十一月：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20000×11-5000×11-4500×11-1000×11</w:t>
      </w:r>
      <w:r>
        <w:rPr>
          <w:rFonts w:hint="eastAsia"/>
          <w:sz w:val="24"/>
          <w:lang w:eastAsia="zh-CN"/>
        </w:rPr>
        <w:t>）×</w:t>
      </w:r>
      <w:r>
        <w:rPr>
          <w:rFonts w:hint="eastAsia"/>
          <w:sz w:val="24"/>
          <w:lang w:val="en-US" w:eastAsia="zh-CN"/>
        </w:rPr>
        <w:t>10%-2520-285-285-285-425-950-950-950-950-950-950=950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十二月：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20000×11-5000×11-4500×11-1000×11</w:t>
      </w:r>
      <w:r>
        <w:rPr>
          <w:rFonts w:hint="eastAsia"/>
          <w:sz w:val="24"/>
          <w:lang w:eastAsia="zh-CN"/>
        </w:rPr>
        <w:t>）×</w:t>
      </w:r>
      <w:r>
        <w:rPr>
          <w:rFonts w:hint="eastAsia"/>
          <w:sz w:val="24"/>
          <w:lang w:val="en-US" w:eastAsia="zh-CN"/>
        </w:rPr>
        <w:t>10%-2520-285-285-285-425-950-950-950-950-950-950-950=950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全年工资薪金共预缴=285×3+425+950×8=8880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（2）劳务报酬预缴税额=5000×（1-20%）×20%=800  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（3）出售房屋应缴税额=（320000-120000-4000）×20%=39200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（4）利息收入免税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（5）股息收入应缴税额=10000×20%×50%=1000</w:t>
      </w:r>
    </w:p>
    <w:p>
      <w:pPr>
        <w:spacing w:line="360" w:lineRule="auto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6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  <w:lang w:val="en-US" w:eastAsia="zh-CN"/>
        </w:rPr>
        <w:t xml:space="preserve">全年汇算清缴=［20000×12+5000×（1-20%）-60000-4500×12-1000×12］×10%-2520=9280   </w:t>
      </w:r>
    </w:p>
    <w:p>
      <w:pPr>
        <w:spacing w:line="36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9280-8880-800=-400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0002EFF" w:usb1="C000247B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lvl w:ilvl="0" w:tentative="0">
      <w:start w:val="1"/>
      <w:numFmt w:val="decimal"/>
      <w:suff w:val="nothing"/>
      <w:lvlText w:val="%1、"/>
      <w:lvlJc w:val="left"/>
    </w:lvl>
    <w:multiLevelType w:val="singleLevel"/>
    <w:tmpl w:val="9875DF6E"/>
  </w:abstractNum>
  <w:abstractNum w:abstractNumId="1">
    <w:lvl w:ilvl="0" w:tentative="0">
      <w:start w:val="1"/>
      <w:numFmt w:val="decimal"/>
      <w:suff w:val="nothing"/>
      <w:lvlText w:val="%1、"/>
      <w:lvlJc w:val="left"/>
    </w:lvl>
    <w:multiLevelType w:val="singleLevel"/>
    <w:tmpl w:val="9EFA0B58"/>
  </w:abstractNum>
  <w:abstractNum w:abstractNumId="2">
    <w:lvl w:ilvl="0" w:tentative="0">
      <w:start w:val="8"/>
      <w:numFmt w:val="decimal"/>
      <w:suff w:val="nothing"/>
      <w:lvlText w:val="%1、"/>
      <w:lvlJc w:val="left"/>
    </w:lvl>
    <w:multiLevelType w:val="singleLevel"/>
    <w:tmpl w:val="14BA59FD"/>
  </w:abstractNum>
  <w:abstractNum w:abstractNumId="3">
    <w:lvl w:ilvl="0" w:tentative="0">
      <w:start w:val="1"/>
      <w:numFmt w:val="decimal"/>
      <w:suff w:val="nothing"/>
      <w:lvlText w:val="%1、"/>
      <w:lvlJc w:val="left"/>
    </w:lvl>
    <w:multiLevelType w:val="singleLevel"/>
    <w:tmpl w:val="35A64A2F"/>
  </w:abstractNum>
  <w:abstractNum w:abstractNumId="4"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multiLevelType w:val="singleLevel"/>
    <w:tmpl w:val="7468EF54"/>
  </w:abstractNum>
  <w:abstractNum w:abstractNumId="5">
    <w:lvl w:ilvl="0" w:tentative="0">
      <w:start w:val="9"/>
      <w:numFmt w:val="decimal"/>
      <w:suff w:val="nothing"/>
      <w:lvlText w:val="%1、"/>
      <w:lvlJc w:val="left"/>
    </w:lvl>
    <w:multiLevelType w:val="singleLevel"/>
    <w:tmpl w:val="75EC7571"/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="http://schemas.openxmlformats.org/officeDocument/2006/math" xmlns:w="http://schemas.openxmlformats.org/wordprocessingml/2006/main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character" w:default="1" w:styleId="3">
    <w:name w:val="Default Paragraph Font"/>
    <w:semiHidden/>
    <w:uiPriority w:val="0"/>
  </w:style>
  <w:style w:type="table" w:default="1" w:styleId="2">
    <w:name w:val="Normal Table"/>
    <w:qFormat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