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t>0</w:t>
      </w:r>
      <w:r>
        <w:rPr>
          <w:rFonts w:hint="eastAsia"/>
          <w:szCs w:val="24"/>
          <w:lang w:val="en-US" w:eastAsia="zh-CN"/>
        </w:rPr>
        <w:t>423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175</w:t>
      </w:r>
      <w:r>
        <w:t xml:space="preserve">, </w:t>
      </w:r>
      <w:r>
        <w:rPr>
          <w:rFonts w:hint="eastAsia"/>
          <w:lang w:val="en-US" w:eastAsia="zh-CN"/>
        </w:rPr>
        <w:t>5.14，5.15，5.16（b）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cc61ab5e59d9aa6a0a130fd895ccad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cc61ab5e59d9aa6a0a130fd895cca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d627467a406fa5ab97785ea7af8060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d627467a406fa5ab97785ea7af806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6" name="图片 6" descr="6ab05b4105fd3eb5b7019b20a146ed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 descr="6ab05b4105fd3eb5b7019b20a146ed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7" name="图片 7" descr="58b12b60cf75b25774eb8613399191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" name="图片 7" descr="58b12b60cf75b25774eb8613399191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8" name="图片 8" descr="943a49e1a7ca0df6f06bb09e72be5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8" descr="943a49e1a7ca0df6f06bb09e72be5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微软雅黑">
    <w:charset w:val="86"/>
    <w:family w:val="auto"/>
    <w:panose1 w:val="020B0503020204020204"/>
    <w:pitch w:val="default"/>
    <w:sig w:usb0="80000287" w:usb1="2ACF3C50" w:usb2="00000016" w:usb3="00000000" w:csb0="0004001F" w:csb1="00000000"/>
  </w:font>
  <w:font w:name="Tahoma">
    <w:charset w:val="00"/>
    <w:family w:val="auto"/>
    <w:panose1 w:val="020B0604030504040204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