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http://schemas.openxmlformats.org/wordprocessingml/2006/main">
  <w:body>
    <w:p>
      <w:pPr>
        <w:jc w:val="center"/>
        <w:rPr>
          <w:rFonts w:hint="eastAsia"/>
          <w:sz w:val="48"/>
          <w:szCs w:val="48"/>
        </w:rPr>
      </w:pPr>
      <w:r>
        <w:rPr>
          <w:rFonts w:hint="eastAsia"/>
          <w:sz w:val="48"/>
          <w:szCs w:val="48"/>
        </w:rPr>
        <w:t>马克思主义基本原理</w:t>
      </w:r>
    </w:p>
    <w:p>
      <w:pPr>
        <w:rPr>
          <w:sz w:val="24"/>
          <w:szCs w:val="24"/>
        </w:rPr>
      </w:pPr>
      <w:r>
        <w:rPr>
          <w:color w:val="00B0F0"/>
          <w:sz w:val="24"/>
          <w:szCs w:val="24"/>
        </w:rPr>
        <w:t>P23</w:t>
      </w:r>
      <w:r>
        <w:rPr>
          <w:rFonts w:hint="eastAsia"/>
          <w:sz w:val="24"/>
          <w:szCs w:val="24"/>
        </w:rPr>
        <w:t>一.</w:t>
      </w:r>
      <w:r>
        <w:rPr>
          <w:rFonts w:hint="eastAsia"/>
          <w:szCs w:val="21"/>
        </w:rPr>
        <w:t>马克思主义的物质范畴的理论意义:</w:t>
      </w:r>
    </w:p>
    <w:p>
      <w:pPr>
        <w:pStyle w:val="4"/>
        <w:numPr>
          <w:ilvl w:val="0"/>
          <w:numId w:val="1"/>
        </w:numPr>
        <w:ind w:firstLineChars="0"/>
        <w:jc w:val="left"/>
        <w:rPr>
          <w:szCs w:val="21"/>
        </w:rPr>
      </w:pPr>
      <w:r>
        <w:rPr>
          <w:rFonts w:hint="eastAsia"/>
          <w:szCs w:val="21"/>
        </w:rPr>
        <w:t>坚持了唯物主义一元论，同唯心主义一元论和二元论划清了界限。</w:t>
      </w:r>
    </w:p>
    <w:p>
      <w:pPr>
        <w:pStyle w:val="4"/>
        <w:numPr>
          <w:ilvl w:val="0"/>
          <w:numId w:val="1"/>
        </w:numPr>
        <w:ind w:firstLineChars="0"/>
        <w:jc w:val="left"/>
        <w:rPr>
          <w:szCs w:val="21"/>
        </w:rPr>
      </w:pPr>
      <w:r>
        <w:rPr>
          <w:rFonts w:hint="eastAsia"/>
          <w:szCs w:val="21"/>
        </w:rPr>
        <w:t>坚持了能动的反映论和可知论，批判了不可知论。</w:t>
      </w:r>
    </w:p>
    <w:p>
      <w:pPr>
        <w:pStyle w:val="4"/>
        <w:numPr>
          <w:ilvl w:val="0"/>
          <w:numId w:val="1"/>
        </w:numPr>
        <w:ind w:firstLineChars="0"/>
        <w:jc w:val="left"/>
        <w:rPr>
          <w:szCs w:val="21"/>
        </w:rPr>
      </w:pPr>
      <w:r>
        <w:rPr>
          <w:rFonts w:hint="eastAsia"/>
          <w:szCs w:val="21"/>
        </w:rPr>
        <w:t>体现了唯物论和辩证法的统一，克服了形而上学唯物主义的缺陷</w:t>
      </w:r>
    </w:p>
    <w:p>
      <w:pPr>
        <w:pStyle w:val="4"/>
        <w:numPr>
          <w:ilvl w:val="0"/>
          <w:numId w:val="1"/>
        </w:numPr>
        <w:ind w:firstLineChars="0"/>
        <w:jc w:val="left"/>
        <w:rPr>
          <w:szCs w:val="21"/>
        </w:rPr>
      </w:pPr>
      <w:r>
        <w:rPr>
          <w:rFonts w:hint="eastAsia"/>
          <w:szCs w:val="21"/>
        </w:rPr>
        <w:t>体现了唯物主义自然观与唯物主义历史观的统一</w:t>
      </w:r>
    </w:p>
    <w:p>
      <w:pPr>
        <w:jc w:val="left"/>
        <w:rPr>
          <w:szCs w:val="21"/>
        </w:rPr>
      </w:pPr>
      <w:r>
        <w:rPr>
          <w:color w:val="00B0F0"/>
          <w:szCs w:val="21"/>
        </w:rPr>
        <w:t>P25</w:t>
      </w:r>
      <w:r>
        <w:rPr>
          <w:rFonts w:hint="eastAsia"/>
          <w:szCs w:val="21"/>
        </w:rPr>
        <w:t>二.物质和意识的辩证关系</w:t>
      </w:r>
    </w:p>
    <w:p>
      <w:pPr>
        <w:jc w:val="left"/>
        <w:rPr>
          <w:szCs w:val="21"/>
        </w:rPr>
      </w:pPr>
      <w:r>
        <w:rPr>
          <w:rFonts w:hint="eastAsia"/>
          <w:szCs w:val="21"/>
        </w:rPr>
        <w:t>1</w:t>
      </w:r>
      <w:r>
        <w:rPr>
          <w:szCs w:val="21"/>
        </w:rPr>
        <w:t>.</w:t>
      </w:r>
      <w:r>
        <w:rPr>
          <w:rFonts w:hint="eastAsia"/>
          <w:szCs w:val="21"/>
        </w:rPr>
        <w:t>物质决定意识</w:t>
      </w:r>
    </w:p>
    <w:p>
      <w:pPr>
        <w:jc w:val="left"/>
        <w:rPr>
          <w:szCs w:val="21"/>
        </w:rPr>
      </w:pPr>
      <w:r>
        <w:rPr>
          <w:rFonts w:hint="eastAsia"/>
          <w:szCs w:val="21"/>
        </w:rPr>
        <w:t>意识是人脑的机能和属性，是客观世界的主观映像。物质对意识的决定作用表现在意识的起源和本质上。</w:t>
      </w:r>
    </w:p>
    <w:p>
      <w:pPr>
        <w:jc w:val="left"/>
        <w:rPr>
          <w:szCs w:val="21"/>
        </w:rPr>
      </w:pPr>
      <w:r>
        <w:rPr>
          <w:szCs w:val="21"/>
        </w:rPr>
        <w:t>2.</w:t>
      </w:r>
      <w:r>
        <w:rPr>
          <w:rFonts w:hint="eastAsia"/>
          <w:szCs w:val="21"/>
        </w:rPr>
        <w:t>意识对物质具有反作用</w:t>
      </w:r>
    </w:p>
    <w:p>
      <w:pPr>
        <w:jc w:val="left"/>
        <w:rPr>
          <w:szCs w:val="21"/>
        </w:rPr>
      </w:pPr>
      <w:r>
        <w:rPr>
          <w:rFonts w:hint="eastAsia"/>
          <w:szCs w:val="21"/>
        </w:rPr>
        <w:t>意识具有目的性和计划性</w:t>
      </w:r>
    </w:p>
    <w:p>
      <w:pPr>
        <w:jc w:val="left"/>
        <w:rPr>
          <w:szCs w:val="21"/>
        </w:rPr>
      </w:pPr>
      <w:r>
        <w:rPr>
          <w:rFonts w:hint="eastAsia"/>
          <w:szCs w:val="21"/>
        </w:rPr>
        <w:t>意识具有创造性</w:t>
      </w:r>
    </w:p>
    <w:p>
      <w:pPr>
        <w:jc w:val="left"/>
        <w:rPr>
          <w:szCs w:val="21"/>
        </w:rPr>
      </w:pPr>
      <w:r>
        <w:rPr>
          <w:rFonts w:hint="eastAsia"/>
          <w:szCs w:val="21"/>
        </w:rPr>
        <w:t>意识具有指导实践和改造客观世界的作用</w:t>
      </w:r>
    </w:p>
    <w:p>
      <w:pPr>
        <w:jc w:val="left"/>
        <w:rPr>
          <w:szCs w:val="21"/>
        </w:rPr>
      </w:pPr>
      <w:r>
        <w:rPr>
          <w:rFonts w:hint="eastAsia"/>
          <w:szCs w:val="21"/>
        </w:rPr>
        <w:t>意识具有调控人的行为和生理活动的作用</w:t>
      </w:r>
    </w:p>
    <w:p>
      <w:pPr>
        <w:jc w:val="left"/>
        <w:rPr>
          <w:szCs w:val="21"/>
        </w:rPr>
      </w:pPr>
      <w:r>
        <w:rPr>
          <w:color w:val="00B0F0"/>
          <w:szCs w:val="21"/>
        </w:rPr>
        <w:t>P31</w:t>
      </w:r>
      <w:r>
        <w:rPr>
          <w:rFonts w:hint="eastAsia"/>
          <w:szCs w:val="21"/>
        </w:rPr>
        <w:t>三.联系的含义，特点和意义</w:t>
      </w:r>
    </w:p>
    <w:p>
      <w:pPr>
        <w:jc w:val="left"/>
        <w:rPr>
          <w:szCs w:val="21"/>
        </w:rPr>
      </w:pPr>
      <w:r>
        <w:rPr>
          <w:rFonts w:hint="eastAsia"/>
          <w:szCs w:val="21"/>
        </w:rPr>
        <w:t>含义：联系是指事物内部各要素之间和事物之间相互影响、相互制约、相互作用的关系。</w:t>
      </w:r>
    </w:p>
    <w:p>
      <w:pPr>
        <w:jc w:val="left"/>
        <w:rPr>
          <w:szCs w:val="21"/>
        </w:rPr>
      </w:pPr>
      <w:r>
        <w:rPr>
          <w:rFonts w:hint="eastAsia"/>
          <w:szCs w:val="21"/>
        </w:rPr>
        <w:t>特点：联系具有客观性，普遍性，多样性，条件性</w:t>
      </w:r>
    </w:p>
    <w:p>
      <w:pPr>
        <w:jc w:val="left"/>
        <w:rPr>
          <w:szCs w:val="21"/>
        </w:rPr>
      </w:pPr>
      <w:r>
        <w:rPr>
          <w:rFonts w:hint="eastAsia"/>
          <w:szCs w:val="21"/>
          <w:highlight w:val="yellow"/>
        </w:rPr>
        <w:t>意义：在于能够快速、广泛和深刻地把握事物的全局，如快速地发现并利用事物的有利的共性和个性以有效地造福自己和社会（书上没有、百度的）</w:t>
      </w:r>
    </w:p>
    <w:p>
      <w:pPr>
        <w:jc w:val="left"/>
        <w:rPr>
          <w:szCs w:val="21"/>
        </w:rPr>
      </w:pPr>
      <w:r>
        <w:rPr>
          <w:color w:val="00B0F0"/>
          <w:szCs w:val="21"/>
        </w:rPr>
        <w:t>P34</w:t>
      </w:r>
      <w:r>
        <w:rPr>
          <w:rFonts w:hint="eastAsia"/>
          <w:szCs w:val="21"/>
        </w:rPr>
        <w:t>四.为什么说对立统一规律是唯物辩证法的实质和核心</w:t>
      </w:r>
    </w:p>
    <w:p>
      <w:pPr>
        <w:jc w:val="left"/>
        <w:rPr>
          <w:szCs w:val="21"/>
        </w:rPr>
      </w:pPr>
      <w:r>
        <w:rPr>
          <w:rFonts w:hint="eastAsia"/>
          <w:szCs w:val="21"/>
        </w:rPr>
        <w:t>1</w:t>
      </w:r>
      <w:r>
        <w:rPr>
          <w:szCs w:val="21"/>
        </w:rPr>
        <w:t>.</w:t>
      </w:r>
      <w:r>
        <w:rPr>
          <w:rFonts w:hint="eastAsia"/>
          <w:szCs w:val="21"/>
        </w:rPr>
        <w:t>对立统一规律揭示了事物普遍联系的根本内容和变化发展的内在动力，从根本上回答了事物为什么会发展的问题</w:t>
      </w:r>
    </w:p>
    <w:p>
      <w:pPr>
        <w:jc w:val="left"/>
        <w:rPr>
          <w:szCs w:val="21"/>
        </w:rPr>
      </w:pPr>
      <w:r>
        <w:rPr>
          <w:rFonts w:hint="eastAsia"/>
          <w:szCs w:val="21"/>
        </w:rPr>
        <w:t>2</w:t>
      </w:r>
      <w:r>
        <w:rPr>
          <w:szCs w:val="21"/>
        </w:rPr>
        <w:t>.</w:t>
      </w:r>
      <w:r>
        <w:rPr>
          <w:rFonts w:hint="eastAsia"/>
          <w:szCs w:val="21"/>
        </w:rPr>
        <w:t>对立统一规律是贯穿量变质变规律、否定之否定规律以及唯物辩证法基本范畴的中心线索，也是理解这些规律的钥匙</w:t>
      </w:r>
    </w:p>
    <w:p>
      <w:pPr>
        <w:jc w:val="left"/>
        <w:rPr>
          <w:szCs w:val="21"/>
        </w:rPr>
      </w:pPr>
      <w:r>
        <w:rPr>
          <w:rFonts w:hint="eastAsia"/>
          <w:szCs w:val="21"/>
        </w:rPr>
        <w:t>3</w:t>
      </w:r>
      <w:r>
        <w:rPr>
          <w:szCs w:val="21"/>
        </w:rPr>
        <w:t>.</w:t>
      </w:r>
      <w:r>
        <w:rPr>
          <w:rFonts w:hint="eastAsia"/>
          <w:szCs w:val="21"/>
        </w:rPr>
        <w:t>对立统一规律提供了人们认识世界和改造世界的根本方法——矛盾分析法。</w:t>
      </w:r>
    </w:p>
    <w:p>
      <w:pPr>
        <w:jc w:val="left"/>
        <w:rPr>
          <w:szCs w:val="21"/>
        </w:rPr>
      </w:pPr>
      <w:r>
        <w:rPr>
          <w:rFonts w:hint="eastAsia"/>
          <w:szCs w:val="21"/>
        </w:rPr>
        <w:t>因此，在认识世界和改造世界的过程中，自觉坚持和正确运用对立统一规律是十分重要的</w:t>
      </w:r>
    </w:p>
    <w:p>
      <w:pPr>
        <w:jc w:val="left"/>
        <w:rPr>
          <w:szCs w:val="21"/>
          <w:highlight w:val="yellow"/>
        </w:rPr>
      </w:pPr>
      <w:r>
        <w:rPr>
          <w:color w:val="00B0F0"/>
          <w:szCs w:val="21"/>
          <w:highlight w:val="yellow"/>
        </w:rPr>
        <w:t>P36</w:t>
      </w:r>
      <w:r>
        <w:rPr>
          <w:rFonts w:hint="eastAsia"/>
          <w:szCs w:val="21"/>
          <w:highlight w:val="yellow"/>
        </w:rPr>
        <w:t>五.矛盾的普遍性和特殊性的辩证关系（自己书上总结）</w:t>
      </w:r>
    </w:p>
    <w:p>
      <w:pPr>
        <w:jc w:val="left"/>
        <w:rPr>
          <w:szCs w:val="21"/>
          <w:highlight w:val="yellow"/>
        </w:rPr>
      </w:pPr>
      <w:r>
        <w:rPr>
          <w:rFonts w:hint="eastAsia"/>
          <w:szCs w:val="21"/>
          <w:highlight w:val="yellow"/>
        </w:rPr>
        <w:t>矛盾的普遍性和特殊性是辩证统一的关系</w:t>
      </w:r>
    </w:p>
    <w:p>
      <w:pPr>
        <w:jc w:val="left"/>
        <w:rPr>
          <w:szCs w:val="21"/>
          <w:highlight w:val="yellow"/>
        </w:rPr>
      </w:pPr>
      <w:r>
        <w:rPr>
          <w:rFonts w:hint="eastAsia"/>
          <w:szCs w:val="21"/>
          <w:highlight w:val="yellow"/>
        </w:rPr>
        <w:t>1</w:t>
      </w:r>
      <w:r>
        <w:rPr>
          <w:szCs w:val="21"/>
          <w:highlight w:val="yellow"/>
        </w:rPr>
        <w:t>.</w:t>
      </w:r>
      <w:r>
        <w:rPr>
          <w:rFonts w:hint="eastAsia"/>
          <w:szCs w:val="21"/>
          <w:highlight w:val="yellow"/>
        </w:rPr>
        <w:t>矛盾的普遍性即矛盾的共性，矛盾的特殊性即矛盾的个性。矛盾的共性是无条件的、绝对的，矛盾的个性是有条件的、相对的。</w:t>
      </w:r>
    </w:p>
    <w:p>
      <w:pPr>
        <w:jc w:val="left"/>
        <w:rPr>
          <w:szCs w:val="21"/>
          <w:highlight w:val="yellow"/>
        </w:rPr>
      </w:pPr>
      <w:r>
        <w:rPr>
          <w:rFonts w:hint="eastAsia"/>
          <w:szCs w:val="21"/>
          <w:highlight w:val="yellow"/>
        </w:rPr>
        <w:t>2</w:t>
      </w:r>
      <w:r>
        <w:rPr>
          <w:szCs w:val="21"/>
          <w:highlight w:val="yellow"/>
        </w:rPr>
        <w:t>.</w:t>
      </w:r>
      <w:r>
        <w:rPr>
          <w:rFonts w:hint="eastAsia"/>
          <w:szCs w:val="21"/>
          <w:highlight w:val="yellow"/>
        </w:rPr>
        <w:t>任何现实存在的问题都是共性与个性的有机统一，共性寓于个性之中，没有离开个性的共性，也没有离开共性的个性。</w:t>
      </w:r>
    </w:p>
    <w:p>
      <w:pPr>
        <w:jc w:val="left"/>
        <w:rPr>
          <w:rFonts w:hint="eastAsia"/>
          <w:szCs w:val="21"/>
          <w:highlight w:val="yellow"/>
        </w:rPr>
      </w:pPr>
      <w:r>
        <w:rPr>
          <w:szCs w:val="21"/>
          <w:highlight w:val="yellow"/>
        </w:rPr>
        <w:t>3.</w:t>
      </w:r>
      <w:r>
        <w:rPr>
          <w:rFonts w:hint="eastAsia"/>
          <w:szCs w:val="21"/>
          <w:highlight w:val="yellow"/>
        </w:rPr>
        <w:t>矛盾的共性和个性相统一的关系，既是客观事物固有的辩证法，也是科学的认识方法</w:t>
      </w:r>
    </w:p>
    <w:p>
      <w:pPr>
        <w:jc w:val="left"/>
        <w:rPr>
          <w:szCs w:val="21"/>
        </w:rPr>
      </w:pPr>
      <w:r>
        <w:rPr>
          <w:color w:val="00B0F0"/>
          <w:szCs w:val="21"/>
        </w:rPr>
        <w:t>P38</w:t>
      </w:r>
      <w:r>
        <w:rPr>
          <w:rFonts w:hint="eastAsia"/>
          <w:szCs w:val="21"/>
        </w:rPr>
        <w:t>六.量变和质变的辩证关系</w:t>
      </w:r>
    </w:p>
    <w:p>
      <w:pPr>
        <w:jc w:val="left"/>
        <w:rPr>
          <w:szCs w:val="21"/>
        </w:rPr>
      </w:pPr>
      <w:r>
        <w:rPr>
          <w:rFonts w:hint="eastAsia"/>
          <w:szCs w:val="21"/>
        </w:rPr>
        <w:t>1</w:t>
      </w:r>
      <w:r>
        <w:rPr>
          <w:szCs w:val="21"/>
        </w:rPr>
        <w:t>.</w:t>
      </w:r>
      <w:r>
        <w:rPr>
          <w:rFonts w:hint="eastAsia"/>
          <w:szCs w:val="21"/>
        </w:rPr>
        <w:t>量变是质变的必要准备</w:t>
      </w:r>
    </w:p>
    <w:p>
      <w:pPr>
        <w:jc w:val="left"/>
        <w:rPr>
          <w:szCs w:val="21"/>
        </w:rPr>
      </w:pPr>
      <w:r>
        <w:rPr>
          <w:rFonts w:hint="eastAsia"/>
          <w:szCs w:val="21"/>
        </w:rPr>
        <w:t>2</w:t>
      </w:r>
      <w:r>
        <w:rPr>
          <w:szCs w:val="21"/>
        </w:rPr>
        <w:t>.</w:t>
      </w:r>
      <w:r>
        <w:rPr>
          <w:rFonts w:hint="eastAsia"/>
          <w:szCs w:val="21"/>
        </w:rPr>
        <w:t>质变是量变的必然结果，并为新的量变开辟道路。</w:t>
      </w:r>
    </w:p>
    <w:p>
      <w:pPr>
        <w:jc w:val="left"/>
        <w:rPr>
          <w:szCs w:val="21"/>
        </w:rPr>
      </w:pPr>
      <w:r>
        <w:rPr>
          <w:rFonts w:hint="eastAsia"/>
          <w:szCs w:val="21"/>
        </w:rPr>
        <w:t>3</w:t>
      </w:r>
      <w:r>
        <w:rPr>
          <w:szCs w:val="21"/>
        </w:rPr>
        <w:t>.</w:t>
      </w:r>
      <w:r>
        <w:rPr>
          <w:rFonts w:hint="eastAsia"/>
          <w:szCs w:val="21"/>
        </w:rPr>
        <w:t>量变和质变是相互渗透的。一方面，在总的量变过程中有阶段性和局部性的部分质变；另一方面，在质变过程中也有旧质在量上的收缩和新质在量上的扩张。</w:t>
      </w:r>
    </w:p>
    <w:p>
      <w:pPr>
        <w:jc w:val="left"/>
        <w:rPr>
          <w:szCs w:val="21"/>
        </w:rPr>
      </w:pPr>
      <w:r>
        <w:rPr>
          <w:color w:val="00B0F0"/>
          <w:szCs w:val="21"/>
        </w:rPr>
        <w:t>P39</w:t>
      </w:r>
      <w:r>
        <w:rPr>
          <w:rFonts w:hint="eastAsia"/>
          <w:szCs w:val="21"/>
        </w:rPr>
        <w:t>七.事物的辩证否定的内涵</w:t>
      </w:r>
    </w:p>
    <w:p>
      <w:pPr>
        <w:jc w:val="left"/>
        <w:rPr>
          <w:szCs w:val="21"/>
        </w:rPr>
      </w:pPr>
      <w:r>
        <w:rPr>
          <w:rFonts w:hint="eastAsia"/>
          <w:szCs w:val="21"/>
        </w:rPr>
        <w:t>1</w:t>
      </w:r>
      <w:r>
        <w:rPr>
          <w:szCs w:val="21"/>
        </w:rPr>
        <w:t>.</w:t>
      </w:r>
      <w:r>
        <w:rPr>
          <w:rFonts w:hint="eastAsia"/>
          <w:szCs w:val="21"/>
        </w:rPr>
        <w:t>否定是事物的自我否定、自我发展，是事物内部矛盾运动的结果</w:t>
      </w:r>
    </w:p>
    <w:p>
      <w:pPr>
        <w:jc w:val="left"/>
        <w:rPr>
          <w:szCs w:val="21"/>
        </w:rPr>
      </w:pPr>
      <w:r>
        <w:rPr>
          <w:rFonts w:hint="eastAsia"/>
          <w:szCs w:val="21"/>
        </w:rPr>
        <w:t>2</w:t>
      </w:r>
      <w:r>
        <w:rPr>
          <w:szCs w:val="21"/>
        </w:rPr>
        <w:t>.</w:t>
      </w:r>
      <w:r>
        <w:rPr>
          <w:rFonts w:hint="eastAsia"/>
          <w:szCs w:val="21"/>
        </w:rPr>
        <w:t>否定是事物发展的环节，是旧事物向新事物的转变，是从旧质到新质的飞跃。只有经过否定，旧事物才能向新事物转变</w:t>
      </w:r>
    </w:p>
    <w:p>
      <w:pPr>
        <w:jc w:val="left"/>
        <w:rPr>
          <w:szCs w:val="21"/>
        </w:rPr>
      </w:pPr>
      <w:r>
        <w:rPr>
          <w:rFonts w:hint="eastAsia"/>
          <w:szCs w:val="21"/>
        </w:rPr>
        <w:t>3</w:t>
      </w:r>
      <w:r>
        <w:rPr>
          <w:szCs w:val="21"/>
        </w:rPr>
        <w:t>.</w:t>
      </w:r>
      <w:r>
        <w:rPr>
          <w:rFonts w:hint="eastAsia"/>
          <w:szCs w:val="21"/>
        </w:rPr>
        <w:t>否定是新旧事物联系的环节，新事物孕育产生于旧事物，新旧事物是通过否定环节联系起来的</w:t>
      </w:r>
    </w:p>
    <w:p>
      <w:pPr>
        <w:jc w:val="left"/>
        <w:rPr>
          <w:rFonts w:hint="eastAsia"/>
          <w:szCs w:val="21"/>
        </w:rPr>
      </w:pPr>
      <w:r>
        <w:rPr>
          <w:szCs w:val="21"/>
        </w:rPr>
        <w:t>4.</w:t>
      </w:r>
      <w:r>
        <w:rPr>
          <w:rFonts w:hint="eastAsia"/>
          <w:szCs w:val="21"/>
        </w:rPr>
        <w:t>辨证否定的实质是“扬弃”，即新事物对旧事物既批判又继承，既克服其消极因素又保留其积极因素</w:t>
      </w:r>
    </w:p>
    <w:p>
      <w:pPr>
        <w:jc w:val="left"/>
        <w:rPr>
          <w:szCs w:val="21"/>
        </w:rPr>
      </w:pPr>
      <w:r>
        <w:rPr>
          <w:color w:val="00B0F0"/>
          <w:szCs w:val="21"/>
        </w:rPr>
        <w:t>P61</w:t>
      </w:r>
      <w:r>
        <w:rPr>
          <w:rFonts w:hint="eastAsia"/>
          <w:szCs w:val="21"/>
        </w:rPr>
        <w:t>八</w:t>
      </w:r>
      <w:r>
        <w:rPr>
          <w:szCs w:val="21"/>
        </w:rPr>
        <w:t>.</w:t>
      </w:r>
      <w:r>
        <w:rPr>
          <w:rFonts w:hint="eastAsia"/>
          <w:szCs w:val="21"/>
        </w:rPr>
        <w:t>科学实践观的意义</w:t>
      </w:r>
    </w:p>
    <w:p>
      <w:pPr>
        <w:jc w:val="left"/>
        <w:rPr>
          <w:szCs w:val="21"/>
        </w:rPr>
      </w:pPr>
      <w:r>
        <w:rPr>
          <w:rFonts w:hint="eastAsia"/>
          <w:szCs w:val="21"/>
        </w:rPr>
        <w:t>1</w:t>
      </w:r>
      <w:r>
        <w:rPr>
          <w:szCs w:val="21"/>
        </w:rPr>
        <w:t>.</w:t>
      </w:r>
      <w:r>
        <w:rPr>
          <w:rFonts w:hint="eastAsia"/>
          <w:szCs w:val="21"/>
        </w:rPr>
        <w:t>克服了旧唯物主义的根本缺陷，为辩证唯物主义奠定了科学的理论基础</w:t>
      </w:r>
    </w:p>
    <w:p>
      <w:pPr>
        <w:jc w:val="left"/>
        <w:rPr>
          <w:szCs w:val="21"/>
        </w:rPr>
      </w:pPr>
      <w:r>
        <w:rPr>
          <w:rFonts w:hint="eastAsia"/>
          <w:szCs w:val="21"/>
        </w:rPr>
        <w:t>2</w:t>
      </w:r>
      <w:r>
        <w:rPr>
          <w:szCs w:val="21"/>
        </w:rPr>
        <w:t>.</w:t>
      </w:r>
      <w:r>
        <w:rPr>
          <w:rFonts w:hint="eastAsia"/>
          <w:szCs w:val="21"/>
        </w:rPr>
        <w:t>建立了科学的、能动的、革命的反映论，实现了人类认识史上的变革。</w:t>
      </w:r>
    </w:p>
    <w:p>
      <w:pPr>
        <w:jc w:val="left"/>
        <w:rPr>
          <w:szCs w:val="21"/>
        </w:rPr>
      </w:pPr>
      <w:r>
        <w:rPr>
          <w:rFonts w:hint="eastAsia"/>
          <w:szCs w:val="21"/>
        </w:rPr>
        <w:t>3</w:t>
      </w:r>
      <w:r>
        <w:rPr>
          <w:szCs w:val="21"/>
        </w:rPr>
        <w:t>.</w:t>
      </w:r>
      <w:r>
        <w:rPr>
          <w:rFonts w:hint="eastAsia"/>
          <w:szCs w:val="21"/>
        </w:rPr>
        <w:t>在人类思想史上第一次揭示了社会生活的实践本质，为创建科学的历史观奠定了理论基础</w:t>
      </w:r>
    </w:p>
    <w:p>
      <w:pPr>
        <w:jc w:val="left"/>
        <w:rPr>
          <w:szCs w:val="21"/>
        </w:rPr>
      </w:pPr>
      <w:r>
        <w:rPr>
          <w:rFonts w:hint="eastAsia"/>
          <w:szCs w:val="21"/>
        </w:rPr>
        <w:t>4</w:t>
      </w:r>
      <w:r>
        <w:rPr>
          <w:szCs w:val="21"/>
        </w:rPr>
        <w:t>.</w:t>
      </w:r>
      <w:r>
        <w:rPr>
          <w:rFonts w:hint="eastAsia"/>
          <w:szCs w:val="21"/>
        </w:rPr>
        <w:t>为人们能动地认识世界和改造世界提供了基本的思想方法和工作方法。</w:t>
      </w:r>
    </w:p>
    <w:p>
      <w:pPr>
        <w:jc w:val="left"/>
        <w:rPr>
          <w:szCs w:val="21"/>
        </w:rPr>
      </w:pPr>
      <w:r>
        <w:rPr>
          <w:color w:val="00B0F0"/>
          <w:szCs w:val="21"/>
        </w:rPr>
        <w:t>P62</w:t>
      </w:r>
      <w:r>
        <w:rPr>
          <w:rFonts w:hint="eastAsia"/>
          <w:szCs w:val="21"/>
        </w:rPr>
        <w:t>九.实践的本质</w:t>
      </w:r>
    </w:p>
    <w:p>
      <w:pPr>
        <w:jc w:val="left"/>
        <w:rPr>
          <w:szCs w:val="21"/>
        </w:rPr>
      </w:pPr>
      <w:r>
        <w:rPr>
          <w:rFonts w:hint="eastAsia"/>
          <w:szCs w:val="21"/>
        </w:rPr>
        <w:t>1</w:t>
      </w:r>
      <w:r>
        <w:rPr>
          <w:szCs w:val="21"/>
        </w:rPr>
        <w:t>.</w:t>
      </w:r>
      <w:r>
        <w:rPr>
          <w:rFonts w:hint="eastAsia"/>
          <w:szCs w:val="21"/>
        </w:rPr>
        <w:t>实践具有客观实在性</w:t>
      </w:r>
    </w:p>
    <w:p>
      <w:pPr>
        <w:jc w:val="left"/>
        <w:rPr>
          <w:szCs w:val="21"/>
        </w:rPr>
      </w:pPr>
      <w:r>
        <w:rPr>
          <w:rFonts w:hint="eastAsia"/>
          <w:szCs w:val="21"/>
        </w:rPr>
        <w:t>2</w:t>
      </w:r>
      <w:r>
        <w:rPr>
          <w:szCs w:val="21"/>
        </w:rPr>
        <w:t>.</w:t>
      </w:r>
      <w:r>
        <w:rPr>
          <w:rFonts w:hint="eastAsia"/>
          <w:szCs w:val="21"/>
        </w:rPr>
        <w:t>实践具有自觉能动性</w:t>
      </w:r>
    </w:p>
    <w:p>
      <w:pPr>
        <w:jc w:val="left"/>
        <w:rPr>
          <w:szCs w:val="21"/>
        </w:rPr>
      </w:pPr>
      <w:r>
        <w:rPr>
          <w:rFonts w:hint="eastAsia"/>
          <w:szCs w:val="21"/>
        </w:rPr>
        <w:t>3</w:t>
      </w:r>
      <w:r>
        <w:rPr>
          <w:szCs w:val="21"/>
        </w:rPr>
        <w:t>.</w:t>
      </w:r>
      <w:r>
        <w:rPr>
          <w:rFonts w:hint="eastAsia"/>
          <w:szCs w:val="21"/>
        </w:rPr>
        <w:t>实践具有社会历史性</w:t>
      </w:r>
    </w:p>
    <w:p>
      <w:pPr>
        <w:jc w:val="left"/>
        <w:rPr>
          <w:szCs w:val="21"/>
        </w:rPr>
      </w:pPr>
      <w:r>
        <w:rPr>
          <w:color w:val="00B0F0"/>
          <w:szCs w:val="21"/>
        </w:rPr>
        <w:t>P67</w:t>
      </w:r>
      <w:r>
        <w:rPr>
          <w:rFonts w:hint="eastAsia"/>
          <w:szCs w:val="21"/>
        </w:rPr>
        <w:t>十.实践对认识的实践作用</w:t>
      </w:r>
    </w:p>
    <w:p>
      <w:pPr>
        <w:jc w:val="left"/>
        <w:rPr>
          <w:szCs w:val="21"/>
        </w:rPr>
      </w:pPr>
      <w:r>
        <w:rPr>
          <w:rFonts w:hint="eastAsia"/>
          <w:szCs w:val="21"/>
        </w:rPr>
        <w:t>辩证唯物主义认为，在实践和认识之间，实践是认识的基础，实践在认识活动中起着决定性的作用。“实践的观点是辩证唯物论的认识论之第一的和基本的观点“</w:t>
      </w:r>
    </w:p>
    <w:p>
      <w:pPr>
        <w:jc w:val="left"/>
        <w:rPr>
          <w:szCs w:val="21"/>
        </w:rPr>
      </w:pPr>
      <w:r>
        <w:rPr>
          <w:color w:val="00B0F0"/>
          <w:szCs w:val="21"/>
        </w:rPr>
        <w:t>P69</w:t>
      </w:r>
      <w:r>
        <w:rPr>
          <w:rFonts w:hint="eastAsia"/>
          <w:szCs w:val="21"/>
        </w:rPr>
        <w:t>十一.认识的本质</w:t>
      </w:r>
    </w:p>
    <w:p>
      <w:pPr>
        <w:jc w:val="left"/>
        <w:rPr>
          <w:szCs w:val="21"/>
        </w:rPr>
      </w:pPr>
      <w:r>
        <w:rPr>
          <w:rFonts w:hint="eastAsia"/>
          <w:szCs w:val="21"/>
        </w:rPr>
        <w:t>1</w:t>
      </w:r>
      <w:r>
        <w:rPr>
          <w:szCs w:val="21"/>
        </w:rPr>
        <w:t>.</w:t>
      </w:r>
      <w:r>
        <w:rPr>
          <w:rFonts w:hint="eastAsia"/>
          <w:szCs w:val="21"/>
        </w:rPr>
        <w:t xml:space="preserve">唯物主义和唯心主义对认识本质的不同回答。 </w:t>
      </w:r>
    </w:p>
    <w:p>
      <w:pPr>
        <w:jc w:val="left"/>
        <w:rPr>
          <w:szCs w:val="21"/>
        </w:rPr>
      </w:pPr>
      <w:r>
        <w:rPr>
          <w:rFonts w:hint="eastAsia"/>
          <w:szCs w:val="21"/>
        </w:rPr>
        <w:t>2</w:t>
      </w:r>
      <w:r>
        <w:rPr>
          <w:szCs w:val="21"/>
        </w:rPr>
        <w:t>.</w:t>
      </w:r>
      <w:r>
        <w:rPr>
          <w:rFonts w:hint="eastAsia"/>
          <w:szCs w:val="21"/>
        </w:rPr>
        <w:t>旧唯物主义对认识本质的回答。旧唯物主义和辩证唯物主义都坚持反映论，但是两者有着本质的区别。</w:t>
      </w:r>
    </w:p>
    <w:p>
      <w:pPr>
        <w:jc w:val="left"/>
        <w:rPr>
          <w:szCs w:val="21"/>
        </w:rPr>
      </w:pPr>
      <w:r>
        <w:rPr>
          <w:rFonts w:hint="eastAsia"/>
          <w:szCs w:val="21"/>
        </w:rPr>
        <w:t>3</w:t>
      </w:r>
      <w:r>
        <w:rPr>
          <w:szCs w:val="21"/>
        </w:rPr>
        <w:t>.</w:t>
      </w:r>
      <w:r>
        <w:rPr>
          <w:rFonts w:hint="eastAsia"/>
          <w:szCs w:val="21"/>
        </w:rPr>
        <w:t>辩证唯物主义对认识本质的科学回答。辩证唯物主义认识论是建立在实践基础上的能动的反映论。</w:t>
      </w:r>
    </w:p>
    <w:p>
      <w:pPr>
        <w:jc w:val="left"/>
        <w:rPr>
          <w:szCs w:val="21"/>
        </w:rPr>
      </w:pPr>
      <w:r>
        <w:rPr>
          <w:color w:val="00B0F0"/>
          <w:szCs w:val="21"/>
        </w:rPr>
        <w:t>P81</w:t>
      </w:r>
      <w:r>
        <w:rPr>
          <w:rFonts w:hint="eastAsia"/>
          <w:szCs w:val="21"/>
        </w:rPr>
        <w:t>十二.真理的绝对性和相对性的辩证关系</w:t>
      </w:r>
    </w:p>
    <w:p>
      <w:pPr>
        <w:jc w:val="left"/>
        <w:rPr>
          <w:szCs w:val="21"/>
        </w:rPr>
      </w:pPr>
      <w:r>
        <w:rPr>
          <w:rFonts w:hint="eastAsia"/>
          <w:szCs w:val="21"/>
        </w:rPr>
        <w:t>1</w:t>
      </w:r>
      <w:r>
        <w:rPr>
          <w:szCs w:val="21"/>
        </w:rPr>
        <w:t>.</w:t>
      </w:r>
      <w:r>
        <w:rPr>
          <w:rFonts w:hint="eastAsia"/>
          <w:szCs w:val="21"/>
        </w:rPr>
        <w:t>真理的绝对性。真理的绝对性是指真理主客观统一的确定性和发展的无限性。</w:t>
      </w:r>
    </w:p>
    <w:p>
      <w:pPr>
        <w:jc w:val="left"/>
        <w:rPr>
          <w:szCs w:val="21"/>
        </w:rPr>
      </w:pPr>
      <w:r>
        <w:rPr>
          <w:rFonts w:hint="eastAsia"/>
          <w:szCs w:val="21"/>
        </w:rPr>
        <w:t>2</w:t>
      </w:r>
      <w:r>
        <w:rPr>
          <w:szCs w:val="21"/>
        </w:rPr>
        <w:t>.</w:t>
      </w:r>
      <w:r>
        <w:rPr>
          <w:rFonts w:hint="eastAsia"/>
          <w:szCs w:val="21"/>
        </w:rPr>
        <w:t>真理的相对性。真理的相对性是指人们在一定条件下对客观事物及其本质和发展规律的正确认识总是有限度的、不完善的。</w:t>
      </w:r>
    </w:p>
    <w:p>
      <w:pPr>
        <w:jc w:val="left"/>
        <w:rPr>
          <w:szCs w:val="21"/>
        </w:rPr>
      </w:pPr>
      <w:r>
        <w:rPr>
          <w:rFonts w:hint="eastAsia"/>
          <w:szCs w:val="21"/>
        </w:rPr>
        <w:t>3</w:t>
      </w:r>
      <w:r>
        <w:rPr>
          <w:szCs w:val="21"/>
        </w:rPr>
        <w:t>.</w:t>
      </w:r>
      <w:r>
        <w:rPr>
          <w:rFonts w:hint="eastAsia"/>
          <w:szCs w:val="21"/>
        </w:rPr>
        <w:t>真理的绝对性和相对性的辩证统一。从真理的两重性上看，真理的绝对性与相对性相互依存，任何真理既是绝对的，又是相对的。真理的绝对性和相对性又是相互包含的。</w:t>
      </w:r>
    </w:p>
    <w:p>
      <w:pPr>
        <w:jc w:val="left"/>
        <w:rPr>
          <w:szCs w:val="21"/>
        </w:rPr>
      </w:pPr>
      <w:r>
        <w:rPr>
          <w:color w:val="00B0F0"/>
          <w:szCs w:val="21"/>
        </w:rPr>
        <w:t>P120</w:t>
      </w:r>
      <w:r>
        <w:rPr>
          <w:rFonts w:hint="eastAsia"/>
          <w:szCs w:val="21"/>
        </w:rPr>
        <w:t>十三.社会基本矛盾及其运动规律</w:t>
      </w:r>
    </w:p>
    <w:p>
      <w:pPr>
        <w:pStyle w:val="4"/>
        <w:numPr>
          <w:ilvl w:val="0"/>
          <w:numId w:val="2"/>
        </w:numPr>
        <w:ind w:firstLineChars="0"/>
        <w:jc w:val="left"/>
        <w:rPr>
          <w:szCs w:val="21"/>
        </w:rPr>
      </w:pPr>
      <w:r>
        <w:rPr>
          <w:rFonts w:hint="eastAsia"/>
          <w:szCs w:val="21"/>
        </w:rPr>
        <w:t>生产力与生产关系的矛盾运动及其规律（概括）</w:t>
      </w:r>
    </w:p>
    <w:p>
      <w:pPr>
        <w:pStyle w:val="4"/>
        <w:numPr>
          <w:ilvl w:val="0"/>
          <w:numId w:val="2"/>
        </w:numPr>
        <w:ind w:firstLineChars="0"/>
        <w:jc w:val="left"/>
        <w:rPr>
          <w:szCs w:val="21"/>
        </w:rPr>
      </w:pPr>
      <w:r>
        <w:rPr>
          <w:rFonts w:hint="eastAsia"/>
          <w:szCs w:val="21"/>
        </w:rPr>
        <w:t>经济基础与上层建筑的矛盾运动及其规律（概括）</w:t>
      </w:r>
    </w:p>
    <w:p>
      <w:pPr>
        <w:jc w:val="left"/>
        <w:rPr>
          <w:szCs w:val="21"/>
        </w:rPr>
      </w:pPr>
      <w:r>
        <w:rPr>
          <w:color w:val="00B0F0"/>
          <w:szCs w:val="21"/>
        </w:rPr>
        <w:t>P133</w:t>
      </w:r>
      <w:r>
        <w:rPr>
          <w:rFonts w:hint="eastAsia"/>
          <w:szCs w:val="21"/>
        </w:rPr>
        <w:t>十四.社会形态更替的一般规律及其特殊形式</w:t>
      </w:r>
    </w:p>
    <w:p>
      <w:pPr>
        <w:pStyle w:val="4"/>
        <w:numPr>
          <w:ilvl w:val="0"/>
          <w:numId w:val="3"/>
        </w:numPr>
        <w:ind w:firstLineChars="0"/>
        <w:jc w:val="left"/>
        <w:rPr>
          <w:szCs w:val="21"/>
        </w:rPr>
      </w:pPr>
      <w:r>
        <w:rPr>
          <w:rFonts w:hint="eastAsia"/>
          <w:szCs w:val="21"/>
        </w:rPr>
        <w:t>社会形态的内涵</w:t>
      </w:r>
    </w:p>
    <w:p>
      <w:pPr>
        <w:pStyle w:val="4"/>
        <w:numPr>
          <w:ilvl w:val="0"/>
          <w:numId w:val="3"/>
        </w:numPr>
        <w:ind w:firstLineChars="0"/>
        <w:jc w:val="left"/>
        <w:rPr>
          <w:szCs w:val="21"/>
        </w:rPr>
      </w:pPr>
      <w:r>
        <w:rPr>
          <w:rFonts w:hint="eastAsia"/>
          <w:szCs w:val="21"/>
        </w:rPr>
        <w:t>社会形态更替的统一性和多样性</w:t>
      </w:r>
    </w:p>
    <w:p>
      <w:pPr>
        <w:pStyle w:val="4"/>
        <w:numPr>
          <w:ilvl w:val="0"/>
          <w:numId w:val="3"/>
        </w:numPr>
        <w:ind w:firstLineChars="0"/>
        <w:jc w:val="left"/>
        <w:rPr>
          <w:szCs w:val="21"/>
        </w:rPr>
      </w:pPr>
      <w:r>
        <w:rPr>
          <w:rFonts w:hint="eastAsia"/>
          <w:szCs w:val="21"/>
        </w:rPr>
        <w:t>社会形态更替的必然性和人们的历史选择性</w:t>
      </w:r>
    </w:p>
    <w:p>
      <w:pPr>
        <w:pStyle w:val="4"/>
        <w:numPr>
          <w:ilvl w:val="0"/>
          <w:numId w:val="3"/>
        </w:numPr>
        <w:ind w:firstLineChars="0"/>
        <w:jc w:val="left"/>
        <w:rPr>
          <w:szCs w:val="21"/>
        </w:rPr>
      </w:pPr>
      <w:r>
        <w:rPr>
          <w:rFonts w:hint="eastAsia"/>
          <w:szCs w:val="21"/>
        </w:rPr>
        <w:t>社会形态更替的前进行与曲折性</w:t>
      </w:r>
    </w:p>
    <w:p>
      <w:pPr>
        <w:jc w:val="left"/>
        <w:rPr>
          <w:szCs w:val="21"/>
          <w:highlight w:val="yellow"/>
        </w:rPr>
      </w:pPr>
      <w:r>
        <w:rPr>
          <w:color w:val="00B0F0"/>
          <w:szCs w:val="21"/>
          <w:highlight w:val="yellow"/>
        </w:rPr>
        <w:t>P149</w:t>
      </w:r>
      <w:r>
        <w:rPr>
          <w:rFonts w:hint="eastAsia"/>
          <w:szCs w:val="21"/>
          <w:highlight w:val="yellow"/>
        </w:rPr>
        <w:t>十五.改革在社会历史发展中的重要作用集中表现在</w:t>
      </w:r>
      <w:r>
        <w:rPr>
          <w:szCs w:val="21"/>
          <w:highlight w:val="yellow"/>
        </w:rPr>
        <w:t>:</w:t>
      </w:r>
    </w:p>
    <w:p>
      <w:pPr>
        <w:jc w:val="left"/>
        <w:rPr>
          <w:szCs w:val="21"/>
          <w:highlight w:val="yellow"/>
        </w:rPr>
      </w:pPr>
      <w:r>
        <w:rPr>
          <w:rFonts w:hint="eastAsia"/>
          <w:szCs w:val="21"/>
          <w:highlight w:val="yellow"/>
        </w:rPr>
        <w:t>1</w:t>
      </w:r>
      <w:r>
        <w:rPr>
          <w:szCs w:val="21"/>
          <w:highlight w:val="yellow"/>
        </w:rPr>
        <w:t>.</w:t>
      </w:r>
      <w:r>
        <w:rPr>
          <w:rFonts w:hint="eastAsia"/>
          <w:szCs w:val="21"/>
          <w:highlight w:val="yellow"/>
        </w:rPr>
        <w:t>它是在一定程度上解决社会基本矛盾、促进生产力发展、推动社会进步的有效途径和手段。</w:t>
      </w:r>
    </w:p>
    <w:p>
      <w:pPr>
        <w:jc w:val="left"/>
        <w:rPr>
          <w:szCs w:val="21"/>
          <w:highlight w:val="yellow"/>
        </w:rPr>
      </w:pPr>
      <w:r>
        <w:rPr>
          <w:rFonts w:hint="eastAsia"/>
          <w:szCs w:val="21"/>
          <w:highlight w:val="yellow"/>
        </w:rPr>
        <w:t>2</w:t>
      </w:r>
      <w:r>
        <w:rPr>
          <w:szCs w:val="21"/>
          <w:highlight w:val="yellow"/>
        </w:rPr>
        <w:t>.</w:t>
      </w:r>
      <w:r>
        <w:rPr>
          <w:rFonts w:hint="eastAsia"/>
          <w:szCs w:val="21"/>
          <w:highlight w:val="yellow"/>
        </w:rPr>
        <w:t>在一定社会形态总的量变过程中，当社会基本矛盾发展到一定程度但又尚未激化到引起社会革命的程度时，就需要依靠改革的途径和手段来改变与生产力不适应的生产关系和与经济基础不适应的上层建筑。</w:t>
      </w:r>
    </w:p>
    <w:p>
      <w:pPr>
        <w:jc w:val="left"/>
        <w:rPr>
          <w:szCs w:val="21"/>
          <w:highlight w:val="yellow"/>
        </w:rPr>
      </w:pPr>
      <w:r>
        <w:rPr>
          <w:szCs w:val="21"/>
          <w:highlight w:val="yellow"/>
        </w:rPr>
        <w:t>3.</w:t>
      </w:r>
      <w:r>
        <w:rPr>
          <w:rFonts w:hint="eastAsia"/>
          <w:szCs w:val="21"/>
          <w:highlight w:val="yellow"/>
        </w:rPr>
        <w:t>改革所涉及的领域是多方面的，包括经济改革、政治改革、文化改革等。</w:t>
      </w:r>
    </w:p>
    <w:p>
      <w:pPr>
        <w:jc w:val="left"/>
        <w:rPr>
          <w:szCs w:val="21"/>
        </w:rPr>
      </w:pPr>
      <w:r>
        <w:rPr>
          <w:szCs w:val="21"/>
          <w:highlight w:val="yellow"/>
        </w:rPr>
        <w:t>4.</w:t>
      </w:r>
      <w:r>
        <w:rPr>
          <w:rFonts w:hint="eastAsia"/>
          <w:szCs w:val="21"/>
          <w:highlight w:val="yellow"/>
        </w:rPr>
        <w:t>改革适用于解决现存的社会体制存在的问题，在不改变社会基本制度的前提下，对生产关系和上层建筑的某些方面进行变革，从而促进生产力发展和社会进步。</w:t>
      </w:r>
    </w:p>
    <w:p>
      <w:pPr>
        <w:jc w:val="left"/>
        <w:rPr>
          <w:szCs w:val="21"/>
          <w:highlight w:val="yellow"/>
        </w:rPr>
      </w:pPr>
      <w:r>
        <w:rPr>
          <w:color w:val="00B0F0"/>
          <w:szCs w:val="21"/>
          <w:highlight w:val="yellow"/>
        </w:rPr>
        <w:t>P1</w:t>
      </w:r>
      <w:r>
        <w:rPr>
          <w:rFonts w:hint="eastAsia"/>
          <w:color w:val="00B0F0"/>
          <w:szCs w:val="21"/>
          <w:highlight w:val="yellow"/>
        </w:rPr>
        <w:t>5</w:t>
      </w:r>
      <w:r>
        <w:rPr>
          <w:color w:val="00B0F0"/>
          <w:szCs w:val="21"/>
          <w:highlight w:val="yellow"/>
        </w:rPr>
        <w:t>0</w:t>
      </w:r>
      <w:r>
        <w:rPr>
          <w:rFonts w:hint="eastAsia"/>
          <w:szCs w:val="21"/>
          <w:highlight w:val="yellow"/>
        </w:rPr>
        <w:t>十六.科学技术在社会发展中的作用</w:t>
      </w:r>
    </w:p>
    <w:p>
      <w:pPr>
        <w:jc w:val="left"/>
        <w:rPr>
          <w:rFonts w:hint="eastAsia"/>
          <w:szCs w:val="21"/>
          <w:highlight w:val="yellow"/>
        </w:rPr>
      </w:pPr>
      <w:r>
        <w:rPr>
          <w:rFonts w:hint="eastAsia"/>
          <w:szCs w:val="21"/>
          <w:highlight w:val="yellow"/>
        </w:rPr>
        <w:t>1</w:t>
      </w:r>
      <w:r>
        <w:rPr>
          <w:szCs w:val="21"/>
          <w:highlight w:val="yellow"/>
        </w:rPr>
        <w:t>.</w:t>
      </w:r>
      <w:r>
        <w:rPr>
          <w:rFonts w:hint="eastAsia"/>
          <w:szCs w:val="21"/>
          <w:highlight w:val="yellow"/>
        </w:rPr>
        <w:t>科学技术作为先进生产力的重要标志，是推动社会文明进步的重要力量</w:t>
      </w:r>
    </w:p>
    <w:p>
      <w:pPr>
        <w:jc w:val="left"/>
        <w:rPr>
          <w:szCs w:val="21"/>
          <w:highlight w:val="yellow"/>
        </w:rPr>
      </w:pPr>
      <w:r>
        <w:rPr>
          <w:szCs w:val="21"/>
          <w:highlight w:val="yellow"/>
        </w:rPr>
        <w:t>2.</w:t>
      </w:r>
      <w:r>
        <w:rPr>
          <w:rFonts w:hint="eastAsia"/>
          <w:szCs w:val="21"/>
          <w:highlight w:val="yellow"/>
        </w:rPr>
        <w:t>科技革命是推动经济和社会发展的强大杠杆</w:t>
      </w:r>
    </w:p>
    <w:p>
      <w:pPr>
        <w:jc w:val="left"/>
        <w:rPr>
          <w:szCs w:val="21"/>
          <w:highlight w:val="yellow"/>
        </w:rPr>
      </w:pPr>
      <w:r>
        <w:rPr>
          <w:rFonts w:hint="eastAsia"/>
          <w:szCs w:val="21"/>
          <w:highlight w:val="yellow"/>
        </w:rPr>
        <w:t>3</w:t>
      </w:r>
      <w:r>
        <w:rPr>
          <w:szCs w:val="21"/>
          <w:highlight w:val="yellow"/>
        </w:rPr>
        <w:t>.</w:t>
      </w:r>
      <w:r>
        <w:rPr>
          <w:rFonts w:hint="eastAsia"/>
          <w:szCs w:val="21"/>
          <w:highlight w:val="yellow"/>
        </w:rPr>
        <w:t>正确把握科学技术的社会作用，能够通过促进经济和社会发展造福于人类</w:t>
      </w:r>
    </w:p>
    <w:p>
      <w:pPr>
        <w:jc w:val="left"/>
        <w:rPr>
          <w:rFonts w:hint="eastAsia"/>
          <w:szCs w:val="21"/>
        </w:rPr>
      </w:pPr>
      <w:r>
        <w:rPr>
          <w:rFonts w:hint="eastAsia"/>
          <w:szCs w:val="21"/>
          <w:highlight w:val="yellow"/>
        </w:rPr>
        <w:t>4</w:t>
      </w:r>
      <w:r>
        <w:rPr>
          <w:szCs w:val="21"/>
          <w:highlight w:val="yellow"/>
        </w:rPr>
        <w:t>.</w:t>
      </w:r>
      <w:r>
        <w:rPr>
          <w:rFonts w:hint="eastAsia"/>
          <w:szCs w:val="21"/>
          <w:highlight w:val="yellow"/>
        </w:rPr>
        <w:t>科学技术是社会发展的重要动力</w:t>
      </w:r>
    </w:p>
    <w:p>
      <w:pPr>
        <w:jc w:val="left"/>
        <w:rPr>
          <w:szCs w:val="21"/>
        </w:rPr>
      </w:pPr>
      <w:r>
        <w:rPr>
          <w:color w:val="00B0F0"/>
          <w:szCs w:val="21"/>
        </w:rPr>
        <w:t>P156</w:t>
      </w:r>
      <w:r>
        <w:rPr>
          <w:rFonts w:hint="eastAsia"/>
          <w:szCs w:val="21"/>
        </w:rPr>
        <w:t>十七.人民群众在创造历史的过程中的决定作用</w:t>
      </w:r>
    </w:p>
    <w:p>
      <w:pPr>
        <w:pStyle w:val="4"/>
        <w:numPr>
          <w:ilvl w:val="0"/>
          <w:numId w:val="4"/>
        </w:numPr>
        <w:ind w:firstLineChars="0"/>
        <w:jc w:val="left"/>
        <w:rPr>
          <w:szCs w:val="21"/>
        </w:rPr>
      </w:pPr>
      <w:r>
        <w:rPr>
          <w:rFonts w:hint="eastAsia"/>
          <w:szCs w:val="21"/>
        </w:rPr>
        <w:t>人民群众是社会物质财富的创造者</w:t>
      </w:r>
    </w:p>
    <w:p>
      <w:pPr>
        <w:pStyle w:val="4"/>
        <w:numPr>
          <w:ilvl w:val="0"/>
          <w:numId w:val="4"/>
        </w:numPr>
        <w:ind w:firstLineChars="0"/>
        <w:jc w:val="left"/>
        <w:rPr>
          <w:szCs w:val="21"/>
        </w:rPr>
      </w:pPr>
      <w:r>
        <w:rPr>
          <w:rFonts w:hint="eastAsia"/>
          <w:szCs w:val="21"/>
        </w:rPr>
        <w:t>人民群众是社会精神财富的创造者</w:t>
      </w:r>
    </w:p>
    <w:p>
      <w:pPr>
        <w:pStyle w:val="4"/>
        <w:numPr>
          <w:ilvl w:val="0"/>
          <w:numId w:val="4"/>
        </w:numPr>
        <w:ind w:firstLineChars="0"/>
        <w:jc w:val="left"/>
        <w:rPr>
          <w:szCs w:val="21"/>
        </w:rPr>
      </w:pPr>
      <w:r>
        <w:rPr>
          <w:rFonts w:hint="eastAsia"/>
          <w:szCs w:val="21"/>
        </w:rPr>
        <w:t>人民群众是社会变革的决定性力量</w:t>
      </w:r>
    </w:p>
    <w:p>
      <w:pPr>
        <w:jc w:val="left"/>
        <w:rPr>
          <w:szCs w:val="21"/>
        </w:rPr>
      </w:pPr>
      <w:r>
        <w:rPr>
          <w:color w:val="00B0F0"/>
          <w:szCs w:val="21"/>
        </w:rPr>
        <w:t>P174</w:t>
      </w:r>
      <w:r>
        <w:rPr>
          <w:rFonts w:hint="eastAsia"/>
          <w:szCs w:val="21"/>
        </w:rPr>
        <w:t>十八.价值规律在市场资源配置过程中的作用表现在</w:t>
      </w:r>
    </w:p>
    <w:p>
      <w:pPr>
        <w:pStyle w:val="4"/>
        <w:numPr>
          <w:ilvl w:val="0"/>
          <w:numId w:val="5"/>
        </w:numPr>
        <w:ind w:firstLineChars="0"/>
        <w:jc w:val="left"/>
        <w:rPr>
          <w:szCs w:val="21"/>
        </w:rPr>
      </w:pPr>
      <w:r>
        <w:rPr>
          <w:rFonts w:hint="eastAsia"/>
          <w:szCs w:val="21"/>
        </w:rPr>
        <w:t>自发地调节生产资料和劳动力在社会各生产部门之间的分配比例。</w:t>
      </w:r>
    </w:p>
    <w:p>
      <w:pPr>
        <w:pStyle w:val="4"/>
        <w:numPr>
          <w:ilvl w:val="0"/>
          <w:numId w:val="5"/>
        </w:numPr>
        <w:ind w:firstLineChars="0"/>
        <w:jc w:val="left"/>
        <w:rPr>
          <w:szCs w:val="21"/>
        </w:rPr>
      </w:pPr>
      <w:r>
        <w:rPr>
          <w:rFonts w:hint="eastAsia"/>
          <w:szCs w:val="21"/>
        </w:rPr>
        <w:t>自发的积极社会生产力的发展。</w:t>
      </w:r>
    </w:p>
    <w:p>
      <w:pPr>
        <w:pStyle w:val="4"/>
        <w:numPr>
          <w:ilvl w:val="0"/>
          <w:numId w:val="5"/>
        </w:numPr>
        <w:ind w:firstLineChars="0"/>
        <w:jc w:val="left"/>
        <w:rPr>
          <w:szCs w:val="21"/>
        </w:rPr>
      </w:pPr>
      <w:r>
        <w:rPr>
          <w:rFonts w:hint="eastAsia"/>
          <w:szCs w:val="21"/>
        </w:rPr>
        <w:t>自发地调节社会收入地分配。</w:t>
      </w:r>
    </w:p>
    <w:p>
      <w:pPr>
        <w:jc w:val="left"/>
        <w:rPr>
          <w:szCs w:val="21"/>
        </w:rPr>
      </w:pPr>
      <w:r>
        <w:rPr>
          <w:rFonts w:hint="eastAsia"/>
          <w:szCs w:val="21"/>
        </w:rPr>
        <w:t>消极后果：</w:t>
      </w:r>
    </w:p>
    <w:p>
      <w:pPr>
        <w:pStyle w:val="4"/>
        <w:numPr>
          <w:ilvl w:val="0"/>
          <w:numId w:val="6"/>
        </w:numPr>
        <w:ind w:firstLineChars="0"/>
        <w:jc w:val="left"/>
        <w:rPr>
          <w:szCs w:val="21"/>
        </w:rPr>
      </w:pPr>
      <w:r>
        <w:rPr>
          <w:rFonts w:hint="eastAsia"/>
          <w:szCs w:val="21"/>
        </w:rPr>
        <w:t>导致社会资源浪费</w:t>
      </w:r>
    </w:p>
    <w:p>
      <w:pPr>
        <w:pStyle w:val="4"/>
        <w:numPr>
          <w:ilvl w:val="0"/>
          <w:numId w:val="6"/>
        </w:numPr>
        <w:ind w:firstLineChars="0"/>
        <w:jc w:val="left"/>
        <w:rPr>
          <w:szCs w:val="21"/>
        </w:rPr>
      </w:pPr>
      <w:r>
        <w:rPr>
          <w:rFonts w:hint="eastAsia"/>
          <w:szCs w:val="21"/>
        </w:rPr>
        <w:t>阻碍技术进步</w:t>
      </w:r>
    </w:p>
    <w:p>
      <w:pPr>
        <w:pStyle w:val="4"/>
        <w:numPr>
          <w:ilvl w:val="0"/>
          <w:numId w:val="6"/>
        </w:numPr>
        <w:ind w:firstLineChars="0"/>
        <w:jc w:val="left"/>
        <w:rPr>
          <w:szCs w:val="21"/>
        </w:rPr>
      </w:pPr>
      <w:r>
        <w:rPr>
          <w:rFonts w:hint="eastAsia"/>
          <w:szCs w:val="21"/>
        </w:rPr>
        <w:t>导致收入两极分化</w:t>
      </w:r>
    </w:p>
    <w:p>
      <w:pPr>
        <w:jc w:val="left"/>
        <w:rPr>
          <w:szCs w:val="21"/>
        </w:rPr>
      </w:pPr>
      <w:r>
        <w:rPr>
          <w:color w:val="00B0F0"/>
          <w:szCs w:val="21"/>
        </w:rPr>
        <w:t>P187</w:t>
      </w:r>
      <w:r>
        <w:rPr>
          <w:rFonts w:hint="eastAsia"/>
          <w:szCs w:val="21"/>
        </w:rPr>
        <w:t>十九.怎么理解“资本来到世间，从头到脚，每个毛孔都滴着血和肮脏地东西“？</w:t>
      </w:r>
    </w:p>
    <w:p>
      <w:pPr>
        <w:pStyle w:val="4"/>
        <w:numPr>
          <w:ilvl w:val="0"/>
          <w:numId w:val="7"/>
        </w:numPr>
        <w:ind w:firstLineChars="0"/>
        <w:jc w:val="left"/>
        <w:rPr>
          <w:szCs w:val="21"/>
        </w:rPr>
      </w:pPr>
      <w:r>
        <w:rPr>
          <w:rFonts w:hint="eastAsia"/>
          <w:szCs w:val="21"/>
        </w:rPr>
        <w:t>资本主义生产关系地形成是一个缓慢的过程，新兴资产阶级开始进行资本的原始积累，利用暴力手段为资本主义的迅速发展创造条件</w:t>
      </w:r>
    </w:p>
    <w:p>
      <w:pPr>
        <w:pStyle w:val="4"/>
        <w:numPr>
          <w:ilvl w:val="0"/>
          <w:numId w:val="7"/>
        </w:numPr>
        <w:ind w:firstLineChars="0"/>
        <w:jc w:val="left"/>
        <w:rPr>
          <w:szCs w:val="21"/>
        </w:rPr>
      </w:pPr>
      <w:r>
        <w:rPr>
          <w:rFonts w:hint="eastAsia"/>
          <w:szCs w:val="21"/>
        </w:rPr>
        <w:t>资本原始积累就是以暴力手段是生产者与生产资料相分离，资本迅速集中于少数人手中，资本主义得以迅速发展的历史过程</w:t>
      </w:r>
    </w:p>
    <w:p>
      <w:pPr>
        <w:pStyle w:val="4"/>
        <w:numPr>
          <w:ilvl w:val="0"/>
          <w:numId w:val="7"/>
        </w:numPr>
        <w:ind w:firstLineChars="0"/>
        <w:jc w:val="left"/>
        <w:rPr>
          <w:szCs w:val="21"/>
        </w:rPr>
      </w:pPr>
      <w:r>
        <w:rPr>
          <w:rFonts w:hint="eastAsia"/>
          <w:szCs w:val="21"/>
        </w:rPr>
        <w:t>利用国家政权的力量进行残酷的殖民掠夺是资本原始积累的又一个重要方式</w:t>
      </w:r>
    </w:p>
    <w:p>
      <w:pPr>
        <w:pStyle w:val="4"/>
        <w:numPr>
          <w:ilvl w:val="0"/>
          <w:numId w:val="7"/>
        </w:numPr>
        <w:ind w:firstLineChars="0"/>
        <w:jc w:val="left"/>
        <w:rPr>
          <w:szCs w:val="21"/>
        </w:rPr>
      </w:pPr>
      <w:r>
        <w:rPr>
          <w:rFonts w:hint="eastAsia"/>
          <w:szCs w:val="21"/>
        </w:rPr>
        <w:t>新兴资产阶级在国外进行疯狂掠夺的同时，还通过国债制度、课税制度和保护关税制度，加强对国内人民的剥削</w:t>
      </w:r>
    </w:p>
    <w:p>
      <w:pPr>
        <w:pStyle w:val="4"/>
        <w:numPr>
          <w:ilvl w:val="0"/>
          <w:numId w:val="7"/>
        </w:numPr>
        <w:ind w:firstLineChars="0"/>
        <w:jc w:val="left"/>
        <w:rPr>
          <w:szCs w:val="21"/>
        </w:rPr>
      </w:pPr>
      <w:r>
        <w:rPr>
          <w:rFonts w:hint="eastAsia"/>
          <w:szCs w:val="21"/>
        </w:rPr>
        <w:t>资本原始积累的事实表明，资产阶级的发家史就是一部罪恶的掠夺史</w:t>
      </w:r>
    </w:p>
    <w:p>
      <w:pPr>
        <w:jc w:val="left"/>
        <w:rPr>
          <w:szCs w:val="21"/>
          <w:highlight w:val="yellow"/>
        </w:rPr>
      </w:pPr>
      <w:r>
        <w:rPr>
          <w:color w:val="00B0F0"/>
          <w:szCs w:val="21"/>
          <w:highlight w:val="yellow"/>
        </w:rPr>
        <w:t>P222</w:t>
      </w:r>
      <w:r>
        <w:rPr>
          <w:rFonts w:hint="eastAsia"/>
          <w:szCs w:val="21"/>
          <w:highlight w:val="yellow"/>
        </w:rPr>
        <w:t>二十.垄断与竞争的关系是什么？（自己总结）</w:t>
      </w:r>
    </w:p>
    <w:p>
      <w:pPr>
        <w:pStyle w:val="4"/>
        <w:numPr>
          <w:ilvl w:val="0"/>
          <w:numId w:val="8"/>
        </w:numPr>
        <w:ind w:firstLineChars="0"/>
        <w:jc w:val="left"/>
        <w:rPr>
          <w:szCs w:val="21"/>
          <w:highlight w:val="yellow"/>
        </w:rPr>
      </w:pPr>
      <w:r>
        <w:rPr>
          <w:rFonts w:hint="eastAsia"/>
          <w:szCs w:val="21"/>
          <w:highlight w:val="yellow"/>
        </w:rPr>
        <w:t>自由竞争引来生产集中和资本集中，生产集中和资本集中发展到一定阶段必然引起垄断，这是资本主义发展的客观规律</w:t>
      </w:r>
    </w:p>
    <w:p>
      <w:pPr>
        <w:pStyle w:val="4"/>
        <w:numPr>
          <w:ilvl w:val="0"/>
          <w:numId w:val="8"/>
        </w:numPr>
        <w:ind w:firstLineChars="0"/>
        <w:jc w:val="left"/>
        <w:rPr>
          <w:rFonts w:hint="eastAsia"/>
          <w:szCs w:val="21"/>
          <w:highlight w:val="yellow"/>
        </w:rPr>
      </w:pPr>
      <w:r>
        <w:rPr>
          <w:rFonts w:hint="eastAsia"/>
          <w:szCs w:val="21"/>
          <w:highlight w:val="yellow"/>
        </w:rPr>
        <w:t>垄断是在自由竞争中形成的，是作为自由竞争的对立面产生的。</w:t>
      </w:r>
      <w:r>
        <w:rPr>
          <w:szCs w:val="21"/>
          <w:highlight w:val="yellow"/>
        </w:rPr>
        <w:tab/>
      </w:r>
      <w:r>
        <w:rPr>
          <w:rFonts w:hint="eastAsia"/>
          <w:szCs w:val="21"/>
          <w:highlight w:val="yellow"/>
        </w:rPr>
        <w:t>但是，垄断并不能消除竞争，反而使竞争变得更加复杂和激烈</w:t>
      </w:r>
    </w:p>
    <w:p>
      <w:pPr>
        <w:jc w:val="left"/>
        <w:rPr>
          <w:szCs w:val="21"/>
        </w:rPr>
      </w:pPr>
      <w:r>
        <w:rPr>
          <w:color w:val="00B0F0"/>
          <w:szCs w:val="21"/>
        </w:rPr>
        <w:t>P235</w:t>
      </w:r>
      <w:r>
        <w:rPr>
          <w:rFonts w:hint="eastAsia"/>
          <w:szCs w:val="21"/>
        </w:rPr>
        <w:t>二十一.经济全球化的表现</w:t>
      </w:r>
    </w:p>
    <w:p>
      <w:pPr>
        <w:pStyle w:val="4"/>
        <w:numPr>
          <w:ilvl w:val="0"/>
          <w:numId w:val="9"/>
        </w:numPr>
        <w:ind w:firstLineChars="0"/>
        <w:jc w:val="left"/>
        <w:rPr>
          <w:szCs w:val="21"/>
        </w:rPr>
      </w:pPr>
      <w:r>
        <w:rPr>
          <w:rFonts w:hint="eastAsia"/>
          <w:szCs w:val="21"/>
        </w:rPr>
        <w:t>生产全球化</w:t>
      </w:r>
    </w:p>
    <w:p>
      <w:pPr>
        <w:pStyle w:val="4"/>
        <w:numPr>
          <w:ilvl w:val="0"/>
          <w:numId w:val="9"/>
        </w:numPr>
        <w:ind w:firstLineChars="0"/>
        <w:jc w:val="left"/>
        <w:rPr>
          <w:szCs w:val="21"/>
        </w:rPr>
      </w:pPr>
      <w:r>
        <w:rPr>
          <w:rFonts w:hint="eastAsia"/>
          <w:szCs w:val="21"/>
        </w:rPr>
        <w:t>贸易全球化</w:t>
      </w:r>
    </w:p>
    <w:p>
      <w:pPr>
        <w:pStyle w:val="4"/>
        <w:numPr>
          <w:ilvl w:val="0"/>
          <w:numId w:val="9"/>
        </w:numPr>
        <w:ind w:firstLineChars="0"/>
        <w:jc w:val="left"/>
        <w:rPr>
          <w:szCs w:val="21"/>
        </w:rPr>
      </w:pPr>
      <w:r>
        <w:rPr>
          <w:rFonts w:hint="eastAsia"/>
          <w:szCs w:val="21"/>
        </w:rPr>
        <w:t>金融全球化</w:t>
      </w:r>
    </w:p>
    <w:p>
      <w:pPr>
        <w:jc w:val="left"/>
        <w:rPr>
          <w:szCs w:val="21"/>
        </w:rPr>
      </w:pPr>
      <w:r>
        <w:rPr>
          <w:color w:val="00B0F0"/>
          <w:szCs w:val="21"/>
        </w:rPr>
        <w:t>P237</w:t>
      </w:r>
      <w:r>
        <w:rPr>
          <w:rFonts w:hint="eastAsia"/>
          <w:szCs w:val="21"/>
        </w:rPr>
        <w:t>二十二.经济全球化的影响</w:t>
      </w:r>
    </w:p>
    <w:p>
      <w:pPr>
        <w:jc w:val="left"/>
        <w:rPr>
          <w:szCs w:val="21"/>
        </w:rPr>
      </w:pPr>
      <w:r>
        <w:rPr>
          <w:rFonts w:hint="eastAsia"/>
          <w:szCs w:val="21"/>
        </w:rPr>
        <w:t>经济全球化体现了社会化生产的要求</w:t>
      </w:r>
    </w:p>
    <w:p>
      <w:pPr>
        <w:jc w:val="left"/>
        <w:rPr>
          <w:szCs w:val="21"/>
        </w:rPr>
      </w:pPr>
      <w:r>
        <w:rPr>
          <w:rFonts w:hint="eastAsia"/>
          <w:szCs w:val="21"/>
        </w:rPr>
        <w:t>对发展中国家的积极作用表现在：</w:t>
      </w:r>
    </w:p>
    <w:p>
      <w:pPr>
        <w:pStyle w:val="4"/>
        <w:numPr>
          <w:ilvl w:val="0"/>
          <w:numId w:val="10"/>
        </w:numPr>
        <w:ind w:firstLineChars="0"/>
        <w:jc w:val="left"/>
        <w:rPr>
          <w:szCs w:val="21"/>
        </w:rPr>
      </w:pPr>
      <w:r>
        <w:rPr>
          <w:rFonts w:hint="eastAsia"/>
          <w:szCs w:val="21"/>
        </w:rPr>
        <w:t>经济全球化为发展中国家提供先进技术和管理经验。</w:t>
      </w:r>
    </w:p>
    <w:p>
      <w:pPr>
        <w:pStyle w:val="4"/>
        <w:numPr>
          <w:ilvl w:val="0"/>
          <w:numId w:val="10"/>
        </w:numPr>
        <w:ind w:firstLineChars="0"/>
        <w:jc w:val="left"/>
        <w:rPr>
          <w:szCs w:val="21"/>
        </w:rPr>
      </w:pPr>
      <w:r>
        <w:rPr>
          <w:rFonts w:hint="eastAsia"/>
          <w:szCs w:val="21"/>
        </w:rPr>
        <w:t>经济全球化为发展中国家提供更多的就业机会、</w:t>
      </w:r>
    </w:p>
    <w:p>
      <w:pPr>
        <w:pStyle w:val="4"/>
        <w:numPr>
          <w:ilvl w:val="0"/>
          <w:numId w:val="10"/>
        </w:numPr>
        <w:ind w:firstLineChars="0"/>
        <w:jc w:val="left"/>
        <w:rPr>
          <w:szCs w:val="21"/>
        </w:rPr>
      </w:pPr>
      <w:r>
        <w:rPr>
          <w:rFonts w:hint="eastAsia"/>
          <w:szCs w:val="21"/>
        </w:rPr>
        <w:t>经济全球化推动发展中国家国际贸易发展。</w:t>
      </w:r>
    </w:p>
    <w:p>
      <w:pPr>
        <w:pStyle w:val="4"/>
        <w:numPr>
          <w:ilvl w:val="0"/>
          <w:numId w:val="10"/>
        </w:numPr>
        <w:ind w:firstLineChars="0"/>
        <w:jc w:val="left"/>
        <w:rPr>
          <w:szCs w:val="21"/>
        </w:rPr>
      </w:pPr>
      <w:r>
        <w:rPr>
          <w:rFonts w:hint="eastAsia"/>
          <w:szCs w:val="21"/>
        </w:rPr>
        <w:t>经济全球化促进发展中国家跨国公司的发展</w:t>
      </w:r>
    </w:p>
    <w:p>
      <w:pPr>
        <w:jc w:val="left"/>
        <w:rPr>
          <w:szCs w:val="21"/>
        </w:rPr>
      </w:pPr>
      <w:r>
        <w:rPr>
          <w:rFonts w:hint="eastAsia"/>
          <w:szCs w:val="21"/>
        </w:rPr>
        <w:t>是一把双刃剑，在促进经济发展的同时也带来了一些负面影响</w:t>
      </w:r>
    </w:p>
    <w:p>
      <w:pPr>
        <w:pStyle w:val="4"/>
        <w:numPr>
          <w:ilvl w:val="0"/>
          <w:numId w:val="11"/>
        </w:numPr>
        <w:ind w:firstLineChars="0"/>
        <w:jc w:val="left"/>
        <w:rPr>
          <w:szCs w:val="21"/>
        </w:rPr>
      </w:pPr>
      <w:r>
        <w:rPr>
          <w:rFonts w:hint="eastAsia"/>
          <w:szCs w:val="21"/>
        </w:rPr>
        <w:t>发达国家与发展中国家在经济全球化过程中的地位和收益不平等、不平衡</w:t>
      </w:r>
    </w:p>
    <w:p>
      <w:pPr>
        <w:pStyle w:val="4"/>
        <w:numPr>
          <w:ilvl w:val="0"/>
          <w:numId w:val="11"/>
        </w:numPr>
        <w:ind w:firstLineChars="0"/>
        <w:jc w:val="left"/>
        <w:rPr>
          <w:szCs w:val="21"/>
        </w:rPr>
      </w:pPr>
      <w:r>
        <w:rPr>
          <w:rFonts w:hint="eastAsia"/>
          <w:szCs w:val="21"/>
        </w:rPr>
        <w:t>加剧了发展中国家资源短缺和环境恶化</w:t>
      </w:r>
    </w:p>
    <w:p>
      <w:pPr>
        <w:pStyle w:val="4"/>
        <w:numPr>
          <w:ilvl w:val="0"/>
          <w:numId w:val="11"/>
        </w:numPr>
        <w:ind w:firstLineChars="0"/>
        <w:jc w:val="left"/>
        <w:rPr>
          <w:szCs w:val="21"/>
        </w:rPr>
      </w:pPr>
      <w:r>
        <w:rPr>
          <w:rFonts w:hint="eastAsia"/>
          <w:szCs w:val="21"/>
        </w:rPr>
        <w:t>一定程度上增加了经济风险</w:t>
      </w:r>
    </w:p>
    <w:p>
      <w:pPr>
        <w:jc w:val="left"/>
        <w:rPr>
          <w:szCs w:val="21"/>
        </w:rPr>
      </w:pPr>
      <w:r>
        <w:rPr>
          <w:color w:val="00B0F0"/>
          <w:szCs w:val="21"/>
        </w:rPr>
        <w:t>P286</w:t>
      </w:r>
      <w:r>
        <w:rPr>
          <w:rFonts w:hint="eastAsia"/>
          <w:szCs w:val="21"/>
        </w:rPr>
        <w:t>二十三.怎么理解经济文化相对落后国家建设社会主义的长期性</w:t>
      </w:r>
    </w:p>
    <w:p>
      <w:pPr>
        <w:pStyle w:val="4"/>
        <w:numPr>
          <w:ilvl w:val="0"/>
          <w:numId w:val="12"/>
        </w:numPr>
        <w:ind w:firstLineChars="0"/>
        <w:jc w:val="left"/>
        <w:rPr>
          <w:szCs w:val="21"/>
        </w:rPr>
      </w:pPr>
      <w:r>
        <w:rPr>
          <w:rFonts w:hint="eastAsia"/>
          <w:szCs w:val="21"/>
        </w:rPr>
        <w:t>生产力发展状况的制约</w:t>
      </w:r>
    </w:p>
    <w:p>
      <w:pPr>
        <w:pStyle w:val="4"/>
        <w:numPr>
          <w:ilvl w:val="0"/>
          <w:numId w:val="12"/>
        </w:numPr>
        <w:ind w:firstLineChars="0"/>
        <w:jc w:val="left"/>
        <w:rPr>
          <w:szCs w:val="21"/>
        </w:rPr>
      </w:pPr>
      <w:r>
        <w:rPr>
          <w:rFonts w:hint="eastAsia"/>
          <w:szCs w:val="21"/>
        </w:rPr>
        <w:t>经济基础和上层建筑发展状况的制约</w:t>
      </w:r>
    </w:p>
    <w:p>
      <w:pPr>
        <w:pStyle w:val="4"/>
        <w:numPr>
          <w:ilvl w:val="0"/>
          <w:numId w:val="12"/>
        </w:numPr>
        <w:ind w:firstLineChars="0"/>
        <w:jc w:val="left"/>
        <w:rPr>
          <w:szCs w:val="21"/>
        </w:rPr>
      </w:pPr>
      <w:r>
        <w:rPr>
          <w:rFonts w:hint="eastAsia"/>
          <w:szCs w:val="21"/>
        </w:rPr>
        <w:t>国际环境的严峻挑战</w:t>
      </w:r>
      <w:bookmarkStart w:id="0" w:name="_GoBack"/>
      <w:bookmarkEnd w:id="0"/>
    </w:p>
    <w:p>
      <w:pPr>
        <w:pStyle w:val="4"/>
        <w:numPr>
          <w:ilvl w:val="0"/>
          <w:numId w:val="12"/>
        </w:numPr>
        <w:ind w:firstLineChars="0"/>
        <w:jc w:val="left"/>
        <w:rPr>
          <w:szCs w:val="21"/>
        </w:rPr>
      </w:pPr>
      <w:r>
        <w:rPr>
          <w:rFonts w:hint="eastAsia"/>
          <w:szCs w:val="21"/>
        </w:rPr>
        <w:t>马克思主义执政党对社会主义发展道路的探索和对社会主义建设规律的认识</w:t>
      </w:r>
    </w:p>
    <w:p>
      <w:pPr>
        <w:pStyle w:val="4"/>
        <w:numPr>
          <w:ilvl w:val="0"/>
          <w:numId w:val="12"/>
        </w:numPr>
        <w:ind w:firstLineChars="0"/>
        <w:jc w:val="left"/>
        <w:rPr>
          <w:rFonts w:hint="eastAsia"/>
          <w:szCs w:val="21"/>
        </w:rPr>
      </w:pPr>
      <w:r>
        <w:rPr>
          <w:rFonts w:hint="eastAsia"/>
          <w:szCs w:val="21"/>
        </w:rPr>
        <w:t>对于经济文化相对落后的国家建设社会主义的长期性，必须有充分的估计</w:t>
      </w:r>
    </w:p>
    <w:p>
      <w:pPr>
        <w:jc w:val="center"/>
        <w:rPr>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w="http://schemas.openxmlformats.org/wordprocessingml/2006/main">
  <w:font w:name="Times New Roman">
    <w:charset w:val="00"/>
    <w:family w:val="roman"/>
    <w:panose1 w:val="02020603050405020304"/>
    <w:pitch w:val="variable"/>
    <w:sig w:usb0="20007A87" w:usb1="80000000" w:usb2="00000008" w:usb3="00000000" w:csb0="000001FF" w:csb1="00000000"/>
  </w:font>
  <w:font w:name="宋体">
    <w:charset w:val="86"/>
    <w:family w:val="auto"/>
    <w:panose1 w:val="02010600030101010101"/>
    <w:pitch w:val="default"/>
    <w:sig w:usb0="00000203" w:usb1="288F0000" w:usb2="00000006" w:usb3="00000000" w:csb0="00040001" w:csb1="00000000"/>
  </w:font>
  <w:font w:name="Wingdings">
    <w:charset w:val="02"/>
    <w:family w:val="auto"/>
    <w:panose1 w:val="05000000000000000000"/>
    <w:pitch w:val="default"/>
    <w:sig w:usb0="00000000" w:usb1="00000000" w:usb2="00000000" w:usb3="00000000" w:csb0="80000000" w:csb1="00000000"/>
  </w:font>
  <w:font w:name="Arial">
    <w:charset w:val="01"/>
    <w:family w:val="swiss"/>
    <w:panose1 w:val="020B0604020202020204"/>
    <w:pitch w:val="default"/>
    <w:sig w:usb0="E0002EFF" w:usb1="C000785B" w:usb2="00000009" w:usb3="00000000" w:csb0="400001FF" w:csb1="FFFF0000"/>
  </w:font>
  <w:font w:name="黑体">
    <w:charset w:val="86"/>
    <w:family w:val="auto"/>
    <w:panose1 w:val="02010609060101010101"/>
    <w:pitch w:val="default"/>
    <w:sig w:usb0="800002BF" w:usb1="38CF7CFA" w:usb2="00000016" w:usb3="00000000" w:csb0="00040001" w:csb1="00000000"/>
  </w:font>
  <w:font w:name="Courier New">
    <w:charset w:val="01"/>
    <w:family w:val="modern"/>
    <w:panose1 w:val="02070309020205020404"/>
    <w:pitch w:val="default"/>
    <w:sig w:usb0="E0002EFF" w:usb1="C0007843" w:usb2="00000009" w:usb3="00000000" w:csb0="400001FF" w:csb1="FFFF0000"/>
  </w:font>
  <w:font w:name="Symbol">
    <w:charset w:val="02"/>
    <w:family w:val="roman"/>
    <w:panose1 w:val="05050102010706020507"/>
    <w:pitch w:val="default"/>
    <w:sig w:usb0="00000000" w:usb1="00000000" w:usb2="00000000" w:usb3="00000000" w:csb0="80000000" w:csb1="00000000"/>
  </w:font>
  <w:font w:name="Calibri">
    <w:charset w:val="00"/>
    <w:family w:val="swiss"/>
    <w:panose1 w:val="020F0502020204030204"/>
    <w:pitch w:val="default"/>
    <w:sig w:usb0="E4002EFF" w:usb1="C000247B" w:usb2="00000009" w:usb3="00000000" w:csb0="200001FF" w:csb1="00000000"/>
  </w:font>
  <w:font w:name="等线">
    <w:charset w:val="86"/>
    <w:family w:val="auto"/>
    <w:panose1 w:val="02010600030101010101"/>
    <w:pitch w:val="default"/>
    <w:sig w:usb0="A00002BF" w:usb1="38CF7CFA" w:usb2="00000016" w:usb3="00000000" w:csb0="0004000F" w:csb1="00000000"/>
  </w:font>
</w:fonts>
</file>

<file path=word/numbering.xml><?xml version="1.0" encoding="utf-8"?>
<w:numbering xmlns:w="http://schemas.openxmlformats.org/wordprocessingml/2006/main">
  <w:abstractNum w:abstractNumId="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multiLevelType w:val="multilevel"/>
    <w:tmpl w:val="056A7599"/>
  </w:abstractNum>
  <w:abstractNum w:abstractNumId="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multiLevelType w:val="multilevel"/>
    <w:tmpl w:val="12376C9D"/>
  </w:abstractNum>
  <w:abstractNum w:abstractNumI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multiLevelType w:val="multilevel"/>
    <w:tmpl w:val="1E304BF6"/>
  </w:abstractNum>
  <w:abstractNum w:abstractNumI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multiLevelType w:val="multilevel"/>
    <w:tmpl w:val="4D3E179D"/>
  </w:abstractNum>
  <w:abstractNum w:abstractNumId="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multiLevelType w:val="multilevel"/>
    <w:tmpl w:val="518A5C7F"/>
  </w:abstractNum>
  <w:abstractNum w:abstractNumId="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multiLevelType w:val="multilevel"/>
    <w:tmpl w:val="5E053EF1"/>
  </w:abstractNum>
  <w:abstractNum w:abstractNumId="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multiLevelType w:val="multilevel"/>
    <w:tmpl w:val="62302293"/>
  </w:abstractNum>
  <w:abstractNum w:abstractNumId="7">
    <w:lvl w:ilvl="0" w:tentative="0">
      <w:start w:val="1"/>
      <w:numFmt w:val="decimal"/>
      <w:lvlText w:val="%1."/>
      <w:lvlJc w:val="left"/>
      <w:pPr>
        <w:ind w:left="360" w:hanging="360"/>
      </w:pPr>
      <w:rPr>
        <w:rFonts w:hint="default"/>
      </w:rPr>
    </w:lvl>
    <w:lvl w:ilvl="1" w:tentative="0">
      <w:start w:val="1"/>
      <w:numFmt w:val="decimal"/>
      <w:lvlText w:val="（%2）"/>
      <w:lvlJc w:val="left"/>
      <w:pPr>
        <w:ind w:left="1003"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multiLevelType w:val="multilevel"/>
    <w:tmpl w:val="67113FAE"/>
  </w:abstractNum>
  <w:abstractNum w:abstractNumId="8">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multiLevelType w:val="multilevel"/>
    <w:tmpl w:val="69F93094"/>
  </w:abstractNum>
  <w:abstractNum w:abstractNumId="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multiLevelType w:val="multilevel"/>
    <w:tmpl w:val="6A14458B"/>
  </w:abstractNum>
  <w:abstractNum w:abstractNumId="1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multiLevelType w:val="multilevel"/>
    <w:tmpl w:val="71284C83"/>
  </w:abstractNum>
  <w:abstractNum w:abstractNumId="1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multiLevelType w:val="multilevel"/>
    <w:tmpl w:val="78C20C4C"/>
  </w:abstractNum>
  <w:num w:numId="1">
    <w:abstractNumId w:val="7"/>
  </w:num>
  <w:num w:numId="2">
    <w:abstractNumId w:val="6"/>
  </w:num>
  <w:num w:numId="3">
    <w:abstractNumId w:val="8"/>
  </w:num>
  <w:num w:numId="4">
    <w:abstractNumId w:val="3"/>
  </w:num>
  <w:num w:numId="5">
    <w:abstractNumId w:val="0"/>
  </w:num>
  <w:num w:numId="6">
    <w:abstractNumId w:val="9"/>
  </w:num>
  <w:num w:numId="7">
    <w:abstractNumId w:val="1"/>
  </w:num>
  <w:num w:numId="8">
    <w:abstractNumId w:val="2"/>
  </w:num>
  <w:num w:numId="9">
    <w:abstractNumId w:val="5"/>
  </w:num>
  <w:num w:numId="10">
    <w:abstractNumId w:val="4"/>
  </w:num>
  <w:num w:numId="11">
    <w:abstractNumId w:val="11"/>
  </w:num>
  <w:num w:numId="12">
    <w:abstractNumId w:val="10"/>
  </w:num>
</w:numbering>
</file>

<file path=word/settings.xml><?xml version="1.0" encoding="utf-8"?>
<w:settings xmlns:m="http://schemas.openxmlformats.org/officeDocument/2006/math" xmlns:w="http://schemas.openxmlformats.org/wordprocessingml/2006/main">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adjustLineHeightInTable/>
    <w:balanceSingleByteDoubleByteWidth/>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doNotExpandShiftReturn/>
    <w:doNotLeaveBackslashAlone/>
    <w:spaceForUL/>
    <w:ulTrailSpace/>
    <w:useFELayout/>
  </w:compat>
  <m:mathPr>
    <m:brkBin m:val="before"/>
    <m:brkBinSub m:val="--"/>
    <m:defJc m:val="centerGroup"/>
    <m:dispDef/>
    <m:intLim m:val="subSup"/>
    <m:lMargin m:val="0"/>
    <m:mathFont m:val="Cambria Math"/>
    <m:naryLim m:val="undOvr"/>
    <m:rMargin m:val="0"/>
    <m:smallFrac m:val="0"/>
    <m:wrapIndent m:val="1440"/>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w="http://schemas.openxmlformats.org/wordprocessingml/2006/main">
  <w:docDefaults>
    <w:pPrDefault/>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pPr>
      <w:widowControl w:val="0"/>
      <w:jc w:val="both"/>
    </w:pPr>
    <w:qFormat/>
    <w:rPr>
      <w:rFonts w:asciiTheme="minorHAnsi" w:hAnsiTheme="minorHAnsi" w:eastAsiaTheme="minorEastAsia" w:cstheme="minorBidi"/>
      <w:kern w:val="2"/>
      <w:sz w:val="21"/>
      <w:szCs w:val="22"/>
      <w:lang w:val="en-US" w:eastAsia="zh-CN" w:bidi="ar-SA"/>
    </w:rPr>
    <w:uiPriority w:val="0"/>
  </w:style>
  <w:style w:type="character" w:default="1" w:styleId="3">
    <w:name w:val="Default Paragraph Font"/>
    <w:qFormat/>
    <w:uiPriority w:val="1"/>
    <w:unhideWhenUsed/>
  </w:style>
  <w:style w:type="table" w:default="1" w:styleId="2">
    <w:name w:val="Normal Table"/>
    <w:semiHidden/>
    <w:tblPr>
      <w:tblCellMar>
        <w:top w:w="0" w:type="dxa"/>
        <w:left w:w="108" w:type="dxa"/>
        <w:bottom w:w="0" w:type="dxa"/>
        <w:right w:w="108" w:type="dxa"/>
      </w:tblCellMar>
    </w:tblPr>
    <w:uiPriority w:val="99"/>
    <w:unhideWhenUsed/>
  </w:style>
  <w:style w:type="paragraph" w:styleId="4">
    <w:basedOn w:val="1"/>
    <w:name w:val="List Paragraph"/>
    <w:pPr>
      <w:ind w:firstLine="420" w:firstLineChars="200"/>
    </w:pPr>
    <w:qFormat/>
    <w:uiPriority w:val="34"/>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themeElements>
  <a:objectDefaults/>
</a:theme>
</file>

<file path=docProps/app.xml><?xml version="1.0" encoding="utf-8"?>
<Properties xmlns="http://schemas.openxmlformats.org/officeDocument/2006/extended-properties"/>
</file>

<file path=docProps/core.xml><?xml version="1.0" encoding="utf-8"?>
<cp:coreProperties xmlns:cp="http://schemas.openxmlformats.org/package/2006/metadata/core-properties"/>
</file>