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34F1" w14:textId="5F76ABF1" w:rsidR="0040063D" w:rsidRPr="00E10E82" w:rsidRDefault="00E10E82" w:rsidP="00E10E82">
      <w:pPr>
        <w:rPr>
          <w:rFonts w:ascii="宋体" w:eastAsia="宋体" w:hAnsi="宋体"/>
          <w:b/>
          <w:bCs/>
          <w:noProof/>
          <w:sz w:val="28"/>
          <w:szCs w:val="32"/>
        </w:rPr>
      </w:pPr>
      <w:r>
        <w:rPr>
          <w:rFonts w:ascii="宋体" w:eastAsia="宋体" w:hAnsi="宋体" w:hint="eastAsia"/>
          <w:b/>
          <w:bCs/>
          <w:noProof/>
          <w:sz w:val="28"/>
          <w:szCs w:val="32"/>
        </w:rPr>
        <w:t>一、</w:t>
      </w:r>
      <w:r w:rsidR="0040063D" w:rsidRPr="00E10E82">
        <w:rPr>
          <w:rFonts w:ascii="宋体" w:eastAsia="宋体" w:hAnsi="宋体" w:hint="eastAsia"/>
          <w:b/>
          <w:bCs/>
          <w:noProof/>
          <w:sz w:val="28"/>
          <w:szCs w:val="32"/>
        </w:rPr>
        <w:t>利用运算放大器的正反馈设计占空比可调的脉冲序列发生器，</w:t>
      </w:r>
    </w:p>
    <w:p w14:paraId="04EA5361" w14:textId="6630BDAB" w:rsidR="0040063D" w:rsidRPr="00E10E82" w:rsidRDefault="0040063D" w:rsidP="00E10E82">
      <w:pPr>
        <w:rPr>
          <w:rFonts w:ascii="宋体" w:eastAsia="宋体" w:hAnsi="宋体"/>
          <w:b/>
          <w:bCs/>
          <w:noProof/>
          <w:sz w:val="28"/>
          <w:szCs w:val="32"/>
        </w:rPr>
      </w:pPr>
      <w:r w:rsidRPr="00E10E82">
        <w:rPr>
          <w:rFonts w:ascii="宋体" w:eastAsia="宋体" w:hAnsi="宋体" w:hint="eastAsia"/>
          <w:b/>
          <w:bCs/>
          <w:noProof/>
          <w:sz w:val="28"/>
          <w:szCs w:val="32"/>
        </w:rPr>
        <w:t>要求能够在脉冲序列周期不变的前提下改变占空比。</w:t>
      </w:r>
    </w:p>
    <w:p w14:paraId="4E8883AF" w14:textId="77777777" w:rsidR="0040063D" w:rsidRDefault="0040063D" w:rsidP="0040063D">
      <w:pPr>
        <w:jc w:val="left"/>
        <w:rPr>
          <w:noProof/>
        </w:rPr>
      </w:pPr>
    </w:p>
    <w:p w14:paraId="1D70CBB9" w14:textId="1BC77963" w:rsidR="0040063D" w:rsidRPr="00E10E82" w:rsidRDefault="0040063D">
      <w:pPr>
        <w:rPr>
          <w:rFonts w:ascii="宋体" w:eastAsia="宋体" w:hAnsi="宋体"/>
          <w:b/>
          <w:bCs/>
          <w:noProof/>
          <w:sz w:val="28"/>
          <w:szCs w:val="32"/>
        </w:rPr>
      </w:pPr>
      <w:r w:rsidRPr="00E10E82">
        <w:rPr>
          <w:rFonts w:ascii="宋体" w:eastAsia="宋体" w:hAnsi="宋体" w:hint="eastAsia"/>
          <w:b/>
          <w:bCs/>
          <w:noProof/>
          <w:sz w:val="28"/>
          <w:szCs w:val="32"/>
        </w:rPr>
        <w:t>(</w:t>
      </w:r>
      <w:r w:rsidRPr="00E10E82">
        <w:rPr>
          <w:rFonts w:ascii="宋体" w:eastAsia="宋体" w:hAnsi="宋体"/>
          <w:b/>
          <w:bCs/>
          <w:noProof/>
          <w:sz w:val="28"/>
          <w:szCs w:val="32"/>
        </w:rPr>
        <w:t>1)</w:t>
      </w:r>
      <w:r w:rsidRPr="00E10E82">
        <w:rPr>
          <w:rFonts w:ascii="宋体" w:eastAsia="宋体" w:hAnsi="宋体" w:hint="eastAsia"/>
          <w:b/>
          <w:bCs/>
          <w:noProof/>
          <w:sz w:val="28"/>
          <w:szCs w:val="32"/>
        </w:rPr>
        <w:t>画出电路原理图，分析占空比可调原因：</w:t>
      </w:r>
    </w:p>
    <w:p w14:paraId="4958480C" w14:textId="66AF333C" w:rsidR="0040063D" w:rsidRDefault="0040063D">
      <w:pPr>
        <w:rPr>
          <w:rFonts w:hint="eastAsia"/>
          <w:noProof/>
        </w:rPr>
      </w:pPr>
      <w:r w:rsidRPr="0040063D">
        <w:rPr>
          <w:noProof/>
        </w:rPr>
        <w:drawing>
          <wp:inline distT="0" distB="0" distL="0" distR="0" wp14:anchorId="0F0FEDF6" wp14:editId="2ED42621">
            <wp:extent cx="5476875" cy="7396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/>
                    <a:stretch/>
                  </pic:blipFill>
                  <pic:spPr bwMode="auto">
                    <a:xfrm>
                      <a:off x="0" y="0"/>
                      <a:ext cx="5477808" cy="739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08D2B" w14:textId="768E3A1C" w:rsidR="0040063D" w:rsidRPr="0040063D" w:rsidRDefault="0040063D">
      <w:pPr>
        <w:rPr>
          <w:rFonts w:ascii="宋体" w:eastAsia="宋体" w:hAnsi="宋体"/>
          <w:b/>
          <w:bCs/>
          <w:noProof/>
          <w:sz w:val="28"/>
          <w:szCs w:val="32"/>
        </w:rPr>
      </w:pPr>
      <w:r w:rsidRPr="0040063D">
        <w:rPr>
          <w:rFonts w:ascii="宋体" w:eastAsia="宋体" w:hAnsi="宋体" w:hint="eastAsia"/>
          <w:b/>
          <w:bCs/>
          <w:noProof/>
          <w:sz w:val="28"/>
          <w:szCs w:val="32"/>
        </w:rPr>
        <w:lastRenderedPageBreak/>
        <w:t>(</w:t>
      </w:r>
      <w:r w:rsidRPr="0040063D">
        <w:rPr>
          <w:rFonts w:ascii="宋体" w:eastAsia="宋体" w:hAnsi="宋体"/>
          <w:b/>
          <w:bCs/>
          <w:noProof/>
          <w:sz w:val="28"/>
          <w:szCs w:val="32"/>
        </w:rPr>
        <w:t>2)</w:t>
      </w:r>
      <w:r w:rsidRPr="0040063D">
        <w:rPr>
          <w:rFonts w:ascii="宋体" w:eastAsia="宋体" w:hAnsi="宋体" w:hint="eastAsia"/>
          <w:b/>
          <w:bCs/>
          <w:noProof/>
          <w:sz w:val="28"/>
          <w:szCs w:val="32"/>
        </w:rPr>
        <w:t>仿真电路图：</w:t>
      </w:r>
    </w:p>
    <w:p w14:paraId="573DD175" w14:textId="728DD851" w:rsidR="00D91879" w:rsidRDefault="00AC7B6B">
      <w:r>
        <w:rPr>
          <w:noProof/>
        </w:rPr>
        <w:drawing>
          <wp:inline distT="0" distB="0" distL="0" distR="0" wp14:anchorId="4A75A3A8" wp14:editId="3EC7917E">
            <wp:extent cx="5274310" cy="3935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63" w14:textId="5C02DAD8" w:rsidR="0040063D" w:rsidRPr="0040063D" w:rsidRDefault="0040063D" w:rsidP="00AC7B6B">
      <w:pPr>
        <w:rPr>
          <w:rFonts w:ascii="宋体" w:eastAsia="宋体" w:hAnsi="宋体"/>
          <w:b/>
          <w:bCs/>
          <w:sz w:val="28"/>
          <w:szCs w:val="32"/>
        </w:rPr>
      </w:pPr>
      <w:r w:rsidRPr="0040063D">
        <w:rPr>
          <w:rFonts w:ascii="宋体" w:eastAsia="宋体" w:hAnsi="宋体" w:hint="eastAsia"/>
          <w:b/>
          <w:bCs/>
          <w:sz w:val="28"/>
          <w:szCs w:val="32"/>
        </w:rPr>
        <w:t>(</w:t>
      </w:r>
      <w:r w:rsidRPr="0040063D">
        <w:rPr>
          <w:rFonts w:ascii="宋体" w:eastAsia="宋体" w:hAnsi="宋体"/>
          <w:b/>
          <w:bCs/>
          <w:sz w:val="28"/>
          <w:szCs w:val="32"/>
        </w:rPr>
        <w:t>3)</w:t>
      </w:r>
      <w:r w:rsidRPr="0040063D">
        <w:rPr>
          <w:rFonts w:ascii="宋体" w:eastAsia="宋体" w:hAnsi="宋体" w:hint="eastAsia"/>
          <w:b/>
          <w:bCs/>
          <w:sz w:val="28"/>
          <w:szCs w:val="32"/>
        </w:rPr>
        <w:t>示波器波形图：</w:t>
      </w:r>
    </w:p>
    <w:p w14:paraId="78E66995" w14:textId="61AD2CE4" w:rsidR="00AC7B6B" w:rsidRDefault="00AC7B6B" w:rsidP="0040063D">
      <w:pPr>
        <w:jc w:val="center"/>
      </w:pPr>
      <w:r>
        <w:rPr>
          <w:noProof/>
        </w:rPr>
        <w:drawing>
          <wp:inline distT="0" distB="0" distL="0" distR="0" wp14:anchorId="5C11EFA3" wp14:editId="491264AD">
            <wp:extent cx="4619625" cy="349781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470" cy="34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242F" w14:textId="658F90AF" w:rsidR="0040063D" w:rsidRPr="0040063D" w:rsidRDefault="0040063D" w:rsidP="0040063D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上图：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占空比2</w:t>
      </w:r>
      <w:r w:rsidRPr="0040063D">
        <w:rPr>
          <w:rFonts w:ascii="宋体" w:eastAsia="宋体" w:hAnsi="宋体"/>
          <w:b/>
          <w:bCs/>
          <w:sz w:val="22"/>
          <w:szCs w:val="24"/>
        </w:rPr>
        <w:t>0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%；横轴2ms/</w:t>
      </w:r>
      <w:r w:rsidRPr="0040063D">
        <w:rPr>
          <w:rFonts w:ascii="宋体" w:eastAsia="宋体" w:hAnsi="宋体"/>
          <w:b/>
          <w:bCs/>
          <w:sz w:val="22"/>
          <w:szCs w:val="24"/>
        </w:rPr>
        <w:t>Div,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纵轴1</w:t>
      </w:r>
      <w:r w:rsidRPr="0040063D">
        <w:rPr>
          <w:rFonts w:ascii="宋体" w:eastAsia="宋体" w:hAnsi="宋体"/>
          <w:b/>
          <w:bCs/>
          <w:sz w:val="22"/>
          <w:szCs w:val="24"/>
        </w:rPr>
        <w:t>0V/Div</w:t>
      </w:r>
    </w:p>
    <w:p w14:paraId="7767E361" w14:textId="6EC57FBB" w:rsidR="00AC7B6B" w:rsidRDefault="00AC7B6B" w:rsidP="0040063D">
      <w:pPr>
        <w:jc w:val="center"/>
      </w:pPr>
      <w:r>
        <w:rPr>
          <w:noProof/>
        </w:rPr>
        <w:lastRenderedPageBreak/>
        <w:drawing>
          <wp:inline distT="0" distB="0" distL="0" distR="0" wp14:anchorId="29C22DEF" wp14:editId="46B5804C">
            <wp:extent cx="4578985" cy="34554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283" cy="34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178" w14:textId="7DEF0225" w:rsidR="0040063D" w:rsidRPr="0040063D" w:rsidRDefault="0040063D" w:rsidP="0040063D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上图：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占空比</w:t>
      </w:r>
      <w:r>
        <w:rPr>
          <w:rFonts w:ascii="宋体" w:eastAsia="宋体" w:hAnsi="宋体"/>
          <w:b/>
          <w:bCs/>
          <w:sz w:val="22"/>
          <w:szCs w:val="24"/>
        </w:rPr>
        <w:t>7</w:t>
      </w:r>
      <w:r w:rsidRPr="0040063D">
        <w:rPr>
          <w:rFonts w:ascii="宋体" w:eastAsia="宋体" w:hAnsi="宋体"/>
          <w:b/>
          <w:bCs/>
          <w:sz w:val="22"/>
          <w:szCs w:val="24"/>
        </w:rPr>
        <w:t>0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%；横轴2ms/</w:t>
      </w:r>
      <w:r w:rsidRPr="0040063D">
        <w:rPr>
          <w:rFonts w:ascii="宋体" w:eastAsia="宋体" w:hAnsi="宋体"/>
          <w:b/>
          <w:bCs/>
          <w:sz w:val="22"/>
          <w:szCs w:val="24"/>
        </w:rPr>
        <w:t>Div,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纵轴1</w:t>
      </w:r>
      <w:r w:rsidRPr="0040063D">
        <w:rPr>
          <w:rFonts w:ascii="宋体" w:eastAsia="宋体" w:hAnsi="宋体"/>
          <w:b/>
          <w:bCs/>
          <w:sz w:val="22"/>
          <w:szCs w:val="24"/>
        </w:rPr>
        <w:t>0V/Div</w:t>
      </w:r>
    </w:p>
    <w:p w14:paraId="71587920" w14:textId="04CF9282" w:rsidR="00AC7B6B" w:rsidRPr="0040063D" w:rsidRDefault="00AC7B6B" w:rsidP="0040063D"/>
    <w:sectPr w:rsidR="00AC7B6B" w:rsidRPr="0040063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5F38" w14:textId="77777777" w:rsidR="00AF36AD" w:rsidRDefault="00AF36AD" w:rsidP="0040063D">
      <w:r>
        <w:separator/>
      </w:r>
    </w:p>
  </w:endnote>
  <w:endnote w:type="continuationSeparator" w:id="0">
    <w:p w14:paraId="08CB53FD" w14:textId="77777777" w:rsidR="00AF36AD" w:rsidRDefault="00AF36AD" w:rsidP="0040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D599" w14:textId="77777777" w:rsidR="00AF36AD" w:rsidRDefault="00AF36AD" w:rsidP="0040063D">
      <w:r>
        <w:separator/>
      </w:r>
    </w:p>
  </w:footnote>
  <w:footnote w:type="continuationSeparator" w:id="0">
    <w:p w14:paraId="2FCA8D0C" w14:textId="77777777" w:rsidR="00AF36AD" w:rsidRDefault="00AF36AD" w:rsidP="00400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3324" w14:textId="16169E0B" w:rsidR="00507C48" w:rsidRDefault="00507C48" w:rsidP="00507C48">
    <w:pPr>
      <w:pStyle w:val="a3"/>
    </w:pPr>
    <w:r>
      <w:rPr>
        <w:rFonts w:hint="eastAsia"/>
      </w:rPr>
      <w:t>第二次仿真作业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彭程 </w:t>
    </w:r>
    <w:r>
      <w:t>2020011075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36CF"/>
    <w:multiLevelType w:val="hybridMultilevel"/>
    <w:tmpl w:val="9A1EEBA6"/>
    <w:lvl w:ilvl="0" w:tplc="C338B8AE">
      <w:start w:val="1"/>
      <w:numFmt w:val="japaneseCounting"/>
      <w:lvlText w:val="%1、"/>
      <w:lvlJc w:val="left"/>
      <w:pPr>
        <w:ind w:left="510" w:hanging="51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8E"/>
    <w:rsid w:val="00162C04"/>
    <w:rsid w:val="0040063D"/>
    <w:rsid w:val="00507C48"/>
    <w:rsid w:val="00980A8E"/>
    <w:rsid w:val="00AC7B6B"/>
    <w:rsid w:val="00AF36AD"/>
    <w:rsid w:val="00BD3122"/>
    <w:rsid w:val="00D91879"/>
    <w:rsid w:val="00E1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71B18"/>
  <w15:chartTrackingRefBased/>
  <w15:docId w15:val="{214339B3-FC01-4BA0-BECB-A9924A40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63D"/>
    <w:rPr>
      <w:sz w:val="18"/>
      <w:szCs w:val="18"/>
    </w:rPr>
  </w:style>
  <w:style w:type="paragraph" w:styleId="a7">
    <w:name w:val="List Paragraph"/>
    <w:basedOn w:val="a"/>
    <w:uiPriority w:val="34"/>
    <w:qFormat/>
    <w:rsid w:val="00400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</Words>
  <Characters>95</Characters>
  <Application>Microsoft Office Word</Application>
  <DocSecurity>0</DocSecurity>
  <Lines>9</Lines>
  <Paragraphs>7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5</cp:revision>
  <dcterms:created xsi:type="dcterms:W3CDTF">2021-05-22T12:33:00Z</dcterms:created>
  <dcterms:modified xsi:type="dcterms:W3CDTF">2021-05-22T14:09:00Z</dcterms:modified>
</cp:coreProperties>
</file>