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6B84" w14:textId="75D621CF" w:rsidR="00362BFE" w:rsidRDefault="00362BFE" w:rsidP="00362BFE">
      <w:pPr>
        <w:pStyle w:val="a7"/>
        <w:ind w:left="510" w:firstLineChars="0" w:hanging="510"/>
        <w:jc w:val="left"/>
        <w:rPr>
          <w:rFonts w:ascii="宋体" w:eastAsia="宋体" w:hAnsi="宋体" w:cstheme="minorEastAsia"/>
          <w:b/>
          <w:bCs/>
          <w:sz w:val="28"/>
          <w:szCs w:val="32"/>
        </w:rPr>
      </w:pPr>
      <w:r>
        <w:rPr>
          <w:rFonts w:ascii="宋体" w:eastAsia="宋体" w:hAnsi="宋体" w:cstheme="minorEastAsia" w:hint="eastAsia"/>
          <w:b/>
          <w:bCs/>
          <w:sz w:val="28"/>
          <w:szCs w:val="32"/>
        </w:rPr>
        <w:t>三</w:t>
      </w:r>
      <w:r w:rsidRPr="00496F7F">
        <w:rPr>
          <w:rFonts w:ascii="宋体" w:eastAsia="宋体" w:hAnsi="宋体" w:cstheme="minorEastAsia" w:hint="eastAsia"/>
          <w:b/>
          <w:bCs/>
          <w:sz w:val="28"/>
          <w:szCs w:val="32"/>
        </w:rPr>
        <w:t>、</w:t>
      </w:r>
      <w:r>
        <w:rPr>
          <w:rFonts w:ascii="宋体" w:eastAsia="宋体" w:hAnsi="宋体" w:cstheme="minorEastAsia" w:hint="eastAsia"/>
          <w:b/>
          <w:bCs/>
          <w:sz w:val="28"/>
          <w:szCs w:val="32"/>
        </w:rPr>
        <w:t>设计并验证电容倍增器</w:t>
      </w:r>
    </w:p>
    <w:p w14:paraId="32DC03D4" w14:textId="258D7EB4" w:rsidR="00362BFE" w:rsidRPr="00496F7F" w:rsidRDefault="00362BFE" w:rsidP="00362BFE">
      <w:pPr>
        <w:pStyle w:val="a7"/>
        <w:ind w:left="510" w:firstLineChars="0" w:hanging="510"/>
        <w:jc w:val="left"/>
        <w:rPr>
          <w:rFonts w:ascii="宋体" w:eastAsia="宋体" w:hAnsi="宋体" w:cstheme="minor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0429748" wp14:editId="1469F571">
            <wp:extent cx="4752975" cy="1343025"/>
            <wp:effectExtent l="0" t="0" r="9525" b="9525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953F" w14:textId="09C3997E" w:rsidR="00362BFE" w:rsidRPr="00362BFE" w:rsidRDefault="00362BFE" w:rsidP="00362BFE">
      <w:pPr>
        <w:rPr>
          <w:rFonts w:asciiTheme="minorEastAsia" w:hAnsiTheme="minorEastAsia" w:cstheme="minorEastAsia"/>
          <w:spacing w:val="-1"/>
          <w:sz w:val="20"/>
          <w:szCs w:val="20"/>
        </w:rPr>
      </w:pPr>
      <w:r w:rsidRPr="00362BFE">
        <w:rPr>
          <w:rFonts w:ascii="宋体" w:eastAsia="宋体" w:hAnsi="宋体"/>
          <w:b/>
          <w:bCs/>
          <w:sz w:val="24"/>
          <w:szCs w:val="28"/>
        </w:rPr>
        <w:t>(1)</w:t>
      </w:r>
      <w:r w:rsidRPr="00362BFE">
        <w:rPr>
          <w:rFonts w:hint="eastAsia"/>
          <w:sz w:val="20"/>
          <w:szCs w:val="21"/>
        </w:rPr>
        <w:t xml:space="preserve"> </w:t>
      </w:r>
      <w:r w:rsidRPr="00362BFE">
        <w:rPr>
          <w:rFonts w:ascii="宋体" w:eastAsia="宋体" w:hAnsi="宋体" w:hint="eastAsia"/>
          <w:b/>
          <w:bCs/>
          <w:sz w:val="24"/>
          <w:szCs w:val="28"/>
        </w:rPr>
        <w:t>说明该电路为何能够实现电容倍增功能</w:t>
      </w:r>
    </w:p>
    <w:p w14:paraId="37954DCA" w14:textId="688C6309" w:rsidR="00362BFE" w:rsidRPr="00362BFE" w:rsidRDefault="00E53FEC" w:rsidP="00362BFE">
      <w:pPr>
        <w:rPr>
          <w:rFonts w:asciiTheme="minorEastAsia" w:hAnsiTheme="minorEastAsia" w:cstheme="minorEastAsia"/>
          <w:spacing w:val="-1"/>
          <w:sz w:val="20"/>
          <w:szCs w:val="20"/>
        </w:rPr>
      </w:pPr>
      <w:r w:rsidRPr="00E53FEC">
        <w:rPr>
          <w:rFonts w:asciiTheme="minorEastAsia" w:hAnsiTheme="minorEastAsia" w:cstheme="minorEastAsia"/>
          <w:noProof/>
          <w:spacing w:val="-1"/>
          <w:sz w:val="20"/>
          <w:szCs w:val="20"/>
        </w:rPr>
        <w:drawing>
          <wp:inline distT="0" distB="0" distL="0" distR="0" wp14:anchorId="4214DC5B" wp14:editId="4EFCE0D7">
            <wp:extent cx="5274310" cy="3257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09"/>
                    <a:stretch/>
                  </pic:blipFill>
                  <pic:spPr bwMode="auto"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DEEC" w14:textId="5DF6A838" w:rsidR="00362BFE" w:rsidRPr="00E53FEC" w:rsidRDefault="00362BFE" w:rsidP="00362BFE">
      <w:pPr>
        <w:rPr>
          <w:rFonts w:ascii="宋体" w:eastAsia="宋体" w:hAnsi="宋体"/>
          <w:b/>
          <w:bCs/>
          <w:sz w:val="24"/>
          <w:szCs w:val="28"/>
        </w:rPr>
      </w:pPr>
      <w:r w:rsidRPr="00362BFE">
        <w:rPr>
          <w:rFonts w:ascii="宋体" w:eastAsia="宋体" w:hAnsi="宋体" w:hint="eastAsia"/>
          <w:b/>
          <w:bCs/>
          <w:sz w:val="24"/>
          <w:szCs w:val="28"/>
        </w:rPr>
        <w:t>(</w:t>
      </w:r>
      <w:r w:rsidRPr="00362BFE">
        <w:rPr>
          <w:rFonts w:ascii="宋体" w:eastAsia="宋体" w:hAnsi="宋体"/>
          <w:b/>
          <w:bCs/>
          <w:sz w:val="24"/>
          <w:szCs w:val="28"/>
        </w:rPr>
        <w:t>2)</w:t>
      </w:r>
      <w:r w:rsidRPr="00362BFE">
        <w:rPr>
          <w:rFonts w:hint="eastAsia"/>
          <w:sz w:val="20"/>
          <w:szCs w:val="21"/>
        </w:rPr>
        <w:t xml:space="preserve"> </w:t>
      </w:r>
      <w:r w:rsidRPr="00362BFE">
        <w:rPr>
          <w:rFonts w:ascii="宋体" w:eastAsia="宋体" w:hAnsi="宋体" w:hint="eastAsia"/>
          <w:b/>
          <w:bCs/>
          <w:sz w:val="24"/>
          <w:szCs w:val="28"/>
        </w:rPr>
        <w:t>已知</w:t>
      </w:r>
      <w:r w:rsidRPr="00362BFE">
        <w:rPr>
          <w:rFonts w:ascii="宋体" w:eastAsia="宋体" w:hAnsi="宋体"/>
          <w:b/>
          <w:bCs/>
          <w:sz w:val="24"/>
          <w:szCs w:val="28"/>
        </w:rPr>
        <w:t>C=10nF,设计该电路的其他参数，使得从端口上得到 0.11</w:t>
      </w:r>
      <w:r w:rsidRPr="00362BFE">
        <w:rPr>
          <w:rFonts w:ascii="宋体" w:eastAsia="宋体" w:hAnsi="宋体" w:hint="eastAsia"/>
          <w:b/>
          <w:bCs/>
          <w:sz w:val="24"/>
          <w:szCs w:val="28"/>
        </w:rPr>
        <w:t>μ</w:t>
      </w:r>
      <w:r w:rsidRPr="00362BFE">
        <w:rPr>
          <w:rFonts w:ascii="宋体" w:eastAsia="宋体" w:hAnsi="宋体"/>
          <w:b/>
          <w:bCs/>
          <w:sz w:val="24"/>
          <w:szCs w:val="28"/>
        </w:rPr>
        <w:t>F的电容。检验你的设计是否达到要求。频率取1kHz即可。</w:t>
      </w:r>
    </w:p>
    <w:p w14:paraId="781BCD76" w14:textId="01F3C886" w:rsidR="00E53FEC" w:rsidRDefault="00E53FEC" w:rsidP="00E53F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  <w:position w:val="-6"/>
          <w:szCs w:val="24"/>
        </w:rPr>
        <w:object w:dxaOrig="1005" w:dyaOrig="285" w14:anchorId="2A2AB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4.25pt" o:ole="">
            <v:imagedata r:id="rId8" o:title=""/>
          </v:shape>
          <o:OLEObject Type="Embed" ProgID="Equation.KSEE3" ShapeID="_x0000_i1025" DrawAspect="Content" ObjectID="_1683239064" r:id="rId9"/>
        </w:object>
      </w:r>
      <w:r>
        <w:rPr>
          <w:rFonts w:ascii="宋体" w:eastAsia="宋体" w:hAnsi="宋体" w:hint="eastAsia"/>
        </w:rPr>
        <w:t>时，只需取</w:t>
      </w:r>
      <w:r>
        <w:rPr>
          <w:rFonts w:ascii="宋体" w:eastAsia="宋体" w:hAnsi="宋体" w:hint="eastAsia"/>
          <w:position w:val="-30"/>
          <w:szCs w:val="24"/>
        </w:rPr>
        <w:object w:dxaOrig="825" w:dyaOrig="675" w14:anchorId="4317837B">
          <v:shape id="_x0000_i1026" type="#_x0000_t75" alt="" style="width:41.25pt;height:33.75pt" o:ole="">
            <v:imagedata r:id="rId10" o:title=""/>
          </v:shape>
          <o:OLEObject Type="Embed" ProgID="Equation.KSEE3" ShapeID="_x0000_i1026" DrawAspect="Content" ObjectID="_1683239065" r:id="rId11"/>
        </w:object>
      </w:r>
      <w:r>
        <w:rPr>
          <w:rFonts w:ascii="宋体" w:eastAsia="宋体" w:hAnsi="宋体" w:hint="eastAsia"/>
        </w:rPr>
        <w:t>，就可以得到0.11uF的电容，故仿真电路图如下：</w:t>
      </w:r>
    </w:p>
    <w:p w14:paraId="00607B79" w14:textId="0EBE8555" w:rsidR="00B074EC" w:rsidRDefault="0061151E" w:rsidP="00E53FE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E0DC327" wp14:editId="6A7DDDD6">
            <wp:extent cx="5274310" cy="2419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D461" w14:textId="7512E357" w:rsidR="00B074EC" w:rsidRPr="00B074EC" w:rsidRDefault="00B074EC" w:rsidP="00E53FEC">
      <w:pPr>
        <w:rPr>
          <w:rFonts w:ascii="宋体" w:eastAsia="宋体" w:hAnsi="宋体"/>
          <w:b/>
          <w:bCs/>
        </w:rPr>
      </w:pPr>
      <w:r w:rsidRPr="00B074EC">
        <w:rPr>
          <w:rFonts w:ascii="宋体" w:eastAsia="宋体" w:hAnsi="宋体" w:hint="eastAsia"/>
          <w:b/>
          <w:bCs/>
        </w:rPr>
        <w:lastRenderedPageBreak/>
        <w:t>用于验证的输出波形如下：</w:t>
      </w:r>
    </w:p>
    <w:p w14:paraId="4AFE9E65" w14:textId="416D22AF" w:rsidR="00362BFE" w:rsidRPr="00E53FEC" w:rsidRDefault="005C4B3C" w:rsidP="00362BFE">
      <w:pPr>
        <w:pStyle w:val="a7"/>
        <w:ind w:left="510" w:firstLineChars="0" w:hanging="510"/>
        <w:jc w:val="left"/>
      </w:pPr>
      <w:r>
        <w:rPr>
          <w:noProof/>
        </w:rPr>
        <w:drawing>
          <wp:inline distT="0" distB="0" distL="0" distR="0" wp14:anchorId="12D87CED" wp14:editId="31B53792">
            <wp:extent cx="5274310" cy="3832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76BD" w14:textId="0EF94602" w:rsidR="00B074EC" w:rsidRDefault="00B074EC" w:rsidP="00362BFE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其中：</w:t>
      </w:r>
      <w:r w:rsidR="00362BFE" w:rsidRPr="0040063D">
        <w:rPr>
          <w:rFonts w:ascii="宋体" w:eastAsia="宋体" w:hAnsi="宋体" w:hint="eastAsia"/>
          <w:b/>
          <w:bCs/>
          <w:sz w:val="22"/>
          <w:szCs w:val="24"/>
        </w:rPr>
        <w:t>横轴</w:t>
      </w:r>
      <m:oMath>
        <m:r>
          <m:rPr>
            <m:sty m:val="bi"/>
          </m:rPr>
          <w:rPr>
            <w:rFonts w:ascii="Cambria Math" w:eastAsia="宋体" w:hAnsi="Cambria Math"/>
            <w:sz w:val="22"/>
            <w:szCs w:val="24"/>
          </w:rPr>
          <m:t>500</m:t>
        </m:r>
        <m:r>
          <m:rPr>
            <m:sty m:val="bi"/>
          </m:rPr>
          <w:rPr>
            <w:rFonts w:ascii="Cambria Math" w:eastAsia="宋体" w:hAnsi="Cambria Math" w:hint="eastAsia"/>
            <w:sz w:val="22"/>
            <w:szCs w:val="24"/>
          </w:rPr>
          <m:t>μs/</m:t>
        </m:r>
        <m:r>
          <m:rPr>
            <m:sty m:val="bi"/>
          </m:rPr>
          <w:rPr>
            <w:rFonts w:ascii="Cambria Math" w:eastAsia="宋体" w:hAnsi="Cambria Math"/>
            <w:sz w:val="22"/>
            <w:szCs w:val="24"/>
          </w:rPr>
          <m:t>Div</m:t>
        </m:r>
      </m:oMath>
      <w:r w:rsidR="00362BFE">
        <w:rPr>
          <w:rFonts w:ascii="宋体" w:eastAsia="宋体" w:hAnsi="宋体" w:hint="eastAsia"/>
          <w:b/>
          <w:bCs/>
          <w:sz w:val="22"/>
          <w:szCs w:val="24"/>
        </w:rPr>
        <w:t>；</w:t>
      </w:r>
    </w:p>
    <w:p w14:paraId="250F7650" w14:textId="69707399" w:rsidR="00362BFE" w:rsidRDefault="00B074EC" w:rsidP="00362BFE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红色线表示输入电压，</w:t>
      </w:r>
      <w:r w:rsidR="00362BFE" w:rsidRPr="005C4B3C">
        <w:rPr>
          <w:rFonts w:ascii="宋体" w:eastAsia="宋体" w:hAnsi="宋体" w:hint="eastAsia"/>
          <w:b/>
          <w:bCs/>
          <w:sz w:val="22"/>
          <w:szCs w:val="24"/>
        </w:rPr>
        <w:t>纵轴</w:t>
      </w:r>
      <m:oMath>
        <m:r>
          <m:rPr>
            <m:sty m:val="bi"/>
          </m:rPr>
          <w:rPr>
            <w:rFonts w:ascii="Cambria Math" w:eastAsia="宋体" w:hAnsi="Cambria Math"/>
            <w:sz w:val="22"/>
            <w:szCs w:val="24"/>
          </w:rPr>
          <m:t>1</m:t>
        </m:r>
        <m:r>
          <m:rPr>
            <m:sty m:val="bi"/>
          </m:rPr>
          <w:rPr>
            <w:rFonts w:ascii="Cambria Math" w:eastAsia="宋体" w:hAnsi="Cambria Math"/>
            <w:sz w:val="22"/>
            <w:szCs w:val="24"/>
          </w:rPr>
          <m:t>V/Div</m:t>
        </m:r>
      </m:oMath>
      <w:r w:rsidRPr="005C4B3C">
        <w:rPr>
          <w:rFonts w:ascii="宋体" w:eastAsia="宋体" w:hAnsi="宋体" w:hint="eastAsia"/>
          <w:b/>
          <w:bCs/>
          <w:sz w:val="22"/>
          <w:szCs w:val="24"/>
        </w:rPr>
        <w:t>；蓝色线表示电流，纵轴</w:t>
      </w:r>
      <m:oMath>
        <m:r>
          <m:rPr>
            <m:sty m:val="bi"/>
          </m:rPr>
          <w:rPr>
            <w:rFonts w:ascii="Cambria Math" w:eastAsia="宋体" w:hAnsi="Cambria Math"/>
            <w:sz w:val="22"/>
            <w:szCs w:val="24"/>
          </w:rPr>
          <m:t>1</m:t>
        </m:r>
        <m:r>
          <m:rPr>
            <m:sty m:val="bi"/>
          </m:rPr>
          <w:rPr>
            <w:rFonts w:ascii="Cambria Math" w:eastAsia="宋体" w:hAnsi="Cambria Math" w:hint="eastAsia"/>
            <w:sz w:val="22"/>
            <w:szCs w:val="24"/>
          </w:rPr>
          <m:t>mA</m:t>
        </m:r>
        <m:r>
          <m:rPr>
            <m:sty m:val="bi"/>
          </m:rPr>
          <w:rPr>
            <w:rFonts w:ascii="Cambria Math" w:eastAsia="宋体" w:hAnsi="Cambria Math"/>
            <w:sz w:val="22"/>
            <w:szCs w:val="24"/>
          </w:rPr>
          <m:t>/Div</m:t>
        </m:r>
      </m:oMath>
    </w:p>
    <w:p w14:paraId="5D19FF48" w14:textId="1438B048" w:rsidR="005C4B3C" w:rsidRDefault="007170EB" w:rsidP="005C4B3C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在两个运放的输出端电压的最大值分别达到U和1</w:t>
      </w:r>
      <w:r>
        <w:rPr>
          <w:rFonts w:ascii="宋体" w:eastAsia="宋体" w:hAnsi="宋体"/>
          <w:sz w:val="24"/>
          <w:szCs w:val="28"/>
        </w:rPr>
        <w:t>0U,</w:t>
      </w:r>
      <w:r>
        <w:rPr>
          <w:rFonts w:ascii="宋体" w:eastAsia="宋体" w:hAnsi="宋体" w:hint="eastAsia"/>
          <w:sz w:val="24"/>
          <w:szCs w:val="28"/>
        </w:rPr>
        <w:t>该电容倍增器实现功能的前提要求运放在线性区工作，即最大电压不能超过饱和电压，由实验一可知，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下运放的饱和电压大于1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>5V</w:t>
      </w:r>
      <w:r>
        <w:rPr>
          <w:rFonts w:ascii="宋体" w:eastAsia="宋体" w:hAnsi="宋体" w:hint="eastAsia"/>
          <w:sz w:val="24"/>
          <w:szCs w:val="28"/>
        </w:rPr>
        <w:t>，故该实验中电源电压有效值取为1V（即最大值约为1.</w:t>
      </w:r>
      <w:r>
        <w:rPr>
          <w:rFonts w:ascii="宋体" w:eastAsia="宋体" w:hAnsi="宋体"/>
          <w:sz w:val="24"/>
          <w:szCs w:val="28"/>
        </w:rPr>
        <w:t>41V</w:t>
      </w:r>
      <w:r>
        <w:rPr>
          <w:rFonts w:ascii="宋体" w:eastAsia="宋体" w:hAnsi="宋体" w:hint="eastAsia"/>
          <w:sz w:val="24"/>
          <w:szCs w:val="28"/>
        </w:rPr>
        <w:t>），那么运放输出端最大电压达到1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>1V</w:t>
      </w:r>
      <w:r>
        <w:rPr>
          <w:rFonts w:ascii="宋体" w:eastAsia="宋体" w:hAnsi="宋体" w:hint="eastAsia"/>
          <w:sz w:val="24"/>
          <w:szCs w:val="28"/>
        </w:rPr>
        <w:t>未达到饱和电压，故电压值选取合理。</w:t>
      </w:r>
    </w:p>
    <w:p w14:paraId="0D4C722A" w14:textId="77777777" w:rsidR="005C4B3C" w:rsidRDefault="00B074EC" w:rsidP="005C4B3C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C4B3C">
        <w:rPr>
          <w:rFonts w:ascii="宋体" w:eastAsia="宋体" w:hAnsi="宋体" w:hint="eastAsia"/>
          <w:sz w:val="24"/>
          <w:szCs w:val="28"/>
        </w:rPr>
        <w:t>从图中可以观察到，电流</w:t>
      </w:r>
      <w:r w:rsidR="005C4B3C" w:rsidRPr="005C4B3C">
        <w:rPr>
          <w:rFonts w:ascii="宋体" w:eastAsia="宋体" w:hAnsi="宋体" w:hint="eastAsia"/>
          <w:sz w:val="24"/>
          <w:szCs w:val="28"/>
        </w:rPr>
        <w:t>曲线（蓝），比电压曲线（红）先达到最大值，即电流领先电压π/</w:t>
      </w:r>
      <w:r w:rsidR="005C4B3C" w:rsidRPr="005C4B3C">
        <w:rPr>
          <w:rFonts w:ascii="宋体" w:eastAsia="宋体" w:hAnsi="宋体"/>
          <w:sz w:val="24"/>
          <w:szCs w:val="28"/>
        </w:rPr>
        <w:t>2</w:t>
      </w:r>
      <w:r w:rsidR="005C4B3C" w:rsidRPr="005C4B3C">
        <w:rPr>
          <w:rFonts w:ascii="宋体" w:eastAsia="宋体" w:hAnsi="宋体" w:hint="eastAsia"/>
          <w:sz w:val="24"/>
          <w:szCs w:val="28"/>
        </w:rPr>
        <w:t>个相位，即为电容的性质</w:t>
      </w:r>
      <w:r w:rsidR="005C4B3C">
        <w:rPr>
          <w:rFonts w:ascii="宋体" w:eastAsia="宋体" w:hAnsi="宋体" w:hint="eastAsia"/>
          <w:sz w:val="24"/>
          <w:szCs w:val="28"/>
        </w:rPr>
        <w:t>。</w:t>
      </w:r>
    </w:p>
    <w:p w14:paraId="04684BF9" w14:textId="48C45F11" w:rsidR="005C4B3C" w:rsidRDefault="005C4B3C" w:rsidP="005C4B3C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C4B3C">
        <w:rPr>
          <w:rFonts w:ascii="宋体" w:eastAsia="宋体" w:hAnsi="宋体" w:hint="eastAsia"/>
          <w:sz w:val="24"/>
          <w:szCs w:val="28"/>
        </w:rPr>
        <w:t>由图像可以读出电压的最大值约为1.4</w:t>
      </w:r>
      <w:r w:rsidRPr="005C4B3C">
        <w:rPr>
          <w:rFonts w:ascii="宋体" w:eastAsia="宋体" w:hAnsi="宋体"/>
          <w:sz w:val="24"/>
          <w:szCs w:val="28"/>
        </w:rPr>
        <w:t>1V</w:t>
      </w:r>
      <w:r w:rsidRPr="005C4B3C">
        <w:rPr>
          <w:rFonts w:ascii="宋体" w:eastAsia="宋体" w:hAnsi="宋体" w:hint="eastAsia"/>
          <w:sz w:val="24"/>
          <w:szCs w:val="28"/>
        </w:rPr>
        <w:t>，电流的峰值约为0</w:t>
      </w:r>
      <w:r w:rsidRPr="005C4B3C">
        <w:rPr>
          <w:rFonts w:ascii="宋体" w:eastAsia="宋体" w:hAnsi="宋体"/>
          <w:sz w:val="24"/>
          <w:szCs w:val="28"/>
        </w:rPr>
        <w:t>.98A</w:t>
      </w:r>
      <w:r w:rsidRPr="005C4B3C">
        <w:rPr>
          <w:rFonts w:ascii="宋体" w:eastAsia="宋体" w:hAnsi="宋体" w:hint="eastAsia"/>
          <w:sz w:val="24"/>
          <w:szCs w:val="28"/>
        </w:rPr>
        <w:t>代入公式：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测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U(2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πf</m:t>
            </m:r>
            <m:r>
              <w:rPr>
                <w:rFonts w:ascii="Cambria Math" w:eastAsia="宋体" w:hAnsi="Cambria Math"/>
                <w:sz w:val="24"/>
                <w:szCs w:val="28"/>
              </w:rPr>
              <m:t>)</m:t>
            </m:r>
          </m:den>
        </m:f>
      </m:oMath>
      <w:r>
        <w:rPr>
          <w:rFonts w:ascii="宋体" w:eastAsia="宋体" w:hAnsi="宋体" w:hint="eastAsia"/>
          <w:sz w:val="24"/>
          <w:szCs w:val="28"/>
        </w:rPr>
        <w:t>可以得到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测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≈</m:t>
        </m:r>
        <m:r>
          <w:rPr>
            <w:rFonts w:ascii="Cambria Math" w:eastAsia="宋体" w:hAnsi="Cambria Math"/>
            <w:sz w:val="24"/>
            <w:szCs w:val="28"/>
          </w:rPr>
          <m:t>11</m:t>
        </m:r>
        <m:r>
          <w:rPr>
            <w:rFonts w:ascii="Cambria Math" w:eastAsia="宋体" w:hAnsi="Cambria Math" w:hint="eastAsia"/>
            <w:sz w:val="24"/>
            <w:szCs w:val="28"/>
          </w:rPr>
          <m:t>μf</m:t>
        </m:r>
      </m:oMath>
      <w:r>
        <w:rPr>
          <w:rFonts w:ascii="宋体" w:eastAsia="宋体" w:hAnsi="宋体" w:hint="eastAsia"/>
          <w:sz w:val="24"/>
          <w:szCs w:val="28"/>
        </w:rPr>
        <w:t>。</w:t>
      </w:r>
    </w:p>
    <w:p w14:paraId="307FF6A7" w14:textId="0DE7AC43" w:rsidR="005C4B3C" w:rsidRPr="005C4B3C" w:rsidRDefault="005C4B3C" w:rsidP="005C4B3C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综上所述，设计并验证了该电容倍增器的电容倍增功能。</w:t>
      </w:r>
    </w:p>
    <w:p w14:paraId="113F1DCA" w14:textId="77777777" w:rsidR="00362BFE" w:rsidRDefault="00362BFE" w:rsidP="00362BFE"/>
    <w:p w14:paraId="3D669125" w14:textId="77777777" w:rsidR="00362BFE" w:rsidRDefault="00362BFE" w:rsidP="00362BFE"/>
    <w:p w14:paraId="22DB0C37" w14:textId="77777777" w:rsidR="00362BFE" w:rsidRPr="00AC7B6B" w:rsidRDefault="00362BFE" w:rsidP="00362BFE"/>
    <w:p w14:paraId="369DA3D3" w14:textId="77777777" w:rsidR="00D91879" w:rsidRPr="00362BFE" w:rsidRDefault="00D91879"/>
    <w:sectPr w:rsidR="00D91879" w:rsidRPr="00362BF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4BC67" w14:textId="77777777" w:rsidR="000C6A56" w:rsidRDefault="000C6A56" w:rsidP="00362BFE">
      <w:r>
        <w:separator/>
      </w:r>
    </w:p>
  </w:endnote>
  <w:endnote w:type="continuationSeparator" w:id="0">
    <w:p w14:paraId="1CAA8818" w14:textId="77777777" w:rsidR="000C6A56" w:rsidRDefault="000C6A56" w:rsidP="00362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8150C" w14:textId="77777777" w:rsidR="000C6A56" w:rsidRDefault="000C6A56" w:rsidP="00362BFE">
      <w:r>
        <w:separator/>
      </w:r>
    </w:p>
  </w:footnote>
  <w:footnote w:type="continuationSeparator" w:id="0">
    <w:p w14:paraId="07BFFCC0" w14:textId="77777777" w:rsidR="000C6A56" w:rsidRDefault="000C6A56" w:rsidP="00362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2E8B" w14:textId="77777777" w:rsidR="00496F7F" w:rsidRDefault="00196094" w:rsidP="00496F7F">
    <w:pPr>
      <w:pStyle w:val="a3"/>
      <w:tabs>
        <w:tab w:val="clear" w:pos="4153"/>
        <w:tab w:val="clear" w:pos="8306"/>
        <w:tab w:val="left" w:pos="7485"/>
      </w:tabs>
      <w:jc w:val="both"/>
    </w:pPr>
    <w:r>
      <w:rPr>
        <w:rFonts w:hint="eastAsia"/>
      </w:rPr>
      <w:t>第二次仿真作业</w:t>
    </w:r>
    <w:r>
      <w:t xml:space="preserve">                                                              </w:t>
    </w:r>
    <w:r>
      <w:rPr>
        <w:rFonts w:hint="eastAsia"/>
      </w:rPr>
      <w:t xml:space="preserve">彭程 </w:t>
    </w:r>
    <w:r>
      <w:t>2020011075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7"/>
    <w:rsid w:val="000C6A56"/>
    <w:rsid w:val="00196094"/>
    <w:rsid w:val="00362BFE"/>
    <w:rsid w:val="005C4B3C"/>
    <w:rsid w:val="0061151E"/>
    <w:rsid w:val="007170EB"/>
    <w:rsid w:val="008E4FDA"/>
    <w:rsid w:val="008F2B11"/>
    <w:rsid w:val="009F2641"/>
    <w:rsid w:val="00A27577"/>
    <w:rsid w:val="00B074EC"/>
    <w:rsid w:val="00D91879"/>
    <w:rsid w:val="00E5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B557F"/>
  <w15:chartTrackingRefBased/>
  <w15:docId w15:val="{E69434D3-6B6F-4299-874A-082C4611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B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B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BFE"/>
    <w:rPr>
      <w:sz w:val="18"/>
      <w:szCs w:val="18"/>
    </w:rPr>
  </w:style>
  <w:style w:type="paragraph" w:styleId="a7">
    <w:name w:val="List Paragraph"/>
    <w:basedOn w:val="a"/>
    <w:uiPriority w:val="34"/>
    <w:qFormat/>
    <w:rsid w:val="00362BF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C4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程</dc:creator>
  <cp:keywords/>
  <dc:description/>
  <cp:lastModifiedBy>彭 程</cp:lastModifiedBy>
  <cp:revision>3</cp:revision>
  <dcterms:created xsi:type="dcterms:W3CDTF">2021-05-22T15:45:00Z</dcterms:created>
  <dcterms:modified xsi:type="dcterms:W3CDTF">2021-05-22T17:38:00Z</dcterms:modified>
</cp:coreProperties>
</file>