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8C64C0">
      <w:pPr>
        <w:pStyle w:val="Heading1"/>
        <w:spacing w:before="202"/>
        <w:ind w:left="788" w:right="51"/>
        <w:jc w:val="center"/>
      </w:pPr>
      <w:bookmarkStart w:id="0" w:name="PAMPower:_Investigating_the_statistical_"/>
      <w:bookmarkEnd w:id="0"/>
      <w:r>
        <w:t>Chapter 1</w:t>
      </w:r>
    </w:p>
    <w:p w:rsidR="005D4BDF" w:rsidRDefault="005D4BDF">
      <w:pPr>
        <w:pStyle w:val="BodyText"/>
        <w:rPr>
          <w:b/>
        </w:rPr>
      </w:pPr>
    </w:p>
    <w:p w:rsidR="005D4BDF" w:rsidRDefault="005D4BDF">
      <w:pPr>
        <w:pStyle w:val="BodyText"/>
        <w:spacing w:before="2"/>
        <w:rPr>
          <w:b/>
          <w:sz w:val="28"/>
        </w:rPr>
      </w:pPr>
    </w:p>
    <w:p w:rsidR="005D4BDF" w:rsidRDefault="008C64C0">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sz w:val="26"/>
        </w:rPr>
      </w:pPr>
    </w:p>
    <w:p w:rsidR="005D4BDF" w:rsidRDefault="008C64C0">
      <w:pPr>
        <w:pStyle w:val="BodyText"/>
        <w:ind w:left="719"/>
        <w:jc w:val="center"/>
      </w:pPr>
      <w:r>
        <w:rPr>
          <w:w w:val="99"/>
        </w:rPr>
        <w:t>1</w:t>
      </w:r>
    </w:p>
    <w:p w:rsidR="005D4BDF" w:rsidRDefault="005D4BDF">
      <w:pPr>
        <w:jc w:val="center"/>
        <w:sectPr w:rsidR="005D4BDF">
          <w:type w:val="continuous"/>
          <w:pgSz w:w="12240" w:h="15840"/>
          <w:pgMar w:top="1500" w:right="1720" w:bottom="280" w:left="1720" w:header="720" w:footer="72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spacing w:before="1"/>
      </w:pPr>
      <w:r>
        <w:t>Abstract</w:t>
      </w:r>
    </w:p>
    <w:p w:rsidR="005D4BDF" w:rsidRDefault="005D4BDF">
      <w:pPr>
        <w:sectPr w:rsidR="005D4BDF">
          <w:headerReference w:type="default" r:id="rId7"/>
          <w:pgSz w:w="12240" w:h="15840"/>
          <w:pgMar w:top="980" w:right="1340" w:bottom="280" w:left="1720" w:header="759" w:footer="0" w:gutter="0"/>
          <w:pgNumType w:start="2"/>
          <w:cols w:space="720"/>
        </w:sectPr>
      </w:pPr>
    </w:p>
    <w:p w:rsidR="005D4BDF" w:rsidRDefault="005D4BDF">
      <w:pPr>
        <w:pStyle w:val="BodyText"/>
        <w:rPr>
          <w:b/>
          <w:sz w:val="20"/>
        </w:rPr>
      </w:pPr>
    </w:p>
    <w:p w:rsidR="005D4BDF" w:rsidRDefault="005D4BDF">
      <w:pPr>
        <w:pStyle w:val="BodyText"/>
        <w:spacing w:before="8"/>
        <w:rPr>
          <w:b/>
          <w:sz w:val="19"/>
        </w:rPr>
      </w:pPr>
    </w:p>
    <w:p w:rsidR="005D4BDF" w:rsidRDefault="008C64C0">
      <w:pPr>
        <w:pStyle w:val="ListParagraph"/>
        <w:numPr>
          <w:ilvl w:val="1"/>
          <w:numId w:val="2"/>
        </w:numPr>
        <w:tabs>
          <w:tab w:val="left" w:pos="977"/>
          <w:tab w:val="left" w:pos="978"/>
        </w:tabs>
        <w:rPr>
          <w:b/>
          <w:sz w:val="24"/>
        </w:rPr>
      </w:pPr>
      <w:bookmarkStart w:id="1" w:name="Introduction"/>
      <w:bookmarkEnd w:id="1"/>
      <w:r>
        <w:rPr>
          <w:b/>
          <w:sz w:val="24"/>
        </w:rPr>
        <w:t>Introduction</w:t>
      </w:r>
    </w:p>
    <w:p w:rsidR="005D4BDF" w:rsidRDefault="005D4BDF">
      <w:pPr>
        <w:pStyle w:val="BodyText"/>
        <w:rPr>
          <w:b/>
        </w:rPr>
      </w:pPr>
    </w:p>
    <w:p w:rsidR="005D4BDF" w:rsidRDefault="008C64C0">
      <w:pPr>
        <w:pStyle w:val="BodyText"/>
        <w:spacing w:before="173" w:line="415" w:lineRule="auto"/>
        <w:ind w:left="434" w:right="116" w:firstLine="726"/>
        <w:jc w:val="both"/>
      </w:pPr>
      <w:r>
        <w:t>Knowledge of population abundance and trend is crucial for effective 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 xml:space="preserve">evaluate the success of conservation actions, and to calculate allowable capture of individuals. Because it is rarely possible to count all of the individuals within a population, statistical methods for estimating population size </w:t>
      </w:r>
      <w:r>
        <w:rPr>
          <w:spacing w:val="-3"/>
        </w:rPr>
        <w:t xml:space="preserve">have </w:t>
      </w:r>
      <w:r>
        <w:t>been developed. Traditionally, these methods rely</w:t>
      </w:r>
      <w:r>
        <w:rPr>
          <w:spacing w:val="-23"/>
        </w:rPr>
        <w:t xml:space="preserve"> </w:t>
      </w:r>
      <w:r>
        <w:t>on</w:t>
      </w:r>
      <w:r>
        <w:rPr>
          <w:spacing w:val="-23"/>
        </w:rPr>
        <w:t xml:space="preserve"> </w:t>
      </w:r>
      <w:r>
        <w:t>visual</w:t>
      </w:r>
      <w:r>
        <w:rPr>
          <w:spacing w:val="-23"/>
        </w:rPr>
        <w:t xml:space="preserve"> </w:t>
      </w:r>
      <w:r>
        <w:t>observations</w:t>
      </w:r>
      <w:r>
        <w:rPr>
          <w:spacing w:val="-23"/>
        </w:rPr>
        <w:t xml:space="preserve"> </w:t>
      </w:r>
      <w:r>
        <w:t>of</w:t>
      </w:r>
      <w:r>
        <w:rPr>
          <w:spacing w:val="-23"/>
        </w:rPr>
        <w:t xml:space="preserve"> </w:t>
      </w:r>
      <w:r>
        <w:t>the</w:t>
      </w:r>
      <w:r>
        <w:rPr>
          <w:spacing w:val="-23"/>
        </w:rPr>
        <w:t xml:space="preserve"> </w:t>
      </w:r>
      <w:r>
        <w:t>species</w:t>
      </w:r>
      <w:r>
        <w:rPr>
          <w:spacing w:val="-23"/>
        </w:rPr>
        <w:t xml:space="preserve"> </w:t>
      </w:r>
      <w:r>
        <w:t>of</w:t>
      </w:r>
      <w:r>
        <w:rPr>
          <w:spacing w:val="-23"/>
        </w:rPr>
        <w:t xml:space="preserve"> </w:t>
      </w:r>
      <w:r>
        <w:t>interest.</w:t>
      </w:r>
      <w:r>
        <w:rPr>
          <w:spacing w:val="-8"/>
        </w:rPr>
        <w:t xml:space="preserve"> </w:t>
      </w:r>
      <w:r>
        <w:t>For</w:t>
      </w:r>
      <w:r>
        <w:rPr>
          <w:spacing w:val="-23"/>
        </w:rPr>
        <w:t xml:space="preserve"> </w:t>
      </w:r>
      <w:r>
        <w:t>cryptic</w:t>
      </w:r>
      <w:r>
        <w:rPr>
          <w:spacing w:val="-23"/>
        </w:rPr>
        <w:t xml:space="preserve"> </w:t>
      </w:r>
      <w:r>
        <w:t>or</w:t>
      </w:r>
      <w:r>
        <w:rPr>
          <w:spacing w:val="-23"/>
        </w:rPr>
        <w:t xml:space="preserve"> </w:t>
      </w:r>
      <w:r>
        <w:t>visually</w:t>
      </w:r>
      <w:r>
        <w:rPr>
          <w:spacing w:val="-23"/>
        </w:rPr>
        <w:t xml:space="preserve"> </w:t>
      </w:r>
      <w:r>
        <w:t>inaccessible</w:t>
      </w:r>
      <w:r>
        <w:rPr>
          <w:spacing w:val="-23"/>
        </w:rPr>
        <w:t xml:space="preserve"> </w:t>
      </w:r>
      <w:proofErr w:type="spellStart"/>
      <w:r>
        <w:t>taxa</w:t>
      </w:r>
      <w:proofErr w:type="spellEnd"/>
      <w:r>
        <w:t>, visual</w:t>
      </w:r>
      <w:r>
        <w:rPr>
          <w:spacing w:val="-25"/>
        </w:rPr>
        <w:t xml:space="preserve"> </w:t>
      </w:r>
      <w:r>
        <w:t>surveys</w:t>
      </w:r>
      <w:r>
        <w:rPr>
          <w:spacing w:val="-25"/>
        </w:rPr>
        <w:t xml:space="preserve"> </w:t>
      </w:r>
      <w:r>
        <w:t>often</w:t>
      </w:r>
      <w:r>
        <w:rPr>
          <w:spacing w:val="-25"/>
        </w:rPr>
        <w:t xml:space="preserve"> </w:t>
      </w:r>
      <w:r>
        <w:t>produce</w:t>
      </w:r>
      <w:r>
        <w:rPr>
          <w:spacing w:val="-25"/>
        </w:rPr>
        <w:t xml:space="preserve"> </w:t>
      </w:r>
      <w:r>
        <w:t>imprecise</w:t>
      </w:r>
      <w:r>
        <w:rPr>
          <w:spacing w:val="-25"/>
        </w:rPr>
        <w:t xml:space="preserve"> </w:t>
      </w:r>
      <w:r>
        <w:t>estimates</w:t>
      </w:r>
      <w:r>
        <w:rPr>
          <w:spacing w:val="-25"/>
        </w:rPr>
        <w:t xml:space="preserve"> </w:t>
      </w:r>
      <w:r>
        <w:t>of</w:t>
      </w:r>
      <w:r>
        <w:rPr>
          <w:spacing w:val="-25"/>
        </w:rPr>
        <w:t xml:space="preserve"> </w:t>
      </w:r>
      <w:r>
        <w:t>animal</w:t>
      </w:r>
      <w:r>
        <w:rPr>
          <w:spacing w:val="-25"/>
        </w:rPr>
        <w:t xml:space="preserve"> </w:t>
      </w:r>
      <w:r>
        <w:t>abundance.</w:t>
      </w:r>
      <w:r>
        <w:rPr>
          <w:spacing w:val="-14"/>
        </w:rPr>
        <w:t xml:space="preserve"> </w:t>
      </w:r>
      <w:r>
        <w:rPr>
          <w:spacing w:val="-4"/>
        </w:rPr>
        <w:t>However,</w:t>
      </w:r>
      <w:r>
        <w:rPr>
          <w:spacing w:val="-25"/>
        </w:rPr>
        <w:t xml:space="preserve"> </w:t>
      </w:r>
      <w:r>
        <w:t>many</w:t>
      </w:r>
      <w:r>
        <w:rPr>
          <w:spacing w:val="-25"/>
        </w:rPr>
        <w:t xml:space="preserve"> </w:t>
      </w:r>
      <w:r>
        <w:t>hard- to-see</w:t>
      </w:r>
      <w:r>
        <w:rPr>
          <w:spacing w:val="-18"/>
        </w:rPr>
        <w:t xml:space="preserve"> </w:t>
      </w:r>
      <w:r>
        <w:t>species</w:t>
      </w:r>
      <w:r>
        <w:rPr>
          <w:spacing w:val="-18"/>
        </w:rPr>
        <w:t xml:space="preserve"> </w:t>
      </w:r>
      <w:r>
        <w:t>produce</w:t>
      </w:r>
      <w:r>
        <w:rPr>
          <w:spacing w:val="-18"/>
        </w:rPr>
        <w:t xml:space="preserve"> </w:t>
      </w:r>
      <w:r>
        <w:t>sounds</w:t>
      </w:r>
      <w:r>
        <w:rPr>
          <w:spacing w:val="-18"/>
        </w:rPr>
        <w:t xml:space="preserve"> </w:t>
      </w:r>
      <w:r>
        <w:t>that</w:t>
      </w:r>
      <w:r>
        <w:rPr>
          <w:spacing w:val="-18"/>
        </w:rPr>
        <w:t xml:space="preserve"> </w:t>
      </w:r>
      <w:r>
        <w:t>are</w:t>
      </w:r>
      <w:r>
        <w:rPr>
          <w:spacing w:val="-18"/>
        </w:rPr>
        <w:t xml:space="preserve"> </w:t>
      </w:r>
      <w:r>
        <w:t>comparatively</w:t>
      </w:r>
      <w:r>
        <w:rPr>
          <w:spacing w:val="-18"/>
        </w:rPr>
        <w:t xml:space="preserve"> </w:t>
      </w:r>
      <w:r>
        <w:t>easy</w:t>
      </w:r>
      <w:r>
        <w:rPr>
          <w:spacing w:val="-18"/>
        </w:rPr>
        <w:t xml:space="preserve"> </w:t>
      </w:r>
      <w:r>
        <w:t>to</w:t>
      </w:r>
      <w:r>
        <w:rPr>
          <w:spacing w:val="-18"/>
        </w:rPr>
        <w:t xml:space="preserve"> </w:t>
      </w:r>
      <w:r>
        <w:rPr>
          <w:spacing w:val="-3"/>
        </w:rPr>
        <w:t>hear.</w:t>
      </w:r>
      <w:r>
        <w:rPr>
          <w:spacing w:val="-5"/>
        </w:rPr>
        <w:t xml:space="preserve"> </w:t>
      </w:r>
      <w:r>
        <w:t>These</w:t>
      </w:r>
      <w:r>
        <w:rPr>
          <w:spacing w:val="-18"/>
        </w:rPr>
        <w:t xml:space="preserve"> </w:t>
      </w:r>
      <w:r>
        <w:t>sounds</w:t>
      </w:r>
      <w:r>
        <w:rPr>
          <w:spacing w:val="-18"/>
        </w:rPr>
        <w:t xml:space="preserve"> </w:t>
      </w:r>
      <w:r>
        <w:t>can</w:t>
      </w:r>
      <w:r>
        <w:rPr>
          <w:spacing w:val="-18"/>
        </w:rPr>
        <w:t xml:space="preserve"> </w:t>
      </w:r>
      <w:r>
        <w:t>be</w:t>
      </w:r>
      <w:r>
        <w:rPr>
          <w:spacing w:val="-18"/>
        </w:rPr>
        <w:t xml:space="preserve"> </w:t>
      </w:r>
      <w:r>
        <w:t>used as proxies for the animals themselves. Recent advances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 xml:space="preserve">rapid growth of passive acoustic monitoring </w:t>
      </w:r>
      <w:r>
        <w:rPr>
          <w:spacing w:val="-5"/>
        </w:rPr>
        <w:t xml:space="preserve">(PAM) </w:t>
      </w:r>
      <w:r>
        <w:t xml:space="preserve">and, in particular, passive acoustic density and abundance </w:t>
      </w:r>
      <w:commentRangeStart w:id="2"/>
      <w:r>
        <w:t>estimation</w:t>
      </w:r>
      <w:commentRangeEnd w:id="2"/>
      <w:r>
        <w:rPr>
          <w:rStyle w:val="CommentReference"/>
        </w:rPr>
        <w:commentReference w:id="2"/>
      </w:r>
      <w:r>
        <w:t>. For many species, there is enormous potential to use passive acoustic methods to increase the precision of abundance estimates, thereby improving our ability to monitor and detect change in populations over</w:t>
      </w:r>
      <w:r>
        <w:rPr>
          <w:spacing w:val="15"/>
        </w:rPr>
        <w:t xml:space="preserve"> </w:t>
      </w:r>
      <w:r>
        <w:t>time.</w:t>
      </w:r>
    </w:p>
    <w:p w:rsidR="005D4BDF" w:rsidRDefault="008C64C0">
      <w:pPr>
        <w:pStyle w:val="BodyText"/>
        <w:spacing w:before="8" w:line="415" w:lineRule="auto"/>
        <w:ind w:left="440" w:right="114" w:firstLine="720"/>
        <w:jc w:val="both"/>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ins w:id="3" w:author="Jay" w:date="2017-06-24T14:56:00Z">
        <w:r w:rsidR="00FE6AEF">
          <w:t xml:space="preserve"> because …</w:t>
        </w:r>
      </w:ins>
      <w:r>
        <w:t>.</w:t>
      </w:r>
      <w:r>
        <w:rPr>
          <w:spacing w:val="-1"/>
        </w:rPr>
        <w:t xml:space="preserve"> </w:t>
      </w:r>
      <w:commentRangeStart w:id="4"/>
      <w:r>
        <w:rPr>
          <w:spacing w:val="-3"/>
        </w:rPr>
        <w:t>Given</w:t>
      </w:r>
      <w:r>
        <w:rPr>
          <w:spacing w:val="-12"/>
        </w:rPr>
        <w:t xml:space="preserve"> </w:t>
      </w:r>
      <w:r>
        <w:t>current</w:t>
      </w:r>
      <w:r>
        <w:rPr>
          <w:spacing w:val="-12"/>
        </w:rPr>
        <w:t xml:space="preserve"> </w:t>
      </w:r>
      <w:r>
        <w:t>budgets,</w:t>
      </w:r>
      <w:r>
        <w:rPr>
          <w:spacing w:val="-12"/>
        </w:rPr>
        <w:t xml:space="preserve"> </w:t>
      </w:r>
      <w:r>
        <w:t>it</w:t>
      </w:r>
      <w:r>
        <w:rPr>
          <w:spacing w:val="-12"/>
        </w:rPr>
        <w:t xml:space="preserve"> </w:t>
      </w:r>
      <w:r>
        <w:t>is</w:t>
      </w:r>
      <w:r>
        <w:rPr>
          <w:spacing w:val="-12"/>
        </w:rPr>
        <w:t xml:space="preserve"> </w:t>
      </w:r>
      <w:r>
        <w:t>not</w:t>
      </w:r>
      <w:r>
        <w:rPr>
          <w:spacing w:val="-12"/>
        </w:rPr>
        <w:t xml:space="preserve"> </w:t>
      </w:r>
      <w:r>
        <w:t>possible</w:t>
      </w:r>
      <w:r>
        <w:rPr>
          <w:spacing w:val="-12"/>
        </w:rPr>
        <w:t xml:space="preserve"> </w:t>
      </w:r>
      <w:r>
        <w:t>to</w:t>
      </w:r>
      <w:r>
        <w:rPr>
          <w:spacing w:val="-12"/>
        </w:rPr>
        <w:t xml:space="preserve"> </w:t>
      </w:r>
      <w:r>
        <w:t>detect</w:t>
      </w:r>
      <w:r>
        <w:rPr>
          <w:spacing w:val="-12"/>
        </w:rPr>
        <w:t xml:space="preserve"> </w:t>
      </w:r>
      <w:r>
        <w:t>biologically</w:t>
      </w:r>
      <w:r>
        <w:rPr>
          <w:spacing w:val="-12"/>
        </w:rPr>
        <w:t xml:space="preserve"> </w:t>
      </w:r>
      <w:r>
        <w:t>significant</w:t>
      </w:r>
      <w:r>
        <w:rPr>
          <w:spacing w:val="-12"/>
        </w:rPr>
        <w:t xml:space="preserve"> </w:t>
      </w:r>
      <w:r>
        <w:t xml:space="preserve">declines for most cetacean populations using traditional visual survey methods and associated </w:t>
      </w:r>
      <w:proofErr w:type="spellStart"/>
      <w:r>
        <w:t>sta</w:t>
      </w:r>
      <w:proofErr w:type="spellEnd"/>
      <w:r>
        <w:t xml:space="preserve">- </w:t>
      </w:r>
      <w:proofErr w:type="spellStart"/>
      <w:r>
        <w:t>tistical</w:t>
      </w:r>
      <w:proofErr w:type="spellEnd"/>
      <w:r>
        <w:t xml:space="preserve"> techniques. </w:t>
      </w:r>
      <w:commentRangeEnd w:id="4"/>
      <w:r w:rsidR="00FE6AEF">
        <w:rPr>
          <w:rStyle w:val="CommentReference"/>
        </w:rPr>
        <w:commentReference w:id="4"/>
      </w:r>
      <w:r>
        <w:t xml:space="preserve">High natural variability in cetacean distributions combined with the high </w:t>
      </w:r>
      <w:del w:id="5" w:author="Jay" w:date="2017-06-24T14:59:00Z">
        <w:r w:rsidDel="00FE6AEF">
          <w:delText>variability in</w:delText>
        </w:r>
      </w:del>
      <w:ins w:id="6" w:author="Jay" w:date="2017-06-24T15:00:00Z">
        <w:r w:rsidR="00FE6AEF">
          <w:t>sampling variance associated with typical</w:t>
        </w:r>
      </w:ins>
      <w:r>
        <w:t xml:space="preserve"> visual surveys (due to </w:t>
      </w:r>
      <w:del w:id="7" w:author="Jay" w:date="2017-06-24T15:00:00Z">
        <w:r w:rsidDel="00FE6AEF">
          <w:delText>cost</w:delText>
        </w:r>
      </w:del>
      <w:ins w:id="8" w:author="Jay" w:date="2017-06-24T15:00:00Z">
        <w:r w:rsidR="00FE6AEF">
          <w:t>low effort</w:t>
        </w:r>
      </w:ins>
      <w:r>
        <w:t xml:space="preserve">, </w:t>
      </w:r>
      <w:ins w:id="9" w:author="Jay" w:date="2017-06-24T15:01:00Z">
        <w:r w:rsidR="00FE6AEF">
          <w:t xml:space="preserve">inclement </w:t>
        </w:r>
      </w:ins>
      <w:r>
        <w:t xml:space="preserve">conditions, </w:t>
      </w:r>
      <w:del w:id="10" w:author="Jay" w:date="2017-06-24T15:04:00Z">
        <w:r w:rsidDel="00FE6AEF">
          <w:delText xml:space="preserve">and </w:delText>
        </w:r>
      </w:del>
      <w:del w:id="11" w:author="Jay" w:date="2017-06-24T15:01:00Z">
        <w:r w:rsidDel="00FE6AEF">
          <w:delText>observer error</w:delText>
        </w:r>
      </w:del>
      <w:ins w:id="12" w:author="Jay" w:date="2017-06-24T15:01:00Z">
        <w:r w:rsidR="00FE6AEF">
          <w:t>missed groups, and group size estimation error</w:t>
        </w:r>
      </w:ins>
      <w:r>
        <w:t>) lead to low precision</w:t>
      </w:r>
      <w:r>
        <w:rPr>
          <w:spacing w:val="-12"/>
        </w:rPr>
        <w:t xml:space="preserve"> </w:t>
      </w:r>
      <w:r>
        <w:t>in</w:t>
      </w:r>
      <w:r>
        <w:rPr>
          <w:spacing w:val="-12"/>
        </w:rPr>
        <w:t xml:space="preserve"> </w:t>
      </w:r>
      <w:r>
        <w:t>visual</w:t>
      </w:r>
      <w:r>
        <w:rPr>
          <w:spacing w:val="-12"/>
        </w:rPr>
        <w:t xml:space="preserve"> </w:t>
      </w:r>
      <w:r>
        <w:t>abundance</w:t>
      </w:r>
      <w:r>
        <w:rPr>
          <w:spacing w:val="-12"/>
        </w:rPr>
        <w:t xml:space="preserve"> </w:t>
      </w:r>
      <w:r>
        <w:t>estimates</w:t>
      </w:r>
      <w:ins w:id="13" w:author="Jay" w:date="2017-06-24T15:04:00Z">
        <w:r w:rsidR="00FE6AEF">
          <w:t xml:space="preserve"> and, therefore, low statistical power to detect changes in abundance</w:t>
        </w:r>
      </w:ins>
      <w:r>
        <w:t>. In</w:t>
      </w:r>
      <w:r>
        <w:rPr>
          <w:spacing w:val="-12"/>
        </w:rPr>
        <w:t xml:space="preserve"> </w:t>
      </w:r>
      <w:r>
        <w:t>the</w:t>
      </w:r>
      <w:r>
        <w:rPr>
          <w:spacing w:val="-12"/>
        </w:rPr>
        <w:t xml:space="preserve"> </w:t>
      </w:r>
      <w:r>
        <w:t>U.S.,</w:t>
      </w:r>
      <w:r>
        <w:rPr>
          <w:spacing w:val="-12"/>
        </w:rPr>
        <w:t xml:space="preserve"> </w:t>
      </w:r>
      <w:r>
        <w:t>given</w:t>
      </w:r>
      <w:r>
        <w:rPr>
          <w:spacing w:val="-12"/>
        </w:rPr>
        <w:t xml:space="preserve"> </w:t>
      </w:r>
      <w:r>
        <w:t>the</w:t>
      </w:r>
      <w:r>
        <w:rPr>
          <w:spacing w:val="-12"/>
        </w:rPr>
        <w:t xml:space="preserve"> </w:t>
      </w:r>
      <w:r>
        <w:t>current</w:t>
      </w:r>
      <w:r>
        <w:rPr>
          <w:spacing w:val="-12"/>
        </w:rPr>
        <w:t xml:space="preserve"> </w:t>
      </w:r>
      <w:r>
        <w:t>frequency</w:t>
      </w:r>
      <w:r>
        <w:rPr>
          <w:spacing w:val="-12"/>
        </w:rPr>
        <w:t xml:space="preserve"> </w:t>
      </w:r>
      <w:r>
        <w:t>and</w:t>
      </w:r>
      <w:r>
        <w:rPr>
          <w:spacing w:val="-12"/>
        </w:rPr>
        <w:t xml:space="preserve"> </w:t>
      </w:r>
      <w:r>
        <w:t>extent of cetacean surveys, 50% declines over a 15-year period would be undetectable in 72%   of baleen whale populations, 90% of beaked whale populations, and 78% of dolphin and porpoise</w:t>
      </w:r>
      <w:r>
        <w:rPr>
          <w:spacing w:val="-7"/>
        </w:rPr>
        <w:t xml:space="preserve"> </w:t>
      </w:r>
      <w:r>
        <w:t>populations</w:t>
      </w:r>
      <w:ins w:id="14" w:author="Jay" w:date="2017-06-24T15:02:00Z">
        <w:r w:rsidR="00FE6AEF">
          <w:t xml:space="preserve"> (Taylor et al. 2006)</w:t>
        </w:r>
      </w:ins>
      <w:r>
        <w:t>.</w:t>
      </w:r>
      <w:r>
        <w:rPr>
          <w:spacing w:val="5"/>
        </w:rPr>
        <w:t xml:space="preserve"> </w:t>
      </w:r>
      <w:ins w:id="15" w:author="Jay" w:date="2017-06-24T15:03:00Z">
        <w:r w:rsidR="00FE6AEF">
          <w:rPr>
            <w:spacing w:val="5"/>
          </w:rPr>
          <w:t xml:space="preserve">In that study, </w:t>
        </w:r>
      </w:ins>
      <w:del w:id="16" w:author="Jay" w:date="2017-06-24T15:03:00Z">
        <w:r w:rsidDel="00FE6AEF">
          <w:delText>Even</w:delText>
        </w:r>
      </w:del>
      <w:r>
        <w:rPr>
          <w:spacing w:val="-7"/>
        </w:rPr>
        <w:t xml:space="preserve"> </w:t>
      </w:r>
      <w:r>
        <w:t>when</w:t>
      </w:r>
      <w:r>
        <w:rPr>
          <w:spacing w:val="-7"/>
        </w:rPr>
        <w:t xml:space="preserve"> </w:t>
      </w:r>
      <w:r>
        <w:t>all</w:t>
      </w:r>
      <w:r>
        <w:rPr>
          <w:spacing w:val="-7"/>
        </w:rPr>
        <w:t xml:space="preserve"> </w:t>
      </w:r>
      <w:r>
        <w:t>available</w:t>
      </w:r>
      <w:r>
        <w:rPr>
          <w:spacing w:val="-7"/>
        </w:rPr>
        <w:t xml:space="preserve"> </w:t>
      </w:r>
      <w:r>
        <w:t>visual</w:t>
      </w:r>
      <w:r>
        <w:rPr>
          <w:spacing w:val="-7"/>
        </w:rPr>
        <w:t xml:space="preserve"> </w:t>
      </w:r>
      <w:r>
        <w:t>survey</w:t>
      </w:r>
      <w:r>
        <w:rPr>
          <w:spacing w:val="-7"/>
        </w:rPr>
        <w:t xml:space="preserve"> </w:t>
      </w:r>
      <w:r>
        <w:t>data</w:t>
      </w:r>
      <w:r>
        <w:rPr>
          <w:spacing w:val="-7"/>
        </w:rPr>
        <w:t xml:space="preserve"> </w:t>
      </w:r>
      <w:r>
        <w:t>are</w:t>
      </w:r>
      <w:r>
        <w:rPr>
          <w:spacing w:val="-7"/>
        </w:rPr>
        <w:t xml:space="preserve"> </w:t>
      </w:r>
      <w:r>
        <w:t>pooled</w:t>
      </w:r>
      <w:r>
        <w:rPr>
          <w:spacing w:val="-7"/>
        </w:rPr>
        <w:t xml:space="preserve"> </w:t>
      </w:r>
      <w:r>
        <w:t>across</w:t>
      </w:r>
      <w:r>
        <w:rPr>
          <w:spacing w:val="-7"/>
        </w:rPr>
        <w:t xml:space="preserve"> </w:t>
      </w:r>
      <w:r>
        <w:t>regions and</w:t>
      </w:r>
      <w:r>
        <w:rPr>
          <w:spacing w:val="-6"/>
        </w:rPr>
        <w:t xml:space="preserve"> </w:t>
      </w:r>
      <w:r>
        <w:t>species</w:t>
      </w:r>
      <w:r>
        <w:rPr>
          <w:spacing w:val="-6"/>
        </w:rPr>
        <w:t xml:space="preserve"> </w:t>
      </w:r>
      <w:r>
        <w:t>groups,</w:t>
      </w:r>
      <w:r>
        <w:rPr>
          <w:spacing w:val="-6"/>
        </w:rPr>
        <w:t xml:space="preserve"> </w:t>
      </w:r>
      <w:r>
        <w:t>declines</w:t>
      </w:r>
      <w:r>
        <w:rPr>
          <w:spacing w:val="-6"/>
        </w:rPr>
        <w:t xml:space="preserve"> </w:t>
      </w:r>
      <w:r>
        <w:t>less</w:t>
      </w:r>
      <w:r>
        <w:rPr>
          <w:spacing w:val="-6"/>
        </w:rPr>
        <w:t xml:space="preserve"> </w:t>
      </w:r>
      <w:r>
        <w:t>severe</w:t>
      </w:r>
      <w:r>
        <w:rPr>
          <w:spacing w:val="-6"/>
        </w:rPr>
        <w:t xml:space="preserve"> </w:t>
      </w:r>
      <w:r>
        <w:t>than</w:t>
      </w:r>
      <w:r>
        <w:rPr>
          <w:spacing w:val="-6"/>
        </w:rPr>
        <w:t xml:space="preserve"> </w:t>
      </w:r>
      <w:r>
        <w:t>50%</w:t>
      </w:r>
      <w:r>
        <w:rPr>
          <w:spacing w:val="-6"/>
        </w:rPr>
        <w:t xml:space="preserve"> </w:t>
      </w:r>
      <w:r>
        <w:t>over</w:t>
      </w:r>
      <w:r>
        <w:rPr>
          <w:spacing w:val="-6"/>
        </w:rPr>
        <w:t xml:space="preserve"> </w:t>
      </w:r>
      <w:r>
        <w:t>a</w:t>
      </w:r>
      <w:r>
        <w:rPr>
          <w:spacing w:val="-6"/>
        </w:rPr>
        <w:t xml:space="preserve"> </w:t>
      </w:r>
      <w:r>
        <w:t>15</w:t>
      </w:r>
      <w:r>
        <w:rPr>
          <w:spacing w:val="-6"/>
        </w:rPr>
        <w:t xml:space="preserve"> </w:t>
      </w:r>
      <w:r>
        <w:t>year</w:t>
      </w:r>
      <w:r>
        <w:rPr>
          <w:spacing w:val="-6"/>
        </w:rPr>
        <w:t xml:space="preserve"> </w:t>
      </w:r>
      <w:r>
        <w:t>period</w:t>
      </w:r>
      <w:r>
        <w:rPr>
          <w:spacing w:val="-6"/>
        </w:rPr>
        <w:t xml:space="preserve"> </w:t>
      </w:r>
      <w:r>
        <w:t>are</w:t>
      </w:r>
      <w:r>
        <w:rPr>
          <w:spacing w:val="-6"/>
        </w:rPr>
        <w:t xml:space="preserve"> </w:t>
      </w:r>
      <w:r>
        <w:t>only</w:t>
      </w:r>
      <w:r>
        <w:rPr>
          <w:spacing w:val="-6"/>
        </w:rPr>
        <w:t xml:space="preserve"> </w:t>
      </w:r>
      <w:r>
        <w:t>detectable in about half of cetacean families in the Atlantic and Pacific Oceans</w:t>
      </w:r>
      <w:del w:id="17" w:author="Jay" w:date="2017-06-24T15:08:00Z">
        <w:r w:rsidDel="002A6B58">
          <w:delText xml:space="preserve"> </w:delText>
        </w:r>
        <w:r w:rsidDel="002A6B58">
          <w:rPr>
            <w:spacing w:val="-3"/>
          </w:rPr>
          <w:delText>(</w:delText>
        </w:r>
        <w:r w:rsidR="00405B9A" w:rsidDel="002A6B58">
          <w:fldChar w:fldCharType="begin"/>
        </w:r>
        <w:r w:rsidR="005D4BDF" w:rsidDel="002A6B58">
          <w:delInstrText>HYPERLINK \l "_bookmark27"</w:delInstrText>
        </w:r>
        <w:r w:rsidR="00405B9A" w:rsidDel="002A6B58">
          <w:fldChar w:fldCharType="separate"/>
        </w:r>
        <w:r w:rsidDel="002A6B58">
          <w:rPr>
            <w:spacing w:val="-3"/>
          </w:rPr>
          <w:delText xml:space="preserve">Taylor </w:delText>
        </w:r>
        <w:r w:rsidDel="002A6B58">
          <w:delText xml:space="preserve">et  </w:delText>
        </w:r>
        <w:r w:rsidDel="002A6B58">
          <w:rPr>
            <w:spacing w:val="2"/>
          </w:rPr>
          <w:delText xml:space="preserve"> </w:delText>
        </w:r>
        <w:r w:rsidDel="002A6B58">
          <w:delText>al.</w:delText>
        </w:r>
        <w:r w:rsidR="00405B9A" w:rsidDel="002A6B58">
          <w:fldChar w:fldCharType="end"/>
        </w:r>
        <w:r w:rsidDel="002A6B58">
          <w:delText>,</w:delText>
        </w:r>
        <w:r w:rsidR="00405B9A" w:rsidDel="002A6B58">
          <w:fldChar w:fldCharType="begin"/>
        </w:r>
        <w:r w:rsidR="005D4BDF" w:rsidDel="002A6B58">
          <w:delInstrText>HYPERLINK \l "_bookmark27"</w:delInstrText>
        </w:r>
        <w:r w:rsidR="00405B9A" w:rsidDel="002A6B58">
          <w:fldChar w:fldCharType="separate"/>
        </w:r>
        <w:r w:rsidDel="002A6B58">
          <w:delText>2006</w:delText>
        </w:r>
        <w:r w:rsidR="00405B9A" w:rsidDel="002A6B58">
          <w:fldChar w:fldCharType="end"/>
        </w:r>
        <w:r w:rsidDel="002A6B58">
          <w:delText>)</w:delText>
        </w:r>
      </w:del>
      <w:r>
        <w:t>.</w:t>
      </w:r>
    </w:p>
    <w:p w:rsidR="005D4BDF" w:rsidRDefault="005D4BDF">
      <w:pPr>
        <w:spacing w:line="415" w:lineRule="auto"/>
        <w:jc w:val="both"/>
        <w:sectPr w:rsidR="005D4BDF">
          <w:pgSz w:w="12240" w:h="15840"/>
          <w:pgMar w:top="980" w:right="128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91" w:hanging="12"/>
      </w:pPr>
      <w:r>
        <w:t>Without the ability to detect changes in the abundance of these populations, it is nearly impossible to implement effective management actions.</w:t>
      </w:r>
    </w:p>
    <w:p w:rsidR="005D4BDF" w:rsidRDefault="008C64C0">
      <w:pPr>
        <w:pStyle w:val="BodyText"/>
        <w:spacing w:before="8" w:line="415" w:lineRule="auto"/>
        <w:ind w:left="431" w:right="98" w:firstLine="728"/>
      </w:pPr>
      <w:r>
        <w:rPr>
          <w:spacing w:val="-8"/>
        </w:rPr>
        <w:t>PAM</w:t>
      </w:r>
      <w:r>
        <w:rPr>
          <w:spacing w:val="-11"/>
        </w:rPr>
        <w:t xml:space="preserve"> </w:t>
      </w:r>
      <w:r>
        <w:t>is</w:t>
      </w:r>
      <w:r>
        <w:rPr>
          <w:spacing w:val="-11"/>
        </w:rPr>
        <w:t xml:space="preserve"> </w:t>
      </w:r>
      <w:r>
        <w:t>an</w:t>
      </w:r>
      <w:r>
        <w:rPr>
          <w:spacing w:val="-11"/>
        </w:rPr>
        <w:t xml:space="preserve"> </w:t>
      </w:r>
      <w:r>
        <w:t>excellent</w:t>
      </w:r>
      <w:r>
        <w:rPr>
          <w:spacing w:val="-11"/>
        </w:rPr>
        <w:t xml:space="preserve"> </w:t>
      </w:r>
      <w:r>
        <w:t>alternative</w:t>
      </w:r>
      <w:r>
        <w:rPr>
          <w:spacing w:val="-11"/>
        </w:rPr>
        <w:t xml:space="preserve"> </w:t>
      </w:r>
      <w:r>
        <w:t>to</w:t>
      </w:r>
      <w:r>
        <w:rPr>
          <w:spacing w:val="-11"/>
        </w:rPr>
        <w:t xml:space="preserve"> </w:t>
      </w:r>
      <w:r>
        <w:t>visual</w:t>
      </w:r>
      <w:r>
        <w:rPr>
          <w:spacing w:val="-11"/>
        </w:rPr>
        <w:t xml:space="preserve"> </w:t>
      </w:r>
      <w:r>
        <w:t>surveys</w:t>
      </w:r>
      <w:r>
        <w:rPr>
          <w:spacing w:val="-11"/>
        </w:rPr>
        <w:t xml:space="preserve"> </w:t>
      </w:r>
      <w:proofErr w:type="spellStart"/>
      <w:r>
        <w:t>for</w:t>
      </w:r>
      <w:del w:id="18" w:author="Jay" w:date="2017-06-24T15:10:00Z">
        <w:r w:rsidDel="002A6B58">
          <w:rPr>
            <w:spacing w:val="-11"/>
          </w:rPr>
          <w:delText xml:space="preserve"> </w:delText>
        </w:r>
        <w:r w:rsidDel="002A6B58">
          <w:delText>these</w:delText>
        </w:r>
        <w:r w:rsidDel="002A6B58">
          <w:rPr>
            <w:spacing w:val="-11"/>
          </w:rPr>
          <w:delText xml:space="preserve"> </w:delText>
        </w:r>
        <w:r w:rsidDel="002A6B58">
          <w:delText>species,</w:delText>
        </w:r>
        <w:r w:rsidDel="002A6B58">
          <w:rPr>
            <w:spacing w:val="-11"/>
          </w:rPr>
          <w:delText xml:space="preserve"> </w:delText>
        </w:r>
        <w:r w:rsidDel="002A6B58">
          <w:delText>as</w:delText>
        </w:r>
      </w:del>
      <w:ins w:id="19" w:author="Jay" w:date="2017-06-24T15:11:00Z">
        <w:r w:rsidR="002A6B58">
          <w:t>odontocete</w:t>
        </w:r>
      </w:ins>
      <w:proofErr w:type="spellEnd"/>
      <w:r>
        <w:rPr>
          <w:spacing w:val="-11"/>
        </w:rPr>
        <w:t xml:space="preserve"> </w:t>
      </w:r>
      <w:r>
        <w:t>cetaceans</w:t>
      </w:r>
      <w:r>
        <w:rPr>
          <w:spacing w:val="-11"/>
        </w:rPr>
        <w:t xml:space="preserve"> </w:t>
      </w:r>
      <w:ins w:id="20" w:author="Jay" w:date="2017-06-24T15:11:00Z">
        <w:r w:rsidR="002A6B58">
          <w:rPr>
            <w:spacing w:val="-11"/>
          </w:rPr>
          <w:t xml:space="preserve">which frequently </w:t>
        </w:r>
      </w:ins>
      <w:r>
        <w:t>pro</w:t>
      </w:r>
      <w:del w:id="21" w:author="Jay" w:date="2017-06-24T15:11:00Z">
        <w:r w:rsidDel="002A6B58">
          <w:delText xml:space="preserve">- </w:delText>
        </w:r>
      </w:del>
      <w:r>
        <w:t>duce</w:t>
      </w:r>
      <w:r>
        <w:rPr>
          <w:spacing w:val="-19"/>
        </w:rPr>
        <w:t xml:space="preserve"> </w:t>
      </w:r>
      <w:r>
        <w:t>echolocation</w:t>
      </w:r>
      <w:r>
        <w:rPr>
          <w:spacing w:val="-19"/>
        </w:rPr>
        <w:t xml:space="preserve"> </w:t>
      </w:r>
      <w:r>
        <w:t>clicks,</w:t>
      </w:r>
      <w:r>
        <w:rPr>
          <w:spacing w:val="-19"/>
        </w:rPr>
        <w:t xml:space="preserve"> </w:t>
      </w:r>
      <w:r>
        <w:t>whistles,</w:t>
      </w:r>
      <w:r>
        <w:rPr>
          <w:spacing w:val="-19"/>
        </w:rPr>
        <w:t xml:space="preserve"> </w:t>
      </w:r>
      <w:r>
        <w:t>and</w:t>
      </w:r>
      <w:r>
        <w:rPr>
          <w:spacing w:val="-19"/>
        </w:rPr>
        <w:t xml:space="preserve"> </w:t>
      </w:r>
      <w:r>
        <w:t>other</w:t>
      </w:r>
      <w:r>
        <w:rPr>
          <w:spacing w:val="-19"/>
        </w:rPr>
        <w:t xml:space="preserve"> </w:t>
      </w:r>
      <w:r>
        <w:t>vocalizations</w:t>
      </w:r>
      <w:r>
        <w:rPr>
          <w:spacing w:val="-19"/>
        </w:rPr>
        <w:t xml:space="preserve"> </w:t>
      </w:r>
      <w:r>
        <w:t>that</w:t>
      </w:r>
      <w:r>
        <w:rPr>
          <w:spacing w:val="-19"/>
        </w:rPr>
        <w:t xml:space="preserve"> </w:t>
      </w:r>
      <w:r>
        <w:t>can</w:t>
      </w:r>
      <w:r>
        <w:rPr>
          <w:spacing w:val="-19"/>
        </w:rPr>
        <w:t xml:space="preserve"> </w:t>
      </w:r>
      <w:del w:id="22" w:author="Jay" w:date="2017-06-24T15:12:00Z">
        <w:r w:rsidDel="002A6B58">
          <w:delText>propagate</w:delText>
        </w:r>
        <w:r w:rsidDel="002A6B58">
          <w:rPr>
            <w:spacing w:val="-19"/>
          </w:rPr>
          <w:delText xml:space="preserve"> </w:delText>
        </w:r>
        <w:r w:rsidDel="002A6B58">
          <w:delText>long</w:delText>
        </w:r>
      </w:del>
      <w:ins w:id="23" w:author="Jay" w:date="2017-06-24T15:12:00Z">
        <w:r w:rsidR="002A6B58">
          <w:t>be detected</w:t>
        </w:r>
      </w:ins>
      <w:ins w:id="24" w:author="Jay" w:date="2017-06-24T15:14:00Z">
        <w:r w:rsidR="002A6B58">
          <w:t xml:space="preserve"> at</w:t>
        </w:r>
      </w:ins>
      <w:r>
        <w:rPr>
          <w:spacing w:val="-19"/>
        </w:rPr>
        <w:t xml:space="preserve"> </w:t>
      </w:r>
      <w:r>
        <w:t>distances</w:t>
      </w:r>
      <w:ins w:id="25" w:author="Jay" w:date="2017-06-24T15:14:00Z">
        <w:r w:rsidR="002A6B58">
          <w:t xml:space="preserve"> that are similar to or greater than visual detection distances</w:t>
        </w:r>
      </w:ins>
      <w:del w:id="26" w:author="Jay" w:date="2017-06-24T15:14:00Z">
        <w:r w:rsidDel="002A6B58">
          <w:delText xml:space="preserve"> underwater</w:delText>
        </w:r>
      </w:del>
      <w:r>
        <w:t xml:space="preserve">. Fixed </w:t>
      </w:r>
      <w:r>
        <w:rPr>
          <w:spacing w:val="-8"/>
        </w:rPr>
        <w:t xml:space="preserve">PAM </w:t>
      </w:r>
      <w:r>
        <w:t xml:space="preserve">networks in particular are a relatively inexpensive monitoring technology and can be deployed for months at a time. Compared to aerial surveys, the long deployments of </w:t>
      </w:r>
      <w:r>
        <w:rPr>
          <w:spacing w:val="-8"/>
        </w:rPr>
        <w:t xml:space="preserve">PAM </w:t>
      </w:r>
      <w:r>
        <w:t xml:space="preserve">sensors provide data with lower variance, which increases the precision of the resulting abundance estimates and therefore statistical power to detect trends. </w:t>
      </w:r>
      <w:r>
        <w:rPr>
          <w:spacing w:val="-8"/>
        </w:rPr>
        <w:t xml:space="preserve">PAM </w:t>
      </w:r>
      <w:r>
        <w:t xml:space="preserve">networks </w:t>
      </w:r>
      <w:r>
        <w:rPr>
          <w:spacing w:val="-3"/>
        </w:rPr>
        <w:t xml:space="preserve">have </w:t>
      </w:r>
      <w:r>
        <w:t xml:space="preserve">been used to estimate the abundance of </w:t>
      </w:r>
      <w:proofErr w:type="spellStart"/>
      <w:r>
        <w:t>Blainvilles</w:t>
      </w:r>
      <w:proofErr w:type="spellEnd"/>
      <w:r>
        <w:t xml:space="preserve"> beaked whales</w:t>
      </w:r>
      <w:r>
        <w:rPr>
          <w:spacing w:val="-19"/>
        </w:rPr>
        <w:t xml:space="preserve"> </w:t>
      </w:r>
      <w:r>
        <w:t>(</w:t>
      </w:r>
      <w:proofErr w:type="spellStart"/>
      <w:r>
        <w:rPr>
          <w:i/>
        </w:rPr>
        <w:t>Mesoplodon</w:t>
      </w:r>
      <w:proofErr w:type="spellEnd"/>
      <w:r>
        <w:rPr>
          <w:i/>
          <w:spacing w:val="-19"/>
        </w:rPr>
        <w:t xml:space="preserve"> </w:t>
      </w:r>
      <w:proofErr w:type="spellStart"/>
      <w:r>
        <w:rPr>
          <w:i/>
        </w:rPr>
        <w:t>densirostris</w:t>
      </w:r>
      <w:proofErr w:type="spellEnd"/>
      <w:r>
        <w:rPr>
          <w:i/>
        </w:rPr>
        <w:t>;</w:t>
      </w:r>
      <w:r>
        <w:rPr>
          <w:i/>
          <w:spacing w:val="-19"/>
        </w:rPr>
        <w:t xml:space="preserve"> </w:t>
      </w:r>
      <w:hyperlink w:anchor="_bookmark25" w:history="1">
        <w:r>
          <w:t>Marques</w:t>
        </w:r>
        <w:r>
          <w:rPr>
            <w:spacing w:val="-19"/>
          </w:rPr>
          <w:t xml:space="preserve"> </w:t>
        </w:r>
        <w:r>
          <w:t>et</w:t>
        </w:r>
        <w:r>
          <w:rPr>
            <w:spacing w:val="-19"/>
          </w:rPr>
          <w:t xml:space="preserve"> </w:t>
        </w:r>
        <w:r>
          <w:t>al.</w:t>
        </w:r>
      </w:hyperlink>
      <w:r>
        <w:t>,</w:t>
      </w:r>
      <w:hyperlink w:anchor="_bookmark25" w:history="1">
        <w:r>
          <w:t>2009)</w:t>
        </w:r>
      </w:hyperlink>
      <w:r>
        <w:rPr>
          <w:spacing w:val="-19"/>
        </w:rPr>
        <w:t xml:space="preserve"> </w:t>
      </w:r>
      <w:r>
        <w:t>and</w:t>
      </w:r>
      <w:r>
        <w:rPr>
          <w:spacing w:val="-19"/>
        </w:rPr>
        <w:t xml:space="preserve"> </w:t>
      </w:r>
      <w:r>
        <w:t>sperm</w:t>
      </w:r>
      <w:r>
        <w:rPr>
          <w:spacing w:val="-19"/>
        </w:rPr>
        <w:t xml:space="preserve"> </w:t>
      </w:r>
      <w:r>
        <w:t>whales</w:t>
      </w:r>
      <w:r>
        <w:rPr>
          <w:spacing w:val="-19"/>
        </w:rPr>
        <w:t xml:space="preserve"> </w:t>
      </w:r>
      <w:r>
        <w:t>(</w:t>
      </w:r>
      <w:r>
        <w:rPr>
          <w:spacing w:val="-19"/>
        </w:rPr>
        <w:t xml:space="preserve"> </w:t>
      </w:r>
      <w:proofErr w:type="spellStart"/>
      <w:r>
        <w:rPr>
          <w:i/>
        </w:rPr>
        <w:t>Physeter</w:t>
      </w:r>
      <w:proofErr w:type="spellEnd"/>
      <w:r>
        <w:rPr>
          <w:i/>
          <w:spacing w:val="-19"/>
        </w:rPr>
        <w:t xml:space="preserve"> </w:t>
      </w:r>
      <w:proofErr w:type="spellStart"/>
      <w:r>
        <w:rPr>
          <w:i/>
        </w:rPr>
        <w:t>macro</w:t>
      </w:r>
      <w:del w:id="27" w:author="Jay" w:date="2017-06-24T15:15:00Z">
        <w:r w:rsidDel="002A6B58">
          <w:rPr>
            <w:i/>
          </w:rPr>
          <w:delText xml:space="preserve">- </w:delText>
        </w:r>
      </w:del>
      <w:r>
        <w:rPr>
          <w:i/>
        </w:rPr>
        <w:t>cephalus</w:t>
      </w:r>
      <w:proofErr w:type="spellEnd"/>
      <w:r>
        <w:rPr>
          <w:i/>
        </w:rPr>
        <w:t>;</w:t>
      </w:r>
      <w:r>
        <w:rPr>
          <w:i/>
          <w:spacing w:val="-14"/>
        </w:rPr>
        <w:t xml:space="preserve"> </w:t>
      </w:r>
      <w:r w:rsidR="00405B9A">
        <w:fldChar w:fldCharType="begin"/>
      </w:r>
      <w:r w:rsidR="005D4BDF">
        <w:instrText>HYPERLINK \l "_bookmark29"</w:instrText>
      </w:r>
      <w:r w:rsidR="00405B9A">
        <w:fldChar w:fldCharType="separate"/>
      </w:r>
      <w:r>
        <w:t>W</w:t>
      </w:r>
      <w:del w:id="28" w:author="Jay" w:date="2017-06-24T15:15:00Z">
        <w:r w:rsidDel="002A6B58">
          <w:rPr>
            <w:spacing w:val="-14"/>
          </w:rPr>
          <w:delText xml:space="preserve"> </w:delText>
        </w:r>
      </w:del>
      <w:r>
        <w:t>ard</w:t>
      </w:r>
      <w:r>
        <w:rPr>
          <w:spacing w:val="-15"/>
        </w:rPr>
        <w:t xml:space="preserve"> </w:t>
      </w:r>
      <w:r>
        <w:t>et</w:t>
      </w:r>
      <w:r>
        <w:rPr>
          <w:spacing w:val="-14"/>
        </w:rPr>
        <w:t xml:space="preserve"> </w:t>
      </w:r>
      <w:r>
        <w:t>al.</w:t>
      </w:r>
      <w:r w:rsidR="00405B9A">
        <w:fldChar w:fldCharType="end"/>
      </w:r>
      <w:r>
        <w:t>,</w:t>
      </w:r>
      <w:hyperlink w:anchor="_bookmark29" w:history="1">
        <w:r>
          <w:t>2012)</w:t>
        </w:r>
      </w:hyperlink>
      <w:r>
        <w:rPr>
          <w:spacing w:val="-15"/>
        </w:rPr>
        <w:t xml:space="preserve"> </w:t>
      </w:r>
      <w:r>
        <w:t>in</w:t>
      </w:r>
      <w:r>
        <w:rPr>
          <w:spacing w:val="-14"/>
        </w:rPr>
        <w:t xml:space="preserve"> </w:t>
      </w:r>
      <w:r>
        <w:t>the</w:t>
      </w:r>
      <w:r>
        <w:rPr>
          <w:spacing w:val="-15"/>
        </w:rPr>
        <w:t xml:space="preserve"> </w:t>
      </w:r>
      <w:r>
        <w:t>Bahamas,</w:t>
      </w:r>
      <w:r>
        <w:rPr>
          <w:spacing w:val="-14"/>
        </w:rPr>
        <w:t xml:space="preserve"> </w:t>
      </w:r>
      <w:commentRangeStart w:id="29"/>
      <w:del w:id="30" w:author="Jay" w:date="2017-06-24T15:16:00Z">
        <w:r w:rsidDel="002A6B58">
          <w:delText>and</w:delText>
        </w:r>
        <w:r w:rsidDel="002A6B58">
          <w:rPr>
            <w:spacing w:val="-15"/>
          </w:rPr>
          <w:delText xml:space="preserve"> </w:delText>
        </w:r>
        <w:r w:rsidDel="002A6B58">
          <w:delText>to</w:delText>
        </w:r>
        <w:r w:rsidDel="002A6B58">
          <w:rPr>
            <w:spacing w:val="-14"/>
          </w:rPr>
          <w:delText xml:space="preserve"> </w:delText>
        </w:r>
        <w:r w:rsidDel="002A6B58">
          <w:delText>estimate</w:delText>
        </w:r>
        <w:r w:rsidDel="002A6B58">
          <w:rPr>
            <w:spacing w:val="-15"/>
          </w:rPr>
          <w:delText xml:space="preserve"> </w:delText>
        </w:r>
        <w:r w:rsidDel="002A6B58">
          <w:delText>the</w:delText>
        </w:r>
        <w:r w:rsidDel="002A6B58">
          <w:rPr>
            <w:spacing w:val="-14"/>
          </w:rPr>
          <w:delText xml:space="preserve"> </w:delText>
        </w:r>
        <w:r w:rsidDel="002A6B58">
          <w:delText>abundance</w:delText>
        </w:r>
        <w:r w:rsidDel="002A6B58">
          <w:rPr>
            <w:spacing w:val="-15"/>
          </w:rPr>
          <w:delText xml:space="preserve"> </w:delText>
        </w:r>
        <w:r w:rsidDel="002A6B58">
          <w:delText>of</w:delText>
        </w:r>
        <w:r w:rsidDel="002A6B58">
          <w:rPr>
            <w:spacing w:val="-14"/>
          </w:rPr>
          <w:delText xml:space="preserve"> </w:delText>
        </w:r>
        <w:r w:rsidDel="002A6B58">
          <w:delText>the</w:delText>
        </w:r>
        <w:r w:rsidDel="002A6B58">
          <w:rPr>
            <w:spacing w:val="-14"/>
          </w:rPr>
          <w:delText xml:space="preserve"> </w:delText>
        </w:r>
        <w:r w:rsidDel="002A6B58">
          <w:delText>critically endangered</w:delText>
        </w:r>
        <w:r w:rsidDel="002A6B58">
          <w:rPr>
            <w:spacing w:val="-9"/>
          </w:rPr>
          <w:delText xml:space="preserve"> </w:delText>
        </w:r>
      </w:del>
      <w:commentRangeEnd w:id="29"/>
      <w:r w:rsidR="00142087">
        <w:rPr>
          <w:rStyle w:val="CommentReference"/>
        </w:rPr>
        <w:commentReference w:id="29"/>
      </w:r>
      <w:r>
        <w:t>Baltic</w:t>
      </w:r>
      <w:r>
        <w:rPr>
          <w:spacing w:val="-9"/>
        </w:rPr>
        <w:t xml:space="preserve"> </w:t>
      </w:r>
      <w:r>
        <w:t>Sea</w:t>
      </w:r>
      <w:r>
        <w:rPr>
          <w:spacing w:val="-9"/>
        </w:rPr>
        <w:t xml:space="preserve"> </w:t>
      </w:r>
      <w:r>
        <w:t>harbor</w:t>
      </w:r>
      <w:r>
        <w:rPr>
          <w:spacing w:val="-9"/>
        </w:rPr>
        <w:t xml:space="preserve"> </w:t>
      </w:r>
      <w:r>
        <w:t>porpoise</w:t>
      </w:r>
      <w:ins w:id="31" w:author="Jay" w:date="2017-06-24T15:16:00Z">
        <w:r w:rsidR="002A6B58">
          <w:t xml:space="preserve"> (</w:t>
        </w:r>
        <w:proofErr w:type="spellStart"/>
        <w:r w:rsidR="00405B9A" w:rsidRPr="00405B9A">
          <w:rPr>
            <w:i/>
            <w:rPrChange w:id="32" w:author="Jay" w:date="2017-06-24T15:16:00Z">
              <w:rPr/>
            </w:rPrChange>
          </w:rPr>
          <w:t>Phocoena</w:t>
        </w:r>
        <w:proofErr w:type="spellEnd"/>
        <w:r w:rsidR="00405B9A" w:rsidRPr="00405B9A">
          <w:rPr>
            <w:i/>
            <w:rPrChange w:id="33" w:author="Jay" w:date="2017-06-24T15:16:00Z">
              <w:rPr/>
            </w:rPrChange>
          </w:rPr>
          <w:t xml:space="preserve"> </w:t>
        </w:r>
        <w:proofErr w:type="spellStart"/>
        <w:r w:rsidR="00405B9A" w:rsidRPr="00405B9A">
          <w:rPr>
            <w:i/>
            <w:rPrChange w:id="34" w:author="Jay" w:date="2017-06-24T15:16:00Z">
              <w:rPr/>
            </w:rPrChange>
          </w:rPr>
          <w:t>phocoena</w:t>
        </w:r>
        <w:proofErr w:type="spellEnd"/>
        <w:r w:rsidR="002A6B58">
          <w:t>)</w:t>
        </w:r>
      </w:ins>
      <w:r>
        <w:rPr>
          <w:spacing w:val="-9"/>
        </w:rPr>
        <w:t xml:space="preserve"> </w:t>
      </w:r>
      <w:r>
        <w:t>and</w:t>
      </w:r>
      <w:r>
        <w:rPr>
          <w:spacing w:val="-9"/>
        </w:rPr>
        <w:t xml:space="preserve"> </w:t>
      </w:r>
      <w:r>
        <w:t>North</w:t>
      </w:r>
      <w:r>
        <w:rPr>
          <w:spacing w:val="-9"/>
        </w:rPr>
        <w:t xml:space="preserve"> </w:t>
      </w:r>
      <w:r>
        <w:t>Pacific</w:t>
      </w:r>
      <w:r>
        <w:rPr>
          <w:spacing w:val="-9"/>
        </w:rPr>
        <w:t xml:space="preserve"> </w:t>
      </w:r>
      <w:r>
        <w:t>right</w:t>
      </w:r>
      <w:r>
        <w:rPr>
          <w:spacing w:val="-9"/>
        </w:rPr>
        <w:t xml:space="preserve"> </w:t>
      </w:r>
      <w:r>
        <w:t>whale</w:t>
      </w:r>
      <w:r>
        <w:rPr>
          <w:spacing w:val="-9"/>
        </w:rPr>
        <w:t xml:space="preserve"> </w:t>
      </w:r>
      <w:r>
        <w:rPr>
          <w:spacing w:val="-5"/>
        </w:rPr>
        <w:t>(</w:t>
      </w:r>
      <w:proofErr w:type="spellStart"/>
      <w:r>
        <w:rPr>
          <w:i/>
          <w:spacing w:val="-5"/>
        </w:rPr>
        <w:t>Eubalaena</w:t>
      </w:r>
      <w:proofErr w:type="spellEnd"/>
      <w:r>
        <w:rPr>
          <w:i/>
          <w:spacing w:val="-9"/>
        </w:rPr>
        <w:t xml:space="preserve"> </w:t>
      </w:r>
      <w:r>
        <w:rPr>
          <w:i/>
        </w:rPr>
        <w:t xml:space="preserve">japonica; </w:t>
      </w:r>
      <w:hyperlink w:anchor="_bookmark24" w:history="1">
        <w:r>
          <w:t>Marques et al.</w:t>
        </w:r>
      </w:hyperlink>
      <w:r>
        <w:t>,</w:t>
      </w:r>
      <w:hyperlink w:anchor="_bookmark24" w:history="1">
        <w:r>
          <w:t>2011</w:t>
        </w:r>
      </w:hyperlink>
      <w:r>
        <w:t xml:space="preserve">), and to document the decline of the critically endangered </w:t>
      </w:r>
      <w:proofErr w:type="spellStart"/>
      <w:r>
        <w:t>vaquita</w:t>
      </w:r>
      <w:proofErr w:type="spellEnd"/>
      <w:r>
        <w:t xml:space="preserve"> (</w:t>
      </w:r>
      <w:proofErr w:type="spellStart"/>
      <w:r>
        <w:rPr>
          <w:i/>
        </w:rPr>
        <w:t>Phocoena</w:t>
      </w:r>
      <w:proofErr w:type="spellEnd"/>
      <w:r>
        <w:rPr>
          <w:i/>
        </w:rPr>
        <w:t xml:space="preserve"> sinus; </w:t>
      </w:r>
      <w:commentRangeStart w:id="35"/>
      <w:r w:rsidR="00405B9A">
        <w:fldChar w:fldCharType="begin"/>
      </w:r>
      <w:r w:rsidR="005D4BDF">
        <w:instrText>HYPERLINK \l "_bookmark23"</w:instrText>
      </w:r>
      <w:r w:rsidR="00405B9A">
        <w:fldChar w:fldCharType="separate"/>
      </w:r>
      <w:del w:id="36" w:author="Jay" w:date="2017-06-24T15:21:00Z">
        <w:r w:rsidDel="00142087">
          <w:delText>L</w:delText>
        </w:r>
      </w:del>
      <w:ins w:id="37" w:author="Jay" w:date="2017-06-24T15:21:00Z">
        <w:r w:rsidR="00142087" w:rsidRPr="00142087">
          <w:t>Jaramillo-</w:t>
        </w:r>
        <w:proofErr w:type="spellStart"/>
        <w:r w:rsidR="00142087">
          <w:t>L</w:t>
        </w:r>
      </w:ins>
      <w:r>
        <w:t>egorreta</w:t>
      </w:r>
      <w:proofErr w:type="spellEnd"/>
      <w:r w:rsidR="00405B9A">
        <w:fldChar w:fldCharType="end"/>
      </w:r>
      <w:commentRangeEnd w:id="35"/>
      <w:r w:rsidR="00142087">
        <w:rPr>
          <w:rStyle w:val="CommentReference"/>
        </w:rPr>
        <w:commentReference w:id="35"/>
      </w:r>
      <w:r>
        <w:t>,</w:t>
      </w:r>
      <w:ins w:id="38" w:author="Jay" w:date="2017-06-24T15:21:00Z">
        <w:r w:rsidR="00142087">
          <w:t xml:space="preserve"> </w:t>
        </w:r>
      </w:ins>
      <w:hyperlink w:anchor="_bookmark23" w:history="1">
        <w:r>
          <w:t>2016)</w:t>
        </w:r>
      </w:hyperlink>
      <w:r>
        <w:t xml:space="preserve"> in the Gulf of</w:t>
      </w:r>
      <w:r>
        <w:rPr>
          <w:spacing w:val="-31"/>
        </w:rPr>
        <w:t xml:space="preserve"> </w:t>
      </w:r>
      <w:r>
        <w:t>California.</w:t>
      </w:r>
    </w:p>
    <w:p w:rsidR="005D4BDF" w:rsidRDefault="008C64C0">
      <w:pPr>
        <w:pStyle w:val="BodyText"/>
        <w:spacing w:before="8" w:line="415" w:lineRule="auto"/>
        <w:ind w:left="440" w:right="131" w:firstLine="720"/>
        <w:jc w:val="both"/>
      </w:pPr>
      <w:r>
        <w:t xml:space="preserve">Designing </w:t>
      </w:r>
      <w:r>
        <w:rPr>
          <w:spacing w:val="-8"/>
        </w:rPr>
        <w:t xml:space="preserve">PAM </w:t>
      </w:r>
      <w:r>
        <w:t xml:space="preserve">schemes for long-term monitoring of cetacean populations is now feasible through advances in affordable underwater instrumentation, improvements in cetacean vocalization detection algorithms, and development of statistical methods for estimating animal abundance using passive acoustic data. </w:t>
      </w:r>
      <w:r>
        <w:rPr>
          <w:spacing w:val="-4"/>
        </w:rPr>
        <w:t xml:space="preserve">However, </w:t>
      </w:r>
      <w:r>
        <w:t>there is no</w:t>
      </w:r>
      <w:r>
        <w:rPr>
          <w:spacing w:val="-13"/>
        </w:rPr>
        <w:t xml:space="preserve"> </w:t>
      </w:r>
      <w:r>
        <w:t xml:space="preserve">framework for optimizing </w:t>
      </w:r>
      <w:r>
        <w:rPr>
          <w:spacing w:val="-8"/>
        </w:rPr>
        <w:t xml:space="preserve">PAM </w:t>
      </w:r>
      <w:r>
        <w:t xml:space="preserve">surveys to maximize precision. </w:t>
      </w:r>
      <w:r>
        <w:rPr>
          <w:spacing w:val="-10"/>
        </w:rPr>
        <w:t xml:space="preserve">To </w:t>
      </w:r>
      <w:r>
        <w:t>date, most studies attempting to estimate</w:t>
      </w:r>
      <w:r>
        <w:rPr>
          <w:spacing w:val="-6"/>
        </w:rPr>
        <w:t xml:space="preserve"> </w:t>
      </w:r>
      <w:r>
        <w:t>cetacean</w:t>
      </w:r>
      <w:r>
        <w:rPr>
          <w:spacing w:val="-6"/>
        </w:rPr>
        <w:t xml:space="preserve"> </w:t>
      </w:r>
      <w:r>
        <w:t>abundance</w:t>
      </w:r>
      <w:r>
        <w:rPr>
          <w:spacing w:val="-6"/>
        </w:rPr>
        <w:t xml:space="preserve"> </w:t>
      </w:r>
      <w:r>
        <w:t>using</w:t>
      </w:r>
      <w:r>
        <w:rPr>
          <w:spacing w:val="-6"/>
        </w:rPr>
        <w:t xml:space="preserve"> </w:t>
      </w:r>
      <w:r>
        <w:t>passive</w:t>
      </w:r>
      <w:r>
        <w:rPr>
          <w:spacing w:val="-6"/>
        </w:rPr>
        <w:t xml:space="preserve"> </w:t>
      </w:r>
      <w:r>
        <w:t>acoustic</w:t>
      </w:r>
      <w:r>
        <w:rPr>
          <w:spacing w:val="-6"/>
        </w:rPr>
        <w:t xml:space="preserve"> </w:t>
      </w:r>
      <w:r>
        <w:t>data</w:t>
      </w:r>
      <w:r>
        <w:rPr>
          <w:spacing w:val="-6"/>
        </w:rPr>
        <w:t xml:space="preserve"> </w:t>
      </w:r>
      <w:r>
        <w:rPr>
          <w:spacing w:val="-3"/>
        </w:rPr>
        <w:t>have</w:t>
      </w:r>
      <w:r>
        <w:rPr>
          <w:spacing w:val="-6"/>
        </w:rPr>
        <w:t xml:space="preserve"> </w:t>
      </w:r>
      <w:r>
        <w:t>either</w:t>
      </w:r>
      <w:r>
        <w:rPr>
          <w:spacing w:val="-6"/>
        </w:rPr>
        <w:t xml:space="preserve"> </w:t>
      </w:r>
      <w:r>
        <w:t>used</w:t>
      </w:r>
      <w:r>
        <w:rPr>
          <w:spacing w:val="-6"/>
        </w:rPr>
        <w:t xml:space="preserve"> </w:t>
      </w:r>
      <w:r>
        <w:t>existing</w:t>
      </w:r>
      <w:r>
        <w:rPr>
          <w:spacing w:val="-6"/>
        </w:rPr>
        <w:t xml:space="preserve"> </w:t>
      </w:r>
      <w:r>
        <w:t>acoustic datasets</w:t>
      </w:r>
      <w:r>
        <w:rPr>
          <w:spacing w:val="-14"/>
        </w:rPr>
        <w:t xml:space="preserve"> </w:t>
      </w:r>
      <w:r>
        <w:t>or</w:t>
      </w:r>
      <w:r>
        <w:rPr>
          <w:spacing w:val="-14"/>
        </w:rPr>
        <w:t xml:space="preserve"> </w:t>
      </w:r>
      <w:r>
        <w:t>relied</w:t>
      </w:r>
      <w:r>
        <w:rPr>
          <w:spacing w:val="-14"/>
        </w:rPr>
        <w:t xml:space="preserve"> </w:t>
      </w:r>
      <w:r>
        <w:t>on</w:t>
      </w:r>
      <w:r>
        <w:rPr>
          <w:spacing w:val="-14"/>
        </w:rPr>
        <w:t xml:space="preserve"> </w:t>
      </w:r>
      <w:r>
        <w:t>general</w:t>
      </w:r>
      <w:r>
        <w:rPr>
          <w:spacing w:val="-14"/>
        </w:rPr>
        <w:t xml:space="preserve"> </w:t>
      </w:r>
      <w:r>
        <w:t>design</w:t>
      </w:r>
      <w:r>
        <w:rPr>
          <w:spacing w:val="-14"/>
        </w:rPr>
        <w:t xml:space="preserve"> </w:t>
      </w:r>
      <w:r>
        <w:t>principles</w:t>
      </w:r>
      <w:r>
        <w:rPr>
          <w:spacing w:val="-14"/>
        </w:rPr>
        <w:t xml:space="preserve"> </w:t>
      </w:r>
      <w:r>
        <w:t>from</w:t>
      </w:r>
      <w:r>
        <w:rPr>
          <w:spacing w:val="-14"/>
        </w:rPr>
        <w:t xml:space="preserve"> </w:t>
      </w:r>
      <w:r>
        <w:t>the</w:t>
      </w:r>
      <w:r>
        <w:rPr>
          <w:spacing w:val="-14"/>
        </w:rPr>
        <w:t xml:space="preserve"> </w:t>
      </w:r>
      <w:r>
        <w:t>visual</w:t>
      </w:r>
      <w:r>
        <w:rPr>
          <w:spacing w:val="-14"/>
        </w:rPr>
        <w:t xml:space="preserve"> </w:t>
      </w:r>
      <w:r>
        <w:t>survey</w:t>
      </w:r>
      <w:r>
        <w:rPr>
          <w:spacing w:val="-14"/>
        </w:rPr>
        <w:t xml:space="preserve"> </w:t>
      </w:r>
      <w:r>
        <w:t>literature</w:t>
      </w:r>
      <w:r>
        <w:rPr>
          <w:spacing w:val="-14"/>
        </w:rPr>
        <w:t xml:space="preserve"> </w:t>
      </w:r>
      <w:r>
        <w:t>to</w:t>
      </w:r>
      <w:r>
        <w:rPr>
          <w:spacing w:val="-14"/>
        </w:rPr>
        <w:t xml:space="preserve"> </w:t>
      </w:r>
      <w:r>
        <w:t>guide</w:t>
      </w:r>
      <w:r>
        <w:rPr>
          <w:spacing w:val="-14"/>
        </w:rPr>
        <w:t xml:space="preserve"> </w:t>
      </w:r>
      <w:r>
        <w:t>data collection.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p>
    <w:p w:rsidR="005D4BDF" w:rsidRDefault="008C64C0">
      <w:pPr>
        <w:pStyle w:val="BodyText"/>
        <w:spacing w:before="8" w:line="415" w:lineRule="auto"/>
        <w:ind w:left="440" w:right="91" w:firstLine="720"/>
      </w:pPr>
      <w:r>
        <w:t xml:space="preserve">We use the Monterey Bay population of harbor porpoise as a case study </w:t>
      </w:r>
      <w:del w:id="39" w:author="Jay" w:date="2017-06-24T15:18:00Z">
        <w:r w:rsidDel="00142087">
          <w:delText xml:space="preserve">for eval- uating </w:delText>
        </w:r>
      </w:del>
      <w:ins w:id="40" w:author="Jay" w:date="2017-06-24T15:18:00Z">
        <w:r w:rsidR="00142087">
          <w:t xml:space="preserve">to evaluate </w:t>
        </w:r>
      </w:ins>
      <w:r>
        <w:t>the statistical power of potential passive acoustic network designs to detect   trends</w:t>
      </w:r>
    </w:p>
    <w:p w:rsidR="005D4BDF" w:rsidRDefault="005D4BDF">
      <w:pPr>
        <w:spacing w:line="415" w:lineRule="auto"/>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8C64C0">
      <w:pPr>
        <w:pStyle w:val="BodyText"/>
        <w:spacing w:before="193" w:line="415" w:lineRule="auto"/>
        <w:ind w:left="431" w:right="91" w:firstLine="8"/>
      </w:pPr>
      <w:proofErr w:type="gramStart"/>
      <w:r>
        <w:t>in</w:t>
      </w:r>
      <w:proofErr w:type="gramEnd"/>
      <w:r>
        <w:t xml:space="preserve"> abundance. This population occupies a </w:t>
      </w:r>
      <w:proofErr w:type="spellStart"/>
      <w:r>
        <w:t>nearshore</w:t>
      </w:r>
      <w:proofErr w:type="spellEnd"/>
      <w:r>
        <w:t xml:space="preserve"> area approximately 2,500 km</w:t>
      </w:r>
      <w:r>
        <w:rPr>
          <w:position w:val="9"/>
          <w:sz w:val="18"/>
        </w:rPr>
        <w:t xml:space="preserve">2 </w:t>
      </w:r>
      <w:r>
        <w:t>and consists</w:t>
      </w:r>
      <w:r>
        <w:rPr>
          <w:spacing w:val="-17"/>
        </w:rPr>
        <w:t xml:space="preserve"> </w:t>
      </w:r>
      <w:r>
        <w:t>of</w:t>
      </w:r>
      <w:r>
        <w:rPr>
          <w:spacing w:val="-17"/>
        </w:rPr>
        <w:t xml:space="preserve"> </w:t>
      </w:r>
      <w:r>
        <w:t>approximately</w:t>
      </w:r>
      <w:r>
        <w:rPr>
          <w:spacing w:val="-17"/>
        </w:rPr>
        <w:t xml:space="preserve"> </w:t>
      </w:r>
      <w:r>
        <w:t>3,700</w:t>
      </w:r>
      <w:r>
        <w:rPr>
          <w:spacing w:val="-17"/>
        </w:rPr>
        <w:t xml:space="preserve"> </w:t>
      </w:r>
      <w:r>
        <w:t>individuals</w:t>
      </w:r>
      <w:r>
        <w:rPr>
          <w:spacing w:val="-17"/>
        </w:rPr>
        <w:t xml:space="preserve"> </w:t>
      </w:r>
      <w:r>
        <w:t>(</w:t>
      </w:r>
      <w:hyperlink w:anchor="_bookmark16" w:history="1">
        <w:r>
          <w:t>Forney</w:t>
        </w:r>
        <w:r>
          <w:rPr>
            <w:spacing w:val="-17"/>
          </w:rPr>
          <w:t xml:space="preserve"> </w:t>
        </w:r>
        <w:r>
          <w:t>et</w:t>
        </w:r>
        <w:r>
          <w:rPr>
            <w:spacing w:val="-17"/>
          </w:rPr>
          <w:t xml:space="preserve"> </w:t>
        </w:r>
        <w:r>
          <w:t>al.</w:t>
        </w:r>
      </w:hyperlink>
      <w:proofErr w:type="gramStart"/>
      <w:r>
        <w:t>,</w:t>
      </w:r>
      <w:proofErr w:type="gramEnd"/>
      <w:r w:rsidR="00405B9A">
        <w:fldChar w:fldCharType="begin"/>
      </w:r>
      <w:r w:rsidR="005D4BDF">
        <w:instrText>HYPERLINK \l "_bookmark16"</w:instrText>
      </w:r>
      <w:r w:rsidR="00405B9A">
        <w:fldChar w:fldCharType="separate"/>
      </w:r>
      <w:r>
        <w:t>2014</w:t>
      </w:r>
      <w:r w:rsidR="00405B9A">
        <w:fldChar w:fldCharType="end"/>
      </w:r>
      <w:r>
        <w:t>).</w:t>
      </w:r>
      <w:r>
        <w:rPr>
          <w:spacing w:val="-7"/>
        </w:rPr>
        <w:t xml:space="preserve"> </w:t>
      </w:r>
      <w:r>
        <w:t>This</w:t>
      </w:r>
      <w:r>
        <w:rPr>
          <w:spacing w:val="-17"/>
        </w:rPr>
        <w:t xml:space="preserve"> </w:t>
      </w:r>
      <w:r>
        <w:t>population</w:t>
      </w:r>
      <w:r>
        <w:rPr>
          <w:spacing w:val="-17"/>
        </w:rPr>
        <w:t xml:space="preserve"> </w:t>
      </w:r>
      <w:r>
        <w:t>is</w:t>
      </w:r>
      <w:r>
        <w:rPr>
          <w:spacing w:val="-17"/>
        </w:rPr>
        <w:t xml:space="preserve"> </w:t>
      </w:r>
      <w:r>
        <w:t xml:space="preserve">distinct from other harbor porpoise populations along the U.S. </w:t>
      </w:r>
      <w:r>
        <w:rPr>
          <w:spacing w:val="-5"/>
        </w:rPr>
        <w:t xml:space="preserve">West </w:t>
      </w:r>
      <w:r>
        <w:t>Coast (</w:t>
      </w:r>
      <w:proofErr w:type="spellStart"/>
      <w:r w:rsidR="00405B9A">
        <w:fldChar w:fldCharType="begin"/>
      </w:r>
      <w:r w:rsidR="005D4BDF">
        <w:instrText>HYPERLINK \l "_bookmark11"</w:instrText>
      </w:r>
      <w:r w:rsidR="00405B9A">
        <w:fldChar w:fldCharType="separate"/>
      </w:r>
      <w:r>
        <w:t>Calambokidis</w:t>
      </w:r>
      <w:proofErr w:type="spellEnd"/>
      <w:r>
        <w:t xml:space="preserve"> and</w:t>
      </w:r>
      <w:r>
        <w:rPr>
          <w:spacing w:val="-33"/>
        </w:rPr>
        <w:t xml:space="preserve"> </w:t>
      </w:r>
      <w:r>
        <w:t>Bar-</w:t>
      </w:r>
      <w:r w:rsidR="00405B9A">
        <w:fldChar w:fldCharType="end"/>
      </w:r>
      <w:r>
        <w:t xml:space="preserve"> </w:t>
      </w:r>
      <w:hyperlink w:anchor="_bookmark11" w:history="1">
        <w:r>
          <w:t>low</w:t>
        </w:r>
      </w:hyperlink>
      <w:proofErr w:type="gramStart"/>
      <w:r>
        <w:t>,</w:t>
      </w:r>
      <w:proofErr w:type="gramEnd"/>
      <w:r w:rsidR="00405B9A">
        <w:fldChar w:fldCharType="begin"/>
      </w:r>
      <w:r w:rsidR="005D4BDF">
        <w:instrText>HYPERLINK \l "_bookmark11"</w:instrText>
      </w:r>
      <w:r w:rsidR="00405B9A">
        <w:fldChar w:fldCharType="separate"/>
      </w:r>
      <w:r>
        <w:t>1991;</w:t>
      </w:r>
      <w:r w:rsidR="00405B9A">
        <w:fldChar w:fldCharType="end"/>
      </w:r>
      <w:r>
        <w:t>Chi</w:t>
      </w:r>
      <w:hyperlink w:anchor="_bookmark13" w:history="1">
        <w:r>
          <w:t>vers et al.,</w:t>
        </w:r>
      </w:hyperlink>
      <w:r>
        <w:t>2002</w:t>
      </w:r>
      <w:hyperlink w:anchor="_bookmark13" w:history="1">
        <w:r>
          <w:t>).</w:t>
        </w:r>
      </w:hyperlink>
      <w:r>
        <w:t xml:space="preserve"> While fishery mortality is currently insignificant for this population (</w:t>
      </w:r>
      <w:proofErr w:type="spellStart"/>
      <w:r w:rsidR="00405B9A">
        <w:fldChar w:fldCharType="begin"/>
      </w:r>
      <w:r w:rsidR="005D4BDF">
        <w:instrText>HYPERLINK \l "_bookmark12"</w:instrText>
      </w:r>
      <w:r w:rsidR="00405B9A">
        <w:fldChar w:fldCharType="separate"/>
      </w:r>
      <w:r>
        <w:t>Carretta</w:t>
      </w:r>
      <w:proofErr w:type="spellEnd"/>
      <w:r>
        <w:t xml:space="preserve"> et al.</w:t>
      </w:r>
      <w:r w:rsidR="00405B9A">
        <w:fldChar w:fldCharType="end"/>
      </w:r>
      <w:r>
        <w:t>,</w:t>
      </w:r>
      <w:hyperlink w:anchor="_bookmark12" w:history="1">
        <w:r>
          <w:t>2015)</w:t>
        </w:r>
      </w:hyperlink>
      <w:r>
        <w:t xml:space="preserve"> the population is likely still recovering from </w:t>
      </w:r>
      <w:del w:id="41" w:author="Jay" w:date="2017-06-24T15:27:00Z">
        <w:r w:rsidDel="00AE2581">
          <w:delText xml:space="preserve">take </w:delText>
        </w:r>
      </w:del>
      <w:ins w:id="42" w:author="Jay" w:date="2017-06-24T15:27:00Z">
        <w:r w:rsidR="00AE2581">
          <w:t xml:space="preserve">bycatch </w:t>
        </w:r>
      </w:ins>
      <w:r>
        <w:t>in a set gillnet</w:t>
      </w:r>
      <w:r>
        <w:rPr>
          <w:spacing w:val="-24"/>
        </w:rPr>
        <w:t xml:space="preserve"> </w:t>
      </w:r>
      <w:r>
        <w:t>fisher</w:t>
      </w:r>
      <w:ins w:id="43" w:author="Jay" w:date="2017-06-24T15:23:00Z">
        <w:r w:rsidR="00142087">
          <w:t>ies</w:t>
        </w:r>
      </w:ins>
      <w:del w:id="44" w:author="Jay" w:date="2017-06-24T15:23:00Z">
        <w:r w:rsidDel="00142087">
          <w:delText>y</w:delText>
        </w:r>
      </w:del>
      <w:r>
        <w:rPr>
          <w:spacing w:val="-24"/>
        </w:rPr>
        <w:t xml:space="preserve"> </w:t>
      </w:r>
      <w:r>
        <w:t>for</w:t>
      </w:r>
      <w:r>
        <w:rPr>
          <w:spacing w:val="-24"/>
        </w:rPr>
        <w:t xml:space="preserve"> </w:t>
      </w:r>
      <w:r>
        <w:t>halibut</w:t>
      </w:r>
      <w:r>
        <w:rPr>
          <w:spacing w:val="-24"/>
        </w:rPr>
        <w:t xml:space="preserve"> </w:t>
      </w:r>
      <w:r>
        <w:t>that</w:t>
      </w:r>
      <w:r>
        <w:rPr>
          <w:spacing w:val="-24"/>
        </w:rPr>
        <w:t xml:space="preserve"> </w:t>
      </w:r>
      <w:r>
        <w:t>operated</w:t>
      </w:r>
      <w:r>
        <w:rPr>
          <w:spacing w:val="-24"/>
        </w:rPr>
        <w:t xml:space="preserve"> </w:t>
      </w:r>
      <w:r>
        <w:t>in</w:t>
      </w:r>
      <w:r>
        <w:rPr>
          <w:spacing w:val="-24"/>
        </w:rPr>
        <w:t xml:space="preserve"> </w:t>
      </w:r>
      <w:r>
        <w:t>the</w:t>
      </w:r>
      <w:r>
        <w:rPr>
          <w:spacing w:val="-24"/>
        </w:rPr>
        <w:t xml:space="preserve"> </w:t>
      </w:r>
      <w:r>
        <w:t>mid-20th</w:t>
      </w:r>
      <w:r>
        <w:rPr>
          <w:spacing w:val="-24"/>
        </w:rPr>
        <w:t xml:space="preserve"> </w:t>
      </w:r>
      <w:r>
        <w:t>century</w:t>
      </w:r>
      <w:r>
        <w:rPr>
          <w:spacing w:val="-24"/>
        </w:rPr>
        <w:t xml:space="preserve"> </w:t>
      </w:r>
      <w:r>
        <w:t>(</w:t>
      </w:r>
      <w:hyperlink w:anchor="_bookmark22" w:history="1">
        <w:r>
          <w:t>Jefferson</w:t>
        </w:r>
        <w:r>
          <w:rPr>
            <w:spacing w:val="-24"/>
          </w:rPr>
          <w:t xml:space="preserve"> </w:t>
        </w:r>
        <w:r>
          <w:t>et</w:t>
        </w:r>
        <w:r>
          <w:rPr>
            <w:spacing w:val="-24"/>
          </w:rPr>
          <w:t xml:space="preserve"> </w:t>
        </w:r>
        <w:r>
          <w:t>al.</w:t>
        </w:r>
      </w:hyperlink>
      <w:r>
        <w:t>,</w:t>
      </w:r>
      <w:hyperlink w:anchor="_bookmark22" w:history="1">
        <w:r>
          <w:t>1994;</w:t>
        </w:r>
      </w:hyperlink>
      <w:r>
        <w:t>F</w:t>
      </w:r>
      <w:hyperlink w:anchor="_bookmark16" w:history="1">
        <w:r>
          <w:t>orney</w:t>
        </w:r>
      </w:hyperlink>
      <w:r>
        <w:t xml:space="preserve"> </w:t>
      </w:r>
      <w:hyperlink w:anchor="_bookmark16" w:history="1">
        <w:r>
          <w:t>et al.</w:t>
        </w:r>
      </w:hyperlink>
      <w:r>
        <w:t>,</w:t>
      </w:r>
      <w:hyperlink w:anchor="_bookmark16" w:history="1">
        <w:r>
          <w:t>2014</w:t>
        </w:r>
      </w:hyperlink>
      <w:r>
        <w:t>)</w:t>
      </w:r>
      <w:ins w:id="45" w:author="Jay" w:date="2017-06-24T15:23:00Z">
        <w:r w:rsidR="00142087">
          <w:t xml:space="preserve"> and earlier gillnet fisheries for white </w:t>
        </w:r>
        <w:proofErr w:type="spellStart"/>
        <w:r w:rsidR="00142087">
          <w:t>seabass</w:t>
        </w:r>
      </w:ins>
      <w:proofErr w:type="spellEnd"/>
      <w:ins w:id="46" w:author="Jay" w:date="2017-06-24T15:26:00Z">
        <w:r w:rsidR="00142087">
          <w:t xml:space="preserve"> (Barlow and </w:t>
        </w:r>
        <w:proofErr w:type="spellStart"/>
        <w:r w:rsidR="00142087">
          <w:t>Hannan</w:t>
        </w:r>
        <w:proofErr w:type="spellEnd"/>
        <w:r w:rsidR="00142087">
          <w:t xml:space="preserve"> 1995)</w:t>
        </w:r>
      </w:ins>
      <w:r>
        <w:t xml:space="preserve">. There has also been some </w:t>
      </w:r>
      <w:commentRangeStart w:id="47"/>
      <w:del w:id="48" w:author="Jay" w:date="2017-06-24T15:27:00Z">
        <w:r w:rsidDel="00AE2581">
          <w:delText xml:space="preserve">mortality </w:delText>
        </w:r>
      </w:del>
      <w:commentRangeEnd w:id="47"/>
      <w:r w:rsidR="00AE2581">
        <w:rPr>
          <w:rStyle w:val="CommentReference"/>
        </w:rPr>
        <w:commentReference w:id="47"/>
      </w:r>
      <w:ins w:id="49" w:author="Jay" w:date="2017-06-24T15:27:00Z">
        <w:r w:rsidR="00AE2581">
          <w:t xml:space="preserve">harbor porpoise deaths </w:t>
        </w:r>
      </w:ins>
      <w:r>
        <w:t xml:space="preserve">over the past decade due to bottlenose dolphin </w:t>
      </w:r>
      <w:r>
        <w:rPr>
          <w:i/>
        </w:rPr>
        <w:t>(</w:t>
      </w:r>
      <w:proofErr w:type="spellStart"/>
      <w:r>
        <w:rPr>
          <w:i/>
        </w:rPr>
        <w:t>Tursiops</w:t>
      </w:r>
      <w:proofErr w:type="spellEnd"/>
      <w:r>
        <w:rPr>
          <w:i/>
        </w:rPr>
        <w:t xml:space="preserve"> </w:t>
      </w:r>
      <w:proofErr w:type="spellStart"/>
      <w:r>
        <w:rPr>
          <w:i/>
        </w:rPr>
        <w:t>truncatus</w:t>
      </w:r>
      <w:proofErr w:type="spellEnd"/>
      <w:r>
        <w:rPr>
          <w:i/>
        </w:rPr>
        <w:t xml:space="preserve">) </w:t>
      </w:r>
      <w:r>
        <w:t>attacks on harbor porpoise in this region (</w:t>
      </w:r>
      <w:hyperlink w:anchor="_bookmark14" w:history="1">
        <w:r>
          <w:t>Cotter et al.</w:t>
        </w:r>
      </w:hyperlink>
      <w:proofErr w:type="gramStart"/>
      <w:r>
        <w:t>,</w:t>
      </w:r>
      <w:proofErr w:type="gramEnd"/>
      <w:r w:rsidR="00405B9A">
        <w:fldChar w:fldCharType="begin"/>
      </w:r>
      <w:r w:rsidR="005D4BDF">
        <w:instrText>HYPERLINK \l "_bookmark14"</w:instrText>
      </w:r>
      <w:r w:rsidR="00405B9A">
        <w:fldChar w:fldCharType="separate"/>
      </w:r>
      <w:r>
        <w:t>2012;</w:t>
      </w:r>
      <w:r w:rsidR="00405B9A">
        <w:fldChar w:fldCharType="end"/>
      </w:r>
      <w:r>
        <w:t xml:space="preserve"> </w:t>
      </w:r>
      <w:hyperlink w:anchor="_bookmark21" w:history="1">
        <w:r>
          <w:t>Jacobson et al.</w:t>
        </w:r>
      </w:hyperlink>
      <w:r>
        <w:t>,</w:t>
      </w:r>
      <w:hyperlink w:anchor="_bookmark21" w:history="1">
        <w:r>
          <w:t>2014;</w:t>
        </w:r>
      </w:hyperlink>
      <w:r>
        <w:t>W</w:t>
      </w:r>
      <w:hyperlink w:anchor="_bookmark30" w:history="1">
        <w:r>
          <w:t>ilkin et al.,</w:t>
        </w:r>
      </w:hyperlink>
      <w:r>
        <w:t>2012</w:t>
      </w:r>
      <w:hyperlink w:anchor="_bookmark30" w:history="1">
        <w:r>
          <w:t>).</w:t>
        </w:r>
      </w:hyperlink>
      <w:r>
        <w:t xml:space="preserve"> The Monterey Bay population of harbor porpoise has</w:t>
      </w:r>
      <w:r>
        <w:rPr>
          <w:spacing w:val="-12"/>
        </w:rPr>
        <w:t xml:space="preserve"> </w:t>
      </w:r>
      <w:r>
        <w:t>been</w:t>
      </w:r>
      <w:r>
        <w:rPr>
          <w:spacing w:val="-12"/>
        </w:rPr>
        <w:t xml:space="preserve"> </w:t>
      </w:r>
      <w:r>
        <w:t>studied</w:t>
      </w:r>
      <w:r>
        <w:rPr>
          <w:spacing w:val="-12"/>
        </w:rPr>
        <w:t xml:space="preserve"> </w:t>
      </w:r>
      <w:r>
        <w:t>using</w:t>
      </w:r>
      <w:r>
        <w:rPr>
          <w:spacing w:val="-12"/>
        </w:rPr>
        <w:t xml:space="preserve"> </w:t>
      </w:r>
      <w:r>
        <w:t>line-transect</w:t>
      </w:r>
      <w:r>
        <w:rPr>
          <w:spacing w:val="-12"/>
        </w:rPr>
        <w:t xml:space="preserve"> </w:t>
      </w:r>
      <w:r>
        <w:t>aerial</w:t>
      </w:r>
      <w:r>
        <w:rPr>
          <w:spacing w:val="-12"/>
        </w:rPr>
        <w:t xml:space="preserve"> </w:t>
      </w:r>
      <w:r>
        <w:t>surveys</w:t>
      </w:r>
      <w:r>
        <w:rPr>
          <w:spacing w:val="-12"/>
        </w:rPr>
        <w:t xml:space="preserve"> </w:t>
      </w:r>
      <w:r>
        <w:t>since</w:t>
      </w:r>
      <w:r>
        <w:rPr>
          <w:spacing w:val="-12"/>
        </w:rPr>
        <w:t xml:space="preserve"> </w:t>
      </w:r>
      <w:r>
        <w:t>the</w:t>
      </w:r>
      <w:r>
        <w:rPr>
          <w:spacing w:val="-12"/>
        </w:rPr>
        <w:t xml:space="preserve"> </w:t>
      </w:r>
      <w:r>
        <w:t>late</w:t>
      </w:r>
      <w:r>
        <w:rPr>
          <w:spacing w:val="-12"/>
        </w:rPr>
        <w:t xml:space="preserve"> </w:t>
      </w:r>
      <w:r>
        <w:t>1980s</w:t>
      </w:r>
      <w:r>
        <w:rPr>
          <w:spacing w:val="-12"/>
        </w:rPr>
        <w:t xml:space="preserve"> </w:t>
      </w:r>
      <w:r>
        <w:t>(</w:t>
      </w:r>
      <w:hyperlink w:anchor="_bookmark15" w:history="1">
        <w:r>
          <w:t>Forney</w:t>
        </w:r>
        <w:r>
          <w:rPr>
            <w:spacing w:val="-12"/>
          </w:rPr>
          <w:t xml:space="preserve"> </w:t>
        </w:r>
        <w:r>
          <w:t>et</w:t>
        </w:r>
        <w:r>
          <w:rPr>
            <w:spacing w:val="-12"/>
          </w:rPr>
          <w:t xml:space="preserve"> </w:t>
        </w:r>
        <w:r>
          <w:t>al.</w:t>
        </w:r>
      </w:hyperlink>
      <w:proofErr w:type="gramStart"/>
      <w:r>
        <w:t>,</w:t>
      </w:r>
      <w:proofErr w:type="gramEnd"/>
      <w:r w:rsidR="00405B9A">
        <w:fldChar w:fldCharType="begin"/>
      </w:r>
      <w:r w:rsidR="005D4BDF">
        <w:instrText>HYPERLINK \l "_bookmark15"</w:instrText>
      </w:r>
      <w:r w:rsidR="00405B9A">
        <w:fldChar w:fldCharType="separate"/>
      </w:r>
      <w:r>
        <w:t>1991</w:t>
      </w:r>
      <w:r w:rsidR="00405B9A">
        <w:fldChar w:fldCharType="end"/>
      </w:r>
      <w:r>
        <w:t>). Additionally,</w:t>
      </w:r>
      <w:r>
        <w:rPr>
          <w:spacing w:val="-15"/>
        </w:rPr>
        <w:t xml:space="preserve"> </w:t>
      </w:r>
      <w:r>
        <w:t>since</w:t>
      </w:r>
      <w:r>
        <w:rPr>
          <w:spacing w:val="-15"/>
        </w:rPr>
        <w:t xml:space="preserve"> </w:t>
      </w:r>
      <w:r>
        <w:t>XXXX,</w:t>
      </w:r>
      <w:r>
        <w:rPr>
          <w:spacing w:val="-15"/>
        </w:rPr>
        <w:t xml:space="preserve"> </w:t>
      </w:r>
      <w:r>
        <w:t>line-transect</w:t>
      </w:r>
      <w:r>
        <w:rPr>
          <w:spacing w:val="-15"/>
        </w:rPr>
        <w:t xml:space="preserve"> </w:t>
      </w:r>
      <w:r>
        <w:t>aerial</w:t>
      </w:r>
      <w:r>
        <w:rPr>
          <w:spacing w:val="-15"/>
        </w:rPr>
        <w:t xml:space="preserve"> </w:t>
      </w:r>
      <w:r>
        <w:t>surveys</w:t>
      </w:r>
      <w:r>
        <w:rPr>
          <w:spacing w:val="-15"/>
        </w:rPr>
        <w:t xml:space="preserve"> </w:t>
      </w:r>
      <w:r>
        <w:t>for</w:t>
      </w:r>
      <w:r>
        <w:rPr>
          <w:spacing w:val="-15"/>
        </w:rPr>
        <w:t xml:space="preserve"> </w:t>
      </w:r>
      <w:r>
        <w:t>leatherback</w:t>
      </w:r>
      <w:r>
        <w:rPr>
          <w:spacing w:val="-15"/>
        </w:rPr>
        <w:t xml:space="preserve"> </w:t>
      </w:r>
      <w:r>
        <w:t>sea</w:t>
      </w:r>
      <w:r>
        <w:rPr>
          <w:spacing w:val="-15"/>
        </w:rPr>
        <w:t xml:space="preserve"> </w:t>
      </w:r>
      <w:r>
        <w:t>turtles</w:t>
      </w:r>
      <w:r>
        <w:rPr>
          <w:spacing w:val="-15"/>
        </w:rPr>
        <w:t xml:space="preserve"> </w:t>
      </w:r>
      <w:r>
        <w:rPr>
          <w:spacing w:val="-3"/>
        </w:rPr>
        <w:t>have</w:t>
      </w:r>
      <w:r>
        <w:rPr>
          <w:spacing w:val="-15"/>
        </w:rPr>
        <w:t xml:space="preserve"> </w:t>
      </w:r>
      <w:r>
        <w:t xml:space="preserve">been conducted in the region using the same survey methodology. </w:t>
      </w:r>
      <w:commentRangeStart w:id="50"/>
      <w:r>
        <w:rPr>
          <w:spacing w:val="-10"/>
        </w:rPr>
        <w:t xml:space="preserve">We </w:t>
      </w:r>
      <w:r>
        <w:t>used aerial survey and passive</w:t>
      </w:r>
      <w:r>
        <w:rPr>
          <w:spacing w:val="-23"/>
        </w:rPr>
        <w:t xml:space="preserve"> </w:t>
      </w:r>
      <w:r>
        <w:t>acoustic</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simulate</w:t>
      </w:r>
      <w:r>
        <w:rPr>
          <w:spacing w:val="-23"/>
        </w:rPr>
        <w:t xml:space="preserve"> </w:t>
      </w:r>
      <w:commentRangeStart w:id="51"/>
      <w:r>
        <w:t>datasets</w:t>
      </w:r>
      <w:r>
        <w:rPr>
          <w:spacing w:val="-23"/>
        </w:rPr>
        <w:t xml:space="preserve"> </w:t>
      </w:r>
      <w:commentRangeEnd w:id="51"/>
      <w:r w:rsidR="00AE2581">
        <w:rPr>
          <w:rStyle w:val="CommentReference"/>
        </w:rPr>
        <w:commentReference w:id="51"/>
      </w:r>
      <w:r>
        <w:t>for</w:t>
      </w:r>
      <w:r>
        <w:rPr>
          <w:spacing w:val="-23"/>
        </w:rPr>
        <w:t xml:space="preserve"> </w:t>
      </w:r>
      <w:r>
        <w:t>hypothetical</w:t>
      </w:r>
      <w:r>
        <w:rPr>
          <w:spacing w:val="-23"/>
        </w:rPr>
        <w:t xml:space="preserve"> </w:t>
      </w:r>
      <w:r>
        <w:t xml:space="preserve">passive acoustic monitoring network designs and changes in harbor porpoise abundance. </w:t>
      </w:r>
      <w:commentRangeEnd w:id="50"/>
      <w:r w:rsidR="00AE2581">
        <w:rPr>
          <w:rStyle w:val="CommentReference"/>
        </w:rPr>
        <w:commentReference w:id="50"/>
      </w:r>
      <w:r>
        <w:t xml:space="preserve">Through these simulations we explored </w:t>
      </w:r>
      <w:commentRangeStart w:id="52"/>
      <w:del w:id="53" w:author="Jay" w:date="2017-06-24T15:31:00Z">
        <w:r w:rsidDel="00AE2581">
          <w:delText xml:space="preserve">optimal </w:delText>
        </w:r>
      </w:del>
      <w:commentRangeEnd w:id="52"/>
      <w:r w:rsidR="00AE2581">
        <w:rPr>
          <w:rStyle w:val="CommentReference"/>
        </w:rPr>
        <w:commentReference w:id="52"/>
      </w:r>
      <w:ins w:id="54" w:author="Jay" w:date="2017-06-24T15:31:00Z">
        <w:r w:rsidR="00AE2581">
          <w:t xml:space="preserve">alternative </w:t>
        </w:r>
      </w:ins>
      <w:r>
        <w:t>fixed passive acoustic survey design</w:t>
      </w:r>
      <w:ins w:id="55" w:author="Jay" w:date="2017-06-24T15:31:00Z">
        <w:r w:rsidR="00AE2581">
          <w:t>s</w:t>
        </w:r>
      </w:ins>
      <w:r>
        <w:t xml:space="preserve"> for detecting trends</w:t>
      </w:r>
      <w:r>
        <w:rPr>
          <w:spacing w:val="-4"/>
        </w:rPr>
        <w:t xml:space="preserve"> </w:t>
      </w:r>
      <w:r>
        <w:t>in</w:t>
      </w:r>
      <w:r>
        <w:rPr>
          <w:spacing w:val="-4"/>
        </w:rPr>
        <w:t xml:space="preserve"> </w:t>
      </w:r>
      <w:r>
        <w:t>the</w:t>
      </w:r>
      <w:r>
        <w:rPr>
          <w:spacing w:val="-4"/>
        </w:rPr>
        <w:t xml:space="preserve"> </w:t>
      </w:r>
      <w:r>
        <w:t>abundance</w:t>
      </w:r>
      <w:r>
        <w:rPr>
          <w:spacing w:val="-4"/>
        </w:rPr>
        <w:t xml:space="preserve"> </w:t>
      </w:r>
      <w:r>
        <w:t>of</w:t>
      </w:r>
      <w:r>
        <w:rPr>
          <w:spacing w:val="-4"/>
        </w:rPr>
        <w:t xml:space="preserve"> </w:t>
      </w:r>
      <w:r>
        <w:t>the</w:t>
      </w:r>
      <w:r>
        <w:rPr>
          <w:spacing w:val="-4"/>
        </w:rPr>
        <w:t xml:space="preserve"> </w:t>
      </w:r>
      <w:r>
        <w:t>Monterey</w:t>
      </w:r>
      <w:r>
        <w:rPr>
          <w:spacing w:val="-4"/>
        </w:rPr>
        <w:t xml:space="preserve"> </w:t>
      </w:r>
      <w:r>
        <w:t>Bay</w:t>
      </w:r>
      <w:r>
        <w:rPr>
          <w:spacing w:val="-4"/>
        </w:rPr>
        <w:t xml:space="preserve"> </w:t>
      </w:r>
      <w:r>
        <w:t>population</w:t>
      </w:r>
      <w:r>
        <w:rPr>
          <w:spacing w:val="-4"/>
        </w:rPr>
        <w:t xml:space="preserve"> </w:t>
      </w:r>
      <w:r>
        <w:t>of</w:t>
      </w:r>
      <w:r>
        <w:rPr>
          <w:spacing w:val="-4"/>
        </w:rPr>
        <w:t xml:space="preserve"> </w:t>
      </w:r>
      <w:r>
        <w:t>harbor</w:t>
      </w:r>
      <w:r>
        <w:rPr>
          <w:spacing w:val="-4"/>
        </w:rPr>
        <w:t xml:space="preserve"> </w:t>
      </w:r>
      <w:r>
        <w:t>porpoise.</w:t>
      </w:r>
    </w:p>
    <w:p w:rsidR="005D4BDF" w:rsidRDefault="005D4BDF">
      <w:pPr>
        <w:pStyle w:val="BodyText"/>
        <w:spacing w:before="5"/>
        <w:rPr>
          <w:sz w:val="33"/>
        </w:rPr>
      </w:pPr>
    </w:p>
    <w:p w:rsidR="005D4BDF" w:rsidRDefault="008C64C0">
      <w:pPr>
        <w:pStyle w:val="Heading1"/>
        <w:numPr>
          <w:ilvl w:val="1"/>
          <w:numId w:val="2"/>
        </w:numPr>
        <w:tabs>
          <w:tab w:val="left" w:pos="977"/>
          <w:tab w:val="left" w:pos="978"/>
        </w:tabs>
      </w:pPr>
      <w:bookmarkStart w:id="56" w:name="Methods"/>
      <w:bookmarkEnd w:id="56"/>
      <w:r>
        <w:t>Methods</w:t>
      </w:r>
    </w:p>
    <w:p w:rsidR="005D4BDF" w:rsidRDefault="005D4BDF">
      <w:pPr>
        <w:pStyle w:val="BodyText"/>
        <w:rPr>
          <w:b/>
        </w:rPr>
      </w:pPr>
    </w:p>
    <w:p w:rsidR="005D4BDF" w:rsidRDefault="008C64C0">
      <w:pPr>
        <w:pStyle w:val="ListParagraph"/>
        <w:numPr>
          <w:ilvl w:val="2"/>
          <w:numId w:val="2"/>
        </w:numPr>
        <w:tabs>
          <w:tab w:val="left" w:pos="1157"/>
          <w:tab w:val="left" w:pos="1158"/>
        </w:tabs>
        <w:spacing w:before="173" w:line="556" w:lineRule="auto"/>
        <w:ind w:right="6486" w:firstLine="0"/>
        <w:rPr>
          <w:b/>
          <w:sz w:val="24"/>
        </w:rPr>
      </w:pPr>
      <w:bookmarkStart w:id="57" w:name="Data_collection"/>
      <w:bookmarkEnd w:id="57"/>
      <w:r>
        <w:rPr>
          <w:b/>
          <w:sz w:val="24"/>
        </w:rPr>
        <w:t>Data collection Aerial survey</w:t>
      </w:r>
      <w:r>
        <w:rPr>
          <w:b/>
          <w:spacing w:val="-17"/>
          <w:sz w:val="24"/>
        </w:rPr>
        <w:t xml:space="preserve"> </w:t>
      </w:r>
      <w:r>
        <w:rPr>
          <w:b/>
          <w:sz w:val="24"/>
        </w:rPr>
        <w:t>methods</w:t>
      </w:r>
    </w:p>
    <w:p w:rsidR="005D4BDF" w:rsidRDefault="008C64C0">
      <w:pPr>
        <w:pStyle w:val="BodyText"/>
        <w:spacing w:before="12" w:line="415" w:lineRule="auto"/>
        <w:ind w:left="440" w:right="129"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consistent survey methodology since the late 1980s (</w:t>
      </w:r>
      <w:hyperlink w:anchor="_bookmark15" w:history="1">
        <w:r>
          <w:t>Forney et al.</w:t>
        </w:r>
      </w:hyperlink>
      <w:proofErr w:type="gramStart"/>
      <w:r>
        <w:t>,</w:t>
      </w:r>
      <w:proofErr w:type="gramEnd"/>
      <w:r w:rsidR="00405B9A">
        <w:fldChar w:fldCharType="begin"/>
      </w:r>
      <w:r w:rsidR="005D4BDF">
        <w:instrText>HYPERLINK \l "_bookmark15"</w:instrText>
      </w:r>
      <w:r w:rsidR="00405B9A">
        <w:fldChar w:fldCharType="separate"/>
      </w:r>
      <w:r>
        <w:t>1991</w:t>
      </w:r>
      <w:r w:rsidR="00405B9A">
        <w:fldChar w:fldCharType="end"/>
      </w:r>
      <w:r>
        <w:t xml:space="preserve">). In the present </w:t>
      </w:r>
      <w:r>
        <w:rPr>
          <w:spacing w:val="-3"/>
        </w:rPr>
        <w:t xml:space="preserve">study, </w:t>
      </w:r>
      <w:r>
        <w:t>we used</w:t>
      </w:r>
      <w:r>
        <w:rPr>
          <w:spacing w:val="-13"/>
        </w:rPr>
        <w:t xml:space="preserve"> </w:t>
      </w:r>
      <w:r>
        <w:t>aerial</w:t>
      </w:r>
      <w:r>
        <w:rPr>
          <w:spacing w:val="-13"/>
        </w:rPr>
        <w:t xml:space="preserve"> </w:t>
      </w:r>
      <w:r>
        <w:t>survey</w:t>
      </w:r>
      <w:r>
        <w:rPr>
          <w:spacing w:val="-13"/>
        </w:rPr>
        <w:t xml:space="preserve"> </w:t>
      </w:r>
      <w:r>
        <w:t>data</w:t>
      </w:r>
      <w:r>
        <w:rPr>
          <w:spacing w:val="-13"/>
        </w:rPr>
        <w:t xml:space="preserve"> </w:t>
      </w:r>
      <w:r>
        <w:t>collected</w:t>
      </w:r>
      <w:r>
        <w:rPr>
          <w:spacing w:val="-13"/>
        </w:rPr>
        <w:t xml:space="preserve"> </w:t>
      </w:r>
      <w:r>
        <w:t>during</w:t>
      </w:r>
      <w:r>
        <w:rPr>
          <w:spacing w:val="-13"/>
        </w:rPr>
        <w:t xml:space="preserve"> </w:t>
      </w:r>
      <w:r>
        <w:t>surveys</w:t>
      </w:r>
      <w:r>
        <w:rPr>
          <w:spacing w:val="-13"/>
        </w:rPr>
        <w:t xml:space="preserve"> </w:t>
      </w:r>
      <w:r>
        <w:t>for</w:t>
      </w:r>
      <w:r>
        <w:rPr>
          <w:spacing w:val="-13"/>
        </w:rPr>
        <w:t xml:space="preserve"> </w:t>
      </w:r>
      <w:r>
        <w:t>harbor</w:t>
      </w:r>
      <w:r>
        <w:rPr>
          <w:spacing w:val="-13"/>
        </w:rPr>
        <w:t xml:space="preserve"> </w:t>
      </w:r>
      <w:r>
        <w:t>porpoise</w:t>
      </w:r>
      <w:r>
        <w:rPr>
          <w:spacing w:val="-13"/>
        </w:rPr>
        <w:t xml:space="preserve"> </w:t>
      </w:r>
      <w:r>
        <w:t>and</w:t>
      </w:r>
      <w:r>
        <w:rPr>
          <w:spacing w:val="-13"/>
        </w:rPr>
        <w:t xml:space="preserve"> </w:t>
      </w:r>
      <w:r>
        <w:t>for</w:t>
      </w:r>
      <w:r>
        <w:rPr>
          <w:spacing w:val="-13"/>
        </w:rPr>
        <w:t xml:space="preserve"> </w:t>
      </w:r>
      <w:r>
        <w:t>leatherback</w:t>
      </w:r>
      <w:r>
        <w:rPr>
          <w:spacing w:val="-13"/>
        </w:rPr>
        <w:t xml:space="preserve"> </w:t>
      </w:r>
      <w:r>
        <w:t>sea turtles between 2000 and 2013 (Fig.</w:t>
      </w:r>
      <w:hyperlink w:anchor="_bookmark3" w:history="1">
        <w:proofErr w:type="gramStart"/>
        <w:r>
          <w:t>1.2,</w:t>
        </w:r>
      </w:hyperlink>
      <w:r>
        <w:t xml:space="preserve"> left panel; Table1.1</w:t>
      </w:r>
      <w:hyperlink w:anchor="_bookmark4" w:history="1">
        <w:r>
          <w:t>).</w:t>
        </w:r>
        <w:proofErr w:type="gramEnd"/>
      </w:hyperlink>
      <w:r>
        <w:t xml:space="preserve"> All surveys were conducted from</w:t>
      </w:r>
      <w:r>
        <w:rPr>
          <w:spacing w:val="-17"/>
        </w:rPr>
        <w:t xml:space="preserve"> </w:t>
      </w:r>
      <w:r>
        <w:t>a</w:t>
      </w:r>
      <w:r>
        <w:rPr>
          <w:spacing w:val="-17"/>
        </w:rPr>
        <w:t xml:space="preserve"> </w:t>
      </w:r>
      <w:proofErr w:type="spellStart"/>
      <w:r>
        <w:t>Partenavia</w:t>
      </w:r>
      <w:proofErr w:type="spellEnd"/>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w:t>
      </w:r>
    </w:p>
    <w:p w:rsidR="005D4BDF" w:rsidRDefault="005D4BDF">
      <w:pPr>
        <w:spacing w:line="415" w:lineRule="auto"/>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197"/>
        <w:jc w:val="both"/>
      </w:pPr>
      <w:proofErr w:type="gramStart"/>
      <w:r>
        <w:t>searched</w:t>
      </w:r>
      <w:proofErr w:type="gramEnd"/>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 xml:space="preserve">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w:t>
      </w:r>
      <w:r>
        <w:rPr>
          <w:spacing w:val="-3"/>
        </w:rPr>
        <w:t xml:space="preserve">(Toshiba </w:t>
      </w:r>
      <w:r>
        <w:rPr>
          <w:spacing w:val="-4"/>
        </w:rPr>
        <w:t xml:space="preserve">T-1000, </w:t>
      </w:r>
      <w:r>
        <w:t>Japan) that was directly connected to a hand-held Global Positioning System (Garmin 12XL,</w:t>
      </w:r>
      <w:r>
        <w:rPr>
          <w:spacing w:val="-38"/>
        </w:rPr>
        <w:t xml:space="preserve"> </w:t>
      </w:r>
      <w:r>
        <w:t>USA).</w:t>
      </w:r>
    </w:p>
    <w:p w:rsidR="005D4BDF" w:rsidRDefault="005D4BDF">
      <w:pPr>
        <w:pStyle w:val="BodyText"/>
        <w:spacing w:before="1"/>
        <w:rPr>
          <w:sz w:val="31"/>
        </w:rPr>
      </w:pPr>
    </w:p>
    <w:p w:rsidR="005D4BDF" w:rsidRDefault="008C64C0">
      <w:pPr>
        <w:pStyle w:val="Heading1"/>
        <w:jc w:val="both"/>
      </w:pPr>
      <w:r>
        <w:t>Passive acoustic methods</w:t>
      </w:r>
    </w:p>
    <w:p w:rsidR="005D4BDF" w:rsidRDefault="008C64C0">
      <w:pPr>
        <w:pStyle w:val="BodyText"/>
        <w:spacing w:before="159" w:line="480" w:lineRule="atLeast"/>
        <w:ind w:left="422" w:right="107" w:firstLine="737"/>
      </w:pPr>
      <w:r>
        <w:t>In</w:t>
      </w:r>
      <w:r>
        <w:rPr>
          <w:spacing w:val="-20"/>
        </w:rPr>
        <w:t xml:space="preserve"> </w:t>
      </w:r>
      <w:r>
        <w:t>2013,</w:t>
      </w:r>
      <w:r>
        <w:rPr>
          <w:spacing w:val="-18"/>
        </w:rPr>
        <w:t xml:space="preserve"> </w:t>
      </w:r>
      <w:r>
        <w:t>2014,</w:t>
      </w:r>
      <w:r>
        <w:rPr>
          <w:spacing w:val="-18"/>
        </w:rPr>
        <w:t xml:space="preserve"> </w:t>
      </w:r>
      <w:r>
        <w:t>and</w:t>
      </w:r>
      <w:r>
        <w:rPr>
          <w:spacing w:val="-20"/>
        </w:rPr>
        <w:t xml:space="preserve"> </w:t>
      </w:r>
      <w:r>
        <w:t>2015</w:t>
      </w:r>
      <w:r>
        <w:rPr>
          <w:spacing w:val="-20"/>
        </w:rPr>
        <w:t xml:space="preserve"> </w:t>
      </w:r>
      <w:r>
        <w:t>we</w:t>
      </w:r>
      <w:r>
        <w:rPr>
          <w:spacing w:val="-19"/>
        </w:rPr>
        <w:t xml:space="preserve"> </w:t>
      </w:r>
      <w:r>
        <w:t>installed</w:t>
      </w:r>
      <w:r>
        <w:rPr>
          <w:spacing w:val="-20"/>
        </w:rPr>
        <w:t xml:space="preserve"> </w:t>
      </w:r>
      <w:r>
        <w:t>a</w:t>
      </w:r>
      <w:r>
        <w:rPr>
          <w:spacing w:val="-20"/>
        </w:rPr>
        <w:t xml:space="preserve"> </w:t>
      </w:r>
      <w:r>
        <w:t>grid</w:t>
      </w:r>
      <w:r>
        <w:rPr>
          <w:spacing w:val="-19"/>
        </w:rPr>
        <w:t xml:space="preserve"> </w:t>
      </w:r>
      <w:r>
        <w:t>of</w:t>
      </w:r>
      <w:r>
        <w:rPr>
          <w:spacing w:val="-20"/>
        </w:rPr>
        <w:t xml:space="preserve"> </w:t>
      </w:r>
      <w:r>
        <w:rPr>
          <w:spacing w:val="-8"/>
        </w:rPr>
        <w:t>PAM</w:t>
      </w:r>
      <w:r>
        <w:rPr>
          <w:spacing w:val="-19"/>
        </w:rPr>
        <w:t xml:space="preserve"> </w:t>
      </w:r>
      <w:r>
        <w:t>sensors</w:t>
      </w:r>
      <w:r>
        <w:rPr>
          <w:spacing w:val="-20"/>
        </w:rPr>
        <w:t xml:space="preserve"> </w:t>
      </w:r>
      <w:r>
        <w:t>(C-PODs;</w:t>
      </w:r>
      <w:r>
        <w:rPr>
          <w:spacing w:val="-17"/>
        </w:rPr>
        <w:t xml:space="preserve"> </w:t>
      </w:r>
      <w:proofErr w:type="spellStart"/>
      <w:r>
        <w:t>Chelonia</w:t>
      </w:r>
      <w:proofErr w:type="spellEnd"/>
      <w:r>
        <w:rPr>
          <w:spacing w:val="-20"/>
        </w:rPr>
        <w:t xml:space="preserve"> </w:t>
      </w:r>
      <w:r>
        <w:t>Ltd., United</w:t>
      </w:r>
      <w:r>
        <w:rPr>
          <w:spacing w:val="-15"/>
        </w:rPr>
        <w:t xml:space="preserve"> </w:t>
      </w:r>
      <w:r>
        <w:t>Kingdom,</w:t>
      </w:r>
      <w:r>
        <w:rPr>
          <w:spacing w:val="-15"/>
        </w:rPr>
        <w:t xml:space="preserve"> </w:t>
      </w:r>
      <w:r>
        <w:t>www.chelonia.co.uk)</w:t>
      </w:r>
      <w:r>
        <w:rPr>
          <w:spacing w:val="-15"/>
        </w:rPr>
        <w:t xml:space="preserve"> </w:t>
      </w:r>
      <w:r>
        <w:t>in</w:t>
      </w:r>
      <w:r>
        <w:rPr>
          <w:spacing w:val="-15"/>
        </w:rPr>
        <w:t xml:space="preserve"> </w:t>
      </w:r>
      <w:r>
        <w:t>northern</w:t>
      </w:r>
      <w:r>
        <w:rPr>
          <w:spacing w:val="-15"/>
        </w:rPr>
        <w:t xml:space="preserve"> </w:t>
      </w:r>
      <w:r>
        <w:t>Monterey</w:t>
      </w:r>
      <w:r>
        <w:rPr>
          <w:spacing w:val="-15"/>
        </w:rPr>
        <w:t xml:space="preserve"> </w:t>
      </w:r>
      <w:r>
        <w:t>Bay</w:t>
      </w:r>
      <w:r>
        <w:rPr>
          <w:spacing w:val="-15"/>
        </w:rPr>
        <w:t xml:space="preserve"> </w:t>
      </w:r>
      <w:hyperlink w:anchor="_bookmark3" w:history="1">
        <w:r>
          <w:t>(Fig.1.2,</w:t>
        </w:r>
      </w:hyperlink>
      <w:r>
        <w:rPr>
          <w:spacing w:val="-15"/>
        </w:rPr>
        <w:t xml:space="preserve"> </w:t>
      </w:r>
      <w:r>
        <w:t>right</w:t>
      </w:r>
      <w:r>
        <w:rPr>
          <w:spacing w:val="-15"/>
        </w:rPr>
        <w:t xml:space="preserve"> </w:t>
      </w:r>
      <w:r>
        <w:t>panel).</w:t>
      </w:r>
      <w:r>
        <w:rPr>
          <w:spacing w:val="-4"/>
        </w:rPr>
        <w:t xml:space="preserve"> </w:t>
      </w:r>
      <w:r>
        <w:t>C- PODs</w:t>
      </w:r>
      <w:r>
        <w:rPr>
          <w:spacing w:val="-22"/>
        </w:rPr>
        <w:t xml:space="preserve"> </w:t>
      </w:r>
      <w:r>
        <w:t>detect</w:t>
      </w:r>
      <w:r>
        <w:rPr>
          <w:spacing w:val="-22"/>
        </w:rPr>
        <w:t xml:space="preserve"> </w:t>
      </w:r>
      <w:r>
        <w:t>harbor</w:t>
      </w:r>
      <w:r>
        <w:rPr>
          <w:spacing w:val="-22"/>
        </w:rPr>
        <w:t xml:space="preserve"> </w:t>
      </w:r>
      <w:r>
        <w:t>porpoise</w:t>
      </w:r>
      <w:r>
        <w:rPr>
          <w:spacing w:val="-22"/>
        </w:rPr>
        <w:t xml:space="preserve"> </w:t>
      </w:r>
      <w:r>
        <w:t>echolocation</w:t>
      </w:r>
      <w:r>
        <w:rPr>
          <w:spacing w:val="-22"/>
        </w:rPr>
        <w:t xml:space="preserve"> </w:t>
      </w:r>
      <w:r>
        <w:t>clicks</w:t>
      </w:r>
      <w:r>
        <w:rPr>
          <w:spacing w:val="-22"/>
        </w:rPr>
        <w:t xml:space="preserve"> </w:t>
      </w:r>
      <w:r>
        <w:t>in</w:t>
      </w:r>
      <w:r>
        <w:rPr>
          <w:spacing w:val="-22"/>
        </w:rPr>
        <w:t xml:space="preserve"> </w:t>
      </w:r>
      <w:r>
        <w:t>real</w:t>
      </w:r>
      <w:r>
        <w:rPr>
          <w:spacing w:val="-22"/>
        </w:rPr>
        <w:t xml:space="preserve"> </w:t>
      </w:r>
      <w:r>
        <w:t>time</w:t>
      </w:r>
      <w:r>
        <w:rPr>
          <w:spacing w:val="-22"/>
        </w:rPr>
        <w:t xml:space="preserve"> </w:t>
      </w:r>
      <w:r>
        <w:t>and</w:t>
      </w:r>
      <w:r>
        <w:rPr>
          <w:spacing w:val="-22"/>
        </w:rPr>
        <w:t xml:space="preserve"> </w:t>
      </w:r>
      <w:r>
        <w:t>store</w:t>
      </w:r>
      <w:r>
        <w:rPr>
          <w:spacing w:val="-22"/>
        </w:rPr>
        <w:t xml:space="preserve"> </w:t>
      </w:r>
      <w:r>
        <w:t>summary</w:t>
      </w:r>
      <w:r>
        <w:rPr>
          <w:spacing w:val="-22"/>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5"/>
        </w:rPr>
        <w:t xml:space="preserve"> </w:t>
      </w:r>
      <w:r>
        <w:t>consistently</w:t>
      </w:r>
      <w:r>
        <w:rPr>
          <w:spacing w:val="-24"/>
        </w:rPr>
        <w:t xml:space="preserve"> </w:t>
      </w:r>
      <w:r>
        <w:t>deployed</w:t>
      </w:r>
      <w:r>
        <w:rPr>
          <w:spacing w:val="-24"/>
        </w:rPr>
        <w:t xml:space="preserve"> </w:t>
      </w:r>
      <w:r>
        <w:t>for</w:t>
      </w:r>
      <w:r>
        <w:rPr>
          <w:spacing w:val="-25"/>
        </w:rPr>
        <w:t xml:space="preserve"> </w:t>
      </w:r>
      <w:r>
        <w:t>the</w:t>
      </w:r>
      <w:r>
        <w:rPr>
          <w:spacing w:val="-24"/>
        </w:rPr>
        <w:t xml:space="preserve"> </w:t>
      </w:r>
      <w:r>
        <w:t>months</w:t>
      </w:r>
      <w:r>
        <w:rPr>
          <w:spacing w:val="-25"/>
        </w:rPr>
        <w:t xml:space="preserve"> </w:t>
      </w:r>
      <w:r>
        <w:t>of</w:t>
      </w:r>
      <w:r>
        <w:rPr>
          <w:spacing w:val="-25"/>
        </w:rPr>
        <w:t xml:space="preserve"> </w:t>
      </w:r>
      <w:r>
        <w:t>September,</w:t>
      </w:r>
      <w:r>
        <w:rPr>
          <w:spacing w:val="-24"/>
        </w:rPr>
        <w:t xml:space="preserve"> </w:t>
      </w:r>
      <w:r>
        <w:t>October,</w:t>
      </w:r>
      <w:r>
        <w:rPr>
          <w:spacing w:val="-24"/>
        </w:rPr>
        <w:t xml:space="preserve"> </w:t>
      </w:r>
      <w:r>
        <w:t>and</w:t>
      </w:r>
      <w:r>
        <w:rPr>
          <w:spacing w:val="-25"/>
        </w:rPr>
        <w:t xml:space="preserve"> </w:t>
      </w:r>
      <w:r>
        <w:t>November,</w:t>
      </w:r>
      <w:r>
        <w:rPr>
          <w:spacing w:val="-24"/>
        </w:rPr>
        <w:t xml:space="preserve"> </w:t>
      </w:r>
      <w:r>
        <w:t>with</w:t>
      </w:r>
      <w:r>
        <w:rPr>
          <w:spacing w:val="-25"/>
        </w:rPr>
        <w:t xml:space="preserve"> </w:t>
      </w:r>
      <w:r>
        <w:t>exact deployment</w:t>
      </w:r>
      <w:r>
        <w:rPr>
          <w:spacing w:val="-12"/>
        </w:rPr>
        <w:t xml:space="preserve"> </w:t>
      </w:r>
      <w:r>
        <w:t>and</w:t>
      </w:r>
      <w:r>
        <w:rPr>
          <w:spacing w:val="-12"/>
        </w:rPr>
        <w:t xml:space="preserve"> </w:t>
      </w:r>
      <w:r>
        <w:t>retrieval</w:t>
      </w:r>
      <w:r>
        <w:rPr>
          <w:spacing w:val="-12"/>
        </w:rPr>
        <w:t xml:space="preserve"> </w:t>
      </w:r>
      <w:r>
        <w:t>dates</w:t>
      </w:r>
      <w:r>
        <w:rPr>
          <w:spacing w:val="-12"/>
        </w:rPr>
        <w:t xml:space="preserve"> </w:t>
      </w:r>
      <w:r>
        <w:t>dependent</w:t>
      </w:r>
      <w:r>
        <w:rPr>
          <w:spacing w:val="-12"/>
        </w:rPr>
        <w:t xml:space="preserve"> </w:t>
      </w:r>
      <w:r>
        <w:t>on</w:t>
      </w:r>
      <w:r>
        <w:rPr>
          <w:spacing w:val="-12"/>
        </w:rPr>
        <w:t xml:space="preserve"> </w:t>
      </w:r>
      <w:r>
        <w:t>suitable</w:t>
      </w:r>
      <w:r>
        <w:rPr>
          <w:spacing w:val="-12"/>
        </w:rPr>
        <w:t xml:space="preserve"> </w:t>
      </w:r>
      <w:r>
        <w:t>weather</w:t>
      </w:r>
      <w:r>
        <w:rPr>
          <w:spacing w:val="-12"/>
        </w:rPr>
        <w:t xml:space="preserve"> </w:t>
      </w:r>
      <w:r>
        <w:t>conditions</w:t>
      </w:r>
      <w:r>
        <w:rPr>
          <w:spacing w:val="-12"/>
        </w:rPr>
        <w:t xml:space="preserve"> </w:t>
      </w:r>
      <w:r>
        <w:t>and</w:t>
      </w:r>
      <w:r>
        <w:rPr>
          <w:spacing w:val="-12"/>
        </w:rPr>
        <w:t xml:space="preserve"> </w:t>
      </w:r>
      <w:r>
        <w:t>availability</w:t>
      </w:r>
      <w:r>
        <w:rPr>
          <w:spacing w:val="-12"/>
        </w:rPr>
        <w:t xml:space="preserve"> </w:t>
      </w:r>
      <w:r>
        <w:t xml:space="preserve">of a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t xml:space="preserve"> </w:t>
      </w:r>
      <w:r>
        <w:rPr>
          <w:w w:val="101"/>
        </w:rPr>
        <w:t>100</w:t>
      </w:r>
      <w:r>
        <w:t xml:space="preserve"> </w:t>
      </w:r>
      <w:r>
        <w:rPr>
          <w:w w:val="101"/>
        </w:rPr>
        <w:t>m</w:t>
      </w:r>
      <w:r>
        <w:t xml:space="preserve"> </w:t>
      </w:r>
      <w:r>
        <w:rPr>
          <w:w w:val="101"/>
        </w:rPr>
        <w:t>depth,</w:t>
      </w:r>
      <w:r>
        <w:t xml:space="preserve"> </w:t>
      </w:r>
      <w:r>
        <w:rPr>
          <w:w w:val="101"/>
        </w:rPr>
        <w:t>north</w:t>
      </w:r>
      <w:r>
        <w:t xml:space="preserve"> </w:t>
      </w:r>
      <w:r>
        <w:rPr>
          <w:w w:val="101"/>
        </w:rPr>
        <w:t>of</w:t>
      </w:r>
      <w:r>
        <w:t xml:space="preserve"> </w:t>
      </w:r>
      <w:r>
        <w:rPr>
          <w:w w:val="101"/>
        </w:rPr>
        <w:t>36.</w:t>
      </w:r>
      <w:r>
        <w:rPr>
          <w:spacing w:val="-1"/>
          <w:w w:val="101"/>
        </w:rPr>
        <w:t>8</w:t>
      </w:r>
      <w:r>
        <w:rPr>
          <w:rFonts w:ascii="Meiryo" w:hAnsi="Meiryo"/>
          <w:i/>
          <w:w w:val="49"/>
          <w:position w:val="9"/>
          <w:sz w:val="18"/>
        </w:rPr>
        <w:t>◦</w:t>
      </w:r>
      <w:r>
        <w:rPr>
          <w:rFonts w:ascii="Meiryo" w:hAnsi="Meiryo"/>
          <w:i/>
          <w:spacing w:val="7"/>
          <w:position w:val="9"/>
          <w:sz w:val="18"/>
        </w:rPr>
        <w:t xml:space="preserve"> </w:t>
      </w:r>
      <w:r>
        <w:rPr>
          <w:w w:val="101"/>
        </w:rPr>
        <w:t>N</w:t>
      </w:r>
      <w:r>
        <w:t xml:space="preserve"> </w:t>
      </w:r>
      <w:r>
        <w:rPr>
          <w:w w:val="101"/>
        </w:rPr>
        <w:t>and</w:t>
      </w:r>
      <w:r>
        <w:t xml:space="preserve"> </w:t>
      </w:r>
      <w:r>
        <w:rPr>
          <w:w w:val="101"/>
        </w:rPr>
        <w:t>east</w:t>
      </w:r>
      <w:r>
        <w:t xml:space="preserve"> </w:t>
      </w:r>
      <w:r>
        <w:rPr>
          <w:w w:val="101"/>
        </w:rPr>
        <w:t>of</w:t>
      </w:r>
      <w:r>
        <w:t xml:space="preserve">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xml:space="preserve"> </w:t>
      </w:r>
      <w:r>
        <w:rPr>
          <w:spacing w:val="-22"/>
          <w:w w:val="101"/>
        </w:rPr>
        <w:t>W</w:t>
      </w:r>
      <w:r>
        <w:rPr>
          <w:w w:val="101"/>
        </w:rPr>
        <w:t>,</w:t>
      </w:r>
      <w:r>
        <w:t xml:space="preserve"> </w:t>
      </w:r>
      <w:r>
        <w:rPr>
          <w:w w:val="101"/>
        </w:rPr>
        <w:t>with</w:t>
      </w:r>
      <w:r>
        <w:t xml:space="preserve"> </w:t>
      </w:r>
      <w:r>
        <w:rPr>
          <w:w w:val="101"/>
        </w:rPr>
        <w:t>a</w:t>
      </w:r>
      <w:r>
        <w:t xml:space="preserve"> </w:t>
      </w:r>
      <w:r>
        <w:rPr>
          <w:w w:val="101"/>
        </w:rPr>
        <w:t>total</w:t>
      </w:r>
      <w:r>
        <w:t xml:space="preserve"> </w:t>
      </w:r>
      <w:r>
        <w:rPr>
          <w:w w:val="101"/>
        </w:rPr>
        <w:t>area</w:t>
      </w:r>
      <w:r>
        <w:t xml:space="preserve"> </w:t>
      </w:r>
      <w:r>
        <w:rPr>
          <w:w w:val="101"/>
        </w:rPr>
        <w:t>of</w:t>
      </w:r>
      <w:r>
        <w:t xml:space="preserve"> </w:t>
      </w:r>
      <w:r>
        <w:rPr>
          <w:w w:val="101"/>
        </w:rPr>
        <w:t>370</w:t>
      </w:r>
      <w:r>
        <w:t xml:space="preserve"> </w:t>
      </w:r>
      <w:r>
        <w:rPr>
          <w:w w:val="101"/>
        </w:rPr>
        <w:t>k</w:t>
      </w:r>
      <w:r>
        <w:rPr>
          <w:spacing w:val="-1"/>
          <w:w w:val="101"/>
        </w:rPr>
        <w:t>m</w:t>
      </w:r>
      <w:r>
        <w:rPr>
          <w:spacing w:val="9"/>
          <w:w w:val="99"/>
          <w:position w:val="9"/>
          <w:sz w:val="18"/>
        </w:rPr>
        <w:t>2</w:t>
      </w:r>
      <w:r>
        <w:rPr>
          <w:w w:val="101"/>
        </w:rPr>
        <w:t>.</w:t>
      </w:r>
      <w:r>
        <w:rPr>
          <w:spacing w:val="15"/>
        </w:rPr>
        <w:t xml:space="preserve"> </w:t>
      </w:r>
      <w:r>
        <w:rPr>
          <w:w w:val="101"/>
        </w:rPr>
        <w:t xml:space="preserve">The </w:t>
      </w:r>
      <w:r>
        <w:t>study</w:t>
      </w:r>
      <w:r>
        <w:rPr>
          <w:spacing w:val="-23"/>
        </w:rPr>
        <w:t xml:space="preserve"> </w:t>
      </w:r>
      <w:r>
        <w:t>design</w:t>
      </w:r>
      <w:r>
        <w:rPr>
          <w:spacing w:val="-23"/>
        </w:rPr>
        <w:t xml:space="preserve"> </w:t>
      </w:r>
      <w:r>
        <w:t>was</w:t>
      </w:r>
      <w:r>
        <w:rPr>
          <w:spacing w:val="-23"/>
        </w:rPr>
        <w:t xml:space="preserve"> </w:t>
      </w:r>
      <w:r>
        <w:t>a</w:t>
      </w:r>
      <w:r>
        <w:rPr>
          <w:spacing w:val="-23"/>
        </w:rPr>
        <w:t xml:space="preserve"> </w:t>
      </w:r>
      <w:r>
        <w:t>systematic,</w:t>
      </w:r>
      <w:r>
        <w:rPr>
          <w:spacing w:val="-23"/>
        </w:rPr>
        <w:t xml:space="preserve"> </w:t>
      </w:r>
      <w:r>
        <w:t>randomly</w:t>
      </w:r>
      <w:r>
        <w:rPr>
          <w:spacing w:val="-23"/>
        </w:rPr>
        <w:t xml:space="preserve"> </w:t>
      </w:r>
      <w:r>
        <w:t>positioned</w:t>
      </w:r>
      <w:r>
        <w:rPr>
          <w:spacing w:val="-23"/>
        </w:rPr>
        <w:t xml:space="preserve"> </w:t>
      </w:r>
      <w:r>
        <w:t>offset</w:t>
      </w:r>
      <w:r>
        <w:rPr>
          <w:spacing w:val="-23"/>
        </w:rPr>
        <w:t xml:space="preserve"> </w:t>
      </w:r>
      <w:r>
        <w:t>grid</w:t>
      </w:r>
      <w:r>
        <w:rPr>
          <w:spacing w:val="-23"/>
        </w:rPr>
        <w:t xml:space="preserve"> </w:t>
      </w:r>
      <w:r>
        <w:t>of</w:t>
      </w:r>
      <w:r>
        <w:rPr>
          <w:spacing w:val="-23"/>
        </w:rPr>
        <w:t xml:space="preserve"> </w:t>
      </w:r>
      <w:r>
        <w:t>11</w:t>
      </w:r>
      <w:r>
        <w:rPr>
          <w:spacing w:val="-23"/>
        </w:rPr>
        <w:t xml:space="preserve"> </w:t>
      </w:r>
      <w:r>
        <w:t>C-PODs</w:t>
      </w:r>
      <w:r>
        <w:rPr>
          <w:spacing w:val="-23"/>
        </w:rPr>
        <w:t xml:space="preserve"> </w:t>
      </w:r>
      <w:r>
        <w:t>spaced</w:t>
      </w:r>
      <w:r>
        <w:rPr>
          <w:spacing w:val="-23"/>
        </w:rPr>
        <w:t xml:space="preserve"> </w:t>
      </w:r>
      <w:r>
        <w:t>0.035</w:t>
      </w:r>
      <w:r>
        <w:rPr>
          <w:rFonts w:ascii="Meiryo" w:hAnsi="Meiryo"/>
          <w:i/>
          <w:position w:val="9"/>
          <w:sz w:val="18"/>
        </w:rPr>
        <w:t xml:space="preserve">◦ </w:t>
      </w:r>
      <w:r>
        <w:rPr>
          <w:w w:val="99"/>
        </w:rPr>
        <w:t>latitude</w:t>
      </w:r>
      <w:r>
        <w:t xml:space="preserve"> </w:t>
      </w:r>
      <w:r>
        <w:rPr>
          <w:w w:val="99"/>
        </w:rPr>
        <w:t>and</w:t>
      </w:r>
      <w:r>
        <w:t xml:space="preserve"> </w:t>
      </w:r>
      <w:r>
        <w:rPr>
          <w:w w:val="99"/>
        </w:rPr>
        <w:t>0.0</w:t>
      </w:r>
      <w:r>
        <w:rPr>
          <w:spacing w:val="-12"/>
          <w:w w:val="99"/>
        </w:rPr>
        <w:t>7</w:t>
      </w:r>
      <w:r>
        <w:rPr>
          <w:rFonts w:ascii="Meiryo" w:hAnsi="Meiryo"/>
          <w:i/>
          <w:w w:val="49"/>
          <w:position w:val="9"/>
          <w:sz w:val="18"/>
        </w:rPr>
        <w:t>◦</w:t>
      </w:r>
      <w:r>
        <w:rPr>
          <w:rFonts w:ascii="Meiryo" w:hAnsi="Meiryo"/>
          <w:i/>
          <w:spacing w:val="8"/>
          <w:position w:val="9"/>
          <w:sz w:val="18"/>
        </w:rPr>
        <w:t xml:space="preserve"> </w:t>
      </w:r>
      <w:r>
        <w:rPr>
          <w:w w:val="99"/>
        </w:rPr>
        <w:t>longitude</w:t>
      </w:r>
      <w:r>
        <w:t xml:space="preserve"> </w:t>
      </w:r>
      <w:r>
        <w:rPr>
          <w:w w:val="99"/>
        </w:rPr>
        <w:t>apart</w:t>
      </w:r>
      <w:r>
        <w:t xml:space="preserve"> </w:t>
      </w:r>
      <w:r>
        <w:rPr>
          <w:w w:val="99"/>
        </w:rPr>
        <w:t>and</w:t>
      </w:r>
      <w:r>
        <w:t xml:space="preserve"> </w:t>
      </w:r>
      <w:r>
        <w:rPr>
          <w:spacing w:val="-1"/>
          <w:w w:val="99"/>
        </w:rPr>
        <w:t>o</w:t>
      </w:r>
      <w:r>
        <w:rPr>
          <w:w w:val="99"/>
        </w:rPr>
        <w:t>riented</w:t>
      </w:r>
      <w:r>
        <w:t xml:space="preserve"> </w:t>
      </w:r>
      <w:r>
        <w:rPr>
          <w:w w:val="99"/>
        </w:rPr>
        <w:t>to</w:t>
      </w:r>
      <w:r>
        <w:t xml:space="preserve"> </w:t>
      </w:r>
      <w:r>
        <w:rPr>
          <w:w w:val="99"/>
        </w:rPr>
        <w:t>foll</w:t>
      </w:r>
      <w:r>
        <w:rPr>
          <w:spacing w:val="-6"/>
          <w:w w:val="99"/>
        </w:rPr>
        <w:t>o</w:t>
      </w:r>
      <w:r>
        <w:rPr>
          <w:w w:val="99"/>
        </w:rPr>
        <w:t>w</w:t>
      </w:r>
      <w:r>
        <w:t xml:space="preserve"> </w:t>
      </w:r>
      <w:r>
        <w:rPr>
          <w:w w:val="99"/>
        </w:rPr>
        <w:t>the</w:t>
      </w:r>
      <w:r>
        <w:t xml:space="preserve"> </w:t>
      </w:r>
      <w:r>
        <w:rPr>
          <w:w w:val="99"/>
        </w:rPr>
        <w:t>shape</w:t>
      </w:r>
      <w:r>
        <w:t xml:space="preserve"> </w:t>
      </w:r>
      <w:r>
        <w:rPr>
          <w:w w:val="99"/>
        </w:rPr>
        <w:t>of</w:t>
      </w:r>
      <w:r>
        <w:t xml:space="preserve"> </w:t>
      </w:r>
      <w:r>
        <w:rPr>
          <w:w w:val="99"/>
        </w:rPr>
        <w:t>the</w:t>
      </w:r>
      <w:r>
        <w:t xml:space="preserve"> </w:t>
      </w:r>
      <w:r>
        <w:rPr>
          <w:w w:val="99"/>
        </w:rPr>
        <w:t>coastline</w:t>
      </w:r>
      <w:r>
        <w:t xml:space="preserve"> </w:t>
      </w:r>
      <w:r>
        <w:rPr>
          <w:w w:val="99"/>
        </w:rPr>
        <w:t>(see</w:t>
      </w:r>
      <w:r>
        <w:t xml:space="preserve"> </w:t>
      </w:r>
      <w:r>
        <w:rPr>
          <w:w w:val="99"/>
        </w:rPr>
        <w:t xml:space="preserve">Fig. </w:t>
      </w:r>
      <w:hyperlink w:anchor="_bookmark3" w:history="1">
        <w:proofErr w:type="gramStart"/>
        <w:r>
          <w:t>1.2</w:t>
        </w:r>
      </w:hyperlink>
      <w:r>
        <w:t>,</w:t>
      </w:r>
      <w:r>
        <w:rPr>
          <w:spacing w:val="-14"/>
        </w:rPr>
        <w:t xml:space="preserve"> </w:t>
      </w:r>
      <w:r>
        <w:t>right</w:t>
      </w:r>
      <w:r>
        <w:rPr>
          <w:spacing w:val="-14"/>
        </w:rPr>
        <w:t xml:space="preserve"> </w:t>
      </w:r>
      <w:r>
        <w:t>panel).</w:t>
      </w:r>
      <w:proofErr w:type="gramEnd"/>
      <w:r>
        <w:rPr>
          <w:spacing w:val="-3"/>
        </w:rPr>
        <w:t xml:space="preserve"> </w:t>
      </w:r>
      <w:r>
        <w:t>Further</w:t>
      </w:r>
      <w:r>
        <w:rPr>
          <w:spacing w:val="-14"/>
        </w:rPr>
        <w:t xml:space="preserve"> </w:t>
      </w:r>
      <w:r>
        <w:t>details</w:t>
      </w:r>
      <w:r>
        <w:rPr>
          <w:spacing w:val="-14"/>
        </w:rPr>
        <w:t xml:space="preserve"> </w:t>
      </w:r>
      <w:r>
        <w:t>of</w:t>
      </w:r>
      <w:r>
        <w:rPr>
          <w:spacing w:val="-14"/>
        </w:rPr>
        <w:t xml:space="preserve"> </w:t>
      </w:r>
      <w:r>
        <w:t>passive</w:t>
      </w:r>
      <w:r>
        <w:rPr>
          <w:spacing w:val="-14"/>
        </w:rPr>
        <w:t xml:space="preserve"> </w:t>
      </w:r>
      <w:r>
        <w:t>acoustic</w:t>
      </w:r>
      <w:r>
        <w:rPr>
          <w:spacing w:val="-14"/>
        </w:rPr>
        <w:t xml:space="preserve"> </w:t>
      </w:r>
      <w:r>
        <w:t>instrument</w:t>
      </w:r>
      <w:r>
        <w:rPr>
          <w:spacing w:val="-14"/>
        </w:rPr>
        <w:t xml:space="preserve"> </w:t>
      </w:r>
      <w:r>
        <w:t>deployments</w:t>
      </w:r>
      <w:r>
        <w:rPr>
          <w:spacing w:val="-14"/>
        </w:rPr>
        <w:t xml:space="preserve"> </w:t>
      </w:r>
      <w:r>
        <w:t>can</w:t>
      </w:r>
      <w:r>
        <w:rPr>
          <w:spacing w:val="-14"/>
        </w:rPr>
        <w:t xml:space="preserve"> </w:t>
      </w:r>
      <w:r>
        <w:t>be</w:t>
      </w:r>
      <w:r>
        <w:rPr>
          <w:spacing w:val="-14"/>
        </w:rPr>
        <w:t xml:space="preserve"> </w:t>
      </w:r>
      <w:r>
        <w:t>found</w:t>
      </w:r>
      <w:r>
        <w:rPr>
          <w:spacing w:val="-14"/>
        </w:rPr>
        <w:t xml:space="preserve"> </w:t>
      </w:r>
      <w:r>
        <w:t xml:space="preserve">in </w:t>
      </w:r>
      <w:hyperlink w:anchor="_bookmark20" w:history="1">
        <w:r>
          <w:t>Jacobson et al</w:t>
        </w:r>
        <w:proofErr w:type="gramStart"/>
        <w:r>
          <w:t>.</w:t>
        </w:r>
        <w:proofErr w:type="gramEnd"/>
      </w:hyperlink>
      <w:r>
        <w:t>(</w:t>
      </w:r>
      <w:hyperlink w:anchor="_bookmark20" w:history="1">
        <w:r>
          <w:t>2016)</w:t>
        </w:r>
      </w:hyperlink>
      <w:r>
        <w:t xml:space="preserve"> </w:t>
      </w:r>
      <w:proofErr w:type="spellStart"/>
      <w:r>
        <w:t>and</w:t>
      </w:r>
      <w:hyperlink w:anchor="_bookmark19" w:history="1">
        <w:r>
          <w:t>Jacobson</w:t>
        </w:r>
        <w:proofErr w:type="spellEnd"/>
        <w:r>
          <w:t xml:space="preserve"> et</w:t>
        </w:r>
        <w:r>
          <w:rPr>
            <w:spacing w:val="-21"/>
          </w:rPr>
          <w:t xml:space="preserve"> </w:t>
        </w:r>
        <w:r>
          <w:t>al.(</w:t>
        </w:r>
      </w:hyperlink>
      <w:r>
        <w:t>2017</w:t>
      </w:r>
      <w:hyperlink w:anchor="_bookmark19" w:history="1">
        <w:r>
          <w:t>).</w:t>
        </w:r>
      </w:hyperlink>
    </w:p>
    <w:p w:rsidR="005D4BDF" w:rsidRDefault="005D4BDF">
      <w:pPr>
        <w:spacing w:line="480" w:lineRule="atLeast"/>
        <w:sectPr w:rsidR="005D4BDF">
          <w:pgSz w:w="12240" w:h="15840"/>
          <w:pgMar w:top="980" w:right="124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numPr>
          <w:ilvl w:val="2"/>
          <w:numId w:val="2"/>
        </w:numPr>
        <w:tabs>
          <w:tab w:val="left" w:pos="1158"/>
        </w:tabs>
        <w:spacing w:before="1"/>
        <w:ind w:left="1157" w:hanging="717"/>
        <w:jc w:val="both"/>
      </w:pPr>
      <w:bookmarkStart w:id="58" w:name="Data_analysis"/>
      <w:bookmarkEnd w:id="58"/>
      <w:r>
        <w:t>Data</w:t>
      </w:r>
      <w:r>
        <w:rPr>
          <w:spacing w:val="-6"/>
        </w:rPr>
        <w:t xml:space="preserve"> </w:t>
      </w:r>
      <w:r>
        <w:t>analysis</w:t>
      </w:r>
    </w:p>
    <w:p w:rsidR="005D4BDF" w:rsidRDefault="005D4BDF">
      <w:pPr>
        <w:pStyle w:val="BodyText"/>
        <w:spacing w:before="7"/>
        <w:rPr>
          <w:b/>
          <w:sz w:val="31"/>
        </w:rPr>
      </w:pPr>
    </w:p>
    <w:p w:rsidR="005D4BDF" w:rsidRDefault="008C64C0">
      <w:pPr>
        <w:ind w:left="440"/>
        <w:jc w:val="both"/>
        <w:rPr>
          <w:b/>
          <w:sz w:val="24"/>
        </w:rPr>
      </w:pPr>
      <w:r>
        <w:rPr>
          <w:b/>
          <w:sz w:val="24"/>
        </w:rPr>
        <w:t>Aerial survey data processing</w:t>
      </w:r>
    </w:p>
    <w:p w:rsidR="005D4BDF" w:rsidRDefault="005D4BDF">
      <w:pPr>
        <w:pStyle w:val="BodyText"/>
        <w:spacing w:before="7"/>
        <w:rPr>
          <w:b/>
          <w:sz w:val="31"/>
        </w:rPr>
      </w:pPr>
    </w:p>
    <w:p w:rsidR="005D4BDF" w:rsidRDefault="008C64C0">
      <w:pPr>
        <w:pStyle w:val="BodyText"/>
        <w:spacing w:line="415" w:lineRule="auto"/>
        <w:ind w:left="440" w:right="119" w:firstLine="720"/>
      </w:pPr>
      <w:del w:id="59" w:author="Jay" w:date="2017-06-24T15:36:00Z">
        <w:r w:rsidDel="00AE2581">
          <w:delText xml:space="preserve">Data </w:delText>
        </w:r>
      </w:del>
      <w:ins w:id="60" w:author="Jay" w:date="2017-06-24T15:36:00Z">
        <w:r w:rsidR="00AE2581">
          <w:t xml:space="preserve">Aerial survey line-transect data </w:t>
        </w:r>
      </w:ins>
      <w:r>
        <w:t xml:space="preserve">were read from tab-delimited files into R (v. 3.2.2; R Core Team, 2016) for processing. All data were converted from geographic coordinates (latitude and longitude) into a two-dimensional projection </w:t>
      </w:r>
      <w:commentRangeStart w:id="61"/>
      <w:r>
        <w:t xml:space="preserve">(X and Y km from the </w:t>
      </w:r>
      <w:proofErr w:type="spellStart"/>
      <w:r>
        <w:t>centroid</w:t>
      </w:r>
      <w:proofErr w:type="spellEnd"/>
      <w:r>
        <w:t xml:space="preserve"> of the study area) </w:t>
      </w:r>
      <w:commentRangeEnd w:id="61"/>
      <w:r w:rsidR="0067678C">
        <w:rPr>
          <w:rStyle w:val="CommentReference"/>
        </w:rPr>
        <w:commentReference w:id="61"/>
      </w:r>
      <w:r>
        <w:t xml:space="preserve">to ensure uniformity of calculated distances. Aerial survey line transect effort was divided first into segments with continuous effort in constant sighting conditions (Beaufort </w:t>
      </w:r>
      <w:proofErr w:type="gramStart"/>
      <w:r>
        <w:t>sea</w:t>
      </w:r>
      <w:proofErr w:type="gramEnd"/>
      <w:r>
        <w:t xml:space="preserve"> state) and then divided again into 1-km effort </w:t>
      </w:r>
      <w:proofErr w:type="spellStart"/>
      <w:r>
        <w:t>subsegments</w:t>
      </w:r>
      <w:proofErr w:type="spellEnd"/>
      <w:r>
        <w:t xml:space="preserve">. </w:t>
      </w:r>
      <w:proofErr w:type="spellStart"/>
      <w:r>
        <w:t>Following</w:t>
      </w:r>
      <w:hyperlink w:anchor="_bookmark10" w:history="1">
        <w:r>
          <w:t>Becker</w:t>
        </w:r>
        <w:proofErr w:type="spellEnd"/>
        <w:r>
          <w:t xml:space="preserve"> et al</w:t>
        </w:r>
        <w:proofErr w:type="gramStart"/>
        <w:r>
          <w:t>.(</w:t>
        </w:r>
        <w:proofErr w:type="gramEnd"/>
      </w:hyperlink>
      <w:hyperlink w:anchor="_bookmark10" w:history="1">
        <w:r>
          <w:t>2010)</w:t>
        </w:r>
      </w:hyperlink>
      <w:r>
        <w:t xml:space="preserve"> </w:t>
      </w:r>
      <w:proofErr w:type="spellStart"/>
      <w:r>
        <w:t>and</w:t>
      </w:r>
      <w:hyperlink w:anchor="_bookmark19" w:history="1">
        <w:r>
          <w:t>Jacobson</w:t>
        </w:r>
        <w:proofErr w:type="spellEnd"/>
        <w:r>
          <w:t xml:space="preserve"> et al.(</w:t>
        </w:r>
      </w:hyperlink>
      <w:hyperlink w:anchor="_bookmark19" w:history="1">
        <w:r>
          <w:t>2017),</w:t>
        </w:r>
      </w:hyperlink>
      <w:r>
        <w:t xml:space="preserve"> when it was not possible to divide effort segments exactly into</w:t>
      </w:r>
    </w:p>
    <w:p w:rsidR="005D4BDF" w:rsidRDefault="008C64C0">
      <w:pPr>
        <w:pStyle w:val="BodyText"/>
        <w:spacing w:before="8" w:line="415" w:lineRule="auto"/>
        <w:ind w:left="440" w:right="109" w:hanging="18"/>
        <w:jc w:val="both"/>
      </w:pPr>
      <w:r>
        <w:t>1-km</w:t>
      </w:r>
      <w:r>
        <w:rPr>
          <w:spacing w:val="-5"/>
        </w:rPr>
        <w:t xml:space="preserve"> </w:t>
      </w:r>
      <w:proofErr w:type="spellStart"/>
      <w:r>
        <w:t>subsegments</w:t>
      </w:r>
      <w:proofErr w:type="spellEnd"/>
      <w:r>
        <w:t>,</w:t>
      </w:r>
      <w:r>
        <w:rPr>
          <w:spacing w:val="-5"/>
        </w:rPr>
        <w:t xml:space="preserve"> </w:t>
      </w:r>
      <w:r>
        <w:t>if</w:t>
      </w:r>
      <w:r>
        <w:rPr>
          <w:spacing w:val="-5"/>
        </w:rPr>
        <w:t xml:space="preserve"> </w:t>
      </w:r>
      <w:r>
        <w:t>the</w:t>
      </w:r>
      <w:r>
        <w:rPr>
          <w:spacing w:val="-5"/>
        </w:rPr>
        <w:t xml:space="preserve"> </w:t>
      </w:r>
      <w:r>
        <w:t>remainder</w:t>
      </w:r>
      <w:r>
        <w:rPr>
          <w:spacing w:val="-5"/>
        </w:rPr>
        <w:t xml:space="preserve"> </w:t>
      </w:r>
      <w:r>
        <w:t>of</w:t>
      </w:r>
      <w:r>
        <w:rPr>
          <w:spacing w:val="-5"/>
        </w:rPr>
        <w:t xml:space="preserve"> </w:t>
      </w:r>
      <w:r>
        <w:t>the</w:t>
      </w:r>
      <w:r>
        <w:rPr>
          <w:spacing w:val="-5"/>
        </w:rPr>
        <w:t xml:space="preserve"> </w:t>
      </w:r>
      <w:r>
        <w:t>effort</w:t>
      </w:r>
      <w:r>
        <w:rPr>
          <w:spacing w:val="-5"/>
        </w:rPr>
        <w:t xml:space="preserve"> </w:t>
      </w:r>
      <w:r>
        <w:t>segment</w:t>
      </w:r>
      <w:r>
        <w:rPr>
          <w:spacing w:val="-5"/>
        </w:rPr>
        <w:t xml:space="preserve"> </w:t>
      </w:r>
      <w:r>
        <w:t>was</w:t>
      </w:r>
      <w:r>
        <w:rPr>
          <w:spacing w:val="-5"/>
        </w:rPr>
        <w:t xml:space="preserve"> </w:t>
      </w:r>
      <w:r>
        <w:t>less</w:t>
      </w:r>
      <w:r>
        <w:rPr>
          <w:spacing w:val="-5"/>
        </w:rPr>
        <w:t xml:space="preserve"> </w:t>
      </w:r>
      <w:r>
        <w:t>than</w:t>
      </w:r>
      <w:r>
        <w:rPr>
          <w:spacing w:val="-5"/>
        </w:rPr>
        <w:t xml:space="preserve"> </w:t>
      </w:r>
      <w:r>
        <w:t>500m</w:t>
      </w:r>
      <w:r>
        <w:rPr>
          <w:spacing w:val="-5"/>
        </w:rPr>
        <w:t xml:space="preserve"> </w:t>
      </w:r>
      <w:r>
        <w:t>it</w:t>
      </w:r>
      <w:r>
        <w:rPr>
          <w:spacing w:val="-5"/>
        </w:rPr>
        <w:t xml:space="preserve"> </w:t>
      </w:r>
      <w:r>
        <w:t>was</w:t>
      </w:r>
      <w:r>
        <w:rPr>
          <w:spacing w:val="-5"/>
        </w:rPr>
        <w:t xml:space="preserve"> </w:t>
      </w:r>
      <w:r>
        <w:t xml:space="preserve">added randomly to one of the </w:t>
      </w:r>
      <w:proofErr w:type="spellStart"/>
      <w:r>
        <w:t>subsegments</w:t>
      </w:r>
      <w:proofErr w:type="spellEnd"/>
      <w:r>
        <w:t xml:space="preserve">, while if the remainder was greater than 500m a new </w:t>
      </w:r>
      <w:proofErr w:type="spellStart"/>
      <w:r>
        <w:t>subsegment</w:t>
      </w:r>
      <w:proofErr w:type="spellEnd"/>
      <w:r>
        <w:t xml:space="preserve"> was created and positioned randomly into the effort segment. Due to the </w:t>
      </w:r>
      <w:r>
        <w:rPr>
          <w:spacing w:val="-3"/>
        </w:rPr>
        <w:t xml:space="preserve">low </w:t>
      </w:r>
      <w:r>
        <w:t>probability</w:t>
      </w:r>
      <w:r>
        <w:rPr>
          <w:spacing w:val="-10"/>
        </w:rPr>
        <w:t xml:space="preserve"> </w:t>
      </w:r>
      <w:r>
        <w:t>of</w:t>
      </w:r>
      <w:r>
        <w:rPr>
          <w:spacing w:val="-10"/>
        </w:rPr>
        <w:t xml:space="preserve"> </w:t>
      </w:r>
      <w:r>
        <w:t>observing</w:t>
      </w:r>
      <w:r>
        <w:rPr>
          <w:spacing w:val="-10"/>
        </w:rPr>
        <w:t xml:space="preserve"> </w:t>
      </w:r>
      <w:r>
        <w:t>harbor</w:t>
      </w:r>
      <w:r>
        <w:rPr>
          <w:spacing w:val="-10"/>
        </w:rPr>
        <w:t xml:space="preserve"> </w:t>
      </w:r>
      <w:r>
        <w:t>porpoise</w:t>
      </w:r>
      <w:r>
        <w:rPr>
          <w:spacing w:val="-10"/>
        </w:rPr>
        <w:t xml:space="preserve"> </w:t>
      </w:r>
      <w:r>
        <w:t>in</w:t>
      </w:r>
      <w:r>
        <w:rPr>
          <w:spacing w:val="-9"/>
        </w:rPr>
        <w:t xml:space="preserve"> </w:t>
      </w:r>
      <w:r>
        <w:t>high</w:t>
      </w:r>
      <w:r>
        <w:rPr>
          <w:spacing w:val="-10"/>
        </w:rPr>
        <w:t xml:space="preserve"> </w:t>
      </w:r>
      <w:r>
        <w:t>sea</w:t>
      </w:r>
      <w:r>
        <w:rPr>
          <w:spacing w:val="-10"/>
        </w:rPr>
        <w:t xml:space="preserve"> </w:t>
      </w:r>
      <w:r>
        <w:t>states,</w:t>
      </w:r>
      <w:r>
        <w:rPr>
          <w:spacing w:val="-10"/>
        </w:rPr>
        <w:t xml:space="preserve"> </w:t>
      </w:r>
      <w:r>
        <w:t>only</w:t>
      </w:r>
      <w:r>
        <w:rPr>
          <w:spacing w:val="-10"/>
        </w:rPr>
        <w:t xml:space="preserve"> </w:t>
      </w:r>
      <w:r>
        <w:t>data</w:t>
      </w:r>
      <w:r>
        <w:rPr>
          <w:spacing w:val="-10"/>
        </w:rPr>
        <w:t xml:space="preserve"> </w:t>
      </w:r>
      <w:r>
        <w:t>from</w:t>
      </w:r>
      <w:r>
        <w:rPr>
          <w:spacing w:val="-10"/>
        </w:rPr>
        <w:t xml:space="preserve"> </w:t>
      </w:r>
      <w:r>
        <w:t>the</w:t>
      </w:r>
      <w:r>
        <w:rPr>
          <w:spacing w:val="-10"/>
        </w:rPr>
        <w:t xml:space="preserve"> </w:t>
      </w:r>
      <w:r>
        <w:t>aerial</w:t>
      </w:r>
      <w:r>
        <w:rPr>
          <w:spacing w:val="-9"/>
        </w:rPr>
        <w:t xml:space="preserve"> </w:t>
      </w:r>
      <w:r>
        <w:t xml:space="preserve">survey effort obtained in Beaufort </w:t>
      </w:r>
      <w:proofErr w:type="gramStart"/>
      <w:r>
        <w:t>sea</w:t>
      </w:r>
      <w:proofErr w:type="gramEnd"/>
      <w:r>
        <w:t xml:space="preserve"> states 0–3 were</w:t>
      </w:r>
      <w:r>
        <w:rPr>
          <w:spacing w:val="-32"/>
        </w:rPr>
        <w:t xml:space="preserve"> </w:t>
      </w:r>
      <w:r>
        <w:t>included.</w:t>
      </w:r>
    </w:p>
    <w:p w:rsidR="005D4BDF" w:rsidRDefault="008C64C0">
      <w:pPr>
        <w:pStyle w:val="BodyText"/>
        <w:spacing w:before="8" w:line="412" w:lineRule="auto"/>
        <w:ind w:left="440" w:right="119" w:firstLine="720"/>
      </w:pPr>
      <w:proofErr w:type="gramStart"/>
      <w:r>
        <w:rPr>
          <w:spacing w:val="-10"/>
        </w:rPr>
        <w:t xml:space="preserve">We  </w:t>
      </w:r>
      <w:r>
        <w:t>used</w:t>
      </w:r>
      <w:proofErr w:type="gramEnd"/>
      <w:r>
        <w:t xml:space="preserve"> the package Distance </w:t>
      </w:r>
      <w:r>
        <w:rPr>
          <w:spacing w:val="-6"/>
        </w:rPr>
        <w:t xml:space="preserve">(v.  </w:t>
      </w:r>
      <w:r>
        <w:t>0.9.4</w:t>
      </w:r>
      <w:proofErr w:type="gramStart"/>
      <w:r>
        <w:t>;</w:t>
      </w:r>
      <w:proofErr w:type="gramEnd"/>
      <w:r w:rsidR="00405B9A">
        <w:fldChar w:fldCharType="begin"/>
      </w:r>
      <w:r w:rsidR="005D4BDF">
        <w:instrText>HYPERLINK \l "_bookmark26"</w:instrText>
      </w:r>
      <w:r w:rsidR="00405B9A">
        <w:fldChar w:fldCharType="separate"/>
      </w:r>
      <w:r>
        <w:t>Miller,</w:t>
      </w:r>
      <w:r w:rsidR="00405B9A">
        <w:fldChar w:fldCharType="end"/>
      </w:r>
      <w:hyperlink w:anchor="_bookmark26" w:history="1">
        <w:r>
          <w:t>2016)</w:t>
        </w:r>
      </w:hyperlink>
      <w:r>
        <w:t xml:space="preserve"> to fit a detection function   to the aerial survey data using a </w:t>
      </w:r>
      <w:proofErr w:type="spellStart"/>
      <w:r>
        <w:t>halfnormal</w:t>
      </w:r>
      <w:proofErr w:type="spellEnd"/>
      <w:r>
        <w:t xml:space="preserve"> </w:t>
      </w:r>
      <w:r>
        <w:rPr>
          <w:spacing w:val="-3"/>
        </w:rPr>
        <w:t xml:space="preserve">key </w:t>
      </w:r>
      <w:r>
        <w:t xml:space="preserve">function with cosine adjustments. </w:t>
      </w:r>
      <w:r>
        <w:rPr>
          <w:spacing w:val="-10"/>
        </w:rPr>
        <w:t xml:space="preserve">We </w:t>
      </w:r>
      <w:r>
        <w:t xml:space="preserve">considered models with and without Beaufort </w:t>
      </w:r>
      <w:proofErr w:type="gramStart"/>
      <w:r>
        <w:t>sea</w:t>
      </w:r>
      <w:proofErr w:type="gramEnd"/>
      <w:r>
        <w:t xml:space="preserve"> state as a covariate and used </w:t>
      </w:r>
      <w:proofErr w:type="spellStart"/>
      <w:r>
        <w:rPr>
          <w:spacing w:val="-3"/>
        </w:rPr>
        <w:t>Akaike’s</w:t>
      </w:r>
      <w:proofErr w:type="spellEnd"/>
      <w:r>
        <w:rPr>
          <w:spacing w:val="-3"/>
        </w:rPr>
        <w:t xml:space="preserve"> </w:t>
      </w:r>
      <w:r>
        <w:t xml:space="preserve">Information Criterion (AIC) to select the best model. </w:t>
      </w:r>
      <w:proofErr w:type="spellStart"/>
      <w:r>
        <w:t>Following</w:t>
      </w:r>
      <w:hyperlink w:anchor="_bookmark19" w:history="1">
        <w:r>
          <w:t>Jacobson</w:t>
        </w:r>
        <w:proofErr w:type="spellEnd"/>
        <w:r>
          <w:t xml:space="preserve"> et al</w:t>
        </w:r>
        <w:proofErr w:type="gramStart"/>
        <w:r>
          <w:t>.(</w:t>
        </w:r>
        <w:proofErr w:type="gramEnd"/>
      </w:hyperlink>
      <w:hyperlink w:anchor="_bookmark19" w:history="1">
        <w:r>
          <w:t>2017),</w:t>
        </w:r>
      </w:hyperlink>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proofErr w:type="spellStart"/>
      <w:r>
        <w:t>subsegment</w:t>
      </w:r>
      <w:proofErr w:type="spellEnd"/>
      <w:r>
        <w:rPr>
          <w:spacing w:val="-12"/>
        </w:rPr>
        <w:t xml:space="preserve"> </w:t>
      </w:r>
      <w:r>
        <w:t>of</w:t>
      </w:r>
      <w:r>
        <w:rPr>
          <w:spacing w:val="-12"/>
        </w:rPr>
        <w:t xml:space="preserve"> </w:t>
      </w:r>
      <w:r>
        <w:t xml:space="preserve">aerial survey effort. This calculation did not include a correction for the probability of </w:t>
      </w:r>
      <w:del w:id="62" w:author="Jay" w:date="2017-06-24T15:44:00Z">
        <w:r w:rsidDel="004F41FF">
          <w:delText xml:space="preserve">seeing </w:delText>
        </w:r>
      </w:del>
      <w:commentRangeStart w:id="63"/>
      <w:ins w:id="64" w:author="Jay" w:date="2017-06-24T15:44:00Z">
        <w:r w:rsidR="004F41FF">
          <w:t xml:space="preserve">missing </w:t>
        </w:r>
        <w:commentRangeEnd w:id="63"/>
        <w:r w:rsidR="004F41FF">
          <w:rPr>
            <w:rStyle w:val="CommentReference"/>
          </w:rPr>
          <w:commentReference w:id="63"/>
        </w:r>
      </w:ins>
      <w:r>
        <w:t xml:space="preserve">animals directly on the </w:t>
      </w:r>
      <w:proofErr w:type="spellStart"/>
      <w:r>
        <w:t>trackline</w:t>
      </w:r>
      <w:proofErr w:type="spellEnd"/>
      <w:r>
        <w:t xml:space="preserve">; i.e., </w:t>
      </w:r>
      <w:proofErr w:type="gramStart"/>
      <w:r>
        <w:rPr>
          <w:i/>
        </w:rPr>
        <w:t>g(</w:t>
      </w:r>
      <w:proofErr w:type="gramEnd"/>
      <w:r>
        <w:rPr>
          <w:i/>
        </w:rPr>
        <w:t>0)</w:t>
      </w:r>
      <w:r>
        <w:rPr>
          <w:i/>
          <w:spacing w:val="-36"/>
        </w:rPr>
        <w:t xml:space="preserve"> </w:t>
      </w:r>
      <w:r>
        <w:rPr>
          <w:rFonts w:ascii="Verdana" w:hAnsi="Verdana"/>
          <w:i/>
        </w:rPr>
        <w:t>&lt;</w:t>
      </w:r>
      <w:r>
        <w:t>1.</w:t>
      </w:r>
    </w:p>
    <w:p w:rsidR="005D4BDF" w:rsidRDefault="008C64C0">
      <w:pPr>
        <w:pStyle w:val="BodyText"/>
        <w:spacing w:line="415" w:lineRule="auto"/>
        <w:ind w:left="440" w:right="118" w:firstLine="720"/>
      </w:pPr>
      <w:r>
        <w:rPr>
          <w:spacing w:val="-10"/>
        </w:rPr>
        <w:t xml:space="preserve">To </w:t>
      </w:r>
      <w:r>
        <w:t>generate an average, decadal-scale harbor porpoise density surface in our study region, we used a generalized additive model (</w:t>
      </w:r>
      <w:hyperlink w:anchor="_bookmark18" w:history="1">
        <w:r>
          <w:t>Hastie and Tibshirani</w:t>
        </w:r>
      </w:hyperlink>
      <w:r>
        <w:t>,</w:t>
      </w:r>
      <w:hyperlink w:anchor="_bookmark18" w:history="1">
        <w:r>
          <w:t>1990,</w:t>
        </w:r>
      </w:hyperlink>
      <w:r>
        <w:t xml:space="preserve"> GAM;) </w:t>
      </w:r>
      <w:proofErr w:type="spellStart"/>
      <w:r>
        <w:t>im</w:t>
      </w:r>
      <w:proofErr w:type="spellEnd"/>
      <w:r>
        <w:t xml:space="preserve">- </w:t>
      </w:r>
      <w:proofErr w:type="spellStart"/>
      <w:r>
        <w:t>plemented</w:t>
      </w:r>
      <w:proofErr w:type="spellEnd"/>
      <w:r>
        <w:t xml:space="preserve"> in the package </w:t>
      </w:r>
      <w:proofErr w:type="spellStart"/>
      <w:r>
        <w:t>mgcv</w:t>
      </w:r>
      <w:proofErr w:type="spellEnd"/>
      <w:r>
        <w:t xml:space="preserve"> </w:t>
      </w:r>
      <w:r>
        <w:rPr>
          <w:spacing w:val="-6"/>
        </w:rPr>
        <w:t xml:space="preserve">(v. </w:t>
      </w:r>
      <w:r>
        <w:t>1.8-12;W</w:t>
      </w:r>
      <w:hyperlink w:anchor="_bookmark31" w:history="1">
        <w:r>
          <w:t>ood and Wood,</w:t>
        </w:r>
      </w:hyperlink>
      <w:r>
        <w:t>2017</w:t>
      </w:r>
      <w:hyperlink w:anchor="_bookmark31" w:history="1">
        <w:r>
          <w:t>)</w:t>
        </w:r>
      </w:hyperlink>
      <w:r>
        <w:t xml:space="preserve"> with a log link to model harbor porpoise density at the midpoint of each effort </w:t>
      </w:r>
      <w:proofErr w:type="spellStart"/>
      <w:r>
        <w:t>subsegment</w:t>
      </w:r>
      <w:proofErr w:type="spellEnd"/>
      <w:r>
        <w:t xml:space="preserve"> as a function of a two-dimensional thin-plate regression </w:t>
      </w:r>
      <w:proofErr w:type="spellStart"/>
      <w:r>
        <w:t>spline</w:t>
      </w:r>
      <w:proofErr w:type="spellEnd"/>
      <w:r>
        <w:t xml:space="preserve"> (</w:t>
      </w:r>
      <w:hyperlink w:anchor="_bookmark32" w:history="1">
        <w:r>
          <w:t>Wood</w:t>
        </w:r>
      </w:hyperlink>
      <w:r>
        <w:t>,</w:t>
      </w:r>
      <w:hyperlink w:anchor="_bookmark32" w:history="1">
        <w:r>
          <w:t>2003)</w:t>
        </w:r>
      </w:hyperlink>
      <w:r>
        <w:t xml:space="preserve"> on projected coordinates  </w:t>
      </w:r>
      <w:r>
        <w:rPr>
          <w:spacing w:val="16"/>
        </w:rPr>
        <w:t xml:space="preserve"> </w:t>
      </w:r>
      <w:r>
        <w:t>X</w:t>
      </w:r>
    </w:p>
    <w:p w:rsidR="005D4BDF" w:rsidRDefault="005D4BDF">
      <w:pPr>
        <w:spacing w:line="415" w:lineRule="auto"/>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32" w:right="113" w:firstLine="7"/>
        <w:jc w:val="both"/>
      </w:pPr>
      <w:proofErr w:type="gramStart"/>
      <w:r>
        <w:t>and</w:t>
      </w:r>
      <w:proofErr w:type="gramEnd"/>
      <w:r>
        <w:t xml:space="preserve"> Y from the </w:t>
      </w:r>
      <w:proofErr w:type="spellStart"/>
      <w:r>
        <w:t>centroid</w:t>
      </w:r>
      <w:proofErr w:type="spellEnd"/>
      <w:r>
        <w:t xml:space="preserve"> of the study area. </w:t>
      </w:r>
      <w:commentRangeStart w:id="65"/>
      <w:r>
        <w:rPr>
          <w:spacing w:val="-10"/>
        </w:rPr>
        <w:t xml:space="preserve">We </w:t>
      </w:r>
      <w:r>
        <w:t xml:space="preserve">used a </w:t>
      </w:r>
      <w:proofErr w:type="spellStart"/>
      <w:r>
        <w:rPr>
          <w:spacing w:val="-3"/>
        </w:rPr>
        <w:t>Tweedie</w:t>
      </w:r>
      <w:proofErr w:type="spellEnd"/>
      <w:r>
        <w:rPr>
          <w:spacing w:val="-3"/>
        </w:rPr>
        <w:t xml:space="preserve"> </w:t>
      </w:r>
      <w:r>
        <w:t xml:space="preserve">distribution to account for </w:t>
      </w:r>
      <w:proofErr w:type="spellStart"/>
      <w:r>
        <w:t>overdispersion</w:t>
      </w:r>
      <w:proofErr w:type="spellEnd"/>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commentRangeEnd w:id="65"/>
      <w:r w:rsidR="004F41FF">
        <w:rPr>
          <w:rStyle w:val="CommentReference"/>
        </w:rPr>
        <w:commentReference w:id="65"/>
      </w:r>
      <w:r>
        <w:t>The</w:t>
      </w:r>
      <w:r>
        <w:rPr>
          <w:spacing w:val="-22"/>
        </w:rPr>
        <w:t xml:space="preserve"> </w:t>
      </w:r>
      <w:r>
        <w:t>smoothing</w:t>
      </w:r>
      <w:r>
        <w:rPr>
          <w:spacing w:val="-22"/>
        </w:rPr>
        <w:t xml:space="preserve"> </w:t>
      </w:r>
      <w:proofErr w:type="spellStart"/>
      <w:r>
        <w:t>spline</w:t>
      </w:r>
      <w:proofErr w:type="spellEnd"/>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proofErr w:type="spellStart"/>
      <w:r>
        <w:t>overparameterization</w:t>
      </w:r>
      <w:proofErr w:type="spellEnd"/>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 (REML).</w:t>
      </w:r>
    </w:p>
    <w:p w:rsidR="005D4BDF" w:rsidRDefault="005D4BDF">
      <w:pPr>
        <w:pStyle w:val="BodyText"/>
        <w:spacing w:before="1"/>
        <w:rPr>
          <w:sz w:val="31"/>
        </w:rPr>
      </w:pPr>
    </w:p>
    <w:p w:rsidR="005D4BDF" w:rsidRDefault="008C64C0">
      <w:pPr>
        <w:pStyle w:val="Heading1"/>
        <w:jc w:val="both"/>
      </w:pPr>
      <w:r>
        <w:t>C-POD data processing</w:t>
      </w:r>
    </w:p>
    <w:p w:rsidR="005D4BDF" w:rsidRDefault="005D4BDF">
      <w:pPr>
        <w:pStyle w:val="BodyText"/>
        <w:spacing w:before="7"/>
        <w:rPr>
          <w:b/>
          <w:sz w:val="31"/>
        </w:rPr>
      </w:pPr>
    </w:p>
    <w:p w:rsidR="005D4BDF" w:rsidRDefault="008C64C0">
      <w:pPr>
        <w:pStyle w:val="BodyText"/>
        <w:spacing w:line="415" w:lineRule="auto"/>
        <w:ind w:left="432" w:right="109" w:firstLine="727"/>
      </w:pPr>
      <w:r>
        <w:t>C-POD</w:t>
      </w:r>
      <w:r>
        <w:rPr>
          <w:spacing w:val="-16"/>
        </w:rPr>
        <w:t xml:space="preserve"> </w:t>
      </w:r>
      <w:r>
        <w:t>data</w:t>
      </w:r>
      <w:r>
        <w:rPr>
          <w:spacing w:val="-16"/>
        </w:rPr>
        <w:t xml:space="preserve"> </w:t>
      </w:r>
      <w:r>
        <w:t>were</w:t>
      </w:r>
      <w:r>
        <w:rPr>
          <w:spacing w:val="-16"/>
        </w:rPr>
        <w:t xml:space="preserve"> </w:t>
      </w:r>
      <w:r>
        <w:t>processed</w:t>
      </w:r>
      <w:r>
        <w:rPr>
          <w:spacing w:val="-16"/>
        </w:rPr>
        <w:t xml:space="preserve"> </w:t>
      </w:r>
      <w:r>
        <w:t>using</w:t>
      </w:r>
      <w:r>
        <w:rPr>
          <w:spacing w:val="-16"/>
        </w:rPr>
        <w:t xml:space="preserve"> </w:t>
      </w:r>
      <w:r>
        <w:t>the</w:t>
      </w:r>
      <w:r>
        <w:rPr>
          <w:spacing w:val="-16"/>
        </w:rPr>
        <w:t xml:space="preserve"> </w:t>
      </w:r>
      <w:r>
        <w:t>KERNO</w:t>
      </w:r>
      <w:r>
        <w:rPr>
          <w:spacing w:val="-16"/>
        </w:rPr>
        <w:t xml:space="preserve"> </w:t>
      </w:r>
      <w:r>
        <w:t>algorithm</w:t>
      </w:r>
      <w:r>
        <w:rPr>
          <w:spacing w:val="-16"/>
        </w:rPr>
        <w:t xml:space="preserve"> </w:t>
      </w:r>
      <w:r>
        <w:t>in</w:t>
      </w:r>
      <w:r>
        <w:rPr>
          <w:spacing w:val="-16"/>
        </w:rPr>
        <w:t xml:space="preserve"> </w:t>
      </w:r>
      <w:r>
        <w:t>the</w:t>
      </w:r>
      <w:r>
        <w:rPr>
          <w:spacing w:val="-16"/>
        </w:rPr>
        <w:t xml:space="preserve"> </w:t>
      </w:r>
      <w:r>
        <w:t>program</w:t>
      </w:r>
      <w:r>
        <w:rPr>
          <w:spacing w:val="-16"/>
        </w:rPr>
        <w:t xml:space="preserve"> </w:t>
      </w:r>
      <w:r>
        <w:t xml:space="preserve">CPOD.exe </w:t>
      </w:r>
      <w:r>
        <w:rPr>
          <w:spacing w:val="-6"/>
        </w:rPr>
        <w:t xml:space="preserve">(v. </w:t>
      </w:r>
      <w:r>
        <w:t>2.044</w:t>
      </w:r>
      <w:proofErr w:type="gramStart"/>
      <w:r>
        <w:t>;T</w:t>
      </w:r>
      <w:proofErr w:type="gramEnd"/>
      <w:r w:rsidR="00405B9A">
        <w:fldChar w:fldCharType="begin"/>
      </w:r>
      <w:r w:rsidR="005D4BDF">
        <w:instrText>HYPERLINK \l "_bookmark28"</w:instrText>
      </w:r>
      <w:r w:rsidR="00405B9A">
        <w:fldChar w:fldCharType="separate"/>
      </w:r>
      <w:r>
        <w:t>regenza,</w:t>
      </w:r>
      <w:r w:rsidR="00405B9A">
        <w:fldChar w:fldCharType="end"/>
      </w:r>
      <w:hyperlink w:anchor="_bookmark28" w:history="1">
        <w:r>
          <w:t>2012)</w:t>
        </w:r>
      </w:hyperlink>
      <w:r>
        <w:t xml:space="preserve"> to detect </w:t>
      </w:r>
      <w:ins w:id="66" w:author="Jay" w:date="2017-06-24T15:47:00Z">
        <w:r w:rsidR="00B66C93">
          <w:t xml:space="preserve">harbor porpoise </w:t>
        </w:r>
      </w:ins>
      <w:r>
        <w:t xml:space="preserve">click trains. </w:t>
      </w:r>
      <w:commentRangeStart w:id="67"/>
      <w:r>
        <w:t>All narrowband, high-frequency (NBHF) click trains were classified as belonging to harbor porpoise</w:t>
      </w:r>
      <w:commentRangeEnd w:id="67"/>
      <w:r w:rsidR="00B66C93">
        <w:rPr>
          <w:rStyle w:val="CommentReference"/>
        </w:rPr>
        <w:commentReference w:id="67"/>
      </w:r>
      <w:r>
        <w:t>, and we chose to include only high-quality click trains (as defined by the KERNO algorithm) in our analysis in order to minimize</w:t>
      </w:r>
      <w:r>
        <w:rPr>
          <w:spacing w:val="-7"/>
        </w:rPr>
        <w:t xml:space="preserve"> </w:t>
      </w:r>
      <w:r>
        <w:t>false</w:t>
      </w:r>
      <w:r>
        <w:rPr>
          <w:spacing w:val="-7"/>
        </w:rPr>
        <w:t xml:space="preserve"> </w:t>
      </w:r>
      <w:r>
        <w:t>positives</w:t>
      </w:r>
      <w:r>
        <w:rPr>
          <w:spacing w:val="-7"/>
        </w:rPr>
        <w:t xml:space="preserve"> </w:t>
      </w:r>
      <w:r>
        <w:t>in</w:t>
      </w:r>
      <w:r>
        <w:rPr>
          <w:spacing w:val="-7"/>
        </w:rPr>
        <w:t xml:space="preserve"> </w:t>
      </w:r>
      <w:r>
        <w:t>the</w:t>
      </w:r>
      <w:r>
        <w:rPr>
          <w:spacing w:val="-6"/>
        </w:rPr>
        <w:t xml:space="preserve"> </w:t>
      </w:r>
      <w:r>
        <w:t>dataset.</w:t>
      </w:r>
      <w:r>
        <w:rPr>
          <w:spacing w:val="7"/>
        </w:rPr>
        <w:t xml:space="preserve"> </w:t>
      </w:r>
      <w:r>
        <w:t>Data</w:t>
      </w:r>
      <w:r>
        <w:rPr>
          <w:spacing w:val="-7"/>
        </w:rPr>
        <w:t xml:space="preserve"> </w:t>
      </w:r>
      <w:r>
        <w:t>were</w:t>
      </w:r>
      <w:r>
        <w:rPr>
          <w:spacing w:val="-6"/>
        </w:rPr>
        <w:t xml:space="preserve"> </w:t>
      </w:r>
      <w:r>
        <w:t>exported</w:t>
      </w:r>
      <w:r>
        <w:rPr>
          <w:spacing w:val="-7"/>
        </w:rPr>
        <w:t xml:space="preserve"> </w:t>
      </w:r>
      <w:r>
        <w:t>from</w:t>
      </w:r>
      <w:r>
        <w:rPr>
          <w:spacing w:val="-7"/>
        </w:rPr>
        <w:t xml:space="preserve"> </w:t>
      </w:r>
      <w:r>
        <w:t>CPOD.exe</w:t>
      </w:r>
      <w:r>
        <w:rPr>
          <w:spacing w:val="-7"/>
        </w:rPr>
        <w:t xml:space="preserve"> </w:t>
      </w:r>
      <w:r>
        <w:t>and</w:t>
      </w:r>
      <w:r>
        <w:rPr>
          <w:spacing w:val="-7"/>
        </w:rPr>
        <w:t xml:space="preserve"> </w:t>
      </w:r>
      <w:r>
        <w:t>all</w:t>
      </w:r>
      <w:r>
        <w:rPr>
          <w:spacing w:val="-7"/>
        </w:rPr>
        <w:t xml:space="preserve"> </w:t>
      </w:r>
      <w:r>
        <w:t xml:space="preserve">further analyses were performed in R </w:t>
      </w:r>
      <w:r>
        <w:rPr>
          <w:spacing w:val="-6"/>
        </w:rPr>
        <w:t xml:space="preserve">(v. </w:t>
      </w:r>
      <w:r>
        <w:t xml:space="preserve">3.2.2; R Core </w:t>
      </w:r>
      <w:r>
        <w:rPr>
          <w:spacing w:val="-4"/>
        </w:rPr>
        <w:t>Team,</w:t>
      </w:r>
      <w:r>
        <w:rPr>
          <w:spacing w:val="-15"/>
        </w:rPr>
        <w:t xml:space="preserve"> </w:t>
      </w:r>
      <w:r>
        <w:t>2016).</w:t>
      </w:r>
    </w:p>
    <w:p w:rsidR="005D4BDF" w:rsidRDefault="008C64C0">
      <w:pPr>
        <w:pStyle w:val="BodyText"/>
        <w:spacing w:before="8" w:line="415" w:lineRule="auto"/>
        <w:ind w:left="422" w:right="109" w:firstLine="737"/>
      </w:pPr>
      <w:proofErr w:type="spellStart"/>
      <w:r>
        <w:t>Follo</w:t>
      </w:r>
      <w:hyperlink w:anchor="_bookmark19" w:history="1">
        <w:r>
          <w:t>wingJacobson</w:t>
        </w:r>
        <w:proofErr w:type="spellEnd"/>
        <w:r>
          <w:t xml:space="preserve"> et al</w:t>
        </w:r>
        <w:proofErr w:type="gramStart"/>
        <w:r>
          <w:t>.(</w:t>
        </w:r>
        <w:proofErr w:type="gramEnd"/>
      </w:hyperlink>
      <w:hyperlink w:anchor="_bookmark19"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orientation on</w:t>
      </w:r>
      <w:r>
        <w:rPr>
          <w:spacing w:val="-20"/>
        </w:rPr>
        <w:t xml:space="preserve"> </w:t>
      </w:r>
      <w:proofErr w:type="spellStart"/>
      <w:r>
        <w:t>detectability</w:t>
      </w:r>
      <w:proofErr w:type="spellEnd"/>
      <w:r>
        <w:rPr>
          <w:spacing w:val="-20"/>
        </w:rPr>
        <w:t xml:space="preserve"> </w:t>
      </w:r>
      <w:r>
        <w:t>by</w:t>
      </w:r>
      <w:r>
        <w:rPr>
          <w:spacing w:val="-20"/>
        </w:rPr>
        <w:t xml:space="preserve"> </w:t>
      </w:r>
      <w:r>
        <w:t>effectively</w:t>
      </w:r>
      <w:r>
        <w:rPr>
          <w:spacing w:val="-20"/>
        </w:rPr>
        <w:t xml:space="preserve"> </w:t>
      </w:r>
      <w:r>
        <w:t>averaging</w:t>
      </w:r>
      <w:r>
        <w:rPr>
          <w:spacing w:val="-20"/>
        </w:rPr>
        <w:t xml:space="preserve"> </w:t>
      </w:r>
      <w:r>
        <w:t>over</w:t>
      </w:r>
      <w:r>
        <w:rPr>
          <w:spacing w:val="-20"/>
        </w:rPr>
        <w:t xml:space="preserve"> </w:t>
      </w:r>
      <w:r>
        <w:t>1-s</w:t>
      </w:r>
      <w:r>
        <w:rPr>
          <w:spacing w:val="-20"/>
        </w:rPr>
        <w:t xml:space="preserve"> </w:t>
      </w:r>
      <w:r>
        <w:t>periods.</w:t>
      </w:r>
      <w:r>
        <w:rPr>
          <w:spacing w:val="-8"/>
        </w:rPr>
        <w:t xml:space="preserve"> </w:t>
      </w:r>
      <w:r>
        <w:t>This</w:t>
      </w:r>
      <w:r>
        <w:rPr>
          <w:spacing w:val="-20"/>
        </w:rPr>
        <w:t xml:space="preserve"> </w:t>
      </w:r>
      <w:r>
        <w:t>metric</w:t>
      </w:r>
      <w:r>
        <w:rPr>
          <w:spacing w:val="-20"/>
        </w:rPr>
        <w:t xml:space="preserve"> </w:t>
      </w:r>
      <w:r>
        <w:t>assumes</w:t>
      </w:r>
      <w:r>
        <w:rPr>
          <w:spacing w:val="-20"/>
        </w:rPr>
        <w:t xml:space="preserve"> </w:t>
      </w:r>
      <w:r>
        <w:t>that</w:t>
      </w:r>
      <w:r>
        <w:rPr>
          <w:spacing w:val="-20"/>
        </w:rPr>
        <w:t xml:space="preserve"> </w:t>
      </w:r>
      <w:r>
        <w:t>only</w:t>
      </w:r>
      <w:r>
        <w:rPr>
          <w:spacing w:val="-20"/>
        </w:rPr>
        <w:t xml:space="preserve"> </w:t>
      </w:r>
      <w:r>
        <w:t>one porpoise can be detected within any 1-s period. For each instrument and year, mean PPS was</w:t>
      </w:r>
      <w:r>
        <w:rPr>
          <w:spacing w:val="-20"/>
        </w:rPr>
        <w:t xml:space="preserve"> </w:t>
      </w:r>
      <w:r>
        <w:t>calculated</w:t>
      </w:r>
      <w:r>
        <w:rPr>
          <w:spacing w:val="-20"/>
        </w:rPr>
        <w:t xml:space="preserve"> </w:t>
      </w:r>
      <w:r>
        <w:t>as</w:t>
      </w:r>
      <w:r>
        <w:rPr>
          <w:spacing w:val="-20"/>
        </w:rPr>
        <w:t xml:space="preserve"> </w:t>
      </w:r>
      <w:r>
        <w:t>the</w:t>
      </w:r>
      <w:r>
        <w:rPr>
          <w:spacing w:val="-20"/>
        </w:rPr>
        <w:t xml:space="preserve"> </w:t>
      </w:r>
      <w:r>
        <w:t>mean</w:t>
      </w:r>
      <w:r>
        <w:rPr>
          <w:spacing w:val="-20"/>
        </w:rPr>
        <w:t xml:space="preserve"> </w:t>
      </w:r>
      <w:r>
        <w:t>number</w:t>
      </w:r>
      <w:r>
        <w:rPr>
          <w:spacing w:val="-20"/>
        </w:rPr>
        <w:t xml:space="preserve"> </w:t>
      </w:r>
      <w:r>
        <w:t>of</w:t>
      </w:r>
      <w:r>
        <w:rPr>
          <w:spacing w:val="-20"/>
        </w:rPr>
        <w:t xml:space="preserve"> </w:t>
      </w:r>
      <w:r>
        <w:t>porpoise</w:t>
      </w:r>
      <w:r>
        <w:rPr>
          <w:spacing w:val="-20"/>
        </w:rPr>
        <w:t xml:space="preserve"> </w:t>
      </w:r>
      <w:r>
        <w:t>positive</w:t>
      </w:r>
      <w:r>
        <w:rPr>
          <w:spacing w:val="-20"/>
        </w:rPr>
        <w:t xml:space="preserve"> </w:t>
      </w:r>
      <w:r>
        <w:t>seconds</w:t>
      </w:r>
      <w:r>
        <w:rPr>
          <w:spacing w:val="-20"/>
        </w:rPr>
        <w:t xml:space="preserve"> </w:t>
      </w:r>
      <w:del w:id="68" w:author="Jay" w:date="2017-06-24T15:49:00Z">
        <w:r w:rsidDel="00B66C93">
          <w:delText>per</w:delText>
        </w:r>
        <w:r w:rsidDel="00B66C93">
          <w:rPr>
            <w:spacing w:val="-20"/>
          </w:rPr>
          <w:delText xml:space="preserve"> </w:delText>
        </w:r>
        <w:r w:rsidDel="00B66C93">
          <w:delText>day</w:delText>
        </w:r>
      </w:del>
      <w:ins w:id="69" w:author="Jay" w:date="2017-06-24T15:49:00Z">
        <w:r w:rsidR="00B66C93">
          <w:t>for each of the 91 days</w:t>
        </w:r>
      </w:ins>
      <w:r>
        <w:rPr>
          <w:spacing w:val="-20"/>
        </w:rPr>
        <w:t xml:space="preserve"> </w:t>
      </w:r>
      <w:r>
        <w:t>between</w:t>
      </w:r>
      <w:r>
        <w:rPr>
          <w:spacing w:val="-20"/>
        </w:rPr>
        <w:t xml:space="preserve"> </w:t>
      </w:r>
      <w:r>
        <w:t>September 1st and December 1st</w:t>
      </w:r>
      <w:del w:id="70" w:author="Jay" w:date="2017-06-24T15:49:00Z">
        <w:r w:rsidDel="00B66C93">
          <w:delText xml:space="preserve"> of each year (91</w:delText>
        </w:r>
        <w:r w:rsidDel="00B66C93">
          <w:rPr>
            <w:spacing w:val="-22"/>
          </w:rPr>
          <w:delText xml:space="preserve"> </w:delText>
        </w:r>
        <w:r w:rsidDel="00B66C93">
          <w:delText>days)</w:delText>
        </w:r>
      </w:del>
      <w:r>
        <w:t>.</w:t>
      </w:r>
    </w:p>
    <w:p w:rsidR="005D4BDF" w:rsidRDefault="005D4BDF">
      <w:pPr>
        <w:pStyle w:val="BodyText"/>
        <w:spacing w:before="1"/>
        <w:rPr>
          <w:sz w:val="31"/>
        </w:rPr>
      </w:pPr>
    </w:p>
    <w:p w:rsidR="005D4BDF" w:rsidRDefault="008C64C0">
      <w:pPr>
        <w:pStyle w:val="Heading1"/>
        <w:jc w:val="both"/>
      </w:pPr>
      <w:r>
        <w:t>Relating passive acoustic and aerial survey data</w:t>
      </w:r>
    </w:p>
    <w:p w:rsidR="005D4BDF" w:rsidRDefault="008C64C0">
      <w:pPr>
        <w:pStyle w:val="BodyText"/>
        <w:spacing w:before="205" w:line="478" w:lineRule="exact"/>
        <w:ind w:left="440" w:right="109" w:firstLine="720"/>
      </w:pPr>
      <w:commentRangeStart w:id="71"/>
      <w:r>
        <w:rPr>
          <w:spacing w:val="-10"/>
        </w:rPr>
        <w:t xml:space="preserve">We </w:t>
      </w:r>
      <w:r>
        <w:t>used a generalized linear model (GLM; Eq.</w:t>
      </w:r>
      <w:hyperlink w:anchor="_bookmark0" w:history="1">
        <w:r>
          <w:t>1.1)</w:t>
        </w:r>
      </w:hyperlink>
      <w:r>
        <w:t xml:space="preserve"> to relate the log-transformed passive</w:t>
      </w:r>
      <w:r>
        <w:rPr>
          <w:spacing w:val="-11"/>
        </w:rPr>
        <w:t xml:space="preserve"> </w:t>
      </w:r>
      <w:r>
        <w:t>acoustic</w:t>
      </w:r>
      <w:r>
        <w:rPr>
          <w:spacing w:val="-11"/>
        </w:rPr>
        <w:t xml:space="preserve"> </w:t>
      </w:r>
      <w:r>
        <w:t>detection</w:t>
      </w:r>
      <w:r>
        <w:rPr>
          <w:spacing w:val="-11"/>
        </w:rPr>
        <w:t xml:space="preserve"> </w:t>
      </w:r>
      <w:r>
        <w:t>rate</w:t>
      </w:r>
      <w:r>
        <w:rPr>
          <w:spacing w:val="-11"/>
        </w:rPr>
        <w:t xml:space="preserve"> </w:t>
      </w:r>
      <w:r>
        <w:t>(PPS)</w:t>
      </w:r>
      <w:r>
        <w:rPr>
          <w:spacing w:val="-11"/>
        </w:rPr>
        <w:t xml:space="preserve"> </w:t>
      </w:r>
      <w:r>
        <w:t>at</w:t>
      </w:r>
      <w:r>
        <w:rPr>
          <w:spacing w:val="-11"/>
        </w:rPr>
        <w:t xml:space="preserve"> </w:t>
      </w:r>
      <w:r>
        <w:t>each</w:t>
      </w:r>
      <w:r>
        <w:rPr>
          <w:spacing w:val="-11"/>
        </w:rPr>
        <w:t xml:space="preserve"> </w:t>
      </w:r>
      <w:r>
        <w:t>instrument</w:t>
      </w:r>
      <w:r>
        <w:rPr>
          <w:spacing w:val="-12"/>
        </w:rPr>
        <w:t xml:space="preserve"> </w:t>
      </w:r>
      <w:r>
        <w:rPr>
          <w:i/>
        </w:rPr>
        <w:t>n</w:t>
      </w:r>
      <w:r>
        <w:rPr>
          <w:i/>
          <w:spacing w:val="-11"/>
        </w:rPr>
        <w:t xml:space="preserve"> </w:t>
      </w:r>
      <w:r>
        <w:t>and</w:t>
      </w:r>
      <w:r>
        <w:rPr>
          <w:spacing w:val="-11"/>
        </w:rPr>
        <w:t xml:space="preserve"> </w:t>
      </w:r>
      <w:r>
        <w:t>year</w:t>
      </w:r>
      <w:r>
        <w:rPr>
          <w:spacing w:val="-12"/>
        </w:rPr>
        <w:t xml:space="preserve"> </w:t>
      </w:r>
      <w:r>
        <w:rPr>
          <w:i/>
        </w:rPr>
        <w:t>y</w:t>
      </w:r>
      <w:r>
        <w:rPr>
          <w:i/>
          <w:spacing w:val="-11"/>
        </w:rPr>
        <w:t xml:space="preserve"> </w:t>
      </w:r>
      <w:r>
        <w:t>to</w:t>
      </w:r>
      <w:r>
        <w:rPr>
          <w:spacing w:val="-11"/>
        </w:rPr>
        <w:t xml:space="preserve"> </w:t>
      </w:r>
      <w:r>
        <w:t>the</w:t>
      </w:r>
      <w:r>
        <w:rPr>
          <w:spacing w:val="-11"/>
        </w:rPr>
        <w:t xml:space="preserve"> </w:t>
      </w:r>
      <w:r>
        <w:t xml:space="preserve">log-transformed </w:t>
      </w:r>
      <w:r>
        <w:rPr>
          <w:spacing w:val="-5"/>
          <w:w w:val="101"/>
        </w:rPr>
        <w:t>a</w:t>
      </w:r>
      <w:r>
        <w:rPr>
          <w:spacing w:val="-4"/>
          <w:w w:val="101"/>
        </w:rPr>
        <w:t>v</w:t>
      </w:r>
      <w:r>
        <w:rPr>
          <w:w w:val="101"/>
        </w:rPr>
        <w:t>erage</w:t>
      </w:r>
      <w:r>
        <w:rPr>
          <w:spacing w:val="28"/>
        </w:rPr>
        <w:t xml:space="preserve"> </w:t>
      </w:r>
      <w:r>
        <w:rPr>
          <w:w w:val="101"/>
        </w:rPr>
        <w:t>underlying</w:t>
      </w:r>
      <w:r>
        <w:rPr>
          <w:spacing w:val="28"/>
        </w:rPr>
        <w:t xml:space="preserve"> </w:t>
      </w:r>
      <w:r>
        <w:rPr>
          <w:w w:val="101"/>
        </w:rPr>
        <w:t>harbor</w:t>
      </w:r>
      <w:r>
        <w:rPr>
          <w:spacing w:val="28"/>
        </w:rPr>
        <w:t xml:space="preserve"> </w:t>
      </w:r>
      <w:r>
        <w:rPr>
          <w:w w:val="101"/>
        </w:rPr>
        <w:t>porpoi</w:t>
      </w:r>
      <w:r>
        <w:rPr>
          <w:spacing w:val="-1"/>
          <w:w w:val="101"/>
        </w:rPr>
        <w:t>s</w:t>
      </w:r>
      <w:r>
        <w:rPr>
          <w:w w:val="101"/>
        </w:rPr>
        <w:t>e</w:t>
      </w:r>
      <w:r>
        <w:rPr>
          <w:spacing w:val="28"/>
        </w:rPr>
        <w:t xml:space="preserve"> </w:t>
      </w:r>
      <w:r>
        <w:rPr>
          <w:w w:val="101"/>
        </w:rPr>
        <w:t>density</w:t>
      </w:r>
      <w:r>
        <w:rPr>
          <w:spacing w:val="28"/>
        </w:rPr>
        <w:t xml:space="preserve"> </w:t>
      </w:r>
      <w:r>
        <w:rPr>
          <w:w w:val="101"/>
        </w:rPr>
        <w:t>at</w:t>
      </w:r>
      <w:r>
        <w:rPr>
          <w:spacing w:val="28"/>
        </w:rPr>
        <w:t xml:space="preserve"> </w:t>
      </w:r>
      <w:r>
        <w:rPr>
          <w:w w:val="101"/>
        </w:rPr>
        <w:t>the</w:t>
      </w:r>
      <w:r>
        <w:rPr>
          <w:spacing w:val="28"/>
        </w:rPr>
        <w:t xml:space="preserve"> </w:t>
      </w:r>
      <w:r>
        <w:rPr>
          <w:w w:val="101"/>
        </w:rPr>
        <w:t>location</w:t>
      </w:r>
      <w:r>
        <w:rPr>
          <w:spacing w:val="28"/>
        </w:rPr>
        <w:t xml:space="preserve"> </w:t>
      </w:r>
      <w:r>
        <w:rPr>
          <w:w w:val="101"/>
        </w:rPr>
        <w:t>of</w:t>
      </w:r>
      <w:r>
        <w:rPr>
          <w:spacing w:val="28"/>
        </w:rPr>
        <w:t xml:space="preserve"> </w:t>
      </w:r>
      <w:r>
        <w:rPr>
          <w:w w:val="101"/>
        </w:rPr>
        <w:t>each</w:t>
      </w:r>
      <w:r>
        <w:rPr>
          <w:spacing w:val="28"/>
        </w:rPr>
        <w:t xml:space="preserve"> </w:t>
      </w:r>
      <w:r>
        <w:rPr>
          <w:w w:val="101"/>
        </w:rPr>
        <w:t>instrument</w:t>
      </w:r>
      <w:r>
        <w:rPr>
          <w:spacing w:val="28"/>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xml:space="preserve"> </w:t>
      </w:r>
      <w:r>
        <w:rPr>
          <w:w w:val="101"/>
        </w:rPr>
        <w:t xml:space="preserve">as </w:t>
      </w:r>
      <w:r>
        <w:t>estimated</w:t>
      </w:r>
      <w:r>
        <w:rPr>
          <w:spacing w:val="-20"/>
        </w:rPr>
        <w:t xml:space="preserve"> </w:t>
      </w:r>
      <w:r>
        <w:t>by</w:t>
      </w:r>
      <w:r>
        <w:rPr>
          <w:spacing w:val="-20"/>
        </w:rPr>
        <w:t xml:space="preserve"> </w:t>
      </w:r>
      <w:r>
        <w:t>the</w:t>
      </w:r>
      <w:r>
        <w:rPr>
          <w:spacing w:val="-20"/>
        </w:rPr>
        <w:t xml:space="preserve"> </w:t>
      </w:r>
      <w:r>
        <w:t>spatial</w:t>
      </w:r>
      <w:r>
        <w:rPr>
          <w:spacing w:val="-20"/>
        </w:rPr>
        <w:t xml:space="preserve"> </w:t>
      </w:r>
      <w:r>
        <w:t>smooth</w:t>
      </w:r>
      <w:r>
        <w:rPr>
          <w:spacing w:val="-20"/>
        </w:rPr>
        <w:t xml:space="preserve"> </w:t>
      </w:r>
      <w:r>
        <w:t>of</w:t>
      </w:r>
      <w:r>
        <w:rPr>
          <w:spacing w:val="-20"/>
        </w:rPr>
        <w:t xml:space="preserve"> </w:t>
      </w:r>
      <w:r>
        <w:t>aerial</w:t>
      </w:r>
      <w:r>
        <w:rPr>
          <w:spacing w:val="-20"/>
        </w:rPr>
        <w:t xml:space="preserve"> </w:t>
      </w:r>
      <w:r>
        <w:t>survey</w:t>
      </w:r>
      <w:r>
        <w:rPr>
          <w:spacing w:val="-20"/>
        </w:rPr>
        <w:t xml:space="preserve"> </w:t>
      </w:r>
      <w:r>
        <w:t>observations</w:t>
      </w:r>
      <w:r>
        <w:rPr>
          <w:spacing w:val="-20"/>
        </w:rPr>
        <w:t xml:space="preserve"> </w:t>
      </w:r>
      <w:r>
        <w:t>(described</w:t>
      </w:r>
      <w:r>
        <w:rPr>
          <w:spacing w:val="-20"/>
        </w:rPr>
        <w:t xml:space="preserve"> </w:t>
      </w:r>
      <w:r>
        <w:t>above).</w:t>
      </w:r>
      <w:r>
        <w:rPr>
          <w:spacing w:val="-9"/>
        </w:rPr>
        <w:t xml:space="preserve"> </w:t>
      </w:r>
      <w:r>
        <w:t>A</w:t>
      </w:r>
      <w:r>
        <w:rPr>
          <w:spacing w:val="-20"/>
        </w:rPr>
        <w:t xml:space="preserve"> </w:t>
      </w:r>
      <w:r>
        <w:t>covariate for</w:t>
      </w:r>
      <w:r>
        <w:rPr>
          <w:spacing w:val="-4"/>
        </w:rPr>
        <w:t xml:space="preserve"> </w:t>
      </w:r>
      <w:r>
        <w:t>year</w:t>
      </w:r>
      <w:r>
        <w:rPr>
          <w:spacing w:val="-4"/>
        </w:rPr>
        <w:t xml:space="preserve"> </w:t>
      </w:r>
      <w:r>
        <w:t>was</w:t>
      </w:r>
      <w:r>
        <w:rPr>
          <w:spacing w:val="-4"/>
        </w:rPr>
        <w:t xml:space="preserve"> </w:t>
      </w:r>
      <w:r>
        <w:t>included</w:t>
      </w:r>
      <w:r>
        <w:rPr>
          <w:spacing w:val="-4"/>
        </w:rPr>
        <w:t xml:space="preserve"> </w:t>
      </w:r>
      <w:r>
        <w:t>to</w:t>
      </w:r>
      <w:r>
        <w:rPr>
          <w:spacing w:val="-4"/>
        </w:rPr>
        <w:t xml:space="preserve"> </w:t>
      </w:r>
      <w:r>
        <w:t>account</w:t>
      </w:r>
      <w:r>
        <w:rPr>
          <w:spacing w:val="-4"/>
        </w:rPr>
        <w:t xml:space="preserve"> </w:t>
      </w:r>
      <w:r>
        <w:t>for</w:t>
      </w:r>
      <w:r>
        <w:rPr>
          <w:spacing w:val="-4"/>
        </w:rPr>
        <w:t xml:space="preserve"> </w:t>
      </w:r>
      <w:r>
        <w:t>a</w:t>
      </w:r>
      <w:r>
        <w:rPr>
          <w:spacing w:val="-4"/>
        </w:rPr>
        <w:t xml:space="preserve"> </w:t>
      </w:r>
      <w:r>
        <w:t>potential</w:t>
      </w:r>
      <w:r>
        <w:rPr>
          <w:spacing w:val="-4"/>
        </w:rPr>
        <w:t xml:space="preserve"> </w:t>
      </w:r>
      <w:r>
        <w:t>changes</w:t>
      </w:r>
      <w:r>
        <w:rPr>
          <w:spacing w:val="-4"/>
        </w:rPr>
        <w:t xml:space="preserve"> </w:t>
      </w:r>
      <w:r>
        <w:t>in</w:t>
      </w:r>
      <w:r>
        <w:rPr>
          <w:spacing w:val="-4"/>
        </w:rPr>
        <w:t xml:space="preserve"> </w:t>
      </w:r>
      <w:r>
        <w:t>passive</w:t>
      </w:r>
      <w:r>
        <w:rPr>
          <w:spacing w:val="-4"/>
        </w:rPr>
        <w:t xml:space="preserve"> </w:t>
      </w:r>
      <w:r>
        <w:t>acoustic</w:t>
      </w:r>
      <w:r>
        <w:rPr>
          <w:spacing w:val="-4"/>
        </w:rPr>
        <w:t xml:space="preserve"> </w:t>
      </w:r>
      <w:r>
        <w:t>detection</w:t>
      </w:r>
      <w:r>
        <w:rPr>
          <w:spacing w:val="-4"/>
        </w:rPr>
        <w:t xml:space="preserve"> </w:t>
      </w:r>
      <w:r>
        <w:t>rates</w:t>
      </w:r>
    </w:p>
    <w:p w:rsidR="005D4BDF" w:rsidRDefault="005D4BDF">
      <w:pPr>
        <w:spacing w:line="478" w:lineRule="exact"/>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138"/>
        <w:jc w:val="both"/>
      </w:pPr>
      <w:proofErr w:type="gramStart"/>
      <w:r>
        <w:t>over</w:t>
      </w:r>
      <w:proofErr w:type="gramEnd"/>
      <w:r>
        <w:t xml:space="preserve"> the 3-yr monitoring period (e.g., due to continuing population recovery from past impacts).</w:t>
      </w:r>
    </w:p>
    <w:p w:rsidR="005D4BDF" w:rsidRDefault="005D4BDF">
      <w:pPr>
        <w:pStyle w:val="BodyText"/>
        <w:spacing w:before="11"/>
        <w:rPr>
          <w:sz w:val="29"/>
        </w:rPr>
      </w:pPr>
    </w:p>
    <w:p w:rsidR="005D4BDF" w:rsidRDefault="008C64C0">
      <w:pPr>
        <w:tabs>
          <w:tab w:val="left" w:pos="8621"/>
        </w:tabs>
        <w:ind w:left="2770" w:right="91"/>
        <w:rPr>
          <w:sz w:val="24"/>
        </w:rPr>
      </w:pPr>
      <w:bookmarkStart w:id="72" w:name="_bookmark0"/>
      <w:bookmarkEnd w:id="72"/>
      <w:proofErr w:type="gramStart"/>
      <w:r>
        <w:rPr>
          <w:i/>
          <w:spacing w:val="12"/>
          <w:w w:val="99"/>
          <w:sz w:val="24"/>
        </w:rPr>
        <w:t>l</w:t>
      </w:r>
      <w:r>
        <w:rPr>
          <w:i/>
          <w:spacing w:val="-3"/>
          <w:w w:val="99"/>
          <w:sz w:val="24"/>
        </w:rPr>
        <w:t>o</w:t>
      </w:r>
      <w:r>
        <w:rPr>
          <w:i/>
          <w:w w:val="99"/>
          <w:sz w:val="24"/>
        </w:rPr>
        <w:t>g</w:t>
      </w:r>
      <w:r>
        <w:rPr>
          <w:rFonts w:ascii="Tahoma" w:hAnsi="Tahoma"/>
          <w:sz w:val="24"/>
        </w:rPr>
        <w:t>(</w:t>
      </w:r>
      <w:proofErr w:type="gramEnd"/>
      <w:r>
        <w:rPr>
          <w:i/>
          <w:w w:val="99"/>
          <w:sz w:val="24"/>
        </w:rPr>
        <w:t>PPS</w:t>
      </w:r>
      <w:proofErr w:type="spellStart"/>
      <w:r>
        <w:rPr>
          <w:i/>
          <w:w w:val="99"/>
          <w:position w:val="-3"/>
          <w:sz w:val="18"/>
        </w:rPr>
        <w:t>n</w:t>
      </w:r>
      <w:r>
        <w:rPr>
          <w:rFonts w:ascii="Verdana" w:hAnsi="Verdana"/>
          <w:i/>
          <w:w w:val="75"/>
          <w:position w:val="-3"/>
          <w:sz w:val="18"/>
        </w:rPr>
        <w:t>,</w:t>
      </w:r>
      <w:r>
        <w:rPr>
          <w:i/>
          <w:spacing w:val="9"/>
          <w:w w:val="99"/>
          <w:position w:val="-3"/>
          <w:sz w:val="18"/>
        </w:rPr>
        <w:t>y</w:t>
      </w:r>
      <w:proofErr w:type="spellEnd"/>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proofErr w:type="spellStart"/>
      <w:r>
        <w:rPr>
          <w:i/>
          <w:w w:val="99"/>
          <w:position w:val="-3"/>
          <w:sz w:val="18"/>
        </w:rPr>
        <w:t>y</w:t>
      </w:r>
      <w:proofErr w:type="spellEnd"/>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r>
        <w:rPr>
          <w:rFonts w:ascii="Calibri" w:hAnsi="Calibri"/>
          <w:sz w:val="24"/>
        </w:rPr>
        <w:tab/>
      </w:r>
      <w:r>
        <w:rPr>
          <w:w w:val="99"/>
          <w:sz w:val="24"/>
        </w:rPr>
        <w:t>(1.1)</w:t>
      </w:r>
    </w:p>
    <w:p w:rsidR="005D4BDF" w:rsidRDefault="005D4BDF">
      <w:pPr>
        <w:pStyle w:val="BodyText"/>
        <w:spacing w:before="3"/>
        <w:rPr>
          <w:sz w:val="43"/>
        </w:rPr>
      </w:pPr>
    </w:p>
    <w:commentRangeEnd w:id="71"/>
    <w:p w:rsidR="005D4BDF" w:rsidRDefault="00B66C93">
      <w:pPr>
        <w:pStyle w:val="Heading1"/>
        <w:jc w:val="both"/>
      </w:pPr>
      <w:r>
        <w:rPr>
          <w:rStyle w:val="CommentReference"/>
          <w:b w:val="0"/>
          <w:bCs w:val="0"/>
        </w:rPr>
        <w:commentReference w:id="71"/>
      </w:r>
      <w:r w:rsidR="008C64C0">
        <w:t>Simulation methods</w:t>
      </w:r>
    </w:p>
    <w:p w:rsidR="005D4BDF" w:rsidRDefault="005D4BDF">
      <w:pPr>
        <w:pStyle w:val="BodyText"/>
        <w:spacing w:before="7"/>
        <w:rPr>
          <w:b/>
          <w:sz w:val="31"/>
        </w:rPr>
      </w:pPr>
    </w:p>
    <w:p w:rsidR="005D4BDF" w:rsidRDefault="008C64C0">
      <w:pPr>
        <w:pStyle w:val="BodyText"/>
        <w:spacing w:line="415" w:lineRule="auto"/>
        <w:ind w:left="440" w:right="108" w:firstLine="720"/>
      </w:pPr>
      <w:r>
        <w:rPr>
          <w:spacing w:val="-10"/>
        </w:rPr>
        <w:t xml:space="preserve">We </w:t>
      </w:r>
      <w:r>
        <w:t xml:space="preserve">used the observed relationship between passive acoustic detection rates </w:t>
      </w:r>
      <w:proofErr w:type="gramStart"/>
      <w:r>
        <w:t>and  the</w:t>
      </w:r>
      <w:proofErr w:type="gramEnd"/>
      <w:r>
        <w:t xml:space="preserve"> density of harbor porpoise (as described by Eq.</w:t>
      </w:r>
      <w:hyperlink w:anchor="_bookmark0" w:history="1">
        <w:r>
          <w:t>1.1)</w:t>
        </w:r>
      </w:hyperlink>
      <w:r>
        <w:t xml:space="preserve"> to create simulated datasets for hypothetical passive acoustic monitoring networks over 10 year periods. Our simulation explored</w:t>
      </w:r>
      <w:r>
        <w:rPr>
          <w:spacing w:val="-24"/>
        </w:rPr>
        <w:t xml:space="preserve"> </w:t>
      </w:r>
      <w:r>
        <w:t>three</w:t>
      </w:r>
      <w:r>
        <w:rPr>
          <w:spacing w:val="-24"/>
        </w:rPr>
        <w:t xml:space="preserve"> </w:t>
      </w:r>
      <w:r>
        <w:t>possible</w:t>
      </w:r>
      <w:r>
        <w:rPr>
          <w:spacing w:val="-24"/>
        </w:rPr>
        <w:t xml:space="preserve"> </w:t>
      </w:r>
      <w:r>
        <w:t>survey</w:t>
      </w:r>
      <w:r>
        <w:rPr>
          <w:spacing w:val="-24"/>
        </w:rPr>
        <w:t xml:space="preserve"> </w:t>
      </w:r>
      <w:r>
        <w:t>designs</w:t>
      </w:r>
      <w:r>
        <w:rPr>
          <w:spacing w:val="-24"/>
        </w:rPr>
        <w:t xml:space="preserve"> </w:t>
      </w:r>
      <w:r>
        <w:t>and</w:t>
      </w:r>
      <w:r>
        <w:rPr>
          <w:spacing w:val="-24"/>
        </w:rPr>
        <w:t xml:space="preserve"> </w:t>
      </w:r>
      <w:r>
        <w:t>two</w:t>
      </w:r>
      <w:r>
        <w:rPr>
          <w:spacing w:val="-24"/>
        </w:rPr>
        <w:t xml:space="preserve"> </w:t>
      </w:r>
      <w:r>
        <w:t>possible</w:t>
      </w:r>
      <w:r>
        <w:rPr>
          <w:spacing w:val="-24"/>
        </w:rPr>
        <w:t xml:space="preserve"> </w:t>
      </w:r>
      <w:r>
        <w:t>behavioral</w:t>
      </w:r>
      <w:r>
        <w:rPr>
          <w:spacing w:val="-24"/>
        </w:rPr>
        <w:t xml:space="preserve"> </w:t>
      </w:r>
      <w:r>
        <w:t>responses</w:t>
      </w:r>
      <w:r>
        <w:rPr>
          <w:spacing w:val="-24"/>
        </w:rPr>
        <w:t xml:space="preserve"> </w:t>
      </w:r>
      <w:r>
        <w:t>to</w:t>
      </w:r>
      <w:r>
        <w:rPr>
          <w:spacing w:val="-24"/>
        </w:rPr>
        <w:t xml:space="preserve"> </w:t>
      </w:r>
      <w:commentRangeStart w:id="73"/>
      <w:del w:id="74" w:author="Jay" w:date="2017-06-24T15:54:00Z">
        <w:r w:rsidDel="00B66C93">
          <w:delText>disturbance</w:delText>
        </w:r>
      </w:del>
      <w:ins w:id="75" w:author="Jay" w:date="2017-06-24T15:54:00Z">
        <w:r w:rsidR="00B66C93">
          <w:t xml:space="preserve">population </w:t>
        </w:r>
        <w:commentRangeEnd w:id="73"/>
        <w:r w:rsidR="00B66C93">
          <w:rPr>
            <w:rStyle w:val="CommentReference"/>
          </w:rPr>
          <w:commentReference w:id="73"/>
        </w:r>
        <w:r w:rsidR="00B66C93">
          <w:t>change</w:t>
        </w:r>
      </w:ins>
      <w:r>
        <w:t>, resulting in six hypothetical scenarios. The base case (random survey design and uniform change</w:t>
      </w:r>
      <w:r>
        <w:rPr>
          <w:spacing w:val="-17"/>
        </w:rPr>
        <w:t xml:space="preserve"> </w:t>
      </w:r>
      <w:r>
        <w:t>in</w:t>
      </w:r>
      <w:r>
        <w:rPr>
          <w:spacing w:val="-18"/>
        </w:rPr>
        <w:t xml:space="preserve"> </w:t>
      </w:r>
      <w:r>
        <w:t>the</w:t>
      </w:r>
      <w:r>
        <w:rPr>
          <w:spacing w:val="-17"/>
        </w:rPr>
        <w:t xml:space="preserve"> </w:t>
      </w:r>
      <w:r>
        <w:t>population)</w:t>
      </w:r>
      <w:r>
        <w:rPr>
          <w:spacing w:val="-18"/>
        </w:rPr>
        <w:t xml:space="preserve"> </w:t>
      </w:r>
      <w:r>
        <w:t>was</w:t>
      </w:r>
      <w:r>
        <w:rPr>
          <w:spacing w:val="-17"/>
        </w:rPr>
        <w:t xml:space="preserve"> </w:t>
      </w:r>
      <w:r>
        <w:t>simulated</w:t>
      </w:r>
      <w:r>
        <w:rPr>
          <w:spacing w:val="-17"/>
        </w:rPr>
        <w:t xml:space="preserve"> </w:t>
      </w:r>
      <w:r>
        <w:t>10,000</w:t>
      </w:r>
      <w:r>
        <w:rPr>
          <w:spacing w:val="-17"/>
        </w:rPr>
        <w:t xml:space="preserve"> </w:t>
      </w:r>
      <w:r>
        <w:t>times</w:t>
      </w:r>
      <w:r>
        <w:rPr>
          <w:spacing w:val="-18"/>
        </w:rPr>
        <w:t xml:space="preserve"> </w:t>
      </w:r>
      <w:r>
        <w:t>each</w:t>
      </w:r>
      <w:r>
        <w:rPr>
          <w:spacing w:val="-17"/>
        </w:rPr>
        <w:t xml:space="preserve"> </w:t>
      </w:r>
      <w:r>
        <w:t>with</w:t>
      </w:r>
      <w:r>
        <w:rPr>
          <w:spacing w:val="-18"/>
        </w:rPr>
        <w:t xml:space="preserve"> </w:t>
      </w:r>
      <w:r>
        <w:t>changes</w:t>
      </w:r>
      <w:r>
        <w:rPr>
          <w:spacing w:val="-17"/>
        </w:rPr>
        <w:t xml:space="preserve"> </w:t>
      </w:r>
      <w:r>
        <w:t>in</w:t>
      </w:r>
      <w:r>
        <w:rPr>
          <w:spacing w:val="-18"/>
        </w:rPr>
        <w:t xml:space="preserve"> </w:t>
      </w:r>
      <w:r>
        <w:t>abundance</w:t>
      </w:r>
      <w:r>
        <w:rPr>
          <w:spacing w:val="-18"/>
        </w:rPr>
        <w:t xml:space="preserve"> </w:t>
      </w:r>
      <w:r>
        <w:t>from</w:t>
      </w:r>
    </w:p>
    <w:p w:rsidR="005D4BDF" w:rsidRDefault="008C64C0">
      <w:pPr>
        <w:pStyle w:val="BodyText"/>
        <w:spacing w:before="8" w:line="415" w:lineRule="auto"/>
        <w:ind w:left="440" w:right="137" w:hanging="40"/>
        <w:jc w:val="both"/>
      </w:pPr>
      <w:r>
        <w:t>-50%</w:t>
      </w:r>
      <w:r>
        <w:rPr>
          <w:spacing w:val="-17"/>
        </w:rPr>
        <w:t xml:space="preserve"> </w:t>
      </w:r>
      <w:r>
        <w:t>to</w:t>
      </w:r>
      <w:r>
        <w:rPr>
          <w:spacing w:val="-17"/>
        </w:rPr>
        <w:t xml:space="preserve"> </w:t>
      </w:r>
      <w:r>
        <w:t>+50%</w:t>
      </w:r>
      <w:r>
        <w:rPr>
          <w:spacing w:val="-17"/>
        </w:rPr>
        <w:t xml:space="preserve"> </w:t>
      </w:r>
      <w:r>
        <w:t>and</w:t>
      </w:r>
      <w:r>
        <w:rPr>
          <w:spacing w:val="-17"/>
        </w:rPr>
        <w:t xml:space="preserve"> </w:t>
      </w:r>
      <w:r>
        <w:t>5</w:t>
      </w:r>
      <w:r>
        <w:rPr>
          <w:spacing w:val="-17"/>
        </w:rPr>
        <w:t xml:space="preserve"> </w:t>
      </w:r>
      <w:r>
        <w:t>to</w:t>
      </w:r>
      <w:r>
        <w:rPr>
          <w:spacing w:val="-17"/>
        </w:rPr>
        <w:t xml:space="preserve"> </w:t>
      </w:r>
      <w:r>
        <w:t>100</w:t>
      </w:r>
      <w:r>
        <w:rPr>
          <w:spacing w:val="-17"/>
        </w:rPr>
        <w:t xml:space="preserve"> </w:t>
      </w:r>
      <w:r>
        <w:t>passive</w:t>
      </w:r>
      <w:r>
        <w:rPr>
          <w:spacing w:val="-17"/>
        </w:rPr>
        <w:t xml:space="preserve"> </w:t>
      </w:r>
      <w:r>
        <w:t>acoustic</w:t>
      </w:r>
      <w:r>
        <w:rPr>
          <w:spacing w:val="-17"/>
        </w:rPr>
        <w:t xml:space="preserve"> </w:t>
      </w:r>
      <w:r>
        <w:t>sensors.</w:t>
      </w:r>
      <w:r>
        <w:rPr>
          <w:spacing w:val="-5"/>
        </w:rPr>
        <w:t xml:space="preserve"> </w:t>
      </w:r>
      <w:commentRangeStart w:id="76"/>
      <w:r>
        <w:t>Power</w:t>
      </w:r>
      <w:r>
        <w:rPr>
          <w:spacing w:val="-17"/>
        </w:rPr>
        <w:t xml:space="preserve"> </w:t>
      </w:r>
      <w:r>
        <w:t>was</w:t>
      </w:r>
      <w:r>
        <w:rPr>
          <w:spacing w:val="-17"/>
        </w:rPr>
        <w:t xml:space="preserve"> </w:t>
      </w:r>
      <w:r>
        <w:t>defined</w:t>
      </w:r>
      <w:r>
        <w:rPr>
          <w:spacing w:val="-17"/>
        </w:rPr>
        <w:t xml:space="preserve"> </w:t>
      </w:r>
      <w:r>
        <w:t>as</w:t>
      </w:r>
      <w:r>
        <w:rPr>
          <w:spacing w:val="-17"/>
        </w:rPr>
        <w:t xml:space="preserve"> </w:t>
      </w:r>
      <w:r>
        <w:t>the</w:t>
      </w:r>
      <w:r>
        <w:rPr>
          <w:spacing w:val="-17"/>
        </w:rPr>
        <w:t xml:space="preserve"> </w:t>
      </w:r>
      <w:r>
        <w:t>proportion</w:t>
      </w:r>
      <w:r>
        <w:rPr>
          <w:spacing w:val="-17"/>
        </w:rPr>
        <w:t xml:space="preserve"> </w:t>
      </w:r>
      <w:r>
        <w:t>of the</w:t>
      </w:r>
      <w:r>
        <w:rPr>
          <w:spacing w:val="-10"/>
        </w:rPr>
        <w:t xml:space="preserve"> </w:t>
      </w:r>
      <w:r>
        <w:t>10,000</w:t>
      </w:r>
      <w:r>
        <w:rPr>
          <w:spacing w:val="-10"/>
        </w:rPr>
        <w:t xml:space="preserve"> </w:t>
      </w:r>
      <w:r>
        <w:t>simulations</w:t>
      </w:r>
      <w:r>
        <w:rPr>
          <w:spacing w:val="-10"/>
        </w:rPr>
        <w:t xml:space="preserve"> </w:t>
      </w:r>
      <w:r>
        <w:t>in</w:t>
      </w:r>
      <w:r>
        <w:rPr>
          <w:spacing w:val="-10"/>
        </w:rPr>
        <w:t xml:space="preserve"> </w:t>
      </w:r>
      <w:r>
        <w:t>which</w:t>
      </w:r>
      <w:r>
        <w:rPr>
          <w:spacing w:val="-10"/>
        </w:rPr>
        <w:t xml:space="preserve"> </w:t>
      </w:r>
      <w:r>
        <w:t>a</w:t>
      </w:r>
      <w:r>
        <w:rPr>
          <w:spacing w:val="-10"/>
        </w:rPr>
        <w:t xml:space="preserve"> </w:t>
      </w:r>
      <w:r>
        <w:t>change</w:t>
      </w:r>
      <w:r>
        <w:rPr>
          <w:spacing w:val="-10"/>
        </w:rPr>
        <w:t xml:space="preserve"> </w:t>
      </w:r>
      <w:r>
        <w:t>in</w:t>
      </w:r>
      <w:r>
        <w:rPr>
          <w:spacing w:val="-10"/>
        </w:rPr>
        <w:t xml:space="preserve"> </w:t>
      </w:r>
      <w:r>
        <w:t>the</w:t>
      </w:r>
      <w:r>
        <w:rPr>
          <w:spacing w:val="-10"/>
        </w:rPr>
        <w:t xml:space="preserve"> </w:t>
      </w:r>
      <w:r>
        <w:t>population</w:t>
      </w:r>
      <w:r>
        <w:rPr>
          <w:spacing w:val="-10"/>
        </w:rPr>
        <w:t xml:space="preserve"> </w:t>
      </w:r>
      <w:r>
        <w:t>was</w:t>
      </w:r>
      <w:r>
        <w:rPr>
          <w:spacing w:val="-10"/>
        </w:rPr>
        <w:t xml:space="preserve"> </w:t>
      </w:r>
      <w:r>
        <w:t>detected</w:t>
      </w:r>
      <w:commentRangeEnd w:id="76"/>
      <w:r w:rsidR="007E1E4B">
        <w:rPr>
          <w:rStyle w:val="CommentReference"/>
        </w:rPr>
        <w:commentReference w:id="76"/>
      </w:r>
      <w:r>
        <w:t>.</w:t>
      </w:r>
      <w:r>
        <w:rPr>
          <w:spacing w:val="3"/>
        </w:rPr>
        <w:t xml:space="preserve"> </w:t>
      </w:r>
      <w:r>
        <w:t>All</w:t>
      </w:r>
      <w:r>
        <w:rPr>
          <w:spacing w:val="-10"/>
        </w:rPr>
        <w:t xml:space="preserve"> </w:t>
      </w:r>
      <w:r>
        <w:t>combinations of survey design, response to disturbance, change in abundance, and number of passive acoustic</w:t>
      </w:r>
      <w:r>
        <w:rPr>
          <w:spacing w:val="-5"/>
        </w:rPr>
        <w:t xml:space="preserve"> </w:t>
      </w:r>
      <w:r>
        <w:t>sensors</w:t>
      </w:r>
      <w:r>
        <w:rPr>
          <w:spacing w:val="-5"/>
        </w:rPr>
        <w:t xml:space="preserve"> </w:t>
      </w:r>
      <w:r>
        <w:t>were</w:t>
      </w:r>
      <w:r>
        <w:rPr>
          <w:spacing w:val="-5"/>
        </w:rPr>
        <w:t xml:space="preserve"> </w:t>
      </w:r>
      <w:r>
        <w:t>repeated</w:t>
      </w:r>
      <w:r>
        <w:rPr>
          <w:spacing w:val="-5"/>
        </w:rPr>
        <w:t xml:space="preserve"> </w:t>
      </w:r>
      <w:r>
        <w:t>10,000</w:t>
      </w:r>
      <w:r>
        <w:rPr>
          <w:spacing w:val="-5"/>
        </w:rPr>
        <w:t xml:space="preserve"> </w:t>
      </w:r>
      <w:r>
        <w:t>times</w:t>
      </w:r>
      <w:r>
        <w:rPr>
          <w:spacing w:val="-5"/>
        </w:rPr>
        <w:t xml:space="preserve"> </w:t>
      </w:r>
      <w:r>
        <w:t>with</w:t>
      </w:r>
      <w:r>
        <w:rPr>
          <w:spacing w:val="-5"/>
        </w:rPr>
        <w:t xml:space="preserve"> </w:t>
      </w:r>
      <w:r>
        <w:t>75</w:t>
      </w:r>
      <w:r>
        <w:rPr>
          <w:spacing w:val="-5"/>
        </w:rPr>
        <w:t xml:space="preserve"> </w:t>
      </w:r>
      <w:r>
        <w:t>simulated</w:t>
      </w:r>
      <w:r>
        <w:rPr>
          <w:spacing w:val="-5"/>
        </w:rPr>
        <w:t xml:space="preserve"> </w:t>
      </w:r>
      <w:r>
        <w:t>sensors</w:t>
      </w:r>
      <w:r>
        <w:rPr>
          <w:spacing w:val="-5"/>
        </w:rPr>
        <w:t xml:space="preserve"> </w:t>
      </w:r>
      <w:r>
        <w:t>and</w:t>
      </w:r>
      <w:r>
        <w:rPr>
          <w:spacing w:val="-5"/>
        </w:rPr>
        <w:t xml:space="preserve"> </w:t>
      </w:r>
      <w:r>
        <w:t>a</w:t>
      </w:r>
      <w:r>
        <w:rPr>
          <w:spacing w:val="-5"/>
        </w:rPr>
        <w:t xml:space="preserve"> </w:t>
      </w:r>
      <w:r>
        <w:t>-25%</w:t>
      </w:r>
      <w:r>
        <w:rPr>
          <w:spacing w:val="-5"/>
        </w:rPr>
        <w:t xml:space="preserve"> </w:t>
      </w:r>
      <w:r>
        <w:t>change in harbor porpoise</w:t>
      </w:r>
      <w:r>
        <w:rPr>
          <w:spacing w:val="-24"/>
        </w:rPr>
        <w:t xml:space="preserve"> </w:t>
      </w:r>
      <w:r>
        <w:t>abundance.</w:t>
      </w:r>
    </w:p>
    <w:p w:rsidR="005D4BDF" w:rsidRDefault="008C64C0">
      <w:pPr>
        <w:pStyle w:val="BodyText"/>
        <w:spacing w:before="8" w:line="415" w:lineRule="auto"/>
        <w:ind w:left="440" w:right="125" w:firstLine="718"/>
      </w:pPr>
      <w:r>
        <w:t xml:space="preserve">Three possible survey design strategies were investigated. In the </w:t>
      </w:r>
      <w:commentRangeStart w:id="77"/>
      <w:r w:rsidRPr="00280DD3">
        <w:rPr>
          <w:i/>
          <w:rPrChange w:id="78" w:author="Jay" w:date="2017-06-25T07:25:00Z">
            <w:rPr/>
          </w:rPrChange>
        </w:rPr>
        <w:t>random</w:t>
      </w:r>
      <w:r>
        <w:t xml:space="preserve"> </w:t>
      </w:r>
      <w:commentRangeEnd w:id="77"/>
      <w:r w:rsidR="00280DD3">
        <w:rPr>
          <w:rStyle w:val="CommentReference"/>
        </w:rPr>
        <w:commentReference w:id="77"/>
      </w:r>
      <w:r>
        <w:t>sampling scenario,</w:t>
      </w:r>
      <w:r>
        <w:rPr>
          <w:spacing w:val="-14"/>
        </w:rPr>
        <w:t xml:space="preserve"> </w:t>
      </w:r>
      <w:r>
        <w:t>sensors</w:t>
      </w:r>
      <w:r>
        <w:rPr>
          <w:spacing w:val="-14"/>
        </w:rPr>
        <w:t xml:space="preserve"> </w:t>
      </w:r>
      <w:r>
        <w:t>were</w:t>
      </w:r>
      <w:r>
        <w:rPr>
          <w:spacing w:val="-14"/>
        </w:rPr>
        <w:t xml:space="preserve"> </w:t>
      </w:r>
      <w:r>
        <w:t>placed</w:t>
      </w:r>
      <w:r>
        <w:rPr>
          <w:spacing w:val="-14"/>
        </w:rPr>
        <w:t xml:space="preserve"> </w:t>
      </w:r>
      <w:r>
        <w:t>randomly</w:t>
      </w:r>
      <w:r>
        <w:rPr>
          <w:spacing w:val="-14"/>
        </w:rPr>
        <w:t xml:space="preserve"> </w:t>
      </w:r>
      <w:r>
        <w:t>throughout</w:t>
      </w:r>
      <w:r>
        <w:rPr>
          <w:spacing w:val="-14"/>
        </w:rPr>
        <w:t xml:space="preserve"> </w:t>
      </w:r>
      <w:r>
        <w:t>the</w:t>
      </w:r>
      <w:r>
        <w:rPr>
          <w:spacing w:val="-14"/>
        </w:rPr>
        <w:t xml:space="preserve"> </w:t>
      </w:r>
      <w:r>
        <w:t>study</w:t>
      </w:r>
      <w:r>
        <w:rPr>
          <w:spacing w:val="-14"/>
        </w:rPr>
        <w:t xml:space="preserve"> </w:t>
      </w:r>
      <w:r>
        <w:t>area</w:t>
      </w:r>
      <w:r>
        <w:rPr>
          <w:spacing w:val="-14"/>
        </w:rPr>
        <w:t xml:space="preserve"> </w:t>
      </w:r>
      <w:r>
        <w:t>in</w:t>
      </w:r>
      <w:r>
        <w:rPr>
          <w:spacing w:val="-14"/>
        </w:rPr>
        <w:t xml:space="preserve"> </w:t>
      </w:r>
      <w:r>
        <w:t>water</w:t>
      </w:r>
      <w:r>
        <w:rPr>
          <w:spacing w:val="-14"/>
        </w:rPr>
        <w:t xml:space="preserve"> </w:t>
      </w:r>
      <w:r>
        <w:t>depths</w:t>
      </w:r>
      <w:r>
        <w:rPr>
          <w:spacing w:val="-14"/>
        </w:rPr>
        <w:t xml:space="preserve"> </w:t>
      </w:r>
      <w:r>
        <w:t>0</w:t>
      </w:r>
      <w:r>
        <w:rPr>
          <w:spacing w:val="-14"/>
        </w:rPr>
        <w:t xml:space="preserve"> </w:t>
      </w:r>
      <w:r>
        <w:t>to</w:t>
      </w:r>
      <w:r>
        <w:rPr>
          <w:spacing w:val="-14"/>
        </w:rPr>
        <w:t xml:space="preserve"> </w:t>
      </w:r>
      <w:commentRangeStart w:id="79"/>
      <w:r>
        <w:t xml:space="preserve">1000 </w:t>
      </w:r>
      <w:commentRangeEnd w:id="79"/>
      <w:r w:rsidR="00B66C93">
        <w:rPr>
          <w:rStyle w:val="CommentReference"/>
        </w:rPr>
        <w:commentReference w:id="79"/>
      </w:r>
      <w:r>
        <w:t xml:space="preserve">m deep </w:t>
      </w:r>
      <w:hyperlink w:anchor="_bookmark1" w:history="1">
        <w:r>
          <w:t>(Fig.1.1,</w:t>
        </w:r>
      </w:hyperlink>
      <w:r>
        <w:t xml:space="preserve"> left panel). Harbor porpoise densities are highest near shore, so we also generated a </w:t>
      </w:r>
      <w:commentRangeStart w:id="80"/>
      <w:r w:rsidRPr="00280DD3">
        <w:rPr>
          <w:i/>
          <w:rPrChange w:id="81" w:author="Jay" w:date="2017-06-25T07:25:00Z">
            <w:rPr/>
          </w:rPrChange>
        </w:rPr>
        <w:t>stratified</w:t>
      </w:r>
      <w:r>
        <w:t xml:space="preserve"> </w:t>
      </w:r>
      <w:commentRangeEnd w:id="80"/>
      <w:r w:rsidR="002846EA">
        <w:rPr>
          <w:rStyle w:val="CommentReference"/>
        </w:rPr>
        <w:commentReference w:id="80"/>
      </w:r>
      <w:r>
        <w:t>sampling strategy where sensors were only placed in water 0 to 100 m deep (Fig.</w:t>
      </w:r>
      <w:hyperlink w:anchor="_bookmark1" w:history="1">
        <w:proofErr w:type="gramStart"/>
        <w:r>
          <w:t>1.1,</w:t>
        </w:r>
      </w:hyperlink>
      <w:r>
        <w:t xml:space="preserve"> right panel).</w:t>
      </w:r>
      <w:proofErr w:type="gramEnd"/>
      <w:r>
        <w:t xml:space="preserve"> Finally, we developed a sampling strategy proportional to the mean density of harbor porpoise in our study area, which we referred to as a </w:t>
      </w:r>
      <w:r w:rsidRPr="00280DD3">
        <w:rPr>
          <w:i/>
          <w:rPrChange w:id="82" w:author="Jay" w:date="2017-06-25T07:25:00Z">
            <w:rPr/>
          </w:rPrChange>
        </w:rPr>
        <w:t>scaled</w:t>
      </w:r>
      <w:r>
        <w:t xml:space="preserve"> sampling</w:t>
      </w:r>
      <w:r>
        <w:rPr>
          <w:spacing w:val="-7"/>
        </w:rPr>
        <w:t xml:space="preserve"> </w:t>
      </w:r>
      <w:proofErr w:type="spellStart"/>
      <w:r>
        <w:t>design.</w:t>
      </w:r>
      <w:del w:id="83" w:author="Jay" w:date="2017-06-24T15:57:00Z">
        <w:r w:rsidDel="004A2C50">
          <w:rPr>
            <w:spacing w:val="7"/>
          </w:rPr>
          <w:delText xml:space="preserve"> </w:delText>
        </w:r>
        <w:r w:rsidDel="004A2C50">
          <w:delText>First</w:delText>
        </w:r>
      </w:del>
      <w:ins w:id="84" w:author="Jay" w:date="2017-06-24T15:57:00Z">
        <w:r w:rsidR="004A2C50">
          <w:t>For</w:t>
        </w:r>
        <w:proofErr w:type="spellEnd"/>
        <w:r w:rsidR="004A2C50">
          <w:t xml:space="preserve"> this third design</w:t>
        </w:r>
      </w:ins>
      <w:r>
        <w:t>,</w:t>
      </w:r>
      <w:r>
        <w:rPr>
          <w:spacing w:val="-7"/>
        </w:rPr>
        <w:t xml:space="preserve"> </w:t>
      </w:r>
      <w:r>
        <w:t>we</w:t>
      </w:r>
      <w:r>
        <w:rPr>
          <w:spacing w:val="-7"/>
        </w:rPr>
        <w:t xml:space="preserve"> </w:t>
      </w:r>
      <w:r>
        <w:t>normalized</w:t>
      </w:r>
      <w:r>
        <w:rPr>
          <w:spacing w:val="-7"/>
        </w:rPr>
        <w:t xml:space="preserve"> </w:t>
      </w:r>
      <w:r>
        <w:t>the</w:t>
      </w:r>
      <w:r>
        <w:rPr>
          <w:spacing w:val="-7"/>
        </w:rPr>
        <w:t xml:space="preserve"> </w:t>
      </w:r>
      <w:r>
        <w:t>density</w:t>
      </w:r>
      <w:r>
        <w:rPr>
          <w:spacing w:val="-7"/>
        </w:rPr>
        <w:t xml:space="preserve"> </w:t>
      </w:r>
      <w:r>
        <w:t>values</w:t>
      </w:r>
      <w:r>
        <w:rPr>
          <w:spacing w:val="-7"/>
        </w:rPr>
        <w:t xml:space="preserve"> </w:t>
      </w:r>
      <w:r>
        <w:t>calculated</w:t>
      </w:r>
      <w:r>
        <w:rPr>
          <w:spacing w:val="-7"/>
        </w:rPr>
        <w:t xml:space="preserve"> </w:t>
      </w:r>
      <w:r>
        <w:t>using</w:t>
      </w:r>
      <w:r>
        <w:rPr>
          <w:spacing w:val="-7"/>
        </w:rPr>
        <w:t xml:space="preserve"> </w:t>
      </w:r>
      <w:r>
        <w:t>the</w:t>
      </w:r>
      <w:r>
        <w:rPr>
          <w:spacing w:val="-7"/>
        </w:rPr>
        <w:t xml:space="preserve"> </w:t>
      </w:r>
      <w:r>
        <w:t>aerial</w:t>
      </w:r>
      <w:r>
        <w:rPr>
          <w:spacing w:val="-7"/>
        </w:rPr>
        <w:t xml:space="preserve"> </w:t>
      </w:r>
      <w:r>
        <w:t xml:space="preserve">survey data to be between 0 and 1; i.e., locations with highest densities were assigned a </w:t>
      </w:r>
      <w:proofErr w:type="gramStart"/>
      <w:r>
        <w:t xml:space="preserve">value </w:t>
      </w:r>
      <w:r>
        <w:rPr>
          <w:spacing w:val="49"/>
        </w:rPr>
        <w:t xml:space="preserve"> </w:t>
      </w:r>
      <w:r>
        <w:t>of</w:t>
      </w:r>
      <w:proofErr w:type="gramEnd"/>
    </w:p>
    <w:p w:rsidR="005D4BDF" w:rsidRDefault="008C64C0">
      <w:pPr>
        <w:pStyle w:val="BodyText"/>
        <w:spacing w:before="8"/>
        <w:ind w:left="422"/>
        <w:jc w:val="both"/>
      </w:pPr>
      <w:r>
        <w:t>1. Then, we iteratively selected points at random and conducted a binomial trial where the</w:t>
      </w:r>
    </w:p>
    <w:p w:rsidR="005D4BDF" w:rsidRDefault="005D4BDF">
      <w:pPr>
        <w:jc w:val="both"/>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11"/>
        <w:rPr>
          <w:sz w:val="22"/>
        </w:rPr>
      </w:pPr>
    </w:p>
    <w:p w:rsidR="005D4BDF" w:rsidRDefault="008C64C0">
      <w:pPr>
        <w:tabs>
          <w:tab w:val="left" w:pos="4769"/>
          <w:tab w:val="left" w:pos="6902"/>
        </w:tabs>
        <w:ind w:left="2504"/>
        <w:rPr>
          <w:rFonts w:ascii="Arial"/>
          <w:sz w:val="16"/>
        </w:rPr>
      </w:pPr>
      <w:bookmarkStart w:id="85" w:name="_bookmark1"/>
      <w:bookmarkEnd w:id="85"/>
      <w:r>
        <w:rPr>
          <w:rFonts w:ascii="Arial"/>
          <w:color w:val="1A1A1A"/>
          <w:w w:val="105"/>
          <w:sz w:val="16"/>
        </w:rPr>
        <w:t>Random</w:t>
      </w:r>
      <w:r>
        <w:rPr>
          <w:rFonts w:ascii="Arial"/>
          <w:color w:val="1A1A1A"/>
          <w:w w:val="105"/>
          <w:sz w:val="16"/>
        </w:rPr>
        <w:tab/>
        <w:t>Scaled</w:t>
      </w:r>
      <w:r>
        <w:rPr>
          <w:rFonts w:ascii="Arial"/>
          <w:color w:val="1A1A1A"/>
          <w:w w:val="105"/>
          <w:sz w:val="16"/>
        </w:rPr>
        <w:tab/>
        <w:t>Stratified</w:t>
      </w:r>
    </w:p>
    <w:p w:rsidR="005D4BDF" w:rsidRDefault="005D4BDF">
      <w:pPr>
        <w:pStyle w:val="BodyText"/>
        <w:rPr>
          <w:rFonts w:ascii="Arial"/>
          <w:sz w:val="20"/>
        </w:rPr>
      </w:pPr>
    </w:p>
    <w:p w:rsidR="005D4BDF" w:rsidRDefault="005D4BDF">
      <w:pPr>
        <w:pStyle w:val="BodyText"/>
        <w:rPr>
          <w:rFonts w:ascii="Arial"/>
          <w:sz w:val="14"/>
        </w:rPr>
      </w:pPr>
    </w:p>
    <w:p w:rsidR="005D4BDF" w:rsidRDefault="00405B9A">
      <w:pPr>
        <w:spacing w:before="85"/>
        <w:ind w:left="1612"/>
        <w:rPr>
          <w:rFonts w:ascii="Arial"/>
          <w:sz w:val="14"/>
        </w:rPr>
      </w:pPr>
      <w:r w:rsidRPr="00405B9A">
        <w:pict>
          <v:group id="_x0000_s2164" style="position:absolute;left:0;text-align:left;margin-left:175.6pt;margin-top:-17.5pt;width:100.65pt;height:118.45pt;z-index:-44128;mso-position-horizontal-relative:page" coordorigin="3512,-350" coordsize="2013,2369">
            <v:rect id="_x0000_s2212" style="position:absolute;left:3560;top:-343;width:1956;height:2312" fillcolor="#f0f8ff" stroked="f"/>
            <v:shape id="_x0000_s2211" style="position:absolute;left:4466;top:-331;width:1051;height:2214" coordorigin="4466,-331" coordsize="1051,2214" o:spt="100" adj="0,,0" path="m5517,-331r-1051,l4466,-318r4,l4473,-304r3,l4478,-290r4,l4482,-276r3,l4488,-262r6,l4495,-248r8,l4503,-235r1,l4504,-221r7,l4516,-207r-2,l4514,-193r-1,l4513,-165r-2,l4511,-152r,14l4508,-138r,14l4507,-124r,14l4505,-110r-1,14l4504,-82r-2,l4502,-69r-1,l4500,-55r,14l4495,-41r,14l4489,-27r,14l4488,-13r-1,14l4490,1r,13l4500,14r,14l4503,28r,14l4504,56r3,l4507,70r1,14l4516,84r2,13l4542,97r1,14l4549,111r9,14l4568,125r,14l4570,139r,14l4568,153r3,14l4592,167r3,14l4602,181r1,13l4602,194r,14l4603,222r54,l4659,236r13,l4673,250r12,l4688,264r5,l4694,277r10,l4704,291r7,l4711,305r9,l4720,319r4,l4727,333r9,l4743,347r10,l4754,360r6,l4760,374r4,l4765,379r10,9l4784,388r1,9l4790,402r11,l4803,413r3,3l4815,416r2,9l4822,430r11,l4834,443r12,l4850,457r16,l4867,471r340,l5210,485r20,l5231,499r14,l5248,513r12,l5261,526r10,l5278,540r4,l5283,554r8,l5291,568r7,l5299,582r5,l5306,596r6,l5315,609r4,l5321,623r5,l5330,637r4,l5336,651r4,l5342,665r6,l5350,679r6,l5356,692r11,l5366,706r2,l5370,720r3,l5375,734r4,l5380,748r3,l5386,762r5,l5391,775r2,l5392,789r-2,l5389,803r-3,l5386,817r-2,l5383,831r-2,l5380,845r-2,l5377,859r-1,l5373,872r-4,l5370,928r-1,l5368,942r1,l5368,955r-1,l5367,969r-3,l5364,983r-3,l5361,997r-2,l5359,1011r-5,l5353,1025r-3,l5349,1038r-3,l5345,1052r-7,l5338,1066r-6,l5329,1080r-4,l5321,1094r-6,l5314,1108r-1,l5298,1121r-4,l5293,1135r-22,l5271,1149r-124,l5147,1163r-4,l5143,1177r-20,l5123,1191r7,l5130,1204r17,l5149,1218r41,l5191,1232r3,l5194,1246r-5,l5189,1260r7,l5198,1274r1,l5200,1287r-40,l5160,1301r11,l5173,1315r7,l5180,1329r-1,l5178,1343r-2,l5178,1357r4,l5182,1370r2,l5185,1384r6,l5195,1398r5,l5200,1412r-4,l5196,1426r5,l5203,1440r5,l5209,1454r6,l5217,1467r-1,l5213,1481r1,l5215,1495r3,l5218,1509r13,l5231,1523r2,l5234,1537r1,l5234,1550r-5,l5229,1564r6,l5235,1578r-4,l5230,1592r6,l5241,1606r7,l5250,1620r-1,l5249,1633r-4,l5245,1647r2,l5247,1661r-4,l5243,1675r-4,l5240,1689r26,l5266,1703r12,l5281,1716r10,l5297,1730r18,l5315,1744r6,l5324,1758r6,l5330,1772r3,l5333,1786r11,l5348,1799r16,l5366,1813r50,l5419,1827r16,l5437,1841r14,l5452,1855r23,l5477,1869r23,l5502,1882r15,l5517,-331xm5250,1135r-102,l5147,1149r105,l5250,1135xm5159,1121r-1,l5156,1135r5,l5159,1121xm5246,1121r-79,l5166,1135r80,l5246,1121xm5237,1108r-63,l5174,1121r68,l5237,1108xm5219,1094r-43,l5175,1108r44,l5219,1094xm5205,1080r-24,l5181,1094r26,l5205,1080xm5028,513r-48,l4982,526r44,l5028,513xm5055,513r-6,l5050,526r3,l5055,513xm5055,499r-122,l4933,513r122,l5055,499xm5138,499r-25,l5115,513r21,l5138,499xm5152,485r-249,l4905,499r237,l5152,485xm5170,471r-282,l4891,485r277,l5170,471xm4817,425r1,5l4822,430r-5,-5xm4803,413r1,3l4806,416r-3,-3xm4785,397r1,5l4790,402r-5,-5xm4765,379r1,9l4775,388r-10,-9xm4618,222r-6,l4612,236r4,l4618,222xe" fillcolor="#bebebe" stroked="f">
              <v:stroke joinstyle="round"/>
              <v:formulas/>
              <v:path arrowok="t" o:connecttype="segments"/>
            </v:shape>
            <v:rect id="_x0000_s2210" style="position:absolute;left:3560;top:-343;width:1956;height:2312" filled="f" strokecolor="#7f7f7f" strokeweight=".26117mm"/>
            <v:shape id="_x0000_s2209" style="position:absolute;left:1480;top:10600;width:2876;height:2666" coordorigin="1480,10600" coordsize="2876,2666" o:spt="100" adj="0,,0" path="m3519,1460r41,m3519,813r41,m3519,167r41,m3569,2011r,-42m4054,2011r,-42m4539,2011r,-42m5024,2011r,-42m5509,2011r,-42e" filled="f" strokeweight=".26117mm">
              <v:stroke joinstyle="round"/>
              <v:formulas/>
              <v:path arrowok="t" o:connecttype="segments"/>
            </v:shape>
            <v:shapetype id="_x0000_t202" coordsize="21600,21600" o:spt="202" path="m,l,21600r21600,l21600,xe">
              <v:stroke joinstyle="miter"/>
              <v:path gradientshapeok="t" o:connecttype="rect"/>
            </v:shapetype>
            <v:shape id="_x0000_s2208" type="#_x0000_t202" style="position:absolute;left:3663;top:-44;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7" type="#_x0000_t202" style="position:absolute;left:4135;top:-44;width:299;height:106" filled="f" stroked="f">
              <v:textbox inset="0,0,0,0">
                <w:txbxContent>
                  <w:p w:rsidR="00280DD3" w:rsidRDefault="00280DD3">
                    <w:pPr>
                      <w:spacing w:line="42" w:lineRule="exact"/>
                      <w:ind w:right="-14"/>
                      <w:rPr>
                        <w:rFonts w:ascii="MS PMincho" w:hAnsi="MS PMincho"/>
                        <w:sz w:val="3"/>
                      </w:rPr>
                    </w:pPr>
                    <w:r>
                      <w:rPr>
                        <w:rFonts w:ascii="MS PMincho" w:hAnsi="MS PMincho"/>
                        <w:w w:val="115"/>
                        <w:sz w:val="3"/>
                      </w:rPr>
                      <w:t xml:space="preserve">●              </w:t>
                    </w:r>
                    <w:proofErr w:type="spellStart"/>
                    <w:r>
                      <w:rPr>
                        <w:rFonts w:ascii="MS PMincho" w:hAnsi="MS PMincho"/>
                        <w:w w:val="115"/>
                        <w:sz w:val="3"/>
                      </w:rPr>
                      <w:t>●</w:t>
                    </w:r>
                    <w:proofErr w:type="spellEnd"/>
                    <w:r>
                      <w:rPr>
                        <w:rFonts w:ascii="MS PMincho" w:hAnsi="MS PMincho"/>
                        <w:w w:val="115"/>
                        <w:sz w:val="3"/>
                      </w:rPr>
                      <w:t xml:space="preserve">    </w:t>
                    </w:r>
                    <w:proofErr w:type="spellStart"/>
                    <w:r>
                      <w:rPr>
                        <w:rFonts w:ascii="MS PMincho" w:hAnsi="MS PMincho"/>
                        <w:w w:val="115"/>
                        <w:position w:val="1"/>
                        <w:sz w:val="3"/>
                      </w:rPr>
                      <w:t>●</w:t>
                    </w:r>
                    <w:proofErr w:type="spellEnd"/>
                  </w:p>
                  <w:p w:rsidR="00280DD3" w:rsidRDefault="00280DD3">
                    <w:pPr>
                      <w:spacing w:before="3"/>
                      <w:ind w:left="42" w:right="-14"/>
                      <w:rPr>
                        <w:rFonts w:ascii="MS PMincho" w:hAnsi="MS PMincho"/>
                        <w:sz w:val="3"/>
                      </w:rPr>
                    </w:pPr>
                    <w:r>
                      <w:rPr>
                        <w:rFonts w:ascii="MS PMincho" w:hAnsi="MS PMincho"/>
                        <w:w w:val="115"/>
                        <w:sz w:val="3"/>
                      </w:rPr>
                      <w:t xml:space="preserve">●   </w:t>
                    </w:r>
                    <w:r>
                      <w:rPr>
                        <w:rFonts w:ascii="MS PMincho" w:hAnsi="MS PMincho"/>
                        <w:w w:val="115"/>
                        <w:position w:val="2"/>
                        <w:sz w:val="3"/>
                      </w:rPr>
                      <w:t>●</w:t>
                    </w:r>
                  </w:p>
                </w:txbxContent>
              </v:textbox>
            </v:shape>
            <v:shape id="_x0000_s2206" type="#_x0000_t202" style="position:absolute;left:4278;top:2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5" type="#_x0000_t202" style="position:absolute;left:4314;top:73;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4" type="#_x0000_t202" style="position:absolute;left:4114;top:82;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3" type="#_x0000_t202" style="position:absolute;left:3684;top:91;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2" type="#_x0000_t202" style="position:absolute;left:4522;top:91;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1" type="#_x0000_t202" style="position:absolute;left:4207;top:11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200" type="#_x0000_t202" style="position:absolute;left:4558;top:136;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99" type="#_x0000_t202" style="position:absolute;left:3970;top:145;width:185;height:88" filled="f" stroked="f">
              <v:textbox inset="0,0,0,0">
                <w:txbxContent>
                  <w:p w:rsidR="00280DD3" w:rsidRDefault="00280DD3">
                    <w:pPr>
                      <w:spacing w:line="31" w:lineRule="exact"/>
                      <w:ind w:left="50"/>
                      <w:jc w:val="center"/>
                      <w:rPr>
                        <w:rFonts w:ascii="MS PMincho" w:hAnsi="MS PMincho"/>
                        <w:sz w:val="3"/>
                      </w:rPr>
                    </w:pPr>
                    <w:r>
                      <w:rPr>
                        <w:rFonts w:ascii="MS PMincho" w:hAnsi="MS PMincho"/>
                        <w:w w:val="113"/>
                        <w:sz w:val="3"/>
                      </w:rPr>
                      <w:t>●</w:t>
                    </w:r>
                  </w:p>
                  <w:p w:rsidR="00280DD3" w:rsidRDefault="00280DD3">
                    <w:pPr>
                      <w:spacing w:line="57" w:lineRule="exact"/>
                      <w:jc w:val="center"/>
                      <w:rPr>
                        <w:rFonts w:ascii="MS PMincho" w:hAnsi="MS PMincho"/>
                        <w:sz w:val="3"/>
                      </w:rPr>
                    </w:pPr>
                    <w:r>
                      <w:rPr>
                        <w:rFonts w:ascii="MS PMincho" w:hAnsi="MS PMincho"/>
                        <w:w w:val="115"/>
                        <w:position w:val="2"/>
                        <w:sz w:val="3"/>
                      </w:rPr>
                      <w:t xml:space="preserve">●          </w:t>
                    </w:r>
                    <w:r>
                      <w:rPr>
                        <w:rFonts w:ascii="MS PMincho" w:hAnsi="MS PMincho"/>
                        <w:w w:val="115"/>
                        <w:sz w:val="3"/>
                      </w:rPr>
                      <w:t>●</w:t>
                    </w:r>
                  </w:p>
                </w:txbxContent>
              </v:textbox>
            </v:shape>
            <v:shape id="_x0000_s2198" type="#_x0000_t202" style="position:absolute;left:4572;top:154;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97" type="#_x0000_t202" style="position:absolute;left:3762;top:181;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96" type="#_x0000_t202" style="position:absolute;left:4135;top:234;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95" type="#_x0000_t202" style="position:absolute;left:4536;top:234;width:113;height:53" filled="f" stroked="f">
              <v:textbox inset="0,0,0,0">
                <w:txbxContent>
                  <w:p w:rsidR="00280DD3" w:rsidRDefault="00280DD3">
                    <w:pPr>
                      <w:spacing w:line="51" w:lineRule="exact"/>
                      <w:ind w:right="-19"/>
                      <w:rPr>
                        <w:rFonts w:ascii="MS PMincho" w:hAnsi="MS PMincho"/>
                        <w:sz w:val="3"/>
                      </w:rPr>
                    </w:pPr>
                    <w:r>
                      <w:rPr>
                        <w:rFonts w:ascii="MS PMincho" w:hAnsi="MS PMincho"/>
                        <w:w w:val="115"/>
                        <w:position w:val="2"/>
                        <w:sz w:val="3"/>
                      </w:rPr>
                      <w:t xml:space="preserve">●    </w:t>
                    </w:r>
                    <w:r>
                      <w:rPr>
                        <w:rFonts w:ascii="MS PMincho" w:hAnsi="MS PMincho"/>
                        <w:w w:val="115"/>
                        <w:sz w:val="3"/>
                      </w:rPr>
                      <w:t>●</w:t>
                    </w:r>
                  </w:p>
                </w:txbxContent>
              </v:textbox>
            </v:shape>
            <v:shape id="_x0000_s2194" type="#_x0000_t202" style="position:absolute;left:3927;top:252;width:63;height:70" filled="f" stroked="f">
              <v:textbox inset="0,0,0,0">
                <w:txbxContent>
                  <w:p w:rsidR="00280DD3" w:rsidRDefault="00280DD3">
                    <w:pPr>
                      <w:spacing w:line="32" w:lineRule="exact"/>
                      <w:rPr>
                        <w:rFonts w:ascii="MS PMincho" w:hAnsi="MS PMincho"/>
                        <w:sz w:val="3"/>
                      </w:rPr>
                    </w:pPr>
                    <w:r>
                      <w:rPr>
                        <w:rFonts w:ascii="MS PMincho" w:hAnsi="MS PMincho"/>
                        <w:w w:val="113"/>
                        <w:sz w:val="3"/>
                      </w:rPr>
                      <w:t>●</w:t>
                    </w:r>
                  </w:p>
                  <w:p w:rsidR="00280DD3" w:rsidRDefault="00280DD3">
                    <w:pPr>
                      <w:spacing w:line="38" w:lineRule="exact"/>
                      <w:ind w:left="28"/>
                      <w:rPr>
                        <w:rFonts w:ascii="MS PMincho" w:hAnsi="MS PMincho"/>
                        <w:sz w:val="3"/>
                      </w:rPr>
                    </w:pPr>
                    <w:r>
                      <w:rPr>
                        <w:rFonts w:ascii="MS PMincho" w:hAnsi="MS PMincho"/>
                        <w:w w:val="113"/>
                        <w:sz w:val="3"/>
                      </w:rPr>
                      <w:t>●</w:t>
                    </w:r>
                  </w:p>
                </w:txbxContent>
              </v:textbox>
            </v:shape>
            <v:shape id="_x0000_s2193" type="#_x0000_t202" style="position:absolute;left:4464;top:306;width:257;height:35" filled="f" stroked="f">
              <v:textbox inset="0,0,0,0">
                <w:txbxContent>
                  <w:p w:rsidR="00280DD3" w:rsidRDefault="00280DD3">
                    <w:pPr>
                      <w:spacing w:line="33" w:lineRule="exact"/>
                      <w:ind w:right="-11"/>
                      <w:rPr>
                        <w:rFonts w:ascii="MS PMincho" w:hAnsi="MS PMincho"/>
                        <w:sz w:val="3"/>
                      </w:rPr>
                    </w:pPr>
                    <w:r>
                      <w:rPr>
                        <w:rFonts w:ascii="MS PMincho" w:hAnsi="MS PMincho"/>
                        <w:w w:val="115"/>
                        <w:sz w:val="3"/>
                      </w:rPr>
                      <w:t xml:space="preserve">●                 </w:t>
                    </w:r>
                    <w:proofErr w:type="spellStart"/>
                    <w:r>
                      <w:rPr>
                        <w:rFonts w:ascii="MS PMincho" w:hAnsi="MS PMincho"/>
                        <w:w w:val="115"/>
                        <w:sz w:val="3"/>
                      </w:rPr>
                      <w:t>●</w:t>
                    </w:r>
                    <w:proofErr w:type="spellEnd"/>
                  </w:p>
                </w:txbxContent>
              </v:textbox>
            </v:shape>
            <v:shape id="_x0000_s2192" type="#_x0000_t202" style="position:absolute;left:4414;top:333;width:207;height:62" filled="f" stroked="f">
              <v:textbox inset="0,0,0,0">
                <w:txbxContent>
                  <w:p w:rsidR="00280DD3" w:rsidRDefault="00280DD3">
                    <w:pPr>
                      <w:spacing w:line="60" w:lineRule="exact"/>
                      <w:ind w:right="-19"/>
                      <w:rPr>
                        <w:rFonts w:ascii="MS PMincho" w:hAnsi="MS PMincho"/>
                        <w:sz w:val="3"/>
                      </w:rPr>
                    </w:pPr>
                    <w:r>
                      <w:rPr>
                        <w:rFonts w:ascii="MS PMincho" w:hAnsi="MS PMincho"/>
                        <w:w w:val="113"/>
                        <w:sz w:val="3"/>
                      </w:rPr>
                      <w:t>●</w:t>
                    </w:r>
                    <w:r>
                      <w:rPr>
                        <w:sz w:val="3"/>
                      </w:rPr>
                      <w:t xml:space="preserve">               </w:t>
                    </w:r>
                    <w:r>
                      <w:rPr>
                        <w:spacing w:val="-4"/>
                        <w:sz w:val="3"/>
                      </w:rPr>
                      <w:t xml:space="preserve"> </w:t>
                    </w:r>
                    <w:r>
                      <w:rPr>
                        <w:rFonts w:ascii="MS PMincho" w:hAnsi="MS PMincho"/>
                        <w:spacing w:val="-13"/>
                        <w:w w:val="113"/>
                        <w:position w:val="2"/>
                        <w:sz w:val="3"/>
                      </w:rPr>
                      <w:t>●</w:t>
                    </w:r>
                    <w:proofErr w:type="spellStart"/>
                    <w:r>
                      <w:rPr>
                        <w:rFonts w:ascii="MS PMincho" w:hAnsi="MS PMincho"/>
                        <w:w w:val="113"/>
                        <w:position w:val="3"/>
                        <w:sz w:val="3"/>
                      </w:rPr>
                      <w:t>●</w:t>
                    </w:r>
                    <w:proofErr w:type="spellEnd"/>
                  </w:p>
                </w:txbxContent>
              </v:textbox>
            </v:shape>
            <v:shape id="_x0000_s2191" type="#_x0000_t202" style="position:absolute;left:4472;top:351;width:178;height:53" filled="f" stroked="f">
              <v:textbox inset="0,0,0,0">
                <w:txbxContent>
                  <w:p w:rsidR="00280DD3" w:rsidRDefault="00280DD3">
                    <w:pPr>
                      <w:spacing w:line="51" w:lineRule="exact"/>
                      <w:ind w:right="-17"/>
                      <w:rPr>
                        <w:rFonts w:ascii="MS PMincho" w:hAnsi="MS PMincho"/>
                        <w:sz w:val="3"/>
                      </w:rPr>
                    </w:pPr>
                    <w:r>
                      <w:rPr>
                        <w:rFonts w:ascii="MS PMincho" w:hAnsi="MS PMincho"/>
                        <w:w w:val="115"/>
                        <w:sz w:val="3"/>
                      </w:rPr>
                      <w:t xml:space="preserve">●          </w:t>
                    </w:r>
                    <w:r>
                      <w:rPr>
                        <w:rFonts w:ascii="MS PMincho" w:hAnsi="MS PMincho"/>
                        <w:w w:val="115"/>
                        <w:position w:val="2"/>
                        <w:sz w:val="3"/>
                      </w:rPr>
                      <w:t>●</w:t>
                    </w:r>
                  </w:p>
                </w:txbxContent>
              </v:textbox>
            </v:shape>
            <v:shape id="_x0000_s2190" type="#_x0000_t202" style="position:absolute;left:4242;top:37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89" type="#_x0000_t202" style="position:absolute;left:4335;top:396;width:300;height:62" filled="f" stroked="f">
              <v:textbox inset="0,0,0,0">
                <w:txbxContent>
                  <w:p w:rsidR="00280DD3" w:rsidRDefault="00280DD3">
                    <w:pPr>
                      <w:spacing w:line="60" w:lineRule="exact"/>
                      <w:ind w:right="-13"/>
                      <w:rPr>
                        <w:rFonts w:ascii="MS PMincho" w:hAnsi="MS PMincho"/>
                        <w:sz w:val="3"/>
                      </w:rPr>
                    </w:pPr>
                    <w:r>
                      <w:rPr>
                        <w:rFonts w:ascii="MS PMincho" w:hAnsi="MS PMincho"/>
                        <w:w w:val="115"/>
                        <w:position w:val="3"/>
                        <w:sz w:val="3"/>
                      </w:rPr>
                      <w:t xml:space="preserve">●       </w:t>
                    </w:r>
                    <w:r>
                      <w:rPr>
                        <w:rFonts w:ascii="MS PMincho" w:hAnsi="MS PMincho"/>
                        <w:w w:val="115"/>
                        <w:position w:val="1"/>
                        <w:sz w:val="3"/>
                      </w:rPr>
                      <w:t xml:space="preserve">●           </w:t>
                    </w:r>
                    <w:r>
                      <w:rPr>
                        <w:rFonts w:ascii="MS PMincho" w:hAnsi="MS PMincho"/>
                        <w:w w:val="115"/>
                        <w:sz w:val="3"/>
                      </w:rPr>
                      <w:t>●</w:t>
                    </w:r>
                  </w:p>
                </w:txbxContent>
              </v:textbox>
            </v:shape>
            <v:shape id="_x0000_s2188" type="#_x0000_t202" style="position:absolute;left:4436;top:432;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87" type="#_x0000_t202" style="position:absolute;left:4077;top:450;width:760;height:97"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p w:rsidR="00280DD3" w:rsidRDefault="00280DD3">
                    <w:pPr>
                      <w:spacing w:before="13"/>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v:shape id="_x0000_s2186" type="#_x0000_t202" style="position:absolute;left:4852;top:540;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85" type="#_x0000_t202" style="position:absolute;left:4342;top:558;width:286;height:133" filled="f" stroked="f">
              <v:textbox inset="0,0,0,0">
                <w:txbxContent>
                  <w:p w:rsidR="00280DD3" w:rsidRDefault="00280DD3">
                    <w:pPr>
                      <w:tabs>
                        <w:tab w:val="left" w:pos="237"/>
                      </w:tabs>
                      <w:spacing w:line="42" w:lineRule="exact"/>
                      <w:ind w:right="12"/>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rsidR="00280DD3" w:rsidRDefault="00280DD3">
                    <w:pPr>
                      <w:spacing w:before="4"/>
                      <w:rPr>
                        <w:sz w:val="4"/>
                      </w:rPr>
                    </w:pPr>
                  </w:p>
                  <w:p w:rsidR="00280DD3" w:rsidRDefault="00280DD3">
                    <w:pPr>
                      <w:jc w:val="right"/>
                      <w:rPr>
                        <w:rFonts w:ascii="MS PMincho" w:hAnsi="MS PMincho"/>
                        <w:sz w:val="3"/>
                      </w:rPr>
                    </w:pPr>
                    <w:r>
                      <w:rPr>
                        <w:rFonts w:ascii="MS PMincho" w:hAnsi="MS PMincho"/>
                        <w:w w:val="113"/>
                        <w:sz w:val="3"/>
                      </w:rPr>
                      <w:t>●</w:t>
                    </w:r>
                  </w:p>
                </w:txbxContent>
              </v:textbox>
            </v:shape>
            <v:shape id="_x0000_s2184" type="#_x0000_t202" style="position:absolute;left:5234;top:639;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83" type="#_x0000_t202" style="position:absolute;left:5320;top:675;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82" type="#_x0000_t202" style="position:absolute;left:4824;top:684;width:272;height:44" filled="f" stroked="f">
              <v:textbox inset="0,0,0,0">
                <w:txbxContent>
                  <w:p w:rsidR="00280DD3" w:rsidRDefault="00280DD3">
                    <w:pPr>
                      <w:spacing w:line="42" w:lineRule="exact"/>
                      <w:ind w:right="-17"/>
                      <w:rPr>
                        <w:rFonts w:ascii="MS PMincho" w:hAnsi="MS PMincho"/>
                        <w:sz w:val="3"/>
                      </w:rPr>
                    </w:pPr>
                    <w:r>
                      <w:rPr>
                        <w:rFonts w:ascii="MS PMincho" w:hAnsi="MS PMincho"/>
                        <w:spacing w:val="-3"/>
                        <w:w w:val="115"/>
                        <w:position w:val="1"/>
                        <w:sz w:val="3"/>
                      </w:rPr>
                      <w:t>●</w:t>
                    </w:r>
                    <w:proofErr w:type="spellStart"/>
                    <w:r>
                      <w:rPr>
                        <w:rFonts w:ascii="MS PMincho" w:hAnsi="MS PMincho"/>
                        <w:spacing w:val="-3"/>
                        <w:w w:val="115"/>
                        <w:sz w:val="3"/>
                      </w:rPr>
                      <w:t>●</w:t>
                    </w:r>
                    <w:proofErr w:type="spellEnd"/>
                    <w:r>
                      <w:rPr>
                        <w:rFonts w:ascii="MS PMincho" w:hAnsi="MS PMincho"/>
                        <w:spacing w:val="-3"/>
                        <w:w w:val="115"/>
                        <w:sz w:val="3"/>
                      </w:rPr>
                      <w:t xml:space="preserve">       </w:t>
                    </w:r>
                    <w:proofErr w:type="spellStart"/>
                    <w:r>
                      <w:rPr>
                        <w:rFonts w:ascii="MS PMincho" w:hAnsi="MS PMincho"/>
                        <w:w w:val="115"/>
                        <w:sz w:val="3"/>
                      </w:rPr>
                      <w:t>●</w:t>
                    </w:r>
                    <w:proofErr w:type="spellEnd"/>
                    <w:r>
                      <w:rPr>
                        <w:rFonts w:ascii="MS PMincho" w:hAnsi="MS PMincho"/>
                        <w:w w:val="115"/>
                        <w:sz w:val="3"/>
                      </w:rPr>
                      <w:t xml:space="preserve">        </w:t>
                    </w:r>
                    <w:r>
                      <w:rPr>
                        <w:rFonts w:ascii="MS PMincho" w:hAnsi="MS PMincho"/>
                        <w:w w:val="115"/>
                        <w:position w:val="1"/>
                        <w:sz w:val="3"/>
                      </w:rPr>
                      <w:t>●</w:t>
                    </w:r>
                  </w:p>
                </w:txbxContent>
              </v:textbox>
            </v:shape>
            <v:shape id="_x0000_s2181" type="#_x0000_t202" style="position:absolute;left:5299;top:693;width:71;height:53" filled="f" stroked="f">
              <v:textbox inset="0,0,0,0">
                <w:txbxContent>
                  <w:p w:rsidR="00280DD3" w:rsidRDefault="00280DD3">
                    <w:pPr>
                      <w:spacing w:line="51" w:lineRule="exact"/>
                      <w:ind w:right="-18"/>
                      <w:rPr>
                        <w:rFonts w:ascii="MS PMincho" w:hAnsi="MS PMincho"/>
                        <w:sz w:val="3"/>
                      </w:rPr>
                    </w:pPr>
                    <w:r>
                      <w:rPr>
                        <w:rFonts w:ascii="MS PMincho" w:hAnsi="MS PMincho"/>
                        <w:w w:val="115"/>
                        <w:position w:val="2"/>
                        <w:sz w:val="3"/>
                      </w:rPr>
                      <w:t>●</w:t>
                    </w:r>
                    <w:proofErr w:type="spellStart"/>
                    <w:r>
                      <w:rPr>
                        <w:rFonts w:ascii="MS PMincho" w:hAnsi="MS PMincho"/>
                        <w:w w:val="115"/>
                        <w:sz w:val="3"/>
                      </w:rPr>
                      <w:t>●</w:t>
                    </w:r>
                    <w:proofErr w:type="spellEnd"/>
                  </w:p>
                </w:txbxContent>
              </v:textbox>
            </v:shape>
            <v:shape id="_x0000_s2180" type="#_x0000_t202" style="position:absolute;left:4730;top:73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9" type="#_x0000_t202" style="position:absolute;left:4954;top:783;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8" type="#_x0000_t202" style="position:absolute;left:5011;top:82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7" type="#_x0000_t202" style="position:absolute;left:5213;top:828;width:92;height:70" filled="f" stroked="f">
              <v:textbox inset="0,0,0,0">
                <w:txbxContent>
                  <w:p w:rsidR="00280DD3" w:rsidRDefault="00280DD3">
                    <w:pPr>
                      <w:spacing w:line="36" w:lineRule="exact"/>
                      <w:ind w:right="-19"/>
                      <w:rPr>
                        <w:rFonts w:ascii="MS PMincho" w:hAnsi="MS PMincho"/>
                        <w:sz w:val="3"/>
                      </w:rPr>
                    </w:pPr>
                    <w:r>
                      <w:rPr>
                        <w:rFonts w:ascii="MS PMincho" w:hAnsi="MS PMincho"/>
                        <w:w w:val="115"/>
                        <w:sz w:val="3"/>
                      </w:rPr>
                      <w:t xml:space="preserve">●  </w:t>
                    </w:r>
                    <w:r>
                      <w:rPr>
                        <w:rFonts w:ascii="MS PMincho" w:hAnsi="MS PMincho"/>
                        <w:w w:val="115"/>
                        <w:position w:val="1"/>
                        <w:sz w:val="3"/>
                      </w:rPr>
                      <w:t>●</w:t>
                    </w:r>
                  </w:p>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6" type="#_x0000_t202" style="position:absolute;left:4824;top:837;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5" type="#_x0000_t202" style="position:absolute;left:4738;top:873;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4" type="#_x0000_t202" style="position:absolute;left:4839;top:963;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3" type="#_x0000_t202" style="position:absolute;left:5279;top:1008;width:64;height:79"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p w:rsidR="00280DD3" w:rsidRDefault="00280DD3">
                    <w:pPr>
                      <w:spacing w:before="5"/>
                      <w:ind w:left="29"/>
                      <w:rPr>
                        <w:rFonts w:ascii="MS PMincho" w:hAnsi="MS PMincho"/>
                        <w:sz w:val="3"/>
                      </w:rPr>
                    </w:pPr>
                    <w:r>
                      <w:rPr>
                        <w:rFonts w:ascii="MS PMincho" w:hAnsi="MS PMincho"/>
                        <w:w w:val="113"/>
                        <w:sz w:val="3"/>
                      </w:rPr>
                      <w:t>●</w:t>
                    </w:r>
                  </w:p>
                </w:txbxContent>
              </v:textbox>
            </v:shape>
            <v:shape id="_x0000_s2172" type="#_x0000_t202" style="position:absolute;left:5034;top:1044;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1" type="#_x0000_t202" style="position:absolute;left:5121;top:108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70" type="#_x0000_t202" style="position:absolute;left:4976;top:117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69" type="#_x0000_t202" style="position:absolute;left:4919;top:1385;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68" type="#_x0000_t202" style="position:absolute;left:4797;top:1466;width:353;height:124" filled="f" stroked="f">
              <v:textbox inset="0,0,0,0">
                <w:txbxContent>
                  <w:p w:rsidR="00280DD3" w:rsidRDefault="00280DD3">
                    <w:pPr>
                      <w:tabs>
                        <w:tab w:val="left" w:pos="303"/>
                      </w:tabs>
                      <w:spacing w:line="51" w:lineRule="exact"/>
                      <w:ind w:left="57"/>
                      <w:rPr>
                        <w:rFonts w:ascii="MS PMincho" w:hAnsi="MS PMincho"/>
                        <w:sz w:val="3"/>
                      </w:rPr>
                    </w:pPr>
                    <w:r>
                      <w:rPr>
                        <w:rFonts w:ascii="MS PMincho" w:hAnsi="MS PMincho"/>
                        <w:spacing w:val="-27"/>
                        <w:w w:val="113"/>
                        <w:position w:val="2"/>
                        <w:sz w:val="3"/>
                      </w:rPr>
                      <w:t>●</w:t>
                    </w:r>
                    <w:proofErr w:type="spellStart"/>
                    <w:r>
                      <w:rPr>
                        <w:rFonts w:ascii="MS PMincho" w:hAnsi="MS PMincho"/>
                        <w:w w:val="113"/>
                        <w:position w:val="1"/>
                        <w:sz w:val="3"/>
                      </w:rPr>
                      <w:t>●</w:t>
                    </w:r>
                    <w:proofErr w:type="spellEnd"/>
                    <w:r>
                      <w:rPr>
                        <w:position w:val="1"/>
                        <w:sz w:val="3"/>
                      </w:rPr>
                      <w:tab/>
                    </w:r>
                    <w:r>
                      <w:rPr>
                        <w:rFonts w:ascii="MS PMincho" w:hAnsi="MS PMincho"/>
                        <w:spacing w:val="-20"/>
                        <w:w w:val="113"/>
                        <w:sz w:val="3"/>
                      </w:rPr>
                      <w:t>●</w:t>
                    </w:r>
                    <w:proofErr w:type="spellStart"/>
                    <w:r>
                      <w:rPr>
                        <w:rFonts w:ascii="MS PMincho" w:hAnsi="MS PMincho"/>
                        <w:w w:val="113"/>
                        <w:position w:val="1"/>
                        <w:sz w:val="3"/>
                      </w:rPr>
                      <w:t>●</w:t>
                    </w:r>
                    <w:proofErr w:type="spellEnd"/>
                  </w:p>
                  <w:p w:rsidR="00280DD3" w:rsidRDefault="00280DD3">
                    <w:pPr>
                      <w:spacing w:before="32"/>
                      <w:rPr>
                        <w:rFonts w:ascii="MS PMincho" w:hAnsi="MS PMincho"/>
                        <w:sz w:val="3"/>
                      </w:rPr>
                    </w:pPr>
                    <w:r>
                      <w:rPr>
                        <w:rFonts w:ascii="MS PMincho" w:hAnsi="MS PMincho"/>
                        <w:w w:val="115"/>
                        <w:sz w:val="3"/>
                      </w:rPr>
                      <w:t xml:space="preserve">●  </w:t>
                    </w:r>
                    <w:proofErr w:type="spellStart"/>
                    <w:r>
                      <w:rPr>
                        <w:rFonts w:ascii="MS PMincho" w:hAnsi="MS PMincho"/>
                        <w:w w:val="115"/>
                        <w:sz w:val="3"/>
                      </w:rPr>
                      <w:t>●</w:t>
                    </w:r>
                    <w:proofErr w:type="spellEnd"/>
                  </w:p>
                </w:txbxContent>
              </v:textbox>
            </v:shape>
            <v:shape id="_x0000_s2167" type="#_x0000_t202" style="position:absolute;left:5209;top:1502;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66" type="#_x0000_t202" style="position:absolute;left:4992;top:1592;width:49;height:44" filled="f" stroked="f">
              <v:textbox inset="0,0,0,0">
                <w:txbxContent>
                  <w:p w:rsidR="00280DD3" w:rsidRDefault="00280DD3">
                    <w:pPr>
                      <w:spacing w:line="42" w:lineRule="exact"/>
                      <w:ind w:right="-20"/>
                      <w:rPr>
                        <w:rFonts w:ascii="MS PMincho" w:hAnsi="MS PMincho"/>
                        <w:sz w:val="3"/>
                      </w:rPr>
                    </w:pPr>
                    <w:r>
                      <w:rPr>
                        <w:rFonts w:ascii="MS PMincho" w:hAnsi="MS PMincho"/>
                        <w:spacing w:val="-20"/>
                        <w:w w:val="113"/>
                        <w:sz w:val="3"/>
                      </w:rPr>
                      <w:t>●</w:t>
                    </w:r>
                    <w:proofErr w:type="spellStart"/>
                    <w:r>
                      <w:rPr>
                        <w:rFonts w:ascii="MS PMincho" w:hAnsi="MS PMincho"/>
                        <w:w w:val="113"/>
                        <w:position w:val="1"/>
                        <w:sz w:val="3"/>
                      </w:rPr>
                      <w:t>●</w:t>
                    </w:r>
                    <w:proofErr w:type="spellEnd"/>
                  </w:p>
                </w:txbxContent>
              </v:textbox>
            </v:shape>
            <v:shape id="_x0000_s2165" type="#_x0000_t202" style="position:absolute;left:4732;top:162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w10:wrap anchorx="page"/>
          </v:group>
        </w:pict>
      </w:r>
      <w:r w:rsidRPr="00405B9A">
        <w:pict>
          <v:group id="_x0000_s2141" style="position:absolute;left:0;text-align:left;margin-left:287.9pt;margin-top:-17.5pt;width:98.6pt;height:118.45pt;z-index:-43672;mso-position-horizontal-relative:page" coordorigin="5758,-350" coordsize="1972,2369">
            <v:rect id="_x0000_s2163" style="position:absolute;left:5766;top:-343;width:1956;height:2312" fillcolor="#f0f8ff" stroked="f"/>
            <v:shape id="_x0000_s2162" style="position:absolute;left:6672;top:-331;width:1051;height:2214" coordorigin="6672,-331" coordsize="1051,2214" o:spt="100" adj="0,,0" path="m7722,-331r-1050,l6672,-317r3,l6678,-304r3,l6683,-290r4,l6687,-276r4,l6693,-262r6,l6700,-248r8,l6708,-234r2,l6710,-221r6,l6722,-207r-3,l6719,-193r-1,l6718,-165r-1,l6717,-151r-2,l6715,-138r-2,l6713,-124r-1,l6712,-110r-1,l6710,-96r,14l6707,-82r,14l6706,-68r-1,13l6705,-41r-5,l6700,-27r-6,l6694,-13r-1,l6692,1r3,l6695,15r10,l6705,28r4,l6708,42r2,14l6712,56r,14l6714,84r8,l6723,98r24,l6749,111r5,l6763,125r10,l6773,139r2,l6775,153r-2,l6776,167r21,l6800,181r7,l6809,194r-2,l6807,208r2,14l6862,222r2,14l6877,236r2,14l6891,250r2,14l6898,264r2,14l6909,278r,13l6916,291r,14l6926,305r,14l6935,319r4,14l6941,333r7,14l6959,347r,14l6965,361r,13l6969,374r1,5l6980,388r9,l6990,397r6,5l7007,402r1,11l7012,416r8,l7023,426r4,4l7038,430r1,14l7051,444r4,13l7072,457r,14l7413,471r3,14l7436,485r2,14l7451,499r2,14l7465,513r1,14l7477,527r7,13l7487,540r1,14l7496,554r,14l7503,568r1,14l7509,582r2,14l7518,596r2,14l7526,610r,13l7531,623r4,14l7539,637r2,14l7545,651r3,14l7555,665r1,14l7561,679r,14l7572,693r-1,13l7574,706r1,14l7578,720r3,14l7584,734r1,14l7588,748r3,14l7596,762r,14l7599,776r-2,13l7595,789r-1,14l7591,803r1,14l7589,817r-1,14l7586,831r-1,14l7582,845r,14l7581,859r-3,13l7575,872r,56l7574,928r,14l7573,956r-1,l7572,969r-2,l7569,983r-3,l7566,997r-2,l7564,1011r-5,l7559,1025r-4,l7554,1039r-3,l7550,1052r-6,l7544,1066r-7,l7534,1080r-3,l7526,1094r-6,l7519,1108r-1,l7503,1122r-3,l7498,1135r-21,l7476,1149r-124,l7352,1163r-4,l7348,1177r-20,l7328,1191r8,l7338,1205r14,l7354,1218r41,l7397,1232r2,l7399,1246r-5,l7395,1260r7,l7403,1274r1,l7405,1288r-40,l7365,1301r12,l7378,1315r7,l7385,1329r,l7384,1343r-2,l7383,1357r4,l7388,1371r2,l7391,1384r5,l7400,1398r5,l7405,1412r-4,l7401,1426r8,l7409,1440r4,l7414,1454r5,l7422,1467r,l7418,1481r2,l7420,1495r3,l7424,1509r11,l7437,1523r1,l7439,1537r,l7438,1551r-4,l7434,1564r6,l7440,1578r-4,l7435,1592r6,l7447,1606r6,l7455,1620r-1,l7454,1634r-3,l7451,1647r1,l7451,1661r-3,l7448,1675r-4,l7446,1689r25,l7472,1703r12,l7486,1717r10,l7502,1730r18,l7520,1744r6,l7530,1758r5,l7536,1772r2,l7538,1786r11,l7553,1800r16,l7571,1813r51,l7624,1827r18,l7645,1841r11,l7657,1855r23,l7682,1869r23,l7707,1883r15,l7722,-331xm7458,1135r-105,l7353,1149r106,l7458,1135xm7364,1122r-1,l7361,1135r5,l7364,1122xm7452,1122r-79,l7371,1135r80,l7452,1122xm7442,1108r-63,l7379,1122r68,l7442,1108xm7425,1094r-44,l7381,1108r44,l7425,1094xm7412,1080r-26,l7385,1094r28,l7412,1080xm7234,513r-49,l7188,527r44,l7234,513xm7260,513r-6,l7256,527r2,l7260,513xm7260,499r-122,l7138,513r123,l7260,499xm7343,499r-25,l7320,513r21,l7343,499xm7357,485r-247,l7112,499r235,l7357,485xm7375,471r-281,l7097,485r276,l7375,471xm7023,426r1,4l7027,430r-4,-4xm7008,413r1,3l7012,416r-4,-3xm6990,397r1,5l6996,402r-6,-5xm6970,379r1,9l6980,388r-10,-9xm6823,222r-6,l6817,236r4,l6823,222xm6692,-27r-1,l6691,-13r2,l6692,-27xe" fillcolor="#bebebe" stroked="f">
              <v:stroke joinstyle="round"/>
              <v:formulas/>
              <v:path arrowok="t" o:connecttype="segments"/>
            </v:shape>
            <v:rect id="_x0000_s2161" style="position:absolute;left:5766;top:-343;width:1956;height:2312" filled="f" strokecolor="#7f7f7f" strokeweight=".26117mm"/>
            <v:shape id="_x0000_s2160" style="position:absolute;left:4739;top:13206;width:2805;height:60" coordorigin="4739,13206" coordsize="2805,60" o:spt="100" adj="0,,0" path="m5774,2011r,-42m6259,2011r,-42m6744,2011r,-42m7229,2011r,-42m7714,2011r,-42e" filled="f" strokeweight=".26117mm">
              <v:stroke joinstyle="round"/>
              <v:formulas/>
              <v:path arrowok="t" o:connecttype="segments"/>
            </v:shape>
            <v:shape id="_x0000_s2159" type="#_x0000_t202" style="position:absolute;left:6169;top:19;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58" type="#_x0000_t202" style="position:absolute;left:6405;top:109;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57" type="#_x0000_t202" style="position:absolute;left:6598;top:118;width:249;height:241" filled="f" stroked="f">
              <v:textbox inset="0,0,0,0">
                <w:txbxContent>
                  <w:p w:rsidR="00280DD3" w:rsidRDefault="00280DD3">
                    <w:pPr>
                      <w:spacing w:line="60" w:lineRule="exact"/>
                      <w:ind w:right="-12"/>
                      <w:rPr>
                        <w:rFonts w:ascii="MS PMincho" w:hAnsi="MS PMincho"/>
                        <w:sz w:val="3"/>
                      </w:rPr>
                    </w:pPr>
                    <w:r>
                      <w:rPr>
                        <w:rFonts w:ascii="MS PMincho" w:hAnsi="MS PMincho"/>
                        <w:w w:val="115"/>
                        <w:position w:val="3"/>
                        <w:sz w:val="3"/>
                      </w:rPr>
                      <w:t xml:space="preserve">●    </w:t>
                    </w:r>
                    <w:r>
                      <w:rPr>
                        <w:rFonts w:ascii="MS PMincho" w:hAnsi="MS PMincho"/>
                        <w:w w:val="115"/>
                        <w:position w:val="1"/>
                        <w:sz w:val="3"/>
                      </w:rPr>
                      <w:t xml:space="preserve">●      </w:t>
                    </w:r>
                    <w:r>
                      <w:rPr>
                        <w:rFonts w:ascii="MS PMincho" w:hAnsi="MS PMincho"/>
                        <w:w w:val="115"/>
                        <w:sz w:val="3"/>
                      </w:rPr>
                      <w:t>●</w:t>
                    </w:r>
                  </w:p>
                  <w:p w:rsidR="00280DD3" w:rsidRDefault="00280DD3">
                    <w:pPr>
                      <w:spacing w:before="39"/>
                      <w:ind w:left="42" w:right="-12"/>
                      <w:rPr>
                        <w:rFonts w:ascii="MS PMincho" w:hAnsi="MS PMincho"/>
                        <w:sz w:val="3"/>
                      </w:rPr>
                    </w:pPr>
                    <w:r>
                      <w:rPr>
                        <w:rFonts w:ascii="MS PMincho" w:hAnsi="MS PMincho"/>
                        <w:w w:val="115"/>
                        <w:sz w:val="3"/>
                      </w:rPr>
                      <w:t xml:space="preserve">●      </w:t>
                    </w:r>
                    <w:r>
                      <w:rPr>
                        <w:rFonts w:ascii="MS PMincho" w:hAnsi="MS PMincho"/>
                        <w:w w:val="115"/>
                        <w:position w:val="2"/>
                        <w:sz w:val="3"/>
                      </w:rPr>
                      <w:t xml:space="preserve">●   </w:t>
                    </w:r>
                    <w:r>
                      <w:rPr>
                        <w:rFonts w:ascii="MS PMincho" w:hAnsi="MS PMincho"/>
                        <w:w w:val="115"/>
                        <w:position w:val="1"/>
                        <w:sz w:val="3"/>
                      </w:rPr>
                      <w:t>●</w:t>
                    </w:r>
                  </w:p>
                  <w:p w:rsidR="00280DD3" w:rsidRDefault="00280DD3">
                    <w:pPr>
                      <w:spacing w:before="31"/>
                      <w:ind w:left="57" w:right="-3"/>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v:shape id="_x0000_s2156" type="#_x0000_t202" style="position:absolute;left:6555;top:163;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55" type="#_x0000_t202" style="position:absolute;left:6584;top:279;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54" type="#_x0000_t202" style="position:absolute;left:6627;top:360;width:200;height:53" filled="f" stroked="f">
              <v:textbox inset="0,0,0,0">
                <w:txbxContent>
                  <w:p w:rsidR="00280DD3" w:rsidRDefault="00280DD3">
                    <w:pPr>
                      <w:spacing w:line="51" w:lineRule="exact"/>
                      <w:ind w:right="-19"/>
                      <w:rPr>
                        <w:rFonts w:ascii="MS PMincho" w:hAnsi="MS PMincho"/>
                        <w:sz w:val="3"/>
                      </w:rPr>
                    </w:pPr>
                    <w:r>
                      <w:rPr>
                        <w:rFonts w:ascii="MS PMincho" w:hAnsi="MS PMincho"/>
                        <w:w w:val="115"/>
                        <w:position w:val="1"/>
                        <w:sz w:val="3"/>
                      </w:rPr>
                      <w:t xml:space="preserve">●      </w:t>
                    </w:r>
                    <w:r>
                      <w:rPr>
                        <w:rFonts w:ascii="MS PMincho" w:hAnsi="MS PMincho"/>
                        <w:w w:val="115"/>
                        <w:sz w:val="3"/>
                      </w:rPr>
                      <w:t xml:space="preserve">●   </w:t>
                    </w:r>
                    <w:r>
                      <w:rPr>
                        <w:rFonts w:ascii="MS PMincho" w:hAnsi="MS PMincho"/>
                        <w:w w:val="115"/>
                        <w:position w:val="2"/>
                        <w:sz w:val="3"/>
                      </w:rPr>
                      <w:t>●</w:t>
                    </w:r>
                  </w:p>
                </w:txbxContent>
              </v:textbox>
            </v:shape>
            <v:shape id="_x0000_s2153" type="#_x0000_t202" style="position:absolute;left:6777;top:378;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52" type="#_x0000_t202" style="position:absolute;left:6641;top:405;width:817;height:142" filled="f" stroked="f">
              <v:textbox inset="0,0,0,0">
                <w:txbxContent>
                  <w:p w:rsidR="00280DD3" w:rsidRDefault="00280DD3">
                    <w:pPr>
                      <w:spacing w:line="51" w:lineRule="exact"/>
                      <w:rPr>
                        <w:rFonts w:ascii="MS PMincho" w:hAnsi="MS PMincho"/>
                        <w:sz w:val="3"/>
                      </w:rPr>
                    </w:pPr>
                    <w:r>
                      <w:rPr>
                        <w:rFonts w:ascii="MS PMincho" w:hAnsi="MS PMincho"/>
                        <w:w w:val="115"/>
                        <w:sz w:val="3"/>
                      </w:rPr>
                      <w:t xml:space="preserve">●                  </w:t>
                    </w:r>
                    <w:r>
                      <w:rPr>
                        <w:rFonts w:ascii="MS PMincho" w:hAnsi="MS PMincho"/>
                        <w:w w:val="115"/>
                        <w:position w:val="2"/>
                        <w:sz w:val="3"/>
                      </w:rPr>
                      <w:t xml:space="preserve">● </w:t>
                    </w:r>
                    <w:r>
                      <w:rPr>
                        <w:rFonts w:ascii="MS PMincho" w:hAnsi="MS PMincho"/>
                        <w:w w:val="115"/>
                        <w:position w:val="1"/>
                        <w:sz w:val="3"/>
                      </w:rPr>
                      <w:t>●</w:t>
                    </w:r>
                  </w:p>
                  <w:p w:rsidR="00280DD3" w:rsidRDefault="00280DD3">
                    <w:pPr>
                      <w:tabs>
                        <w:tab w:val="left" w:pos="712"/>
                      </w:tabs>
                      <w:spacing w:before="23" w:line="23" w:lineRule="exact"/>
                      <w:ind w:left="116"/>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rsidR="00280DD3" w:rsidRDefault="00280DD3">
                    <w:pPr>
                      <w:tabs>
                        <w:tab w:val="left" w:pos="552"/>
                      </w:tabs>
                      <w:spacing w:line="43" w:lineRule="exact"/>
                      <w:ind w:left="14"/>
                      <w:rPr>
                        <w:rFonts w:ascii="MS PMincho" w:hAnsi="MS PMincho"/>
                        <w:sz w:val="3"/>
                      </w:rPr>
                    </w:pPr>
                    <w:r>
                      <w:rPr>
                        <w:rFonts w:ascii="MS PMincho" w:hAnsi="MS PMincho"/>
                        <w:w w:val="115"/>
                        <w:sz w:val="3"/>
                      </w:rPr>
                      <w:t xml:space="preserve">●                 </w:t>
                    </w:r>
                    <w:r>
                      <w:rPr>
                        <w:rFonts w:ascii="MS PMincho" w:hAnsi="MS PMincho"/>
                        <w:spacing w:val="5"/>
                        <w:w w:val="115"/>
                        <w:sz w:val="3"/>
                      </w:rPr>
                      <w:t xml:space="preserve"> </w:t>
                    </w:r>
                    <w:r>
                      <w:rPr>
                        <w:rFonts w:ascii="MS PMincho" w:hAnsi="MS PMincho"/>
                        <w:w w:val="115"/>
                        <w:position w:val="1"/>
                        <w:sz w:val="3"/>
                      </w:rPr>
                      <w:t>●</w:t>
                    </w:r>
                    <w:r>
                      <w:rPr>
                        <w:w w:val="115"/>
                        <w:position w:val="1"/>
                        <w:sz w:val="3"/>
                      </w:rPr>
                      <w:tab/>
                    </w:r>
                    <w:r>
                      <w:rPr>
                        <w:rFonts w:ascii="MS PMincho" w:hAnsi="MS PMincho"/>
                        <w:w w:val="115"/>
                        <w:position w:val="1"/>
                        <w:sz w:val="3"/>
                      </w:rPr>
                      <w:t xml:space="preserve">●           </w:t>
                    </w:r>
                    <w:r>
                      <w:rPr>
                        <w:rFonts w:ascii="MS PMincho" w:hAnsi="MS PMincho"/>
                        <w:w w:val="115"/>
                        <w:position w:val="2"/>
                        <w:sz w:val="3"/>
                      </w:rPr>
                      <w:t xml:space="preserve">●    </w:t>
                    </w:r>
                    <w:proofErr w:type="spellStart"/>
                    <w:r>
                      <w:rPr>
                        <w:rFonts w:ascii="MS PMincho" w:hAnsi="MS PMincho"/>
                        <w:w w:val="115"/>
                        <w:position w:val="2"/>
                        <w:sz w:val="3"/>
                      </w:rPr>
                      <w:t>●</w:t>
                    </w:r>
                    <w:proofErr w:type="spellEnd"/>
                  </w:p>
                </w:txbxContent>
              </v:textbox>
            </v:shape>
            <v:shape id="_x0000_s2151" type="#_x0000_t202" style="position:absolute;left:6770;top:522;width:293;height:44" filled="f" stroked="f">
              <v:textbox inset="0,0,0,0">
                <w:txbxContent>
                  <w:p w:rsidR="00280DD3" w:rsidRDefault="00280DD3">
                    <w:pPr>
                      <w:tabs>
                        <w:tab w:val="left" w:pos="258"/>
                      </w:tabs>
                      <w:spacing w:line="42" w:lineRule="exac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v:shape>
            <v:shape id="_x0000_s2150" type="#_x0000_t202" style="position:absolute;left:7395;top:504;width:114;height:62" filled="f" stroked="f">
              <v:textbox inset="0,0,0,0">
                <w:txbxContent>
                  <w:p w:rsidR="00280DD3" w:rsidRDefault="00280DD3">
                    <w:pPr>
                      <w:spacing w:line="27" w:lineRule="exact"/>
                      <w:ind w:right="77"/>
                      <w:jc w:val="right"/>
                      <w:rPr>
                        <w:rFonts w:ascii="MS PMincho" w:hAnsi="MS PMincho"/>
                        <w:sz w:val="3"/>
                      </w:rPr>
                    </w:pPr>
                    <w:r>
                      <w:rPr>
                        <w:rFonts w:ascii="MS PMincho" w:hAnsi="MS PMincho"/>
                        <w:w w:val="113"/>
                        <w:sz w:val="3"/>
                      </w:rPr>
                      <w:t>●</w:t>
                    </w:r>
                  </w:p>
                  <w:p w:rsidR="00280DD3" w:rsidRDefault="00280DD3">
                    <w:pPr>
                      <w:spacing w:line="33" w:lineRule="exact"/>
                      <w:jc w:val="right"/>
                      <w:rPr>
                        <w:rFonts w:ascii="MS PMincho" w:hAnsi="MS PMincho"/>
                        <w:sz w:val="3"/>
                      </w:rPr>
                    </w:pPr>
                    <w:r>
                      <w:rPr>
                        <w:rFonts w:ascii="MS PMincho" w:hAnsi="MS PMincho"/>
                        <w:w w:val="113"/>
                        <w:sz w:val="3"/>
                      </w:rPr>
                      <w:t>●</w:t>
                    </w:r>
                  </w:p>
                </w:txbxContent>
              </v:textbox>
            </v:shape>
            <v:shape id="_x0000_s2149" type="#_x0000_t202" style="position:absolute;left:7158;top:540;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48" type="#_x0000_t202" style="position:absolute;left:6828;top:549;width:703;height:70" filled="f" stroked="f">
              <v:textbox inset="0,0,0,0">
                <w:txbxContent>
                  <w:p w:rsidR="00280DD3" w:rsidRDefault="00280DD3">
                    <w:pPr>
                      <w:spacing w:line="17" w:lineRule="exact"/>
                      <w:ind w:right="55"/>
                      <w:jc w:val="right"/>
                      <w:rPr>
                        <w:rFonts w:ascii="MS PMincho" w:hAnsi="MS PMincho"/>
                        <w:sz w:val="3"/>
                      </w:rPr>
                    </w:pPr>
                    <w:r>
                      <w:rPr>
                        <w:rFonts w:ascii="MS PMincho" w:hAnsi="MS PMincho"/>
                        <w:w w:val="113"/>
                        <w:sz w:val="3"/>
                      </w:rPr>
                      <w:t>●</w:t>
                    </w:r>
                  </w:p>
                  <w:p w:rsidR="00280DD3" w:rsidRDefault="00280DD3">
                    <w:pPr>
                      <w:tabs>
                        <w:tab w:val="left" w:pos="373"/>
                      </w:tabs>
                      <w:spacing w:line="53" w:lineRule="exact"/>
                      <w:jc w:val="right"/>
                      <w:rPr>
                        <w:rFonts w:ascii="MS PMincho" w:hAnsi="MS PMincho"/>
                        <w:sz w:val="3"/>
                      </w:rPr>
                    </w:pPr>
                    <w:r>
                      <w:rPr>
                        <w:rFonts w:ascii="MS PMincho" w:hAnsi="MS PMincho"/>
                        <w:w w:val="113"/>
                        <w:sz w:val="3"/>
                      </w:rPr>
                      <w:t>●</w:t>
                    </w:r>
                    <w:r>
                      <w:rPr>
                        <w:sz w:val="3"/>
                      </w:rPr>
                      <w:t xml:space="preserve"> </w:t>
                    </w:r>
                    <w:r>
                      <w:rPr>
                        <w:spacing w:val="1"/>
                        <w:sz w:val="3"/>
                      </w:rPr>
                      <w:t xml:space="preserve">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xml:space="preserve">                 </w:t>
                    </w:r>
                    <w:r>
                      <w:rPr>
                        <w:spacing w:val="3"/>
                        <w:position w:val="2"/>
                        <w:sz w:val="3"/>
                      </w:rPr>
                      <w:t xml:space="preserve"> </w:t>
                    </w:r>
                    <w:r>
                      <w:rPr>
                        <w:rFonts w:ascii="MS PMincho" w:hAnsi="MS PMincho"/>
                        <w:w w:val="113"/>
                        <w:position w:val="3"/>
                        <w:sz w:val="3"/>
                      </w:rPr>
                      <w:t>●</w:t>
                    </w:r>
                    <w:r>
                      <w:rPr>
                        <w:position w:val="3"/>
                        <w:sz w:val="3"/>
                      </w:rPr>
                      <w:t xml:space="preserve"> </w:t>
                    </w:r>
                    <w:r>
                      <w:rPr>
                        <w:spacing w:val="1"/>
                        <w:position w:val="3"/>
                        <w:sz w:val="3"/>
                      </w:rPr>
                      <w:t xml:space="preserve"> </w:t>
                    </w:r>
                    <w:r>
                      <w:rPr>
                        <w:rFonts w:ascii="MS PMincho" w:hAnsi="MS PMincho"/>
                        <w:w w:val="113"/>
                        <w:position w:val="1"/>
                        <w:sz w:val="3"/>
                      </w:rPr>
                      <w:t>●</w:t>
                    </w:r>
                    <w:r>
                      <w:rPr>
                        <w:position w:val="1"/>
                        <w:sz w:val="3"/>
                      </w:rPr>
                      <w:t xml:space="preserve"> </w:t>
                    </w:r>
                    <w:r>
                      <w:rPr>
                        <w:spacing w:val="1"/>
                        <w:position w:val="1"/>
                        <w:sz w:val="3"/>
                      </w:rPr>
                      <w:t xml:space="preserve">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v:shape>
            <v:shape id="_x0000_s2147" type="#_x0000_t202" style="position:absolute;left:7381;top:540;width:135;height:53" filled="f" stroked="f">
              <v:textbox inset="0,0,0,0">
                <w:txbxContent>
                  <w:p w:rsidR="00280DD3" w:rsidRDefault="00280DD3">
                    <w:pPr>
                      <w:spacing w:line="51" w:lineRule="exact"/>
                      <w:ind w:right="-19"/>
                      <w:rPr>
                        <w:rFonts w:ascii="MS PMincho" w:hAnsi="MS PMincho"/>
                        <w:sz w:val="3"/>
                      </w:rPr>
                    </w:pPr>
                    <w:r>
                      <w:rPr>
                        <w:rFonts w:ascii="MS PMincho" w:hAnsi="MS PMincho"/>
                        <w:w w:val="113"/>
                        <w:position w:val="2"/>
                        <w:sz w:val="3"/>
                      </w:rPr>
                      <w:t>●</w:t>
                    </w:r>
                    <w:r>
                      <w:rPr>
                        <w:position w:val="2"/>
                        <w:sz w:val="3"/>
                      </w:rPr>
                      <w:t xml:space="preserve">    </w:t>
                    </w:r>
                    <w:r>
                      <w:rPr>
                        <w:rFonts w:ascii="MS PMincho" w:hAnsi="MS PMincho"/>
                        <w:spacing w:val="-20"/>
                        <w:w w:val="113"/>
                        <w:position w:val="2"/>
                        <w:sz w:val="3"/>
                      </w:rPr>
                      <w:t>●●</w:t>
                    </w:r>
                    <w:r>
                      <w:rPr>
                        <w:rFonts w:ascii="MS PMincho" w:hAnsi="MS PMincho"/>
                        <w:spacing w:val="-27"/>
                        <w:w w:val="113"/>
                        <w:sz w:val="3"/>
                      </w:rPr>
                      <w:t>●</w:t>
                    </w:r>
                    <w:proofErr w:type="spellStart"/>
                    <w:r>
                      <w:rPr>
                        <w:rFonts w:ascii="MS PMincho" w:hAnsi="MS PMincho"/>
                        <w:w w:val="113"/>
                        <w:position w:val="2"/>
                        <w:sz w:val="3"/>
                      </w:rPr>
                      <w:t>●</w:t>
                    </w:r>
                    <w:proofErr w:type="spellEnd"/>
                  </w:p>
                </w:txbxContent>
              </v:textbox>
            </v:shape>
            <v:shape id="_x0000_s2146" type="#_x0000_t202" style="position:absolute;left:7316;top:576;width:185;height:62" filled="f" stroked="f">
              <v:textbox inset="0,0,0,0">
                <w:txbxContent>
                  <w:p w:rsidR="00280DD3" w:rsidRDefault="00280DD3">
                    <w:pPr>
                      <w:spacing w:line="60" w:lineRule="exact"/>
                      <w:ind w:right="-18"/>
                      <w:rPr>
                        <w:rFonts w:ascii="MS PMincho" w:hAnsi="MS PMincho"/>
                        <w:sz w:val="3"/>
                      </w:rPr>
                    </w:pPr>
                    <w:r>
                      <w:rPr>
                        <w:rFonts w:ascii="MS PMincho" w:hAnsi="MS PMincho"/>
                        <w:w w:val="113"/>
                        <w:position w:val="2"/>
                        <w:sz w:val="3"/>
                      </w:rPr>
                      <w:t>●</w:t>
                    </w:r>
                    <w:r>
                      <w:rPr>
                        <w:spacing w:val="1"/>
                        <w:position w:val="2"/>
                        <w:sz w:val="3"/>
                      </w:rPr>
                      <w:t xml:space="preserve"> </w:t>
                    </w:r>
                    <w:r>
                      <w:rPr>
                        <w:rFonts w:ascii="MS PMincho" w:hAnsi="MS PMincho"/>
                        <w:spacing w:val="-20"/>
                        <w:w w:val="113"/>
                        <w:position w:val="1"/>
                        <w:sz w:val="3"/>
                      </w:rPr>
                      <w:t>●</w:t>
                    </w:r>
                    <w:proofErr w:type="spellStart"/>
                    <w:r>
                      <w:rPr>
                        <w:rFonts w:ascii="MS PMincho" w:hAnsi="MS PMincho"/>
                        <w:w w:val="113"/>
                        <w:sz w:val="3"/>
                      </w:rPr>
                      <w:t>●</w:t>
                    </w:r>
                    <w:proofErr w:type="spellEnd"/>
                    <w:r>
                      <w:rPr>
                        <w:sz w:val="3"/>
                      </w:rPr>
                      <w:t xml:space="preserve">   </w:t>
                    </w:r>
                    <w:proofErr w:type="spellStart"/>
                    <w:r>
                      <w:rPr>
                        <w:rFonts w:ascii="MS PMincho" w:hAnsi="MS PMincho"/>
                        <w:spacing w:val="1"/>
                        <w:w w:val="113"/>
                        <w:position w:val="2"/>
                        <w:sz w:val="3"/>
                      </w:rPr>
                      <w:t>●</w:t>
                    </w:r>
                    <w:r>
                      <w:rPr>
                        <w:rFonts w:ascii="MS PMincho" w:hAnsi="MS PMincho"/>
                        <w:w w:val="113"/>
                        <w:position w:val="3"/>
                        <w:sz w:val="3"/>
                      </w:rPr>
                      <w:t>●</w:t>
                    </w:r>
                    <w:proofErr w:type="spellEnd"/>
                  </w:p>
                </w:txbxContent>
              </v:textbox>
            </v:shape>
            <v:shape id="_x0000_s2145" type="#_x0000_t202" style="position:absolute;left:7395;top:585;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44" type="#_x0000_t202" style="position:absolute;left:7216;top:603;width:380;height:403" filled="f" stroked="f">
              <v:textbox inset="0,0,0,0">
                <w:txbxContent>
                  <w:p w:rsidR="00280DD3" w:rsidRDefault="00280DD3">
                    <w:pPr>
                      <w:spacing w:line="31" w:lineRule="exact"/>
                      <w:ind w:right="70"/>
                      <w:jc w:val="right"/>
                      <w:rPr>
                        <w:rFonts w:ascii="MS PMincho" w:hAnsi="MS PMincho"/>
                        <w:sz w:val="3"/>
                      </w:rPr>
                    </w:pPr>
                    <w:r>
                      <w:rPr>
                        <w:rFonts w:ascii="MS PMincho" w:hAnsi="MS PMincho"/>
                        <w:w w:val="113"/>
                        <w:sz w:val="3"/>
                      </w:rPr>
                      <w:t>●</w:t>
                    </w:r>
                    <w:r>
                      <w:rPr>
                        <w:sz w:val="3"/>
                      </w:rPr>
                      <w:t xml:space="preserve">       </w:t>
                    </w:r>
                    <w:r>
                      <w:rPr>
                        <w:spacing w:val="-1"/>
                        <w:sz w:val="3"/>
                      </w:rPr>
                      <w:t xml:space="preserve"> </w:t>
                    </w:r>
                    <w:r>
                      <w:rPr>
                        <w:rFonts w:ascii="MS PMincho" w:hAnsi="MS PMincho"/>
                        <w:w w:val="113"/>
                        <w:position w:val="1"/>
                        <w:sz w:val="3"/>
                      </w:rPr>
                      <w:t>●</w:t>
                    </w:r>
                    <w:r>
                      <w:rPr>
                        <w:spacing w:val="1"/>
                        <w:position w:val="1"/>
                        <w:sz w:val="3"/>
                      </w:rPr>
                      <w:t xml:space="preserve"> </w:t>
                    </w:r>
                    <w:proofErr w:type="spellStart"/>
                    <w:r>
                      <w:rPr>
                        <w:rFonts w:ascii="MS PMincho" w:hAnsi="MS PMincho"/>
                        <w:spacing w:val="-20"/>
                        <w:w w:val="113"/>
                        <w:position w:val="1"/>
                        <w:sz w:val="3"/>
                      </w:rPr>
                      <w:t>●</w:t>
                    </w:r>
                    <w:r>
                      <w:rPr>
                        <w:rFonts w:ascii="MS PMincho" w:hAnsi="MS PMincho"/>
                        <w:w w:val="113"/>
                        <w:sz w:val="3"/>
                      </w:rPr>
                      <w:t>●</w:t>
                    </w:r>
                    <w:proofErr w:type="spellEnd"/>
                  </w:p>
                  <w:p w:rsidR="00280DD3" w:rsidRDefault="00280DD3">
                    <w:pPr>
                      <w:spacing w:line="31" w:lineRule="exact"/>
                      <w:ind w:right="34"/>
                      <w:jc w:val="right"/>
                      <w:rPr>
                        <w:rFonts w:ascii="MS PMincho" w:hAnsi="MS PMincho"/>
                        <w:sz w:val="3"/>
                      </w:rPr>
                    </w:pPr>
                    <w:r>
                      <w:rPr>
                        <w:rFonts w:ascii="MS PMincho" w:hAnsi="MS PMincho"/>
                        <w:w w:val="115"/>
                        <w:sz w:val="3"/>
                      </w:rPr>
                      <w:t xml:space="preserve">●       </w:t>
                    </w:r>
                    <w:r>
                      <w:rPr>
                        <w:rFonts w:ascii="MS PMincho" w:hAnsi="MS PMincho"/>
                        <w:w w:val="115"/>
                        <w:position w:val="1"/>
                        <w:sz w:val="3"/>
                      </w:rPr>
                      <w:t xml:space="preserve">●          </w:t>
                    </w:r>
                    <w:r>
                      <w:rPr>
                        <w:rFonts w:ascii="MS PMincho" w:hAnsi="MS PMincho"/>
                        <w:w w:val="115"/>
                        <w:sz w:val="3"/>
                      </w:rPr>
                      <w:t>●</w:t>
                    </w:r>
                  </w:p>
                  <w:p w:rsidR="00280DD3" w:rsidRDefault="00280DD3">
                    <w:pPr>
                      <w:spacing w:line="50" w:lineRule="exact"/>
                      <w:ind w:right="19"/>
                      <w:jc w:val="right"/>
                      <w:rPr>
                        <w:rFonts w:ascii="MS PMincho" w:hAnsi="MS PMincho"/>
                        <w:sz w:val="3"/>
                      </w:rPr>
                    </w:pPr>
                    <w:r>
                      <w:rPr>
                        <w:rFonts w:ascii="MS PMincho" w:hAnsi="MS PMincho"/>
                        <w:w w:val="113"/>
                        <w:position w:val="1"/>
                        <w:sz w:val="3"/>
                      </w:rPr>
                      <w:t>●</w:t>
                    </w:r>
                    <w:r>
                      <w:rPr>
                        <w:position w:val="1"/>
                        <w:sz w:val="3"/>
                      </w:rPr>
                      <w:t xml:space="preserve">                   </w:t>
                    </w:r>
                    <w:r>
                      <w:rPr>
                        <w:spacing w:val="2"/>
                        <w:position w:val="1"/>
                        <w:sz w:val="3"/>
                      </w:rPr>
                      <w:t xml:space="preserve"> </w:t>
                    </w:r>
                    <w:r>
                      <w:rPr>
                        <w:rFonts w:ascii="MS PMincho" w:hAnsi="MS PMincho"/>
                        <w:w w:val="113"/>
                        <w:position w:val="2"/>
                        <w:sz w:val="3"/>
                      </w:rPr>
                      <w:t>●</w:t>
                    </w:r>
                    <w:r>
                      <w:rPr>
                        <w:position w:val="2"/>
                        <w:sz w:val="3"/>
                      </w:rPr>
                      <w:t xml:space="preserve">    </w:t>
                    </w:r>
                    <w:r>
                      <w:rPr>
                        <w:rFonts w:ascii="MS PMincho" w:hAnsi="MS PMincho"/>
                        <w:spacing w:val="-27"/>
                        <w:w w:val="113"/>
                        <w:position w:val="1"/>
                        <w:sz w:val="3"/>
                      </w:rPr>
                      <w:t>●</w:t>
                    </w:r>
                    <w:proofErr w:type="spellStart"/>
                    <w:r>
                      <w:rPr>
                        <w:rFonts w:ascii="MS PMincho" w:hAnsi="MS PMincho"/>
                        <w:w w:val="113"/>
                        <w:sz w:val="3"/>
                      </w:rPr>
                      <w:t>●</w:t>
                    </w:r>
                    <w:proofErr w:type="spellEnd"/>
                  </w:p>
                  <w:p w:rsidR="00280DD3" w:rsidRDefault="00280DD3">
                    <w:pPr>
                      <w:spacing w:line="38" w:lineRule="exact"/>
                      <w:jc w:val="right"/>
                      <w:rPr>
                        <w:rFonts w:ascii="MS PMincho" w:hAnsi="MS PMincho"/>
                        <w:sz w:val="3"/>
                      </w:rPr>
                    </w:pPr>
                    <w:r>
                      <w:rPr>
                        <w:rFonts w:ascii="MS PMincho" w:hAnsi="MS PMincho"/>
                        <w:w w:val="113"/>
                        <w:sz w:val="3"/>
                      </w:rPr>
                      <w:t>●</w:t>
                    </w:r>
                  </w:p>
                  <w:p w:rsidR="00280DD3" w:rsidRDefault="00280DD3">
                    <w:pPr>
                      <w:tabs>
                        <w:tab w:val="left" w:pos="266"/>
                      </w:tabs>
                      <w:spacing w:before="5"/>
                      <w:ind w:right="76"/>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rsidR="00280DD3" w:rsidRDefault="00280DD3">
                    <w:pPr>
                      <w:rPr>
                        <w:sz w:val="2"/>
                      </w:rPr>
                    </w:pPr>
                  </w:p>
                  <w:p w:rsidR="00280DD3" w:rsidRDefault="00280DD3">
                    <w:pPr>
                      <w:rPr>
                        <w:sz w:val="2"/>
                      </w:rPr>
                    </w:pPr>
                  </w:p>
                  <w:p w:rsidR="00280DD3" w:rsidRDefault="00280DD3">
                    <w:pPr>
                      <w:spacing w:line="33" w:lineRule="exact"/>
                      <w:ind w:right="33"/>
                      <w:jc w:val="right"/>
                      <w:rPr>
                        <w:rFonts w:ascii="MS PMincho" w:hAnsi="MS PMincho"/>
                        <w:sz w:val="3"/>
                      </w:rPr>
                    </w:pPr>
                    <w:r>
                      <w:rPr>
                        <w:rFonts w:ascii="MS PMincho" w:hAnsi="MS PMincho"/>
                        <w:w w:val="113"/>
                        <w:sz w:val="3"/>
                      </w:rPr>
                      <w:t>●</w:t>
                    </w:r>
                  </w:p>
                  <w:p w:rsidR="00280DD3" w:rsidRDefault="00280DD3">
                    <w:pPr>
                      <w:spacing w:line="33" w:lineRule="exact"/>
                      <w:ind w:right="54"/>
                      <w:jc w:val="right"/>
                      <w:rPr>
                        <w:rFonts w:ascii="MS PMincho" w:hAnsi="MS PMincho"/>
                        <w:sz w:val="3"/>
                      </w:rPr>
                    </w:pPr>
                    <w:r>
                      <w:rPr>
                        <w:rFonts w:ascii="MS PMincho" w:hAnsi="MS PMincho"/>
                        <w:w w:val="113"/>
                        <w:sz w:val="3"/>
                      </w:rPr>
                      <w:t>●</w:t>
                    </w:r>
                  </w:p>
                  <w:p w:rsidR="00280DD3" w:rsidRDefault="00280DD3">
                    <w:pPr>
                      <w:spacing w:before="13" w:line="48" w:lineRule="exact"/>
                      <w:ind w:right="75"/>
                      <w:jc w:val="right"/>
                      <w:rPr>
                        <w:rFonts w:ascii="MS PMincho" w:hAnsi="MS PMincho"/>
                        <w:sz w:val="3"/>
                      </w:rPr>
                    </w:pPr>
                    <w:r>
                      <w:rPr>
                        <w:rFonts w:ascii="MS PMincho" w:hAnsi="MS PMincho"/>
                        <w:spacing w:val="-27"/>
                        <w:w w:val="113"/>
                        <w:position w:val="1"/>
                        <w:sz w:val="3"/>
                      </w:rPr>
                      <w:t>●</w:t>
                    </w:r>
                    <w:proofErr w:type="spellStart"/>
                    <w:r>
                      <w:rPr>
                        <w:rFonts w:ascii="MS PMincho" w:hAnsi="MS PMincho"/>
                        <w:w w:val="113"/>
                        <w:sz w:val="3"/>
                      </w:rPr>
                      <w:t>●</w:t>
                    </w:r>
                    <w:proofErr w:type="spellEnd"/>
                    <w:r>
                      <w:rPr>
                        <w:sz w:val="3"/>
                      </w:rPr>
                      <w:t xml:space="preserve">          </w:t>
                    </w:r>
                    <w:r>
                      <w:rPr>
                        <w:spacing w:val="-2"/>
                        <w:sz w:val="3"/>
                      </w:rPr>
                      <w:t xml:space="preserve"> </w:t>
                    </w:r>
                    <w:proofErr w:type="spellStart"/>
                    <w:r>
                      <w:rPr>
                        <w:rFonts w:ascii="MS PMincho" w:hAnsi="MS PMincho"/>
                        <w:w w:val="113"/>
                        <w:sz w:val="3"/>
                      </w:rPr>
                      <w:t>●</w:t>
                    </w:r>
                    <w:proofErr w:type="spellEnd"/>
                  </w:p>
                  <w:p w:rsidR="00280DD3" w:rsidRDefault="00280DD3">
                    <w:pPr>
                      <w:spacing w:line="38" w:lineRule="exact"/>
                      <w:ind w:right="68"/>
                      <w:jc w:val="right"/>
                      <w:rPr>
                        <w:rFonts w:ascii="MS PMincho" w:hAnsi="MS PMincho"/>
                        <w:sz w:val="3"/>
                      </w:rPr>
                    </w:pPr>
                    <w:r>
                      <w:rPr>
                        <w:rFonts w:ascii="MS PMincho" w:hAnsi="MS PMincho"/>
                        <w:w w:val="113"/>
                        <w:sz w:val="3"/>
                      </w:rPr>
                      <w:t>●</w:t>
                    </w:r>
                  </w:p>
                </w:txbxContent>
              </v:textbox>
            </v:shape>
            <v:shape id="_x0000_s2143" type="#_x0000_t202" style="position:absolute;left:7448;top:1097;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v:shape id="_x0000_s2142" type="#_x0000_t202" style="position:absolute;left:7378;top:1430;width:35;height:35" filled="f" stroked="f">
              <v:textbox inset="0,0,0,0">
                <w:txbxContent>
                  <w:p w:rsidR="00280DD3" w:rsidRDefault="00280DD3">
                    <w:pPr>
                      <w:spacing w:line="33" w:lineRule="exact"/>
                      <w:rPr>
                        <w:rFonts w:ascii="MS PMincho" w:hAnsi="MS PMincho"/>
                        <w:sz w:val="3"/>
                      </w:rPr>
                    </w:pPr>
                    <w:r>
                      <w:rPr>
                        <w:rFonts w:ascii="MS PMincho" w:hAnsi="MS PMincho"/>
                        <w:w w:val="113"/>
                        <w:sz w:val="3"/>
                      </w:rPr>
                      <w:t>●</w:t>
                    </w:r>
                  </w:p>
                </w:txbxContent>
              </v:textbox>
            </v:shape>
            <w10:wrap anchorx="page"/>
          </v:group>
        </w:pict>
      </w:r>
      <w:r w:rsidRPr="00405B9A">
        <w:pict>
          <v:group id="_x0000_s2135" style="position:absolute;left:0;text-align:left;margin-left:398.15pt;margin-top:-17.5pt;width:98.6pt;height:118.45pt;z-index:-43624;mso-position-horizontal-relative:page" coordorigin="7963,-350" coordsize="1972,2369">
            <v:rect id="_x0000_s2140" style="position:absolute;left:7971;top:-343;width:1956;height:2312" fillcolor="#f0f8ff" stroked="f"/>
            <v:shape id="_x0000_s2139" style="position:absolute;left:8877;top:-331;width:1051;height:2214" coordorigin="8877,-331" coordsize="1051,2214" o:spt="100" adj="0,,0" path="m9927,-331r-1050,l8877,-318r4,l8883,-304r3,l8888,-290r4,l8892,-276r4,l8899,-262r5,l8906,-248r8,l8914,-235r1,l8915,-221r7,l8927,-207r-3,l8924,-193r-1,l8923,-165r-1,l8922,-152r,14l8919,-138r,14l8917,-124r,14l8916,-110r-1,14l8915,-82r-2,l8913,-69r-2,l8910,-55r,14l8905,-41r1,14l8899,-27r,14l8898,-13r-1,14l8901,1r,13l8910,14r,14l8914,28r,14l8915,56r2,l8917,70r2,14l8927,84r1,13l8953,97r1,14l8960,111r8,14l8978,125r,14l8981,139r,14l8978,153r3,14l9003,167r3,14l9013,181r1,13l9013,194r,14l9014,222r53,l9069,236r14,l9084,250r12,l9098,264r6,l9105,277r10,l9115,291r7,l9122,305r9,l9131,319r4,l9138,333r8,l9153,347r11,l9165,360r6,l9171,374r3,l9175,379r10,9l9194,388r2,9l9201,402r11,l9214,413r3,3l9226,416r2,9l9233,430r10,l9244,443r13,l9260,457r17,l9278,471r340,l9621,485r19,l9641,499r15,l9658,513r13,l9671,526r11,l9689,540r3,l9693,554r9,l9702,568r6,l9710,582r5,l9716,596r7,l9725,609r4,l9731,623r5,l9741,637r4,l9746,651r5,l9753,665r6,l9760,679r6,l9766,692r11,l9777,706r2,l9781,720r2,l9786,734r4,l9790,748r3,l9796,762r6,l9802,775r2,l9803,789r-3,l9800,803r-4,l9797,817r-3,l9793,831r-2,l9791,845r-2,l9787,859r-1,l9784,872r-4,l9781,928r-2,l9779,942r,l9778,955r-1,l9777,969r-2,l9775,983r-4,l9771,997r-2,l9769,1011r-5,l9764,1025r-3,l9760,1038r-4,l9755,1052r-6,l9749,1066r-6,l9739,1080r-3,l9731,1094r-6,l9724,1108r,l9709,1121r-4,l9704,1135r-22,l9681,1149r-124,l9557,1163r-4,l9553,1177r-19,l9533,1191r7,l9541,1204r16,l9559,1218r41,l9602,1232r3,l9605,1246r-5,l9600,1260r7,l9608,1274r2,l9610,1287r-40,l9570,1301r12,l9583,1315r7,l9591,1329r-1,l9589,1343r-2,l9588,1357r4,l9593,1370r1,l9596,1384r5,l9605,1398r5,l9610,1412r-4,l9607,1426r4,l9614,1440r5,l9619,1454r7,l9627,1467r,l9623,1481r2,l9625,1495r3,l9629,1509r13,l9642,1523r1,l9645,1537r,l9645,1550r-5,l9640,1564r6,l9646,1578r-5,l9640,1592r7,l9652,1606r7,l9660,1620r-1,l9659,1633r-3,l9656,1647r1,l9657,1661r-3,l9653,1675r-3,l9651,1689r25,l9677,1703r12,l9691,1716r10,l9707,1730r18,l9725,1744r6,l9735,1758r5,l9741,1772r3,l9744,1786r11,l9758,1799r16,l9776,1813r51,l9829,1827r17,l9847,1841r14,l9862,1855r24,l9887,1869r23,l9912,1882r15,l9927,-331xm9661,1135r-103,l9558,1149r105,l9661,1135xm9569,1121r,l9566,1135r5,l9569,1121xm9657,1121r-79,l9576,1135r81,l9657,1121xm9648,1108r-64,l9584,1121r69,l9648,1108xm9630,1094r-43,l9586,1108r44,l9630,1094xm9616,1080r-24,l9591,1094r26,l9616,1080xm9439,513r-49,l9393,526r44,l9439,513xm9465,513r-5,l9461,526r2,l9465,513xm9465,499r-122,l9344,513r122,l9465,499xm9548,499r-25,l9526,513r20,l9548,499xm9562,485r-248,l9315,499r237,l9562,485xm9580,471r-281,l9302,485r276,l9580,471xm9228,425r1,5l9233,430r-5,-5xm9214,413r,3l9217,416r-3,-3xm9196,397r,5l9201,402r-5,-5xm9175,379r2,9l9185,388r-10,-9xm9029,222r-7,l9022,236r5,l9029,222xe" fillcolor="#bebebe" stroked="f">
              <v:stroke joinstyle="round"/>
              <v:formulas/>
              <v:path arrowok="t" o:connecttype="segments"/>
            </v:shape>
            <v:rect id="_x0000_s2138" style="position:absolute;left:7971;top:-343;width:1956;height:2312" filled="f" strokecolor="#7f7f7f" strokeweight=".26117mm"/>
            <v:shape id="_x0000_s2137" style="position:absolute;left:7927;top:13206;width:2804;height:60" coordorigin="7927,13206" coordsize="2804,60" o:spt="100" adj="0,,0" path="m7979,2011r,-42m8464,2011r,-42m8949,2011r,-42m9434,2011r,-42m9919,2011r,-42e" filled="f" strokeweight=".26117mm">
              <v:stroke joinstyle="round"/>
              <v:formulas/>
              <v:path arrowok="t" o:connecttype="segments"/>
            </v:shape>
            <v:shape id="_x0000_s2136" type="#_x0000_t202" style="position:absolute;left:7971;top:-343;width:1957;height:2312" filled="f" stroked="f">
              <v:textbox inset="0,0,0,0">
                <w:txbxContent>
                  <w:p w:rsidR="00280DD3" w:rsidRDefault="00280DD3">
                    <w:pPr>
                      <w:rPr>
                        <w:sz w:val="4"/>
                      </w:rPr>
                    </w:pPr>
                  </w:p>
                  <w:p w:rsidR="00280DD3" w:rsidRDefault="00280DD3">
                    <w:pPr>
                      <w:rPr>
                        <w:sz w:val="4"/>
                      </w:rPr>
                    </w:pPr>
                  </w:p>
                  <w:p w:rsidR="00280DD3" w:rsidRDefault="00280DD3">
                    <w:pPr>
                      <w:rPr>
                        <w:sz w:val="4"/>
                      </w:rPr>
                    </w:pPr>
                  </w:p>
                  <w:p w:rsidR="00280DD3" w:rsidRDefault="00280DD3">
                    <w:pPr>
                      <w:rPr>
                        <w:sz w:val="4"/>
                      </w:rPr>
                    </w:pPr>
                  </w:p>
                  <w:p w:rsidR="00280DD3" w:rsidRDefault="00280DD3">
                    <w:pPr>
                      <w:rPr>
                        <w:sz w:val="4"/>
                      </w:rPr>
                    </w:pPr>
                  </w:p>
                  <w:p w:rsidR="00280DD3" w:rsidRDefault="00280DD3">
                    <w:pPr>
                      <w:rPr>
                        <w:sz w:val="4"/>
                      </w:rPr>
                    </w:pPr>
                  </w:p>
                  <w:p w:rsidR="00280DD3" w:rsidRDefault="00280DD3">
                    <w:pPr>
                      <w:spacing w:before="23" w:line="52" w:lineRule="exact"/>
                      <w:ind w:left="314" w:right="697"/>
                      <w:jc w:val="center"/>
                      <w:rPr>
                        <w:rFonts w:ascii="MS PMincho" w:hAnsi="MS PMincho"/>
                        <w:sz w:val="3"/>
                      </w:rPr>
                    </w:pPr>
                    <w:r>
                      <w:rPr>
                        <w:rFonts w:ascii="MS PMincho" w:hAnsi="MS PMincho"/>
                        <w:w w:val="115"/>
                        <w:position w:val="1"/>
                        <w:sz w:val="3"/>
                      </w:rPr>
                      <w:t xml:space="preserve">● </w:t>
                    </w:r>
                    <w:r>
                      <w:rPr>
                        <w:rFonts w:ascii="MS PMincho" w:hAnsi="MS PMincho"/>
                        <w:w w:val="115"/>
                        <w:position w:val="2"/>
                        <w:sz w:val="3"/>
                      </w:rPr>
                      <w:t xml:space="preserve">●    </w:t>
                    </w:r>
                    <w:r>
                      <w:rPr>
                        <w:rFonts w:ascii="MS PMincho" w:hAnsi="MS PMincho"/>
                        <w:w w:val="115"/>
                        <w:sz w:val="3"/>
                      </w:rPr>
                      <w:t xml:space="preserve">●            </w:t>
                    </w:r>
                    <w:r>
                      <w:rPr>
                        <w:rFonts w:ascii="MS PMincho" w:hAnsi="MS PMincho"/>
                        <w:w w:val="115"/>
                        <w:position w:val="1"/>
                        <w:sz w:val="3"/>
                      </w:rPr>
                      <w:t>●</w:t>
                    </w:r>
                  </w:p>
                  <w:p w:rsidR="00280DD3" w:rsidRDefault="00280DD3">
                    <w:pPr>
                      <w:spacing w:line="46" w:lineRule="exact"/>
                      <w:ind w:left="328" w:right="697"/>
                      <w:jc w:val="center"/>
                      <w:rPr>
                        <w:rFonts w:ascii="MS PMincho" w:hAnsi="MS PMincho"/>
                        <w:sz w:val="3"/>
                      </w:rPr>
                    </w:pPr>
                    <w:r>
                      <w:rPr>
                        <w:rFonts w:ascii="MS PMincho" w:hAnsi="MS PMincho"/>
                        <w:w w:val="113"/>
                        <w:position w:val="2"/>
                        <w:sz w:val="3"/>
                      </w:rPr>
                      <w:t>●</w:t>
                    </w:r>
                    <w:r>
                      <w:rPr>
                        <w:position w:val="2"/>
                        <w:sz w:val="3"/>
                      </w:rPr>
                      <w:t xml:space="preserve">     </w:t>
                    </w:r>
                    <w:r>
                      <w:rPr>
                        <w:spacing w:val="-1"/>
                        <w:position w:val="2"/>
                        <w:sz w:val="3"/>
                      </w:rPr>
                      <w:t xml:space="preserve"> </w:t>
                    </w:r>
                    <w:r>
                      <w:rPr>
                        <w:rFonts w:ascii="MS PMincho" w:hAnsi="MS PMincho"/>
                        <w:w w:val="113"/>
                        <w:sz w:val="3"/>
                      </w:rPr>
                      <w:t>●</w:t>
                    </w:r>
                    <w:r>
                      <w:rPr>
                        <w:sz w:val="3"/>
                      </w:rPr>
                      <w:t xml:space="preserve">           </w:t>
                    </w:r>
                    <w:r>
                      <w:rPr>
                        <w:spacing w:val="-3"/>
                        <w:sz w:val="3"/>
                      </w:rPr>
                      <w:t xml:space="preserve"> </w:t>
                    </w:r>
                    <w:proofErr w:type="spellStart"/>
                    <w:r>
                      <w:rPr>
                        <w:rFonts w:ascii="MS PMincho" w:hAnsi="MS PMincho"/>
                        <w:spacing w:val="-20"/>
                        <w:w w:val="113"/>
                        <w:sz w:val="3"/>
                      </w:rPr>
                      <w:t>●</w:t>
                    </w:r>
                    <w:r>
                      <w:rPr>
                        <w:rFonts w:ascii="MS PMincho" w:hAnsi="MS PMincho"/>
                        <w:w w:val="113"/>
                        <w:position w:val="1"/>
                        <w:sz w:val="3"/>
                      </w:rPr>
                      <w:t>●</w:t>
                    </w:r>
                    <w:proofErr w:type="spellEnd"/>
                  </w:p>
                  <w:p w:rsidR="00280DD3" w:rsidRDefault="00280DD3">
                    <w:pPr>
                      <w:spacing w:line="33" w:lineRule="exact"/>
                      <w:ind w:right="112"/>
                      <w:jc w:val="center"/>
                      <w:rPr>
                        <w:rFonts w:ascii="MS PMincho" w:hAnsi="MS PMincho"/>
                        <w:sz w:val="3"/>
                      </w:rPr>
                    </w:pPr>
                    <w:r>
                      <w:rPr>
                        <w:rFonts w:ascii="MS PMincho" w:hAnsi="MS PMincho"/>
                        <w:w w:val="113"/>
                        <w:sz w:val="3"/>
                      </w:rPr>
                      <w:t>●</w:t>
                    </w:r>
                  </w:p>
                  <w:p w:rsidR="00280DD3" w:rsidRDefault="00280DD3">
                    <w:pPr>
                      <w:spacing w:before="5"/>
                      <w:ind w:right="154"/>
                      <w:jc w:val="center"/>
                      <w:rPr>
                        <w:rFonts w:ascii="MS PMincho" w:hAnsi="MS PMincho"/>
                        <w:sz w:val="3"/>
                      </w:rPr>
                    </w:pPr>
                    <w:r>
                      <w:rPr>
                        <w:rFonts w:ascii="MS PMincho" w:hAnsi="MS PMincho"/>
                        <w:w w:val="113"/>
                        <w:sz w:val="3"/>
                      </w:rPr>
                      <w:t>●</w:t>
                    </w:r>
                  </w:p>
                  <w:p w:rsidR="00280DD3" w:rsidRDefault="00280DD3">
                    <w:pPr>
                      <w:rPr>
                        <w:sz w:val="2"/>
                      </w:rPr>
                    </w:pPr>
                  </w:p>
                  <w:p w:rsidR="00280DD3" w:rsidRDefault="00280DD3">
                    <w:pPr>
                      <w:rPr>
                        <w:sz w:val="2"/>
                      </w:rPr>
                    </w:pPr>
                  </w:p>
                  <w:p w:rsidR="00280DD3" w:rsidRDefault="00280DD3">
                    <w:pPr>
                      <w:rPr>
                        <w:sz w:val="2"/>
                      </w:rPr>
                    </w:pPr>
                  </w:p>
                  <w:p w:rsidR="00280DD3" w:rsidRDefault="00280DD3">
                    <w:pPr>
                      <w:rPr>
                        <w:sz w:val="2"/>
                      </w:rPr>
                    </w:pPr>
                  </w:p>
                  <w:p w:rsidR="00280DD3" w:rsidRDefault="00280DD3">
                    <w:pPr>
                      <w:rPr>
                        <w:sz w:val="2"/>
                      </w:rPr>
                    </w:pPr>
                  </w:p>
                  <w:p w:rsidR="00280DD3" w:rsidRDefault="00280DD3">
                    <w:pPr>
                      <w:spacing w:line="33" w:lineRule="exact"/>
                      <w:ind w:right="169"/>
                      <w:jc w:val="center"/>
                      <w:rPr>
                        <w:rFonts w:ascii="MS PMincho" w:hAnsi="MS PMincho"/>
                        <w:sz w:val="3"/>
                      </w:rPr>
                    </w:pPr>
                    <w:r>
                      <w:rPr>
                        <w:rFonts w:ascii="MS PMincho" w:hAnsi="MS PMincho"/>
                        <w:w w:val="113"/>
                        <w:sz w:val="3"/>
                      </w:rPr>
                      <w:t>●</w:t>
                    </w:r>
                  </w:p>
                  <w:p w:rsidR="00280DD3" w:rsidRDefault="00280DD3">
                    <w:pPr>
                      <w:spacing w:line="31" w:lineRule="exact"/>
                      <w:ind w:left="29"/>
                      <w:jc w:val="center"/>
                      <w:rPr>
                        <w:rFonts w:ascii="MS PMincho" w:hAnsi="MS PMincho"/>
                        <w:sz w:val="3"/>
                      </w:rPr>
                    </w:pPr>
                    <w:r>
                      <w:rPr>
                        <w:rFonts w:ascii="MS PMincho" w:hAnsi="MS PMincho"/>
                        <w:w w:val="113"/>
                        <w:sz w:val="3"/>
                      </w:rPr>
                      <w:t>●</w:t>
                    </w:r>
                  </w:p>
                  <w:p w:rsidR="00280DD3" w:rsidRDefault="00280DD3">
                    <w:pPr>
                      <w:spacing w:line="44" w:lineRule="exact"/>
                      <w:ind w:left="608" w:right="400"/>
                      <w:jc w:val="center"/>
                      <w:rPr>
                        <w:rFonts w:ascii="MS PMincho" w:hAnsi="MS PMincho"/>
                        <w:sz w:val="3"/>
                      </w:rPr>
                    </w:pPr>
                    <w:r>
                      <w:rPr>
                        <w:rFonts w:ascii="MS PMincho" w:hAnsi="MS PMincho"/>
                        <w:w w:val="115"/>
                        <w:sz w:val="3"/>
                      </w:rPr>
                      <w:t xml:space="preserve">●  </w:t>
                    </w:r>
                    <w:proofErr w:type="spellStart"/>
                    <w:r>
                      <w:rPr>
                        <w:rFonts w:ascii="MS PMincho" w:hAnsi="MS PMincho"/>
                        <w:w w:val="115"/>
                        <w:sz w:val="3"/>
                      </w:rPr>
                      <w:t>●</w:t>
                    </w:r>
                    <w:proofErr w:type="spellEnd"/>
                    <w:r>
                      <w:rPr>
                        <w:rFonts w:ascii="MS PMincho" w:hAnsi="MS PMincho"/>
                        <w:w w:val="115"/>
                        <w:sz w:val="3"/>
                      </w:rPr>
                      <w:t xml:space="preserve">  </w:t>
                    </w:r>
                    <w:proofErr w:type="spellStart"/>
                    <w:r>
                      <w:rPr>
                        <w:rFonts w:ascii="MS PMincho" w:hAnsi="MS PMincho"/>
                        <w:w w:val="115"/>
                        <w:position w:val="1"/>
                        <w:sz w:val="3"/>
                      </w:rPr>
                      <w:t>●</w:t>
                    </w:r>
                    <w:proofErr w:type="spellEnd"/>
                    <w:r>
                      <w:rPr>
                        <w:rFonts w:ascii="MS PMincho" w:hAnsi="MS PMincho"/>
                        <w:w w:val="115"/>
                        <w:position w:val="1"/>
                        <w:sz w:val="3"/>
                      </w:rPr>
                      <w:t xml:space="preserve">  </w:t>
                    </w:r>
                    <w:r>
                      <w:rPr>
                        <w:rFonts w:ascii="MS PMincho" w:hAnsi="MS PMincho"/>
                        <w:w w:val="115"/>
                        <w:sz w:val="3"/>
                      </w:rPr>
                      <w:t>●</w:t>
                    </w:r>
                  </w:p>
                  <w:p w:rsidR="00280DD3" w:rsidRDefault="00280DD3">
                    <w:pPr>
                      <w:spacing w:line="57" w:lineRule="exact"/>
                      <w:ind w:left="608" w:right="199"/>
                      <w:jc w:val="center"/>
                      <w:rPr>
                        <w:rFonts w:ascii="MS PMincho" w:hAnsi="MS PMincho"/>
                        <w:sz w:val="3"/>
                      </w:rPr>
                    </w:pPr>
                    <w:r>
                      <w:rPr>
                        <w:rFonts w:ascii="MS PMincho" w:hAnsi="MS PMincho"/>
                        <w:w w:val="115"/>
                        <w:sz w:val="3"/>
                      </w:rPr>
                      <w:t xml:space="preserve">● </w:t>
                    </w:r>
                    <w:r>
                      <w:rPr>
                        <w:rFonts w:ascii="MS PMincho" w:hAnsi="MS PMincho"/>
                        <w:w w:val="115"/>
                        <w:position w:val="2"/>
                        <w:sz w:val="3"/>
                      </w:rPr>
                      <w:t>●</w:t>
                    </w:r>
                    <w:proofErr w:type="spellStart"/>
                    <w:r>
                      <w:rPr>
                        <w:rFonts w:ascii="MS PMincho" w:hAnsi="MS PMincho"/>
                        <w:w w:val="115"/>
                        <w:position w:val="1"/>
                        <w:sz w:val="3"/>
                      </w:rPr>
                      <w:t>●</w:t>
                    </w:r>
                    <w:proofErr w:type="spellEnd"/>
                  </w:p>
                  <w:p w:rsidR="00280DD3" w:rsidRDefault="00280DD3">
                    <w:pPr>
                      <w:spacing w:before="5"/>
                      <w:ind w:left="402"/>
                      <w:jc w:val="center"/>
                      <w:rPr>
                        <w:rFonts w:ascii="MS PMincho" w:hAnsi="MS PMincho"/>
                        <w:sz w:val="3"/>
                      </w:rPr>
                    </w:pPr>
                    <w:r>
                      <w:rPr>
                        <w:rFonts w:ascii="MS PMincho" w:hAnsi="MS PMincho"/>
                        <w:w w:val="113"/>
                        <w:sz w:val="3"/>
                      </w:rPr>
                      <w:t>●</w:t>
                    </w:r>
                  </w:p>
                  <w:p w:rsidR="00280DD3" w:rsidRDefault="00280DD3">
                    <w:pPr>
                      <w:spacing w:before="14" w:line="33" w:lineRule="exact"/>
                      <w:ind w:left="302"/>
                      <w:jc w:val="center"/>
                      <w:rPr>
                        <w:rFonts w:ascii="MS PMincho" w:hAnsi="MS PMincho"/>
                        <w:sz w:val="3"/>
                      </w:rPr>
                    </w:pPr>
                    <w:r>
                      <w:rPr>
                        <w:rFonts w:ascii="MS PMincho" w:hAnsi="MS PMincho"/>
                        <w:w w:val="113"/>
                        <w:sz w:val="3"/>
                      </w:rPr>
                      <w:t>●</w:t>
                    </w:r>
                  </w:p>
                  <w:p w:rsidR="00280DD3" w:rsidRDefault="00280DD3">
                    <w:pPr>
                      <w:spacing w:line="22" w:lineRule="exact"/>
                      <w:ind w:right="614"/>
                      <w:jc w:val="right"/>
                      <w:rPr>
                        <w:rFonts w:ascii="MS PMincho" w:hAnsi="MS PMincho"/>
                        <w:sz w:val="3"/>
                      </w:rPr>
                    </w:pPr>
                    <w:r>
                      <w:rPr>
                        <w:rFonts w:ascii="MS PMincho" w:hAnsi="MS PMincho"/>
                        <w:w w:val="113"/>
                        <w:sz w:val="3"/>
                      </w:rPr>
                      <w:t>●</w:t>
                    </w:r>
                  </w:p>
                  <w:p w:rsidR="00280DD3" w:rsidRDefault="00280DD3">
                    <w:pPr>
                      <w:spacing w:line="22" w:lineRule="exact"/>
                      <w:ind w:right="269"/>
                      <w:jc w:val="right"/>
                      <w:rPr>
                        <w:rFonts w:ascii="MS PMincho" w:hAnsi="MS PMincho"/>
                        <w:sz w:val="3"/>
                      </w:rPr>
                    </w:pPr>
                    <w:r>
                      <w:rPr>
                        <w:rFonts w:ascii="MS PMincho" w:hAnsi="MS PMincho"/>
                        <w:w w:val="113"/>
                        <w:sz w:val="3"/>
                      </w:rPr>
                      <w:t>●</w:t>
                    </w:r>
                    <w:r>
                      <w:rPr>
                        <w:sz w:val="3"/>
                      </w:rPr>
                      <w:t xml:space="preserve">         </w:t>
                    </w:r>
                    <w:r>
                      <w:rPr>
                        <w:spacing w:val="-2"/>
                        <w:sz w:val="3"/>
                      </w:rPr>
                      <w:t xml:space="preserve"> </w:t>
                    </w:r>
                    <w:proofErr w:type="spellStart"/>
                    <w:r>
                      <w:rPr>
                        <w:rFonts w:ascii="MS PMincho" w:hAnsi="MS PMincho"/>
                        <w:w w:val="113"/>
                        <w:sz w:val="3"/>
                      </w:rPr>
                      <w:t>●</w:t>
                    </w:r>
                    <w:proofErr w:type="spellEnd"/>
                    <w:r>
                      <w:rPr>
                        <w:sz w:val="3"/>
                      </w:rPr>
                      <w:t xml:space="preserve">                        </w:t>
                    </w:r>
                    <w:r>
                      <w:rPr>
                        <w:spacing w:val="1"/>
                        <w:sz w:val="3"/>
                      </w:rPr>
                      <w:t xml:space="preserve"> </w:t>
                    </w:r>
                    <w:proofErr w:type="spellStart"/>
                    <w:r>
                      <w:rPr>
                        <w:rFonts w:ascii="MS PMincho" w:hAnsi="MS PMincho"/>
                        <w:w w:val="113"/>
                        <w:sz w:val="3"/>
                      </w:rPr>
                      <w:t>●</w:t>
                    </w:r>
                    <w:proofErr w:type="spellEnd"/>
                    <w:r>
                      <w:rPr>
                        <w:sz w:val="3"/>
                      </w:rPr>
                      <w:t xml:space="preserve">     </w:t>
                    </w:r>
                    <w:r>
                      <w:rPr>
                        <w:spacing w:val="-1"/>
                        <w:sz w:val="3"/>
                      </w:rPr>
                      <w:t xml:space="preserve"> </w:t>
                    </w:r>
                    <w:r>
                      <w:rPr>
                        <w:rFonts w:ascii="MS PMincho" w:hAnsi="MS PMincho"/>
                        <w:spacing w:val="-13"/>
                        <w:w w:val="113"/>
                        <w:position w:val="1"/>
                        <w:sz w:val="3"/>
                      </w:rPr>
                      <w:t>●●</w:t>
                    </w:r>
                    <w:r>
                      <w:rPr>
                        <w:rFonts w:ascii="MS PMincho" w:hAnsi="MS PMincho"/>
                        <w:w w:val="113"/>
                        <w:sz w:val="3"/>
                      </w:rPr>
                      <w:t>●</w:t>
                    </w:r>
                  </w:p>
                  <w:p w:rsidR="00280DD3" w:rsidRDefault="00280DD3">
                    <w:pPr>
                      <w:tabs>
                        <w:tab w:val="left" w:pos="323"/>
                      </w:tabs>
                      <w:spacing w:line="31" w:lineRule="exact"/>
                      <w:ind w:right="319"/>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rsidR="00280DD3" w:rsidRDefault="00280DD3">
                    <w:pPr>
                      <w:tabs>
                        <w:tab w:val="left" w:pos="438"/>
                      </w:tabs>
                      <w:spacing w:line="32" w:lineRule="exact"/>
                      <w:ind w:right="189"/>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xml:space="preserve"> </w:t>
                    </w:r>
                    <w:r>
                      <w:rPr>
                        <w:rFonts w:ascii="MS PMincho" w:hAnsi="MS PMincho"/>
                        <w:w w:val="115"/>
                        <w:position w:val="2"/>
                        <w:sz w:val="3"/>
                      </w:rPr>
                      <w:t>●</w:t>
                    </w:r>
                    <w:proofErr w:type="spellStart"/>
                    <w:r>
                      <w:rPr>
                        <w:rFonts w:ascii="MS PMincho" w:hAnsi="MS PMincho"/>
                        <w:w w:val="115"/>
                        <w:position w:val="1"/>
                        <w:sz w:val="3"/>
                      </w:rPr>
                      <w:t>●</w:t>
                    </w:r>
                    <w:proofErr w:type="spellEnd"/>
                    <w:r>
                      <w:rPr>
                        <w:rFonts w:ascii="MS PMincho" w:hAnsi="MS PMincho"/>
                        <w:w w:val="115"/>
                        <w:position w:val="1"/>
                        <w:sz w:val="3"/>
                      </w:rPr>
                      <w:t xml:space="preserve"> </w:t>
                    </w:r>
                    <w:r>
                      <w:rPr>
                        <w:rFonts w:ascii="MS PMincho" w:hAnsi="MS PMincho"/>
                        <w:spacing w:val="2"/>
                        <w:w w:val="115"/>
                        <w:position w:val="1"/>
                        <w:sz w:val="3"/>
                      </w:rPr>
                      <w:t xml:space="preserve"> </w:t>
                    </w:r>
                    <w:proofErr w:type="spellStart"/>
                    <w:r>
                      <w:rPr>
                        <w:rFonts w:ascii="MS PMincho" w:hAnsi="MS PMincho"/>
                        <w:w w:val="115"/>
                        <w:sz w:val="3"/>
                      </w:rPr>
                      <w:t>●</w:t>
                    </w:r>
                    <w:proofErr w:type="spellEnd"/>
                    <w:r>
                      <w:rPr>
                        <w:w w:val="115"/>
                        <w:sz w:val="3"/>
                      </w:rPr>
                      <w:tab/>
                    </w:r>
                    <w:r>
                      <w:rPr>
                        <w:rFonts w:ascii="MS PMincho" w:hAnsi="MS PMincho"/>
                        <w:w w:val="110"/>
                        <w:sz w:val="3"/>
                      </w:rPr>
                      <w:t>●</w:t>
                    </w:r>
                  </w:p>
                  <w:p w:rsidR="00280DD3" w:rsidRDefault="00280DD3">
                    <w:pPr>
                      <w:spacing w:line="36" w:lineRule="exact"/>
                      <w:ind w:right="189"/>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xml:space="preserve"> </w:t>
                    </w:r>
                    <w:r>
                      <w:rPr>
                        <w:rFonts w:ascii="MS PMincho" w:hAnsi="MS PMincho"/>
                        <w:w w:val="113"/>
                        <w:sz w:val="3"/>
                      </w:rPr>
                      <w:t>●</w:t>
                    </w:r>
                    <w:r>
                      <w:rPr>
                        <w:sz w:val="3"/>
                      </w:rPr>
                      <w:t xml:space="preserve">       </w:t>
                    </w:r>
                    <w:r>
                      <w:rPr>
                        <w:spacing w:val="-1"/>
                        <w:sz w:val="3"/>
                      </w:rPr>
                      <w:t xml:space="preserve"> </w:t>
                    </w:r>
                    <w:proofErr w:type="spellStart"/>
                    <w:r>
                      <w:rPr>
                        <w:rFonts w:ascii="MS PMincho" w:hAnsi="MS PMincho"/>
                        <w:w w:val="113"/>
                        <w:sz w:val="3"/>
                      </w:rPr>
                      <w:t>●</w:t>
                    </w:r>
                    <w:proofErr w:type="spellEnd"/>
                    <w:r>
                      <w:rPr>
                        <w:sz w:val="3"/>
                      </w:rPr>
                      <w:t xml:space="preserve">               </w:t>
                    </w:r>
                    <w:r>
                      <w:rPr>
                        <w:spacing w:val="-4"/>
                        <w:sz w:val="3"/>
                      </w:rPr>
                      <w:t xml:space="preserve"> </w:t>
                    </w:r>
                    <w:proofErr w:type="spellStart"/>
                    <w:r>
                      <w:rPr>
                        <w:rFonts w:ascii="MS PMincho" w:hAnsi="MS PMincho"/>
                        <w:w w:val="113"/>
                        <w:position w:val="-1"/>
                        <w:sz w:val="3"/>
                      </w:rPr>
                      <w:t>●</w:t>
                    </w:r>
                    <w:proofErr w:type="spellEnd"/>
                    <w:r>
                      <w:rPr>
                        <w:position w:val="-1"/>
                        <w:sz w:val="3"/>
                      </w:rPr>
                      <w:t xml:space="preserve">             </w:t>
                    </w:r>
                    <w:r>
                      <w:rPr>
                        <w:spacing w:val="-3"/>
                        <w:position w:val="-1"/>
                        <w:sz w:val="3"/>
                      </w:rPr>
                      <w:t xml:space="preserve"> </w:t>
                    </w:r>
                    <w:r>
                      <w:rPr>
                        <w:rFonts w:ascii="MS PMincho" w:hAnsi="MS PMincho"/>
                        <w:spacing w:val="-27"/>
                        <w:w w:val="113"/>
                        <w:position w:val="-2"/>
                        <w:sz w:val="3"/>
                      </w:rPr>
                      <w:t>●</w:t>
                    </w:r>
                    <w:proofErr w:type="spellStart"/>
                    <w:r>
                      <w:rPr>
                        <w:rFonts w:ascii="MS PMincho" w:hAnsi="MS PMincho"/>
                        <w:w w:val="113"/>
                        <w:position w:val="-1"/>
                        <w:sz w:val="3"/>
                      </w:rPr>
                      <w:t>●</w:t>
                    </w:r>
                    <w:proofErr w:type="spellEnd"/>
                  </w:p>
                  <w:p w:rsidR="00280DD3" w:rsidRDefault="00280DD3">
                    <w:pPr>
                      <w:spacing w:line="42" w:lineRule="exact"/>
                      <w:ind w:right="153"/>
                      <w:jc w:val="right"/>
                      <w:rPr>
                        <w:rFonts w:ascii="MS PMincho" w:hAnsi="MS PMincho"/>
                        <w:sz w:val="3"/>
                      </w:rPr>
                    </w:pPr>
                    <w:r>
                      <w:rPr>
                        <w:rFonts w:ascii="MS PMincho" w:hAnsi="MS PMincho"/>
                        <w:w w:val="115"/>
                        <w:position w:val="2"/>
                        <w:sz w:val="3"/>
                      </w:rPr>
                      <w:t>●</w:t>
                    </w:r>
                    <w:proofErr w:type="spellStart"/>
                    <w:r>
                      <w:rPr>
                        <w:rFonts w:ascii="MS PMincho" w:hAnsi="MS PMincho"/>
                        <w:w w:val="115"/>
                        <w:sz w:val="3"/>
                      </w:rPr>
                      <w:t>●</w:t>
                    </w:r>
                    <w:proofErr w:type="spellEnd"/>
                    <w:r>
                      <w:rPr>
                        <w:rFonts w:ascii="MS PMincho" w:hAnsi="MS PMincho"/>
                        <w:w w:val="115"/>
                        <w:sz w:val="3"/>
                      </w:rPr>
                      <w:t xml:space="preserve">        </w:t>
                    </w:r>
                    <w:proofErr w:type="spellStart"/>
                    <w:r>
                      <w:rPr>
                        <w:rFonts w:ascii="MS PMincho" w:hAnsi="MS PMincho"/>
                        <w:w w:val="115"/>
                        <w:sz w:val="3"/>
                      </w:rPr>
                      <w:t>●</w:t>
                    </w:r>
                    <w:proofErr w:type="spellEnd"/>
                    <w:r>
                      <w:rPr>
                        <w:rFonts w:ascii="MS PMincho" w:hAnsi="MS PMincho"/>
                        <w:w w:val="115"/>
                        <w:sz w:val="3"/>
                      </w:rPr>
                      <w:t xml:space="preserve">      </w:t>
                    </w:r>
                    <w:proofErr w:type="spellStart"/>
                    <w:r>
                      <w:rPr>
                        <w:rFonts w:ascii="MS PMincho" w:hAnsi="MS PMincho"/>
                        <w:w w:val="115"/>
                        <w:sz w:val="3"/>
                      </w:rPr>
                      <w:t>●</w:t>
                    </w:r>
                    <w:proofErr w:type="spellEnd"/>
                    <w:r>
                      <w:rPr>
                        <w:rFonts w:ascii="MS PMincho" w:hAnsi="MS PMincho"/>
                        <w:w w:val="115"/>
                        <w:sz w:val="3"/>
                      </w:rPr>
                      <w:t xml:space="preserve">   </w:t>
                    </w:r>
                    <w:r>
                      <w:rPr>
                        <w:rFonts w:ascii="MS PMincho" w:hAnsi="MS PMincho"/>
                        <w:w w:val="115"/>
                        <w:position w:val="2"/>
                        <w:sz w:val="3"/>
                      </w:rPr>
                      <w:t xml:space="preserve">●     </w:t>
                    </w:r>
                    <w:r>
                      <w:rPr>
                        <w:rFonts w:ascii="MS PMincho" w:hAnsi="MS PMincho"/>
                        <w:w w:val="115"/>
                        <w:sz w:val="3"/>
                      </w:rPr>
                      <w:t>●</w:t>
                    </w:r>
                  </w:p>
                  <w:p w:rsidR="00280DD3" w:rsidRDefault="00280DD3">
                    <w:pPr>
                      <w:tabs>
                        <w:tab w:val="left" w:pos="237"/>
                      </w:tabs>
                      <w:spacing w:before="22" w:line="39" w:lineRule="exact"/>
                      <w:ind w:right="181"/>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xml:space="preserve"> </w:t>
                    </w:r>
                    <w:r>
                      <w:rPr>
                        <w:rFonts w:ascii="MS PMincho" w:hAnsi="MS PMincho"/>
                        <w:w w:val="115"/>
                        <w:sz w:val="3"/>
                      </w:rPr>
                      <w:t>●</w:t>
                    </w:r>
                  </w:p>
                  <w:p w:rsidR="00280DD3" w:rsidRDefault="00280DD3">
                    <w:pPr>
                      <w:spacing w:line="29" w:lineRule="exact"/>
                      <w:ind w:right="311"/>
                      <w:jc w:val="right"/>
                      <w:rPr>
                        <w:rFonts w:ascii="MS PMincho" w:hAnsi="MS PMincho"/>
                        <w:sz w:val="3"/>
                      </w:rPr>
                    </w:pPr>
                    <w:r>
                      <w:rPr>
                        <w:rFonts w:ascii="MS PMincho" w:hAnsi="MS PMincho"/>
                        <w:w w:val="113"/>
                        <w:sz w:val="3"/>
                      </w:rPr>
                      <w:t>●</w:t>
                    </w:r>
                  </w:p>
                  <w:p w:rsidR="00280DD3" w:rsidRDefault="00280DD3">
                    <w:pPr>
                      <w:spacing w:before="9"/>
                      <w:rPr>
                        <w:sz w:val="2"/>
                      </w:rPr>
                    </w:pPr>
                  </w:p>
                  <w:p w:rsidR="00280DD3" w:rsidRDefault="00280DD3">
                    <w:pPr>
                      <w:spacing w:line="33" w:lineRule="exact"/>
                      <w:ind w:right="210"/>
                      <w:jc w:val="right"/>
                      <w:rPr>
                        <w:rFonts w:ascii="MS PMincho" w:hAnsi="MS PMincho"/>
                        <w:sz w:val="3"/>
                      </w:rPr>
                    </w:pPr>
                    <w:r>
                      <w:rPr>
                        <w:rFonts w:ascii="MS PMincho" w:hAnsi="MS PMincho"/>
                        <w:w w:val="113"/>
                        <w:sz w:val="3"/>
                      </w:rPr>
                      <w:t>●</w:t>
                    </w:r>
                  </w:p>
                  <w:p w:rsidR="00280DD3" w:rsidRDefault="00280DD3">
                    <w:pPr>
                      <w:spacing w:line="33" w:lineRule="exact"/>
                      <w:ind w:right="281"/>
                      <w:jc w:val="right"/>
                      <w:rPr>
                        <w:rFonts w:ascii="MS PMincho" w:hAnsi="MS PMincho"/>
                        <w:sz w:val="3"/>
                      </w:rPr>
                    </w:pPr>
                    <w:r>
                      <w:rPr>
                        <w:rFonts w:ascii="MS PMincho" w:hAnsi="MS PMincho"/>
                        <w:w w:val="113"/>
                        <w:sz w:val="3"/>
                      </w:rPr>
                      <w:t>●</w:t>
                    </w:r>
                  </w:p>
                  <w:p w:rsidR="00280DD3" w:rsidRDefault="00280DD3">
                    <w:pPr>
                      <w:spacing w:before="9"/>
                      <w:rPr>
                        <w:sz w:val="2"/>
                      </w:rPr>
                    </w:pPr>
                  </w:p>
                  <w:p w:rsidR="00280DD3" w:rsidRDefault="00280DD3">
                    <w:pPr>
                      <w:spacing w:line="28" w:lineRule="exact"/>
                      <w:ind w:right="195"/>
                      <w:jc w:val="right"/>
                      <w:rPr>
                        <w:rFonts w:ascii="MS PMincho" w:hAnsi="MS PMincho"/>
                        <w:sz w:val="3"/>
                      </w:rPr>
                    </w:pPr>
                    <w:r>
                      <w:rPr>
                        <w:rFonts w:ascii="MS PMincho" w:hAnsi="MS PMincho"/>
                        <w:w w:val="115"/>
                        <w:sz w:val="3"/>
                      </w:rPr>
                      <w:t xml:space="preserve">●   </w:t>
                    </w:r>
                    <w:proofErr w:type="spellStart"/>
                    <w:r>
                      <w:rPr>
                        <w:rFonts w:ascii="MS PMincho" w:hAnsi="MS PMincho"/>
                        <w:w w:val="115"/>
                        <w:sz w:val="3"/>
                      </w:rPr>
                      <w:t>●</w:t>
                    </w:r>
                    <w:proofErr w:type="spellEnd"/>
                  </w:p>
                  <w:p w:rsidR="00280DD3" w:rsidRDefault="00280DD3">
                    <w:pPr>
                      <w:spacing w:line="38" w:lineRule="exact"/>
                      <w:ind w:right="144"/>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p w:rsidR="00280DD3" w:rsidRDefault="00280DD3">
                    <w:pPr>
                      <w:spacing w:before="4"/>
                      <w:rPr>
                        <w:sz w:val="4"/>
                      </w:rPr>
                    </w:pPr>
                  </w:p>
                  <w:p w:rsidR="00280DD3" w:rsidRDefault="00280DD3">
                    <w:pPr>
                      <w:spacing w:line="37" w:lineRule="exact"/>
                      <w:ind w:right="288"/>
                      <w:jc w:val="right"/>
                      <w:rPr>
                        <w:rFonts w:ascii="MS PMincho" w:hAnsi="MS PMincho"/>
                        <w:sz w:val="3"/>
                      </w:rPr>
                    </w:pPr>
                    <w:r>
                      <w:rPr>
                        <w:rFonts w:ascii="MS PMincho" w:hAnsi="MS PMincho"/>
                        <w:w w:val="113"/>
                        <w:sz w:val="3"/>
                      </w:rPr>
                      <w:t>●</w:t>
                    </w:r>
                  </w:p>
                  <w:p w:rsidR="00280DD3" w:rsidRDefault="00280DD3">
                    <w:pPr>
                      <w:spacing w:line="47" w:lineRule="exact"/>
                      <w:ind w:right="223"/>
                      <w:jc w:val="right"/>
                      <w:rPr>
                        <w:rFonts w:ascii="MS PMincho" w:hAnsi="MS PMincho"/>
                        <w:sz w:val="3"/>
                      </w:rPr>
                    </w:pPr>
                    <w:r>
                      <w:rPr>
                        <w:rFonts w:ascii="MS PMincho" w:hAnsi="MS PMincho"/>
                        <w:w w:val="115"/>
                        <w:position w:val="1"/>
                        <w:sz w:val="3"/>
                      </w:rPr>
                      <w:t xml:space="preserve">●  </w:t>
                    </w:r>
                    <w:r>
                      <w:rPr>
                        <w:rFonts w:ascii="MS PMincho" w:hAnsi="MS PMincho"/>
                        <w:w w:val="115"/>
                        <w:sz w:val="3"/>
                      </w:rPr>
                      <w:t>●</w:t>
                    </w:r>
                  </w:p>
                  <w:p w:rsidR="00280DD3" w:rsidRDefault="00280DD3">
                    <w:pPr>
                      <w:spacing w:before="5" w:line="29" w:lineRule="exact"/>
                      <w:ind w:right="410"/>
                      <w:jc w:val="right"/>
                      <w:rPr>
                        <w:rFonts w:ascii="MS PMincho" w:hAnsi="MS PMincho"/>
                        <w:sz w:val="3"/>
                      </w:rPr>
                    </w:pPr>
                    <w:r>
                      <w:rPr>
                        <w:rFonts w:ascii="MS PMincho" w:hAnsi="MS PMincho"/>
                        <w:w w:val="113"/>
                        <w:sz w:val="3"/>
                      </w:rPr>
                      <w:t>●</w:t>
                    </w:r>
                  </w:p>
                  <w:p w:rsidR="00280DD3" w:rsidRDefault="00280DD3">
                    <w:pPr>
                      <w:spacing w:line="29" w:lineRule="exact"/>
                      <w:ind w:right="388"/>
                      <w:jc w:val="right"/>
                      <w:rPr>
                        <w:rFonts w:ascii="MS PMincho" w:hAnsi="MS PMincho"/>
                        <w:sz w:val="3"/>
                      </w:rPr>
                    </w:pPr>
                    <w:r>
                      <w:rPr>
                        <w:rFonts w:ascii="MS PMincho" w:hAnsi="MS PMincho"/>
                        <w:w w:val="113"/>
                        <w:sz w:val="3"/>
                      </w:rPr>
                      <w:t>●</w:t>
                    </w:r>
                  </w:p>
                  <w:p w:rsidR="00280DD3" w:rsidRDefault="00280DD3">
                    <w:pPr>
                      <w:spacing w:before="5"/>
                      <w:ind w:right="359"/>
                      <w:jc w:val="right"/>
                      <w:rPr>
                        <w:rFonts w:ascii="MS PMincho" w:hAnsi="MS PMincho"/>
                        <w:sz w:val="3"/>
                      </w:rPr>
                    </w:pPr>
                    <w:r>
                      <w:rPr>
                        <w:rFonts w:ascii="MS PMincho" w:hAnsi="MS PMincho"/>
                        <w:w w:val="113"/>
                        <w:sz w:val="3"/>
                      </w:rPr>
                      <w:t>●</w:t>
                    </w:r>
                  </w:p>
                  <w:p w:rsidR="00280DD3" w:rsidRDefault="00280DD3">
                    <w:pPr>
                      <w:spacing w:before="9"/>
                      <w:rPr>
                        <w:sz w:val="2"/>
                      </w:rPr>
                    </w:pPr>
                  </w:p>
                  <w:p w:rsidR="00280DD3" w:rsidRDefault="00280DD3">
                    <w:pPr>
                      <w:spacing w:line="38" w:lineRule="exact"/>
                      <w:ind w:right="352"/>
                      <w:jc w:val="right"/>
                      <w:rPr>
                        <w:rFonts w:ascii="MS PMincho" w:hAnsi="MS PMincho"/>
                        <w:sz w:val="3"/>
                      </w:rPr>
                    </w:pPr>
                    <w:r>
                      <w:rPr>
                        <w:rFonts w:ascii="MS PMincho" w:hAnsi="MS PMincho"/>
                        <w:w w:val="113"/>
                        <w:sz w:val="3"/>
                      </w:rPr>
                      <w:t>●</w:t>
                    </w:r>
                  </w:p>
                  <w:p w:rsidR="00280DD3" w:rsidRDefault="00280DD3">
                    <w:pPr>
                      <w:spacing w:line="38" w:lineRule="exact"/>
                      <w:ind w:right="323"/>
                      <w:jc w:val="right"/>
                      <w:rPr>
                        <w:rFonts w:ascii="MS PMincho" w:hAnsi="MS PMincho"/>
                        <w:sz w:val="3"/>
                      </w:rPr>
                    </w:pPr>
                    <w:r>
                      <w:rPr>
                        <w:rFonts w:ascii="MS PMincho" w:hAnsi="MS PMincho"/>
                        <w:w w:val="113"/>
                        <w:sz w:val="3"/>
                      </w:rPr>
                      <w:t>●</w:t>
                    </w:r>
                  </w:p>
                  <w:p w:rsidR="00280DD3" w:rsidRDefault="00280DD3">
                    <w:pPr>
                      <w:rPr>
                        <w:sz w:val="2"/>
                      </w:rPr>
                    </w:pPr>
                  </w:p>
                  <w:p w:rsidR="00280DD3" w:rsidRDefault="00280DD3">
                    <w:pPr>
                      <w:rPr>
                        <w:sz w:val="2"/>
                      </w:rPr>
                    </w:pPr>
                  </w:p>
                  <w:p w:rsidR="00280DD3" w:rsidRDefault="00280DD3">
                    <w:pPr>
                      <w:rPr>
                        <w:sz w:val="2"/>
                      </w:rPr>
                    </w:pPr>
                  </w:p>
                  <w:p w:rsidR="00280DD3" w:rsidRDefault="00280DD3">
                    <w:pPr>
                      <w:rPr>
                        <w:sz w:val="2"/>
                      </w:rPr>
                    </w:pPr>
                  </w:p>
                  <w:p w:rsidR="00280DD3" w:rsidRDefault="00280DD3">
                    <w:pPr>
                      <w:spacing w:before="12"/>
                      <w:ind w:right="307"/>
                      <w:jc w:val="right"/>
                      <w:rPr>
                        <w:rFonts w:ascii="MS PMincho" w:hAnsi="MS PMincho"/>
                        <w:sz w:val="3"/>
                      </w:rPr>
                    </w:pPr>
                    <w:r>
                      <w:rPr>
                        <w:rFonts w:ascii="MS PMincho" w:hAnsi="MS PMincho"/>
                        <w:w w:val="113"/>
                        <w:sz w:val="3"/>
                      </w:rPr>
                      <w:t>●</w:t>
                    </w:r>
                  </w:p>
                  <w:p w:rsidR="00280DD3" w:rsidRDefault="00280DD3">
                    <w:pPr>
                      <w:spacing w:before="13"/>
                      <w:ind w:right="293"/>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rsidR="00280DD3" w:rsidRDefault="00280DD3">
                    <w:pPr>
                      <w:spacing w:before="5"/>
                      <w:rPr>
                        <w:sz w:val="3"/>
                      </w:rPr>
                    </w:pPr>
                  </w:p>
                  <w:p w:rsidR="00280DD3" w:rsidRDefault="00280DD3">
                    <w:pPr>
                      <w:spacing w:line="53" w:lineRule="exact"/>
                      <w:ind w:right="271"/>
                      <w:jc w:val="right"/>
                      <w:rPr>
                        <w:rFonts w:ascii="MS PMincho" w:hAnsi="MS PMincho"/>
                        <w:sz w:val="3"/>
                      </w:rPr>
                    </w:pPr>
                    <w:r>
                      <w:rPr>
                        <w:rFonts w:ascii="MS PMincho" w:hAnsi="MS PMincho"/>
                        <w:w w:val="113"/>
                        <w:sz w:val="3"/>
                      </w:rPr>
                      <w:t>●</w:t>
                    </w:r>
                    <w:r>
                      <w:rPr>
                        <w:sz w:val="3"/>
                      </w:rPr>
                      <w:t xml:space="preserve">     </w:t>
                    </w:r>
                    <w:r>
                      <w:rPr>
                        <w:rFonts w:ascii="MS PMincho" w:hAnsi="MS PMincho"/>
                        <w:spacing w:val="-27"/>
                        <w:w w:val="113"/>
                        <w:position w:val="1"/>
                        <w:sz w:val="3"/>
                      </w:rPr>
                      <w:t>●</w:t>
                    </w:r>
                    <w:proofErr w:type="spellStart"/>
                    <w:r>
                      <w:rPr>
                        <w:rFonts w:ascii="MS PMincho" w:hAnsi="MS PMincho"/>
                        <w:w w:val="113"/>
                        <w:position w:val="2"/>
                        <w:sz w:val="3"/>
                      </w:rPr>
                      <w:t>●</w:t>
                    </w:r>
                    <w:proofErr w:type="spellEnd"/>
                  </w:p>
                  <w:p w:rsidR="00280DD3" w:rsidRDefault="00280DD3">
                    <w:pPr>
                      <w:spacing w:line="43" w:lineRule="exact"/>
                      <w:ind w:right="278"/>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w10:wrap anchorx="page"/>
          </v:group>
        </w:pict>
      </w:r>
      <w:r w:rsidR="008C64C0">
        <w:rPr>
          <w:rFonts w:ascii="Arial"/>
          <w:sz w:val="14"/>
        </w:rPr>
        <w:t>40</w:t>
      </w:r>
    </w:p>
    <w:p w:rsidR="005D4BDF" w:rsidRDefault="005D4BDF">
      <w:pPr>
        <w:pStyle w:val="BodyText"/>
        <w:rPr>
          <w:rFonts w:ascii="Arial"/>
          <w:sz w:val="20"/>
        </w:rPr>
      </w:pPr>
    </w:p>
    <w:p w:rsidR="005D4BDF" w:rsidRDefault="005D4BDF">
      <w:pPr>
        <w:pStyle w:val="BodyText"/>
        <w:rPr>
          <w:rFonts w:ascii="Arial"/>
          <w:sz w:val="14"/>
        </w:rPr>
      </w:pPr>
    </w:p>
    <w:p w:rsidR="005D4BDF" w:rsidRDefault="00405B9A">
      <w:pPr>
        <w:spacing w:before="94"/>
        <w:ind w:left="1689"/>
        <w:rPr>
          <w:rFonts w:ascii="Arial"/>
          <w:sz w:val="14"/>
        </w:rPr>
      </w:pPr>
      <w:r w:rsidRPr="00405B9A">
        <w:pict>
          <v:shape id="_x0000_s2134" type="#_x0000_t202" style="position:absolute;left:0;text-align:left;margin-left:151.55pt;margin-top:-4.45pt;width:10.35pt;height:26.45pt;z-index:2608;mso-position-horizontal-relative:page" filled="f" stroked="f">
            <v:textbox style="layout-flow:vertical;mso-layout-flow-alt:bottom-to-top" inset="0,0,0,0">
              <w:txbxContent>
                <w:p w:rsidR="00280DD3" w:rsidRDefault="00280DD3">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008C64C0">
        <w:rPr>
          <w:rFonts w:ascii="Arial"/>
          <w:w w:val="98"/>
          <w:sz w:val="14"/>
        </w:rPr>
        <w:t>0</w:t>
      </w:r>
    </w:p>
    <w:p w:rsidR="005D4BDF" w:rsidRDefault="005D4BDF">
      <w:pPr>
        <w:pStyle w:val="BodyText"/>
        <w:rPr>
          <w:rFonts w:ascii="Arial"/>
          <w:sz w:val="20"/>
        </w:rPr>
      </w:pPr>
    </w:p>
    <w:p w:rsidR="005D4BDF" w:rsidRDefault="005D4BDF">
      <w:pPr>
        <w:pStyle w:val="BodyText"/>
        <w:rPr>
          <w:rFonts w:ascii="Arial"/>
          <w:sz w:val="14"/>
        </w:rPr>
      </w:pPr>
    </w:p>
    <w:p w:rsidR="005D4BDF" w:rsidRDefault="008C64C0">
      <w:pPr>
        <w:spacing w:before="94"/>
        <w:ind w:left="1531"/>
        <w:rPr>
          <w:rFonts w:ascii="Arial" w:hAnsi="Arial"/>
          <w:sz w:val="14"/>
        </w:rPr>
      </w:pPr>
      <w:r>
        <w:rPr>
          <w:rFonts w:ascii="Arial" w:hAnsi="Arial"/>
          <w:sz w:val="14"/>
        </w:rPr>
        <w:t>−40</w:t>
      </w:r>
    </w:p>
    <w:p w:rsidR="005D4BDF" w:rsidRDefault="005D4BDF">
      <w:pPr>
        <w:pStyle w:val="BodyText"/>
        <w:rPr>
          <w:rFonts w:ascii="Arial"/>
          <w:sz w:val="20"/>
        </w:rPr>
      </w:pPr>
    </w:p>
    <w:p w:rsidR="005D4BDF" w:rsidRDefault="005D4BDF">
      <w:pPr>
        <w:pStyle w:val="BodyText"/>
        <w:rPr>
          <w:rFonts w:ascii="Arial"/>
          <w:sz w:val="14"/>
        </w:rPr>
      </w:pPr>
    </w:p>
    <w:p w:rsidR="005D4BDF" w:rsidRDefault="008C64C0">
      <w:pPr>
        <w:tabs>
          <w:tab w:val="left" w:pos="484"/>
          <w:tab w:val="left" w:pos="1048"/>
          <w:tab w:val="left" w:pos="1495"/>
          <w:tab w:val="left" w:pos="1980"/>
          <w:tab w:val="left" w:pos="2690"/>
          <w:tab w:val="left" w:pos="3253"/>
          <w:tab w:val="left" w:pos="3700"/>
          <w:tab w:val="left" w:pos="4185"/>
          <w:tab w:val="left" w:pos="4895"/>
          <w:tab w:val="left" w:pos="5459"/>
          <w:tab w:val="left" w:pos="5905"/>
          <w:tab w:val="left" w:pos="6390"/>
        </w:tabs>
        <w:spacing w:before="81"/>
        <w:ind w:right="510"/>
        <w:jc w:val="center"/>
        <w:rPr>
          <w:rFonts w:ascii="Arial" w:hAnsi="Arial"/>
          <w:sz w:val="14"/>
        </w:rPr>
      </w:pP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r>
        <w:rPr>
          <w:rFonts w:ascii="Arial" w:hAnsi="Arial"/>
          <w:spacing w:val="29"/>
          <w:sz w:val="14"/>
        </w:rPr>
        <w:t xml:space="preserve"> </w:t>
      </w: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r>
        <w:rPr>
          <w:rFonts w:ascii="Arial" w:hAnsi="Arial"/>
          <w:spacing w:val="29"/>
          <w:sz w:val="14"/>
        </w:rPr>
        <w:t xml:space="preserve"> </w:t>
      </w: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p>
    <w:p w:rsidR="005D4BDF" w:rsidRDefault="008C64C0">
      <w:pPr>
        <w:spacing w:before="5"/>
        <w:ind w:right="470"/>
        <w:jc w:val="center"/>
        <w:rPr>
          <w:rFonts w:ascii="Arial"/>
          <w:sz w:val="16"/>
        </w:rPr>
      </w:pPr>
      <w:r>
        <w:rPr>
          <w:rFonts w:ascii="Arial"/>
          <w:w w:val="105"/>
          <w:sz w:val="16"/>
        </w:rPr>
        <w:t>X (km)</w:t>
      </w:r>
    </w:p>
    <w:p w:rsidR="005D4BDF" w:rsidRDefault="005D4BDF">
      <w:pPr>
        <w:pStyle w:val="BodyText"/>
        <w:rPr>
          <w:rFonts w:ascii="Arial"/>
          <w:sz w:val="20"/>
        </w:rPr>
      </w:pPr>
    </w:p>
    <w:p w:rsidR="005D4BDF" w:rsidRDefault="005D4BDF">
      <w:pPr>
        <w:pStyle w:val="BodyText"/>
        <w:spacing w:before="4"/>
        <w:rPr>
          <w:rFonts w:ascii="Arial"/>
          <w:sz w:val="18"/>
        </w:rPr>
      </w:pPr>
    </w:p>
    <w:p w:rsidR="005D4BDF" w:rsidRDefault="008C64C0">
      <w:pPr>
        <w:spacing w:line="256" w:lineRule="auto"/>
        <w:ind w:left="440" w:right="1480" w:firstLine="41"/>
        <w:jc w:val="center"/>
        <w:rPr>
          <w:sz w:val="21"/>
        </w:rPr>
      </w:pPr>
      <w:r>
        <w:rPr>
          <w:b/>
          <w:sz w:val="21"/>
        </w:rPr>
        <w:t>Figure 1.1</w:t>
      </w:r>
      <w:r>
        <w:rPr>
          <w:sz w:val="21"/>
        </w:rPr>
        <w:t xml:space="preserve">: Example simulated placement of 75 sensors in the Monterey Bay study area </w:t>
      </w:r>
      <w:proofErr w:type="gramStart"/>
      <w:r>
        <w:rPr>
          <w:sz w:val="21"/>
        </w:rPr>
        <w:t>using  random</w:t>
      </w:r>
      <w:proofErr w:type="gramEnd"/>
      <w:r>
        <w:rPr>
          <w:spacing w:val="-8"/>
          <w:sz w:val="21"/>
        </w:rPr>
        <w:t xml:space="preserve"> </w:t>
      </w:r>
      <w:r>
        <w:rPr>
          <w:sz w:val="21"/>
        </w:rPr>
        <w:t>(left</w:t>
      </w:r>
      <w:r>
        <w:rPr>
          <w:spacing w:val="-8"/>
          <w:sz w:val="21"/>
        </w:rPr>
        <w:t xml:space="preserve"> </w:t>
      </w:r>
      <w:r>
        <w:rPr>
          <w:sz w:val="21"/>
        </w:rPr>
        <w:t>panel),</w:t>
      </w:r>
      <w:r>
        <w:rPr>
          <w:spacing w:val="-8"/>
          <w:sz w:val="21"/>
        </w:rPr>
        <w:t xml:space="preserve"> </w:t>
      </w:r>
      <w:r>
        <w:rPr>
          <w:sz w:val="21"/>
        </w:rPr>
        <w:t>scaled</w:t>
      </w:r>
      <w:r>
        <w:rPr>
          <w:spacing w:val="-8"/>
          <w:sz w:val="21"/>
        </w:rPr>
        <w:t xml:space="preserve"> </w:t>
      </w:r>
      <w:r>
        <w:rPr>
          <w:sz w:val="21"/>
        </w:rPr>
        <w:t>(center</w:t>
      </w:r>
      <w:r>
        <w:rPr>
          <w:spacing w:val="-8"/>
          <w:sz w:val="21"/>
        </w:rPr>
        <w:t xml:space="preserve"> </w:t>
      </w:r>
      <w:r>
        <w:rPr>
          <w:sz w:val="21"/>
        </w:rPr>
        <w:t>panel),</w:t>
      </w:r>
      <w:r>
        <w:rPr>
          <w:spacing w:val="-8"/>
          <w:sz w:val="21"/>
        </w:rPr>
        <w:t xml:space="preserve"> </w:t>
      </w:r>
      <w:r>
        <w:rPr>
          <w:sz w:val="21"/>
        </w:rPr>
        <w:t>and</w:t>
      </w:r>
      <w:r>
        <w:rPr>
          <w:spacing w:val="-8"/>
          <w:sz w:val="21"/>
        </w:rPr>
        <w:t xml:space="preserve"> </w:t>
      </w:r>
      <w:r>
        <w:rPr>
          <w:sz w:val="21"/>
        </w:rPr>
        <w:t>stratified</w:t>
      </w:r>
      <w:r>
        <w:rPr>
          <w:spacing w:val="-8"/>
          <w:sz w:val="21"/>
        </w:rPr>
        <w:t xml:space="preserve"> </w:t>
      </w:r>
      <w:r>
        <w:rPr>
          <w:sz w:val="21"/>
        </w:rPr>
        <w:t>(right</w:t>
      </w:r>
      <w:r>
        <w:rPr>
          <w:spacing w:val="-8"/>
          <w:sz w:val="21"/>
        </w:rPr>
        <w:t xml:space="preserve"> </w:t>
      </w:r>
      <w:r>
        <w:rPr>
          <w:sz w:val="21"/>
        </w:rPr>
        <w:t>panel)</w:t>
      </w:r>
      <w:r>
        <w:rPr>
          <w:spacing w:val="-8"/>
          <w:sz w:val="21"/>
        </w:rPr>
        <w:t xml:space="preserve"> </w:t>
      </w:r>
      <w:r>
        <w:rPr>
          <w:sz w:val="21"/>
        </w:rPr>
        <w:t>sampling</w:t>
      </w:r>
      <w:r>
        <w:rPr>
          <w:spacing w:val="-8"/>
          <w:sz w:val="21"/>
        </w:rPr>
        <w:t xml:space="preserve"> </w:t>
      </w:r>
      <w:r>
        <w:rPr>
          <w:sz w:val="21"/>
        </w:rPr>
        <w:t>design</w:t>
      </w:r>
      <w:r>
        <w:rPr>
          <w:spacing w:val="-8"/>
          <w:sz w:val="21"/>
        </w:rPr>
        <w:t xml:space="preserve"> </w:t>
      </w:r>
      <w:r>
        <w:rPr>
          <w:sz w:val="21"/>
        </w:rPr>
        <w:t>strategies.</w:t>
      </w:r>
    </w:p>
    <w:p w:rsidR="005D4BDF" w:rsidRDefault="005D4BDF">
      <w:pPr>
        <w:pStyle w:val="BodyText"/>
        <w:rPr>
          <w:sz w:val="22"/>
        </w:rPr>
      </w:pPr>
    </w:p>
    <w:p w:rsidR="005D4BDF" w:rsidRDefault="008C64C0">
      <w:pPr>
        <w:pStyle w:val="BodyText"/>
        <w:spacing w:before="177" w:line="415" w:lineRule="auto"/>
        <w:ind w:left="440" w:right="1438"/>
        <w:jc w:val="both"/>
      </w:pPr>
      <w:proofErr w:type="gramStart"/>
      <w:r>
        <w:t>probability</w:t>
      </w:r>
      <w:proofErr w:type="gramEnd"/>
      <w:r>
        <w:rPr>
          <w:spacing w:val="-6"/>
        </w:rPr>
        <w:t xml:space="preserve"> </w:t>
      </w:r>
      <w:r>
        <w:t>of</w:t>
      </w:r>
      <w:r>
        <w:rPr>
          <w:spacing w:val="-6"/>
        </w:rPr>
        <w:t xml:space="preserve"> </w:t>
      </w:r>
      <w:r>
        <w:t>success</w:t>
      </w:r>
      <w:r>
        <w:rPr>
          <w:spacing w:val="-6"/>
        </w:rPr>
        <w:t xml:space="preserve"> </w:t>
      </w:r>
      <w:r>
        <w:t>was</w:t>
      </w:r>
      <w:r>
        <w:rPr>
          <w:spacing w:val="-6"/>
        </w:rPr>
        <w:t xml:space="preserve"> </w:t>
      </w:r>
      <w:r>
        <w:t>equal</w:t>
      </w:r>
      <w:r>
        <w:rPr>
          <w:spacing w:val="-6"/>
        </w:rPr>
        <w:t xml:space="preserve"> </w:t>
      </w:r>
      <w:r>
        <w:t>to</w:t>
      </w:r>
      <w:r>
        <w:rPr>
          <w:spacing w:val="-6"/>
        </w:rPr>
        <w:t xml:space="preserve"> </w:t>
      </w:r>
      <w:r>
        <w:t>the</w:t>
      </w:r>
      <w:r>
        <w:rPr>
          <w:spacing w:val="-6"/>
        </w:rPr>
        <w:t xml:space="preserve"> </w:t>
      </w:r>
      <w:r>
        <w:t>normalized</w:t>
      </w:r>
      <w:r>
        <w:rPr>
          <w:spacing w:val="-6"/>
        </w:rPr>
        <w:t xml:space="preserve"> </w:t>
      </w:r>
      <w:r>
        <w:t>harbor</w:t>
      </w:r>
      <w:r>
        <w:rPr>
          <w:spacing w:val="-6"/>
        </w:rPr>
        <w:t xml:space="preserve"> </w:t>
      </w:r>
      <w:r>
        <w:t>porpoise</w:t>
      </w:r>
      <w:r>
        <w:rPr>
          <w:spacing w:val="-6"/>
        </w:rPr>
        <w:t xml:space="preserve"> </w:t>
      </w:r>
      <w:r>
        <w:t>density</w:t>
      </w:r>
      <w:r>
        <w:rPr>
          <w:spacing w:val="-6"/>
        </w:rPr>
        <w:t xml:space="preserve"> </w:t>
      </w:r>
      <w:r>
        <w:t>at</w:t>
      </w:r>
      <w:r>
        <w:rPr>
          <w:spacing w:val="-6"/>
        </w:rPr>
        <w:t xml:space="preserve"> </w:t>
      </w:r>
      <w:r>
        <w:t>that</w:t>
      </w:r>
      <w:r>
        <w:rPr>
          <w:spacing w:val="-6"/>
        </w:rPr>
        <w:t xml:space="preserve"> </w:t>
      </w:r>
      <w:r>
        <w:t>point.</w:t>
      </w:r>
      <w:r>
        <w:rPr>
          <w:spacing w:val="8"/>
        </w:rPr>
        <w:t xml:space="preserve"> </w:t>
      </w:r>
      <w:r>
        <w:t>If the trial was successful, that point was included as a location for sensor deployment; we repeated</w:t>
      </w:r>
      <w:r>
        <w:rPr>
          <w:spacing w:val="-15"/>
        </w:rPr>
        <w:t xml:space="preserve"> </w:t>
      </w:r>
      <w:r>
        <w:t>this</w:t>
      </w:r>
      <w:r>
        <w:rPr>
          <w:spacing w:val="-15"/>
        </w:rPr>
        <w:t xml:space="preserve"> </w:t>
      </w:r>
      <w:r>
        <w:t>process</w:t>
      </w:r>
      <w:r>
        <w:rPr>
          <w:spacing w:val="-15"/>
        </w:rPr>
        <w:t xml:space="preserve"> </w:t>
      </w:r>
      <w:r>
        <w:t>until</w:t>
      </w:r>
      <w:r>
        <w:rPr>
          <w:spacing w:val="-15"/>
        </w:rPr>
        <w:t xml:space="preserve"> </w:t>
      </w:r>
      <w:r>
        <w:t>we</w:t>
      </w:r>
      <w:r>
        <w:rPr>
          <w:spacing w:val="-15"/>
        </w:rPr>
        <w:t xml:space="preserve"> </w:t>
      </w:r>
      <w:r>
        <w:t>achieved</w:t>
      </w:r>
      <w:r>
        <w:rPr>
          <w:spacing w:val="-15"/>
        </w:rPr>
        <w:t xml:space="preserve"> </w:t>
      </w:r>
      <w:r>
        <w:t>the</w:t>
      </w:r>
      <w:r>
        <w:rPr>
          <w:spacing w:val="-15"/>
        </w:rPr>
        <w:t xml:space="preserve"> </w:t>
      </w:r>
      <w:r>
        <w:t>desired</w:t>
      </w:r>
      <w:r>
        <w:rPr>
          <w:spacing w:val="-15"/>
        </w:rPr>
        <w:t xml:space="preserve"> </w:t>
      </w:r>
      <w:r>
        <w:t>number</w:t>
      </w:r>
      <w:r>
        <w:rPr>
          <w:spacing w:val="-15"/>
        </w:rPr>
        <w:t xml:space="preserve"> </w:t>
      </w:r>
      <w:r>
        <w:t>of</w:t>
      </w:r>
      <w:r>
        <w:rPr>
          <w:spacing w:val="-15"/>
        </w:rPr>
        <w:t xml:space="preserve"> </w:t>
      </w:r>
      <w:r>
        <w:t>sensors.</w:t>
      </w:r>
      <w:r>
        <w:rPr>
          <w:spacing w:val="-5"/>
        </w:rPr>
        <w:t xml:space="preserve"> </w:t>
      </w:r>
      <w:r>
        <w:t>This</w:t>
      </w:r>
      <w:r>
        <w:rPr>
          <w:spacing w:val="-15"/>
        </w:rPr>
        <w:t xml:space="preserve"> </w:t>
      </w:r>
      <w:r>
        <w:t>method</w:t>
      </w:r>
      <w:r>
        <w:rPr>
          <w:spacing w:val="-15"/>
        </w:rPr>
        <w:t xml:space="preserve"> </w:t>
      </w:r>
      <w:r>
        <w:t>resulted in</w:t>
      </w:r>
      <w:r>
        <w:rPr>
          <w:spacing w:val="-11"/>
        </w:rPr>
        <w:t xml:space="preserve"> </w:t>
      </w:r>
      <w:r>
        <w:t>a</w:t>
      </w:r>
      <w:r>
        <w:rPr>
          <w:spacing w:val="-11"/>
        </w:rPr>
        <w:t xml:space="preserve"> </w:t>
      </w:r>
      <w:r>
        <w:t>distribution</w:t>
      </w:r>
      <w:r>
        <w:rPr>
          <w:spacing w:val="-11"/>
        </w:rPr>
        <w:t xml:space="preserve"> </w:t>
      </w:r>
      <w:r>
        <w:t>of</w:t>
      </w:r>
      <w:r>
        <w:rPr>
          <w:spacing w:val="-11"/>
        </w:rPr>
        <w:t xml:space="preserve"> </w:t>
      </w:r>
      <w:r>
        <w:t>sensors</w:t>
      </w:r>
      <w:r>
        <w:rPr>
          <w:spacing w:val="-12"/>
        </w:rPr>
        <w:t xml:space="preserve"> </w:t>
      </w:r>
      <w:r>
        <w:t>that</w:t>
      </w:r>
      <w:r>
        <w:rPr>
          <w:spacing w:val="-11"/>
        </w:rPr>
        <w:t xml:space="preserve"> </w:t>
      </w:r>
      <w:r>
        <w:t>mirrored</w:t>
      </w:r>
      <w:r>
        <w:rPr>
          <w:spacing w:val="-11"/>
        </w:rPr>
        <w:t xml:space="preserve"> </w:t>
      </w:r>
      <w:r>
        <w:t>the</w:t>
      </w:r>
      <w:r>
        <w:rPr>
          <w:spacing w:val="-11"/>
        </w:rPr>
        <w:t xml:space="preserve"> </w:t>
      </w:r>
      <w:r>
        <w:t>distribution</w:t>
      </w:r>
      <w:r>
        <w:rPr>
          <w:spacing w:val="-11"/>
        </w:rPr>
        <w:t xml:space="preserve"> </w:t>
      </w:r>
      <w:r>
        <w:t>of</w:t>
      </w:r>
      <w:r>
        <w:rPr>
          <w:spacing w:val="-11"/>
        </w:rPr>
        <w:t xml:space="preserve"> </w:t>
      </w:r>
      <w:r>
        <w:t>harbor</w:t>
      </w:r>
      <w:r>
        <w:rPr>
          <w:spacing w:val="-11"/>
        </w:rPr>
        <w:t xml:space="preserve"> </w:t>
      </w:r>
      <w:r>
        <w:t>porpoise. For</w:t>
      </w:r>
      <w:r>
        <w:rPr>
          <w:spacing w:val="-11"/>
        </w:rPr>
        <w:t xml:space="preserve"> </w:t>
      </w:r>
      <w:r>
        <w:t>each</w:t>
      </w:r>
      <w:r>
        <w:rPr>
          <w:spacing w:val="-12"/>
        </w:rPr>
        <w:t xml:space="preserve"> </w:t>
      </w:r>
      <w:r>
        <w:t>of</w:t>
      </w:r>
      <w:r>
        <w:rPr>
          <w:spacing w:val="-11"/>
        </w:rPr>
        <w:t xml:space="preserve"> </w:t>
      </w:r>
      <w:r>
        <w:t xml:space="preserve">the </w:t>
      </w:r>
      <w:commentRangeStart w:id="86"/>
      <w:r>
        <w:t>three possible survey designs</w:t>
      </w:r>
      <w:commentRangeEnd w:id="86"/>
      <w:r w:rsidR="004A2C50">
        <w:rPr>
          <w:rStyle w:val="CommentReference"/>
        </w:rPr>
        <w:commentReference w:id="86"/>
      </w:r>
      <w:r>
        <w:t>, we simulated designs with 75</w:t>
      </w:r>
      <w:r>
        <w:rPr>
          <w:spacing w:val="-40"/>
        </w:rPr>
        <w:t xml:space="preserve"> </w:t>
      </w:r>
      <w:r>
        <w:t>sensors.</w:t>
      </w:r>
    </w:p>
    <w:p w:rsidR="005D4BDF" w:rsidRDefault="008C64C0">
      <w:pPr>
        <w:pStyle w:val="BodyText"/>
        <w:spacing w:before="8" w:line="415" w:lineRule="auto"/>
        <w:ind w:left="431" w:right="1398" w:firstLine="728"/>
        <w:jc w:val="both"/>
      </w:pPr>
      <w:r>
        <w:rPr>
          <w:spacing w:val="-10"/>
        </w:rPr>
        <w:t xml:space="preserve">We </w:t>
      </w:r>
      <w:r>
        <w:t>simulated two possible scenarios of harbor porpoise population response to disturbance.</w:t>
      </w:r>
      <w:r>
        <w:rPr>
          <w:spacing w:val="-1"/>
        </w:rPr>
        <w:t xml:space="preserve"> </w:t>
      </w:r>
      <w:r>
        <w:t>In</w:t>
      </w:r>
      <w:r>
        <w:rPr>
          <w:spacing w:val="-12"/>
        </w:rPr>
        <w:t xml:space="preserve"> </w:t>
      </w:r>
      <w:r>
        <w:t>the</w:t>
      </w:r>
      <w:r>
        <w:rPr>
          <w:spacing w:val="-12"/>
        </w:rPr>
        <w:t xml:space="preserve"> </w:t>
      </w:r>
      <w:r>
        <w:t>base</w:t>
      </w:r>
      <w:r>
        <w:rPr>
          <w:spacing w:val="-12"/>
        </w:rPr>
        <w:t xml:space="preserve"> </w:t>
      </w:r>
      <w:r>
        <w:t>scenario,</w:t>
      </w:r>
      <w:r>
        <w:rPr>
          <w:spacing w:val="-12"/>
        </w:rPr>
        <w:t xml:space="preserve"> </w:t>
      </w:r>
      <w:r>
        <w:t>the</w:t>
      </w:r>
      <w:r>
        <w:rPr>
          <w:spacing w:val="-12"/>
        </w:rPr>
        <w:t xml:space="preserve"> </w:t>
      </w:r>
      <w:r>
        <w:t>population</w:t>
      </w:r>
      <w:r>
        <w:rPr>
          <w:spacing w:val="-12"/>
        </w:rPr>
        <w:t xml:space="preserve"> </w:t>
      </w:r>
      <w:r>
        <w:t>was</w:t>
      </w:r>
      <w:r>
        <w:rPr>
          <w:spacing w:val="-12"/>
        </w:rPr>
        <w:t xml:space="preserve"> </w:t>
      </w:r>
      <w:r>
        <w:t>assumed</w:t>
      </w:r>
      <w:r>
        <w:rPr>
          <w:spacing w:val="-12"/>
        </w:rPr>
        <w:t xml:space="preserve"> </w:t>
      </w:r>
      <w:r>
        <w:t>to</w:t>
      </w:r>
      <w:r>
        <w:rPr>
          <w:spacing w:val="-12"/>
        </w:rPr>
        <w:t xml:space="preserve"> </w:t>
      </w:r>
      <w:r>
        <w:t>change</w:t>
      </w:r>
      <w:r>
        <w:rPr>
          <w:spacing w:val="-12"/>
        </w:rPr>
        <w:t xml:space="preserve"> </w:t>
      </w:r>
      <w:r>
        <w:t>uniformly</w:t>
      </w:r>
      <w:r>
        <w:rPr>
          <w:spacing w:val="-12"/>
        </w:rPr>
        <w:t xml:space="preserve"> </w:t>
      </w:r>
      <w:r>
        <w:t>over</w:t>
      </w:r>
      <w:r>
        <w:rPr>
          <w:spacing w:val="-12"/>
        </w:rPr>
        <w:t xml:space="preserve"> </w:t>
      </w:r>
      <w:r>
        <w:t>the study area. In the range contraction scenario, we simulated a possible basin-type response (</w:t>
      </w:r>
      <w:commentRangeStart w:id="87"/>
      <w:proofErr w:type="spellStart"/>
      <w:r>
        <w:t>sensu</w:t>
      </w:r>
      <w:proofErr w:type="spellEnd"/>
      <w:r>
        <w:rPr>
          <w:spacing w:val="-24"/>
        </w:rPr>
        <w:t xml:space="preserve"> </w:t>
      </w:r>
      <w:r>
        <w:t>Gilpin?)</w:t>
      </w:r>
      <w:r>
        <w:rPr>
          <w:spacing w:val="-11"/>
        </w:rPr>
        <w:t xml:space="preserve"> </w:t>
      </w:r>
      <w:commentRangeEnd w:id="87"/>
      <w:r w:rsidR="007E1E4B">
        <w:rPr>
          <w:rStyle w:val="CommentReference"/>
        </w:rPr>
        <w:commentReference w:id="87"/>
      </w:r>
      <w:r>
        <w:t>where</w:t>
      </w:r>
      <w:r>
        <w:rPr>
          <w:spacing w:val="-24"/>
        </w:rPr>
        <w:t xml:space="preserve"> </w:t>
      </w:r>
      <w:r>
        <w:t>animals</w:t>
      </w:r>
      <w:r>
        <w:rPr>
          <w:spacing w:val="-24"/>
        </w:rPr>
        <w:t xml:space="preserve"> </w:t>
      </w:r>
      <w:r>
        <w:t>were</w:t>
      </w:r>
      <w:r>
        <w:rPr>
          <w:spacing w:val="-24"/>
        </w:rPr>
        <w:t xml:space="preserve"> </w:t>
      </w:r>
      <w:r>
        <w:t>hypothesized</w:t>
      </w:r>
      <w:r>
        <w:rPr>
          <w:spacing w:val="-24"/>
        </w:rPr>
        <w:t xml:space="preserve"> </w:t>
      </w:r>
      <w:r>
        <w:t>to</w:t>
      </w:r>
      <w:r>
        <w:rPr>
          <w:spacing w:val="-24"/>
        </w:rPr>
        <w:t xml:space="preserve"> </w:t>
      </w:r>
      <w:r>
        <w:t>contract</w:t>
      </w:r>
      <w:r>
        <w:rPr>
          <w:spacing w:val="-24"/>
        </w:rPr>
        <w:t xml:space="preserve"> </w:t>
      </w:r>
      <w:r>
        <w:t>their</w:t>
      </w:r>
      <w:r>
        <w:rPr>
          <w:spacing w:val="-24"/>
        </w:rPr>
        <w:t xml:space="preserve"> </w:t>
      </w:r>
      <w:r>
        <w:t>distribution</w:t>
      </w:r>
      <w:r>
        <w:rPr>
          <w:spacing w:val="-24"/>
        </w:rPr>
        <w:t xml:space="preserve"> </w:t>
      </w:r>
      <w:r>
        <w:t>to</w:t>
      </w:r>
      <w:r>
        <w:rPr>
          <w:spacing w:val="-24"/>
        </w:rPr>
        <w:t xml:space="preserve"> </w:t>
      </w:r>
      <w:r>
        <w:t>the</w:t>
      </w:r>
      <w:r>
        <w:rPr>
          <w:spacing w:val="-24"/>
        </w:rPr>
        <w:t xml:space="preserve"> </w:t>
      </w:r>
      <w:r>
        <w:t>highest- quality</w:t>
      </w:r>
      <w:r>
        <w:rPr>
          <w:spacing w:val="-10"/>
        </w:rPr>
        <w:t xml:space="preserve"> </w:t>
      </w:r>
      <w:r>
        <w:t>habitat</w:t>
      </w:r>
      <w:r>
        <w:rPr>
          <w:spacing w:val="-10"/>
        </w:rPr>
        <w:t xml:space="preserve"> </w:t>
      </w:r>
      <w:r>
        <w:t>as</w:t>
      </w:r>
      <w:r>
        <w:rPr>
          <w:spacing w:val="-10"/>
        </w:rPr>
        <w:t xml:space="preserve"> </w:t>
      </w:r>
      <w:r>
        <w:t>the</w:t>
      </w:r>
      <w:r>
        <w:rPr>
          <w:spacing w:val="-10"/>
        </w:rPr>
        <w:t xml:space="preserve"> </w:t>
      </w:r>
      <w:r>
        <w:t>population</w:t>
      </w:r>
      <w:r>
        <w:rPr>
          <w:spacing w:val="-10"/>
        </w:rPr>
        <w:t xml:space="preserve"> </w:t>
      </w:r>
      <w:r>
        <w:t>declined.</w:t>
      </w:r>
      <w:r>
        <w:rPr>
          <w:spacing w:val="3"/>
        </w:rPr>
        <w:t xml:space="preserve"> </w:t>
      </w:r>
      <w:r>
        <w:rPr>
          <w:spacing w:val="-10"/>
        </w:rPr>
        <w:t xml:space="preserve">To </w:t>
      </w:r>
      <w:r>
        <w:t>implement</w:t>
      </w:r>
      <w:r>
        <w:rPr>
          <w:spacing w:val="-10"/>
        </w:rPr>
        <w:t xml:space="preserve"> </w:t>
      </w:r>
      <w:r>
        <w:t>this,</w:t>
      </w:r>
      <w:r>
        <w:rPr>
          <w:spacing w:val="-10"/>
        </w:rPr>
        <w:t xml:space="preserve"> </w:t>
      </w:r>
      <w:r>
        <w:t>we</w:t>
      </w:r>
      <w:r>
        <w:rPr>
          <w:spacing w:val="-10"/>
        </w:rPr>
        <w:t xml:space="preserve"> </w:t>
      </w:r>
      <w:r>
        <w:t>again</w:t>
      </w:r>
      <w:r>
        <w:rPr>
          <w:spacing w:val="-10"/>
        </w:rPr>
        <w:t xml:space="preserve"> </w:t>
      </w:r>
      <w:r>
        <w:t>used</w:t>
      </w:r>
      <w:r>
        <w:rPr>
          <w:spacing w:val="-10"/>
        </w:rPr>
        <w:t xml:space="preserve"> </w:t>
      </w:r>
      <w:r>
        <w:t>the</w:t>
      </w:r>
      <w:r>
        <w:rPr>
          <w:spacing w:val="-10"/>
        </w:rPr>
        <w:t xml:space="preserve"> </w:t>
      </w:r>
      <w:r>
        <w:t>underlying mean</w:t>
      </w:r>
      <w:r>
        <w:rPr>
          <w:spacing w:val="-16"/>
        </w:rPr>
        <w:t xml:space="preserve"> </w:t>
      </w:r>
      <w:r>
        <w:t>density</w:t>
      </w:r>
      <w:r>
        <w:rPr>
          <w:spacing w:val="-16"/>
        </w:rPr>
        <w:t xml:space="preserve"> </w:t>
      </w:r>
      <w:r>
        <w:t>of</w:t>
      </w:r>
      <w:r>
        <w:rPr>
          <w:spacing w:val="-16"/>
        </w:rPr>
        <w:t xml:space="preserve"> </w:t>
      </w:r>
      <w:r>
        <w:t>harbor</w:t>
      </w:r>
      <w:r>
        <w:rPr>
          <w:spacing w:val="-16"/>
        </w:rPr>
        <w:t xml:space="preserve"> </w:t>
      </w:r>
      <w:r>
        <w:t>porpoise</w:t>
      </w:r>
      <w:r>
        <w:rPr>
          <w:spacing w:val="-16"/>
        </w:rPr>
        <w:t xml:space="preserve"> </w:t>
      </w:r>
      <w:r>
        <w:t>as</w:t>
      </w:r>
      <w:r>
        <w:rPr>
          <w:spacing w:val="-16"/>
        </w:rPr>
        <w:t xml:space="preserve"> </w:t>
      </w:r>
      <w:r>
        <w:t>calculated</w:t>
      </w:r>
      <w:r>
        <w:rPr>
          <w:spacing w:val="-16"/>
        </w:rPr>
        <w:t xml:space="preserve"> </w:t>
      </w:r>
      <w:r>
        <w:t>from</w:t>
      </w:r>
      <w:r>
        <w:rPr>
          <w:spacing w:val="-16"/>
        </w:rPr>
        <w:t xml:space="preserve"> </w:t>
      </w:r>
      <w:r>
        <w:t>the</w:t>
      </w:r>
      <w:r>
        <w:rPr>
          <w:spacing w:val="-16"/>
        </w:rPr>
        <w:t xml:space="preserve"> </w:t>
      </w:r>
      <w:r>
        <w:t>aerial</w:t>
      </w:r>
      <w:r>
        <w:rPr>
          <w:spacing w:val="-16"/>
        </w:rPr>
        <w:t xml:space="preserve"> </w:t>
      </w:r>
      <w:r>
        <w:t>survey</w:t>
      </w:r>
      <w:r>
        <w:rPr>
          <w:spacing w:val="-16"/>
        </w:rPr>
        <w:t xml:space="preserve"> </w:t>
      </w:r>
      <w:r>
        <w:t>data</w:t>
      </w:r>
      <w:r>
        <w:rPr>
          <w:spacing w:val="-16"/>
        </w:rPr>
        <w:t xml:space="preserve"> </w:t>
      </w:r>
      <w:r>
        <w:t>to</w:t>
      </w:r>
      <w:r>
        <w:rPr>
          <w:spacing w:val="-16"/>
        </w:rPr>
        <w:t xml:space="preserve"> </w:t>
      </w:r>
      <w:r>
        <w:t>inform</w:t>
      </w:r>
      <w:r>
        <w:rPr>
          <w:spacing w:val="-16"/>
        </w:rPr>
        <w:t xml:space="preserve"> </w:t>
      </w:r>
      <w:r>
        <w:t>a</w:t>
      </w:r>
      <w:r>
        <w:rPr>
          <w:spacing w:val="-16"/>
        </w:rPr>
        <w:t xml:space="preserve"> </w:t>
      </w:r>
      <w:r>
        <w:t xml:space="preserve">habitat quality score for each point in the study area. </w:t>
      </w:r>
      <w:r>
        <w:rPr>
          <w:spacing w:val="-10"/>
        </w:rPr>
        <w:t xml:space="preserve">We </w:t>
      </w:r>
      <w:r>
        <w:t xml:space="preserve">assumed that harbor porpoise density was positively and linearly related to habitat quality. </w:t>
      </w:r>
      <w:r>
        <w:rPr>
          <w:spacing w:val="-10"/>
        </w:rPr>
        <w:t xml:space="preserve">We </w:t>
      </w:r>
      <w:r>
        <w:t xml:space="preserve">used this relationship to scale the simulated impact, so that high-density, high-quality habitat areas experienced </w:t>
      </w:r>
      <w:proofErr w:type="gramStart"/>
      <w:r>
        <w:t>less decline</w:t>
      </w:r>
      <w:proofErr w:type="gramEnd"/>
      <w:r>
        <w:t xml:space="preserve"> than</w:t>
      </w:r>
      <w:r>
        <w:rPr>
          <w:spacing w:val="-12"/>
        </w:rPr>
        <w:t xml:space="preserve"> </w:t>
      </w:r>
      <w:r>
        <w:t>low-density,</w:t>
      </w:r>
      <w:r>
        <w:rPr>
          <w:spacing w:val="-12"/>
        </w:rPr>
        <w:t xml:space="preserve"> </w:t>
      </w:r>
      <w:r>
        <w:t>low-quality</w:t>
      </w:r>
      <w:r>
        <w:rPr>
          <w:spacing w:val="-12"/>
        </w:rPr>
        <w:t xml:space="preserve"> </w:t>
      </w:r>
      <w:r>
        <w:t>habitat</w:t>
      </w:r>
      <w:r>
        <w:rPr>
          <w:spacing w:val="-12"/>
        </w:rPr>
        <w:t xml:space="preserve"> </w:t>
      </w:r>
      <w:r>
        <w:t>areas.</w:t>
      </w:r>
    </w:p>
    <w:p w:rsidR="005D4BDF" w:rsidRDefault="008C64C0">
      <w:pPr>
        <w:pStyle w:val="BodyText"/>
        <w:spacing w:before="8"/>
        <w:ind w:left="1160"/>
        <w:rPr>
          <w:i/>
        </w:rPr>
      </w:pPr>
      <w:r>
        <w:t xml:space="preserve">The simulated rate of change was divided into linear, incremental </w:t>
      </w:r>
      <w:proofErr w:type="spellStart"/>
      <w:r>
        <w:t>changes</w:t>
      </w:r>
      <w:r>
        <w:rPr>
          <w:i/>
        </w:rPr>
        <w:t>r</w:t>
      </w:r>
      <w:proofErr w:type="spellEnd"/>
      <w:r>
        <w:rPr>
          <w:i/>
          <w:position w:val="-3"/>
          <w:sz w:val="18"/>
        </w:rPr>
        <w:t xml:space="preserve">y </w:t>
      </w:r>
      <w:r>
        <w:t xml:space="preserve">over </w:t>
      </w:r>
      <w:r>
        <w:rPr>
          <w:i/>
        </w:rPr>
        <w:t>y</w:t>
      </w:r>
    </w:p>
    <w:p w:rsidR="005D4BDF" w:rsidRDefault="008C64C0">
      <w:pPr>
        <w:pStyle w:val="BodyText"/>
        <w:spacing w:before="175"/>
        <w:ind w:left="440"/>
        <w:jc w:val="both"/>
      </w:pPr>
      <w:r>
        <w:t xml:space="preserve">= 10 years such that the product of the </w:t>
      </w:r>
      <w:r>
        <w:rPr>
          <w:i/>
        </w:rPr>
        <w:t>r</w:t>
      </w:r>
      <w:r>
        <w:rPr>
          <w:i/>
          <w:position w:val="-3"/>
          <w:sz w:val="18"/>
        </w:rPr>
        <w:t xml:space="preserve">y </w:t>
      </w:r>
      <w:r>
        <w:t xml:space="preserve">was equal to the total desired change </w:t>
      </w:r>
      <w:r>
        <w:rPr>
          <w:i/>
        </w:rPr>
        <w:t>R</w:t>
      </w:r>
      <w:r>
        <w:t>. Because a</w:t>
      </w:r>
    </w:p>
    <w:p w:rsidR="005D4BDF" w:rsidRDefault="005D4BDF">
      <w:pPr>
        <w:jc w:val="both"/>
        <w:sectPr w:rsidR="005D4BDF">
          <w:pgSz w:w="12240" w:h="15840"/>
          <w:pgMar w:top="980" w:right="0" w:bottom="280" w:left="1720" w:header="759" w:footer="0" w:gutter="0"/>
          <w:cols w:space="720"/>
        </w:sectPr>
      </w:pPr>
    </w:p>
    <w:p w:rsidR="005D4BDF" w:rsidRDefault="005D4BDF">
      <w:pPr>
        <w:pStyle w:val="BodyText"/>
        <w:rPr>
          <w:sz w:val="20"/>
        </w:rPr>
      </w:pPr>
    </w:p>
    <w:p w:rsidR="005D4BDF" w:rsidRDefault="00405B9A">
      <w:pPr>
        <w:pStyle w:val="BodyText"/>
        <w:spacing w:before="69" w:line="478" w:lineRule="exact"/>
        <w:ind w:left="431" w:right="177" w:firstLine="8"/>
        <w:jc w:val="both"/>
      </w:pPr>
      <w:r>
        <w:pict>
          <v:shape id="_x0000_s2133" type="#_x0000_t202" style="position:absolute;left:0;text-align:left;margin-left:364.1pt;margin-top:85.9pt;width:23.8pt;height:14.4pt;z-index:-43576;mso-position-horizontal-relative:page" filled="f" stroked="f">
            <v:textbox inset="0,0,0,0">
              <w:txbxContent>
                <w:p w:rsidR="00280DD3" w:rsidRDefault="00280DD3">
                  <w:pPr>
                    <w:spacing w:line="281" w:lineRule="exact"/>
                    <w:ind w:right="-7"/>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w:r>
      <w:proofErr w:type="gramStart"/>
      <w:r w:rsidR="008C64C0">
        <w:t>population</w:t>
      </w:r>
      <w:proofErr w:type="gramEnd"/>
      <w:r w:rsidR="008C64C0">
        <w:rPr>
          <w:spacing w:val="-16"/>
        </w:rPr>
        <w:t xml:space="preserve"> </w:t>
      </w:r>
      <w:r w:rsidR="008C64C0">
        <w:t>is</w:t>
      </w:r>
      <w:r w:rsidR="008C64C0">
        <w:rPr>
          <w:spacing w:val="-16"/>
        </w:rPr>
        <w:t xml:space="preserve"> </w:t>
      </w:r>
      <w:r w:rsidR="008C64C0">
        <w:t>unlikely</w:t>
      </w:r>
      <w:r w:rsidR="008C64C0">
        <w:rPr>
          <w:spacing w:val="-16"/>
        </w:rPr>
        <w:t xml:space="preserve"> </w:t>
      </w:r>
      <w:r w:rsidR="008C64C0">
        <w:t>to</w:t>
      </w:r>
      <w:r w:rsidR="008C64C0">
        <w:rPr>
          <w:spacing w:val="-16"/>
        </w:rPr>
        <w:t xml:space="preserve"> </w:t>
      </w:r>
      <w:r w:rsidR="008C64C0">
        <w:t>change</w:t>
      </w:r>
      <w:r w:rsidR="008C64C0">
        <w:rPr>
          <w:spacing w:val="-16"/>
        </w:rPr>
        <w:t xml:space="preserve"> </w:t>
      </w:r>
      <w:r w:rsidR="008C64C0">
        <w:t>in</w:t>
      </w:r>
      <w:r w:rsidR="008C64C0">
        <w:rPr>
          <w:spacing w:val="-16"/>
        </w:rPr>
        <w:t xml:space="preserve"> </w:t>
      </w:r>
      <w:r w:rsidR="008C64C0">
        <w:t>identical</w:t>
      </w:r>
      <w:r w:rsidR="008C64C0">
        <w:rPr>
          <w:spacing w:val="-16"/>
        </w:rPr>
        <w:t xml:space="preserve"> </w:t>
      </w:r>
      <w:r w:rsidR="008C64C0">
        <w:t>stepwise</w:t>
      </w:r>
      <w:r w:rsidR="008C64C0">
        <w:rPr>
          <w:spacing w:val="-16"/>
        </w:rPr>
        <w:t xml:space="preserve"> </w:t>
      </w:r>
      <w:r w:rsidR="008C64C0">
        <w:t>increments</w:t>
      </w:r>
      <w:r w:rsidR="008C64C0">
        <w:rPr>
          <w:spacing w:val="-16"/>
        </w:rPr>
        <w:t xml:space="preserve"> </w:t>
      </w:r>
      <w:r w:rsidR="008C64C0">
        <w:t>each</w:t>
      </w:r>
      <w:r w:rsidR="008C64C0">
        <w:rPr>
          <w:spacing w:val="-16"/>
        </w:rPr>
        <w:t xml:space="preserve"> </w:t>
      </w:r>
      <w:r w:rsidR="008C64C0">
        <w:t>year,</w:t>
      </w:r>
      <w:r w:rsidR="008C64C0">
        <w:rPr>
          <w:spacing w:val="-16"/>
        </w:rPr>
        <w:t xml:space="preserve"> </w:t>
      </w:r>
      <w:r w:rsidR="008C64C0">
        <w:t>we</w:t>
      </w:r>
      <w:r w:rsidR="008C64C0">
        <w:rPr>
          <w:spacing w:val="-16"/>
        </w:rPr>
        <w:t xml:space="preserve"> </w:t>
      </w:r>
      <w:r w:rsidR="008C64C0">
        <w:t>chose</w:t>
      </w:r>
      <w:r w:rsidR="008C64C0">
        <w:rPr>
          <w:spacing w:val="-16"/>
        </w:rPr>
        <w:t xml:space="preserve"> </w:t>
      </w:r>
      <w:r w:rsidR="008C64C0">
        <w:t>to</w:t>
      </w:r>
      <w:r w:rsidR="008C64C0">
        <w:rPr>
          <w:spacing w:val="-16"/>
        </w:rPr>
        <w:t xml:space="preserve"> </w:t>
      </w:r>
      <w:r w:rsidR="008C64C0">
        <w:t>add variability</w:t>
      </w:r>
      <w:r w:rsidR="008C64C0">
        <w:rPr>
          <w:spacing w:val="-10"/>
        </w:rPr>
        <w:t xml:space="preserve"> </w:t>
      </w:r>
      <w:r w:rsidR="008C64C0">
        <w:t>to</w:t>
      </w:r>
      <w:r w:rsidR="008C64C0">
        <w:rPr>
          <w:spacing w:val="-10"/>
        </w:rPr>
        <w:t xml:space="preserve"> </w:t>
      </w:r>
      <w:r w:rsidR="008C64C0">
        <w:t>the</w:t>
      </w:r>
      <w:r w:rsidR="008C64C0">
        <w:rPr>
          <w:spacing w:val="-10"/>
        </w:rPr>
        <w:t xml:space="preserve"> </w:t>
      </w:r>
      <w:r w:rsidR="008C64C0">
        <w:t>rate</w:t>
      </w:r>
      <w:r w:rsidR="008C64C0">
        <w:rPr>
          <w:spacing w:val="-10"/>
        </w:rPr>
        <w:t xml:space="preserve"> </w:t>
      </w:r>
      <w:r w:rsidR="008C64C0">
        <w:t>of</w:t>
      </w:r>
      <w:r w:rsidR="008C64C0">
        <w:rPr>
          <w:spacing w:val="-10"/>
        </w:rPr>
        <w:t xml:space="preserve"> </w:t>
      </w:r>
      <w:r w:rsidR="008C64C0">
        <w:t>change</w:t>
      </w:r>
      <w:r w:rsidR="008C64C0">
        <w:rPr>
          <w:spacing w:val="-10"/>
        </w:rPr>
        <w:t xml:space="preserve"> </w:t>
      </w:r>
      <w:r w:rsidR="008C64C0">
        <w:t>over</w:t>
      </w:r>
      <w:r w:rsidR="008C64C0">
        <w:rPr>
          <w:spacing w:val="-10"/>
        </w:rPr>
        <w:t xml:space="preserve"> </w:t>
      </w:r>
      <w:r w:rsidR="008C64C0">
        <w:t>time.</w:t>
      </w:r>
      <w:r w:rsidR="008C64C0">
        <w:rPr>
          <w:spacing w:val="3"/>
        </w:rPr>
        <w:t xml:space="preserve"> </w:t>
      </w:r>
      <w:r w:rsidR="008C64C0">
        <w:rPr>
          <w:spacing w:val="-10"/>
        </w:rPr>
        <w:t xml:space="preserve">We </w:t>
      </w:r>
      <w:r w:rsidR="008C64C0">
        <w:t>drew</w:t>
      </w:r>
      <w:r w:rsidR="008C64C0">
        <w:rPr>
          <w:spacing w:val="-10"/>
        </w:rPr>
        <w:t xml:space="preserve"> </w:t>
      </w:r>
      <w:r w:rsidR="008C64C0">
        <w:rPr>
          <w:i/>
          <w:spacing w:val="16"/>
        </w:rPr>
        <w:t>y</w:t>
      </w:r>
      <w:r w:rsidR="008C64C0">
        <w:rPr>
          <w:rFonts w:ascii="Meiryo" w:hAnsi="Meiryo"/>
          <w:i/>
          <w:spacing w:val="16"/>
        </w:rPr>
        <w:t>−</w:t>
      </w:r>
      <w:r w:rsidR="008C64C0">
        <w:rPr>
          <w:rFonts w:ascii="Meiryo" w:hAnsi="Meiryo"/>
          <w:i/>
          <w:spacing w:val="-54"/>
        </w:rPr>
        <w:t xml:space="preserve"> </w:t>
      </w:r>
      <w:r w:rsidR="008C64C0">
        <w:t>1</w:t>
      </w:r>
      <w:r w:rsidR="008C64C0">
        <w:rPr>
          <w:spacing w:val="-10"/>
        </w:rPr>
        <w:t xml:space="preserve"> </w:t>
      </w:r>
      <w:r w:rsidR="008C64C0">
        <w:t>values</w:t>
      </w:r>
      <w:r w:rsidR="008C64C0">
        <w:rPr>
          <w:spacing w:val="-10"/>
        </w:rPr>
        <w:t xml:space="preserve"> </w:t>
      </w:r>
      <w:r w:rsidR="008C64C0">
        <w:t>from</w:t>
      </w:r>
      <w:r w:rsidR="008C64C0">
        <w:rPr>
          <w:spacing w:val="-10"/>
        </w:rPr>
        <w:t xml:space="preserve"> </w:t>
      </w:r>
      <w:r w:rsidR="008C64C0">
        <w:t>a</w:t>
      </w:r>
      <w:r w:rsidR="008C64C0">
        <w:rPr>
          <w:spacing w:val="-10"/>
        </w:rPr>
        <w:t xml:space="preserve"> </w:t>
      </w:r>
      <w:r w:rsidR="008C64C0">
        <w:t>normal</w:t>
      </w:r>
      <w:r w:rsidR="008C64C0">
        <w:rPr>
          <w:spacing w:val="-10"/>
        </w:rPr>
        <w:t xml:space="preserve"> </w:t>
      </w:r>
      <w:r w:rsidR="008C64C0">
        <w:t xml:space="preserve">distribution with mean = </w:t>
      </w:r>
      <w:r w:rsidR="008C64C0">
        <w:rPr>
          <w:rFonts w:ascii="Tahoma" w:hAnsi="Tahoma"/>
        </w:rPr>
        <w:t>(</w:t>
      </w:r>
      <w:r w:rsidR="008C64C0">
        <w:t xml:space="preserve">1 </w:t>
      </w:r>
      <w:r w:rsidR="008C64C0">
        <w:rPr>
          <w:rFonts w:ascii="Tahoma" w:hAnsi="Tahoma"/>
        </w:rPr>
        <w:t xml:space="preserve">+ </w:t>
      </w:r>
      <w:r w:rsidR="008C64C0">
        <w:rPr>
          <w:i/>
        </w:rPr>
        <w:t>R</w:t>
      </w:r>
      <w:proofErr w:type="gramStart"/>
      <w:r w:rsidR="008C64C0">
        <w:rPr>
          <w:rFonts w:ascii="Tahoma" w:hAnsi="Tahoma"/>
        </w:rPr>
        <w:t>)</w:t>
      </w:r>
      <w:r w:rsidR="008C64C0">
        <w:rPr>
          <w:rFonts w:ascii="Tahoma" w:hAnsi="Tahoma"/>
          <w:position w:val="9"/>
          <w:sz w:val="18"/>
        </w:rPr>
        <w:t>(</w:t>
      </w:r>
      <w:proofErr w:type="gramEnd"/>
      <w:r w:rsidR="008C64C0">
        <w:rPr>
          <w:position w:val="9"/>
          <w:sz w:val="18"/>
        </w:rPr>
        <w:t>1</w:t>
      </w:r>
      <w:r w:rsidR="008C64C0">
        <w:rPr>
          <w:rFonts w:ascii="Verdana" w:hAnsi="Verdana"/>
          <w:i/>
          <w:position w:val="9"/>
          <w:sz w:val="18"/>
        </w:rPr>
        <w:t>/</w:t>
      </w:r>
      <w:r w:rsidR="008C64C0">
        <w:rPr>
          <w:rFonts w:ascii="Tahoma" w:hAnsi="Tahoma"/>
          <w:position w:val="9"/>
          <w:sz w:val="18"/>
        </w:rPr>
        <w:t>(</w:t>
      </w:r>
      <w:r w:rsidR="008C64C0">
        <w:rPr>
          <w:i/>
          <w:position w:val="9"/>
          <w:sz w:val="18"/>
        </w:rPr>
        <w:t>y</w:t>
      </w:r>
      <w:r w:rsidR="008C64C0">
        <w:rPr>
          <w:rFonts w:ascii="Meiryo" w:hAnsi="Meiryo"/>
          <w:i/>
          <w:position w:val="9"/>
          <w:sz w:val="18"/>
        </w:rPr>
        <w:t>−</w:t>
      </w:r>
      <w:r w:rsidR="008C64C0">
        <w:rPr>
          <w:position w:val="9"/>
          <w:sz w:val="18"/>
        </w:rPr>
        <w:t>1</w:t>
      </w:r>
      <w:r w:rsidR="008C64C0">
        <w:rPr>
          <w:rFonts w:ascii="Tahoma" w:hAnsi="Tahoma"/>
          <w:position w:val="9"/>
          <w:sz w:val="18"/>
        </w:rPr>
        <w:t xml:space="preserve">)) </w:t>
      </w:r>
      <w:r w:rsidR="008C64C0">
        <w:t xml:space="preserve">and standard deviation (SD) = 0.05. The choice of SD was arbitrary. The final </w:t>
      </w:r>
      <w:r w:rsidR="008C64C0">
        <w:rPr>
          <w:i/>
        </w:rPr>
        <w:t>r</w:t>
      </w:r>
      <w:r w:rsidR="008C64C0">
        <w:rPr>
          <w:i/>
          <w:position w:val="-3"/>
          <w:sz w:val="18"/>
        </w:rPr>
        <w:t xml:space="preserve">y </w:t>
      </w:r>
      <w:r w:rsidR="008C64C0">
        <w:t xml:space="preserve">value was calculated so that </w:t>
      </w:r>
      <w:r w:rsidR="008C64C0">
        <w:rPr>
          <w:i/>
        </w:rPr>
        <w:t xml:space="preserve">R </w:t>
      </w:r>
      <w:r w:rsidR="008C64C0">
        <w:rPr>
          <w:rFonts w:ascii="Tahoma" w:hAnsi="Tahoma"/>
        </w:rPr>
        <w:t xml:space="preserve">= </w:t>
      </w:r>
      <w:r w:rsidR="008C64C0">
        <w:rPr>
          <w:i/>
          <w:position w:val="12"/>
          <w:sz w:val="18"/>
        </w:rPr>
        <w:t>y</w:t>
      </w:r>
      <w:r w:rsidR="008C64C0">
        <w:rPr>
          <w:i/>
          <w:spacing w:val="17"/>
          <w:position w:val="12"/>
          <w:sz w:val="18"/>
        </w:rPr>
        <w:t xml:space="preserve"> </w:t>
      </w:r>
      <w:r w:rsidR="008C64C0">
        <w:rPr>
          <w:i/>
          <w:spacing w:val="3"/>
        </w:rPr>
        <w:t>r</w:t>
      </w:r>
      <w:r w:rsidR="008C64C0">
        <w:rPr>
          <w:i/>
          <w:spacing w:val="3"/>
          <w:position w:val="-3"/>
          <w:sz w:val="18"/>
        </w:rPr>
        <w:t>y</w:t>
      </w:r>
      <w:r w:rsidR="008C64C0">
        <w:rPr>
          <w:spacing w:val="3"/>
        </w:rPr>
        <w:t xml:space="preserve">. </w:t>
      </w:r>
      <w:r w:rsidR="008C64C0">
        <w:t xml:space="preserve">Finally, the values of </w:t>
      </w:r>
      <w:r w:rsidR="008C64C0">
        <w:rPr>
          <w:i/>
        </w:rPr>
        <w:t>r</w:t>
      </w:r>
      <w:r w:rsidR="008C64C0">
        <w:rPr>
          <w:i/>
          <w:position w:val="-3"/>
          <w:sz w:val="18"/>
        </w:rPr>
        <w:t xml:space="preserve">y </w:t>
      </w:r>
      <w:r w:rsidR="008C64C0">
        <w:t xml:space="preserve">were randomly reordered. </w:t>
      </w:r>
      <w:r w:rsidR="008C64C0">
        <w:rPr>
          <w:spacing w:val="-10"/>
        </w:rPr>
        <w:t xml:space="preserve">We </w:t>
      </w:r>
      <w:r w:rsidR="008C64C0">
        <w:t>simulated rates of change ranging from -50% (i.e., the</w:t>
      </w:r>
      <w:r w:rsidR="008C64C0">
        <w:rPr>
          <w:spacing w:val="-31"/>
        </w:rPr>
        <w:t xml:space="preserve"> </w:t>
      </w:r>
      <w:r w:rsidR="008C64C0">
        <w:t>population decreased</w:t>
      </w:r>
      <w:r w:rsidR="008C64C0">
        <w:rPr>
          <w:spacing w:val="-5"/>
        </w:rPr>
        <w:t xml:space="preserve"> </w:t>
      </w:r>
      <w:r w:rsidR="008C64C0">
        <w:t>by</w:t>
      </w:r>
      <w:r w:rsidR="008C64C0">
        <w:rPr>
          <w:spacing w:val="-5"/>
        </w:rPr>
        <w:t xml:space="preserve"> </w:t>
      </w:r>
      <w:r w:rsidR="008C64C0">
        <w:t>half)</w:t>
      </w:r>
      <w:r w:rsidR="008C64C0">
        <w:rPr>
          <w:spacing w:val="-5"/>
        </w:rPr>
        <w:t xml:space="preserve"> </w:t>
      </w:r>
      <w:r w:rsidR="008C64C0">
        <w:t>to</w:t>
      </w:r>
      <w:r w:rsidR="008C64C0">
        <w:rPr>
          <w:spacing w:val="-5"/>
        </w:rPr>
        <w:t xml:space="preserve"> </w:t>
      </w:r>
      <w:r w:rsidR="008C64C0">
        <w:t>+50%</w:t>
      </w:r>
      <w:r w:rsidR="008C64C0">
        <w:rPr>
          <w:spacing w:val="-5"/>
        </w:rPr>
        <w:t xml:space="preserve"> </w:t>
      </w:r>
      <w:r w:rsidR="008C64C0">
        <w:t>(i.e.,</w:t>
      </w:r>
      <w:r w:rsidR="008C64C0">
        <w:rPr>
          <w:spacing w:val="-5"/>
        </w:rPr>
        <w:t xml:space="preserve"> </w:t>
      </w:r>
      <w:r w:rsidR="008C64C0">
        <w:t>the</w:t>
      </w:r>
      <w:r w:rsidR="008C64C0">
        <w:rPr>
          <w:spacing w:val="-5"/>
        </w:rPr>
        <w:t xml:space="preserve"> </w:t>
      </w:r>
      <w:r w:rsidR="008C64C0">
        <w:t>population</w:t>
      </w:r>
      <w:r w:rsidR="008C64C0">
        <w:rPr>
          <w:spacing w:val="-5"/>
        </w:rPr>
        <w:t xml:space="preserve"> </w:t>
      </w:r>
      <w:r w:rsidR="008C64C0">
        <w:t>increased</w:t>
      </w:r>
      <w:r w:rsidR="008C64C0">
        <w:rPr>
          <w:spacing w:val="-5"/>
        </w:rPr>
        <w:t xml:space="preserve"> </w:t>
      </w:r>
      <w:r w:rsidR="008C64C0">
        <w:t>by</w:t>
      </w:r>
      <w:r w:rsidR="008C64C0">
        <w:rPr>
          <w:spacing w:val="-5"/>
        </w:rPr>
        <w:t xml:space="preserve"> </w:t>
      </w:r>
      <w:r w:rsidR="008C64C0">
        <w:t>half).</w:t>
      </w:r>
    </w:p>
    <w:p w:rsidR="005D4BDF" w:rsidRDefault="00405B9A">
      <w:pPr>
        <w:pStyle w:val="BodyText"/>
        <w:tabs>
          <w:tab w:val="left" w:pos="6847"/>
          <w:tab w:val="left" w:pos="7136"/>
        </w:tabs>
        <w:spacing w:line="478" w:lineRule="exact"/>
        <w:ind w:left="439" w:right="117" w:firstLine="720"/>
      </w:pPr>
      <w:r>
        <w:pict>
          <v:shape id="_x0000_s2132" type="#_x0000_t202" style="position:absolute;left:0;text-align:left;margin-left:418.55pt;margin-top:154.2pt;width:23.8pt;height:14.4pt;z-index:-43552;mso-position-horizontal-relative:page" filled="f" stroked="f">
            <v:textbox inset="0,0,0,0">
              <w:txbxContent>
                <w:p w:rsidR="00280DD3" w:rsidRDefault="00280DD3">
                  <w:pPr>
                    <w:spacing w:line="281" w:lineRule="exact"/>
                    <w:ind w:right="-7"/>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w:r>
      <w:r w:rsidR="008C64C0">
        <w:t>For</w:t>
      </w:r>
      <w:r w:rsidR="008C64C0">
        <w:rPr>
          <w:spacing w:val="-13"/>
        </w:rPr>
        <w:t xml:space="preserve"> </w:t>
      </w:r>
      <w:r w:rsidR="008C64C0">
        <w:t>each</w:t>
      </w:r>
      <w:r w:rsidR="008C64C0">
        <w:rPr>
          <w:spacing w:val="-13"/>
        </w:rPr>
        <w:t xml:space="preserve"> </w:t>
      </w:r>
      <w:r w:rsidR="008C64C0">
        <w:t>simulation</w:t>
      </w:r>
      <w:r w:rsidR="008C64C0">
        <w:rPr>
          <w:spacing w:val="-13"/>
        </w:rPr>
        <w:t xml:space="preserve"> </w:t>
      </w:r>
      <w:r w:rsidR="008C64C0">
        <w:t>run,</w:t>
      </w:r>
      <w:r w:rsidR="008C64C0">
        <w:rPr>
          <w:spacing w:val="-13"/>
        </w:rPr>
        <w:t xml:space="preserve"> </w:t>
      </w:r>
      <w:r w:rsidR="008C64C0">
        <w:t>a</w:t>
      </w:r>
      <w:r w:rsidR="008C64C0">
        <w:rPr>
          <w:spacing w:val="-13"/>
        </w:rPr>
        <w:t xml:space="preserve"> </w:t>
      </w:r>
      <w:r w:rsidR="008C64C0">
        <w:t>single</w:t>
      </w:r>
      <w:r w:rsidR="008C64C0">
        <w:rPr>
          <w:spacing w:val="-13"/>
        </w:rPr>
        <w:t xml:space="preserve"> </w:t>
      </w:r>
      <w:r w:rsidR="008C64C0">
        <w:t>intercept</w:t>
      </w:r>
      <w:r w:rsidR="008C64C0">
        <w:rPr>
          <w:spacing w:val="-13"/>
        </w:rPr>
        <w:t xml:space="preserve"> </w:t>
      </w:r>
      <w:r w:rsidR="008C64C0">
        <w:t>term</w:t>
      </w:r>
      <w:r w:rsidR="008C64C0">
        <w:rPr>
          <w:spacing w:val="-13"/>
        </w:rPr>
        <w:t xml:space="preserve"> </w:t>
      </w:r>
      <w:proofErr w:type="gramStart"/>
      <w:r w:rsidR="008C64C0">
        <w:rPr>
          <w:i/>
        </w:rPr>
        <w:t>a</w:t>
      </w:r>
      <w:r w:rsidR="008C64C0">
        <w:rPr>
          <w:i/>
          <w:spacing w:val="-13"/>
        </w:rPr>
        <w:t xml:space="preserve"> </w:t>
      </w:r>
      <w:r w:rsidR="008C64C0">
        <w:t>was</w:t>
      </w:r>
      <w:proofErr w:type="gramEnd"/>
      <w:r w:rsidR="008C64C0">
        <w:rPr>
          <w:spacing w:val="-13"/>
        </w:rPr>
        <w:t xml:space="preserve"> </w:t>
      </w:r>
      <w:r w:rsidR="008C64C0">
        <w:t>drawn</w:t>
      </w:r>
      <w:r w:rsidR="008C64C0">
        <w:rPr>
          <w:spacing w:val="-13"/>
        </w:rPr>
        <w:t xml:space="preserve"> </w:t>
      </w:r>
      <w:r w:rsidR="008C64C0">
        <w:t>from</w:t>
      </w:r>
      <w:r w:rsidR="008C64C0">
        <w:rPr>
          <w:spacing w:val="-13"/>
        </w:rPr>
        <w:t xml:space="preserve"> </w:t>
      </w:r>
      <w:r w:rsidR="008C64C0">
        <w:t>a</w:t>
      </w:r>
      <w:r w:rsidR="008C64C0">
        <w:rPr>
          <w:spacing w:val="-13"/>
        </w:rPr>
        <w:t xml:space="preserve"> </w:t>
      </w:r>
      <w:r w:rsidR="008C64C0">
        <w:t>normal</w:t>
      </w:r>
      <w:r w:rsidR="008C64C0">
        <w:rPr>
          <w:spacing w:val="-13"/>
        </w:rPr>
        <w:t xml:space="preserve"> </w:t>
      </w:r>
      <w:proofErr w:type="spellStart"/>
      <w:r w:rsidR="008C64C0">
        <w:t>distribu</w:t>
      </w:r>
      <w:proofErr w:type="spellEnd"/>
      <w:r w:rsidR="008C64C0">
        <w:t xml:space="preserve">- </w:t>
      </w:r>
      <w:proofErr w:type="spellStart"/>
      <w:r w:rsidR="008C64C0">
        <w:t>tion</w:t>
      </w:r>
      <w:proofErr w:type="spellEnd"/>
      <w:r w:rsidR="008C64C0">
        <w:t xml:space="preserve"> with a mean and standard error (SE) from the GLM model estimate </w:t>
      </w:r>
      <w:r w:rsidR="008C64C0">
        <w:rPr>
          <w:rFonts w:ascii="Calibri" w:hAnsi="Calibri"/>
          <w:spacing w:val="3"/>
        </w:rPr>
        <w:t>α</w:t>
      </w:r>
      <w:r w:rsidR="008C64C0">
        <w:rPr>
          <w:spacing w:val="3"/>
          <w:position w:val="-3"/>
          <w:sz w:val="18"/>
        </w:rPr>
        <w:t>0</w:t>
      </w:r>
      <w:r w:rsidR="008C64C0">
        <w:rPr>
          <w:spacing w:val="3"/>
        </w:rPr>
        <w:t xml:space="preserve">. </w:t>
      </w:r>
      <w:r w:rsidR="008C64C0">
        <w:t xml:space="preserve">For each of </w:t>
      </w:r>
      <w:r w:rsidR="008C64C0">
        <w:rPr>
          <w:i/>
        </w:rPr>
        <w:t xml:space="preserve">n </w:t>
      </w:r>
      <w:r w:rsidR="008C64C0">
        <w:t xml:space="preserve">simulated sensors, a spatial location was drawn randomly according to the survey design and a simulated underlying density </w:t>
      </w:r>
      <w:r w:rsidR="008C64C0">
        <w:rPr>
          <w:i/>
        </w:rPr>
        <w:t>d</w:t>
      </w:r>
      <w:r w:rsidR="008C64C0">
        <w:rPr>
          <w:i/>
          <w:position w:val="-3"/>
          <w:sz w:val="18"/>
        </w:rPr>
        <w:t xml:space="preserve">n </w:t>
      </w:r>
      <w:r w:rsidR="008C64C0">
        <w:t xml:space="preserve">was drawn from a lognormal distribution with mean </w:t>
      </w:r>
      <w:r w:rsidR="008C64C0">
        <w:rPr>
          <w:w w:val="98"/>
        </w:rPr>
        <w:t>and</w:t>
      </w:r>
      <w:r w:rsidR="008C64C0">
        <w:rPr>
          <w:spacing w:val="-1"/>
        </w:rPr>
        <w:t xml:space="preserve"> </w:t>
      </w:r>
      <w:r w:rsidR="008C64C0">
        <w:rPr>
          <w:w w:val="98"/>
        </w:rPr>
        <w:t>SE</w:t>
      </w:r>
      <w:r w:rsidR="008C64C0">
        <w:rPr>
          <w:spacing w:val="-1"/>
        </w:rPr>
        <w:t xml:space="preserve"> </w:t>
      </w:r>
      <w:r w:rsidR="008C64C0">
        <w:rPr>
          <w:w w:val="98"/>
        </w:rPr>
        <w:t>of</w:t>
      </w:r>
      <w:r w:rsidR="008C64C0">
        <w:rPr>
          <w:spacing w:val="-1"/>
        </w:rPr>
        <w:t xml:space="preserve"> </w:t>
      </w:r>
      <w:r w:rsidR="008C64C0">
        <w:rPr>
          <w:w w:val="98"/>
        </w:rPr>
        <w:t>the</w:t>
      </w:r>
      <w:r w:rsidR="008C64C0">
        <w:rPr>
          <w:spacing w:val="-1"/>
        </w:rPr>
        <w:t xml:space="preserve"> </w:t>
      </w:r>
      <w:r w:rsidR="008C64C0">
        <w:rPr>
          <w:w w:val="98"/>
        </w:rPr>
        <w:t>estimated</w:t>
      </w:r>
      <w:r w:rsidR="008C64C0">
        <w:rPr>
          <w:spacing w:val="-1"/>
        </w:rPr>
        <w:t xml:space="preserve"> </w:t>
      </w:r>
      <w:r w:rsidR="008C64C0">
        <w:rPr>
          <w:i/>
          <w:spacing w:val="-115"/>
          <w:w w:val="99"/>
        </w:rPr>
        <w:t>D</w:t>
      </w:r>
      <w:proofErr w:type="gramStart"/>
      <w:r w:rsidR="008C64C0">
        <w:rPr>
          <w:w w:val="99"/>
          <w:position w:val="5"/>
        </w:rPr>
        <w:t>ˆ</w:t>
      </w:r>
      <w:r w:rsidR="008C64C0">
        <w:rPr>
          <w:position w:val="5"/>
        </w:rPr>
        <w:t xml:space="preserve"> </w:t>
      </w:r>
      <w:r w:rsidR="008C64C0">
        <w:rPr>
          <w:spacing w:val="-26"/>
          <w:position w:val="5"/>
        </w:rPr>
        <w:t xml:space="preserve"> </w:t>
      </w:r>
      <w:r w:rsidR="008C64C0">
        <w:rPr>
          <w:w w:val="98"/>
        </w:rPr>
        <w:t>at</w:t>
      </w:r>
      <w:proofErr w:type="gramEnd"/>
      <w:r w:rsidR="008C64C0">
        <w:rPr>
          <w:spacing w:val="-1"/>
        </w:rPr>
        <w:t xml:space="preserve"> </w:t>
      </w:r>
      <w:r w:rsidR="008C64C0">
        <w:rPr>
          <w:w w:val="98"/>
        </w:rPr>
        <w:t>that</w:t>
      </w:r>
      <w:r w:rsidR="008C64C0">
        <w:rPr>
          <w:spacing w:val="-1"/>
        </w:rPr>
        <w:t xml:space="preserve"> </w:t>
      </w:r>
      <w:r w:rsidR="008C64C0">
        <w:rPr>
          <w:w w:val="98"/>
        </w:rPr>
        <w:t>spatial</w:t>
      </w:r>
      <w:r w:rsidR="008C64C0">
        <w:rPr>
          <w:spacing w:val="-1"/>
        </w:rPr>
        <w:t xml:space="preserve"> </w:t>
      </w:r>
      <w:r w:rsidR="008C64C0">
        <w:rPr>
          <w:w w:val="98"/>
        </w:rPr>
        <w:t>location.</w:t>
      </w:r>
      <w:r w:rsidR="008C64C0">
        <w:rPr>
          <w:spacing w:val="14"/>
        </w:rPr>
        <w:t xml:space="preserve"> </w:t>
      </w:r>
      <w:r w:rsidR="008C64C0">
        <w:rPr>
          <w:w w:val="98"/>
        </w:rPr>
        <w:t>Coe</w:t>
      </w:r>
      <w:r w:rsidR="008C64C0">
        <w:rPr>
          <w:spacing w:val="-6"/>
          <w:w w:val="98"/>
        </w:rPr>
        <w:t>f</w:t>
      </w:r>
      <w:r w:rsidR="008C64C0">
        <w:rPr>
          <w:w w:val="96"/>
        </w:rPr>
        <w:t>ficients</w:t>
      </w:r>
      <w:r w:rsidR="008C64C0">
        <w:rPr>
          <w:spacing w:val="-1"/>
        </w:rPr>
        <w:t xml:space="preserve"> </w:t>
      </w:r>
      <w:r w:rsidR="008C64C0">
        <w:rPr>
          <w:w w:val="98"/>
        </w:rPr>
        <w:t>for</w:t>
      </w:r>
      <w:r w:rsidR="008C64C0">
        <w:rPr>
          <w:spacing w:val="-1"/>
        </w:rPr>
        <w:t xml:space="preserve"> </w:t>
      </w:r>
      <w:r w:rsidR="008C64C0">
        <w:rPr>
          <w:w w:val="98"/>
        </w:rPr>
        <w:t>density</w:t>
      </w:r>
      <w:r w:rsidR="008C64C0">
        <w:rPr>
          <w:spacing w:val="-1"/>
        </w:rPr>
        <w:t xml:space="preserve"> </w:t>
      </w:r>
      <w:r w:rsidR="008C64C0">
        <w:rPr>
          <w:w w:val="98"/>
        </w:rPr>
        <w:t>at</w:t>
      </w:r>
      <w:r w:rsidR="008C64C0">
        <w:rPr>
          <w:spacing w:val="-1"/>
        </w:rPr>
        <w:t xml:space="preserve"> </w:t>
      </w:r>
      <w:r w:rsidR="008C64C0">
        <w:rPr>
          <w:w w:val="98"/>
        </w:rPr>
        <w:t>the</w:t>
      </w:r>
      <w:r w:rsidR="008C64C0">
        <w:rPr>
          <w:spacing w:val="-1"/>
        </w:rPr>
        <w:t xml:space="preserve"> </w:t>
      </w:r>
      <w:r w:rsidR="008C64C0">
        <w:rPr>
          <w:w w:val="98"/>
        </w:rPr>
        <w:t>loca</w:t>
      </w:r>
      <w:r w:rsidR="008C64C0">
        <w:rPr>
          <w:spacing w:val="-1"/>
          <w:w w:val="98"/>
        </w:rPr>
        <w:t>t</w:t>
      </w:r>
      <w:r w:rsidR="008C64C0">
        <w:rPr>
          <w:w w:val="98"/>
        </w:rPr>
        <w:t>ion</w:t>
      </w:r>
      <w:r w:rsidR="008C64C0">
        <w:rPr>
          <w:spacing w:val="-1"/>
        </w:rPr>
        <w:t xml:space="preserve"> </w:t>
      </w:r>
      <w:r w:rsidR="008C64C0">
        <w:rPr>
          <w:w w:val="98"/>
        </w:rPr>
        <w:t xml:space="preserve">of </w:t>
      </w:r>
      <w:r w:rsidR="008C64C0">
        <w:t xml:space="preserve">each sensor </w:t>
      </w:r>
      <w:r w:rsidR="008C64C0">
        <w:rPr>
          <w:i/>
        </w:rPr>
        <w:t>b</w:t>
      </w:r>
      <w:r w:rsidR="008C64C0">
        <w:rPr>
          <w:position w:val="-3"/>
          <w:sz w:val="18"/>
        </w:rPr>
        <w:t>1</w:t>
      </w:r>
      <w:proofErr w:type="gramStart"/>
      <w:r w:rsidR="008C64C0">
        <w:rPr>
          <w:rFonts w:ascii="Verdana" w:hAnsi="Verdana"/>
          <w:i/>
          <w:position w:val="-3"/>
          <w:sz w:val="18"/>
        </w:rPr>
        <w:t>,</w:t>
      </w:r>
      <w:r w:rsidR="008C64C0">
        <w:rPr>
          <w:i/>
          <w:position w:val="-3"/>
          <w:sz w:val="18"/>
        </w:rPr>
        <w:t>n</w:t>
      </w:r>
      <w:proofErr w:type="gramEnd"/>
      <w:r w:rsidR="008C64C0">
        <w:rPr>
          <w:i/>
          <w:position w:val="-3"/>
          <w:sz w:val="18"/>
        </w:rPr>
        <w:t xml:space="preserve"> </w:t>
      </w:r>
      <w:r w:rsidR="008C64C0">
        <w:t xml:space="preserve">were drawn from a normal distribution with mean and SE from the model estimate of </w:t>
      </w:r>
      <w:r w:rsidR="008C64C0">
        <w:rPr>
          <w:rFonts w:ascii="Calibri" w:hAnsi="Calibri"/>
          <w:spacing w:val="3"/>
        </w:rPr>
        <w:t>β</w:t>
      </w:r>
      <w:r w:rsidR="008C64C0">
        <w:rPr>
          <w:spacing w:val="3"/>
          <w:position w:val="-3"/>
          <w:sz w:val="18"/>
        </w:rPr>
        <w:t>1</w:t>
      </w:r>
      <w:r w:rsidR="008C64C0">
        <w:rPr>
          <w:spacing w:val="3"/>
        </w:rPr>
        <w:t xml:space="preserve">. </w:t>
      </w:r>
      <w:r w:rsidR="008C64C0">
        <w:t>As described above, a cumulative rate</w:t>
      </w:r>
      <w:r w:rsidR="008C64C0">
        <w:rPr>
          <w:spacing w:val="14"/>
        </w:rPr>
        <w:t xml:space="preserve"> </w:t>
      </w:r>
      <w:r w:rsidR="008C64C0">
        <w:t>of change</w:t>
      </w:r>
      <w:r w:rsidR="008C64C0">
        <w:tab/>
      </w:r>
      <w:r w:rsidR="008C64C0">
        <w:rPr>
          <w:i/>
          <w:position w:val="12"/>
          <w:sz w:val="18"/>
        </w:rPr>
        <w:t>y</w:t>
      </w:r>
      <w:r w:rsidR="008C64C0">
        <w:rPr>
          <w:i/>
          <w:position w:val="12"/>
          <w:sz w:val="18"/>
        </w:rPr>
        <w:tab/>
      </w:r>
      <w:r w:rsidR="008C64C0">
        <w:rPr>
          <w:rFonts w:ascii="Tahoma" w:hAnsi="Tahoma"/>
        </w:rPr>
        <w:t>(</w:t>
      </w:r>
      <w:r w:rsidR="008C64C0">
        <w:t>1</w:t>
      </w:r>
      <w:r w:rsidR="008C64C0">
        <w:rPr>
          <w:spacing w:val="-28"/>
        </w:rPr>
        <w:t xml:space="preserve"> </w:t>
      </w:r>
      <w:r w:rsidR="008C64C0">
        <w:rPr>
          <w:rFonts w:ascii="Meiryo" w:hAnsi="Meiryo"/>
          <w:i/>
        </w:rPr>
        <w:t>−</w:t>
      </w:r>
      <w:r w:rsidR="008C64C0">
        <w:rPr>
          <w:rFonts w:ascii="Meiryo" w:hAnsi="Meiryo"/>
          <w:i/>
          <w:spacing w:val="-50"/>
        </w:rPr>
        <w:t xml:space="preserve"> </w:t>
      </w:r>
      <w:r w:rsidR="008C64C0">
        <w:rPr>
          <w:i/>
          <w:spacing w:val="3"/>
        </w:rPr>
        <w:t>r</w:t>
      </w:r>
      <w:r w:rsidR="008C64C0">
        <w:rPr>
          <w:i/>
          <w:spacing w:val="3"/>
          <w:position w:val="-3"/>
          <w:sz w:val="18"/>
        </w:rPr>
        <w:t>y</w:t>
      </w:r>
      <w:r w:rsidR="008C64C0">
        <w:rPr>
          <w:rFonts w:ascii="Tahoma" w:hAnsi="Tahoma"/>
          <w:spacing w:val="3"/>
        </w:rPr>
        <w:t>)</w:t>
      </w:r>
      <w:r w:rsidR="008C64C0">
        <w:rPr>
          <w:rFonts w:ascii="Tahoma" w:hAnsi="Tahoma"/>
          <w:spacing w:val="-17"/>
        </w:rPr>
        <w:t xml:space="preserve"> </w:t>
      </w:r>
      <w:r w:rsidR="008C64C0">
        <w:t>was</w:t>
      </w:r>
      <w:r w:rsidR="008C64C0">
        <w:rPr>
          <w:spacing w:val="-2"/>
        </w:rPr>
        <w:t xml:space="preserve"> </w:t>
      </w:r>
      <w:r w:rsidR="008C64C0">
        <w:t>applied in each time step. Because there was unexplained variance in the modeled relationship between</w:t>
      </w:r>
      <w:r w:rsidR="008C64C0">
        <w:rPr>
          <w:spacing w:val="-14"/>
        </w:rPr>
        <w:t xml:space="preserve"> </w:t>
      </w:r>
      <w:r w:rsidR="008C64C0">
        <w:t>harbor</w:t>
      </w:r>
      <w:r w:rsidR="008C64C0">
        <w:rPr>
          <w:spacing w:val="-14"/>
        </w:rPr>
        <w:t xml:space="preserve"> </w:t>
      </w:r>
      <w:r w:rsidR="008C64C0">
        <w:t>porpoise</w:t>
      </w:r>
      <w:r w:rsidR="008C64C0">
        <w:rPr>
          <w:spacing w:val="-14"/>
        </w:rPr>
        <w:t xml:space="preserve"> </w:t>
      </w:r>
      <w:r w:rsidR="008C64C0">
        <w:t>density</w:t>
      </w:r>
      <w:r w:rsidR="008C64C0">
        <w:rPr>
          <w:spacing w:val="-14"/>
        </w:rPr>
        <w:t xml:space="preserve"> </w:t>
      </w:r>
      <w:r w:rsidR="008C64C0">
        <w:t>and</w:t>
      </w:r>
      <w:r w:rsidR="008C64C0">
        <w:rPr>
          <w:spacing w:val="-14"/>
        </w:rPr>
        <w:t xml:space="preserve"> </w:t>
      </w:r>
      <w:r w:rsidR="008C64C0">
        <w:t>passive</w:t>
      </w:r>
      <w:r w:rsidR="008C64C0">
        <w:rPr>
          <w:spacing w:val="-14"/>
        </w:rPr>
        <w:t xml:space="preserve"> </w:t>
      </w:r>
      <w:r w:rsidR="008C64C0">
        <w:t>acoustic</w:t>
      </w:r>
      <w:r w:rsidR="008C64C0">
        <w:rPr>
          <w:spacing w:val="-14"/>
        </w:rPr>
        <w:t xml:space="preserve"> </w:t>
      </w:r>
      <w:r w:rsidR="008C64C0">
        <w:t>detection</w:t>
      </w:r>
      <w:r w:rsidR="008C64C0">
        <w:rPr>
          <w:spacing w:val="-14"/>
        </w:rPr>
        <w:t xml:space="preserve"> </w:t>
      </w:r>
      <w:r w:rsidR="008C64C0">
        <w:t>rate</w:t>
      </w:r>
      <w:r w:rsidR="008C64C0">
        <w:rPr>
          <w:spacing w:val="-14"/>
        </w:rPr>
        <w:t xml:space="preserve"> </w:t>
      </w:r>
      <w:r w:rsidR="008C64C0">
        <w:t>(see</w:t>
      </w:r>
      <w:r w:rsidR="008C64C0">
        <w:rPr>
          <w:spacing w:val="-14"/>
        </w:rPr>
        <w:t xml:space="preserve"> </w:t>
      </w:r>
      <w:r w:rsidR="008C64C0">
        <w:t>Eq.</w:t>
      </w:r>
      <w:hyperlink w:anchor="_bookmark0" w:history="1">
        <w:r w:rsidR="008C64C0">
          <w:t>1.1</w:t>
        </w:r>
      </w:hyperlink>
      <w:r w:rsidR="008C64C0">
        <w:t>),</w:t>
      </w:r>
      <w:r w:rsidR="008C64C0">
        <w:rPr>
          <w:spacing w:val="-14"/>
        </w:rPr>
        <w:t xml:space="preserve"> </w:t>
      </w:r>
      <w:r w:rsidR="008C64C0">
        <w:t>we</w:t>
      </w:r>
      <w:r w:rsidR="008C64C0">
        <w:rPr>
          <w:spacing w:val="-14"/>
        </w:rPr>
        <w:t xml:space="preserve"> </w:t>
      </w:r>
      <w:r w:rsidR="008C64C0">
        <w:t>added an</w:t>
      </w:r>
      <w:r w:rsidR="008C64C0">
        <w:rPr>
          <w:spacing w:val="-7"/>
        </w:rPr>
        <w:t xml:space="preserve"> </w:t>
      </w:r>
      <w:r w:rsidR="008C64C0">
        <w:t>error</w:t>
      </w:r>
      <w:r w:rsidR="008C64C0">
        <w:rPr>
          <w:spacing w:val="-7"/>
        </w:rPr>
        <w:t xml:space="preserve"> </w:t>
      </w:r>
      <w:r w:rsidR="008C64C0">
        <w:t>term</w:t>
      </w:r>
      <w:r w:rsidR="008C64C0">
        <w:rPr>
          <w:spacing w:val="-16"/>
        </w:rPr>
        <w:t xml:space="preserve"> </w:t>
      </w:r>
      <w:r w:rsidR="008C64C0">
        <w:rPr>
          <w:i/>
        </w:rPr>
        <w:t>E</w:t>
      </w:r>
      <w:proofErr w:type="spellStart"/>
      <w:r w:rsidR="008C64C0">
        <w:rPr>
          <w:i/>
          <w:position w:val="-3"/>
          <w:sz w:val="18"/>
        </w:rPr>
        <w:t>n</w:t>
      </w:r>
      <w:proofErr w:type="gramStart"/>
      <w:r w:rsidR="008C64C0">
        <w:rPr>
          <w:rFonts w:ascii="Verdana" w:hAnsi="Verdana"/>
          <w:i/>
          <w:position w:val="-3"/>
          <w:sz w:val="18"/>
        </w:rPr>
        <w:t>,</w:t>
      </w:r>
      <w:r w:rsidR="008C64C0">
        <w:rPr>
          <w:i/>
          <w:position w:val="-3"/>
          <w:sz w:val="18"/>
        </w:rPr>
        <w:t>y</w:t>
      </w:r>
      <w:proofErr w:type="spellEnd"/>
      <w:proofErr w:type="gramEnd"/>
      <w:r w:rsidR="008C64C0">
        <w:rPr>
          <w:i/>
          <w:spacing w:val="17"/>
          <w:position w:val="-3"/>
          <w:sz w:val="18"/>
        </w:rPr>
        <w:t xml:space="preserve"> </w:t>
      </w:r>
      <w:r w:rsidR="008C64C0">
        <w:t>drawn</w:t>
      </w:r>
      <w:r w:rsidR="008C64C0">
        <w:rPr>
          <w:spacing w:val="-7"/>
        </w:rPr>
        <w:t xml:space="preserve"> </w:t>
      </w:r>
      <w:r w:rsidR="008C64C0">
        <w:t>from</w:t>
      </w:r>
      <w:r w:rsidR="008C64C0">
        <w:rPr>
          <w:spacing w:val="-7"/>
        </w:rPr>
        <w:t xml:space="preserve"> </w:t>
      </w:r>
      <w:r w:rsidR="008C64C0">
        <w:t>a</w:t>
      </w:r>
      <w:r w:rsidR="008C64C0">
        <w:rPr>
          <w:spacing w:val="-7"/>
        </w:rPr>
        <w:t xml:space="preserve"> </w:t>
      </w:r>
      <w:r w:rsidR="008C64C0">
        <w:t>normal</w:t>
      </w:r>
      <w:r w:rsidR="008C64C0">
        <w:rPr>
          <w:spacing w:val="-7"/>
        </w:rPr>
        <w:t xml:space="preserve"> </w:t>
      </w:r>
      <w:r w:rsidR="008C64C0">
        <w:t>distribution</w:t>
      </w:r>
      <w:r w:rsidR="008C64C0">
        <w:rPr>
          <w:spacing w:val="-7"/>
        </w:rPr>
        <w:t xml:space="preserve"> </w:t>
      </w:r>
      <w:r w:rsidR="008C64C0">
        <w:t>with</w:t>
      </w:r>
      <w:r w:rsidR="008C64C0">
        <w:rPr>
          <w:spacing w:val="-7"/>
        </w:rPr>
        <w:t xml:space="preserve"> </w:t>
      </w:r>
      <w:r w:rsidR="008C64C0">
        <w:t>a</w:t>
      </w:r>
      <w:r w:rsidR="008C64C0">
        <w:rPr>
          <w:spacing w:val="-7"/>
        </w:rPr>
        <w:t xml:space="preserve"> </w:t>
      </w:r>
      <w:r w:rsidR="008C64C0">
        <w:t>mean</w:t>
      </w:r>
      <w:r w:rsidR="008C64C0">
        <w:rPr>
          <w:spacing w:val="-7"/>
        </w:rPr>
        <w:t xml:space="preserve"> </w:t>
      </w:r>
      <w:r w:rsidR="008C64C0">
        <w:t>of</w:t>
      </w:r>
      <w:r w:rsidR="008C64C0">
        <w:rPr>
          <w:spacing w:val="-7"/>
        </w:rPr>
        <w:t xml:space="preserve"> </w:t>
      </w:r>
      <w:r w:rsidR="008C64C0">
        <w:t>0</w:t>
      </w:r>
      <w:r w:rsidR="008C64C0">
        <w:rPr>
          <w:spacing w:val="-7"/>
        </w:rPr>
        <w:t xml:space="preserve"> </w:t>
      </w:r>
      <w:r w:rsidR="008C64C0">
        <w:t>and</w:t>
      </w:r>
      <w:r w:rsidR="008C64C0">
        <w:rPr>
          <w:spacing w:val="-7"/>
        </w:rPr>
        <w:t xml:space="preserve"> </w:t>
      </w:r>
      <w:r w:rsidR="008C64C0">
        <w:t>a</w:t>
      </w:r>
      <w:r w:rsidR="008C64C0">
        <w:rPr>
          <w:spacing w:val="-7"/>
        </w:rPr>
        <w:t xml:space="preserve"> </w:t>
      </w:r>
      <w:r w:rsidR="008C64C0">
        <w:t>SD</w:t>
      </w:r>
      <w:r w:rsidR="008C64C0">
        <w:rPr>
          <w:spacing w:val="-7"/>
        </w:rPr>
        <w:t xml:space="preserve"> </w:t>
      </w:r>
      <w:r w:rsidR="008C64C0">
        <w:t>equal</w:t>
      </w:r>
      <w:r w:rsidR="008C64C0">
        <w:rPr>
          <w:spacing w:val="-7"/>
        </w:rPr>
        <w:t xml:space="preserve"> </w:t>
      </w:r>
      <w:r w:rsidR="008C64C0">
        <w:t>to</w:t>
      </w:r>
      <w:r w:rsidR="008C64C0">
        <w:rPr>
          <w:spacing w:val="-7"/>
        </w:rPr>
        <w:t xml:space="preserve"> </w:t>
      </w:r>
      <w:r w:rsidR="008C64C0">
        <w:t>the residual SD of the</w:t>
      </w:r>
      <w:r w:rsidR="008C64C0">
        <w:rPr>
          <w:spacing w:val="-30"/>
        </w:rPr>
        <w:t xml:space="preserve"> </w:t>
      </w:r>
      <w:r w:rsidR="008C64C0">
        <w:t>GLM.</w:t>
      </w:r>
    </w:p>
    <w:p w:rsidR="005D4BDF" w:rsidRDefault="005D4BDF">
      <w:pPr>
        <w:pStyle w:val="BodyText"/>
        <w:rPr>
          <w:sz w:val="20"/>
        </w:rPr>
      </w:pPr>
    </w:p>
    <w:p w:rsidR="005D4BDF" w:rsidRDefault="005D4BDF">
      <w:pPr>
        <w:pStyle w:val="BodyText"/>
        <w:spacing w:before="9"/>
        <w:rPr>
          <w:sz w:val="16"/>
        </w:rPr>
      </w:pPr>
    </w:p>
    <w:p w:rsidR="005D4BDF" w:rsidRDefault="008C64C0">
      <w:pPr>
        <w:spacing w:line="139" w:lineRule="exact"/>
        <w:ind w:left="2166"/>
        <w:jc w:val="center"/>
        <w:rPr>
          <w:i/>
          <w:sz w:val="18"/>
        </w:rPr>
      </w:pPr>
      <w:proofErr w:type="gramStart"/>
      <w:r>
        <w:rPr>
          <w:i/>
          <w:w w:val="98"/>
          <w:sz w:val="18"/>
        </w:rPr>
        <w:t>y</w:t>
      </w:r>
      <w:proofErr w:type="gramEnd"/>
    </w:p>
    <w:p w:rsidR="005D4BDF" w:rsidRDefault="008C64C0">
      <w:pPr>
        <w:tabs>
          <w:tab w:val="left" w:pos="8556"/>
        </w:tabs>
        <w:spacing w:line="402" w:lineRule="exact"/>
        <w:ind w:left="2880" w:right="169"/>
        <w:rPr>
          <w:sz w:val="24"/>
        </w:rPr>
      </w:pPr>
      <w:proofErr w:type="spellStart"/>
      <w:proofErr w:type="gramStart"/>
      <w:r>
        <w:rPr>
          <w:i/>
          <w:spacing w:val="2"/>
          <w:sz w:val="24"/>
        </w:rPr>
        <w:t>pps</w:t>
      </w:r>
      <w:r>
        <w:rPr>
          <w:i/>
          <w:spacing w:val="2"/>
          <w:position w:val="-3"/>
          <w:sz w:val="18"/>
        </w:rPr>
        <w:t>n</w:t>
      </w:r>
      <w:r>
        <w:rPr>
          <w:rFonts w:ascii="Verdana" w:hAnsi="Verdana"/>
          <w:i/>
          <w:spacing w:val="2"/>
          <w:position w:val="-3"/>
          <w:sz w:val="18"/>
        </w:rPr>
        <w:t>,</w:t>
      </w:r>
      <w:proofErr w:type="gramEnd"/>
      <w:r>
        <w:rPr>
          <w:i/>
          <w:spacing w:val="2"/>
          <w:position w:val="-3"/>
          <w:sz w:val="18"/>
        </w:rPr>
        <w:t>y</w:t>
      </w:r>
      <w:proofErr w:type="spellEnd"/>
      <w:r>
        <w:rPr>
          <w:i/>
          <w:spacing w:val="2"/>
          <w:position w:val="-3"/>
          <w:sz w:val="18"/>
        </w:rPr>
        <w:t xml:space="preserve"> </w:t>
      </w:r>
      <w:r>
        <w:rPr>
          <w:rFonts w:ascii="Tahoma" w:hAnsi="Tahoma"/>
          <w:sz w:val="24"/>
        </w:rPr>
        <w:t>=</w:t>
      </w:r>
      <w:r>
        <w:rPr>
          <w:rFonts w:ascii="Tahoma" w:hAnsi="Tahoma"/>
          <w:spacing w:val="-53"/>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proofErr w:type="spellStart"/>
      <w:r>
        <w:rPr>
          <w:i/>
          <w:position w:val="7"/>
          <w:sz w:val="14"/>
        </w:rPr>
        <w:t>n</w:t>
      </w:r>
      <w:r>
        <w:rPr>
          <w:rFonts w:ascii="Verdana" w:hAnsi="Verdana"/>
          <w:i/>
          <w:position w:val="7"/>
          <w:sz w:val="14"/>
        </w:rPr>
        <w:t>,</w:t>
      </w:r>
      <w:r>
        <w:rPr>
          <w:i/>
          <w:position w:val="7"/>
          <w:sz w:val="14"/>
        </w:rPr>
        <w:t>y</w:t>
      </w:r>
      <w:proofErr w:type="spellEnd"/>
      <w:r>
        <w:rPr>
          <w:rFonts w:ascii="Tahoma" w:hAnsi="Tahoma"/>
          <w:position w:val="10"/>
          <w:sz w:val="18"/>
        </w:rPr>
        <w:t xml:space="preserve">) </w:t>
      </w:r>
      <w:r>
        <w:rPr>
          <w:rFonts w:ascii="Calibri" w:hAnsi="Calibri"/>
          <w:position w:val="-4"/>
          <w:sz w:val="34"/>
        </w:rPr>
        <w:t>∏</w:t>
      </w:r>
      <w:r>
        <w:rPr>
          <w:rFonts w:ascii="Tahoma" w:hAnsi="Tahoma"/>
          <w:sz w:val="24"/>
        </w:rPr>
        <w:t>(</w:t>
      </w:r>
      <w:r>
        <w:rPr>
          <w:sz w:val="24"/>
        </w:rPr>
        <w:t xml:space="preserve">1 </w:t>
      </w:r>
      <w:r>
        <w:rPr>
          <w:rFonts w:ascii="Meiryo" w:hAnsi="Meiryo"/>
          <w:i/>
          <w:sz w:val="24"/>
        </w:rPr>
        <w:t>−</w:t>
      </w:r>
      <w:r>
        <w:rPr>
          <w:rFonts w:ascii="Meiryo" w:hAnsi="Meiryo"/>
          <w:i/>
          <w:spacing w:val="-49"/>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rsidR="005D4BDF" w:rsidRDefault="008C64C0">
      <w:pPr>
        <w:spacing w:line="182" w:lineRule="exact"/>
        <w:ind w:left="5557" w:right="3391"/>
        <w:jc w:val="center"/>
        <w:rPr>
          <w:sz w:val="18"/>
        </w:rPr>
      </w:pPr>
      <w:proofErr w:type="spellStart"/>
      <w:r>
        <w:rPr>
          <w:i/>
          <w:sz w:val="18"/>
        </w:rPr>
        <w:t>i</w:t>
      </w:r>
      <w:proofErr w:type="spellEnd"/>
      <w:r>
        <w:rPr>
          <w:rFonts w:ascii="Tahoma"/>
          <w:sz w:val="18"/>
        </w:rPr>
        <w:t>=</w:t>
      </w:r>
      <w:r>
        <w:rPr>
          <w:sz w:val="18"/>
        </w:rPr>
        <w:t>1</w:t>
      </w:r>
    </w:p>
    <w:p w:rsidR="005D4BDF" w:rsidRDefault="005D4BDF">
      <w:pPr>
        <w:pStyle w:val="BodyText"/>
        <w:spacing w:before="10"/>
        <w:rPr>
          <w:sz w:val="15"/>
        </w:rPr>
      </w:pPr>
    </w:p>
    <w:p w:rsidR="005D4BDF" w:rsidRDefault="008C64C0">
      <w:pPr>
        <w:pStyle w:val="BodyText"/>
        <w:spacing w:line="393" w:lineRule="auto"/>
        <w:ind w:left="434" w:right="17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2" w:history="1">
        <w:r>
          <w:t>(Eq.1.3)</w:t>
        </w:r>
      </w:hyperlink>
      <w:r>
        <w:t xml:space="preserve"> with </w:t>
      </w:r>
      <w:proofErr w:type="gramStart"/>
      <w:r>
        <w:rPr>
          <w:i/>
          <w:spacing w:val="4"/>
        </w:rPr>
        <w:t>log</w:t>
      </w:r>
      <w:r>
        <w:rPr>
          <w:rFonts w:ascii="Tahoma"/>
          <w:spacing w:val="4"/>
        </w:rPr>
        <w:t>(</w:t>
      </w:r>
      <w:proofErr w:type="spellStart"/>
      <w:proofErr w:type="gramEnd"/>
      <w:r>
        <w:rPr>
          <w:i/>
          <w:spacing w:val="4"/>
        </w:rPr>
        <w:t>pps</w:t>
      </w:r>
      <w:r>
        <w:rPr>
          <w:i/>
          <w:spacing w:val="4"/>
          <w:position w:val="-3"/>
          <w:sz w:val="18"/>
        </w:rPr>
        <w:t>n</w:t>
      </w:r>
      <w:r>
        <w:rPr>
          <w:rFonts w:ascii="Verdana"/>
          <w:i/>
          <w:spacing w:val="4"/>
          <w:position w:val="-3"/>
          <w:sz w:val="18"/>
        </w:rPr>
        <w:t>,</w:t>
      </w:r>
      <w:r>
        <w:rPr>
          <w:i/>
          <w:spacing w:val="4"/>
          <w:position w:val="-3"/>
          <w:sz w:val="18"/>
        </w:rPr>
        <w:t>y</w:t>
      </w:r>
      <w:proofErr w:type="spellEnd"/>
      <w:r>
        <w:rPr>
          <w:rFonts w:ascii="Tahoma"/>
          <w:spacing w:val="4"/>
        </w:rPr>
        <w:t>)</w:t>
      </w:r>
      <w:r>
        <w:rPr>
          <w:rFonts w:ascii="Tahoma"/>
          <w:spacing w:val="-57"/>
        </w:rPr>
        <w:t xml:space="preserve"> </w:t>
      </w:r>
      <w:r>
        <w:t>modeled as a function of year (fixed effect) and sensor (random effect).</w:t>
      </w:r>
    </w:p>
    <w:p w:rsidR="005D4BDF" w:rsidRDefault="005D4BDF">
      <w:pPr>
        <w:pStyle w:val="BodyText"/>
        <w:rPr>
          <w:sz w:val="32"/>
        </w:rPr>
      </w:pPr>
    </w:p>
    <w:p w:rsidR="005D4BDF" w:rsidRDefault="008C64C0">
      <w:pPr>
        <w:pStyle w:val="BodyText"/>
        <w:tabs>
          <w:tab w:val="left" w:pos="8629"/>
        </w:tabs>
        <w:spacing w:before="1" w:line="424" w:lineRule="auto"/>
        <w:ind w:left="1160" w:right="169" w:firstLine="2385"/>
      </w:pPr>
      <w:bookmarkStart w:id="88" w:name="_bookmark2"/>
      <w:bookmarkEnd w:id="88"/>
      <w:proofErr w:type="gramStart"/>
      <w:r>
        <w:rPr>
          <w:i/>
          <w:spacing w:val="4"/>
        </w:rPr>
        <w:t>log</w:t>
      </w:r>
      <w:r>
        <w:rPr>
          <w:rFonts w:ascii="Tahoma" w:hAnsi="Tahoma"/>
          <w:spacing w:val="4"/>
        </w:rPr>
        <w:t>(</w:t>
      </w:r>
      <w:proofErr w:type="spellStart"/>
      <w:proofErr w:type="gramEnd"/>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proofErr w:type="spellEnd"/>
      <w:r>
        <w:rPr>
          <w:rFonts w:ascii="Tahoma" w:hAnsi="Tahoma"/>
          <w:spacing w:val="4"/>
        </w:rPr>
        <w:t>)</w:t>
      </w:r>
      <w:r>
        <w:rPr>
          <w:rFonts w:ascii="Tahoma" w:hAnsi="Tahoma"/>
          <w:spacing w:val="-21"/>
        </w:rPr>
        <w:t xml:space="preserve"> </w:t>
      </w:r>
      <w:r>
        <w:rPr>
          <w:rFonts w:ascii="Meiryo" w:hAnsi="Meiryo"/>
          <w:i/>
        </w:rPr>
        <w:t>∼</w:t>
      </w:r>
      <w:r>
        <w:rPr>
          <w:rFonts w:ascii="Meiryo" w:hAnsi="Meiryo"/>
          <w:i/>
          <w:spacing w:val="-28"/>
        </w:rPr>
        <w:t xml:space="preserve"> </w:t>
      </w:r>
      <w:proofErr w:type="spellStart"/>
      <w:r>
        <w:rPr>
          <w:rFonts w:ascii="Calibri" w:hAnsi="Calibri"/>
        </w:rPr>
        <w:t>λ</w:t>
      </w:r>
      <w:r>
        <w:rPr>
          <w:i/>
        </w:rPr>
        <w:t>y</w:t>
      </w:r>
      <w:proofErr w:type="spellEnd"/>
      <w:r>
        <w:rPr>
          <w:i/>
          <w:spacing w:val="-26"/>
        </w:rPr>
        <w:t xml:space="preserve"> </w:t>
      </w:r>
      <w:r>
        <w:rPr>
          <w:rFonts w:ascii="Tahoma" w:hAnsi="Tahoma"/>
        </w:rPr>
        <w:t>+</w:t>
      </w:r>
      <w:r>
        <w:rPr>
          <w:rFonts w:ascii="Tahoma" w:hAnsi="Tahoma"/>
          <w:spacing w:val="-41"/>
        </w:rPr>
        <w:t xml:space="preserve"> </w:t>
      </w:r>
      <w:r>
        <w:rPr>
          <w:rFonts w:ascii="Calibri" w:hAnsi="Calibri"/>
        </w:rPr>
        <w:t>γ</w:t>
      </w:r>
      <w:r>
        <w:rPr>
          <w:i/>
          <w:position w:val="-3"/>
          <w:sz w:val="18"/>
        </w:rPr>
        <w:t>n</w:t>
      </w:r>
      <w:r>
        <w:rPr>
          <w:i/>
          <w:spacing w:val="-1"/>
          <w:position w:val="-3"/>
          <w:sz w:val="18"/>
        </w:rPr>
        <w:t xml:space="preserve"> </w:t>
      </w:r>
      <w:r>
        <w:rPr>
          <w:rFonts w:ascii="Tahoma" w:hAnsi="Tahoma"/>
        </w:rPr>
        <w:t>+</w:t>
      </w:r>
      <w:r>
        <w:rPr>
          <w:rFonts w:ascii="Tahoma" w:hAnsi="Tahoma"/>
          <w:spacing w:val="-41"/>
        </w:rPr>
        <w:t xml:space="preserve"> </w:t>
      </w:r>
      <w:r>
        <w:rPr>
          <w:rFonts w:ascii="Calibri" w:hAnsi="Calibri"/>
        </w:rPr>
        <w:t>ε</w:t>
      </w:r>
      <w:r>
        <w:rPr>
          <w:rFonts w:ascii="Calibri" w:hAnsi="Calibri"/>
        </w:rPr>
        <w:tab/>
      </w:r>
      <w:r>
        <w:t xml:space="preserve">(1.3) This model differs from the GLM in Eq.1.1in that the underlying mean   </w:t>
      </w:r>
      <w:r>
        <w:rPr>
          <w:spacing w:val="7"/>
        </w:rPr>
        <w:t xml:space="preserve"> </w:t>
      </w:r>
      <w:r>
        <w:t>density</w:t>
      </w:r>
    </w:p>
    <w:p w:rsidR="005D4BDF" w:rsidRDefault="005D4BDF">
      <w:pPr>
        <w:spacing w:line="424" w:lineRule="auto"/>
        <w:sectPr w:rsidR="005D4BDF">
          <w:pgSz w:w="12240" w:h="15840"/>
          <w:pgMar w:top="980" w:right="126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2" w:lineRule="auto"/>
        <w:ind w:left="440" w:right="117"/>
        <w:jc w:val="both"/>
      </w:pPr>
      <w:proofErr w:type="gramStart"/>
      <w:r>
        <w:t>is</w:t>
      </w:r>
      <w:proofErr w:type="gramEnd"/>
      <w:r>
        <w:t xml:space="preserve"> assumed to be unknown, so a random effect was used to account for sensor-specific differences in detection rates. For each simulated dataset, if the year term in this mixed effects</w:t>
      </w:r>
      <w:r>
        <w:rPr>
          <w:spacing w:val="-26"/>
        </w:rPr>
        <w:t xml:space="preserve"> </w:t>
      </w:r>
      <w:r>
        <w:t>model</w:t>
      </w:r>
      <w:r>
        <w:rPr>
          <w:spacing w:val="-26"/>
        </w:rPr>
        <w:t xml:space="preserve"> </w:t>
      </w:r>
      <w:r>
        <w:t>was</w:t>
      </w:r>
      <w:r>
        <w:rPr>
          <w:spacing w:val="-26"/>
        </w:rPr>
        <w:t xml:space="preserve"> </w:t>
      </w:r>
      <w:r>
        <w:t>significant</w:t>
      </w:r>
      <w:r>
        <w:rPr>
          <w:spacing w:val="-26"/>
        </w:rPr>
        <w:t xml:space="preserve"> </w:t>
      </w:r>
      <w:r>
        <w:t>and</w:t>
      </w:r>
      <w:r>
        <w:rPr>
          <w:spacing w:val="-26"/>
        </w:rPr>
        <w:t xml:space="preserve"> </w:t>
      </w:r>
      <w:r>
        <w:t>the</w:t>
      </w:r>
      <w:r>
        <w:rPr>
          <w:spacing w:val="-26"/>
        </w:rPr>
        <w:t xml:space="preserve"> </w:t>
      </w:r>
      <w:r>
        <w:t>sign</w:t>
      </w:r>
      <w:r>
        <w:rPr>
          <w:spacing w:val="-26"/>
        </w:rPr>
        <w:t xml:space="preserve"> </w:t>
      </w:r>
      <w:r>
        <w:t>of</w:t>
      </w:r>
      <w:r>
        <w:rPr>
          <w:spacing w:val="-26"/>
        </w:rPr>
        <w:t xml:space="preserve"> </w:t>
      </w:r>
      <w:r>
        <w:t>the</w:t>
      </w:r>
      <w:r>
        <w:rPr>
          <w:spacing w:val="-26"/>
        </w:rPr>
        <w:t xml:space="preserve"> </w:t>
      </w:r>
      <w:r>
        <w:t>covariate</w:t>
      </w:r>
      <w:r>
        <w:rPr>
          <w:spacing w:val="-27"/>
        </w:rPr>
        <w:t xml:space="preserve"> </w:t>
      </w:r>
      <w:r>
        <w:rPr>
          <w:rFonts w:ascii="Calibri" w:hAnsi="Calibri"/>
        </w:rPr>
        <w:t>λ</w:t>
      </w:r>
      <w:r>
        <w:rPr>
          <w:rFonts w:ascii="Calibri" w:hAnsi="Calibri"/>
          <w:spacing w:val="-20"/>
        </w:rPr>
        <w:t xml:space="preserve"> </w:t>
      </w:r>
      <w:r>
        <w:t>matched</w:t>
      </w:r>
      <w:r>
        <w:rPr>
          <w:spacing w:val="-26"/>
        </w:rPr>
        <w:t xml:space="preserve"> </w:t>
      </w:r>
      <w:r>
        <w:t>the</w:t>
      </w:r>
      <w:r>
        <w:rPr>
          <w:spacing w:val="-26"/>
        </w:rPr>
        <w:t xml:space="preserve"> </w:t>
      </w:r>
      <w:r>
        <w:t>sign</w:t>
      </w:r>
      <w:r>
        <w:rPr>
          <w:spacing w:val="-26"/>
        </w:rPr>
        <w:t xml:space="preserve"> </w:t>
      </w:r>
      <w:r>
        <w:t>of</w:t>
      </w:r>
      <w:r>
        <w:rPr>
          <w:spacing w:val="-26"/>
        </w:rPr>
        <w:t xml:space="preserve"> </w:t>
      </w:r>
      <w:r>
        <w:t>the</w:t>
      </w:r>
      <w:r>
        <w:rPr>
          <w:spacing w:val="-26"/>
        </w:rPr>
        <w:t xml:space="preserve"> </w:t>
      </w:r>
      <w:r>
        <w:t>simulated change</w:t>
      </w:r>
      <w:r>
        <w:rPr>
          <w:spacing w:val="-18"/>
        </w:rPr>
        <w:t xml:space="preserve"> </w:t>
      </w:r>
      <w:r>
        <w:t>in</w:t>
      </w:r>
      <w:r>
        <w:rPr>
          <w:spacing w:val="-18"/>
        </w:rPr>
        <w:t xml:space="preserve"> </w:t>
      </w:r>
      <w:r>
        <w:t>the</w:t>
      </w:r>
      <w:r>
        <w:rPr>
          <w:spacing w:val="-18"/>
        </w:rPr>
        <w:t xml:space="preserve"> </w:t>
      </w:r>
      <w:r>
        <w:t>population,</w:t>
      </w:r>
      <w:r>
        <w:rPr>
          <w:spacing w:val="-17"/>
        </w:rPr>
        <w:t xml:space="preserve"> </w:t>
      </w:r>
      <w:r>
        <w:t>that</w:t>
      </w:r>
      <w:r>
        <w:rPr>
          <w:spacing w:val="-18"/>
        </w:rPr>
        <w:t xml:space="preserve"> </w:t>
      </w:r>
      <w:r>
        <w:t>particular</w:t>
      </w:r>
      <w:r>
        <w:rPr>
          <w:spacing w:val="-18"/>
        </w:rPr>
        <w:t xml:space="preserve"> </w:t>
      </w:r>
      <w:r>
        <w:t>iteration</w:t>
      </w:r>
      <w:r>
        <w:rPr>
          <w:spacing w:val="-18"/>
        </w:rPr>
        <w:t xml:space="preserve"> </w:t>
      </w:r>
      <w:r>
        <w:t>was</w:t>
      </w:r>
      <w:r>
        <w:rPr>
          <w:spacing w:val="-18"/>
        </w:rPr>
        <w:t xml:space="preserve"> </w:t>
      </w:r>
      <w:r>
        <w:t>marked</w:t>
      </w:r>
      <w:r>
        <w:rPr>
          <w:spacing w:val="-18"/>
        </w:rPr>
        <w:t xml:space="preserve"> </w:t>
      </w:r>
      <w:r>
        <w:t>as</w:t>
      </w:r>
      <w:r>
        <w:rPr>
          <w:spacing w:val="-18"/>
        </w:rPr>
        <w:t xml:space="preserve"> </w:t>
      </w:r>
      <w:r>
        <w:t>a</w:t>
      </w:r>
      <w:r>
        <w:rPr>
          <w:spacing w:val="-18"/>
        </w:rPr>
        <w:t xml:space="preserve"> </w:t>
      </w:r>
      <w:r>
        <w:t>success.</w:t>
      </w:r>
      <w:r>
        <w:rPr>
          <w:spacing w:val="-5"/>
        </w:rPr>
        <w:t xml:space="preserve"> </w:t>
      </w:r>
      <w:r>
        <w:t>This</w:t>
      </w:r>
      <w:r>
        <w:rPr>
          <w:spacing w:val="-18"/>
        </w:rPr>
        <w:t xml:space="preserve"> </w:t>
      </w:r>
      <w:r>
        <w:t>process</w:t>
      </w:r>
      <w:r>
        <w:rPr>
          <w:spacing w:val="-18"/>
        </w:rPr>
        <w:t xml:space="preserve"> </w:t>
      </w:r>
      <w:r>
        <w:t>was repeated for each of the 10,000 simulated datasets and statistical power was calculated as the</w:t>
      </w:r>
      <w:r>
        <w:rPr>
          <w:spacing w:val="-5"/>
        </w:rPr>
        <w:t xml:space="preserve"> </w:t>
      </w:r>
      <w:r>
        <w:t>proportion</w:t>
      </w:r>
      <w:r>
        <w:rPr>
          <w:spacing w:val="-5"/>
        </w:rPr>
        <w:t xml:space="preserve"> </w:t>
      </w:r>
      <w:r>
        <w:t>of</w:t>
      </w:r>
      <w:r>
        <w:rPr>
          <w:spacing w:val="-5"/>
        </w:rPr>
        <w:t xml:space="preserve"> </w:t>
      </w:r>
      <w:r>
        <w:t>those</w:t>
      </w:r>
      <w:r>
        <w:rPr>
          <w:spacing w:val="-5"/>
        </w:rPr>
        <w:t xml:space="preserve"> </w:t>
      </w:r>
      <w:r>
        <w:t>10,000</w:t>
      </w:r>
      <w:r>
        <w:rPr>
          <w:spacing w:val="-5"/>
        </w:rPr>
        <w:t xml:space="preserve"> </w:t>
      </w:r>
      <w:r>
        <w:t>datasets</w:t>
      </w:r>
      <w:r>
        <w:rPr>
          <w:spacing w:val="-5"/>
        </w:rPr>
        <w:t xml:space="preserve"> </w:t>
      </w:r>
      <w:r>
        <w:t>in</w:t>
      </w:r>
      <w:r>
        <w:rPr>
          <w:spacing w:val="-5"/>
        </w:rPr>
        <w:t xml:space="preserve"> </w:t>
      </w:r>
      <w:r>
        <w:t>which</w:t>
      </w:r>
      <w:r>
        <w:rPr>
          <w:spacing w:val="-5"/>
        </w:rPr>
        <w:t xml:space="preserve"> </w:t>
      </w:r>
      <w:r>
        <w:t>a</w:t>
      </w:r>
      <w:r>
        <w:rPr>
          <w:spacing w:val="-5"/>
        </w:rPr>
        <w:t xml:space="preserve"> </w:t>
      </w:r>
      <w:r>
        <w:t>change</w:t>
      </w:r>
      <w:ins w:id="89" w:author="Jay" w:date="2017-06-24T16:08:00Z">
        <w:r w:rsidR="005C6B2B">
          <w:t xml:space="preserve"> (in the correct direction)</w:t>
        </w:r>
      </w:ins>
      <w:r>
        <w:rPr>
          <w:spacing w:val="-5"/>
        </w:rPr>
        <w:t xml:space="preserve"> </w:t>
      </w:r>
      <w:r>
        <w:t>was</w:t>
      </w:r>
      <w:r>
        <w:rPr>
          <w:spacing w:val="-5"/>
        </w:rPr>
        <w:t xml:space="preserve"> </w:t>
      </w:r>
      <w:del w:id="90" w:author="Jay" w:date="2017-06-24T16:08:00Z">
        <w:r w:rsidDel="005C6B2B">
          <w:delText>detected</w:delText>
        </w:r>
      </w:del>
      <w:ins w:id="91" w:author="Jay" w:date="2017-06-24T16:08:00Z">
        <w:r w:rsidR="005C6B2B">
          <w:t>statistically significant (α = 0.05)</w:t>
        </w:r>
      </w:ins>
      <w:r>
        <w:t>.</w:t>
      </w:r>
      <w:r>
        <w:rPr>
          <w:spacing w:val="9"/>
        </w:rPr>
        <w:t xml:space="preserve"> </w:t>
      </w:r>
      <w:r>
        <w:t>This</w:t>
      </w:r>
      <w:r>
        <w:rPr>
          <w:spacing w:val="-5"/>
        </w:rPr>
        <w:t xml:space="preserve"> </w:t>
      </w:r>
      <w:r>
        <w:t>was</w:t>
      </w:r>
      <w:r>
        <w:rPr>
          <w:spacing w:val="-5"/>
        </w:rPr>
        <w:t xml:space="preserve"> </w:t>
      </w:r>
      <w:r>
        <w:t>repeated for each combination of survey design, response to disturbance, number of sensors, and change in the</w:t>
      </w:r>
      <w:r>
        <w:rPr>
          <w:spacing w:val="-11"/>
        </w:rPr>
        <w:t xml:space="preserve"> </w:t>
      </w:r>
      <w:r>
        <w:t>population.</w:t>
      </w:r>
    </w:p>
    <w:p w:rsidR="005D4BDF" w:rsidRDefault="005D4BDF">
      <w:pPr>
        <w:pStyle w:val="BodyText"/>
        <w:spacing w:before="7"/>
        <w:rPr>
          <w:sz w:val="33"/>
        </w:rPr>
      </w:pPr>
    </w:p>
    <w:p w:rsidR="005D4BDF" w:rsidRDefault="008C64C0">
      <w:pPr>
        <w:pStyle w:val="Heading1"/>
        <w:numPr>
          <w:ilvl w:val="1"/>
          <w:numId w:val="2"/>
        </w:numPr>
        <w:tabs>
          <w:tab w:val="left" w:pos="978"/>
        </w:tabs>
        <w:spacing w:before="1"/>
        <w:jc w:val="both"/>
      </w:pPr>
      <w:bookmarkStart w:id="92" w:name="Results"/>
      <w:bookmarkEnd w:id="92"/>
      <w:r>
        <w:t>Results</w:t>
      </w:r>
    </w:p>
    <w:p w:rsidR="005D4BDF" w:rsidRDefault="005D4BDF">
      <w:pPr>
        <w:pStyle w:val="BodyText"/>
        <w:rPr>
          <w:b/>
        </w:rPr>
      </w:pPr>
    </w:p>
    <w:p w:rsidR="005D4BDF" w:rsidRDefault="008C64C0">
      <w:pPr>
        <w:pStyle w:val="ListParagraph"/>
        <w:numPr>
          <w:ilvl w:val="2"/>
          <w:numId w:val="2"/>
        </w:numPr>
        <w:tabs>
          <w:tab w:val="left" w:pos="1157"/>
          <w:tab w:val="left" w:pos="1158"/>
        </w:tabs>
        <w:spacing w:before="173" w:line="556" w:lineRule="auto"/>
        <w:ind w:right="5497" w:firstLine="0"/>
        <w:rPr>
          <w:b/>
          <w:sz w:val="24"/>
        </w:rPr>
      </w:pPr>
      <w:bookmarkStart w:id="93" w:name="Results_of_data_collection"/>
      <w:bookmarkEnd w:id="93"/>
      <w:r>
        <w:rPr>
          <w:b/>
          <w:sz w:val="24"/>
        </w:rPr>
        <w:t>Results of data</w:t>
      </w:r>
      <w:r>
        <w:rPr>
          <w:b/>
          <w:spacing w:val="-12"/>
          <w:sz w:val="24"/>
        </w:rPr>
        <w:t xml:space="preserve"> </w:t>
      </w:r>
      <w:r>
        <w:rPr>
          <w:b/>
          <w:sz w:val="24"/>
        </w:rPr>
        <w:t>collection Passive acoustic data</w:t>
      </w:r>
      <w:r>
        <w:rPr>
          <w:b/>
          <w:spacing w:val="-23"/>
          <w:sz w:val="24"/>
        </w:rPr>
        <w:t xml:space="preserve"> </w:t>
      </w:r>
      <w:r>
        <w:rPr>
          <w:b/>
          <w:sz w:val="24"/>
        </w:rPr>
        <w:t>collected</w:t>
      </w:r>
    </w:p>
    <w:p w:rsidR="005D4BDF" w:rsidRDefault="008C64C0">
      <w:pPr>
        <w:pStyle w:val="BodyText"/>
        <w:spacing w:before="12" w:line="415" w:lineRule="auto"/>
        <w:ind w:left="440" w:right="109" w:firstLine="720"/>
      </w:pPr>
      <w:r>
        <w:rPr>
          <w:spacing w:val="-10"/>
        </w:rPr>
        <w:t xml:space="preserve">We </w:t>
      </w:r>
      <w:r>
        <w:t xml:space="preserve">deployed 11 C-PODs in north Monterey Bay in the late summer or early fall of 2013, 2014, and 2015.  Instruments were retrieved </w:t>
      </w:r>
      <w:proofErr w:type="gramStart"/>
      <w:r>
        <w:t>between early December</w:t>
      </w:r>
      <w:proofErr w:type="gramEnd"/>
      <w:r>
        <w:t xml:space="preserve"> and  </w:t>
      </w:r>
      <w:r>
        <w:rPr>
          <w:spacing w:val="33"/>
        </w:rPr>
        <w:t xml:space="preserve"> </w:t>
      </w:r>
      <w:r>
        <w:t>early</w:t>
      </w:r>
    </w:p>
    <w:p w:rsidR="005D4BDF" w:rsidRDefault="005D4BDF">
      <w:pPr>
        <w:pStyle w:val="BodyText"/>
        <w:rPr>
          <w:sz w:val="20"/>
        </w:rPr>
      </w:pPr>
    </w:p>
    <w:p w:rsidR="005D4BDF" w:rsidRDefault="005D4BDF">
      <w:pPr>
        <w:pStyle w:val="BodyText"/>
        <w:rPr>
          <w:sz w:val="20"/>
        </w:rPr>
      </w:pPr>
    </w:p>
    <w:p w:rsidR="005D4BDF" w:rsidRDefault="005D4BDF">
      <w:pPr>
        <w:pStyle w:val="BodyText"/>
        <w:spacing w:before="10"/>
        <w:rPr>
          <w:sz w:val="17"/>
        </w:rPr>
      </w:pPr>
    </w:p>
    <w:p w:rsidR="005D4BDF" w:rsidRDefault="00405B9A">
      <w:pPr>
        <w:spacing w:before="1"/>
        <w:ind w:left="1205" w:right="119"/>
        <w:rPr>
          <w:rFonts w:ascii="Arial"/>
          <w:sz w:val="14"/>
        </w:rPr>
      </w:pPr>
      <w:r w:rsidRPr="00405B9A">
        <w:pict>
          <v:group id="_x0000_s2124" style="position:absolute;left:0;text-align:left;margin-left:155.25pt;margin-top:-3.5pt;width:162.55pt;height:162.55pt;z-index:-43504;mso-position-horizontal-relative:page" coordorigin="3105,-70" coordsize="3251,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31" type="#_x0000_t75" style="position:absolute;left:3154;top:-63;width:3194;height:3194">
              <v:imagedata r:id="rId9" o:title=""/>
            </v:shape>
            <v:rect id="_x0000_s2130" style="position:absolute;left:3154;top:-63;width:3194;height:3194" filled="f" strokecolor="#7f7f7f" strokeweight=".26117mm"/>
            <v:shape id="_x0000_s2129" style="position:absolute;left:893;top:1591;width:4467;height:4467" coordorigin="893,1591" coordsize="4467,4467" o:spt="100" adj="0,,0" path="m3113,2987r41,m3113,2261r41,m3113,1535r41,m3113,809r41,m3113,83r41,m3299,3173r,-41m4025,3173r,-41m4751,3173r,-41m5477,3173r,-41m6203,3173r,-41e" filled="f" strokeweight=".26117mm">
              <v:stroke joinstyle="round"/>
              <v:formulas/>
              <v:path arrowok="t" o:connecttype="segments"/>
            </v:shape>
            <v:rect id="_x0000_s2128" style="position:absolute;left:3267;top:1607;width:1204;height:1404" fillcolor="#f0f8ff" stroked="f"/>
            <v:shape id="_x0000_s2127" style="position:absolute;left:3321;top:1676;width:1095;height:1276" coordorigin="3321,1676" coordsize="1095,1276" o:spt="100" adj="0,,0" path="m4094,2934r-1,l4093,2937r4,2l4098,2942r,10l4170,2945r36,-3l4215,2941r-114,l4099,2939r-5,-5xm4352,2928r-259,l4094,2930r3,1l4100,2934r1,4l4101,2941r114,l4224,2939r55,-4l4297,2933r55,-5xm4373,2793r-384,l3993,2794r4,4l4002,2801r9,8l4015,2814r2,l4021,2815r5,4l4031,2825r3,4l4037,2833r4,3l4048,2838r2,5l4054,2847r5,4l4064,2854r3,7l4072,2866r4,8l4080,2880r3,10l4084,2895r2,10l4085,2909r-2,4l4083,2916r3,3l4088,2920r,1l4088,2923r-3,3l4086,2931r2,2l4089,2931r2,-3l4352,2928r5,-1l4367,2927r5,-3l4375,2916r5,-7l4380,2902r-1,-8l4373,2888r-13,-1l4356,2883r-2,-6l4357,2861r-6,-7l4354,2848r-1,-5l4357,2838r4,-2l4362,2833r3,-3l4364,2826r6,-1l4371,2820r3,-6l4373,2805r2,-4l4373,2794r,-1xm4383,2760r-450,l3946,2761r6,1l3955,2764r1,4l3962,2778r2,6l3963,2789r-1,2l3962,2794r2,2l3968,2798r3,l3973,2800r4,l3978,2798r,-4l3981,2794r4,-1l4373,2793r,-17l4375,2771r7,-5l4380,2764r3,-3l4383,2760xm4391,2750r-497,l3897,2754r5,1l3904,2757r13,4l3925,2761r8,-1l4383,2760r3,-5l4388,2751r3,-1xm4395,2708r-561,l3839,2710r5,3l3850,2714r4,4l3861,2725r10,3l3872,2730r3,6l3879,2746r7,5l3891,2750r500,l4398,2746r8,-6l4410,2735r6,-3l4416,2728r-3,-6l4400,2711r-5,-3xm4390,2704r-614,l3783,2706r12,l3802,2708r5,2l3819,2710r6,3l3834,2708r561,l4391,2706r-1,-2xm4339,2611r-619,l3724,2614r2,6l3725,2629r-1,6l3724,2641r-2,4l3724,2647r1,2l3728,2654r-3,5l3724,2664r3,6l3727,2677r-3,8l3725,2690r4,2l3736,2695r4,4l3744,2704r3,2l3760,2706r16,-2l4390,2704r-2,-15l4386,2686r-3,-12l4369,2661r3,-4l4372,2656r-2,-2l4365,2652r-2,-11l4362,2634r-23,-23xm3703,2591r-2,l3698,2595r,4l3703,2606r5,3l3713,2614r3,l3716,2611r623,l4335,2607r-14,-13l4319,2592r-615,l3703,2591xm3592,2421r-4,l3585,2422r-2,5l3584,2429r2,4l3583,2434r,2l3587,2439r1,5l3591,2454r,8l3594,2466r5,6l3605,2475r3,1l3611,2480r5,3l3622,2492r4,7l3630,2502r3,6l3635,2516r4,4l3643,2523r4,4l3650,2531r4,2l3654,2538r2,6l3660,2546r5,5l3670,2553r16,21l3695,2576r4,l3700,2578r3,6l3706,2592r613,l4293,2567r-14,-14l4266,2541r-14,-14l4214,2491r-14,-12l4141,2422r-547,l3592,2421xm4091,2373r-505,l3588,2376r6,3l3597,2385r4,2l3600,2391r1,2l3602,2401r-2,8l3598,2418r-4,4l4141,2422r-9,-8l4118,2400r-14,-13l4091,2373xm3532,2263r-4,3l3527,2266r-2,1l3525,2270r1,5l3527,2278r-1,4l3527,2285r,3l3524,2289r,8l3526,2303r4,1l3531,2307r,4l3533,2315r3,2l3536,2324r-1,7l3534,2338r2,5l3540,2346r2,5l3544,2353r1,3l3548,2357r3,3l3553,2365r6,4l3565,2373r7,3l3575,2376r4,-1l3585,2375r1,-2l4091,2373r-70,-63l3575,2310r-4,-2l3569,2307r-2,-3l3566,2304r-2,-2l3559,2300r-4,-3l3553,2295r-4,-2l3543,2290r-4,-1l3540,2286r,-2l3539,2281r-2,-3l3537,2275r2,-1l3542,2274r-2,-4l3539,2267r,-3l3533,2264r-1,-1xm3585,2375r-6,l3581,2376r3,l3585,2375xm3559,2230r-6,l3550,2231r-2,3l3540,2234r,1l3539,2238r-2,4l3536,2242r1,4l3547,2250r,7l3547,2260r,6l3550,2270r6,4l3561,2278r3,7l3566,2293r2,6l3571,2302r5,2l3581,2306r,2l3581,2308r-2,2l4021,2310r-87,-79l3562,2231r-3,-1xm3528,2248r-20,l3510,2249r2,3l3517,2253r2,3l3522,2257r2,2l3527,2259r1,-2l3527,2254r-1,-2l3527,2250r6,l3531,2249r-3,-1xm3533,2250r-6,l3529,2252r2,2l3533,2253r,-3xm3526,2227r-45,l3482,2231r,1l3487,2234r6,4l3495,2242r5,1l3504,2248r2,1l3507,2248r21,l3527,2245r-1,-3l3527,2241r3,-2l3530,2237r-1,l3526,2235r-1,-1l3525,2230r1,-3xm3476,2206r-3,1l3475,2212r1,7l3474,2223r-3,7l3471,2235r2,2l3475,2237r1,-2l3477,2230r4,-3l3526,2227r,-7l3525,2220r-2,-1l3531,2219r,-5l3534,2213r380,l3912,2212r-431,l3478,2210r-2,-4xm3918,2217r-373,l3549,2219r,4l3553,2224r4,3l3561,2228r1,3l3934,2231r-16,-14xm3914,2213r-378,l3539,2216r4,3l3545,2217r373,l3914,2213xm3348,1792r-2,7l3349,1808r4,8l3350,1824r-4,11l3340,1849r-8,15l3327,1875r-5,14l3321,1899r5,5l3327,1911r-3,7l3325,1921r5,6l3335,1929r11,10l3349,1942r5,3l3354,1950r4,6l3359,1958r3,3l3365,1965r3,4l3372,1974r1,7l3378,1982r5,7l3383,1997r3,7l3388,2010r-1,5l3388,2023r-3,9l3383,2040r,14l3385,2064r6,15l3397,2090r-1,5l3394,2102r-2,4l3395,2111r5,5l3406,2120r2,4l3412,2127r4,4l3418,2134r2,4l3425,2140r6,8l3435,2156r5,7l3447,2167r7,3l3460,2177r3,8l3466,2192r3,l3473,2195r2,1l3477,2201r4,4l3482,2210r-1,2l3912,2212r-15,-14l3881,2183r-20,-18l3835,2142r-31,-29l3790,2102r-1,-9l3789,2058r1,-18l3789,2004r,-209l3353,1795r-5,-3xm3695,1676r-63,1l3379,1677r-36,2l3342,1683r-1,6l3338,1694r-1,7l3338,1707r4,4l3346,1713r5,12l3352,1733r4,5l3358,1744r-4,l3355,1747r1,2l3358,1756r,2l3358,1765r-2,8l3353,1783r1,9l3353,1795r436,l3789,1677r-94,-1xe" fillcolor="#999" stroked="f">
              <v:stroke joinstyle="round"/>
              <v:formulas/>
              <v:path arrowok="t" o:connecttype="segments"/>
            </v:shape>
            <v:shape id="_x0000_s2126" type="#_x0000_t75" style="position:absolute;left:3461;top:2329;width:161;height:143">
              <v:imagedata r:id="rId10" o:title=""/>
            </v:shape>
            <v:shape id="_x0000_s2125" type="#_x0000_t202" style="position:absolute;left:3267;top:1607;width:1205;height:1405" filled="f" strokeweight=".26117mm">
              <v:textbox inset="0,0,0,0">
                <w:txbxContent>
                  <w:p w:rsidR="00280DD3" w:rsidRDefault="00280DD3">
                    <w:pPr>
                      <w:rPr>
                        <w:sz w:val="12"/>
                      </w:rPr>
                    </w:pPr>
                  </w:p>
                  <w:p w:rsidR="00280DD3" w:rsidRDefault="00280DD3">
                    <w:pPr>
                      <w:rPr>
                        <w:sz w:val="12"/>
                      </w:rPr>
                    </w:pPr>
                  </w:p>
                  <w:p w:rsidR="00280DD3" w:rsidRDefault="00280DD3">
                    <w:pPr>
                      <w:rPr>
                        <w:sz w:val="12"/>
                      </w:rPr>
                    </w:pPr>
                  </w:p>
                  <w:p w:rsidR="00280DD3" w:rsidRDefault="00280DD3">
                    <w:pPr>
                      <w:rPr>
                        <w:sz w:val="12"/>
                      </w:rPr>
                    </w:pPr>
                  </w:p>
                  <w:p w:rsidR="00280DD3" w:rsidRDefault="00280DD3">
                    <w:pPr>
                      <w:rPr>
                        <w:sz w:val="12"/>
                      </w:rPr>
                    </w:pPr>
                  </w:p>
                  <w:p w:rsidR="00280DD3" w:rsidRDefault="00280DD3">
                    <w:pPr>
                      <w:spacing w:before="3"/>
                      <w:rPr>
                        <w:sz w:val="14"/>
                      </w:rPr>
                    </w:pPr>
                  </w:p>
                  <w:p w:rsidR="00280DD3" w:rsidRDefault="00280DD3">
                    <w:pPr>
                      <w:ind w:left="11"/>
                      <w:rPr>
                        <w:rFonts w:ascii="Arial"/>
                        <w:i/>
                        <w:sz w:val="12"/>
                      </w:rPr>
                    </w:pPr>
                    <w:r>
                      <w:rPr>
                        <w:rFonts w:ascii="Arial"/>
                        <w:i/>
                        <w:w w:val="105"/>
                        <w:sz w:val="12"/>
                      </w:rPr>
                      <w:t>Monterey Bay</w:t>
                    </w:r>
                  </w:p>
                </w:txbxContent>
              </v:textbox>
            </v:shape>
            <w10:wrap anchorx="page"/>
          </v:group>
        </w:pict>
      </w:r>
      <w:bookmarkStart w:id="94" w:name="_bookmark3"/>
      <w:bookmarkEnd w:id="94"/>
      <w:r w:rsidR="008C64C0">
        <w:rPr>
          <w:rFonts w:ascii="Arial"/>
          <w:sz w:val="14"/>
        </w:rPr>
        <w:t>50</w:t>
      </w:r>
    </w:p>
    <w:p w:rsidR="005D4BDF" w:rsidRDefault="005D4BDF">
      <w:pPr>
        <w:pStyle w:val="BodyText"/>
        <w:rPr>
          <w:rFonts w:ascii="Arial"/>
          <w:sz w:val="20"/>
        </w:rPr>
      </w:pPr>
    </w:p>
    <w:p w:rsidR="005D4BDF" w:rsidRDefault="005D4BDF">
      <w:pPr>
        <w:pStyle w:val="BodyText"/>
        <w:rPr>
          <w:rFonts w:ascii="Arial"/>
          <w:sz w:val="20"/>
        </w:rPr>
      </w:pPr>
    </w:p>
    <w:p w:rsidR="005D4BDF" w:rsidRDefault="00405B9A">
      <w:pPr>
        <w:spacing w:line="133" w:lineRule="exact"/>
        <w:ind w:left="1707"/>
        <w:jc w:val="center"/>
        <w:rPr>
          <w:rFonts w:ascii="Arial"/>
          <w:sz w:val="14"/>
        </w:rPr>
      </w:pPr>
      <w:r w:rsidRPr="00405B9A">
        <w:pict>
          <v:group id="_x0000_s2113" style="position:absolute;left:0;text-align:left;margin-left:363.8pt;margin-top:-10.6pt;width:139.9pt;height:114.5pt;z-index:-43336;mso-position-horizontal-relative:page" coordorigin="7276,-212" coordsize="2798,2290">
            <v:rect id="_x0000_s2123" style="position:absolute;left:7325;top:-204;width:2741;height:2234" fillcolor="#f0f8ff" stroked="f"/>
            <v:shape id="_x0000_s2122" style="position:absolute;left:7325;top:-199;width:2742;height:2228" coordorigin="7325,-199" coordsize="2742,2228" o:spt="100" adj="0,,0" path="m10067,-60r-1191,l8891,-46r29,l8932,-33r14,l8958,-19r3,l8977,-5r27,l9011,9r10,l9028,23r24,l9055,37r9,l9076,51r10,l9088,64r32,l9125,78r7,14l9137,92r36,42l9178,134r14,13l9202,147r31,42l9248,189r14,28l9265,230r14,l9284,244r3,l9304,258r12,14l9320,272r5,28l9367,341r4,14l9374,355r2,14l9386,369r5,14l9403,383r5,13l9415,410r5,l9420,424r12,14l9439,452r,l9444,466r17,13l9464,507r9,l9476,521r10,28l9495,549r8,27l9510,590r2,14l9522,618r5,14l9537,646r2,l9556,673r5,14l9573,701r,14l9578,715r2,14l9593,742r2,14l9607,770r,14l9612,784r3,14l9632,812r4,13l9661,867r2,14l9668,881r5,14l9683,908r2,14l9695,936r2,14l9707,964r5,l9712,978r5,l9719,991r12,14l9736,1019r10,14l9753,1047r3,14l9765,1061r,13l9773,1088r5,l9792,1130r3,l9800,1157r7,l9807,1171r10,14l9822,1199r2,14l9834,1227r31,l9870,1240r-2,l9861,1254r,14l9870,1296r5,l9880,1310r10,27l9905,1365r,28l9919,1434r8,14l9936,1462r3,l9941,1476r5,14l9959,1517r2,14l9980,1559r5,14l10000,1600r2,14l10010,1628r,14l10015,1656r,13l10020,1683r9,l10030,1697r-3,l10022,1711r-7,28l10013,1752r-5,14l10008,1780r-4,l9999,1808r-5,l9994,1822r-7,27l9987,1863r-7,14l9983,1891r-10,14l9973,1932r-5,l9968,1946r-7,14l9961,1974r-7,14l9954,2015r-4,l9948,2029r119,l10067,-60xm7790,230r-91,l7711,244r72,l7790,230xm7910,230r-84,l7843,244r65,l7910,230xm7956,203r-294,l7662,217r15,13l7927,230r12,-13l7949,217r7,-14xm8091,203r-94,l8004,217r75,l8091,203xm8102,106r-748,l7373,134r20,l7395,147r7,l7405,161r31,l7443,175r87,l7537,189r36,l7588,203r505,l8100,189r,-28l8093,147r-3,-13l8093,120r9,-14xm8564,134r-144,l8434,147r8,l8451,161r10,l8468,175r60,l8545,161r7,-14l8564,134xm8624,78r-435,l8201,92r77,l8285,106r41,l8333,120r10,l8357,134r229,l8624,78xm10067,-199r-2742,l7325,106r794,l8124,92r48,l8179,78r445,l8643,51r5,-14l8663,23r7,l8677,9r29,l8713,-5r21,l8746,-19r20,-27l8773,-46r14,-14l10067,-60r,-139xm8278,92r-63,l8225,106r50,l8278,92xe" fillcolor="#bebebe" stroked="f">
              <v:stroke joinstyle="round"/>
              <v:formulas/>
              <v:path arrowok="t" o:connecttype="segments"/>
            </v:shape>
            <v:rect id="_x0000_s2121" style="position:absolute;left:7325;top:-204;width:2741;height:2234" filled="f" strokecolor="#7f7f7f" strokeweight=".26117mm"/>
            <v:shape id="_x0000_s2120" style="position:absolute;left:6922;top:1866;width:3575;height:2875" coordorigin="6922,1866" coordsize="3575,2875" o:spt="100" adj="0,,0" path="m7284,1928r41,m7284,1466r41,m7284,1005r41,m7284,543r41,m7284,82r41,m7911,2071r,-42m8834,2071r,-42m9757,2071r,-42e" filled="f" strokeweight=".26117mm">
              <v:stroke joinstyle="round"/>
              <v:formulas/>
              <v:path arrowok="t" o:connecttype="segments"/>
            </v:shape>
            <v:shape id="_x0000_s2119" type="#_x0000_t202" style="position:absolute;left:7524;top:296;width:1435;height:214" filled="f" stroked="f">
              <v:textbox inset="0,0,0,0">
                <w:txbxContent>
                  <w:p w:rsidR="00280DD3" w:rsidRDefault="00280DD3">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280DD3" w:rsidRDefault="00280DD3">
                    <w:pPr>
                      <w:tabs>
                        <w:tab w:val="left" w:pos="574"/>
                        <w:tab w:val="left" w:pos="1148"/>
                      </w:tabs>
                      <w:spacing w:before="28" w:line="91" w:lineRule="exact"/>
                      <w:jc w:val="center"/>
                      <w:rPr>
                        <w:rFonts w:ascii="Arial"/>
                        <w:sz w:val="8"/>
                      </w:rPr>
                    </w:pPr>
                    <w:r>
                      <w:rPr>
                        <w:rFonts w:ascii="Arial"/>
                        <w:w w:val="105"/>
                        <w:sz w:val="8"/>
                      </w:rPr>
                      <w:t>CPOD1</w:t>
                    </w:r>
                    <w:r>
                      <w:rPr>
                        <w:rFonts w:ascii="Arial"/>
                        <w:w w:val="105"/>
                        <w:sz w:val="8"/>
                      </w:rPr>
                      <w:tab/>
                      <w:t>CPOD2</w:t>
                    </w:r>
                    <w:r>
                      <w:rPr>
                        <w:rFonts w:ascii="Arial"/>
                        <w:w w:val="105"/>
                        <w:sz w:val="8"/>
                      </w:rPr>
                      <w:tab/>
                    </w:r>
                    <w:r>
                      <w:rPr>
                        <w:rFonts w:ascii="Arial"/>
                        <w:sz w:val="8"/>
                      </w:rPr>
                      <w:t>CPOD3</w:t>
                    </w:r>
                  </w:p>
                </w:txbxContent>
              </v:textbox>
            </v:shape>
            <v:shape id="_x0000_s2118" type="#_x0000_t202" style="position:absolute;left:7917;top:655;width:96;height:96" filled="f" stroked="f">
              <v:textbox inset="0,0,0,0">
                <w:txbxContent>
                  <w:p w:rsidR="00280DD3" w:rsidRDefault="00280DD3">
                    <w:pPr>
                      <w:spacing w:line="94" w:lineRule="exact"/>
                      <w:rPr>
                        <w:rFonts w:ascii="MS PMincho" w:hAnsi="MS PMincho"/>
                        <w:sz w:val="9"/>
                      </w:rPr>
                    </w:pPr>
                    <w:r>
                      <w:rPr>
                        <w:rFonts w:ascii="MS PMincho" w:hAnsi="MS PMincho"/>
                        <w:w w:val="105"/>
                        <w:sz w:val="9"/>
                      </w:rPr>
                      <w:t>●</w:t>
                    </w:r>
                  </w:p>
                </w:txbxContent>
              </v:textbox>
            </v:shape>
            <v:shape id="_x0000_s2117" type="#_x0000_t202" style="position:absolute;left:8492;top:655;width:96;height:96" filled="f" stroked="f">
              <v:textbox inset="0,0,0,0">
                <w:txbxContent>
                  <w:p w:rsidR="00280DD3" w:rsidRDefault="00280DD3">
                    <w:pPr>
                      <w:spacing w:line="94" w:lineRule="exact"/>
                      <w:rPr>
                        <w:rFonts w:ascii="MS PMincho" w:hAnsi="MS PMincho"/>
                        <w:sz w:val="9"/>
                      </w:rPr>
                    </w:pPr>
                    <w:r>
                      <w:rPr>
                        <w:rFonts w:ascii="MS PMincho" w:hAnsi="MS PMincho"/>
                        <w:w w:val="105"/>
                        <w:sz w:val="9"/>
                      </w:rPr>
                      <w:t>●</w:t>
                    </w:r>
                  </w:p>
                </w:txbxContent>
              </v:textbox>
            </v:shape>
            <v:shape id="_x0000_s2116" type="#_x0000_t202" style="position:absolute;left:7812;top:785;width:861;height:84" filled="f" stroked="f">
              <v:textbox inset="0,0,0,0">
                <w:txbxContent>
                  <w:p w:rsidR="00280DD3" w:rsidRDefault="00280DD3">
                    <w:pPr>
                      <w:tabs>
                        <w:tab w:val="left" w:pos="574"/>
                      </w:tabs>
                      <w:spacing w:line="83" w:lineRule="exact"/>
                      <w:rPr>
                        <w:rFonts w:ascii="Arial"/>
                        <w:sz w:val="8"/>
                      </w:rPr>
                    </w:pPr>
                    <w:r>
                      <w:rPr>
                        <w:rFonts w:ascii="Arial"/>
                        <w:w w:val="105"/>
                        <w:sz w:val="8"/>
                      </w:rPr>
                      <w:t>CPOD4</w:t>
                    </w:r>
                    <w:r>
                      <w:rPr>
                        <w:rFonts w:ascii="Arial"/>
                        <w:w w:val="105"/>
                        <w:sz w:val="8"/>
                      </w:rPr>
                      <w:tab/>
                    </w:r>
                    <w:r>
                      <w:rPr>
                        <w:rFonts w:ascii="Arial"/>
                        <w:sz w:val="8"/>
                      </w:rPr>
                      <w:t>CPOD5</w:t>
                    </w:r>
                  </w:p>
                </w:txbxContent>
              </v:textbox>
            </v:shape>
            <v:shape id="_x0000_s2115" type="#_x0000_t202" style="position:absolute;left:8961;top:655;width:287;height:214" filled="f" stroked="f">
              <v:textbox inset="0,0,0,0">
                <w:txbxContent>
                  <w:p w:rsidR="00280DD3" w:rsidRDefault="00280DD3">
                    <w:pPr>
                      <w:spacing w:line="94" w:lineRule="exact"/>
                      <w:jc w:val="center"/>
                      <w:rPr>
                        <w:rFonts w:ascii="MS PMincho" w:hAnsi="MS PMincho"/>
                        <w:sz w:val="9"/>
                      </w:rPr>
                    </w:pPr>
                    <w:r>
                      <w:rPr>
                        <w:rFonts w:ascii="MS PMincho" w:hAnsi="MS PMincho"/>
                        <w:w w:val="105"/>
                        <w:sz w:val="9"/>
                      </w:rPr>
                      <w:t>●</w:t>
                    </w:r>
                  </w:p>
                  <w:p w:rsidR="00280DD3" w:rsidRDefault="00280DD3">
                    <w:pPr>
                      <w:spacing w:before="28" w:line="91" w:lineRule="exact"/>
                      <w:jc w:val="center"/>
                      <w:rPr>
                        <w:rFonts w:ascii="Arial"/>
                        <w:sz w:val="8"/>
                      </w:rPr>
                    </w:pPr>
                    <w:r>
                      <w:rPr>
                        <w:rFonts w:ascii="Arial"/>
                        <w:sz w:val="8"/>
                      </w:rPr>
                      <w:t>CPOD6</w:t>
                    </w:r>
                  </w:p>
                </w:txbxContent>
              </v:textbox>
            </v:shape>
            <v:shape id="_x0000_s2114" type="#_x0000_t202" style="position:absolute;left:8101;top:1014;width:1749;height:573" filled="f" stroked="f">
              <v:textbox inset="0,0,0,0">
                <w:txbxContent>
                  <w:p w:rsidR="00280DD3" w:rsidRDefault="00280DD3">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280DD3" w:rsidRDefault="00280DD3">
                    <w:pPr>
                      <w:tabs>
                        <w:tab w:val="left" w:pos="574"/>
                        <w:tab w:val="left" w:pos="1149"/>
                      </w:tabs>
                      <w:spacing w:before="28"/>
                      <w:ind w:left="-1" w:right="310"/>
                      <w:jc w:val="center"/>
                      <w:rPr>
                        <w:rFonts w:ascii="Arial"/>
                        <w:sz w:val="8"/>
                      </w:rPr>
                    </w:pPr>
                    <w:r>
                      <w:rPr>
                        <w:rFonts w:ascii="Arial"/>
                        <w:w w:val="105"/>
                        <w:sz w:val="8"/>
                      </w:rPr>
                      <w:t>CPOD7</w:t>
                    </w:r>
                    <w:r>
                      <w:rPr>
                        <w:rFonts w:ascii="Arial"/>
                        <w:w w:val="105"/>
                        <w:sz w:val="8"/>
                      </w:rPr>
                      <w:tab/>
                      <w:t>CPOD8</w:t>
                    </w:r>
                    <w:r>
                      <w:rPr>
                        <w:rFonts w:ascii="Arial"/>
                        <w:w w:val="105"/>
                        <w:sz w:val="8"/>
                      </w:rPr>
                      <w:tab/>
                    </w:r>
                    <w:r>
                      <w:rPr>
                        <w:rFonts w:ascii="Arial"/>
                        <w:sz w:val="8"/>
                      </w:rPr>
                      <w:t>CPOD9</w:t>
                    </w:r>
                  </w:p>
                  <w:p w:rsidR="00280DD3" w:rsidRDefault="00280DD3">
                    <w:pPr>
                      <w:spacing w:before="6"/>
                      <w:rPr>
                        <w:sz w:val="10"/>
                      </w:rPr>
                    </w:pPr>
                  </w:p>
                  <w:p w:rsidR="00280DD3" w:rsidRDefault="00280DD3">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rsidR="00280DD3" w:rsidRDefault="00280DD3">
                    <w:pPr>
                      <w:tabs>
                        <w:tab w:val="left" w:pos="1415"/>
                      </w:tabs>
                      <w:spacing w:before="28" w:line="91" w:lineRule="exact"/>
                      <w:ind w:left="840"/>
                      <w:jc w:val="center"/>
                      <w:rPr>
                        <w:rFonts w:ascii="Arial"/>
                        <w:sz w:val="8"/>
                      </w:rPr>
                    </w:pPr>
                    <w:r>
                      <w:rPr>
                        <w:rFonts w:ascii="Arial"/>
                        <w:w w:val="105"/>
                        <w:sz w:val="8"/>
                      </w:rPr>
                      <w:t>CPOD10</w:t>
                    </w:r>
                    <w:r>
                      <w:rPr>
                        <w:rFonts w:ascii="Arial"/>
                        <w:w w:val="105"/>
                        <w:sz w:val="8"/>
                      </w:rPr>
                      <w:tab/>
                    </w:r>
                    <w:r>
                      <w:rPr>
                        <w:rFonts w:ascii="Arial"/>
                        <w:sz w:val="8"/>
                      </w:rPr>
                      <w:t>CPOD11</w:t>
                    </w:r>
                  </w:p>
                </w:txbxContent>
              </v:textbox>
            </v:shape>
            <w10:wrap anchorx="page"/>
          </v:group>
        </w:pict>
      </w:r>
      <w:r w:rsidR="008C64C0">
        <w:rPr>
          <w:rFonts w:ascii="Arial"/>
          <w:sz w:val="14"/>
        </w:rPr>
        <w:t>20</w:t>
      </w:r>
    </w:p>
    <w:p w:rsidR="005D4BDF" w:rsidRDefault="008C64C0">
      <w:pPr>
        <w:spacing w:line="133" w:lineRule="exact"/>
        <w:ind w:left="1205" w:right="119"/>
        <w:rPr>
          <w:rFonts w:ascii="Arial"/>
          <w:sz w:val="14"/>
        </w:rPr>
      </w:pPr>
      <w:r>
        <w:rPr>
          <w:rFonts w:ascii="Arial"/>
          <w:sz w:val="14"/>
        </w:rPr>
        <w:t>25</w:t>
      </w:r>
    </w:p>
    <w:p w:rsidR="005D4BDF" w:rsidRDefault="005D4BDF">
      <w:pPr>
        <w:pStyle w:val="BodyText"/>
        <w:spacing w:before="11"/>
        <w:rPr>
          <w:rFonts w:ascii="Arial"/>
          <w:sz w:val="9"/>
        </w:rPr>
      </w:pPr>
    </w:p>
    <w:p w:rsidR="005D4BDF" w:rsidRDefault="008C64C0">
      <w:pPr>
        <w:spacing w:before="81"/>
        <w:ind w:left="1707"/>
        <w:jc w:val="center"/>
        <w:rPr>
          <w:rFonts w:ascii="Arial"/>
          <w:sz w:val="14"/>
        </w:rPr>
      </w:pPr>
      <w:r>
        <w:rPr>
          <w:rFonts w:ascii="Arial"/>
          <w:sz w:val="14"/>
        </w:rPr>
        <w:t>15</w:t>
      </w:r>
    </w:p>
    <w:p w:rsidR="005D4BDF" w:rsidRDefault="005D4BDF">
      <w:pPr>
        <w:pStyle w:val="BodyText"/>
        <w:spacing w:before="1"/>
        <w:rPr>
          <w:rFonts w:ascii="Arial"/>
          <w:sz w:val="11"/>
        </w:rPr>
      </w:pPr>
    </w:p>
    <w:p w:rsidR="005D4BDF" w:rsidRDefault="00405B9A">
      <w:pPr>
        <w:spacing w:before="81" w:line="127" w:lineRule="exact"/>
        <w:ind w:left="1282"/>
        <w:rPr>
          <w:rFonts w:ascii="Arial"/>
          <w:sz w:val="14"/>
        </w:rPr>
      </w:pPr>
      <w:r w:rsidRPr="00405B9A">
        <w:pict>
          <v:shape id="_x0000_s2112" type="#_x0000_t202" style="position:absolute;left:0;text-align:left;margin-left:131.2pt;margin-top:-5.1pt;width:10.35pt;height:26.45pt;z-index:2896;mso-position-horizontal-relative:page" filled="f" stroked="f">
            <v:textbox style="layout-flow:vertical;mso-layout-flow-alt:bottom-to-top" inset="0,0,0,0">
              <w:txbxContent>
                <w:p w:rsidR="00280DD3" w:rsidRDefault="00280DD3">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Pr="00405B9A">
        <w:pict>
          <v:shape id="_x0000_s2111" type="#_x0000_t202" style="position:absolute;left:0;text-align:left;margin-left:343.8pt;margin-top:-5.1pt;width:10.35pt;height:26.45pt;z-index:2920;mso-position-horizontal-relative:page" filled="f" stroked="f">
            <v:textbox style="layout-flow:vertical;mso-layout-flow-alt:bottom-to-top" inset="0,0,0,0">
              <w:txbxContent>
                <w:p w:rsidR="00280DD3" w:rsidRDefault="00280DD3">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008C64C0">
        <w:rPr>
          <w:rFonts w:ascii="Arial"/>
          <w:w w:val="98"/>
          <w:sz w:val="14"/>
        </w:rPr>
        <w:t>0</w:t>
      </w:r>
    </w:p>
    <w:p w:rsidR="005D4BDF" w:rsidRDefault="008C64C0">
      <w:pPr>
        <w:spacing w:line="127" w:lineRule="exact"/>
        <w:ind w:left="1707"/>
        <w:jc w:val="center"/>
        <w:rPr>
          <w:rFonts w:ascii="Arial"/>
          <w:sz w:val="14"/>
        </w:rPr>
      </w:pPr>
      <w:r>
        <w:rPr>
          <w:rFonts w:ascii="Arial"/>
          <w:sz w:val="14"/>
        </w:rPr>
        <w:t>10</w:t>
      </w:r>
    </w:p>
    <w:p w:rsidR="005D4BDF" w:rsidRDefault="005D4BDF">
      <w:pPr>
        <w:pStyle w:val="BodyText"/>
        <w:spacing w:before="1"/>
        <w:rPr>
          <w:rFonts w:ascii="Arial"/>
          <w:sz w:val="19"/>
        </w:rPr>
      </w:pPr>
    </w:p>
    <w:p w:rsidR="005D4BDF" w:rsidRDefault="005D4BDF">
      <w:pPr>
        <w:rPr>
          <w:rFonts w:ascii="Arial"/>
          <w:sz w:val="19"/>
        </w:rPr>
        <w:sectPr w:rsidR="005D4BDF">
          <w:pgSz w:w="12240" w:h="15840"/>
          <w:pgMar w:top="980" w:right="1320" w:bottom="280" w:left="1720" w:header="759" w:footer="0" w:gutter="0"/>
          <w:cols w:space="720"/>
        </w:sectPr>
      </w:pPr>
    </w:p>
    <w:p w:rsidR="005D4BDF" w:rsidRDefault="005D4BDF">
      <w:pPr>
        <w:pStyle w:val="BodyText"/>
        <w:rPr>
          <w:rFonts w:ascii="Arial"/>
          <w:sz w:val="14"/>
        </w:rPr>
      </w:pPr>
    </w:p>
    <w:p w:rsidR="005D4BDF" w:rsidRDefault="008C64C0">
      <w:pPr>
        <w:spacing w:before="92"/>
        <w:jc w:val="right"/>
        <w:rPr>
          <w:rFonts w:ascii="Arial" w:hAnsi="Arial"/>
          <w:sz w:val="14"/>
        </w:rPr>
      </w:pPr>
      <w:r>
        <w:rPr>
          <w:rFonts w:ascii="Arial" w:hAnsi="Arial"/>
          <w:sz w:val="14"/>
        </w:rPr>
        <w:t>−25</w:t>
      </w: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8C64C0">
      <w:pPr>
        <w:spacing w:before="82"/>
        <w:jc w:val="right"/>
        <w:rPr>
          <w:rFonts w:ascii="Arial" w:hAnsi="Arial"/>
          <w:sz w:val="14"/>
        </w:rPr>
      </w:pPr>
      <w:r>
        <w:rPr>
          <w:rFonts w:ascii="Arial" w:hAnsi="Arial"/>
          <w:sz w:val="14"/>
        </w:rPr>
        <w:t>−50</w:t>
      </w:r>
    </w:p>
    <w:p w:rsidR="005D4BDF" w:rsidRDefault="008C64C0">
      <w:pPr>
        <w:pStyle w:val="BodyText"/>
        <w:rPr>
          <w:rFonts w:ascii="Arial"/>
          <w:sz w:val="14"/>
        </w:rPr>
      </w:pPr>
      <w:r>
        <w:br w:type="column"/>
      </w: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8C64C0">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rsidR="005D4BDF" w:rsidRDefault="008C64C0">
      <w:pPr>
        <w:spacing w:before="5"/>
        <w:ind w:left="102"/>
        <w:jc w:val="center"/>
        <w:rPr>
          <w:rFonts w:ascii="Arial"/>
          <w:sz w:val="16"/>
        </w:rPr>
      </w:pPr>
      <w:r>
        <w:rPr>
          <w:rFonts w:ascii="Arial"/>
          <w:w w:val="105"/>
          <w:sz w:val="16"/>
        </w:rPr>
        <w:t>X (km)</w:t>
      </w:r>
    </w:p>
    <w:p w:rsidR="005D4BDF" w:rsidRDefault="008C64C0">
      <w:pPr>
        <w:spacing w:before="81"/>
        <w:ind w:left="853"/>
        <w:rPr>
          <w:rFonts w:ascii="Arial"/>
          <w:sz w:val="14"/>
        </w:rPr>
      </w:pPr>
      <w:r>
        <w:br w:type="column"/>
      </w:r>
      <w:r>
        <w:rPr>
          <w:rFonts w:ascii="Arial"/>
          <w:sz w:val="14"/>
        </w:rPr>
        <w:lastRenderedPageBreak/>
        <w:t>5</w:t>
      </w:r>
    </w:p>
    <w:p w:rsidR="005D4BDF" w:rsidRDefault="005D4BDF">
      <w:pPr>
        <w:pStyle w:val="BodyText"/>
        <w:rPr>
          <w:rFonts w:ascii="Arial"/>
          <w:sz w:val="14"/>
        </w:rPr>
      </w:pPr>
    </w:p>
    <w:p w:rsidR="005D4BDF" w:rsidRDefault="005D4BDF">
      <w:pPr>
        <w:pStyle w:val="BodyText"/>
        <w:spacing w:before="1"/>
        <w:rPr>
          <w:rFonts w:ascii="Arial"/>
          <w:sz w:val="12"/>
        </w:rPr>
      </w:pPr>
    </w:p>
    <w:p w:rsidR="005D4BDF" w:rsidRDefault="008C64C0">
      <w:pPr>
        <w:ind w:left="853"/>
        <w:rPr>
          <w:rFonts w:ascii="Arial"/>
          <w:sz w:val="14"/>
        </w:rPr>
      </w:pPr>
      <w:r>
        <w:rPr>
          <w:rFonts w:ascii="Arial"/>
          <w:w w:val="98"/>
          <w:sz w:val="14"/>
        </w:rPr>
        <w:t>0</w:t>
      </w:r>
    </w:p>
    <w:p w:rsidR="005D4BDF" w:rsidRDefault="008C64C0">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rsidR="005D4BDF" w:rsidRDefault="008C64C0">
      <w:pPr>
        <w:spacing w:before="5"/>
        <w:ind w:left="2107" w:right="1956"/>
        <w:jc w:val="center"/>
        <w:rPr>
          <w:rFonts w:ascii="Arial"/>
          <w:sz w:val="16"/>
        </w:rPr>
      </w:pPr>
      <w:r>
        <w:rPr>
          <w:rFonts w:ascii="Arial"/>
          <w:w w:val="105"/>
          <w:sz w:val="16"/>
        </w:rPr>
        <w:t>X (km)</w:t>
      </w:r>
    </w:p>
    <w:p w:rsidR="005D4BDF" w:rsidRDefault="005D4BDF">
      <w:pPr>
        <w:jc w:val="center"/>
        <w:rPr>
          <w:rFonts w:ascii="Arial"/>
          <w:sz w:val="16"/>
        </w:rPr>
        <w:sectPr w:rsidR="005D4BDF">
          <w:type w:val="continuous"/>
          <w:pgSz w:w="12240" w:h="15840"/>
          <w:pgMar w:top="1500" w:right="1320" w:bottom="280" w:left="1720" w:header="720" w:footer="720" w:gutter="0"/>
          <w:cols w:num="3" w:space="720" w:equalWidth="0">
            <w:col w:w="1360" w:space="40"/>
            <w:col w:w="3161" w:space="40"/>
            <w:col w:w="4599"/>
          </w:cols>
        </w:sectPr>
      </w:pPr>
    </w:p>
    <w:p w:rsidR="005D4BDF" w:rsidRDefault="005D4BDF">
      <w:pPr>
        <w:pStyle w:val="BodyText"/>
        <w:rPr>
          <w:rFonts w:ascii="Arial"/>
          <w:sz w:val="20"/>
        </w:rPr>
      </w:pPr>
    </w:p>
    <w:p w:rsidR="005D4BDF" w:rsidRDefault="005D4BDF">
      <w:pPr>
        <w:pStyle w:val="BodyText"/>
        <w:spacing w:before="4"/>
        <w:rPr>
          <w:rFonts w:ascii="Arial"/>
          <w:sz w:val="18"/>
        </w:rPr>
      </w:pPr>
    </w:p>
    <w:p w:rsidR="005D4BDF" w:rsidRDefault="008C64C0">
      <w:pPr>
        <w:spacing w:line="256" w:lineRule="auto"/>
        <w:ind w:left="584" w:right="119"/>
        <w:rPr>
          <w:sz w:val="21"/>
        </w:rPr>
      </w:pPr>
      <w:r>
        <w:rPr>
          <w:b/>
          <w:sz w:val="21"/>
        </w:rPr>
        <w:t>Figure 1.2</w:t>
      </w:r>
      <w:r>
        <w:rPr>
          <w:sz w:val="21"/>
        </w:rPr>
        <w:t xml:space="preserve">: Map of completed aerial </w:t>
      </w:r>
      <w:proofErr w:type="gramStart"/>
      <w:r>
        <w:rPr>
          <w:sz w:val="21"/>
        </w:rPr>
        <w:t xml:space="preserve">survey  </w:t>
      </w:r>
      <w:proofErr w:type="spellStart"/>
      <w:r>
        <w:rPr>
          <w:sz w:val="21"/>
        </w:rPr>
        <w:t>tracklines</w:t>
      </w:r>
      <w:proofErr w:type="spellEnd"/>
      <w:proofErr w:type="gramEnd"/>
      <w:r>
        <w:rPr>
          <w:sz w:val="21"/>
        </w:rPr>
        <w:t xml:space="preserve">  (left  panel,  black  lines)  and  passive acoustic instrument deployments (right panel, black circles) in Monterey Bay, CA.</w:t>
      </w:r>
    </w:p>
    <w:p w:rsidR="005D4BDF" w:rsidRDefault="005D4BDF">
      <w:pPr>
        <w:spacing w:line="256" w:lineRule="auto"/>
        <w:rPr>
          <w:sz w:val="21"/>
        </w:rPr>
        <w:sectPr w:rsidR="005D4BDF">
          <w:type w:val="continuous"/>
          <w:pgSz w:w="12240" w:h="15840"/>
          <w:pgMar w:top="1500" w:right="1320" w:bottom="280" w:left="1720" w:header="720" w:footer="720" w:gutter="0"/>
          <w:cols w:space="720"/>
        </w:sectPr>
      </w:pPr>
    </w:p>
    <w:p w:rsidR="005D4BDF" w:rsidRDefault="005D4BDF">
      <w:pPr>
        <w:pStyle w:val="BodyText"/>
        <w:rPr>
          <w:sz w:val="20"/>
        </w:rPr>
      </w:pPr>
    </w:p>
    <w:p w:rsidR="005D4BDF" w:rsidRDefault="008C64C0">
      <w:pPr>
        <w:spacing w:before="196" w:line="256" w:lineRule="auto"/>
        <w:ind w:left="583" w:right="119" w:hanging="8"/>
        <w:rPr>
          <w:sz w:val="21"/>
        </w:rPr>
      </w:pPr>
      <w:bookmarkStart w:id="95" w:name="_bookmark4"/>
      <w:bookmarkEnd w:id="95"/>
      <w:proofErr w:type="gramStart"/>
      <w:r>
        <w:rPr>
          <w:b/>
          <w:sz w:val="21"/>
        </w:rPr>
        <w:t>Table 1.1</w:t>
      </w:r>
      <w:r>
        <w:rPr>
          <w:sz w:val="21"/>
        </w:rPr>
        <w:t>: Aerial survey effort (km) and number of harbor porpoise sightings (groups) per year between 2000 and 2013.</w:t>
      </w:r>
      <w:proofErr w:type="gramEnd"/>
    </w:p>
    <w:p w:rsidR="005D4BDF" w:rsidRDefault="005D4BDF">
      <w:pPr>
        <w:pStyle w:val="BodyText"/>
        <w:rPr>
          <w:sz w:val="9"/>
        </w:rPr>
      </w:pPr>
    </w:p>
    <w:p w:rsidR="005D4BDF" w:rsidRDefault="005D4BDF">
      <w:pPr>
        <w:rPr>
          <w:sz w:val="9"/>
        </w:rPr>
        <w:sectPr w:rsidR="005D4BDF">
          <w:pgSz w:w="12240" w:h="15840"/>
          <w:pgMar w:top="980" w:right="1320" w:bottom="280" w:left="1720" w:header="759" w:footer="0" w:gutter="0"/>
          <w:cols w:space="720"/>
        </w:sectPr>
      </w:pPr>
    </w:p>
    <w:p w:rsidR="005D4BDF" w:rsidRDefault="008C64C0">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rsidR="005D4BDF" w:rsidRDefault="008C64C0">
      <w:pPr>
        <w:spacing w:before="53" w:line="252" w:lineRule="auto"/>
        <w:ind w:left="410" w:right="1970" w:firstLine="30"/>
        <w:rPr>
          <w:b/>
          <w:sz w:val="24"/>
        </w:rPr>
      </w:pPr>
      <w:r>
        <w:br w:type="column"/>
      </w:r>
      <w:r>
        <w:rPr>
          <w:b/>
          <w:sz w:val="24"/>
        </w:rPr>
        <w:lastRenderedPageBreak/>
        <w:t xml:space="preserve">Porpoise </w:t>
      </w:r>
      <w:r>
        <w:rPr>
          <w:b/>
          <w:w w:val="95"/>
          <w:sz w:val="24"/>
        </w:rPr>
        <w:t>Sightings</w:t>
      </w:r>
    </w:p>
    <w:p w:rsidR="005D4BDF" w:rsidRDefault="005D4BDF">
      <w:pPr>
        <w:spacing w:line="252" w:lineRule="auto"/>
        <w:rPr>
          <w:sz w:val="24"/>
        </w:rPr>
        <w:sectPr w:rsidR="005D4BDF">
          <w:type w:val="continuous"/>
          <w:pgSz w:w="12240" w:h="15840"/>
          <w:pgMar w:top="1500" w:right="1320" w:bottom="280" w:left="1720" w:header="720" w:footer="720" w:gutter="0"/>
          <w:cols w:num="2" w:space="720" w:equalWidth="0">
            <w:col w:w="4977" w:space="40"/>
            <w:col w:w="4183"/>
          </w:cols>
        </w:sectPr>
      </w:pPr>
    </w:p>
    <w:p w:rsidR="005D4BDF" w:rsidRDefault="005D4BDF">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tblPr>
      <w:tblGrid>
        <w:gridCol w:w="1101"/>
        <w:gridCol w:w="1574"/>
        <w:gridCol w:w="1116"/>
      </w:tblGrid>
      <w:tr w:rsidR="005D4BDF">
        <w:trPr>
          <w:trHeight w:hRule="exact" w:val="287"/>
        </w:trPr>
        <w:tc>
          <w:tcPr>
            <w:tcW w:w="1101" w:type="dxa"/>
            <w:tcBorders>
              <w:left w:val="nil"/>
              <w:bottom w:val="nil"/>
              <w:right w:val="nil"/>
            </w:tcBorders>
          </w:tcPr>
          <w:p w:rsidR="005D4BDF" w:rsidRDefault="008C64C0">
            <w:pPr>
              <w:pStyle w:val="TableParagraph"/>
              <w:spacing w:line="254" w:lineRule="exact"/>
              <w:ind w:left="119"/>
              <w:rPr>
                <w:sz w:val="24"/>
              </w:rPr>
            </w:pPr>
            <w:r>
              <w:rPr>
                <w:sz w:val="24"/>
              </w:rPr>
              <w:t>2000</w:t>
            </w:r>
          </w:p>
        </w:tc>
        <w:tc>
          <w:tcPr>
            <w:tcW w:w="1574" w:type="dxa"/>
            <w:tcBorders>
              <w:left w:val="nil"/>
              <w:bottom w:val="nil"/>
              <w:right w:val="nil"/>
            </w:tcBorders>
          </w:tcPr>
          <w:p w:rsidR="005D4BDF" w:rsidRDefault="008C64C0">
            <w:pPr>
              <w:pStyle w:val="TableParagraph"/>
              <w:spacing w:line="254" w:lineRule="exact"/>
              <w:ind w:right="516"/>
              <w:jc w:val="right"/>
              <w:rPr>
                <w:sz w:val="24"/>
              </w:rPr>
            </w:pPr>
            <w:r>
              <w:rPr>
                <w:w w:val="95"/>
                <w:sz w:val="24"/>
              </w:rPr>
              <w:t>342</w:t>
            </w:r>
          </w:p>
        </w:tc>
        <w:tc>
          <w:tcPr>
            <w:tcW w:w="1116" w:type="dxa"/>
            <w:tcBorders>
              <w:left w:val="nil"/>
              <w:bottom w:val="nil"/>
              <w:right w:val="nil"/>
            </w:tcBorders>
          </w:tcPr>
          <w:p w:rsidR="005D4BDF" w:rsidRDefault="008C64C0">
            <w:pPr>
              <w:pStyle w:val="TableParagraph"/>
              <w:spacing w:line="254" w:lineRule="exact"/>
              <w:ind w:right="117"/>
              <w:jc w:val="right"/>
              <w:rPr>
                <w:sz w:val="24"/>
              </w:rPr>
            </w:pPr>
            <w:r>
              <w:rPr>
                <w:w w:val="95"/>
                <w:sz w:val="24"/>
              </w:rPr>
              <w:t>11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2001</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2972</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200</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2002</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4017</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252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2003</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3837</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300</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2004</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6840</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528</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2005</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2124</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2006</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1178</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76</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2007</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1271</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91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2008</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137</w:t>
            </w:r>
          </w:p>
        </w:tc>
        <w:tc>
          <w:tcPr>
            <w:tcW w:w="1116" w:type="dxa"/>
            <w:tcBorders>
              <w:top w:val="nil"/>
              <w:left w:val="nil"/>
              <w:bottom w:val="nil"/>
              <w:right w:val="nil"/>
            </w:tcBorders>
          </w:tcPr>
          <w:p w:rsidR="005D4BDF" w:rsidRDefault="008C64C0">
            <w:pPr>
              <w:pStyle w:val="TableParagraph"/>
              <w:ind w:right="117"/>
              <w:jc w:val="right"/>
              <w:rPr>
                <w:sz w:val="24"/>
              </w:rPr>
            </w:pPr>
            <w:r>
              <w:rPr>
                <w:w w:val="99"/>
                <w:sz w:val="24"/>
              </w:rPr>
              <w:t>9</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2009</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1500</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176</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2010</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951</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161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2011</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2566</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2012</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1014</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94</w:t>
            </w:r>
          </w:p>
        </w:tc>
      </w:tr>
      <w:tr w:rsidR="005D4BDF">
        <w:trPr>
          <w:trHeight w:hRule="exact" w:val="299"/>
        </w:trPr>
        <w:tc>
          <w:tcPr>
            <w:tcW w:w="1101" w:type="dxa"/>
            <w:tcBorders>
              <w:top w:val="nil"/>
              <w:left w:val="nil"/>
              <w:right w:val="nil"/>
            </w:tcBorders>
          </w:tcPr>
          <w:p w:rsidR="005D4BDF" w:rsidRDefault="008C64C0">
            <w:pPr>
              <w:pStyle w:val="TableParagraph"/>
              <w:ind w:left="119"/>
              <w:rPr>
                <w:sz w:val="24"/>
              </w:rPr>
            </w:pPr>
            <w:r>
              <w:rPr>
                <w:sz w:val="24"/>
              </w:rPr>
              <w:t>2013</w:t>
            </w:r>
          </w:p>
        </w:tc>
        <w:tc>
          <w:tcPr>
            <w:tcW w:w="1574" w:type="dxa"/>
            <w:tcBorders>
              <w:top w:val="nil"/>
              <w:left w:val="nil"/>
              <w:right w:val="nil"/>
            </w:tcBorders>
          </w:tcPr>
          <w:p w:rsidR="005D4BDF" w:rsidRDefault="008C64C0">
            <w:pPr>
              <w:pStyle w:val="TableParagraph"/>
              <w:ind w:right="516"/>
              <w:jc w:val="right"/>
              <w:rPr>
                <w:sz w:val="24"/>
              </w:rPr>
            </w:pPr>
            <w:r>
              <w:rPr>
                <w:w w:val="95"/>
                <w:sz w:val="24"/>
              </w:rPr>
              <w:t>2973</w:t>
            </w:r>
          </w:p>
        </w:tc>
        <w:tc>
          <w:tcPr>
            <w:tcW w:w="1116" w:type="dxa"/>
            <w:tcBorders>
              <w:top w:val="nil"/>
              <w:left w:val="nil"/>
              <w:right w:val="nil"/>
            </w:tcBorders>
          </w:tcPr>
          <w:p w:rsidR="005D4BDF" w:rsidRDefault="008C64C0">
            <w:pPr>
              <w:pStyle w:val="TableParagraph"/>
              <w:ind w:right="117"/>
              <w:jc w:val="right"/>
              <w:rPr>
                <w:sz w:val="24"/>
              </w:rPr>
            </w:pPr>
            <w:r>
              <w:rPr>
                <w:w w:val="95"/>
                <w:sz w:val="24"/>
              </w:rPr>
              <w:t>383</w:t>
            </w:r>
          </w:p>
        </w:tc>
      </w:tr>
      <w:tr w:rsidR="005D4BDF">
        <w:trPr>
          <w:trHeight w:hRule="exact" w:val="297"/>
        </w:trPr>
        <w:tc>
          <w:tcPr>
            <w:tcW w:w="1101" w:type="dxa"/>
            <w:tcBorders>
              <w:left w:val="nil"/>
              <w:right w:val="nil"/>
            </w:tcBorders>
          </w:tcPr>
          <w:p w:rsidR="005D4BDF" w:rsidRDefault="008C64C0">
            <w:pPr>
              <w:pStyle w:val="TableParagraph"/>
              <w:spacing w:line="254" w:lineRule="exact"/>
              <w:ind w:left="119"/>
              <w:rPr>
                <w:b/>
                <w:sz w:val="24"/>
              </w:rPr>
            </w:pPr>
            <w:r>
              <w:rPr>
                <w:b/>
                <w:sz w:val="24"/>
              </w:rPr>
              <w:t>Total</w:t>
            </w:r>
          </w:p>
        </w:tc>
        <w:tc>
          <w:tcPr>
            <w:tcW w:w="1574" w:type="dxa"/>
            <w:tcBorders>
              <w:left w:val="nil"/>
              <w:right w:val="nil"/>
            </w:tcBorders>
          </w:tcPr>
          <w:p w:rsidR="005D4BDF" w:rsidRDefault="008C64C0">
            <w:pPr>
              <w:pStyle w:val="TableParagraph"/>
              <w:spacing w:line="254" w:lineRule="exact"/>
              <w:ind w:right="516"/>
              <w:jc w:val="right"/>
              <w:rPr>
                <w:sz w:val="24"/>
              </w:rPr>
            </w:pPr>
            <w:r>
              <w:rPr>
                <w:w w:val="95"/>
                <w:sz w:val="24"/>
              </w:rPr>
              <w:t>31722</w:t>
            </w:r>
          </w:p>
        </w:tc>
        <w:tc>
          <w:tcPr>
            <w:tcW w:w="1116" w:type="dxa"/>
            <w:tcBorders>
              <w:left w:val="nil"/>
              <w:right w:val="nil"/>
            </w:tcBorders>
          </w:tcPr>
          <w:p w:rsidR="005D4BDF" w:rsidRDefault="008C64C0">
            <w:pPr>
              <w:pStyle w:val="TableParagraph"/>
              <w:spacing w:line="254" w:lineRule="exact"/>
              <w:ind w:right="117"/>
              <w:jc w:val="right"/>
              <w:rPr>
                <w:sz w:val="24"/>
              </w:rPr>
            </w:pPr>
            <w:r>
              <w:rPr>
                <w:w w:val="95"/>
                <w:sz w:val="24"/>
              </w:rPr>
              <w:t>2715</w:t>
            </w:r>
          </w:p>
        </w:tc>
      </w:tr>
    </w:tbl>
    <w:p w:rsidR="005D4BDF" w:rsidRDefault="005D4BDF">
      <w:pPr>
        <w:pStyle w:val="BodyText"/>
        <w:rPr>
          <w:b/>
          <w:sz w:val="20"/>
        </w:rPr>
      </w:pPr>
    </w:p>
    <w:p w:rsidR="005D4BDF" w:rsidRDefault="008C64C0">
      <w:pPr>
        <w:pStyle w:val="BodyText"/>
        <w:spacing w:before="180" w:line="415" w:lineRule="auto"/>
        <w:ind w:left="434" w:right="126" w:firstLine="6"/>
        <w:jc w:val="both"/>
      </w:pPr>
      <w:r>
        <w:t xml:space="preserve">February each year, so that instruments were deployed for approximately four months per </w:t>
      </w:r>
      <w:r>
        <w:rPr>
          <w:spacing w:val="-3"/>
        </w:rPr>
        <w:t xml:space="preserve">year. </w:t>
      </w:r>
      <w:r>
        <w:t>Data were recovered from nine instruments in the 2013 season, 10 instruments in</w:t>
      </w:r>
      <w:r>
        <w:rPr>
          <w:spacing w:val="-32"/>
        </w:rPr>
        <w:t xml:space="preserve"> </w:t>
      </w:r>
      <w:r>
        <w:t>the 2014 season, and 11 instruments in the 2015 season, for a total loss rate of</w:t>
      </w:r>
      <w:r>
        <w:rPr>
          <w:spacing w:val="-40"/>
        </w:rPr>
        <w:t xml:space="preserve"> </w:t>
      </w:r>
      <w:r>
        <w:t>9%.</w:t>
      </w:r>
    </w:p>
    <w:p w:rsidR="005D4BDF" w:rsidRDefault="005D4BDF">
      <w:pPr>
        <w:pStyle w:val="BodyText"/>
        <w:spacing w:before="1"/>
        <w:rPr>
          <w:sz w:val="31"/>
        </w:rPr>
      </w:pPr>
    </w:p>
    <w:p w:rsidR="005D4BDF" w:rsidRDefault="008C64C0">
      <w:pPr>
        <w:pStyle w:val="Heading1"/>
        <w:jc w:val="both"/>
      </w:pPr>
      <w:r>
        <w:t>Aerial survey data collected</w:t>
      </w:r>
    </w:p>
    <w:p w:rsidR="005D4BDF" w:rsidRDefault="005D4BDF">
      <w:pPr>
        <w:pStyle w:val="BodyText"/>
        <w:spacing w:before="7"/>
        <w:rPr>
          <w:b/>
          <w:sz w:val="31"/>
        </w:rPr>
      </w:pPr>
    </w:p>
    <w:p w:rsidR="005D4BDF" w:rsidRDefault="008C64C0">
      <w:pPr>
        <w:pStyle w:val="BodyText"/>
        <w:spacing w:line="415" w:lineRule="auto"/>
        <w:ind w:left="431" w:right="111" w:firstLine="728"/>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conditions was</w:t>
      </w:r>
      <w:r>
        <w:rPr>
          <w:spacing w:val="-15"/>
        </w:rPr>
        <w:t xml:space="preserve"> </w:t>
      </w:r>
      <w:r>
        <w:t>conducted</w:t>
      </w:r>
      <w:r>
        <w:rPr>
          <w:spacing w:val="-15"/>
        </w:rPr>
        <w:t xml:space="preserve"> </w:t>
      </w:r>
      <w:r>
        <w:t>in</w:t>
      </w:r>
      <w:r>
        <w:rPr>
          <w:spacing w:val="-15"/>
        </w:rPr>
        <w:t xml:space="preserve"> </w:t>
      </w:r>
      <w:r>
        <w:t>the</w:t>
      </w:r>
      <w:r>
        <w:rPr>
          <w:spacing w:val="-15"/>
        </w:rPr>
        <w:t xml:space="preserve"> </w:t>
      </w:r>
      <w:r>
        <w:t>Monterey</w:t>
      </w:r>
      <w:r>
        <w:rPr>
          <w:spacing w:val="-15"/>
        </w:rPr>
        <w:t xml:space="preserve"> </w:t>
      </w:r>
      <w:r>
        <w:t>Bay</w:t>
      </w:r>
      <w:r>
        <w:rPr>
          <w:spacing w:val="-15"/>
        </w:rPr>
        <w:t xml:space="preserve"> </w:t>
      </w:r>
      <w:r>
        <w:t>region</w:t>
      </w:r>
      <w:r>
        <w:rPr>
          <w:spacing w:val="-15"/>
        </w:rPr>
        <w:t xml:space="preserve"> </w:t>
      </w:r>
      <w:hyperlink w:anchor="_bookmark3" w:history="1">
        <w:r>
          <w:t>(Fig.1.2,</w:t>
        </w:r>
      </w:hyperlink>
      <w:r>
        <w:rPr>
          <w:spacing w:val="-15"/>
        </w:rPr>
        <w:t xml:space="preserve"> </w:t>
      </w:r>
      <w:r>
        <w:t>left</w:t>
      </w:r>
      <w:r>
        <w:rPr>
          <w:spacing w:val="-15"/>
        </w:rPr>
        <w:t xml:space="preserve"> </w:t>
      </w:r>
      <w:r>
        <w:t>panel),</w:t>
      </w:r>
      <w:r>
        <w:rPr>
          <w:spacing w:val="-15"/>
        </w:rPr>
        <w:t xml:space="preserve"> </w:t>
      </w:r>
      <w:r>
        <w:t>resulting</w:t>
      </w:r>
      <w:r>
        <w:rPr>
          <w:spacing w:val="-15"/>
        </w:rPr>
        <w:t xml:space="preserve"> </w:t>
      </w:r>
      <w:r>
        <w:t>in</w:t>
      </w:r>
      <w:r>
        <w:rPr>
          <w:spacing w:val="-15"/>
        </w:rPr>
        <w:t xml:space="preserve"> </w:t>
      </w:r>
      <w:r>
        <w:t>2,715</w:t>
      </w:r>
      <w:r>
        <w:rPr>
          <w:spacing w:val="-15"/>
        </w:rPr>
        <w:t xml:space="preserve"> </w:t>
      </w:r>
      <w:r>
        <w:t>sightings of harbor porpoise groups (Table</w:t>
      </w:r>
      <w:hyperlink w:anchor="_bookmark4" w:history="1">
        <w:r>
          <w:t>1.1</w:t>
        </w:r>
      </w:hyperlink>
      <w:r>
        <w:t>). The quantity of aerial survey effort varied among years (Table</w:t>
      </w:r>
      <w:hyperlink w:anchor="_bookmark4" w:history="1">
        <w:r>
          <w:t>1.1)</w:t>
        </w:r>
      </w:hyperlink>
      <w:r>
        <w:t xml:space="preserve"> and months (Fig.1.3</w:t>
      </w:r>
      <w:hyperlink w:anchor="_bookmark5" w:history="1">
        <w:r>
          <w:t>),</w:t>
        </w:r>
      </w:hyperlink>
      <w:r>
        <w:t xml:space="preserve"> with most effort occurring in August, September, and October. Most aerial survey effort occurred within Monterey Bay itself (Fig.</w:t>
      </w:r>
      <w:hyperlink w:anchor="_bookmark3" w:history="1">
        <w:proofErr w:type="gramStart"/>
        <w:r>
          <w:t>1.2,</w:t>
        </w:r>
      </w:hyperlink>
      <w:r>
        <w:t xml:space="preserve"> left panel).</w:t>
      </w:r>
      <w:proofErr w:type="gramEnd"/>
    </w:p>
    <w:p w:rsidR="005D4BDF" w:rsidRDefault="005D4BDF">
      <w:pPr>
        <w:spacing w:line="415" w:lineRule="auto"/>
        <w:sectPr w:rsidR="005D4BDF">
          <w:type w:val="continuous"/>
          <w:pgSz w:w="12240" w:h="15840"/>
          <w:pgMar w:top="1500" w:right="1320" w:bottom="280" w:left="1720" w:header="720" w:footer="72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numPr>
          <w:ilvl w:val="2"/>
          <w:numId w:val="2"/>
        </w:numPr>
        <w:tabs>
          <w:tab w:val="left" w:pos="1157"/>
          <w:tab w:val="left" w:pos="1158"/>
        </w:tabs>
        <w:spacing w:before="1" w:line="556" w:lineRule="auto"/>
        <w:ind w:right="5656" w:firstLine="0"/>
      </w:pPr>
      <w:bookmarkStart w:id="96" w:name="Results_of_data_analysis"/>
      <w:bookmarkEnd w:id="96"/>
      <w:r>
        <w:t>Results of data</w:t>
      </w:r>
      <w:r>
        <w:rPr>
          <w:spacing w:val="-12"/>
        </w:rPr>
        <w:t xml:space="preserve"> </w:t>
      </w:r>
      <w:r>
        <w:t xml:space="preserve">analysis </w:t>
      </w:r>
      <w:commentRangeStart w:id="97"/>
      <w:r>
        <w:t>C-POD data</w:t>
      </w:r>
      <w:r>
        <w:rPr>
          <w:spacing w:val="-10"/>
        </w:rPr>
        <w:t xml:space="preserve"> </w:t>
      </w:r>
      <w:r>
        <w:t>analysis</w:t>
      </w:r>
      <w:commentRangeEnd w:id="97"/>
      <w:r w:rsidR="005C6B2B">
        <w:rPr>
          <w:rStyle w:val="CommentReference"/>
          <w:b w:val="0"/>
          <w:bCs w:val="0"/>
        </w:rPr>
        <w:commentReference w:id="97"/>
      </w:r>
    </w:p>
    <w:p w:rsidR="005D4BDF" w:rsidRDefault="008C64C0">
      <w:pPr>
        <w:pStyle w:val="BodyText"/>
        <w:spacing w:before="12" w:line="415" w:lineRule="auto"/>
        <w:ind w:left="422" w:right="113" w:firstLine="737"/>
        <w:jc w:val="both"/>
      </w:pPr>
      <w:r>
        <w:t xml:space="preserve">Passive acoustic detection rates varied widely among instruments, with recorded values as low as 30 PPS per day and as high as 1,320 PPS per day over the course of     the season. </w:t>
      </w:r>
      <w:proofErr w:type="spellStart"/>
      <w:r>
        <w:t>Nearshore</w:t>
      </w:r>
      <w:proofErr w:type="spellEnd"/>
      <w:r>
        <w:t xml:space="preserve"> instruments (C-POD 3, C-POD 6, and C-POD 9) recorded higher detection</w:t>
      </w:r>
      <w:r>
        <w:rPr>
          <w:spacing w:val="-16"/>
        </w:rPr>
        <w:t xml:space="preserve"> </w:t>
      </w:r>
      <w:r>
        <w:t>rates</w:t>
      </w:r>
      <w:r>
        <w:rPr>
          <w:spacing w:val="-16"/>
        </w:rPr>
        <w:t xml:space="preserve"> </w:t>
      </w:r>
      <w:r>
        <w:t>than</w:t>
      </w:r>
      <w:r>
        <w:rPr>
          <w:spacing w:val="-16"/>
        </w:rPr>
        <w:t xml:space="preserve"> </w:t>
      </w:r>
      <w:r>
        <w:t>offshore</w:t>
      </w:r>
      <w:r>
        <w:rPr>
          <w:spacing w:val="-16"/>
        </w:rPr>
        <w:t xml:space="preserve"> </w:t>
      </w:r>
      <w:r>
        <w:t>instruments</w:t>
      </w:r>
      <w:r>
        <w:rPr>
          <w:spacing w:val="-16"/>
        </w:rPr>
        <w:t xml:space="preserve"> </w:t>
      </w:r>
      <w:r>
        <w:t>(C-POD</w:t>
      </w:r>
      <w:r>
        <w:rPr>
          <w:spacing w:val="-16"/>
        </w:rPr>
        <w:t xml:space="preserve"> </w:t>
      </w:r>
      <w:r>
        <w:t>4,</w:t>
      </w:r>
      <w:r>
        <w:rPr>
          <w:spacing w:val="-16"/>
        </w:rPr>
        <w:t xml:space="preserve"> </w:t>
      </w:r>
      <w:r>
        <w:t>C-POD</w:t>
      </w:r>
      <w:r>
        <w:rPr>
          <w:spacing w:val="-16"/>
        </w:rPr>
        <w:t xml:space="preserve"> </w:t>
      </w:r>
      <w:r>
        <w:t>5,</w:t>
      </w:r>
      <w:r>
        <w:rPr>
          <w:spacing w:val="-16"/>
        </w:rPr>
        <w:t xml:space="preserve"> </w:t>
      </w:r>
      <w:r>
        <w:t>C-POD</w:t>
      </w:r>
      <w:r>
        <w:rPr>
          <w:spacing w:val="-16"/>
        </w:rPr>
        <w:t xml:space="preserve"> </w:t>
      </w:r>
      <w:r>
        <w:t>7,</w:t>
      </w:r>
      <w:r>
        <w:rPr>
          <w:spacing w:val="-16"/>
        </w:rPr>
        <w:t xml:space="preserve"> </w:t>
      </w:r>
      <w:r>
        <w:t>C-POD</w:t>
      </w:r>
      <w:r>
        <w:rPr>
          <w:spacing w:val="-16"/>
        </w:rPr>
        <w:t xml:space="preserve"> </w:t>
      </w:r>
      <w:r>
        <w:t>8,</w:t>
      </w:r>
      <w:r>
        <w:rPr>
          <w:spacing w:val="-16"/>
        </w:rPr>
        <w:t xml:space="preserve"> </w:t>
      </w:r>
      <w:r>
        <w:t xml:space="preserve">C-POD 10; </w:t>
      </w:r>
      <w:r>
        <w:rPr>
          <w:spacing w:val="-4"/>
        </w:rPr>
        <w:t>Tab</w:t>
      </w:r>
      <w:hyperlink w:anchor="_bookmark6" w:history="1">
        <w:r>
          <w:rPr>
            <w:spacing w:val="-4"/>
          </w:rPr>
          <w:t>.1.2;</w:t>
        </w:r>
      </w:hyperlink>
      <w:r>
        <w:rPr>
          <w:spacing w:val="-7"/>
        </w:rPr>
        <w:t xml:space="preserve"> </w:t>
      </w:r>
      <w:r>
        <w:t>Fig.1.2</w:t>
      </w:r>
      <w:hyperlink w:anchor="_bookmark3" w:history="1">
        <w:r>
          <w:t>).</w:t>
        </w:r>
      </w:hyperlink>
    </w:p>
    <w:p w:rsidR="005D4BDF" w:rsidRDefault="005D4BDF">
      <w:pPr>
        <w:pStyle w:val="BodyText"/>
        <w:spacing w:before="1"/>
        <w:rPr>
          <w:sz w:val="31"/>
        </w:rPr>
      </w:pPr>
    </w:p>
    <w:p w:rsidR="005D4BDF" w:rsidRDefault="008C64C0">
      <w:pPr>
        <w:pStyle w:val="Heading1"/>
        <w:ind w:right="119"/>
      </w:pPr>
      <w:r>
        <w:t>Aerial survey data analysis</w:t>
      </w:r>
    </w:p>
    <w:p w:rsidR="005D4BDF" w:rsidRDefault="005D4BDF">
      <w:pPr>
        <w:pStyle w:val="BodyText"/>
        <w:spacing w:before="7"/>
        <w:rPr>
          <w:b/>
          <w:sz w:val="31"/>
        </w:rPr>
      </w:pPr>
    </w:p>
    <w:p w:rsidR="005D4BDF" w:rsidRDefault="008C64C0">
      <w:pPr>
        <w:pStyle w:val="BodyText"/>
        <w:spacing w:line="405" w:lineRule="auto"/>
        <w:ind w:left="440" w:right="117" w:firstLine="720"/>
        <w:jc w:val="both"/>
      </w:pPr>
      <w:r>
        <w:t>Calculated</w:t>
      </w:r>
      <w:r>
        <w:rPr>
          <w:spacing w:val="-31"/>
        </w:rPr>
        <w:t xml:space="preserve"> </w:t>
      </w:r>
      <w:r>
        <w:t>harbor</w:t>
      </w:r>
      <w:r>
        <w:rPr>
          <w:spacing w:val="-31"/>
        </w:rPr>
        <w:t xml:space="preserve"> </w:t>
      </w:r>
      <w:r>
        <w:t>porpoise</w:t>
      </w:r>
      <w:r>
        <w:rPr>
          <w:spacing w:val="-31"/>
        </w:rPr>
        <w:t xml:space="preserve"> </w:t>
      </w:r>
      <w:r>
        <w:t>densities</w:t>
      </w:r>
      <w:r>
        <w:rPr>
          <w:spacing w:val="-31"/>
        </w:rPr>
        <w:t xml:space="preserve"> </w:t>
      </w:r>
      <w:r>
        <w:t>at</w:t>
      </w:r>
      <w:r>
        <w:rPr>
          <w:spacing w:val="-31"/>
        </w:rPr>
        <w:t xml:space="preserve"> </w:t>
      </w:r>
      <w:r>
        <w:t>the</w:t>
      </w:r>
      <w:r>
        <w:rPr>
          <w:spacing w:val="-31"/>
        </w:rPr>
        <w:t xml:space="preserve"> </w:t>
      </w:r>
      <w:r>
        <w:t>midpoint</w:t>
      </w:r>
      <w:r>
        <w:rPr>
          <w:spacing w:val="-31"/>
        </w:rPr>
        <w:t xml:space="preserve"> </w:t>
      </w:r>
      <w:r>
        <w:t>of</w:t>
      </w:r>
      <w:r>
        <w:rPr>
          <w:spacing w:val="-31"/>
        </w:rPr>
        <w:t xml:space="preserve"> </w:t>
      </w:r>
      <w:r>
        <w:t>each</w:t>
      </w:r>
      <w:r>
        <w:rPr>
          <w:spacing w:val="-31"/>
        </w:rPr>
        <w:t xml:space="preserve"> </w:t>
      </w:r>
      <w:r>
        <w:t>aerial</w:t>
      </w:r>
      <w:r>
        <w:rPr>
          <w:spacing w:val="-31"/>
        </w:rPr>
        <w:t xml:space="preserve"> </w:t>
      </w:r>
      <w:r>
        <w:t>survey</w:t>
      </w:r>
      <w:r>
        <w:rPr>
          <w:spacing w:val="-31"/>
        </w:rPr>
        <w:t xml:space="preserve"> </w:t>
      </w:r>
      <w:proofErr w:type="spellStart"/>
      <w:r>
        <w:t>subsegment</w:t>
      </w:r>
      <w:proofErr w:type="spellEnd"/>
      <w:r>
        <w:t xml:space="preserve"> ranged</w:t>
      </w:r>
      <w:r>
        <w:rPr>
          <w:spacing w:val="-6"/>
        </w:rPr>
        <w:t xml:space="preserve"> </w:t>
      </w:r>
      <w:r>
        <w:t>from</w:t>
      </w:r>
      <w:r>
        <w:rPr>
          <w:spacing w:val="-6"/>
        </w:rPr>
        <w:t xml:space="preserve"> </w:t>
      </w:r>
      <w:r>
        <w:t>0</w:t>
      </w:r>
      <w:r>
        <w:rPr>
          <w:spacing w:val="-6"/>
        </w:rPr>
        <w:t xml:space="preserve"> </w:t>
      </w:r>
      <w:r>
        <w:t>to</w:t>
      </w:r>
      <w:r>
        <w:rPr>
          <w:spacing w:val="-6"/>
        </w:rPr>
        <w:t xml:space="preserve"> </w:t>
      </w:r>
      <w:r>
        <w:t>78.5</w:t>
      </w:r>
      <w:r>
        <w:rPr>
          <w:spacing w:val="-6"/>
        </w:rPr>
        <w:t xml:space="preserve"> </w:t>
      </w:r>
      <w:r>
        <w:t>harbor</w:t>
      </w:r>
      <w:r>
        <w:rPr>
          <w:spacing w:val="-6"/>
        </w:rPr>
        <w:t xml:space="preserve"> </w:t>
      </w:r>
      <w:r>
        <w:t>porpoise</w:t>
      </w:r>
      <w:r>
        <w:rPr>
          <w:spacing w:val="-6"/>
        </w:rPr>
        <w:t xml:space="preserve"> </w:t>
      </w:r>
      <w:r>
        <w:t>per</w:t>
      </w:r>
      <w:r>
        <w:rPr>
          <w:spacing w:val="-6"/>
        </w:rPr>
        <w:t xml:space="preserve"> </w:t>
      </w:r>
      <w:r>
        <w:rPr>
          <w:spacing w:val="-3"/>
        </w:rPr>
        <w:t>km</w:t>
      </w:r>
      <w:r>
        <w:rPr>
          <w:spacing w:val="-3"/>
          <w:position w:val="9"/>
          <w:sz w:val="18"/>
        </w:rPr>
        <w:t>2</w:t>
      </w:r>
      <w:r>
        <w:rPr>
          <w:spacing w:val="-3"/>
        </w:rPr>
        <w:t>.</w:t>
      </w:r>
      <w:r>
        <w:rPr>
          <w:spacing w:val="8"/>
        </w:rPr>
        <w:t xml:space="preserve"> </w:t>
      </w:r>
      <w:r>
        <w:t>The</w:t>
      </w:r>
      <w:r>
        <w:rPr>
          <w:spacing w:val="-6"/>
        </w:rPr>
        <w:t xml:space="preserve"> </w:t>
      </w:r>
      <w:r>
        <w:t>GAM</w:t>
      </w:r>
      <w:r>
        <w:rPr>
          <w:spacing w:val="-6"/>
        </w:rPr>
        <w:t xml:space="preserve"> </w:t>
      </w:r>
      <w:r>
        <w:t>explained</w:t>
      </w:r>
      <w:r>
        <w:rPr>
          <w:spacing w:val="-6"/>
        </w:rPr>
        <w:t xml:space="preserve"> </w:t>
      </w:r>
      <w:r>
        <w:t>24.7%</w:t>
      </w:r>
      <w:r>
        <w:rPr>
          <w:spacing w:val="-6"/>
        </w:rPr>
        <w:t xml:space="preserve"> </w:t>
      </w:r>
      <w:r>
        <w:t>of</w:t>
      </w:r>
      <w:r>
        <w:rPr>
          <w:spacing w:val="-6"/>
        </w:rPr>
        <w:t xml:space="preserve"> </w:t>
      </w:r>
      <w:r>
        <w:t>deviance</w:t>
      </w:r>
      <w:r>
        <w:rPr>
          <w:spacing w:val="-6"/>
        </w:rPr>
        <w:t xml:space="preserve"> </w:t>
      </w:r>
      <w:r>
        <w:t xml:space="preserve">in the aerial survey data, which is comparable to other cetacean-habitat models </w:t>
      </w:r>
      <w:hyperlink w:anchor="_bookmark17" w:history="1">
        <w:r>
          <w:t>(</w:t>
        </w:r>
        <w:proofErr w:type="spellStart"/>
        <w:r>
          <w:t>e.g.</w:t>
        </w:r>
        <w:proofErr w:type="gramStart"/>
        <w:r>
          <w:t>,Gilles</w:t>
        </w:r>
        <w:proofErr w:type="spellEnd"/>
        <w:proofErr w:type="gramEnd"/>
      </w:hyperlink>
      <w:r>
        <w:t xml:space="preserve">  </w:t>
      </w:r>
      <w:hyperlink w:anchor="_bookmark17" w:history="1">
        <w:r>
          <w:t>et</w:t>
        </w:r>
        <w:r>
          <w:rPr>
            <w:spacing w:val="27"/>
          </w:rPr>
          <w:t xml:space="preserve"> </w:t>
        </w:r>
        <w:r>
          <w:t>al.</w:t>
        </w:r>
      </w:hyperlink>
      <w:r>
        <w:t>,</w:t>
      </w:r>
      <w:hyperlink w:anchor="_bookmark17" w:history="1">
        <w:r>
          <w:t>2016</w:t>
        </w:r>
      </w:hyperlink>
      <w:r>
        <w:t xml:space="preserve">). </w:t>
      </w:r>
      <w:r>
        <w:rPr>
          <w:spacing w:val="30"/>
        </w:rPr>
        <w:t xml:space="preserve"> </w:t>
      </w:r>
      <w:r>
        <w:t>The</w:t>
      </w:r>
      <w:r>
        <w:rPr>
          <w:spacing w:val="27"/>
        </w:rPr>
        <w:t xml:space="preserve"> </w:t>
      </w:r>
      <w:r>
        <w:t>smooth</w:t>
      </w:r>
      <w:r>
        <w:rPr>
          <w:spacing w:val="27"/>
        </w:rPr>
        <w:t xml:space="preserve"> </w:t>
      </w:r>
      <w:r>
        <w:t>term</w:t>
      </w:r>
      <w:r>
        <w:rPr>
          <w:spacing w:val="27"/>
        </w:rPr>
        <w:t xml:space="preserve"> </w:t>
      </w:r>
      <w:r>
        <w:t>on</w:t>
      </w:r>
      <w:r>
        <w:rPr>
          <w:spacing w:val="27"/>
        </w:rPr>
        <w:t xml:space="preserve"> </w:t>
      </w:r>
      <w:r>
        <w:t>X</w:t>
      </w:r>
      <w:r>
        <w:rPr>
          <w:spacing w:val="27"/>
        </w:rPr>
        <w:t xml:space="preserve"> </w:t>
      </w:r>
      <w:r>
        <w:t>and</w:t>
      </w:r>
      <w:r>
        <w:rPr>
          <w:spacing w:val="27"/>
        </w:rPr>
        <w:t xml:space="preserve"> </w:t>
      </w:r>
      <w:r>
        <w:t>Y</w:t>
      </w:r>
      <w:r>
        <w:rPr>
          <w:spacing w:val="27"/>
        </w:rPr>
        <w:t xml:space="preserve"> </w:t>
      </w:r>
      <w:r>
        <w:t>from</w:t>
      </w:r>
      <w:r>
        <w:rPr>
          <w:spacing w:val="27"/>
        </w:rPr>
        <w:t xml:space="preserve"> </w:t>
      </w:r>
      <w:r>
        <w:t>the</w:t>
      </w:r>
      <w:r>
        <w:rPr>
          <w:spacing w:val="27"/>
        </w:rPr>
        <w:t xml:space="preserve"> </w:t>
      </w:r>
      <w:proofErr w:type="spellStart"/>
      <w:r>
        <w:t>centroid</w:t>
      </w:r>
      <w:proofErr w:type="spellEnd"/>
      <w:r>
        <w:rPr>
          <w:spacing w:val="27"/>
        </w:rPr>
        <w:t xml:space="preserve"> </w:t>
      </w:r>
      <w:r>
        <w:t>of</w:t>
      </w:r>
      <w:r>
        <w:rPr>
          <w:spacing w:val="27"/>
        </w:rPr>
        <w:t xml:space="preserve"> </w:t>
      </w:r>
      <w:r>
        <w:t>the</w:t>
      </w:r>
      <w:r>
        <w:rPr>
          <w:spacing w:val="27"/>
        </w:rPr>
        <w:t xml:space="preserve"> </w:t>
      </w:r>
      <w:r>
        <w:t>study</w:t>
      </w:r>
      <w:r>
        <w:rPr>
          <w:spacing w:val="27"/>
        </w:rPr>
        <w:t xml:space="preserve"> </w:t>
      </w:r>
      <w:r>
        <w:t>region</w:t>
      </w:r>
      <w:r>
        <w:rPr>
          <w:spacing w:val="27"/>
        </w:rPr>
        <w:t xml:space="preserve"> </w:t>
      </w:r>
      <w:r>
        <w:t>was</w:t>
      </w:r>
    </w:p>
    <w:p w:rsidR="005D4BDF" w:rsidRDefault="005D4BDF">
      <w:pPr>
        <w:pStyle w:val="BodyText"/>
        <w:spacing w:before="10"/>
        <w:rPr>
          <w:sz w:val="25"/>
        </w:rPr>
      </w:pPr>
    </w:p>
    <w:tbl>
      <w:tblPr>
        <w:tblW w:w="0" w:type="auto"/>
        <w:tblInd w:w="2535" w:type="dxa"/>
        <w:tblBorders>
          <w:top w:val="nil"/>
          <w:left w:val="nil"/>
          <w:bottom w:val="nil"/>
          <w:right w:val="nil"/>
          <w:insideH w:val="nil"/>
          <w:insideV w:val="nil"/>
        </w:tblBorders>
        <w:tblLayout w:type="fixed"/>
        <w:tblCellMar>
          <w:left w:w="0" w:type="dxa"/>
          <w:right w:w="0" w:type="dxa"/>
        </w:tblCellMar>
        <w:tblLook w:val="01E0"/>
      </w:tblPr>
      <w:tblGrid>
        <w:gridCol w:w="417"/>
        <w:gridCol w:w="1271"/>
        <w:gridCol w:w="2787"/>
        <w:gridCol w:w="157"/>
      </w:tblGrid>
      <w:tr w:rsidR="005D4BDF">
        <w:trPr>
          <w:trHeight w:hRule="exact" w:val="267"/>
        </w:trPr>
        <w:tc>
          <w:tcPr>
            <w:tcW w:w="417" w:type="dxa"/>
            <w:tcBorders>
              <w:right w:val="single" w:sz="6" w:space="0" w:color="7F7F7F"/>
            </w:tcBorders>
          </w:tcPr>
          <w:p w:rsidR="005D4BDF" w:rsidRDefault="008C64C0">
            <w:pPr>
              <w:pStyle w:val="TableParagraph"/>
              <w:spacing w:before="74" w:line="240" w:lineRule="auto"/>
              <w:ind w:left="14" w:right="43"/>
              <w:jc w:val="center"/>
              <w:rPr>
                <w:rFonts w:ascii="Arial"/>
                <w:sz w:val="14"/>
              </w:rPr>
            </w:pPr>
            <w:bookmarkStart w:id="98" w:name="_bookmark5"/>
            <w:bookmarkEnd w:id="98"/>
            <w:r>
              <w:rPr>
                <w:rFonts w:ascii="Arial"/>
                <w:sz w:val="14"/>
              </w:rPr>
              <w:t>2000</w:t>
            </w:r>
          </w:p>
        </w:tc>
        <w:tc>
          <w:tcPr>
            <w:tcW w:w="1271" w:type="dxa"/>
            <w:tcBorders>
              <w:top w:val="single" w:sz="6" w:space="0" w:color="7F7F7F"/>
              <w:left w:val="single" w:sz="6" w:space="0" w:color="7F7F7F"/>
              <w:right w:val="single" w:sz="2" w:space="0" w:color="E5E5E5"/>
            </w:tcBorders>
          </w:tcPr>
          <w:p w:rsidR="005D4BDF" w:rsidRDefault="005D4BDF"/>
        </w:tc>
        <w:tc>
          <w:tcPr>
            <w:tcW w:w="2787" w:type="dxa"/>
            <w:tcBorders>
              <w:top w:val="single" w:sz="6" w:space="0" w:color="7F7F7F"/>
              <w:left w:val="single" w:sz="2" w:space="0" w:color="E5E5E5"/>
              <w:right w:val="single" w:sz="6" w:space="0" w:color="7F7F7F"/>
            </w:tcBorders>
          </w:tcPr>
          <w:p w:rsidR="005D4BDF" w:rsidRDefault="005D4BDF">
            <w:pPr>
              <w:pStyle w:val="TableParagraph"/>
              <w:spacing w:line="240" w:lineRule="auto"/>
              <w:rPr>
                <w:sz w:val="8"/>
              </w:rPr>
            </w:pPr>
          </w:p>
          <w:p w:rsidR="005D4BDF" w:rsidRDefault="008C64C0">
            <w:pPr>
              <w:pStyle w:val="TableParagraph"/>
              <w:spacing w:before="1" w:line="240" w:lineRule="auto"/>
              <w:ind w:left="647"/>
              <w:jc w:val="center"/>
              <w:rPr>
                <w:rFonts w:ascii="MS PMincho" w:hAnsi="MS PMincho"/>
                <w:sz w:val="7"/>
              </w:rPr>
            </w:pPr>
            <w:r>
              <w:rPr>
                <w:rFonts w:ascii="MS PMincho" w:hAnsi="MS PMincho"/>
                <w:w w:val="106"/>
                <w:sz w:val="7"/>
              </w:rPr>
              <w:t>●</w:t>
            </w:r>
          </w:p>
        </w:tc>
        <w:tc>
          <w:tcPr>
            <w:tcW w:w="157" w:type="dxa"/>
            <w:tcBorders>
              <w:top w:val="single" w:sz="6" w:space="0" w:color="7F7F7F"/>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2001</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1674"/>
                <w:tab w:val="left" w:pos="2022"/>
                <w:tab w:val="left" w:pos="2370"/>
              </w:tabs>
              <w:spacing w:before="41" w:line="240" w:lineRule="auto"/>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2002</w:t>
            </w:r>
          </w:p>
        </w:tc>
        <w:tc>
          <w:tcPr>
            <w:tcW w:w="1271" w:type="dxa"/>
            <w:tcBorders>
              <w:left w:val="single" w:sz="6" w:space="0" w:color="7F7F7F"/>
              <w:right w:val="single" w:sz="2" w:space="0" w:color="E5E5E5"/>
            </w:tcBorders>
          </w:tcPr>
          <w:p w:rsidR="005D4BDF" w:rsidRDefault="008C64C0">
            <w:pPr>
              <w:pStyle w:val="TableParagraph"/>
              <w:spacing w:before="41" w:line="240" w:lineRule="auto"/>
              <w:ind w:left="154"/>
              <w:rPr>
                <w:rFonts w:ascii="MS PMincho" w:hAnsi="MS PMincho"/>
                <w:sz w:val="7"/>
              </w:rPr>
            </w:pPr>
            <w:r>
              <w:rPr>
                <w:rFonts w:ascii="MS PMincho" w:hAnsi="MS PMincho"/>
                <w:w w:val="106"/>
                <w:sz w:val="7"/>
              </w:rPr>
              <w:t>●</w:t>
            </w:r>
          </w:p>
        </w:tc>
        <w:tc>
          <w:tcPr>
            <w:tcW w:w="2787" w:type="dxa"/>
            <w:tcBorders>
              <w:left w:val="single" w:sz="2" w:space="0" w:color="E5E5E5"/>
              <w:right w:val="single" w:sz="6" w:space="0" w:color="7F7F7F"/>
            </w:tcBorders>
          </w:tcPr>
          <w:p w:rsidR="005D4BDF" w:rsidRDefault="008C64C0">
            <w:pPr>
              <w:pStyle w:val="TableParagraph"/>
              <w:tabs>
                <w:tab w:val="left" w:pos="1674"/>
                <w:tab w:val="left" w:pos="2022"/>
              </w:tabs>
              <w:spacing w:before="41" w:line="240" w:lineRule="auto"/>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2003</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1325"/>
                <w:tab w:val="left" w:pos="1674"/>
                <w:tab w:val="left" w:pos="2022"/>
              </w:tabs>
              <w:spacing w:before="41" w:line="240" w:lineRule="auto"/>
              <w:ind w:left="629"/>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2004</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96"/>
                <w:tab w:val="left" w:pos="1044"/>
                <w:tab w:val="left" w:pos="1393"/>
                <w:tab w:val="left" w:pos="1741"/>
                <w:tab w:val="left" w:pos="2438"/>
              </w:tabs>
              <w:spacing w:before="41" w:line="240" w:lineRule="auto"/>
              <w:ind w:right="-18"/>
              <w:jc w:val="right"/>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2005</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46"/>
              </w:tabs>
              <w:spacing w:before="41" w:line="240" w:lineRule="auto"/>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2006</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2007</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46"/>
              </w:tabs>
              <w:spacing w:before="41" w:line="240" w:lineRule="auto"/>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2008</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right="328"/>
              <w:jc w:val="right"/>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2009</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2010</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right="676"/>
              <w:jc w:val="right"/>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199"/>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2011</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96"/>
              </w:tabs>
              <w:spacing w:before="41" w:line="240" w:lineRule="auto"/>
              <w:ind w:right="-18"/>
              <w:jc w:val="right"/>
              <w:rPr>
                <w:rFonts w:ascii="MS PMincho" w:hAnsi="MS PMincho"/>
                <w:sz w:val="7"/>
              </w:rPr>
            </w:pP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rsidR="005D4BDF" w:rsidRDefault="005D4BDF"/>
        </w:tc>
      </w:tr>
      <w:tr w:rsidR="005D4BDF">
        <w:trPr>
          <w:trHeight w:hRule="exact" w:val="222"/>
        </w:trPr>
        <w:tc>
          <w:tcPr>
            <w:tcW w:w="417" w:type="dxa"/>
            <w:tcBorders>
              <w:right w:val="single" w:sz="6" w:space="0" w:color="7F7F7F"/>
            </w:tcBorders>
          </w:tcPr>
          <w:p w:rsidR="005D4BDF" w:rsidRDefault="008C64C0">
            <w:pPr>
              <w:pStyle w:val="TableParagraph"/>
              <w:spacing w:before="23" w:line="240" w:lineRule="auto"/>
              <w:ind w:left="14" w:right="43"/>
              <w:jc w:val="center"/>
              <w:rPr>
                <w:rFonts w:ascii="Arial"/>
                <w:sz w:val="14"/>
              </w:rPr>
            </w:pPr>
            <w:r>
              <w:rPr>
                <w:rFonts w:ascii="Arial"/>
                <w:sz w:val="14"/>
              </w:rPr>
              <w:t>2012</w:t>
            </w:r>
          </w:p>
        </w:tc>
        <w:tc>
          <w:tcPr>
            <w:tcW w:w="1271" w:type="dxa"/>
            <w:tcBorders>
              <w:left w:val="single" w:sz="6" w:space="0" w:color="7F7F7F"/>
              <w:right w:val="single" w:sz="2" w:space="0" w:color="E5E5E5"/>
            </w:tcBorders>
          </w:tcPr>
          <w:p w:rsidR="005D4BDF" w:rsidRDefault="008C64C0">
            <w:pPr>
              <w:pStyle w:val="TableParagraph"/>
              <w:spacing w:before="11" w:line="240" w:lineRule="auto"/>
              <w:ind w:left="169"/>
              <w:rPr>
                <w:rFonts w:ascii="Arial"/>
                <w:sz w:val="16"/>
              </w:rPr>
            </w:pPr>
            <w:r>
              <w:rPr>
                <w:rFonts w:ascii="Arial"/>
                <w:w w:val="105"/>
                <w:sz w:val="16"/>
              </w:rPr>
              <w:t>Survey Type</w:t>
            </w:r>
          </w:p>
        </w:tc>
        <w:tc>
          <w:tcPr>
            <w:tcW w:w="2787" w:type="dxa"/>
            <w:tcBorders>
              <w:left w:val="single" w:sz="2" w:space="0" w:color="E5E5E5"/>
              <w:right w:val="single" w:sz="6" w:space="0" w:color="7F7F7F"/>
            </w:tcBorders>
          </w:tcPr>
          <w:p w:rsidR="005D4BDF" w:rsidRDefault="008C64C0">
            <w:pPr>
              <w:pStyle w:val="TableParagraph"/>
              <w:spacing w:before="49"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95"/>
        </w:trPr>
        <w:tc>
          <w:tcPr>
            <w:tcW w:w="417" w:type="dxa"/>
            <w:tcBorders>
              <w:right w:val="single" w:sz="6" w:space="0" w:color="7F7F7F"/>
            </w:tcBorders>
          </w:tcPr>
          <w:p w:rsidR="005D4BDF" w:rsidRDefault="008C64C0">
            <w:pPr>
              <w:pStyle w:val="TableParagraph"/>
              <w:spacing w:before="10" w:line="240" w:lineRule="auto"/>
              <w:ind w:left="14" w:right="43"/>
              <w:jc w:val="center"/>
              <w:rPr>
                <w:rFonts w:ascii="Arial"/>
                <w:sz w:val="14"/>
              </w:rPr>
            </w:pPr>
            <w:r>
              <w:rPr>
                <w:rFonts w:ascii="Arial"/>
                <w:sz w:val="14"/>
              </w:rPr>
              <w:t>2013</w:t>
            </w:r>
          </w:p>
        </w:tc>
        <w:tc>
          <w:tcPr>
            <w:tcW w:w="1271" w:type="dxa"/>
            <w:tcBorders>
              <w:left w:val="single" w:sz="6" w:space="0" w:color="7F7F7F"/>
              <w:right w:val="single" w:sz="2" w:space="0" w:color="E5E5E5"/>
            </w:tcBorders>
          </w:tcPr>
          <w:p w:rsidR="005D4BDF" w:rsidRDefault="008C64C0">
            <w:pPr>
              <w:pStyle w:val="TableParagraph"/>
              <w:numPr>
                <w:ilvl w:val="0"/>
                <w:numId w:val="1"/>
              </w:numPr>
              <w:tabs>
                <w:tab w:val="left" w:pos="439"/>
              </w:tabs>
              <w:spacing w:before="37" w:line="240" w:lineRule="auto"/>
              <w:ind w:hanging="179"/>
              <w:rPr>
                <w:rFonts w:ascii="Arial"/>
                <w:sz w:val="14"/>
              </w:rPr>
            </w:pPr>
            <w:r>
              <w:rPr>
                <w:rFonts w:ascii="Arial"/>
                <w:sz w:val="14"/>
              </w:rPr>
              <w:t>Aerial</w:t>
            </w:r>
          </w:p>
        </w:tc>
        <w:tc>
          <w:tcPr>
            <w:tcW w:w="2787" w:type="dxa"/>
            <w:tcBorders>
              <w:left w:val="single" w:sz="2" w:space="0" w:color="E5E5E5"/>
              <w:bottom w:val="single" w:sz="2" w:space="0" w:color="E5E5E5"/>
              <w:right w:val="single" w:sz="6" w:space="0" w:color="7F7F7F"/>
            </w:tcBorders>
          </w:tcPr>
          <w:p w:rsidR="005D4BDF" w:rsidRDefault="008C64C0">
            <w:pPr>
              <w:pStyle w:val="TableParagraph"/>
              <w:tabs>
                <w:tab w:val="left" w:pos="2022"/>
              </w:tabs>
              <w:spacing w:before="36" w:line="240" w:lineRule="auto"/>
              <w:ind w:left="1674"/>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367"/>
        </w:trPr>
        <w:tc>
          <w:tcPr>
            <w:tcW w:w="417" w:type="dxa"/>
            <w:tcBorders>
              <w:right w:val="single" w:sz="6" w:space="0" w:color="7F7F7F"/>
            </w:tcBorders>
          </w:tcPr>
          <w:p w:rsidR="005D4BDF" w:rsidRDefault="008C64C0">
            <w:pPr>
              <w:pStyle w:val="TableParagraph"/>
              <w:spacing w:line="83" w:lineRule="exact"/>
              <w:ind w:left="35"/>
              <w:rPr>
                <w:rFonts w:ascii="Arial"/>
                <w:sz w:val="14"/>
              </w:rPr>
            </w:pPr>
            <w:r>
              <w:rPr>
                <w:rFonts w:ascii="Arial"/>
                <w:sz w:val="14"/>
              </w:rPr>
              <w:t>2014</w:t>
            </w:r>
          </w:p>
          <w:p w:rsidR="005D4BDF" w:rsidRDefault="008C64C0">
            <w:pPr>
              <w:pStyle w:val="TableParagraph"/>
              <w:spacing w:before="46" w:line="240" w:lineRule="auto"/>
              <w:ind w:left="35"/>
              <w:rPr>
                <w:rFonts w:ascii="Arial"/>
                <w:sz w:val="14"/>
              </w:rPr>
            </w:pPr>
            <w:r>
              <w:rPr>
                <w:rFonts w:ascii="Arial"/>
                <w:sz w:val="14"/>
              </w:rPr>
              <w:t>2015</w:t>
            </w:r>
          </w:p>
        </w:tc>
        <w:tc>
          <w:tcPr>
            <w:tcW w:w="1271" w:type="dxa"/>
            <w:tcBorders>
              <w:left w:val="single" w:sz="6" w:space="0" w:color="7F7F7F"/>
              <w:bottom w:val="single" w:sz="17" w:space="0" w:color="000000"/>
              <w:right w:val="single" w:sz="2" w:space="0" w:color="E5E5E5"/>
            </w:tcBorders>
          </w:tcPr>
          <w:p w:rsidR="005D4BDF" w:rsidRDefault="008C64C0">
            <w:pPr>
              <w:pStyle w:val="TableParagraph"/>
              <w:spacing w:line="138" w:lineRule="exact"/>
              <w:ind w:left="438"/>
              <w:rPr>
                <w:rFonts w:ascii="Arial"/>
                <w:sz w:val="14"/>
              </w:rPr>
            </w:pPr>
            <w:r>
              <w:rPr>
                <w:rFonts w:ascii="Arial"/>
                <w:sz w:val="14"/>
              </w:rPr>
              <w:t>Acoustic</w:t>
            </w:r>
          </w:p>
        </w:tc>
        <w:tc>
          <w:tcPr>
            <w:tcW w:w="2787" w:type="dxa"/>
            <w:tcBorders>
              <w:top w:val="single" w:sz="2" w:space="0" w:color="E5E5E5"/>
              <w:left w:val="single" w:sz="2" w:space="0" w:color="E5E5E5"/>
              <w:bottom w:val="single" w:sz="17" w:space="0" w:color="000000"/>
              <w:right w:val="single" w:sz="6" w:space="0" w:color="7F7F7F"/>
            </w:tcBorders>
          </w:tcPr>
          <w:p w:rsidR="005D4BDF" w:rsidRDefault="005D4BDF"/>
        </w:tc>
        <w:tc>
          <w:tcPr>
            <w:tcW w:w="157" w:type="dxa"/>
            <w:tcBorders>
              <w:left w:val="single" w:sz="6" w:space="0" w:color="7F7F7F"/>
              <w:bottom w:val="single" w:sz="6" w:space="0" w:color="7F7F7F"/>
            </w:tcBorders>
          </w:tcPr>
          <w:p w:rsidR="005D4BDF" w:rsidRDefault="005D4BDF"/>
        </w:tc>
      </w:tr>
    </w:tbl>
    <w:p w:rsidR="005D4BDF" w:rsidRDefault="00405B9A">
      <w:pPr>
        <w:tabs>
          <w:tab w:val="left" w:pos="1377"/>
          <w:tab w:val="left" w:pos="1725"/>
          <w:tab w:val="left" w:pos="2073"/>
          <w:tab w:val="left" w:pos="2422"/>
          <w:tab w:val="left" w:pos="2770"/>
          <w:tab w:val="left" w:pos="3118"/>
          <w:tab w:val="left" w:pos="3467"/>
          <w:tab w:val="left" w:pos="3815"/>
          <w:tab w:val="left" w:pos="4125"/>
        </w:tabs>
        <w:spacing w:before="1"/>
        <w:ind w:left="1028"/>
        <w:jc w:val="center"/>
        <w:rPr>
          <w:rFonts w:ascii="Arial"/>
          <w:sz w:val="14"/>
        </w:rPr>
      </w:pPr>
      <w:r w:rsidRPr="00405B9A">
        <w:pict>
          <v:group id="_x0000_s2099" style="position:absolute;left:0;text-align:left;margin-left:231.2pt;margin-top:-173.6pt;width:213.4pt;height:171.7pt;z-index:-43264;mso-position-horizontal-relative:page;mso-position-vertical-relative:text" coordorigin="4624,-3472" coordsize="4268,3434">
            <v:shape id="_x0000_s2110" style="position:absolute;left:988;top:-1575;width:6093;height:4954" coordorigin="988,-1575" coordsize="6093,4954" o:spt="100" adj="0,,0" path="m5819,-197r3069,m5819,-613r3069,m5819,-820r3069,m4673,-1028r4215,m4673,-1236r4215,m4673,-1444r4215,m4673,-1651r4215,m4673,-1859r4215,m4673,-2067r4215,m4673,-2274r4215,m4673,-2482r4215,m4673,-2690r4215,m4673,-2898r4215,m4673,-3105r4215,m4673,-3313r4215,m4899,-3469r,2526m5248,-3469r,2526m5596,-3469r,2526m6293,-41r,-3428m6641,-41r,-3428m6989,-41r,-3428m7338,-41r,-3428m7686,-41r,-3428m8034,-41r,-3428m8383,-41r,-3428m8731,-41r,-3428e" filled="f" strokecolor="#e5e5e5" strokeweight=".1049mm">
              <v:stroke joinstyle="round"/>
              <v:formulas/>
              <v:path arrowok="t" o:connecttype="segments"/>
            </v:shape>
            <v:shape id="_x0000_s2109" style="position:absolute;left:7685;top:-655;width:770;height:479" coordorigin="7685,-655" coordsize="770,479" o:spt="100" adj="0,,0" path="m7757,-176r-36,-63l7685,-176r72,m7757,-384r-36,-63l7685,-384r72,m7757,-592r-36,-63l7685,-592r72,m8106,-176r-37,-63l8033,-176r73,m8106,-384r-37,-63l8033,-384r73,m8106,-592r-37,-63l8033,-592r73,m8454,-176r-36,-63l8381,-176r73,m8454,-384r-36,-63l8381,-384r73,m8454,-592r-36,-63l8381,-592r73,e" fillcolor="black" stroked="f">
              <v:stroke joinstyle="round"/>
              <v:formulas/>
              <v:path arrowok="t" o:connecttype="segments"/>
            </v:shape>
            <v:line id="_x0000_s2108" style="position:absolute" from="4673,-197" to="4791,-197" strokecolor="#e5e5e5" strokeweight=".1049mm"/>
            <v:line id="_x0000_s2107" style="position:absolute" from="4631,-197" to="4673,-197" strokeweight=".26117mm"/>
            <v:line id="_x0000_s2106" style="position:absolute" from="4673,-405" to="4791,-405" strokecolor="#e5e5e5" strokeweight=".1049mm"/>
            <v:line id="_x0000_s2105" style="position:absolute" from="4631,-405" to="4673,-405" strokeweight=".26117mm"/>
            <v:line id="_x0000_s2104" style="position:absolute" from="4673,-613" to="4791,-613" strokecolor="#e5e5e5" strokeweight=".1049mm"/>
            <v:line id="_x0000_s2103" style="position:absolute" from="4631,-613" to="4673,-613" strokeweight=".26117mm"/>
            <v:line id="_x0000_s2102" style="position:absolute" from="4673,-820" to="4791,-820" strokecolor="#e5e5e5" strokeweight=".1049mm"/>
            <v:shape id="_x0000_s2101" style="position:absolute;left:928;top:-1350;width:60;height:3603" coordorigin="928,-1350" coordsize="60,3603" o:spt="100" adj="0,,0" path="m4631,-820r42,m4631,-1028r42,m4631,-1236r42,m4631,-1444r42,m4631,-1651r42,m4631,-1859r42,m4631,-2067r42,m4631,-2274r42,m4631,-2482r42,m4631,-2690r42,m4631,-2898r42,m4631,-3105r42,m4631,-3313r42,e" filled="f" strokeweight=".26117mm">
              <v:stroke joinstyle="round"/>
              <v:formulas/>
              <v:path arrowok="t" o:connecttype="segments"/>
            </v:shape>
            <v:shape id="_x0000_s2100" style="position:absolute;left:4933;top:-389;width:73;height:64" coordorigin="4933,-389" coordsize="73,64" path="m4970,-389r-37,64l5006,-325r-36,-64xe" fillcolor="black" stroked="f">
              <v:path arrowok="t"/>
            </v:shape>
            <w10:wrap anchorx="page"/>
          </v:group>
        </w:pict>
      </w:r>
      <w:r w:rsidRPr="00405B9A">
        <w:pict>
          <v:line id="_x0000_s2098" style="position:absolute;left:0;text-align:left;z-index:-43240;mso-position-horizontal-relative:page;mso-position-vertical-relative:text" from="244.95pt,-8.4pt" to="244.95pt,-2.05pt" strokecolor="#e5e5e5" strokeweight=".1049mm">
            <w10:wrap anchorx="page"/>
          </v:line>
        </w:pict>
      </w:r>
      <w:r w:rsidRPr="00405B9A">
        <w:pict>
          <v:line id="_x0000_s2097" style="position:absolute;left:0;text-align:left;z-index:-43216;mso-position-horizontal-relative:page;mso-position-vertical-relative:text" from="262.4pt,-8.4pt" to="262.4pt,-2.05pt" strokecolor="#e5e5e5" strokeweight=".1049mm">
            <w10:wrap anchorx="page"/>
          </v:line>
        </w:pict>
      </w:r>
      <w:r w:rsidRPr="00405B9A">
        <w:pict>
          <v:line id="_x0000_s2096" style="position:absolute;left:0;text-align:left;z-index:-43192;mso-position-horizontal-relative:page;mso-position-vertical-relative:text" from="279.8pt,-8.4pt" to="279.8pt,-2.05pt" strokecolor="#e5e5e5" strokeweight=".1049mm">
            <w10:wrap anchorx="page"/>
          </v:line>
        </w:pict>
      </w:r>
      <w:r w:rsidR="008C64C0">
        <w:rPr>
          <w:rFonts w:ascii="Arial"/>
          <w:sz w:val="14"/>
        </w:rPr>
        <w:t>1</w:t>
      </w:r>
      <w:r w:rsidR="008C64C0">
        <w:rPr>
          <w:rFonts w:ascii="Arial"/>
          <w:sz w:val="14"/>
        </w:rPr>
        <w:tab/>
        <w:t>2</w:t>
      </w:r>
      <w:r w:rsidR="008C64C0">
        <w:rPr>
          <w:rFonts w:ascii="Arial"/>
          <w:sz w:val="14"/>
        </w:rPr>
        <w:tab/>
        <w:t>3</w:t>
      </w:r>
      <w:r w:rsidR="008C64C0">
        <w:rPr>
          <w:rFonts w:ascii="Arial"/>
          <w:sz w:val="14"/>
        </w:rPr>
        <w:tab/>
        <w:t>4</w:t>
      </w:r>
      <w:r w:rsidR="008C64C0">
        <w:rPr>
          <w:rFonts w:ascii="Arial"/>
          <w:sz w:val="14"/>
        </w:rPr>
        <w:tab/>
        <w:t>5</w:t>
      </w:r>
      <w:r w:rsidR="008C64C0">
        <w:rPr>
          <w:rFonts w:ascii="Arial"/>
          <w:sz w:val="14"/>
        </w:rPr>
        <w:tab/>
        <w:t>6</w:t>
      </w:r>
      <w:r w:rsidR="008C64C0">
        <w:rPr>
          <w:rFonts w:ascii="Arial"/>
          <w:sz w:val="14"/>
        </w:rPr>
        <w:tab/>
        <w:t>7</w:t>
      </w:r>
      <w:r w:rsidR="008C64C0">
        <w:rPr>
          <w:rFonts w:ascii="Arial"/>
          <w:sz w:val="14"/>
        </w:rPr>
        <w:tab/>
        <w:t>8</w:t>
      </w:r>
      <w:r w:rsidR="008C64C0">
        <w:rPr>
          <w:rFonts w:ascii="Arial"/>
          <w:sz w:val="14"/>
        </w:rPr>
        <w:tab/>
        <w:t>9</w:t>
      </w:r>
      <w:r w:rsidR="008C64C0">
        <w:rPr>
          <w:rFonts w:ascii="Arial"/>
          <w:sz w:val="14"/>
        </w:rPr>
        <w:tab/>
        <w:t xml:space="preserve">10     11   </w:t>
      </w:r>
      <w:r w:rsidR="008C64C0">
        <w:rPr>
          <w:rFonts w:ascii="Arial"/>
          <w:spacing w:val="32"/>
          <w:sz w:val="14"/>
        </w:rPr>
        <w:t xml:space="preserve"> </w:t>
      </w:r>
      <w:r w:rsidR="008C64C0">
        <w:rPr>
          <w:rFonts w:ascii="Arial"/>
          <w:sz w:val="14"/>
        </w:rPr>
        <w:t>12</w:t>
      </w:r>
    </w:p>
    <w:p w:rsidR="005D4BDF" w:rsidRDefault="008C64C0">
      <w:pPr>
        <w:spacing w:before="5"/>
        <w:ind w:left="920"/>
        <w:jc w:val="center"/>
        <w:rPr>
          <w:rFonts w:ascii="Arial"/>
          <w:sz w:val="16"/>
        </w:rPr>
      </w:pPr>
      <w:r>
        <w:rPr>
          <w:rFonts w:ascii="Arial"/>
          <w:w w:val="105"/>
          <w:sz w:val="16"/>
        </w:rPr>
        <w:t>Month</w:t>
      </w:r>
    </w:p>
    <w:p w:rsidR="005D4BDF" w:rsidRDefault="005D4BDF">
      <w:pPr>
        <w:pStyle w:val="BodyText"/>
        <w:rPr>
          <w:rFonts w:ascii="Arial"/>
          <w:sz w:val="20"/>
        </w:rPr>
      </w:pPr>
    </w:p>
    <w:p w:rsidR="005D4BDF" w:rsidRDefault="005D4BDF">
      <w:pPr>
        <w:pStyle w:val="BodyText"/>
        <w:spacing w:before="2"/>
        <w:rPr>
          <w:rFonts w:ascii="Arial"/>
          <w:sz w:val="20"/>
        </w:rPr>
      </w:pPr>
    </w:p>
    <w:p w:rsidR="005D4BDF" w:rsidRDefault="008C64C0">
      <w:pPr>
        <w:spacing w:before="62" w:line="256" w:lineRule="auto"/>
        <w:ind w:left="584" w:right="261"/>
        <w:jc w:val="both"/>
        <w:rPr>
          <w:sz w:val="21"/>
        </w:rPr>
      </w:pPr>
      <w:r>
        <w:rPr>
          <w:b/>
          <w:sz w:val="21"/>
        </w:rPr>
        <w:t>Figure 1.3</w:t>
      </w:r>
      <w:r>
        <w:rPr>
          <w:sz w:val="21"/>
        </w:rPr>
        <w:t xml:space="preserve">: </w:t>
      </w:r>
      <w:r>
        <w:rPr>
          <w:spacing w:val="-3"/>
          <w:sz w:val="21"/>
        </w:rPr>
        <w:t xml:space="preserve">Visual </w:t>
      </w:r>
      <w:r>
        <w:rPr>
          <w:sz w:val="21"/>
        </w:rPr>
        <w:t xml:space="preserve">representation of aerial survey and passive acoustic data collection in the Monterey Bay region in different months (x-axis) between 2000 and 2015 (y-axis).  </w:t>
      </w:r>
      <w:proofErr w:type="gramStart"/>
      <w:r>
        <w:rPr>
          <w:sz w:val="21"/>
        </w:rPr>
        <w:t>Circles  indicate</w:t>
      </w:r>
      <w:proofErr w:type="gramEnd"/>
      <w:r>
        <w:rPr>
          <w:sz w:val="21"/>
        </w:rPr>
        <w:t xml:space="preserve"> month/year combinations during which aerial surveys were conducted, while triangles indicated</w:t>
      </w:r>
      <w:r>
        <w:rPr>
          <w:spacing w:val="-6"/>
          <w:sz w:val="21"/>
        </w:rPr>
        <w:t xml:space="preserve"> </w:t>
      </w:r>
      <w:r>
        <w:rPr>
          <w:sz w:val="21"/>
        </w:rPr>
        <w:t>month/year</w:t>
      </w:r>
      <w:r>
        <w:rPr>
          <w:spacing w:val="-6"/>
          <w:sz w:val="21"/>
        </w:rPr>
        <w:t xml:space="preserve"> </w:t>
      </w:r>
      <w:r>
        <w:rPr>
          <w:sz w:val="21"/>
        </w:rPr>
        <w:t>combinations</w:t>
      </w:r>
      <w:r>
        <w:rPr>
          <w:spacing w:val="-6"/>
          <w:sz w:val="21"/>
        </w:rPr>
        <w:t xml:space="preserve"> </w:t>
      </w:r>
      <w:r>
        <w:rPr>
          <w:sz w:val="21"/>
        </w:rPr>
        <w:t>during</w:t>
      </w:r>
      <w:r>
        <w:rPr>
          <w:spacing w:val="-6"/>
          <w:sz w:val="21"/>
        </w:rPr>
        <w:t xml:space="preserve"> </w:t>
      </w:r>
      <w:r>
        <w:rPr>
          <w:sz w:val="21"/>
        </w:rPr>
        <w:t>which</w:t>
      </w:r>
      <w:r>
        <w:rPr>
          <w:spacing w:val="-6"/>
          <w:sz w:val="21"/>
        </w:rPr>
        <w:t xml:space="preserve"> </w:t>
      </w:r>
      <w:r>
        <w:rPr>
          <w:sz w:val="21"/>
        </w:rPr>
        <w:t>passive</w:t>
      </w:r>
      <w:r>
        <w:rPr>
          <w:spacing w:val="-6"/>
          <w:sz w:val="21"/>
        </w:rPr>
        <w:t xml:space="preserve"> </w:t>
      </w:r>
      <w:r>
        <w:rPr>
          <w:sz w:val="21"/>
        </w:rPr>
        <w:t>acoustic</w:t>
      </w:r>
      <w:r>
        <w:rPr>
          <w:spacing w:val="-6"/>
          <w:sz w:val="21"/>
        </w:rPr>
        <w:t xml:space="preserve"> </w:t>
      </w:r>
      <w:r>
        <w:rPr>
          <w:sz w:val="21"/>
        </w:rPr>
        <w:t>data</w:t>
      </w:r>
      <w:r>
        <w:rPr>
          <w:spacing w:val="-6"/>
          <w:sz w:val="21"/>
        </w:rPr>
        <w:t xml:space="preserve"> </w:t>
      </w:r>
      <w:r>
        <w:rPr>
          <w:sz w:val="21"/>
        </w:rPr>
        <w:t>were</w:t>
      </w:r>
      <w:r>
        <w:rPr>
          <w:spacing w:val="-6"/>
          <w:sz w:val="21"/>
        </w:rPr>
        <w:t xml:space="preserve"> </w:t>
      </w:r>
      <w:r>
        <w:rPr>
          <w:sz w:val="21"/>
        </w:rPr>
        <w:t>collected.</w:t>
      </w:r>
    </w:p>
    <w:p w:rsidR="005D4BDF" w:rsidRDefault="005D4BDF">
      <w:pPr>
        <w:spacing w:line="256" w:lineRule="auto"/>
        <w:jc w:val="both"/>
        <w:rPr>
          <w:sz w:val="21"/>
        </w:rPr>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8C64C0">
      <w:pPr>
        <w:spacing w:before="196" w:line="256" w:lineRule="auto"/>
        <w:ind w:left="584" w:right="413" w:hanging="8"/>
        <w:rPr>
          <w:sz w:val="21"/>
        </w:rPr>
      </w:pPr>
      <w:bookmarkStart w:id="99" w:name="_bookmark6"/>
      <w:bookmarkEnd w:id="99"/>
      <w:r>
        <w:rPr>
          <w:b/>
          <w:spacing w:val="-5"/>
          <w:sz w:val="21"/>
        </w:rPr>
        <w:t xml:space="preserve">Table </w:t>
      </w:r>
      <w:r>
        <w:rPr>
          <w:b/>
          <w:sz w:val="21"/>
        </w:rPr>
        <w:t>1.2</w:t>
      </w:r>
      <w:r>
        <w:rPr>
          <w:sz w:val="21"/>
        </w:rPr>
        <w:t xml:space="preserve">: Passive acoustic detection rates (PPS per day) recorded on each of 11 C-PODs (rows) during three years of data collection (columns).  </w:t>
      </w:r>
      <w:r>
        <w:rPr>
          <w:spacing w:val="-4"/>
          <w:sz w:val="21"/>
        </w:rPr>
        <w:t xml:space="preserve">NA </w:t>
      </w:r>
      <w:r>
        <w:rPr>
          <w:sz w:val="21"/>
        </w:rPr>
        <w:t>values indicate that the instrument was lost     or that no data were recovered from the</w:t>
      </w:r>
      <w:r>
        <w:rPr>
          <w:spacing w:val="-5"/>
          <w:sz w:val="21"/>
        </w:rPr>
        <w:t xml:space="preserve"> </w:t>
      </w:r>
      <w:r>
        <w:rPr>
          <w:sz w:val="21"/>
        </w:rPr>
        <w:t>instrument.</w:t>
      </w:r>
    </w:p>
    <w:p w:rsidR="005D4BDF" w:rsidRDefault="005D4BDF">
      <w:pPr>
        <w:pStyle w:val="BodyText"/>
        <w:spacing w:before="3"/>
        <w:rPr>
          <w:sz w:val="12"/>
        </w:rPr>
      </w:pPr>
    </w:p>
    <w:p w:rsidR="005D4BDF" w:rsidRDefault="00405B9A">
      <w:pPr>
        <w:pStyle w:val="Heading1"/>
        <w:spacing w:before="53"/>
        <w:ind w:left="5248" w:right="3505"/>
        <w:jc w:val="center"/>
      </w:pPr>
      <w:r>
        <w:pict>
          <v:shape id="_x0000_s2095" type="#_x0000_t202" style="position:absolute;left:0;text-align:left;margin-left:235.35pt;margin-top:12.25pt;width:177.35pt;height:189.3pt;z-index:3040;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tblPr>
                  <w:tblGrid>
                    <w:gridCol w:w="1514"/>
                    <w:gridCol w:w="598"/>
                    <w:gridCol w:w="717"/>
                    <w:gridCol w:w="598"/>
                    <w:gridCol w:w="120"/>
                  </w:tblGrid>
                  <w:tr w:rsidR="00280DD3">
                    <w:trPr>
                      <w:trHeight w:hRule="exact" w:val="239"/>
                    </w:trPr>
                    <w:tc>
                      <w:tcPr>
                        <w:tcW w:w="1514" w:type="dxa"/>
                      </w:tcPr>
                      <w:p w:rsidR="00280DD3" w:rsidRDefault="00280DD3">
                        <w:pPr>
                          <w:pStyle w:val="TableParagraph"/>
                          <w:spacing w:line="228" w:lineRule="exact"/>
                          <w:ind w:left="132"/>
                          <w:rPr>
                            <w:b/>
                            <w:sz w:val="24"/>
                          </w:rPr>
                        </w:pPr>
                        <w:r>
                          <w:rPr>
                            <w:b/>
                            <w:sz w:val="24"/>
                          </w:rPr>
                          <w:t>Instrument</w:t>
                        </w:r>
                      </w:p>
                    </w:tc>
                    <w:tc>
                      <w:tcPr>
                        <w:tcW w:w="2032" w:type="dxa"/>
                        <w:gridSpan w:val="4"/>
                      </w:tcPr>
                      <w:p w:rsidR="00280DD3" w:rsidRDefault="00280DD3"/>
                    </w:tc>
                  </w:tr>
                  <w:tr w:rsidR="00280DD3">
                    <w:trPr>
                      <w:trHeight w:hRule="exact" w:val="352"/>
                    </w:trPr>
                    <w:tc>
                      <w:tcPr>
                        <w:tcW w:w="1514" w:type="dxa"/>
                        <w:tcBorders>
                          <w:bottom w:val="single" w:sz="3" w:space="0" w:color="000000"/>
                        </w:tcBorders>
                      </w:tcPr>
                      <w:p w:rsidR="00280DD3" w:rsidRDefault="00280DD3"/>
                    </w:tc>
                    <w:tc>
                      <w:tcPr>
                        <w:tcW w:w="598" w:type="dxa"/>
                        <w:tcBorders>
                          <w:top w:val="single" w:sz="3" w:space="0" w:color="000000"/>
                          <w:bottom w:val="single" w:sz="3" w:space="0" w:color="000000"/>
                        </w:tcBorders>
                      </w:tcPr>
                      <w:p w:rsidR="00280DD3" w:rsidRDefault="00280DD3">
                        <w:pPr>
                          <w:pStyle w:val="TableParagraph"/>
                          <w:spacing w:before="48" w:line="240" w:lineRule="auto"/>
                          <w:ind w:right="117"/>
                          <w:jc w:val="center"/>
                          <w:rPr>
                            <w:sz w:val="24"/>
                          </w:rPr>
                        </w:pPr>
                        <w:r>
                          <w:rPr>
                            <w:w w:val="95"/>
                            <w:sz w:val="24"/>
                          </w:rPr>
                          <w:t>2013</w:t>
                        </w:r>
                      </w:p>
                    </w:tc>
                    <w:tc>
                      <w:tcPr>
                        <w:tcW w:w="717" w:type="dxa"/>
                        <w:tcBorders>
                          <w:top w:val="single" w:sz="3" w:space="0" w:color="000000"/>
                          <w:bottom w:val="single" w:sz="3" w:space="0" w:color="000000"/>
                        </w:tcBorders>
                      </w:tcPr>
                      <w:p w:rsidR="00280DD3" w:rsidRDefault="00280DD3">
                        <w:pPr>
                          <w:pStyle w:val="TableParagraph"/>
                          <w:spacing w:before="48" w:line="240" w:lineRule="auto"/>
                          <w:ind w:left="119"/>
                          <w:rPr>
                            <w:sz w:val="24"/>
                          </w:rPr>
                        </w:pPr>
                        <w:r>
                          <w:rPr>
                            <w:sz w:val="24"/>
                          </w:rPr>
                          <w:t>2014</w:t>
                        </w:r>
                      </w:p>
                    </w:tc>
                    <w:tc>
                      <w:tcPr>
                        <w:tcW w:w="598" w:type="dxa"/>
                        <w:tcBorders>
                          <w:top w:val="single" w:sz="3" w:space="0" w:color="000000"/>
                          <w:bottom w:val="single" w:sz="3" w:space="0" w:color="000000"/>
                        </w:tcBorders>
                      </w:tcPr>
                      <w:p w:rsidR="00280DD3" w:rsidRDefault="00280DD3">
                        <w:pPr>
                          <w:pStyle w:val="TableParagraph"/>
                          <w:spacing w:before="48" w:line="240" w:lineRule="auto"/>
                          <w:ind w:left="119"/>
                          <w:rPr>
                            <w:sz w:val="24"/>
                          </w:rPr>
                        </w:pPr>
                        <w:r>
                          <w:rPr>
                            <w:w w:val="95"/>
                            <w:sz w:val="24"/>
                          </w:rPr>
                          <w:t>2015</w:t>
                        </w:r>
                      </w:p>
                    </w:tc>
                    <w:tc>
                      <w:tcPr>
                        <w:tcW w:w="120" w:type="dxa"/>
                        <w:tcBorders>
                          <w:bottom w:val="single" w:sz="3" w:space="0" w:color="000000"/>
                        </w:tcBorders>
                      </w:tcPr>
                      <w:p w:rsidR="00280DD3" w:rsidRDefault="00280DD3"/>
                    </w:tc>
                  </w:tr>
                  <w:tr w:rsidR="00280DD3">
                    <w:trPr>
                      <w:trHeight w:hRule="exact" w:val="287"/>
                    </w:trPr>
                    <w:tc>
                      <w:tcPr>
                        <w:tcW w:w="1514" w:type="dxa"/>
                        <w:tcBorders>
                          <w:top w:val="single" w:sz="3" w:space="0" w:color="000000"/>
                        </w:tcBorders>
                      </w:tcPr>
                      <w:p w:rsidR="00280DD3" w:rsidRDefault="00280DD3">
                        <w:pPr>
                          <w:pStyle w:val="TableParagraph"/>
                          <w:spacing w:line="254" w:lineRule="exact"/>
                          <w:ind w:left="119"/>
                          <w:rPr>
                            <w:sz w:val="24"/>
                          </w:rPr>
                        </w:pPr>
                        <w:r>
                          <w:rPr>
                            <w:sz w:val="24"/>
                          </w:rPr>
                          <w:t>C-POD 1</w:t>
                        </w:r>
                      </w:p>
                    </w:tc>
                    <w:tc>
                      <w:tcPr>
                        <w:tcW w:w="598" w:type="dxa"/>
                        <w:tcBorders>
                          <w:top w:val="single" w:sz="3" w:space="0" w:color="000000"/>
                        </w:tcBorders>
                      </w:tcPr>
                      <w:p w:rsidR="00280DD3" w:rsidRDefault="00280DD3">
                        <w:pPr>
                          <w:pStyle w:val="TableParagraph"/>
                          <w:spacing w:line="254" w:lineRule="exact"/>
                          <w:ind w:right="117"/>
                          <w:jc w:val="center"/>
                          <w:rPr>
                            <w:sz w:val="24"/>
                          </w:rPr>
                        </w:pPr>
                        <w:r>
                          <w:rPr>
                            <w:sz w:val="24"/>
                          </w:rPr>
                          <w:t>198</w:t>
                        </w:r>
                      </w:p>
                    </w:tc>
                    <w:tc>
                      <w:tcPr>
                        <w:tcW w:w="717" w:type="dxa"/>
                        <w:tcBorders>
                          <w:top w:val="single" w:sz="3" w:space="0" w:color="000000"/>
                        </w:tcBorders>
                      </w:tcPr>
                      <w:p w:rsidR="00280DD3" w:rsidRDefault="00280DD3">
                        <w:pPr>
                          <w:pStyle w:val="TableParagraph"/>
                          <w:spacing w:line="254" w:lineRule="exact"/>
                          <w:ind w:left="179"/>
                          <w:rPr>
                            <w:sz w:val="24"/>
                          </w:rPr>
                        </w:pPr>
                        <w:r>
                          <w:rPr>
                            <w:sz w:val="24"/>
                          </w:rPr>
                          <w:t>162</w:t>
                        </w:r>
                      </w:p>
                    </w:tc>
                    <w:tc>
                      <w:tcPr>
                        <w:tcW w:w="598" w:type="dxa"/>
                        <w:tcBorders>
                          <w:top w:val="single" w:sz="3" w:space="0" w:color="000000"/>
                        </w:tcBorders>
                      </w:tcPr>
                      <w:p w:rsidR="00280DD3" w:rsidRDefault="00280DD3">
                        <w:pPr>
                          <w:pStyle w:val="TableParagraph"/>
                          <w:spacing w:line="254" w:lineRule="exact"/>
                          <w:ind w:left="179"/>
                          <w:rPr>
                            <w:sz w:val="24"/>
                          </w:rPr>
                        </w:pPr>
                        <w:r>
                          <w:rPr>
                            <w:sz w:val="24"/>
                          </w:rPr>
                          <w:t>476</w:t>
                        </w:r>
                      </w:p>
                    </w:tc>
                    <w:tc>
                      <w:tcPr>
                        <w:tcW w:w="120" w:type="dxa"/>
                        <w:tcBorders>
                          <w:top w:val="single" w:sz="3" w:space="0" w:color="000000"/>
                        </w:tcBorders>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2</w:t>
                        </w:r>
                      </w:p>
                    </w:tc>
                    <w:tc>
                      <w:tcPr>
                        <w:tcW w:w="598" w:type="dxa"/>
                      </w:tcPr>
                      <w:p w:rsidR="00280DD3" w:rsidRDefault="00280DD3">
                        <w:pPr>
                          <w:pStyle w:val="TableParagraph"/>
                          <w:ind w:right="117"/>
                          <w:jc w:val="center"/>
                          <w:rPr>
                            <w:sz w:val="24"/>
                          </w:rPr>
                        </w:pPr>
                        <w:r>
                          <w:rPr>
                            <w:sz w:val="24"/>
                          </w:rPr>
                          <w:t>116</w:t>
                        </w:r>
                      </w:p>
                    </w:tc>
                    <w:tc>
                      <w:tcPr>
                        <w:tcW w:w="717" w:type="dxa"/>
                      </w:tcPr>
                      <w:p w:rsidR="00280DD3" w:rsidRDefault="00280DD3">
                        <w:pPr>
                          <w:pStyle w:val="TableParagraph"/>
                          <w:ind w:left="190"/>
                          <w:rPr>
                            <w:sz w:val="24"/>
                          </w:rPr>
                        </w:pPr>
                        <w:r>
                          <w:rPr>
                            <w:sz w:val="24"/>
                          </w:rPr>
                          <w:t>NA</w:t>
                        </w:r>
                      </w:p>
                    </w:tc>
                    <w:tc>
                      <w:tcPr>
                        <w:tcW w:w="598" w:type="dxa"/>
                      </w:tcPr>
                      <w:p w:rsidR="00280DD3" w:rsidRDefault="00280DD3">
                        <w:pPr>
                          <w:pStyle w:val="TableParagraph"/>
                          <w:ind w:left="179"/>
                          <w:rPr>
                            <w:sz w:val="24"/>
                          </w:rPr>
                        </w:pPr>
                        <w:r>
                          <w:rPr>
                            <w:sz w:val="24"/>
                          </w:rPr>
                          <w:t>117</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3</w:t>
                        </w:r>
                      </w:p>
                    </w:tc>
                    <w:tc>
                      <w:tcPr>
                        <w:tcW w:w="598" w:type="dxa"/>
                      </w:tcPr>
                      <w:p w:rsidR="00280DD3" w:rsidRDefault="00280DD3">
                        <w:pPr>
                          <w:pStyle w:val="TableParagraph"/>
                          <w:ind w:right="117"/>
                          <w:jc w:val="center"/>
                          <w:rPr>
                            <w:sz w:val="24"/>
                          </w:rPr>
                        </w:pPr>
                        <w:r>
                          <w:rPr>
                            <w:sz w:val="24"/>
                          </w:rPr>
                          <w:t>530</w:t>
                        </w:r>
                      </w:p>
                    </w:tc>
                    <w:tc>
                      <w:tcPr>
                        <w:tcW w:w="717" w:type="dxa"/>
                      </w:tcPr>
                      <w:p w:rsidR="00280DD3" w:rsidRDefault="00280DD3">
                        <w:pPr>
                          <w:pStyle w:val="TableParagraph"/>
                          <w:ind w:left="179"/>
                          <w:rPr>
                            <w:sz w:val="24"/>
                          </w:rPr>
                        </w:pPr>
                        <w:r>
                          <w:rPr>
                            <w:sz w:val="24"/>
                          </w:rPr>
                          <w:t>174</w:t>
                        </w:r>
                      </w:p>
                    </w:tc>
                    <w:tc>
                      <w:tcPr>
                        <w:tcW w:w="598" w:type="dxa"/>
                      </w:tcPr>
                      <w:p w:rsidR="00280DD3" w:rsidRDefault="00280DD3">
                        <w:pPr>
                          <w:pStyle w:val="TableParagraph"/>
                          <w:ind w:left="179"/>
                          <w:rPr>
                            <w:sz w:val="24"/>
                          </w:rPr>
                        </w:pPr>
                        <w:r>
                          <w:rPr>
                            <w:sz w:val="24"/>
                          </w:rPr>
                          <w:t>323</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4</w:t>
                        </w:r>
                      </w:p>
                    </w:tc>
                    <w:tc>
                      <w:tcPr>
                        <w:tcW w:w="598" w:type="dxa"/>
                      </w:tcPr>
                      <w:p w:rsidR="00280DD3" w:rsidRDefault="00280DD3">
                        <w:pPr>
                          <w:pStyle w:val="TableParagraph"/>
                          <w:ind w:right="117"/>
                          <w:jc w:val="center"/>
                          <w:rPr>
                            <w:sz w:val="24"/>
                          </w:rPr>
                        </w:pPr>
                        <w:r>
                          <w:rPr>
                            <w:sz w:val="24"/>
                          </w:rPr>
                          <w:t>101</w:t>
                        </w:r>
                      </w:p>
                    </w:tc>
                    <w:tc>
                      <w:tcPr>
                        <w:tcW w:w="717" w:type="dxa"/>
                      </w:tcPr>
                      <w:p w:rsidR="00280DD3" w:rsidRDefault="00280DD3">
                        <w:pPr>
                          <w:pStyle w:val="TableParagraph"/>
                          <w:ind w:left="179"/>
                          <w:rPr>
                            <w:sz w:val="24"/>
                          </w:rPr>
                        </w:pPr>
                        <w:r>
                          <w:rPr>
                            <w:sz w:val="24"/>
                          </w:rPr>
                          <w:t>197</w:t>
                        </w:r>
                      </w:p>
                    </w:tc>
                    <w:tc>
                      <w:tcPr>
                        <w:tcW w:w="598" w:type="dxa"/>
                      </w:tcPr>
                      <w:p w:rsidR="00280DD3" w:rsidRDefault="00280DD3">
                        <w:pPr>
                          <w:pStyle w:val="TableParagraph"/>
                          <w:ind w:left="179"/>
                          <w:rPr>
                            <w:sz w:val="24"/>
                          </w:rPr>
                        </w:pPr>
                        <w:r>
                          <w:rPr>
                            <w:sz w:val="24"/>
                          </w:rPr>
                          <w:t>225</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5</w:t>
                        </w:r>
                      </w:p>
                    </w:tc>
                    <w:tc>
                      <w:tcPr>
                        <w:tcW w:w="598" w:type="dxa"/>
                      </w:tcPr>
                      <w:p w:rsidR="00280DD3" w:rsidRDefault="00280DD3">
                        <w:pPr>
                          <w:pStyle w:val="TableParagraph"/>
                          <w:ind w:right="117"/>
                          <w:jc w:val="center"/>
                          <w:rPr>
                            <w:sz w:val="24"/>
                          </w:rPr>
                        </w:pPr>
                        <w:r>
                          <w:rPr>
                            <w:sz w:val="24"/>
                          </w:rPr>
                          <w:t>NA</w:t>
                        </w:r>
                      </w:p>
                    </w:tc>
                    <w:tc>
                      <w:tcPr>
                        <w:tcW w:w="717" w:type="dxa"/>
                      </w:tcPr>
                      <w:p w:rsidR="00280DD3" w:rsidRDefault="00280DD3">
                        <w:pPr>
                          <w:pStyle w:val="TableParagraph"/>
                          <w:ind w:left="179"/>
                          <w:rPr>
                            <w:sz w:val="24"/>
                          </w:rPr>
                        </w:pPr>
                        <w:r>
                          <w:rPr>
                            <w:sz w:val="24"/>
                          </w:rPr>
                          <w:t>829</w:t>
                        </w:r>
                      </w:p>
                    </w:tc>
                    <w:tc>
                      <w:tcPr>
                        <w:tcW w:w="598" w:type="dxa"/>
                      </w:tcPr>
                      <w:p w:rsidR="00280DD3" w:rsidRDefault="00280DD3">
                        <w:pPr>
                          <w:pStyle w:val="TableParagraph"/>
                          <w:ind w:left="179"/>
                          <w:rPr>
                            <w:sz w:val="24"/>
                          </w:rPr>
                        </w:pPr>
                        <w:r>
                          <w:rPr>
                            <w:sz w:val="24"/>
                          </w:rPr>
                          <w:t>636</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6</w:t>
                        </w:r>
                      </w:p>
                    </w:tc>
                    <w:tc>
                      <w:tcPr>
                        <w:tcW w:w="598" w:type="dxa"/>
                      </w:tcPr>
                      <w:p w:rsidR="00280DD3" w:rsidRDefault="00280DD3">
                        <w:pPr>
                          <w:pStyle w:val="TableParagraph"/>
                          <w:ind w:right="117"/>
                          <w:jc w:val="center"/>
                          <w:rPr>
                            <w:sz w:val="24"/>
                          </w:rPr>
                        </w:pPr>
                        <w:r>
                          <w:rPr>
                            <w:sz w:val="24"/>
                          </w:rPr>
                          <w:t>648</w:t>
                        </w:r>
                      </w:p>
                    </w:tc>
                    <w:tc>
                      <w:tcPr>
                        <w:tcW w:w="717" w:type="dxa"/>
                      </w:tcPr>
                      <w:p w:rsidR="00280DD3" w:rsidRDefault="00280DD3">
                        <w:pPr>
                          <w:pStyle w:val="TableParagraph"/>
                          <w:ind w:left="179"/>
                          <w:rPr>
                            <w:sz w:val="24"/>
                          </w:rPr>
                        </w:pPr>
                        <w:r>
                          <w:rPr>
                            <w:sz w:val="24"/>
                          </w:rPr>
                          <w:t>725</w:t>
                        </w:r>
                      </w:p>
                    </w:tc>
                    <w:tc>
                      <w:tcPr>
                        <w:tcW w:w="598" w:type="dxa"/>
                      </w:tcPr>
                      <w:p w:rsidR="00280DD3" w:rsidRDefault="00280DD3">
                        <w:pPr>
                          <w:pStyle w:val="TableParagraph"/>
                          <w:ind w:left="179"/>
                          <w:rPr>
                            <w:sz w:val="24"/>
                          </w:rPr>
                        </w:pPr>
                        <w:r>
                          <w:rPr>
                            <w:sz w:val="24"/>
                          </w:rPr>
                          <w:t>576</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7</w:t>
                        </w:r>
                      </w:p>
                    </w:tc>
                    <w:tc>
                      <w:tcPr>
                        <w:tcW w:w="598" w:type="dxa"/>
                      </w:tcPr>
                      <w:p w:rsidR="00280DD3" w:rsidRDefault="00280DD3">
                        <w:pPr>
                          <w:pStyle w:val="TableParagraph"/>
                          <w:ind w:right="117"/>
                          <w:jc w:val="center"/>
                          <w:rPr>
                            <w:sz w:val="24"/>
                          </w:rPr>
                        </w:pPr>
                        <w:r>
                          <w:rPr>
                            <w:sz w:val="24"/>
                          </w:rPr>
                          <w:t>39</w:t>
                        </w:r>
                      </w:p>
                    </w:tc>
                    <w:tc>
                      <w:tcPr>
                        <w:tcW w:w="717" w:type="dxa"/>
                      </w:tcPr>
                      <w:p w:rsidR="00280DD3" w:rsidRDefault="00280DD3">
                        <w:pPr>
                          <w:pStyle w:val="TableParagraph"/>
                          <w:ind w:left="179"/>
                          <w:rPr>
                            <w:sz w:val="24"/>
                          </w:rPr>
                        </w:pPr>
                        <w:r>
                          <w:rPr>
                            <w:sz w:val="24"/>
                          </w:rPr>
                          <w:t>146</w:t>
                        </w:r>
                      </w:p>
                    </w:tc>
                    <w:tc>
                      <w:tcPr>
                        <w:tcW w:w="598" w:type="dxa"/>
                      </w:tcPr>
                      <w:p w:rsidR="00280DD3" w:rsidRDefault="00280DD3">
                        <w:pPr>
                          <w:pStyle w:val="TableParagraph"/>
                          <w:ind w:left="179"/>
                          <w:rPr>
                            <w:sz w:val="24"/>
                          </w:rPr>
                        </w:pPr>
                        <w:r>
                          <w:rPr>
                            <w:sz w:val="24"/>
                          </w:rPr>
                          <w:t>105</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8</w:t>
                        </w:r>
                      </w:p>
                    </w:tc>
                    <w:tc>
                      <w:tcPr>
                        <w:tcW w:w="598" w:type="dxa"/>
                      </w:tcPr>
                      <w:p w:rsidR="00280DD3" w:rsidRDefault="00280DD3">
                        <w:pPr>
                          <w:pStyle w:val="TableParagraph"/>
                          <w:ind w:right="117"/>
                          <w:jc w:val="center"/>
                          <w:rPr>
                            <w:sz w:val="24"/>
                          </w:rPr>
                        </w:pPr>
                        <w:r>
                          <w:rPr>
                            <w:sz w:val="24"/>
                          </w:rPr>
                          <w:t>76</w:t>
                        </w:r>
                      </w:p>
                    </w:tc>
                    <w:tc>
                      <w:tcPr>
                        <w:tcW w:w="717" w:type="dxa"/>
                      </w:tcPr>
                      <w:p w:rsidR="00280DD3" w:rsidRDefault="00280DD3">
                        <w:pPr>
                          <w:pStyle w:val="TableParagraph"/>
                          <w:ind w:left="179"/>
                          <w:rPr>
                            <w:sz w:val="24"/>
                          </w:rPr>
                        </w:pPr>
                        <w:r>
                          <w:rPr>
                            <w:sz w:val="24"/>
                          </w:rPr>
                          <w:t>120</w:t>
                        </w:r>
                      </w:p>
                    </w:tc>
                    <w:tc>
                      <w:tcPr>
                        <w:tcW w:w="598" w:type="dxa"/>
                      </w:tcPr>
                      <w:p w:rsidR="00280DD3" w:rsidRDefault="00280DD3">
                        <w:pPr>
                          <w:pStyle w:val="TableParagraph"/>
                          <w:ind w:left="179"/>
                          <w:rPr>
                            <w:sz w:val="24"/>
                          </w:rPr>
                        </w:pPr>
                        <w:r>
                          <w:rPr>
                            <w:sz w:val="24"/>
                          </w:rPr>
                          <w:t>112</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9</w:t>
                        </w:r>
                      </w:p>
                    </w:tc>
                    <w:tc>
                      <w:tcPr>
                        <w:tcW w:w="598" w:type="dxa"/>
                      </w:tcPr>
                      <w:p w:rsidR="00280DD3" w:rsidRDefault="00280DD3">
                        <w:pPr>
                          <w:pStyle w:val="TableParagraph"/>
                          <w:ind w:right="117"/>
                          <w:jc w:val="center"/>
                          <w:rPr>
                            <w:sz w:val="24"/>
                          </w:rPr>
                        </w:pPr>
                        <w:r>
                          <w:rPr>
                            <w:sz w:val="24"/>
                          </w:rPr>
                          <w:t>252</w:t>
                        </w:r>
                      </w:p>
                    </w:tc>
                    <w:tc>
                      <w:tcPr>
                        <w:tcW w:w="717" w:type="dxa"/>
                      </w:tcPr>
                      <w:p w:rsidR="00280DD3" w:rsidRDefault="00280DD3">
                        <w:pPr>
                          <w:pStyle w:val="TableParagraph"/>
                          <w:ind w:left="179"/>
                          <w:rPr>
                            <w:sz w:val="24"/>
                          </w:rPr>
                        </w:pPr>
                        <w:r>
                          <w:rPr>
                            <w:sz w:val="24"/>
                          </w:rPr>
                          <w:t>728</w:t>
                        </w:r>
                      </w:p>
                    </w:tc>
                    <w:tc>
                      <w:tcPr>
                        <w:tcW w:w="598" w:type="dxa"/>
                      </w:tcPr>
                      <w:p w:rsidR="00280DD3" w:rsidRDefault="00280DD3">
                        <w:pPr>
                          <w:pStyle w:val="TableParagraph"/>
                          <w:ind w:left="179"/>
                          <w:rPr>
                            <w:sz w:val="24"/>
                          </w:rPr>
                        </w:pPr>
                        <w:r>
                          <w:rPr>
                            <w:sz w:val="24"/>
                          </w:rPr>
                          <w:t>414</w:t>
                        </w:r>
                      </w:p>
                    </w:tc>
                    <w:tc>
                      <w:tcPr>
                        <w:tcW w:w="120" w:type="dxa"/>
                      </w:tcPr>
                      <w:p w:rsidR="00280DD3" w:rsidRDefault="00280DD3"/>
                    </w:tc>
                  </w:tr>
                  <w:tr w:rsidR="00280DD3">
                    <w:trPr>
                      <w:trHeight w:hRule="exact" w:val="289"/>
                    </w:trPr>
                    <w:tc>
                      <w:tcPr>
                        <w:tcW w:w="1514" w:type="dxa"/>
                      </w:tcPr>
                      <w:p w:rsidR="00280DD3" w:rsidRDefault="00280DD3">
                        <w:pPr>
                          <w:pStyle w:val="TableParagraph"/>
                          <w:ind w:left="119"/>
                          <w:rPr>
                            <w:sz w:val="24"/>
                          </w:rPr>
                        </w:pPr>
                        <w:r>
                          <w:rPr>
                            <w:sz w:val="24"/>
                          </w:rPr>
                          <w:t>C-POD 10</w:t>
                        </w:r>
                      </w:p>
                    </w:tc>
                    <w:tc>
                      <w:tcPr>
                        <w:tcW w:w="598" w:type="dxa"/>
                      </w:tcPr>
                      <w:p w:rsidR="00280DD3" w:rsidRDefault="00280DD3">
                        <w:pPr>
                          <w:pStyle w:val="TableParagraph"/>
                          <w:ind w:right="117"/>
                          <w:jc w:val="center"/>
                          <w:rPr>
                            <w:sz w:val="24"/>
                          </w:rPr>
                        </w:pPr>
                        <w:r>
                          <w:rPr>
                            <w:sz w:val="24"/>
                          </w:rPr>
                          <w:t>30</w:t>
                        </w:r>
                      </w:p>
                    </w:tc>
                    <w:tc>
                      <w:tcPr>
                        <w:tcW w:w="717" w:type="dxa"/>
                      </w:tcPr>
                      <w:p w:rsidR="00280DD3" w:rsidRDefault="00280DD3">
                        <w:pPr>
                          <w:pStyle w:val="TableParagraph"/>
                          <w:ind w:left="179"/>
                          <w:rPr>
                            <w:sz w:val="24"/>
                          </w:rPr>
                        </w:pPr>
                        <w:r>
                          <w:rPr>
                            <w:sz w:val="24"/>
                          </w:rPr>
                          <w:t>122</w:t>
                        </w:r>
                      </w:p>
                    </w:tc>
                    <w:tc>
                      <w:tcPr>
                        <w:tcW w:w="598" w:type="dxa"/>
                      </w:tcPr>
                      <w:p w:rsidR="00280DD3" w:rsidRDefault="00280DD3">
                        <w:pPr>
                          <w:pStyle w:val="TableParagraph"/>
                          <w:ind w:left="179"/>
                          <w:rPr>
                            <w:sz w:val="24"/>
                          </w:rPr>
                        </w:pPr>
                        <w:r>
                          <w:rPr>
                            <w:sz w:val="24"/>
                          </w:rPr>
                          <w:t>208</w:t>
                        </w:r>
                      </w:p>
                    </w:tc>
                    <w:tc>
                      <w:tcPr>
                        <w:tcW w:w="120" w:type="dxa"/>
                      </w:tcPr>
                      <w:p w:rsidR="00280DD3" w:rsidRDefault="00280DD3"/>
                    </w:tc>
                  </w:tr>
                  <w:tr w:rsidR="00280DD3">
                    <w:trPr>
                      <w:trHeight w:hRule="exact" w:val="299"/>
                    </w:trPr>
                    <w:tc>
                      <w:tcPr>
                        <w:tcW w:w="1514" w:type="dxa"/>
                        <w:tcBorders>
                          <w:bottom w:val="single" w:sz="3" w:space="0" w:color="000000"/>
                        </w:tcBorders>
                      </w:tcPr>
                      <w:p w:rsidR="00280DD3" w:rsidRDefault="00280DD3">
                        <w:pPr>
                          <w:pStyle w:val="TableParagraph"/>
                          <w:ind w:left="119"/>
                          <w:rPr>
                            <w:sz w:val="24"/>
                          </w:rPr>
                        </w:pPr>
                        <w:r>
                          <w:rPr>
                            <w:sz w:val="24"/>
                          </w:rPr>
                          <w:t>C-POD 11</w:t>
                        </w:r>
                      </w:p>
                    </w:tc>
                    <w:tc>
                      <w:tcPr>
                        <w:tcW w:w="598" w:type="dxa"/>
                        <w:tcBorders>
                          <w:bottom w:val="single" w:sz="3" w:space="0" w:color="000000"/>
                        </w:tcBorders>
                      </w:tcPr>
                      <w:p w:rsidR="00280DD3" w:rsidRDefault="00280DD3">
                        <w:pPr>
                          <w:pStyle w:val="TableParagraph"/>
                          <w:ind w:right="117"/>
                          <w:jc w:val="center"/>
                          <w:rPr>
                            <w:sz w:val="24"/>
                          </w:rPr>
                        </w:pPr>
                        <w:r>
                          <w:rPr>
                            <w:sz w:val="24"/>
                          </w:rPr>
                          <w:t>NA</w:t>
                        </w:r>
                      </w:p>
                    </w:tc>
                    <w:tc>
                      <w:tcPr>
                        <w:tcW w:w="717" w:type="dxa"/>
                        <w:tcBorders>
                          <w:bottom w:val="single" w:sz="3" w:space="0" w:color="000000"/>
                        </w:tcBorders>
                      </w:tcPr>
                      <w:p w:rsidR="00280DD3" w:rsidRDefault="00280DD3">
                        <w:pPr>
                          <w:pStyle w:val="TableParagraph"/>
                          <w:ind w:left="119"/>
                          <w:rPr>
                            <w:sz w:val="24"/>
                          </w:rPr>
                        </w:pPr>
                        <w:r>
                          <w:rPr>
                            <w:sz w:val="24"/>
                          </w:rPr>
                          <w:t>1320</w:t>
                        </w:r>
                      </w:p>
                    </w:tc>
                    <w:tc>
                      <w:tcPr>
                        <w:tcW w:w="598" w:type="dxa"/>
                        <w:tcBorders>
                          <w:bottom w:val="single" w:sz="3" w:space="0" w:color="000000"/>
                        </w:tcBorders>
                      </w:tcPr>
                      <w:p w:rsidR="00280DD3" w:rsidRDefault="00280DD3">
                        <w:pPr>
                          <w:pStyle w:val="TableParagraph"/>
                          <w:ind w:left="179"/>
                          <w:rPr>
                            <w:sz w:val="24"/>
                          </w:rPr>
                        </w:pPr>
                        <w:r>
                          <w:rPr>
                            <w:sz w:val="24"/>
                          </w:rPr>
                          <w:t>827</w:t>
                        </w:r>
                      </w:p>
                    </w:tc>
                    <w:tc>
                      <w:tcPr>
                        <w:tcW w:w="120" w:type="dxa"/>
                        <w:tcBorders>
                          <w:bottom w:val="single" w:sz="3" w:space="0" w:color="000000"/>
                        </w:tcBorders>
                      </w:tcPr>
                      <w:p w:rsidR="00280DD3" w:rsidRDefault="00280DD3"/>
                    </w:tc>
                  </w:tr>
                </w:tbl>
                <w:p w:rsidR="00280DD3" w:rsidRDefault="00280DD3">
                  <w:pPr>
                    <w:pStyle w:val="BodyText"/>
                  </w:pPr>
                </w:p>
              </w:txbxContent>
            </v:textbox>
            <w10:wrap anchorx="page"/>
          </v:shape>
        </w:pict>
      </w:r>
      <w:r w:rsidR="008C64C0">
        <w:t>PPS</w:t>
      </w: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8C64C0">
      <w:pPr>
        <w:pStyle w:val="BodyText"/>
        <w:spacing w:before="184" w:line="410" w:lineRule="auto"/>
        <w:ind w:left="440" w:right="138"/>
        <w:jc w:val="both"/>
      </w:pPr>
      <w:proofErr w:type="gramStart"/>
      <w:r>
        <w:t>significant</w:t>
      </w:r>
      <w:proofErr w:type="gramEnd"/>
      <w:r>
        <w:t xml:space="preserve"> (p </w:t>
      </w:r>
      <w:r>
        <w:rPr>
          <w:rFonts w:ascii="Verdana"/>
          <w:i/>
        </w:rPr>
        <w:t xml:space="preserve">&lt; </w:t>
      </w:r>
      <w:r>
        <w:t xml:space="preserve">0.001). The GAM predicted highest densities of harbor porpoise in the northern part of Monterey Bay with moderate densities predicted in </w:t>
      </w:r>
      <w:proofErr w:type="spellStart"/>
      <w:r>
        <w:t>nearshore</w:t>
      </w:r>
      <w:proofErr w:type="spellEnd"/>
      <w:r>
        <w:t xml:space="preserve"> southern Monterey Bay </w:t>
      </w:r>
      <w:hyperlink w:anchor="_bookmark7" w:history="1">
        <w:r>
          <w:t>(Fig.1.4</w:t>
        </w:r>
      </w:hyperlink>
      <w:r>
        <w:t>).</w:t>
      </w:r>
    </w:p>
    <w:p w:rsidR="005D4BDF" w:rsidRDefault="005D4BDF">
      <w:pPr>
        <w:pStyle w:val="BodyText"/>
        <w:spacing w:before="6"/>
        <w:rPr>
          <w:sz w:val="31"/>
        </w:rPr>
      </w:pPr>
    </w:p>
    <w:p w:rsidR="005D4BDF" w:rsidRDefault="008C64C0">
      <w:pPr>
        <w:pStyle w:val="Heading1"/>
        <w:jc w:val="both"/>
      </w:pPr>
      <w:r>
        <w:t>Relating passive acoustic and aerial survey data</w:t>
      </w:r>
    </w:p>
    <w:p w:rsidR="005D4BDF" w:rsidRDefault="005D4BDF">
      <w:pPr>
        <w:pStyle w:val="BodyText"/>
        <w:spacing w:before="7"/>
        <w:rPr>
          <w:b/>
          <w:sz w:val="31"/>
        </w:rPr>
      </w:pPr>
    </w:p>
    <w:p w:rsidR="005D4BDF" w:rsidRDefault="008C64C0">
      <w:pPr>
        <w:pStyle w:val="BodyText"/>
        <w:spacing w:line="398" w:lineRule="auto"/>
        <w:ind w:left="440" w:right="98" w:firstLine="720"/>
        <w:jc w:val="both"/>
      </w:pPr>
      <w:commentRangeStart w:id="100"/>
      <w:r>
        <w:t xml:space="preserve">Underlying mean density as calculated using aerial survey observations was a sig- </w:t>
      </w:r>
      <w:proofErr w:type="spellStart"/>
      <w:r>
        <w:t>nificant</w:t>
      </w:r>
      <w:proofErr w:type="spellEnd"/>
      <w:r>
        <w:t xml:space="preserve"> predictor of harbor porpoise click detection rate (p </w:t>
      </w:r>
      <w:r>
        <w:rPr>
          <w:rFonts w:ascii="Verdana"/>
          <w:i/>
        </w:rPr>
        <w:t xml:space="preserve">&lt; </w:t>
      </w:r>
      <w:r>
        <w:t xml:space="preserve">0.001). The year term was also significant (p </w:t>
      </w:r>
      <w:r>
        <w:rPr>
          <w:rFonts w:ascii="Verdana"/>
          <w:i/>
        </w:rPr>
        <w:t xml:space="preserve">&lt; </w:t>
      </w:r>
      <w:r>
        <w:t>0.05) with a positive covariate indicating a probable increase in the population over the three year passive acoustic monitoring period.</w:t>
      </w:r>
      <w:commentRangeEnd w:id="100"/>
      <w:r w:rsidR="005C6B2B">
        <w:rPr>
          <w:rStyle w:val="CommentReference"/>
        </w:rPr>
        <w:commentReference w:id="100"/>
      </w:r>
    </w:p>
    <w:p w:rsidR="005D4BDF" w:rsidRDefault="005D4BDF">
      <w:pPr>
        <w:pStyle w:val="BodyText"/>
        <w:spacing w:before="8"/>
        <w:rPr>
          <w:sz w:val="32"/>
        </w:rPr>
      </w:pPr>
    </w:p>
    <w:p w:rsidR="005D4BDF" w:rsidRDefault="008C64C0">
      <w:pPr>
        <w:pStyle w:val="Heading1"/>
        <w:jc w:val="both"/>
      </w:pPr>
      <w:r>
        <w:t>Simulation results</w:t>
      </w:r>
    </w:p>
    <w:p w:rsidR="005D4BDF" w:rsidRDefault="005D4BDF">
      <w:pPr>
        <w:pStyle w:val="BodyText"/>
        <w:spacing w:before="7"/>
        <w:rPr>
          <w:b/>
          <w:sz w:val="31"/>
        </w:rPr>
      </w:pPr>
    </w:p>
    <w:p w:rsidR="005D4BDF" w:rsidRDefault="008C64C0">
      <w:pPr>
        <w:pStyle w:val="BodyText"/>
        <w:spacing w:line="415" w:lineRule="auto"/>
        <w:ind w:left="440" w:right="129" w:firstLine="720"/>
      </w:pPr>
      <w:r>
        <w:t xml:space="preserve">With random placement of sensors and geographically uniform changes in the population, a 50% decrease in the population over a 10-yr period could be detected 80% of the time with as few as 10 sensors </w:t>
      </w:r>
      <w:hyperlink w:anchor="_bookmark9" w:history="1">
        <w:r>
          <w:t>(Fig.1.6</w:t>
        </w:r>
      </w:hyperlink>
      <w:r>
        <w:t xml:space="preserve">). With 100 sensors, a -20% change in the population would be detectable 80% of the time, and a -30% change would </w:t>
      </w:r>
      <w:proofErr w:type="gramStart"/>
      <w:r>
        <w:t>be  detectable</w:t>
      </w:r>
      <w:proofErr w:type="gramEnd"/>
    </w:p>
    <w:p w:rsidR="005D4BDF" w:rsidRDefault="005D4BDF">
      <w:pPr>
        <w:spacing w:line="415" w:lineRule="auto"/>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5"/>
        <w:rPr>
          <w:sz w:val="18"/>
        </w:rPr>
      </w:pPr>
    </w:p>
    <w:p w:rsidR="005D4BDF" w:rsidRDefault="008C64C0">
      <w:pPr>
        <w:pStyle w:val="BodyText"/>
        <w:ind w:left="2269"/>
        <w:rPr>
          <w:sz w:val="20"/>
        </w:rPr>
      </w:pPr>
      <w:r>
        <w:rPr>
          <w:noProof/>
          <w:sz w:val="20"/>
        </w:rPr>
        <w:drawing>
          <wp:inline distT="0" distB="0" distL="0" distR="0">
            <wp:extent cx="3143250" cy="31432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143250" cy="3143250"/>
                    </a:xfrm>
                    <a:prstGeom prst="rect">
                      <a:avLst/>
                    </a:prstGeom>
                  </pic:spPr>
                </pic:pic>
              </a:graphicData>
            </a:graphic>
          </wp:inline>
        </w:drawing>
      </w:r>
    </w:p>
    <w:p w:rsidR="005D4BDF" w:rsidRDefault="005D4BDF">
      <w:pPr>
        <w:pStyle w:val="BodyText"/>
        <w:rPr>
          <w:sz w:val="20"/>
        </w:rPr>
      </w:pPr>
    </w:p>
    <w:p w:rsidR="005D4BDF" w:rsidRDefault="005D4BDF">
      <w:pPr>
        <w:pStyle w:val="BodyText"/>
        <w:spacing w:before="9"/>
        <w:rPr>
          <w:sz w:val="15"/>
        </w:rPr>
      </w:pPr>
    </w:p>
    <w:p w:rsidR="005D4BDF" w:rsidRDefault="008C64C0">
      <w:pPr>
        <w:spacing w:line="315" w:lineRule="exact"/>
        <w:ind w:left="584" w:right="119"/>
        <w:rPr>
          <w:sz w:val="21"/>
        </w:rPr>
      </w:pPr>
      <w:bookmarkStart w:id="101" w:name="_bookmark7"/>
      <w:bookmarkEnd w:id="101"/>
      <w:r>
        <w:rPr>
          <w:b/>
          <w:sz w:val="21"/>
        </w:rPr>
        <w:t>Figure 1.4</w:t>
      </w:r>
      <w:r>
        <w:rPr>
          <w:sz w:val="21"/>
        </w:rPr>
        <w:t>: Harbor porpoise density (km</w:t>
      </w:r>
      <w:r>
        <w:rPr>
          <w:rFonts w:ascii="Meiryo" w:hAnsi="Meiryo"/>
          <w:i/>
          <w:position w:val="8"/>
          <w:sz w:val="16"/>
        </w:rPr>
        <w:t>−</w:t>
      </w:r>
      <w:r>
        <w:rPr>
          <w:sz w:val="21"/>
        </w:rPr>
        <w:t>2) in water 0-1000 m deep estimated using a two-</w:t>
      </w:r>
    </w:p>
    <w:p w:rsidR="005D4BDF" w:rsidRDefault="008C64C0">
      <w:pPr>
        <w:spacing w:before="18" w:line="242" w:lineRule="auto"/>
        <w:ind w:left="584" w:right="262"/>
        <w:rPr>
          <w:sz w:val="21"/>
        </w:rPr>
      </w:pPr>
      <w:proofErr w:type="gramStart"/>
      <w:r>
        <w:rPr>
          <w:sz w:val="21"/>
        </w:rPr>
        <w:t>dimensional</w:t>
      </w:r>
      <w:proofErr w:type="gramEnd"/>
      <w:r>
        <w:rPr>
          <w:sz w:val="21"/>
        </w:rPr>
        <w:t xml:space="preserve"> </w:t>
      </w:r>
      <w:proofErr w:type="spellStart"/>
      <w:r>
        <w:rPr>
          <w:sz w:val="21"/>
        </w:rPr>
        <w:t>spline</w:t>
      </w:r>
      <w:proofErr w:type="spellEnd"/>
      <w:r>
        <w:rPr>
          <w:sz w:val="21"/>
        </w:rPr>
        <w:t xml:space="preserve"> on harbor porpoise density calculated using aerial survey observations. Note that densities are not corrected for </w:t>
      </w:r>
      <w:proofErr w:type="gramStart"/>
      <w:r>
        <w:rPr>
          <w:i/>
          <w:sz w:val="21"/>
        </w:rPr>
        <w:t>g</w:t>
      </w:r>
      <w:r>
        <w:rPr>
          <w:rFonts w:ascii="Tahoma"/>
          <w:sz w:val="21"/>
        </w:rPr>
        <w:t>(</w:t>
      </w:r>
      <w:proofErr w:type="gramEnd"/>
      <w:r>
        <w:rPr>
          <w:sz w:val="21"/>
        </w:rPr>
        <w:t>0</w:t>
      </w:r>
      <w:r>
        <w:rPr>
          <w:rFonts w:ascii="Tahoma"/>
          <w:sz w:val="21"/>
        </w:rPr>
        <w:t>)</w:t>
      </w:r>
      <w:r>
        <w:rPr>
          <w:sz w:val="21"/>
        </w:rPr>
        <w:t>.</w:t>
      </w:r>
    </w:p>
    <w:p w:rsidR="005D4BDF" w:rsidRDefault="005D4BDF">
      <w:pPr>
        <w:pStyle w:val="BodyText"/>
        <w:rPr>
          <w:sz w:val="22"/>
        </w:rPr>
      </w:pPr>
    </w:p>
    <w:p w:rsidR="005D4BDF" w:rsidRDefault="008C64C0">
      <w:pPr>
        <w:pStyle w:val="BodyText"/>
        <w:spacing w:before="191"/>
        <w:ind w:left="422" w:right="119"/>
      </w:pPr>
      <w:proofErr w:type="gramStart"/>
      <w:r>
        <w:t>100% of the time.</w:t>
      </w:r>
      <w:proofErr w:type="gramEnd"/>
    </w:p>
    <w:p w:rsidR="005D4BDF" w:rsidRDefault="008C64C0">
      <w:pPr>
        <w:pStyle w:val="BodyText"/>
        <w:spacing w:before="202" w:line="415" w:lineRule="auto"/>
        <w:ind w:left="431" w:right="98" w:firstLine="728"/>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of sensors (</w:t>
      </w:r>
      <w:commentRangeStart w:id="102"/>
      <w:r>
        <w:t>random</w:t>
      </w:r>
      <w:commentRangeEnd w:id="102"/>
      <w:r w:rsidR="00280DD3">
        <w:rPr>
          <w:rStyle w:val="CommentReference"/>
        </w:rPr>
        <w:commentReference w:id="102"/>
      </w:r>
      <w:r>
        <w:t xml:space="preserve">, </w:t>
      </w:r>
      <w:commentRangeStart w:id="103"/>
      <w:r>
        <w:t>stratified</w:t>
      </w:r>
      <w:commentRangeEnd w:id="103"/>
      <w:r w:rsidR="00280DD3">
        <w:rPr>
          <w:rStyle w:val="CommentReference"/>
        </w:rPr>
        <w:commentReference w:id="103"/>
      </w:r>
      <w:r>
        <w:t>, or scaled) did not impact power to detect a trend in abundance (Table</w:t>
      </w:r>
      <w:hyperlink w:anchor="_bookmark8" w:history="1">
        <w:r>
          <w:t>1.3</w:t>
        </w:r>
      </w:hyperlink>
      <w:r>
        <w:t xml:space="preserve">). </w:t>
      </w:r>
      <w:r>
        <w:rPr>
          <w:spacing w:val="-4"/>
        </w:rPr>
        <w:t xml:space="preserve">However, </w:t>
      </w:r>
      <w:r>
        <w:t>scenarios where animals contracted to core, high-quality habitat resulted in lower power to detect trends in abundance. Random placement of sensors resulted in the lowest power when animals responded with range contraction (power = 0.67);</w:t>
      </w:r>
      <w:r>
        <w:rPr>
          <w:spacing w:val="-16"/>
        </w:rPr>
        <w:t xml:space="preserve"> </w:t>
      </w:r>
      <w:r>
        <w:t>using</w:t>
      </w:r>
      <w:r>
        <w:rPr>
          <w:spacing w:val="-16"/>
        </w:rPr>
        <w:t xml:space="preserve"> </w:t>
      </w:r>
      <w:r>
        <w:t>a</w:t>
      </w:r>
      <w:r>
        <w:rPr>
          <w:spacing w:val="-16"/>
        </w:rPr>
        <w:t xml:space="preserve"> </w:t>
      </w:r>
      <w:r>
        <w:t>stratified</w:t>
      </w:r>
      <w:r>
        <w:rPr>
          <w:spacing w:val="-16"/>
        </w:rPr>
        <w:t xml:space="preserve"> </w:t>
      </w:r>
      <w:r>
        <w:t>design</w:t>
      </w:r>
      <w:r>
        <w:rPr>
          <w:spacing w:val="-16"/>
        </w:rPr>
        <w:t xml:space="preserve"> </w:t>
      </w:r>
      <w:r>
        <w:t>improved</w:t>
      </w:r>
      <w:r>
        <w:rPr>
          <w:spacing w:val="-16"/>
        </w:rPr>
        <w:t xml:space="preserve"> </w:t>
      </w:r>
      <w:r>
        <w:t>power</w:t>
      </w:r>
      <w:r>
        <w:rPr>
          <w:spacing w:val="-16"/>
        </w:rPr>
        <w:t xml:space="preserve"> </w:t>
      </w:r>
      <w:r>
        <w:t>slightly</w:t>
      </w:r>
      <w:r>
        <w:rPr>
          <w:spacing w:val="-16"/>
        </w:rPr>
        <w:t xml:space="preserve"> </w:t>
      </w:r>
      <w:r>
        <w:t>(power</w:t>
      </w:r>
      <w:r>
        <w:rPr>
          <w:spacing w:val="-16"/>
        </w:rPr>
        <w:t xml:space="preserve"> </w:t>
      </w:r>
      <w:r>
        <w:t>=</w:t>
      </w:r>
      <w:r>
        <w:rPr>
          <w:spacing w:val="-16"/>
        </w:rPr>
        <w:t xml:space="preserve"> </w:t>
      </w:r>
      <w:r>
        <w:t>0.71),</w:t>
      </w:r>
      <w:r>
        <w:rPr>
          <w:spacing w:val="-16"/>
        </w:rPr>
        <w:t xml:space="preserve"> </w:t>
      </w:r>
      <w:r>
        <w:t>and</w:t>
      </w:r>
      <w:r>
        <w:rPr>
          <w:spacing w:val="-16"/>
        </w:rPr>
        <w:t xml:space="preserve"> </w:t>
      </w:r>
      <w:r>
        <w:t>a</w:t>
      </w:r>
      <w:r>
        <w:rPr>
          <w:spacing w:val="-16"/>
        </w:rPr>
        <w:t xml:space="preserve"> </w:t>
      </w:r>
      <w:r>
        <w:t>survey</w:t>
      </w:r>
      <w:r>
        <w:rPr>
          <w:spacing w:val="-16"/>
        </w:rPr>
        <w:t xml:space="preserve"> </w:t>
      </w:r>
      <w:r>
        <w:t>design with</w:t>
      </w:r>
      <w:r>
        <w:rPr>
          <w:spacing w:val="-7"/>
        </w:rPr>
        <w:t xml:space="preserve"> </w:t>
      </w:r>
      <w:r>
        <w:t>sensors</w:t>
      </w:r>
      <w:r>
        <w:rPr>
          <w:spacing w:val="-7"/>
        </w:rPr>
        <w:t xml:space="preserve"> </w:t>
      </w:r>
      <w:r>
        <w:t>placed</w:t>
      </w:r>
      <w:r>
        <w:rPr>
          <w:spacing w:val="-7"/>
        </w:rPr>
        <w:t xml:space="preserve"> </w:t>
      </w:r>
      <w:r>
        <w:t>in</w:t>
      </w:r>
      <w:r>
        <w:rPr>
          <w:spacing w:val="-7"/>
        </w:rPr>
        <w:t xml:space="preserve"> </w:t>
      </w:r>
      <w:r>
        <w:t>proportion</w:t>
      </w:r>
      <w:r>
        <w:rPr>
          <w:spacing w:val="-7"/>
        </w:rPr>
        <w:t xml:space="preserve"> </w:t>
      </w:r>
      <w:r>
        <w:t>to</w:t>
      </w:r>
      <w:r>
        <w:rPr>
          <w:spacing w:val="-7"/>
        </w:rPr>
        <w:t xml:space="preserve"> </w:t>
      </w:r>
      <w:r>
        <w:t>the</w:t>
      </w:r>
      <w:r>
        <w:rPr>
          <w:spacing w:val="-7"/>
        </w:rPr>
        <w:t xml:space="preserve"> </w:t>
      </w:r>
      <w:r>
        <w:t>underlying</w:t>
      </w:r>
      <w:r>
        <w:rPr>
          <w:spacing w:val="-7"/>
        </w:rPr>
        <w:t xml:space="preserve"> </w:t>
      </w:r>
      <w:r>
        <w:t>harbor</w:t>
      </w:r>
      <w:r>
        <w:rPr>
          <w:spacing w:val="-7"/>
        </w:rPr>
        <w:t xml:space="preserve"> </w:t>
      </w:r>
      <w:r>
        <w:t>porpoise</w:t>
      </w:r>
      <w:r>
        <w:rPr>
          <w:spacing w:val="-7"/>
        </w:rPr>
        <w:t xml:space="preserve"> </w:t>
      </w:r>
      <w:r>
        <w:t>density</w:t>
      </w:r>
      <w:r>
        <w:rPr>
          <w:spacing w:val="-7"/>
        </w:rPr>
        <w:t xml:space="preserve"> </w:t>
      </w:r>
      <w:r>
        <w:t>(scaled</w:t>
      </w:r>
      <w:r>
        <w:rPr>
          <w:spacing w:val="-7"/>
        </w:rPr>
        <w:t xml:space="preserve"> </w:t>
      </w:r>
      <w:r>
        <w:t>design) resulted in the highest power to detect trends in abundance under the range contraction scenario (power =</w:t>
      </w:r>
      <w:r>
        <w:rPr>
          <w:spacing w:val="-17"/>
        </w:rPr>
        <w:t xml:space="preserve"> </w:t>
      </w:r>
      <w:r>
        <w:t>0.82).</w:t>
      </w:r>
    </w:p>
    <w:p w:rsidR="005D4BDF" w:rsidRDefault="005D4BDF">
      <w:pPr>
        <w:spacing w:line="415" w:lineRule="auto"/>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rPr>
          <w:sz w:val="20"/>
        </w:rPr>
      </w:pPr>
    </w:p>
    <w:p w:rsidR="005D4BDF" w:rsidRDefault="005D4BDF">
      <w:pPr>
        <w:pStyle w:val="BodyText"/>
        <w:spacing w:before="9"/>
      </w:pPr>
    </w:p>
    <w:p w:rsidR="005D4BDF" w:rsidRDefault="00405B9A">
      <w:pPr>
        <w:spacing w:before="81"/>
        <w:ind w:left="2645"/>
        <w:rPr>
          <w:rFonts w:ascii="Arial"/>
          <w:sz w:val="17"/>
        </w:rPr>
      </w:pPr>
      <w:r w:rsidRPr="00405B9A">
        <w:pict>
          <v:group id="_x0000_s2066" style="position:absolute;left:0;text-align:left;margin-left:224.7pt;margin-top:-10.45pt;width:219.15pt;height:217.75pt;z-index:-42592;mso-position-horizontal-relative:page" coordorigin="4494,-209" coordsize="4383,4355">
            <v:shape id="_x0000_s2094" style="position:absolute;left:654;top:8457;width:4987;height:4954" coordorigin="654,8457" coordsize="4987,4954" o:spt="100" adj="0,,0" path="m4555,3780r4312,m4555,2751r4312,m4555,1722r4312,m4555,693r4312,m4898,4085r,-4284m5745,4085r,-4284m6592,4085r,-4284m7439,4085r,-4284m8286,4085r,-4284e" filled="f" strokecolor="#fafafa" strokeweight=".32644mm">
              <v:stroke joinstyle="round"/>
              <v:formulas/>
              <v:path arrowok="t" o:connecttype="segments"/>
            </v:shape>
            <v:shape id="_x0000_s2093" style="position:absolute;left:654;top:8457;width:4987;height:4954" coordorigin="654,8457" coordsize="4987,4954" o:spt="100" adj="0,,0" path="m4555,3265r4312,m4555,2236r4312,m4555,1207r4312,m4555,178r4312,m5322,4085r,-4284m6169,4085r,-4284m7015,4085r,-4284m7862,4085r,-4284m8709,4085r,-4284e" filled="f" strokecolor="#e5e5e5" strokeweight=".1312mm">
              <v:stroke joinstyle="round"/>
              <v:formulas/>
              <v:path arrowok="t" o:connecttype="segments"/>
            </v:shape>
            <v:shape id="_x0000_s2092" style="position:absolute;left:4751;top:129;width:3921;height:3314" coordorigin="4751,129" coordsize="3921,3314" path="m8671,129r-198,54l8225,254r-249,76l7778,394r-199,68l7431,516r-149,56l7083,651r-149,62l6786,779r-149,70l6537,897r-99,51l6289,1027r-99,55l6091,1140r-99,59l5843,1293r-99,65l5644,1425r-99,69l5495,1530r-99,72l5347,1638r-50,38l5247,1714r-49,39l5148,1793r-50,42l5049,1878r-50,45l4950,1971r-50,52l4850,2079r-49,63l4751,2213r,1230l4801,3258r49,-156l4900,2967r50,-119l4999,2743r50,-95l5098,2563r50,-76l5198,2417r49,-63l5297,2296r50,-53l5396,2194r50,-45l5495,2108r50,-38l5595,2035r99,-63l5793,1918r99,-48l5992,1827r99,-38l6190,1755r99,-32l6438,1681r99,-26l6637,1631r99,-23l6885,1577r198,-38l7282,1505r297,-46l7976,1405r497,-57l8671,1327r,-1198xe" fillcolor="#999" stroked="f">
              <v:fill opacity="26214f"/>
              <v:path arrowok="t"/>
            </v:shape>
            <v:shape id="_x0000_s2091" style="position:absolute;left:4751;top:728;width:3921;height:2100" coordorigin="4751,728" coordsize="3921,2100" path="m4751,2828r50,-128l4850,2591r50,-96l4950,2410r49,-77l5049,2263r49,-64l5148,2140r50,-55l5247,2034r50,-48l5347,1941r49,-43l5446,1857r49,-38l5545,1782r50,-35l5694,1682r99,-61l5892,1565r100,-52l6091,1464r99,-46l6289,1375r100,-41l6488,1295r99,-37l6686,1222r100,-34l6885,1156r99,-31l7083,1095r100,-29l7282,1038r99,-26l7480,986r99,-26l7679,936r99,-23l7828,901r49,-11l7927,879r49,-11l8026,857r50,-11l8125,836r50,-11l8225,815r49,-10l8374,785r99,-20l8572,747r50,-10l8671,728e" filled="f" strokecolor="#36f" strokeweight=".64983mm">
              <v:path arrowok="t"/>
            </v:shape>
            <v:rect id="_x0000_s2090" style="position:absolute;left:4555;top:-199;width:4312;height:4284" filled="f" strokecolor="#7f7f7f" strokeweight=".32644mm"/>
            <v:shape id="_x0000_s2089" style="position:absolute;left:594;top:8894;width:4864;height:4577" coordorigin="594,8894" coordsize="4864,4577" o:spt="100" adj="0,,0" path="m4503,3265r52,m4503,2236r52,m4503,1207r52,m4503,178r52,m5322,4137r,-52m6169,4137r,-52m7015,4137r,-52m7862,4137r,-52m8709,4137r,-52e" filled="f" strokeweight=".32644mm">
              <v:stroke joinstyle="round"/>
              <v:formulas/>
              <v:path arrowok="t" o:connecttype="segments"/>
            </v:shape>
            <v:shape id="_x0000_s2088" type="#_x0000_t202" style="position:absolute;left:5322;top:-199;width:424;height:378" filled="f" stroked="f">
              <v:textbox inset="0,0,0,0">
                <w:txbxContent>
                  <w:p w:rsidR="00280DD3" w:rsidRDefault="00280DD3">
                    <w:pPr>
                      <w:spacing w:before="7"/>
                      <w:rPr>
                        <w:sz w:val="10"/>
                      </w:rPr>
                    </w:pPr>
                  </w:p>
                  <w:p w:rsidR="00280DD3" w:rsidRDefault="00280DD3">
                    <w:pPr>
                      <w:ind w:left="-40"/>
                      <w:rPr>
                        <w:rFonts w:ascii="MS PMincho" w:hAnsi="MS PMincho"/>
                        <w:sz w:val="9"/>
                      </w:rPr>
                    </w:pPr>
                    <w:r>
                      <w:rPr>
                        <w:rFonts w:ascii="MS PMincho" w:hAnsi="MS PMincho"/>
                        <w:w w:val="103"/>
                        <w:sz w:val="9"/>
                      </w:rPr>
                      <w:t>●</w:t>
                    </w:r>
                  </w:p>
                </w:txbxContent>
              </v:textbox>
            </v:shape>
            <v:shape id="_x0000_s2087" type="#_x0000_t202" style="position:absolute;left:5283;top:421;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6" type="#_x0000_t202" style="position:absolute;left:6207;top:418;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5" type="#_x0000_t202" style="position:absolute;left:6475;top:552;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4" type="#_x0000_t202" style="position:absolute;left:8634;top:556;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3" type="#_x0000_t202" style="position:absolute;left:5251;top:990;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2" type="#_x0000_t202" style="position:absolute;left:6207;top:692;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1" type="#_x0000_t202" style="position:absolute;left:6475;top:1134;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80" type="#_x0000_t202" style="position:absolute;left:6546;top:879;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9" type="#_x0000_t202" style="position:absolute;left:8286;top:693;width:424;height:515" filled="f" stroked="f">
              <v:textbox inset="0,0,0,0">
                <w:txbxContent>
                  <w:p w:rsidR="00280DD3" w:rsidRDefault="00280DD3">
                    <w:pPr>
                      <w:spacing w:line="73" w:lineRule="exact"/>
                      <w:ind w:right="-19"/>
                      <w:jc w:val="right"/>
                      <w:rPr>
                        <w:rFonts w:ascii="MS PMincho" w:hAnsi="MS PMincho"/>
                        <w:sz w:val="9"/>
                      </w:rPr>
                    </w:pPr>
                    <w:r>
                      <w:rPr>
                        <w:rFonts w:ascii="MS PMincho" w:hAnsi="MS PMincho"/>
                        <w:w w:val="103"/>
                        <w:sz w:val="9"/>
                      </w:rPr>
                      <w:t>●</w:t>
                    </w:r>
                  </w:p>
                  <w:p w:rsidR="00280DD3" w:rsidRDefault="00280DD3">
                    <w:pPr>
                      <w:spacing w:before="2"/>
                      <w:ind w:right="-19"/>
                      <w:jc w:val="right"/>
                      <w:rPr>
                        <w:rFonts w:ascii="MS PMincho" w:hAnsi="MS PMincho"/>
                        <w:sz w:val="9"/>
                      </w:rPr>
                    </w:pPr>
                    <w:r>
                      <w:rPr>
                        <w:rFonts w:ascii="MS PMincho" w:hAnsi="MS PMincho"/>
                        <w:w w:val="103"/>
                        <w:sz w:val="9"/>
                      </w:rPr>
                      <w:t>●</w:t>
                    </w:r>
                  </w:p>
                </w:txbxContent>
              </v:textbox>
            </v:shape>
            <v:shape id="_x0000_s2078" type="#_x0000_t202" style="position:absolute;left:6475;top:1644;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7" type="#_x0000_t202" style="position:absolute;left:6546;top:1387;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6" type="#_x0000_t202" style="position:absolute;left:4714;top:1840;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5" type="#_x0000_t202" style="position:absolute;left:4898;top:1722;width:424;height:515" filled="f" stroked="f">
              <v:textbox inset="0,0,0,0">
                <w:txbxContent>
                  <w:p w:rsidR="00280DD3" w:rsidRDefault="00280DD3">
                    <w:pPr>
                      <w:spacing w:before="13"/>
                      <w:ind w:left="247"/>
                      <w:rPr>
                        <w:rFonts w:ascii="MS PMincho" w:hAnsi="MS PMincho"/>
                        <w:sz w:val="9"/>
                      </w:rPr>
                    </w:pPr>
                    <w:r>
                      <w:rPr>
                        <w:rFonts w:ascii="MS PMincho" w:hAnsi="MS PMincho"/>
                        <w:w w:val="103"/>
                        <w:sz w:val="9"/>
                      </w:rPr>
                      <w:t>●</w:t>
                    </w:r>
                  </w:p>
                  <w:p w:rsidR="00280DD3" w:rsidRDefault="00280DD3">
                    <w:pPr>
                      <w:spacing w:before="9"/>
                      <w:ind w:right="-23"/>
                      <w:jc w:val="right"/>
                      <w:rPr>
                        <w:rFonts w:ascii="MS PMincho" w:hAnsi="MS PMincho"/>
                        <w:sz w:val="9"/>
                      </w:rPr>
                    </w:pPr>
                    <w:r>
                      <w:rPr>
                        <w:rFonts w:ascii="MS PMincho" w:hAnsi="MS PMincho"/>
                        <w:sz w:val="9"/>
                      </w:rPr>
                      <w:t>●</w:t>
                    </w:r>
                    <w:proofErr w:type="spellStart"/>
                    <w:r>
                      <w:rPr>
                        <w:rFonts w:ascii="MS PMincho" w:hAnsi="MS PMincho"/>
                        <w:position w:val="1"/>
                        <w:sz w:val="9"/>
                      </w:rPr>
                      <w:t>●</w:t>
                    </w:r>
                    <w:proofErr w:type="spellEnd"/>
                  </w:p>
                  <w:p w:rsidR="00280DD3" w:rsidRDefault="00280DD3">
                    <w:pPr>
                      <w:spacing w:before="81"/>
                      <w:ind w:right="-23"/>
                      <w:jc w:val="right"/>
                      <w:rPr>
                        <w:rFonts w:ascii="MS PMincho" w:hAnsi="MS PMincho"/>
                        <w:sz w:val="9"/>
                      </w:rPr>
                    </w:pPr>
                    <w:r>
                      <w:rPr>
                        <w:rFonts w:ascii="MS PMincho" w:hAnsi="MS PMincho"/>
                        <w:w w:val="103"/>
                        <w:sz w:val="9"/>
                      </w:rPr>
                      <w:t>●</w:t>
                    </w:r>
                  </w:p>
                </w:txbxContent>
              </v:textbox>
            </v:shape>
            <v:shape id="_x0000_s2074" type="#_x0000_t202" style="position:absolute;left:6546;top:2022;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3" type="#_x0000_t202" style="position:absolute;left:4714;top:2386;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2" type="#_x0000_t202" style="position:absolute;left:4898;top:2236;width:424;height:515" filled="f" stroked="f">
              <v:textbox inset="0,0,0,0">
                <w:txbxContent>
                  <w:p w:rsidR="00280DD3" w:rsidRDefault="00280DD3">
                    <w:pPr>
                      <w:spacing w:line="58" w:lineRule="exact"/>
                      <w:ind w:left="2"/>
                      <w:jc w:val="center"/>
                      <w:rPr>
                        <w:rFonts w:ascii="MS PMincho" w:hAnsi="MS PMincho"/>
                        <w:sz w:val="9"/>
                      </w:rPr>
                    </w:pPr>
                    <w:r>
                      <w:rPr>
                        <w:rFonts w:ascii="MS PMincho" w:hAnsi="MS PMincho"/>
                        <w:w w:val="103"/>
                        <w:sz w:val="9"/>
                      </w:rPr>
                      <w:t>●</w:t>
                    </w:r>
                  </w:p>
                  <w:p w:rsidR="00280DD3" w:rsidRDefault="00280DD3">
                    <w:pPr>
                      <w:rPr>
                        <w:sz w:val="8"/>
                      </w:rPr>
                    </w:pPr>
                  </w:p>
                  <w:p w:rsidR="00280DD3" w:rsidRDefault="00280DD3">
                    <w:pPr>
                      <w:spacing w:before="3"/>
                      <w:rPr>
                        <w:sz w:val="11"/>
                      </w:rPr>
                    </w:pPr>
                  </w:p>
                  <w:p w:rsidR="00280DD3" w:rsidRDefault="00280DD3">
                    <w:pPr>
                      <w:ind w:left="139" w:right="55"/>
                      <w:jc w:val="center"/>
                      <w:rPr>
                        <w:rFonts w:ascii="MS PMincho" w:hAnsi="MS PMincho"/>
                        <w:sz w:val="9"/>
                      </w:rPr>
                    </w:pPr>
                    <w:r>
                      <w:rPr>
                        <w:rFonts w:ascii="MS PMincho" w:hAnsi="MS PMincho"/>
                        <w:w w:val="105"/>
                        <w:sz w:val="9"/>
                      </w:rPr>
                      <w:t>●</w:t>
                    </w:r>
                    <w:proofErr w:type="spellStart"/>
                    <w:r>
                      <w:rPr>
                        <w:rFonts w:ascii="MS PMincho" w:hAnsi="MS PMincho"/>
                        <w:w w:val="105"/>
                        <w:position w:val="-3"/>
                        <w:sz w:val="9"/>
                      </w:rPr>
                      <w:t>●</w:t>
                    </w:r>
                    <w:proofErr w:type="spellEnd"/>
                  </w:p>
                </w:txbxContent>
              </v:textbox>
            </v:shape>
            <v:shape id="_x0000_s2071" type="#_x0000_t202" style="position:absolute;left:5700;top:2884;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70" type="#_x0000_t202" style="position:absolute;left:5064;top:3570;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69" type="#_x0000_t202" style="position:absolute;left:4555;top:3780;width:344;height:306" filled="f" stroked="f">
              <v:textbox inset="0,0,0,0">
                <w:txbxContent>
                  <w:p w:rsidR="00280DD3" w:rsidRDefault="00280DD3">
                    <w:pPr>
                      <w:spacing w:before="37"/>
                      <w:ind w:left="158"/>
                      <w:rPr>
                        <w:rFonts w:ascii="MS PMincho" w:hAnsi="MS PMincho"/>
                        <w:sz w:val="9"/>
                      </w:rPr>
                    </w:pPr>
                    <w:r>
                      <w:rPr>
                        <w:rFonts w:ascii="MS PMincho" w:hAnsi="MS PMincho"/>
                        <w:w w:val="103"/>
                        <w:sz w:val="9"/>
                      </w:rPr>
                      <w:t>●</w:t>
                    </w:r>
                  </w:p>
                </w:txbxContent>
              </v:textbox>
            </v:shape>
            <v:shape id="_x0000_s2068" type="#_x0000_t202" style="position:absolute;left:5279;top:2437;width:94;height:94" filled="f" stroked="f">
              <v:textbox inset="0,0,0,0">
                <w:txbxContent>
                  <w:p w:rsidR="00280DD3" w:rsidRDefault="00280DD3">
                    <w:pPr>
                      <w:spacing w:line="93" w:lineRule="exact"/>
                      <w:rPr>
                        <w:rFonts w:ascii="MS PMincho" w:hAnsi="MS PMincho"/>
                        <w:sz w:val="9"/>
                      </w:rPr>
                    </w:pPr>
                    <w:r>
                      <w:rPr>
                        <w:rFonts w:ascii="MS PMincho" w:hAnsi="MS PMincho"/>
                        <w:w w:val="103"/>
                        <w:sz w:val="9"/>
                      </w:rPr>
                      <w:t>●</w:t>
                    </w:r>
                  </w:p>
                </w:txbxContent>
              </v:textbox>
            </v:shape>
            <v:shape id="_x0000_s2067" type="#_x0000_t202" style="position:absolute;left:5700;top:2407;width:94;height:162" filled="f" stroked="f">
              <v:textbox inset="0,0,0,0">
                <w:txbxContent>
                  <w:p w:rsidR="00280DD3" w:rsidRDefault="00280DD3">
                    <w:pPr>
                      <w:spacing w:line="68" w:lineRule="exact"/>
                      <w:rPr>
                        <w:rFonts w:ascii="MS PMincho" w:hAnsi="MS PMincho"/>
                        <w:sz w:val="9"/>
                      </w:rPr>
                    </w:pPr>
                    <w:r>
                      <w:rPr>
                        <w:rFonts w:ascii="MS PMincho" w:hAnsi="MS PMincho"/>
                        <w:w w:val="103"/>
                        <w:sz w:val="9"/>
                      </w:rPr>
                      <w:t>●</w:t>
                    </w:r>
                  </w:p>
                  <w:p w:rsidR="00280DD3" w:rsidRDefault="00280DD3">
                    <w:pPr>
                      <w:spacing w:line="93" w:lineRule="exact"/>
                      <w:rPr>
                        <w:rFonts w:ascii="MS PMincho" w:hAnsi="MS PMincho"/>
                        <w:sz w:val="9"/>
                      </w:rPr>
                    </w:pPr>
                    <w:r>
                      <w:rPr>
                        <w:rFonts w:ascii="MS PMincho" w:hAnsi="MS PMincho"/>
                        <w:w w:val="103"/>
                        <w:sz w:val="9"/>
                      </w:rPr>
                      <w:t>●</w:t>
                    </w:r>
                  </w:p>
                </w:txbxContent>
              </v:textbox>
            </v:shape>
            <w10:wrap anchorx="page"/>
          </v:group>
        </w:pict>
      </w:r>
      <w:r w:rsidRPr="00405B9A">
        <w:pict>
          <v:shape id="_x0000_s2065" type="#_x0000_t202" style="position:absolute;left:0;text-align:left;margin-left:204.75pt;margin-top:8.4pt;width:12.4pt;height:177.5pt;z-index:3688;mso-position-horizontal-relative:page" filled="f" stroked="f">
            <v:textbox style="layout-flow:vertical;mso-layout-flow-alt:bottom-to-top" inset="0,0,0,0">
              <w:txbxContent>
                <w:p w:rsidR="00280DD3" w:rsidRDefault="00280DD3">
                  <w:pPr>
                    <w:ind w:left="20"/>
                    <w:rPr>
                      <w:rFonts w:ascii="Arial" w:hAnsi="Arial"/>
                      <w:sz w:val="20"/>
                    </w:rPr>
                  </w:pPr>
                  <w:r>
                    <w:rPr>
                      <w:rFonts w:ascii="Arial" w:hAnsi="Arial"/>
                      <w:w w:val="103"/>
                      <w:sz w:val="20"/>
                    </w:rPr>
                    <w:t>Log</w:t>
                  </w:r>
                  <w:r>
                    <w:rPr>
                      <w:rFonts w:ascii="Arial" w:hAnsi="Arial"/>
                      <w:spacing w:val="2"/>
                      <w:sz w:val="20"/>
                    </w:rPr>
                    <w:t xml:space="preserve"> </w:t>
                  </w:r>
                  <w:r>
                    <w:rPr>
                      <w:rFonts w:ascii="Arial" w:hAnsi="Arial"/>
                      <w:w w:val="103"/>
                      <w:sz w:val="20"/>
                    </w:rPr>
                    <w:t>Mean</w:t>
                  </w:r>
                  <w:r>
                    <w:rPr>
                      <w:rFonts w:ascii="Arial" w:hAnsi="Arial"/>
                      <w:spacing w:val="2"/>
                      <w:sz w:val="20"/>
                    </w:rPr>
                    <w:t xml:space="preserve"> </w:t>
                  </w:r>
                  <w:r>
                    <w:rPr>
                      <w:rFonts w:ascii="Arial" w:hAnsi="Arial"/>
                      <w:w w:val="103"/>
                      <w:sz w:val="20"/>
                    </w:rPr>
                    <w:t>PPS</w:t>
                  </w:r>
                  <w:r>
                    <w:rPr>
                      <w:rFonts w:ascii="Arial" w:hAnsi="Arial"/>
                      <w:spacing w:val="2"/>
                      <w:sz w:val="20"/>
                    </w:rPr>
                    <w:t xml:space="preserve"> </w:t>
                  </w:r>
                  <w:r>
                    <w:rPr>
                      <w:rFonts w:ascii="Arial" w:hAnsi="Arial"/>
                      <w:w w:val="103"/>
                      <w:sz w:val="20"/>
                    </w:rPr>
                    <w:t>Obse</w:t>
                  </w:r>
                  <w:r>
                    <w:rPr>
                      <w:rFonts w:ascii="Arial" w:hAnsi="Arial"/>
                      <w:spacing w:val="6"/>
                      <w:w w:val="103"/>
                      <w:sz w:val="20"/>
                    </w:rPr>
                    <w:t>r</w:t>
                  </w:r>
                  <w:r>
                    <w:rPr>
                      <w:rFonts w:ascii="Arial" w:hAnsi="Arial"/>
                      <w:spacing w:val="-6"/>
                      <w:w w:val="103"/>
                      <w:sz w:val="20"/>
                    </w:rPr>
                    <w:t>v</w:t>
                  </w:r>
                  <w:r>
                    <w:rPr>
                      <w:rFonts w:ascii="Arial" w:hAnsi="Arial"/>
                      <w:w w:val="103"/>
                      <w:sz w:val="20"/>
                    </w:rPr>
                    <w:t>ed</w:t>
                  </w:r>
                  <w:r>
                    <w:rPr>
                      <w:rFonts w:ascii="Arial" w:hAnsi="Arial"/>
                      <w:spacing w:val="2"/>
                      <w:sz w:val="20"/>
                    </w:rPr>
                    <w:t xml:space="preserve"> </w:t>
                  </w:r>
                  <w:r>
                    <w:rPr>
                      <w:rFonts w:ascii="Arial" w:hAnsi="Arial"/>
                      <w:spacing w:val="-5"/>
                      <w:w w:val="103"/>
                      <w:sz w:val="20"/>
                    </w:rPr>
                    <w:t>b</w:t>
                  </w:r>
                  <w:r>
                    <w:rPr>
                      <w:rFonts w:ascii="Arial" w:hAnsi="Arial"/>
                      <w:w w:val="103"/>
                      <w:sz w:val="20"/>
                    </w:rPr>
                    <w:t>y</w:t>
                  </w:r>
                  <w:r>
                    <w:rPr>
                      <w:rFonts w:ascii="Arial" w:hAnsi="Arial"/>
                      <w:spacing w:val="2"/>
                      <w:sz w:val="20"/>
                    </w:rPr>
                    <w:t xml:space="preserve"> </w:t>
                  </w:r>
                  <w:r>
                    <w:rPr>
                      <w:rFonts w:ascii="Arial" w:hAnsi="Arial"/>
                      <w:w w:val="103"/>
                      <w:sz w:val="20"/>
                    </w:rPr>
                    <w:t>C−PODs</w:t>
                  </w:r>
                </w:p>
              </w:txbxContent>
            </v:textbox>
            <w10:wrap anchorx="page"/>
          </v:shape>
        </w:pict>
      </w:r>
      <w:r w:rsidR="008C64C0">
        <w:rPr>
          <w:rFonts w:ascii="Arial"/>
          <w:w w:val="101"/>
          <w:sz w:val="17"/>
        </w:rPr>
        <w:t>7</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6</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5</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4</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8"/>
        <w:rPr>
          <w:rFonts w:ascii="Arial"/>
          <w:sz w:val="20"/>
        </w:rPr>
      </w:pPr>
    </w:p>
    <w:p w:rsidR="005D4BDF" w:rsidRDefault="008C64C0">
      <w:pPr>
        <w:tabs>
          <w:tab w:val="left" w:pos="4328"/>
          <w:tab w:val="left" w:pos="5175"/>
          <w:tab w:val="left" w:pos="6021"/>
          <w:tab w:val="left" w:pos="6868"/>
        </w:tabs>
        <w:spacing w:before="81"/>
        <w:ind w:left="3481"/>
        <w:rPr>
          <w:rFonts w:ascii="Arial"/>
          <w:sz w:val="17"/>
        </w:rPr>
      </w:pPr>
      <w:r>
        <w:rPr>
          <w:rFonts w:ascii="Arial"/>
          <w:sz w:val="17"/>
        </w:rPr>
        <w:t>0.5</w:t>
      </w:r>
      <w:r>
        <w:rPr>
          <w:rFonts w:ascii="Arial"/>
          <w:sz w:val="17"/>
        </w:rPr>
        <w:tab/>
        <w:t>1.0</w:t>
      </w:r>
      <w:r>
        <w:rPr>
          <w:rFonts w:ascii="Arial"/>
          <w:sz w:val="17"/>
        </w:rPr>
        <w:tab/>
        <w:t>1.5</w:t>
      </w:r>
      <w:r>
        <w:rPr>
          <w:rFonts w:ascii="Arial"/>
          <w:sz w:val="17"/>
        </w:rPr>
        <w:tab/>
        <w:t>2.0</w:t>
      </w:r>
      <w:r>
        <w:rPr>
          <w:rFonts w:ascii="Arial"/>
          <w:sz w:val="17"/>
        </w:rPr>
        <w:tab/>
        <w:t>2.5</w:t>
      </w:r>
    </w:p>
    <w:p w:rsidR="005D4BDF" w:rsidRDefault="008C64C0">
      <w:pPr>
        <w:spacing w:before="8"/>
        <w:ind w:left="2976"/>
        <w:rPr>
          <w:rFonts w:ascii="Arial"/>
          <w:sz w:val="20"/>
        </w:rPr>
      </w:pPr>
      <w:r>
        <w:rPr>
          <w:rFonts w:ascii="Arial"/>
          <w:w w:val="105"/>
          <w:sz w:val="20"/>
        </w:rPr>
        <w:t xml:space="preserve">Mean Porpoise Density Estimated by </w:t>
      </w:r>
      <w:proofErr w:type="spellStart"/>
      <w:r>
        <w:rPr>
          <w:rFonts w:ascii="Arial"/>
          <w:w w:val="105"/>
          <w:sz w:val="20"/>
        </w:rPr>
        <w:t>Spline</w:t>
      </w:r>
      <w:proofErr w:type="spellEnd"/>
    </w:p>
    <w:p w:rsidR="005D4BDF" w:rsidRDefault="005D4BDF">
      <w:pPr>
        <w:pStyle w:val="BodyText"/>
        <w:rPr>
          <w:rFonts w:ascii="Arial"/>
          <w:sz w:val="20"/>
        </w:rPr>
      </w:pPr>
    </w:p>
    <w:p w:rsidR="005D4BDF" w:rsidRDefault="005D4BDF">
      <w:pPr>
        <w:pStyle w:val="BodyText"/>
        <w:rPr>
          <w:rFonts w:ascii="Arial"/>
          <w:sz w:val="22"/>
        </w:rPr>
      </w:pPr>
    </w:p>
    <w:p w:rsidR="005D4BDF" w:rsidRDefault="008C64C0">
      <w:pPr>
        <w:spacing w:line="315" w:lineRule="exact"/>
        <w:ind w:left="578" w:firstLine="5"/>
        <w:jc w:val="both"/>
        <w:rPr>
          <w:sz w:val="21"/>
        </w:rPr>
      </w:pPr>
      <w:r>
        <w:rPr>
          <w:b/>
          <w:sz w:val="21"/>
        </w:rPr>
        <w:t>Figure 1.5</w:t>
      </w:r>
      <w:r>
        <w:rPr>
          <w:sz w:val="21"/>
        </w:rPr>
        <w:t>:  Estimated mean harbor porpoise density at the location of each C-POD (km</w:t>
      </w:r>
      <w:r>
        <w:rPr>
          <w:rFonts w:ascii="Meiryo" w:hAnsi="Meiryo"/>
          <w:i/>
          <w:position w:val="8"/>
          <w:sz w:val="16"/>
        </w:rPr>
        <w:t>−</w:t>
      </w:r>
      <w:r>
        <w:rPr>
          <w:sz w:val="21"/>
        </w:rPr>
        <w:t>2;</w:t>
      </w:r>
    </w:p>
    <w:p w:rsidR="005D4BDF" w:rsidRDefault="008C64C0">
      <w:pPr>
        <w:spacing w:before="18" w:line="256" w:lineRule="auto"/>
        <w:ind w:left="584" w:right="1574" w:hanging="6"/>
        <w:jc w:val="both"/>
        <w:rPr>
          <w:sz w:val="21"/>
        </w:rPr>
      </w:pPr>
      <w:proofErr w:type="gramStart"/>
      <w:r>
        <w:rPr>
          <w:sz w:val="21"/>
        </w:rPr>
        <w:t>x-axis</w:t>
      </w:r>
      <w:proofErr w:type="gramEnd"/>
      <w:r>
        <w:rPr>
          <w:sz w:val="21"/>
        </w:rPr>
        <w:t>) and mean observed acoustic detection rate in each year (PPS; y-axis).  The blue line is     the modeled relationship between mean density and mean acoustic detection rate and the gray shading</w:t>
      </w:r>
      <w:r>
        <w:rPr>
          <w:spacing w:val="-6"/>
          <w:sz w:val="21"/>
        </w:rPr>
        <w:t xml:space="preserve"> </w:t>
      </w:r>
      <w:r>
        <w:rPr>
          <w:sz w:val="21"/>
        </w:rPr>
        <w:t>indicates</w:t>
      </w:r>
      <w:r>
        <w:rPr>
          <w:spacing w:val="-6"/>
          <w:sz w:val="21"/>
        </w:rPr>
        <w:t xml:space="preserve"> </w:t>
      </w:r>
      <w:r>
        <w:rPr>
          <w:sz w:val="21"/>
        </w:rPr>
        <w:t>the</w:t>
      </w:r>
      <w:r>
        <w:rPr>
          <w:spacing w:val="-6"/>
          <w:sz w:val="21"/>
        </w:rPr>
        <w:t xml:space="preserve"> </w:t>
      </w:r>
      <w:r>
        <w:rPr>
          <w:sz w:val="21"/>
        </w:rPr>
        <w:t>95%</w:t>
      </w:r>
      <w:r>
        <w:rPr>
          <w:spacing w:val="-6"/>
          <w:sz w:val="21"/>
        </w:rPr>
        <w:t xml:space="preserve"> </w:t>
      </w:r>
      <w:r>
        <w:rPr>
          <w:sz w:val="21"/>
        </w:rPr>
        <w:t>confidence</w:t>
      </w:r>
      <w:r>
        <w:rPr>
          <w:spacing w:val="-6"/>
          <w:sz w:val="21"/>
        </w:rPr>
        <w:t xml:space="preserve"> </w:t>
      </w:r>
      <w:r>
        <w:rPr>
          <w:sz w:val="21"/>
        </w:rPr>
        <w:t>interval</w:t>
      </w:r>
      <w:r>
        <w:rPr>
          <w:spacing w:val="-6"/>
          <w:sz w:val="21"/>
        </w:rPr>
        <w:t xml:space="preserve"> </w:t>
      </w:r>
      <w:r>
        <w:rPr>
          <w:sz w:val="21"/>
        </w:rPr>
        <w:t>of</w:t>
      </w:r>
      <w:r>
        <w:rPr>
          <w:spacing w:val="-6"/>
          <w:sz w:val="21"/>
        </w:rPr>
        <w:t xml:space="preserve"> </w:t>
      </w:r>
      <w:r>
        <w:rPr>
          <w:sz w:val="21"/>
        </w:rPr>
        <w:t>the</w:t>
      </w:r>
      <w:r>
        <w:rPr>
          <w:spacing w:val="-6"/>
          <w:sz w:val="21"/>
        </w:rPr>
        <w:t xml:space="preserve"> </w:t>
      </w:r>
      <w:r>
        <w:rPr>
          <w:sz w:val="21"/>
        </w:rPr>
        <w:t>model</w:t>
      </w:r>
      <w:r>
        <w:rPr>
          <w:spacing w:val="-6"/>
          <w:sz w:val="21"/>
        </w:rPr>
        <w:t xml:space="preserve"> </w:t>
      </w:r>
      <w:r>
        <w:rPr>
          <w:sz w:val="21"/>
        </w:rPr>
        <w:t>fit.</w:t>
      </w:r>
    </w:p>
    <w:p w:rsidR="005D4BDF" w:rsidRDefault="005D4BDF">
      <w:pPr>
        <w:pStyle w:val="BodyText"/>
        <w:spacing w:before="3"/>
      </w:pPr>
    </w:p>
    <w:p w:rsidR="005D4BDF" w:rsidRDefault="008C64C0">
      <w:pPr>
        <w:spacing w:before="1" w:line="256" w:lineRule="auto"/>
        <w:ind w:left="584" w:right="1578" w:hanging="8"/>
        <w:jc w:val="both"/>
        <w:rPr>
          <w:sz w:val="21"/>
        </w:rPr>
      </w:pPr>
      <w:bookmarkStart w:id="104" w:name="_bookmark8"/>
      <w:bookmarkEnd w:id="104"/>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rsidR="005D4BDF" w:rsidRDefault="005D4BDF">
      <w:pPr>
        <w:pStyle w:val="BodyText"/>
        <w:spacing w:before="3"/>
        <w:rPr>
          <w:sz w:val="17"/>
        </w:rPr>
      </w:pPr>
    </w:p>
    <w:p w:rsidR="005D4BDF" w:rsidRDefault="00405B9A">
      <w:pPr>
        <w:pStyle w:val="Heading1"/>
        <w:tabs>
          <w:tab w:val="left" w:pos="4996"/>
        </w:tabs>
        <w:ind w:left="2770"/>
      </w:pPr>
      <w:r>
        <w:pict>
          <v:line id="_x0000_s2064" style="position:absolute;left:0;text-align:left;z-index:-42568;mso-position-horizontal-relative:page" from="280.35pt,20.65pt" to="423.45pt,20.65pt" strokeweight=".1266mm">
            <w10:wrap anchorx="page"/>
          </v:line>
        </w:pict>
      </w:r>
      <w:r w:rsidR="008C64C0">
        <w:t>Design</w:t>
      </w:r>
      <w:r w:rsidR="008C64C0">
        <w:tab/>
      </w:r>
      <w:r w:rsidR="008C64C0">
        <w:rPr>
          <w:position w:val="14"/>
        </w:rPr>
        <w:t>Power</w:t>
      </w:r>
    </w:p>
    <w:p w:rsidR="005D4BDF" w:rsidRDefault="00405B9A">
      <w:pPr>
        <w:pStyle w:val="BodyText"/>
        <w:tabs>
          <w:tab w:val="left" w:pos="4291"/>
          <w:tab w:val="left" w:pos="4949"/>
          <w:tab w:val="right" w:pos="6749"/>
        </w:tabs>
        <w:spacing w:before="48" w:line="259" w:lineRule="auto"/>
        <w:ind w:left="2770" w:right="3768" w:firstLine="1115"/>
      </w:pPr>
      <w:r>
        <w:pict>
          <v:line id="_x0000_s2063" style="position:absolute;left:0;text-align:left;z-index:-42544;mso-position-horizontal-relative:page" from="218.55pt,18.15pt" to="429.45pt,18.15pt" strokeweight=".14042mm">
            <w10:wrap anchorx="page"/>
          </v:line>
        </w:pict>
      </w:r>
      <w:r w:rsidR="008C64C0">
        <w:t>Uniform</w:t>
      </w:r>
      <w:r w:rsidR="008C64C0">
        <w:tab/>
        <w:t>Range</w:t>
      </w:r>
      <w:r w:rsidR="008C64C0">
        <w:rPr>
          <w:spacing w:val="-8"/>
        </w:rPr>
        <w:t xml:space="preserve"> </w:t>
      </w:r>
      <w:r w:rsidR="008C64C0">
        <w:t>Contraction</w:t>
      </w:r>
      <w:r w:rsidR="008C64C0">
        <w:rPr>
          <w:w w:val="99"/>
        </w:rPr>
        <w:t xml:space="preserve"> </w:t>
      </w:r>
      <w:r w:rsidR="008C64C0">
        <w:t>Random</w:t>
      </w:r>
      <w:r w:rsidR="008C64C0">
        <w:tab/>
        <w:t>0.86</w:t>
      </w:r>
      <w:r w:rsidR="008C64C0">
        <w:tab/>
        <w:t>0.67</w:t>
      </w:r>
    </w:p>
    <w:p w:rsidR="005D4BDF" w:rsidRDefault="008C64C0">
      <w:pPr>
        <w:pStyle w:val="BodyText"/>
        <w:tabs>
          <w:tab w:val="left" w:pos="4291"/>
          <w:tab w:val="right" w:pos="6749"/>
        </w:tabs>
        <w:spacing w:line="268" w:lineRule="exact"/>
        <w:ind w:left="2770"/>
      </w:pPr>
      <w:r>
        <w:t>Stratified</w:t>
      </w:r>
      <w:r>
        <w:tab/>
        <w:t>0.87</w:t>
      </w:r>
      <w:r>
        <w:tab/>
        <w:t>0.71</w:t>
      </w:r>
    </w:p>
    <w:p w:rsidR="005D4BDF" w:rsidRDefault="00405B9A">
      <w:pPr>
        <w:pStyle w:val="BodyText"/>
        <w:tabs>
          <w:tab w:val="left" w:pos="4291"/>
          <w:tab w:val="right" w:pos="6749"/>
        </w:tabs>
        <w:spacing w:before="13"/>
        <w:ind w:left="2770"/>
      </w:pPr>
      <w:r>
        <w:pict>
          <v:line id="_x0000_s2062" style="position:absolute;left:0;text-align:left;z-index:3064;mso-wrap-distance-left:0;mso-wrap-distance-right:0;mso-position-horizontal-relative:page" from="218.55pt,16.4pt" to="429.45pt,16.4pt" strokeweight=".14042mm">
            <w10:wrap type="topAndBottom" anchorx="page"/>
          </v:line>
        </w:pict>
      </w:r>
      <w:r w:rsidR="008C64C0">
        <w:t>Scaled</w:t>
      </w:r>
      <w:r w:rsidR="008C64C0">
        <w:tab/>
        <w:t>0.87</w:t>
      </w:r>
      <w:r w:rsidR="008C64C0">
        <w:tab/>
        <w:t>0.82</w:t>
      </w:r>
    </w:p>
    <w:p w:rsidR="005D4BDF" w:rsidRDefault="005D4BDF">
      <w:pPr>
        <w:pStyle w:val="BodyText"/>
        <w:spacing w:before="5"/>
        <w:rPr>
          <w:sz w:val="33"/>
        </w:rPr>
      </w:pPr>
    </w:p>
    <w:p w:rsidR="005D4BDF" w:rsidRDefault="008C64C0">
      <w:pPr>
        <w:tabs>
          <w:tab w:val="left" w:pos="977"/>
        </w:tabs>
        <w:ind w:left="440"/>
        <w:rPr>
          <w:b/>
          <w:sz w:val="24"/>
        </w:rPr>
      </w:pPr>
      <w:bookmarkStart w:id="105" w:name="Discussion"/>
      <w:bookmarkEnd w:id="105"/>
      <w:r>
        <w:rPr>
          <w:b/>
          <w:sz w:val="24"/>
        </w:rPr>
        <w:t>1.4</w:t>
      </w:r>
      <w:r>
        <w:rPr>
          <w:b/>
          <w:sz w:val="24"/>
        </w:rPr>
        <w:tab/>
        <w:t>Discussion</w:t>
      </w:r>
    </w:p>
    <w:p w:rsidR="005D4BDF" w:rsidRDefault="005D4BDF">
      <w:pPr>
        <w:pStyle w:val="BodyText"/>
        <w:rPr>
          <w:b/>
        </w:rPr>
      </w:pPr>
    </w:p>
    <w:p w:rsidR="005D4BDF" w:rsidRDefault="008C64C0">
      <w:pPr>
        <w:pStyle w:val="BodyText"/>
        <w:spacing w:before="173"/>
        <w:ind w:left="1160"/>
      </w:pPr>
      <w:r>
        <w:t>- Issues with statistical power</w:t>
      </w:r>
    </w:p>
    <w:p w:rsidR="005D4BDF" w:rsidRDefault="008C64C0">
      <w:pPr>
        <w:pStyle w:val="BodyText"/>
        <w:spacing w:before="202"/>
        <w:ind w:left="1160"/>
      </w:pPr>
      <w:r>
        <w:rPr>
          <w:w w:val="99"/>
        </w:rPr>
        <w:t>-</w:t>
      </w:r>
    </w:p>
    <w:p w:rsidR="005D4BDF" w:rsidRDefault="005D4BDF">
      <w:pPr>
        <w:sectPr w:rsidR="005D4BDF">
          <w:pgSz w:w="12240" w:h="15840"/>
          <w:pgMar w:top="980" w:right="0" w:bottom="280" w:left="1720" w:header="759" w:footer="0" w:gutter="0"/>
          <w:cols w:space="720"/>
        </w:sectPr>
      </w:pPr>
    </w:p>
    <w:p w:rsidR="005D4BDF" w:rsidRDefault="005D4BDF">
      <w:pPr>
        <w:pStyle w:val="BodyText"/>
        <w:rPr>
          <w:sz w:val="20"/>
        </w:rPr>
      </w:pPr>
    </w:p>
    <w:p w:rsidR="005D4BDF" w:rsidRDefault="005D4BDF">
      <w:pPr>
        <w:pStyle w:val="BodyText"/>
        <w:spacing w:before="1"/>
        <w:rPr>
          <w:sz w:val="28"/>
        </w:rPr>
      </w:pPr>
    </w:p>
    <w:p w:rsidR="005D4BDF" w:rsidRDefault="00405B9A">
      <w:pPr>
        <w:spacing w:before="85"/>
        <w:ind w:left="2132"/>
        <w:rPr>
          <w:rFonts w:ascii="Arial"/>
          <w:sz w:val="16"/>
        </w:rPr>
      </w:pPr>
      <w:r w:rsidRPr="00405B9A">
        <w:pict>
          <v:group id="_x0000_s2056" style="position:absolute;left:0;text-align:left;margin-left:220.3pt;margin-top:7.85pt;width:160.95pt;height:188.75pt;z-index:-42496;mso-position-horizontal-relative:page" coordorigin="4406,157" coordsize="3219,3775">
            <v:shape id="_x0000_s2061" style="position:absolute;left:4424;top:759;width:3183;height:3156" coordorigin="4424,759" coordsize="3183,3156" path="m4424,759r159,441l4743,1578r159,583l5061,2651r159,314l5379,3331r159,157l5697,3593r160,146l6016,3914r159,-168l6334,3600r159,-56l6652,3369r159,-83l6971,3099r159,-18l7289,2823r159,-285l7607,2344e" filled="f" strokecolor="#e69f00" strokeweight=".62386mm">
              <v:path arrowok="t"/>
            </v:shape>
            <v:shape id="_x0000_s2060" style="position:absolute;left:4424;top:190;width:3183;height:3724" coordorigin="4424,190" coordsize="3183,3724" path="m4424,190r159,94l4743,463r159,397l5061,1387r159,822l5379,2624r159,505l5697,3402r160,247l6016,3914r159,-295l6334,3469r159,-130l6652,2980r159,-367l6971,2146r159,-243l7289,1596r159,-303l7607,994e" filled="f" strokecolor="#56b4e9" strokeweight=".62386mm">
              <v:path arrowok="t"/>
            </v:shape>
            <v:shape id="_x0000_s2059" style="position:absolute;left:4424;top:175;width:3183;height:3739" coordorigin="4424,175" coordsize="3183,3739" path="m4424,175r159,12l4743,209r159,82l5061,579r159,415l5379,1820r159,775l5697,3084r160,434l6016,3914r159,-422l6334,3211r159,-422l6652,2165r159,-371l6971,1346,7130,979,7289,706,7448,478,7607,355e" filled="f" strokecolor="#009e73" strokeweight=".62386mm">
              <v:path arrowok="t"/>
            </v:shape>
            <v:shape id="_x0000_s2058" style="position:absolute;left:4424;top:175;width:3183;height:3739" coordorigin="4424,175" coordsize="3183,3739" path="m4424,175r159,l4743,179r159,34l5061,332r159,356l5379,1282r159,733l5697,2916r160,524l6016,3914r159,-512l6334,3013r159,-605l6652,1839r159,-564l6971,852,7130,575,7289,359r159,-60l7607,213e" filled="f" strokecolor="#0072b2" strokeweight=".62386mm">
              <v:path arrowok="t"/>
            </v:shape>
            <v:shape id="_x0000_s2057" style="position:absolute;left:4424;top:175;width:3183;height:3739" coordorigin="4424,175" coordsize="3183,3739" path="m4424,175r159,l4743,179r159,8l5061,231r159,229l5379,968r159,737l5697,2580r160,676l6016,3914r159,-594l6334,2778r159,-606l6652,1495,6811,949,6971,665,7130,411,7289,269r159,-53l7607,198e" filled="f" strokecolor="#cc79a7" strokeweight=".62386mm">
              <v:path arrowok="t"/>
            </v:shape>
            <w10:wrap anchorx="page"/>
          </v:group>
        </w:pict>
      </w:r>
      <w:r w:rsidRPr="00405B9A">
        <w:pict>
          <v:shape id="_x0000_s2055" type="#_x0000_t202" style="position:absolute;left:0;text-align:left;margin-left:212.8pt;margin-top:-1.05pt;width:176.4pt;height:206.55pt;z-index:3856;mso-position-horizontal-relative:page"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tblPr>
                  <w:tblGrid>
                    <w:gridCol w:w="159"/>
                    <w:gridCol w:w="398"/>
                    <w:gridCol w:w="398"/>
                    <w:gridCol w:w="398"/>
                    <w:gridCol w:w="398"/>
                    <w:gridCol w:w="398"/>
                    <w:gridCol w:w="398"/>
                    <w:gridCol w:w="398"/>
                    <w:gridCol w:w="398"/>
                    <w:gridCol w:w="159"/>
                  </w:tblGrid>
                  <w:tr w:rsidR="00280DD3">
                    <w:trPr>
                      <w:trHeight w:hRule="exact" w:val="187"/>
                    </w:trPr>
                    <w:tc>
                      <w:tcPr>
                        <w:tcW w:w="159" w:type="dxa"/>
                        <w:tcBorders>
                          <w:top w:val="single" w:sz="7" w:space="0" w:color="7F7F7F"/>
                          <w:left w:val="single" w:sz="7" w:space="0" w:color="7F7F7F"/>
                        </w:tcBorders>
                      </w:tcPr>
                      <w:p w:rsidR="00280DD3" w:rsidRDefault="00280DD3"/>
                    </w:tc>
                    <w:tc>
                      <w:tcPr>
                        <w:tcW w:w="398" w:type="dxa"/>
                        <w:tcBorders>
                          <w:top w:val="single" w:sz="7" w:space="0" w:color="7F7F7F"/>
                          <w:right w:val="single" w:sz="7" w:space="0" w:color="FAFAFA"/>
                        </w:tcBorders>
                      </w:tcPr>
                      <w:p w:rsidR="00280DD3" w:rsidRDefault="00280DD3"/>
                    </w:tc>
                    <w:tc>
                      <w:tcPr>
                        <w:tcW w:w="398" w:type="dxa"/>
                        <w:tcBorders>
                          <w:top w:val="single" w:sz="7" w:space="0" w:color="7F7F7F"/>
                          <w:left w:val="single" w:sz="7" w:space="0" w:color="FAFAFA"/>
                        </w:tcBorders>
                      </w:tcPr>
                      <w:p w:rsidR="00280DD3" w:rsidRDefault="00280DD3"/>
                    </w:tc>
                    <w:tc>
                      <w:tcPr>
                        <w:tcW w:w="398" w:type="dxa"/>
                        <w:tcBorders>
                          <w:top w:val="single" w:sz="7" w:space="0" w:color="7F7F7F"/>
                          <w:right w:val="single" w:sz="7" w:space="0" w:color="FAFAFA"/>
                        </w:tcBorders>
                      </w:tcPr>
                      <w:p w:rsidR="00280DD3" w:rsidRDefault="00280DD3"/>
                    </w:tc>
                    <w:tc>
                      <w:tcPr>
                        <w:tcW w:w="398" w:type="dxa"/>
                        <w:tcBorders>
                          <w:top w:val="single" w:sz="7" w:space="0" w:color="7F7F7F"/>
                          <w:left w:val="single" w:sz="7" w:space="0" w:color="FAFAFA"/>
                        </w:tcBorders>
                      </w:tcPr>
                      <w:p w:rsidR="00280DD3" w:rsidRDefault="00280DD3"/>
                    </w:tc>
                    <w:tc>
                      <w:tcPr>
                        <w:tcW w:w="398" w:type="dxa"/>
                        <w:tcBorders>
                          <w:top w:val="single" w:sz="7" w:space="0" w:color="7F7F7F"/>
                          <w:right w:val="single" w:sz="7" w:space="0" w:color="FAFAFA"/>
                        </w:tcBorders>
                      </w:tcPr>
                      <w:p w:rsidR="00280DD3" w:rsidRDefault="00280DD3"/>
                    </w:tc>
                    <w:tc>
                      <w:tcPr>
                        <w:tcW w:w="398" w:type="dxa"/>
                        <w:tcBorders>
                          <w:top w:val="single" w:sz="7" w:space="0" w:color="7F7F7F"/>
                          <w:left w:val="single" w:sz="7" w:space="0" w:color="FAFAFA"/>
                        </w:tcBorders>
                      </w:tcPr>
                      <w:p w:rsidR="00280DD3" w:rsidRDefault="00280DD3"/>
                    </w:tc>
                    <w:tc>
                      <w:tcPr>
                        <w:tcW w:w="398" w:type="dxa"/>
                        <w:tcBorders>
                          <w:top w:val="single" w:sz="7" w:space="0" w:color="7F7F7F"/>
                          <w:right w:val="single" w:sz="7" w:space="0" w:color="FAFAFA"/>
                        </w:tcBorders>
                      </w:tcPr>
                      <w:p w:rsidR="00280DD3" w:rsidRDefault="00280DD3"/>
                    </w:tc>
                    <w:tc>
                      <w:tcPr>
                        <w:tcW w:w="398" w:type="dxa"/>
                        <w:tcBorders>
                          <w:top w:val="single" w:sz="7" w:space="0" w:color="7F7F7F"/>
                          <w:left w:val="single" w:sz="7" w:space="0" w:color="FAFAFA"/>
                        </w:tcBorders>
                      </w:tcPr>
                      <w:p w:rsidR="00280DD3" w:rsidRDefault="00280DD3"/>
                    </w:tc>
                    <w:tc>
                      <w:tcPr>
                        <w:tcW w:w="159" w:type="dxa"/>
                        <w:tcBorders>
                          <w:top w:val="single" w:sz="7" w:space="0" w:color="7F7F7F"/>
                          <w:right w:val="single" w:sz="7" w:space="0" w:color="7F7F7F"/>
                        </w:tcBorders>
                      </w:tcPr>
                      <w:p w:rsidR="00280DD3" w:rsidRDefault="00280DD3"/>
                    </w:tc>
                  </w:tr>
                  <w:tr w:rsidR="00280DD3">
                    <w:trPr>
                      <w:trHeight w:hRule="exact" w:val="467"/>
                    </w:trPr>
                    <w:tc>
                      <w:tcPr>
                        <w:tcW w:w="159" w:type="dxa"/>
                        <w:tcBorders>
                          <w:left w:val="single" w:sz="7" w:space="0" w:color="7F7F7F"/>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159" w:type="dxa"/>
                        <w:tcBorders>
                          <w:bottom w:val="single" w:sz="7" w:space="0" w:color="FAFAFA"/>
                          <w:right w:val="single" w:sz="7" w:space="0" w:color="7F7F7F"/>
                        </w:tcBorders>
                      </w:tcPr>
                      <w:p w:rsidR="00280DD3" w:rsidRDefault="00280DD3"/>
                    </w:tc>
                  </w:tr>
                  <w:tr w:rsidR="00280DD3">
                    <w:trPr>
                      <w:trHeight w:hRule="exact" w:val="280"/>
                    </w:trPr>
                    <w:tc>
                      <w:tcPr>
                        <w:tcW w:w="159" w:type="dxa"/>
                        <w:tcBorders>
                          <w:top w:val="single" w:sz="7" w:space="0" w:color="FAFAFA"/>
                          <w:left w:val="single" w:sz="7" w:space="0" w:color="7F7F7F"/>
                          <w:bottom w:val="nil"/>
                        </w:tcBorders>
                      </w:tcPr>
                      <w:p w:rsidR="00280DD3" w:rsidRDefault="00280DD3"/>
                    </w:tc>
                    <w:tc>
                      <w:tcPr>
                        <w:tcW w:w="398" w:type="dxa"/>
                        <w:tcBorders>
                          <w:top w:val="single" w:sz="7" w:space="0" w:color="FAFAFA"/>
                          <w:bottom w:val="single" w:sz="14" w:space="0" w:color="000000"/>
                          <w:right w:val="single" w:sz="7" w:space="0" w:color="FAFAFA"/>
                        </w:tcBorders>
                      </w:tcPr>
                      <w:p w:rsidR="00280DD3" w:rsidRDefault="00280DD3"/>
                    </w:tc>
                    <w:tc>
                      <w:tcPr>
                        <w:tcW w:w="398" w:type="dxa"/>
                        <w:tcBorders>
                          <w:top w:val="single" w:sz="7" w:space="0" w:color="FAFAFA"/>
                          <w:left w:val="single" w:sz="7" w:space="0" w:color="FAFAFA"/>
                          <w:bottom w:val="single" w:sz="14" w:space="0" w:color="000000"/>
                        </w:tcBorders>
                      </w:tcPr>
                      <w:p w:rsidR="00280DD3" w:rsidRDefault="00280DD3"/>
                    </w:tc>
                    <w:tc>
                      <w:tcPr>
                        <w:tcW w:w="398" w:type="dxa"/>
                        <w:tcBorders>
                          <w:top w:val="single" w:sz="7" w:space="0" w:color="FAFAFA"/>
                          <w:bottom w:val="single" w:sz="14" w:space="0" w:color="000000"/>
                          <w:right w:val="single" w:sz="7" w:space="0" w:color="FAFAFA"/>
                        </w:tcBorders>
                      </w:tcPr>
                      <w:p w:rsidR="00280DD3" w:rsidRDefault="00280DD3"/>
                    </w:tc>
                    <w:tc>
                      <w:tcPr>
                        <w:tcW w:w="398" w:type="dxa"/>
                        <w:tcBorders>
                          <w:top w:val="single" w:sz="7" w:space="0" w:color="FAFAFA"/>
                          <w:left w:val="single" w:sz="7" w:space="0" w:color="FAFAFA"/>
                          <w:bottom w:val="single" w:sz="14" w:space="0" w:color="000000"/>
                        </w:tcBorders>
                      </w:tcPr>
                      <w:p w:rsidR="00280DD3" w:rsidRDefault="00280DD3"/>
                    </w:tc>
                    <w:tc>
                      <w:tcPr>
                        <w:tcW w:w="398" w:type="dxa"/>
                        <w:tcBorders>
                          <w:top w:val="single" w:sz="7" w:space="0" w:color="FAFAFA"/>
                          <w:bottom w:val="single" w:sz="14" w:space="0" w:color="000000"/>
                          <w:right w:val="single" w:sz="7" w:space="0" w:color="FAFAFA"/>
                        </w:tcBorders>
                      </w:tcPr>
                      <w:p w:rsidR="00280DD3" w:rsidRDefault="00280DD3"/>
                    </w:tc>
                    <w:tc>
                      <w:tcPr>
                        <w:tcW w:w="398" w:type="dxa"/>
                        <w:tcBorders>
                          <w:top w:val="single" w:sz="7" w:space="0" w:color="FAFAFA"/>
                          <w:left w:val="single" w:sz="7" w:space="0" w:color="FAFAFA"/>
                          <w:bottom w:val="single" w:sz="14" w:space="0" w:color="000000"/>
                        </w:tcBorders>
                      </w:tcPr>
                      <w:p w:rsidR="00280DD3" w:rsidRDefault="00280DD3"/>
                    </w:tc>
                    <w:tc>
                      <w:tcPr>
                        <w:tcW w:w="398" w:type="dxa"/>
                        <w:tcBorders>
                          <w:top w:val="single" w:sz="7" w:space="0" w:color="FAFAFA"/>
                          <w:bottom w:val="single" w:sz="14" w:space="0" w:color="000000"/>
                          <w:right w:val="single" w:sz="7" w:space="0" w:color="FAFAFA"/>
                        </w:tcBorders>
                      </w:tcPr>
                      <w:p w:rsidR="00280DD3" w:rsidRDefault="00280DD3"/>
                    </w:tc>
                    <w:tc>
                      <w:tcPr>
                        <w:tcW w:w="398" w:type="dxa"/>
                        <w:tcBorders>
                          <w:top w:val="single" w:sz="7" w:space="0" w:color="FAFAFA"/>
                          <w:left w:val="single" w:sz="7" w:space="0" w:color="FAFAFA"/>
                          <w:bottom w:val="single" w:sz="14" w:space="0" w:color="000000"/>
                        </w:tcBorders>
                      </w:tcPr>
                      <w:p w:rsidR="00280DD3" w:rsidRDefault="00280DD3"/>
                    </w:tc>
                    <w:tc>
                      <w:tcPr>
                        <w:tcW w:w="159" w:type="dxa"/>
                        <w:tcBorders>
                          <w:top w:val="single" w:sz="7" w:space="0" w:color="FAFAFA"/>
                          <w:bottom w:val="nil"/>
                          <w:right w:val="single" w:sz="7" w:space="0" w:color="7F7F7F"/>
                        </w:tcBorders>
                      </w:tcPr>
                      <w:p w:rsidR="00280DD3" w:rsidRDefault="00280DD3"/>
                    </w:tc>
                  </w:tr>
                  <w:tr w:rsidR="00280DD3">
                    <w:trPr>
                      <w:trHeight w:hRule="exact" w:val="187"/>
                    </w:trPr>
                    <w:tc>
                      <w:tcPr>
                        <w:tcW w:w="159" w:type="dxa"/>
                        <w:tcBorders>
                          <w:top w:val="nil"/>
                          <w:left w:val="single" w:sz="7" w:space="0" w:color="7F7F7F"/>
                        </w:tcBorders>
                      </w:tcPr>
                      <w:p w:rsidR="00280DD3" w:rsidRDefault="00280DD3"/>
                    </w:tc>
                    <w:tc>
                      <w:tcPr>
                        <w:tcW w:w="398" w:type="dxa"/>
                        <w:tcBorders>
                          <w:top w:val="single" w:sz="14" w:space="0" w:color="000000"/>
                          <w:right w:val="single" w:sz="7" w:space="0" w:color="FAFAFA"/>
                        </w:tcBorders>
                      </w:tcPr>
                      <w:p w:rsidR="00280DD3" w:rsidRDefault="00280DD3"/>
                    </w:tc>
                    <w:tc>
                      <w:tcPr>
                        <w:tcW w:w="398" w:type="dxa"/>
                        <w:tcBorders>
                          <w:top w:val="single" w:sz="14" w:space="0" w:color="000000"/>
                          <w:left w:val="single" w:sz="7" w:space="0" w:color="FAFAFA"/>
                        </w:tcBorders>
                      </w:tcPr>
                      <w:p w:rsidR="00280DD3" w:rsidRDefault="00280DD3"/>
                    </w:tc>
                    <w:tc>
                      <w:tcPr>
                        <w:tcW w:w="398" w:type="dxa"/>
                        <w:tcBorders>
                          <w:top w:val="single" w:sz="14" w:space="0" w:color="000000"/>
                          <w:right w:val="single" w:sz="7" w:space="0" w:color="FAFAFA"/>
                        </w:tcBorders>
                      </w:tcPr>
                      <w:p w:rsidR="00280DD3" w:rsidRDefault="00280DD3"/>
                    </w:tc>
                    <w:tc>
                      <w:tcPr>
                        <w:tcW w:w="398" w:type="dxa"/>
                        <w:tcBorders>
                          <w:top w:val="single" w:sz="14" w:space="0" w:color="000000"/>
                          <w:left w:val="single" w:sz="7" w:space="0" w:color="FAFAFA"/>
                        </w:tcBorders>
                      </w:tcPr>
                      <w:p w:rsidR="00280DD3" w:rsidRDefault="00280DD3"/>
                    </w:tc>
                    <w:tc>
                      <w:tcPr>
                        <w:tcW w:w="398" w:type="dxa"/>
                        <w:tcBorders>
                          <w:top w:val="single" w:sz="14" w:space="0" w:color="000000"/>
                          <w:right w:val="single" w:sz="7" w:space="0" w:color="FAFAFA"/>
                        </w:tcBorders>
                      </w:tcPr>
                      <w:p w:rsidR="00280DD3" w:rsidRDefault="00280DD3"/>
                    </w:tc>
                    <w:tc>
                      <w:tcPr>
                        <w:tcW w:w="398" w:type="dxa"/>
                        <w:tcBorders>
                          <w:top w:val="single" w:sz="14" w:space="0" w:color="000000"/>
                          <w:left w:val="single" w:sz="7" w:space="0" w:color="FAFAFA"/>
                        </w:tcBorders>
                      </w:tcPr>
                      <w:p w:rsidR="00280DD3" w:rsidRDefault="00280DD3"/>
                    </w:tc>
                    <w:tc>
                      <w:tcPr>
                        <w:tcW w:w="398" w:type="dxa"/>
                        <w:tcBorders>
                          <w:top w:val="single" w:sz="14" w:space="0" w:color="000000"/>
                          <w:right w:val="single" w:sz="7" w:space="0" w:color="FAFAFA"/>
                        </w:tcBorders>
                      </w:tcPr>
                      <w:p w:rsidR="00280DD3" w:rsidRDefault="00280DD3"/>
                    </w:tc>
                    <w:tc>
                      <w:tcPr>
                        <w:tcW w:w="398" w:type="dxa"/>
                        <w:tcBorders>
                          <w:top w:val="single" w:sz="14" w:space="0" w:color="000000"/>
                          <w:left w:val="single" w:sz="7" w:space="0" w:color="FAFAFA"/>
                        </w:tcBorders>
                      </w:tcPr>
                      <w:p w:rsidR="00280DD3" w:rsidRDefault="00280DD3"/>
                    </w:tc>
                    <w:tc>
                      <w:tcPr>
                        <w:tcW w:w="159" w:type="dxa"/>
                        <w:tcBorders>
                          <w:top w:val="nil"/>
                          <w:right w:val="single" w:sz="7" w:space="0" w:color="7F7F7F"/>
                        </w:tcBorders>
                      </w:tcPr>
                      <w:p w:rsidR="00280DD3" w:rsidRDefault="00280DD3"/>
                    </w:tc>
                  </w:tr>
                  <w:tr w:rsidR="00280DD3">
                    <w:trPr>
                      <w:trHeight w:hRule="exact" w:val="467"/>
                    </w:trPr>
                    <w:tc>
                      <w:tcPr>
                        <w:tcW w:w="159" w:type="dxa"/>
                        <w:tcBorders>
                          <w:left w:val="single" w:sz="7" w:space="0" w:color="7F7F7F"/>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159" w:type="dxa"/>
                        <w:tcBorders>
                          <w:bottom w:val="single" w:sz="7" w:space="0" w:color="FAFAFA"/>
                          <w:right w:val="single" w:sz="7" w:space="0" w:color="7F7F7F"/>
                        </w:tcBorders>
                      </w:tcPr>
                      <w:p w:rsidR="00280DD3" w:rsidRDefault="00280DD3"/>
                    </w:tc>
                  </w:tr>
                  <w:tr w:rsidR="00280DD3">
                    <w:trPr>
                      <w:trHeight w:hRule="exact" w:val="467"/>
                    </w:trPr>
                    <w:tc>
                      <w:tcPr>
                        <w:tcW w:w="159" w:type="dxa"/>
                        <w:tcBorders>
                          <w:top w:val="single" w:sz="7" w:space="0" w:color="FAFAFA"/>
                          <w:left w:val="single" w:sz="7" w:space="0" w:color="7F7F7F"/>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159" w:type="dxa"/>
                        <w:tcBorders>
                          <w:top w:val="single" w:sz="7" w:space="0" w:color="FAFAFA"/>
                          <w:right w:val="single" w:sz="7" w:space="0" w:color="7F7F7F"/>
                        </w:tcBorders>
                      </w:tcPr>
                      <w:p w:rsidR="00280DD3" w:rsidRDefault="00280DD3"/>
                    </w:tc>
                  </w:tr>
                  <w:tr w:rsidR="00280DD3">
                    <w:trPr>
                      <w:trHeight w:hRule="exact" w:val="467"/>
                    </w:trPr>
                    <w:tc>
                      <w:tcPr>
                        <w:tcW w:w="159" w:type="dxa"/>
                        <w:tcBorders>
                          <w:left w:val="single" w:sz="7" w:space="0" w:color="7F7F7F"/>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159" w:type="dxa"/>
                        <w:tcBorders>
                          <w:bottom w:val="single" w:sz="7" w:space="0" w:color="FAFAFA"/>
                          <w:right w:val="single" w:sz="7" w:space="0" w:color="7F7F7F"/>
                        </w:tcBorders>
                      </w:tcPr>
                      <w:p w:rsidR="00280DD3" w:rsidRDefault="00280DD3"/>
                    </w:tc>
                  </w:tr>
                  <w:tr w:rsidR="00280DD3">
                    <w:trPr>
                      <w:trHeight w:hRule="exact" w:val="467"/>
                    </w:trPr>
                    <w:tc>
                      <w:tcPr>
                        <w:tcW w:w="159" w:type="dxa"/>
                        <w:tcBorders>
                          <w:top w:val="single" w:sz="7" w:space="0" w:color="FAFAFA"/>
                          <w:left w:val="single" w:sz="7" w:space="0" w:color="7F7F7F"/>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159" w:type="dxa"/>
                        <w:tcBorders>
                          <w:top w:val="single" w:sz="7" w:space="0" w:color="FAFAFA"/>
                          <w:right w:val="single" w:sz="7" w:space="0" w:color="7F7F7F"/>
                        </w:tcBorders>
                      </w:tcPr>
                      <w:p w:rsidR="00280DD3" w:rsidRDefault="00280DD3"/>
                    </w:tc>
                  </w:tr>
                  <w:tr w:rsidR="00280DD3">
                    <w:trPr>
                      <w:trHeight w:hRule="exact" w:val="467"/>
                    </w:trPr>
                    <w:tc>
                      <w:tcPr>
                        <w:tcW w:w="159" w:type="dxa"/>
                        <w:tcBorders>
                          <w:left w:val="single" w:sz="7" w:space="0" w:color="7F7F7F"/>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398" w:type="dxa"/>
                        <w:tcBorders>
                          <w:bottom w:val="single" w:sz="7" w:space="0" w:color="FAFAFA"/>
                          <w:right w:val="single" w:sz="7" w:space="0" w:color="FAFAFA"/>
                        </w:tcBorders>
                      </w:tcPr>
                      <w:p w:rsidR="00280DD3" w:rsidRDefault="00280DD3"/>
                    </w:tc>
                    <w:tc>
                      <w:tcPr>
                        <w:tcW w:w="398" w:type="dxa"/>
                        <w:tcBorders>
                          <w:left w:val="single" w:sz="7" w:space="0" w:color="FAFAFA"/>
                          <w:bottom w:val="single" w:sz="7" w:space="0" w:color="FAFAFA"/>
                        </w:tcBorders>
                      </w:tcPr>
                      <w:p w:rsidR="00280DD3" w:rsidRDefault="00280DD3"/>
                    </w:tc>
                    <w:tc>
                      <w:tcPr>
                        <w:tcW w:w="159" w:type="dxa"/>
                        <w:tcBorders>
                          <w:bottom w:val="single" w:sz="7" w:space="0" w:color="FAFAFA"/>
                          <w:right w:val="single" w:sz="7" w:space="0" w:color="7F7F7F"/>
                        </w:tcBorders>
                      </w:tcPr>
                      <w:p w:rsidR="00280DD3" w:rsidRDefault="00280DD3"/>
                    </w:tc>
                  </w:tr>
                  <w:tr w:rsidR="00280DD3">
                    <w:trPr>
                      <w:trHeight w:hRule="exact" w:val="467"/>
                    </w:trPr>
                    <w:tc>
                      <w:tcPr>
                        <w:tcW w:w="159" w:type="dxa"/>
                        <w:tcBorders>
                          <w:top w:val="single" w:sz="7" w:space="0" w:color="FAFAFA"/>
                          <w:left w:val="single" w:sz="7" w:space="0" w:color="7F7F7F"/>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398" w:type="dxa"/>
                        <w:tcBorders>
                          <w:top w:val="single" w:sz="7" w:space="0" w:color="FAFAFA"/>
                          <w:right w:val="single" w:sz="7" w:space="0" w:color="FAFAFA"/>
                        </w:tcBorders>
                      </w:tcPr>
                      <w:p w:rsidR="00280DD3" w:rsidRDefault="00280DD3"/>
                    </w:tc>
                    <w:tc>
                      <w:tcPr>
                        <w:tcW w:w="398" w:type="dxa"/>
                        <w:tcBorders>
                          <w:top w:val="single" w:sz="7" w:space="0" w:color="FAFAFA"/>
                          <w:left w:val="single" w:sz="7" w:space="0" w:color="FAFAFA"/>
                        </w:tcBorders>
                      </w:tcPr>
                      <w:p w:rsidR="00280DD3" w:rsidRDefault="00280DD3"/>
                    </w:tc>
                    <w:tc>
                      <w:tcPr>
                        <w:tcW w:w="159" w:type="dxa"/>
                        <w:tcBorders>
                          <w:top w:val="single" w:sz="7" w:space="0" w:color="FAFAFA"/>
                          <w:right w:val="single" w:sz="7" w:space="0" w:color="7F7F7F"/>
                        </w:tcBorders>
                      </w:tcPr>
                      <w:p w:rsidR="00280DD3" w:rsidRDefault="00280DD3"/>
                    </w:tc>
                  </w:tr>
                  <w:tr w:rsidR="00280DD3">
                    <w:trPr>
                      <w:trHeight w:hRule="exact" w:val="187"/>
                    </w:trPr>
                    <w:tc>
                      <w:tcPr>
                        <w:tcW w:w="159" w:type="dxa"/>
                        <w:tcBorders>
                          <w:left w:val="single" w:sz="7" w:space="0" w:color="7F7F7F"/>
                          <w:bottom w:val="single" w:sz="7" w:space="0" w:color="7F7F7F"/>
                        </w:tcBorders>
                      </w:tcPr>
                      <w:p w:rsidR="00280DD3" w:rsidRDefault="00280DD3"/>
                    </w:tc>
                    <w:tc>
                      <w:tcPr>
                        <w:tcW w:w="398" w:type="dxa"/>
                        <w:tcBorders>
                          <w:bottom w:val="single" w:sz="7" w:space="0" w:color="7F7F7F"/>
                          <w:right w:val="single" w:sz="7" w:space="0" w:color="FAFAFA"/>
                        </w:tcBorders>
                      </w:tcPr>
                      <w:p w:rsidR="00280DD3" w:rsidRDefault="00280DD3"/>
                    </w:tc>
                    <w:tc>
                      <w:tcPr>
                        <w:tcW w:w="398" w:type="dxa"/>
                        <w:tcBorders>
                          <w:left w:val="single" w:sz="7" w:space="0" w:color="FAFAFA"/>
                          <w:bottom w:val="single" w:sz="7" w:space="0" w:color="7F7F7F"/>
                        </w:tcBorders>
                      </w:tcPr>
                      <w:p w:rsidR="00280DD3" w:rsidRDefault="00280DD3"/>
                    </w:tc>
                    <w:tc>
                      <w:tcPr>
                        <w:tcW w:w="398" w:type="dxa"/>
                        <w:tcBorders>
                          <w:bottom w:val="single" w:sz="7" w:space="0" w:color="7F7F7F"/>
                          <w:right w:val="single" w:sz="7" w:space="0" w:color="FAFAFA"/>
                        </w:tcBorders>
                      </w:tcPr>
                      <w:p w:rsidR="00280DD3" w:rsidRDefault="00280DD3"/>
                    </w:tc>
                    <w:tc>
                      <w:tcPr>
                        <w:tcW w:w="398" w:type="dxa"/>
                        <w:tcBorders>
                          <w:left w:val="single" w:sz="7" w:space="0" w:color="FAFAFA"/>
                          <w:bottom w:val="single" w:sz="7" w:space="0" w:color="7F7F7F"/>
                        </w:tcBorders>
                      </w:tcPr>
                      <w:p w:rsidR="00280DD3" w:rsidRDefault="00280DD3"/>
                    </w:tc>
                    <w:tc>
                      <w:tcPr>
                        <w:tcW w:w="398" w:type="dxa"/>
                        <w:tcBorders>
                          <w:bottom w:val="single" w:sz="7" w:space="0" w:color="7F7F7F"/>
                          <w:right w:val="single" w:sz="7" w:space="0" w:color="FAFAFA"/>
                        </w:tcBorders>
                      </w:tcPr>
                      <w:p w:rsidR="00280DD3" w:rsidRDefault="00280DD3"/>
                    </w:tc>
                    <w:tc>
                      <w:tcPr>
                        <w:tcW w:w="398" w:type="dxa"/>
                        <w:tcBorders>
                          <w:left w:val="single" w:sz="7" w:space="0" w:color="FAFAFA"/>
                          <w:bottom w:val="single" w:sz="7" w:space="0" w:color="7F7F7F"/>
                        </w:tcBorders>
                      </w:tcPr>
                      <w:p w:rsidR="00280DD3" w:rsidRDefault="00280DD3"/>
                    </w:tc>
                    <w:tc>
                      <w:tcPr>
                        <w:tcW w:w="398" w:type="dxa"/>
                        <w:tcBorders>
                          <w:bottom w:val="single" w:sz="7" w:space="0" w:color="7F7F7F"/>
                          <w:right w:val="single" w:sz="7" w:space="0" w:color="FAFAFA"/>
                        </w:tcBorders>
                      </w:tcPr>
                      <w:p w:rsidR="00280DD3" w:rsidRDefault="00280DD3"/>
                    </w:tc>
                    <w:tc>
                      <w:tcPr>
                        <w:tcW w:w="398" w:type="dxa"/>
                        <w:tcBorders>
                          <w:left w:val="single" w:sz="7" w:space="0" w:color="FAFAFA"/>
                          <w:bottom w:val="single" w:sz="7" w:space="0" w:color="7F7F7F"/>
                        </w:tcBorders>
                      </w:tcPr>
                      <w:p w:rsidR="00280DD3" w:rsidRDefault="00280DD3"/>
                    </w:tc>
                    <w:tc>
                      <w:tcPr>
                        <w:tcW w:w="159" w:type="dxa"/>
                        <w:tcBorders>
                          <w:bottom w:val="single" w:sz="7" w:space="0" w:color="7F7F7F"/>
                          <w:right w:val="single" w:sz="7" w:space="0" w:color="7F7F7F"/>
                        </w:tcBorders>
                      </w:tcPr>
                      <w:p w:rsidR="00280DD3" w:rsidRDefault="00280DD3"/>
                    </w:tc>
                  </w:tr>
                </w:tbl>
                <w:p w:rsidR="00280DD3" w:rsidRDefault="00280DD3">
                  <w:pPr>
                    <w:pStyle w:val="BodyText"/>
                  </w:pPr>
                </w:p>
              </w:txbxContent>
            </v:textbox>
            <w10:wrap anchorx="page"/>
          </v:shape>
        </w:pict>
      </w:r>
      <w:bookmarkStart w:id="106" w:name="_bookmark9"/>
      <w:bookmarkEnd w:id="106"/>
      <w:r w:rsidR="008C64C0">
        <w:rPr>
          <w:rFonts w:ascii="Arial"/>
          <w:w w:val="105"/>
          <w:sz w:val="16"/>
        </w:rPr>
        <w:t>1.00</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10"/>
        <w:rPr>
          <w:rFonts w:ascii="Arial"/>
          <w:sz w:val="17"/>
        </w:rPr>
      </w:pPr>
    </w:p>
    <w:p w:rsidR="005D4BDF" w:rsidRDefault="008C64C0">
      <w:pPr>
        <w:spacing w:before="85" w:line="170" w:lineRule="exact"/>
        <w:ind w:left="2132"/>
        <w:rPr>
          <w:rFonts w:ascii="Arial"/>
          <w:sz w:val="16"/>
        </w:rPr>
      </w:pPr>
      <w:r>
        <w:rPr>
          <w:rFonts w:ascii="Arial"/>
          <w:w w:val="105"/>
          <w:sz w:val="16"/>
        </w:rPr>
        <w:t>0.75</w:t>
      </w:r>
    </w:p>
    <w:p w:rsidR="005D4BDF" w:rsidRDefault="008C64C0">
      <w:pPr>
        <w:spacing w:line="216" w:lineRule="exact"/>
        <w:ind w:left="6257"/>
        <w:rPr>
          <w:rFonts w:ascii="Arial"/>
          <w:sz w:val="20"/>
        </w:rPr>
      </w:pPr>
      <w:r>
        <w:rPr>
          <w:rFonts w:ascii="Arial"/>
          <w:sz w:val="20"/>
        </w:rPr>
        <w:t>No. Moorings</w:t>
      </w:r>
    </w:p>
    <w:p w:rsidR="005D4BDF" w:rsidRDefault="00405B9A">
      <w:pPr>
        <w:spacing w:before="82"/>
        <w:ind w:left="3336" w:right="510"/>
        <w:jc w:val="center"/>
        <w:rPr>
          <w:rFonts w:ascii="Arial"/>
          <w:sz w:val="16"/>
        </w:rPr>
      </w:pPr>
      <w:r w:rsidRPr="00405B9A">
        <w:pict>
          <v:line id="_x0000_s2054" style="position:absolute;left:0;text-align:left;z-index:3736;mso-position-horizontal-relative:page" from="400.35pt,8.6pt" to="411.8pt,8.6pt" strokecolor="#e69f00" strokeweight=".62386mm">
            <w10:wrap anchorx="page"/>
          </v:line>
        </w:pict>
      </w:r>
      <w:r w:rsidR="008C64C0">
        <w:rPr>
          <w:rFonts w:ascii="Arial"/>
          <w:w w:val="105"/>
          <w:sz w:val="16"/>
        </w:rPr>
        <w:t>10</w:t>
      </w:r>
    </w:p>
    <w:p w:rsidR="005D4BDF" w:rsidRDefault="00405B9A">
      <w:pPr>
        <w:spacing w:before="103"/>
        <w:ind w:left="3336" w:right="510"/>
        <w:jc w:val="center"/>
        <w:rPr>
          <w:rFonts w:ascii="Arial"/>
          <w:sz w:val="16"/>
        </w:rPr>
      </w:pPr>
      <w:r w:rsidRPr="00405B9A">
        <w:pict>
          <v:line id="_x0000_s2053" style="position:absolute;left:0;text-align:left;z-index:3760;mso-position-horizontal-relative:page" from="400.35pt,9.65pt" to="411.8pt,9.65pt" strokecolor="#56b4e9" strokeweight=".62386mm">
            <w10:wrap anchorx="page"/>
          </v:line>
        </w:pict>
      </w:r>
      <w:r w:rsidRPr="00405B9A">
        <w:pict>
          <v:shape id="_x0000_s2052" type="#_x0000_t202" style="position:absolute;left:0;text-align:left;margin-left:179.6pt;margin-top:3.9pt;width:12pt;height:29.5pt;z-index:3832;mso-position-horizontal-relative:page" filled="f" stroked="f">
            <v:textbox style="layout-flow:vertical;mso-layout-flow-alt:bottom-to-top" inset="0,0,0,0">
              <w:txbxContent>
                <w:p w:rsidR="00280DD3" w:rsidRDefault="00280DD3">
                  <w:pPr>
                    <w:spacing w:line="224" w:lineRule="exact"/>
                    <w:ind w:left="20" w:right="-350"/>
                    <w:rPr>
                      <w:rFonts w:ascii="Arial"/>
                      <w:sz w:val="20"/>
                    </w:rPr>
                  </w:pPr>
                  <w:r>
                    <w:rPr>
                      <w:rFonts w:ascii="Arial"/>
                      <w:spacing w:val="-10"/>
                      <w:w w:val="99"/>
                      <w:sz w:val="20"/>
                    </w:rPr>
                    <w:t>P</w:t>
                  </w:r>
                  <w:r>
                    <w:rPr>
                      <w:rFonts w:ascii="Arial"/>
                      <w:spacing w:val="-3"/>
                      <w:w w:val="99"/>
                      <w:sz w:val="20"/>
                    </w:rPr>
                    <w:t>o</w:t>
                  </w:r>
                  <w:r>
                    <w:rPr>
                      <w:rFonts w:ascii="Arial"/>
                      <w:spacing w:val="-2"/>
                      <w:w w:val="99"/>
                      <w:sz w:val="20"/>
                    </w:rPr>
                    <w:t>w</w:t>
                  </w:r>
                  <w:r>
                    <w:rPr>
                      <w:rFonts w:ascii="Arial"/>
                      <w:w w:val="99"/>
                      <w:sz w:val="20"/>
                    </w:rPr>
                    <w:t>er</w:t>
                  </w:r>
                </w:p>
              </w:txbxContent>
            </v:textbox>
            <w10:wrap anchorx="page"/>
          </v:shape>
        </w:pict>
      </w:r>
      <w:r w:rsidR="008C64C0">
        <w:rPr>
          <w:rFonts w:ascii="Arial"/>
          <w:w w:val="105"/>
          <w:sz w:val="16"/>
        </w:rPr>
        <w:t>25</w:t>
      </w:r>
    </w:p>
    <w:p w:rsidR="005D4BDF" w:rsidRDefault="008C64C0">
      <w:pPr>
        <w:tabs>
          <w:tab w:val="left" w:pos="6286"/>
        </w:tabs>
        <w:spacing w:line="290" w:lineRule="exact"/>
        <w:ind w:left="2132"/>
        <w:rPr>
          <w:rFonts w:ascii="Arial"/>
          <w:sz w:val="16"/>
        </w:rPr>
      </w:pPr>
      <w:r>
        <w:rPr>
          <w:rFonts w:ascii="Arial"/>
          <w:w w:val="105"/>
          <w:sz w:val="16"/>
        </w:rPr>
        <w:t>0.50</w:t>
      </w:r>
      <w:r>
        <w:rPr>
          <w:rFonts w:ascii="Arial"/>
          <w:w w:val="105"/>
          <w:sz w:val="16"/>
        </w:rPr>
        <w:tab/>
      </w:r>
      <w:r>
        <w:rPr>
          <w:rFonts w:ascii="Arial"/>
          <w:w w:val="105"/>
          <w:position w:val="-10"/>
          <w:sz w:val="16"/>
        </w:rPr>
        <w:t>50</w:t>
      </w:r>
    </w:p>
    <w:p w:rsidR="005D4BDF" w:rsidRDefault="00405B9A">
      <w:pPr>
        <w:spacing w:before="100"/>
        <w:ind w:left="3336" w:right="510"/>
        <w:jc w:val="center"/>
        <w:rPr>
          <w:rFonts w:ascii="Arial"/>
          <w:sz w:val="16"/>
        </w:rPr>
      </w:pPr>
      <w:r w:rsidRPr="00405B9A">
        <w:pict>
          <v:line id="_x0000_s2051" style="position:absolute;left:0;text-align:left;z-index:3784;mso-position-horizontal-relative:page" from="400.35pt,9.5pt" to="411.8pt,9.5pt" strokecolor="#0072b2" strokeweight=".62386mm">
            <w10:wrap anchorx="page"/>
          </v:line>
        </w:pict>
      </w:r>
      <w:r w:rsidR="008C64C0">
        <w:rPr>
          <w:rFonts w:ascii="Arial"/>
          <w:w w:val="105"/>
          <w:sz w:val="16"/>
        </w:rPr>
        <w:t>75</w:t>
      </w:r>
    </w:p>
    <w:p w:rsidR="005D4BDF" w:rsidRDefault="00405B9A">
      <w:pPr>
        <w:spacing w:before="103"/>
        <w:ind w:left="3428" w:right="510"/>
        <w:jc w:val="center"/>
        <w:rPr>
          <w:rFonts w:ascii="Arial"/>
          <w:sz w:val="16"/>
        </w:rPr>
      </w:pPr>
      <w:r w:rsidRPr="00405B9A">
        <w:pict>
          <v:line id="_x0000_s2050" style="position:absolute;left:0;text-align:left;z-index:3808;mso-position-horizontal-relative:page" from="400.35pt,9.65pt" to="411.8pt,9.65pt" strokecolor="#cc79a7" strokeweight=".62386mm">
            <w10:wrap anchorx="page"/>
          </v:line>
        </w:pict>
      </w:r>
      <w:r w:rsidR="008C64C0">
        <w:rPr>
          <w:rFonts w:ascii="Arial"/>
          <w:w w:val="105"/>
          <w:sz w:val="16"/>
        </w:rPr>
        <w:t>100</w:t>
      </w:r>
    </w:p>
    <w:p w:rsidR="005D4BDF" w:rsidRDefault="008C64C0">
      <w:pPr>
        <w:spacing w:before="69"/>
        <w:ind w:left="2132"/>
        <w:rPr>
          <w:rFonts w:ascii="Arial"/>
          <w:sz w:val="16"/>
        </w:rPr>
      </w:pPr>
      <w:r>
        <w:rPr>
          <w:rFonts w:ascii="Arial"/>
          <w:w w:val="105"/>
          <w:sz w:val="16"/>
        </w:rPr>
        <w:t>0.25</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10"/>
        <w:rPr>
          <w:rFonts w:ascii="Arial"/>
          <w:sz w:val="17"/>
        </w:rPr>
      </w:pPr>
    </w:p>
    <w:p w:rsidR="005D4BDF" w:rsidRDefault="008C64C0">
      <w:pPr>
        <w:spacing w:before="85"/>
        <w:ind w:left="2132"/>
        <w:rPr>
          <w:rFonts w:ascii="Arial"/>
          <w:sz w:val="16"/>
        </w:rPr>
      </w:pPr>
      <w:r>
        <w:rPr>
          <w:rFonts w:ascii="Arial"/>
          <w:w w:val="105"/>
          <w:sz w:val="16"/>
        </w:rPr>
        <w:t>0.00</w:t>
      </w:r>
    </w:p>
    <w:p w:rsidR="005D4BDF" w:rsidRDefault="005D4BDF">
      <w:pPr>
        <w:pStyle w:val="BodyText"/>
        <w:spacing w:before="2"/>
        <w:rPr>
          <w:rFonts w:ascii="Arial"/>
          <w:sz w:val="13"/>
        </w:rPr>
      </w:pPr>
    </w:p>
    <w:p w:rsidR="005D4BDF" w:rsidRDefault="008C64C0">
      <w:pPr>
        <w:tabs>
          <w:tab w:val="left" w:pos="795"/>
          <w:tab w:val="left" w:pos="1685"/>
          <w:tab w:val="left" w:pos="2435"/>
          <w:tab w:val="left" w:pos="3231"/>
        </w:tabs>
        <w:ind w:right="1975"/>
        <w:jc w:val="center"/>
        <w:rPr>
          <w:rFonts w:ascii="Arial" w:hAnsi="Arial"/>
          <w:sz w:val="16"/>
        </w:rPr>
      </w:pPr>
      <w:r>
        <w:rPr>
          <w:rFonts w:ascii="Arial" w:hAnsi="Arial"/>
          <w:w w:val="105"/>
          <w:sz w:val="16"/>
        </w:rPr>
        <w:t>−50%</w:t>
      </w:r>
      <w:r>
        <w:rPr>
          <w:rFonts w:ascii="Arial" w:hAnsi="Arial"/>
          <w:w w:val="105"/>
          <w:sz w:val="16"/>
        </w:rPr>
        <w:tab/>
        <w:t>−25%</w:t>
      </w:r>
      <w:r>
        <w:rPr>
          <w:rFonts w:ascii="Arial" w:hAnsi="Arial"/>
          <w:w w:val="105"/>
          <w:sz w:val="16"/>
        </w:rPr>
        <w:tab/>
        <w:t>0%</w:t>
      </w:r>
      <w:r>
        <w:rPr>
          <w:rFonts w:ascii="Arial" w:hAnsi="Arial"/>
          <w:w w:val="105"/>
          <w:sz w:val="16"/>
        </w:rPr>
        <w:tab/>
        <w:t>25%</w:t>
      </w:r>
      <w:r>
        <w:rPr>
          <w:rFonts w:ascii="Arial" w:hAnsi="Arial"/>
          <w:w w:val="105"/>
          <w:sz w:val="16"/>
        </w:rPr>
        <w:tab/>
        <w:t>50%</w:t>
      </w:r>
    </w:p>
    <w:p w:rsidR="005D4BDF" w:rsidRDefault="008C64C0">
      <w:pPr>
        <w:spacing w:before="1"/>
        <w:ind w:right="1926"/>
        <w:jc w:val="center"/>
        <w:rPr>
          <w:rFonts w:ascii="Arial"/>
          <w:sz w:val="20"/>
        </w:rPr>
      </w:pPr>
      <w:r>
        <w:rPr>
          <w:rFonts w:ascii="Arial"/>
          <w:sz w:val="20"/>
        </w:rPr>
        <w:t>Percent Change in Population</w:t>
      </w:r>
    </w:p>
    <w:p w:rsidR="005D4BDF" w:rsidRDefault="005D4BDF">
      <w:pPr>
        <w:pStyle w:val="BodyText"/>
        <w:rPr>
          <w:rFonts w:ascii="Arial"/>
          <w:sz w:val="20"/>
        </w:rPr>
      </w:pPr>
    </w:p>
    <w:p w:rsidR="005D4BDF" w:rsidRDefault="005D4BDF">
      <w:pPr>
        <w:pStyle w:val="BodyText"/>
        <w:spacing w:before="5"/>
        <w:rPr>
          <w:rFonts w:ascii="Arial"/>
          <w:sz w:val="21"/>
        </w:rPr>
      </w:pPr>
    </w:p>
    <w:p w:rsidR="005D4BDF" w:rsidRDefault="008C64C0">
      <w:pPr>
        <w:spacing w:before="62" w:line="256" w:lineRule="auto"/>
        <w:ind w:left="584" w:right="1581"/>
        <w:jc w:val="both"/>
        <w:rPr>
          <w:sz w:val="21"/>
        </w:rPr>
      </w:pPr>
      <w:r>
        <w:rPr>
          <w:b/>
          <w:sz w:val="21"/>
        </w:rPr>
        <w:t>Figure 1.6</w:t>
      </w:r>
      <w:r>
        <w:rPr>
          <w:sz w:val="21"/>
        </w:rPr>
        <w:t xml:space="preserve">: </w:t>
      </w:r>
      <w:commentRangeStart w:id="107"/>
      <w:r>
        <w:rPr>
          <w:sz w:val="21"/>
        </w:rPr>
        <w:t>Statistical power (y-axis) to detect simulated changes in the Monterey Bay population of harbor porpoise (x-axis) using 10-100 moorings (colored lines). The black line indicates typically accepted power of 0.8, which represents an 80% probability of detecting a change in the population when a change does occur.</w:t>
      </w:r>
    </w:p>
    <w:p w:rsidR="005D4BDF" w:rsidRDefault="005D4BDF">
      <w:pPr>
        <w:pStyle w:val="BodyText"/>
        <w:rPr>
          <w:sz w:val="22"/>
        </w:rPr>
      </w:pPr>
    </w:p>
    <w:commentRangeEnd w:id="107"/>
    <w:p w:rsidR="005D4BDF" w:rsidRDefault="005C6B2B">
      <w:pPr>
        <w:pStyle w:val="Heading1"/>
        <w:spacing w:before="177"/>
      </w:pPr>
      <w:r>
        <w:rPr>
          <w:rStyle w:val="CommentReference"/>
          <w:b w:val="0"/>
          <w:bCs w:val="0"/>
        </w:rPr>
        <w:commentReference w:id="107"/>
      </w:r>
      <w:r w:rsidR="008C64C0">
        <w:t>Acknowledgements</w:t>
      </w:r>
    </w:p>
    <w:p w:rsidR="005D4BDF" w:rsidRDefault="005D4BDF">
      <w:pPr>
        <w:sectPr w:rsidR="005D4BDF">
          <w:pgSz w:w="12240" w:h="15840"/>
          <w:pgMar w:top="980" w:right="0" w:bottom="280" w:left="1720" w:header="759" w:footer="0" w:gutter="0"/>
          <w:cols w:space="720"/>
        </w:sectPr>
      </w:pPr>
    </w:p>
    <w:p w:rsidR="005D4BDF" w:rsidRDefault="008C64C0">
      <w:pPr>
        <w:spacing w:before="35"/>
        <w:ind w:left="341" w:right="62"/>
        <w:jc w:val="center"/>
        <w:rPr>
          <w:b/>
          <w:sz w:val="24"/>
        </w:rPr>
      </w:pPr>
      <w:r>
        <w:rPr>
          <w:b/>
          <w:sz w:val="24"/>
        </w:rPr>
        <w:lastRenderedPageBreak/>
        <w:t>References</w:t>
      </w:r>
    </w:p>
    <w:p w:rsidR="005D4BDF" w:rsidRDefault="005D4BDF">
      <w:pPr>
        <w:pStyle w:val="BodyText"/>
        <w:rPr>
          <w:b/>
        </w:rPr>
      </w:pPr>
    </w:p>
    <w:p w:rsidR="005D4BDF" w:rsidRDefault="005D4BDF">
      <w:pPr>
        <w:pStyle w:val="BodyText"/>
        <w:spacing w:before="2"/>
        <w:rPr>
          <w:b/>
          <w:sz w:val="28"/>
        </w:rPr>
      </w:pPr>
    </w:p>
    <w:p w:rsidR="005D4BDF" w:rsidRDefault="008C64C0">
      <w:pPr>
        <w:pStyle w:val="BodyText"/>
        <w:spacing w:line="415" w:lineRule="auto"/>
        <w:ind w:left="670" w:right="116" w:hanging="231"/>
        <w:jc w:val="both"/>
      </w:pPr>
      <w:bookmarkStart w:id="108" w:name="_bookmark10"/>
      <w:bookmarkEnd w:id="108"/>
      <w:proofErr w:type="gramStart"/>
      <w:r>
        <w:t xml:space="preserve">Becker, E., Forney, K., Ferguson, M., Foley, D., Smith, R., Barlow, J., and </w:t>
      </w:r>
      <w:proofErr w:type="spellStart"/>
      <w:r>
        <w:t>Redfern</w:t>
      </w:r>
      <w:proofErr w:type="spellEnd"/>
      <w:r>
        <w:t>, J. (2010).</w:t>
      </w:r>
      <w:proofErr w:type="gramEnd"/>
      <w:r>
        <w:t xml:space="preserve"> Comparing California Current cetacean–habitat models developed using in situ and remotely sensed sea surface temperature data. </w:t>
      </w:r>
      <w:r>
        <w:rPr>
          <w:i/>
        </w:rPr>
        <w:t>Marine Ecology Progress Series</w:t>
      </w:r>
      <w:r>
        <w:t>, 413:163–183.</w:t>
      </w:r>
    </w:p>
    <w:p w:rsidR="005D4BDF" w:rsidRDefault="008C64C0">
      <w:pPr>
        <w:spacing w:before="207" w:line="415" w:lineRule="auto"/>
        <w:ind w:left="673" w:right="128" w:hanging="234"/>
        <w:jc w:val="both"/>
        <w:rPr>
          <w:sz w:val="24"/>
        </w:rPr>
      </w:pPr>
      <w:bookmarkStart w:id="109" w:name="_bookmark11"/>
      <w:bookmarkEnd w:id="109"/>
      <w:proofErr w:type="spellStart"/>
      <w:proofErr w:type="gramStart"/>
      <w:r>
        <w:rPr>
          <w:sz w:val="24"/>
        </w:rPr>
        <w:t>Calambokidis</w:t>
      </w:r>
      <w:proofErr w:type="spellEnd"/>
      <w:r>
        <w:rPr>
          <w:sz w:val="24"/>
        </w:rPr>
        <w:t xml:space="preserve">, J. and </w:t>
      </w:r>
      <w:r>
        <w:rPr>
          <w:spacing w:val="-4"/>
          <w:sz w:val="24"/>
        </w:rPr>
        <w:t xml:space="preserve">Barlow, </w:t>
      </w:r>
      <w:r>
        <w:rPr>
          <w:sz w:val="24"/>
        </w:rPr>
        <w:t>J. (1991).</w:t>
      </w:r>
      <w:proofErr w:type="gramEnd"/>
      <w:r>
        <w:rPr>
          <w:sz w:val="24"/>
        </w:rPr>
        <w:t xml:space="preserve"> </w:t>
      </w:r>
      <w:proofErr w:type="gramStart"/>
      <w:r>
        <w:rPr>
          <w:sz w:val="24"/>
        </w:rPr>
        <w:t>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Oregon, and California.</w:t>
      </w:r>
      <w:proofErr w:type="gramEnd"/>
      <w:r>
        <w:rPr>
          <w:sz w:val="24"/>
        </w:rPr>
        <w:t xml:space="preserve"> In </w:t>
      </w:r>
      <w:r>
        <w:rPr>
          <w:i/>
          <w:sz w:val="24"/>
        </w:rPr>
        <w:t xml:space="preserve">Marine mammal </w:t>
      </w:r>
      <w:proofErr w:type="spellStart"/>
      <w:r>
        <w:rPr>
          <w:i/>
          <w:sz w:val="24"/>
        </w:rPr>
        <w:t>strandings</w:t>
      </w:r>
      <w:proofErr w:type="spellEnd"/>
      <w:r>
        <w:rPr>
          <w:i/>
          <w:sz w:val="24"/>
        </w:rPr>
        <w:t xml:space="preserve"> in the United States: proceedings of the Second Marine Mammal Stranding </w:t>
      </w:r>
      <w:r>
        <w:rPr>
          <w:i/>
          <w:spacing w:val="-3"/>
          <w:sz w:val="24"/>
        </w:rPr>
        <w:t xml:space="preserve">Workshop, </w:t>
      </w:r>
      <w:r>
        <w:rPr>
          <w:i/>
          <w:sz w:val="24"/>
        </w:rPr>
        <w:t>Miami, Florida, December 3-5, 1987</w:t>
      </w:r>
      <w:r>
        <w:rPr>
          <w:sz w:val="24"/>
        </w:rPr>
        <w:t xml:space="preserve">, page 101. </w:t>
      </w:r>
      <w:proofErr w:type="gramStart"/>
      <w:r>
        <w:rPr>
          <w:sz w:val="24"/>
        </w:rPr>
        <w:t xml:space="preserve">US Dept. of Commerce, National Oceanic and </w:t>
      </w:r>
      <w:proofErr w:type="spellStart"/>
      <w:r>
        <w:rPr>
          <w:sz w:val="24"/>
        </w:rPr>
        <w:t>Atmoospheric</w:t>
      </w:r>
      <w:proofErr w:type="spellEnd"/>
      <w:r>
        <w:rPr>
          <w:spacing w:val="-23"/>
          <w:sz w:val="24"/>
        </w:rPr>
        <w:t xml:space="preserve"> </w:t>
      </w:r>
      <w:r>
        <w:rPr>
          <w:sz w:val="24"/>
        </w:rPr>
        <w:t>Administration, National Marine Fisheries</w:t>
      </w:r>
      <w:r>
        <w:rPr>
          <w:spacing w:val="-12"/>
          <w:sz w:val="24"/>
        </w:rPr>
        <w:t xml:space="preserve"> </w:t>
      </w:r>
      <w:r>
        <w:rPr>
          <w:sz w:val="24"/>
        </w:rPr>
        <w:t>Service.</w:t>
      </w:r>
      <w:proofErr w:type="gramEnd"/>
    </w:p>
    <w:p w:rsidR="005D4BDF" w:rsidRDefault="008C64C0">
      <w:pPr>
        <w:pStyle w:val="BodyText"/>
        <w:spacing w:before="207"/>
        <w:ind w:left="371" w:right="62"/>
        <w:jc w:val="center"/>
      </w:pPr>
      <w:bookmarkStart w:id="110" w:name="_bookmark12"/>
      <w:bookmarkEnd w:id="110"/>
      <w:proofErr w:type="spellStart"/>
      <w:r>
        <w:t>Carretta</w:t>
      </w:r>
      <w:proofErr w:type="spellEnd"/>
      <w:r>
        <w:t xml:space="preserve">,  J.,  </w:t>
      </w:r>
      <w:proofErr w:type="spellStart"/>
      <w:r>
        <w:t>Oleson</w:t>
      </w:r>
      <w:proofErr w:type="spellEnd"/>
      <w:r>
        <w:t>,  E. M.,  Weller,  D. W.,  Lang,  A. R.,  Forney,  K.,  Baker,  J.,  Muto,</w:t>
      </w:r>
    </w:p>
    <w:p w:rsidR="005D4BDF" w:rsidRDefault="008C64C0">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w:t>
      </w:r>
      <w:proofErr w:type="spellStart"/>
      <w:r>
        <w:t>Carswell</w:t>
      </w:r>
      <w:proofErr w:type="spellEnd"/>
      <w:r>
        <w:t xml:space="preserve">, L., and Brownell </w:t>
      </w:r>
      <w:proofErr w:type="spellStart"/>
      <w:r>
        <w:rPr>
          <w:spacing w:val="-4"/>
        </w:rPr>
        <w:t>Jr</w:t>
      </w:r>
      <w:proofErr w:type="spellEnd"/>
      <w:r>
        <w:rPr>
          <w:spacing w:val="-4"/>
        </w:rPr>
        <w:t xml:space="preserve">, </w:t>
      </w:r>
      <w:r>
        <w:t xml:space="preserve">R. L. (2015). U.S. Pacific Marine Mammal Stock Assessments: 2014. </w:t>
      </w:r>
      <w:proofErr w:type="gramStart"/>
      <w:r>
        <w:t>Technical Report NOAA-TM-NMFS-SWFSC-549.</w:t>
      </w:r>
      <w:proofErr w:type="gramEnd"/>
    </w:p>
    <w:p w:rsidR="005D4BDF" w:rsidRDefault="008C64C0">
      <w:pPr>
        <w:spacing w:before="207" w:line="415" w:lineRule="auto"/>
        <w:ind w:left="670" w:right="128" w:hanging="231"/>
        <w:jc w:val="both"/>
        <w:rPr>
          <w:sz w:val="24"/>
        </w:rPr>
      </w:pPr>
      <w:bookmarkStart w:id="111" w:name="_bookmark13"/>
      <w:bookmarkEnd w:id="111"/>
      <w:proofErr w:type="spellStart"/>
      <w:proofErr w:type="gramStart"/>
      <w:r>
        <w:rPr>
          <w:sz w:val="24"/>
        </w:rPr>
        <w:t>Chivers</w:t>
      </w:r>
      <w:proofErr w:type="spellEnd"/>
      <w:r>
        <w:rPr>
          <w:sz w:val="24"/>
        </w:rPr>
        <w:t xml:space="preserve">, S. J., </w:t>
      </w:r>
      <w:proofErr w:type="spellStart"/>
      <w:r>
        <w:rPr>
          <w:sz w:val="24"/>
        </w:rPr>
        <w:t>Dizon</w:t>
      </w:r>
      <w:proofErr w:type="spellEnd"/>
      <w:r>
        <w:rPr>
          <w:sz w:val="24"/>
        </w:rPr>
        <w:t xml:space="preserve">, A. E., </w:t>
      </w:r>
      <w:proofErr w:type="spellStart"/>
      <w:r>
        <w:rPr>
          <w:sz w:val="24"/>
        </w:rPr>
        <w:t>Gearin</w:t>
      </w:r>
      <w:proofErr w:type="spellEnd"/>
      <w:r>
        <w:rPr>
          <w:sz w:val="24"/>
        </w:rPr>
        <w:t xml:space="preserve">, </w:t>
      </w:r>
      <w:r>
        <w:rPr>
          <w:spacing w:val="-14"/>
          <w:sz w:val="24"/>
        </w:rPr>
        <w:t xml:space="preserve">P. </w:t>
      </w:r>
      <w:r>
        <w:rPr>
          <w:sz w:val="24"/>
        </w:rPr>
        <w:t>J., and Robertson, K. M. (2002).</w:t>
      </w:r>
      <w:proofErr w:type="gramEnd"/>
      <w:r>
        <w:rPr>
          <w:sz w:val="24"/>
        </w:rPr>
        <w:t xml:space="preserve"> Small-scale population structure of eastern North Pacific </w:t>
      </w:r>
      <w:proofErr w:type="spellStart"/>
      <w:r>
        <w:rPr>
          <w:sz w:val="24"/>
        </w:rPr>
        <w:t>harbour</w:t>
      </w:r>
      <w:proofErr w:type="spellEnd"/>
      <w:r>
        <w:rPr>
          <w:sz w:val="24"/>
        </w:rPr>
        <w:t xml:space="preserve">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proofErr w:type="spellStart"/>
      <w:r>
        <w:rPr>
          <w:sz w:val="24"/>
        </w:rPr>
        <w:t>genetic</w:t>
      </w:r>
      <w:proofErr w:type="spellEnd"/>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4(2):111–122.</w:t>
      </w:r>
    </w:p>
    <w:p w:rsidR="005D4BDF" w:rsidRDefault="008C64C0">
      <w:pPr>
        <w:spacing w:before="207" w:line="415" w:lineRule="auto"/>
        <w:ind w:left="679" w:right="158" w:hanging="240"/>
        <w:jc w:val="both"/>
        <w:rPr>
          <w:sz w:val="24"/>
        </w:rPr>
      </w:pPr>
      <w:bookmarkStart w:id="112" w:name="_bookmark14"/>
      <w:bookmarkEnd w:id="112"/>
      <w:proofErr w:type="gramStart"/>
      <w:r>
        <w:rPr>
          <w:sz w:val="24"/>
        </w:rPr>
        <w:t xml:space="preserve">Cotter, M. P., </w:t>
      </w:r>
      <w:proofErr w:type="spellStart"/>
      <w:r>
        <w:rPr>
          <w:sz w:val="24"/>
        </w:rPr>
        <w:t>Maldini</w:t>
      </w:r>
      <w:proofErr w:type="spellEnd"/>
      <w:r>
        <w:rPr>
          <w:sz w:val="24"/>
        </w:rPr>
        <w:t>, D., and Jefferson, T. A. (2012).</w:t>
      </w:r>
      <w:proofErr w:type="gramEnd"/>
      <w:r>
        <w:rPr>
          <w:sz w:val="24"/>
        </w:rPr>
        <w:t xml:space="preserve"> “</w:t>
      </w:r>
      <w:proofErr w:type="spellStart"/>
      <w:r>
        <w:rPr>
          <w:sz w:val="24"/>
        </w:rPr>
        <w:t>Porpicide</w:t>
      </w:r>
      <w:proofErr w:type="spellEnd"/>
      <w:r>
        <w:rPr>
          <w:sz w:val="24"/>
        </w:rPr>
        <w:t xml:space="preserve">” in California: Killing of harbor porpoises </w:t>
      </w:r>
      <w:r>
        <w:rPr>
          <w:i/>
          <w:sz w:val="24"/>
        </w:rPr>
        <w:t>(</w:t>
      </w:r>
      <w:proofErr w:type="spellStart"/>
      <w:r>
        <w:rPr>
          <w:i/>
          <w:sz w:val="24"/>
        </w:rPr>
        <w:t>Phocoena</w:t>
      </w:r>
      <w:proofErr w:type="spellEnd"/>
      <w:r>
        <w:rPr>
          <w:i/>
          <w:sz w:val="24"/>
        </w:rPr>
        <w:t xml:space="preserve"> </w:t>
      </w:r>
      <w:proofErr w:type="spellStart"/>
      <w:r>
        <w:rPr>
          <w:i/>
          <w:sz w:val="24"/>
        </w:rPr>
        <w:t>phocoena</w:t>
      </w:r>
      <w:proofErr w:type="spellEnd"/>
      <w:r>
        <w:rPr>
          <w:i/>
          <w:sz w:val="24"/>
        </w:rPr>
        <w:t xml:space="preserve">) </w:t>
      </w:r>
      <w:r>
        <w:rPr>
          <w:sz w:val="24"/>
        </w:rPr>
        <w:t xml:space="preserve">by coastal bottlenose dolphins </w:t>
      </w:r>
      <w:r>
        <w:rPr>
          <w:i/>
          <w:sz w:val="24"/>
        </w:rPr>
        <w:t>(</w:t>
      </w:r>
      <w:proofErr w:type="spellStart"/>
      <w:r>
        <w:rPr>
          <w:i/>
          <w:sz w:val="24"/>
        </w:rPr>
        <w:t>Tursiops</w:t>
      </w:r>
      <w:proofErr w:type="spellEnd"/>
      <w:r>
        <w:rPr>
          <w:i/>
          <w:sz w:val="24"/>
        </w:rPr>
        <w:t xml:space="preserve"> </w:t>
      </w:r>
      <w:proofErr w:type="spellStart"/>
      <w:r>
        <w:rPr>
          <w:i/>
          <w:sz w:val="24"/>
        </w:rPr>
        <w:t>truncatus</w:t>
      </w:r>
      <w:proofErr w:type="spellEnd"/>
      <w:r>
        <w:rPr>
          <w:i/>
          <w:sz w:val="24"/>
        </w:rPr>
        <w:t>)</w:t>
      </w:r>
      <w:r>
        <w:rPr>
          <w:sz w:val="24"/>
        </w:rPr>
        <w:t xml:space="preserve">. </w:t>
      </w:r>
      <w:r>
        <w:rPr>
          <w:i/>
          <w:sz w:val="24"/>
        </w:rPr>
        <w:t>Marine Mammal Science</w:t>
      </w:r>
      <w:r>
        <w:rPr>
          <w:sz w:val="24"/>
        </w:rPr>
        <w:t>, 28(1):E1–E15.</w:t>
      </w:r>
    </w:p>
    <w:p w:rsidR="005D4BDF" w:rsidRDefault="008C64C0">
      <w:pPr>
        <w:pStyle w:val="BodyText"/>
        <w:spacing w:before="207"/>
        <w:ind w:left="341" w:right="62"/>
        <w:jc w:val="center"/>
      </w:pPr>
      <w:bookmarkStart w:id="113" w:name="_bookmark15"/>
      <w:bookmarkEnd w:id="113"/>
      <w:r>
        <w:t>Forney</w:t>
      </w:r>
      <w:proofErr w:type="gramStart"/>
      <w:r>
        <w:t>,  K</w:t>
      </w:r>
      <w:proofErr w:type="gramEnd"/>
      <w:r>
        <w:t xml:space="preserve">., </w:t>
      </w:r>
      <w:proofErr w:type="spellStart"/>
      <w:r>
        <w:t>Hanan</w:t>
      </w:r>
      <w:proofErr w:type="spellEnd"/>
      <w:r>
        <w:t>, D. A., and Barlow,  J. (1991).     Detecting Trends in Harbor Porpoise</w:t>
      </w:r>
    </w:p>
    <w:p w:rsidR="005D4BDF" w:rsidRDefault="005D4BDF">
      <w:pPr>
        <w:pStyle w:val="BodyText"/>
      </w:pPr>
    </w:p>
    <w:p w:rsidR="005D4BDF" w:rsidRDefault="005D4BDF">
      <w:pPr>
        <w:pStyle w:val="BodyText"/>
      </w:pPr>
    </w:p>
    <w:p w:rsidR="005D4BDF" w:rsidRDefault="005D4BDF">
      <w:pPr>
        <w:pStyle w:val="BodyText"/>
      </w:pPr>
    </w:p>
    <w:p w:rsidR="005D4BDF" w:rsidRDefault="005D4BDF">
      <w:pPr>
        <w:pStyle w:val="BodyText"/>
        <w:spacing w:before="1"/>
        <w:rPr>
          <w:sz w:val="26"/>
        </w:rPr>
      </w:pPr>
    </w:p>
    <w:p w:rsidR="005D4BDF" w:rsidRDefault="008C64C0">
      <w:pPr>
        <w:pStyle w:val="BodyText"/>
        <w:ind w:left="341" w:right="62"/>
        <w:jc w:val="center"/>
      </w:pPr>
      <w:r>
        <w:t>19</w:t>
      </w:r>
    </w:p>
    <w:p w:rsidR="005D4BDF" w:rsidRDefault="005D4BDF">
      <w:pPr>
        <w:jc w:val="center"/>
        <w:sectPr w:rsidR="005D4BDF">
          <w:headerReference w:type="default" r:id="rId12"/>
          <w:pgSz w:w="12240" w:h="15840"/>
          <w:pgMar w:top="1420" w:right="1280" w:bottom="280" w:left="1720" w:header="0"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661" w:right="116" w:firstLine="9"/>
      </w:pPr>
      <w:proofErr w:type="gramStart"/>
      <w:r>
        <w:t>Abundance</w:t>
      </w:r>
      <w:r>
        <w:rPr>
          <w:spacing w:val="-26"/>
        </w:rPr>
        <w:t xml:space="preserve"> </w:t>
      </w:r>
      <w:r>
        <w:t>from</w:t>
      </w:r>
      <w:r>
        <w:rPr>
          <w:spacing w:val="-26"/>
        </w:rPr>
        <w:t xml:space="preserve"> </w:t>
      </w:r>
      <w:r>
        <w:t>Aerial</w:t>
      </w:r>
      <w:r>
        <w:rPr>
          <w:spacing w:val="-26"/>
        </w:rPr>
        <w:t xml:space="preserve"> </w:t>
      </w:r>
      <w:r>
        <w:t>Surveys</w:t>
      </w:r>
      <w:r>
        <w:rPr>
          <w:spacing w:val="-26"/>
        </w:rPr>
        <w:t xml:space="preserve"> </w:t>
      </w:r>
      <w:r>
        <w:t>Using</w:t>
      </w:r>
      <w:r>
        <w:rPr>
          <w:spacing w:val="-26"/>
        </w:rPr>
        <w:t xml:space="preserve"> </w:t>
      </w:r>
      <w:r>
        <w:t>Analysis</w:t>
      </w:r>
      <w:r>
        <w:rPr>
          <w:spacing w:val="-26"/>
        </w:rPr>
        <w:t xml:space="preserve"> </w:t>
      </w:r>
      <w:r>
        <w:t>of</w:t>
      </w:r>
      <w:r>
        <w:rPr>
          <w:spacing w:val="-26"/>
        </w:rPr>
        <w:t xml:space="preserve"> </w:t>
      </w:r>
      <w:r>
        <w:t>Covariance.</w:t>
      </w:r>
      <w:proofErr w:type="gramEnd"/>
      <w:r>
        <w:rPr>
          <w:spacing w:val="-11"/>
        </w:rPr>
        <w:t xml:space="preserve"> </w:t>
      </w:r>
      <w:r>
        <w:rPr>
          <w:i/>
        </w:rPr>
        <w:t>Fishery</w:t>
      </w:r>
      <w:r>
        <w:rPr>
          <w:i/>
          <w:spacing w:val="-26"/>
        </w:rPr>
        <w:t xml:space="preserve"> </w:t>
      </w:r>
      <w:r>
        <w:rPr>
          <w:i/>
        </w:rPr>
        <w:t>Bulletin</w:t>
      </w:r>
      <w:r>
        <w:t>,</w:t>
      </w:r>
      <w:r>
        <w:rPr>
          <w:spacing w:val="-25"/>
        </w:rPr>
        <w:t xml:space="preserve"> </w:t>
      </w:r>
      <w:r>
        <w:t>89(3):1– 11.</w:t>
      </w:r>
    </w:p>
    <w:p w:rsidR="005D4BDF" w:rsidRDefault="008C64C0">
      <w:pPr>
        <w:pStyle w:val="BodyText"/>
        <w:spacing w:before="207" w:line="415" w:lineRule="auto"/>
        <w:ind w:left="679" w:right="128" w:hanging="240"/>
        <w:jc w:val="both"/>
      </w:pPr>
      <w:bookmarkStart w:id="114" w:name="_bookmark16"/>
      <w:bookmarkEnd w:id="114"/>
      <w:proofErr w:type="gramStart"/>
      <w:r>
        <w:t xml:space="preserve">Forney, K. A., </w:t>
      </w:r>
      <w:proofErr w:type="spellStart"/>
      <w:r>
        <w:t>Carretta</w:t>
      </w:r>
      <w:proofErr w:type="spellEnd"/>
      <w:r>
        <w:t>, J. V., and Benson, S. R. (2014).</w:t>
      </w:r>
      <w:proofErr w:type="gramEnd"/>
      <w:r>
        <w:t xml:space="preserve"> Preliminary estimates of harbor porpoise abundance in Pacific Coast waters of California, Oregon, and Washington, 2007-2012. </w:t>
      </w:r>
      <w:proofErr w:type="gramStart"/>
      <w:r>
        <w:t>Technical Report NOAA -TM-NMFS-SWFSC-537.</w:t>
      </w:r>
      <w:proofErr w:type="gramEnd"/>
    </w:p>
    <w:p w:rsidR="005D4BDF" w:rsidRDefault="008C64C0">
      <w:pPr>
        <w:pStyle w:val="BodyText"/>
        <w:spacing w:before="207" w:line="415" w:lineRule="auto"/>
        <w:ind w:left="671" w:right="116" w:hanging="232"/>
        <w:jc w:val="both"/>
      </w:pPr>
      <w:bookmarkStart w:id="115" w:name="_bookmark17"/>
      <w:bookmarkEnd w:id="115"/>
      <w:proofErr w:type="gramStart"/>
      <w:r>
        <w:t xml:space="preserve">Gilles, A., </w:t>
      </w:r>
      <w:proofErr w:type="spellStart"/>
      <w:r>
        <w:t>Viquerat</w:t>
      </w:r>
      <w:proofErr w:type="spellEnd"/>
      <w:r>
        <w:t xml:space="preserve">, S., Becker, E. A., and </w:t>
      </w:r>
      <w:r>
        <w:rPr>
          <w:spacing w:val="-4"/>
        </w:rPr>
        <w:t xml:space="preserve">Forney, </w:t>
      </w:r>
      <w:r>
        <w:t>K. (2016).</w:t>
      </w:r>
      <w:proofErr w:type="gramEnd"/>
      <w:r>
        <w:t xml:space="preserve">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7(6):1–22.</w:t>
      </w:r>
    </w:p>
    <w:p w:rsidR="005D4BDF" w:rsidRDefault="008C64C0">
      <w:pPr>
        <w:pStyle w:val="BodyText"/>
        <w:spacing w:before="207"/>
        <w:ind w:left="440" w:right="116"/>
      </w:pPr>
      <w:bookmarkStart w:id="116" w:name="_bookmark18"/>
      <w:bookmarkEnd w:id="116"/>
      <w:proofErr w:type="gramStart"/>
      <w:r>
        <w:t xml:space="preserve">Hastie, T. J. and </w:t>
      </w:r>
      <w:proofErr w:type="spellStart"/>
      <w:r>
        <w:t>Tibshirani</w:t>
      </w:r>
      <w:proofErr w:type="spellEnd"/>
      <w:r>
        <w:t>, R. J. (1990).</w:t>
      </w:r>
      <w:proofErr w:type="gramEnd"/>
      <w:r>
        <w:t xml:space="preserve"> </w:t>
      </w:r>
      <w:proofErr w:type="gramStart"/>
      <w:r>
        <w:t>Generalized additive models.</w:t>
      </w:r>
      <w:proofErr w:type="gramEnd"/>
    </w:p>
    <w:p w:rsidR="005D4BDF" w:rsidRDefault="005D4BDF">
      <w:pPr>
        <w:pStyle w:val="BodyText"/>
        <w:spacing w:before="10"/>
        <w:rPr>
          <w:sz w:val="34"/>
        </w:rPr>
      </w:pPr>
    </w:p>
    <w:p w:rsidR="005D4BDF" w:rsidRDefault="008C64C0">
      <w:pPr>
        <w:pStyle w:val="BodyText"/>
        <w:spacing w:line="415" w:lineRule="auto"/>
        <w:ind w:left="679" w:right="158" w:hanging="240"/>
        <w:jc w:val="both"/>
      </w:pPr>
      <w:bookmarkStart w:id="117" w:name="_bookmark19"/>
      <w:bookmarkEnd w:id="117"/>
      <w:proofErr w:type="gramStart"/>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proofErr w:type="gramEnd"/>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r>
        <w:rPr>
          <w:i/>
        </w:rPr>
        <w:t>The</w:t>
      </w:r>
      <w:r>
        <w:rPr>
          <w:i/>
          <w:spacing w:val="-7"/>
        </w:rPr>
        <w:t xml:space="preserve"> </w:t>
      </w:r>
      <w:r>
        <w:rPr>
          <w:i/>
        </w:rPr>
        <w:t>Journal</w:t>
      </w:r>
      <w:r>
        <w:rPr>
          <w:i/>
          <w:spacing w:val="-7"/>
        </w:rPr>
        <w:t xml:space="preserve"> </w:t>
      </w:r>
      <w:r>
        <w:rPr>
          <w:i/>
        </w:rPr>
        <w:t>of</w:t>
      </w:r>
      <w:r>
        <w:rPr>
          <w:i/>
          <w:spacing w:val="-7"/>
        </w:rPr>
        <w:t xml:space="preserve"> </w:t>
      </w:r>
      <w:r>
        <w:rPr>
          <w:i/>
        </w:rPr>
        <w:t>the</w:t>
      </w:r>
      <w:r>
        <w:rPr>
          <w:i/>
          <w:spacing w:val="-7"/>
        </w:rPr>
        <w:t xml:space="preserve"> </w:t>
      </w:r>
      <w:r>
        <w:rPr>
          <w:i/>
        </w:rPr>
        <w:t>Acoustical</w:t>
      </w:r>
      <w:r>
        <w:rPr>
          <w:i/>
          <w:spacing w:val="-7"/>
        </w:rPr>
        <w:t xml:space="preserve"> </w:t>
      </w:r>
      <w:r>
        <w:rPr>
          <w:i/>
        </w:rPr>
        <w:t>.</w:t>
      </w:r>
      <w:r>
        <w:rPr>
          <w:i/>
          <w:spacing w:val="-29"/>
        </w:rPr>
        <w:t xml:space="preserve"> </w:t>
      </w:r>
      <w:r>
        <w:rPr>
          <w:i/>
        </w:rPr>
        <w:t>.</w:t>
      </w:r>
      <w:r>
        <w:rPr>
          <w:i/>
          <w:spacing w:val="-29"/>
        </w:rPr>
        <w:t xml:space="preserve"> </w:t>
      </w:r>
      <w:r>
        <w:rPr>
          <w:i/>
        </w:rPr>
        <w:t>.</w:t>
      </w:r>
      <w:r>
        <w:rPr>
          <w:i/>
          <w:spacing w:val="-29"/>
        </w:rPr>
        <w:t xml:space="preserve"> </w:t>
      </w:r>
      <w:r>
        <w:t>.</w:t>
      </w:r>
    </w:p>
    <w:p w:rsidR="005D4BDF" w:rsidRDefault="008C64C0">
      <w:pPr>
        <w:pStyle w:val="BodyText"/>
        <w:spacing w:before="207" w:line="415" w:lineRule="auto"/>
        <w:ind w:left="670" w:right="158" w:hanging="231"/>
        <w:jc w:val="both"/>
      </w:pPr>
      <w:bookmarkStart w:id="118" w:name="_bookmark20"/>
      <w:bookmarkEnd w:id="118"/>
      <w:proofErr w:type="gramStart"/>
      <w:r>
        <w:t>Jacobson, E. K., Forney, K., and Harvey, J. T. (2016).</w:t>
      </w:r>
      <w:proofErr w:type="gramEnd"/>
      <w:r>
        <w:t xml:space="preserve"> </w:t>
      </w:r>
      <w:proofErr w:type="gramStart"/>
      <w:r>
        <w:t>EVALUATION OF A PASSIVE ACOUSTIC MONITORING NETWORK FOR HARBOR PORPOISE TO ASSESS MARINE RENEWABLE PROJECTS IN CALIFORNIA.</w:t>
      </w:r>
      <w:proofErr w:type="gramEnd"/>
      <w:r>
        <w:t xml:space="preserve"> </w:t>
      </w:r>
      <w:proofErr w:type="gramStart"/>
      <w:r>
        <w:t>pages</w:t>
      </w:r>
      <w:proofErr w:type="gramEnd"/>
      <w:r>
        <w:t xml:space="preserve"> 1–33.</w:t>
      </w:r>
    </w:p>
    <w:p w:rsidR="005D4BDF" w:rsidRDefault="008C64C0">
      <w:pPr>
        <w:pStyle w:val="BodyText"/>
        <w:spacing w:before="207" w:line="415" w:lineRule="auto"/>
        <w:ind w:left="669" w:right="153" w:hanging="230"/>
        <w:jc w:val="both"/>
      </w:pPr>
      <w:bookmarkStart w:id="119" w:name="_bookmark21"/>
      <w:bookmarkEnd w:id="119"/>
      <w:proofErr w:type="gramStart"/>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w:t>
      </w:r>
      <w:proofErr w:type="gramEnd"/>
      <w:r>
        <w:t xml:space="preserve"> Acoustic evidence that harbor porpoises</w:t>
      </w:r>
      <w:r>
        <w:rPr>
          <w:spacing w:val="-15"/>
        </w:rPr>
        <w:t xml:space="preserve"> </w:t>
      </w:r>
      <w:proofErr w:type="gramStart"/>
      <w:r>
        <w:t>(</w:t>
      </w:r>
      <w:r>
        <w:rPr>
          <w:spacing w:val="-15"/>
        </w:rPr>
        <w:t xml:space="preserve"> </w:t>
      </w:r>
      <w:proofErr w:type="spellStart"/>
      <w:r>
        <w:t>Phocoena</w:t>
      </w:r>
      <w:proofErr w:type="spellEnd"/>
      <w:proofErr w:type="gramEnd"/>
      <w:r>
        <w:rPr>
          <w:spacing w:val="-15"/>
        </w:rPr>
        <w:t xml:space="preserve"> </w:t>
      </w:r>
      <w:proofErr w:type="spellStart"/>
      <w:r>
        <w:t>phocoena</w:t>
      </w:r>
      <w:proofErr w:type="spellEnd"/>
      <w:r>
        <w:t>)</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proofErr w:type="spellStart"/>
      <w:r>
        <w:t>Tursiops</w:t>
      </w:r>
      <w:proofErr w:type="spellEnd"/>
      <w:r>
        <w:rPr>
          <w:spacing w:val="-15"/>
        </w:rPr>
        <w:t xml:space="preserve"> </w:t>
      </w:r>
      <w:proofErr w:type="spellStart"/>
      <w:r>
        <w:t>truncatus</w:t>
      </w:r>
      <w:proofErr w:type="spellEnd"/>
      <w:r>
        <w:t>).</w:t>
      </w:r>
      <w:r>
        <w:rPr>
          <w:spacing w:val="6"/>
        </w:rPr>
        <w:t xml:space="preserve"> </w:t>
      </w:r>
      <w:r>
        <w:rPr>
          <w:i/>
        </w:rPr>
        <w:t>Marine Mammal Science</w:t>
      </w:r>
      <w:r>
        <w:t>,</w:t>
      </w:r>
      <w:r>
        <w:rPr>
          <w:spacing w:val="-14"/>
        </w:rPr>
        <w:t xml:space="preserve"> </w:t>
      </w:r>
      <w:r>
        <w:t>31(1):386–397.</w:t>
      </w:r>
    </w:p>
    <w:p w:rsidR="005D4BDF" w:rsidRDefault="008C64C0">
      <w:pPr>
        <w:pStyle w:val="BodyText"/>
        <w:spacing w:before="207" w:line="415" w:lineRule="auto"/>
        <w:ind w:left="679" w:right="149" w:hanging="240"/>
        <w:jc w:val="both"/>
      </w:pPr>
      <w:bookmarkStart w:id="120" w:name="_bookmark22"/>
      <w:bookmarkEnd w:id="120"/>
      <w:proofErr w:type="gramStart"/>
      <w:r>
        <w:t>Jefferson, T., Curry, B., and Black, N. (1994).</w:t>
      </w:r>
      <w:proofErr w:type="gramEnd"/>
      <w:r>
        <w:t xml:space="preserve"> Harbor porpoise mortality in the Monterey Bay halibut gillnet fishery, 1989. </w:t>
      </w:r>
      <w:r>
        <w:rPr>
          <w:i/>
        </w:rPr>
        <w:t>Rep. Int. Whaling Comm. Spec</w:t>
      </w:r>
      <w:r>
        <w:t>, (15):445–448.</w:t>
      </w:r>
    </w:p>
    <w:p w:rsidR="005D4BDF" w:rsidRDefault="008C64C0">
      <w:pPr>
        <w:pStyle w:val="BodyText"/>
        <w:spacing w:before="207" w:line="415" w:lineRule="auto"/>
        <w:ind w:left="679" w:right="149" w:hanging="240"/>
        <w:jc w:val="both"/>
      </w:pPr>
      <w:bookmarkStart w:id="121" w:name="_bookmark23"/>
      <w:bookmarkEnd w:id="121"/>
      <w:proofErr w:type="spellStart"/>
      <w:r>
        <w:t>Legorreta</w:t>
      </w:r>
      <w:proofErr w:type="spellEnd"/>
      <w:r>
        <w:t xml:space="preserve">, A. J. (2016). Passive acoustic monitoring of the decline of Mexico’s critically endangered </w:t>
      </w:r>
      <w:proofErr w:type="spellStart"/>
      <w:r>
        <w:t>vaquita</w:t>
      </w:r>
      <w:proofErr w:type="spellEnd"/>
      <w:r>
        <w:t xml:space="preserve">. </w:t>
      </w:r>
      <w:r>
        <w:rPr>
          <w:i/>
        </w:rPr>
        <w:t>Conservation Biology</w:t>
      </w:r>
      <w:r>
        <w:t>, 31(1):183–191.</w:t>
      </w:r>
    </w:p>
    <w:p w:rsidR="005D4BDF" w:rsidRDefault="005D4BDF">
      <w:pPr>
        <w:spacing w:line="415" w:lineRule="auto"/>
        <w:jc w:val="both"/>
        <w:sectPr w:rsidR="005D4BDF">
          <w:headerReference w:type="default" r:id="rId13"/>
          <w:pgSz w:w="12240" w:h="15840"/>
          <w:pgMar w:top="980" w:right="1280" w:bottom="280" w:left="1720" w:header="759" w:footer="0" w:gutter="0"/>
          <w:pgNumType w:start="2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679" w:right="116" w:hanging="240"/>
        <w:jc w:val="both"/>
      </w:pPr>
      <w:bookmarkStart w:id="122" w:name="_bookmark24"/>
      <w:bookmarkEnd w:id="122"/>
      <w:proofErr w:type="gramStart"/>
      <w:r>
        <w:t xml:space="preserve">Marques, T. A., </w:t>
      </w:r>
      <w:proofErr w:type="spellStart"/>
      <w:r>
        <w:t>Munger</w:t>
      </w:r>
      <w:proofErr w:type="spellEnd"/>
      <w:r>
        <w:t>, L., Thomas, L., Wiggins, S., and Hildebrand, J. A. (2011).</w:t>
      </w:r>
      <w:proofErr w:type="gramEnd"/>
      <w:r>
        <w:t xml:space="preserve"> </w:t>
      </w:r>
      <w:proofErr w:type="gramStart"/>
      <w:r>
        <w:t xml:space="preserve">Estimating North Pacific right whale </w:t>
      </w:r>
      <w:proofErr w:type="spellStart"/>
      <w:r>
        <w:t>Eubalaena</w:t>
      </w:r>
      <w:proofErr w:type="spellEnd"/>
      <w:r>
        <w:t xml:space="preserve"> japonica density using passive acoustic cue counting.</w:t>
      </w:r>
      <w:proofErr w:type="gramEnd"/>
      <w:r>
        <w:t xml:space="preserve"> </w:t>
      </w:r>
      <w:proofErr w:type="gramStart"/>
      <w:r>
        <w:rPr>
          <w:i/>
        </w:rPr>
        <w:t>Endangered Species Research</w:t>
      </w:r>
      <w:r>
        <w:t>, 13(3):163–172.</w:t>
      </w:r>
      <w:proofErr w:type="gramEnd"/>
    </w:p>
    <w:p w:rsidR="005D4BDF" w:rsidRDefault="008C64C0">
      <w:pPr>
        <w:pStyle w:val="BodyText"/>
        <w:spacing w:before="207" w:line="415" w:lineRule="auto"/>
        <w:ind w:left="661" w:right="118" w:hanging="222"/>
        <w:jc w:val="both"/>
      </w:pPr>
      <w:bookmarkStart w:id="123" w:name="_bookmark25"/>
      <w:bookmarkEnd w:id="123"/>
      <w:proofErr w:type="gramStart"/>
      <w:r>
        <w:t xml:space="preserve">Marques, </w:t>
      </w:r>
      <w:r>
        <w:rPr>
          <w:spacing w:val="-9"/>
        </w:rPr>
        <w:t xml:space="preserve">T. </w:t>
      </w:r>
      <w:r>
        <w:t xml:space="preserve">A., Thomas, L., </w:t>
      </w:r>
      <w:r>
        <w:rPr>
          <w:spacing w:val="-4"/>
        </w:rPr>
        <w:t xml:space="preserve">Ward, </w:t>
      </w:r>
      <w:r>
        <w:t xml:space="preserve">J., </w:t>
      </w:r>
      <w:proofErr w:type="spellStart"/>
      <w:r>
        <w:t>DiMarzio</w:t>
      </w:r>
      <w:proofErr w:type="spellEnd"/>
      <w:r>
        <w:t xml:space="preserve">, N., and </w:t>
      </w:r>
      <w:r>
        <w:rPr>
          <w:spacing w:val="-4"/>
        </w:rPr>
        <w:t xml:space="preserve">Tyack, </w:t>
      </w:r>
      <w:r>
        <w:rPr>
          <w:spacing w:val="-14"/>
        </w:rPr>
        <w:t>P.</w:t>
      </w:r>
      <w:proofErr w:type="gramEnd"/>
      <w:r>
        <w:rPr>
          <w:spacing w:val="-14"/>
        </w:rPr>
        <w:t xml:space="preserve">  </w:t>
      </w:r>
      <w:proofErr w:type="gramStart"/>
      <w:r>
        <w:t>L. (2009).</w:t>
      </w:r>
      <w:proofErr w:type="gramEnd"/>
      <w:r>
        <w:t xml:space="preserve">  </w:t>
      </w:r>
      <w:proofErr w:type="spellStart"/>
      <w:r>
        <w:t>Esti</w:t>
      </w:r>
      <w:proofErr w:type="spellEnd"/>
      <w:r>
        <w:t xml:space="preserve">- mating cetacean population density using fixed passive acoustic sensors: An example with </w:t>
      </w:r>
      <w:proofErr w:type="spellStart"/>
      <w:r>
        <w:t>Blainville</w:t>
      </w:r>
      <w:proofErr w:type="gramStart"/>
      <w:r>
        <w:t>?s</w:t>
      </w:r>
      <w:proofErr w:type="spellEnd"/>
      <w:proofErr w:type="gramEnd"/>
      <w:r>
        <w:t xml:space="preserve"> beaked whales. </w:t>
      </w:r>
      <w:r>
        <w:rPr>
          <w:i/>
        </w:rPr>
        <w:t>The Journal of the Acoustical Society of America</w:t>
      </w:r>
      <w:r>
        <w:t>, 125(4):1982–1994.</w:t>
      </w:r>
    </w:p>
    <w:p w:rsidR="005D4BDF" w:rsidRDefault="008C64C0">
      <w:pPr>
        <w:spacing w:before="207" w:line="415" w:lineRule="auto"/>
        <w:ind w:left="671" w:right="157" w:hanging="232"/>
        <w:jc w:val="both"/>
        <w:rPr>
          <w:sz w:val="24"/>
        </w:rPr>
      </w:pPr>
      <w:bookmarkStart w:id="124" w:name="_bookmark26"/>
      <w:bookmarkEnd w:id="124"/>
      <w:proofErr w:type="gramStart"/>
      <w:r>
        <w:rPr>
          <w:sz w:val="24"/>
        </w:rPr>
        <w:t>Miller, D. L. (2016).</w:t>
      </w:r>
      <w:proofErr w:type="gramEnd"/>
      <w:r>
        <w:rPr>
          <w:sz w:val="24"/>
        </w:rPr>
        <w:t xml:space="preserve"> </w:t>
      </w:r>
      <w:r>
        <w:rPr>
          <w:i/>
          <w:sz w:val="24"/>
        </w:rPr>
        <w:t>Distance: Distance Sampling Detection Function and Abundance Estimation</w:t>
      </w:r>
      <w:r>
        <w:rPr>
          <w:sz w:val="24"/>
        </w:rPr>
        <w:t>, 0.9.6 edition.</w:t>
      </w:r>
    </w:p>
    <w:p w:rsidR="005D4BDF" w:rsidRDefault="008C64C0">
      <w:pPr>
        <w:pStyle w:val="BodyText"/>
        <w:spacing w:before="207" w:line="415" w:lineRule="auto"/>
        <w:ind w:left="679" w:right="128" w:hanging="240"/>
        <w:jc w:val="both"/>
      </w:pPr>
      <w:bookmarkStart w:id="125" w:name="_bookmark27"/>
      <w:bookmarkEnd w:id="125"/>
      <w:proofErr w:type="gramStart"/>
      <w:r>
        <w:t xml:space="preserve">Taylor, B. L., Martinez, M., </w:t>
      </w:r>
      <w:proofErr w:type="spellStart"/>
      <w:r>
        <w:t>Gerrodette</w:t>
      </w:r>
      <w:proofErr w:type="spellEnd"/>
      <w:r>
        <w:t xml:space="preserve">, T., Barlow, J., and </w:t>
      </w:r>
      <w:proofErr w:type="spellStart"/>
      <w:r>
        <w:t>Hrovat</w:t>
      </w:r>
      <w:proofErr w:type="spellEnd"/>
      <w:r>
        <w:t>, Y. N. (2006).</w:t>
      </w:r>
      <w:proofErr w:type="gramEnd"/>
      <w:r>
        <w:t xml:space="preserve"> </w:t>
      </w:r>
      <w:proofErr w:type="gramStart"/>
      <w:r>
        <w:t>Lessons from monitoring trends in abundance of marine mammals.</w:t>
      </w:r>
      <w:proofErr w:type="gramEnd"/>
      <w:r>
        <w:t xml:space="preserve"> </w:t>
      </w:r>
      <w:r>
        <w:rPr>
          <w:i/>
        </w:rPr>
        <w:t>Marine Mammal Science</w:t>
      </w:r>
      <w:r>
        <w:t>, 23(1):157–175.</w:t>
      </w:r>
    </w:p>
    <w:p w:rsidR="005D4BDF" w:rsidRDefault="008C64C0">
      <w:pPr>
        <w:spacing w:before="207"/>
        <w:ind w:left="440" w:right="116"/>
        <w:rPr>
          <w:sz w:val="24"/>
        </w:rPr>
      </w:pPr>
      <w:bookmarkStart w:id="126" w:name="_bookmark28"/>
      <w:bookmarkEnd w:id="126"/>
      <w:proofErr w:type="spellStart"/>
      <w:r>
        <w:rPr>
          <w:sz w:val="24"/>
        </w:rPr>
        <w:t>Tregenza</w:t>
      </w:r>
      <w:proofErr w:type="spellEnd"/>
      <w:r>
        <w:rPr>
          <w:sz w:val="24"/>
        </w:rPr>
        <w:t xml:space="preserve">, N. (2012). </w:t>
      </w:r>
      <w:r>
        <w:rPr>
          <w:i/>
          <w:sz w:val="24"/>
        </w:rPr>
        <w:t>CPOD.exe: a guide for users</w:t>
      </w:r>
      <w:r>
        <w:rPr>
          <w:sz w:val="24"/>
        </w:rPr>
        <w:t>.</w:t>
      </w:r>
    </w:p>
    <w:p w:rsidR="005D4BDF" w:rsidRDefault="005D4BDF">
      <w:pPr>
        <w:pStyle w:val="BodyText"/>
        <w:spacing w:before="10"/>
        <w:rPr>
          <w:sz w:val="34"/>
        </w:rPr>
      </w:pPr>
    </w:p>
    <w:p w:rsidR="005D4BDF" w:rsidRDefault="008C64C0">
      <w:pPr>
        <w:pStyle w:val="BodyText"/>
        <w:spacing w:line="415" w:lineRule="auto"/>
        <w:ind w:left="679" w:right="128" w:hanging="240"/>
        <w:jc w:val="both"/>
      </w:pPr>
      <w:bookmarkStart w:id="127" w:name="_bookmark29"/>
      <w:bookmarkEnd w:id="127"/>
      <w:r>
        <w:t xml:space="preserve">W </w:t>
      </w:r>
      <w:proofErr w:type="spellStart"/>
      <w:r>
        <w:t>ard</w:t>
      </w:r>
      <w:proofErr w:type="spellEnd"/>
      <w:r>
        <w:t xml:space="preserve">, J. A., Thomas, L., Jarvis, S., </w:t>
      </w:r>
      <w:proofErr w:type="spellStart"/>
      <w:r>
        <w:t>DiMarzio</w:t>
      </w:r>
      <w:proofErr w:type="spellEnd"/>
      <w:r>
        <w:t xml:space="preserve">, N., </w:t>
      </w:r>
      <w:proofErr w:type="spellStart"/>
      <w:r>
        <w:t>Moretti</w:t>
      </w:r>
      <w:proofErr w:type="spellEnd"/>
      <w:r>
        <w:t xml:space="preserve">, D., Marques, </w:t>
      </w:r>
      <w:r>
        <w:rPr>
          <w:spacing w:val="-9"/>
        </w:rPr>
        <w:t xml:space="preserve">T. </w:t>
      </w:r>
      <w:r>
        <w:t xml:space="preserve">A., Dunn, C., C </w:t>
      </w:r>
      <w:proofErr w:type="spellStart"/>
      <w:r>
        <w:t>laridge</w:t>
      </w:r>
      <w:proofErr w:type="spellEnd"/>
      <w:r>
        <w:t xml:space="preserve">, D., </w:t>
      </w:r>
      <w:proofErr w:type="spellStart"/>
      <w:r>
        <w:t>Hartvig</w:t>
      </w:r>
      <w:proofErr w:type="spellEnd"/>
      <w:r>
        <w:t xml:space="preserve">, E., and </w:t>
      </w:r>
      <w:r>
        <w:rPr>
          <w:spacing w:val="-4"/>
        </w:rPr>
        <w:t>Tyack</w:t>
      </w:r>
      <w:proofErr w:type="gramStart"/>
      <w:r>
        <w:rPr>
          <w:spacing w:val="-4"/>
        </w:rPr>
        <w:t xml:space="preserve">,  </w:t>
      </w:r>
      <w:r>
        <w:rPr>
          <w:spacing w:val="-14"/>
        </w:rPr>
        <w:t>P</w:t>
      </w:r>
      <w:proofErr w:type="gramEnd"/>
      <w:r>
        <w:rPr>
          <w:spacing w:val="-14"/>
        </w:rPr>
        <w:t xml:space="preserve">.  </w:t>
      </w:r>
      <w:r>
        <w:t>(2012)</w:t>
      </w:r>
      <w:proofErr w:type="gramStart"/>
      <w:r>
        <w:t xml:space="preserve">.  </w:t>
      </w:r>
      <w:r>
        <w:rPr>
          <w:spacing w:val="-3"/>
        </w:rPr>
        <w:t>Passive</w:t>
      </w:r>
      <w:proofErr w:type="gramEnd"/>
      <w:r>
        <w:rPr>
          <w:spacing w:val="-3"/>
        </w:rPr>
        <w:t xml:space="preserve"> </w:t>
      </w:r>
      <w:r>
        <w:t xml:space="preserve">acoustic density estimation   of sperm whales in the </w:t>
      </w:r>
      <w:r>
        <w:rPr>
          <w:spacing w:val="-4"/>
        </w:rPr>
        <w:t xml:space="preserve">Tongue </w:t>
      </w:r>
      <w:r>
        <w:t xml:space="preserve">of the Ocean, Bahamas. </w:t>
      </w:r>
      <w:r>
        <w:rPr>
          <w:i/>
        </w:rPr>
        <w:t>Marine Mammal Science</w:t>
      </w:r>
      <w:r>
        <w:t>, 28(4):E444–E455.</w:t>
      </w:r>
    </w:p>
    <w:p w:rsidR="005D4BDF" w:rsidRDefault="008C64C0">
      <w:pPr>
        <w:pStyle w:val="BodyText"/>
        <w:spacing w:before="207" w:line="415" w:lineRule="auto"/>
        <w:ind w:left="671" w:right="153" w:hanging="232"/>
        <w:jc w:val="both"/>
      </w:pPr>
      <w:bookmarkStart w:id="128" w:name="_bookmark30"/>
      <w:bookmarkEnd w:id="128"/>
      <w:proofErr w:type="gramStart"/>
      <w:r>
        <w:t xml:space="preserve">Wilkin, S. M., </w:t>
      </w:r>
      <w:proofErr w:type="spellStart"/>
      <w:r>
        <w:t>Cordaro</w:t>
      </w:r>
      <w:proofErr w:type="spellEnd"/>
      <w:r>
        <w:t xml:space="preserve">, J., and </w:t>
      </w:r>
      <w:proofErr w:type="spellStart"/>
      <w:r>
        <w:t>Gulland</w:t>
      </w:r>
      <w:proofErr w:type="spellEnd"/>
      <w:r>
        <w:t xml:space="preserve">, </w:t>
      </w:r>
      <w:r>
        <w:rPr>
          <w:spacing w:val="-10"/>
        </w:rPr>
        <w:t xml:space="preserve">F. </w:t>
      </w:r>
      <w:r>
        <w:t>(2012).</w:t>
      </w:r>
      <w:proofErr w:type="gramEnd"/>
      <w:r>
        <w:t xml:space="preserve"> An Unusual Mortality Event of Harbor Porpoises</w:t>
      </w:r>
      <w:r>
        <w:rPr>
          <w:spacing w:val="-15"/>
        </w:rPr>
        <w:t xml:space="preserve"> </w:t>
      </w:r>
      <w:r>
        <w:t>(</w:t>
      </w:r>
      <w:proofErr w:type="spellStart"/>
      <w:r>
        <w:t>Phocoena</w:t>
      </w:r>
      <w:proofErr w:type="spellEnd"/>
      <w:r>
        <w:rPr>
          <w:spacing w:val="-15"/>
        </w:rPr>
        <w:t xml:space="preserve"> </w:t>
      </w:r>
      <w:proofErr w:type="spellStart"/>
      <w:r>
        <w:t>phocoena</w:t>
      </w:r>
      <w:proofErr w:type="spellEnd"/>
      <w:r>
        <w:t>)</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proofErr w:type="gramStart"/>
      <w:r>
        <w:t>Rather</w:t>
      </w:r>
      <w:proofErr w:type="gramEnd"/>
      <w:r>
        <w:t xml:space="preserve"> Than an Epizootic. </w:t>
      </w:r>
      <w:r>
        <w:rPr>
          <w:i/>
        </w:rPr>
        <w:t>Aquatic Mammals</w:t>
      </w:r>
      <w:r>
        <w:t>,</w:t>
      </w:r>
      <w:r>
        <w:rPr>
          <w:spacing w:val="4"/>
        </w:rPr>
        <w:t xml:space="preserve"> </w:t>
      </w:r>
      <w:r>
        <w:t>38(3):301–310.</w:t>
      </w:r>
    </w:p>
    <w:p w:rsidR="005D4BDF" w:rsidRDefault="008C64C0">
      <w:pPr>
        <w:spacing w:before="207"/>
        <w:ind w:left="439" w:right="116"/>
        <w:rPr>
          <w:sz w:val="24"/>
        </w:rPr>
      </w:pPr>
      <w:bookmarkStart w:id="129" w:name="_bookmark31"/>
      <w:bookmarkEnd w:id="129"/>
      <w:proofErr w:type="gramStart"/>
      <w:r>
        <w:rPr>
          <w:sz w:val="24"/>
        </w:rPr>
        <w:t>Wood, S. and Wood, M. S. (2017).</w:t>
      </w:r>
      <w:proofErr w:type="gramEnd"/>
      <w:r>
        <w:rPr>
          <w:sz w:val="24"/>
        </w:rPr>
        <w:t xml:space="preserve"> </w:t>
      </w:r>
      <w:proofErr w:type="gramStart"/>
      <w:r>
        <w:rPr>
          <w:sz w:val="24"/>
        </w:rPr>
        <w:t>Package ’</w:t>
      </w:r>
      <w:proofErr w:type="spellStart"/>
      <w:r>
        <w:rPr>
          <w:sz w:val="24"/>
        </w:rPr>
        <w:t>mgcv</w:t>
      </w:r>
      <w:proofErr w:type="spellEnd"/>
      <w:r>
        <w:rPr>
          <w:sz w:val="24"/>
        </w:rPr>
        <w:t>’.</w:t>
      </w:r>
      <w:proofErr w:type="gramEnd"/>
      <w:r>
        <w:rPr>
          <w:sz w:val="24"/>
        </w:rPr>
        <w:t xml:space="preserve"> </w:t>
      </w:r>
      <w:proofErr w:type="gramStart"/>
      <w:r>
        <w:rPr>
          <w:i/>
          <w:sz w:val="24"/>
        </w:rPr>
        <w:t>R package version</w:t>
      </w:r>
      <w:r>
        <w:rPr>
          <w:sz w:val="24"/>
        </w:rPr>
        <w:t>.</w:t>
      </w:r>
      <w:proofErr w:type="gramEnd"/>
    </w:p>
    <w:p w:rsidR="005D4BDF" w:rsidRDefault="005D4BDF">
      <w:pPr>
        <w:pStyle w:val="BodyText"/>
        <w:spacing w:before="10"/>
        <w:rPr>
          <w:sz w:val="34"/>
        </w:rPr>
      </w:pPr>
    </w:p>
    <w:p w:rsidR="005D4BDF" w:rsidRDefault="008C64C0">
      <w:pPr>
        <w:spacing w:line="415" w:lineRule="auto"/>
        <w:ind w:left="673" w:right="110" w:hanging="234"/>
        <w:jc w:val="both"/>
        <w:rPr>
          <w:sz w:val="24"/>
        </w:rPr>
      </w:pPr>
      <w:bookmarkStart w:id="130" w:name="_bookmark32"/>
      <w:bookmarkEnd w:id="130"/>
      <w:r>
        <w:rPr>
          <w:spacing w:val="-4"/>
          <w:sz w:val="24"/>
        </w:rPr>
        <w:t xml:space="preserve">Wood, </w:t>
      </w:r>
      <w:r>
        <w:rPr>
          <w:sz w:val="24"/>
        </w:rPr>
        <w:t xml:space="preserve">S. N. (2003). Thin plate regression </w:t>
      </w:r>
      <w:proofErr w:type="spellStart"/>
      <w:r>
        <w:rPr>
          <w:sz w:val="24"/>
        </w:rPr>
        <w:t>splines</w:t>
      </w:r>
      <w:proofErr w:type="spellEnd"/>
      <w:r>
        <w:rPr>
          <w:sz w:val="24"/>
        </w:rPr>
        <w:t xml:space="preserve">. </w:t>
      </w:r>
      <w:r>
        <w:rPr>
          <w:i/>
          <w:sz w:val="24"/>
        </w:rPr>
        <w:t>Journal of the Royal Statistical Society: Series B (Statistical Methodology)</w:t>
      </w:r>
      <w:r>
        <w:rPr>
          <w:sz w:val="24"/>
        </w:rPr>
        <w:t>, 65(1):95–114.</w:t>
      </w:r>
    </w:p>
    <w:sectPr w:rsidR="005D4BDF" w:rsidSect="005D4BDF">
      <w:pgSz w:w="12240" w:h="15840"/>
      <w:pgMar w:top="980" w:right="1280" w:bottom="280" w:left="1720" w:header="759"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ay" w:date="2017-06-24T16:02:00Z" w:initials="J">
    <w:p w:rsidR="00280DD3" w:rsidRDefault="00280DD3">
      <w:pPr>
        <w:pStyle w:val="CommentText"/>
      </w:pPr>
      <w:r>
        <w:rPr>
          <w:rStyle w:val="CommentReference"/>
        </w:rPr>
        <w:annotationRef/>
      </w:r>
      <w:r>
        <w:t>This would be a good place for a general reference to PAM, maybe Tiago’s paper or Zimmer’s book.</w:t>
      </w:r>
    </w:p>
  </w:comment>
  <w:comment w:id="4" w:author="Jay" w:date="2017-06-24T16:02:00Z" w:initials="J">
    <w:p w:rsidR="00280DD3" w:rsidRDefault="00280DD3">
      <w:pPr>
        <w:pStyle w:val="CommentText"/>
      </w:pPr>
      <w:r>
        <w:rPr>
          <w:rStyle w:val="CommentReference"/>
        </w:rPr>
        <w:annotationRef/>
      </w:r>
      <w:r>
        <w:t>This sentence (to me) cries out for a citation.  You follow up with detail and citations, but this seems more like a wrap-up concluding sentence to this paragraph.  Maybe this sentence is just redundant.</w:t>
      </w:r>
    </w:p>
  </w:comment>
  <w:comment w:id="29" w:author="Jay" w:date="2017-06-24T16:02:00Z" w:initials="J">
    <w:p w:rsidR="00280DD3" w:rsidRDefault="00280DD3">
      <w:pPr>
        <w:pStyle w:val="CommentText"/>
      </w:pPr>
      <w:r>
        <w:rPr>
          <w:rStyle w:val="CommentReference"/>
        </w:rPr>
        <w:annotationRef/>
      </w:r>
      <w:r>
        <w:t>Just trying to shorten a long sentence.</w:t>
      </w:r>
    </w:p>
  </w:comment>
  <w:comment w:id="35" w:author="Jay" w:date="2017-06-24T16:02:00Z" w:initials="J">
    <w:p w:rsidR="00280DD3" w:rsidRDefault="00280DD3">
      <w:pPr>
        <w:pStyle w:val="CommentText"/>
      </w:pPr>
      <w:r>
        <w:rPr>
          <w:rStyle w:val="CommentReference"/>
        </w:rPr>
        <w:annotationRef/>
      </w:r>
      <w:proofErr w:type="spellStart"/>
      <w:r>
        <w:t>Legorreta</w:t>
      </w:r>
      <w:proofErr w:type="spellEnd"/>
      <w:r>
        <w:t xml:space="preserve"> is his mother’s family name.  Both are typically used, hyphenated.</w:t>
      </w:r>
    </w:p>
  </w:comment>
  <w:comment w:id="47" w:author="Jay" w:date="2017-06-24T16:02:00Z" w:initials="J">
    <w:p w:rsidR="00280DD3" w:rsidRDefault="00280DD3">
      <w:pPr>
        <w:pStyle w:val="CommentText"/>
      </w:pPr>
      <w:r>
        <w:rPr>
          <w:rStyle w:val="CommentReference"/>
        </w:rPr>
        <w:annotationRef/>
      </w:r>
      <w:r>
        <w:t>There are some who object to using mortality in this context.  They say it is a sanitized euphemism for deaths.  Good to keep in mind.</w:t>
      </w:r>
    </w:p>
  </w:comment>
  <w:comment w:id="51" w:author="Jay" w:date="2017-06-24T16:02:00Z" w:initials="J">
    <w:p w:rsidR="00280DD3" w:rsidRDefault="00280DD3">
      <w:pPr>
        <w:pStyle w:val="CommentText"/>
      </w:pPr>
      <w:r>
        <w:rPr>
          <w:rStyle w:val="CommentReference"/>
        </w:rPr>
        <w:annotationRef/>
      </w:r>
      <w:r>
        <w:t>This seems very vague.  Try to be more specific.</w:t>
      </w:r>
    </w:p>
  </w:comment>
  <w:comment w:id="50" w:author="Jay" w:date="2017-06-24T16:02:00Z" w:initials="J">
    <w:p w:rsidR="00280DD3" w:rsidRDefault="00280DD3">
      <w:pPr>
        <w:pStyle w:val="CommentText"/>
      </w:pPr>
      <w:r>
        <w:rPr>
          <w:rStyle w:val="CommentReference"/>
        </w:rPr>
        <w:annotationRef/>
      </w:r>
      <w:r>
        <w:t>I think this whole sentence needs to be fleshed out more for a naïve reader to understand what is coming.</w:t>
      </w:r>
    </w:p>
  </w:comment>
  <w:comment w:id="52" w:author="Jay" w:date="2017-06-24T16:02:00Z" w:initials="J">
    <w:p w:rsidR="00280DD3" w:rsidRDefault="00280DD3">
      <w:pPr>
        <w:pStyle w:val="CommentText"/>
      </w:pPr>
      <w:r>
        <w:rPr>
          <w:rStyle w:val="CommentReference"/>
        </w:rPr>
        <w:annotationRef/>
      </w:r>
      <w:r>
        <w:t>I don’t think you can say you optimized design by considering three alternatives.</w:t>
      </w:r>
    </w:p>
  </w:comment>
  <w:comment w:id="61" w:author="Jay" w:date="2017-06-24T16:02:00Z" w:initials="J">
    <w:p w:rsidR="00280DD3" w:rsidRDefault="00280DD3">
      <w:pPr>
        <w:pStyle w:val="CommentText"/>
      </w:pPr>
      <w:r>
        <w:rPr>
          <w:rStyle w:val="CommentReference"/>
        </w:rPr>
        <w:annotationRef/>
      </w:r>
      <w:r>
        <w:t xml:space="preserve">Did you use the UTM coordinate system transformation?  If yes, this would be worth mentioning.  In your plots, your x and y axes could be better called Easting and Northing as is typically done with UTM.  P.S., there is an R package </w:t>
      </w:r>
      <w:proofErr w:type="spellStart"/>
      <w:r>
        <w:t>oce</w:t>
      </w:r>
      <w:proofErr w:type="spellEnd"/>
      <w:r>
        <w:t xml:space="preserve"> that translates lat/long to UTM</w:t>
      </w:r>
    </w:p>
  </w:comment>
  <w:comment w:id="63" w:author="Jay" w:date="2017-06-24T16:02:00Z" w:initials="J">
    <w:p w:rsidR="00280DD3" w:rsidRDefault="00280DD3">
      <w:pPr>
        <w:pStyle w:val="CommentText"/>
      </w:pPr>
      <w:r>
        <w:rPr>
          <w:rStyle w:val="CommentReference"/>
        </w:rPr>
        <w:annotationRef/>
      </w:r>
      <w:r>
        <w:t>It seems odd to talk about a correction for the animals you see.  This is technically correct since you are talking about probability, but it just reads funny to me.</w:t>
      </w:r>
    </w:p>
  </w:comment>
  <w:comment w:id="65" w:author="Jay" w:date="2017-06-24T16:02:00Z" w:initials="J">
    <w:p w:rsidR="00280DD3" w:rsidRDefault="00280DD3">
      <w:pPr>
        <w:pStyle w:val="CommentText"/>
      </w:pPr>
      <w:r>
        <w:rPr>
          <w:rStyle w:val="CommentReference"/>
        </w:rPr>
        <w:annotationRef/>
      </w:r>
      <w:r>
        <w:t xml:space="preserve">Did you use gamma=1.4 to avoid </w:t>
      </w:r>
      <w:proofErr w:type="spellStart"/>
      <w:r>
        <w:t>overfitting</w:t>
      </w:r>
      <w:proofErr w:type="spellEnd"/>
      <w:r>
        <w:t>?  If yes, good to mention it here.</w:t>
      </w:r>
    </w:p>
  </w:comment>
  <w:comment w:id="67" w:author="Jay" w:date="2017-06-24T16:02:00Z" w:initials="J">
    <w:p w:rsidR="00280DD3" w:rsidRDefault="00280DD3">
      <w:pPr>
        <w:pStyle w:val="CommentText"/>
      </w:pPr>
      <w:r>
        <w:rPr>
          <w:rStyle w:val="CommentReference"/>
        </w:rPr>
        <w:annotationRef/>
      </w:r>
      <w:r>
        <w:t xml:space="preserve">Probably need to mention </w:t>
      </w:r>
      <w:proofErr w:type="spellStart"/>
      <w:r>
        <w:t>Dall’s</w:t>
      </w:r>
      <w:proofErr w:type="spellEnd"/>
      <w:r>
        <w:t xml:space="preserve"> porpoise here and explain why you don’t expect to find them at these depths.</w:t>
      </w:r>
    </w:p>
  </w:comment>
  <w:comment w:id="71" w:author="Jay" w:date="2017-06-24T16:02:00Z" w:initials="J">
    <w:p w:rsidR="00280DD3" w:rsidRDefault="00280DD3">
      <w:pPr>
        <w:pStyle w:val="CommentText"/>
      </w:pPr>
      <w:r>
        <w:rPr>
          <w:rStyle w:val="CommentReference"/>
        </w:rPr>
        <w:annotationRef/>
      </w:r>
      <w:r>
        <w:t>This is a critical section, but it hits the reader cold without any justification.  I think you need to add some foreshadowing of why this is a needed step for your simulation study (to quantify the actual between year variance, right?).</w:t>
      </w:r>
    </w:p>
  </w:comment>
  <w:comment w:id="73" w:author="Jay" w:date="2017-06-24T16:02:00Z" w:initials="J">
    <w:p w:rsidR="00280DD3" w:rsidRDefault="00280DD3">
      <w:pPr>
        <w:pStyle w:val="CommentText"/>
      </w:pPr>
      <w:r>
        <w:rPr>
          <w:rStyle w:val="CommentReference"/>
        </w:rPr>
        <w:annotationRef/>
      </w:r>
      <w:r>
        <w:t>To me, disturbance is on a much shorter time scale than you are considering here.</w:t>
      </w:r>
    </w:p>
  </w:comment>
  <w:comment w:id="76" w:author="Jay" w:date="2017-06-24T16:04:00Z" w:initials="J">
    <w:p w:rsidR="00280DD3" w:rsidRDefault="00280DD3">
      <w:pPr>
        <w:pStyle w:val="CommentText"/>
      </w:pPr>
      <w:r>
        <w:rPr>
          <w:rStyle w:val="CommentReference"/>
        </w:rPr>
        <w:annotationRef/>
      </w:r>
      <w:r>
        <w:t>Does the detected change need to be in the right direction as the real change?</w:t>
      </w:r>
    </w:p>
  </w:comment>
  <w:comment w:id="77" w:author="Jay" w:date="2017-06-25T07:27:00Z" w:initials="J">
    <w:p w:rsidR="00280DD3" w:rsidRDefault="00280DD3">
      <w:pPr>
        <w:pStyle w:val="CommentText"/>
      </w:pPr>
      <w:r>
        <w:rPr>
          <w:rStyle w:val="CommentReference"/>
        </w:rPr>
        <w:annotationRef/>
      </w:r>
      <w:r>
        <w:t>It can be helpful to highlight names that you’ll be using later.</w:t>
      </w:r>
    </w:p>
  </w:comment>
  <w:comment w:id="79" w:author="Jay" w:date="2017-06-24T16:02:00Z" w:initials="J">
    <w:p w:rsidR="00280DD3" w:rsidRDefault="00280DD3">
      <w:pPr>
        <w:pStyle w:val="CommentText"/>
      </w:pPr>
      <w:r>
        <w:rPr>
          <w:rStyle w:val="CommentReference"/>
        </w:rPr>
        <w:annotationRef/>
      </w:r>
      <w:r>
        <w:t xml:space="preserve">Why so deep.  I don’t think we have ever seen a harbor porpoise in water deeper than 100m (except in Puget Sound).  I </w:t>
      </w:r>
      <w:proofErr w:type="gramStart"/>
      <w:r>
        <w:t>don’t ;think</w:t>
      </w:r>
      <w:proofErr w:type="gramEnd"/>
      <w:r>
        <w:t xml:space="preserve"> we would ever consider such a design (especially with the difficulty of  mooring instruments in water that deep).</w:t>
      </w:r>
    </w:p>
  </w:comment>
  <w:comment w:id="80" w:author="Jay" w:date="2017-06-25T07:30:00Z" w:initials="J">
    <w:p w:rsidR="002846EA" w:rsidRDefault="002846EA">
      <w:pPr>
        <w:pStyle w:val="CommentText"/>
      </w:pPr>
      <w:r>
        <w:rPr>
          <w:rStyle w:val="CommentReference"/>
        </w:rPr>
        <w:annotationRef/>
      </w:r>
      <w:r>
        <w:t xml:space="preserve">This does not match my concept of stratified design.  I think of this as a different sampling intensity in different strata, not </w:t>
      </w:r>
      <w:proofErr w:type="spellStart"/>
      <w:r>
        <w:t>subsetting</w:t>
      </w:r>
      <w:proofErr w:type="spellEnd"/>
      <w:r>
        <w:t xml:space="preserve"> to sample only one substrata.</w:t>
      </w:r>
    </w:p>
  </w:comment>
  <w:comment w:id="86" w:author="Jay" w:date="2017-06-24T16:02:00Z" w:initials="J">
    <w:p w:rsidR="00280DD3" w:rsidRDefault="00280DD3">
      <w:pPr>
        <w:pStyle w:val="CommentText"/>
      </w:pPr>
      <w:r>
        <w:rPr>
          <w:rStyle w:val="CommentReference"/>
        </w:rPr>
        <w:annotationRef/>
      </w:r>
      <w:r>
        <w:t xml:space="preserve">I think that a more interesting third design (in place of 0-1000m) would be to place stations in a uniform grid with a random starting point.  This is used much more often in the real world than a random grid.  Some justification is provided in the literature based on verbal arguments (stations are spatially correlated and maximizing the distance between stations </w:t>
      </w:r>
      <w:proofErr w:type="spellStart"/>
      <w:r>
        <w:t>mimizes</w:t>
      </w:r>
      <w:proofErr w:type="spellEnd"/>
      <w:r>
        <w:t xml:space="preserve"> that correlation and effectively increases realized sample size).  However, I’ve never seen a simulation of how large this effect is.</w:t>
      </w:r>
    </w:p>
  </w:comment>
  <w:comment w:id="87" w:author="Jay" w:date="2017-06-24T16:07:00Z" w:initials="J">
    <w:p w:rsidR="00280DD3" w:rsidRDefault="00280DD3">
      <w:pPr>
        <w:pStyle w:val="CommentText"/>
      </w:pPr>
      <w:r>
        <w:rPr>
          <w:rStyle w:val="CommentReference"/>
        </w:rPr>
        <w:annotationRef/>
      </w:r>
      <w:r>
        <w:t xml:space="preserve">I think that the Basin Model was first proposed by Rick </w:t>
      </w:r>
      <w:proofErr w:type="spellStart"/>
      <w:r>
        <w:t>Methot</w:t>
      </w:r>
      <w:proofErr w:type="spellEnd"/>
      <w:r>
        <w:t xml:space="preserve"> in his dissertation.</w:t>
      </w:r>
    </w:p>
    <w:p w:rsidR="00280DD3" w:rsidRDefault="00280DD3">
      <w:pPr>
        <w:pStyle w:val="CommentText"/>
      </w:pPr>
    </w:p>
    <w:p w:rsidR="00280DD3" w:rsidRDefault="00280DD3">
      <w:pPr>
        <w:pStyle w:val="CommentText"/>
      </w:pPr>
    </w:p>
  </w:comment>
  <w:comment w:id="97" w:author="Jay" w:date="2017-06-24T16:12:00Z" w:initials="J">
    <w:p w:rsidR="00280DD3" w:rsidRDefault="00280DD3">
      <w:pPr>
        <w:pStyle w:val="CommentText"/>
      </w:pPr>
      <w:r>
        <w:rPr>
          <w:rStyle w:val="CommentReference"/>
        </w:rPr>
        <w:annotationRef/>
      </w:r>
      <w:r>
        <w:t xml:space="preserve">Might be good to show a </w:t>
      </w:r>
      <w:proofErr w:type="spellStart"/>
      <w:r>
        <w:t>bivariate</w:t>
      </w:r>
      <w:proofErr w:type="spellEnd"/>
      <w:r>
        <w:t xml:space="preserve"> plot with depth and PPS.  I think you could provide your readers with a better “feel” for the situation in Monterey Bay.</w:t>
      </w:r>
    </w:p>
  </w:comment>
  <w:comment w:id="100" w:author="Jay" w:date="2017-06-24T16:13:00Z" w:initials="J">
    <w:p w:rsidR="00280DD3" w:rsidRDefault="00280DD3">
      <w:pPr>
        <w:pStyle w:val="CommentText"/>
      </w:pPr>
      <w:r>
        <w:rPr>
          <w:rStyle w:val="CommentReference"/>
        </w:rPr>
        <w:annotationRef/>
      </w:r>
      <w:r>
        <w:t>What about the error term in this analysis?  Is the year-to-year variation larger than would be expected from random (binomial) probabilities?</w:t>
      </w:r>
    </w:p>
  </w:comment>
  <w:comment w:id="102" w:author="Jay" w:date="2017-06-25T07:21:00Z" w:initials="J">
    <w:p w:rsidR="00280DD3" w:rsidRDefault="00280DD3">
      <w:pPr>
        <w:pStyle w:val="CommentText"/>
      </w:pPr>
      <w:r>
        <w:rPr>
          <w:rStyle w:val="CommentReference"/>
        </w:rPr>
        <w:annotationRef/>
      </w:r>
      <w:r>
        <w:t>Is this random 0-1000m?  I am surprised by this result because all the detectors in the 100-1000m depths would be essentially zeros, reducing the effective number of sensors.</w:t>
      </w:r>
    </w:p>
  </w:comment>
  <w:comment w:id="103" w:author="Jay" w:date="2017-06-25T07:21:00Z" w:initials="J">
    <w:p w:rsidR="00280DD3" w:rsidRDefault="00280DD3">
      <w:pPr>
        <w:pStyle w:val="CommentText"/>
      </w:pPr>
      <w:r>
        <w:rPr>
          <w:rStyle w:val="CommentReference"/>
        </w:rPr>
        <w:annotationRef/>
      </w:r>
      <w:r>
        <w:t>Is this random 0-100?</w:t>
      </w:r>
    </w:p>
  </w:comment>
  <w:comment w:id="107" w:author="Jay" w:date="2017-06-24T16:14:00Z" w:initials="J">
    <w:p w:rsidR="00280DD3" w:rsidRDefault="00280DD3">
      <w:pPr>
        <w:pStyle w:val="CommentText"/>
      </w:pPr>
      <w:r>
        <w:rPr>
          <w:rStyle w:val="CommentReference"/>
        </w:rPr>
        <w:annotationRef/>
      </w:r>
      <w:r>
        <w:t>Which of the 3 sampling designs?  I’d like to see a plot comparing the different designs.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33B" w:rsidRDefault="007D333B" w:rsidP="005D4BDF">
      <w:r>
        <w:separator/>
      </w:r>
    </w:p>
  </w:endnote>
  <w:endnote w:type="continuationSeparator" w:id="0">
    <w:p w:rsidR="007D333B" w:rsidRDefault="007D333B" w:rsidP="005D4BD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PMincho">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w:altName w:val="Arial"/>
    <w:charset w:val="00"/>
    <w:family w:val="swiss"/>
    <w:pitch w:val="variable"/>
    <w:sig w:usb0="00000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33B" w:rsidRDefault="007D333B" w:rsidP="005D4BDF">
      <w:r>
        <w:separator/>
      </w:r>
    </w:p>
  </w:footnote>
  <w:footnote w:type="continuationSeparator" w:id="0">
    <w:p w:rsidR="007D333B" w:rsidRDefault="007D333B" w:rsidP="005D4BD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DD3" w:rsidRDefault="00280DD3">
    <w:pPr>
      <w:pStyle w:val="BodyText"/>
      <w:spacing w:line="14" w:lineRule="auto"/>
      <w:rPr>
        <w:sz w:val="20"/>
      </w:rPr>
    </w:pPr>
    <w:r w:rsidRPr="00405B9A">
      <w:pict>
        <v:shapetype id="_x0000_t202" coordsize="21600,21600" o:spt="202" path="m,l,21600r21600,l21600,xe">
          <v:stroke joinstyle="miter"/>
          <v:path gradientshapeok="t" o:connecttype="rect"/>
        </v:shapetype>
        <v:shape id="_x0000_s1026" type="#_x0000_t202" style="position:absolute;margin-left:526.05pt;margin-top:36.95pt;width:16pt;height:14pt;z-index:-45184;mso-position-horizontal-relative:page;mso-position-vertical-relative:page" filled="f" stroked="f">
          <v:textbox inset="0,0,0,0">
            <w:txbxContent>
              <w:p w:rsidR="00280DD3" w:rsidRDefault="00280DD3">
                <w:pPr>
                  <w:pStyle w:val="BodyText"/>
                  <w:spacing w:line="255" w:lineRule="exact"/>
                  <w:ind w:left="40"/>
                </w:pPr>
                <w:fldSimple w:instr=" PAGE ">
                  <w:r w:rsidR="002846EA">
                    <w:rPr>
                      <w:noProof/>
                    </w:rPr>
                    <w:t>9</w:t>
                  </w:r>
                </w:fldSimple>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DD3" w:rsidRDefault="00280DD3">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DD3" w:rsidRDefault="00280DD3">
    <w:pPr>
      <w:pStyle w:val="BodyText"/>
      <w:spacing w:line="14" w:lineRule="auto"/>
      <w:rPr>
        <w:sz w:val="20"/>
      </w:rPr>
    </w:pPr>
    <w:r w:rsidRPr="00405B9A">
      <w:pict>
        <v:shapetype id="_x0000_t202" coordsize="21600,21600" o:spt="202" path="m,l,21600r21600,l21600,xe">
          <v:stroke joinstyle="miter"/>
          <v:path gradientshapeok="t" o:connecttype="rect"/>
        </v:shapetype>
        <v:shape id="_x0000_s1025" type="#_x0000_t202" style="position:absolute;margin-left:526.05pt;margin-top:36.95pt;width:16pt;height:14pt;z-index:-45160;mso-position-horizontal-relative:page;mso-position-vertical-relative:page" filled="f" stroked="f">
          <v:textbox inset="0,0,0,0">
            <w:txbxContent>
              <w:p w:rsidR="00280DD3" w:rsidRDefault="00280DD3">
                <w:pPr>
                  <w:pStyle w:val="BodyText"/>
                  <w:spacing w:line="255" w:lineRule="exact"/>
                  <w:ind w:left="40"/>
                </w:pPr>
                <w:fldSimple w:instr=" PAGE ">
                  <w:r w:rsidR="002846EA">
                    <w:rPr>
                      <w:noProof/>
                    </w:rPr>
                    <w:t>21</w:t>
                  </w:r>
                </w:fldSimple>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2A04"/>
    <w:multiLevelType w:val="multilevel"/>
    <w:tmpl w:val="26863FA8"/>
    <w:lvl w:ilvl="0">
      <w:start w:val="1"/>
      <w:numFmt w:val="decimal"/>
      <w:lvlText w:val="%1"/>
      <w:lvlJc w:val="left"/>
      <w:pPr>
        <w:ind w:left="978" w:hanging="538"/>
      </w:pPr>
      <w:rPr>
        <w:rFonts w:hint="default"/>
      </w:rPr>
    </w:lvl>
    <w:lvl w:ilvl="1">
      <w:start w:val="1"/>
      <w:numFmt w:val="decimal"/>
      <w:lvlText w:val="%1.%2"/>
      <w:lvlJc w:val="left"/>
      <w:pPr>
        <w:ind w:left="978" w:hanging="538"/>
      </w:pPr>
      <w:rPr>
        <w:rFonts w:ascii="Times New Roman" w:eastAsia="Times New Roman" w:hAnsi="Times New Roman" w:cs="Times New Roman" w:hint="default"/>
        <w:b/>
        <w:bCs/>
        <w:w w:val="99"/>
        <w:sz w:val="24"/>
        <w:szCs w:val="24"/>
      </w:rPr>
    </w:lvl>
    <w:lvl w:ilvl="2">
      <w:start w:val="1"/>
      <w:numFmt w:val="decimal"/>
      <w:lvlText w:val="%1.%2.%3"/>
      <w:lvlJc w:val="left"/>
      <w:pPr>
        <w:ind w:left="440" w:hanging="718"/>
      </w:pPr>
      <w:rPr>
        <w:rFonts w:ascii="Times New Roman" w:eastAsia="Times New Roman" w:hAnsi="Times New Roman" w:cs="Times New Roman" w:hint="default"/>
        <w:b/>
        <w:bCs/>
        <w:w w:val="99"/>
        <w:sz w:val="24"/>
        <w:szCs w:val="24"/>
      </w:rPr>
    </w:lvl>
    <w:lvl w:ilvl="3">
      <w:numFmt w:val="bullet"/>
      <w:lvlText w:val="•"/>
      <w:lvlJc w:val="left"/>
      <w:pPr>
        <w:ind w:left="2007" w:hanging="718"/>
      </w:pPr>
      <w:rPr>
        <w:rFonts w:hint="default"/>
      </w:rPr>
    </w:lvl>
    <w:lvl w:ilvl="4">
      <w:numFmt w:val="bullet"/>
      <w:lvlText w:val="•"/>
      <w:lvlJc w:val="left"/>
      <w:pPr>
        <w:ind w:left="3035" w:hanging="718"/>
      </w:pPr>
      <w:rPr>
        <w:rFonts w:hint="default"/>
      </w:rPr>
    </w:lvl>
    <w:lvl w:ilvl="5">
      <w:numFmt w:val="bullet"/>
      <w:lvlText w:val="•"/>
      <w:lvlJc w:val="left"/>
      <w:pPr>
        <w:ind w:left="4062" w:hanging="718"/>
      </w:pPr>
      <w:rPr>
        <w:rFonts w:hint="default"/>
      </w:rPr>
    </w:lvl>
    <w:lvl w:ilvl="6">
      <w:numFmt w:val="bullet"/>
      <w:lvlText w:val="•"/>
      <w:lvlJc w:val="left"/>
      <w:pPr>
        <w:ind w:left="5090" w:hanging="718"/>
      </w:pPr>
      <w:rPr>
        <w:rFonts w:hint="default"/>
      </w:rPr>
    </w:lvl>
    <w:lvl w:ilvl="7">
      <w:numFmt w:val="bullet"/>
      <w:lvlText w:val="•"/>
      <w:lvlJc w:val="left"/>
      <w:pPr>
        <w:ind w:left="6117" w:hanging="718"/>
      </w:pPr>
      <w:rPr>
        <w:rFonts w:hint="default"/>
      </w:rPr>
    </w:lvl>
    <w:lvl w:ilvl="8">
      <w:numFmt w:val="bullet"/>
      <w:lvlText w:val="•"/>
      <w:lvlJc w:val="left"/>
      <w:pPr>
        <w:ind w:left="7145" w:hanging="718"/>
      </w:pPr>
      <w:rPr>
        <w:rFonts w:hint="default"/>
      </w:rPr>
    </w:lvl>
  </w:abstractNum>
  <w:abstractNum w:abstractNumId="1">
    <w:nsid w:val="1F180EB9"/>
    <w:multiLevelType w:val="hybridMultilevel"/>
    <w:tmpl w:val="AEE4E090"/>
    <w:lvl w:ilvl="0" w:tplc="8A9A97A2">
      <w:numFmt w:val="bullet"/>
      <w:lvlText w:val="●"/>
      <w:lvlJc w:val="left"/>
      <w:pPr>
        <w:ind w:left="438" w:hanging="180"/>
      </w:pPr>
      <w:rPr>
        <w:rFonts w:ascii="MS PMincho" w:eastAsia="MS PMincho" w:hAnsi="MS PMincho" w:cs="MS PMincho" w:hint="default"/>
        <w:w w:val="106"/>
        <w:position w:val="2"/>
        <w:sz w:val="7"/>
        <w:szCs w:val="7"/>
      </w:rPr>
    </w:lvl>
    <w:lvl w:ilvl="1" w:tplc="9F2A8BEE">
      <w:numFmt w:val="bullet"/>
      <w:lvlText w:val="•"/>
      <w:lvlJc w:val="left"/>
      <w:pPr>
        <w:ind w:left="522" w:hanging="180"/>
      </w:pPr>
      <w:rPr>
        <w:rFonts w:hint="default"/>
      </w:rPr>
    </w:lvl>
    <w:lvl w:ilvl="2" w:tplc="CD4C7688">
      <w:numFmt w:val="bullet"/>
      <w:lvlText w:val="•"/>
      <w:lvlJc w:val="left"/>
      <w:pPr>
        <w:ind w:left="604" w:hanging="180"/>
      </w:pPr>
      <w:rPr>
        <w:rFonts w:hint="default"/>
      </w:rPr>
    </w:lvl>
    <w:lvl w:ilvl="3" w:tplc="A84CFC16">
      <w:numFmt w:val="bullet"/>
      <w:lvlText w:val="•"/>
      <w:lvlJc w:val="left"/>
      <w:pPr>
        <w:ind w:left="686" w:hanging="180"/>
      </w:pPr>
      <w:rPr>
        <w:rFonts w:hint="default"/>
      </w:rPr>
    </w:lvl>
    <w:lvl w:ilvl="4" w:tplc="6EB208C8">
      <w:numFmt w:val="bullet"/>
      <w:lvlText w:val="•"/>
      <w:lvlJc w:val="left"/>
      <w:pPr>
        <w:ind w:left="768" w:hanging="180"/>
      </w:pPr>
      <w:rPr>
        <w:rFonts w:hint="default"/>
      </w:rPr>
    </w:lvl>
    <w:lvl w:ilvl="5" w:tplc="4E78A5CA">
      <w:numFmt w:val="bullet"/>
      <w:lvlText w:val="•"/>
      <w:lvlJc w:val="left"/>
      <w:pPr>
        <w:ind w:left="850" w:hanging="180"/>
      </w:pPr>
      <w:rPr>
        <w:rFonts w:hint="default"/>
      </w:rPr>
    </w:lvl>
    <w:lvl w:ilvl="6" w:tplc="DEA61D1E">
      <w:numFmt w:val="bullet"/>
      <w:lvlText w:val="•"/>
      <w:lvlJc w:val="left"/>
      <w:pPr>
        <w:ind w:left="932" w:hanging="180"/>
      </w:pPr>
      <w:rPr>
        <w:rFonts w:hint="default"/>
      </w:rPr>
    </w:lvl>
    <w:lvl w:ilvl="7" w:tplc="7EA60796">
      <w:numFmt w:val="bullet"/>
      <w:lvlText w:val="•"/>
      <w:lvlJc w:val="left"/>
      <w:pPr>
        <w:ind w:left="1014" w:hanging="180"/>
      </w:pPr>
      <w:rPr>
        <w:rFonts w:hint="default"/>
      </w:rPr>
    </w:lvl>
    <w:lvl w:ilvl="8" w:tplc="3DEA9EDE">
      <w:numFmt w:val="bullet"/>
      <w:lvlText w:val="•"/>
      <w:lvlJc w:val="left"/>
      <w:pPr>
        <w:ind w:left="1096" w:hanging="18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ulTrailSpace/>
  </w:compat>
  <w:rsids>
    <w:rsidRoot w:val="005D4BDF"/>
    <w:rsid w:val="00142087"/>
    <w:rsid w:val="00280DD3"/>
    <w:rsid w:val="002846EA"/>
    <w:rsid w:val="002A6B58"/>
    <w:rsid w:val="00405B9A"/>
    <w:rsid w:val="004A2C50"/>
    <w:rsid w:val="004F41FF"/>
    <w:rsid w:val="005C6B2B"/>
    <w:rsid w:val="005D4BDF"/>
    <w:rsid w:val="0067678C"/>
    <w:rsid w:val="007D333B"/>
    <w:rsid w:val="007E1E4B"/>
    <w:rsid w:val="008C64C0"/>
    <w:rsid w:val="00AE2581"/>
    <w:rsid w:val="00B1527F"/>
    <w:rsid w:val="00B66C93"/>
    <w:rsid w:val="00F14D52"/>
    <w:rsid w:val="00FE6A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4BDF"/>
    <w:rPr>
      <w:rFonts w:ascii="Times New Roman" w:eastAsia="Times New Roman" w:hAnsi="Times New Roman" w:cs="Times New Roman"/>
    </w:rPr>
  </w:style>
  <w:style w:type="paragraph" w:styleId="Heading1">
    <w:name w:val="heading 1"/>
    <w:basedOn w:val="Normal"/>
    <w:uiPriority w:val="1"/>
    <w:qFormat/>
    <w:rsid w:val="005D4BDF"/>
    <w:pPr>
      <w:ind w:left="4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4BDF"/>
    <w:rPr>
      <w:sz w:val="24"/>
      <w:szCs w:val="24"/>
    </w:rPr>
  </w:style>
  <w:style w:type="paragraph" w:styleId="ListParagraph">
    <w:name w:val="List Paragraph"/>
    <w:basedOn w:val="Normal"/>
    <w:uiPriority w:val="1"/>
    <w:qFormat/>
    <w:rsid w:val="005D4BDF"/>
    <w:pPr>
      <w:spacing w:before="1"/>
      <w:ind w:left="440" w:hanging="538"/>
    </w:pPr>
  </w:style>
  <w:style w:type="paragraph" w:customStyle="1" w:styleId="TableParagraph">
    <w:name w:val="Table Paragraph"/>
    <w:basedOn w:val="Normal"/>
    <w:uiPriority w:val="1"/>
    <w:qFormat/>
    <w:rsid w:val="005D4BDF"/>
    <w:pPr>
      <w:spacing w:line="260" w:lineRule="exact"/>
    </w:pPr>
  </w:style>
  <w:style w:type="character" w:styleId="CommentReference">
    <w:name w:val="annotation reference"/>
    <w:basedOn w:val="DefaultParagraphFont"/>
    <w:uiPriority w:val="99"/>
    <w:semiHidden/>
    <w:unhideWhenUsed/>
    <w:rsid w:val="008C64C0"/>
    <w:rPr>
      <w:sz w:val="16"/>
      <w:szCs w:val="16"/>
    </w:rPr>
  </w:style>
  <w:style w:type="paragraph" w:styleId="CommentText">
    <w:name w:val="annotation text"/>
    <w:basedOn w:val="Normal"/>
    <w:link w:val="CommentTextChar"/>
    <w:uiPriority w:val="99"/>
    <w:semiHidden/>
    <w:unhideWhenUsed/>
    <w:rsid w:val="008C64C0"/>
    <w:rPr>
      <w:sz w:val="20"/>
      <w:szCs w:val="20"/>
    </w:rPr>
  </w:style>
  <w:style w:type="character" w:customStyle="1" w:styleId="CommentTextChar">
    <w:name w:val="Comment Text Char"/>
    <w:basedOn w:val="DefaultParagraphFont"/>
    <w:link w:val="CommentText"/>
    <w:uiPriority w:val="99"/>
    <w:semiHidden/>
    <w:rsid w:val="008C64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64C0"/>
    <w:rPr>
      <w:b/>
      <w:bCs/>
    </w:rPr>
  </w:style>
  <w:style w:type="character" w:customStyle="1" w:styleId="CommentSubjectChar">
    <w:name w:val="Comment Subject Char"/>
    <w:basedOn w:val="CommentTextChar"/>
    <w:link w:val="CommentSubject"/>
    <w:uiPriority w:val="99"/>
    <w:semiHidden/>
    <w:rsid w:val="008C64C0"/>
    <w:rPr>
      <w:b/>
      <w:bCs/>
    </w:rPr>
  </w:style>
  <w:style w:type="paragraph" w:styleId="BalloonText">
    <w:name w:val="Balloon Text"/>
    <w:basedOn w:val="Normal"/>
    <w:link w:val="BalloonTextChar"/>
    <w:uiPriority w:val="99"/>
    <w:semiHidden/>
    <w:unhideWhenUsed/>
    <w:rsid w:val="008C64C0"/>
    <w:rPr>
      <w:rFonts w:ascii="Tahoma" w:hAnsi="Tahoma" w:cs="Tahoma"/>
      <w:sz w:val="16"/>
      <w:szCs w:val="16"/>
    </w:rPr>
  </w:style>
  <w:style w:type="character" w:customStyle="1" w:styleId="BalloonTextChar">
    <w:name w:val="Balloon Text Char"/>
    <w:basedOn w:val="DefaultParagraphFont"/>
    <w:link w:val="BalloonText"/>
    <w:uiPriority w:val="99"/>
    <w:semiHidden/>
    <w:rsid w:val="008C64C0"/>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21</Pages>
  <Words>4908</Words>
  <Characters>27979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An Awesome Thesis</vt:lpstr>
    </vt:vector>
  </TitlesOfParts>
  <Company>Hewlett-Packard</Company>
  <LinksUpToDate>false</LinksUpToDate>
  <CharactersWithSpaces>32822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Jay</cp:lastModifiedBy>
  <cp:revision>6</cp:revision>
  <cp:lastPrinted>2017-06-24T15:29:00Z</cp:lastPrinted>
  <dcterms:created xsi:type="dcterms:W3CDTF">2017-06-24T21:06:00Z</dcterms:created>
  <dcterms:modified xsi:type="dcterms:W3CDTF">2017-06-25T13:30:00Z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2017-06-23T00:00:00Z</vt:filetime>
  </property>
  <property fmtid="{D5CDD505-2E9C-101B-9397-08002B2CF9AE}" pid="3" name="Creator">
    <vt:lpwstr>pdfLaTeX with hyperref package</vt:lpwstr>
  </property>
  <property fmtid="{D5CDD505-2E9C-101B-9397-08002B2CF9AE}" pid="4" name="LastSaved">
    <vt:filetime>2017-06-23T00:00:00Z</vt:filetime>
  </property>
</Properties>
</file>