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spacing w:lineRule="auto"/>
      </w:pPr>
      <w:r>
        <w:rPr/>
        <w:t xml:space="preserve">Leave Module</w:t>
      </w:r>
    </w:p>
    <w:p>
      <w:pPr>
        <w:spacing w:lineRule="auto"/>
      </w:pPr>
      <w:r>
        <w:rPr/>
        <w:t xml:space="preserve">Business Requirements Document</w:t>
      </w:r>
    </w:p>
    <w:p>
      <w:pPr>
        <w:spacing w:lineRule="auto"/>
      </w:pPr>
      <w:r>
        <w:rPr/>
        <w:t xml:space="preserve">Leave, Work From Home and Absence Management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Requirements baseline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Prepared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PeopleHub HRMS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Prepared 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 August 2026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 Module mockup screens and supplied parsed requirements</w:t>
            </w:r>
          </w:p>
        </w:tc>
      </w:tr>
    </w:tbl>
    <w:p>
      <w:pPr>
        <w:spacing w:lineRule="auto"/>
      </w:pPr>
      <w:r>
        <w:rPr/>
      </w:r>
    </w:p>
    <w:p>
      <w:pPr>
        <w:spacing w:lineRule="auto"/>
      </w:pPr>
      <w:r>
        <w:rPr/>
        <w:t xml:space="preserve">This document defines the business, functional and operational requirements for the Leave Module. Policy examples in this document are configurable examples and must be confirmed against the organisation's approved HR policy and applicable law before production use.</w:t>
      </w:r>
    </w:p>
    <w:p>
      <w:pPr>
        <w:pStyle w:val="Heading2"/>
        <w:spacing w:lineRule="auto"/>
      </w:pPr>
      <w:r>
        <w:rPr/>
        <w:t xml:space="preserve">1. Document Control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the scope, behaviour, data, workflow, reporting and acceptance requirements for a single source of truth for employee leave and WFH requests.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HR, Engineering, QA, UX, Payroll, Finance, IT Operations and business approvers.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 of scope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 calculation rules, attendance device integration, recruitment, performance management and statutory policy interpretation. Integrations may consume approved results from this module.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 convention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 required for release. Should: important for the planned release. Could: useful enhancement. Won't: excluded from this release.</w:t>
            </w:r>
          </w:p>
        </w:tc>
      </w:tr>
    </w:tbl>
    <w:p>
      <w:pPr>
        <w:spacing w:lineRule="auto"/>
      </w:pPr>
      <w:r>
        <w:rPr/>
      </w:r>
    </w:p>
    <w:p>
      <w:pPr>
        <w:pStyle w:val="Heading2"/>
        <w:spacing w:lineRule="auto"/>
      </w:pPr>
      <w:r>
        <w:rPr/>
        <w:t xml:space="preserve">2. Executive Summary</w:t>
      </w:r>
    </w:p>
    <w:p>
      <w:pPr>
        <w:spacing w:lineRule="auto"/>
      </w:pPr>
      <w:r>
        <w:rPr/>
        <w:t xml:space="preserve">The Leave Module will provide employees with a clear view of entitlement and request history, managers with an efficient approval workspace, and HR and administrators with auditable controls over policies, balances and organisational reporting. The supplied designs show two connected experiences: an employee self-service leave page and an administrative Leaves &amp; WFH Requests workspace with Overview, Requests, Analytics, Departments and Employees views.</w:t>
      </w:r>
    </w:p>
    <w:p>
      <w:pPr>
        <w:spacing w:lineRule="auto"/>
      </w:pPr>
      <w:r>
        <w:rPr/>
        <w:t xml:space="preserve">The solution shall support standard leave, parental leave, compensatory off, unpaid leave and WFH. It shall calculate balances using a versioned policy, prevent invalid or overlapping requests, route requests through configurable approval levels, notify stakeholders, and expose exportable operational data.</w:t>
      </w:r>
    </w:p>
    <w:p>
      <w:pPr>
        <w:spacing w:lineRule="auto"/>
      </w:pPr>
      <w:r>
        <w:rPr>
          <w:b/>
        </w:rPr>
        <w:t xml:space="preserve">Important policy principle:</w:t>
      </w:r>
    </w:p>
    <w:p>
      <w:pPr>
        <w:spacing w:lineRule="auto"/>
      </w:pPr>
      <w:r>
        <w:rPr/>
        <w:t xml:space="preserve"> published policy changes apply to the next calendar year by default. Existing current-year balances and approved transactions remain unchanged unless an authorised adjustment process is explicitly used.</w:t>
      </w:r>
    </w:p>
    <w:p>
      <w:pPr>
        <w:pStyle w:val="Heading2"/>
        <w:spacing w:lineRule="auto"/>
      </w:pPr>
      <w:r>
        <w:rPr/>
        <w:t xml:space="preserve">3. Objectives and Success Measures</w:t>
      </w:r>
    </w:p>
    <w:p>
      <w:pPr>
        <w:numPr>
          <w:ilvl w:val="0"/>
          <w:numId w:val="1"/>
        </w:numPr>
        <w:spacing w:lineRule="auto"/>
      </w:pPr>
      <w:r>
        <w:rPr/>
        <w:t xml:space="preserve">Reduce manual HR administration and spreadsheet-based balance tracking.</w:t>
      </w:r>
    </w:p>
    <w:p>
      <w:pPr>
        <w:numPr>
          <w:ilvl w:val="0"/>
          <w:numId w:val="1"/>
        </w:numPr>
        <w:spacing w:lineRule="auto"/>
      </w:pPr>
      <w:r>
        <w:rPr/>
        <w:t xml:space="preserve">Give employees transparent entitlement, pending and remaining-day information.</w:t>
      </w:r>
    </w:p>
    <w:p>
      <w:pPr>
        <w:numPr>
          <w:ilvl w:val="0"/>
          <w:numId w:val="1"/>
        </w:numPr>
        <w:spacing w:lineRule="auto"/>
      </w:pPr>
      <w:r>
        <w:rPr/>
        <w:t xml:space="preserve">Reduce approval turnaround time through prioritised pending requests and reminders.</w:t>
      </w:r>
    </w:p>
    <w:p>
      <w:pPr>
        <w:numPr>
          <w:ilvl w:val="0"/>
          <w:numId w:val="1"/>
        </w:numPr>
        <w:spacing w:lineRule="auto"/>
      </w:pPr>
      <w:r>
        <w:rPr/>
        <w:t xml:space="preserve">Provide reliable payroll and audit outputs for approved LOP and encashment data.</w:t>
      </w:r>
    </w:p>
    <w:p>
      <w:pPr>
        <w:numPr>
          <w:ilvl w:val="0"/>
          <w:numId w:val="1"/>
        </w:numPr>
        <w:spacing w:lineRule="auto"/>
      </w:pPr>
      <w:r>
        <w:rPr/>
        <w:t xml:space="preserve">Allow HR to compare leave, WFH, approval and department trends using consistent definitions.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 direction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submission completion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Most valid requests submitted without HR intervention.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 turnaround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requests are visible immediately; reminders are issued after 48 hours.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Balance accuracy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Displayed balance equals policy entitlement plus carry-forward less approved and reserved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completeness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creation, decision, policy publication and adjustment has actor and timestamp data.</w:t>
            </w:r>
          </w:p>
        </w:tc>
      </w:tr>
    </w:tbl>
    <w:p>
      <w:pPr>
        <w:spacing w:lineRule="auto"/>
      </w:pPr>
      <w:r>
        <w:rPr/>
      </w:r>
    </w:p>
    <w:p>
      <w:pPr>
        <w:pStyle w:val="Heading2"/>
        <w:spacing w:lineRule="auto"/>
      </w:pPr>
      <w:r>
        <w:rPr/>
        <w:t xml:space="preserve">4. Users, Roles and Permissions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responsibilities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own balances and history; apply for leave or WFH.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own data; create, cancel and view own requests according to 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direct-report requests and team availability.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permitted team data; approve or reject assigned requests; add decision comments.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 administrator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 organisation activity, investigate records and produce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organisation data; manage operational corrections where authorised; export reports.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Policy administrator / Super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leave types, policies, workflows and effective years.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drafts, edit, publish and audit policies; manage custom leave types.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 / Finance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 approved LOP and encashment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or receive authorised integration payloads; no interactive policy editing.</w:t>
            </w:r>
          </w:p>
        </w:tc>
      </w:tr>
    </w:tbl>
    <w:p>
      <w:pPr>
        <w:spacing w:lineRule="auto"/>
      </w:pPr>
      <w:r>
        <w:rPr/>
      </w:r>
    </w:p>
    <w:p>
      <w:pPr>
        <w:pStyle w:val="Heading2"/>
        <w:spacing w:lineRule="auto"/>
      </w:pPr>
      <w:r>
        <w:rPr/>
        <w:t xml:space="preserve">5. Scope and Information Architecture</w:t>
      </w:r>
    </w:p>
    <w:p>
      <w:pPr>
        <w:spacing w:lineRule="auto"/>
      </w:pPr>
      <w:r>
        <w:rPr/>
        <w:t xml:space="preserve">The module shall expose the following navigation areas:</w:t>
      </w:r>
    </w:p>
    <w:p>
      <w:pPr>
        <w:numPr>
          <w:ilvl w:val="0"/>
          <w:numId w:val="2"/>
        </w:numPr>
        <w:spacing w:lineRule="auto"/>
      </w:pPr>
      <w:r>
        <w:rPr>
          <w:b/>
        </w:rPr>
        <w:t xml:space="preserve">My Leave:</w:t>
      </w:r>
      <w:r>
        <w:rPr/>
        <w:t xml:space="preserve"> employee balance overview, category cards, request form and personal history.</w:t>
      </w:r>
    </w:p>
    <w:p>
      <w:pPr>
        <w:numPr>
          <w:ilvl w:val="0"/>
          <w:numId w:val="2"/>
        </w:numPr>
        <w:spacing w:lineRule="auto"/>
      </w:pPr>
      <w:r>
        <w:rPr>
          <w:b/>
        </w:rPr>
        <w:t xml:space="preserve">Overview:</w:t>
      </w:r>
      <w:r>
        <w:rPr/>
        <w:t xml:space="preserve"> organisation-level presence, absence, WFH and request counters, approval queue and headline charts.</w:t>
      </w:r>
    </w:p>
    <w:p>
      <w:pPr>
        <w:numPr>
          <w:ilvl w:val="0"/>
          <w:numId w:val="2"/>
        </w:numPr>
        <w:spacing w:lineRule="auto"/>
      </w:pPr>
      <w:r>
        <w:rPr>
          <w:b/>
        </w:rPr>
        <w:t xml:space="preserve">Requests:</w:t>
      </w:r>
      <w:r>
        <w:rPr/>
        <w:t xml:space="preserve"> searchable and filterable request table with status actions and reason inspection.</w:t>
      </w:r>
    </w:p>
    <w:p>
      <w:pPr>
        <w:numPr>
          <w:ilvl w:val="0"/>
          <w:numId w:val="2"/>
        </w:numPr>
        <w:spacing w:lineRule="auto"/>
      </w:pPr>
      <w:r>
        <w:rPr>
          <w:b/>
        </w:rPr>
        <w:t xml:space="preserve">Analytics:</w:t>
      </w:r>
      <w:r>
        <w:rPr/>
        <w:t xml:space="preserve"> leave trends, distribution, top employees, WFH comparison and approval-rate view.</w:t>
      </w:r>
    </w:p>
    <w:p>
      <w:pPr>
        <w:numPr>
          <w:ilvl w:val="0"/>
          <w:numId w:val="2"/>
        </w:numPr>
        <w:spacing w:lineRule="auto"/>
      </w:pPr>
      <w:r>
        <w:rPr>
          <w:b/>
        </w:rPr>
        <w:t xml:space="preserve">Departments:</w:t>
      </w:r>
      <w:r>
        <w:rPr/>
        <w:t xml:space="preserve"> department leave vs WFH, leave distribution and status/type comparisons.</w:t>
      </w:r>
    </w:p>
    <w:p>
      <w:pPr>
        <w:numPr>
          <w:ilvl w:val="0"/>
          <w:numId w:val="2"/>
        </w:numPr>
        <w:spacing w:lineRule="auto"/>
      </w:pPr>
      <w:r>
        <w:rPr>
          <w:b/>
        </w:rPr>
        <w:t xml:space="preserve">Employees:</w:t>
      </w:r>
      <w:r>
        <w:rPr/>
        <w:t xml:space="preserve"> employee utilisation directory with expandable balances and history.</w:t>
      </w:r>
    </w:p>
    <w:p>
      <w:pPr>
        <w:numPr>
          <w:ilvl w:val="0"/>
          <w:numId w:val="2"/>
        </w:numPr>
        <w:spacing w:lineRule="auto"/>
      </w:pPr>
      <w:r>
        <w:rPr>
          <w:b/>
        </w:rPr>
        <w:t xml:space="preserve">Policy Manager:</w:t>
      </w:r>
      <w:r>
        <w:rPr/>
        <w:t xml:space="preserve"> year/version, employment type, leave type and approval rule configuration.</w:t>
      </w:r>
    </w:p>
    <w:p>
      <w:pPr>
        <w:pStyle w:val="Heading2"/>
        <w:spacing w:lineRule="auto"/>
      </w:pPr>
      <w:r>
        <w:rPr/>
        <w:t xml:space="preserve">6. Functional Requirements</w:t>
      </w:r>
    </w:p>
    <w:p>
      <w:pPr>
        <w:pStyle w:val="Heading3"/>
        <w:spacing w:lineRule="auto"/>
      </w:pPr>
      <w:r>
        <w:rPr/>
        <w:t xml:space="preserve">6.1 Employee Self-Service</w:t>
      </w:r>
    </w:p>
    <w:p>
      <w:pPr>
        <w:pStyle w:val="Heading4"/>
        <w:spacing w:lineRule="auto"/>
      </w:pPr>
      <w:r>
        <w:rPr/>
        <w:t xml:space="preserve">FR-ESS-01: Balance overview</w:t>
      </w:r>
    </w:p>
    <w:p>
      <w:pPr>
        <w:spacing w:lineRule="auto"/>
      </w:pPr>
      <w:r>
        <w:rPr/>
        <w:t xml:space="preserve">The employee shall see a selected policy year, total allocated leave and a visual breakdown of used, pending and remaining amounts. The displayed values shall be derived from the employee's policy and transactions, not hard-coded presentation values.</w:t>
      </w:r>
    </w:p>
    <w:p>
      <w:pPr>
        <w:pStyle w:val="Heading4"/>
        <w:spacing w:lineRule="auto"/>
      </w:pPr>
      <w:r>
        <w:rPr/>
        <w:t xml:space="preserve">FR-ESS-02: Summary trend</w:t>
      </w:r>
    </w:p>
    <w:p>
      <w:pPr>
        <w:spacing w:lineRule="auto"/>
      </w:pPr>
      <w:r>
        <w:rPr/>
        <w:t xml:space="preserve">The employee shall see a monthly trend for the selected year and may download an annual personal leave statement. The chart labels and definitions shall describe leave usage; unrelated labels such as income or orders shall not be used.</w:t>
      </w:r>
    </w:p>
    <w:p>
      <w:pPr>
        <w:pStyle w:val="Heading4"/>
        <w:spacing w:lineRule="auto"/>
      </w:pPr>
      <w:r>
        <w:rPr/>
        <w:t xml:space="preserve">FR-ESS-03: Leave category cards</w:t>
      </w:r>
    </w:p>
    <w:p>
      <w:pPr>
        <w:spacing w:lineRule="auto"/>
      </w:pPr>
      <w:r>
        <w:rPr/>
        <w:t xml:space="preserve">Cards shall show leave name, total allowance, used, remaining, utilisation percentage, carry-forward and encashment status. Cards shall support category filtering such as All, Paid, Special and Unpaid. A category action shall open the request form with the leave type preselected.</w:t>
      </w:r>
    </w:p>
    <w:p>
      <w:pPr>
        <w:spacing w:lineRule="auto"/>
      </w:pPr>
      <w:r>
        <w:rPr/>
        <w:t xml:space="preserve">Initial configurable categories include Annual, Sick, Casual, Compensatory Off, Earned/Privilege, Paternity, Maternity, Sabbatical, Unpaid/LOP and Study Leave. WFH is tracked as a request type and shall not reduce paid-leave balances.</w:t>
      </w:r>
    </w:p>
    <w:p>
      <w:pPr>
        <w:pStyle w:val="Heading4"/>
        <w:spacing w:lineRule="auto"/>
      </w:pPr>
      <w:r>
        <w:rPr/>
        <w:t xml:space="preserve">FR-ESS-04: Leave history</w:t>
      </w:r>
    </w:p>
    <w:p>
      <w:pPr>
        <w:spacing w:lineRule="auto"/>
      </w:pPr>
      <w:r>
        <w:rPr/>
        <w:t xml:space="preserve">The table shall show leave type, start and end dates, day count, status and applied date. It shall support sorting and pagination and shall distinguish Pending, Approved, Rejected, Cancelled and Withdrawn where applicable.</w:t>
      </w:r>
    </w:p>
    <w:p>
      <w:pPr>
        <w:pStyle w:val="Heading4"/>
        <w:spacing w:lineRule="auto"/>
      </w:pPr>
      <w:r>
        <w:rPr/>
        <w:t xml:space="preserve">FR-ESS-05: Apply request</w:t>
      </w:r>
    </w:p>
    <w:p>
      <w:pPr>
        <w:spacing w:lineRule="auto"/>
      </w:pPr>
      <w:r>
        <w:rPr/>
        <w:t xml:space="preserve">The request drawer or modal shall capture employee name (read-only), request type, date or date range, full/half-day selection, reason, notes and attachments. The employee shall see calculated days and relevant policy warnings before submission.</w:t>
      </w:r>
    </w:p>
    <w:p>
      <w:pPr>
        <w:pStyle w:val="Heading4"/>
        <w:spacing w:lineRule="auto"/>
      </w:pPr>
      <w:r>
        <w:rPr/>
        <w:t xml:space="preserve">FR-ESS-06: Validation</w:t>
      </w:r>
    </w:p>
    <w:p>
      <w:pPr>
        <w:numPr>
          <w:ilvl w:val="0"/>
          <w:numId w:val="3"/>
        </w:numPr>
        <w:spacing w:lineRule="auto"/>
      </w:pPr>
      <w:r>
        <w:rPr/>
        <w:t xml:space="preserve">Start date is required and end date cannot precede it.</w:t>
      </w:r>
    </w:p>
    <w:p>
      <w:pPr>
        <w:numPr>
          <w:ilvl w:val="0"/>
          <w:numId w:val="3"/>
        </w:numPr>
        <w:spacing w:lineRule="auto"/>
      </w:pPr>
      <w:r>
        <w:rPr/>
        <w:t xml:space="preserve">Half-day is available only where the policy and date selection permit it.</w:t>
      </w:r>
    </w:p>
    <w:p>
      <w:pPr>
        <w:numPr>
          <w:ilvl w:val="0"/>
          <w:numId w:val="3"/>
        </w:numPr>
        <w:spacing w:lineRule="auto"/>
      </w:pPr>
      <w:r>
        <w:rPr/>
        <w:t xml:space="preserve">Overlapping approved or pending requests are blocked or require an explicitly defined correction flow.</w:t>
      </w:r>
    </w:p>
    <w:p>
      <w:pPr>
        <w:numPr>
          <w:ilvl w:val="0"/>
          <w:numId w:val="3"/>
        </w:numPr>
        <w:spacing w:lineRule="auto"/>
      </w:pPr>
      <w:r>
        <w:rPr/>
        <w:t xml:space="preserve">Balance, notice, eligibility, maximum consecutive-day and certificate rules are evaluated before submission.</w:t>
      </w:r>
    </w:p>
    <w:p>
      <w:pPr>
        <w:numPr>
          <w:ilvl w:val="0"/>
          <w:numId w:val="3"/>
        </w:numPr>
        <w:spacing w:lineRule="auto"/>
      </w:pPr>
      <w:r>
        <w:rPr/>
        <w:t xml:space="preserve">Medical certificates are mandatory when the applicable threshold is exceeded.</w:t>
      </w:r>
    </w:p>
    <w:p>
      <w:pPr>
        <w:pStyle w:val="Heading3"/>
        <w:spacing w:lineRule="auto"/>
      </w:pPr>
      <w:r>
        <w:rPr/>
        <w:t xml:space="preserve">6.2 Manager Approval Workspace</w:t>
      </w:r>
    </w:p>
    <w:p>
      <w:pPr>
        <w:pStyle w:val="Heading4"/>
        <w:spacing w:lineRule="auto"/>
      </w:pPr>
      <w:r>
        <w:rPr/>
        <w:t xml:space="preserve">FR-MGR-01: Approval queue</w:t>
      </w:r>
    </w:p>
    <w:p>
      <w:pPr>
        <w:spacing w:lineRule="auto"/>
      </w:pPr>
      <w:r>
        <w:rPr/>
        <w:t xml:space="preserve">Managers shall see pending direct-report requests in a prioritised list or horizontal card row. Each item shall include employee, role, request type, dates, total days and reason preview. Approve and Reject actions shall be available only to authorised approvers.</w:t>
      </w:r>
    </w:p>
    <w:p>
      <w:pPr>
        <w:pStyle w:val="Heading4"/>
        <w:spacing w:lineRule="auto"/>
      </w:pPr>
      <w:r>
        <w:rPr/>
        <w:t xml:space="preserve">FR-MGR-02: Decision workflow</w:t>
      </w:r>
    </w:p>
    <w:p>
      <w:pPr>
        <w:spacing w:lineRule="auto"/>
      </w:pPr>
      <w:r>
        <w:rPr/>
        <w:t xml:space="preserve">Approve shall require confirmation and record actor, timestamp and optional comment. Reject shall require a reason. A decision shall be idempotent: a request already decided by another authorised actor cannot be silently changed by a stale screen.</w:t>
      </w:r>
    </w:p>
    <w:p>
      <w:pPr>
        <w:pStyle w:val="Heading4"/>
        <w:spacing w:lineRule="auto"/>
      </w:pPr>
      <w:r>
        <w:rPr/>
        <w:t xml:space="preserve">FR-MGR-03: Coverage context</w:t>
      </w:r>
    </w:p>
    <w:p>
      <w:pPr>
        <w:spacing w:lineRule="auto"/>
      </w:pPr>
      <w:r>
        <w:rPr/>
        <w:t xml:space="preserve">The approval detail should show relevant team availability, overlapping absences and remaining balance where the viewer has permission. The system shall not expose private medical attachment contents beyond authorised roles.</w:t>
      </w:r>
    </w:p>
    <w:p>
      <w:pPr>
        <w:pStyle w:val="Heading3"/>
        <w:spacing w:lineRule="auto"/>
      </w:pPr>
      <w:r>
        <w:rPr/>
        <w:t xml:space="preserve">6.3 Requests Register</w:t>
      </w:r>
    </w:p>
    <w:p>
      <w:pPr>
        <w:pStyle w:val="Heading4"/>
        <w:spacing w:lineRule="auto"/>
      </w:pPr>
      <w:r>
        <w:rPr/>
        <w:t xml:space="preserve">FR-REQ-01: Timeframe controls</w:t>
      </w:r>
    </w:p>
    <w:p>
      <w:pPr>
        <w:spacing w:lineRule="auto"/>
      </w:pPr>
      <w:r>
        <w:rPr/>
        <w:t xml:space="preserve">The register shall support Today, Yesterday, WTD, MTD, QTD, HTD and YTD, plus custom start and end dates. Refresh shall re-query using the selected filter context.</w:t>
      </w:r>
    </w:p>
    <w:p>
      <w:pPr>
        <w:pStyle w:val="Heading4"/>
        <w:spacing w:lineRule="auto"/>
      </w:pPr>
      <w:r>
        <w:rPr/>
        <w:t xml:space="preserve">FR-REQ-02: Search and filters</w:t>
      </w:r>
    </w:p>
    <w:p>
      <w:pPr>
        <w:spacing w:lineRule="auto"/>
      </w:pPr>
      <w:r>
        <w:rPr/>
        <w:t xml:space="preserve">Users shall filter by employee name, employee ID or role; request type; status; department; and date range. Dropdowns shall include All Types, All Statuses and All Departments, with status values New, Pending, Approved, Rejected and any configured terminal states.</w:t>
      </w:r>
    </w:p>
    <w:p>
      <w:pPr>
        <w:pStyle w:val="Heading4"/>
        <w:spacing w:lineRule="auto"/>
      </w:pPr>
      <w:r>
        <w:rPr/>
        <w:t xml:space="preserve">FR-REQ-03: Request table</w:t>
      </w:r>
    </w:p>
    <w:p>
      <w:pPr>
        <w:spacing w:lineRule="auto"/>
      </w:pPr>
      <w:r>
        <w:rPr/>
        <w:t xml:space="preserve">The table shall show employee and role, leave type, department, days, start, end, status, applied date and reason/action. Long tables shall remain usable through a horizontal scroll container on smaller widths; the page shall not compress columns until text becomes unreadable.</w:t>
      </w:r>
    </w:p>
    <w:p>
      <w:pPr>
        <w:pStyle w:val="Heading4"/>
        <w:spacing w:lineRule="auto"/>
      </w:pPr>
      <w:r>
        <w:rPr/>
        <w:t xml:space="preserve">FR-REQ-04: Report export</w:t>
      </w:r>
    </w:p>
    <w:p>
      <w:pPr>
        <w:spacing w:lineRule="auto"/>
      </w:pPr>
      <w:r>
        <w:rPr/>
        <w:t xml:space="preserve">Authorised users shall export the current filtered result set. The export shall include applied filter criteria, generated timestamp and a stable request identifier. CSV is required; Excel and PDF are recommended outputs.</w:t>
      </w:r>
    </w:p>
    <w:p>
      <w:pPr>
        <w:pStyle w:val="Heading3"/>
        <w:spacing w:lineRule="auto"/>
      </w:pPr>
      <w:r>
        <w:rPr/>
        <w:t xml:space="preserve">6.4 Analytics and Reporting</w:t>
      </w:r>
    </w:p>
    <w:p>
      <w:pPr>
        <w:spacing w:lineRule="auto"/>
      </w:pPr>
      <w:r>
        <w:rPr/>
        <w:t xml:space="preserve">Analytics shall use the same filter context and date definitions as the Requests register. Charts shall provide accessible legends, meaningful empty states and downloadable underlying data where authorised.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 visual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counters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presence, on leave, WFH, pending, rejected and approved counts with denominators and date context.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Weekly leave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Compare leave or WFH by day of week across week buckets; WFH toggle changes the metric and label.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 trend over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leave categories or statuses by month; Approval Rate toggle adds a clearly defined rate series.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 distribution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days by request type with total in the centre and a matching legend.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Leaves vs WFH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monthly leave and WFH values using a bar/line combination with units.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 employees by leave or WFH days according to the selected toggle and permissions.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 views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department distribution, leaves vs WFH, status comparison, and type-by-department stacked/grouped data.</w:t>
            </w:r>
          </w:p>
        </w:tc>
      </w:tr>
    </w:tbl>
    <w:p>
      <w:pPr>
        <w:spacing w:lineRule="auto"/>
      </w:pPr>
      <w:r>
        <w:rPr/>
      </w:r>
    </w:p>
    <w:p>
      <w:pPr>
        <w:pStyle w:val="Heading4"/>
        <w:spacing w:lineRule="auto"/>
      </w:pPr>
      <w:r>
        <w:rPr/>
        <w:t xml:space="preserve">Metric definitions</w:t>
      </w:r>
    </w:p>
    <w:p>
      <w:pPr>
        <w:numPr>
          <w:ilvl w:val="0"/>
          <w:numId w:val="4"/>
        </w:numPr>
        <w:spacing w:lineRule="auto"/>
      </w:pPr>
      <w:r>
        <w:rPr>
          <w:b/>
        </w:rPr>
        <w:t xml:space="preserve">Pending:</w:t>
      </w:r>
      <w:r>
        <w:rPr/>
        <w:t xml:space="preserve"> submitted but not finally approved, rejected or cancelled.</w:t>
      </w:r>
    </w:p>
    <w:p>
      <w:pPr>
        <w:numPr>
          <w:ilvl w:val="0"/>
          <w:numId w:val="4"/>
        </w:numPr>
        <w:spacing w:lineRule="auto"/>
      </w:pPr>
      <w:r>
        <w:rPr>
          <w:b/>
        </w:rPr>
        <w:t xml:space="preserve">Approved days:</w:t>
      </w:r>
      <w:r>
        <w:rPr/>
        <w:t xml:space="preserve"> days in approved requests within the reporting period.</w:t>
      </w:r>
    </w:p>
    <w:p>
      <w:pPr>
        <w:numPr>
          <w:ilvl w:val="0"/>
          <w:numId w:val="4"/>
        </w:numPr>
        <w:spacing w:lineRule="auto"/>
      </w:pPr>
      <w:r>
        <w:rPr>
          <w:b/>
        </w:rPr>
        <w:t xml:space="preserve">Approval rate:</w:t>
      </w:r>
      <w:r>
        <w:rPr/>
        <w:t xml:space="preserve"> approved decisions divided by approved plus rejected decisions; pending requests are excluded.</w:t>
      </w:r>
    </w:p>
    <w:p>
      <w:pPr>
        <w:numPr>
          <w:ilvl w:val="0"/>
          <w:numId w:val="4"/>
        </w:numPr>
        <w:spacing w:lineRule="auto"/>
      </w:pPr>
      <w:r>
        <w:rPr>
          <w:b/>
        </w:rPr>
        <w:t xml:space="preserve">Utilisation:</w:t>
      </w:r>
      <w:r>
        <w:rPr/>
        <w:t xml:space="preserve"> used approved days divided by applicable entitlement, expressed as a percentage with zero-denominator handling.</w:t>
      </w:r>
    </w:p>
    <w:p>
      <w:pPr>
        <w:numPr>
          <w:ilvl w:val="0"/>
          <w:numId w:val="4"/>
        </w:numPr>
        <w:spacing w:lineRule="auto"/>
      </w:pPr>
      <w:r>
        <w:rPr>
          <w:b/>
        </w:rPr>
        <w:t xml:space="preserve">Presence:</w:t>
      </w:r>
      <w:r>
        <w:rPr/>
        <w:t xml:space="preserve"> working population minus approved leave and other configured absence, subject to attendance integration availability.</w:t>
      </w:r>
    </w:p>
    <w:p>
      <w:pPr>
        <w:pStyle w:val="Heading3"/>
        <w:spacing w:lineRule="auto"/>
      </w:pPr>
      <w:r>
        <w:rPr/>
        <w:t xml:space="preserve">6.5 Employee Directory and Drill-down</w:t>
      </w:r>
    </w:p>
    <w:p>
      <w:pPr>
        <w:spacing w:lineRule="auto"/>
      </w:pPr>
      <w:r>
        <w:rPr/>
        <w:t xml:space="preserve">The Employees view shall support search by name, ID or role, department filtering, utilisation sorting and an optional Ignore Date Period toggle. Each row shall show employee, department, utilisation (used/total) and available days. Expanding a row shall show balance by type and leave history, with CSV export for authorised viewers.</w:t>
      </w:r>
    </w:p>
    <w:p>
      <w:pPr>
        <w:pStyle w:val="Heading3"/>
        <w:spacing w:lineRule="auto"/>
      </w:pPr>
      <w:r>
        <w:rPr/>
        <w:t xml:space="preserve">6.6 Policy Manager and Rule Engine</w:t>
      </w:r>
    </w:p>
    <w:p>
      <w:pPr>
        <w:pStyle w:val="Heading4"/>
        <w:spacing w:lineRule="auto"/>
      </w:pPr>
      <w:r>
        <w:rPr/>
        <w:t xml:space="preserve">FR-POL-01: Versioning and effective dates</w:t>
      </w:r>
    </w:p>
    <w:p>
      <w:pPr>
        <w:spacing w:lineRule="auto"/>
      </w:pPr>
      <w:r>
        <w:rPr/>
        <w:t xml:space="preserve">Administrators shall select a policy year and employment type, create a new year, save a draft, reset unsaved edits and publish a policy. A year shall have a lifecycle such as Draft, Active, Superseded or Archived. Only one active policy may apply to a given organisation, year and employment type.</w:t>
      </w:r>
    </w:p>
    <w:p>
      <w:pPr>
        <w:pStyle w:val="Heading4"/>
        <w:spacing w:lineRule="auto"/>
      </w:pPr>
      <w:r>
        <w:rPr/>
        <w:t xml:space="preserve">FR-POL-02: Standard leave configuration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Configurable rules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allowance, accrual method, carry-forward cap, encashment, certificate toggle and threshold.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allowance, carry-forward, encashment and advance notice in hours.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Earned / Privilege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allowance, accrual method, carry-forward cap and encashment.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Maternity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and paid duration, extension rule and policy notes/eligibility.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Paternity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and paid duration, validity window and split-block rule.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Enabled flag, expiry period and maximum accrual limit.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LOP / Unpaid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Enabled flag, maximum consecutive days and approval workflow.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WFH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Enabled flag, monthly and weekly limits, advance notice, tenure threshold and approval workflow.</w:t>
            </w:r>
          </w:p>
        </w:tc>
      </w:tr>
    </w:tbl>
    <w:p>
      <w:pPr>
        <w:spacing w:lineRule="auto"/>
      </w:pPr>
      <w:r>
        <w:rPr/>
      </w:r>
    </w:p>
    <w:p>
      <w:pPr>
        <w:pStyle w:val="Heading4"/>
        <w:spacing w:lineRule="auto"/>
      </w:pPr>
      <w:r>
        <w:rPr/>
        <w:t xml:space="preserve">FR-POL-03: Custom leave types</w:t>
      </w:r>
    </w:p>
    <w:p>
      <w:pPr>
        <w:spacing w:lineRule="auto"/>
      </w:pPr>
      <w:r>
        <w:rPr/>
        <w:t xml:space="preserve">Policy administrators shall add a leave type with name, description, category, annual allowance, carry-forward, paid/ unpaid classification, encashment, eligibility window, accrual basis, applicable employment types, approval requirement and certificate rule.</w:t>
      </w:r>
    </w:p>
    <w:p>
      <w:pPr>
        <w:pStyle w:val="Heading4"/>
        <w:spacing w:lineRule="auto"/>
      </w:pPr>
      <w:r>
        <w:rPr/>
        <w:t xml:space="preserve">FR-POL-04: Policy summary</w:t>
      </w:r>
    </w:p>
    <w:p>
      <w:pPr>
        <w:spacing w:lineRule="auto"/>
      </w:pPr>
      <w:r>
        <w:rPr/>
        <w:t xml:space="preserve">A summary panel shall show total leave types, annual allowance, paid and unpaid counts, carry-forward, encashable types, approval types and category breakdown. A pinned summary shall recalculate as edits are made and clearly show whether the values are draft or published.</w:t>
      </w:r>
    </w:p>
    <w:p>
      <w:pPr>
        <w:pStyle w:val="Heading4"/>
        <w:spacing w:lineRule="auto"/>
      </w:pPr>
      <w:r>
        <w:rPr/>
        <w:t xml:space="preserve">FR-POL-05: Validation and publication</w:t>
      </w:r>
    </w:p>
    <w:p>
      <w:pPr>
        <w:numPr>
          <w:ilvl w:val="0"/>
          <w:numId w:val="5"/>
        </w:numPr>
        <w:spacing w:lineRule="auto"/>
      </w:pPr>
      <w:r>
        <w:rPr/>
        <w:t xml:space="preserve">Required fields must be complete before save or publish.</w:t>
      </w:r>
    </w:p>
    <w:p>
      <w:pPr>
        <w:numPr>
          <w:ilvl w:val="0"/>
          <w:numId w:val="5"/>
        </w:numPr>
        <w:spacing w:lineRule="auto"/>
      </w:pPr>
      <w:r>
        <w:rPr/>
        <w:t xml:space="preserve">Allowance, duration, thresholds, notice periods and limits must be non-negative and within configured maximums.</w:t>
      </w:r>
    </w:p>
    <w:p>
      <w:pPr>
        <w:numPr>
          <w:ilvl w:val="0"/>
          <w:numId w:val="5"/>
        </w:numPr>
        <w:spacing w:lineRule="auto"/>
      </w:pPr>
      <w:r>
        <w:rPr/>
        <w:t xml:space="preserve">Paid duration cannot exceed total duration.</w:t>
      </w:r>
    </w:p>
    <w:p>
      <w:pPr>
        <w:numPr>
          <w:ilvl w:val="0"/>
          <w:numId w:val="5"/>
        </w:numPr>
        <w:spacing w:lineRule="auto"/>
      </w:pPr>
      <w:r>
        <w:rPr/>
        <w:t xml:space="preserve">Conflicting or duplicate leave names/codes are rejected.</w:t>
      </w:r>
    </w:p>
    <w:p>
      <w:pPr>
        <w:numPr>
          <w:ilvl w:val="0"/>
          <w:numId w:val="5"/>
        </w:numPr>
        <w:spacing w:lineRule="auto"/>
      </w:pPr>
      <w:r>
        <w:rPr/>
        <w:t xml:space="preserve">Publish requires confirmation and creates an immutable audit snapshot.</w:t>
      </w:r>
    </w:p>
    <w:p>
      <w:pPr>
        <w:numPr>
          <w:ilvl w:val="0"/>
          <w:numId w:val="5"/>
        </w:numPr>
        <w:spacing w:lineRule="auto"/>
      </w:pPr>
      <w:r>
        <w:rPr/>
        <w:t xml:space="preserve">Unsaved changes indicator, Reset, Save Draft and Save/Publish actions shall behave consistently in header and footer.</w:t>
      </w:r>
    </w:p>
    <w:p>
      <w:pPr>
        <w:pStyle w:val="Heading2"/>
        <w:spacing w:lineRule="auto"/>
      </w:pPr>
      <w:r>
        <w:rPr/>
        <w:t xml:space="preserve">7. End-to-End Workflows</w:t>
      </w:r>
    </w:p>
    <w:p>
      <w:pPr>
        <w:pStyle w:val="Heading3"/>
        <w:spacing w:lineRule="auto"/>
      </w:pPr>
      <w:r>
        <w:rPr/>
        <w:t xml:space="preserve">7.1 Employee request</w:t>
      </w:r>
    </w:p>
    <w:p>
      <w:pPr>
        <w:numPr>
          <w:ilvl w:val="0"/>
          <w:numId w:val="6"/>
        </w:numPr>
        <w:spacing w:lineRule="auto"/>
      </w:pPr>
      <w:r>
        <w:rPr/>
        <w:t xml:space="preserve">Employee selects Apply Leave or a category CTA.</w:t>
      </w:r>
    </w:p>
    <w:p>
      <w:pPr>
        <w:numPr>
          <w:ilvl w:val="0"/>
          <w:numId w:val="6"/>
        </w:numPr>
        <w:spacing w:lineRule="auto"/>
      </w:pPr>
      <w:r>
        <w:rPr/>
        <w:t xml:space="preserve">System loads eligible types and current balances.</w:t>
      </w:r>
    </w:p>
    <w:p>
      <w:pPr>
        <w:numPr>
          <w:ilvl w:val="0"/>
          <w:numId w:val="6"/>
        </w:numPr>
        <w:spacing w:lineRule="auto"/>
      </w:pPr>
      <w:r>
        <w:rPr/>
        <w:t xml:space="preserve">Employee selects dates, duration and reason, then attaches required evidence.</w:t>
      </w:r>
    </w:p>
    <w:p>
      <w:pPr>
        <w:numPr>
          <w:ilvl w:val="0"/>
          <w:numId w:val="6"/>
        </w:numPr>
        <w:spacing w:lineRule="auto"/>
      </w:pPr>
      <w:r>
        <w:rPr/>
        <w:t xml:space="preserve">System validates policy, conflicts, balance, notice and eligibility.</w:t>
      </w:r>
    </w:p>
    <w:p>
      <w:pPr>
        <w:numPr>
          <w:ilvl w:val="0"/>
          <w:numId w:val="6"/>
        </w:numPr>
        <w:spacing w:lineRule="auto"/>
      </w:pPr>
      <w:r>
        <w:rPr/>
        <w:t xml:space="preserve">System creates a Pending request and reserves pending days where configured.</w:t>
      </w:r>
    </w:p>
    <w:p>
      <w:pPr>
        <w:numPr>
          <w:ilvl w:val="0"/>
          <w:numId w:val="6"/>
        </w:numPr>
        <w:spacing w:lineRule="auto"/>
      </w:pPr>
      <w:r>
        <w:rPr/>
        <w:t xml:space="preserve">System notifies the first approver and records an audit event.</w:t>
      </w:r>
    </w:p>
    <w:p>
      <w:pPr>
        <w:pStyle w:val="Heading3"/>
        <w:spacing w:lineRule="auto"/>
      </w:pPr>
      <w:r>
        <w:rPr/>
        <w:t xml:space="preserve">7.2 Approval and rejection</w:t>
      </w:r>
    </w:p>
    <w:p>
      <w:pPr>
        <w:numPr>
          <w:ilvl w:val="0"/>
          <w:numId w:val="7"/>
        </w:numPr>
        <w:spacing w:lineRule="auto"/>
      </w:pPr>
      <w:r>
        <w:rPr/>
        <w:t xml:space="preserve">Approver opens the queue or request detail.</w:t>
      </w:r>
    </w:p>
    <w:p>
      <w:pPr>
        <w:numPr>
          <w:ilvl w:val="0"/>
          <w:numId w:val="7"/>
        </w:numPr>
        <w:spacing w:lineRule="auto"/>
      </w:pPr>
      <w:r>
        <w:rPr/>
        <w:t xml:space="preserve">System verifies current authorisation and request version.</w:t>
      </w:r>
    </w:p>
    <w:p>
      <w:pPr>
        <w:numPr>
          <w:ilvl w:val="0"/>
          <w:numId w:val="7"/>
        </w:numPr>
        <w:spacing w:lineRule="auto"/>
      </w:pPr>
      <w:r>
        <w:rPr/>
        <w:t xml:space="preserve">Approver approves or rejects with required reason for rejection.</w:t>
      </w:r>
    </w:p>
    <w:p>
      <w:pPr>
        <w:numPr>
          <w:ilvl w:val="0"/>
          <w:numId w:val="7"/>
        </w:numPr>
        <w:spacing w:lineRule="auto"/>
      </w:pPr>
      <w:r>
        <w:rPr/>
        <w:t xml:space="preserve">System updates the request, balance reservation and downstream event atomically.</w:t>
      </w:r>
    </w:p>
    <w:p>
      <w:pPr>
        <w:numPr>
          <w:ilvl w:val="0"/>
          <w:numId w:val="7"/>
        </w:numPr>
        <w:spacing w:lineRule="auto"/>
      </w:pPr>
      <w:r>
        <w:rPr/>
        <w:t xml:space="preserve">Employee receives the decision notification; approved LOP/encashment is queued for payroll integration.</w:t>
      </w:r>
    </w:p>
    <w:p>
      <w:pPr>
        <w:pStyle w:val="Heading3"/>
        <w:spacing w:lineRule="auto"/>
      </w:pPr>
      <w:r>
        <w:rPr/>
        <w:t xml:space="preserve">7.3 Cancellation or withdrawal</w:t>
      </w:r>
    </w:p>
    <w:p>
      <w:pPr>
        <w:spacing w:lineRule="auto"/>
      </w:pPr>
      <w:r>
        <w:rPr/>
        <w:t xml:space="preserve">An employee may withdraw a Pending request. Cancellation of an Approved request is controlled by policy and role permission, may require manager/HR approval, and must reverse reservations only after the cancellation is committed.</w:t>
      </w:r>
    </w:p>
    <w:p>
      <w:pPr>
        <w:pStyle w:val="Heading3"/>
        <w:spacing w:lineRule="auto"/>
      </w:pPr>
      <w:r>
        <w:rPr/>
        <w:t xml:space="preserve">7.4 Policy lifecycle</w:t>
      </w:r>
    </w:p>
    <w:p>
      <w:pPr>
        <w:numPr>
          <w:ilvl w:val="0"/>
          <w:numId w:val="8"/>
        </w:numPr>
        <w:spacing w:lineRule="auto"/>
      </w:pPr>
      <w:r>
        <w:rPr/>
        <w:t xml:space="preserve">Admin selects or creates a future year and employment type.</w:t>
      </w:r>
    </w:p>
    <w:p>
      <w:pPr>
        <w:numPr>
          <w:ilvl w:val="0"/>
          <w:numId w:val="8"/>
        </w:numPr>
        <w:spacing w:lineRule="auto"/>
      </w:pPr>
      <w:r>
        <w:rPr/>
        <w:t xml:space="preserve">Admin edits leave rules and reviews the live summary.</w:t>
      </w:r>
    </w:p>
    <w:p>
      <w:pPr>
        <w:numPr>
          <w:ilvl w:val="0"/>
          <w:numId w:val="8"/>
        </w:numPr>
        <w:spacing w:lineRule="auto"/>
      </w:pPr>
      <w:r>
        <w:rPr/>
        <w:t xml:space="preserve">Admin saves a draft; draft changes do not affect active balances.</w:t>
      </w:r>
    </w:p>
    <w:p>
      <w:pPr>
        <w:numPr>
          <w:ilvl w:val="0"/>
          <w:numId w:val="8"/>
        </w:numPr>
        <w:spacing w:lineRule="auto"/>
      </w:pPr>
      <w:r>
        <w:rPr/>
        <w:t xml:space="preserve">Admin publishes after validation and confirmation.</w:t>
      </w:r>
    </w:p>
    <w:p>
      <w:pPr>
        <w:numPr>
          <w:ilvl w:val="0"/>
          <w:numId w:val="8"/>
        </w:numPr>
        <w:spacing w:lineRule="auto"/>
      </w:pPr>
      <w:r>
        <w:rPr/>
        <w:t xml:space="preserve">At the effective date, the policy is used to calculate new balances; prior transactions retain their policy snapshot.</w:t>
      </w:r>
    </w:p>
    <w:p>
      <w:pPr>
        <w:pStyle w:val="Heading2"/>
        <w:spacing w:lineRule="auto"/>
      </w:pPr>
      <w:r>
        <w:rPr/>
        <w:t xml:space="preserve">8. Business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 entitlement is evaluated against the employee's employment type, organisation, policy year and effective policy version.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days may be reserved to prevent concurrent over-application; the reservation strategy must be consistent across UI and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leave reduces usable balance. Rejected, cancelled and withdrawn requests do not reduce final used balance.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Weekends, holidays and non-working days are excluded or counted according to a configurable calendar; the calculation must be displayed to the employee.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Half-day requests count as 0.5 and cannot be combined in a way that violates the configured daily unit.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Carry-forward is applied at the policy-year boundary and capped per leave type.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WFH limits are evaluated separately by week and month and do not consume paid leave unless explicitly configured.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LOP and encashment events become eligible for payroll only after the required approval state is reached.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decision and administrative adjustment requires an actor, timestamp, previous value and new value where data changes.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can see only data permitted by role, organisation and reporting hierarchy.</w:t>
            </w:r>
          </w:p>
        </w:tc>
      </w:tr>
    </w:tbl>
    <w:p>
      <w:pPr>
        <w:spacing w:lineRule="auto"/>
      </w:pPr>
      <w:r>
        <w:rPr/>
      </w:r>
    </w:p>
    <w:p>
      <w:pPr>
        <w:pStyle w:val="Heading2"/>
        <w:spacing w:lineRule="auto"/>
      </w:pPr>
      <w:r>
        <w:rPr/>
        <w:t xml:space="preserve">9. Data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code, name, description, category, paid flag, active flag and display metadata.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organisation, year, employment type, status, effective dates, version, published by/date and policy snapshot.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LeavePolicyRule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 type, allowance, accrual, carry-forward, encashment, eligibility, notice, certificate and workflow parameters.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LeaveBalance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 policy, leave type, allocated, carry-forward, used, pending/reserved, encashed, remaining and adjustment history.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employee, type, dates, day unit, calculated days, reason, notes, status, approvers, decision data and policy snapshot reference.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WFHRequest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data plus weekly/monthly limit checks, work location and approval information.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Attachment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object reference, file name/type/size, checksum, uploader, access classification and retention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 action, entity, entity ID, timestamp, correlation ID, old/new values and source.</w:t>
            </w:r>
          </w:p>
        </w:tc>
      </w:tr>
    </w:tbl>
    <w:p>
      <w:pPr>
        <w:spacing w:lineRule="auto"/>
      </w:pPr>
      <w:r>
        <w:rPr/>
      </w:r>
    </w:p>
    <w:p>
      <w:pPr>
        <w:spacing w:lineRule="auto"/>
      </w:pPr>
      <w:r>
        <w:rPr/>
        <w:t xml:space="preserve">Dates should be stored with an unambiguous date/time strategy. Day calculations must use the organisation's timezone and calendar. Request and policy records must retain historical snapshots so later policy changes cannot rewrite past decisions.</w:t>
      </w:r>
    </w:p>
    <w:p>
      <w:pPr>
        <w:pStyle w:val="Heading2"/>
        <w:spacing w:lineRule="auto"/>
      </w:pPr>
      <w:r>
        <w:rPr/>
        <w:t xml:space="preserve">10. Integrations and Notifications</w:t>
      </w:r>
    </w:p>
    <w:p>
      <w:pPr>
        <w:numPr>
          <w:ilvl w:val="0"/>
          <w:numId w:val="9"/>
        </w:numPr>
        <w:spacing w:lineRule="auto"/>
      </w:pPr>
      <w:r>
        <w:rPr>
          <w:b/>
        </w:rPr>
        <w:t xml:space="preserve">Identity/Core HR:</w:t>
      </w:r>
      <w:r>
        <w:rPr/>
        <w:t xml:space="preserve"> employee identity, employment type, department, manager hierarchy, joining date and active status.</w:t>
      </w:r>
    </w:p>
    <w:p>
      <w:pPr>
        <w:numPr>
          <w:ilvl w:val="0"/>
          <w:numId w:val="9"/>
        </w:numPr>
        <w:spacing w:lineRule="auto"/>
      </w:pPr>
      <w:r>
        <w:rPr>
          <w:b/>
        </w:rPr>
        <w:t xml:space="preserve">Holiday/Attendance:</w:t>
      </w:r>
      <w:r>
        <w:rPr/>
        <w:t xml:space="preserve"> working calendar, holidays, attendance and presence inputs where available.</w:t>
      </w:r>
    </w:p>
    <w:p>
      <w:pPr>
        <w:numPr>
          <w:ilvl w:val="0"/>
          <w:numId w:val="9"/>
        </w:numPr>
        <w:spacing w:lineRule="auto"/>
      </w:pPr>
      <w:r>
        <w:rPr>
          <w:b/>
        </w:rPr>
        <w:t xml:space="preserve">Payroll:</w:t>
      </w:r>
      <w:r>
        <w:rPr/>
        <w:t xml:space="preserve"> approved LOP and encashment payloads with idempotency key, employee, period, days, amount basis where applicable and acknowledgement status.</w:t>
      </w:r>
    </w:p>
    <w:p>
      <w:pPr>
        <w:numPr>
          <w:ilvl w:val="0"/>
          <w:numId w:val="9"/>
        </w:numPr>
        <w:spacing w:lineRule="auto"/>
      </w:pPr>
      <w:r>
        <w:rPr>
          <w:b/>
        </w:rPr>
        <w:t xml:space="preserve">Notifications:</w:t>
      </w:r>
      <w:r>
        <w:rPr/>
        <w:t xml:space="preserve"> request submitted to approver, decision to employee, reminder after 48 hours, policy publication and integration failure alerts.</w:t>
      </w:r>
    </w:p>
    <w:p>
      <w:pPr>
        <w:numPr>
          <w:ilvl w:val="0"/>
          <w:numId w:val="9"/>
        </w:numPr>
        <w:spacing w:lineRule="auto"/>
      </w:pPr>
      <w:r>
        <w:rPr>
          <w:b/>
        </w:rPr>
        <w:t xml:space="preserve">Channels:</w:t>
      </w:r>
      <w:r>
        <w:rPr/>
        <w:t xml:space="preserve"> in-app notification is required; email and Slack/Teams are configurable channels.</w:t>
      </w:r>
    </w:p>
    <w:p>
      <w:pPr>
        <w:pStyle w:val="Heading2"/>
        <w:spacing w:lineRule="auto"/>
      </w:pPr>
      <w:r>
        <w:rPr/>
        <w:t xml:space="preserve">11. Non-Functional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 authentication, role/organisation scoping, least privilege, secure attachment access and audit logging. Do not expose medical documents in general exports.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dashboard and filtered table views should respond within an agreed product SLO, with server-side paging and aggregation for large organisations.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Requests and approvals must fail clearly and preserve user input when a downstream service is unavailable.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Consistency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Balance and decision updates must be transactional; retries must not duplicate requests, notifications or payroll records.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Keyboard-accessible controls, visible focus, meaningful labels, sufficient contrast, table semantics and non-colour-only status indicators.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Responsive 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Desktop layouts may use dense tables; mobile layouts must provide usable cards or horizontal scrolling without overlapping text or controls.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correlation ID, request/policy ID, outcome and latency without logging sensitive reason or attachment contents.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Retention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Retention and deletion shall follow organisation policy and legal requirements; audit records must be protected from ordinary user deletion.</w:t>
            </w:r>
          </w:p>
        </w:tc>
      </w:tr>
    </w:tbl>
    <w:p>
      <w:pPr>
        <w:spacing w:lineRule="auto"/>
      </w:pPr>
      <w:r>
        <w:rPr/>
      </w:r>
    </w:p>
    <w:p>
      <w:pPr>
        <w:pStyle w:val="Heading2"/>
        <w:spacing w:lineRule="auto"/>
      </w:pPr>
      <w:r>
        <w:rPr/>
        <w:t xml:space="preserve">12. Acceptance Criteria</w:t>
      </w:r>
    </w:p>
    <w:p>
      <w:pPr>
        <w:numPr>
          <w:ilvl w:val="0"/>
          <w:numId w:val="10"/>
        </w:numPr>
        <w:spacing w:lineRule="auto"/>
      </w:pPr>
      <w:r>
        <w:rPr/>
        <w:t xml:space="preserve">Employee can view correct year-specific allocated, used, pending and remaining values.</w:t>
      </w:r>
    </w:p>
    <w:p>
      <w:pPr>
        <w:numPr>
          <w:ilvl w:val="0"/>
          <w:numId w:val="10"/>
        </w:numPr>
        <w:spacing w:lineRule="auto"/>
      </w:pPr>
      <w:r>
        <w:rPr/>
        <w:t xml:space="preserve">Employee can submit a valid full-day, half-day and multi-day request and sees calculated days before submission.</w:t>
      </w:r>
    </w:p>
    <w:p>
      <w:pPr>
        <w:numPr>
          <w:ilvl w:val="0"/>
          <w:numId w:val="10"/>
        </w:numPr>
        <w:spacing w:lineRule="auto"/>
      </w:pPr>
      <w:r>
        <w:rPr/>
        <w:t xml:space="preserve">Invalid dates, overlaps, insufficient balance, notice violations and missing certificates produce actionable validation messages.</w:t>
      </w:r>
    </w:p>
    <w:p>
      <w:pPr>
        <w:numPr>
          <w:ilvl w:val="0"/>
          <w:numId w:val="10"/>
        </w:numPr>
        <w:spacing w:lineRule="auto"/>
      </w:pPr>
      <w:r>
        <w:rPr/>
        <w:t xml:space="preserve">Authorised manager sees only assigned pending requests and can approve or reject with audit data.</w:t>
      </w:r>
    </w:p>
    <w:p>
      <w:pPr>
        <w:numPr>
          <w:ilvl w:val="0"/>
          <w:numId w:val="10"/>
        </w:numPr>
        <w:spacing w:lineRule="auto"/>
      </w:pPr>
      <w:r>
        <w:rPr/>
        <w:t xml:space="preserve">Request register filters, timeframe controls, search, sorting, pagination and horizontal scroll work together without losing context.</w:t>
      </w:r>
    </w:p>
    <w:p>
      <w:pPr>
        <w:numPr>
          <w:ilvl w:val="0"/>
          <w:numId w:val="10"/>
        </w:numPr>
        <w:spacing w:lineRule="auto"/>
      </w:pPr>
      <w:r>
        <w:rPr/>
        <w:t xml:space="preserve">Exports reflect the current filter set and do not include unauthorised or sensitive attachment content.</w:t>
      </w:r>
    </w:p>
    <w:p>
      <w:pPr>
        <w:numPr>
          <w:ilvl w:val="0"/>
          <w:numId w:val="10"/>
        </w:numPr>
        <w:spacing w:lineRule="auto"/>
      </w:pPr>
      <w:r>
        <w:rPr/>
        <w:t xml:space="preserve">Analytics totals reconcile with the filtered request data and show definitions/denominators.</w:t>
      </w:r>
    </w:p>
    <w:p>
      <w:pPr>
        <w:numPr>
          <w:ilvl w:val="0"/>
          <w:numId w:val="10"/>
        </w:numPr>
        <w:spacing w:lineRule="auto"/>
      </w:pPr>
      <w:r>
        <w:rPr/>
        <w:t xml:space="preserve">Employee drill-down shows balance-by-type totals that reconcile with the employee summary and transaction history.</w:t>
      </w:r>
    </w:p>
    <w:p>
      <w:pPr>
        <w:numPr>
          <w:ilvl w:val="0"/>
          <w:numId w:val="10"/>
        </w:numPr>
        <w:spacing w:lineRule="auto"/>
      </w:pPr>
      <w:r>
        <w:rPr/>
        <w:t xml:space="preserve">Admin can save a draft policy, see unsaved changes, reset it, and publish only valid configurations.</w:t>
      </w:r>
    </w:p>
    <w:p>
      <w:pPr>
        <w:numPr>
          <w:ilvl w:val="0"/>
          <w:numId w:val="10"/>
        </w:numPr>
        <w:spacing w:lineRule="auto"/>
      </w:pPr>
      <w:r>
        <w:rPr/>
        <w:t xml:space="preserve">Published future policy does not alter current-year balances; new-year balances use the published policy.</w:t>
      </w:r>
    </w:p>
    <w:p>
      <w:pPr>
        <w:numPr>
          <w:ilvl w:val="0"/>
          <w:numId w:val="10"/>
        </w:numPr>
        <w:spacing w:lineRule="auto"/>
      </w:pPr>
      <w:r>
        <w:rPr/>
        <w:t xml:space="preserve">Approved LOP and encashment records produce one idempotent payroll integration event.</w:t>
      </w:r>
    </w:p>
    <w:p>
      <w:pPr>
        <w:numPr>
          <w:ilvl w:val="0"/>
          <w:numId w:val="10"/>
        </w:numPr>
        <w:spacing w:lineRule="auto"/>
      </w:pPr>
      <w:r>
        <w:rPr/>
        <w:t xml:space="preserve">Notifications and 48-hour reminders are generated according to channel configuration.</w:t>
      </w:r>
    </w:p>
    <w:p>
      <w:pPr>
        <w:pStyle w:val="Heading2"/>
        <w:spacing w:lineRule="auto"/>
      </w:pPr>
      <w:r>
        <w:rPr/>
        <w:t xml:space="preserve">13. Traceability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 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Covered requirements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 Leave 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FR-ESS-01 through FR-ESS-06; BR-01 through BR-07.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Leave modal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FR-ESS-05, FR-ESS-06; request workflow; attachment and validation rules.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Overview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FR-REQ-01; analytics counters; approval queue; metric definitions.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Requests table and filter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FR-REQ-01 through FR-REQ-04; responsive table behaviour.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screens and Approval Rate toggle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requirements, metric definitions and filter-context consistency.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Departments and Employees screens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 comparison, employee utilisation, drill-down and export requirements.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 Policy Manager header/footer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FR-POL-01, FR-POL-04, FR-POL-05; draft, reset, save, publish and unsaved state.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Policy sections and Add New Leave Type drawer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FR-POL-02 and FR-POL-03; policy validation and summary calculations.</w:t>
            </w:r>
          </w:p>
        </w:tc>
      </w:tr>
    </w:tbl>
    <w:p>
      <w:pPr>
        <w:spacing w:lineRule="auto"/>
      </w:pPr>
      <w:r>
        <w:rPr/>
      </w:r>
    </w:p>
    <w:p>
      <w:pPr>
        <w:pStyle w:val="Heading2"/>
        <w:spacing w:lineRule="auto"/>
      </w:pPr>
      <w:r>
        <w:rPr/>
        <w:t xml:space="preserve">14. Assumptions, Decisions Needed and Risks</w:t>
      </w:r>
    </w:p>
    <w:p>
      <w:pPr>
        <w:pStyle w:val="Heading3"/>
        <w:spacing w:lineRule="auto"/>
      </w:pPr>
      <w:r>
        <w:rPr/>
        <w:t xml:space="preserve">Assumptions</w:t>
      </w:r>
    </w:p>
    <w:p>
      <w:pPr>
        <w:numPr>
          <w:ilvl w:val="0"/>
          <w:numId w:val="11"/>
        </w:numPr>
        <w:spacing w:lineRule="auto"/>
      </w:pPr>
      <w:r>
        <w:rPr/>
        <w:t xml:space="preserve">PeopleHub already provides authenticated users and organisation/manager relationships.</w:t>
      </w:r>
    </w:p>
    <w:p>
      <w:pPr>
        <w:numPr>
          <w:ilvl w:val="0"/>
          <w:numId w:val="11"/>
        </w:numPr>
        <w:spacing w:lineRule="auto"/>
      </w:pPr>
      <w:r>
        <w:rPr/>
        <w:t xml:space="preserve">Policy administrators will confirm statutory rules, working calendars and employment-type entitlements.</w:t>
      </w:r>
    </w:p>
    <w:p>
      <w:pPr>
        <w:numPr>
          <w:ilvl w:val="0"/>
          <w:numId w:val="11"/>
        </w:numPr>
        <w:spacing w:lineRule="auto"/>
      </w:pPr>
      <w:r>
        <w:rPr/>
        <w:t xml:space="preserve">Reporting figures are based on approved transactions unless a visual explicitly says pending or submitted.</w:t>
      </w:r>
    </w:p>
    <w:p>
      <w:pPr>
        <w:pStyle w:val="Heading3"/>
        <w:spacing w:lineRule="auto"/>
      </w:pPr>
      <w:r>
        <w:rPr/>
        <w:t xml:space="preserve">Decisions needed before development completion</w:t>
      </w:r>
    </w:p>
    <w:p>
      <w:pPr>
        <w:numPr>
          <w:ilvl w:val="0"/>
          <w:numId w:val="12"/>
        </w:numPr>
        <w:spacing w:lineRule="auto"/>
      </w:pPr>
      <w:r>
        <w:rPr/>
        <w:t xml:space="preserve">Whether current-year policy edits are prohibited or allowed through a controlled adjustment process.</w:t>
      </w:r>
    </w:p>
    <w:p>
      <w:pPr>
        <w:numPr>
          <w:ilvl w:val="0"/>
          <w:numId w:val="12"/>
        </w:numPr>
        <w:spacing w:lineRule="auto"/>
      </w:pPr>
      <w:r>
        <w:rPr/>
        <w:t xml:space="preserve">Whether weekends and public holidays are excluded by default for every leave type.</w:t>
      </w:r>
    </w:p>
    <w:p>
      <w:pPr>
        <w:numPr>
          <w:ilvl w:val="0"/>
          <w:numId w:val="12"/>
        </w:numPr>
        <w:spacing w:lineRule="auto"/>
      </w:pPr>
      <w:r>
        <w:rPr/>
        <w:t xml:space="preserve">Whether pending requests reserve balances and whether employees may edit a submitted request.</w:t>
      </w:r>
    </w:p>
    <w:p>
      <w:pPr>
        <w:numPr>
          <w:ilvl w:val="0"/>
          <w:numId w:val="12"/>
        </w:numPr>
        <w:spacing w:lineRule="auto"/>
      </w:pPr>
      <w:r>
        <w:rPr/>
        <w:t xml:space="preserve">Exact approval escalation, delegation and substitute-approver rules.</w:t>
      </w:r>
    </w:p>
    <w:p>
      <w:pPr>
        <w:numPr>
          <w:ilvl w:val="0"/>
          <w:numId w:val="12"/>
        </w:numPr>
        <w:spacing w:lineRule="auto"/>
      </w:pPr>
      <w:r>
        <w:rPr/>
        <w:t xml:space="preserve">Attachment file limits, retention period and permitted file types.</w:t>
      </w:r>
    </w:p>
    <w:p>
      <w:pPr>
        <w:numPr>
          <w:ilvl w:val="0"/>
          <w:numId w:val="12"/>
        </w:numPr>
        <w:spacing w:lineRule="auto"/>
      </w:pPr>
      <w:r>
        <w:rPr/>
        <w:t xml:space="preserve">Payroll payload contract and reconciliation process.</w:t>
      </w:r>
    </w:p>
    <w:p>
      <w:pPr>
        <w:pStyle w:val="Heading3"/>
        <w:spacing w:lineRule="auto"/>
      </w:pPr>
      <w:r>
        <w:rPr/>
        <w:t xml:space="preserve">Risks and mitigations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Mitigation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Policy changes create historical inconsistencies.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policy snapshots and effective dates; protect published versions.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Concurrent requests overspend a balance.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transactional reservation and server-side validation.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Reports show conflicting totals.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Centralise metric definitions and reuse filter/query contracts.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Sensitive medical information is overexposed.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Classify attachments, restrict access and exclude them from broad exports.</w:t>
            </w:r>
          </w:p>
        </w:tc>
      </w:tr>
    </w:tbl>
    <w:p>
      <w:pPr>
        <w:spacing w:lineRule="auto"/>
      </w:pPr>
      <w:r>
        <w:rPr/>
      </w:r>
    </w:p>
    <w:p>
      <w:pPr>
        <w:pStyle w:val="Heading2"/>
        <w:spacing w:lineRule="auto"/>
      </w:pPr>
      <w:r>
        <w:rPr/>
        <w:t xml:space="preserve">15. Glossary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Accrual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Periodic addition of entitlement, such as monthly, quarterly or yearly.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Carry-forward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Eligible unused entitlement moved from one policy year to the next, subject to a cap.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 earned for approved work on holidays or outside normal working time.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Loss of Pay or unpaid leave.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WFH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 From Home request and allowance tracking separate from paid leave.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Policy snapshot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Immutable rules captured when a request is created or approved for historical correctness.</w:t>
            </w:r>
          </w:p>
        </w:tc>
      </w:tr>
    </w:tbl>
    <w:p>
      <w:pPr>
        <w:spacing w:lineRule="auto"/>
      </w:pPr>
      <w:r>
        <w:rPr/>
      </w:r>
    </w:p>
    <w:p>
      <w:pPr>
        <w:spacing w:lineRule="auto"/>
      </w:pPr>
      <w:r>
        <w:rPr/>
        <w:t xml:space="preserve">End of document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Module Business Requirements Document</dc:title>
  <dc:subject>PeopleHub HRMS Leave, WFH and Absence Management</dc:subject>
  <dc:creator>PeopleHub Product Team</dc:creator>
  <cp:keywords>html-to-docx</cp:keywords>
  <dc:description>Business Requirements Document for the PeopleHub Leave Module</dc:description>
  <cp:lastModifiedBy>html-to-docx</cp:lastModifiedBy>
  <cp:revision>1</cp:revision>
  <dcterms:created xsi:type="dcterms:W3CDTF">2026-08-26T15:45:33.983Z</dcterms:created>
  <dcterms:modified xsi:type="dcterms:W3CDTF">2026-08-26T15:45:33.983Z</dcterms:modified>
</cp:coreProperties>
</file>