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1E13F3" w:rsidTr="00EB2199">
        <w:trPr>
          <w:trHeight w:val="1320"/>
        </w:trPr>
        <w:tc>
          <w:tcPr>
            <w:tcW w:w="1488" w:type="dxa"/>
            <w:vMerge w:val="restart"/>
            <w:shd w:val="clear" w:color="auto" w:fill="auto"/>
            <w:vAlign w:val="bottom"/>
          </w:tcPr>
          <w:p w:rsidR="001E13F3" w:rsidRDefault="00DF2CF4" w:rsidP="00EB2199">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59" type="#_x0000_t74" alt="C535027123CC544791753G5E725G9@9G09=@;U9=@;]B22626B!!!!!BIHO@]b22626!!!!@5786861107DB82D738dyudso`m!enbtldou!udlqm`ud^10/enu!!!!!!!!!!!!!!!!!!!!!!!!!!!!!!!!!!!!!!!!!!!!!!!!!!!!!!!!!!!!!!!!!!!!!!!!!!!!!!!!!!!!!!!!!!!!!!!!!!!!!!!!!!!!!!!!!!!!!!!!!!!!!!!!!!!!!!!!!!!!!!!!!!!!!!!!!!!!!!!!!!!!!!!!!!!!!!!!!!!!!!!!!!!!!!!!!!!!!!!!!!!!!!!!!!!!!!!!!!!!!!!!!!!!!!!!!!!!!!!!!!!!!!!!!!!!!!!!!!!!!!!!!!!!!!!!!!!!!!!!!!!!!!!!!!!!!!!!!!!!!!!!!!!!!!!!!!!!!!!!!!!!!!!!!!!!!!!!!!!!!!!!!!!!!!!!!!!!!!!!!!!!!!!!!!!!!!!!!!!!!!!!!!!!!!!!!!!!!!!!!!!!!!!!!!!!!!!!!!!!!!!!!!!!!!!!!!!!!!!!!!!!!!!!!!!!!!!!!!!!!!!!!!!!!!!!!!!!!!!!!!!!!!!!!!!!!!!!!!!!!!!!!!!!!!!!!!!!!!!!!!!!!!!!!!!!!!!!!!!!!!!!!!!!!!!!!!!!!!!!!!!!!!!!!!!!!!!!!!!!!!!!!!!!!!!!!!!!!!!!!!!!!!!!!!!!!!!!!!!!!!!!!!!!!!!!!!!!!!!!!!!!!!!!!!!!!!!!!!!!!!!!!!!!!!!!!!!!!!!!!!!!!!!!!!!!!!!!!!!!!!!!!!!!!!!!!!!!!!!!!!!!!!!!!!!!!!!!!!!!!!!!!!!!!!!!!!!!!!!!!!!!!!!!!!!!!!!!!!!!!!!!!!!!!!!!!!!!!!!!!!!!!!!!!!!!!!!!!!!!!!!!!!!!!!!!!!!!!!!!!!!!!!!!!!!!!!!!!!!!!!!!!!!!!!!!!!!!!!!!!!!!!!!!!!!!!!!!!!!!!!!!!!!!!!!!!!!!!!!!!!!!!!!!!!!!!!!!!!!!!!!!!!!!!!!!!!!!!!!!!!!!!!!!!!!!!!!!!!!!!!!!!!!!!!!!!!!!!!!!!!!!!!!!!!!!!!!!!!!!!!!!!!!!!!!!!!!!!!!!!!!!!!!!!!!!!!!!!!!!!!!!!!!!!!!!!!!!!!!!!!!!!!!!!!!!!!!!!!!!!!!!!!!!!!!!!!!!!!!!!!!!!!!!!!!!!!!!!!!!!!!!!!!!!!!!!!!!!!!!!!!!!!!!!!!!!!!!!!!!!!!!!!!!!!!!!!!!!!!!!!!!!!!!!!!!!!!!!!!!!!!!!!!!!!!!!!!!!!!!!!!!!!!!!!!!!!!!!!!!!!!!!!!!!!!!!!!!!!!!!!!!!!!!!!!!!!!!!!!!!!!!!!!!!!!!!!!!!!!!!!!!!!!!!!!!!!!!!!!!!!!!!!!!!!!!!!!!!!!!!!!!!!!!!!!!!!!!!!!!!!!!!!!!!!!!!!!!!!!!!!!!!!!!!!!!!!!!!!!!!!!!!!!!!!!!!!!!!!!!!!!!!!!!!!!!!!!!!!!!!!!!!!!!!!!!!!!!!!!!!!!!!!!!!!!!!!!!!!!!!!!!!!!!!!!!!!!!!!!!!!!!!!!!!!!!!!!!!!!!!!!!!!!!!!!!!!!!!!!!!!!!!!!!!!!!!!!!!!!!!!!!!!!!!!!!!!!!!!!!!!!!!!!!!!!!!!!!!!!!!!!!!!!!!!!!!!!!!!!!!!!!!!!!!!!!!!!!!!!!!!!!!!!!!!!!!!!!!!!!!!!!!!!!!!!!!!!!!!!!!!!!!!!!!!!!!!!!!!!!!!!!!!!!!!!!!!!!!!!!!!!!!!!!!!!!!!!!!!!!!!!!!!!!!!!!!!!!!!!!!!!!!!!!!!!!!!!!!!!!!!!!!!!!!!!!!!!!!!!!!!!!!!!!!!!!!!!!!!!!!!!!!!!!!!!!!!!!!!!!!!!!!!!!!!!!!!!!!!!!!!!!!!!!!!!!!!!!!!!!!!!!!!!!!!!!!!!!!!!!!!!!!!!!!!!!!!!!!!!!!!!!!!!!!!!!!!!!!!!!!!!!!!!!!!!!!!!!!!!!!!!!!!!!!!!!!!!!!!!!!!!!!!!!!!!!!!!!!!!!!!!!!!!!!!!!!!!!!!!!!!!!!!!!!!!!!!!!!!!!!!!!!!!!!!!!!!!!!!!!!!!!!!!!!!!!!!!!!!!!!!!!!!!!!!!!!!!!!!!!!!!!!!!!!!!!!!!!!!!!!!!!!!!!!!!!!!!!!!!!!!!!!!!!!!!!!!!!!!!!!!!!!!!!!!!!!!!!!!!!!!!!!!!!!!!!!!!!!!!!!!!!!!!!!!!!!!!!!!!!!!!!!!!!!!!!!!!!!!!!!!!!!!!!!!!!!!!!!!!!!!!!!!!!!!!!!!!!!!!!!!!!!!!!!!!!!!!!!!!!!!!!!!!!!!1!1" style="position:absolute;left:0;text-align:left;margin-left:0;margin-top:0;width:.05pt;height:.05pt;z-index:1;visibility:hidden">
                  <w10:anchorlock/>
                </v:shape>
              </w:pict>
            </w:r>
          </w:p>
        </w:tc>
        <w:tc>
          <w:tcPr>
            <w:tcW w:w="8940" w:type="dxa"/>
            <w:gridSpan w:val="3"/>
            <w:shd w:val="clear" w:color="auto" w:fill="auto"/>
            <w:vAlign w:val="bottom"/>
          </w:tcPr>
          <w:p w:rsidR="001E13F3" w:rsidRPr="00EB2199" w:rsidRDefault="00C1154F" w:rsidP="00EB2199">
            <w:pPr>
              <w:widowControl w:val="0"/>
              <w:spacing w:before="0" w:after="0" w:line="240" w:lineRule="auto"/>
              <w:ind w:left="0"/>
              <w:jc w:val="both"/>
              <w:rPr>
                <w:i/>
                <w:color w:val="0000FF"/>
              </w:rPr>
            </w:pPr>
            <w:r>
              <w:rPr>
                <w:rFonts w:hint="eastAsia"/>
              </w:rPr>
              <w:t xml:space="preserve"> </w:t>
            </w:r>
          </w:p>
        </w:tc>
        <w:tc>
          <w:tcPr>
            <w:tcW w:w="1479" w:type="dxa"/>
            <w:vMerge w:val="restart"/>
            <w:shd w:val="clear" w:color="auto" w:fill="auto"/>
            <w:vAlign w:val="bottom"/>
          </w:tcPr>
          <w:p w:rsidR="001E13F3" w:rsidRDefault="001E13F3" w:rsidP="00EB2199">
            <w:pPr>
              <w:widowControl w:val="0"/>
              <w:spacing w:before="0" w:after="0" w:line="240" w:lineRule="auto"/>
              <w:ind w:left="0"/>
              <w:jc w:val="both"/>
            </w:pPr>
          </w:p>
        </w:tc>
      </w:tr>
      <w:tr w:rsidR="001E13F3" w:rsidTr="00EB2199">
        <w:trPr>
          <w:trHeight w:val="1084"/>
        </w:trPr>
        <w:tc>
          <w:tcPr>
            <w:tcW w:w="1488" w:type="dxa"/>
            <w:vMerge/>
            <w:shd w:val="clear" w:color="auto" w:fill="auto"/>
            <w:vAlign w:val="center"/>
          </w:tcPr>
          <w:p w:rsidR="001E13F3" w:rsidRDefault="001E13F3">
            <w:pPr>
              <w:pStyle w:val="Cover1"/>
            </w:pPr>
          </w:p>
        </w:tc>
        <w:tc>
          <w:tcPr>
            <w:tcW w:w="8940" w:type="dxa"/>
            <w:gridSpan w:val="3"/>
            <w:shd w:val="clear" w:color="auto" w:fill="auto"/>
            <w:vAlign w:val="center"/>
          </w:tcPr>
          <w:p w:rsidR="001E13F3" w:rsidRDefault="00C1154F" w:rsidP="00EB2199">
            <w:pPr>
              <w:pStyle w:val="Cover1"/>
              <w:jc w:val="right"/>
            </w:pPr>
            <w:r>
              <w:fldChar w:fldCharType="begin"/>
            </w:r>
            <w:r w:rsidRPr="00EB2199">
              <w:rPr>
                <w:rFonts w:eastAsia="黑体"/>
                <w:sz w:val="24"/>
                <w:szCs w:val="24"/>
              </w:rPr>
              <w:instrText xml:space="preserve"> DOCPROPERTY  PartNumber </w:instrText>
            </w:r>
            <w:r>
              <w:fldChar w:fldCharType="end"/>
            </w:r>
          </w:p>
        </w:tc>
        <w:tc>
          <w:tcPr>
            <w:tcW w:w="1479" w:type="dxa"/>
            <w:vMerge/>
            <w:shd w:val="clear" w:color="auto" w:fill="auto"/>
            <w:vAlign w:val="bottom"/>
          </w:tcPr>
          <w:p w:rsidR="001E13F3" w:rsidRDefault="001E13F3" w:rsidP="00EB2199">
            <w:pPr>
              <w:pStyle w:val="Cover1"/>
              <w:jc w:val="both"/>
            </w:pPr>
          </w:p>
        </w:tc>
      </w:tr>
      <w:tr w:rsidR="001E13F3" w:rsidTr="00EB2199">
        <w:trPr>
          <w:trHeight w:val="743"/>
        </w:trPr>
        <w:tc>
          <w:tcPr>
            <w:tcW w:w="1488" w:type="dxa"/>
            <w:vMerge/>
            <w:shd w:val="clear" w:color="auto" w:fill="auto"/>
            <w:vAlign w:val="bottom"/>
          </w:tcPr>
          <w:p w:rsidR="001E13F3" w:rsidRDefault="001E13F3" w:rsidP="00EB2199">
            <w:pPr>
              <w:widowControl w:val="0"/>
              <w:spacing w:before="0" w:after="0" w:line="240" w:lineRule="auto"/>
              <w:ind w:left="0"/>
              <w:jc w:val="both"/>
            </w:pPr>
          </w:p>
        </w:tc>
        <w:tc>
          <w:tcPr>
            <w:tcW w:w="8940" w:type="dxa"/>
            <w:gridSpan w:val="3"/>
            <w:shd w:val="clear" w:color="auto" w:fill="auto"/>
            <w:vAlign w:val="bottom"/>
          </w:tcPr>
          <w:p w:rsidR="001E13F3" w:rsidRDefault="001E13F3" w:rsidP="00EB2199">
            <w:pPr>
              <w:widowControl w:val="0"/>
              <w:spacing w:before="0" w:after="0" w:line="240" w:lineRule="auto"/>
              <w:ind w:left="0"/>
              <w:jc w:val="both"/>
            </w:pPr>
          </w:p>
        </w:tc>
        <w:tc>
          <w:tcPr>
            <w:tcW w:w="1479" w:type="dxa"/>
            <w:vMerge/>
            <w:shd w:val="clear" w:color="auto" w:fill="auto"/>
            <w:vAlign w:val="bottom"/>
          </w:tcPr>
          <w:p w:rsidR="001E13F3" w:rsidRDefault="001E13F3" w:rsidP="00EB2199">
            <w:pPr>
              <w:widowControl w:val="0"/>
              <w:spacing w:before="0" w:after="0" w:line="240" w:lineRule="auto"/>
              <w:ind w:left="0"/>
              <w:jc w:val="both"/>
            </w:pPr>
          </w:p>
        </w:tc>
      </w:tr>
      <w:tr w:rsidR="001E13F3" w:rsidTr="00EB2199">
        <w:trPr>
          <w:gridAfter w:val="4"/>
          <w:wAfter w:w="10419" w:type="dxa"/>
          <w:trHeight w:val="5190"/>
        </w:trPr>
        <w:tc>
          <w:tcPr>
            <w:tcW w:w="1479" w:type="dxa"/>
            <w:vMerge/>
            <w:tcBorders>
              <w:bottom w:val="nil"/>
            </w:tcBorders>
            <w:shd w:val="clear" w:color="auto" w:fill="auto"/>
            <w:vAlign w:val="bottom"/>
          </w:tcPr>
          <w:p w:rsidR="001E13F3" w:rsidRDefault="001E13F3" w:rsidP="00EB2199">
            <w:pPr>
              <w:widowControl w:val="0"/>
              <w:spacing w:before="0" w:after="0" w:line="240" w:lineRule="auto"/>
              <w:ind w:left="0"/>
              <w:jc w:val="both"/>
            </w:pPr>
          </w:p>
        </w:tc>
      </w:tr>
      <w:tr w:rsidR="00EB2199" w:rsidTr="00EB2199">
        <w:trPr>
          <w:trHeight w:val="2235"/>
        </w:trPr>
        <w:tc>
          <w:tcPr>
            <w:tcW w:w="1488" w:type="dxa"/>
            <w:vMerge w:val="restart"/>
            <w:tcBorders>
              <w:bottom w:val="nil"/>
            </w:tcBorders>
            <w:shd w:val="clear" w:color="auto" w:fill="auto"/>
            <w:vAlign w:val="bottom"/>
          </w:tcPr>
          <w:p w:rsidR="001E13F3" w:rsidRDefault="001E13F3" w:rsidP="00EB2199">
            <w:pPr>
              <w:widowControl w:val="0"/>
              <w:spacing w:before="0" w:after="0" w:line="240" w:lineRule="auto"/>
              <w:ind w:left="0"/>
              <w:jc w:val="both"/>
            </w:pPr>
          </w:p>
        </w:tc>
        <w:tc>
          <w:tcPr>
            <w:tcW w:w="7445" w:type="dxa"/>
            <w:gridSpan w:val="2"/>
            <w:tcBorders>
              <w:bottom w:val="nil"/>
            </w:tcBorders>
            <w:shd w:val="clear" w:color="auto" w:fill="auto"/>
            <w:vAlign w:val="center"/>
          </w:tcPr>
          <w:p w:rsidR="001E13F3" w:rsidRDefault="00C1154F" w:rsidP="00EB2199">
            <w:pPr>
              <w:pStyle w:val="Cover2"/>
              <w:widowControl w:val="0"/>
            </w:pPr>
            <w:r>
              <w:fldChar w:fldCharType="begin"/>
            </w:r>
            <w:r>
              <w:instrText xml:space="preserve"> </w:instrText>
            </w:r>
            <w:r w:rsidRPr="00EB2199">
              <w:rPr>
                <w:rFonts w:hint="eastAsia"/>
                <w:b/>
              </w:rPr>
              <w:instrText>DOCPROPERTY  "Product&amp;Project Name"</w:instrText>
            </w:r>
            <w:r>
              <w:instrText xml:space="preserve"> </w:instrText>
            </w:r>
            <w:r>
              <w:fldChar w:fldCharType="separate"/>
            </w:r>
            <w:r w:rsidRPr="00EB2199">
              <w:rPr>
                <w:rFonts w:hint="eastAsia"/>
                <w:b/>
              </w:rPr>
              <w:t>xFusion-iBMC-Cmdlets</w:t>
            </w:r>
            <w:r>
              <w:fldChar w:fldCharType="end"/>
            </w:r>
          </w:p>
          <w:p w:rsidR="001E13F3" w:rsidRDefault="00C1154F" w:rsidP="00EB2199">
            <w:pPr>
              <w:pStyle w:val="Cover2"/>
              <w:widowControl w:val="0"/>
              <w:rPr>
                <w:lang w:eastAsia="zh-CN"/>
              </w:rPr>
            </w:pPr>
            <w:r>
              <w:fldChar w:fldCharType="begin"/>
            </w:r>
            <w:r>
              <w:instrText xml:space="preserve"> </w:instrText>
            </w:r>
            <w:r w:rsidRPr="00EB2199">
              <w:rPr>
                <w:rFonts w:hint="eastAsia"/>
                <w:b/>
              </w:rPr>
              <w:instrText>DOCPROPERTY  ProductVersion</w:instrText>
            </w:r>
            <w:r>
              <w:instrText xml:space="preserve"> </w:instrText>
            </w:r>
            <w:r>
              <w:fldChar w:fldCharType="separate"/>
            </w:r>
            <w:r w:rsidRPr="00EB2199">
              <w:rPr>
                <w:rFonts w:hint="eastAsia"/>
                <w:b/>
              </w:rPr>
              <w:t>V1.3.6</w:t>
            </w:r>
            <w:r>
              <w:fldChar w:fldCharType="end"/>
            </w:r>
          </w:p>
          <w:p w:rsidR="001E13F3" w:rsidRPr="00EB2199" w:rsidRDefault="00C1154F" w:rsidP="00EB2199">
            <w:pPr>
              <w:pStyle w:val="Cover2"/>
              <w:widowControl w:val="0"/>
              <w:spacing w:before="80" w:after="80"/>
              <w:rPr>
                <w:sz w:val="48"/>
                <w:szCs w:val="48"/>
                <w:lang w:eastAsia="zh-CN"/>
              </w:rPr>
            </w:pPr>
            <w:r w:rsidRPr="00EB2199">
              <w:rPr>
                <w:sz w:val="48"/>
                <w:szCs w:val="48"/>
              </w:rPr>
              <w:fldChar w:fldCharType="begin"/>
            </w:r>
            <w:r w:rsidRPr="00EB2199">
              <w:rPr>
                <w:sz w:val="48"/>
                <w:szCs w:val="48"/>
              </w:rPr>
              <w:instrText xml:space="preserve"> </w:instrText>
            </w:r>
            <w:r w:rsidRPr="00EB2199">
              <w:rPr>
                <w:rFonts w:hint="eastAsia"/>
                <w:b/>
                <w:sz w:val="48"/>
                <w:szCs w:val="48"/>
              </w:rPr>
              <w:instrText>DOCPROPERTY  DocumentName</w:instrText>
            </w:r>
            <w:r w:rsidRPr="00EB2199">
              <w:rPr>
                <w:sz w:val="48"/>
                <w:szCs w:val="48"/>
              </w:rPr>
              <w:instrText xml:space="preserve"> </w:instrText>
            </w:r>
            <w:r w:rsidRPr="00EB2199">
              <w:rPr>
                <w:sz w:val="48"/>
                <w:szCs w:val="48"/>
              </w:rPr>
              <w:fldChar w:fldCharType="separate"/>
            </w:r>
            <w:r w:rsidRPr="00EB2199">
              <w:rPr>
                <w:rFonts w:hint="eastAsia"/>
                <w:b/>
                <w:sz w:val="48"/>
                <w:szCs w:val="48"/>
              </w:rPr>
              <w:t>User Guide</w:t>
            </w:r>
            <w:r w:rsidRPr="00EB2199">
              <w:rPr>
                <w:sz w:val="48"/>
                <w:szCs w:val="48"/>
              </w:rPr>
              <w:fldChar w:fldCharType="end"/>
            </w:r>
          </w:p>
        </w:tc>
        <w:tc>
          <w:tcPr>
            <w:tcW w:w="1495" w:type="dxa"/>
            <w:vMerge w:val="restart"/>
            <w:tcBorders>
              <w:bottom w:val="nil"/>
            </w:tcBorders>
            <w:shd w:val="clear" w:color="auto" w:fill="auto"/>
            <w:vAlign w:val="bottom"/>
          </w:tcPr>
          <w:p w:rsidR="001E13F3" w:rsidRDefault="001E13F3" w:rsidP="00EB2199">
            <w:pPr>
              <w:pStyle w:val="Cover4"/>
              <w:jc w:val="both"/>
            </w:pPr>
          </w:p>
        </w:tc>
        <w:tc>
          <w:tcPr>
            <w:tcW w:w="1479" w:type="dxa"/>
            <w:vMerge w:val="restart"/>
            <w:tcBorders>
              <w:bottom w:val="nil"/>
            </w:tcBorders>
            <w:shd w:val="clear" w:color="auto" w:fill="auto"/>
            <w:vAlign w:val="bottom"/>
          </w:tcPr>
          <w:p w:rsidR="001E13F3" w:rsidRDefault="001E13F3" w:rsidP="00EB2199">
            <w:pPr>
              <w:widowControl w:val="0"/>
              <w:spacing w:before="0" w:after="0" w:line="240" w:lineRule="auto"/>
              <w:ind w:left="0"/>
              <w:jc w:val="both"/>
            </w:pPr>
          </w:p>
        </w:tc>
      </w:tr>
      <w:tr w:rsidR="00EB2199" w:rsidTr="00EB2199">
        <w:trPr>
          <w:trHeight w:val="742"/>
        </w:trPr>
        <w:tc>
          <w:tcPr>
            <w:tcW w:w="1488" w:type="dxa"/>
            <w:vMerge/>
            <w:shd w:val="clear" w:color="auto" w:fill="auto"/>
            <w:vAlign w:val="bottom"/>
          </w:tcPr>
          <w:p w:rsidR="001E13F3" w:rsidRDefault="001E13F3" w:rsidP="00EB2199">
            <w:pPr>
              <w:widowControl w:val="0"/>
              <w:spacing w:before="0" w:after="0" w:line="240" w:lineRule="auto"/>
              <w:ind w:left="0"/>
              <w:jc w:val="both"/>
            </w:pPr>
          </w:p>
        </w:tc>
        <w:tc>
          <w:tcPr>
            <w:tcW w:w="7445" w:type="dxa"/>
            <w:gridSpan w:val="2"/>
            <w:shd w:val="clear" w:color="auto" w:fill="auto"/>
            <w:vAlign w:val="bottom"/>
          </w:tcPr>
          <w:p w:rsidR="001E13F3" w:rsidRDefault="001E13F3" w:rsidP="00EB2199">
            <w:pPr>
              <w:widowControl w:val="0"/>
              <w:spacing w:before="0" w:after="0" w:line="240" w:lineRule="auto"/>
              <w:ind w:left="0"/>
              <w:jc w:val="both"/>
            </w:pPr>
          </w:p>
        </w:tc>
        <w:tc>
          <w:tcPr>
            <w:tcW w:w="1495" w:type="dxa"/>
            <w:vMerge/>
            <w:shd w:val="clear" w:color="auto" w:fill="auto"/>
            <w:vAlign w:val="bottom"/>
          </w:tcPr>
          <w:p w:rsidR="001E13F3" w:rsidRDefault="001E13F3" w:rsidP="00EB2199">
            <w:pPr>
              <w:widowControl w:val="0"/>
              <w:ind w:left="0"/>
              <w:jc w:val="both"/>
            </w:pPr>
          </w:p>
        </w:tc>
        <w:tc>
          <w:tcPr>
            <w:tcW w:w="1479" w:type="dxa"/>
            <w:vMerge/>
            <w:shd w:val="clear" w:color="auto" w:fill="auto"/>
            <w:vAlign w:val="bottom"/>
          </w:tcPr>
          <w:p w:rsidR="001E13F3" w:rsidRDefault="001E13F3" w:rsidP="00EB2199">
            <w:pPr>
              <w:widowControl w:val="0"/>
              <w:spacing w:before="0" w:after="0" w:line="240" w:lineRule="auto"/>
              <w:ind w:left="0"/>
              <w:jc w:val="both"/>
            </w:pPr>
          </w:p>
        </w:tc>
      </w:tr>
      <w:tr w:rsidR="00EB2199" w:rsidTr="00EB2199">
        <w:trPr>
          <w:trHeight w:val="371"/>
        </w:trPr>
        <w:tc>
          <w:tcPr>
            <w:tcW w:w="1488" w:type="dxa"/>
            <w:vMerge/>
            <w:shd w:val="clear" w:color="auto" w:fill="auto"/>
            <w:vAlign w:val="bottom"/>
          </w:tcPr>
          <w:p w:rsidR="001E13F3" w:rsidRDefault="001E13F3" w:rsidP="00EB2199">
            <w:pPr>
              <w:widowControl w:val="0"/>
              <w:spacing w:before="0" w:after="0" w:line="240" w:lineRule="auto"/>
              <w:ind w:left="0"/>
              <w:jc w:val="both"/>
            </w:pPr>
          </w:p>
        </w:tc>
        <w:tc>
          <w:tcPr>
            <w:tcW w:w="1244" w:type="dxa"/>
            <w:shd w:val="clear" w:color="auto" w:fill="auto"/>
            <w:vAlign w:val="bottom"/>
          </w:tcPr>
          <w:p w:rsidR="001E13F3" w:rsidRPr="00EB2199" w:rsidRDefault="00C1154F" w:rsidP="00EB2199">
            <w:pPr>
              <w:pStyle w:val="Cover5"/>
              <w:jc w:val="both"/>
              <w:rPr>
                <w:b/>
              </w:rPr>
            </w:pPr>
            <w:r w:rsidRPr="00EB2199">
              <w:rPr>
                <w:b/>
              </w:rPr>
              <w:t>Date</w:t>
            </w:r>
          </w:p>
        </w:tc>
        <w:tc>
          <w:tcPr>
            <w:tcW w:w="6201" w:type="dxa"/>
            <w:shd w:val="clear" w:color="auto" w:fill="auto"/>
            <w:vAlign w:val="bottom"/>
          </w:tcPr>
          <w:p w:rsidR="001E13F3" w:rsidRDefault="00C1154F" w:rsidP="00EB2199">
            <w:pPr>
              <w:pStyle w:val="Cover5"/>
              <w:jc w:val="both"/>
            </w:pPr>
            <w:r>
              <w:fldChar w:fldCharType="begin"/>
            </w:r>
            <w:r>
              <w:instrText xml:space="preserve"> </w:instrText>
            </w:r>
            <w:r w:rsidRPr="00EB2199">
              <w:rPr>
                <w:rFonts w:hint="eastAsia"/>
                <w:b/>
              </w:rPr>
              <w:instrText>DOCPROPERTY  ReleaseDate</w:instrText>
            </w:r>
            <w:r>
              <w:instrText xml:space="preserve"> </w:instrText>
            </w:r>
            <w:r>
              <w:fldChar w:fldCharType="separate"/>
            </w:r>
            <w:r w:rsidRPr="00EB2199">
              <w:rPr>
                <w:rFonts w:hint="eastAsia"/>
                <w:b/>
              </w:rPr>
              <w:t>2022-01-30</w:t>
            </w:r>
            <w:r>
              <w:fldChar w:fldCharType="end"/>
            </w:r>
          </w:p>
        </w:tc>
        <w:tc>
          <w:tcPr>
            <w:tcW w:w="1495" w:type="dxa"/>
            <w:vMerge/>
            <w:shd w:val="clear" w:color="auto" w:fill="auto"/>
            <w:vAlign w:val="bottom"/>
          </w:tcPr>
          <w:p w:rsidR="001E13F3" w:rsidRDefault="001E13F3" w:rsidP="00EB2199">
            <w:pPr>
              <w:widowControl w:val="0"/>
              <w:ind w:left="0"/>
              <w:jc w:val="both"/>
            </w:pPr>
          </w:p>
        </w:tc>
        <w:tc>
          <w:tcPr>
            <w:tcW w:w="1479" w:type="dxa"/>
            <w:vMerge/>
            <w:shd w:val="clear" w:color="auto" w:fill="auto"/>
            <w:vAlign w:val="bottom"/>
          </w:tcPr>
          <w:p w:rsidR="001E13F3" w:rsidRDefault="001E13F3" w:rsidP="00EB2199">
            <w:pPr>
              <w:widowControl w:val="0"/>
              <w:spacing w:before="0" w:after="0" w:line="240" w:lineRule="auto"/>
              <w:ind w:left="0"/>
              <w:jc w:val="both"/>
            </w:pPr>
          </w:p>
        </w:tc>
      </w:tr>
      <w:tr w:rsidR="00EB2199" w:rsidTr="00EB2199">
        <w:trPr>
          <w:trHeight w:val="3500"/>
        </w:trPr>
        <w:tc>
          <w:tcPr>
            <w:tcW w:w="1488" w:type="dxa"/>
            <w:vMerge/>
            <w:shd w:val="clear" w:color="auto" w:fill="auto"/>
            <w:vAlign w:val="bottom"/>
          </w:tcPr>
          <w:p w:rsidR="001E13F3" w:rsidRDefault="001E13F3" w:rsidP="00EB2199">
            <w:pPr>
              <w:widowControl w:val="0"/>
              <w:spacing w:before="0" w:after="0" w:line="240" w:lineRule="auto"/>
              <w:ind w:left="0"/>
              <w:jc w:val="both"/>
            </w:pPr>
          </w:p>
        </w:tc>
        <w:tc>
          <w:tcPr>
            <w:tcW w:w="7445" w:type="dxa"/>
            <w:gridSpan w:val="2"/>
            <w:shd w:val="clear" w:color="auto" w:fill="auto"/>
            <w:vAlign w:val="bottom"/>
          </w:tcPr>
          <w:p w:rsidR="001E13F3" w:rsidRDefault="002D5689" w:rsidP="00EB2199">
            <w:pPr>
              <w:pStyle w:val="Cover4"/>
              <w:jc w:val="both"/>
            </w:pPr>
            <w:r w:rsidRPr="00EB2199">
              <w:rPr>
                <w:rFonts w:eastAsia="AdobeSongStd-Light" w:cs="MyriadPro-Regular"/>
                <w:color w:val="7F7F7F"/>
                <w:sz w:val="19"/>
                <w:szCs w:val="20"/>
              </w:rPr>
              <w:t>Copyright © Copyright Holder.  All rights reserved.</w:t>
            </w:r>
          </w:p>
        </w:tc>
        <w:tc>
          <w:tcPr>
            <w:tcW w:w="1495" w:type="dxa"/>
            <w:vMerge/>
            <w:shd w:val="clear" w:color="auto" w:fill="auto"/>
            <w:vAlign w:val="bottom"/>
          </w:tcPr>
          <w:p w:rsidR="001E13F3" w:rsidRDefault="001E13F3" w:rsidP="00EB2199">
            <w:pPr>
              <w:widowControl w:val="0"/>
              <w:ind w:left="0"/>
              <w:jc w:val="both"/>
            </w:pPr>
          </w:p>
        </w:tc>
        <w:tc>
          <w:tcPr>
            <w:tcW w:w="1479" w:type="dxa"/>
            <w:vMerge/>
            <w:shd w:val="clear" w:color="auto" w:fill="auto"/>
            <w:vAlign w:val="bottom"/>
          </w:tcPr>
          <w:p w:rsidR="001E13F3" w:rsidRDefault="001E13F3" w:rsidP="00EB2199">
            <w:pPr>
              <w:widowControl w:val="0"/>
              <w:spacing w:before="0" w:after="0" w:line="240" w:lineRule="auto"/>
              <w:ind w:left="0"/>
              <w:jc w:val="both"/>
            </w:pPr>
          </w:p>
        </w:tc>
      </w:tr>
    </w:tbl>
    <w:p w:rsidR="001E13F3" w:rsidRDefault="001E13F3">
      <w:pPr>
        <w:ind w:left="0"/>
        <w:sectPr w:rsidR="001E13F3">
          <w:headerReference w:type="first" r:id="rId7"/>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2D5689" w:rsidTr="00C1154F">
        <w:trPr>
          <w:trHeight w:val="4799"/>
        </w:trPr>
        <w:tc>
          <w:tcPr>
            <w:tcW w:w="9640" w:type="dxa"/>
            <w:shd w:val="clear" w:color="auto" w:fill="auto"/>
          </w:tcPr>
          <w:p w:rsidR="002D5689" w:rsidRDefault="002D5689" w:rsidP="002D5689">
            <w:pPr>
              <w:pStyle w:val="Cover3"/>
            </w:pPr>
          </w:p>
          <w:p w:rsidR="002D5689" w:rsidRPr="002D5689" w:rsidRDefault="002D5689" w:rsidP="002D5689">
            <w:pPr>
              <w:pStyle w:val="Cover3"/>
            </w:pPr>
            <w:r w:rsidRPr="002D5689">
              <w:t>Notice</w:t>
            </w:r>
          </w:p>
          <w:p w:rsidR="002D5689" w:rsidRDefault="002D5689" w:rsidP="00C1154F">
            <w:pPr>
              <w:pStyle w:val="CoverText"/>
              <w:widowControl w:val="0"/>
              <w:jc w:val="left"/>
            </w:pPr>
            <w:r>
              <w:rPr>
                <w:rFonts w:hint="eastAsia"/>
              </w:rPr>
              <w:t>T</w:t>
            </w:r>
            <w:r>
              <w: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rsidR="002D5689" w:rsidRPr="00786AE2" w:rsidRDefault="002D5689" w:rsidP="00C1154F">
            <w:pPr>
              <w:pStyle w:val="CoverText"/>
              <w:widowControl w:val="0"/>
              <w:jc w:val="left"/>
            </w:pPr>
          </w:p>
        </w:tc>
      </w:tr>
    </w:tbl>
    <w:p w:rsidR="002D5689" w:rsidRDefault="002D5689" w:rsidP="002D5689">
      <w:pPr>
        <w:pStyle w:val="TableText"/>
      </w:pPr>
    </w:p>
    <w:p w:rsidR="002D5689" w:rsidRDefault="002D5689" w:rsidP="002D5689">
      <w:pPr>
        <w:pStyle w:val="TableText"/>
      </w:pPr>
    </w:p>
    <w:p w:rsidR="002D5689" w:rsidRDefault="002D5689" w:rsidP="002D5689">
      <w:pPr>
        <w:pStyle w:val="TableText"/>
      </w:pPr>
    </w:p>
    <w:p w:rsidR="002D5689" w:rsidRDefault="002D5689" w:rsidP="002D5689">
      <w:pPr>
        <w:pStyle w:val="TableText"/>
      </w:pPr>
    </w:p>
    <w:p w:rsidR="002D5689" w:rsidRDefault="002D5689" w:rsidP="002D5689">
      <w:pPr>
        <w:pStyle w:val="TableText"/>
      </w:pPr>
    </w:p>
    <w:p w:rsidR="002D5689" w:rsidRDefault="002D5689" w:rsidP="002D5689">
      <w:pPr>
        <w:pStyle w:val="TableText"/>
      </w:pPr>
    </w:p>
    <w:p w:rsidR="002D5689" w:rsidRDefault="002D5689" w:rsidP="002D5689">
      <w:pPr>
        <w:pStyle w:val="TableText"/>
      </w:pPr>
    </w:p>
    <w:p w:rsidR="00527682" w:rsidRDefault="00527682" w:rsidP="002D5689">
      <w:pPr>
        <w:ind w:left="0"/>
        <w:sectPr w:rsidR="00527682">
          <w:headerReference w:type="even" r:id="rId8"/>
          <w:headerReference w:type="default" r:id="rId9"/>
          <w:footerReference w:type="even" r:id="rId10"/>
          <w:footerReference w:type="default" r:id="rId11"/>
          <w:headerReference w:type="first" r:id="rId12"/>
          <w:pgSz w:w="11907" w:h="16840" w:code="9"/>
          <w:pgMar w:top="1701" w:right="1134" w:bottom="1701" w:left="1134" w:header="567" w:footer="567" w:gutter="0"/>
          <w:pgNumType w:fmt="lowerRoman"/>
          <w:cols w:space="425"/>
          <w:docGrid w:linePitch="312"/>
        </w:sectPr>
      </w:pPr>
    </w:p>
    <w:p w:rsidR="001E13F3" w:rsidRDefault="00C1154F">
      <w:pPr>
        <w:pStyle w:val="Contents"/>
      </w:pPr>
      <w:r>
        <w:lastRenderedPageBreak/>
        <w:t>Contents</w:t>
      </w:r>
    </w:p>
    <w:p w:rsidR="00724E80" w:rsidRPr="00F03CFC" w:rsidRDefault="00C1154F">
      <w:pPr>
        <w:pStyle w:val="TOC1"/>
        <w:tabs>
          <w:tab w:val="right" w:leader="dot" w:pos="9629"/>
        </w:tabs>
        <w:rPr>
          <w:rFonts w:ascii="等线" w:eastAsia="等线" w:hAnsi="等线"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96528720" w:history="1">
        <w:r w:rsidR="00724E80" w:rsidRPr="00555680">
          <w:rPr>
            <w:rStyle w:val="ad"/>
            <w:noProof/>
          </w:rPr>
          <w:t>About This Document</w:t>
        </w:r>
        <w:r w:rsidR="00724E80">
          <w:rPr>
            <w:noProof/>
            <w:webHidden/>
          </w:rPr>
          <w:tab/>
        </w:r>
        <w:r w:rsidR="00724E80">
          <w:rPr>
            <w:noProof/>
            <w:webHidden/>
          </w:rPr>
          <w:fldChar w:fldCharType="begin"/>
        </w:r>
        <w:r w:rsidR="00724E80">
          <w:rPr>
            <w:noProof/>
            <w:webHidden/>
          </w:rPr>
          <w:instrText xml:space="preserve"> PAGEREF _Toc96528720 \h </w:instrText>
        </w:r>
        <w:r w:rsidR="00724E80">
          <w:rPr>
            <w:noProof/>
            <w:webHidden/>
          </w:rPr>
        </w:r>
        <w:r w:rsidR="00724E80">
          <w:rPr>
            <w:noProof/>
            <w:webHidden/>
          </w:rPr>
          <w:fldChar w:fldCharType="separate"/>
        </w:r>
        <w:r w:rsidR="00724E80">
          <w:rPr>
            <w:noProof/>
            <w:webHidden/>
          </w:rPr>
          <w:t>vii</w:t>
        </w:r>
        <w:r w:rsidR="00724E80">
          <w:rPr>
            <w:noProof/>
            <w:webHidden/>
          </w:rPr>
          <w:fldChar w:fldCharType="end"/>
        </w:r>
      </w:hyperlink>
    </w:p>
    <w:p w:rsidR="00724E80" w:rsidRPr="00F03CFC" w:rsidRDefault="00DF2CF4">
      <w:pPr>
        <w:pStyle w:val="TOC1"/>
        <w:tabs>
          <w:tab w:val="right" w:leader="dot" w:pos="9629"/>
        </w:tabs>
        <w:rPr>
          <w:rFonts w:ascii="等线" w:eastAsia="等线" w:hAnsi="等线" w:cs="Times New Roman"/>
          <w:b w:val="0"/>
          <w:bCs w:val="0"/>
          <w:noProof/>
          <w:sz w:val="21"/>
          <w:szCs w:val="22"/>
        </w:rPr>
      </w:pPr>
      <w:hyperlink w:anchor="_Toc96528721" w:history="1">
        <w:r w:rsidR="00724E80" w:rsidRPr="00555680">
          <w:rPr>
            <w:rStyle w:val="ad"/>
            <w:noProof/>
          </w:rPr>
          <w:t>1 Introduction</w:t>
        </w:r>
        <w:r w:rsidR="00724E80">
          <w:rPr>
            <w:noProof/>
            <w:webHidden/>
          </w:rPr>
          <w:tab/>
        </w:r>
        <w:r w:rsidR="00724E80">
          <w:rPr>
            <w:noProof/>
            <w:webHidden/>
          </w:rPr>
          <w:fldChar w:fldCharType="begin"/>
        </w:r>
        <w:r w:rsidR="00724E80">
          <w:rPr>
            <w:noProof/>
            <w:webHidden/>
          </w:rPr>
          <w:instrText xml:space="preserve"> PAGEREF _Toc96528721 \h </w:instrText>
        </w:r>
        <w:r w:rsidR="00724E80">
          <w:rPr>
            <w:noProof/>
            <w:webHidden/>
          </w:rPr>
        </w:r>
        <w:r w:rsidR="00724E80">
          <w:rPr>
            <w:noProof/>
            <w:webHidden/>
          </w:rPr>
          <w:fldChar w:fldCharType="separate"/>
        </w:r>
        <w:r w:rsidR="00724E80">
          <w:rPr>
            <w:noProof/>
            <w:webHidden/>
          </w:rPr>
          <w:t>9</w:t>
        </w:r>
        <w:r w:rsidR="00724E80">
          <w:rPr>
            <w:noProof/>
            <w:webHidden/>
          </w:rPr>
          <w:fldChar w:fldCharType="end"/>
        </w:r>
      </w:hyperlink>
    </w:p>
    <w:p w:rsidR="00724E80" w:rsidRPr="00F03CFC" w:rsidRDefault="00DF2CF4">
      <w:pPr>
        <w:pStyle w:val="TOC1"/>
        <w:tabs>
          <w:tab w:val="right" w:leader="dot" w:pos="9629"/>
        </w:tabs>
        <w:rPr>
          <w:rFonts w:ascii="等线" w:eastAsia="等线" w:hAnsi="等线" w:cs="Times New Roman"/>
          <w:b w:val="0"/>
          <w:bCs w:val="0"/>
          <w:noProof/>
          <w:sz w:val="21"/>
          <w:szCs w:val="22"/>
        </w:rPr>
      </w:pPr>
      <w:hyperlink w:anchor="_Toc96528722" w:history="1">
        <w:r w:rsidR="00724E80" w:rsidRPr="00555680">
          <w:rPr>
            <w:rStyle w:val="ad"/>
            <w:noProof/>
          </w:rPr>
          <w:t>2 Installing and Uninstalling xFusion-iBMC-Cmdlets</w:t>
        </w:r>
        <w:r w:rsidR="00724E80">
          <w:rPr>
            <w:noProof/>
            <w:webHidden/>
          </w:rPr>
          <w:tab/>
        </w:r>
        <w:r w:rsidR="00724E80">
          <w:rPr>
            <w:noProof/>
            <w:webHidden/>
          </w:rPr>
          <w:fldChar w:fldCharType="begin"/>
        </w:r>
        <w:r w:rsidR="00724E80">
          <w:rPr>
            <w:noProof/>
            <w:webHidden/>
          </w:rPr>
          <w:instrText xml:space="preserve"> PAGEREF _Toc96528722 \h </w:instrText>
        </w:r>
        <w:r w:rsidR="00724E80">
          <w:rPr>
            <w:noProof/>
            <w:webHidden/>
          </w:rPr>
        </w:r>
        <w:r w:rsidR="00724E80">
          <w:rPr>
            <w:noProof/>
            <w:webHidden/>
          </w:rPr>
          <w:fldChar w:fldCharType="separate"/>
        </w:r>
        <w:r w:rsidR="00724E80">
          <w:rPr>
            <w:noProof/>
            <w:webHidden/>
          </w:rPr>
          <w:t>11</w:t>
        </w:r>
        <w:r w:rsidR="00724E80">
          <w:rPr>
            <w:noProof/>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23" w:history="1">
        <w:r w:rsidR="00724E80" w:rsidRPr="00555680">
          <w:rPr>
            <w:rStyle w:val="ad"/>
            <w:snapToGrid w:val="0"/>
          </w:rPr>
          <w:t>2.1</w:t>
        </w:r>
        <w:r w:rsidR="00724E80" w:rsidRPr="00555680">
          <w:rPr>
            <w:rStyle w:val="ad"/>
          </w:rPr>
          <w:t xml:space="preserve"> Preparations</w:t>
        </w:r>
        <w:r w:rsidR="00724E80">
          <w:rPr>
            <w:webHidden/>
          </w:rPr>
          <w:tab/>
        </w:r>
        <w:r w:rsidR="00724E80">
          <w:rPr>
            <w:webHidden/>
          </w:rPr>
          <w:fldChar w:fldCharType="begin"/>
        </w:r>
        <w:r w:rsidR="00724E80">
          <w:rPr>
            <w:webHidden/>
          </w:rPr>
          <w:instrText xml:space="preserve"> PAGEREF _Toc96528723 \h </w:instrText>
        </w:r>
        <w:r w:rsidR="00724E80">
          <w:rPr>
            <w:webHidden/>
          </w:rPr>
        </w:r>
        <w:r w:rsidR="00724E80">
          <w:rPr>
            <w:webHidden/>
          </w:rPr>
          <w:fldChar w:fldCharType="separate"/>
        </w:r>
        <w:r w:rsidR="00724E80">
          <w:rPr>
            <w:webHidden/>
          </w:rPr>
          <w:t>11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24" w:history="1">
        <w:r w:rsidR="00724E80" w:rsidRPr="00555680">
          <w:rPr>
            <w:rStyle w:val="ad"/>
            <w:snapToGrid w:val="0"/>
          </w:rPr>
          <w:t>2.2</w:t>
        </w:r>
        <w:r w:rsidR="00724E80" w:rsidRPr="00555680">
          <w:rPr>
            <w:rStyle w:val="ad"/>
          </w:rPr>
          <w:t xml:space="preserve"> Installing and Uninstalling xFusion-iBMC-Cmdlets</w:t>
        </w:r>
        <w:r w:rsidR="00724E80">
          <w:rPr>
            <w:webHidden/>
          </w:rPr>
          <w:tab/>
        </w:r>
        <w:r w:rsidR="00724E80">
          <w:rPr>
            <w:webHidden/>
          </w:rPr>
          <w:fldChar w:fldCharType="begin"/>
        </w:r>
        <w:r w:rsidR="00724E80">
          <w:rPr>
            <w:webHidden/>
          </w:rPr>
          <w:instrText xml:space="preserve"> PAGEREF _Toc96528724 \h </w:instrText>
        </w:r>
        <w:r w:rsidR="00724E80">
          <w:rPr>
            <w:webHidden/>
          </w:rPr>
        </w:r>
        <w:r w:rsidR="00724E80">
          <w:rPr>
            <w:webHidden/>
          </w:rPr>
          <w:fldChar w:fldCharType="separate"/>
        </w:r>
        <w:r w:rsidR="00724E80">
          <w:rPr>
            <w:webHidden/>
          </w:rPr>
          <w:t>13</w:t>
        </w:r>
        <w:r w:rsidR="00724E80">
          <w:rPr>
            <w:webHidden/>
          </w:rPr>
          <w:fldChar w:fldCharType="end"/>
        </w:r>
      </w:hyperlink>
    </w:p>
    <w:p w:rsidR="00724E80" w:rsidRPr="00F03CFC" w:rsidRDefault="00DF2CF4">
      <w:pPr>
        <w:pStyle w:val="TOC1"/>
        <w:tabs>
          <w:tab w:val="right" w:leader="dot" w:pos="9629"/>
        </w:tabs>
        <w:rPr>
          <w:rFonts w:ascii="等线" w:eastAsia="等线" w:hAnsi="等线" w:cs="Times New Roman"/>
          <w:b w:val="0"/>
          <w:bCs w:val="0"/>
          <w:noProof/>
          <w:sz w:val="21"/>
          <w:szCs w:val="22"/>
        </w:rPr>
      </w:pPr>
      <w:hyperlink w:anchor="_Toc96528725" w:history="1">
        <w:r w:rsidR="00724E80" w:rsidRPr="00555680">
          <w:rPr>
            <w:rStyle w:val="ad"/>
            <w:noProof/>
          </w:rPr>
          <w:t>3 Using xFusion-iBMC-Cmdlets</w:t>
        </w:r>
        <w:r w:rsidR="00724E80">
          <w:rPr>
            <w:noProof/>
            <w:webHidden/>
          </w:rPr>
          <w:tab/>
        </w:r>
        <w:r w:rsidR="00724E80">
          <w:rPr>
            <w:noProof/>
            <w:webHidden/>
          </w:rPr>
          <w:fldChar w:fldCharType="begin"/>
        </w:r>
        <w:r w:rsidR="00724E80">
          <w:rPr>
            <w:noProof/>
            <w:webHidden/>
          </w:rPr>
          <w:instrText xml:space="preserve"> PAGEREF _Toc96528725 \h </w:instrText>
        </w:r>
        <w:r w:rsidR="00724E80">
          <w:rPr>
            <w:noProof/>
            <w:webHidden/>
          </w:rPr>
        </w:r>
        <w:r w:rsidR="00724E80">
          <w:rPr>
            <w:noProof/>
            <w:webHidden/>
          </w:rPr>
          <w:fldChar w:fldCharType="separate"/>
        </w:r>
        <w:r w:rsidR="00724E80">
          <w:rPr>
            <w:noProof/>
            <w:webHidden/>
          </w:rPr>
          <w:t>15</w:t>
        </w:r>
        <w:r w:rsidR="00724E80">
          <w:rPr>
            <w:noProof/>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26" w:history="1">
        <w:r w:rsidR="00724E80" w:rsidRPr="00555680">
          <w:rPr>
            <w:rStyle w:val="ad"/>
            <w:snapToGrid w:val="0"/>
          </w:rPr>
          <w:t>3.1</w:t>
        </w:r>
        <w:r w:rsidR="00724E80" w:rsidRPr="00555680">
          <w:rPr>
            <w:rStyle w:val="ad"/>
          </w:rPr>
          <w:t xml:space="preserve"> Viewing the Help Information</w:t>
        </w:r>
        <w:r w:rsidR="00724E80">
          <w:rPr>
            <w:webHidden/>
          </w:rPr>
          <w:tab/>
        </w:r>
        <w:r w:rsidR="00724E80">
          <w:rPr>
            <w:webHidden/>
          </w:rPr>
          <w:fldChar w:fldCharType="begin"/>
        </w:r>
        <w:r w:rsidR="00724E80">
          <w:rPr>
            <w:webHidden/>
          </w:rPr>
          <w:instrText xml:space="preserve"> PAGEREF _Toc96528726 \h </w:instrText>
        </w:r>
        <w:r w:rsidR="00724E80">
          <w:rPr>
            <w:webHidden/>
          </w:rPr>
        </w:r>
        <w:r w:rsidR="00724E80">
          <w:rPr>
            <w:webHidden/>
          </w:rPr>
          <w:fldChar w:fldCharType="separate"/>
        </w:r>
        <w:r w:rsidR="00724E80">
          <w:rPr>
            <w:webHidden/>
          </w:rPr>
          <w:t>22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27" w:history="1">
        <w:r w:rsidR="00724E80" w:rsidRPr="00555680">
          <w:rPr>
            <w:rStyle w:val="ad"/>
            <w:snapToGrid w:val="0"/>
          </w:rPr>
          <w:t>3.2</w:t>
        </w:r>
        <w:r w:rsidR="00724E80" w:rsidRPr="00555680">
          <w:rPr>
            <w:rStyle w:val="ad"/>
          </w:rPr>
          <w:t xml:space="preserve"> Querying the xFusion-iBMC-Cmdlets Version Information</w:t>
        </w:r>
        <w:r w:rsidR="00724E80">
          <w:rPr>
            <w:webHidden/>
          </w:rPr>
          <w:tab/>
        </w:r>
        <w:r w:rsidR="00724E80">
          <w:rPr>
            <w:webHidden/>
          </w:rPr>
          <w:fldChar w:fldCharType="begin"/>
        </w:r>
        <w:r w:rsidR="00724E80">
          <w:rPr>
            <w:webHidden/>
          </w:rPr>
          <w:instrText xml:space="preserve"> PAGEREF _Toc96528727 \h </w:instrText>
        </w:r>
        <w:r w:rsidR="00724E80">
          <w:rPr>
            <w:webHidden/>
          </w:rPr>
        </w:r>
        <w:r w:rsidR="00724E80">
          <w:rPr>
            <w:webHidden/>
          </w:rPr>
          <w:fldChar w:fldCharType="separate"/>
        </w:r>
        <w:r w:rsidR="00724E80">
          <w:rPr>
            <w:webHidden/>
          </w:rPr>
          <w:t>25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28" w:history="1">
        <w:r w:rsidR="00724E80" w:rsidRPr="00555680">
          <w:rPr>
            <w:rStyle w:val="ad"/>
            <w:snapToGrid w:val="0"/>
          </w:rPr>
          <w:t>3.3</w:t>
        </w:r>
        <w:r w:rsidR="00724E80" w:rsidRPr="00555680">
          <w:rPr>
            <w:rStyle w:val="ad"/>
          </w:rPr>
          <w:t xml:space="preserve"> Connecting to the iBMC</w:t>
        </w:r>
        <w:r w:rsidR="00724E80">
          <w:rPr>
            <w:webHidden/>
          </w:rPr>
          <w:tab/>
        </w:r>
        <w:r w:rsidR="00724E80">
          <w:rPr>
            <w:webHidden/>
          </w:rPr>
          <w:fldChar w:fldCharType="begin"/>
        </w:r>
        <w:r w:rsidR="00724E80">
          <w:rPr>
            <w:webHidden/>
          </w:rPr>
          <w:instrText xml:space="preserve"> PAGEREF _Toc96528728 \h </w:instrText>
        </w:r>
        <w:r w:rsidR="00724E80">
          <w:rPr>
            <w:webHidden/>
          </w:rPr>
        </w:r>
        <w:r w:rsidR="00724E80">
          <w:rPr>
            <w:webHidden/>
          </w:rPr>
          <w:fldChar w:fldCharType="separate"/>
        </w:r>
        <w:r w:rsidR="00724E80">
          <w:rPr>
            <w:webHidden/>
          </w:rPr>
          <w:t>26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29" w:history="1">
        <w:r w:rsidR="00724E80" w:rsidRPr="00555680">
          <w:rPr>
            <w:rStyle w:val="ad"/>
            <w:snapToGrid w:val="0"/>
          </w:rPr>
          <w:t>3.4</w:t>
        </w:r>
        <w:r w:rsidR="00724E80" w:rsidRPr="00555680">
          <w:rPr>
            <w:rStyle w:val="ad"/>
          </w:rPr>
          <w:t xml:space="preserve"> Disconnecting from the iBMC</w:t>
        </w:r>
        <w:r w:rsidR="00724E80">
          <w:rPr>
            <w:webHidden/>
          </w:rPr>
          <w:tab/>
        </w:r>
        <w:r w:rsidR="00724E80">
          <w:rPr>
            <w:webHidden/>
          </w:rPr>
          <w:fldChar w:fldCharType="begin"/>
        </w:r>
        <w:r w:rsidR="00724E80">
          <w:rPr>
            <w:webHidden/>
          </w:rPr>
          <w:instrText xml:space="preserve"> PAGEREF _Toc96528729 \h </w:instrText>
        </w:r>
        <w:r w:rsidR="00724E80">
          <w:rPr>
            <w:webHidden/>
          </w:rPr>
        </w:r>
        <w:r w:rsidR="00724E80">
          <w:rPr>
            <w:webHidden/>
          </w:rPr>
          <w:fldChar w:fldCharType="separate"/>
        </w:r>
        <w:r w:rsidR="00724E80">
          <w:rPr>
            <w:webHidden/>
          </w:rPr>
          <w:t>30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0" w:history="1">
        <w:r w:rsidR="00724E80" w:rsidRPr="00555680">
          <w:rPr>
            <w:rStyle w:val="ad"/>
            <w:snapToGrid w:val="0"/>
          </w:rPr>
          <w:t>3.5</w:t>
        </w:r>
        <w:r w:rsidR="00724E80" w:rsidRPr="00555680">
          <w:rPr>
            <w:rStyle w:val="ad"/>
          </w:rPr>
          <w:t xml:space="preserve"> Testing the iBMC Connection Status</w:t>
        </w:r>
        <w:r w:rsidR="00724E80">
          <w:rPr>
            <w:webHidden/>
          </w:rPr>
          <w:tab/>
        </w:r>
        <w:r w:rsidR="00724E80">
          <w:rPr>
            <w:webHidden/>
          </w:rPr>
          <w:fldChar w:fldCharType="begin"/>
        </w:r>
        <w:r w:rsidR="00724E80">
          <w:rPr>
            <w:webHidden/>
          </w:rPr>
          <w:instrText xml:space="preserve"> PAGEREF _Toc96528730 \h </w:instrText>
        </w:r>
        <w:r w:rsidR="00724E80">
          <w:rPr>
            <w:webHidden/>
          </w:rPr>
        </w:r>
        <w:r w:rsidR="00724E80">
          <w:rPr>
            <w:webHidden/>
          </w:rPr>
          <w:fldChar w:fldCharType="separate"/>
        </w:r>
        <w:r w:rsidR="00724E80">
          <w:rPr>
            <w:webHidden/>
          </w:rPr>
          <w:t>31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1" w:history="1">
        <w:r w:rsidR="00724E80" w:rsidRPr="00555680">
          <w:rPr>
            <w:rStyle w:val="ad"/>
            <w:snapToGrid w:val="0"/>
          </w:rPr>
          <w:t>3.6</w:t>
        </w:r>
        <w:r w:rsidR="00724E80" w:rsidRPr="00555680">
          <w:rPr>
            <w:rStyle w:val="ad"/>
          </w:rPr>
          <w:t xml:space="preserve"> Querying the Session Service Information</w:t>
        </w:r>
        <w:r w:rsidR="00724E80">
          <w:rPr>
            <w:webHidden/>
          </w:rPr>
          <w:tab/>
        </w:r>
        <w:r w:rsidR="00724E80">
          <w:rPr>
            <w:webHidden/>
          </w:rPr>
          <w:fldChar w:fldCharType="begin"/>
        </w:r>
        <w:r w:rsidR="00724E80">
          <w:rPr>
            <w:webHidden/>
          </w:rPr>
          <w:instrText xml:space="preserve"> PAGEREF _Toc96528731 \h </w:instrText>
        </w:r>
        <w:r w:rsidR="00724E80">
          <w:rPr>
            <w:webHidden/>
          </w:rPr>
        </w:r>
        <w:r w:rsidR="00724E80">
          <w:rPr>
            <w:webHidden/>
          </w:rPr>
          <w:fldChar w:fldCharType="separate"/>
        </w:r>
        <w:r w:rsidR="00724E80">
          <w:rPr>
            <w:webHidden/>
          </w:rPr>
          <w:t>33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2" w:history="1">
        <w:r w:rsidR="00724E80" w:rsidRPr="00555680">
          <w:rPr>
            <w:rStyle w:val="ad"/>
            <w:snapToGrid w:val="0"/>
          </w:rPr>
          <w:t>3.7</w:t>
        </w:r>
        <w:r w:rsidR="00724E80" w:rsidRPr="00555680">
          <w:rPr>
            <w:rStyle w:val="ad"/>
          </w:rPr>
          <w:t xml:space="preserve"> Modifying the Session Service Information</w:t>
        </w:r>
        <w:r w:rsidR="00724E80">
          <w:rPr>
            <w:webHidden/>
          </w:rPr>
          <w:tab/>
        </w:r>
        <w:r w:rsidR="00724E80">
          <w:rPr>
            <w:webHidden/>
          </w:rPr>
          <w:fldChar w:fldCharType="begin"/>
        </w:r>
        <w:r w:rsidR="00724E80">
          <w:rPr>
            <w:webHidden/>
          </w:rPr>
          <w:instrText xml:space="preserve"> PAGEREF _Toc96528732 \h </w:instrText>
        </w:r>
        <w:r w:rsidR="00724E80">
          <w:rPr>
            <w:webHidden/>
          </w:rPr>
        </w:r>
        <w:r w:rsidR="00724E80">
          <w:rPr>
            <w:webHidden/>
          </w:rPr>
          <w:fldChar w:fldCharType="separate"/>
        </w:r>
        <w:r w:rsidR="00724E80">
          <w:rPr>
            <w:webHidden/>
          </w:rPr>
          <w:t>34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3" w:history="1">
        <w:r w:rsidR="00724E80" w:rsidRPr="00555680">
          <w:rPr>
            <w:rStyle w:val="ad"/>
            <w:snapToGrid w:val="0"/>
          </w:rPr>
          <w:t>3.8</w:t>
        </w:r>
        <w:r w:rsidR="00724E80" w:rsidRPr="00555680">
          <w:rPr>
            <w:rStyle w:val="ad"/>
          </w:rPr>
          <w:t xml:space="preserve"> Querying the User List</w:t>
        </w:r>
        <w:r w:rsidR="00724E80">
          <w:rPr>
            <w:webHidden/>
          </w:rPr>
          <w:tab/>
        </w:r>
        <w:r w:rsidR="00724E80">
          <w:rPr>
            <w:webHidden/>
          </w:rPr>
          <w:fldChar w:fldCharType="begin"/>
        </w:r>
        <w:r w:rsidR="00724E80">
          <w:rPr>
            <w:webHidden/>
          </w:rPr>
          <w:instrText xml:space="preserve"> PAGEREF _Toc96528733 \h </w:instrText>
        </w:r>
        <w:r w:rsidR="00724E80">
          <w:rPr>
            <w:webHidden/>
          </w:rPr>
        </w:r>
        <w:r w:rsidR="00724E80">
          <w:rPr>
            <w:webHidden/>
          </w:rPr>
          <w:fldChar w:fldCharType="separate"/>
        </w:r>
        <w:r w:rsidR="00724E80">
          <w:rPr>
            <w:webHidden/>
          </w:rPr>
          <w:t>35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4" w:history="1">
        <w:r w:rsidR="00724E80" w:rsidRPr="00555680">
          <w:rPr>
            <w:rStyle w:val="ad"/>
            <w:snapToGrid w:val="0"/>
          </w:rPr>
          <w:t>3.9</w:t>
        </w:r>
        <w:r w:rsidR="00724E80" w:rsidRPr="00555680">
          <w:rPr>
            <w:rStyle w:val="ad"/>
          </w:rPr>
          <w:t xml:space="preserve"> Creating a User</w:t>
        </w:r>
        <w:r w:rsidR="00724E80">
          <w:rPr>
            <w:webHidden/>
          </w:rPr>
          <w:tab/>
        </w:r>
        <w:r w:rsidR="00724E80">
          <w:rPr>
            <w:webHidden/>
          </w:rPr>
          <w:fldChar w:fldCharType="begin"/>
        </w:r>
        <w:r w:rsidR="00724E80">
          <w:rPr>
            <w:webHidden/>
          </w:rPr>
          <w:instrText xml:space="preserve"> PAGEREF _Toc96528734 \h </w:instrText>
        </w:r>
        <w:r w:rsidR="00724E80">
          <w:rPr>
            <w:webHidden/>
          </w:rPr>
        </w:r>
        <w:r w:rsidR="00724E80">
          <w:rPr>
            <w:webHidden/>
          </w:rPr>
          <w:fldChar w:fldCharType="separate"/>
        </w:r>
        <w:r w:rsidR="00724E80">
          <w:rPr>
            <w:webHidden/>
          </w:rPr>
          <w:t>36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5" w:history="1">
        <w:r w:rsidR="00724E80" w:rsidRPr="00555680">
          <w:rPr>
            <w:rStyle w:val="ad"/>
            <w:snapToGrid w:val="0"/>
          </w:rPr>
          <w:t>3.10</w:t>
        </w:r>
        <w:r w:rsidR="00724E80" w:rsidRPr="00555680">
          <w:rPr>
            <w:rStyle w:val="ad"/>
          </w:rPr>
          <w:t xml:space="preserve"> Modifying a User</w:t>
        </w:r>
        <w:r w:rsidR="00724E80">
          <w:rPr>
            <w:webHidden/>
          </w:rPr>
          <w:tab/>
        </w:r>
        <w:r w:rsidR="00724E80">
          <w:rPr>
            <w:webHidden/>
          </w:rPr>
          <w:fldChar w:fldCharType="begin"/>
        </w:r>
        <w:r w:rsidR="00724E80">
          <w:rPr>
            <w:webHidden/>
          </w:rPr>
          <w:instrText xml:space="preserve"> PAGEREF _Toc96528735 \h </w:instrText>
        </w:r>
        <w:r w:rsidR="00724E80">
          <w:rPr>
            <w:webHidden/>
          </w:rPr>
        </w:r>
        <w:r w:rsidR="00724E80">
          <w:rPr>
            <w:webHidden/>
          </w:rPr>
          <w:fldChar w:fldCharType="separate"/>
        </w:r>
        <w:r w:rsidR="00724E80">
          <w:rPr>
            <w:webHidden/>
          </w:rPr>
          <w:t>38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6" w:history="1">
        <w:r w:rsidR="00724E80" w:rsidRPr="00555680">
          <w:rPr>
            <w:rStyle w:val="ad"/>
            <w:snapToGrid w:val="0"/>
          </w:rPr>
          <w:t>3.11</w:t>
        </w:r>
        <w:r w:rsidR="00724E80" w:rsidRPr="00555680">
          <w:rPr>
            <w:rStyle w:val="ad"/>
          </w:rPr>
          <w:t xml:space="preserve"> Removing a User</w:t>
        </w:r>
        <w:r w:rsidR="00724E80">
          <w:rPr>
            <w:webHidden/>
          </w:rPr>
          <w:tab/>
        </w:r>
        <w:r w:rsidR="00724E80">
          <w:rPr>
            <w:webHidden/>
          </w:rPr>
          <w:fldChar w:fldCharType="begin"/>
        </w:r>
        <w:r w:rsidR="00724E80">
          <w:rPr>
            <w:webHidden/>
          </w:rPr>
          <w:instrText xml:space="preserve"> PAGEREF _Toc96528736 \h </w:instrText>
        </w:r>
        <w:r w:rsidR="00724E80">
          <w:rPr>
            <w:webHidden/>
          </w:rPr>
        </w:r>
        <w:r w:rsidR="00724E80">
          <w:rPr>
            <w:webHidden/>
          </w:rPr>
          <w:fldChar w:fldCharType="separate"/>
        </w:r>
        <w:r w:rsidR="00724E80">
          <w:rPr>
            <w:webHidden/>
          </w:rPr>
          <w:t>39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7" w:history="1">
        <w:r w:rsidR="00724E80" w:rsidRPr="00555680">
          <w:rPr>
            <w:rStyle w:val="ad"/>
            <w:snapToGrid w:val="0"/>
          </w:rPr>
          <w:t>3.12</w:t>
        </w:r>
        <w:r w:rsidR="00724E80" w:rsidRPr="00555680">
          <w:rPr>
            <w:rStyle w:val="ad"/>
          </w:rPr>
          <w:t xml:space="preserve"> Querying the iBMC Service Information</w:t>
        </w:r>
        <w:r w:rsidR="00724E80">
          <w:rPr>
            <w:webHidden/>
          </w:rPr>
          <w:tab/>
        </w:r>
        <w:r w:rsidR="00724E80">
          <w:rPr>
            <w:webHidden/>
          </w:rPr>
          <w:fldChar w:fldCharType="begin"/>
        </w:r>
        <w:r w:rsidR="00724E80">
          <w:rPr>
            <w:webHidden/>
          </w:rPr>
          <w:instrText xml:space="preserve"> PAGEREF _Toc96528737 \h </w:instrText>
        </w:r>
        <w:r w:rsidR="00724E80">
          <w:rPr>
            <w:webHidden/>
          </w:rPr>
        </w:r>
        <w:r w:rsidR="00724E80">
          <w:rPr>
            <w:webHidden/>
          </w:rPr>
          <w:fldChar w:fldCharType="separate"/>
        </w:r>
        <w:r w:rsidR="00724E80">
          <w:rPr>
            <w:webHidden/>
          </w:rPr>
          <w:t>40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8" w:history="1">
        <w:r w:rsidR="00724E80" w:rsidRPr="00555680">
          <w:rPr>
            <w:rStyle w:val="ad"/>
            <w:snapToGrid w:val="0"/>
          </w:rPr>
          <w:t>3.13</w:t>
        </w:r>
        <w:r w:rsidR="00724E80" w:rsidRPr="00555680">
          <w:rPr>
            <w:rStyle w:val="ad"/>
          </w:rPr>
          <w:t xml:space="preserve"> Setting the iBMC Service Information</w:t>
        </w:r>
        <w:r w:rsidR="00724E80">
          <w:rPr>
            <w:webHidden/>
          </w:rPr>
          <w:tab/>
        </w:r>
        <w:r w:rsidR="00724E80">
          <w:rPr>
            <w:webHidden/>
          </w:rPr>
          <w:fldChar w:fldCharType="begin"/>
        </w:r>
        <w:r w:rsidR="00724E80">
          <w:rPr>
            <w:webHidden/>
          </w:rPr>
          <w:instrText xml:space="preserve"> PAGEREF _Toc96528738 \h </w:instrText>
        </w:r>
        <w:r w:rsidR="00724E80">
          <w:rPr>
            <w:webHidden/>
          </w:rPr>
        </w:r>
        <w:r w:rsidR="00724E80">
          <w:rPr>
            <w:webHidden/>
          </w:rPr>
          <w:fldChar w:fldCharType="separate"/>
        </w:r>
        <w:r w:rsidR="00724E80">
          <w:rPr>
            <w:webHidden/>
          </w:rPr>
          <w:t>41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39" w:history="1">
        <w:r w:rsidR="00724E80" w:rsidRPr="00555680">
          <w:rPr>
            <w:rStyle w:val="ad"/>
            <w:snapToGrid w:val="0"/>
          </w:rPr>
          <w:t>3.14</w:t>
        </w:r>
        <w:r w:rsidR="00724E80" w:rsidRPr="00555680">
          <w:rPr>
            <w:rStyle w:val="ad"/>
          </w:rPr>
          <w:t xml:space="preserve"> Querying the Power Consumption Information</w:t>
        </w:r>
        <w:r w:rsidR="00724E80">
          <w:rPr>
            <w:webHidden/>
          </w:rPr>
          <w:tab/>
        </w:r>
        <w:r w:rsidR="00724E80">
          <w:rPr>
            <w:webHidden/>
          </w:rPr>
          <w:fldChar w:fldCharType="begin"/>
        </w:r>
        <w:r w:rsidR="00724E80">
          <w:rPr>
            <w:webHidden/>
          </w:rPr>
          <w:instrText xml:space="preserve"> PAGEREF _Toc96528739 \h </w:instrText>
        </w:r>
        <w:r w:rsidR="00724E80">
          <w:rPr>
            <w:webHidden/>
          </w:rPr>
        </w:r>
        <w:r w:rsidR="00724E80">
          <w:rPr>
            <w:webHidden/>
          </w:rPr>
          <w:fldChar w:fldCharType="separate"/>
        </w:r>
        <w:r w:rsidR="00724E80">
          <w:rPr>
            <w:webHidden/>
          </w:rPr>
          <w:t>42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0" w:history="1">
        <w:r w:rsidR="00724E80" w:rsidRPr="00555680">
          <w:rPr>
            <w:rStyle w:val="ad"/>
            <w:snapToGrid w:val="0"/>
          </w:rPr>
          <w:t>3.15</w:t>
        </w:r>
        <w:r w:rsidR="00724E80" w:rsidRPr="00555680">
          <w:rPr>
            <w:rStyle w:val="ad"/>
          </w:rPr>
          <w:t xml:space="preserve"> Querying the System Information</w:t>
        </w:r>
        <w:r w:rsidR="00724E80">
          <w:rPr>
            <w:webHidden/>
          </w:rPr>
          <w:tab/>
        </w:r>
        <w:r w:rsidR="00724E80">
          <w:rPr>
            <w:webHidden/>
          </w:rPr>
          <w:fldChar w:fldCharType="begin"/>
        </w:r>
        <w:r w:rsidR="00724E80">
          <w:rPr>
            <w:webHidden/>
          </w:rPr>
          <w:instrText xml:space="preserve"> PAGEREF _Toc96528740 \h </w:instrText>
        </w:r>
        <w:r w:rsidR="00724E80">
          <w:rPr>
            <w:webHidden/>
          </w:rPr>
        </w:r>
        <w:r w:rsidR="00724E80">
          <w:rPr>
            <w:webHidden/>
          </w:rPr>
          <w:fldChar w:fldCharType="separate"/>
        </w:r>
        <w:r w:rsidR="00724E80">
          <w:rPr>
            <w:webHidden/>
          </w:rPr>
          <w:t>43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1" w:history="1">
        <w:r w:rsidR="00724E80" w:rsidRPr="00555680">
          <w:rPr>
            <w:rStyle w:val="ad"/>
            <w:snapToGrid w:val="0"/>
          </w:rPr>
          <w:t>3.16</w:t>
        </w:r>
        <w:r w:rsidR="00724E80" w:rsidRPr="00555680">
          <w:rPr>
            <w:rStyle w:val="ad"/>
          </w:rPr>
          <w:t xml:space="preserve"> Querying the Ethernet Port Information</w:t>
        </w:r>
        <w:r w:rsidR="00724E80">
          <w:rPr>
            <w:webHidden/>
          </w:rPr>
          <w:tab/>
        </w:r>
        <w:r w:rsidR="00724E80">
          <w:rPr>
            <w:webHidden/>
          </w:rPr>
          <w:fldChar w:fldCharType="begin"/>
        </w:r>
        <w:r w:rsidR="00724E80">
          <w:rPr>
            <w:webHidden/>
          </w:rPr>
          <w:instrText xml:space="preserve"> PAGEREF _Toc96528741 \h </w:instrText>
        </w:r>
        <w:r w:rsidR="00724E80">
          <w:rPr>
            <w:webHidden/>
          </w:rPr>
        </w:r>
        <w:r w:rsidR="00724E80">
          <w:rPr>
            <w:webHidden/>
          </w:rPr>
          <w:fldChar w:fldCharType="separate"/>
        </w:r>
        <w:r w:rsidR="00724E80">
          <w:rPr>
            <w:webHidden/>
          </w:rPr>
          <w:t>46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2" w:history="1">
        <w:r w:rsidR="00724E80" w:rsidRPr="00555680">
          <w:rPr>
            <w:rStyle w:val="ad"/>
            <w:snapToGrid w:val="0"/>
          </w:rPr>
          <w:t>3.17</w:t>
        </w:r>
        <w:r w:rsidR="00724E80" w:rsidRPr="00555680">
          <w:rPr>
            <w:rStyle w:val="ad"/>
          </w:rPr>
          <w:t xml:space="preserve"> Setting the Power Supply Status</w:t>
        </w:r>
        <w:r w:rsidR="00724E80">
          <w:rPr>
            <w:webHidden/>
          </w:rPr>
          <w:tab/>
        </w:r>
        <w:r w:rsidR="00724E80">
          <w:rPr>
            <w:webHidden/>
          </w:rPr>
          <w:fldChar w:fldCharType="begin"/>
        </w:r>
        <w:r w:rsidR="00724E80">
          <w:rPr>
            <w:webHidden/>
          </w:rPr>
          <w:instrText xml:space="preserve"> PAGEREF _Toc96528742 \h </w:instrText>
        </w:r>
        <w:r w:rsidR="00724E80">
          <w:rPr>
            <w:webHidden/>
          </w:rPr>
        </w:r>
        <w:r w:rsidR="00724E80">
          <w:rPr>
            <w:webHidden/>
          </w:rPr>
          <w:fldChar w:fldCharType="separate"/>
        </w:r>
        <w:r w:rsidR="00724E80">
          <w:rPr>
            <w:webHidden/>
          </w:rPr>
          <w:t>47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3" w:history="1">
        <w:r w:rsidR="00724E80" w:rsidRPr="00555680">
          <w:rPr>
            <w:rStyle w:val="ad"/>
            <w:snapToGrid w:val="0"/>
          </w:rPr>
          <w:t>3.18</w:t>
        </w:r>
        <w:r w:rsidR="00724E80" w:rsidRPr="00555680">
          <w:rPr>
            <w:rStyle w:val="ad"/>
          </w:rPr>
          <w:t xml:space="preserve"> Restarting the iBMC</w:t>
        </w:r>
        <w:r w:rsidR="00724E80">
          <w:rPr>
            <w:webHidden/>
          </w:rPr>
          <w:tab/>
        </w:r>
        <w:r w:rsidR="00724E80">
          <w:rPr>
            <w:webHidden/>
          </w:rPr>
          <w:fldChar w:fldCharType="begin"/>
        </w:r>
        <w:r w:rsidR="00724E80">
          <w:rPr>
            <w:webHidden/>
          </w:rPr>
          <w:instrText xml:space="preserve"> PAGEREF _Toc96528743 \h </w:instrText>
        </w:r>
        <w:r w:rsidR="00724E80">
          <w:rPr>
            <w:webHidden/>
          </w:rPr>
        </w:r>
        <w:r w:rsidR="00724E80">
          <w:rPr>
            <w:webHidden/>
          </w:rPr>
          <w:fldChar w:fldCharType="separate"/>
        </w:r>
        <w:r w:rsidR="00724E80">
          <w:rPr>
            <w:webHidden/>
          </w:rPr>
          <w:t>48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4" w:history="1">
        <w:r w:rsidR="00724E80" w:rsidRPr="00555680">
          <w:rPr>
            <w:rStyle w:val="ad"/>
            <w:snapToGrid w:val="0"/>
          </w:rPr>
          <w:t>3.19</w:t>
        </w:r>
        <w:r w:rsidR="00724E80" w:rsidRPr="00555680">
          <w:rPr>
            <w:rStyle w:val="ad"/>
          </w:rPr>
          <w:t xml:space="preserve"> Restarting the System</w:t>
        </w:r>
        <w:r w:rsidR="00724E80">
          <w:rPr>
            <w:webHidden/>
          </w:rPr>
          <w:tab/>
        </w:r>
        <w:r w:rsidR="00724E80">
          <w:rPr>
            <w:webHidden/>
          </w:rPr>
          <w:fldChar w:fldCharType="begin"/>
        </w:r>
        <w:r w:rsidR="00724E80">
          <w:rPr>
            <w:webHidden/>
          </w:rPr>
          <w:instrText xml:space="preserve"> PAGEREF _Toc96528744 \h </w:instrText>
        </w:r>
        <w:r w:rsidR="00724E80">
          <w:rPr>
            <w:webHidden/>
          </w:rPr>
        </w:r>
        <w:r w:rsidR="00724E80">
          <w:rPr>
            <w:webHidden/>
          </w:rPr>
          <w:fldChar w:fldCharType="separate"/>
        </w:r>
        <w:r w:rsidR="00724E80">
          <w:rPr>
            <w:webHidden/>
          </w:rPr>
          <w:t>49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5" w:history="1">
        <w:r w:rsidR="00724E80" w:rsidRPr="00555680">
          <w:rPr>
            <w:rStyle w:val="ad"/>
            <w:snapToGrid w:val="0"/>
          </w:rPr>
          <w:t>3.20</w:t>
        </w:r>
        <w:r w:rsidR="00724E80" w:rsidRPr="00555680">
          <w:rPr>
            <w:rStyle w:val="ad"/>
          </w:rPr>
          <w:t xml:space="preserve"> Querying the Asset Tag</w:t>
        </w:r>
        <w:r w:rsidR="00724E80">
          <w:rPr>
            <w:webHidden/>
          </w:rPr>
          <w:tab/>
        </w:r>
        <w:r w:rsidR="00724E80">
          <w:rPr>
            <w:webHidden/>
          </w:rPr>
          <w:fldChar w:fldCharType="begin"/>
        </w:r>
        <w:r w:rsidR="00724E80">
          <w:rPr>
            <w:webHidden/>
          </w:rPr>
          <w:instrText xml:space="preserve"> PAGEREF _Toc96528745 \h </w:instrText>
        </w:r>
        <w:r w:rsidR="00724E80">
          <w:rPr>
            <w:webHidden/>
          </w:rPr>
        </w:r>
        <w:r w:rsidR="00724E80">
          <w:rPr>
            <w:webHidden/>
          </w:rPr>
          <w:fldChar w:fldCharType="separate"/>
        </w:r>
        <w:r w:rsidR="00724E80">
          <w:rPr>
            <w:webHidden/>
          </w:rPr>
          <w:t>50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6" w:history="1">
        <w:r w:rsidR="00724E80" w:rsidRPr="00555680">
          <w:rPr>
            <w:rStyle w:val="ad"/>
            <w:snapToGrid w:val="0"/>
          </w:rPr>
          <w:t>3.21</w:t>
        </w:r>
        <w:r w:rsidR="00724E80" w:rsidRPr="00555680">
          <w:rPr>
            <w:rStyle w:val="ad"/>
          </w:rPr>
          <w:t xml:space="preserve"> Setting the Asset Tag</w:t>
        </w:r>
        <w:r w:rsidR="00724E80">
          <w:rPr>
            <w:webHidden/>
          </w:rPr>
          <w:tab/>
        </w:r>
        <w:r w:rsidR="00724E80">
          <w:rPr>
            <w:webHidden/>
          </w:rPr>
          <w:fldChar w:fldCharType="begin"/>
        </w:r>
        <w:r w:rsidR="00724E80">
          <w:rPr>
            <w:webHidden/>
          </w:rPr>
          <w:instrText xml:space="preserve"> PAGEREF _Toc96528746 \h </w:instrText>
        </w:r>
        <w:r w:rsidR="00724E80">
          <w:rPr>
            <w:webHidden/>
          </w:rPr>
        </w:r>
        <w:r w:rsidR="00724E80">
          <w:rPr>
            <w:webHidden/>
          </w:rPr>
          <w:fldChar w:fldCharType="separate"/>
        </w:r>
        <w:r w:rsidR="00724E80">
          <w:rPr>
            <w:webHidden/>
          </w:rPr>
          <w:t>50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7" w:history="1">
        <w:r w:rsidR="00724E80" w:rsidRPr="00555680">
          <w:rPr>
            <w:rStyle w:val="ad"/>
            <w:snapToGrid w:val="0"/>
          </w:rPr>
          <w:t>3.22</w:t>
        </w:r>
        <w:r w:rsidR="00724E80" w:rsidRPr="00555680">
          <w:rPr>
            <w:rStyle w:val="ad"/>
          </w:rPr>
          <w:t xml:space="preserve"> Querying the Virtual Media Information</w:t>
        </w:r>
        <w:r w:rsidR="00724E80">
          <w:rPr>
            <w:webHidden/>
          </w:rPr>
          <w:tab/>
        </w:r>
        <w:r w:rsidR="00724E80">
          <w:rPr>
            <w:webHidden/>
          </w:rPr>
          <w:fldChar w:fldCharType="begin"/>
        </w:r>
        <w:r w:rsidR="00724E80">
          <w:rPr>
            <w:webHidden/>
          </w:rPr>
          <w:instrText xml:space="preserve"> PAGEREF _Toc96528747 \h </w:instrText>
        </w:r>
        <w:r w:rsidR="00724E80">
          <w:rPr>
            <w:webHidden/>
          </w:rPr>
        </w:r>
        <w:r w:rsidR="00724E80">
          <w:rPr>
            <w:webHidden/>
          </w:rPr>
          <w:fldChar w:fldCharType="separate"/>
        </w:r>
        <w:r w:rsidR="00724E80">
          <w:rPr>
            <w:webHidden/>
          </w:rPr>
          <w:t>51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8" w:history="1">
        <w:r w:rsidR="00724E80" w:rsidRPr="00555680">
          <w:rPr>
            <w:rStyle w:val="ad"/>
            <w:snapToGrid w:val="0"/>
          </w:rPr>
          <w:t>3.23</w:t>
        </w:r>
        <w:r w:rsidR="00724E80" w:rsidRPr="00555680">
          <w:rPr>
            <w:rStyle w:val="ad"/>
          </w:rPr>
          <w:t xml:space="preserve"> Connecting to the Virtual Media</w:t>
        </w:r>
        <w:r w:rsidR="00724E80">
          <w:rPr>
            <w:webHidden/>
          </w:rPr>
          <w:tab/>
        </w:r>
        <w:r w:rsidR="00724E80">
          <w:rPr>
            <w:webHidden/>
          </w:rPr>
          <w:fldChar w:fldCharType="begin"/>
        </w:r>
        <w:r w:rsidR="00724E80">
          <w:rPr>
            <w:webHidden/>
          </w:rPr>
          <w:instrText xml:space="preserve"> PAGEREF _Toc96528748 \h </w:instrText>
        </w:r>
        <w:r w:rsidR="00724E80">
          <w:rPr>
            <w:webHidden/>
          </w:rPr>
        </w:r>
        <w:r w:rsidR="00724E80">
          <w:rPr>
            <w:webHidden/>
          </w:rPr>
          <w:fldChar w:fldCharType="separate"/>
        </w:r>
        <w:r w:rsidR="00724E80">
          <w:rPr>
            <w:webHidden/>
          </w:rPr>
          <w:t>52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49" w:history="1">
        <w:r w:rsidR="00724E80" w:rsidRPr="00555680">
          <w:rPr>
            <w:rStyle w:val="ad"/>
            <w:snapToGrid w:val="0"/>
          </w:rPr>
          <w:t>3.24</w:t>
        </w:r>
        <w:r w:rsidR="00724E80" w:rsidRPr="00555680">
          <w:rPr>
            <w:rStyle w:val="ad"/>
          </w:rPr>
          <w:t xml:space="preserve"> Disconnecting from the Virtual Media</w:t>
        </w:r>
        <w:r w:rsidR="00724E80">
          <w:rPr>
            <w:webHidden/>
          </w:rPr>
          <w:tab/>
        </w:r>
        <w:r w:rsidR="00724E80">
          <w:rPr>
            <w:webHidden/>
          </w:rPr>
          <w:fldChar w:fldCharType="begin"/>
        </w:r>
        <w:r w:rsidR="00724E80">
          <w:rPr>
            <w:webHidden/>
          </w:rPr>
          <w:instrText xml:space="preserve"> PAGEREF _Toc96528749 \h </w:instrText>
        </w:r>
        <w:r w:rsidR="00724E80">
          <w:rPr>
            <w:webHidden/>
          </w:rPr>
        </w:r>
        <w:r w:rsidR="00724E80">
          <w:rPr>
            <w:webHidden/>
          </w:rPr>
          <w:fldChar w:fldCharType="separate"/>
        </w:r>
        <w:r w:rsidR="00724E80">
          <w:rPr>
            <w:webHidden/>
          </w:rPr>
          <w:t>54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0" w:history="1">
        <w:r w:rsidR="00724E80" w:rsidRPr="00555680">
          <w:rPr>
            <w:rStyle w:val="ad"/>
            <w:snapToGrid w:val="0"/>
          </w:rPr>
          <w:t>3.25</w:t>
        </w:r>
        <w:r w:rsidR="00724E80" w:rsidRPr="00555680">
          <w:rPr>
            <w:rStyle w:val="ad"/>
          </w:rPr>
          <w:t xml:space="preserve"> Querying the Boot Device</w:t>
        </w:r>
        <w:r w:rsidR="00724E80">
          <w:rPr>
            <w:webHidden/>
          </w:rPr>
          <w:tab/>
        </w:r>
        <w:r w:rsidR="00724E80">
          <w:rPr>
            <w:webHidden/>
          </w:rPr>
          <w:fldChar w:fldCharType="begin"/>
        </w:r>
        <w:r w:rsidR="00724E80">
          <w:rPr>
            <w:webHidden/>
          </w:rPr>
          <w:instrText xml:space="preserve"> PAGEREF _Toc96528750 \h </w:instrText>
        </w:r>
        <w:r w:rsidR="00724E80">
          <w:rPr>
            <w:webHidden/>
          </w:rPr>
        </w:r>
        <w:r w:rsidR="00724E80">
          <w:rPr>
            <w:webHidden/>
          </w:rPr>
          <w:fldChar w:fldCharType="separate"/>
        </w:r>
        <w:r w:rsidR="00724E80">
          <w:rPr>
            <w:webHidden/>
          </w:rPr>
          <w:t>55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1" w:history="1">
        <w:r w:rsidR="00724E80" w:rsidRPr="00555680">
          <w:rPr>
            <w:rStyle w:val="ad"/>
            <w:snapToGrid w:val="0"/>
          </w:rPr>
          <w:t>3.26</w:t>
        </w:r>
        <w:r w:rsidR="00724E80" w:rsidRPr="00555680">
          <w:rPr>
            <w:rStyle w:val="ad"/>
          </w:rPr>
          <w:t xml:space="preserve"> Setting the Boot Device</w:t>
        </w:r>
        <w:r w:rsidR="00724E80">
          <w:rPr>
            <w:webHidden/>
          </w:rPr>
          <w:tab/>
        </w:r>
        <w:r w:rsidR="00724E80">
          <w:rPr>
            <w:webHidden/>
          </w:rPr>
          <w:fldChar w:fldCharType="begin"/>
        </w:r>
        <w:r w:rsidR="00724E80">
          <w:rPr>
            <w:webHidden/>
          </w:rPr>
          <w:instrText xml:space="preserve"> PAGEREF _Toc96528751 \h </w:instrText>
        </w:r>
        <w:r w:rsidR="00724E80">
          <w:rPr>
            <w:webHidden/>
          </w:rPr>
        </w:r>
        <w:r w:rsidR="00724E80">
          <w:rPr>
            <w:webHidden/>
          </w:rPr>
          <w:fldChar w:fldCharType="separate"/>
        </w:r>
        <w:r w:rsidR="00724E80">
          <w:rPr>
            <w:webHidden/>
          </w:rPr>
          <w:t>56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2" w:history="1">
        <w:r w:rsidR="00724E80" w:rsidRPr="00555680">
          <w:rPr>
            <w:rStyle w:val="ad"/>
            <w:snapToGrid w:val="0"/>
          </w:rPr>
          <w:t>3.27</w:t>
        </w:r>
        <w:r w:rsidR="00724E80" w:rsidRPr="00555680">
          <w:rPr>
            <w:rStyle w:val="ad"/>
          </w:rPr>
          <w:t xml:space="preserve"> Querying the Boot Sequence</w:t>
        </w:r>
        <w:r w:rsidR="00724E80">
          <w:rPr>
            <w:webHidden/>
          </w:rPr>
          <w:tab/>
        </w:r>
        <w:r w:rsidR="00724E80">
          <w:rPr>
            <w:webHidden/>
          </w:rPr>
          <w:fldChar w:fldCharType="begin"/>
        </w:r>
        <w:r w:rsidR="00724E80">
          <w:rPr>
            <w:webHidden/>
          </w:rPr>
          <w:instrText xml:space="preserve"> PAGEREF _Toc96528752 \h </w:instrText>
        </w:r>
        <w:r w:rsidR="00724E80">
          <w:rPr>
            <w:webHidden/>
          </w:rPr>
        </w:r>
        <w:r w:rsidR="00724E80">
          <w:rPr>
            <w:webHidden/>
          </w:rPr>
          <w:fldChar w:fldCharType="separate"/>
        </w:r>
        <w:r w:rsidR="00724E80">
          <w:rPr>
            <w:webHidden/>
          </w:rPr>
          <w:t>57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3" w:history="1">
        <w:r w:rsidR="00724E80" w:rsidRPr="00555680">
          <w:rPr>
            <w:rStyle w:val="ad"/>
            <w:snapToGrid w:val="0"/>
          </w:rPr>
          <w:t>3.28</w:t>
        </w:r>
        <w:r w:rsidR="00724E80" w:rsidRPr="00555680">
          <w:rPr>
            <w:rStyle w:val="ad"/>
          </w:rPr>
          <w:t xml:space="preserve"> Setting the Boot Sequence</w:t>
        </w:r>
        <w:r w:rsidR="00724E80">
          <w:rPr>
            <w:webHidden/>
          </w:rPr>
          <w:tab/>
        </w:r>
        <w:r w:rsidR="00724E80">
          <w:rPr>
            <w:webHidden/>
          </w:rPr>
          <w:fldChar w:fldCharType="begin"/>
        </w:r>
        <w:r w:rsidR="00724E80">
          <w:rPr>
            <w:webHidden/>
          </w:rPr>
          <w:instrText xml:space="preserve"> PAGEREF _Toc96528753 \h </w:instrText>
        </w:r>
        <w:r w:rsidR="00724E80">
          <w:rPr>
            <w:webHidden/>
          </w:rPr>
        </w:r>
        <w:r w:rsidR="00724E80">
          <w:rPr>
            <w:webHidden/>
          </w:rPr>
          <w:fldChar w:fldCharType="separate"/>
        </w:r>
        <w:r w:rsidR="00724E80">
          <w:rPr>
            <w:webHidden/>
          </w:rPr>
          <w:t>58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4" w:history="1">
        <w:r w:rsidR="00724E80" w:rsidRPr="00555680">
          <w:rPr>
            <w:rStyle w:val="ad"/>
            <w:snapToGrid w:val="0"/>
          </w:rPr>
          <w:t>3.29</w:t>
        </w:r>
        <w:r w:rsidR="00724E80" w:rsidRPr="00555680">
          <w:rPr>
            <w:rStyle w:val="ad"/>
          </w:rPr>
          <w:t xml:space="preserve"> Exporting the BIOS Configuration</w:t>
        </w:r>
        <w:r w:rsidR="00724E80">
          <w:rPr>
            <w:webHidden/>
          </w:rPr>
          <w:tab/>
        </w:r>
        <w:r w:rsidR="00724E80">
          <w:rPr>
            <w:webHidden/>
          </w:rPr>
          <w:fldChar w:fldCharType="begin"/>
        </w:r>
        <w:r w:rsidR="00724E80">
          <w:rPr>
            <w:webHidden/>
          </w:rPr>
          <w:instrText xml:space="preserve"> PAGEREF _Toc96528754 \h </w:instrText>
        </w:r>
        <w:r w:rsidR="00724E80">
          <w:rPr>
            <w:webHidden/>
          </w:rPr>
        </w:r>
        <w:r w:rsidR="00724E80">
          <w:rPr>
            <w:webHidden/>
          </w:rPr>
          <w:fldChar w:fldCharType="separate"/>
        </w:r>
        <w:r w:rsidR="00724E80">
          <w:rPr>
            <w:webHidden/>
          </w:rPr>
          <w:t>59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5" w:history="1">
        <w:r w:rsidR="00724E80" w:rsidRPr="00555680">
          <w:rPr>
            <w:rStyle w:val="ad"/>
            <w:snapToGrid w:val="0"/>
          </w:rPr>
          <w:t>3.30</w:t>
        </w:r>
        <w:r w:rsidR="00724E80" w:rsidRPr="00555680">
          <w:rPr>
            <w:rStyle w:val="ad"/>
          </w:rPr>
          <w:t xml:space="preserve"> Importing the BIOS Configuration</w:t>
        </w:r>
        <w:r w:rsidR="00724E80">
          <w:rPr>
            <w:webHidden/>
          </w:rPr>
          <w:tab/>
        </w:r>
        <w:r w:rsidR="00724E80">
          <w:rPr>
            <w:webHidden/>
          </w:rPr>
          <w:fldChar w:fldCharType="begin"/>
        </w:r>
        <w:r w:rsidR="00724E80">
          <w:rPr>
            <w:webHidden/>
          </w:rPr>
          <w:instrText xml:space="preserve"> PAGEREF _Toc96528755 \h </w:instrText>
        </w:r>
        <w:r w:rsidR="00724E80">
          <w:rPr>
            <w:webHidden/>
          </w:rPr>
        </w:r>
        <w:r w:rsidR="00724E80">
          <w:rPr>
            <w:webHidden/>
          </w:rPr>
          <w:fldChar w:fldCharType="separate"/>
        </w:r>
        <w:r w:rsidR="00724E80">
          <w:rPr>
            <w:webHidden/>
          </w:rPr>
          <w:t>61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6" w:history="1">
        <w:r w:rsidR="00724E80" w:rsidRPr="00555680">
          <w:rPr>
            <w:rStyle w:val="ad"/>
            <w:snapToGrid w:val="0"/>
          </w:rPr>
          <w:t>3.31</w:t>
        </w:r>
        <w:r w:rsidR="00724E80" w:rsidRPr="00555680">
          <w:rPr>
            <w:rStyle w:val="ad"/>
          </w:rPr>
          <w:t xml:space="preserve"> Restoring the Factory Settings</w:t>
        </w:r>
        <w:r w:rsidR="00724E80">
          <w:rPr>
            <w:webHidden/>
          </w:rPr>
          <w:tab/>
        </w:r>
        <w:r w:rsidR="00724E80">
          <w:rPr>
            <w:webHidden/>
          </w:rPr>
          <w:fldChar w:fldCharType="begin"/>
        </w:r>
        <w:r w:rsidR="00724E80">
          <w:rPr>
            <w:webHidden/>
          </w:rPr>
          <w:instrText xml:space="preserve"> PAGEREF _Toc96528756 \h </w:instrText>
        </w:r>
        <w:r w:rsidR="00724E80">
          <w:rPr>
            <w:webHidden/>
          </w:rPr>
        </w:r>
        <w:r w:rsidR="00724E80">
          <w:rPr>
            <w:webHidden/>
          </w:rPr>
          <w:fldChar w:fldCharType="separate"/>
        </w:r>
        <w:r w:rsidR="00724E80">
          <w:rPr>
            <w:webHidden/>
          </w:rPr>
          <w:t>63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7" w:history="1">
        <w:r w:rsidR="00724E80" w:rsidRPr="00555680">
          <w:rPr>
            <w:rStyle w:val="ad"/>
            <w:snapToGrid w:val="0"/>
          </w:rPr>
          <w:t>3.32</w:t>
        </w:r>
        <w:r w:rsidR="00724E80" w:rsidRPr="00555680">
          <w:rPr>
            <w:rStyle w:val="ad"/>
          </w:rPr>
          <w:t xml:space="preserve"> Restoring the Default BIOS Settings</w:t>
        </w:r>
        <w:r w:rsidR="00724E80">
          <w:rPr>
            <w:webHidden/>
          </w:rPr>
          <w:tab/>
        </w:r>
        <w:r w:rsidR="00724E80">
          <w:rPr>
            <w:webHidden/>
          </w:rPr>
          <w:fldChar w:fldCharType="begin"/>
        </w:r>
        <w:r w:rsidR="00724E80">
          <w:rPr>
            <w:webHidden/>
          </w:rPr>
          <w:instrText xml:space="preserve"> PAGEREF _Toc96528757 \h </w:instrText>
        </w:r>
        <w:r w:rsidR="00724E80">
          <w:rPr>
            <w:webHidden/>
          </w:rPr>
        </w:r>
        <w:r w:rsidR="00724E80">
          <w:rPr>
            <w:webHidden/>
          </w:rPr>
          <w:fldChar w:fldCharType="separate"/>
        </w:r>
        <w:r w:rsidR="00724E80">
          <w:rPr>
            <w:webHidden/>
          </w:rPr>
          <w:t>64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8" w:history="1">
        <w:r w:rsidR="00724E80" w:rsidRPr="00555680">
          <w:rPr>
            <w:rStyle w:val="ad"/>
            <w:snapToGrid w:val="0"/>
          </w:rPr>
          <w:t>3.33</w:t>
        </w:r>
        <w:r w:rsidR="00724E80" w:rsidRPr="00555680">
          <w:rPr>
            <w:rStyle w:val="ad"/>
          </w:rPr>
          <w:t xml:space="preserve"> Querying BIOS Settings</w:t>
        </w:r>
        <w:r w:rsidR="00724E80">
          <w:rPr>
            <w:webHidden/>
          </w:rPr>
          <w:tab/>
        </w:r>
        <w:r w:rsidR="00724E80">
          <w:rPr>
            <w:webHidden/>
          </w:rPr>
          <w:fldChar w:fldCharType="begin"/>
        </w:r>
        <w:r w:rsidR="00724E80">
          <w:rPr>
            <w:webHidden/>
          </w:rPr>
          <w:instrText xml:space="preserve"> PAGEREF _Toc96528758 \h </w:instrText>
        </w:r>
        <w:r w:rsidR="00724E80">
          <w:rPr>
            <w:webHidden/>
          </w:rPr>
        </w:r>
        <w:r w:rsidR="00724E80">
          <w:rPr>
            <w:webHidden/>
          </w:rPr>
          <w:fldChar w:fldCharType="separate"/>
        </w:r>
        <w:r w:rsidR="00724E80">
          <w:rPr>
            <w:webHidden/>
          </w:rPr>
          <w:t>65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59" w:history="1">
        <w:r w:rsidR="00724E80" w:rsidRPr="00555680">
          <w:rPr>
            <w:rStyle w:val="ad"/>
            <w:snapToGrid w:val="0"/>
          </w:rPr>
          <w:t>3.34</w:t>
        </w:r>
        <w:r w:rsidR="00724E80" w:rsidRPr="00555680">
          <w:rPr>
            <w:rStyle w:val="ad"/>
          </w:rPr>
          <w:t xml:space="preserve"> Modifying BIOS Settings</w:t>
        </w:r>
        <w:r w:rsidR="00724E80">
          <w:rPr>
            <w:webHidden/>
          </w:rPr>
          <w:tab/>
        </w:r>
        <w:r w:rsidR="00724E80">
          <w:rPr>
            <w:webHidden/>
          </w:rPr>
          <w:fldChar w:fldCharType="begin"/>
        </w:r>
        <w:r w:rsidR="00724E80">
          <w:rPr>
            <w:webHidden/>
          </w:rPr>
          <w:instrText xml:space="preserve"> PAGEREF _Toc96528759 \h </w:instrText>
        </w:r>
        <w:r w:rsidR="00724E80">
          <w:rPr>
            <w:webHidden/>
          </w:rPr>
        </w:r>
        <w:r w:rsidR="00724E80">
          <w:rPr>
            <w:webHidden/>
          </w:rPr>
          <w:fldChar w:fldCharType="separate"/>
        </w:r>
        <w:r w:rsidR="00724E80">
          <w:rPr>
            <w:webHidden/>
          </w:rPr>
          <w:t>66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0" w:history="1">
        <w:r w:rsidR="00724E80" w:rsidRPr="00555680">
          <w:rPr>
            <w:rStyle w:val="ad"/>
            <w:snapToGrid w:val="0"/>
          </w:rPr>
          <w:t>3.35</w:t>
        </w:r>
        <w:r w:rsidR="00724E80" w:rsidRPr="00555680">
          <w:rPr>
            <w:rStyle w:val="ad"/>
          </w:rPr>
          <w:t xml:space="preserve"> Querying the NTP Resource Information</w:t>
        </w:r>
        <w:r w:rsidR="00724E80">
          <w:rPr>
            <w:webHidden/>
          </w:rPr>
          <w:tab/>
        </w:r>
        <w:r w:rsidR="00724E80">
          <w:rPr>
            <w:webHidden/>
          </w:rPr>
          <w:fldChar w:fldCharType="begin"/>
        </w:r>
        <w:r w:rsidR="00724E80">
          <w:rPr>
            <w:webHidden/>
          </w:rPr>
          <w:instrText xml:space="preserve"> PAGEREF _Toc96528760 \h </w:instrText>
        </w:r>
        <w:r w:rsidR="00724E80">
          <w:rPr>
            <w:webHidden/>
          </w:rPr>
        </w:r>
        <w:r w:rsidR="00724E80">
          <w:rPr>
            <w:webHidden/>
          </w:rPr>
          <w:fldChar w:fldCharType="separate"/>
        </w:r>
        <w:r w:rsidR="00724E80">
          <w:rPr>
            <w:webHidden/>
          </w:rPr>
          <w:t>67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1" w:history="1">
        <w:r w:rsidR="00724E80" w:rsidRPr="00555680">
          <w:rPr>
            <w:rStyle w:val="ad"/>
            <w:snapToGrid w:val="0"/>
          </w:rPr>
          <w:t>3.36</w:t>
        </w:r>
        <w:r w:rsidR="00724E80" w:rsidRPr="00555680">
          <w:rPr>
            <w:rStyle w:val="ad"/>
          </w:rPr>
          <w:t xml:space="preserve"> Setting NTP Resource Attributes</w:t>
        </w:r>
        <w:r w:rsidR="00724E80">
          <w:rPr>
            <w:webHidden/>
          </w:rPr>
          <w:tab/>
        </w:r>
        <w:r w:rsidR="00724E80">
          <w:rPr>
            <w:webHidden/>
          </w:rPr>
          <w:fldChar w:fldCharType="begin"/>
        </w:r>
        <w:r w:rsidR="00724E80">
          <w:rPr>
            <w:webHidden/>
          </w:rPr>
          <w:instrText xml:space="preserve"> PAGEREF _Toc96528761 \h </w:instrText>
        </w:r>
        <w:r w:rsidR="00724E80">
          <w:rPr>
            <w:webHidden/>
          </w:rPr>
        </w:r>
        <w:r w:rsidR="00724E80">
          <w:rPr>
            <w:webHidden/>
          </w:rPr>
          <w:fldChar w:fldCharType="separate"/>
        </w:r>
        <w:r w:rsidR="00724E80">
          <w:rPr>
            <w:webHidden/>
          </w:rPr>
          <w:t>68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2" w:history="1">
        <w:r w:rsidR="00724E80" w:rsidRPr="00555680">
          <w:rPr>
            <w:rStyle w:val="ad"/>
            <w:snapToGrid w:val="0"/>
          </w:rPr>
          <w:t>3.37</w:t>
        </w:r>
        <w:r w:rsidR="00724E80" w:rsidRPr="00555680">
          <w:rPr>
            <w:rStyle w:val="ad"/>
          </w:rPr>
          <w:t xml:space="preserve"> Importing the NTP Group Key</w:t>
        </w:r>
        <w:r w:rsidR="00724E80">
          <w:rPr>
            <w:webHidden/>
          </w:rPr>
          <w:tab/>
        </w:r>
        <w:r w:rsidR="00724E80">
          <w:rPr>
            <w:webHidden/>
          </w:rPr>
          <w:fldChar w:fldCharType="begin"/>
        </w:r>
        <w:r w:rsidR="00724E80">
          <w:rPr>
            <w:webHidden/>
          </w:rPr>
          <w:instrText xml:space="preserve"> PAGEREF _Toc96528762 \h </w:instrText>
        </w:r>
        <w:r w:rsidR="00724E80">
          <w:rPr>
            <w:webHidden/>
          </w:rPr>
        </w:r>
        <w:r w:rsidR="00724E80">
          <w:rPr>
            <w:webHidden/>
          </w:rPr>
          <w:fldChar w:fldCharType="separate"/>
        </w:r>
        <w:r w:rsidR="00724E80">
          <w:rPr>
            <w:webHidden/>
          </w:rPr>
          <w:t>70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3" w:history="1">
        <w:r w:rsidR="00724E80" w:rsidRPr="00555680">
          <w:rPr>
            <w:rStyle w:val="ad"/>
            <w:snapToGrid w:val="0"/>
          </w:rPr>
          <w:t>3.38</w:t>
        </w:r>
        <w:r w:rsidR="00724E80" w:rsidRPr="00555680">
          <w:rPr>
            <w:rStyle w:val="ad"/>
          </w:rPr>
          <w:t xml:space="preserve"> Querying the SMTP Notification List</w:t>
        </w:r>
        <w:r w:rsidR="00724E80">
          <w:rPr>
            <w:webHidden/>
          </w:rPr>
          <w:tab/>
        </w:r>
        <w:r w:rsidR="00724E80">
          <w:rPr>
            <w:webHidden/>
          </w:rPr>
          <w:fldChar w:fldCharType="begin"/>
        </w:r>
        <w:r w:rsidR="00724E80">
          <w:rPr>
            <w:webHidden/>
          </w:rPr>
          <w:instrText xml:space="preserve"> PAGEREF _Toc96528763 \h </w:instrText>
        </w:r>
        <w:r w:rsidR="00724E80">
          <w:rPr>
            <w:webHidden/>
          </w:rPr>
        </w:r>
        <w:r w:rsidR="00724E80">
          <w:rPr>
            <w:webHidden/>
          </w:rPr>
          <w:fldChar w:fldCharType="separate"/>
        </w:r>
        <w:r w:rsidR="00724E80">
          <w:rPr>
            <w:webHidden/>
          </w:rPr>
          <w:t>71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4" w:history="1">
        <w:r w:rsidR="00724E80" w:rsidRPr="00555680">
          <w:rPr>
            <w:rStyle w:val="ad"/>
            <w:snapToGrid w:val="0"/>
          </w:rPr>
          <w:t>3.39</w:t>
        </w:r>
        <w:r w:rsidR="00724E80" w:rsidRPr="00555680">
          <w:rPr>
            <w:rStyle w:val="ad"/>
          </w:rPr>
          <w:t xml:space="preserve"> Setting the SMTP Notification Object</w:t>
        </w:r>
        <w:r w:rsidR="00724E80">
          <w:rPr>
            <w:webHidden/>
          </w:rPr>
          <w:tab/>
        </w:r>
        <w:r w:rsidR="00724E80">
          <w:rPr>
            <w:webHidden/>
          </w:rPr>
          <w:fldChar w:fldCharType="begin"/>
        </w:r>
        <w:r w:rsidR="00724E80">
          <w:rPr>
            <w:webHidden/>
          </w:rPr>
          <w:instrText xml:space="preserve"> PAGEREF _Toc96528764 \h </w:instrText>
        </w:r>
        <w:r w:rsidR="00724E80">
          <w:rPr>
            <w:webHidden/>
          </w:rPr>
        </w:r>
        <w:r w:rsidR="00724E80">
          <w:rPr>
            <w:webHidden/>
          </w:rPr>
          <w:fldChar w:fldCharType="separate"/>
        </w:r>
        <w:r w:rsidR="00724E80">
          <w:rPr>
            <w:webHidden/>
          </w:rPr>
          <w:t>73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5" w:history="1">
        <w:r w:rsidR="00724E80" w:rsidRPr="00555680">
          <w:rPr>
            <w:rStyle w:val="ad"/>
            <w:snapToGrid w:val="0"/>
          </w:rPr>
          <w:t>3.40</w:t>
        </w:r>
        <w:r w:rsidR="00724E80" w:rsidRPr="00555680">
          <w:rPr>
            <w:rStyle w:val="ad"/>
          </w:rPr>
          <w:t xml:space="preserve"> Querying the SMTP Resource Information</w:t>
        </w:r>
        <w:r w:rsidR="00724E80">
          <w:rPr>
            <w:webHidden/>
          </w:rPr>
          <w:tab/>
        </w:r>
        <w:r w:rsidR="00724E80">
          <w:rPr>
            <w:webHidden/>
          </w:rPr>
          <w:fldChar w:fldCharType="begin"/>
        </w:r>
        <w:r w:rsidR="00724E80">
          <w:rPr>
            <w:webHidden/>
          </w:rPr>
          <w:instrText xml:space="preserve"> PAGEREF _Toc96528765 \h </w:instrText>
        </w:r>
        <w:r w:rsidR="00724E80">
          <w:rPr>
            <w:webHidden/>
          </w:rPr>
        </w:r>
        <w:r w:rsidR="00724E80">
          <w:rPr>
            <w:webHidden/>
          </w:rPr>
          <w:fldChar w:fldCharType="separate"/>
        </w:r>
        <w:r w:rsidR="00724E80">
          <w:rPr>
            <w:webHidden/>
          </w:rPr>
          <w:t>74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6" w:history="1">
        <w:r w:rsidR="00724E80" w:rsidRPr="00555680">
          <w:rPr>
            <w:rStyle w:val="ad"/>
            <w:snapToGrid w:val="0"/>
          </w:rPr>
          <w:t>3.41</w:t>
        </w:r>
        <w:r w:rsidR="00724E80" w:rsidRPr="00555680">
          <w:rPr>
            <w:rStyle w:val="ad"/>
          </w:rPr>
          <w:t xml:space="preserve"> Setting SMTP Resource Attributes</w:t>
        </w:r>
        <w:r w:rsidR="00724E80">
          <w:rPr>
            <w:webHidden/>
          </w:rPr>
          <w:tab/>
        </w:r>
        <w:r w:rsidR="00724E80">
          <w:rPr>
            <w:webHidden/>
          </w:rPr>
          <w:fldChar w:fldCharType="begin"/>
        </w:r>
        <w:r w:rsidR="00724E80">
          <w:rPr>
            <w:webHidden/>
          </w:rPr>
          <w:instrText xml:space="preserve"> PAGEREF _Toc96528766 \h </w:instrText>
        </w:r>
        <w:r w:rsidR="00724E80">
          <w:rPr>
            <w:webHidden/>
          </w:rPr>
        </w:r>
        <w:r w:rsidR="00724E80">
          <w:rPr>
            <w:webHidden/>
          </w:rPr>
          <w:fldChar w:fldCharType="separate"/>
        </w:r>
        <w:r w:rsidR="00724E80">
          <w:rPr>
            <w:webHidden/>
          </w:rPr>
          <w:t>75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7" w:history="1">
        <w:r w:rsidR="00724E80" w:rsidRPr="00555680">
          <w:rPr>
            <w:rStyle w:val="ad"/>
            <w:snapToGrid w:val="0"/>
          </w:rPr>
          <w:t>3.42</w:t>
        </w:r>
        <w:r w:rsidR="00724E80" w:rsidRPr="00555680">
          <w:rPr>
            <w:rStyle w:val="ad"/>
          </w:rPr>
          <w:t xml:space="preserve"> Querying the SNMP Resource Information</w:t>
        </w:r>
        <w:r w:rsidR="00724E80">
          <w:rPr>
            <w:webHidden/>
          </w:rPr>
          <w:tab/>
        </w:r>
        <w:r w:rsidR="00724E80">
          <w:rPr>
            <w:webHidden/>
          </w:rPr>
          <w:fldChar w:fldCharType="begin"/>
        </w:r>
        <w:r w:rsidR="00724E80">
          <w:rPr>
            <w:webHidden/>
          </w:rPr>
          <w:instrText xml:space="preserve"> PAGEREF _Toc96528767 \h </w:instrText>
        </w:r>
        <w:r w:rsidR="00724E80">
          <w:rPr>
            <w:webHidden/>
          </w:rPr>
        </w:r>
        <w:r w:rsidR="00724E80">
          <w:rPr>
            <w:webHidden/>
          </w:rPr>
          <w:fldChar w:fldCharType="separate"/>
        </w:r>
        <w:r w:rsidR="00724E80">
          <w:rPr>
            <w:webHidden/>
          </w:rPr>
          <w:t>77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8" w:history="1">
        <w:r w:rsidR="00724E80" w:rsidRPr="00555680">
          <w:rPr>
            <w:rStyle w:val="ad"/>
            <w:snapToGrid w:val="0"/>
          </w:rPr>
          <w:t>3.43</w:t>
        </w:r>
        <w:r w:rsidR="00724E80" w:rsidRPr="00555680">
          <w:rPr>
            <w:rStyle w:val="ad"/>
          </w:rPr>
          <w:t xml:space="preserve"> Setting SNMP Resource Attributes</w:t>
        </w:r>
        <w:r w:rsidR="00724E80">
          <w:rPr>
            <w:webHidden/>
          </w:rPr>
          <w:tab/>
        </w:r>
        <w:r w:rsidR="00724E80">
          <w:rPr>
            <w:webHidden/>
          </w:rPr>
          <w:fldChar w:fldCharType="begin"/>
        </w:r>
        <w:r w:rsidR="00724E80">
          <w:rPr>
            <w:webHidden/>
          </w:rPr>
          <w:instrText xml:space="preserve"> PAGEREF _Toc96528768 \h </w:instrText>
        </w:r>
        <w:r w:rsidR="00724E80">
          <w:rPr>
            <w:webHidden/>
          </w:rPr>
        </w:r>
        <w:r w:rsidR="00724E80">
          <w:rPr>
            <w:webHidden/>
          </w:rPr>
          <w:fldChar w:fldCharType="separate"/>
        </w:r>
        <w:r w:rsidR="00724E80">
          <w:rPr>
            <w:webHidden/>
          </w:rPr>
          <w:t>78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69" w:history="1">
        <w:r w:rsidR="00724E80" w:rsidRPr="00555680">
          <w:rPr>
            <w:rStyle w:val="ad"/>
            <w:snapToGrid w:val="0"/>
          </w:rPr>
          <w:t>3.44</w:t>
        </w:r>
        <w:r w:rsidR="00724E80" w:rsidRPr="00555680">
          <w:rPr>
            <w:rStyle w:val="ad"/>
          </w:rPr>
          <w:t xml:space="preserve"> Querying the SNMP Trap Server</w:t>
        </w:r>
        <w:r w:rsidR="00724E80">
          <w:rPr>
            <w:webHidden/>
          </w:rPr>
          <w:tab/>
        </w:r>
        <w:r w:rsidR="00724E80">
          <w:rPr>
            <w:webHidden/>
          </w:rPr>
          <w:fldChar w:fldCharType="begin"/>
        </w:r>
        <w:r w:rsidR="00724E80">
          <w:rPr>
            <w:webHidden/>
          </w:rPr>
          <w:instrText xml:space="preserve"> PAGEREF _Toc96528769 \h </w:instrText>
        </w:r>
        <w:r w:rsidR="00724E80">
          <w:rPr>
            <w:webHidden/>
          </w:rPr>
        </w:r>
        <w:r w:rsidR="00724E80">
          <w:rPr>
            <w:webHidden/>
          </w:rPr>
          <w:fldChar w:fldCharType="separate"/>
        </w:r>
        <w:r w:rsidR="00724E80">
          <w:rPr>
            <w:webHidden/>
          </w:rPr>
          <w:t>80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0" w:history="1">
        <w:r w:rsidR="00724E80" w:rsidRPr="00555680">
          <w:rPr>
            <w:rStyle w:val="ad"/>
            <w:snapToGrid w:val="0"/>
          </w:rPr>
          <w:t>3.45</w:t>
        </w:r>
        <w:r w:rsidR="00724E80" w:rsidRPr="00555680">
          <w:rPr>
            <w:rStyle w:val="ad"/>
          </w:rPr>
          <w:t xml:space="preserve"> Setting the SNMP Trap Server</w:t>
        </w:r>
        <w:r w:rsidR="00724E80">
          <w:rPr>
            <w:webHidden/>
          </w:rPr>
          <w:tab/>
        </w:r>
        <w:r w:rsidR="00724E80">
          <w:rPr>
            <w:webHidden/>
          </w:rPr>
          <w:fldChar w:fldCharType="begin"/>
        </w:r>
        <w:r w:rsidR="00724E80">
          <w:rPr>
            <w:webHidden/>
          </w:rPr>
          <w:instrText xml:space="preserve"> PAGEREF _Toc96528770 \h </w:instrText>
        </w:r>
        <w:r w:rsidR="00724E80">
          <w:rPr>
            <w:webHidden/>
          </w:rPr>
        </w:r>
        <w:r w:rsidR="00724E80">
          <w:rPr>
            <w:webHidden/>
          </w:rPr>
          <w:fldChar w:fldCharType="separate"/>
        </w:r>
        <w:r w:rsidR="00724E80">
          <w:rPr>
            <w:webHidden/>
          </w:rPr>
          <w:t>82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1" w:history="1">
        <w:r w:rsidR="00724E80" w:rsidRPr="00555680">
          <w:rPr>
            <w:rStyle w:val="ad"/>
            <w:snapToGrid w:val="0"/>
          </w:rPr>
          <w:t>3.46</w:t>
        </w:r>
        <w:r w:rsidR="00724E80" w:rsidRPr="00555680">
          <w:rPr>
            <w:rStyle w:val="ad"/>
          </w:rPr>
          <w:t xml:space="preserve"> Querying the SNMP Trap Resource Information</w:t>
        </w:r>
        <w:r w:rsidR="00724E80">
          <w:rPr>
            <w:webHidden/>
          </w:rPr>
          <w:tab/>
        </w:r>
        <w:r w:rsidR="00724E80">
          <w:rPr>
            <w:webHidden/>
          </w:rPr>
          <w:fldChar w:fldCharType="begin"/>
        </w:r>
        <w:r w:rsidR="00724E80">
          <w:rPr>
            <w:webHidden/>
          </w:rPr>
          <w:instrText xml:space="preserve"> PAGEREF _Toc96528771 \h </w:instrText>
        </w:r>
        <w:r w:rsidR="00724E80">
          <w:rPr>
            <w:webHidden/>
          </w:rPr>
        </w:r>
        <w:r w:rsidR="00724E80">
          <w:rPr>
            <w:webHidden/>
          </w:rPr>
          <w:fldChar w:fldCharType="separate"/>
        </w:r>
        <w:r w:rsidR="00724E80">
          <w:rPr>
            <w:webHidden/>
          </w:rPr>
          <w:t>83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2" w:history="1">
        <w:r w:rsidR="00724E80" w:rsidRPr="00555680">
          <w:rPr>
            <w:rStyle w:val="ad"/>
            <w:snapToGrid w:val="0"/>
          </w:rPr>
          <w:t>3.47</w:t>
        </w:r>
        <w:r w:rsidR="00724E80" w:rsidRPr="00555680">
          <w:rPr>
            <w:rStyle w:val="ad"/>
          </w:rPr>
          <w:t xml:space="preserve"> Setting SNMP Trap Resource Attributes</w:t>
        </w:r>
        <w:r w:rsidR="00724E80">
          <w:rPr>
            <w:webHidden/>
          </w:rPr>
          <w:tab/>
        </w:r>
        <w:r w:rsidR="00724E80">
          <w:rPr>
            <w:webHidden/>
          </w:rPr>
          <w:fldChar w:fldCharType="begin"/>
        </w:r>
        <w:r w:rsidR="00724E80">
          <w:rPr>
            <w:webHidden/>
          </w:rPr>
          <w:instrText xml:space="preserve"> PAGEREF _Toc96528772 \h </w:instrText>
        </w:r>
        <w:r w:rsidR="00724E80">
          <w:rPr>
            <w:webHidden/>
          </w:rPr>
        </w:r>
        <w:r w:rsidR="00724E80">
          <w:rPr>
            <w:webHidden/>
          </w:rPr>
          <w:fldChar w:fldCharType="separate"/>
        </w:r>
        <w:r w:rsidR="00724E80">
          <w:rPr>
            <w:webHidden/>
          </w:rPr>
          <w:t>84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3" w:history="1">
        <w:r w:rsidR="00724E80" w:rsidRPr="00555680">
          <w:rPr>
            <w:rStyle w:val="ad"/>
            <w:snapToGrid w:val="0"/>
          </w:rPr>
          <w:t>3.48</w:t>
        </w:r>
        <w:r w:rsidR="00724E80" w:rsidRPr="00555680">
          <w:rPr>
            <w:rStyle w:val="ad"/>
          </w:rPr>
          <w:t xml:space="preserve"> Querying the Syslog Notification List</w:t>
        </w:r>
        <w:r w:rsidR="00724E80">
          <w:rPr>
            <w:webHidden/>
          </w:rPr>
          <w:tab/>
        </w:r>
        <w:r w:rsidR="00724E80">
          <w:rPr>
            <w:webHidden/>
          </w:rPr>
          <w:fldChar w:fldCharType="begin"/>
        </w:r>
        <w:r w:rsidR="00724E80">
          <w:rPr>
            <w:webHidden/>
          </w:rPr>
          <w:instrText xml:space="preserve"> PAGEREF _Toc96528773 \h </w:instrText>
        </w:r>
        <w:r w:rsidR="00724E80">
          <w:rPr>
            <w:webHidden/>
          </w:rPr>
        </w:r>
        <w:r w:rsidR="00724E80">
          <w:rPr>
            <w:webHidden/>
          </w:rPr>
          <w:fldChar w:fldCharType="separate"/>
        </w:r>
        <w:r w:rsidR="00724E80">
          <w:rPr>
            <w:webHidden/>
          </w:rPr>
          <w:t>86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4" w:history="1">
        <w:r w:rsidR="00724E80" w:rsidRPr="00555680">
          <w:rPr>
            <w:rStyle w:val="ad"/>
            <w:snapToGrid w:val="0"/>
          </w:rPr>
          <w:t>3.49</w:t>
        </w:r>
        <w:r w:rsidR="00724E80" w:rsidRPr="00555680">
          <w:rPr>
            <w:rStyle w:val="ad"/>
          </w:rPr>
          <w:t xml:space="preserve"> Setting the Syslog Notification Object</w:t>
        </w:r>
        <w:r w:rsidR="00724E80">
          <w:rPr>
            <w:webHidden/>
          </w:rPr>
          <w:tab/>
        </w:r>
        <w:r w:rsidR="00724E80">
          <w:rPr>
            <w:webHidden/>
          </w:rPr>
          <w:fldChar w:fldCharType="begin"/>
        </w:r>
        <w:r w:rsidR="00724E80">
          <w:rPr>
            <w:webHidden/>
          </w:rPr>
          <w:instrText xml:space="preserve"> PAGEREF _Toc96528774 \h </w:instrText>
        </w:r>
        <w:r w:rsidR="00724E80">
          <w:rPr>
            <w:webHidden/>
          </w:rPr>
        </w:r>
        <w:r w:rsidR="00724E80">
          <w:rPr>
            <w:webHidden/>
          </w:rPr>
          <w:fldChar w:fldCharType="separate"/>
        </w:r>
        <w:r w:rsidR="00724E80">
          <w:rPr>
            <w:webHidden/>
          </w:rPr>
          <w:t>87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5" w:history="1">
        <w:r w:rsidR="00724E80" w:rsidRPr="00555680">
          <w:rPr>
            <w:rStyle w:val="ad"/>
            <w:snapToGrid w:val="0"/>
          </w:rPr>
          <w:t>3.50</w:t>
        </w:r>
        <w:r w:rsidR="00724E80" w:rsidRPr="00555680">
          <w:rPr>
            <w:rStyle w:val="ad"/>
          </w:rPr>
          <w:t xml:space="preserve"> Querying the Syslog Resource Information</w:t>
        </w:r>
        <w:r w:rsidR="00724E80">
          <w:rPr>
            <w:webHidden/>
          </w:rPr>
          <w:tab/>
        </w:r>
        <w:r w:rsidR="00724E80">
          <w:rPr>
            <w:webHidden/>
          </w:rPr>
          <w:fldChar w:fldCharType="begin"/>
        </w:r>
        <w:r w:rsidR="00724E80">
          <w:rPr>
            <w:webHidden/>
          </w:rPr>
          <w:instrText xml:space="preserve"> PAGEREF _Toc96528775 \h </w:instrText>
        </w:r>
        <w:r w:rsidR="00724E80">
          <w:rPr>
            <w:webHidden/>
          </w:rPr>
        </w:r>
        <w:r w:rsidR="00724E80">
          <w:rPr>
            <w:webHidden/>
          </w:rPr>
          <w:fldChar w:fldCharType="separate"/>
        </w:r>
        <w:r w:rsidR="00724E80">
          <w:rPr>
            <w:webHidden/>
          </w:rPr>
          <w:t>88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6" w:history="1">
        <w:r w:rsidR="00724E80" w:rsidRPr="00555680">
          <w:rPr>
            <w:rStyle w:val="ad"/>
            <w:snapToGrid w:val="0"/>
          </w:rPr>
          <w:t>3.51</w:t>
        </w:r>
        <w:r w:rsidR="00724E80" w:rsidRPr="00555680">
          <w:rPr>
            <w:rStyle w:val="ad"/>
          </w:rPr>
          <w:t xml:space="preserve"> Setting the Syslog Resource Information</w:t>
        </w:r>
        <w:r w:rsidR="00724E80">
          <w:rPr>
            <w:webHidden/>
          </w:rPr>
          <w:tab/>
        </w:r>
        <w:r w:rsidR="00724E80">
          <w:rPr>
            <w:webHidden/>
          </w:rPr>
          <w:fldChar w:fldCharType="begin"/>
        </w:r>
        <w:r w:rsidR="00724E80">
          <w:rPr>
            <w:webHidden/>
          </w:rPr>
          <w:instrText xml:space="preserve"> PAGEREF _Toc96528776 \h </w:instrText>
        </w:r>
        <w:r w:rsidR="00724E80">
          <w:rPr>
            <w:webHidden/>
          </w:rPr>
        </w:r>
        <w:r w:rsidR="00724E80">
          <w:rPr>
            <w:webHidden/>
          </w:rPr>
          <w:fldChar w:fldCharType="separate"/>
        </w:r>
        <w:r w:rsidR="00724E80">
          <w:rPr>
            <w:webHidden/>
          </w:rPr>
          <w:t>89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7" w:history="1">
        <w:r w:rsidR="00724E80" w:rsidRPr="00555680">
          <w:rPr>
            <w:rStyle w:val="ad"/>
            <w:snapToGrid w:val="0"/>
          </w:rPr>
          <w:t>3.52</w:t>
        </w:r>
        <w:r w:rsidR="00724E80" w:rsidRPr="00555680">
          <w:rPr>
            <w:rStyle w:val="ad"/>
          </w:rPr>
          <w:t xml:space="preserve"> Querying the In-Band Firmware Version</w:t>
        </w:r>
        <w:r w:rsidR="00724E80">
          <w:rPr>
            <w:webHidden/>
          </w:rPr>
          <w:tab/>
        </w:r>
        <w:r w:rsidR="00724E80">
          <w:rPr>
            <w:webHidden/>
          </w:rPr>
          <w:fldChar w:fldCharType="begin"/>
        </w:r>
        <w:r w:rsidR="00724E80">
          <w:rPr>
            <w:webHidden/>
          </w:rPr>
          <w:instrText xml:space="preserve"> PAGEREF _Toc96528777 \h </w:instrText>
        </w:r>
        <w:r w:rsidR="00724E80">
          <w:rPr>
            <w:webHidden/>
          </w:rPr>
        </w:r>
        <w:r w:rsidR="00724E80">
          <w:rPr>
            <w:webHidden/>
          </w:rPr>
          <w:fldChar w:fldCharType="separate"/>
        </w:r>
        <w:r w:rsidR="00724E80">
          <w:rPr>
            <w:webHidden/>
          </w:rPr>
          <w:t>91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8" w:history="1">
        <w:r w:rsidR="00724E80" w:rsidRPr="00555680">
          <w:rPr>
            <w:rStyle w:val="ad"/>
            <w:snapToGrid w:val="0"/>
          </w:rPr>
          <w:t>3.53</w:t>
        </w:r>
        <w:r w:rsidR="00724E80" w:rsidRPr="00555680">
          <w:rPr>
            <w:rStyle w:val="ad"/>
          </w:rPr>
          <w:t xml:space="preserve"> Querying the Out-of-Band Firmware Version</w:t>
        </w:r>
        <w:r w:rsidR="00724E80">
          <w:rPr>
            <w:webHidden/>
          </w:rPr>
          <w:tab/>
        </w:r>
        <w:r w:rsidR="00724E80">
          <w:rPr>
            <w:webHidden/>
          </w:rPr>
          <w:fldChar w:fldCharType="begin"/>
        </w:r>
        <w:r w:rsidR="00724E80">
          <w:rPr>
            <w:webHidden/>
          </w:rPr>
          <w:instrText xml:space="preserve"> PAGEREF _Toc96528778 \h </w:instrText>
        </w:r>
        <w:r w:rsidR="00724E80">
          <w:rPr>
            <w:webHidden/>
          </w:rPr>
        </w:r>
        <w:r w:rsidR="00724E80">
          <w:rPr>
            <w:webHidden/>
          </w:rPr>
          <w:fldChar w:fldCharType="separate"/>
        </w:r>
        <w:r w:rsidR="00724E80">
          <w:rPr>
            <w:webHidden/>
          </w:rPr>
          <w:t>91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79" w:history="1">
        <w:r w:rsidR="00724E80" w:rsidRPr="00555680">
          <w:rPr>
            <w:rStyle w:val="ad"/>
            <w:snapToGrid w:val="0"/>
          </w:rPr>
          <w:t>3.54</w:t>
        </w:r>
        <w:r w:rsidR="00724E80" w:rsidRPr="00555680">
          <w:rPr>
            <w:rStyle w:val="ad"/>
          </w:rPr>
          <w:t xml:space="preserve"> Upgrading the In-Band Firmware</w:t>
        </w:r>
        <w:r w:rsidR="00724E80">
          <w:rPr>
            <w:webHidden/>
          </w:rPr>
          <w:tab/>
        </w:r>
        <w:r w:rsidR="00724E80">
          <w:rPr>
            <w:webHidden/>
          </w:rPr>
          <w:fldChar w:fldCharType="begin"/>
        </w:r>
        <w:r w:rsidR="00724E80">
          <w:rPr>
            <w:webHidden/>
          </w:rPr>
          <w:instrText xml:space="preserve"> PAGEREF _Toc96528779 \h </w:instrText>
        </w:r>
        <w:r w:rsidR="00724E80">
          <w:rPr>
            <w:webHidden/>
          </w:rPr>
        </w:r>
        <w:r w:rsidR="00724E80">
          <w:rPr>
            <w:webHidden/>
          </w:rPr>
          <w:fldChar w:fldCharType="separate"/>
        </w:r>
        <w:r w:rsidR="00724E80">
          <w:rPr>
            <w:webHidden/>
          </w:rPr>
          <w:t>92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0" w:history="1">
        <w:r w:rsidR="00724E80" w:rsidRPr="00555680">
          <w:rPr>
            <w:rStyle w:val="ad"/>
            <w:snapToGrid w:val="0"/>
          </w:rPr>
          <w:t>3.55</w:t>
        </w:r>
        <w:r w:rsidR="00724E80" w:rsidRPr="00555680">
          <w:rPr>
            <w:rStyle w:val="ad"/>
          </w:rPr>
          <w:t xml:space="preserve"> Upgrading the Out-of-Band Firmware</w:t>
        </w:r>
        <w:r w:rsidR="00724E80">
          <w:rPr>
            <w:webHidden/>
          </w:rPr>
          <w:tab/>
        </w:r>
        <w:r w:rsidR="00724E80">
          <w:rPr>
            <w:webHidden/>
          </w:rPr>
          <w:fldChar w:fldCharType="begin"/>
        </w:r>
        <w:r w:rsidR="00724E80">
          <w:rPr>
            <w:webHidden/>
          </w:rPr>
          <w:instrText xml:space="preserve"> PAGEREF _Toc96528780 \h </w:instrText>
        </w:r>
        <w:r w:rsidR="00724E80">
          <w:rPr>
            <w:webHidden/>
          </w:rPr>
        </w:r>
        <w:r w:rsidR="00724E80">
          <w:rPr>
            <w:webHidden/>
          </w:rPr>
          <w:fldChar w:fldCharType="separate"/>
        </w:r>
        <w:r w:rsidR="00724E80">
          <w:rPr>
            <w:webHidden/>
          </w:rPr>
          <w:t>95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1" w:history="1">
        <w:r w:rsidR="00724E80" w:rsidRPr="00555680">
          <w:rPr>
            <w:rStyle w:val="ad"/>
            <w:snapToGrid w:val="0"/>
          </w:rPr>
          <w:t>3.56</w:t>
        </w:r>
        <w:r w:rsidR="00724E80" w:rsidRPr="00555680">
          <w:rPr>
            <w:rStyle w:val="ad"/>
          </w:rPr>
          <w:t xml:space="preserve"> Querying the CPU Health Status</w:t>
        </w:r>
        <w:r w:rsidR="00724E80">
          <w:rPr>
            <w:webHidden/>
          </w:rPr>
          <w:tab/>
        </w:r>
        <w:r w:rsidR="00724E80">
          <w:rPr>
            <w:webHidden/>
          </w:rPr>
          <w:fldChar w:fldCharType="begin"/>
        </w:r>
        <w:r w:rsidR="00724E80">
          <w:rPr>
            <w:webHidden/>
          </w:rPr>
          <w:instrText xml:space="preserve"> PAGEREF _Toc96528781 \h </w:instrText>
        </w:r>
        <w:r w:rsidR="00724E80">
          <w:rPr>
            <w:webHidden/>
          </w:rPr>
        </w:r>
        <w:r w:rsidR="00724E80">
          <w:rPr>
            <w:webHidden/>
          </w:rPr>
          <w:fldChar w:fldCharType="separate"/>
        </w:r>
        <w:r w:rsidR="00724E80">
          <w:rPr>
            <w:webHidden/>
          </w:rPr>
          <w:t>97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2" w:history="1">
        <w:r w:rsidR="00724E80" w:rsidRPr="00555680">
          <w:rPr>
            <w:rStyle w:val="ad"/>
            <w:snapToGrid w:val="0"/>
          </w:rPr>
          <w:t>3.57</w:t>
        </w:r>
        <w:r w:rsidR="00724E80" w:rsidRPr="00555680">
          <w:rPr>
            <w:rStyle w:val="ad"/>
          </w:rPr>
          <w:t xml:space="preserve"> Querying the RAID Controller Card Health Status</w:t>
        </w:r>
        <w:r w:rsidR="00724E80">
          <w:rPr>
            <w:webHidden/>
          </w:rPr>
          <w:tab/>
        </w:r>
        <w:r w:rsidR="00724E80">
          <w:rPr>
            <w:webHidden/>
          </w:rPr>
          <w:fldChar w:fldCharType="begin"/>
        </w:r>
        <w:r w:rsidR="00724E80">
          <w:rPr>
            <w:webHidden/>
          </w:rPr>
          <w:instrText xml:space="preserve"> PAGEREF _Toc96528782 \h </w:instrText>
        </w:r>
        <w:r w:rsidR="00724E80">
          <w:rPr>
            <w:webHidden/>
          </w:rPr>
        </w:r>
        <w:r w:rsidR="00724E80">
          <w:rPr>
            <w:webHidden/>
          </w:rPr>
          <w:fldChar w:fldCharType="separate"/>
        </w:r>
        <w:r w:rsidR="00724E80">
          <w:rPr>
            <w:webHidden/>
          </w:rPr>
          <w:t>98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3" w:history="1">
        <w:r w:rsidR="00724E80" w:rsidRPr="00555680">
          <w:rPr>
            <w:rStyle w:val="ad"/>
            <w:snapToGrid w:val="0"/>
          </w:rPr>
          <w:t>3.58</w:t>
        </w:r>
        <w:r w:rsidR="00724E80" w:rsidRPr="00555680">
          <w:rPr>
            <w:rStyle w:val="ad"/>
          </w:rPr>
          <w:t xml:space="preserve"> Querying the Memory Health Status</w:t>
        </w:r>
        <w:r w:rsidR="00724E80">
          <w:rPr>
            <w:webHidden/>
          </w:rPr>
          <w:tab/>
        </w:r>
        <w:r w:rsidR="00724E80">
          <w:rPr>
            <w:webHidden/>
          </w:rPr>
          <w:fldChar w:fldCharType="begin"/>
        </w:r>
        <w:r w:rsidR="00724E80">
          <w:rPr>
            <w:webHidden/>
          </w:rPr>
          <w:instrText xml:space="preserve"> PAGEREF _Toc96528783 \h </w:instrText>
        </w:r>
        <w:r w:rsidR="00724E80">
          <w:rPr>
            <w:webHidden/>
          </w:rPr>
        </w:r>
        <w:r w:rsidR="00724E80">
          <w:rPr>
            <w:webHidden/>
          </w:rPr>
          <w:fldChar w:fldCharType="separate"/>
        </w:r>
        <w:r w:rsidR="00724E80">
          <w:rPr>
            <w:webHidden/>
          </w:rPr>
          <w:t>99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4" w:history="1">
        <w:r w:rsidR="00724E80" w:rsidRPr="00555680">
          <w:rPr>
            <w:rStyle w:val="ad"/>
            <w:snapToGrid w:val="0"/>
          </w:rPr>
          <w:t>3.59</w:t>
        </w:r>
        <w:r w:rsidR="00724E80" w:rsidRPr="00555680">
          <w:rPr>
            <w:rStyle w:val="ad"/>
          </w:rPr>
          <w:t xml:space="preserve"> Querying the Power Supply Health Status</w:t>
        </w:r>
        <w:r w:rsidR="00724E80">
          <w:rPr>
            <w:webHidden/>
          </w:rPr>
          <w:tab/>
        </w:r>
        <w:r w:rsidR="00724E80">
          <w:rPr>
            <w:webHidden/>
          </w:rPr>
          <w:fldChar w:fldCharType="begin"/>
        </w:r>
        <w:r w:rsidR="00724E80">
          <w:rPr>
            <w:webHidden/>
          </w:rPr>
          <w:instrText xml:space="preserve"> PAGEREF _Toc96528784 \h </w:instrText>
        </w:r>
        <w:r w:rsidR="00724E80">
          <w:rPr>
            <w:webHidden/>
          </w:rPr>
        </w:r>
        <w:r w:rsidR="00724E80">
          <w:rPr>
            <w:webHidden/>
          </w:rPr>
          <w:fldChar w:fldCharType="separate"/>
        </w:r>
        <w:r w:rsidR="00724E80">
          <w:rPr>
            <w:webHidden/>
          </w:rPr>
          <w:t>100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5" w:history="1">
        <w:r w:rsidR="00724E80" w:rsidRPr="00555680">
          <w:rPr>
            <w:rStyle w:val="ad"/>
            <w:snapToGrid w:val="0"/>
          </w:rPr>
          <w:t>3.60</w:t>
        </w:r>
        <w:r w:rsidR="00724E80" w:rsidRPr="00555680">
          <w:rPr>
            <w:rStyle w:val="ad"/>
          </w:rPr>
          <w:t xml:space="preserve"> Querying the Drive Health Status</w:t>
        </w:r>
        <w:r w:rsidR="00724E80">
          <w:rPr>
            <w:webHidden/>
          </w:rPr>
          <w:tab/>
        </w:r>
        <w:r w:rsidR="00724E80">
          <w:rPr>
            <w:webHidden/>
          </w:rPr>
          <w:fldChar w:fldCharType="begin"/>
        </w:r>
        <w:r w:rsidR="00724E80">
          <w:rPr>
            <w:webHidden/>
          </w:rPr>
          <w:instrText xml:space="preserve"> PAGEREF _Toc96528785 \h </w:instrText>
        </w:r>
        <w:r w:rsidR="00724E80">
          <w:rPr>
            <w:webHidden/>
          </w:rPr>
        </w:r>
        <w:r w:rsidR="00724E80">
          <w:rPr>
            <w:webHidden/>
          </w:rPr>
          <w:fldChar w:fldCharType="separate"/>
        </w:r>
        <w:r w:rsidR="00724E80">
          <w:rPr>
            <w:webHidden/>
          </w:rPr>
          <w:t>101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6" w:history="1">
        <w:r w:rsidR="00724E80" w:rsidRPr="00555680">
          <w:rPr>
            <w:rStyle w:val="ad"/>
            <w:snapToGrid w:val="0"/>
          </w:rPr>
          <w:t>3.61</w:t>
        </w:r>
        <w:r w:rsidR="00724E80" w:rsidRPr="00555680">
          <w:rPr>
            <w:rStyle w:val="ad"/>
          </w:rPr>
          <w:t xml:space="preserve"> Querying the NIC Health Status</w:t>
        </w:r>
        <w:r w:rsidR="00724E80">
          <w:rPr>
            <w:webHidden/>
          </w:rPr>
          <w:tab/>
        </w:r>
        <w:r w:rsidR="00724E80">
          <w:rPr>
            <w:webHidden/>
          </w:rPr>
          <w:fldChar w:fldCharType="begin"/>
        </w:r>
        <w:r w:rsidR="00724E80">
          <w:rPr>
            <w:webHidden/>
          </w:rPr>
          <w:instrText xml:space="preserve"> PAGEREF _Toc96528786 \h </w:instrText>
        </w:r>
        <w:r w:rsidR="00724E80">
          <w:rPr>
            <w:webHidden/>
          </w:rPr>
        </w:r>
        <w:r w:rsidR="00724E80">
          <w:rPr>
            <w:webHidden/>
          </w:rPr>
          <w:fldChar w:fldCharType="separate"/>
        </w:r>
        <w:r w:rsidR="00724E80">
          <w:rPr>
            <w:webHidden/>
          </w:rPr>
          <w:t>102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7" w:history="1">
        <w:r w:rsidR="00724E80" w:rsidRPr="00555680">
          <w:rPr>
            <w:rStyle w:val="ad"/>
            <w:snapToGrid w:val="0"/>
          </w:rPr>
          <w:t>3.62</w:t>
        </w:r>
        <w:r w:rsidR="00724E80" w:rsidRPr="00555680">
          <w:rPr>
            <w:rStyle w:val="ad"/>
          </w:rPr>
          <w:t xml:space="preserve"> Querying the Fan Health Status</w:t>
        </w:r>
        <w:r w:rsidR="00724E80">
          <w:rPr>
            <w:webHidden/>
          </w:rPr>
          <w:tab/>
        </w:r>
        <w:r w:rsidR="00724E80">
          <w:rPr>
            <w:webHidden/>
          </w:rPr>
          <w:fldChar w:fldCharType="begin"/>
        </w:r>
        <w:r w:rsidR="00724E80">
          <w:rPr>
            <w:webHidden/>
          </w:rPr>
          <w:instrText xml:space="preserve"> PAGEREF _Toc96528787 \h </w:instrText>
        </w:r>
        <w:r w:rsidR="00724E80">
          <w:rPr>
            <w:webHidden/>
          </w:rPr>
        </w:r>
        <w:r w:rsidR="00724E80">
          <w:rPr>
            <w:webHidden/>
          </w:rPr>
          <w:fldChar w:fldCharType="separate"/>
        </w:r>
        <w:r w:rsidR="00724E80">
          <w:rPr>
            <w:webHidden/>
          </w:rPr>
          <w:t>103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8" w:history="1">
        <w:r w:rsidR="00724E80" w:rsidRPr="00555680">
          <w:rPr>
            <w:rStyle w:val="ad"/>
            <w:snapToGrid w:val="0"/>
          </w:rPr>
          <w:t>3.63</w:t>
        </w:r>
        <w:r w:rsidR="00724E80" w:rsidRPr="00555680">
          <w:rPr>
            <w:rStyle w:val="ad"/>
          </w:rPr>
          <w:t xml:space="preserve"> Querying the CPU Information</w:t>
        </w:r>
        <w:r w:rsidR="00724E80">
          <w:rPr>
            <w:webHidden/>
          </w:rPr>
          <w:tab/>
        </w:r>
        <w:r w:rsidR="00724E80">
          <w:rPr>
            <w:webHidden/>
          </w:rPr>
          <w:fldChar w:fldCharType="begin"/>
        </w:r>
        <w:r w:rsidR="00724E80">
          <w:rPr>
            <w:webHidden/>
          </w:rPr>
          <w:instrText xml:space="preserve"> PAGEREF _Toc96528788 \h </w:instrText>
        </w:r>
        <w:r w:rsidR="00724E80">
          <w:rPr>
            <w:webHidden/>
          </w:rPr>
        </w:r>
        <w:r w:rsidR="00724E80">
          <w:rPr>
            <w:webHidden/>
          </w:rPr>
          <w:fldChar w:fldCharType="separate"/>
        </w:r>
        <w:r w:rsidR="00724E80">
          <w:rPr>
            <w:webHidden/>
          </w:rPr>
          <w:t>104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89" w:history="1">
        <w:r w:rsidR="00724E80" w:rsidRPr="00555680">
          <w:rPr>
            <w:rStyle w:val="ad"/>
            <w:snapToGrid w:val="0"/>
          </w:rPr>
          <w:t>3.64</w:t>
        </w:r>
        <w:r w:rsidR="00724E80" w:rsidRPr="00555680">
          <w:rPr>
            <w:rStyle w:val="ad"/>
          </w:rPr>
          <w:t xml:space="preserve"> Querying the RAID Controller Card Information</w:t>
        </w:r>
        <w:r w:rsidR="00724E80">
          <w:rPr>
            <w:webHidden/>
          </w:rPr>
          <w:tab/>
        </w:r>
        <w:r w:rsidR="00724E80">
          <w:rPr>
            <w:webHidden/>
          </w:rPr>
          <w:fldChar w:fldCharType="begin"/>
        </w:r>
        <w:r w:rsidR="00724E80">
          <w:rPr>
            <w:webHidden/>
          </w:rPr>
          <w:instrText xml:space="preserve"> PAGEREF _Toc96528789 \h </w:instrText>
        </w:r>
        <w:r w:rsidR="00724E80">
          <w:rPr>
            <w:webHidden/>
          </w:rPr>
        </w:r>
        <w:r w:rsidR="00724E80">
          <w:rPr>
            <w:webHidden/>
          </w:rPr>
          <w:fldChar w:fldCharType="separate"/>
        </w:r>
        <w:r w:rsidR="00724E80">
          <w:rPr>
            <w:webHidden/>
          </w:rPr>
          <w:t>107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0" w:history="1">
        <w:r w:rsidR="00724E80" w:rsidRPr="00555680">
          <w:rPr>
            <w:rStyle w:val="ad"/>
            <w:snapToGrid w:val="0"/>
          </w:rPr>
          <w:t>3.65</w:t>
        </w:r>
        <w:r w:rsidR="00724E80" w:rsidRPr="00555680">
          <w:rPr>
            <w:rStyle w:val="ad"/>
          </w:rPr>
          <w:t xml:space="preserve"> Querying the Memory Information</w:t>
        </w:r>
        <w:r w:rsidR="00724E80">
          <w:rPr>
            <w:webHidden/>
          </w:rPr>
          <w:tab/>
        </w:r>
        <w:r w:rsidR="00724E80">
          <w:rPr>
            <w:webHidden/>
          </w:rPr>
          <w:fldChar w:fldCharType="begin"/>
        </w:r>
        <w:r w:rsidR="00724E80">
          <w:rPr>
            <w:webHidden/>
          </w:rPr>
          <w:instrText xml:space="preserve"> PAGEREF _Toc96528790 \h </w:instrText>
        </w:r>
        <w:r w:rsidR="00724E80">
          <w:rPr>
            <w:webHidden/>
          </w:rPr>
        </w:r>
        <w:r w:rsidR="00724E80">
          <w:rPr>
            <w:webHidden/>
          </w:rPr>
          <w:fldChar w:fldCharType="separate"/>
        </w:r>
        <w:r w:rsidR="00724E80">
          <w:rPr>
            <w:webHidden/>
          </w:rPr>
          <w:t>110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1" w:history="1">
        <w:r w:rsidR="00724E80" w:rsidRPr="00555680">
          <w:rPr>
            <w:rStyle w:val="ad"/>
            <w:snapToGrid w:val="0"/>
          </w:rPr>
          <w:t>3.66</w:t>
        </w:r>
        <w:r w:rsidR="00724E80" w:rsidRPr="00555680">
          <w:rPr>
            <w:rStyle w:val="ad"/>
          </w:rPr>
          <w:t xml:space="preserve"> Querying the Power Supply Information</w:t>
        </w:r>
        <w:r w:rsidR="00724E80">
          <w:rPr>
            <w:webHidden/>
          </w:rPr>
          <w:tab/>
        </w:r>
        <w:r w:rsidR="00724E80">
          <w:rPr>
            <w:webHidden/>
          </w:rPr>
          <w:fldChar w:fldCharType="begin"/>
        </w:r>
        <w:r w:rsidR="00724E80">
          <w:rPr>
            <w:webHidden/>
          </w:rPr>
          <w:instrText xml:space="preserve"> PAGEREF _Toc96528791 \h </w:instrText>
        </w:r>
        <w:r w:rsidR="00724E80">
          <w:rPr>
            <w:webHidden/>
          </w:rPr>
        </w:r>
        <w:r w:rsidR="00724E80">
          <w:rPr>
            <w:webHidden/>
          </w:rPr>
          <w:fldChar w:fldCharType="separate"/>
        </w:r>
        <w:r w:rsidR="00724E80">
          <w:rPr>
            <w:webHidden/>
          </w:rPr>
          <w:t>112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2" w:history="1">
        <w:r w:rsidR="00724E80" w:rsidRPr="00555680">
          <w:rPr>
            <w:rStyle w:val="ad"/>
            <w:snapToGrid w:val="0"/>
          </w:rPr>
          <w:t>3.67</w:t>
        </w:r>
        <w:r w:rsidR="00724E80" w:rsidRPr="00555680">
          <w:rPr>
            <w:rStyle w:val="ad"/>
          </w:rPr>
          <w:t xml:space="preserve"> Querying the Drive Information</w:t>
        </w:r>
        <w:r w:rsidR="00724E80">
          <w:rPr>
            <w:webHidden/>
          </w:rPr>
          <w:tab/>
        </w:r>
        <w:r w:rsidR="00724E80">
          <w:rPr>
            <w:webHidden/>
          </w:rPr>
          <w:fldChar w:fldCharType="begin"/>
        </w:r>
        <w:r w:rsidR="00724E80">
          <w:rPr>
            <w:webHidden/>
          </w:rPr>
          <w:instrText xml:space="preserve"> PAGEREF _Toc96528792 \h </w:instrText>
        </w:r>
        <w:r w:rsidR="00724E80">
          <w:rPr>
            <w:webHidden/>
          </w:rPr>
        </w:r>
        <w:r w:rsidR="00724E80">
          <w:rPr>
            <w:webHidden/>
          </w:rPr>
          <w:fldChar w:fldCharType="separate"/>
        </w:r>
        <w:r w:rsidR="00724E80">
          <w:rPr>
            <w:webHidden/>
          </w:rPr>
          <w:t>115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3" w:history="1">
        <w:r w:rsidR="00724E80" w:rsidRPr="00555680">
          <w:rPr>
            <w:rStyle w:val="ad"/>
            <w:snapToGrid w:val="0"/>
          </w:rPr>
          <w:t>3.68</w:t>
        </w:r>
        <w:r w:rsidR="00724E80" w:rsidRPr="00555680">
          <w:rPr>
            <w:rStyle w:val="ad"/>
          </w:rPr>
          <w:t xml:space="preserve"> Querying the NIC Information</w:t>
        </w:r>
        <w:r w:rsidR="00724E80">
          <w:rPr>
            <w:webHidden/>
          </w:rPr>
          <w:tab/>
        </w:r>
        <w:r w:rsidR="00724E80">
          <w:rPr>
            <w:webHidden/>
          </w:rPr>
          <w:fldChar w:fldCharType="begin"/>
        </w:r>
        <w:r w:rsidR="00724E80">
          <w:rPr>
            <w:webHidden/>
          </w:rPr>
          <w:instrText xml:space="preserve"> PAGEREF _Toc96528793 \h </w:instrText>
        </w:r>
        <w:r w:rsidR="00724E80">
          <w:rPr>
            <w:webHidden/>
          </w:rPr>
        </w:r>
        <w:r w:rsidR="00724E80">
          <w:rPr>
            <w:webHidden/>
          </w:rPr>
          <w:fldChar w:fldCharType="separate"/>
        </w:r>
        <w:r w:rsidR="00724E80">
          <w:rPr>
            <w:webHidden/>
          </w:rPr>
          <w:t>121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4" w:history="1">
        <w:r w:rsidR="00724E80" w:rsidRPr="00555680">
          <w:rPr>
            <w:rStyle w:val="ad"/>
            <w:snapToGrid w:val="0"/>
          </w:rPr>
          <w:t>3.69</w:t>
        </w:r>
        <w:r w:rsidR="00724E80" w:rsidRPr="00555680">
          <w:rPr>
            <w:rStyle w:val="ad"/>
          </w:rPr>
          <w:t xml:space="preserve"> Querying the Fan Information</w:t>
        </w:r>
        <w:r w:rsidR="00724E80">
          <w:rPr>
            <w:webHidden/>
          </w:rPr>
          <w:tab/>
        </w:r>
        <w:r w:rsidR="00724E80">
          <w:rPr>
            <w:webHidden/>
          </w:rPr>
          <w:fldChar w:fldCharType="begin"/>
        </w:r>
        <w:r w:rsidR="00724E80">
          <w:rPr>
            <w:webHidden/>
          </w:rPr>
          <w:instrText xml:space="preserve"> PAGEREF _Toc96528794 \h </w:instrText>
        </w:r>
        <w:r w:rsidR="00724E80">
          <w:rPr>
            <w:webHidden/>
          </w:rPr>
        </w:r>
        <w:r w:rsidR="00724E80">
          <w:rPr>
            <w:webHidden/>
          </w:rPr>
          <w:fldChar w:fldCharType="separate"/>
        </w:r>
        <w:r w:rsidR="00724E80">
          <w:rPr>
            <w:webHidden/>
          </w:rPr>
          <w:t>123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5" w:history="1">
        <w:r w:rsidR="00724E80" w:rsidRPr="00555680">
          <w:rPr>
            <w:rStyle w:val="ad"/>
            <w:snapToGrid w:val="0"/>
          </w:rPr>
          <w:t>3.70</w:t>
        </w:r>
        <w:r w:rsidR="00724E80" w:rsidRPr="00555680">
          <w:rPr>
            <w:rStyle w:val="ad"/>
          </w:rPr>
          <w:t xml:space="preserve"> Querying the Configuration Result Resource of the Smart Provisioning Service</w:t>
        </w:r>
        <w:r w:rsidR="00724E80">
          <w:rPr>
            <w:webHidden/>
          </w:rPr>
          <w:tab/>
        </w:r>
        <w:r w:rsidR="00724E80">
          <w:rPr>
            <w:webHidden/>
          </w:rPr>
          <w:fldChar w:fldCharType="begin"/>
        </w:r>
        <w:r w:rsidR="00724E80">
          <w:rPr>
            <w:webHidden/>
          </w:rPr>
          <w:instrText xml:space="preserve"> PAGEREF _Toc96528795 \h </w:instrText>
        </w:r>
        <w:r w:rsidR="00724E80">
          <w:rPr>
            <w:webHidden/>
          </w:rPr>
        </w:r>
        <w:r w:rsidR="00724E80">
          <w:rPr>
            <w:webHidden/>
          </w:rPr>
          <w:fldChar w:fldCharType="separate"/>
        </w:r>
        <w:r w:rsidR="00724E80">
          <w:rPr>
            <w:webHidden/>
          </w:rPr>
          <w:t>125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6" w:history="1">
        <w:r w:rsidR="00724E80" w:rsidRPr="00555680">
          <w:rPr>
            <w:rStyle w:val="ad"/>
            <w:snapToGrid w:val="0"/>
          </w:rPr>
          <w:t>3.71</w:t>
        </w:r>
        <w:r w:rsidR="00724E80" w:rsidRPr="00555680">
          <w:rPr>
            <w:rStyle w:val="ad"/>
          </w:rPr>
          <w:t xml:space="preserve"> Modifying the Smart Provisioning Service Resource Attributes</w:t>
        </w:r>
        <w:r w:rsidR="00724E80">
          <w:rPr>
            <w:webHidden/>
          </w:rPr>
          <w:tab/>
        </w:r>
        <w:r w:rsidR="00724E80">
          <w:rPr>
            <w:webHidden/>
          </w:rPr>
          <w:fldChar w:fldCharType="begin"/>
        </w:r>
        <w:r w:rsidR="00724E80">
          <w:rPr>
            <w:webHidden/>
          </w:rPr>
          <w:instrText xml:space="preserve"> PAGEREF _Toc96528796 \h </w:instrText>
        </w:r>
        <w:r w:rsidR="00724E80">
          <w:rPr>
            <w:webHidden/>
          </w:rPr>
        </w:r>
        <w:r w:rsidR="00724E80">
          <w:rPr>
            <w:webHidden/>
          </w:rPr>
          <w:fldChar w:fldCharType="separate"/>
        </w:r>
        <w:r w:rsidR="00724E80">
          <w:rPr>
            <w:webHidden/>
          </w:rPr>
          <w:t>127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7" w:history="1">
        <w:r w:rsidR="00724E80" w:rsidRPr="00555680">
          <w:rPr>
            <w:rStyle w:val="ad"/>
            <w:snapToGrid w:val="0"/>
          </w:rPr>
          <w:t>3.72</w:t>
        </w:r>
        <w:r w:rsidR="00724E80" w:rsidRPr="00555680">
          <w:rPr>
            <w:rStyle w:val="ad"/>
          </w:rPr>
          <w:t xml:space="preserve"> Exporting the RAID Configuration of the Smart Provisioning Service</w:t>
        </w:r>
        <w:r w:rsidR="00724E80">
          <w:rPr>
            <w:webHidden/>
          </w:rPr>
          <w:tab/>
        </w:r>
        <w:r w:rsidR="00724E80">
          <w:rPr>
            <w:webHidden/>
          </w:rPr>
          <w:fldChar w:fldCharType="begin"/>
        </w:r>
        <w:r w:rsidR="00724E80">
          <w:rPr>
            <w:webHidden/>
          </w:rPr>
          <w:instrText xml:space="preserve"> PAGEREF _Toc96528797 \h </w:instrText>
        </w:r>
        <w:r w:rsidR="00724E80">
          <w:rPr>
            <w:webHidden/>
          </w:rPr>
        </w:r>
        <w:r w:rsidR="00724E80">
          <w:rPr>
            <w:webHidden/>
          </w:rPr>
          <w:fldChar w:fldCharType="separate"/>
        </w:r>
        <w:r w:rsidR="00724E80">
          <w:rPr>
            <w:webHidden/>
          </w:rPr>
          <w:t>127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8" w:history="1">
        <w:r w:rsidR="00724E80" w:rsidRPr="00555680">
          <w:rPr>
            <w:rStyle w:val="ad"/>
            <w:snapToGrid w:val="0"/>
          </w:rPr>
          <w:t>3.73</w:t>
        </w:r>
        <w:r w:rsidR="00724E80" w:rsidRPr="00555680">
          <w:rPr>
            <w:rStyle w:val="ad"/>
          </w:rPr>
          <w:t xml:space="preserve"> Creating the RAID Configuration of the Smart Provisioning Service</w:t>
        </w:r>
        <w:r w:rsidR="00724E80">
          <w:rPr>
            <w:webHidden/>
          </w:rPr>
          <w:tab/>
        </w:r>
        <w:r w:rsidR="00724E80">
          <w:rPr>
            <w:webHidden/>
          </w:rPr>
          <w:fldChar w:fldCharType="begin"/>
        </w:r>
        <w:r w:rsidR="00724E80">
          <w:rPr>
            <w:webHidden/>
          </w:rPr>
          <w:instrText xml:space="preserve"> PAGEREF _Toc96528798 \h </w:instrText>
        </w:r>
        <w:r w:rsidR="00724E80">
          <w:rPr>
            <w:webHidden/>
          </w:rPr>
        </w:r>
        <w:r w:rsidR="00724E80">
          <w:rPr>
            <w:webHidden/>
          </w:rPr>
          <w:fldChar w:fldCharType="separate"/>
        </w:r>
        <w:r w:rsidR="00724E80">
          <w:rPr>
            <w:webHidden/>
          </w:rPr>
          <w:t>128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799" w:history="1">
        <w:r w:rsidR="00724E80" w:rsidRPr="00555680">
          <w:rPr>
            <w:rStyle w:val="ad"/>
            <w:snapToGrid w:val="0"/>
          </w:rPr>
          <w:t>3.74</w:t>
        </w:r>
        <w:r w:rsidR="00724E80" w:rsidRPr="00555680">
          <w:rPr>
            <w:rStyle w:val="ad"/>
          </w:rPr>
          <w:t xml:space="preserve"> Deleting the RAID Configuration of the Smart Provisioning Service</w:t>
        </w:r>
        <w:r w:rsidR="00724E80">
          <w:rPr>
            <w:webHidden/>
          </w:rPr>
          <w:tab/>
        </w:r>
        <w:r w:rsidR="00724E80">
          <w:rPr>
            <w:webHidden/>
          </w:rPr>
          <w:fldChar w:fldCharType="begin"/>
        </w:r>
        <w:r w:rsidR="00724E80">
          <w:rPr>
            <w:webHidden/>
          </w:rPr>
          <w:instrText xml:space="preserve"> PAGEREF _Toc96528799 \h </w:instrText>
        </w:r>
        <w:r w:rsidR="00724E80">
          <w:rPr>
            <w:webHidden/>
          </w:rPr>
        </w:r>
        <w:r w:rsidR="00724E80">
          <w:rPr>
            <w:webHidden/>
          </w:rPr>
          <w:fldChar w:fldCharType="separate"/>
        </w:r>
        <w:r w:rsidR="00724E80">
          <w:rPr>
            <w:webHidden/>
          </w:rPr>
          <w:t>130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0" w:history="1">
        <w:r w:rsidR="00724E80" w:rsidRPr="00555680">
          <w:rPr>
            <w:rStyle w:val="ad"/>
            <w:snapToGrid w:val="0"/>
          </w:rPr>
          <w:t>3.75</w:t>
        </w:r>
        <w:r w:rsidR="00724E80" w:rsidRPr="00555680">
          <w:rPr>
            <w:rStyle w:val="ad"/>
          </w:rPr>
          <w:t xml:space="preserve"> Modifying the RAID Configuration of the Smart Provisioning Service</w:t>
        </w:r>
        <w:r w:rsidR="00724E80">
          <w:rPr>
            <w:webHidden/>
          </w:rPr>
          <w:tab/>
        </w:r>
        <w:r w:rsidR="00724E80">
          <w:rPr>
            <w:webHidden/>
          </w:rPr>
          <w:fldChar w:fldCharType="begin"/>
        </w:r>
        <w:r w:rsidR="00724E80">
          <w:rPr>
            <w:webHidden/>
          </w:rPr>
          <w:instrText xml:space="preserve"> PAGEREF _Toc96528800 \h </w:instrText>
        </w:r>
        <w:r w:rsidR="00724E80">
          <w:rPr>
            <w:webHidden/>
          </w:rPr>
        </w:r>
        <w:r w:rsidR="00724E80">
          <w:rPr>
            <w:webHidden/>
          </w:rPr>
          <w:fldChar w:fldCharType="separate"/>
        </w:r>
        <w:r w:rsidR="00724E80">
          <w:rPr>
            <w:webHidden/>
          </w:rPr>
          <w:t>131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1" w:history="1">
        <w:r w:rsidR="00724E80" w:rsidRPr="00555680">
          <w:rPr>
            <w:rStyle w:val="ad"/>
            <w:snapToGrid w:val="0"/>
          </w:rPr>
          <w:t>3.76</w:t>
        </w:r>
        <w:r w:rsidR="00724E80" w:rsidRPr="00555680">
          <w:rPr>
            <w:rStyle w:val="ad"/>
          </w:rPr>
          <w:t xml:space="preserve"> Querying the RAID Configuration Resource of the Smart Provisioning Service</w:t>
        </w:r>
        <w:r w:rsidR="00724E80">
          <w:rPr>
            <w:webHidden/>
          </w:rPr>
          <w:tab/>
        </w:r>
        <w:r w:rsidR="00724E80">
          <w:rPr>
            <w:webHidden/>
          </w:rPr>
          <w:fldChar w:fldCharType="begin"/>
        </w:r>
        <w:r w:rsidR="00724E80">
          <w:rPr>
            <w:webHidden/>
          </w:rPr>
          <w:instrText xml:space="preserve"> PAGEREF _Toc96528801 \h </w:instrText>
        </w:r>
        <w:r w:rsidR="00724E80">
          <w:rPr>
            <w:webHidden/>
          </w:rPr>
        </w:r>
        <w:r w:rsidR="00724E80">
          <w:rPr>
            <w:webHidden/>
          </w:rPr>
          <w:fldChar w:fldCharType="separate"/>
        </w:r>
        <w:r w:rsidR="00724E80">
          <w:rPr>
            <w:webHidden/>
          </w:rPr>
          <w:t>133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2" w:history="1">
        <w:r w:rsidR="00724E80" w:rsidRPr="00555680">
          <w:rPr>
            <w:rStyle w:val="ad"/>
            <w:snapToGrid w:val="0"/>
          </w:rPr>
          <w:t>3.77</w:t>
        </w:r>
        <w:r w:rsidR="00724E80" w:rsidRPr="00555680">
          <w:rPr>
            <w:rStyle w:val="ad"/>
          </w:rPr>
          <w:t xml:space="preserve"> Querying the OS Installation Configuration Resources of the Smart Provisioning Service</w:t>
        </w:r>
        <w:r w:rsidR="00724E80">
          <w:rPr>
            <w:webHidden/>
          </w:rPr>
          <w:tab/>
        </w:r>
        <w:r w:rsidR="00724E80">
          <w:rPr>
            <w:webHidden/>
          </w:rPr>
          <w:fldChar w:fldCharType="begin"/>
        </w:r>
        <w:r w:rsidR="00724E80">
          <w:rPr>
            <w:webHidden/>
          </w:rPr>
          <w:instrText xml:space="preserve"> PAGEREF _Toc96528802 \h </w:instrText>
        </w:r>
        <w:r w:rsidR="00724E80">
          <w:rPr>
            <w:webHidden/>
          </w:rPr>
        </w:r>
        <w:r w:rsidR="00724E80">
          <w:rPr>
            <w:webHidden/>
          </w:rPr>
          <w:fldChar w:fldCharType="separate"/>
        </w:r>
        <w:r w:rsidR="00724E80">
          <w:rPr>
            <w:webHidden/>
          </w:rPr>
          <w:t>134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3" w:history="1">
        <w:r w:rsidR="00724E80" w:rsidRPr="00555680">
          <w:rPr>
            <w:rStyle w:val="ad"/>
            <w:snapToGrid w:val="0"/>
          </w:rPr>
          <w:t>3.78</w:t>
        </w:r>
        <w:r w:rsidR="00724E80" w:rsidRPr="00555680">
          <w:rPr>
            <w:rStyle w:val="ad"/>
          </w:rPr>
          <w:t xml:space="preserve"> Creating the OS Installation Configuration for the Smart Provisioning Service</w:t>
        </w:r>
        <w:r w:rsidR="00724E80">
          <w:rPr>
            <w:webHidden/>
          </w:rPr>
          <w:tab/>
        </w:r>
        <w:r w:rsidR="00724E80">
          <w:rPr>
            <w:webHidden/>
          </w:rPr>
          <w:fldChar w:fldCharType="begin"/>
        </w:r>
        <w:r w:rsidR="00724E80">
          <w:rPr>
            <w:webHidden/>
          </w:rPr>
          <w:instrText xml:space="preserve"> PAGEREF _Toc96528803 \h </w:instrText>
        </w:r>
        <w:r w:rsidR="00724E80">
          <w:rPr>
            <w:webHidden/>
          </w:rPr>
        </w:r>
        <w:r w:rsidR="00724E80">
          <w:rPr>
            <w:webHidden/>
          </w:rPr>
          <w:fldChar w:fldCharType="separate"/>
        </w:r>
        <w:r w:rsidR="00724E80">
          <w:rPr>
            <w:webHidden/>
          </w:rPr>
          <w:t>136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4" w:history="1">
        <w:r w:rsidR="00724E80" w:rsidRPr="00555680">
          <w:rPr>
            <w:rStyle w:val="ad"/>
            <w:snapToGrid w:val="0"/>
          </w:rPr>
          <w:t>3.79</w:t>
        </w:r>
        <w:r w:rsidR="00724E80" w:rsidRPr="00555680">
          <w:rPr>
            <w:rStyle w:val="ad"/>
          </w:rPr>
          <w:t xml:space="preserve"> Restoring the Default Configuration of a Specified RAID Controller Card</w:t>
        </w:r>
        <w:r w:rsidR="00724E80">
          <w:rPr>
            <w:webHidden/>
          </w:rPr>
          <w:tab/>
        </w:r>
        <w:r w:rsidR="00724E80">
          <w:rPr>
            <w:webHidden/>
          </w:rPr>
          <w:fldChar w:fldCharType="begin"/>
        </w:r>
        <w:r w:rsidR="00724E80">
          <w:rPr>
            <w:webHidden/>
          </w:rPr>
          <w:instrText xml:space="preserve"> PAGEREF _Toc96528804 \h </w:instrText>
        </w:r>
        <w:r w:rsidR="00724E80">
          <w:rPr>
            <w:webHidden/>
          </w:rPr>
        </w:r>
        <w:r w:rsidR="00724E80">
          <w:rPr>
            <w:webHidden/>
          </w:rPr>
          <w:fldChar w:fldCharType="separate"/>
        </w:r>
        <w:r w:rsidR="00724E80">
          <w:rPr>
            <w:webHidden/>
          </w:rPr>
          <w:t>143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5" w:history="1">
        <w:r w:rsidR="00724E80" w:rsidRPr="00555680">
          <w:rPr>
            <w:rStyle w:val="ad"/>
            <w:snapToGrid w:val="0"/>
          </w:rPr>
          <w:t>3.80</w:t>
        </w:r>
        <w:r w:rsidR="00724E80" w:rsidRPr="00555680">
          <w:rPr>
            <w:rStyle w:val="ad"/>
          </w:rPr>
          <w:t xml:space="preserve"> Modifying the Information of a Specified RAID Controller Card Resource</w:t>
        </w:r>
        <w:r w:rsidR="00724E80">
          <w:rPr>
            <w:webHidden/>
          </w:rPr>
          <w:tab/>
        </w:r>
        <w:r w:rsidR="00724E80">
          <w:rPr>
            <w:webHidden/>
          </w:rPr>
          <w:fldChar w:fldCharType="begin"/>
        </w:r>
        <w:r w:rsidR="00724E80">
          <w:rPr>
            <w:webHidden/>
          </w:rPr>
          <w:instrText xml:space="preserve"> PAGEREF _Toc96528805 \h </w:instrText>
        </w:r>
        <w:r w:rsidR="00724E80">
          <w:rPr>
            <w:webHidden/>
          </w:rPr>
        </w:r>
        <w:r w:rsidR="00724E80">
          <w:rPr>
            <w:webHidden/>
          </w:rPr>
          <w:fldChar w:fldCharType="separate"/>
        </w:r>
        <w:r w:rsidR="00724E80">
          <w:rPr>
            <w:webHidden/>
          </w:rPr>
          <w:t>143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6" w:history="1">
        <w:r w:rsidR="00724E80" w:rsidRPr="00555680">
          <w:rPr>
            <w:rStyle w:val="ad"/>
            <w:snapToGrid w:val="0"/>
          </w:rPr>
          <w:t>3.81</w:t>
        </w:r>
        <w:r w:rsidR="00724E80" w:rsidRPr="00555680">
          <w:rPr>
            <w:rStyle w:val="ad"/>
          </w:rPr>
          <w:t xml:space="preserve"> Modifying the Attributes of a Specified Drive</w:t>
        </w:r>
        <w:r w:rsidR="00724E80">
          <w:rPr>
            <w:webHidden/>
          </w:rPr>
          <w:tab/>
        </w:r>
        <w:r w:rsidR="00724E80">
          <w:rPr>
            <w:webHidden/>
          </w:rPr>
          <w:fldChar w:fldCharType="begin"/>
        </w:r>
        <w:r w:rsidR="00724E80">
          <w:rPr>
            <w:webHidden/>
          </w:rPr>
          <w:instrText xml:space="preserve"> PAGEREF _Toc96528806 \h </w:instrText>
        </w:r>
        <w:r w:rsidR="00724E80">
          <w:rPr>
            <w:webHidden/>
          </w:rPr>
        </w:r>
        <w:r w:rsidR="00724E80">
          <w:rPr>
            <w:webHidden/>
          </w:rPr>
          <w:fldChar w:fldCharType="separate"/>
        </w:r>
        <w:r w:rsidR="00724E80">
          <w:rPr>
            <w:webHidden/>
          </w:rPr>
          <w:t>144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7" w:history="1">
        <w:r w:rsidR="00724E80" w:rsidRPr="00555680">
          <w:rPr>
            <w:rStyle w:val="ad"/>
            <w:snapToGrid w:val="0"/>
          </w:rPr>
          <w:t>3.82</w:t>
        </w:r>
        <w:r w:rsidR="00724E80" w:rsidRPr="00555680">
          <w:rPr>
            <w:rStyle w:val="ad"/>
          </w:rPr>
          <w:t xml:space="preserve"> Querying the Logical Drive Resource Information</w:t>
        </w:r>
        <w:r w:rsidR="00724E80">
          <w:rPr>
            <w:webHidden/>
          </w:rPr>
          <w:tab/>
        </w:r>
        <w:r w:rsidR="00724E80">
          <w:rPr>
            <w:webHidden/>
          </w:rPr>
          <w:fldChar w:fldCharType="begin"/>
        </w:r>
        <w:r w:rsidR="00724E80">
          <w:rPr>
            <w:webHidden/>
          </w:rPr>
          <w:instrText xml:space="preserve"> PAGEREF _Toc96528807 \h </w:instrText>
        </w:r>
        <w:r w:rsidR="00724E80">
          <w:rPr>
            <w:webHidden/>
          </w:rPr>
        </w:r>
        <w:r w:rsidR="00724E80">
          <w:rPr>
            <w:webHidden/>
          </w:rPr>
          <w:fldChar w:fldCharType="separate"/>
        </w:r>
        <w:r w:rsidR="00724E80">
          <w:rPr>
            <w:webHidden/>
          </w:rPr>
          <w:t>146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8" w:history="1">
        <w:r w:rsidR="00724E80" w:rsidRPr="00555680">
          <w:rPr>
            <w:rStyle w:val="ad"/>
            <w:snapToGrid w:val="0"/>
          </w:rPr>
          <w:t>3.83</w:t>
        </w:r>
        <w:r w:rsidR="00724E80" w:rsidRPr="00555680">
          <w:rPr>
            <w:rStyle w:val="ad"/>
          </w:rPr>
          <w:t xml:space="preserve"> Modifying the Logical Drive Resource Attributes</w:t>
        </w:r>
        <w:r w:rsidR="00724E80">
          <w:rPr>
            <w:webHidden/>
          </w:rPr>
          <w:tab/>
        </w:r>
        <w:r w:rsidR="00724E80">
          <w:rPr>
            <w:webHidden/>
          </w:rPr>
          <w:fldChar w:fldCharType="begin"/>
        </w:r>
        <w:r w:rsidR="00724E80">
          <w:rPr>
            <w:webHidden/>
          </w:rPr>
          <w:instrText xml:space="preserve"> PAGEREF _Toc96528808 \h </w:instrText>
        </w:r>
        <w:r w:rsidR="00724E80">
          <w:rPr>
            <w:webHidden/>
          </w:rPr>
        </w:r>
        <w:r w:rsidR="00724E80">
          <w:rPr>
            <w:webHidden/>
          </w:rPr>
          <w:fldChar w:fldCharType="separate"/>
        </w:r>
        <w:r w:rsidR="00724E80">
          <w:rPr>
            <w:webHidden/>
          </w:rPr>
          <w:t>149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09" w:history="1">
        <w:r w:rsidR="00724E80" w:rsidRPr="00555680">
          <w:rPr>
            <w:rStyle w:val="ad"/>
            <w:snapToGrid w:val="0"/>
          </w:rPr>
          <w:t>3.84</w:t>
        </w:r>
        <w:r w:rsidR="00724E80" w:rsidRPr="00555680">
          <w:rPr>
            <w:rStyle w:val="ad"/>
          </w:rPr>
          <w:t xml:space="preserve"> Initializing a Logical Drive</w:t>
        </w:r>
        <w:r w:rsidR="00724E80">
          <w:rPr>
            <w:webHidden/>
          </w:rPr>
          <w:tab/>
        </w:r>
        <w:r w:rsidR="00724E80">
          <w:rPr>
            <w:webHidden/>
          </w:rPr>
          <w:fldChar w:fldCharType="begin"/>
        </w:r>
        <w:r w:rsidR="00724E80">
          <w:rPr>
            <w:webHidden/>
          </w:rPr>
          <w:instrText xml:space="preserve"> PAGEREF _Toc96528809 \h </w:instrText>
        </w:r>
        <w:r w:rsidR="00724E80">
          <w:rPr>
            <w:webHidden/>
          </w:rPr>
        </w:r>
        <w:r w:rsidR="00724E80">
          <w:rPr>
            <w:webHidden/>
          </w:rPr>
          <w:fldChar w:fldCharType="separate"/>
        </w:r>
        <w:r w:rsidR="00724E80">
          <w:rPr>
            <w:webHidden/>
          </w:rPr>
          <w:t>152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0" w:history="1">
        <w:r w:rsidR="00724E80" w:rsidRPr="00555680">
          <w:rPr>
            <w:rStyle w:val="ad"/>
            <w:snapToGrid w:val="0"/>
          </w:rPr>
          <w:t>3.85</w:t>
        </w:r>
        <w:r w:rsidR="00724E80" w:rsidRPr="00555680">
          <w:rPr>
            <w:rStyle w:val="ad"/>
          </w:rPr>
          <w:t xml:space="preserve"> Deleting a Logical Drive</w:t>
        </w:r>
        <w:r w:rsidR="00724E80">
          <w:rPr>
            <w:webHidden/>
          </w:rPr>
          <w:tab/>
        </w:r>
        <w:r w:rsidR="00724E80">
          <w:rPr>
            <w:webHidden/>
          </w:rPr>
          <w:fldChar w:fldCharType="begin"/>
        </w:r>
        <w:r w:rsidR="00724E80">
          <w:rPr>
            <w:webHidden/>
          </w:rPr>
          <w:instrText xml:space="preserve"> PAGEREF _Toc96528810 \h </w:instrText>
        </w:r>
        <w:r w:rsidR="00724E80">
          <w:rPr>
            <w:webHidden/>
          </w:rPr>
        </w:r>
        <w:r w:rsidR="00724E80">
          <w:rPr>
            <w:webHidden/>
          </w:rPr>
          <w:fldChar w:fldCharType="separate"/>
        </w:r>
        <w:r w:rsidR="00724E80">
          <w:rPr>
            <w:webHidden/>
          </w:rPr>
          <w:t>153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1" w:history="1">
        <w:r w:rsidR="00724E80" w:rsidRPr="00555680">
          <w:rPr>
            <w:rStyle w:val="ad"/>
            <w:snapToGrid w:val="0"/>
          </w:rPr>
          <w:t>3.86</w:t>
        </w:r>
        <w:r w:rsidR="00724E80" w:rsidRPr="00555680">
          <w:rPr>
            <w:rStyle w:val="ad"/>
          </w:rPr>
          <w:t xml:space="preserve"> Creating a Logical Drive</w:t>
        </w:r>
        <w:r w:rsidR="00724E80">
          <w:rPr>
            <w:webHidden/>
          </w:rPr>
          <w:tab/>
        </w:r>
        <w:r w:rsidR="00724E80">
          <w:rPr>
            <w:webHidden/>
          </w:rPr>
          <w:fldChar w:fldCharType="begin"/>
        </w:r>
        <w:r w:rsidR="00724E80">
          <w:rPr>
            <w:webHidden/>
          </w:rPr>
          <w:instrText xml:space="preserve"> PAGEREF _Toc96528811 \h </w:instrText>
        </w:r>
        <w:r w:rsidR="00724E80">
          <w:rPr>
            <w:webHidden/>
          </w:rPr>
        </w:r>
        <w:r w:rsidR="00724E80">
          <w:rPr>
            <w:webHidden/>
          </w:rPr>
          <w:fldChar w:fldCharType="separate"/>
        </w:r>
        <w:r w:rsidR="00724E80">
          <w:rPr>
            <w:webHidden/>
          </w:rPr>
          <w:t>154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2" w:history="1">
        <w:r w:rsidR="00724E80" w:rsidRPr="00555680">
          <w:rPr>
            <w:rStyle w:val="ad"/>
            <w:snapToGrid w:val="0"/>
          </w:rPr>
          <w:t>3.87</w:t>
        </w:r>
        <w:r w:rsidR="00724E80" w:rsidRPr="00555680">
          <w:rPr>
            <w:rStyle w:val="ad"/>
          </w:rPr>
          <w:t xml:space="preserve"> Collecting iBMC Logs in One-click Mode</w:t>
        </w:r>
        <w:r w:rsidR="00724E80">
          <w:rPr>
            <w:webHidden/>
          </w:rPr>
          <w:tab/>
        </w:r>
        <w:r w:rsidR="00724E80">
          <w:rPr>
            <w:webHidden/>
          </w:rPr>
          <w:fldChar w:fldCharType="begin"/>
        </w:r>
        <w:r w:rsidR="00724E80">
          <w:rPr>
            <w:webHidden/>
          </w:rPr>
          <w:instrText xml:space="preserve"> PAGEREF _Toc96528812 \h </w:instrText>
        </w:r>
        <w:r w:rsidR="00724E80">
          <w:rPr>
            <w:webHidden/>
          </w:rPr>
        </w:r>
        <w:r w:rsidR="00724E80">
          <w:rPr>
            <w:webHidden/>
          </w:rPr>
          <w:fldChar w:fldCharType="separate"/>
        </w:r>
        <w:r w:rsidR="00724E80">
          <w:rPr>
            <w:webHidden/>
          </w:rPr>
          <w:t>158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3" w:history="1">
        <w:r w:rsidR="00724E80" w:rsidRPr="00555680">
          <w:rPr>
            <w:rStyle w:val="ad"/>
            <w:snapToGrid w:val="0"/>
          </w:rPr>
          <w:t>3.88</w:t>
        </w:r>
        <w:r w:rsidR="00724E80" w:rsidRPr="00555680">
          <w:rPr>
            <w:rStyle w:val="ad"/>
          </w:rPr>
          <w:t xml:space="preserve"> Downloading a BMC File</w:t>
        </w:r>
        <w:r w:rsidR="00724E80">
          <w:rPr>
            <w:webHidden/>
          </w:rPr>
          <w:tab/>
        </w:r>
        <w:r w:rsidR="00724E80">
          <w:rPr>
            <w:webHidden/>
          </w:rPr>
          <w:fldChar w:fldCharType="begin"/>
        </w:r>
        <w:r w:rsidR="00724E80">
          <w:rPr>
            <w:webHidden/>
          </w:rPr>
          <w:instrText xml:space="preserve"> PAGEREF _Toc96528813 \h </w:instrText>
        </w:r>
        <w:r w:rsidR="00724E80">
          <w:rPr>
            <w:webHidden/>
          </w:rPr>
        </w:r>
        <w:r w:rsidR="00724E80">
          <w:rPr>
            <w:webHidden/>
          </w:rPr>
          <w:fldChar w:fldCharType="separate"/>
        </w:r>
        <w:r w:rsidR="00724E80">
          <w:rPr>
            <w:webHidden/>
          </w:rPr>
          <w:t>161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4" w:history="1">
        <w:r w:rsidR="00724E80" w:rsidRPr="00555680">
          <w:rPr>
            <w:rStyle w:val="ad"/>
            <w:snapToGrid w:val="0"/>
          </w:rPr>
          <w:t>3.89</w:t>
        </w:r>
        <w:r w:rsidR="00724E80" w:rsidRPr="00555680">
          <w:rPr>
            <w:rStyle w:val="ad"/>
          </w:rPr>
          <w:t xml:space="preserve"> Uploading a File</w:t>
        </w:r>
        <w:r w:rsidR="00724E80">
          <w:rPr>
            <w:webHidden/>
          </w:rPr>
          <w:tab/>
        </w:r>
        <w:r w:rsidR="00724E80">
          <w:rPr>
            <w:webHidden/>
          </w:rPr>
          <w:fldChar w:fldCharType="begin"/>
        </w:r>
        <w:r w:rsidR="00724E80">
          <w:rPr>
            <w:webHidden/>
          </w:rPr>
          <w:instrText xml:space="preserve"> PAGEREF _Toc96528814 \h </w:instrText>
        </w:r>
        <w:r w:rsidR="00724E80">
          <w:rPr>
            <w:webHidden/>
          </w:rPr>
        </w:r>
        <w:r w:rsidR="00724E80">
          <w:rPr>
            <w:webHidden/>
          </w:rPr>
          <w:fldChar w:fldCharType="separate"/>
        </w:r>
        <w:r w:rsidR="00724E80">
          <w:rPr>
            <w:webHidden/>
          </w:rPr>
          <w:t>162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5" w:history="1">
        <w:r w:rsidR="00724E80" w:rsidRPr="00555680">
          <w:rPr>
            <w:rStyle w:val="ad"/>
            <w:snapToGrid w:val="0"/>
          </w:rPr>
          <w:t>3.90</w:t>
        </w:r>
        <w:r w:rsidR="00724E80" w:rsidRPr="00555680">
          <w:rPr>
            <w:rStyle w:val="ad"/>
          </w:rPr>
          <w:t xml:space="preserve"> Querying the License Service Information</w:t>
        </w:r>
        <w:r w:rsidR="00724E80">
          <w:rPr>
            <w:webHidden/>
          </w:rPr>
          <w:tab/>
        </w:r>
        <w:r w:rsidR="00724E80">
          <w:rPr>
            <w:webHidden/>
          </w:rPr>
          <w:fldChar w:fldCharType="begin"/>
        </w:r>
        <w:r w:rsidR="00724E80">
          <w:rPr>
            <w:webHidden/>
          </w:rPr>
          <w:instrText xml:space="preserve"> PAGEREF _Toc96528815 \h </w:instrText>
        </w:r>
        <w:r w:rsidR="00724E80">
          <w:rPr>
            <w:webHidden/>
          </w:rPr>
        </w:r>
        <w:r w:rsidR="00724E80">
          <w:rPr>
            <w:webHidden/>
          </w:rPr>
          <w:fldChar w:fldCharType="separate"/>
        </w:r>
        <w:r w:rsidR="00724E80">
          <w:rPr>
            <w:webHidden/>
          </w:rPr>
          <w:t>163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6" w:history="1">
        <w:r w:rsidR="00724E80" w:rsidRPr="00555680">
          <w:rPr>
            <w:rStyle w:val="ad"/>
            <w:snapToGrid w:val="0"/>
          </w:rPr>
          <w:t>3.91</w:t>
        </w:r>
        <w:r w:rsidR="00724E80" w:rsidRPr="00555680">
          <w:rPr>
            <w:rStyle w:val="ad"/>
          </w:rPr>
          <w:t xml:space="preserve"> Installing a License</w:t>
        </w:r>
        <w:r w:rsidR="00724E80">
          <w:rPr>
            <w:webHidden/>
          </w:rPr>
          <w:tab/>
        </w:r>
        <w:r w:rsidR="00724E80">
          <w:rPr>
            <w:webHidden/>
          </w:rPr>
          <w:fldChar w:fldCharType="begin"/>
        </w:r>
        <w:r w:rsidR="00724E80">
          <w:rPr>
            <w:webHidden/>
          </w:rPr>
          <w:instrText xml:space="preserve"> PAGEREF _Toc96528816 \h </w:instrText>
        </w:r>
        <w:r w:rsidR="00724E80">
          <w:rPr>
            <w:webHidden/>
          </w:rPr>
        </w:r>
        <w:r w:rsidR="00724E80">
          <w:rPr>
            <w:webHidden/>
          </w:rPr>
          <w:fldChar w:fldCharType="separate"/>
        </w:r>
        <w:r w:rsidR="00724E80">
          <w:rPr>
            <w:webHidden/>
          </w:rPr>
          <w:t>165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7" w:history="1">
        <w:r w:rsidR="00724E80" w:rsidRPr="00555680">
          <w:rPr>
            <w:rStyle w:val="ad"/>
            <w:snapToGrid w:val="0"/>
          </w:rPr>
          <w:t>3.92</w:t>
        </w:r>
        <w:r w:rsidR="00724E80" w:rsidRPr="00555680">
          <w:rPr>
            <w:rStyle w:val="ad"/>
          </w:rPr>
          <w:t xml:space="preserve"> Exporting a License</w:t>
        </w:r>
        <w:r w:rsidR="00724E80">
          <w:rPr>
            <w:webHidden/>
          </w:rPr>
          <w:tab/>
        </w:r>
        <w:r w:rsidR="00724E80">
          <w:rPr>
            <w:webHidden/>
          </w:rPr>
          <w:fldChar w:fldCharType="begin"/>
        </w:r>
        <w:r w:rsidR="00724E80">
          <w:rPr>
            <w:webHidden/>
          </w:rPr>
          <w:instrText xml:space="preserve"> PAGEREF _Toc96528817 \h </w:instrText>
        </w:r>
        <w:r w:rsidR="00724E80">
          <w:rPr>
            <w:webHidden/>
          </w:rPr>
        </w:r>
        <w:r w:rsidR="00724E80">
          <w:rPr>
            <w:webHidden/>
          </w:rPr>
          <w:fldChar w:fldCharType="separate"/>
        </w:r>
        <w:r w:rsidR="00724E80">
          <w:rPr>
            <w:webHidden/>
          </w:rPr>
          <w:t>167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8" w:history="1">
        <w:r w:rsidR="00724E80" w:rsidRPr="00555680">
          <w:rPr>
            <w:rStyle w:val="ad"/>
            <w:snapToGrid w:val="0"/>
          </w:rPr>
          <w:t>3.93</w:t>
        </w:r>
        <w:r w:rsidR="00724E80" w:rsidRPr="00555680">
          <w:rPr>
            <w:rStyle w:val="ad"/>
          </w:rPr>
          <w:t xml:space="preserve"> Deleting a License</w:t>
        </w:r>
        <w:r w:rsidR="00724E80">
          <w:rPr>
            <w:webHidden/>
          </w:rPr>
          <w:tab/>
        </w:r>
        <w:r w:rsidR="00724E80">
          <w:rPr>
            <w:webHidden/>
          </w:rPr>
          <w:fldChar w:fldCharType="begin"/>
        </w:r>
        <w:r w:rsidR="00724E80">
          <w:rPr>
            <w:webHidden/>
          </w:rPr>
          <w:instrText xml:space="preserve"> PAGEREF _Toc96528818 \h </w:instrText>
        </w:r>
        <w:r w:rsidR="00724E80">
          <w:rPr>
            <w:webHidden/>
          </w:rPr>
        </w:r>
        <w:r w:rsidR="00724E80">
          <w:rPr>
            <w:webHidden/>
          </w:rPr>
          <w:fldChar w:fldCharType="separate"/>
        </w:r>
        <w:r w:rsidR="00724E80">
          <w:rPr>
            <w:webHidden/>
          </w:rPr>
          <w:t>168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19" w:history="1">
        <w:r w:rsidR="00724E80" w:rsidRPr="00555680">
          <w:rPr>
            <w:rStyle w:val="ad"/>
            <w:snapToGrid w:val="0"/>
          </w:rPr>
          <w:t>3.94</w:t>
        </w:r>
        <w:r w:rsidR="00724E80" w:rsidRPr="00555680">
          <w:rPr>
            <w:rStyle w:val="ad"/>
          </w:rPr>
          <w:t xml:space="preserve"> Querying iBMC Network Port Information</w:t>
        </w:r>
        <w:r w:rsidR="00724E80">
          <w:rPr>
            <w:webHidden/>
          </w:rPr>
          <w:tab/>
        </w:r>
        <w:r w:rsidR="00724E80">
          <w:rPr>
            <w:webHidden/>
          </w:rPr>
          <w:fldChar w:fldCharType="begin"/>
        </w:r>
        <w:r w:rsidR="00724E80">
          <w:rPr>
            <w:webHidden/>
          </w:rPr>
          <w:instrText xml:space="preserve"> PAGEREF _Toc96528819 \h </w:instrText>
        </w:r>
        <w:r w:rsidR="00724E80">
          <w:rPr>
            <w:webHidden/>
          </w:rPr>
        </w:r>
        <w:r w:rsidR="00724E80">
          <w:rPr>
            <w:webHidden/>
          </w:rPr>
          <w:fldChar w:fldCharType="separate"/>
        </w:r>
        <w:r w:rsidR="00724E80">
          <w:rPr>
            <w:webHidden/>
          </w:rPr>
          <w:t>169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0" w:history="1">
        <w:r w:rsidR="00724E80" w:rsidRPr="00555680">
          <w:rPr>
            <w:rStyle w:val="ad"/>
            <w:snapToGrid w:val="0"/>
          </w:rPr>
          <w:t>3.95</w:t>
        </w:r>
        <w:r w:rsidR="00724E80" w:rsidRPr="00555680">
          <w:rPr>
            <w:rStyle w:val="ad"/>
          </w:rPr>
          <w:t xml:space="preserve"> Setting iBMC Network port Information</w:t>
        </w:r>
        <w:r w:rsidR="00724E80">
          <w:rPr>
            <w:webHidden/>
          </w:rPr>
          <w:tab/>
        </w:r>
        <w:r w:rsidR="00724E80">
          <w:rPr>
            <w:webHidden/>
          </w:rPr>
          <w:fldChar w:fldCharType="begin"/>
        </w:r>
        <w:r w:rsidR="00724E80">
          <w:rPr>
            <w:webHidden/>
          </w:rPr>
          <w:instrText xml:space="preserve"> PAGEREF _Toc96528820 \h </w:instrText>
        </w:r>
        <w:r w:rsidR="00724E80">
          <w:rPr>
            <w:webHidden/>
          </w:rPr>
        </w:r>
        <w:r w:rsidR="00724E80">
          <w:rPr>
            <w:webHidden/>
          </w:rPr>
          <w:fldChar w:fldCharType="separate"/>
        </w:r>
        <w:r w:rsidR="00724E80">
          <w:rPr>
            <w:webHidden/>
          </w:rPr>
          <w:t>171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1" w:history="1">
        <w:r w:rsidR="00724E80" w:rsidRPr="00555680">
          <w:rPr>
            <w:rStyle w:val="ad"/>
            <w:snapToGrid w:val="0"/>
          </w:rPr>
          <w:t>3.96</w:t>
        </w:r>
        <w:r w:rsidR="00724E80" w:rsidRPr="00555680">
          <w:rPr>
            <w:rStyle w:val="ad"/>
          </w:rPr>
          <w:t xml:space="preserve"> Querying LDAP Information</w:t>
        </w:r>
        <w:r w:rsidR="00724E80">
          <w:rPr>
            <w:webHidden/>
          </w:rPr>
          <w:tab/>
        </w:r>
        <w:r w:rsidR="00724E80">
          <w:rPr>
            <w:webHidden/>
          </w:rPr>
          <w:fldChar w:fldCharType="begin"/>
        </w:r>
        <w:r w:rsidR="00724E80">
          <w:rPr>
            <w:webHidden/>
          </w:rPr>
          <w:instrText xml:space="preserve"> PAGEREF _Toc96528821 \h </w:instrText>
        </w:r>
        <w:r w:rsidR="00724E80">
          <w:rPr>
            <w:webHidden/>
          </w:rPr>
        </w:r>
        <w:r w:rsidR="00724E80">
          <w:rPr>
            <w:webHidden/>
          </w:rPr>
          <w:fldChar w:fldCharType="separate"/>
        </w:r>
        <w:r w:rsidR="00724E80">
          <w:rPr>
            <w:webHidden/>
          </w:rPr>
          <w:t>172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2" w:history="1">
        <w:r w:rsidR="00724E80" w:rsidRPr="00555680">
          <w:rPr>
            <w:rStyle w:val="ad"/>
            <w:snapToGrid w:val="0"/>
          </w:rPr>
          <w:t>3.97</w:t>
        </w:r>
        <w:r w:rsidR="00724E80" w:rsidRPr="00555680">
          <w:rPr>
            <w:rStyle w:val="ad"/>
          </w:rPr>
          <w:t xml:space="preserve"> Modifying LDAP Information</w:t>
        </w:r>
        <w:r w:rsidR="00724E80">
          <w:rPr>
            <w:webHidden/>
          </w:rPr>
          <w:tab/>
        </w:r>
        <w:r w:rsidR="00724E80">
          <w:rPr>
            <w:webHidden/>
          </w:rPr>
          <w:fldChar w:fldCharType="begin"/>
        </w:r>
        <w:r w:rsidR="00724E80">
          <w:rPr>
            <w:webHidden/>
          </w:rPr>
          <w:instrText xml:space="preserve"> PAGEREF _Toc96528822 \h </w:instrText>
        </w:r>
        <w:r w:rsidR="00724E80">
          <w:rPr>
            <w:webHidden/>
          </w:rPr>
        </w:r>
        <w:r w:rsidR="00724E80">
          <w:rPr>
            <w:webHidden/>
          </w:rPr>
          <w:fldChar w:fldCharType="separate"/>
        </w:r>
        <w:r w:rsidR="00724E80">
          <w:rPr>
            <w:webHidden/>
          </w:rPr>
          <w:t>173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3" w:history="1">
        <w:r w:rsidR="00724E80" w:rsidRPr="00555680">
          <w:rPr>
            <w:rStyle w:val="ad"/>
            <w:snapToGrid w:val="0"/>
          </w:rPr>
          <w:t>3.98</w:t>
        </w:r>
        <w:r w:rsidR="00724E80" w:rsidRPr="00555680">
          <w:rPr>
            <w:rStyle w:val="ad"/>
          </w:rPr>
          <w:t xml:space="preserve"> Importing an LDAP certificate to the iBMC</w:t>
        </w:r>
        <w:r w:rsidR="00724E80">
          <w:rPr>
            <w:webHidden/>
          </w:rPr>
          <w:tab/>
        </w:r>
        <w:r w:rsidR="00724E80">
          <w:rPr>
            <w:webHidden/>
          </w:rPr>
          <w:fldChar w:fldCharType="begin"/>
        </w:r>
        <w:r w:rsidR="00724E80">
          <w:rPr>
            <w:webHidden/>
          </w:rPr>
          <w:instrText xml:space="preserve"> PAGEREF _Toc96528823 \h </w:instrText>
        </w:r>
        <w:r w:rsidR="00724E80">
          <w:rPr>
            <w:webHidden/>
          </w:rPr>
        </w:r>
        <w:r w:rsidR="00724E80">
          <w:rPr>
            <w:webHidden/>
          </w:rPr>
          <w:fldChar w:fldCharType="separate"/>
        </w:r>
        <w:r w:rsidR="00724E80">
          <w:rPr>
            <w:webHidden/>
          </w:rPr>
          <w:t>175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4" w:history="1">
        <w:r w:rsidR="00724E80" w:rsidRPr="00555680">
          <w:rPr>
            <w:rStyle w:val="ad"/>
            <w:snapToGrid w:val="0"/>
          </w:rPr>
          <w:t>3.99</w:t>
        </w:r>
        <w:r w:rsidR="00724E80" w:rsidRPr="00555680">
          <w:rPr>
            <w:rStyle w:val="ad"/>
          </w:rPr>
          <w:t xml:space="preserve"> Setting the LDAP Status</w:t>
        </w:r>
        <w:r w:rsidR="00724E80">
          <w:rPr>
            <w:webHidden/>
          </w:rPr>
          <w:tab/>
        </w:r>
        <w:r w:rsidR="00724E80">
          <w:rPr>
            <w:webHidden/>
          </w:rPr>
          <w:fldChar w:fldCharType="begin"/>
        </w:r>
        <w:r w:rsidR="00724E80">
          <w:rPr>
            <w:webHidden/>
          </w:rPr>
          <w:instrText xml:space="preserve"> PAGEREF _Toc96528824 \h </w:instrText>
        </w:r>
        <w:r w:rsidR="00724E80">
          <w:rPr>
            <w:webHidden/>
          </w:rPr>
        </w:r>
        <w:r w:rsidR="00724E80">
          <w:rPr>
            <w:webHidden/>
          </w:rPr>
          <w:fldChar w:fldCharType="separate"/>
        </w:r>
        <w:r w:rsidR="00724E80">
          <w:rPr>
            <w:webHidden/>
          </w:rPr>
          <w:t>178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5" w:history="1">
        <w:r w:rsidR="00724E80" w:rsidRPr="00555680">
          <w:rPr>
            <w:rStyle w:val="ad"/>
            <w:snapToGrid w:val="0"/>
          </w:rPr>
          <w:t>3.100</w:t>
        </w:r>
        <w:r w:rsidR="00724E80" w:rsidRPr="00555680">
          <w:rPr>
            <w:rStyle w:val="ad"/>
          </w:rPr>
          <w:t xml:space="preserve"> Querying Kerberos Service Resources</w:t>
        </w:r>
        <w:r w:rsidR="00724E80">
          <w:rPr>
            <w:webHidden/>
          </w:rPr>
          <w:tab/>
        </w:r>
        <w:r w:rsidR="00724E80">
          <w:rPr>
            <w:webHidden/>
          </w:rPr>
          <w:fldChar w:fldCharType="begin"/>
        </w:r>
        <w:r w:rsidR="00724E80">
          <w:rPr>
            <w:webHidden/>
          </w:rPr>
          <w:instrText xml:space="preserve"> PAGEREF _Toc96528825 \h </w:instrText>
        </w:r>
        <w:r w:rsidR="00724E80">
          <w:rPr>
            <w:webHidden/>
          </w:rPr>
        </w:r>
        <w:r w:rsidR="00724E80">
          <w:rPr>
            <w:webHidden/>
          </w:rPr>
          <w:fldChar w:fldCharType="separate"/>
        </w:r>
        <w:r w:rsidR="00724E80">
          <w:rPr>
            <w:webHidden/>
          </w:rPr>
          <w:t>179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6" w:history="1">
        <w:r w:rsidR="00724E80" w:rsidRPr="00555680">
          <w:rPr>
            <w:rStyle w:val="ad"/>
            <w:snapToGrid w:val="0"/>
          </w:rPr>
          <w:t>3.101</w:t>
        </w:r>
        <w:r w:rsidR="00724E80" w:rsidRPr="00555680">
          <w:rPr>
            <w:rStyle w:val="ad"/>
          </w:rPr>
          <w:t xml:space="preserve"> Changing the Kerberos Enabling Status</w:t>
        </w:r>
        <w:r w:rsidR="00724E80">
          <w:rPr>
            <w:webHidden/>
          </w:rPr>
          <w:tab/>
        </w:r>
        <w:r w:rsidR="00724E80">
          <w:rPr>
            <w:webHidden/>
          </w:rPr>
          <w:fldChar w:fldCharType="begin"/>
        </w:r>
        <w:r w:rsidR="00724E80">
          <w:rPr>
            <w:webHidden/>
          </w:rPr>
          <w:instrText xml:space="preserve"> PAGEREF _Toc96528826 \h </w:instrText>
        </w:r>
        <w:r w:rsidR="00724E80">
          <w:rPr>
            <w:webHidden/>
          </w:rPr>
        </w:r>
        <w:r w:rsidR="00724E80">
          <w:rPr>
            <w:webHidden/>
          </w:rPr>
          <w:fldChar w:fldCharType="separate"/>
        </w:r>
        <w:r w:rsidR="00724E80">
          <w:rPr>
            <w:webHidden/>
          </w:rPr>
          <w:t>180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7" w:history="1">
        <w:r w:rsidR="00724E80" w:rsidRPr="00555680">
          <w:rPr>
            <w:rStyle w:val="ad"/>
            <w:snapToGrid w:val="0"/>
          </w:rPr>
          <w:t>3.102</w:t>
        </w:r>
        <w:r w:rsidR="00724E80" w:rsidRPr="00555680">
          <w:rPr>
            <w:rStyle w:val="ad"/>
          </w:rPr>
          <w:t xml:space="preserve"> Querying the Kerberos Domain Controller Information</w:t>
        </w:r>
        <w:r w:rsidR="00724E80">
          <w:rPr>
            <w:webHidden/>
          </w:rPr>
          <w:tab/>
        </w:r>
        <w:r w:rsidR="00724E80">
          <w:rPr>
            <w:webHidden/>
          </w:rPr>
          <w:fldChar w:fldCharType="begin"/>
        </w:r>
        <w:r w:rsidR="00724E80">
          <w:rPr>
            <w:webHidden/>
          </w:rPr>
          <w:instrText xml:space="preserve"> PAGEREF _Toc96528827 \h </w:instrText>
        </w:r>
        <w:r w:rsidR="00724E80">
          <w:rPr>
            <w:webHidden/>
          </w:rPr>
        </w:r>
        <w:r w:rsidR="00724E80">
          <w:rPr>
            <w:webHidden/>
          </w:rPr>
          <w:fldChar w:fldCharType="separate"/>
        </w:r>
        <w:r w:rsidR="00724E80">
          <w:rPr>
            <w:webHidden/>
          </w:rPr>
          <w:t>181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8" w:history="1">
        <w:r w:rsidR="00724E80" w:rsidRPr="00555680">
          <w:rPr>
            <w:rStyle w:val="ad"/>
            <w:snapToGrid w:val="0"/>
          </w:rPr>
          <w:t>3.103</w:t>
        </w:r>
        <w:r w:rsidR="00724E80" w:rsidRPr="00555680">
          <w:rPr>
            <w:rStyle w:val="ad"/>
          </w:rPr>
          <w:t xml:space="preserve"> Modifying the Kerberos Domain Controller Information</w:t>
        </w:r>
        <w:r w:rsidR="00724E80">
          <w:rPr>
            <w:webHidden/>
          </w:rPr>
          <w:tab/>
        </w:r>
        <w:r w:rsidR="00724E80">
          <w:rPr>
            <w:webHidden/>
          </w:rPr>
          <w:fldChar w:fldCharType="begin"/>
        </w:r>
        <w:r w:rsidR="00724E80">
          <w:rPr>
            <w:webHidden/>
          </w:rPr>
          <w:instrText xml:space="preserve"> PAGEREF _Toc96528828 \h </w:instrText>
        </w:r>
        <w:r w:rsidR="00724E80">
          <w:rPr>
            <w:webHidden/>
          </w:rPr>
        </w:r>
        <w:r w:rsidR="00724E80">
          <w:rPr>
            <w:webHidden/>
          </w:rPr>
          <w:fldChar w:fldCharType="separate"/>
        </w:r>
        <w:r w:rsidR="00724E80">
          <w:rPr>
            <w:webHidden/>
          </w:rPr>
          <w:t>183</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29" w:history="1">
        <w:r w:rsidR="00724E80" w:rsidRPr="00555680">
          <w:rPr>
            <w:rStyle w:val="ad"/>
            <w:snapToGrid w:val="0"/>
          </w:rPr>
          <w:t>3.104</w:t>
        </w:r>
        <w:r w:rsidR="00724E80" w:rsidRPr="00555680">
          <w:rPr>
            <w:rStyle w:val="ad"/>
          </w:rPr>
          <w:t xml:space="preserve"> Importing a Kerberos Domain Controller Key Table</w:t>
        </w:r>
        <w:r w:rsidR="00724E80">
          <w:rPr>
            <w:webHidden/>
          </w:rPr>
          <w:tab/>
        </w:r>
        <w:r w:rsidR="00724E80">
          <w:rPr>
            <w:webHidden/>
          </w:rPr>
          <w:fldChar w:fldCharType="begin"/>
        </w:r>
        <w:r w:rsidR="00724E80">
          <w:rPr>
            <w:webHidden/>
          </w:rPr>
          <w:instrText xml:space="preserve"> PAGEREF _Toc96528829 \h </w:instrText>
        </w:r>
        <w:r w:rsidR="00724E80">
          <w:rPr>
            <w:webHidden/>
          </w:rPr>
        </w:r>
        <w:r w:rsidR="00724E80">
          <w:rPr>
            <w:webHidden/>
          </w:rPr>
          <w:fldChar w:fldCharType="separate"/>
        </w:r>
        <w:r w:rsidR="00724E80">
          <w:rPr>
            <w:webHidden/>
          </w:rPr>
          <w:t>186</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0" w:history="1">
        <w:r w:rsidR="00724E80" w:rsidRPr="00555680">
          <w:rPr>
            <w:rStyle w:val="ad"/>
            <w:snapToGrid w:val="0"/>
          </w:rPr>
          <w:t>3.105</w:t>
        </w:r>
        <w:r w:rsidR="00724E80" w:rsidRPr="00555680">
          <w:rPr>
            <w:rStyle w:val="ad"/>
          </w:rPr>
          <w:t xml:space="preserve"> Querying a Diagnostic Service Resource</w:t>
        </w:r>
        <w:r w:rsidR="00724E80">
          <w:rPr>
            <w:webHidden/>
          </w:rPr>
          <w:tab/>
        </w:r>
        <w:r w:rsidR="00724E80">
          <w:rPr>
            <w:webHidden/>
          </w:rPr>
          <w:fldChar w:fldCharType="begin"/>
        </w:r>
        <w:r w:rsidR="00724E80">
          <w:rPr>
            <w:webHidden/>
          </w:rPr>
          <w:instrText xml:space="preserve"> PAGEREF _Toc96528830 \h </w:instrText>
        </w:r>
        <w:r w:rsidR="00724E80">
          <w:rPr>
            <w:webHidden/>
          </w:rPr>
        </w:r>
        <w:r w:rsidR="00724E80">
          <w:rPr>
            <w:webHidden/>
          </w:rPr>
          <w:fldChar w:fldCharType="separate"/>
        </w:r>
        <w:r w:rsidR="00724E80">
          <w:rPr>
            <w:webHidden/>
          </w:rPr>
          <w:t>187</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1" w:history="1">
        <w:r w:rsidR="00724E80" w:rsidRPr="00555680">
          <w:rPr>
            <w:rStyle w:val="ad"/>
            <w:snapToGrid w:val="0"/>
          </w:rPr>
          <w:t>3.106</w:t>
        </w:r>
        <w:r w:rsidR="00724E80" w:rsidRPr="00555680">
          <w:rPr>
            <w:rStyle w:val="ad"/>
          </w:rPr>
          <w:t xml:space="preserve"> Modifying Diagnostic Service Resource Information</w:t>
        </w:r>
        <w:r w:rsidR="00724E80">
          <w:rPr>
            <w:webHidden/>
          </w:rPr>
          <w:tab/>
        </w:r>
        <w:r w:rsidR="00724E80">
          <w:rPr>
            <w:webHidden/>
          </w:rPr>
          <w:fldChar w:fldCharType="begin"/>
        </w:r>
        <w:r w:rsidR="00724E80">
          <w:rPr>
            <w:webHidden/>
          </w:rPr>
          <w:instrText xml:space="preserve"> PAGEREF _Toc96528831 \h </w:instrText>
        </w:r>
        <w:r w:rsidR="00724E80">
          <w:rPr>
            <w:webHidden/>
          </w:rPr>
        </w:r>
        <w:r w:rsidR="00724E80">
          <w:rPr>
            <w:webHidden/>
          </w:rPr>
          <w:fldChar w:fldCharType="separate"/>
        </w:r>
        <w:r w:rsidR="00724E80">
          <w:rPr>
            <w:webHidden/>
          </w:rPr>
          <w:t>189</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2" w:history="1">
        <w:r w:rsidR="00724E80" w:rsidRPr="00555680">
          <w:rPr>
            <w:rStyle w:val="ad"/>
            <w:snapToGrid w:val="0"/>
          </w:rPr>
          <w:t>3.107</w:t>
        </w:r>
        <w:r w:rsidR="00724E80" w:rsidRPr="00555680">
          <w:rPr>
            <w:rStyle w:val="ad"/>
          </w:rPr>
          <w:t xml:space="preserve"> General Interface</w:t>
        </w:r>
        <w:r w:rsidR="00724E80">
          <w:rPr>
            <w:webHidden/>
          </w:rPr>
          <w:tab/>
        </w:r>
        <w:r w:rsidR="00724E80">
          <w:rPr>
            <w:webHidden/>
          </w:rPr>
          <w:fldChar w:fldCharType="begin"/>
        </w:r>
        <w:r w:rsidR="00724E80">
          <w:rPr>
            <w:webHidden/>
          </w:rPr>
          <w:instrText xml:space="preserve"> PAGEREF _Toc96528832 \h </w:instrText>
        </w:r>
        <w:r w:rsidR="00724E80">
          <w:rPr>
            <w:webHidden/>
          </w:rPr>
        </w:r>
        <w:r w:rsidR="00724E80">
          <w:rPr>
            <w:webHidden/>
          </w:rPr>
          <w:fldChar w:fldCharType="separate"/>
        </w:r>
        <w:r w:rsidR="00724E80">
          <w:rPr>
            <w:webHidden/>
          </w:rPr>
          <w:t>190</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3" w:history="1">
        <w:r w:rsidR="00724E80" w:rsidRPr="00555680">
          <w:rPr>
            <w:rStyle w:val="ad"/>
            <w:snapToGrid w:val="0"/>
          </w:rPr>
          <w:t>3.108</w:t>
        </w:r>
        <w:r w:rsidR="00724E80" w:rsidRPr="00555680">
          <w:rPr>
            <w:rStyle w:val="ad"/>
          </w:rPr>
          <w:t xml:space="preserve"> Importing the Root Certificate of a Remote HTTPS Server</w:t>
        </w:r>
        <w:r w:rsidR="00724E80">
          <w:rPr>
            <w:webHidden/>
          </w:rPr>
          <w:tab/>
        </w:r>
        <w:r w:rsidR="00724E80">
          <w:rPr>
            <w:webHidden/>
          </w:rPr>
          <w:fldChar w:fldCharType="begin"/>
        </w:r>
        <w:r w:rsidR="00724E80">
          <w:rPr>
            <w:webHidden/>
          </w:rPr>
          <w:instrText xml:space="preserve"> PAGEREF _Toc96528833 \h </w:instrText>
        </w:r>
        <w:r w:rsidR="00724E80">
          <w:rPr>
            <w:webHidden/>
          </w:rPr>
        </w:r>
        <w:r w:rsidR="00724E80">
          <w:rPr>
            <w:webHidden/>
          </w:rPr>
          <w:fldChar w:fldCharType="separate"/>
        </w:r>
        <w:r w:rsidR="00724E80">
          <w:rPr>
            <w:webHidden/>
          </w:rPr>
          <w:t>191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4" w:history="1">
        <w:r w:rsidR="00724E80" w:rsidRPr="00555680">
          <w:rPr>
            <w:rStyle w:val="ad"/>
            <w:snapToGrid w:val="0"/>
          </w:rPr>
          <w:t>3.109</w:t>
        </w:r>
        <w:r w:rsidR="00724E80" w:rsidRPr="00555680">
          <w:rPr>
            <w:rStyle w:val="ad"/>
          </w:rPr>
          <w:t xml:space="preserve"> Deleting the Root Certificate of a Remote HTTPS Server</w:t>
        </w:r>
        <w:r w:rsidR="00724E80">
          <w:rPr>
            <w:webHidden/>
          </w:rPr>
          <w:tab/>
        </w:r>
        <w:r w:rsidR="00724E80">
          <w:rPr>
            <w:webHidden/>
          </w:rPr>
          <w:fldChar w:fldCharType="begin"/>
        </w:r>
        <w:r w:rsidR="00724E80">
          <w:rPr>
            <w:webHidden/>
          </w:rPr>
          <w:instrText xml:space="preserve"> PAGEREF _Toc96528834 \h </w:instrText>
        </w:r>
        <w:r w:rsidR="00724E80">
          <w:rPr>
            <w:webHidden/>
          </w:rPr>
        </w:r>
        <w:r w:rsidR="00724E80">
          <w:rPr>
            <w:webHidden/>
          </w:rPr>
          <w:fldChar w:fldCharType="separate"/>
        </w:r>
        <w:r w:rsidR="00724E80">
          <w:rPr>
            <w:webHidden/>
          </w:rPr>
          <w:t>194</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5" w:history="1">
        <w:r w:rsidR="00724E80" w:rsidRPr="00555680">
          <w:rPr>
            <w:rStyle w:val="ad"/>
            <w:snapToGrid w:val="0"/>
          </w:rPr>
          <w:t>3.110</w:t>
        </w:r>
        <w:r w:rsidR="00724E80" w:rsidRPr="00555680">
          <w:rPr>
            <w:rStyle w:val="ad"/>
          </w:rPr>
          <w:t xml:space="preserve"> Importing a CRL of a Remote HTTPS Server</w:t>
        </w:r>
        <w:r w:rsidR="00724E80">
          <w:rPr>
            <w:webHidden/>
          </w:rPr>
          <w:tab/>
        </w:r>
        <w:r w:rsidR="00724E80">
          <w:rPr>
            <w:webHidden/>
          </w:rPr>
          <w:fldChar w:fldCharType="begin"/>
        </w:r>
        <w:r w:rsidR="00724E80">
          <w:rPr>
            <w:webHidden/>
          </w:rPr>
          <w:instrText xml:space="preserve"> PAGEREF _Toc96528835 \h </w:instrText>
        </w:r>
        <w:r w:rsidR="00724E80">
          <w:rPr>
            <w:webHidden/>
          </w:rPr>
        </w:r>
        <w:r w:rsidR="00724E80">
          <w:rPr>
            <w:webHidden/>
          </w:rPr>
          <w:fldChar w:fldCharType="separate"/>
        </w:r>
        <w:r w:rsidR="00724E80">
          <w:rPr>
            <w:webHidden/>
          </w:rPr>
          <w:t>195</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6" w:history="1">
        <w:r w:rsidR="00724E80" w:rsidRPr="00555680">
          <w:rPr>
            <w:rStyle w:val="ad"/>
            <w:snapToGrid w:val="0"/>
          </w:rPr>
          <w:t>3.111</w:t>
        </w:r>
        <w:r w:rsidR="00724E80" w:rsidRPr="00555680">
          <w:rPr>
            <w:rStyle w:val="ad"/>
          </w:rPr>
          <w:t xml:space="preserve"> Querying the Certificate Verification Switch Status of the Remote HTTPS Server</w:t>
        </w:r>
        <w:r w:rsidR="00724E80">
          <w:rPr>
            <w:webHidden/>
          </w:rPr>
          <w:tab/>
        </w:r>
        <w:r w:rsidR="00724E80">
          <w:rPr>
            <w:webHidden/>
          </w:rPr>
          <w:fldChar w:fldCharType="begin"/>
        </w:r>
        <w:r w:rsidR="00724E80">
          <w:rPr>
            <w:webHidden/>
          </w:rPr>
          <w:instrText xml:space="preserve"> PAGEREF _Toc96528836 \h </w:instrText>
        </w:r>
        <w:r w:rsidR="00724E80">
          <w:rPr>
            <w:webHidden/>
          </w:rPr>
        </w:r>
        <w:r w:rsidR="00724E80">
          <w:rPr>
            <w:webHidden/>
          </w:rPr>
          <w:fldChar w:fldCharType="separate"/>
        </w:r>
        <w:r w:rsidR="00724E80">
          <w:rPr>
            <w:webHidden/>
          </w:rPr>
          <w:t>198</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7" w:history="1">
        <w:r w:rsidR="00724E80" w:rsidRPr="00555680">
          <w:rPr>
            <w:rStyle w:val="ad"/>
            <w:snapToGrid w:val="0"/>
          </w:rPr>
          <w:t>3.112</w:t>
        </w:r>
        <w:r w:rsidR="00724E80" w:rsidRPr="00555680">
          <w:rPr>
            <w:rStyle w:val="ad"/>
          </w:rPr>
          <w:t xml:space="preserve"> Enabling/Disabling the Certificate Verification of the Remote HTTPS Server</w:t>
        </w:r>
        <w:r w:rsidR="00724E80">
          <w:rPr>
            <w:webHidden/>
          </w:rPr>
          <w:tab/>
        </w:r>
        <w:r w:rsidR="00724E80">
          <w:rPr>
            <w:webHidden/>
          </w:rPr>
          <w:fldChar w:fldCharType="begin"/>
        </w:r>
        <w:r w:rsidR="00724E80">
          <w:rPr>
            <w:webHidden/>
          </w:rPr>
          <w:instrText xml:space="preserve"> PAGEREF _Toc96528837 \h </w:instrText>
        </w:r>
        <w:r w:rsidR="00724E80">
          <w:rPr>
            <w:webHidden/>
          </w:rPr>
        </w:r>
        <w:r w:rsidR="00724E80">
          <w:rPr>
            <w:webHidden/>
          </w:rPr>
          <w:fldChar w:fldCharType="separate"/>
        </w:r>
        <w:r w:rsidR="00724E80">
          <w:rPr>
            <w:webHidden/>
          </w:rPr>
          <w:t>199</w:t>
        </w:r>
        <w:r w:rsidR="00724E80">
          <w:rPr>
            <w:webHidden/>
          </w:rPr>
          <w:fldChar w:fldCharType="end"/>
        </w:r>
      </w:hyperlink>
    </w:p>
    <w:p w:rsidR="00724E80" w:rsidRPr="00F03CFC" w:rsidRDefault="00DF2CF4">
      <w:pPr>
        <w:pStyle w:val="TOC1"/>
        <w:tabs>
          <w:tab w:val="right" w:leader="dot" w:pos="9629"/>
        </w:tabs>
        <w:rPr>
          <w:rFonts w:ascii="等线" w:eastAsia="等线" w:hAnsi="等线" w:cs="Times New Roman"/>
          <w:b w:val="0"/>
          <w:bCs w:val="0"/>
          <w:noProof/>
          <w:sz w:val="21"/>
          <w:szCs w:val="22"/>
        </w:rPr>
      </w:pPr>
      <w:hyperlink w:anchor="_Toc96528838" w:history="1">
        <w:r w:rsidR="00724E80" w:rsidRPr="00555680">
          <w:rPr>
            <w:rStyle w:val="ad"/>
            <w:noProof/>
          </w:rPr>
          <w:t>4 FAQs</w:t>
        </w:r>
        <w:r w:rsidR="00724E80">
          <w:rPr>
            <w:noProof/>
            <w:webHidden/>
          </w:rPr>
          <w:tab/>
        </w:r>
        <w:r w:rsidR="00724E80">
          <w:rPr>
            <w:noProof/>
            <w:webHidden/>
          </w:rPr>
          <w:fldChar w:fldCharType="begin"/>
        </w:r>
        <w:r w:rsidR="00724E80">
          <w:rPr>
            <w:noProof/>
            <w:webHidden/>
          </w:rPr>
          <w:instrText xml:space="preserve"> PAGEREF _Toc96528838 \h </w:instrText>
        </w:r>
        <w:r w:rsidR="00724E80">
          <w:rPr>
            <w:noProof/>
            <w:webHidden/>
          </w:rPr>
        </w:r>
        <w:r w:rsidR="00724E80">
          <w:rPr>
            <w:noProof/>
            <w:webHidden/>
          </w:rPr>
          <w:fldChar w:fldCharType="separate"/>
        </w:r>
        <w:r w:rsidR="00724E80">
          <w:rPr>
            <w:noProof/>
            <w:webHidden/>
          </w:rPr>
          <w:t>201</w:t>
        </w:r>
        <w:r w:rsidR="00724E80">
          <w:rPr>
            <w:noProof/>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39" w:history="1">
        <w:r w:rsidR="00724E80" w:rsidRPr="00555680">
          <w:rPr>
            <w:rStyle w:val="ad"/>
            <w:snapToGrid w:val="0"/>
          </w:rPr>
          <w:t>4.1</w:t>
        </w:r>
        <w:r w:rsidR="00724E80" w:rsidRPr="00555680">
          <w:rPr>
            <w:rStyle w:val="ad"/>
          </w:rPr>
          <w:t xml:space="preserve"> How to Use an Encrypted Password When Invoking Cmdlets</w:t>
        </w:r>
        <w:r w:rsidR="00724E80">
          <w:rPr>
            <w:webHidden/>
          </w:rPr>
          <w:tab/>
        </w:r>
        <w:r w:rsidR="00724E80">
          <w:rPr>
            <w:webHidden/>
          </w:rPr>
          <w:fldChar w:fldCharType="begin"/>
        </w:r>
        <w:r w:rsidR="00724E80">
          <w:rPr>
            <w:webHidden/>
          </w:rPr>
          <w:instrText xml:space="preserve"> PAGEREF _Toc96528839 \h </w:instrText>
        </w:r>
        <w:r w:rsidR="00724E80">
          <w:rPr>
            <w:webHidden/>
          </w:rPr>
        </w:r>
        <w:r w:rsidR="00724E80">
          <w:rPr>
            <w:webHidden/>
          </w:rPr>
          <w:fldChar w:fldCharType="separate"/>
        </w:r>
        <w:r w:rsidR="00724E80">
          <w:rPr>
            <w:webHidden/>
          </w:rPr>
          <w:t>201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40" w:history="1">
        <w:r w:rsidR="00724E80" w:rsidRPr="00555680">
          <w:rPr>
            <w:rStyle w:val="ad"/>
            <w:snapToGrid w:val="0"/>
          </w:rPr>
          <w:t>4.2</w:t>
        </w:r>
        <w:r w:rsidR="00724E80" w:rsidRPr="00555680">
          <w:rPr>
            <w:rStyle w:val="ad"/>
          </w:rPr>
          <w:t xml:space="preserve"> How to Use the CA Root Certificate to Authenticate a Server</w:t>
        </w:r>
        <w:r w:rsidR="00724E80">
          <w:rPr>
            <w:webHidden/>
          </w:rPr>
          <w:tab/>
        </w:r>
        <w:r w:rsidR="00724E80">
          <w:rPr>
            <w:webHidden/>
          </w:rPr>
          <w:fldChar w:fldCharType="begin"/>
        </w:r>
        <w:r w:rsidR="00724E80">
          <w:rPr>
            <w:webHidden/>
          </w:rPr>
          <w:instrText xml:space="preserve"> PAGEREF _Toc96528840 \h </w:instrText>
        </w:r>
        <w:r w:rsidR="00724E80">
          <w:rPr>
            <w:webHidden/>
          </w:rPr>
        </w:r>
        <w:r w:rsidR="00724E80">
          <w:rPr>
            <w:webHidden/>
          </w:rPr>
          <w:fldChar w:fldCharType="separate"/>
        </w:r>
        <w:r w:rsidR="00724E80">
          <w:rPr>
            <w:webHidden/>
          </w:rPr>
          <w:t>202</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41" w:history="1">
        <w:r w:rsidR="00724E80" w:rsidRPr="00555680">
          <w:rPr>
            <w:rStyle w:val="ad"/>
            <w:snapToGrid w:val="0"/>
          </w:rPr>
          <w:t>4.3</w:t>
        </w:r>
        <w:r w:rsidR="00724E80" w:rsidRPr="00555680">
          <w:rPr>
            <w:rStyle w:val="ad"/>
          </w:rPr>
          <w:t xml:space="preserve"> How to Invoke a Cmdlets Interface</w:t>
        </w:r>
        <w:r w:rsidR="00724E80">
          <w:rPr>
            <w:webHidden/>
          </w:rPr>
          <w:tab/>
        </w:r>
        <w:r w:rsidR="00724E80">
          <w:rPr>
            <w:webHidden/>
          </w:rPr>
          <w:fldChar w:fldCharType="begin"/>
        </w:r>
        <w:r w:rsidR="00724E80">
          <w:rPr>
            <w:webHidden/>
          </w:rPr>
          <w:instrText xml:space="preserve"> PAGEREF _Toc96528841 \h </w:instrText>
        </w:r>
        <w:r w:rsidR="00724E80">
          <w:rPr>
            <w:webHidden/>
          </w:rPr>
        </w:r>
        <w:r w:rsidR="00724E80">
          <w:rPr>
            <w:webHidden/>
          </w:rPr>
          <w:fldChar w:fldCharType="separate"/>
        </w:r>
        <w:r w:rsidR="00724E80">
          <w:rPr>
            <w:webHidden/>
          </w:rPr>
          <w:t>211</w:t>
        </w:r>
        <w:r w:rsidR="00724E80">
          <w:rPr>
            <w:webHidden/>
          </w:rPr>
          <w:fldChar w:fldCharType="end"/>
        </w:r>
      </w:hyperlink>
    </w:p>
    <w:p w:rsidR="00724E80" w:rsidRPr="00F03CFC" w:rsidRDefault="00DF2CF4">
      <w:pPr>
        <w:pStyle w:val="TOC2"/>
        <w:tabs>
          <w:tab w:val="right" w:leader="dot" w:pos="9629"/>
        </w:tabs>
        <w:rPr>
          <w:rFonts w:ascii="等线" w:eastAsia="等线" w:hAnsi="等线" w:cs="Times New Roman"/>
          <w:sz w:val="21"/>
          <w:szCs w:val="22"/>
        </w:rPr>
      </w:pPr>
      <w:hyperlink w:anchor="_Toc96528842" w:history="1">
        <w:r w:rsidR="00724E80" w:rsidRPr="00555680">
          <w:rPr>
            <w:rStyle w:val="ad"/>
            <w:snapToGrid w:val="0"/>
          </w:rPr>
          <w:t>4.4</w:t>
        </w:r>
        <w:r w:rsidR="00724E80" w:rsidRPr="00555680">
          <w:rPr>
            <w:rStyle w:val="ad"/>
          </w:rPr>
          <w:t xml:space="preserve"> How to Record Logs as a Non-Administrator User</w:t>
        </w:r>
        <w:r w:rsidR="00724E80">
          <w:rPr>
            <w:webHidden/>
          </w:rPr>
          <w:tab/>
        </w:r>
        <w:r w:rsidR="00724E80">
          <w:rPr>
            <w:webHidden/>
          </w:rPr>
          <w:fldChar w:fldCharType="begin"/>
        </w:r>
        <w:r w:rsidR="00724E80">
          <w:rPr>
            <w:webHidden/>
          </w:rPr>
          <w:instrText xml:space="preserve"> PAGEREF _Toc96528842 \h </w:instrText>
        </w:r>
        <w:r w:rsidR="00724E80">
          <w:rPr>
            <w:webHidden/>
          </w:rPr>
        </w:r>
        <w:r w:rsidR="00724E80">
          <w:rPr>
            <w:webHidden/>
          </w:rPr>
          <w:fldChar w:fldCharType="separate"/>
        </w:r>
        <w:r w:rsidR="00724E80">
          <w:rPr>
            <w:webHidden/>
          </w:rPr>
          <w:t>212</w:t>
        </w:r>
        <w:r w:rsidR="00724E80">
          <w:rPr>
            <w:webHidden/>
          </w:rPr>
          <w:fldChar w:fldCharType="end"/>
        </w:r>
      </w:hyperlink>
    </w:p>
    <w:p w:rsidR="00724E80" w:rsidRPr="00F03CFC" w:rsidRDefault="00DF2CF4">
      <w:pPr>
        <w:pStyle w:val="TOC1"/>
        <w:tabs>
          <w:tab w:val="right" w:leader="dot" w:pos="9629"/>
        </w:tabs>
        <w:rPr>
          <w:rFonts w:ascii="等线" w:eastAsia="等线" w:hAnsi="等线" w:cs="Times New Roman"/>
          <w:b w:val="0"/>
          <w:bCs w:val="0"/>
          <w:noProof/>
          <w:sz w:val="21"/>
          <w:szCs w:val="22"/>
        </w:rPr>
      </w:pPr>
      <w:hyperlink w:anchor="_Toc96528843" w:history="1">
        <w:r w:rsidR="00724E80" w:rsidRPr="00555680">
          <w:rPr>
            <w:rStyle w:val="ad"/>
            <w:noProof/>
          </w:rPr>
          <w:t>A Public IP Addresses and Email Addresses</w:t>
        </w:r>
        <w:r w:rsidR="00724E80">
          <w:rPr>
            <w:noProof/>
            <w:webHidden/>
          </w:rPr>
          <w:tab/>
        </w:r>
        <w:r w:rsidR="00724E80">
          <w:rPr>
            <w:noProof/>
            <w:webHidden/>
          </w:rPr>
          <w:fldChar w:fldCharType="begin"/>
        </w:r>
        <w:r w:rsidR="00724E80">
          <w:rPr>
            <w:noProof/>
            <w:webHidden/>
          </w:rPr>
          <w:instrText xml:space="preserve"> PAGEREF _Toc96528843 \h </w:instrText>
        </w:r>
        <w:r w:rsidR="00724E80">
          <w:rPr>
            <w:noProof/>
            <w:webHidden/>
          </w:rPr>
        </w:r>
        <w:r w:rsidR="00724E80">
          <w:rPr>
            <w:noProof/>
            <w:webHidden/>
          </w:rPr>
          <w:fldChar w:fldCharType="separate"/>
        </w:r>
        <w:r w:rsidR="00724E80">
          <w:rPr>
            <w:noProof/>
            <w:webHidden/>
          </w:rPr>
          <w:t>214</w:t>
        </w:r>
        <w:r w:rsidR="00724E80">
          <w:rPr>
            <w:noProof/>
            <w:webHidden/>
          </w:rPr>
          <w:fldChar w:fldCharType="end"/>
        </w:r>
      </w:hyperlink>
    </w:p>
    <w:p w:rsidR="00724E80" w:rsidRPr="00F03CFC" w:rsidRDefault="00DF2CF4">
      <w:pPr>
        <w:pStyle w:val="TOC1"/>
        <w:tabs>
          <w:tab w:val="right" w:leader="dot" w:pos="9629"/>
        </w:tabs>
        <w:rPr>
          <w:rFonts w:ascii="等线" w:eastAsia="等线" w:hAnsi="等线" w:cs="Times New Roman"/>
          <w:b w:val="0"/>
          <w:bCs w:val="0"/>
          <w:noProof/>
          <w:sz w:val="21"/>
          <w:szCs w:val="22"/>
        </w:rPr>
      </w:pPr>
      <w:hyperlink w:anchor="_Toc96528844" w:history="1">
        <w:r w:rsidR="00724E80" w:rsidRPr="00555680">
          <w:rPr>
            <w:rStyle w:val="ad"/>
            <w:noProof/>
          </w:rPr>
          <w:t>B Obtaining Technical Support</w:t>
        </w:r>
        <w:r w:rsidR="00724E80">
          <w:rPr>
            <w:noProof/>
            <w:webHidden/>
          </w:rPr>
          <w:tab/>
        </w:r>
        <w:r w:rsidR="00724E80">
          <w:rPr>
            <w:noProof/>
            <w:webHidden/>
          </w:rPr>
          <w:fldChar w:fldCharType="begin"/>
        </w:r>
        <w:r w:rsidR="00724E80">
          <w:rPr>
            <w:noProof/>
            <w:webHidden/>
          </w:rPr>
          <w:instrText xml:space="preserve"> PAGEREF _Toc96528844 \h </w:instrText>
        </w:r>
        <w:r w:rsidR="00724E80">
          <w:rPr>
            <w:noProof/>
            <w:webHidden/>
          </w:rPr>
        </w:r>
        <w:r w:rsidR="00724E80">
          <w:rPr>
            <w:noProof/>
            <w:webHidden/>
          </w:rPr>
          <w:fldChar w:fldCharType="separate"/>
        </w:r>
        <w:r w:rsidR="00724E80">
          <w:rPr>
            <w:noProof/>
            <w:webHidden/>
          </w:rPr>
          <w:t>215</w:t>
        </w:r>
        <w:r w:rsidR="00724E80">
          <w:rPr>
            <w:noProof/>
            <w:webHidden/>
          </w:rPr>
          <w:fldChar w:fldCharType="end"/>
        </w:r>
      </w:hyperlink>
    </w:p>
    <w:p w:rsidR="001E13F3" w:rsidRDefault="00C1154F">
      <w:pPr>
        <w:pStyle w:val="TOC1"/>
        <w:tabs>
          <w:tab w:val="right" w:leader="dot" w:pos="9629"/>
        </w:tabs>
        <w:sectPr w:rsidR="001E13F3">
          <w:headerReference w:type="even" r:id="rId13"/>
          <w:footerReference w:type="even" r:id="rId14"/>
          <w:pgSz w:w="11907" w:h="16840" w:code="9"/>
          <w:pgMar w:top="1701" w:right="1134" w:bottom="1701" w:left="1134" w:header="567" w:footer="567" w:gutter="0"/>
          <w:pgNumType w:fmt="lowerRoman"/>
          <w:cols w:space="425"/>
          <w:docGrid w:linePitch="312"/>
        </w:sectPr>
      </w:pPr>
      <w:r>
        <w:fldChar w:fldCharType="end"/>
      </w:r>
    </w:p>
    <w:p w:rsidR="001E13F3" w:rsidRDefault="00C1154F">
      <w:pPr>
        <w:pStyle w:val="Heading1NoNumber"/>
      </w:pPr>
      <w:bookmarkStart w:id="0" w:name="_EN-US_TOPIC_0000001137285223-chtext"/>
      <w:bookmarkStart w:id="1" w:name="_Toc96528720"/>
      <w:r>
        <w:lastRenderedPageBreak/>
        <w:t>About This Document</w:t>
      </w:r>
      <w:bookmarkEnd w:id="0"/>
      <w:bookmarkEnd w:id="1"/>
    </w:p>
    <w:p w:rsidR="001E13F3" w:rsidRDefault="00C1154F">
      <w:pPr>
        <w:pStyle w:val="Heading2NoNumber"/>
      </w:pPr>
      <w:r>
        <w:t>Purpose</w:t>
      </w:r>
    </w:p>
    <w:p w:rsidR="001E13F3" w:rsidRDefault="00C1154F">
      <w:r>
        <w:t>This document describes how to install and use xFusion-iBMC-Cmdlets.</w:t>
      </w:r>
    </w:p>
    <w:p w:rsidR="001E13F3" w:rsidRDefault="00C1154F">
      <w:pPr>
        <w:pStyle w:val="Heading2NoNumber"/>
      </w:pPr>
      <w:r>
        <w:t>Intended Audience</w:t>
      </w:r>
    </w:p>
    <w:p w:rsidR="001E13F3" w:rsidRDefault="00C1154F">
      <w:r>
        <w:t>This document is intended for:</w:t>
      </w:r>
    </w:p>
    <w:p w:rsidR="001E13F3" w:rsidRDefault="00C1154F">
      <w:pPr>
        <w:pStyle w:val="ItemList"/>
      </w:pPr>
      <w:r>
        <w:t>Technical support engineers</w:t>
      </w:r>
    </w:p>
    <w:p w:rsidR="001E13F3" w:rsidRDefault="00C1154F">
      <w:pPr>
        <w:pStyle w:val="ItemList"/>
      </w:pPr>
      <w:r>
        <w:t>Maintenance engineers</w:t>
      </w:r>
    </w:p>
    <w:p w:rsidR="001E13F3" w:rsidRDefault="00C1154F">
      <w:pPr>
        <w:pStyle w:val="Heading2NoNumber"/>
      </w:pPr>
      <w:r>
        <w:t>Symbol Conventions</w:t>
      </w:r>
    </w:p>
    <w:p w:rsidR="001E13F3" w:rsidRDefault="00C1154F">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7"/>
        <w:gridCol w:w="5031"/>
      </w:tblGrid>
      <w:tr w:rsidR="001E13F3" w:rsidTr="00EB2199">
        <w:trPr>
          <w:tblHeader/>
        </w:trPr>
        <w:tc>
          <w:tcPr>
            <w:tcW w:w="183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Symbol</w:t>
            </w:r>
          </w:p>
        </w:tc>
        <w:tc>
          <w:tcPr>
            <w:tcW w:w="316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831" w:type="pct"/>
            <w:tcBorders>
              <w:top w:val="single" w:sz="6" w:space="0" w:color="000000"/>
              <w:bottom w:val="single" w:sz="6" w:space="0" w:color="000000"/>
              <w:right w:val="single" w:sz="6" w:space="0" w:color="000000"/>
            </w:tcBorders>
            <w:shd w:val="clear" w:color="auto" w:fill="auto"/>
          </w:tcPr>
          <w:p w:rsidR="001E13F3" w:rsidRDefault="00324B50">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8.75pt">
                  <v:imagedata r:id="rId15" o:title=""/>
                </v:shape>
              </w:pict>
            </w:r>
          </w:p>
        </w:tc>
        <w:tc>
          <w:tcPr>
            <w:tcW w:w="3169" w:type="pct"/>
            <w:tcBorders>
              <w:top w:val="single" w:sz="6" w:space="0" w:color="000000"/>
              <w:bottom w:val="single" w:sz="6" w:space="0" w:color="000000"/>
            </w:tcBorders>
            <w:shd w:val="clear" w:color="auto" w:fill="auto"/>
          </w:tcPr>
          <w:p w:rsidR="001E13F3" w:rsidRDefault="00C1154F">
            <w:pPr>
              <w:pStyle w:val="TableText"/>
            </w:pPr>
            <w:r>
              <w:t>Indicates an imminently hazardous situation which, if not avoided, will result in death or serious injury.</w:t>
            </w:r>
          </w:p>
        </w:tc>
      </w:tr>
      <w:tr w:rsidR="001E13F3" w:rsidTr="00EB2199">
        <w:tc>
          <w:tcPr>
            <w:tcW w:w="1831" w:type="pct"/>
            <w:tcBorders>
              <w:top w:val="single" w:sz="6" w:space="0" w:color="000000"/>
              <w:bottom w:val="single" w:sz="6" w:space="0" w:color="000000"/>
              <w:right w:val="single" w:sz="6" w:space="0" w:color="000000"/>
            </w:tcBorders>
            <w:shd w:val="clear" w:color="auto" w:fill="auto"/>
          </w:tcPr>
          <w:p w:rsidR="001E13F3" w:rsidRDefault="00324B50">
            <w:pPr>
              <w:pStyle w:val="TableText"/>
            </w:pPr>
            <w:r>
              <w:pict>
                <v:shape id="_x0000_i1026" type="#_x0000_t75" style="width:69pt;height:18.75pt">
                  <v:imagedata r:id="rId16" o:title=""/>
                </v:shape>
              </w:pict>
            </w:r>
          </w:p>
        </w:tc>
        <w:tc>
          <w:tcPr>
            <w:tcW w:w="3169" w:type="pct"/>
            <w:tcBorders>
              <w:top w:val="single" w:sz="6" w:space="0" w:color="000000"/>
              <w:bottom w:val="single" w:sz="6" w:space="0" w:color="000000"/>
            </w:tcBorders>
            <w:shd w:val="clear" w:color="auto" w:fill="auto"/>
          </w:tcPr>
          <w:p w:rsidR="001E13F3" w:rsidRDefault="00C1154F">
            <w:pPr>
              <w:pStyle w:val="TableText"/>
            </w:pPr>
            <w:r>
              <w:t>Indicates a potentially hazardous situation which, if not avoided, could result in death or serious injury.</w:t>
            </w:r>
          </w:p>
        </w:tc>
      </w:tr>
      <w:tr w:rsidR="001E13F3" w:rsidTr="00EB2199">
        <w:tc>
          <w:tcPr>
            <w:tcW w:w="1831" w:type="pct"/>
            <w:tcBorders>
              <w:top w:val="single" w:sz="6" w:space="0" w:color="000000"/>
              <w:bottom w:val="single" w:sz="6" w:space="0" w:color="000000"/>
              <w:right w:val="single" w:sz="6" w:space="0" w:color="000000"/>
            </w:tcBorders>
            <w:shd w:val="clear" w:color="auto" w:fill="auto"/>
          </w:tcPr>
          <w:p w:rsidR="001E13F3" w:rsidRDefault="00324B50">
            <w:pPr>
              <w:pStyle w:val="TableText"/>
            </w:pPr>
            <w:r>
              <w:pict>
                <v:shape id="_x0000_i1027" type="#_x0000_t75" style="width:69pt;height:18.75pt">
                  <v:imagedata r:id="rId17" o:title=""/>
                </v:shape>
              </w:pict>
            </w:r>
          </w:p>
        </w:tc>
        <w:tc>
          <w:tcPr>
            <w:tcW w:w="3169" w:type="pct"/>
            <w:tcBorders>
              <w:top w:val="single" w:sz="6" w:space="0" w:color="000000"/>
              <w:bottom w:val="single" w:sz="6" w:space="0" w:color="000000"/>
            </w:tcBorders>
            <w:shd w:val="clear" w:color="auto" w:fill="auto"/>
          </w:tcPr>
          <w:p w:rsidR="001E13F3" w:rsidRDefault="00C1154F">
            <w:pPr>
              <w:pStyle w:val="TableText"/>
            </w:pPr>
            <w:r>
              <w:t>Indicates a potentially hazardous situation which, if not avoided, may result in minor or moderate injury.</w:t>
            </w:r>
          </w:p>
        </w:tc>
      </w:tr>
      <w:tr w:rsidR="001E13F3" w:rsidTr="00EB2199">
        <w:tc>
          <w:tcPr>
            <w:tcW w:w="1831" w:type="pct"/>
            <w:tcBorders>
              <w:top w:val="single" w:sz="6" w:space="0" w:color="000000"/>
              <w:bottom w:val="single" w:sz="6" w:space="0" w:color="000000"/>
              <w:right w:val="single" w:sz="6" w:space="0" w:color="000000"/>
            </w:tcBorders>
            <w:shd w:val="clear" w:color="auto" w:fill="auto"/>
          </w:tcPr>
          <w:p w:rsidR="001E13F3" w:rsidRDefault="00324B50">
            <w:pPr>
              <w:pStyle w:val="TableText"/>
            </w:pPr>
            <w:r>
              <w:pict>
                <v:shape id="_x0000_i1028" type="#_x0000_t75" style="width:69pt;height:18.75pt">
                  <v:imagedata r:id="rId18" o:title=""/>
                </v:shape>
              </w:pict>
            </w:r>
          </w:p>
        </w:tc>
        <w:tc>
          <w:tcPr>
            <w:tcW w:w="3169" w:type="pct"/>
            <w:tcBorders>
              <w:top w:val="single" w:sz="6" w:space="0" w:color="000000"/>
              <w:bottom w:val="single" w:sz="6" w:space="0" w:color="000000"/>
            </w:tcBorders>
            <w:shd w:val="clear" w:color="auto" w:fill="auto"/>
          </w:tcPr>
          <w:p w:rsidR="001E13F3" w:rsidRDefault="00C1154F">
            <w:pPr>
              <w:pStyle w:val="TableText"/>
            </w:pPr>
            <w:r>
              <w:t>Indicates a potentially hazardous situation which, if not avoided, could result in equipment damage, data loss, performance deterioration, or unanticipated results.</w:t>
            </w:r>
          </w:p>
          <w:p w:rsidR="001E13F3" w:rsidRDefault="00C1154F">
            <w:pPr>
              <w:pStyle w:val="TableText"/>
            </w:pPr>
            <w:r>
              <w:t>NOTICE is used to address practices not related to personal injury.</w:t>
            </w:r>
          </w:p>
        </w:tc>
      </w:tr>
      <w:tr w:rsidR="001E13F3" w:rsidTr="00EB2199">
        <w:tc>
          <w:tcPr>
            <w:tcW w:w="1831" w:type="pct"/>
            <w:tcBorders>
              <w:top w:val="single" w:sz="6" w:space="0" w:color="000000"/>
              <w:bottom w:val="single" w:sz="6" w:space="0" w:color="000000"/>
              <w:right w:val="single" w:sz="6" w:space="0" w:color="000000"/>
            </w:tcBorders>
            <w:shd w:val="clear" w:color="auto" w:fill="auto"/>
          </w:tcPr>
          <w:p w:rsidR="001E13F3" w:rsidRDefault="00DF2CF4">
            <w:pPr>
              <w:pStyle w:val="TableText"/>
            </w:pPr>
            <w:r>
              <w:pict>
                <v:shape id="_x0000_i1029" type="#_x0000_t75" style="width:42.75pt;height:12pt">
                  <v:imagedata r:id="rId19" o:title=""/>
                </v:shape>
              </w:pict>
            </w:r>
          </w:p>
        </w:tc>
        <w:tc>
          <w:tcPr>
            <w:tcW w:w="3169" w:type="pct"/>
            <w:tcBorders>
              <w:top w:val="single" w:sz="6" w:space="0" w:color="000000"/>
              <w:bottom w:val="single" w:sz="6" w:space="0" w:color="000000"/>
            </w:tcBorders>
            <w:shd w:val="clear" w:color="auto" w:fill="auto"/>
          </w:tcPr>
          <w:p w:rsidR="001E13F3" w:rsidRDefault="00C1154F">
            <w:pPr>
              <w:pStyle w:val="TableText"/>
            </w:pPr>
            <w:r>
              <w:t>Calls attention to important information, best practices and tips.</w:t>
            </w:r>
          </w:p>
          <w:p w:rsidR="001E13F3" w:rsidRDefault="00C1154F">
            <w:pPr>
              <w:pStyle w:val="TableText"/>
            </w:pPr>
            <w:r>
              <w:t>NOTE is used to address information not related to personal injury, equipment damage, and environment deterioration.</w:t>
            </w:r>
          </w:p>
        </w:tc>
      </w:tr>
    </w:tbl>
    <w:p w:rsidR="001E13F3" w:rsidRDefault="001E13F3"/>
    <w:p w:rsidR="001E13F3" w:rsidRDefault="00C1154F">
      <w:pPr>
        <w:pStyle w:val="Heading2NoNumber"/>
      </w:pPr>
      <w:r>
        <w:lastRenderedPageBreak/>
        <w:t>Change History</w:t>
      </w:r>
    </w:p>
    <w:p w:rsidR="001E13F3" w:rsidRDefault="00C1154F">
      <w:r>
        <w:t>Changes between document issues are cumulative. The latest document issue contains all the changes made in earlier issues.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5"/>
        <w:gridCol w:w="2073"/>
        <w:gridCol w:w="4220"/>
      </w:tblGrid>
      <w:tr w:rsidR="001E13F3" w:rsidTr="00EB2199">
        <w:trPr>
          <w:tblHeader/>
        </w:trPr>
        <w:tc>
          <w:tcPr>
            <w:tcW w:w="10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Issue</w:t>
            </w:r>
          </w:p>
        </w:tc>
        <w:tc>
          <w:tcPr>
            <w:tcW w:w="13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Date</w:t>
            </w:r>
          </w:p>
        </w:tc>
        <w:tc>
          <w:tcPr>
            <w:tcW w:w="265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EB2199" w:rsidTr="00EB2199">
        <w:tc>
          <w:tcPr>
            <w:tcW w:w="103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01</w:t>
            </w:r>
          </w:p>
        </w:tc>
        <w:tc>
          <w:tcPr>
            <w:tcW w:w="13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2022-01-30</w:t>
            </w:r>
          </w:p>
        </w:tc>
        <w:tc>
          <w:tcPr>
            <w:tcW w:w="2657" w:type="pct"/>
            <w:tcBorders>
              <w:top w:val="single" w:sz="6" w:space="0" w:color="000000"/>
              <w:bottom w:val="single" w:sz="6" w:space="0" w:color="000000"/>
            </w:tcBorders>
            <w:shd w:val="clear" w:color="auto" w:fill="auto"/>
          </w:tcPr>
          <w:p w:rsidR="001E13F3" w:rsidRDefault="00C1154F">
            <w:pPr>
              <w:pStyle w:val="TableText"/>
            </w:pPr>
            <w:r>
              <w:t>This issue is the first official release.</w:t>
            </w:r>
          </w:p>
        </w:tc>
      </w:tr>
    </w:tbl>
    <w:p w:rsidR="001E13F3" w:rsidRDefault="001E13F3">
      <w:pPr>
        <w:sectPr w:rsidR="001E13F3">
          <w:headerReference w:type="even" r:id="rId20"/>
          <w:headerReference w:type="default" r:id="rId21"/>
          <w:footerReference w:type="even" r:id="rId22"/>
          <w:footerReference w:type="default" r:id="rId23"/>
          <w:pgSz w:w="11907" w:h="16840" w:code="9"/>
          <w:pgMar w:top="1701" w:right="1134" w:bottom="1701" w:left="1134" w:header="567" w:footer="567" w:gutter="0"/>
          <w:pgNumType w:fmt="lowerRoman"/>
          <w:cols w:space="425"/>
          <w:docGrid w:linePitch="312"/>
        </w:sectPr>
      </w:pPr>
    </w:p>
    <w:p w:rsidR="001E13F3" w:rsidRDefault="00C1154F">
      <w:pPr>
        <w:pStyle w:val="1"/>
      </w:pPr>
      <w:bookmarkStart w:id="2" w:name="_EN-US_TOPIC_0000001137285227"/>
      <w:bookmarkStart w:id="3" w:name="_EN-US_TOPIC_0000001137285227-chtext"/>
      <w:bookmarkStart w:id="4" w:name="_Toc96528721"/>
      <w:bookmarkEnd w:id="2"/>
      <w:r>
        <w:lastRenderedPageBreak/>
        <w:t>Introduction</w:t>
      </w:r>
      <w:bookmarkEnd w:id="3"/>
      <w:bookmarkEnd w:id="4"/>
    </w:p>
    <w:p w:rsidR="001E13F3" w:rsidRDefault="00C1154F">
      <w:pPr>
        <w:pStyle w:val="BlockLabel"/>
      </w:pPr>
      <w:r>
        <w:t>Function</w:t>
      </w:r>
    </w:p>
    <w:p w:rsidR="001E13F3" w:rsidRDefault="00C1154F">
      <w:r>
        <w:t>xFusion-iBMC-Cmdlets is a command-line tool developed based on the PowerShell language. It connects to the iBMC over the Redfish interface to implement management of servers. It supports the following functions:</w:t>
      </w:r>
    </w:p>
    <w:p w:rsidR="001E13F3" w:rsidRDefault="00C1154F">
      <w:pPr>
        <w:pStyle w:val="ItemList"/>
      </w:pPr>
      <w:r>
        <w:t>Query of basic server information</w:t>
      </w:r>
    </w:p>
    <w:p w:rsidR="001E13F3" w:rsidRDefault="00C1154F">
      <w:pPr>
        <w:pStyle w:val="ItemList"/>
      </w:pPr>
      <w:r>
        <w:t>Configuration of iBMC and BIOS parameters</w:t>
      </w:r>
    </w:p>
    <w:p w:rsidR="001E13F3" w:rsidRDefault="00C1154F">
      <w:pPr>
        <w:pStyle w:val="ItemList"/>
      </w:pPr>
      <w:r>
        <w:t>Upgrade of the iBMC, BIOS, and CPLD firmware</w:t>
      </w:r>
    </w:p>
    <w:p w:rsidR="001E13F3" w:rsidRDefault="00C1154F">
      <w:pPr>
        <w:pStyle w:val="ItemList"/>
      </w:pPr>
      <w:r>
        <w:t>Upgrade of the Smart Provisioning, RAID controller card, and NIC firmware</w:t>
      </w:r>
    </w:p>
    <w:p w:rsidR="001E13F3" w:rsidRDefault="00C1154F">
      <w:pPr>
        <w:pStyle w:val="ItemList"/>
      </w:pPr>
      <w:r>
        <w:t>Reset and power control of the server</w:t>
      </w:r>
    </w:p>
    <w:p w:rsidR="001E13F3" w:rsidRDefault="00C1154F">
      <w:pPr>
        <w:pStyle w:val="ItemList"/>
      </w:pPr>
      <w:r>
        <w:t>Configuration of settings related to operating system (OS) deployment</w:t>
      </w:r>
    </w:p>
    <w:p w:rsidR="001E13F3" w:rsidRDefault="00C1154F">
      <w:pPr>
        <w:pStyle w:val="ItemList"/>
      </w:pPr>
      <w:r>
        <w:t>Query of basic information and health status of components</w:t>
      </w:r>
    </w:p>
    <w:p w:rsidR="001E13F3" w:rsidRDefault="00C1154F">
      <w:pPr>
        <w:pStyle w:val="ItemList"/>
      </w:pPr>
      <w:r>
        <w:t>RAID configuration</w:t>
      </w:r>
    </w:p>
    <w:p w:rsidR="001E13F3" w:rsidRDefault="00C1154F">
      <w:pPr>
        <w:pStyle w:val="ItemList"/>
      </w:pPr>
      <w:r>
        <w:t>Log collection</w:t>
      </w:r>
    </w:p>
    <w:p w:rsidR="001E13F3" w:rsidRDefault="00C1154F">
      <w:pPr>
        <w:pStyle w:val="ItemList"/>
      </w:pPr>
      <w:r>
        <w:t>Concurrent access to a maximum of 256 servers</w:t>
      </w:r>
    </w:p>
    <w:p w:rsidR="001E13F3" w:rsidRDefault="00C1154F">
      <w:pPr>
        <w:pStyle w:val="ItemList"/>
      </w:pPr>
      <w:r>
        <w:t>Access to the iBMC using an IPv4 or IPv6 address or a domain name</w:t>
      </w:r>
    </w:p>
    <w:p w:rsidR="001E13F3" w:rsidRDefault="00C1154F">
      <w:pPr>
        <w:pStyle w:val="ItemList"/>
      </w:pPr>
      <w:r>
        <w:t>Installation, exporting, and deleting of the license</w:t>
      </w:r>
    </w:p>
    <w:p w:rsidR="001E13F3" w:rsidRDefault="00C1154F">
      <w:pPr>
        <w:pStyle w:val="ItemList"/>
      </w:pPr>
      <w:r>
        <w:t>Configuration of the Kerberos domain controller</w:t>
      </w:r>
    </w:p>
    <w:p w:rsidR="001E13F3" w:rsidRDefault="00C1154F">
      <w:pPr>
        <w:pStyle w:val="ItemList"/>
      </w:pPr>
      <w:r>
        <w:t>Query and modifying of the diagnostic service resource</w:t>
      </w:r>
    </w:p>
    <w:p w:rsidR="001E13F3" w:rsidRDefault="00C1154F">
      <w:pPr>
        <w:pStyle w:val="ItemList"/>
      </w:pPr>
      <w:r>
        <w:t>Providing of the common public interface</w:t>
      </w:r>
    </w:p>
    <w:p w:rsidR="001E13F3" w:rsidRDefault="00C1154F">
      <w:pPr>
        <w:pStyle w:val="ItemList"/>
      </w:pPr>
      <w:r>
        <w:t>Management of the root certificate of the remote HTTPS server</w:t>
      </w:r>
    </w:p>
    <w:p w:rsidR="001E13F3" w:rsidRDefault="001E13F3"/>
    <w:p w:rsidR="001E13F3" w:rsidRDefault="00324B50">
      <w:pPr>
        <w:pStyle w:val="CAUTIONHeading"/>
      </w:pPr>
      <w:r>
        <w:pict>
          <v:shape id="_x0000_i1030" type="#_x0000_t75" style="width:74.25pt;height:18.75pt">
            <v:imagedata r:id="rId24" o:title="Notice"/>
          </v:shape>
        </w:pict>
      </w:r>
    </w:p>
    <w:p w:rsidR="001E13F3" w:rsidRDefault="00C1154F">
      <w:pPr>
        <w:pStyle w:val="CAUTIONText"/>
      </w:pPr>
      <w:r>
        <w:t>The Cmdlets plugin does not collect or process users' personal data.</w:t>
      </w:r>
    </w:p>
    <w:p w:rsidR="001E13F3" w:rsidRDefault="00C1154F">
      <w:pPr>
        <w:pStyle w:val="BlockLabel"/>
      </w:pPr>
      <w:r>
        <w:t>Servers Supported by Cmdlets Plug-in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46"/>
        <w:gridCol w:w="2952"/>
        <w:gridCol w:w="3640"/>
      </w:tblGrid>
      <w:tr w:rsidR="001E13F3" w:rsidTr="00EB2199">
        <w:trPr>
          <w:tblHeader/>
        </w:trPr>
        <w:tc>
          <w:tcPr>
            <w:tcW w:w="84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Architecture</w:t>
            </w:r>
          </w:p>
        </w:tc>
        <w:tc>
          <w:tcPr>
            <w:tcW w:w="185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Type</w:t>
            </w:r>
          </w:p>
        </w:tc>
        <w:tc>
          <w:tcPr>
            <w:tcW w:w="22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Server Model</w:t>
            </w:r>
          </w:p>
        </w:tc>
      </w:tr>
      <w:tr w:rsidR="00EB2199" w:rsidTr="00EB2199">
        <w:tc>
          <w:tcPr>
            <w:tcW w:w="847" w:type="pct"/>
            <w:vMerge w:val="restar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x86</w:t>
            </w:r>
          </w:p>
        </w:tc>
        <w:tc>
          <w:tcPr>
            <w:tcW w:w="1859" w:type="pct"/>
            <w:vMerge w:val="restart"/>
            <w:tcBorders>
              <w:top w:val="single" w:sz="6" w:space="0" w:color="000000"/>
              <w:bottom w:val="single" w:sz="6" w:space="0" w:color="000000"/>
              <w:right w:val="single" w:sz="6" w:space="0" w:color="000000"/>
            </w:tcBorders>
            <w:shd w:val="clear" w:color="auto" w:fill="auto"/>
          </w:tcPr>
          <w:p w:rsidR="001E13F3" w:rsidRDefault="00C1154F">
            <w:pPr>
              <w:pStyle w:val="TableText"/>
            </w:pPr>
            <w:r>
              <w:t>Rack server</w:t>
            </w:r>
          </w:p>
        </w:tc>
        <w:tc>
          <w:tcPr>
            <w:tcW w:w="2293" w:type="pct"/>
            <w:tcBorders>
              <w:top w:val="single" w:sz="6" w:space="0" w:color="000000"/>
              <w:bottom w:val="single" w:sz="6" w:space="0" w:color="000000"/>
            </w:tcBorders>
            <w:shd w:val="clear" w:color="auto" w:fill="auto"/>
          </w:tcPr>
          <w:p w:rsidR="001E13F3" w:rsidRDefault="00C1154F">
            <w:pPr>
              <w:pStyle w:val="TableText"/>
            </w:pPr>
            <w:r>
              <w:t>RH1288 V3</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RH2288 V3</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RH2288H V3</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1288H V5</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2288 V5</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2288H V5</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2488H V5</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1288H V6</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2288H V6</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5288 V6</w:t>
            </w:r>
          </w:p>
        </w:tc>
      </w:tr>
      <w:tr w:rsidR="001E13F3" w:rsidTr="00EB2199">
        <w:tc>
          <w:tcPr>
            <w:tcW w:w="1440" w:type="dxa"/>
            <w:vMerge/>
            <w:shd w:val="clear" w:color="auto" w:fill="auto"/>
          </w:tcPr>
          <w:p w:rsidR="001E13F3" w:rsidRDefault="001E13F3">
            <w:pPr>
              <w:pStyle w:val="TableText"/>
            </w:pPr>
          </w:p>
        </w:tc>
        <w:tc>
          <w:tcPr>
            <w:tcW w:w="1859" w:type="pct"/>
            <w:vMerge w:val="restart"/>
            <w:tcBorders>
              <w:top w:val="single" w:sz="6" w:space="0" w:color="000000"/>
              <w:bottom w:val="single" w:sz="6" w:space="0" w:color="000000"/>
              <w:right w:val="single" w:sz="6" w:space="0" w:color="000000"/>
            </w:tcBorders>
            <w:shd w:val="clear" w:color="auto" w:fill="auto"/>
          </w:tcPr>
          <w:p w:rsidR="001E13F3" w:rsidRDefault="00C1154F">
            <w:pPr>
              <w:pStyle w:val="TableText"/>
            </w:pPr>
            <w:r>
              <w:t>Blade server</w:t>
            </w: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CH121 V3</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CH242 V3</w:t>
            </w:r>
          </w:p>
        </w:tc>
      </w:tr>
      <w:tr w:rsidR="001E13F3" w:rsidTr="00EB2199">
        <w:tc>
          <w:tcPr>
            <w:tcW w:w="1440" w:type="dxa"/>
            <w:vMerge/>
            <w:shd w:val="clear" w:color="auto" w:fill="auto"/>
          </w:tcPr>
          <w:p w:rsidR="001E13F3" w:rsidRDefault="001E13F3">
            <w:pPr>
              <w:pStyle w:val="TableText"/>
            </w:pPr>
          </w:p>
        </w:tc>
        <w:tc>
          <w:tcPr>
            <w:tcW w:w="1859" w:type="pct"/>
            <w:vMerge w:val="restart"/>
            <w:tcBorders>
              <w:top w:val="single" w:sz="6" w:space="0" w:color="000000"/>
              <w:bottom w:val="single" w:sz="6" w:space="0" w:color="000000"/>
              <w:right w:val="single" w:sz="6" w:space="0" w:color="000000"/>
            </w:tcBorders>
            <w:shd w:val="clear" w:color="auto" w:fill="auto"/>
          </w:tcPr>
          <w:p w:rsidR="001E13F3" w:rsidRDefault="00C1154F">
            <w:pPr>
              <w:pStyle w:val="TableText"/>
            </w:pPr>
            <w:r>
              <w:t>High-density server</w:t>
            </w: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XH622 V3</w:t>
            </w:r>
          </w:p>
        </w:tc>
      </w:tr>
      <w:tr w:rsidR="001E13F3" w:rsidTr="00EB2199">
        <w:tc>
          <w:tcPr>
            <w:tcW w:w="1440" w:type="dxa"/>
            <w:vMerge/>
            <w:shd w:val="clear" w:color="auto" w:fill="auto"/>
          </w:tcPr>
          <w:p w:rsidR="001E13F3" w:rsidRDefault="001E13F3">
            <w:pPr>
              <w:pStyle w:val="TableText"/>
            </w:pPr>
          </w:p>
        </w:tc>
        <w:tc>
          <w:tcPr>
            <w:tcW w:w="1440" w:type="dxa"/>
            <w:vMerge/>
            <w:shd w:val="clear" w:color="auto" w:fill="auto"/>
          </w:tcPr>
          <w:p w:rsidR="001E13F3" w:rsidRDefault="001E13F3">
            <w:pPr>
              <w:pStyle w:val="TableText"/>
            </w:pPr>
          </w:p>
        </w:tc>
        <w:tc>
          <w:tcPr>
            <w:tcW w:w="229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XH321 V5</w:t>
            </w:r>
          </w:p>
        </w:tc>
      </w:tr>
    </w:tbl>
    <w:p w:rsidR="001E13F3" w:rsidRDefault="001E13F3"/>
    <w:p w:rsidR="001E13F3" w:rsidRDefault="00C1154F">
      <w:pPr>
        <w:pStyle w:val="BlockLabel"/>
      </w:pPr>
      <w:r>
        <w:t>Supported Components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07"/>
        <w:gridCol w:w="4931"/>
      </w:tblGrid>
      <w:tr w:rsidR="001E13F3" w:rsidTr="00EB2199">
        <w:trPr>
          <w:tblHeader/>
        </w:trPr>
        <w:tc>
          <w:tcPr>
            <w:tcW w:w="18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Type</w:t>
            </w:r>
          </w:p>
        </w:tc>
        <w:tc>
          <w:tcPr>
            <w:tcW w:w="310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Model</w:t>
            </w:r>
          </w:p>
        </w:tc>
      </w:tr>
      <w:tr w:rsidR="001E13F3" w:rsidTr="00EB2199">
        <w:tc>
          <w:tcPr>
            <w:tcW w:w="189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RAID controller card</w:t>
            </w:r>
          </w:p>
        </w:tc>
        <w:tc>
          <w:tcPr>
            <w:tcW w:w="3106" w:type="pct"/>
            <w:tcBorders>
              <w:top w:val="single" w:sz="6" w:space="0" w:color="000000"/>
              <w:bottom w:val="single" w:sz="6" w:space="0" w:color="000000"/>
            </w:tcBorders>
            <w:shd w:val="clear" w:color="auto" w:fill="auto"/>
          </w:tcPr>
          <w:p w:rsidR="001E13F3" w:rsidRDefault="00C1154F">
            <w:pPr>
              <w:pStyle w:val="TableText"/>
            </w:pPr>
            <w:r>
              <w:t>LSI SAS3008, LSI SAS3108, Avago SAS3408iMR, Avago SAS3508, and Avago SAS3004</w:t>
            </w:r>
          </w:p>
        </w:tc>
      </w:tr>
      <w:tr w:rsidR="001E13F3" w:rsidTr="00EB2199">
        <w:tc>
          <w:tcPr>
            <w:tcW w:w="189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NIC</w:t>
            </w:r>
          </w:p>
        </w:tc>
        <w:tc>
          <w:tcPr>
            <w:tcW w:w="3106" w:type="pct"/>
            <w:tcBorders>
              <w:top w:val="single" w:sz="6" w:space="0" w:color="000000"/>
              <w:bottom w:val="single" w:sz="6" w:space="0" w:color="000000"/>
            </w:tcBorders>
            <w:shd w:val="clear" w:color="auto" w:fill="auto"/>
          </w:tcPr>
          <w:p w:rsidR="001E13F3" w:rsidRDefault="00C1154F">
            <w:pPr>
              <w:pStyle w:val="TableText"/>
            </w:pPr>
            <w:r>
              <w:t>X722, SP212, SP330, and SP380</w:t>
            </w:r>
          </w:p>
        </w:tc>
      </w:tr>
    </w:tbl>
    <w:p w:rsidR="001E13F3" w:rsidRDefault="001E13F3"/>
    <w:p w:rsidR="001E13F3" w:rsidRDefault="00C1154F">
      <w:pPr>
        <w:pStyle w:val="BlockLabel"/>
      </w:pPr>
      <w:r>
        <w:t>Matching Versions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15"/>
        <w:gridCol w:w="5223"/>
      </w:tblGrid>
      <w:tr w:rsidR="001E13F3" w:rsidTr="00EB2199">
        <w:trPr>
          <w:tblHeader/>
        </w:trPr>
        <w:tc>
          <w:tcPr>
            <w:tcW w:w="171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Software</w:t>
            </w:r>
          </w:p>
        </w:tc>
        <w:tc>
          <w:tcPr>
            <w:tcW w:w="32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Matching Versions</w:t>
            </w:r>
          </w:p>
        </w:tc>
      </w:tr>
      <w:tr w:rsidR="001E13F3" w:rsidTr="00EB2199">
        <w:tc>
          <w:tcPr>
            <w:tcW w:w="171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BIOS</w:t>
            </w:r>
          </w:p>
        </w:tc>
        <w:tc>
          <w:tcPr>
            <w:tcW w:w="3289" w:type="pct"/>
            <w:tcBorders>
              <w:top w:val="single" w:sz="6" w:space="0" w:color="000000"/>
              <w:bottom w:val="single" w:sz="6" w:space="0" w:color="000000"/>
            </w:tcBorders>
            <w:shd w:val="clear" w:color="auto" w:fill="auto"/>
          </w:tcPr>
          <w:p w:rsidR="001E13F3" w:rsidRDefault="00C1154F">
            <w:pPr>
              <w:pStyle w:val="TableText"/>
            </w:pPr>
            <w:r>
              <w:t>0.39 or later</w:t>
            </w:r>
          </w:p>
        </w:tc>
      </w:tr>
      <w:tr w:rsidR="001E13F3" w:rsidTr="00EB2199">
        <w:tc>
          <w:tcPr>
            <w:tcW w:w="171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iBMC</w:t>
            </w:r>
          </w:p>
        </w:tc>
        <w:tc>
          <w:tcPr>
            <w:tcW w:w="3289" w:type="pct"/>
            <w:tcBorders>
              <w:top w:val="single" w:sz="6" w:space="0" w:color="000000"/>
              <w:bottom w:val="single" w:sz="6" w:space="0" w:color="000000"/>
            </w:tcBorders>
            <w:shd w:val="clear" w:color="auto" w:fill="auto"/>
          </w:tcPr>
          <w:p w:rsidR="001E13F3" w:rsidRDefault="00C1154F">
            <w:pPr>
              <w:pStyle w:val="ItemListinTable"/>
            </w:pPr>
            <w:r>
              <w:t>V6 server:V3.01.12.23 or later</w:t>
            </w:r>
          </w:p>
          <w:p w:rsidR="001E13F3" w:rsidRDefault="00C1154F">
            <w:pPr>
              <w:pStyle w:val="ItemListinTable"/>
            </w:pPr>
            <w:r>
              <w:t>V5 server: V322 or later</w:t>
            </w:r>
          </w:p>
          <w:p w:rsidR="001E13F3" w:rsidRDefault="00C1154F">
            <w:pPr>
              <w:pStyle w:val="ItemListinTable"/>
            </w:pPr>
            <w:r>
              <w:t>V3 server: V308 or later</w:t>
            </w:r>
          </w:p>
        </w:tc>
      </w:tr>
      <w:tr w:rsidR="001E13F3" w:rsidTr="00EB2199">
        <w:tc>
          <w:tcPr>
            <w:tcW w:w="171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Smart Provisioning</w:t>
            </w:r>
          </w:p>
        </w:tc>
        <w:tc>
          <w:tcPr>
            <w:tcW w:w="3289" w:type="pct"/>
            <w:tcBorders>
              <w:top w:val="single" w:sz="6" w:space="0" w:color="000000"/>
              <w:bottom w:val="single" w:sz="6" w:space="0" w:color="000000"/>
            </w:tcBorders>
            <w:shd w:val="clear" w:color="auto" w:fill="auto"/>
          </w:tcPr>
          <w:p w:rsidR="001E13F3" w:rsidRDefault="00C1154F">
            <w:pPr>
              <w:pStyle w:val="TableText"/>
            </w:pPr>
            <w:r>
              <w:t>V116 or later</w:t>
            </w:r>
          </w:p>
        </w:tc>
      </w:tr>
    </w:tbl>
    <w:p w:rsidR="001E13F3" w:rsidRDefault="001E13F3">
      <w:pPr>
        <w:sectPr w:rsidR="001E13F3">
          <w:headerReference w:type="even" r:id="rId25"/>
          <w:headerReference w:type="default" r:id="rId26"/>
          <w:footerReference w:type="even" r:id="rId27"/>
          <w:footerReference w:type="default" r:id="rId28"/>
          <w:pgSz w:w="11907" w:h="16840" w:code="9"/>
          <w:pgMar w:top="1701" w:right="1134" w:bottom="1701" w:left="1134" w:header="567" w:footer="567" w:gutter="0"/>
          <w:cols w:space="425"/>
          <w:docGrid w:linePitch="312"/>
        </w:sectPr>
      </w:pPr>
    </w:p>
    <w:p w:rsidR="001E13F3" w:rsidRDefault="00C1154F">
      <w:pPr>
        <w:pStyle w:val="1"/>
      </w:pPr>
      <w:bookmarkStart w:id="5" w:name="_EN-US_TOPIC_0000001137285225"/>
      <w:bookmarkStart w:id="6" w:name="_EN-US_TOPIC_0000001137285225-chtext"/>
      <w:bookmarkStart w:id="7" w:name="_Toc96528722"/>
      <w:bookmarkEnd w:id="5"/>
      <w:r>
        <w:lastRenderedPageBreak/>
        <w:t>Installing and Uninstalling xFusion-iBMC-Cmdlets</w:t>
      </w:r>
      <w:bookmarkEnd w:id="6"/>
      <w:bookmarkEnd w:id="7"/>
    </w:p>
    <w:p w:rsidR="001E13F3" w:rsidRDefault="00DF2CF4">
      <w:hyperlink w:anchor="_EN-US_TOPIC_0000001137285249" w:tooltip=" " w:history="1">
        <w:r w:rsidR="00C1154F">
          <w:rPr>
            <w:rStyle w:val="ad"/>
          </w:rPr>
          <w:t>2.1  Preparations</w:t>
        </w:r>
      </w:hyperlink>
    </w:p>
    <w:p w:rsidR="001E13F3" w:rsidRDefault="00DF2CF4">
      <w:hyperlink w:anchor="_EN-US_TOPIC_0000001137285245" w:tooltip=" " w:history="1">
        <w:r w:rsidR="00AD04F2">
          <w:rPr>
            <w:rStyle w:val="ad"/>
          </w:rPr>
          <w:t>2.2  Installing and Uninstalling xFusion-iBMC-Cmdlets</w:t>
        </w:r>
      </w:hyperlink>
    </w:p>
    <w:p w:rsidR="001E13F3" w:rsidRDefault="00C1154F" w:rsidP="00EB2199">
      <w:pPr>
        <w:pStyle w:val="21"/>
        <w:numPr>
          <w:ilvl w:val="1"/>
          <w:numId w:val="165"/>
        </w:numPr>
      </w:pPr>
      <w:bookmarkStart w:id="8" w:name="_EN-US_TOPIC_0000001137285249"/>
      <w:bookmarkStart w:id="9" w:name="_EN-US_TOPIC_0000001137285249-chtext"/>
      <w:bookmarkStart w:id="10" w:name="_Toc96528723"/>
      <w:bookmarkEnd w:id="8"/>
      <w:r>
        <w:t>Preparations</w:t>
      </w:r>
      <w:bookmarkEnd w:id="9"/>
      <w:bookmarkEnd w:id="10"/>
    </w:p>
    <w:p w:rsidR="001E13F3" w:rsidRDefault="00C1154F">
      <w:pPr>
        <w:pStyle w:val="ItemList"/>
      </w:pPr>
      <w:r>
        <w:t>xFusion-iBMC-Cmdlets supports .Net Framework 4.5 or later. Perform the following operations to view the .Net Framework version:</w:t>
      </w:r>
    </w:p>
    <w:p w:rsidR="001E13F3" w:rsidRDefault="00C1154F" w:rsidP="00EB2199">
      <w:pPr>
        <w:pStyle w:val="SubItemStep"/>
        <w:numPr>
          <w:ilvl w:val="1"/>
          <w:numId w:val="28"/>
        </w:numPr>
      </w:pPr>
      <w:r>
        <w:t xml:space="preserve">In the </w:t>
      </w:r>
      <w:r>
        <w:rPr>
          <w:b/>
        </w:rPr>
        <w:t>Start</w:t>
      </w:r>
      <w:r>
        <w:t xml:space="preserve"> search box, enter </w:t>
      </w:r>
      <w:r>
        <w:rPr>
          <w:b/>
        </w:rPr>
        <w:t>regedit.exe</w:t>
      </w:r>
      <w:r>
        <w:t xml:space="preserve"> and press </w:t>
      </w:r>
      <w:r>
        <w:rPr>
          <w:b/>
        </w:rPr>
        <w:t>Enter</w:t>
      </w:r>
      <w:r>
        <w:t xml:space="preserve"> to open the Registry Editor.</w:t>
      </w:r>
    </w:p>
    <w:p w:rsidR="001E13F3" w:rsidRDefault="00C1154F" w:rsidP="00EB2199">
      <w:pPr>
        <w:pStyle w:val="SubItemStep"/>
        <w:numPr>
          <w:ilvl w:val="1"/>
          <w:numId w:val="28"/>
        </w:numPr>
      </w:pPr>
      <w:r>
        <w:t xml:space="preserve">The </w:t>
      </w:r>
      <w:r>
        <w:rPr>
          <w:b/>
        </w:rPr>
        <w:t>HKEY_LOCAL_MACHINE\SOFTWARE\Microsoft\NET Framework Setup\NDP\v4\Full</w:t>
      </w:r>
      <w:r>
        <w:t xml:space="preserve"> file shows the .Net Framework version, as shown in </w:t>
      </w:r>
      <w:r>
        <w:fldChar w:fldCharType="begin"/>
      </w:r>
      <w:r>
        <w:instrText>REF _fig1971814301358 \r \h</w:instrText>
      </w:r>
      <w:r>
        <w:fldChar w:fldCharType="separate"/>
      </w:r>
      <w:r>
        <w:t>Figure 2-1</w:t>
      </w:r>
      <w:r>
        <w:fldChar w:fldCharType="end"/>
      </w:r>
      <w:r>
        <w:t>.</w:t>
      </w:r>
    </w:p>
    <w:p w:rsidR="001E13F3" w:rsidRDefault="00C1154F">
      <w:pPr>
        <w:pStyle w:val="FigureDescription"/>
        <w:ind w:left="2551"/>
      </w:pPr>
      <w:bookmarkStart w:id="11" w:name="_fig1971814301358"/>
      <w:bookmarkEnd w:id="11"/>
      <w:r>
        <w:t>Registry Editor</w:t>
      </w:r>
    </w:p>
    <w:p w:rsidR="001E13F3" w:rsidRDefault="00324B50">
      <w:pPr>
        <w:pStyle w:val="Figure"/>
        <w:ind w:left="2551"/>
      </w:pPr>
      <w:r>
        <w:pict>
          <v:shape id="_x0000_i1031" type="#_x0000_t75" style="width:330pt;height:104.25pt">
            <v:imagedata r:id="rId29" o:title=""/>
          </v:shape>
        </w:pict>
      </w:r>
    </w:p>
    <w:p w:rsidR="001E13F3" w:rsidRDefault="001E13F3"/>
    <w:p w:rsidR="001E13F3" w:rsidRDefault="00C1154F">
      <w:pPr>
        <w:pStyle w:val="ItemList"/>
      </w:pPr>
      <w:r>
        <w:t>xFusion-iBMC-Cmdlets supports PowerShell 5.0 or later. Perform the following operations to view the PowerShell version:</w:t>
      </w:r>
    </w:p>
    <w:p w:rsidR="001E13F3" w:rsidRDefault="00C1154F" w:rsidP="00EB2199">
      <w:pPr>
        <w:pStyle w:val="SubItemStep"/>
        <w:numPr>
          <w:ilvl w:val="1"/>
          <w:numId w:val="29"/>
        </w:numPr>
      </w:pPr>
      <w:r>
        <w:t>Open the PowerShell CLI.</w:t>
      </w:r>
    </w:p>
    <w:p w:rsidR="001E13F3" w:rsidRDefault="00C1154F" w:rsidP="00EB2199">
      <w:pPr>
        <w:pStyle w:val="SubItemStep"/>
        <w:numPr>
          <w:ilvl w:val="1"/>
          <w:numId w:val="29"/>
        </w:numPr>
      </w:pPr>
      <w:r>
        <w:t xml:space="preserve">Run the </w:t>
      </w:r>
      <w:r>
        <w:rPr>
          <w:b/>
        </w:rPr>
        <w:t>$PSVersionTable</w:t>
      </w:r>
      <w:r>
        <w:t xml:space="preserve"> command to view the PowerShell version, as shown in </w:t>
      </w:r>
      <w:r>
        <w:fldChar w:fldCharType="begin"/>
      </w:r>
      <w:r>
        <w:instrText>REF _fig8212164785717 \r \h</w:instrText>
      </w:r>
      <w:r>
        <w:fldChar w:fldCharType="separate"/>
      </w:r>
      <w:r>
        <w:t>Figure 2-2</w:t>
      </w:r>
      <w:r>
        <w:fldChar w:fldCharType="end"/>
      </w:r>
      <w:r>
        <w:t>.</w:t>
      </w:r>
    </w:p>
    <w:p w:rsidR="001E13F3" w:rsidRDefault="00C1154F">
      <w:pPr>
        <w:pStyle w:val="FigureDescription"/>
        <w:ind w:left="2551"/>
      </w:pPr>
      <w:bookmarkStart w:id="12" w:name="_fig8212164785717"/>
      <w:bookmarkEnd w:id="12"/>
      <w:r>
        <w:lastRenderedPageBreak/>
        <w:t>Viewing the PowerShell version</w:t>
      </w:r>
    </w:p>
    <w:p w:rsidR="001E13F3" w:rsidRDefault="00DF2CF4">
      <w:pPr>
        <w:pStyle w:val="Figure"/>
        <w:ind w:left="2551"/>
      </w:pPr>
      <w:r>
        <w:pict>
          <v:shape id="_x0000_i1032" type="#_x0000_t75" style="width:294pt;height:126.75pt">
            <v:imagedata r:id="rId30" o:title=""/>
          </v:shape>
        </w:pict>
      </w:r>
    </w:p>
    <w:p w:rsidR="001E13F3" w:rsidRDefault="001E13F3"/>
    <w:p w:rsidR="001E13F3" w:rsidRDefault="00C1154F" w:rsidP="00EB2199">
      <w:pPr>
        <w:pStyle w:val="SubItemStep"/>
        <w:numPr>
          <w:ilvl w:val="1"/>
          <w:numId w:val="29"/>
        </w:numPr>
      </w:pPr>
      <w:r>
        <w:t>If the PowerShell version is earlier than 5.0, perform the following operations to install PowerShell 5.0 or later:</w:t>
      </w:r>
    </w:p>
    <w:p w:rsidR="001E13F3" w:rsidRDefault="00C1154F">
      <w:pPr>
        <w:pStyle w:val="SubItemListText"/>
      </w:pPr>
      <w:r>
        <w:fldChar w:fldCharType="begin"/>
      </w:r>
      <w:r>
        <w:instrText>REF _fig174154032111 \r \h</w:instrText>
      </w:r>
      <w:r>
        <w:fldChar w:fldCharType="separate"/>
      </w:r>
      <w:r>
        <w:t>Figure 2-3</w:t>
      </w:r>
      <w:r>
        <w:fldChar w:fldCharType="end"/>
      </w:r>
      <w:r>
        <w:t xml:space="preserve"> lists the PowerShell installed by default for each Windows version. PowerShell 5.1 is used as an example.</w:t>
      </w:r>
    </w:p>
    <w:p w:rsidR="001E13F3" w:rsidRDefault="00C1154F">
      <w:pPr>
        <w:pStyle w:val="FigureDescription"/>
        <w:ind w:left="2551"/>
      </w:pPr>
      <w:bookmarkStart w:id="13" w:name="_fig174154032111"/>
      <w:bookmarkEnd w:id="13"/>
      <w:r>
        <w:t>PowerShell installed by default</w:t>
      </w:r>
    </w:p>
    <w:p w:rsidR="001E13F3" w:rsidRDefault="00324B50">
      <w:pPr>
        <w:pStyle w:val="Figure"/>
        <w:ind w:left="2551"/>
      </w:pPr>
      <w:r>
        <w:pict>
          <v:shape id="_x0000_i1033" type="#_x0000_t75" style="width:350.25pt;height:119.25pt">
            <v:imagedata r:id="rId31" o:title=""/>
          </v:shape>
        </w:pict>
      </w:r>
    </w:p>
    <w:p w:rsidR="001E13F3" w:rsidRDefault="001E13F3"/>
    <w:p w:rsidR="001E13F3" w:rsidRDefault="00C1154F" w:rsidP="00EB2199">
      <w:pPr>
        <w:pStyle w:val="ThirdLevelItemStep"/>
        <w:numPr>
          <w:ilvl w:val="2"/>
          <w:numId w:val="30"/>
        </w:numPr>
      </w:pPr>
      <w:r>
        <w:t>Uninstall the PowerShell of the earlier version.</w:t>
      </w:r>
    </w:p>
    <w:p w:rsidR="001E13F3" w:rsidRDefault="00C1154F" w:rsidP="00EB2199">
      <w:pPr>
        <w:pStyle w:val="ThirdLevelItemStep"/>
        <w:numPr>
          <w:ilvl w:val="2"/>
          <w:numId w:val="30"/>
        </w:numPr>
      </w:pPr>
      <w:r>
        <w:t>Download PowerShell 5.1 from the following link:</w:t>
      </w:r>
    </w:p>
    <w:p w:rsidR="001E13F3" w:rsidRDefault="00DF2CF4">
      <w:pPr>
        <w:pStyle w:val="ThirdLevelItemListText"/>
      </w:pPr>
      <w:hyperlink r:id="rId32" w:tooltip=" " w:history="1">
        <w:r w:rsidR="00C1154F">
          <w:rPr>
            <w:rStyle w:val="ad"/>
          </w:rPr>
          <w:t>https://docs.microsoft.com/en-us/powershell/scripting/install/installing-windows-powershell?view=powershell-6</w:t>
        </w:r>
      </w:hyperlink>
    </w:p>
    <w:p w:rsidR="001E13F3" w:rsidRDefault="00C1154F" w:rsidP="00EB2199">
      <w:pPr>
        <w:pStyle w:val="ThirdLevelItemStep"/>
        <w:numPr>
          <w:ilvl w:val="2"/>
          <w:numId w:val="30"/>
        </w:numPr>
      </w:pPr>
      <w:r>
        <w:t xml:space="preserve">Click </w:t>
      </w:r>
      <w:r>
        <w:rPr>
          <w:b/>
        </w:rPr>
        <w:t>Download</w:t>
      </w:r>
      <w:r>
        <w:t xml:space="preserve">, select </w:t>
      </w:r>
      <w:r>
        <w:rPr>
          <w:b/>
        </w:rPr>
        <w:t>W2K12-KB3191565-x64.msu</w:t>
      </w:r>
      <w:r>
        <w:t xml:space="preserve">, and click </w:t>
      </w:r>
      <w:r>
        <w:rPr>
          <w:b/>
        </w:rPr>
        <w:t>Next</w:t>
      </w:r>
      <w:r>
        <w:t>.</w:t>
      </w:r>
    </w:p>
    <w:p w:rsidR="001E13F3" w:rsidRDefault="00C1154F">
      <w:pPr>
        <w:pStyle w:val="FigureDescription"/>
        <w:ind w:left="2976"/>
      </w:pPr>
      <w:r>
        <w:t>PowerShell 5.1 download page</w:t>
      </w:r>
    </w:p>
    <w:p w:rsidR="001E13F3" w:rsidRDefault="00324B50">
      <w:pPr>
        <w:pStyle w:val="Figure"/>
        <w:ind w:left="2976"/>
      </w:pPr>
      <w:r>
        <w:pict>
          <v:shape id="_x0000_i1034" type="#_x0000_t75" style="width:330pt;height:86.25pt">
            <v:imagedata r:id="rId33" o:title=""/>
          </v:shape>
        </w:pict>
      </w:r>
    </w:p>
    <w:p w:rsidR="001E13F3" w:rsidRDefault="001E13F3"/>
    <w:p w:rsidR="001E13F3" w:rsidRDefault="00C1154F" w:rsidP="00EB2199">
      <w:pPr>
        <w:pStyle w:val="ThirdLevelItemStep"/>
        <w:numPr>
          <w:ilvl w:val="2"/>
          <w:numId w:val="30"/>
        </w:numPr>
      </w:pPr>
      <w:r>
        <w:t xml:space="preserve">Double-click </w:t>
      </w:r>
      <w:r>
        <w:rPr>
          <w:b/>
        </w:rPr>
        <w:t>W2K12-KB3191565-x64.msu</w:t>
      </w:r>
      <w:r>
        <w:t xml:space="preserve"> and install PowerShell 5.1 using the default settings.</w:t>
      </w:r>
    </w:p>
    <w:p w:rsidR="001E13F3" w:rsidRDefault="00C1154F" w:rsidP="00EB2199">
      <w:pPr>
        <w:pStyle w:val="ThirdLevelItemStep"/>
        <w:numPr>
          <w:ilvl w:val="2"/>
          <w:numId w:val="30"/>
        </w:numPr>
      </w:pPr>
      <w:r>
        <w:lastRenderedPageBreak/>
        <w:t>Restart the OS for the installation to take effect.</w:t>
      </w:r>
    </w:p>
    <w:p w:rsidR="001E13F3" w:rsidRDefault="00C1154F">
      <w:pPr>
        <w:pStyle w:val="21"/>
      </w:pPr>
      <w:bookmarkStart w:id="14" w:name="_EN-US_TOPIC_0000001137285245"/>
      <w:bookmarkStart w:id="15" w:name="_EN-US_TOPIC_0000001137285241"/>
      <w:bookmarkStart w:id="16" w:name="_Installing_and_Uninstalling"/>
      <w:bookmarkStart w:id="17" w:name="_EN-US_TOPIC_0000001137285241-chtext"/>
      <w:bookmarkStart w:id="18" w:name="_Toc96528724"/>
      <w:bookmarkEnd w:id="14"/>
      <w:bookmarkEnd w:id="15"/>
      <w:bookmarkEnd w:id="16"/>
      <w:r>
        <w:t>Installing and Uninstalling xFusion-iBMC-Cmdlets</w:t>
      </w:r>
      <w:bookmarkEnd w:id="17"/>
      <w:bookmarkEnd w:id="18"/>
    </w:p>
    <w:p w:rsidR="001E13F3" w:rsidRDefault="00C1154F">
      <w:pPr>
        <w:pStyle w:val="BlockLabel"/>
      </w:pPr>
      <w:r>
        <w:t>Prerequisites</w:t>
      </w:r>
    </w:p>
    <w:p w:rsidR="001E13F3" w:rsidRDefault="00C1154F">
      <w:r>
        <w:t>You have obtained the Cmdlets plug-in software package and verified its integrity.</w:t>
      </w:r>
    </w:p>
    <w:p w:rsidR="001E13F3" w:rsidRDefault="00C1154F" w:rsidP="00EB2199">
      <w:pPr>
        <w:pStyle w:val="ItemStep"/>
        <w:numPr>
          <w:ilvl w:val="0"/>
          <w:numId w:val="33"/>
        </w:numPr>
      </w:pPr>
      <w:r>
        <w:t xml:space="preserve">Obtain the Cmdlets plug-in software package (for example, </w:t>
      </w:r>
      <w:r>
        <w:rPr>
          <w:b/>
        </w:rPr>
        <w:t>xFusion-iBMC-Cmdlets v1.3.6.zip</w:t>
      </w:r>
      <w:r>
        <w:t xml:space="preserve">) and its SHA256 verification file (for example, </w:t>
      </w:r>
      <w:r>
        <w:rPr>
          <w:b/>
        </w:rPr>
        <w:t>xFusion-iBMC-Cmdlets v1.3.6.sha256.sum</w:t>
      </w:r>
      <w:r>
        <w:t xml:space="preserve">) from </w:t>
      </w:r>
      <w:hyperlink r:id="rId34" w:tooltip=" " w:history="1">
        <w:r>
          <w:rPr>
            <w:rStyle w:val="ad"/>
          </w:rPr>
          <w:t>GitHub</w:t>
        </w:r>
      </w:hyperlink>
      <w:r>
        <w:t>.</w:t>
      </w:r>
    </w:p>
    <w:p w:rsidR="001E13F3" w:rsidRDefault="00C1154F" w:rsidP="00EB2199">
      <w:pPr>
        <w:pStyle w:val="ItemStep"/>
        <w:numPr>
          <w:ilvl w:val="0"/>
          <w:numId w:val="33"/>
        </w:numPr>
      </w:pPr>
      <w:r>
        <w:t>Verify the integrity of the Cmdlets plug-in software package.</w:t>
      </w:r>
    </w:p>
    <w:p w:rsidR="001E13F3" w:rsidRDefault="00C1154F">
      <w:pPr>
        <w:pStyle w:val="SubItemList"/>
      </w:pPr>
      <w:r>
        <w:t>Windows OS:</w:t>
      </w:r>
    </w:p>
    <w:p w:rsidR="001E13F3" w:rsidRDefault="00C1154F" w:rsidP="00EB2199">
      <w:pPr>
        <w:pStyle w:val="ThirdLevelItemStep"/>
        <w:numPr>
          <w:ilvl w:val="2"/>
          <w:numId w:val="34"/>
        </w:numPr>
      </w:pPr>
      <w:r>
        <w:t>Open the CMD and go to the directory where the plug-in software package is stored.</w:t>
      </w:r>
      <w:bookmarkStart w:id="19" w:name="_GoBack"/>
      <w:bookmarkEnd w:id="19"/>
    </w:p>
    <w:p w:rsidR="001E13F3" w:rsidRDefault="00C1154F" w:rsidP="00EB2199">
      <w:pPr>
        <w:pStyle w:val="ThirdLevelItemStep"/>
        <w:numPr>
          <w:ilvl w:val="2"/>
          <w:numId w:val="34"/>
        </w:numPr>
      </w:pPr>
      <w:r>
        <w:t xml:space="preserve">Run the </w:t>
      </w:r>
      <w:r>
        <w:rPr>
          <w:b/>
        </w:rPr>
        <w:t>certutil -hashfile</w:t>
      </w:r>
      <w:r>
        <w:t xml:space="preserve"> </w:t>
      </w:r>
      <w:r>
        <w:rPr>
          <w:i/>
        </w:rPr>
        <w:t>"software package name"</w:t>
      </w:r>
      <w:r>
        <w:t xml:space="preserve"> </w:t>
      </w:r>
      <w:r>
        <w:rPr>
          <w:b/>
        </w:rPr>
        <w:t>sha256</w:t>
      </w:r>
      <w:r>
        <w:t xml:space="preserve"> command to check the SHA256 hash value of the software package.</w:t>
      </w:r>
    </w:p>
    <w:p w:rsidR="001E13F3" w:rsidRDefault="00C1154F">
      <w:pPr>
        <w:pStyle w:val="ThirdLevelItemListText"/>
      </w:pPr>
      <w:r>
        <w:t xml:space="preserve">Example: </w:t>
      </w:r>
      <w:r>
        <w:rPr>
          <w:b/>
        </w:rPr>
        <w:t>certutil -hashfile "xFusion-iBMC-Cmdlets v1.3.6.zip" sha256</w:t>
      </w:r>
    </w:p>
    <w:p w:rsidR="001E13F3" w:rsidRDefault="00C1154F" w:rsidP="00EB2199">
      <w:pPr>
        <w:pStyle w:val="ThirdLevelItemStep"/>
        <w:numPr>
          <w:ilvl w:val="2"/>
          <w:numId w:val="34"/>
        </w:numPr>
      </w:pPr>
      <w:r>
        <w:t>Check whether the SHA256 hash value of the software package is the same as that of the SHA256 verification file.</w:t>
      </w:r>
    </w:p>
    <w:p w:rsidR="001E13F3" w:rsidRDefault="00C1154F">
      <w:pPr>
        <w:pStyle w:val="FourthLevelItemList"/>
      </w:pPr>
      <w:r>
        <w:t>If yes, the software package has not been tampered with and can be used.</w:t>
      </w:r>
    </w:p>
    <w:p w:rsidR="001E13F3" w:rsidRDefault="00C1154F">
      <w:pPr>
        <w:pStyle w:val="FourthLevelItemList"/>
      </w:pPr>
      <w:r>
        <w:t>If no, the software package has been tampered with. Obtain a new software package.</w:t>
      </w:r>
    </w:p>
    <w:p w:rsidR="001E13F3" w:rsidRDefault="00C1154F">
      <w:pPr>
        <w:pStyle w:val="SubItemList"/>
      </w:pPr>
      <w:r>
        <w:t>Linux OS:</w:t>
      </w:r>
    </w:p>
    <w:p w:rsidR="001E13F3" w:rsidRDefault="00C1154F" w:rsidP="00EB2199">
      <w:pPr>
        <w:pStyle w:val="ThirdLevelItemStep"/>
        <w:numPr>
          <w:ilvl w:val="2"/>
          <w:numId w:val="35"/>
        </w:numPr>
      </w:pPr>
      <w:r>
        <w:t>Go to the directory where the plug-in software package and SHA256 verification file are stored.</w:t>
      </w:r>
    </w:p>
    <w:p w:rsidR="001E13F3" w:rsidRDefault="00C1154F" w:rsidP="00EB2199">
      <w:pPr>
        <w:pStyle w:val="ThirdLevelItemStep"/>
        <w:numPr>
          <w:ilvl w:val="2"/>
          <w:numId w:val="35"/>
        </w:numPr>
      </w:pPr>
      <w:r>
        <w:t xml:space="preserve">Run the </w:t>
      </w:r>
      <w:r>
        <w:rPr>
          <w:b/>
        </w:rPr>
        <w:t>sha256sum -c &lt; (grep</w:t>
      </w:r>
      <w:r>
        <w:t xml:space="preserve"> </w:t>
      </w:r>
      <w:r>
        <w:rPr>
          <w:i/>
        </w:rPr>
        <w:t>software package name</w:t>
      </w:r>
      <w:r>
        <w:t xml:space="preserve"> </w:t>
      </w:r>
      <w:r>
        <w:rPr>
          <w:i/>
        </w:rPr>
        <w:t>sha256 verification file name</w:t>
      </w:r>
      <w:r>
        <w:rPr>
          <w:b/>
        </w:rPr>
        <w:t>)</w:t>
      </w:r>
      <w:r>
        <w:t xml:space="preserve"> command to verify the software package.</w:t>
      </w:r>
    </w:p>
    <w:p w:rsidR="001E13F3" w:rsidRDefault="00C1154F">
      <w:pPr>
        <w:pStyle w:val="ThirdLevelItemListText"/>
      </w:pPr>
      <w:r>
        <w:t xml:space="preserve">Example: </w:t>
      </w:r>
      <w:r>
        <w:rPr>
          <w:b/>
        </w:rPr>
        <w:t>sha256sum -c &lt;(grep xFusion-iBMC-Cmdlets v1.3.6.zip xFusion-iBMC-Cmdlets v1.3.6.sha256.sum)</w:t>
      </w:r>
    </w:p>
    <w:p w:rsidR="001E13F3" w:rsidRDefault="00C1154F" w:rsidP="00EB2199">
      <w:pPr>
        <w:pStyle w:val="ThirdLevelItemStep"/>
        <w:numPr>
          <w:ilvl w:val="2"/>
          <w:numId w:val="35"/>
        </w:numPr>
      </w:pPr>
      <w:r>
        <w:t xml:space="preserve">Check whether the verification result is </w:t>
      </w:r>
      <w:r>
        <w:rPr>
          <w:b/>
        </w:rPr>
        <w:t>OK</w:t>
      </w:r>
      <w:r>
        <w:t>.</w:t>
      </w:r>
    </w:p>
    <w:p w:rsidR="001E13F3" w:rsidRDefault="00C1154F">
      <w:pPr>
        <w:pStyle w:val="FourthLevelItemList"/>
      </w:pPr>
      <w:r>
        <w:t>If yes, the software package has not been tampered with and can be used.</w:t>
      </w:r>
    </w:p>
    <w:p w:rsidR="001E13F3" w:rsidRDefault="00C1154F">
      <w:pPr>
        <w:pStyle w:val="FourthLevelItemList"/>
      </w:pPr>
      <w:r>
        <w:t>If no, the software package has been tampered with. Obtain a new software package.</w:t>
      </w:r>
    </w:p>
    <w:p w:rsidR="001E13F3" w:rsidRDefault="00C1154F">
      <w:pPr>
        <w:pStyle w:val="BlockLabel"/>
      </w:pPr>
      <w:r>
        <w:t>Procedure</w:t>
      </w:r>
    </w:p>
    <w:p w:rsidR="001E13F3" w:rsidRDefault="00C1154F">
      <w:pPr>
        <w:pStyle w:val="ItemList"/>
      </w:pPr>
      <w:r>
        <w:t>Install xFusion-iBMC-Cmdlets.</w:t>
      </w:r>
    </w:p>
    <w:p w:rsidR="001E13F3" w:rsidRDefault="00C1154F" w:rsidP="00EB2199">
      <w:pPr>
        <w:pStyle w:val="SubItemStep"/>
        <w:numPr>
          <w:ilvl w:val="1"/>
          <w:numId w:val="36"/>
        </w:numPr>
      </w:pPr>
      <w:r>
        <w:t xml:space="preserve">Decompress the </w:t>
      </w:r>
      <w:r>
        <w:rPr>
          <w:b/>
        </w:rPr>
        <w:t>xFusion-iBMC-Cmdlets v1.3.6.zip</w:t>
      </w:r>
      <w:r>
        <w:t xml:space="preserve"> to extract the </w:t>
      </w:r>
      <w:r>
        <w:rPr>
          <w:b/>
        </w:rPr>
        <w:t>xFusion-iBMC-Cmdlets</w:t>
      </w:r>
      <w:r>
        <w:t xml:space="preserve"> folder, as shown in </w:t>
      </w:r>
      <w:r>
        <w:fldChar w:fldCharType="begin"/>
      </w:r>
      <w:r>
        <w:instrText>REF _fig17747916121616 \r \h</w:instrText>
      </w:r>
      <w:r>
        <w:fldChar w:fldCharType="separate"/>
      </w:r>
      <w:r>
        <w:t>Figure 2-6</w:t>
      </w:r>
      <w:r>
        <w:fldChar w:fldCharType="end"/>
      </w:r>
      <w:r>
        <w:t>.</w:t>
      </w:r>
    </w:p>
    <w:p w:rsidR="001E13F3" w:rsidRDefault="00C1154F">
      <w:pPr>
        <w:pStyle w:val="FigureDescription"/>
        <w:ind w:left="2551"/>
      </w:pPr>
      <w:r>
        <w:lastRenderedPageBreak/>
        <w:t xml:space="preserve">The </w:t>
      </w:r>
      <w:r>
        <w:rPr>
          <w:b/>
        </w:rPr>
        <w:t>xFusion-iBMC-Cmdlets</w:t>
      </w:r>
      <w:r>
        <w:t xml:space="preserve"> folder</w:t>
      </w:r>
    </w:p>
    <w:p w:rsidR="001E13F3" w:rsidRDefault="00324B50">
      <w:pPr>
        <w:pStyle w:val="Figure"/>
        <w:ind w:left="2551"/>
      </w:pPr>
      <w:r>
        <w:pict>
          <v:shape id="_x0000_i1035" type="#_x0000_t75" style="width:350.25pt;height:51pt">
            <v:imagedata r:id="rId35" o:title=""/>
          </v:shape>
        </w:pict>
      </w:r>
    </w:p>
    <w:p w:rsidR="001E13F3" w:rsidRDefault="001E13F3"/>
    <w:p w:rsidR="001E13F3" w:rsidRDefault="001E13F3">
      <w:pPr>
        <w:pStyle w:val="FigureDescription"/>
        <w:ind w:left="2551"/>
      </w:pPr>
      <w:bookmarkStart w:id="20" w:name="_fig17747916121616"/>
      <w:bookmarkEnd w:id="20"/>
    </w:p>
    <w:p w:rsidR="001E13F3" w:rsidRDefault="00C1154F" w:rsidP="00EB2199">
      <w:pPr>
        <w:pStyle w:val="SubItemStep"/>
        <w:numPr>
          <w:ilvl w:val="1"/>
          <w:numId w:val="36"/>
        </w:numPr>
      </w:pPr>
      <w:r>
        <w:t xml:space="preserve">Run the </w:t>
      </w:r>
      <w:r>
        <w:rPr>
          <w:b/>
        </w:rPr>
        <w:t>$env:PSModulePath</w:t>
      </w:r>
      <w:r>
        <w:t xml:space="preserve"> command to view the installation directories supported by PowerShell.</w:t>
      </w:r>
    </w:p>
    <w:p w:rsidR="001E13F3" w:rsidRDefault="00C1154F">
      <w:pPr>
        <w:pStyle w:val="SubItemListTextTD"/>
      </w:pPr>
      <w:r>
        <w:t xml:space="preserve">PS C:\Users\Administrator&gt; </w:t>
      </w:r>
      <w:r>
        <w:rPr>
          <w:b/>
        </w:rPr>
        <w:t>$env:PSModulePath</w:t>
      </w:r>
      <w:r>
        <w:t xml:space="preserve"> </w:t>
      </w:r>
      <w:r>
        <w:br/>
        <w:t>C:\Users\Administrator\Documents\WindowsPowerShell\Modules;C:\Program Files\WindowsPowerShell\Modules;C:\Windows\system32\WindowsPowerShell\v1.3.1\Modules</w:t>
      </w:r>
    </w:p>
    <w:p w:rsidR="001E13F3" w:rsidRDefault="00C1154F" w:rsidP="00EB2199">
      <w:pPr>
        <w:pStyle w:val="SubItemStep"/>
        <w:numPr>
          <w:ilvl w:val="1"/>
          <w:numId w:val="36"/>
        </w:numPr>
      </w:pPr>
      <w:r>
        <w:t xml:space="preserve">Copy the </w:t>
      </w:r>
      <w:r>
        <w:rPr>
          <w:b/>
        </w:rPr>
        <w:t>xFusion-iBMC-Cmdlets</w:t>
      </w:r>
      <w:r>
        <w:t xml:space="preserve"> folder to the PowerShell installation directory.</w:t>
      </w:r>
    </w:p>
    <w:p w:rsidR="001E13F3" w:rsidRDefault="00C1154F" w:rsidP="00EB2199">
      <w:pPr>
        <w:pStyle w:val="SubItemStep"/>
        <w:numPr>
          <w:ilvl w:val="1"/>
          <w:numId w:val="36"/>
        </w:numPr>
      </w:pPr>
      <w:r>
        <w:t>Open the PowerShell CLI.</w:t>
      </w:r>
    </w:p>
    <w:p w:rsidR="001E13F3" w:rsidRDefault="00C1154F" w:rsidP="00EB2199">
      <w:pPr>
        <w:pStyle w:val="SubItemStep"/>
        <w:numPr>
          <w:ilvl w:val="1"/>
          <w:numId w:val="36"/>
        </w:numPr>
      </w:pPr>
      <w:r>
        <w:t>Run the following command to install xFusion-iBMC-Cmdlets:</w:t>
      </w:r>
    </w:p>
    <w:p w:rsidR="001E13F3" w:rsidRDefault="00C1154F">
      <w:pPr>
        <w:pStyle w:val="SubItemListTextTD"/>
      </w:pPr>
      <w:r>
        <w:t xml:space="preserve">PS C:\Users\Administrator&gt; </w:t>
      </w:r>
      <w:r>
        <w:rPr>
          <w:b/>
        </w:rPr>
        <w:t>Import-Module xFusion-iBMC-Cmdlets -Force</w:t>
      </w:r>
    </w:p>
    <w:p w:rsidR="001E13F3" w:rsidRDefault="00C1154F" w:rsidP="00EB2199">
      <w:pPr>
        <w:pStyle w:val="SubItemStep"/>
        <w:numPr>
          <w:ilvl w:val="1"/>
          <w:numId w:val="36"/>
        </w:numPr>
      </w:pPr>
      <w:r>
        <w:t>Run the following command to check whether xFusion-iBMC-Cmdlets is successfully installed:</w:t>
      </w:r>
    </w:p>
    <w:p w:rsidR="001E13F3" w:rsidRDefault="00C1154F">
      <w:pPr>
        <w:pStyle w:val="SubItemListTextTD"/>
      </w:pPr>
      <w:r>
        <w:t xml:space="preserve">PS C:\Users\Administrator&gt; </w:t>
      </w:r>
      <w:r>
        <w:rPr>
          <w:b/>
        </w:rPr>
        <w:t>Get-Module | ? Name -eq xFusion-iBMC-Cmdlets</w:t>
      </w:r>
      <w:r>
        <w:t xml:space="preserve"> </w:t>
      </w:r>
      <w:r>
        <w:br/>
        <w:t xml:space="preserve"> </w:t>
      </w:r>
      <w:r>
        <w:br/>
        <w:t xml:space="preserve">ModuleType Version    Name                                ExportedCommands </w:t>
      </w:r>
      <w:r>
        <w:br/>
        <w:t xml:space="preserve">---------- -------    ----                                ---------------- </w:t>
      </w:r>
      <w:r>
        <w:br/>
        <w:t>Script     1.3.6      xFusion-iBMC-Cmdlets                 {Add-iBMCSPRAIDVolume, Add-iBMCUser, Add-iBMCVolume, Clear-iBMCSPRAIDSetting...}</w:t>
      </w:r>
    </w:p>
    <w:p w:rsidR="001E13F3" w:rsidRDefault="00C1154F">
      <w:pPr>
        <w:pStyle w:val="ItemList"/>
      </w:pPr>
      <w:r>
        <w:t>Uninstall xFusion-iBMC-Cmdlets.</w:t>
      </w:r>
    </w:p>
    <w:p w:rsidR="001E13F3" w:rsidRDefault="00C1154F" w:rsidP="00EB2199">
      <w:pPr>
        <w:pStyle w:val="SubItemStep"/>
        <w:numPr>
          <w:ilvl w:val="1"/>
          <w:numId w:val="37"/>
        </w:numPr>
      </w:pPr>
      <w:r>
        <w:t>Open the PowerShell CLI.</w:t>
      </w:r>
    </w:p>
    <w:p w:rsidR="001E13F3" w:rsidRDefault="00C1154F" w:rsidP="00EB2199">
      <w:pPr>
        <w:pStyle w:val="SubItemStep"/>
        <w:numPr>
          <w:ilvl w:val="1"/>
          <w:numId w:val="37"/>
        </w:numPr>
      </w:pPr>
      <w:r>
        <w:t>Run the following command to uninstall xFusion-iBMC-Cmdlets:</w:t>
      </w:r>
    </w:p>
    <w:p w:rsidR="001E13F3" w:rsidRDefault="00C1154F">
      <w:pPr>
        <w:pStyle w:val="SubItemListTextTD"/>
      </w:pPr>
      <w:r>
        <w:t xml:space="preserve">PS C:\Users\Administrator&gt; </w:t>
      </w:r>
      <w:r>
        <w:rPr>
          <w:b/>
        </w:rPr>
        <w:t>remove-module –name xFusion-iBMC-Cmdlets</w:t>
      </w:r>
    </w:p>
    <w:p w:rsidR="001E13F3" w:rsidRDefault="00C1154F" w:rsidP="00EB2199">
      <w:pPr>
        <w:pStyle w:val="SubItemStep"/>
        <w:numPr>
          <w:ilvl w:val="1"/>
          <w:numId w:val="37"/>
        </w:numPr>
      </w:pPr>
      <w:r>
        <w:t>Delete the xFusion-iBMC-Cmdlets file from the PowerShell module directory.</w:t>
      </w:r>
    </w:p>
    <w:p w:rsidR="001E13F3" w:rsidRDefault="001E13F3">
      <w:pPr>
        <w:sectPr w:rsidR="001E13F3">
          <w:headerReference w:type="even" r:id="rId36"/>
          <w:headerReference w:type="default" r:id="rId37"/>
          <w:footerReference w:type="even" r:id="rId38"/>
          <w:footerReference w:type="default" r:id="rId39"/>
          <w:pgSz w:w="11907" w:h="16840" w:code="9"/>
          <w:pgMar w:top="1701" w:right="1134" w:bottom="1701" w:left="1134" w:header="567" w:footer="567" w:gutter="0"/>
          <w:cols w:space="425"/>
          <w:docGrid w:linePitch="312"/>
        </w:sectPr>
      </w:pPr>
    </w:p>
    <w:p w:rsidR="001E13F3" w:rsidRDefault="00C1154F">
      <w:pPr>
        <w:pStyle w:val="1"/>
      </w:pPr>
      <w:bookmarkStart w:id="21" w:name="_EN-US_TOPIC_0000001137285239"/>
      <w:bookmarkStart w:id="22" w:name="_EN-US_TOPIC_0000001137285239-chtext"/>
      <w:bookmarkStart w:id="23" w:name="_Toc96528725"/>
      <w:bookmarkEnd w:id="21"/>
      <w:r>
        <w:lastRenderedPageBreak/>
        <w:t>Using xFusion-iBMC-Cmdlets</w:t>
      </w:r>
      <w:bookmarkEnd w:id="22"/>
      <w:bookmarkEnd w:id="23"/>
    </w:p>
    <w:p w:rsidR="001E13F3" w:rsidRDefault="00C1154F">
      <w:r>
        <w:t>You can run the following command to view all xFusion-iBMC-Cmdlets commands:</w:t>
      </w:r>
    </w:p>
    <w:p w:rsidR="001E13F3" w:rsidRDefault="00C1154F">
      <w:r>
        <w:rPr>
          <w:b/>
        </w:rPr>
        <w:t>Get-Command -Module xFusion-iBMC-Cmdlets</w:t>
      </w:r>
    </w:p>
    <w:p w:rsidR="001E13F3" w:rsidRDefault="00C1154F">
      <w:pPr>
        <w:pStyle w:val="TerminalDisplay"/>
      </w:pPr>
      <w:r>
        <w:t xml:space="preserve">PS C:\Users\Administrator&gt; Get-Command -Module xFusion-iBMC-Cmdlets </w:t>
      </w:r>
      <w:r>
        <w:br/>
        <w:t xml:space="preserve"> </w:t>
      </w:r>
      <w:r>
        <w:br/>
        <w:t xml:space="preserve">CommandType     Name                                               Version    Source </w:t>
      </w:r>
      <w:r>
        <w:br/>
        <w:t xml:space="preserve">-----------     ----                                               -------    ------ </w:t>
      </w:r>
      <w:r>
        <w:br/>
        <w:t xml:space="preserve">Function        Add-iBMCSPRAIDVolume                               1.3.6      xFusion-iBMC-Cmdlets </w:t>
      </w:r>
      <w:r>
        <w:br/>
        <w:t xml:space="preserve">Function        Add-iBMCUser                                       1.3.6      xFusion-iBMC-Cmdlets </w:t>
      </w:r>
      <w:r>
        <w:br/>
        <w:t xml:space="preserve">Function        Add-iBMCVolume                                     1.3.6      xFusion-iBMC-Cmdlets </w:t>
      </w:r>
      <w:r>
        <w:br/>
        <w:t xml:space="preserve">Function        Clear-iBMCSPRAIDSetting                            1.3.6      xFusion-iBMC-Cmdlets </w:t>
      </w:r>
      <w:r>
        <w:br/>
        <w:t xml:space="preserve">Function        Connect-iBMC                                       1.3.6      xFusion-iBMC-Cmdlets </w:t>
      </w:r>
      <w:r>
        <w:br/>
        <w:t xml:space="preserve">Function        Connect-iBMCVirtualMedia                           1.3.6      xFusion-iBMC-Cmdlets </w:t>
      </w:r>
      <w:r>
        <w:br/>
        <w:t xml:space="preserve">Function        Disconnect-iBMC                                    1.3.6      xFusion-iBMC-Cmdlets </w:t>
      </w:r>
      <w:r>
        <w:br/>
        <w:t xml:space="preserve">Function        Disconnect-iBMCVirtualMedia                        1.3.6      xFusion-iBMC-Cmdlets </w:t>
      </w:r>
      <w:r>
        <w:br/>
        <w:t xml:space="preserve">Function        Export-iBMCBIOSSetting                             1.3.6      xFusion-iBMC-Cmdlets </w:t>
      </w:r>
      <w:r>
        <w:br/>
        <w:t xml:space="preserve">Function        Export-iBMCLicense                                 1.3.6      xFusion-iBMC-Cmdlets </w:t>
      </w:r>
      <w:r>
        <w:br/>
        <w:t xml:space="preserve">Function        Export-iBMCMaintenanceInfo                         1.3.6      xFusion-iBMC-Cmdlets </w:t>
      </w:r>
      <w:r>
        <w:br/>
        <w:t xml:space="preserve">Function        Export-iBMCSPRAIDSetting                           1.3.6      xFusion-iBMC-Cmdlets </w:t>
      </w:r>
      <w:r>
        <w:br/>
        <w:t xml:space="preserve">Function        Get-iBMCAssetTag                                   1.3.6      xFusion-iBMC-Cmdlets </w:t>
      </w:r>
      <w:r>
        <w:br/>
        <w:t xml:space="preserve">Function        Get-iBMCBIOSSetting                                1.3.6      xFusion-iBMC-Cmdlets </w:t>
      </w:r>
      <w:r>
        <w:br/>
        <w:t xml:space="preserve">Function        Get-iBMCBootSourceOverride                         1.3.6      xFusion-iBMC-Cmdlets </w:t>
      </w:r>
      <w:r>
        <w:br/>
        <w:t xml:space="preserve">Function        Get-iBMCBootupSequence                             1.3.6      xFusion-iBMC-Cmdlets </w:t>
      </w:r>
      <w:r>
        <w:br/>
      </w:r>
      <w:r>
        <w:lastRenderedPageBreak/>
        <w:t xml:space="preserve">Function        Get-iBMCDiagnosticService                          1.3.6      xFusion-iBMC-Cmdlets </w:t>
      </w:r>
      <w:r>
        <w:br/>
        <w:t xml:space="preserve">Function        Get-iBMCDrives                                     1.3.6      xFusion-iBMC-Cmdlets </w:t>
      </w:r>
      <w:r>
        <w:br/>
        <w:t xml:space="preserve">Function        Get-iBMCDrivesHealth                               1.3.6      xFusion-iBMC-Cmdlets </w:t>
      </w:r>
      <w:r>
        <w:br/>
        <w:t xml:space="preserve">Function        Get-iBMCFans                                       1.3.6      xFusion-iBMC-Cmdlets </w:t>
      </w:r>
      <w:r>
        <w:br/>
        <w:t xml:space="preserve">Function        Get-iBMCFansHealth                                 1.3.6      xFusion-iBMC-Cmdlets </w:t>
      </w:r>
      <w:r>
        <w:br/>
        <w:t xml:space="preserve">Function        Get-iBMCInbandFirmware                             1.3.6      xFusion-iBMC-Cmdlets </w:t>
      </w:r>
      <w:r>
        <w:br/>
        <w:t xml:space="preserve">Function        Get-iBMCIP                                         1.3.6      xFusion-iBMC-Cmdlets </w:t>
      </w:r>
      <w:r>
        <w:br/>
        <w:t xml:space="preserve">Function        Get-iBMCKerberos                                   1.3.6      xFusion-iBMC-Cmdlets </w:t>
      </w:r>
      <w:r>
        <w:br/>
        <w:t xml:space="preserve">Function        Get-iBMCKerberosController                         1.3.6      xFusion-iBMC-Cmdlets </w:t>
      </w:r>
      <w:r>
        <w:br/>
        <w:t xml:space="preserve">Function        Get-iBMCLDAP                                       1.3.6      xFusion-iBMC-Cmdlets </w:t>
      </w:r>
      <w:r>
        <w:br/>
        <w:t xml:space="preserve">Function        Get-iBMCLicense                                    1.3.6      xFusion-iBMC-Cmdlets </w:t>
      </w:r>
      <w:r>
        <w:br/>
        <w:t xml:space="preserve">Function        Get-iBMCMemory                                     1.3.6      xFusion-iBMC-Cmdlets </w:t>
      </w:r>
      <w:r>
        <w:br/>
        <w:t xml:space="preserve">Function        Get-iBMCMemoryHealth                               1.3.6      xFusion-iBMC-Cmdlets </w:t>
      </w:r>
      <w:r>
        <w:br/>
        <w:t xml:space="preserve">Function        Get-iBMCModuleVersion                              1.3.6      xFusion-iBMC-Cmdlets </w:t>
      </w:r>
      <w:r>
        <w:br/>
        <w:t xml:space="preserve">Function        Get-iBMCNetworkAdapters                            1.3.6      xFusion-iBMC-Cmdlets </w:t>
      </w:r>
      <w:r>
        <w:br/>
        <w:t xml:space="preserve">Function        Get-iBMCNetworkAdaptersHealth                      1.3.6      xFusion-iBMC-Cmdlets </w:t>
      </w:r>
      <w:r>
        <w:br/>
        <w:t xml:space="preserve">Function        Get-iBMCNTPSetting                                 1.3.6      xFusion-iBMC-Cmdlets </w:t>
      </w:r>
      <w:r>
        <w:br/>
        <w:t xml:space="preserve">Function        Get-iBMCOSDeployConfig                             1.3.6      xFusion-iBMC-Cmdlets </w:t>
      </w:r>
      <w:r>
        <w:br/>
        <w:t xml:space="preserve">Function        Get-iBMCOutbandFirmware                            1.3.6      xFusion-iBMC-Cmdlets </w:t>
      </w:r>
      <w:r>
        <w:br/>
        <w:t xml:space="preserve">Function        Get-iBMCPowerInfo                                  1.3.6      xFusion-iBMC-Cmdlets </w:t>
      </w:r>
      <w:r>
        <w:br/>
        <w:t xml:space="preserve">Function        Get-iBMCPowerSupplies                              1.3.6      xFusion-iBMC-Cmdlets </w:t>
      </w:r>
      <w:r>
        <w:br/>
        <w:t xml:space="preserve">Function        Get-iBMCPowerSuppliesHealth                        1.3.6      xFusion-iBMC-Cmdlets </w:t>
      </w:r>
      <w:r>
        <w:br/>
        <w:t xml:space="preserve">Function        Get-iBMCProcessors                                 1.3.6      xFusion-iBMC-Cmdlets </w:t>
      </w:r>
      <w:r>
        <w:br/>
        <w:t xml:space="preserve">Function        Get-iBMCProcessorsHealth                           1.3.6      xFusion-iBMC-Cmdlets </w:t>
      </w:r>
      <w:r>
        <w:br/>
        <w:t xml:space="preserve">Function        Get-iBMCRAIDControllers                            1.3.6      xFusion-iBMC-Cmdlets </w:t>
      </w:r>
      <w:r>
        <w:br/>
        <w:t xml:space="preserve">Function        Get-iBMCRAIDControllersHealth                      1.3.6      xFusion-iBMC-Cmdlets </w:t>
      </w:r>
      <w:r>
        <w:br/>
        <w:t xml:space="preserve">Function        Get-iBMCSecurityService                            1.3.6      xFusion-iBMC-Cmdlets </w:t>
      </w:r>
      <w:r>
        <w:br/>
        <w:t xml:space="preserve">Function        Get-iBMCServices                                   1.3.6      </w:t>
      </w:r>
      <w:r>
        <w:lastRenderedPageBreak/>
        <w:t xml:space="preserve">xFusion-iBMC-Cmdlets </w:t>
      </w:r>
      <w:r>
        <w:br/>
        <w:t xml:space="preserve">Function        Get-iBMCSessionTimeout                             1.3.6      xFusion-iBMC-Cmdlets </w:t>
      </w:r>
      <w:r>
        <w:br/>
        <w:t xml:space="preserve">Function        Get-iBMCSMTPRecipients                             1.3.6      xFusion-iBMC-Cmdlets </w:t>
      </w:r>
      <w:r>
        <w:br/>
        <w:t xml:space="preserve">Function        Get-iBMCSMTPSetting                                1.3.6      xFusion-iBMC-Cmdlets </w:t>
      </w:r>
      <w:r>
        <w:br/>
        <w:t xml:space="preserve">Function        Get-iBMCSNMPSetting                                1.3.6      xFusion-iBMC-Cmdlets </w:t>
      </w:r>
      <w:r>
        <w:br/>
        <w:t xml:space="preserve">Function        Get-iBMCSNMPTrapServer                             1.3.6      xFusion-iBMC-Cmdlets </w:t>
      </w:r>
      <w:r>
        <w:br/>
        <w:t xml:space="preserve">Function        Get-iBMCSNMPTrapSetting                            1.3.6      xFusion-iBMC-Cmdlets </w:t>
      </w:r>
      <w:r>
        <w:br/>
        <w:t xml:space="preserve">Function        Get-iBMCSPRAIDSetting                              1.3.6      xFusion-iBMC-Cmdlets </w:t>
      </w:r>
      <w:r>
        <w:br/>
        <w:t xml:space="preserve">Function        Get-iBMCSPTaskResult                               1.3.6      xFusion-iBMC-Cmdlets </w:t>
      </w:r>
      <w:r>
        <w:br/>
        <w:t xml:space="preserve">Function        Get-iBMCSyslogServer                               1.3.6      xFusion-iBMC-Cmdlets </w:t>
      </w:r>
      <w:r>
        <w:br/>
        <w:t xml:space="preserve">Function        Get-iBMCSyslogSetting                              1.3.6      xFusion-iBMC-Cmdlets </w:t>
      </w:r>
      <w:r>
        <w:br/>
        <w:t xml:space="preserve">Function        Get-iBMCSystemInfo                                 1.3.6      xFusion-iBMC-Cmdlets </w:t>
      </w:r>
      <w:r>
        <w:br/>
        <w:t xml:space="preserve">Function        Get-iBMCSystemNetworkSettings                      1.3.6      xFusion-iBMC-Cmdlets </w:t>
      </w:r>
      <w:r>
        <w:br/>
        <w:t xml:space="preserve">Function        Get-iBMCUser                                       1.3.6      xFusion-iBMC-Cmdlets </w:t>
      </w:r>
      <w:r>
        <w:br/>
        <w:t xml:space="preserve">Function        Get-iBMCVirtualMedia                               1.3.6      xFusion-iBMC-Cmdlets </w:t>
      </w:r>
      <w:r>
        <w:br/>
        <w:t xml:space="preserve">Function        Get-iBMCVolume                                     1.3.6      xFusion-iBMC-Cmdlets </w:t>
      </w:r>
      <w:r>
        <w:br/>
        <w:t xml:space="preserve">Function        Import-iBMCBIOSSetting                             1.3.6      xFusion-iBMC-Cmdlets </w:t>
      </w:r>
      <w:r>
        <w:br/>
        <w:t xml:space="preserve">Function        Import-iBMCKerberosControllerKeyTable              1.3.6      xFusion-iBMC-Cmdlets </w:t>
      </w:r>
      <w:r>
        <w:br/>
        <w:t xml:space="preserve">Function        Import-iBMCLDAPCert                                1.3.6      xFusion-iBMC-Cmdlets </w:t>
      </w:r>
      <w:r>
        <w:br/>
        <w:t xml:space="preserve">Function        Import-iBMCNTPGroupKey                             1.3.6      xFusion-iBMC-Cmdlets </w:t>
      </w:r>
      <w:r>
        <w:br/>
        <w:t xml:space="preserve">Function        Import-iBMCRemoteHttpsServerCrl                    1.3.6      xFusion-iBMC-Cmdlets </w:t>
      </w:r>
      <w:r>
        <w:br/>
        <w:t xml:space="preserve">Function        Import-iBMCRemoteHttpsServerRootCA                 1.3.6      xFusion-iBMC-Cmdlets </w:t>
      </w:r>
      <w:r>
        <w:br/>
        <w:t xml:space="preserve">Function        Initialize-iBMCVolume                              1.3.6      xFusion-iBMC-Cmdlets </w:t>
      </w:r>
      <w:r>
        <w:br/>
        <w:t xml:space="preserve">Function        Install-iBMCLicense                                1.3.6      xFusion-iBMC-Cmdlets </w:t>
      </w:r>
      <w:r>
        <w:br/>
        <w:t xml:space="preserve">Function        Invoke-iBMCFileDownload                            1.3.6      xFusion-iBMC-Cmdlets </w:t>
      </w:r>
      <w:r>
        <w:br/>
        <w:t xml:space="preserve">Function        Invoke-iBMCFileUpload                              1.3.6      xFusion-iBMC-Cmdlets </w:t>
      </w:r>
      <w:r>
        <w:br/>
        <w:t xml:space="preserve">Function        Invoke-iBMCGeneralCall                             1.3.6      xFusion-iBMC-Cmdlets </w:t>
      </w:r>
      <w:r>
        <w:br/>
        <w:t xml:space="preserve">Function        Remove-iBMCLicense                                 1.3.6      xFusion-iBMC-Cmdlets </w:t>
      </w:r>
      <w:r>
        <w:br/>
      </w:r>
      <w:r>
        <w:lastRenderedPageBreak/>
        <w:t xml:space="preserve">Function        Remove-iBMCRemoteHttpsServerRootCA                 1.3.6      xFusion-iBMC-Cmdlets </w:t>
      </w:r>
      <w:r>
        <w:br/>
        <w:t xml:space="preserve">Function        Remove-iBMCUser                                    1.3.6      xFusion-iBMC-Cmdlets </w:t>
      </w:r>
      <w:r>
        <w:br/>
        <w:t xml:space="preserve">Function        Remove-iBMCVolume                                  1.3.6      xFusion-iBMC-Cmdlets </w:t>
      </w:r>
      <w:r>
        <w:br/>
        <w:t xml:space="preserve">Function        Reset-iBMC                                         1.3.6      xFusion-iBMC-Cmdlets </w:t>
      </w:r>
      <w:r>
        <w:br/>
        <w:t xml:space="preserve">Function        Reset-iBMCBIOSSetting                              1.3.6      xFusion-iBMC-Cmdlets </w:t>
      </w:r>
      <w:r>
        <w:br/>
        <w:t xml:space="preserve">Function        Restore-iBMCFactorySetting                         1.3.6      xFusion-iBMC-Cmdlets </w:t>
      </w:r>
      <w:r>
        <w:br/>
        <w:t xml:space="preserve">Function        Restore-iBMCRAIDController                         1.3.6      xFusion-iBMC-Cmdlets </w:t>
      </w:r>
      <w:r>
        <w:br/>
        <w:t xml:space="preserve">Function        Set-iBMCAssetTag                                   1.3.6      xFusion-iBMC-Cmdlets </w:t>
      </w:r>
      <w:r>
        <w:br/>
        <w:t xml:space="preserve">Function        Set-iBMCBIOSSetting                                1.3.6      xFusion-iBMC-Cmdlets </w:t>
      </w:r>
      <w:r>
        <w:br/>
        <w:t xml:space="preserve">Function        Set-iBMCBootSourceOverride                         1.3.6      xFusion-iBMC-Cmdlets </w:t>
      </w:r>
      <w:r>
        <w:br/>
        <w:t xml:space="preserve">Function        Set-iBMCBootupSequence                             1.3.6      xFusion-iBMC-Cmdlets </w:t>
      </w:r>
      <w:r>
        <w:br/>
        <w:t xml:space="preserve">Function        Set-iBMCDiagnosticService                          1.3.6      xFusion-iBMC-Cmdlets </w:t>
      </w:r>
      <w:r>
        <w:br/>
        <w:t xml:space="preserve">Function        Set-iBMCDrive                                      1.3.6      xFusion-iBMC-Cmdlets </w:t>
      </w:r>
      <w:r>
        <w:br/>
        <w:t xml:space="preserve">Function        Set-iBMCFruControl                                 1.3.6      xFusion-iBMC-Cmdlets </w:t>
      </w:r>
      <w:r>
        <w:br/>
        <w:t xml:space="preserve">Function        Set-iBMCIP                                         1.3.6      xFusion-iBMC-Cmdlets </w:t>
      </w:r>
      <w:r>
        <w:br/>
        <w:t xml:space="preserve">Function        Set-iBMCKerberos                                   1.3.6      xFusion-iBMC-Cmdlets </w:t>
      </w:r>
      <w:r>
        <w:br/>
        <w:t xml:space="preserve">Function        Set-iBMCKerberosController                         1.3.6      xFusion-iBMC-Cmdlets </w:t>
      </w:r>
      <w:r>
        <w:br/>
        <w:t xml:space="preserve">Function        Set-iBMCLDAP                                       1.3.6      xFusion-iBMC-Cmdlets </w:t>
      </w:r>
      <w:r>
        <w:br/>
        <w:t xml:space="preserve">Function        Set-iBMCLDAPServiceEnabled                         1.3.6      xFusion-iBMC-Cmdlets </w:t>
      </w:r>
      <w:r>
        <w:br/>
        <w:t xml:space="preserve">Function        Set-iBMCNTPSetting                                 1.3.6      xFusion-iBMC-Cmdlets </w:t>
      </w:r>
      <w:r>
        <w:br/>
        <w:t xml:space="preserve">Function        Set-iBMCOSDeployConfig                             1.3.6      xFusion-iBMC-Cmdlets </w:t>
      </w:r>
      <w:r>
        <w:br/>
        <w:t xml:space="preserve">Function        Set-iBMCRAIDController                             1.3.6      xFusion-iBMC-Cmdlets </w:t>
      </w:r>
      <w:r>
        <w:br/>
        <w:t xml:space="preserve">Function        Set-iBMCSecurityService                            1.3.6      xFusion-iBMC-Cmdlets </w:t>
      </w:r>
      <w:r>
        <w:br/>
        <w:t xml:space="preserve">Function        Set-iBMCServerPower                                1.3.6      xFusion-iBMC-Cmdlets </w:t>
      </w:r>
      <w:r>
        <w:br/>
        <w:t xml:space="preserve">Function        Set-iBMCService                                    1.3.6      xFusion-iBMC-Cmdlets </w:t>
      </w:r>
      <w:r>
        <w:br/>
        <w:t xml:space="preserve">Function        Set-iBMCSessionTimeout                             1.3.6      xFusion-iBMC-Cmdlets </w:t>
      </w:r>
      <w:r>
        <w:br/>
        <w:t xml:space="preserve">Function        Set-iBMCSMTPRecipient                              1.3.6      xFusion-iBMC-Cmdlets </w:t>
      </w:r>
      <w:r>
        <w:br/>
        <w:t xml:space="preserve">Function        Set-iBMCSMTPSetting                                1.3.6      </w:t>
      </w:r>
      <w:r>
        <w:lastRenderedPageBreak/>
        <w:t xml:space="preserve">xFusion-iBMC-Cmdlets </w:t>
      </w:r>
      <w:r>
        <w:br/>
        <w:t xml:space="preserve">Function        Set-iBMCSNMPSetting                                1.3.6      xFusion-iBMC-Cmdlets </w:t>
      </w:r>
      <w:r>
        <w:br/>
        <w:t xml:space="preserve">Function        Set-iBMCSNMPTrapServer                             1.3.6      xFusion-iBMC-Cmdlets </w:t>
      </w:r>
      <w:r>
        <w:br/>
        <w:t xml:space="preserve">Function        Set-iBMCSNMPTrapSetting                            1.3.6      xFusion-iBMC-Cmdlets </w:t>
      </w:r>
      <w:r>
        <w:br/>
        <w:t xml:space="preserve">Function        Set-iBMCSPRAIDSetting                              1.3.6      xFusion-iBMC-Cmdlets </w:t>
      </w:r>
      <w:r>
        <w:br/>
        <w:t xml:space="preserve">Function        Set-iBMCSPService                                  1.3.6      xFusion-iBMC-Cmdlets </w:t>
      </w:r>
      <w:r>
        <w:br/>
        <w:t xml:space="preserve">Function        Set-iBMCSyslogServer                               1.3.6      xFusion-iBMC-Cmdlets </w:t>
      </w:r>
      <w:r>
        <w:br/>
        <w:t xml:space="preserve">Function        Set-iBMCSyslogSetting                              1.3.6      xFusion-iBMC-Cmdlets </w:t>
      </w:r>
      <w:r>
        <w:br/>
        <w:t xml:space="preserve">Function        Set-iBMCUser                                       1.3.6      xFusion-iBMC-Cmdlets </w:t>
      </w:r>
      <w:r>
        <w:br/>
        <w:t xml:space="preserve">Function        Set-iBMCVolume                                     1.3.6      xFusion-iBMC-Cmdlets </w:t>
      </w:r>
      <w:r>
        <w:br/>
        <w:t xml:space="preserve">Function        Test-iBMCConnect                                   1.3.6      xFusion-iBMC-Cmdlets </w:t>
      </w:r>
      <w:r>
        <w:br/>
        <w:t xml:space="preserve">Function        Update-iBMCInbandFirmware                          1.3.6      xFusion-iBMC-Cmdlets </w:t>
      </w:r>
      <w:r>
        <w:br/>
        <w:t>Function        Update-iBMCOutbandFirmware                         1.3.6      xFusion-iBMC-Cmdlets</w:t>
      </w:r>
    </w:p>
    <w:p w:rsidR="001E13F3" w:rsidRDefault="00DF2CF4">
      <w:hyperlink w:anchor="_EN-US_TOPIC_0000001137285243" w:tooltip=" " w:history="1">
        <w:r w:rsidR="00C1154F">
          <w:rPr>
            <w:rStyle w:val="ad"/>
          </w:rPr>
          <w:t>3.1  Viewing the Help Information</w:t>
        </w:r>
      </w:hyperlink>
    </w:p>
    <w:p w:rsidR="001E13F3" w:rsidRDefault="00DF2CF4">
      <w:hyperlink w:anchor="_EN-US_TOPIC_0000001137285237" w:tooltip=" " w:history="1">
        <w:r w:rsidR="00C1154F">
          <w:rPr>
            <w:rStyle w:val="ad"/>
          </w:rPr>
          <w:t>3.2  Querying the xFusion-iBMC-Cmdlets Version Information</w:t>
        </w:r>
      </w:hyperlink>
    </w:p>
    <w:p w:rsidR="001E13F3" w:rsidRDefault="00DF2CF4">
      <w:hyperlink w:anchor="_EN-US_TOPIC_0000001137285235" w:tooltip=" " w:history="1">
        <w:r w:rsidR="00C1154F">
          <w:rPr>
            <w:rStyle w:val="ad"/>
          </w:rPr>
          <w:t>3.3  Connecting to the iBMC</w:t>
        </w:r>
      </w:hyperlink>
    </w:p>
    <w:p w:rsidR="001E13F3" w:rsidRDefault="00DF2CF4">
      <w:hyperlink w:anchor="_EN-US_TOPIC_0000001137285233" w:tooltip=" " w:history="1">
        <w:r w:rsidR="00C1154F">
          <w:rPr>
            <w:rStyle w:val="ad"/>
          </w:rPr>
          <w:t>3.4  Disconnecting from the iBMC</w:t>
        </w:r>
      </w:hyperlink>
    </w:p>
    <w:p w:rsidR="001E13F3" w:rsidRDefault="00DF2CF4">
      <w:hyperlink w:anchor="_EN-US_TOPIC_0000001137285231" w:tooltip=" " w:history="1">
        <w:r w:rsidR="00C1154F">
          <w:rPr>
            <w:rStyle w:val="ad"/>
          </w:rPr>
          <w:t>3.5  Testing the iBMC Connection Status</w:t>
        </w:r>
      </w:hyperlink>
    </w:p>
    <w:p w:rsidR="001E13F3" w:rsidRDefault="00DF2CF4">
      <w:hyperlink w:anchor="_EN-US_TOPIC_0000001137285171" w:tooltip=" " w:history="1">
        <w:r w:rsidR="00C1154F">
          <w:rPr>
            <w:rStyle w:val="ad"/>
          </w:rPr>
          <w:t>3.6  Querying the Session Service Information</w:t>
        </w:r>
      </w:hyperlink>
    </w:p>
    <w:p w:rsidR="001E13F3" w:rsidRDefault="00DF2CF4">
      <w:hyperlink w:anchor="_EN-US_TOPIC_0000001137284999" w:tooltip=" " w:history="1">
        <w:r w:rsidR="00C1154F">
          <w:rPr>
            <w:rStyle w:val="ad"/>
          </w:rPr>
          <w:t>3.7  Modifying the Session Service Information</w:t>
        </w:r>
      </w:hyperlink>
    </w:p>
    <w:p w:rsidR="001E13F3" w:rsidRDefault="00DF2CF4">
      <w:hyperlink w:anchor="_EN-US_TOPIC_0000001137285043" w:tooltip=" " w:history="1">
        <w:r w:rsidR="00C1154F">
          <w:rPr>
            <w:rStyle w:val="ad"/>
          </w:rPr>
          <w:t>3.8  Querying the User List</w:t>
        </w:r>
      </w:hyperlink>
    </w:p>
    <w:p w:rsidR="001E13F3" w:rsidRDefault="00DF2CF4">
      <w:hyperlink w:anchor="_EN-US_TOPIC_0000001137285085" w:tooltip=" " w:history="1">
        <w:r w:rsidR="00C1154F">
          <w:rPr>
            <w:rStyle w:val="ad"/>
          </w:rPr>
          <w:t>3.9  Creating a User</w:t>
        </w:r>
      </w:hyperlink>
    </w:p>
    <w:p w:rsidR="001E13F3" w:rsidRDefault="00DF2CF4">
      <w:hyperlink w:anchor="_EN-US_TOPIC_0000001137285129" w:tooltip=" " w:history="1">
        <w:r w:rsidR="00C1154F">
          <w:rPr>
            <w:rStyle w:val="ad"/>
          </w:rPr>
          <w:t>3.10  Modifying a User</w:t>
        </w:r>
      </w:hyperlink>
    </w:p>
    <w:p w:rsidR="001E13F3" w:rsidRDefault="00DF2CF4">
      <w:hyperlink w:anchor="_EN-US_TOPIC_0000001137285173" w:tooltip=" " w:history="1">
        <w:r w:rsidR="00C1154F">
          <w:rPr>
            <w:rStyle w:val="ad"/>
          </w:rPr>
          <w:t>3.11  Removing a User</w:t>
        </w:r>
      </w:hyperlink>
    </w:p>
    <w:p w:rsidR="001E13F3" w:rsidRDefault="00DF2CF4">
      <w:hyperlink w:anchor="_EN-US_TOPIC_0000001137285001" w:tooltip=" " w:history="1">
        <w:r w:rsidR="00C1154F">
          <w:rPr>
            <w:rStyle w:val="ad"/>
          </w:rPr>
          <w:t>3.12  Querying the iBMC Service Information</w:t>
        </w:r>
      </w:hyperlink>
    </w:p>
    <w:p w:rsidR="001E13F3" w:rsidRDefault="00DF2CF4">
      <w:hyperlink w:anchor="_EN-US_TOPIC_0000001137285045" w:tooltip=" " w:history="1">
        <w:r w:rsidR="00C1154F">
          <w:rPr>
            <w:rStyle w:val="ad"/>
          </w:rPr>
          <w:t>3.13  Setting the iBMC Service Information</w:t>
        </w:r>
      </w:hyperlink>
    </w:p>
    <w:p w:rsidR="001E13F3" w:rsidRDefault="00DF2CF4">
      <w:hyperlink w:anchor="_EN-US_TOPIC_0000001137285087" w:tooltip=" " w:history="1">
        <w:r w:rsidR="00C1154F">
          <w:rPr>
            <w:rStyle w:val="ad"/>
          </w:rPr>
          <w:t>3.14  Querying the Power Consumption Information</w:t>
        </w:r>
      </w:hyperlink>
    </w:p>
    <w:p w:rsidR="001E13F3" w:rsidRDefault="00DF2CF4">
      <w:hyperlink w:anchor="_EN-US_TOPIC_0000001137285131" w:tooltip=" " w:history="1">
        <w:r w:rsidR="00C1154F">
          <w:rPr>
            <w:rStyle w:val="ad"/>
          </w:rPr>
          <w:t>3.15  Querying the System Information</w:t>
        </w:r>
      </w:hyperlink>
    </w:p>
    <w:p w:rsidR="001E13F3" w:rsidRDefault="00DF2CF4">
      <w:hyperlink w:anchor="_EN-US_TOPIC_0000001137285175" w:tooltip=" " w:history="1">
        <w:r w:rsidR="00C1154F">
          <w:rPr>
            <w:rStyle w:val="ad"/>
          </w:rPr>
          <w:t>3.16  Querying the Ethernet Port Information</w:t>
        </w:r>
      </w:hyperlink>
    </w:p>
    <w:p w:rsidR="001E13F3" w:rsidRDefault="00DF2CF4">
      <w:hyperlink w:anchor="_EN-US_TOPIC_0000001137285003" w:tooltip=" " w:history="1">
        <w:r w:rsidR="00C1154F">
          <w:rPr>
            <w:rStyle w:val="ad"/>
          </w:rPr>
          <w:t>3.17  Setting the Power Supply Status</w:t>
        </w:r>
      </w:hyperlink>
    </w:p>
    <w:p w:rsidR="001E13F3" w:rsidRDefault="00DF2CF4">
      <w:hyperlink w:anchor="_EN-US_TOPIC_0000001137285047" w:tooltip=" " w:history="1">
        <w:r w:rsidR="00C1154F">
          <w:rPr>
            <w:rStyle w:val="ad"/>
          </w:rPr>
          <w:t>3.18  Restarting the iBMC</w:t>
        </w:r>
      </w:hyperlink>
    </w:p>
    <w:p w:rsidR="001E13F3" w:rsidRDefault="00DF2CF4">
      <w:hyperlink w:anchor="_EN-US_TOPIC_0000001137285089" w:tooltip=" " w:history="1">
        <w:r w:rsidR="00C1154F">
          <w:rPr>
            <w:rStyle w:val="ad"/>
          </w:rPr>
          <w:t>3.19  Restarting the System</w:t>
        </w:r>
      </w:hyperlink>
    </w:p>
    <w:p w:rsidR="001E13F3" w:rsidRDefault="00DF2CF4">
      <w:hyperlink w:anchor="_EN-US_TOPIC_0000001137285133" w:tooltip=" " w:history="1">
        <w:r w:rsidR="00C1154F">
          <w:rPr>
            <w:rStyle w:val="ad"/>
          </w:rPr>
          <w:t>3.20  Querying the Asset Tag</w:t>
        </w:r>
      </w:hyperlink>
    </w:p>
    <w:p w:rsidR="001E13F3" w:rsidRDefault="00DF2CF4">
      <w:hyperlink w:anchor="_EN-US_TOPIC_0000001137285177" w:tooltip=" " w:history="1">
        <w:r w:rsidR="00C1154F">
          <w:rPr>
            <w:rStyle w:val="ad"/>
          </w:rPr>
          <w:t>3.21  Setting the Asset Tag</w:t>
        </w:r>
      </w:hyperlink>
    </w:p>
    <w:p w:rsidR="001E13F3" w:rsidRDefault="00DF2CF4">
      <w:hyperlink w:anchor="_EN-US_TOPIC_0000001137285005" w:tooltip=" " w:history="1">
        <w:r w:rsidR="00C1154F">
          <w:rPr>
            <w:rStyle w:val="ad"/>
          </w:rPr>
          <w:t>3.22  Querying the Virtual Media Information</w:t>
        </w:r>
      </w:hyperlink>
    </w:p>
    <w:p w:rsidR="001E13F3" w:rsidRDefault="00DF2CF4">
      <w:hyperlink w:anchor="_EN-US_TOPIC_0000001137285217" w:tooltip=" " w:history="1">
        <w:r w:rsidR="00C1154F">
          <w:rPr>
            <w:rStyle w:val="ad"/>
          </w:rPr>
          <w:t>3.23  Connecting to the Virtual Media</w:t>
        </w:r>
      </w:hyperlink>
    </w:p>
    <w:p w:rsidR="001E13F3" w:rsidRDefault="00DF2CF4">
      <w:hyperlink w:anchor="_EN-US_TOPIC_0000001137285091" w:tooltip=" " w:history="1">
        <w:r w:rsidR="00C1154F">
          <w:rPr>
            <w:rStyle w:val="ad"/>
          </w:rPr>
          <w:t>3.24  Disconnecting from the Virtual Media</w:t>
        </w:r>
      </w:hyperlink>
    </w:p>
    <w:p w:rsidR="001E13F3" w:rsidRDefault="00DF2CF4">
      <w:hyperlink w:anchor="_EN-US_TOPIC_0000001137285135" w:tooltip=" " w:history="1">
        <w:r w:rsidR="00C1154F">
          <w:rPr>
            <w:rStyle w:val="ad"/>
          </w:rPr>
          <w:t>3.25  Querying the Boot Device</w:t>
        </w:r>
      </w:hyperlink>
    </w:p>
    <w:p w:rsidR="001E13F3" w:rsidRDefault="00DF2CF4">
      <w:hyperlink w:anchor="_EN-US_TOPIC_0000001137285179" w:tooltip=" " w:history="1">
        <w:r w:rsidR="00C1154F">
          <w:rPr>
            <w:rStyle w:val="ad"/>
          </w:rPr>
          <w:t>3.26  Setting the Boot Device</w:t>
        </w:r>
      </w:hyperlink>
    </w:p>
    <w:p w:rsidR="001E13F3" w:rsidRDefault="00DF2CF4">
      <w:hyperlink w:anchor="_EN-US_TOPIC_0000001137285007" w:tooltip=" " w:history="1">
        <w:r w:rsidR="00C1154F">
          <w:rPr>
            <w:rStyle w:val="ad"/>
          </w:rPr>
          <w:t>3.27  Querying the Boot Sequence</w:t>
        </w:r>
      </w:hyperlink>
    </w:p>
    <w:p w:rsidR="001E13F3" w:rsidRDefault="00DF2CF4">
      <w:hyperlink w:anchor="_EN-US_TOPIC_0000001137285049" w:tooltip=" " w:history="1">
        <w:r w:rsidR="00C1154F">
          <w:rPr>
            <w:rStyle w:val="ad"/>
          </w:rPr>
          <w:t>3.28  Setting the Boot Sequence</w:t>
        </w:r>
      </w:hyperlink>
    </w:p>
    <w:p w:rsidR="001E13F3" w:rsidRDefault="00DF2CF4">
      <w:hyperlink w:anchor="_EN-US_TOPIC_0000001137285093" w:tooltip=" " w:history="1">
        <w:r w:rsidR="00C1154F">
          <w:rPr>
            <w:rStyle w:val="ad"/>
          </w:rPr>
          <w:t>3.29  Exporting the BIOS Configuration</w:t>
        </w:r>
      </w:hyperlink>
    </w:p>
    <w:p w:rsidR="001E13F3" w:rsidRDefault="00DF2CF4">
      <w:hyperlink w:anchor="_EN-US_TOPIC_0000001137285137" w:tooltip=" " w:history="1">
        <w:r w:rsidR="00C1154F">
          <w:rPr>
            <w:rStyle w:val="ad"/>
          </w:rPr>
          <w:t>3.30  Importing the BIOS Configuration</w:t>
        </w:r>
      </w:hyperlink>
    </w:p>
    <w:p w:rsidR="001E13F3" w:rsidRDefault="00DF2CF4">
      <w:hyperlink w:anchor="_EN-US_TOPIC_0000001137285181" w:tooltip=" " w:history="1">
        <w:r w:rsidR="00C1154F">
          <w:rPr>
            <w:rStyle w:val="ad"/>
          </w:rPr>
          <w:t>3.31  Restoring the Factory Settings</w:t>
        </w:r>
      </w:hyperlink>
    </w:p>
    <w:p w:rsidR="001E13F3" w:rsidRDefault="00DF2CF4">
      <w:hyperlink w:anchor="_EN-US_TOPIC_0000001137285009" w:tooltip=" " w:history="1">
        <w:r w:rsidR="00C1154F">
          <w:rPr>
            <w:rStyle w:val="ad"/>
          </w:rPr>
          <w:t>3.32  Restoring the Default BIOS Settings</w:t>
        </w:r>
      </w:hyperlink>
    </w:p>
    <w:p w:rsidR="001E13F3" w:rsidRDefault="00DF2CF4">
      <w:hyperlink w:anchor="_EN-US_TOPIC_0000001137285051" w:tooltip=" " w:history="1">
        <w:r w:rsidR="00C1154F">
          <w:rPr>
            <w:rStyle w:val="ad"/>
          </w:rPr>
          <w:t>3.33  Querying BIOS Settings</w:t>
        </w:r>
      </w:hyperlink>
    </w:p>
    <w:p w:rsidR="001E13F3" w:rsidRDefault="00DF2CF4">
      <w:hyperlink w:anchor="_EN-US_TOPIC_0000001137285095" w:tooltip=" " w:history="1">
        <w:r w:rsidR="00C1154F">
          <w:rPr>
            <w:rStyle w:val="ad"/>
          </w:rPr>
          <w:t>3.34  Modifying BIOS Settings</w:t>
        </w:r>
      </w:hyperlink>
    </w:p>
    <w:p w:rsidR="001E13F3" w:rsidRDefault="00DF2CF4">
      <w:hyperlink w:anchor="_EN-US_TOPIC_0000001137285139" w:tooltip=" " w:history="1">
        <w:r w:rsidR="00C1154F">
          <w:rPr>
            <w:rStyle w:val="ad"/>
          </w:rPr>
          <w:t>3.35  Querying the NTP Resource Information</w:t>
        </w:r>
      </w:hyperlink>
    </w:p>
    <w:p w:rsidR="001E13F3" w:rsidRDefault="00DF2CF4">
      <w:hyperlink w:anchor="_EN-US_TOPIC_0000001137285183" w:tooltip=" " w:history="1">
        <w:r w:rsidR="00C1154F">
          <w:rPr>
            <w:rStyle w:val="ad"/>
          </w:rPr>
          <w:t>3.36  Setting NTP Resource Attributes</w:t>
        </w:r>
      </w:hyperlink>
    </w:p>
    <w:p w:rsidR="001E13F3" w:rsidRDefault="00DF2CF4">
      <w:hyperlink w:anchor="_EN-US_TOPIC_0000001137285011" w:tooltip=" " w:history="1">
        <w:r w:rsidR="00C1154F">
          <w:rPr>
            <w:rStyle w:val="ad"/>
          </w:rPr>
          <w:t>3.37  Importing the NTP Group Key</w:t>
        </w:r>
      </w:hyperlink>
    </w:p>
    <w:p w:rsidR="001E13F3" w:rsidRDefault="00DF2CF4">
      <w:hyperlink w:anchor="_EN-US_TOPIC_0000001137285053" w:tooltip=" " w:history="1">
        <w:r w:rsidR="00C1154F">
          <w:rPr>
            <w:rStyle w:val="ad"/>
          </w:rPr>
          <w:t>3.38  Querying the SMTP Notification List</w:t>
        </w:r>
      </w:hyperlink>
    </w:p>
    <w:p w:rsidR="001E13F3" w:rsidRDefault="00DF2CF4">
      <w:hyperlink w:anchor="_EN-US_TOPIC_0000001137285097" w:tooltip=" " w:history="1">
        <w:r w:rsidR="00C1154F">
          <w:rPr>
            <w:rStyle w:val="ad"/>
          </w:rPr>
          <w:t>3.39  Setting the SMTP Notification Object</w:t>
        </w:r>
      </w:hyperlink>
    </w:p>
    <w:p w:rsidR="001E13F3" w:rsidRDefault="00DF2CF4">
      <w:hyperlink w:anchor="_EN-US_TOPIC_0000001137285141" w:tooltip=" " w:history="1">
        <w:r w:rsidR="00C1154F">
          <w:rPr>
            <w:rStyle w:val="ad"/>
          </w:rPr>
          <w:t>3.40  Querying the SMTP Resource Information</w:t>
        </w:r>
      </w:hyperlink>
    </w:p>
    <w:p w:rsidR="001E13F3" w:rsidRDefault="00DF2CF4">
      <w:hyperlink w:anchor="_EN-US_TOPIC_0000001137285185" w:tooltip=" " w:history="1">
        <w:r w:rsidR="00C1154F">
          <w:rPr>
            <w:rStyle w:val="ad"/>
          </w:rPr>
          <w:t>3.41  Setting SMTP Resource Attributes</w:t>
        </w:r>
      </w:hyperlink>
    </w:p>
    <w:p w:rsidR="001E13F3" w:rsidRDefault="00DF2CF4">
      <w:hyperlink w:anchor="_EN-US_TOPIC_0000001137285013" w:tooltip=" " w:history="1">
        <w:r w:rsidR="00C1154F">
          <w:rPr>
            <w:rStyle w:val="ad"/>
          </w:rPr>
          <w:t>3.42  Querying the SNMP Resource Information</w:t>
        </w:r>
      </w:hyperlink>
    </w:p>
    <w:p w:rsidR="001E13F3" w:rsidRDefault="00DF2CF4">
      <w:hyperlink w:anchor="_EN-US_TOPIC_0000001137285055" w:tooltip=" " w:history="1">
        <w:r w:rsidR="00C1154F">
          <w:rPr>
            <w:rStyle w:val="ad"/>
          </w:rPr>
          <w:t>3.43  Setting SNMP Resource Attributes</w:t>
        </w:r>
      </w:hyperlink>
    </w:p>
    <w:p w:rsidR="001E13F3" w:rsidRDefault="00DF2CF4">
      <w:hyperlink w:anchor="_EN-US_TOPIC_0000001137285099" w:tooltip=" " w:history="1">
        <w:r w:rsidR="00C1154F">
          <w:rPr>
            <w:rStyle w:val="ad"/>
          </w:rPr>
          <w:t>3.44  Querying the SNMP Trap Server</w:t>
        </w:r>
      </w:hyperlink>
    </w:p>
    <w:p w:rsidR="001E13F3" w:rsidRDefault="00DF2CF4">
      <w:hyperlink w:anchor="_EN-US_TOPIC_0000001137285143" w:tooltip=" " w:history="1">
        <w:r w:rsidR="00C1154F">
          <w:rPr>
            <w:rStyle w:val="ad"/>
          </w:rPr>
          <w:t>3.45  Setting the SNMP Trap Server</w:t>
        </w:r>
      </w:hyperlink>
    </w:p>
    <w:p w:rsidR="001E13F3" w:rsidRDefault="00DF2CF4">
      <w:hyperlink w:anchor="_EN-US_TOPIC_0000001137285187" w:tooltip=" " w:history="1">
        <w:r w:rsidR="00C1154F">
          <w:rPr>
            <w:rStyle w:val="ad"/>
          </w:rPr>
          <w:t>3.46  Querying the SNMP Trap Resource Information</w:t>
        </w:r>
      </w:hyperlink>
    </w:p>
    <w:p w:rsidR="001E13F3" w:rsidRDefault="00DF2CF4">
      <w:hyperlink w:anchor="_EN-US_TOPIC_0000001137285015" w:tooltip=" " w:history="1">
        <w:r w:rsidR="00C1154F">
          <w:rPr>
            <w:rStyle w:val="ad"/>
          </w:rPr>
          <w:t>3.47  Setting SNMP Trap Resource Attributes</w:t>
        </w:r>
      </w:hyperlink>
    </w:p>
    <w:p w:rsidR="001E13F3" w:rsidRDefault="00DF2CF4">
      <w:hyperlink w:anchor="_EN-US_TOPIC_0000001137285057" w:tooltip=" " w:history="1">
        <w:r w:rsidR="00C1154F">
          <w:rPr>
            <w:rStyle w:val="ad"/>
          </w:rPr>
          <w:t>3.48  Querying the Syslog Notification List</w:t>
        </w:r>
      </w:hyperlink>
    </w:p>
    <w:p w:rsidR="001E13F3" w:rsidRDefault="00DF2CF4">
      <w:hyperlink w:anchor="_EN-US_TOPIC_0000001137285101" w:tooltip=" " w:history="1">
        <w:r w:rsidR="00C1154F">
          <w:rPr>
            <w:rStyle w:val="ad"/>
          </w:rPr>
          <w:t>3.49  Setting the Syslog Notification Object</w:t>
        </w:r>
      </w:hyperlink>
    </w:p>
    <w:p w:rsidR="001E13F3" w:rsidRDefault="00DF2CF4">
      <w:hyperlink w:anchor="_EN-US_TOPIC_0000001137285145" w:tooltip=" " w:history="1">
        <w:r w:rsidR="00C1154F">
          <w:rPr>
            <w:rStyle w:val="ad"/>
          </w:rPr>
          <w:t>3.50  Querying the Syslog Resource Information</w:t>
        </w:r>
      </w:hyperlink>
    </w:p>
    <w:p w:rsidR="001E13F3" w:rsidRDefault="00DF2CF4">
      <w:hyperlink w:anchor="_EN-US_TOPIC_0000001137285189" w:tooltip=" " w:history="1">
        <w:r w:rsidR="00C1154F">
          <w:rPr>
            <w:rStyle w:val="ad"/>
          </w:rPr>
          <w:t>3.51  Setting the Syslog Resource Information</w:t>
        </w:r>
      </w:hyperlink>
    </w:p>
    <w:p w:rsidR="001E13F3" w:rsidRDefault="00DF2CF4">
      <w:hyperlink w:anchor="_EN-US_TOPIC_0000001137285017" w:tooltip=" " w:history="1">
        <w:r w:rsidR="00C1154F">
          <w:rPr>
            <w:rStyle w:val="ad"/>
          </w:rPr>
          <w:t>3.52  Querying the In-Band Firmware Version</w:t>
        </w:r>
      </w:hyperlink>
    </w:p>
    <w:p w:rsidR="001E13F3" w:rsidRDefault="00DF2CF4">
      <w:hyperlink w:anchor="_EN-US_TOPIC_0000001137285059" w:tooltip=" " w:history="1">
        <w:r w:rsidR="00C1154F">
          <w:rPr>
            <w:rStyle w:val="ad"/>
          </w:rPr>
          <w:t>3.53  Querying the Out-of-Band Firmware Version</w:t>
        </w:r>
      </w:hyperlink>
    </w:p>
    <w:p w:rsidR="001E13F3" w:rsidRDefault="00DF2CF4">
      <w:hyperlink w:anchor="_EN-US_TOPIC_0000001137285103" w:tooltip=" " w:history="1">
        <w:r w:rsidR="00C1154F">
          <w:rPr>
            <w:rStyle w:val="ad"/>
          </w:rPr>
          <w:t>3.54  Upgrading the In-Band Firmware</w:t>
        </w:r>
      </w:hyperlink>
    </w:p>
    <w:p w:rsidR="001E13F3" w:rsidRDefault="00DF2CF4">
      <w:hyperlink w:anchor="_EN-US_TOPIC_0000001137285147" w:tooltip=" " w:history="1">
        <w:r w:rsidR="00C1154F">
          <w:rPr>
            <w:rStyle w:val="ad"/>
          </w:rPr>
          <w:t>3.55  Upgrading the Out-of-Band Firmware</w:t>
        </w:r>
      </w:hyperlink>
    </w:p>
    <w:p w:rsidR="001E13F3" w:rsidRDefault="00DF2CF4">
      <w:hyperlink w:anchor="_EN-US_TOPIC_0000001137285191" w:tooltip=" " w:history="1">
        <w:r w:rsidR="00C1154F">
          <w:rPr>
            <w:rStyle w:val="ad"/>
          </w:rPr>
          <w:t>3.56  Querying the CPU Health Status</w:t>
        </w:r>
      </w:hyperlink>
    </w:p>
    <w:p w:rsidR="001E13F3" w:rsidRDefault="00DF2CF4">
      <w:hyperlink w:anchor="_EN-US_TOPIC_0000001137285019" w:tooltip=" " w:history="1">
        <w:r w:rsidR="00C1154F">
          <w:rPr>
            <w:rStyle w:val="ad"/>
          </w:rPr>
          <w:t>3.57  Querying the RAID Controller Card Health Status</w:t>
        </w:r>
      </w:hyperlink>
    </w:p>
    <w:p w:rsidR="001E13F3" w:rsidRDefault="00DF2CF4">
      <w:hyperlink w:anchor="_EN-US_TOPIC_0000001137285061" w:tooltip=" " w:history="1">
        <w:r w:rsidR="00C1154F">
          <w:rPr>
            <w:rStyle w:val="ad"/>
          </w:rPr>
          <w:t>3.58  Querying the Memory Health Status</w:t>
        </w:r>
      </w:hyperlink>
    </w:p>
    <w:p w:rsidR="001E13F3" w:rsidRDefault="00DF2CF4">
      <w:hyperlink w:anchor="_EN-US_TOPIC_0000001137285105" w:tooltip=" " w:history="1">
        <w:r w:rsidR="00C1154F">
          <w:rPr>
            <w:rStyle w:val="ad"/>
          </w:rPr>
          <w:t>3.59  Querying the Power Supply Health Status</w:t>
        </w:r>
      </w:hyperlink>
    </w:p>
    <w:p w:rsidR="001E13F3" w:rsidRDefault="00DF2CF4">
      <w:hyperlink w:anchor="_EN-US_TOPIC_0000001137285149" w:tooltip=" " w:history="1">
        <w:r w:rsidR="00C1154F">
          <w:rPr>
            <w:rStyle w:val="ad"/>
          </w:rPr>
          <w:t>3.60  Querying the Drive Health Status</w:t>
        </w:r>
      </w:hyperlink>
    </w:p>
    <w:p w:rsidR="001E13F3" w:rsidRDefault="00DF2CF4">
      <w:hyperlink w:anchor="_EN-US_TOPIC_0000001137285193" w:tooltip=" " w:history="1">
        <w:r w:rsidR="00C1154F">
          <w:rPr>
            <w:rStyle w:val="ad"/>
          </w:rPr>
          <w:t>3.61  Querying the NIC Health Status</w:t>
        </w:r>
      </w:hyperlink>
    </w:p>
    <w:p w:rsidR="001E13F3" w:rsidRDefault="00DF2CF4">
      <w:hyperlink w:anchor="_EN-US_TOPIC_0000001137285021" w:tooltip=" " w:history="1">
        <w:r w:rsidR="00C1154F">
          <w:rPr>
            <w:rStyle w:val="ad"/>
          </w:rPr>
          <w:t>3.62  Querying the Fan Health Status</w:t>
        </w:r>
      </w:hyperlink>
    </w:p>
    <w:p w:rsidR="001E13F3" w:rsidRDefault="00DF2CF4">
      <w:hyperlink w:anchor="_EN-US_TOPIC_0000001137285063" w:tooltip=" " w:history="1">
        <w:r w:rsidR="00C1154F">
          <w:rPr>
            <w:rStyle w:val="ad"/>
          </w:rPr>
          <w:t>3.63  Querying the CPU Information</w:t>
        </w:r>
      </w:hyperlink>
    </w:p>
    <w:p w:rsidR="001E13F3" w:rsidRDefault="00DF2CF4">
      <w:hyperlink w:anchor="_EN-US_TOPIC_0000001137285107" w:tooltip=" " w:history="1">
        <w:r w:rsidR="00C1154F">
          <w:rPr>
            <w:rStyle w:val="ad"/>
          </w:rPr>
          <w:t>3.64  Querying the RAID Controller Card Information</w:t>
        </w:r>
      </w:hyperlink>
    </w:p>
    <w:p w:rsidR="001E13F3" w:rsidRDefault="00DF2CF4">
      <w:hyperlink w:anchor="_EN-US_TOPIC_0000001137285151" w:tooltip=" " w:history="1">
        <w:r w:rsidR="00C1154F">
          <w:rPr>
            <w:rStyle w:val="ad"/>
          </w:rPr>
          <w:t>3.65  Querying the Memory Information</w:t>
        </w:r>
      </w:hyperlink>
    </w:p>
    <w:p w:rsidR="001E13F3" w:rsidRDefault="00DF2CF4">
      <w:hyperlink w:anchor="_EN-US_TOPIC_0000001137285195" w:tooltip=" " w:history="1">
        <w:r w:rsidR="00C1154F">
          <w:rPr>
            <w:rStyle w:val="ad"/>
          </w:rPr>
          <w:t>3.66  Querying the Power Supply Information</w:t>
        </w:r>
      </w:hyperlink>
    </w:p>
    <w:p w:rsidR="001E13F3" w:rsidRDefault="00DF2CF4">
      <w:hyperlink w:anchor="_EN-US_TOPIC_0000001137285023" w:tooltip=" " w:history="1">
        <w:r w:rsidR="00C1154F">
          <w:rPr>
            <w:rStyle w:val="ad"/>
          </w:rPr>
          <w:t>3.67  Querying the Drive Information</w:t>
        </w:r>
      </w:hyperlink>
    </w:p>
    <w:p w:rsidR="001E13F3" w:rsidRDefault="00DF2CF4">
      <w:hyperlink w:anchor="_EN-US_TOPIC_0000001137285065" w:tooltip=" " w:history="1">
        <w:r w:rsidR="00C1154F">
          <w:rPr>
            <w:rStyle w:val="ad"/>
          </w:rPr>
          <w:t>3.68  Querying the NIC Information</w:t>
        </w:r>
      </w:hyperlink>
    </w:p>
    <w:p w:rsidR="001E13F3" w:rsidRDefault="00DF2CF4">
      <w:hyperlink w:anchor="_EN-US_TOPIC_0000001137285109" w:tooltip=" " w:history="1">
        <w:r w:rsidR="00C1154F">
          <w:rPr>
            <w:rStyle w:val="ad"/>
          </w:rPr>
          <w:t>3.69  Querying the Fan Information</w:t>
        </w:r>
      </w:hyperlink>
    </w:p>
    <w:p w:rsidR="001E13F3" w:rsidRDefault="00DF2CF4">
      <w:hyperlink w:anchor="_EN-US_TOPIC_0000001137285153" w:tooltip=" " w:history="1">
        <w:r w:rsidR="00C1154F">
          <w:rPr>
            <w:rStyle w:val="ad"/>
          </w:rPr>
          <w:t>3.70  Querying the Configuration Result Resource of the Smart Provisioning Service</w:t>
        </w:r>
      </w:hyperlink>
    </w:p>
    <w:p w:rsidR="001E13F3" w:rsidRDefault="00DF2CF4">
      <w:hyperlink w:anchor="_EN-US_TOPIC_0000001137285197" w:tooltip=" " w:history="1">
        <w:r w:rsidR="00C1154F">
          <w:rPr>
            <w:rStyle w:val="ad"/>
          </w:rPr>
          <w:t>3.71  Modifying the Smart Provisioning Service Resource Attributes</w:t>
        </w:r>
      </w:hyperlink>
    </w:p>
    <w:p w:rsidR="001E13F3" w:rsidRDefault="00DF2CF4">
      <w:hyperlink w:anchor="_EN-US_TOPIC_0000001137285025" w:tooltip=" " w:history="1">
        <w:r w:rsidR="00C1154F">
          <w:rPr>
            <w:rStyle w:val="ad"/>
          </w:rPr>
          <w:t>3.72  Exporting the RAID Configuration of the Smart Provisioning Service</w:t>
        </w:r>
      </w:hyperlink>
    </w:p>
    <w:p w:rsidR="001E13F3" w:rsidRDefault="00DF2CF4">
      <w:hyperlink w:anchor="_EN-US_TOPIC_0000001137285067" w:tooltip=" " w:history="1">
        <w:r w:rsidR="00C1154F">
          <w:rPr>
            <w:rStyle w:val="ad"/>
          </w:rPr>
          <w:t>3.73  Creating the RAID Configuration of the Smart Provisioning Service</w:t>
        </w:r>
      </w:hyperlink>
    </w:p>
    <w:p w:rsidR="001E13F3" w:rsidRDefault="00DF2CF4">
      <w:hyperlink w:anchor="_EN-US_TOPIC_0000001137285111" w:tooltip=" " w:history="1">
        <w:r w:rsidR="00C1154F">
          <w:rPr>
            <w:rStyle w:val="ad"/>
          </w:rPr>
          <w:t>3.74  Deleting the RAID Configuration of the Smart Provisioning Service</w:t>
        </w:r>
      </w:hyperlink>
    </w:p>
    <w:p w:rsidR="001E13F3" w:rsidRDefault="00DF2CF4">
      <w:hyperlink w:anchor="_EN-US_TOPIC_0000001137285155" w:tooltip=" " w:history="1">
        <w:r w:rsidR="00C1154F">
          <w:rPr>
            <w:rStyle w:val="ad"/>
          </w:rPr>
          <w:t>3.75  Modifying the RAID Configuration of the Smart Provisioning Service</w:t>
        </w:r>
      </w:hyperlink>
    </w:p>
    <w:p w:rsidR="001E13F3" w:rsidRDefault="00DF2CF4">
      <w:hyperlink w:anchor="_EN-US_TOPIC_0000001137285199" w:tooltip=" " w:history="1">
        <w:r w:rsidR="00C1154F">
          <w:rPr>
            <w:rStyle w:val="ad"/>
          </w:rPr>
          <w:t>3.76  Querying the RAID Configuration Resource of the Smart Provisioning Service</w:t>
        </w:r>
      </w:hyperlink>
    </w:p>
    <w:p w:rsidR="001E13F3" w:rsidRDefault="00DF2CF4">
      <w:hyperlink w:anchor="_EN-US_TOPIC_0000001137285027" w:tooltip=" " w:history="1">
        <w:r w:rsidR="00C1154F">
          <w:rPr>
            <w:rStyle w:val="ad"/>
          </w:rPr>
          <w:t>3.77  Querying the OS Installation Configuration Resources of the Smart Provisioning Service</w:t>
        </w:r>
      </w:hyperlink>
    </w:p>
    <w:p w:rsidR="001E13F3" w:rsidRDefault="00DF2CF4">
      <w:hyperlink w:anchor="_EN-US_TOPIC_0000001137285069" w:tooltip=" " w:history="1">
        <w:r w:rsidR="00C1154F">
          <w:rPr>
            <w:rStyle w:val="ad"/>
          </w:rPr>
          <w:t>3.78  Creating the OS Installation Configuration for the Smart Provisioning Service</w:t>
        </w:r>
      </w:hyperlink>
    </w:p>
    <w:p w:rsidR="001E13F3" w:rsidRDefault="00DF2CF4">
      <w:hyperlink w:anchor="_EN-US_TOPIC_0000001137285113" w:tooltip=" " w:history="1">
        <w:r w:rsidR="00C1154F">
          <w:rPr>
            <w:rStyle w:val="ad"/>
          </w:rPr>
          <w:t>3.79  Restoring the Default Configuration of a Specified RAID Controller Card</w:t>
        </w:r>
      </w:hyperlink>
    </w:p>
    <w:p w:rsidR="001E13F3" w:rsidRDefault="00DF2CF4">
      <w:hyperlink w:anchor="_EN-US_TOPIC_0000001137285157" w:tooltip=" " w:history="1">
        <w:r w:rsidR="00C1154F">
          <w:rPr>
            <w:rStyle w:val="ad"/>
          </w:rPr>
          <w:t>3.80  Modifying the Information of a Specified RAID Controller Card Resource</w:t>
        </w:r>
      </w:hyperlink>
    </w:p>
    <w:p w:rsidR="001E13F3" w:rsidRDefault="00DF2CF4">
      <w:hyperlink w:anchor="_EN-US_TOPIC_0000001137285201" w:tooltip=" " w:history="1">
        <w:r w:rsidR="00C1154F">
          <w:rPr>
            <w:rStyle w:val="ad"/>
          </w:rPr>
          <w:t>3.81  Modifying the Attributes of a Specified Drive</w:t>
        </w:r>
      </w:hyperlink>
    </w:p>
    <w:p w:rsidR="001E13F3" w:rsidRDefault="00DF2CF4">
      <w:hyperlink w:anchor="_EN-US_TOPIC_0000001137285029" w:tooltip=" " w:history="1">
        <w:r w:rsidR="00C1154F">
          <w:rPr>
            <w:rStyle w:val="ad"/>
          </w:rPr>
          <w:t>3.82  Querying the Logical Drive Resource Information</w:t>
        </w:r>
      </w:hyperlink>
    </w:p>
    <w:p w:rsidR="001E13F3" w:rsidRDefault="00DF2CF4">
      <w:hyperlink w:anchor="_EN-US_TOPIC_0000001137285071" w:tooltip=" " w:history="1">
        <w:r w:rsidR="00C1154F">
          <w:rPr>
            <w:rStyle w:val="ad"/>
          </w:rPr>
          <w:t>3.83  Modifying the Logical Drive Resource Attributes</w:t>
        </w:r>
      </w:hyperlink>
    </w:p>
    <w:p w:rsidR="001E13F3" w:rsidRDefault="00DF2CF4">
      <w:hyperlink w:anchor="_EN-US_TOPIC_0000001137285115" w:tooltip=" " w:history="1">
        <w:r w:rsidR="00C1154F">
          <w:rPr>
            <w:rStyle w:val="ad"/>
          </w:rPr>
          <w:t>3.84  Initializing a Logical Drive</w:t>
        </w:r>
      </w:hyperlink>
    </w:p>
    <w:p w:rsidR="001E13F3" w:rsidRDefault="00DF2CF4">
      <w:hyperlink w:anchor="_EN-US_TOPIC_0000001137285159" w:tooltip=" " w:history="1">
        <w:r w:rsidR="00C1154F">
          <w:rPr>
            <w:rStyle w:val="ad"/>
          </w:rPr>
          <w:t>3.85  Deleting a Logical Drive</w:t>
        </w:r>
      </w:hyperlink>
    </w:p>
    <w:p w:rsidR="001E13F3" w:rsidRDefault="00DF2CF4">
      <w:hyperlink w:anchor="_EN-US_TOPIC_0000001137285203" w:tooltip=" " w:history="1">
        <w:r w:rsidR="00C1154F">
          <w:rPr>
            <w:rStyle w:val="ad"/>
          </w:rPr>
          <w:t>3.86  Creating a Logical Drive</w:t>
        </w:r>
      </w:hyperlink>
    </w:p>
    <w:p w:rsidR="001E13F3" w:rsidRDefault="00DF2CF4">
      <w:hyperlink w:anchor="_EN-US_TOPIC_0000001137285031" w:tooltip=" " w:history="1">
        <w:r w:rsidR="00C1154F">
          <w:rPr>
            <w:rStyle w:val="ad"/>
          </w:rPr>
          <w:t>3.87  Collecting iBMC Logs in One-click Mode</w:t>
        </w:r>
      </w:hyperlink>
    </w:p>
    <w:p w:rsidR="001E13F3" w:rsidRDefault="00DF2CF4">
      <w:hyperlink w:anchor="_EN-US_TOPIC_0000001137285073" w:tooltip=" " w:history="1">
        <w:r w:rsidR="00C1154F">
          <w:rPr>
            <w:rStyle w:val="ad"/>
          </w:rPr>
          <w:t>3.88  Downloading a BMC File</w:t>
        </w:r>
      </w:hyperlink>
    </w:p>
    <w:p w:rsidR="001E13F3" w:rsidRDefault="00DF2CF4">
      <w:hyperlink w:anchor="_EN-US_TOPIC_0000001137285117" w:tooltip=" " w:history="1">
        <w:r w:rsidR="00C1154F">
          <w:rPr>
            <w:rStyle w:val="ad"/>
          </w:rPr>
          <w:t>3.89  Uploading a File</w:t>
        </w:r>
      </w:hyperlink>
    </w:p>
    <w:p w:rsidR="001E13F3" w:rsidRDefault="00DF2CF4">
      <w:hyperlink w:anchor="_EN-US_TOPIC_0000001137285161" w:tooltip=" " w:history="1">
        <w:r w:rsidR="00C1154F">
          <w:rPr>
            <w:rStyle w:val="ad"/>
          </w:rPr>
          <w:t>3.90  Querying the License Service Information</w:t>
        </w:r>
      </w:hyperlink>
    </w:p>
    <w:p w:rsidR="001E13F3" w:rsidRDefault="00DF2CF4">
      <w:hyperlink w:anchor="_EN-US_TOPIC_0000001137285205" w:tooltip=" " w:history="1">
        <w:r w:rsidR="00C1154F">
          <w:rPr>
            <w:rStyle w:val="ad"/>
          </w:rPr>
          <w:t>3.91  Installing a License</w:t>
        </w:r>
      </w:hyperlink>
    </w:p>
    <w:p w:rsidR="001E13F3" w:rsidRDefault="00DF2CF4">
      <w:hyperlink w:anchor="_EN-US_TOPIC_0000001137285033" w:tooltip=" " w:history="1">
        <w:r w:rsidR="00C1154F">
          <w:rPr>
            <w:rStyle w:val="ad"/>
          </w:rPr>
          <w:t>3.92  Exporting a License</w:t>
        </w:r>
      </w:hyperlink>
    </w:p>
    <w:p w:rsidR="001E13F3" w:rsidRDefault="00DF2CF4">
      <w:hyperlink w:anchor="_EN-US_TOPIC_0000001137285075" w:tooltip=" " w:history="1">
        <w:r w:rsidR="00C1154F">
          <w:rPr>
            <w:rStyle w:val="ad"/>
          </w:rPr>
          <w:t>3.93  Deleting a License</w:t>
        </w:r>
      </w:hyperlink>
    </w:p>
    <w:p w:rsidR="001E13F3" w:rsidRDefault="00DF2CF4">
      <w:hyperlink w:anchor="_EN-US_TOPIC_0000001137285119" w:tooltip=" " w:history="1">
        <w:r w:rsidR="00C1154F">
          <w:rPr>
            <w:rStyle w:val="ad"/>
          </w:rPr>
          <w:t>3.94  Querying iBMC Network Port Information</w:t>
        </w:r>
      </w:hyperlink>
    </w:p>
    <w:p w:rsidR="001E13F3" w:rsidRDefault="00DF2CF4">
      <w:hyperlink w:anchor="_EN-US_TOPIC_0000001137285163" w:tooltip=" " w:history="1">
        <w:r w:rsidR="00C1154F">
          <w:rPr>
            <w:rStyle w:val="ad"/>
          </w:rPr>
          <w:t>3.95  Setting iBMC Network port Information</w:t>
        </w:r>
      </w:hyperlink>
    </w:p>
    <w:p w:rsidR="001E13F3" w:rsidRDefault="00DF2CF4">
      <w:hyperlink w:anchor="_EN-US_TOPIC_0000001137285207" w:tooltip=" " w:history="1">
        <w:r w:rsidR="00C1154F">
          <w:rPr>
            <w:rStyle w:val="ad"/>
          </w:rPr>
          <w:t>3.96  Querying LDAP Information</w:t>
        </w:r>
      </w:hyperlink>
    </w:p>
    <w:p w:rsidR="001E13F3" w:rsidRDefault="00DF2CF4">
      <w:hyperlink w:anchor="_EN-US_TOPIC_0000001137285035" w:tooltip=" " w:history="1">
        <w:r w:rsidR="00C1154F">
          <w:rPr>
            <w:rStyle w:val="ad"/>
          </w:rPr>
          <w:t>3.97  Modifying LDAP Information</w:t>
        </w:r>
      </w:hyperlink>
    </w:p>
    <w:p w:rsidR="001E13F3" w:rsidRDefault="00DF2CF4">
      <w:hyperlink w:anchor="_EN-US_TOPIC_0000001137285077" w:tooltip=" " w:history="1">
        <w:r w:rsidR="00C1154F">
          <w:rPr>
            <w:rStyle w:val="ad"/>
          </w:rPr>
          <w:t>3.98  Importing an LDAP certificate to the iBMC</w:t>
        </w:r>
      </w:hyperlink>
    </w:p>
    <w:p w:rsidR="001E13F3" w:rsidRDefault="00DF2CF4">
      <w:hyperlink w:anchor="_EN-US_TOPIC_0000001137285121" w:tooltip=" " w:history="1">
        <w:r w:rsidR="00C1154F">
          <w:rPr>
            <w:rStyle w:val="ad"/>
          </w:rPr>
          <w:t>3.99  Setting the LDAP Status</w:t>
        </w:r>
      </w:hyperlink>
    </w:p>
    <w:p w:rsidR="001E13F3" w:rsidRDefault="00DF2CF4">
      <w:hyperlink w:anchor="_EN-US_TOPIC_0000001137285221" w:tooltip=" " w:history="1">
        <w:r w:rsidR="00C1154F">
          <w:rPr>
            <w:rStyle w:val="ad"/>
          </w:rPr>
          <w:t>3.100  Querying Kerberos Service Resources</w:t>
        </w:r>
      </w:hyperlink>
    </w:p>
    <w:p w:rsidR="001E13F3" w:rsidRDefault="00DF2CF4">
      <w:hyperlink w:anchor="_EN-US_TOPIC_0000001137285209" w:tooltip=" " w:history="1">
        <w:r w:rsidR="00C1154F">
          <w:rPr>
            <w:rStyle w:val="ad"/>
          </w:rPr>
          <w:t>3.101  Changing the Kerberos Enabling Status</w:t>
        </w:r>
      </w:hyperlink>
    </w:p>
    <w:p w:rsidR="001E13F3" w:rsidRDefault="00DF2CF4">
      <w:hyperlink w:anchor="_EN-US_TOPIC_0000001137285219" w:tooltip=" " w:history="1">
        <w:r w:rsidR="00C1154F">
          <w:rPr>
            <w:rStyle w:val="ad"/>
          </w:rPr>
          <w:t>3.102  Querying the Kerberos Domain Controller Information</w:t>
        </w:r>
      </w:hyperlink>
    </w:p>
    <w:p w:rsidR="001E13F3" w:rsidRDefault="00DF2CF4">
      <w:hyperlink w:anchor="_EN-US_TOPIC_0000001137285079" w:tooltip=" " w:history="1">
        <w:r w:rsidR="00C1154F">
          <w:rPr>
            <w:rStyle w:val="ad"/>
          </w:rPr>
          <w:t>3.103  Modifying the Kerberos Domain Controller Information</w:t>
        </w:r>
      </w:hyperlink>
    </w:p>
    <w:p w:rsidR="001E13F3" w:rsidRDefault="00DF2CF4">
      <w:hyperlink w:anchor="_EN-US_TOPIC_0000001137285123" w:tooltip=" " w:history="1">
        <w:r w:rsidR="00C1154F">
          <w:rPr>
            <w:rStyle w:val="ad"/>
          </w:rPr>
          <w:t>3.104  Importing a Kerberos Domain Controller Key Table</w:t>
        </w:r>
      </w:hyperlink>
    </w:p>
    <w:p w:rsidR="001E13F3" w:rsidRDefault="00DF2CF4">
      <w:hyperlink w:anchor="_EN-US_TOPIC_0000001137285165" w:tooltip=" " w:history="1">
        <w:r w:rsidR="00C1154F">
          <w:rPr>
            <w:rStyle w:val="ad"/>
          </w:rPr>
          <w:t>3.105  Querying a Diagnostic Service Resource</w:t>
        </w:r>
      </w:hyperlink>
    </w:p>
    <w:p w:rsidR="001E13F3" w:rsidRDefault="00DF2CF4">
      <w:hyperlink w:anchor="_EN-US_TOPIC_0000001137285211" w:tooltip=" " w:history="1">
        <w:r w:rsidR="00C1154F">
          <w:rPr>
            <w:rStyle w:val="ad"/>
          </w:rPr>
          <w:t>3.106  Modifying Diagnostic Service Resource Information</w:t>
        </w:r>
      </w:hyperlink>
    </w:p>
    <w:p w:rsidR="001E13F3" w:rsidRDefault="00DF2CF4">
      <w:hyperlink w:anchor="_EN-US_TOPIC_0000001137285037" w:tooltip=" " w:history="1">
        <w:r w:rsidR="00C1154F">
          <w:rPr>
            <w:rStyle w:val="ad"/>
          </w:rPr>
          <w:t>3.107  General Interface</w:t>
        </w:r>
      </w:hyperlink>
    </w:p>
    <w:p w:rsidR="001E13F3" w:rsidRDefault="00DF2CF4">
      <w:hyperlink w:anchor="_EN-US_TOPIC_0000001137285229" w:tooltip=" " w:history="1">
        <w:r w:rsidR="00C1154F">
          <w:rPr>
            <w:rStyle w:val="ad"/>
          </w:rPr>
          <w:t>3.108  Importing the Root Certificate of a Remote HTTPS Server</w:t>
        </w:r>
      </w:hyperlink>
    </w:p>
    <w:p w:rsidR="001E13F3" w:rsidRDefault="00DF2CF4">
      <w:hyperlink w:anchor="_EN-US_TOPIC_0000001137285125" w:tooltip=" " w:history="1">
        <w:r w:rsidR="00C1154F">
          <w:rPr>
            <w:rStyle w:val="ad"/>
          </w:rPr>
          <w:t>3.109  Deleting the Root Certificate of a Remote HTTPS Server</w:t>
        </w:r>
      </w:hyperlink>
    </w:p>
    <w:p w:rsidR="001E13F3" w:rsidRDefault="00DF2CF4">
      <w:hyperlink w:anchor="_EN-US_TOPIC_0000001137285167" w:tooltip=" " w:history="1">
        <w:r w:rsidR="00C1154F">
          <w:rPr>
            <w:rStyle w:val="ad"/>
          </w:rPr>
          <w:t>3.110  Importing a CRL of a Remote HTTPS Server</w:t>
        </w:r>
      </w:hyperlink>
    </w:p>
    <w:p w:rsidR="001E13F3" w:rsidRDefault="00DF2CF4">
      <w:hyperlink w:anchor="_EN-US_TOPIC_0000001137285213" w:tooltip=" " w:history="1">
        <w:r w:rsidR="00C1154F">
          <w:rPr>
            <w:rStyle w:val="ad"/>
          </w:rPr>
          <w:t>3.111  Querying the Certificate Verification Switch Status of the Remote HTTPS Server</w:t>
        </w:r>
      </w:hyperlink>
    </w:p>
    <w:p w:rsidR="001E13F3" w:rsidRDefault="00DF2CF4">
      <w:hyperlink w:anchor="_EN-US_TOPIC_0000001137285039" w:tooltip=" " w:history="1">
        <w:r w:rsidR="00C1154F">
          <w:rPr>
            <w:rStyle w:val="ad"/>
          </w:rPr>
          <w:t>3.112  Enabling/Disabling the Certificate Verification of the Remote HTTPS Server</w:t>
        </w:r>
      </w:hyperlink>
    </w:p>
    <w:p w:rsidR="001E13F3" w:rsidRDefault="00C1154F" w:rsidP="00EB2199">
      <w:pPr>
        <w:pStyle w:val="21"/>
        <w:numPr>
          <w:ilvl w:val="1"/>
          <w:numId w:val="166"/>
        </w:numPr>
      </w:pPr>
      <w:bookmarkStart w:id="24" w:name="_EN-US_TOPIC_0000001137285243"/>
      <w:bookmarkStart w:id="25" w:name="_EN-US_TOPIC_0000001137285243-chtext"/>
      <w:bookmarkStart w:id="26" w:name="_Toc96528726"/>
      <w:bookmarkEnd w:id="24"/>
      <w:r>
        <w:t>Viewing the Help Information</w:t>
      </w:r>
      <w:bookmarkEnd w:id="25"/>
      <w:bookmarkEnd w:id="26"/>
    </w:p>
    <w:p w:rsidR="001E13F3" w:rsidRDefault="00C1154F">
      <w:pPr>
        <w:pStyle w:val="BlockLabel"/>
      </w:pPr>
      <w:r>
        <w:t>Function</w:t>
      </w:r>
    </w:p>
    <w:p w:rsidR="001E13F3" w:rsidRDefault="00C1154F">
      <w:r>
        <w:t>View the command help information.</w:t>
      </w:r>
    </w:p>
    <w:p w:rsidR="001E13F3" w:rsidRDefault="00C1154F">
      <w:pPr>
        <w:pStyle w:val="BlockLabel"/>
      </w:pPr>
      <w:r>
        <w:lastRenderedPageBreak/>
        <w:t>Format</w:t>
      </w:r>
    </w:p>
    <w:p w:rsidR="001E13F3" w:rsidRDefault="00C1154F">
      <w:r>
        <w:rPr>
          <w:b/>
        </w:rPr>
        <w:t xml:space="preserve">Get-Help </w:t>
      </w:r>
      <w:r>
        <w:rPr>
          <w:i/>
        </w:rPr>
        <w:t>&lt;Name&gt;</w:t>
      </w:r>
      <w:r>
        <w:rPr>
          <w:b/>
        </w:rPr>
        <w:t xml:space="preserve"> -Full</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05"/>
        <w:gridCol w:w="5133"/>
      </w:tblGrid>
      <w:tr w:rsidR="001E13F3" w:rsidTr="00EB2199">
        <w:trPr>
          <w:tblHeader/>
        </w:trPr>
        <w:tc>
          <w:tcPr>
            <w:tcW w:w="17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2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76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&lt;Name&gt;</w:t>
            </w:r>
          </w:p>
        </w:tc>
        <w:tc>
          <w:tcPr>
            <w:tcW w:w="3232" w:type="pct"/>
            <w:tcBorders>
              <w:top w:val="single" w:sz="6" w:space="0" w:color="000000"/>
              <w:bottom w:val="single" w:sz="6" w:space="0" w:color="000000"/>
            </w:tcBorders>
            <w:shd w:val="clear" w:color="auto" w:fill="auto"/>
          </w:tcPr>
          <w:p w:rsidR="001E13F3" w:rsidRDefault="00C1154F">
            <w:pPr>
              <w:pStyle w:val="TableText"/>
            </w:pPr>
            <w:r>
              <w:t>Specifies the parameter name. This parameter is mandatory.</w:t>
            </w:r>
          </w:p>
        </w:tc>
      </w:tr>
      <w:tr w:rsidR="001E13F3" w:rsidTr="00EB2199">
        <w:tc>
          <w:tcPr>
            <w:tcW w:w="176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-Full</w:t>
            </w:r>
          </w:p>
        </w:tc>
        <w:tc>
          <w:tcPr>
            <w:tcW w:w="3232" w:type="pct"/>
            <w:tcBorders>
              <w:top w:val="single" w:sz="6" w:space="0" w:color="000000"/>
              <w:bottom w:val="single" w:sz="6" w:space="0" w:color="000000"/>
            </w:tcBorders>
            <w:shd w:val="clear" w:color="auto" w:fill="auto"/>
          </w:tcPr>
          <w:p w:rsidR="001E13F3" w:rsidRDefault="00C1154F">
            <w:pPr>
              <w:pStyle w:val="TableText"/>
            </w:pPr>
            <w:r>
              <w:t>Specifies the detailed description of the command. This parameter is optional.</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
        <w:t xml:space="preserve">View the help information of the </w:t>
      </w:r>
      <w:r>
        <w:rPr>
          <w:b/>
        </w:rPr>
        <w:t>Connect-iBMC</w:t>
      </w:r>
      <w:r>
        <w:t xml:space="preserve"> command.</w:t>
      </w:r>
    </w:p>
    <w:p w:rsidR="001E13F3" w:rsidRDefault="00C1154F">
      <w:pPr>
        <w:pStyle w:val="TerminalDisplay"/>
      </w:pPr>
      <w:r>
        <w:t xml:space="preserve">PS C:\&gt; </w:t>
      </w:r>
      <w:r>
        <w:rPr>
          <w:b/>
        </w:rPr>
        <w:t>Get-Help Connect-iBMC -Full</w:t>
      </w:r>
    </w:p>
    <w:p w:rsidR="001E13F3" w:rsidRDefault="00C1154F">
      <w:r>
        <w:t xml:space="preserve">The command output of </w:t>
      </w:r>
      <w:r>
        <w:rPr>
          <w:b/>
        </w:rPr>
        <w:t>Connect-iBMC</w:t>
      </w:r>
      <w:r>
        <w:t xml:space="preserve"> is as follows:</w:t>
      </w:r>
    </w:p>
    <w:p w:rsidR="001E13F3" w:rsidRDefault="00C1154F">
      <w:pPr>
        <w:pStyle w:val="TerminalDisplay"/>
      </w:pPr>
      <w:r>
        <w:t xml:space="preserve">NAME </w:t>
      </w:r>
      <w:r>
        <w:br/>
        <w:t xml:space="preserve">    Connect-iBMC </w:t>
      </w:r>
      <w:r>
        <w:br/>
        <w:t xml:space="preserve">SYNOPSIS </w:t>
      </w:r>
      <w:r>
        <w:br/>
        <w:t xml:space="preserve">    Connect to iBMC Servers and initialize sessions used by other cmdlets. </w:t>
      </w:r>
      <w:r>
        <w:br/>
        <w:t xml:space="preserve">SYNTAX </w:t>
      </w:r>
      <w:r>
        <w:br/>
        <w:t xml:space="preserve">    Connect-iBMC [-Address] &lt;String[]&gt; [-Username] &lt;String[]&gt; [-Password] &lt;String[]&gt; [-TrustCert] [&lt;CommonParameters&gt;] </w:t>
      </w:r>
      <w:r>
        <w:br/>
        <w:t xml:space="preserve">    Connect-iBMC [-Address] &lt;String[]&gt; [-Credential] &lt;PSCredential[]&gt; [-TrustCert] [&lt;CommonParameters&gt;] </w:t>
      </w:r>
      <w:r>
        <w:br/>
        <w:t xml:space="preserve">DESCRIPTION </w:t>
      </w:r>
      <w:r>
        <w:br/>
        <w:t xml:space="preserve">    Initialize sessions for one or multiple iBMC servers and. This cmdlet has following parameters: </w:t>
      </w:r>
      <w:r>
        <w:br/>
        <w:t xml:space="preserve">    - Address - Holds the iBMC server IP/hostname. </w:t>
      </w:r>
      <w:r>
        <w:br/>
        <w:t xml:space="preserve">    - Username - Holds  the iBMC server username. </w:t>
      </w:r>
      <w:r>
        <w:br/>
        <w:t xml:space="preserve">    - Password - Holds  the iBMC server password. </w:t>
      </w:r>
      <w:r>
        <w:br/>
        <w:t xml:space="preserve">    - Credential - Holds the iBMC server Credential. </w:t>
      </w:r>
      <w:r>
        <w:br/>
        <w:t xml:space="preserve">    - TrustCert - Using this bypasses the server certificate authentication. </w:t>
      </w:r>
      <w:r>
        <w:br/>
        <w:t xml:space="preserve">PARAMETERS </w:t>
      </w:r>
      <w:r>
        <w:br/>
        <w:t xml:space="preserve">    -Address &lt;String[]&gt; </w:t>
      </w:r>
      <w:r>
        <w:br/>
        <w:t xml:space="preserve">        IP address or Hostname of the iBMC server. </w:t>
      </w:r>
      <w:r>
        <w:br/>
        <w:t xml:space="preserve">        Required?                    true </w:t>
      </w:r>
      <w:r>
        <w:br/>
        <w:t xml:space="preserve">        Position?                    1 </w:t>
      </w:r>
      <w:r>
        <w:br/>
        <w:t xml:space="preserve">        Default value </w:t>
      </w:r>
      <w:r>
        <w:br/>
        <w:t xml:space="preserve">        Accept pipeline input?       true (ByValue, ByPropertyName) </w:t>
      </w:r>
      <w:r>
        <w:br/>
        <w:t xml:space="preserve">        Accept wildcard characters?  false </w:t>
      </w:r>
      <w:r>
        <w:br/>
        <w:t xml:space="preserve">    -Username &lt;String[]&gt; </w:t>
      </w:r>
      <w:r>
        <w:br/>
        <w:t xml:space="preserve">        Username of iBMC account to access the iBMC server. </w:t>
      </w:r>
      <w:r>
        <w:br/>
        <w:t xml:space="preserve">        Required?                    true </w:t>
      </w:r>
      <w:r>
        <w:br/>
      </w:r>
      <w:r>
        <w:lastRenderedPageBreak/>
        <w:t xml:space="preserve">        Position?                    2 </w:t>
      </w:r>
      <w:r>
        <w:br/>
        <w:t xml:space="preserve">        Default value </w:t>
      </w:r>
      <w:r>
        <w:br/>
        <w:t xml:space="preserve">        Accept pipeline input?       true (ByPropertyName) </w:t>
      </w:r>
      <w:r>
        <w:br/>
        <w:t xml:space="preserve">        Accept wildcard characters?  false </w:t>
      </w:r>
      <w:r>
        <w:br/>
        <w:t xml:space="preserve">    -Password &lt;String[]&gt; </w:t>
      </w:r>
      <w:r>
        <w:br/>
        <w:t xml:space="preserve">        Password of iBMC account to access the iBMC server. </w:t>
      </w:r>
      <w:r>
        <w:br/>
        <w:t xml:space="preserve">        Required?                    true </w:t>
      </w:r>
      <w:r>
        <w:br/>
        <w:t xml:space="preserve">        Position?                    3 </w:t>
      </w:r>
      <w:r>
        <w:br/>
        <w:t xml:space="preserve">        Default value </w:t>
      </w:r>
      <w:r>
        <w:br/>
        <w:t xml:space="preserve">        Accept pipeline input?       true (ByPropertyName) </w:t>
      </w:r>
      <w:r>
        <w:br/>
        <w:t xml:space="preserve">        Accept wildcard characters?  false </w:t>
      </w:r>
      <w:r>
        <w:br/>
        <w:t xml:space="preserve">    -Credential &lt;PSCredential[]&gt; </w:t>
      </w:r>
      <w:r>
        <w:br/>
        <w:t xml:space="preserve">        PowerShell PSCredential object having username and passwword of iBMC account to access the iBMC. </w:t>
      </w:r>
      <w:r>
        <w:br/>
        <w:t xml:space="preserve">        Required?                    true </w:t>
      </w:r>
      <w:r>
        <w:br/>
        <w:t xml:space="preserve">        Position?                    2 </w:t>
      </w:r>
      <w:r>
        <w:br/>
        <w:t xml:space="preserve">        Default value </w:t>
      </w:r>
      <w:r>
        <w:br/>
        <w:t xml:space="preserve">        Accept pipeline input?       true (ByPropertyName) </w:t>
      </w:r>
      <w:r>
        <w:br/>
        <w:t xml:space="preserve">        Accept wildcard characters?  false </w:t>
      </w:r>
      <w:r>
        <w:br/>
        <w:t xml:space="preserve">    -TrustCert [&lt;SwitchParameter&gt;] </w:t>
      </w:r>
      <w:r>
        <w:br/>
        <w:t xml:space="preserve">        If this switch parameter is present then server certificate authentication is disabled for this iBMC session. </w:t>
      </w:r>
      <w:r>
        <w:br/>
        <w:t xml:space="preserve">        If not present, server certificate is enabled by default. </w:t>
      </w:r>
      <w:r>
        <w:br/>
        <w:t xml:space="preserve">        Required?                    false </w:t>
      </w:r>
      <w:r>
        <w:br/>
        <w:t xml:space="preserve">        Position?                    named </w:t>
      </w:r>
      <w:r>
        <w:br/>
        <w:t xml:space="preserve">        Default value                False </w:t>
      </w:r>
      <w:r>
        <w:br/>
        <w:t xml:space="preserve">        Accept pipeline input?       false </w:t>
      </w:r>
      <w:r>
        <w:br/>
        <w:t xml:space="preserve">        Accept wildcard characters?  false </w:t>
      </w:r>
      <w:r>
        <w:br/>
        <w:t xml:space="preserve">    &lt;CommonParameters&gt; </w:t>
      </w:r>
      <w:r>
        <w:br/>
        <w:t xml:space="preserve">        This cmdlet supports the common parameters: Verbose, Debug, </w:t>
      </w:r>
      <w:r>
        <w:br/>
        <w:t xml:space="preserve">        ErrorAction, ErrorVariable, WarningAction, WarningVariable, </w:t>
      </w:r>
      <w:r>
        <w:br/>
        <w:t xml:space="preserve">        OutBuffer, PipelineVariable, and OutVariable. For more information, see </w:t>
      </w:r>
      <w:r>
        <w:br/>
        <w:t xml:space="preserve">        about_CommonParameters (https:/go.microsoft.com/fwlink/?LinkID=113216). </w:t>
      </w:r>
      <w:r>
        <w:br/>
        <w:t xml:space="preserve">INPUTS </w:t>
      </w:r>
      <w:r>
        <w:br/>
        <w:t xml:space="preserve">OUTPUTS </w:t>
      </w:r>
      <w:r>
        <w:br/>
        <w:t xml:space="preserve">    RedfishSession[] </w:t>
      </w:r>
      <w:r>
        <w:br/>
        <w:t xml:space="preserve">    Returns the created RedfishSession if cmdlet executes successfully. </w:t>
      </w:r>
      <w:r>
        <w:br/>
        <w:t xml:space="preserve">    In case of an error or warning, exception will be returned. </w:t>
      </w:r>
      <w:r>
        <w:br/>
        <w:t xml:space="preserve">    -------------------------- EXAMPLE 1 -------------------------- </w:t>
      </w:r>
      <w:r>
        <w:br/>
        <w:t xml:space="preserve">    PS C:\&gt;$sessions = Connect-iBMC -Address 10.1.1.2 -Username root -Password password </w:t>
      </w:r>
      <w:r>
        <w:br/>
        <w:t xml:space="preserve">    PS C:\&gt; $sessions </w:t>
      </w:r>
      <w:r>
        <w:br/>
        <w:t xml:space="preserve">    -------------------------- EXAMPLE 2 -------------------------- </w:t>
      </w:r>
      <w:r>
        <w:br/>
        <w:t xml:space="preserve">    PS C:\&gt;$credential = Get-Credential </w:t>
      </w:r>
      <w:r>
        <w:br/>
        <w:t xml:space="preserve">    PS C:\&gt; $sessions = Connect-iBMC -Address 10.1.1.2 -Credential $credential </w:t>
      </w:r>
      <w:r>
        <w:br/>
        <w:t xml:space="preserve">    PS C:\&gt; $sessions </w:t>
      </w:r>
      <w:r>
        <w:br/>
        <w:t xml:space="preserve">    -------------------------- EXAMPLE 3 -------------------------- </w:t>
      </w:r>
      <w:r>
        <w:br/>
        <w:t xml:space="preserve">    PS C:\&gt;$sessions = Connect-iBMC -Address "10.1.1.2,5,8" -Username root -Password password </w:t>
      </w:r>
      <w:r>
        <w:br/>
        <w:t xml:space="preserve">    PS C:\&gt; $sessions </w:t>
      </w:r>
      <w:r>
        <w:br/>
        <w:t xml:space="preserve">    -------------------------- EXAMPLE 4 -------------------------- </w:t>
      </w:r>
      <w:r>
        <w:br/>
        <w:t xml:space="preserve">    PS C:\&gt;$sessions = Connect-iBMC -Address 10.1.1.2-10 -Username root -Password password </w:t>
      </w:r>
      <w:r>
        <w:br/>
        <w:t xml:space="preserve">    PS C:\&gt; $sessions </w:t>
      </w:r>
      <w:r>
        <w:br/>
        <w:t xml:space="preserve">    -------------------------- EXAMPLE 5 -------------------------- </w:t>
      </w:r>
      <w:r>
        <w:br/>
        <w:t xml:space="preserve">    PS C:\&gt;$sessions = Connect-iBMC -Address 10.1.1.2,10.1.1.3 -Username root -Password </w:t>
      </w:r>
      <w:r>
        <w:lastRenderedPageBreak/>
        <w:t xml:space="preserve">password </w:t>
      </w:r>
      <w:r>
        <w:br/>
        <w:t xml:space="preserve">    PS C:\&gt; $sessions </w:t>
      </w:r>
      <w:r>
        <w:br/>
        <w:t xml:space="preserve">    -------------------------- EXAMPLE 6 -------------------------- </w:t>
      </w:r>
      <w:r>
        <w:br/>
        <w:t xml:space="preserve">    PS C:\&gt;$sessions = Connect-iBMC -Address 10.1.1.2,10.1.1.3 -Username user1,user2 -Password password1,password2 </w:t>
      </w:r>
      <w:r>
        <w:br/>
        <w:t xml:space="preserve">    PS C:\&gt; $sessions </w:t>
      </w:r>
      <w:r>
        <w:br/>
        <w:t xml:space="preserve">    -------------------------- EXAMPLE 7 -------------------------- </w:t>
      </w:r>
      <w:r>
        <w:br/>
        <w:t xml:space="preserve">    PS C:\&gt;$sessions = Connect-iBMC -Address ****::**** -Username root -Password password </w:t>
      </w:r>
      <w:r>
        <w:br/>
        <w:t xml:space="preserve">    PS C:\&gt; $sessions </w:t>
      </w:r>
      <w:r>
        <w:br/>
        <w:t xml:space="preserve">    This example shows how to connect to a bmc server using ipv6 </w:t>
      </w:r>
      <w:r>
        <w:br/>
        <w:t xml:space="preserve">    -------------------------- EXAMPLE 8 -------------------------- </w:t>
      </w:r>
      <w:r>
        <w:br/>
        <w:t xml:space="preserve">    PS C:\&gt;$sessions = Connect-iBMC -Address "[****::****]:8080" -Username root -Password password </w:t>
      </w:r>
      <w:r>
        <w:br/>
        <w:t xml:space="preserve">    PS C:\&gt; $sessions </w:t>
      </w:r>
      <w:r>
        <w:br/>
        <w:t xml:space="preserve">    This example shows how to connect to a bmc server using ipv6 and port </w:t>
      </w:r>
      <w:r>
        <w:br/>
        <w:t xml:space="preserve">    -------------------------- EXAMPLE 9 -------------------------- </w:t>
      </w:r>
      <w:r>
        <w:br/>
        <w:t xml:space="preserve">    PS C:\&gt;$sessions = Connect-iBMC -Address "****::****,201A" -Username root -Password password </w:t>
      </w:r>
      <w:r>
        <w:br/>
        <w:t xml:space="preserve">    PS C:\&gt; $sessions </w:t>
      </w:r>
      <w:r>
        <w:br/>
        <w:t xml:space="preserve">    This example shows how to connect to multiple bmc server using "," seperated ipv6 addresses </w:t>
      </w:r>
      <w:r>
        <w:br/>
        <w:t xml:space="preserve">    -------------------------- EXAMPLE 10 -------------------------- </w:t>
      </w:r>
      <w:r>
        <w:br/>
        <w:t xml:space="preserve">    PS C:\&gt;$sessions = Connect-iBMC -Address "****::****-201A" -Username root -Password password </w:t>
      </w:r>
      <w:r>
        <w:br/>
        <w:t xml:space="preserve">    PS C:\&gt; $sessions </w:t>
      </w:r>
      <w:r>
        <w:br/>
        <w:t xml:space="preserve">    This example shows how to connect to multiple bmc server using "-" seperated ipv6 addresses </w:t>
      </w:r>
      <w:r>
        <w:br/>
        <w:t>RELATED LINKS</w:t>
      </w:r>
    </w:p>
    <w:p w:rsidR="001E13F3" w:rsidRDefault="00C1154F">
      <w:pPr>
        <w:pStyle w:val="21"/>
      </w:pPr>
      <w:bookmarkStart w:id="27" w:name="_EN-US_TOPIC_0000001137285237"/>
      <w:bookmarkStart w:id="28" w:name="_EN-US_TOPIC_0000001137285237-chtext"/>
      <w:bookmarkStart w:id="29" w:name="_Toc96528727"/>
      <w:bookmarkEnd w:id="27"/>
      <w:r>
        <w:t>Querying the xFusion-iBMC-Cmdlets Version Information</w:t>
      </w:r>
      <w:bookmarkEnd w:id="28"/>
      <w:bookmarkEnd w:id="29"/>
    </w:p>
    <w:p w:rsidR="001E13F3" w:rsidRDefault="00C1154F">
      <w:pPr>
        <w:pStyle w:val="BlockLabel"/>
      </w:pPr>
      <w:r>
        <w:t>Function</w:t>
      </w:r>
    </w:p>
    <w:p w:rsidR="001E13F3" w:rsidRDefault="00C1154F">
      <w:r>
        <w:t>Query the xFusion-iBMC-Cmdlets version information.</w:t>
      </w:r>
    </w:p>
    <w:p w:rsidR="001E13F3" w:rsidRDefault="00C1154F">
      <w:pPr>
        <w:pStyle w:val="BlockLabel"/>
      </w:pPr>
      <w:r>
        <w:t>Format</w:t>
      </w:r>
    </w:p>
    <w:p w:rsidR="001E13F3" w:rsidRDefault="00C1154F">
      <w:r>
        <w:rPr>
          <w:b/>
        </w:rPr>
        <w:t>Get-iBMCModuleVersion</w:t>
      </w:r>
    </w:p>
    <w:p w:rsidR="001E13F3" w:rsidRDefault="00C1154F">
      <w:pPr>
        <w:pStyle w:val="BlockLabel"/>
      </w:pPr>
      <w:r>
        <w:t>Parameters</w:t>
      </w:r>
    </w:p>
    <w:p w:rsidR="001E13F3" w:rsidRDefault="00C1154F">
      <w:r>
        <w:t>None</w:t>
      </w:r>
    </w:p>
    <w:p w:rsidR="001E13F3" w:rsidRDefault="00C1154F">
      <w:pPr>
        <w:pStyle w:val="BlockLabel"/>
      </w:pPr>
      <w:r>
        <w:t>Usage Guidelines</w:t>
      </w:r>
    </w:p>
    <w:p w:rsidR="001E13F3" w:rsidRDefault="00C1154F">
      <w:r>
        <w:t>None</w:t>
      </w:r>
    </w:p>
    <w:p w:rsidR="001E13F3" w:rsidRDefault="00C1154F">
      <w:pPr>
        <w:pStyle w:val="BlockLabel"/>
      </w:pPr>
      <w:r>
        <w:lastRenderedPageBreak/>
        <w:t>Example</w:t>
      </w:r>
    </w:p>
    <w:p w:rsidR="001E13F3" w:rsidRDefault="00C1154F">
      <w:r>
        <w:t>Query the current xFusion-iBMC-Cmdlets version.</w:t>
      </w:r>
    </w:p>
    <w:p w:rsidR="001E13F3" w:rsidRDefault="00C1154F">
      <w:pPr>
        <w:pStyle w:val="TerminalDisplay"/>
      </w:pPr>
      <w:r>
        <w:t xml:space="preserve">PS C:\&gt; </w:t>
      </w:r>
      <w:r>
        <w:rPr>
          <w:b/>
        </w:rPr>
        <w:t>Get-iBMCModuleVersion</w:t>
      </w:r>
      <w:r>
        <w:t xml:space="preserve"> </w:t>
      </w:r>
      <w:r>
        <w:br/>
        <w:t xml:space="preserve"> </w:t>
      </w:r>
      <w:r>
        <w:br/>
        <w:t xml:space="preserve">Name                Version Path </w:t>
      </w:r>
      <w:r>
        <w:br/>
        <w:t xml:space="preserve">----                ------- ---- </w:t>
      </w:r>
      <w:r>
        <w:br/>
        <w:t>xFusion-iBMC-Cmdlets 1.3.6   C:\WINDOWS\system32\WindowsPowerShell\v1.0\Modules\xFusion-iBMC-Cmdlets\xFusion-iBMC-Cmdle...</w:t>
      </w:r>
    </w:p>
    <w:p w:rsidR="001E13F3" w:rsidRDefault="00C1154F">
      <w:pPr>
        <w:pStyle w:val="21"/>
      </w:pPr>
      <w:bookmarkStart w:id="30" w:name="_EN-US_TOPIC_0000001137285235"/>
      <w:bookmarkStart w:id="31" w:name="_EN-US_TOPIC_0000001137285235-chtext"/>
      <w:bookmarkStart w:id="32" w:name="_Toc96528728"/>
      <w:bookmarkEnd w:id="30"/>
      <w:r>
        <w:t>Connecting to the iBMC</w:t>
      </w:r>
      <w:bookmarkEnd w:id="31"/>
      <w:bookmarkEnd w:id="32"/>
    </w:p>
    <w:p w:rsidR="001E13F3" w:rsidRDefault="00C1154F">
      <w:pPr>
        <w:pStyle w:val="BlockLabel"/>
      </w:pPr>
      <w:r>
        <w:t>Function</w:t>
      </w:r>
    </w:p>
    <w:p w:rsidR="001E13F3" w:rsidRDefault="00C1154F">
      <w:r>
        <w:t>Connect to the iBMC.</w:t>
      </w:r>
    </w:p>
    <w:p w:rsidR="001E13F3" w:rsidRDefault="00C1154F">
      <w:pPr>
        <w:pStyle w:val="BlockLabel"/>
      </w:pPr>
      <w:r>
        <w:t>Format</w:t>
      </w:r>
    </w:p>
    <w:p w:rsidR="001E13F3" w:rsidRDefault="00C1154F">
      <w:r>
        <w:rPr>
          <w:b/>
        </w:rPr>
        <w:t>Connect-iBMC -Address</w:t>
      </w:r>
      <w:r>
        <w:t xml:space="preserve"> &lt;</w:t>
      </w:r>
      <w:r>
        <w:rPr>
          <w:i/>
        </w:rPr>
        <w:t>Address</w:t>
      </w:r>
      <w:r>
        <w:t>&gt;</w:t>
      </w:r>
      <w:r>
        <w:rPr>
          <w:b/>
        </w:rPr>
        <w:t xml:space="preserve"> -Username</w:t>
      </w:r>
      <w:r>
        <w:t xml:space="preserve"> &lt;</w:t>
      </w:r>
      <w:r>
        <w:rPr>
          <w:i/>
        </w:rPr>
        <w:t>Username</w:t>
      </w:r>
      <w:r>
        <w:t xml:space="preserve">&gt; </w:t>
      </w:r>
      <w:r>
        <w:rPr>
          <w:b/>
        </w:rPr>
        <w:t>-Password</w:t>
      </w:r>
      <w:r>
        <w:t xml:space="preserve"> &lt;</w:t>
      </w:r>
      <w:r>
        <w:rPr>
          <w:i/>
        </w:rPr>
        <w:t>Password</w:t>
      </w:r>
      <w:r>
        <w:t xml:space="preserve">&gt; </w:t>
      </w:r>
      <w:r>
        <w:rPr>
          <w:b/>
        </w:rPr>
        <w:t>-TrustCert</w:t>
      </w:r>
    </w:p>
    <w:p w:rsidR="001E13F3" w:rsidRDefault="00C1154F">
      <w:r>
        <w:rPr>
          <w:b/>
        </w:rPr>
        <w:t xml:space="preserve">Connect-iBMC -Address </w:t>
      </w:r>
      <w:r>
        <w:t>&lt;</w:t>
      </w:r>
      <w:r>
        <w:rPr>
          <w:i/>
        </w:rPr>
        <w:t>Address</w:t>
      </w:r>
      <w:r>
        <w:t xml:space="preserve">&gt; </w:t>
      </w:r>
      <w:r>
        <w:rPr>
          <w:b/>
        </w:rPr>
        <w:t>-Credential</w:t>
      </w:r>
      <w:r>
        <w:t xml:space="preserve"> &lt;</w:t>
      </w:r>
      <w:r>
        <w:rPr>
          <w:i/>
        </w:rPr>
        <w:t>$Credential</w:t>
      </w:r>
      <w:r>
        <w:t xml:space="preserve">&gt; </w:t>
      </w:r>
      <w:r>
        <w:rPr>
          <w:b/>
        </w:rPr>
        <w:t>-TrustCert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w:t>
            </w:r>
            <w:r w:rsidRPr="00EB2199">
              <w:rPr>
                <w:i/>
              </w:rPr>
              <w:t>Address</w:t>
            </w:r>
            <w:r>
              <w:t>&gt;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IPv4/IPv6 address or domain name of the server iBMC. This parameter is mandatory.</w:t>
            </w:r>
          </w:p>
          <w:p w:rsidR="001E13F3" w:rsidRDefault="00C1154F">
            <w:pPr>
              <w:pStyle w:val="TableText"/>
            </w:pPr>
            <w:r>
              <w:t xml:space="preserve">Multiple IP addresses can be separated by commas (,) or hyphens (-). If an IPv6 address is used, the IPv6 address must be enclosed in parentheses, for example, </w:t>
            </w:r>
            <w:r w:rsidRPr="00EB2199">
              <w:rPr>
                <w:b/>
              </w:rPr>
              <w:t>[xxxx::xxxx]</w:t>
            </w:r>
            <w:r>
              <w:t>.</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w:t>
            </w:r>
            <w:r w:rsidRPr="00EB2199">
              <w:rPr>
                <w:i/>
              </w:rPr>
              <w:t>Username</w:t>
            </w:r>
            <w:r>
              <w:t>&gt;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iBMC administrator user name. This parameter is optional.</w:t>
            </w:r>
          </w:p>
          <w:p w:rsidR="001E13F3" w:rsidRDefault="00C1154F">
            <w:pPr>
              <w:pStyle w:val="TableText"/>
            </w:pPr>
            <w:r>
              <w:t>Multiple user names can be separated by commas (,).</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&lt;Password&gt;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iBMC administrator password. This parameter is optional.</w:t>
            </w:r>
          </w:p>
          <w:p w:rsidR="001E13F3" w:rsidRDefault="00C1154F">
            <w:pPr>
              <w:pStyle w:val="TableText"/>
            </w:pPr>
            <w:r>
              <w:t>Multiple passwords can be separated by commas (,).</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w:t>
            </w:r>
            <w:r w:rsidRPr="00EB2199">
              <w:rPr>
                <w:i/>
              </w:rPr>
              <w:t>Credential</w:t>
            </w:r>
            <w:r>
              <w:t>&gt;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encrypted connection to the iBMC. This parameter is optional.</w:t>
            </w:r>
          </w:p>
          <w:p w:rsidR="001E13F3" w:rsidRDefault="00C1154F">
            <w:pPr>
              <w:pStyle w:val="TableText"/>
            </w:pPr>
            <w:r>
              <w:t xml:space="preserve">For details about how to create an iBMC server credential, see </w:t>
            </w:r>
            <w:hyperlink w:anchor="section1464932193810" w:tooltip=" " w:history="1">
              <w:r>
                <w:rPr>
                  <w:rStyle w:val="ad"/>
                </w:rPr>
                <w:t>Example</w:t>
              </w:r>
            </w:hyperlink>
            <w:r>
              <w:t>.</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-TrustCert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bypassing server certificate authentication. This parameter is optional.</w:t>
            </w:r>
          </w:p>
        </w:tc>
      </w:tr>
      <w:tr w:rsidR="001E13F3" w:rsidTr="00EB2199">
        <w:tc>
          <w:tcPr>
            <w:tcW w:w="5000" w:type="pct"/>
            <w:gridSpan w:val="2"/>
            <w:tcBorders>
              <w:top w:val="single" w:sz="6" w:space="0" w:color="000000"/>
              <w:bottom w:val="single" w:sz="6" w:space="0" w:color="000000"/>
              <w:right w:val="single" w:sz="6" w:space="0" w:color="000000"/>
            </w:tcBorders>
            <w:shd w:val="clear" w:color="auto" w:fill="auto"/>
          </w:tcPr>
          <w:p w:rsidR="001E13F3" w:rsidRDefault="00C1154F" w:rsidP="00EB2199">
            <w:pPr>
              <w:pStyle w:val="NotesHeadinginTable"/>
              <w:widowControl w:val="0"/>
            </w:pPr>
            <w:r>
              <w:lastRenderedPageBreak/>
              <w:t>NOTE</w:t>
            </w:r>
          </w:p>
          <w:p w:rsidR="001E13F3" w:rsidRDefault="00C1154F" w:rsidP="00EB2199">
            <w:pPr>
              <w:pStyle w:val="NotesTextListinTable"/>
              <w:widowControl w:val="0"/>
            </w:pPr>
            <w:r>
              <w:t xml:space="preserve">When the iBMC is connected in plain text mode, the </w:t>
            </w:r>
            <w:r w:rsidRPr="00EB2199">
              <w:rPr>
                <w:b/>
              </w:rPr>
              <w:t>Username</w:t>
            </w:r>
            <w:r>
              <w:t xml:space="preserve"> and </w:t>
            </w:r>
            <w:r w:rsidRPr="00EB2199">
              <w:rPr>
                <w:b/>
              </w:rPr>
              <w:t>Password</w:t>
            </w:r>
            <w:r>
              <w:t xml:space="preserve"> parameters are mandatory.</w:t>
            </w:r>
          </w:p>
          <w:p w:rsidR="001E13F3" w:rsidRDefault="00C1154F" w:rsidP="00EB2199">
            <w:pPr>
              <w:pStyle w:val="NotesTextListinTable"/>
              <w:widowControl w:val="0"/>
            </w:pPr>
            <w:r>
              <w:t xml:space="preserve">When the iBMC is connected in encryption mode, the </w:t>
            </w:r>
            <w:r w:rsidRPr="00EB2199">
              <w:rPr>
                <w:b/>
              </w:rPr>
              <w:t>Credential</w:t>
            </w:r>
            <w:r>
              <w:t xml:space="preserve">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bookmarkStart w:id="33" w:name="section1464932193810"/>
      <w:bookmarkEnd w:id="33"/>
      <w:r>
        <w:t>Example</w:t>
      </w:r>
    </w:p>
    <w:p w:rsidR="001E13F3" w:rsidRDefault="00C1154F">
      <w:r>
        <w:t># (Recommended) Connect to the iBMC in encryption mode and create a session.</w:t>
      </w:r>
    </w:p>
    <w:p w:rsidR="001E13F3" w:rsidRDefault="00C1154F" w:rsidP="00EB2199">
      <w:pPr>
        <w:pStyle w:val="ItemStep"/>
        <w:numPr>
          <w:ilvl w:val="0"/>
          <w:numId w:val="38"/>
        </w:numPr>
      </w:pPr>
      <w:r>
        <w:t>Create an iBMC server credential.</w:t>
      </w:r>
    </w:p>
    <w:p w:rsidR="001E13F3" w:rsidRDefault="00C1154F">
      <w:pPr>
        <w:pStyle w:val="ItemlistTextTD"/>
      </w:pPr>
      <w:r>
        <w:t>PS C:\&gt;</w:t>
      </w:r>
      <w:r>
        <w:rPr>
          <w:b/>
        </w:rPr>
        <w:t>$credential = Get-Credential</w:t>
      </w:r>
      <w:r>
        <w:t xml:space="preserve"> </w:t>
      </w:r>
      <w:r>
        <w:br/>
        <w:t xml:space="preserve"> cmdlet Get-Credential at command pipeline position 1  </w:t>
      </w:r>
      <w:r>
        <w:br/>
        <w:t xml:space="preserve"> Supply values for the following parameters: </w:t>
      </w:r>
      <w:r>
        <w:br/>
        <w:t xml:space="preserve"> Credential</w:t>
      </w:r>
    </w:p>
    <w:p w:rsidR="001E13F3" w:rsidRDefault="00C1154F">
      <w:pPr>
        <w:pStyle w:val="ItemListText"/>
      </w:pPr>
      <w:r>
        <w:t xml:space="preserve">The </w:t>
      </w:r>
      <w:r>
        <w:rPr>
          <w:b/>
        </w:rPr>
        <w:t>Windows PowerShell credential request</w:t>
      </w:r>
      <w:r>
        <w:t xml:space="preserve"> dialog box is displayed, as shown in </w:t>
      </w:r>
      <w:r>
        <w:fldChar w:fldCharType="begin"/>
      </w:r>
      <w:r>
        <w:instrText>REF _fig16873122110386 \r \h</w:instrText>
      </w:r>
      <w:r>
        <w:fldChar w:fldCharType="separate"/>
      </w:r>
      <w:r>
        <w:t>Figure 3-1</w:t>
      </w:r>
      <w:r>
        <w:fldChar w:fldCharType="end"/>
      </w:r>
      <w:r>
        <w:t>.</w:t>
      </w:r>
    </w:p>
    <w:p w:rsidR="001E13F3" w:rsidRDefault="00C1154F">
      <w:pPr>
        <w:pStyle w:val="FigureDescription"/>
        <w:ind w:left="2126"/>
      </w:pPr>
      <w:bookmarkStart w:id="34" w:name="_fig16873122110386"/>
      <w:bookmarkEnd w:id="34"/>
      <w:r>
        <w:t>Windows PowerShell credential request</w:t>
      </w:r>
    </w:p>
    <w:p w:rsidR="001E13F3" w:rsidRDefault="00DF2CF4">
      <w:pPr>
        <w:pStyle w:val="Figure"/>
        <w:ind w:left="2126"/>
      </w:pPr>
      <w:r>
        <w:pict>
          <v:shape id="_x0000_i1036" type="#_x0000_t75" style="width:240pt;height:193.5pt">
            <v:imagedata r:id="rId40" o:title=""/>
          </v:shape>
        </w:pict>
      </w:r>
    </w:p>
    <w:p w:rsidR="001E13F3" w:rsidRDefault="001E13F3"/>
    <w:p w:rsidR="001E13F3" w:rsidRDefault="00C1154F" w:rsidP="00EB2199">
      <w:pPr>
        <w:pStyle w:val="ItemStep"/>
        <w:numPr>
          <w:ilvl w:val="0"/>
          <w:numId w:val="38"/>
        </w:numPr>
      </w:pPr>
      <w:r>
        <w:t xml:space="preserve">In the </w:t>
      </w:r>
      <w:r>
        <w:rPr>
          <w:b/>
        </w:rPr>
        <w:t>Windows PowerShell credential request</w:t>
      </w:r>
      <w:r>
        <w:t xml:space="preserve"> dialog box, enter the iBMC user name and password.</w:t>
      </w:r>
    </w:p>
    <w:p w:rsidR="001E13F3" w:rsidRDefault="00C1154F" w:rsidP="00EB2199">
      <w:pPr>
        <w:pStyle w:val="ItemStep"/>
        <w:numPr>
          <w:ilvl w:val="0"/>
          <w:numId w:val="38"/>
        </w:numPr>
      </w:pPr>
      <w:r>
        <w:t>Click</w:t>
      </w:r>
      <w:r>
        <w:rPr>
          <w:b/>
        </w:rPr>
        <w:t xml:space="preserve"> OK</w:t>
      </w:r>
      <w:r>
        <w:t>.</w:t>
      </w:r>
    </w:p>
    <w:p w:rsidR="001E13F3" w:rsidRDefault="00C1154F" w:rsidP="00EB2199">
      <w:pPr>
        <w:pStyle w:val="ItemStep"/>
        <w:numPr>
          <w:ilvl w:val="0"/>
          <w:numId w:val="38"/>
        </w:numPr>
      </w:pPr>
      <w:r>
        <w:t>Connect to the iBMC in encryption mode and create a session.</w:t>
      </w:r>
    </w:p>
    <w:p w:rsidR="001E13F3" w:rsidRDefault="00C1154F">
      <w:pPr>
        <w:pStyle w:val="ItemlistTextTD"/>
      </w:pPr>
      <w:r>
        <w:t>PS C:\&gt;</w:t>
      </w:r>
      <w:r>
        <w:rPr>
          <w:b/>
        </w:rPr>
        <w:t>$session = Connect-iBMC -Address 192.168.1.1 -Credential $Credential -TrustCert</w:t>
      </w:r>
    </w:p>
    <w:p w:rsidR="001E13F3" w:rsidRDefault="00C1154F" w:rsidP="00EB2199">
      <w:pPr>
        <w:pStyle w:val="ItemStep"/>
        <w:numPr>
          <w:ilvl w:val="0"/>
          <w:numId w:val="38"/>
        </w:numPr>
      </w:pPr>
      <w:r>
        <w:t>View iBMC information in the session.</w:t>
      </w:r>
    </w:p>
    <w:p w:rsidR="001E13F3" w:rsidRDefault="00C1154F">
      <w:pPr>
        <w:pStyle w:val="ItemlistTextTD"/>
      </w:pPr>
      <w:r>
        <w:lastRenderedPageBreak/>
        <w:t>PS C:\&gt;</w:t>
      </w:r>
      <w:r>
        <w:rPr>
          <w:b/>
        </w:rPr>
        <w:t>$session</w:t>
      </w:r>
      <w:r>
        <w:t xml:space="preserve"> </w:t>
      </w:r>
      <w:r>
        <w:br/>
        <w:t xml:space="preserve">Id                  : 1  </w:t>
      </w:r>
      <w:r>
        <w:br/>
        <w:t xml:space="preserve"> Name                : Manager  </w:t>
      </w:r>
      <w:r>
        <w:br/>
        <w:t xml:space="preserve"> ManagerType         : BMC  </w:t>
      </w:r>
      <w:r>
        <w:br/>
        <w:t xml:space="preserve"> FirmwareVersion     : 3.04  </w:t>
      </w:r>
      <w:r>
        <w:br/>
        <w:t xml:space="preserve"> UUID                : 3EBAF6CC-69CD-11E7-BF57-68CC6E3CDB29  </w:t>
      </w:r>
      <w:r>
        <w:br/>
        <w:t xml:space="preserve"> Model               : iBMC  </w:t>
      </w:r>
      <w:r>
        <w:br/>
        <w:t xml:space="preserve"> Health              : OK  </w:t>
      </w:r>
      <w:r>
        <w:br/>
        <w:t xml:space="preserve"> State               : Enabled  </w:t>
      </w:r>
      <w:r>
        <w:br/>
        <w:t xml:space="preserve"> DateTime            : 2018-12-16T15:17:52+00:00  </w:t>
      </w:r>
      <w:r>
        <w:br/>
        <w:t xml:space="preserve"> DateTimeLocalOffset : GMT  </w:t>
      </w:r>
      <w:r>
        <w:br/>
        <w:t xml:space="preserve"> Address             : 10.1.1.2  </w:t>
      </w:r>
      <w:r>
        <w:br/>
        <w:t xml:space="preserve"> BaseUri             : https://10.1.1.2  </w:t>
      </w:r>
      <w:r>
        <w:br/>
        <w:t xml:space="preserve"> Location            : /redfish/v1/SessionService/Sessions/7ca5ad94c4dfc85e  </w:t>
      </w:r>
      <w:r>
        <w:br/>
        <w:t xml:space="preserve"> Alive               : True  </w:t>
      </w:r>
      <w:r>
        <w:br/>
        <w:t xml:space="preserve"> AuthToken           : 8b5f6599cdc89a14d36f5299a14952d9  </w:t>
      </w:r>
      <w:r>
        <w:br/>
        <w:t xml:space="preserve"> TrustCert           : True </w:t>
      </w:r>
    </w:p>
    <w:p w:rsidR="001E13F3" w:rsidRDefault="00C1154F">
      <w:r>
        <w:t># Connect to a single iBMC and create a session.</w:t>
      </w:r>
    </w:p>
    <w:p w:rsidR="001E13F3" w:rsidRDefault="00C1154F" w:rsidP="00EB2199">
      <w:pPr>
        <w:pStyle w:val="ItemStep"/>
        <w:numPr>
          <w:ilvl w:val="0"/>
          <w:numId w:val="39"/>
        </w:numPr>
      </w:pPr>
      <w:r>
        <w:t>Create a session and connect to the iBMC.</w:t>
      </w:r>
    </w:p>
    <w:p w:rsidR="001E13F3" w:rsidRDefault="00C1154F">
      <w:pPr>
        <w:pStyle w:val="ItemlistTextTD"/>
      </w:pPr>
      <w:r>
        <w:t>PS C:\&gt;</w:t>
      </w:r>
      <w:r>
        <w:rPr>
          <w:b/>
        </w:rPr>
        <w:t>$session = Connect-iBMC -Address 10.1.1.2 -Username username -Password password -TrustCert</w:t>
      </w:r>
    </w:p>
    <w:p w:rsidR="001E13F3" w:rsidRDefault="00C1154F" w:rsidP="00EB2199">
      <w:pPr>
        <w:pStyle w:val="ItemStep"/>
        <w:numPr>
          <w:ilvl w:val="0"/>
          <w:numId w:val="39"/>
        </w:numPr>
      </w:pPr>
      <w:r>
        <w:t>View iBMC information in the session.</w:t>
      </w:r>
    </w:p>
    <w:p w:rsidR="001E13F3" w:rsidRDefault="00C1154F">
      <w:pPr>
        <w:pStyle w:val="ItemlistTextTD"/>
      </w:pPr>
      <w:r>
        <w:t>PS C:\&gt;</w:t>
      </w:r>
      <w:r>
        <w:rPr>
          <w:b/>
        </w:rPr>
        <w:t>$session</w:t>
      </w:r>
      <w:r>
        <w:t xml:space="preserve"> </w:t>
      </w:r>
      <w:r>
        <w:br/>
        <w:t xml:space="preserve"> Id                  : 1  </w:t>
      </w:r>
      <w:r>
        <w:br/>
        <w:t xml:space="preserve"> Name                : Manager  </w:t>
      </w:r>
      <w:r>
        <w:br/>
        <w:t xml:space="preserve"> ManagerType         : BMC  </w:t>
      </w:r>
      <w:r>
        <w:br/>
        <w:t xml:space="preserve"> FirmwareVersion     : 3.04  </w:t>
      </w:r>
      <w:r>
        <w:br/>
        <w:t xml:space="preserve"> UUID                : 3EBAF6CC-69CD-11E7-BF57-68CC6E3CDB29  </w:t>
      </w:r>
      <w:r>
        <w:br/>
        <w:t xml:space="preserve"> Model               : iBMC  </w:t>
      </w:r>
      <w:r>
        <w:br/>
        <w:t xml:space="preserve"> Health              : OK  </w:t>
      </w:r>
      <w:r>
        <w:br/>
        <w:t xml:space="preserve"> State               : Enabled  </w:t>
      </w:r>
      <w:r>
        <w:br/>
        <w:t xml:space="preserve"> DateTime            : 2018-12-16T15:17:52+00:00  </w:t>
      </w:r>
      <w:r>
        <w:br/>
        <w:t xml:space="preserve"> DateTimeLocalOffset : GMT  </w:t>
      </w:r>
      <w:r>
        <w:br/>
        <w:t xml:space="preserve"> Address             : 10.1.1.2  </w:t>
      </w:r>
      <w:r>
        <w:br/>
        <w:t xml:space="preserve"> BaseUri             : https://10.1.1.2  </w:t>
      </w:r>
      <w:r>
        <w:br/>
        <w:t xml:space="preserve"> Location            : /redfish/v1/SessionService/Sessions/7ca5ad94c4dfc85e  </w:t>
      </w:r>
      <w:r>
        <w:br/>
        <w:t xml:space="preserve"> Alive               : True  </w:t>
      </w:r>
      <w:r>
        <w:br/>
        <w:t xml:space="preserve"> AuthToken           : 8b5f6599cdc89a14d36f5299a14952d9  </w:t>
      </w:r>
      <w:r>
        <w:br/>
        <w:t xml:space="preserve"> TrustCert           : True</w:t>
      </w:r>
    </w:p>
    <w:p w:rsidR="001E13F3" w:rsidRDefault="00C1154F">
      <w:r>
        <w:t># Connect to multiple iBMCs and create a session.</w:t>
      </w:r>
    </w:p>
    <w:p w:rsidR="001E13F3" w:rsidRDefault="00C1154F" w:rsidP="00EB2199">
      <w:pPr>
        <w:pStyle w:val="ItemStep"/>
        <w:numPr>
          <w:ilvl w:val="0"/>
          <w:numId w:val="40"/>
        </w:numPr>
      </w:pPr>
      <w:r>
        <w:t>Create a session and connect to multiple iBMCs.</w:t>
      </w:r>
    </w:p>
    <w:p w:rsidR="001E13F3" w:rsidRDefault="00C1154F">
      <w:pPr>
        <w:pStyle w:val="ItemlistTextTD"/>
      </w:pPr>
      <w:r>
        <w:t xml:space="preserve">PS C:\&gt; $sessions = </w:t>
      </w:r>
      <w:r>
        <w:rPr>
          <w:b/>
        </w:rPr>
        <w:t>Connect-iBMC -Address 10.1.1.2,10.1.1.3 -Username root -Password password</w:t>
      </w:r>
    </w:p>
    <w:p w:rsidR="001E13F3" w:rsidRDefault="00C1154F" w:rsidP="00EB2199">
      <w:pPr>
        <w:pStyle w:val="ItemStep"/>
        <w:numPr>
          <w:ilvl w:val="0"/>
          <w:numId w:val="40"/>
        </w:numPr>
      </w:pPr>
      <w:r>
        <w:t>View iBMC information in the session.</w:t>
      </w:r>
    </w:p>
    <w:p w:rsidR="001E13F3" w:rsidRDefault="00C1154F">
      <w:pPr>
        <w:pStyle w:val="ItemlistTextTD"/>
      </w:pPr>
      <w:r>
        <w:t xml:space="preserve">PS C:\&gt; </w:t>
      </w:r>
      <w:r>
        <w:rPr>
          <w:b/>
        </w:rPr>
        <w:t>$sessions</w:t>
      </w:r>
      <w:r>
        <w:t xml:space="preserve"> </w:t>
      </w:r>
      <w:r>
        <w:br/>
        <w:t xml:space="preserve">   </w:t>
      </w:r>
      <w:r>
        <w:br/>
        <w:t xml:space="preserve"> Id                  : 1  </w:t>
      </w:r>
      <w:r>
        <w:br/>
        <w:t xml:space="preserve"> Name                : Manager  </w:t>
      </w:r>
      <w:r>
        <w:br/>
        <w:t xml:space="preserve"> ManagerType         : BMC  </w:t>
      </w:r>
      <w:r>
        <w:br/>
        <w:t xml:space="preserve"> FirmwareVersion     : 3.04  </w:t>
      </w:r>
      <w:r>
        <w:br/>
        <w:t xml:space="preserve"> UUID                : 3EBAF6CC-69CD-11E7-BF57-68CC6E3CDB29  </w:t>
      </w:r>
      <w:r>
        <w:br/>
      </w:r>
      <w:r>
        <w:lastRenderedPageBreak/>
        <w:t xml:space="preserve"> Model               : iBMC  </w:t>
      </w:r>
      <w:r>
        <w:br/>
        <w:t xml:space="preserve"> Health              : OK  </w:t>
      </w:r>
      <w:r>
        <w:br/>
        <w:t xml:space="preserve"> State               : Enabled  </w:t>
      </w:r>
      <w:r>
        <w:br/>
        <w:t xml:space="preserve"> DateTime            : 2018-12-16T15:17:52+00:00  </w:t>
      </w:r>
      <w:r>
        <w:br/>
        <w:t xml:space="preserve"> DateTimeLocalOffset : GMT  </w:t>
      </w:r>
      <w:r>
        <w:br/>
        <w:t xml:space="preserve"> Address             : 10.1.1.2  </w:t>
      </w:r>
      <w:r>
        <w:br/>
        <w:t xml:space="preserve"> BaseUri             : https://10.1.1.2  </w:t>
      </w:r>
      <w:r>
        <w:br/>
        <w:t xml:space="preserve"> Location            : /redfish/v1/SessionService/Sessions/7ca5ad94c4dfc85e  </w:t>
      </w:r>
      <w:r>
        <w:br/>
        <w:t xml:space="preserve"> Alive               : True  </w:t>
      </w:r>
      <w:r>
        <w:br/>
        <w:t xml:space="preserve"> AuthToken           : 8b5f6599cdc89a14d36f5299a14952d9  </w:t>
      </w:r>
      <w:r>
        <w:br/>
        <w:t xml:space="preserve"> TrustCert           : True  </w:t>
      </w:r>
      <w:r>
        <w:br/>
        <w:t xml:space="preserve">   </w:t>
      </w:r>
      <w:r>
        <w:br/>
        <w:t xml:space="preserve"> Id                  : 2  </w:t>
      </w:r>
      <w:r>
        <w:br/>
        <w:t xml:space="preserve"> Name                : Manager  </w:t>
      </w:r>
      <w:r>
        <w:br/>
        <w:t xml:space="preserve"> ManagerType         : BMC  </w:t>
      </w:r>
      <w:r>
        <w:br/>
        <w:t xml:space="preserve"> FirmwareVersion     : 3.04  </w:t>
      </w:r>
      <w:r>
        <w:br/>
        <w:t xml:space="preserve"> UUID                : 3EBAF6CC-69CD-11E7-BF57-68CC6E3CDB29  </w:t>
      </w:r>
      <w:r>
        <w:br/>
        <w:t xml:space="preserve"> Model               : iBMC  </w:t>
      </w:r>
      <w:r>
        <w:br/>
        <w:t xml:space="preserve"> Health              : OK  </w:t>
      </w:r>
      <w:r>
        <w:br/>
        <w:t xml:space="preserve"> State               : Enabled  </w:t>
      </w:r>
      <w:r>
        <w:br/>
        <w:t xml:space="preserve"> DateTime            : 2018-12-16T15:17:52+00:00  </w:t>
      </w:r>
      <w:r>
        <w:br/>
        <w:t xml:space="preserve"> DateTimeLocalOffset : GMT  </w:t>
      </w:r>
      <w:r>
        <w:br/>
        <w:t xml:space="preserve"> Address             : 10.1.1.3  </w:t>
      </w:r>
      <w:r>
        <w:br/>
        <w:t xml:space="preserve"> BaseUri             : https://10.1.1.3  </w:t>
      </w:r>
      <w:r>
        <w:br/>
        <w:t xml:space="preserve"> Location            : /redfish/v1/SessionService/Sessions/7ca5ad94c4dfc85e  </w:t>
      </w:r>
      <w:r>
        <w:br/>
        <w:t xml:space="preserve"> Alive               : True  </w:t>
      </w:r>
      <w:r>
        <w:br/>
        <w:t xml:space="preserve"> AuthToken           : 8b5f6599cdc89a14d36f5299a14952d9  </w:t>
      </w:r>
      <w:r>
        <w:br/>
        <w:t xml:space="preserve"> TrustCert           : True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ID, which uniquely identifies the session resource.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name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ManagerType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type.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FirmwareVersion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firmware version.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UUID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universally unique identifier of the session resource.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model.</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Health</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health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enabling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DateTime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system time.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DateTimeLocalOffset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time zone.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Address</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server IP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BaseUri</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network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Location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access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Alive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connection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AuthToken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authentication key.</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TrustCert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whether to bypass server certificate authentication.</w:t>
            </w:r>
          </w:p>
        </w:tc>
      </w:tr>
    </w:tbl>
    <w:p w:rsidR="001E13F3" w:rsidRDefault="001E13F3"/>
    <w:p w:rsidR="001E13F3" w:rsidRDefault="00C1154F">
      <w:pPr>
        <w:pStyle w:val="21"/>
      </w:pPr>
      <w:bookmarkStart w:id="35" w:name="_EN-US_TOPIC_0000001137285233"/>
      <w:bookmarkStart w:id="36" w:name="_EN-US_TOPIC_0000001137285233-chtext"/>
      <w:bookmarkStart w:id="37" w:name="_Toc96528729"/>
      <w:bookmarkEnd w:id="35"/>
      <w:r>
        <w:t>Disconnecting from the iBMC</w:t>
      </w:r>
      <w:bookmarkEnd w:id="36"/>
      <w:bookmarkEnd w:id="37"/>
    </w:p>
    <w:p w:rsidR="001E13F3" w:rsidRDefault="00C1154F">
      <w:pPr>
        <w:pStyle w:val="BlockLabel"/>
      </w:pPr>
      <w:r>
        <w:t>Function</w:t>
      </w:r>
    </w:p>
    <w:p w:rsidR="001E13F3" w:rsidRDefault="00C1154F">
      <w:r>
        <w:t>Disconnect from the iBMC.</w:t>
      </w:r>
    </w:p>
    <w:p w:rsidR="001E13F3" w:rsidRDefault="00C1154F">
      <w:pPr>
        <w:pStyle w:val="BlockLabel"/>
      </w:pPr>
      <w:r>
        <w:t>Format</w:t>
      </w:r>
    </w:p>
    <w:p w:rsidR="001E13F3" w:rsidRDefault="00C1154F">
      <w:r>
        <w:rPr>
          <w:b/>
        </w:rPr>
        <w:t xml:space="preserve">Disconnect-iBMC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1"/>
        </w:numPr>
      </w:pPr>
      <w:r>
        <w:t>Disconnect from the iBMC.</w:t>
      </w:r>
    </w:p>
    <w:p w:rsidR="001E13F3" w:rsidRDefault="00C1154F">
      <w:pPr>
        <w:pStyle w:val="ItemlistTextTD"/>
      </w:pPr>
      <w:r>
        <w:t>PS C:\&gt;</w:t>
      </w:r>
      <w:r>
        <w:rPr>
          <w:b/>
        </w:rPr>
        <w:t>Disconnect-iBMC -Session $session</w:t>
      </w:r>
      <w:r>
        <w:t xml:space="preserve"> </w:t>
      </w:r>
      <w:r>
        <w:br/>
        <w:t xml:space="preserve">Id                  : 1 </w:t>
      </w:r>
      <w:r>
        <w:br/>
        <w:t xml:space="preserve">Name                : Manager </w:t>
      </w:r>
      <w:r>
        <w:br/>
        <w:t xml:space="preserve">ManagerType         : BMC </w:t>
      </w:r>
      <w:r>
        <w:br/>
        <w:t xml:space="preserve">FirmwareVersion     : 3.16 </w:t>
      </w:r>
      <w:r>
        <w:br/>
        <w:t xml:space="preserve">UUID                : 02AB0D57-4857-9D57-E811-92DD90161F12 </w:t>
      </w:r>
      <w:r>
        <w:br/>
        <w:t xml:space="preserve">Model               : iBMC </w:t>
      </w:r>
      <w:r>
        <w:br/>
        <w:t xml:space="preserve">Health              : OK </w:t>
      </w:r>
      <w:r>
        <w:br/>
        <w:t xml:space="preserve">State               : Enabled </w:t>
      </w:r>
      <w:r>
        <w:br/>
        <w:t xml:space="preserve">DateTime            : 2018-12-29T02:09:19+00:00 </w:t>
      </w:r>
      <w:r>
        <w:br/>
        <w:t xml:space="preserve">DateTimeLocalOffset : GMT </w:t>
      </w:r>
      <w:r>
        <w:br/>
      </w:r>
      <w:r>
        <w:lastRenderedPageBreak/>
        <w:t xml:space="preserve">Address             : 10.1.1.2 </w:t>
      </w:r>
      <w:r>
        <w:br/>
        <w:t xml:space="preserve">BaseUri             : https://10.1.1.2 </w:t>
      </w:r>
      <w:r>
        <w:br/>
        <w:t xml:space="preserve">Location            : /redfish/v1/SessionService/Sessions/4c8c5f281cb30981 </w:t>
      </w:r>
      <w:r>
        <w:br/>
        <w:t xml:space="preserve">Alive               : False </w:t>
      </w:r>
      <w:r>
        <w:br/>
        <w:t xml:space="preserve">AuthToken           : ea9a4c9dfd25706f52343a486afe203f </w:t>
      </w:r>
      <w:r>
        <w:br/>
        <w:t>TrustCert           : True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ID, which uniquely identifies the session resource.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name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ManagerType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type.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FirmwareVersion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firmware version.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UUID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universally unique identifier of the session resource.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model.</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Health</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health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enabling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DateTime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system time.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DateTimeLocalOffset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time zone.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Address</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server IP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BaseUri</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network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Location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access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Alive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connection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AuthToken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authentication key.</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TrustCert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whether to bypass server certificate authentication.</w:t>
            </w:r>
          </w:p>
        </w:tc>
      </w:tr>
    </w:tbl>
    <w:p w:rsidR="001E13F3" w:rsidRDefault="001E13F3"/>
    <w:p w:rsidR="001E13F3" w:rsidRDefault="00C1154F">
      <w:pPr>
        <w:pStyle w:val="21"/>
      </w:pPr>
      <w:bookmarkStart w:id="38" w:name="_EN-US_TOPIC_0000001137285231"/>
      <w:bookmarkStart w:id="39" w:name="_EN-US_TOPIC_0000001137285231-chtext"/>
      <w:bookmarkStart w:id="40" w:name="_Toc96528730"/>
      <w:bookmarkEnd w:id="38"/>
      <w:r>
        <w:t>Testing the iBMC Connection Status</w:t>
      </w:r>
      <w:bookmarkEnd w:id="39"/>
      <w:bookmarkEnd w:id="40"/>
    </w:p>
    <w:p w:rsidR="001E13F3" w:rsidRDefault="00C1154F">
      <w:pPr>
        <w:pStyle w:val="BlockLabel"/>
      </w:pPr>
      <w:r>
        <w:t>Function</w:t>
      </w:r>
    </w:p>
    <w:p w:rsidR="001E13F3" w:rsidRDefault="00C1154F">
      <w:r>
        <w:t>Test the iBMC connection status.</w:t>
      </w:r>
    </w:p>
    <w:p w:rsidR="001E13F3" w:rsidRDefault="00C1154F">
      <w:pPr>
        <w:pStyle w:val="BlockLabel"/>
      </w:pPr>
      <w:r>
        <w:lastRenderedPageBreak/>
        <w:t>Format</w:t>
      </w:r>
    </w:p>
    <w:p w:rsidR="001E13F3" w:rsidRDefault="00C1154F">
      <w:r>
        <w:rPr>
          <w:b/>
        </w:rPr>
        <w:t xml:space="preserve">Test-iBMCConnect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2"/>
        </w:numPr>
      </w:pPr>
      <w:r>
        <w:t>Test the iBMC connection status.</w:t>
      </w:r>
    </w:p>
    <w:p w:rsidR="001E13F3" w:rsidRDefault="00C1154F">
      <w:pPr>
        <w:pStyle w:val="ItemlistTextTD"/>
      </w:pPr>
      <w:r>
        <w:t xml:space="preserve">PS C:\&gt; </w:t>
      </w:r>
      <w:r>
        <w:rPr>
          <w:b/>
        </w:rPr>
        <w:t>Test-iBMCConnect -Session $session</w:t>
      </w:r>
      <w:r>
        <w:t xml:space="preserve">  </w:t>
      </w:r>
      <w:r>
        <w:br/>
        <w:t xml:space="preserve">  </w:t>
      </w:r>
      <w:r>
        <w:br/>
        <w:t xml:space="preserve">Id                  : 1  </w:t>
      </w:r>
      <w:r>
        <w:br/>
        <w:t xml:space="preserve">Name                : Manager  </w:t>
      </w:r>
      <w:r>
        <w:br/>
        <w:t xml:space="preserve">ManagerType         : BMC  </w:t>
      </w:r>
      <w:r>
        <w:br/>
        <w:t xml:space="preserve">FirmwareVersion     : 3.04  </w:t>
      </w:r>
      <w:r>
        <w:br/>
        <w:t xml:space="preserve">UUID                : 3EBAF6CC-69CD-11E7-BF57-68CC6E3CDB29  </w:t>
      </w:r>
      <w:r>
        <w:br/>
        <w:t xml:space="preserve">Model               : iBMC  </w:t>
      </w:r>
      <w:r>
        <w:br/>
        <w:t xml:space="preserve">Health              : OK  </w:t>
      </w:r>
      <w:r>
        <w:br/>
        <w:t xml:space="preserve">State               : Enabled  </w:t>
      </w:r>
      <w:r>
        <w:br/>
        <w:t xml:space="preserve">DateTime            : 2018-12-20T17:34:28+00:00  </w:t>
      </w:r>
      <w:r>
        <w:br/>
        <w:t xml:space="preserve">DateTimeLocalOffset : GMT  </w:t>
      </w:r>
      <w:r>
        <w:br/>
        <w:t xml:space="preserve">Address             : 10.1.1.2  </w:t>
      </w:r>
      <w:r>
        <w:br/>
        <w:t xml:space="preserve">BaseUri             : https://10.1.1.2  </w:t>
      </w:r>
      <w:r>
        <w:br/>
        <w:t xml:space="preserve">Location            : /redfish/v1/SessionService/Sessions/19b0f46c5e524f1f  </w:t>
      </w:r>
      <w:r>
        <w:br/>
        <w:t xml:space="preserve">Alive               : True  </w:t>
      </w:r>
      <w:r>
        <w:br/>
        <w:t xml:space="preserve">AuthToken           : f239b99e1a15b0f6f32213c2fe0e2eab  </w:t>
      </w:r>
      <w:r>
        <w:br/>
        <w:t>TrustCert           : True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ID, which uniquely identifies the session resource.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name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ManagerType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type.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FirmwareVersion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firmware version.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UUID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universally unique identifier of the session resource.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Model</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model.</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Health</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health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enabling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DateTime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system time.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DateTimeLocalOffset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session resource time zone.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Address</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server IP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BaseUri</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network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Location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access address.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Alive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connection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AuthToken</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authentication key.</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TrustCert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whether to bypass server certificate authentication.</w:t>
            </w:r>
          </w:p>
        </w:tc>
      </w:tr>
    </w:tbl>
    <w:p w:rsidR="001E13F3" w:rsidRDefault="001E13F3"/>
    <w:p w:rsidR="001E13F3" w:rsidRDefault="00C1154F">
      <w:pPr>
        <w:pStyle w:val="21"/>
      </w:pPr>
      <w:bookmarkStart w:id="41" w:name="_EN-US_TOPIC_0000001137285171"/>
      <w:bookmarkStart w:id="42" w:name="_EN-US_TOPIC_0000001137285171-chtext"/>
      <w:bookmarkStart w:id="43" w:name="_Toc96528731"/>
      <w:bookmarkEnd w:id="41"/>
      <w:r>
        <w:t>Querying the Session Service Information</w:t>
      </w:r>
      <w:bookmarkEnd w:id="42"/>
      <w:bookmarkEnd w:id="43"/>
    </w:p>
    <w:p w:rsidR="001E13F3" w:rsidRDefault="00C1154F">
      <w:pPr>
        <w:pStyle w:val="BlockLabel"/>
      </w:pPr>
      <w:r>
        <w:t>Function</w:t>
      </w:r>
    </w:p>
    <w:p w:rsidR="001E13F3" w:rsidRDefault="00C1154F">
      <w:r>
        <w:t>Query the timeout interval of the current session.</w:t>
      </w:r>
    </w:p>
    <w:p w:rsidR="001E13F3" w:rsidRDefault="00C1154F">
      <w:pPr>
        <w:pStyle w:val="BlockLabel"/>
      </w:pPr>
      <w:r>
        <w:t>Format</w:t>
      </w:r>
    </w:p>
    <w:p w:rsidR="001E13F3" w:rsidRDefault="00C1154F">
      <w:r>
        <w:rPr>
          <w:b/>
        </w:rPr>
        <w:t>Get-iBMCSessionTimeout</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32"/>
        <w:gridCol w:w="3705"/>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9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3"/>
        </w:numPr>
      </w:pPr>
      <w:r>
        <w:t>Query the session timeout interval.</w:t>
      </w:r>
    </w:p>
    <w:p w:rsidR="001E13F3" w:rsidRDefault="00C1154F">
      <w:pPr>
        <w:pStyle w:val="ItemlistTextTD"/>
      </w:pPr>
      <w:r>
        <w:lastRenderedPageBreak/>
        <w:t xml:space="preserve">PS C:\&gt; </w:t>
      </w:r>
      <w:r>
        <w:rPr>
          <w:b/>
        </w:rPr>
        <w:t>$SessionTimeout = Get-iBMCSessionTimeout -Session $session</w:t>
      </w:r>
      <w:r>
        <w:t xml:space="preserve"> </w:t>
      </w:r>
      <w:r>
        <w:br/>
        <w:t xml:space="preserve">PS C:\&gt; </w:t>
      </w:r>
      <w:r>
        <w:rPr>
          <w:b/>
        </w:rPr>
        <w:t>$SessionTimeout</w:t>
      </w:r>
      <w:r>
        <w:t xml:space="preserve"> </w:t>
      </w:r>
      <w:r>
        <w:br/>
        <w:t xml:space="preserve"> </w:t>
      </w:r>
      <w:r>
        <w:br/>
        <w:t xml:space="preserve">Host           : 10.1.1.2 </w:t>
      </w:r>
      <w:r>
        <w:br/>
        <w:t>SessionTimeout : 600</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8"/>
        <w:gridCol w:w="6500"/>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40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3" w:type="pct"/>
            <w:tcBorders>
              <w:top w:val="single" w:sz="6" w:space="0" w:color="000000"/>
              <w:bottom w:val="single" w:sz="6" w:space="0" w:color="000000"/>
            </w:tcBorders>
            <w:shd w:val="clear" w:color="auto" w:fill="auto"/>
          </w:tcPr>
          <w:p w:rsidR="001E13F3" w:rsidRDefault="00C1154F">
            <w:pPr>
              <w:pStyle w:val="TableText"/>
            </w:pPr>
            <w:r>
              <w:t>Host</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SessionTimeout</w:t>
            </w:r>
          </w:p>
        </w:tc>
        <w:tc>
          <w:tcPr>
            <w:tcW w:w="4093" w:type="pct"/>
            <w:tcBorders>
              <w:top w:val="single" w:sz="6" w:space="0" w:color="000000"/>
              <w:bottom w:val="single" w:sz="6" w:space="0" w:color="000000"/>
            </w:tcBorders>
            <w:shd w:val="clear" w:color="auto" w:fill="auto"/>
          </w:tcPr>
          <w:p w:rsidR="001E13F3" w:rsidRDefault="00C1154F">
            <w:pPr>
              <w:pStyle w:val="TableText"/>
            </w:pPr>
            <w:r>
              <w:t>Specifies the session timeout interval, in seconds.</w:t>
            </w:r>
          </w:p>
        </w:tc>
      </w:tr>
    </w:tbl>
    <w:p w:rsidR="001E13F3" w:rsidRDefault="001E13F3"/>
    <w:p w:rsidR="001E13F3" w:rsidRDefault="00C1154F">
      <w:pPr>
        <w:pStyle w:val="21"/>
      </w:pPr>
      <w:bookmarkStart w:id="44" w:name="_EN-US_TOPIC_0000001137284999"/>
      <w:bookmarkStart w:id="45" w:name="_EN-US_TOPIC_0000001137284999-chtext"/>
      <w:bookmarkStart w:id="46" w:name="_Toc96528732"/>
      <w:bookmarkEnd w:id="44"/>
      <w:r>
        <w:t>Modifying the Session Service Information</w:t>
      </w:r>
      <w:bookmarkEnd w:id="45"/>
      <w:bookmarkEnd w:id="46"/>
    </w:p>
    <w:p w:rsidR="001E13F3" w:rsidRDefault="00C1154F">
      <w:pPr>
        <w:pStyle w:val="BlockLabel"/>
      </w:pPr>
      <w:r>
        <w:t>Function</w:t>
      </w:r>
    </w:p>
    <w:p w:rsidR="001E13F3" w:rsidRDefault="00C1154F">
      <w:r>
        <w:t>Modify the timeout interval of the current session service on the server.</w:t>
      </w:r>
    </w:p>
    <w:p w:rsidR="001E13F3" w:rsidRDefault="00C1154F">
      <w:pPr>
        <w:pStyle w:val="BlockLabel"/>
      </w:pPr>
      <w:r>
        <w:t>Format</w:t>
      </w:r>
    </w:p>
    <w:p w:rsidR="001E13F3" w:rsidRDefault="00C1154F">
      <w:r>
        <w:rPr>
          <w:b/>
        </w:rPr>
        <w:t>Set-iBMCSessionTimeout</w:t>
      </w:r>
      <w:r>
        <w:t xml:space="preserve"> </w:t>
      </w:r>
      <w:r>
        <w:rPr>
          <w:b/>
        </w:rPr>
        <w:t>-Session</w:t>
      </w:r>
      <w:r>
        <w:t xml:space="preserve"> </w:t>
      </w:r>
      <w:r>
        <w:rPr>
          <w:i/>
        </w:rPr>
        <w:t>&lt;$session&gt;</w:t>
      </w:r>
      <w:r>
        <w:t xml:space="preserve"> </w:t>
      </w:r>
      <w:r>
        <w:rPr>
          <w:b/>
        </w:rPr>
        <w:t>-Timeout</w:t>
      </w:r>
      <w:r>
        <w:t xml:space="preserve"> </w:t>
      </w:r>
      <w:r>
        <w:rPr>
          <w:i/>
        </w:rPr>
        <w:t>&lt;Timeout&gt;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&lt;Timeout&gt;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timeout interval.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The value is an integer ranging from 30 to 86400, and the unit is second.</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4"/>
        </w:numPr>
      </w:pPr>
      <w:r>
        <w:t>Change the session timeout interval to 600 seconds.</w:t>
      </w:r>
    </w:p>
    <w:p w:rsidR="001E13F3" w:rsidRDefault="00C1154F">
      <w:pPr>
        <w:pStyle w:val="ItemlistTextTD"/>
      </w:pPr>
      <w:r>
        <w:t xml:space="preserve">PS C:\&gt; </w:t>
      </w:r>
      <w:r>
        <w:rPr>
          <w:b/>
        </w:rPr>
        <w:t>Set-iBMCSessionTimeout -Session $session -Timeout 600</w:t>
      </w:r>
    </w:p>
    <w:p w:rsidR="001E13F3" w:rsidRDefault="00C1154F">
      <w:pPr>
        <w:pStyle w:val="21"/>
      </w:pPr>
      <w:bookmarkStart w:id="47" w:name="_EN-US_TOPIC_0000001137285043"/>
      <w:bookmarkStart w:id="48" w:name="_EN-US_TOPIC_0000001137285043-chtext"/>
      <w:bookmarkStart w:id="49" w:name="_Toc96528733"/>
      <w:bookmarkEnd w:id="47"/>
      <w:r>
        <w:lastRenderedPageBreak/>
        <w:t>Querying the User List</w:t>
      </w:r>
      <w:bookmarkEnd w:id="48"/>
      <w:bookmarkEnd w:id="49"/>
    </w:p>
    <w:p w:rsidR="001E13F3" w:rsidRDefault="00C1154F">
      <w:pPr>
        <w:pStyle w:val="BlockLabel"/>
      </w:pPr>
      <w:r>
        <w:t>Function</w:t>
      </w:r>
    </w:p>
    <w:p w:rsidR="001E13F3" w:rsidRDefault="00C1154F">
      <w:r>
        <w:t>Query the iBMC user list.</w:t>
      </w:r>
    </w:p>
    <w:p w:rsidR="001E13F3" w:rsidRDefault="00C1154F">
      <w:pPr>
        <w:pStyle w:val="BlockLabel"/>
      </w:pPr>
      <w:r>
        <w:t>Format</w:t>
      </w:r>
    </w:p>
    <w:p w:rsidR="001E13F3" w:rsidRDefault="00C1154F">
      <w:r>
        <w:rPr>
          <w:b/>
        </w:rPr>
        <w:t xml:space="preserve">Get-iBMCUser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command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5"/>
        </w:numPr>
      </w:pPr>
      <w:r>
        <w:t>Query the iBMC user list.</w:t>
      </w:r>
    </w:p>
    <w:p w:rsidR="001E13F3" w:rsidRDefault="00C1154F">
      <w:pPr>
        <w:pStyle w:val="ItemlistTextTD"/>
      </w:pPr>
      <w:r>
        <w:t xml:space="preserve">PS C:\&gt; </w:t>
      </w:r>
      <w:r>
        <w:rPr>
          <w:b/>
        </w:rPr>
        <w:t>$tasks = Get-iBMCUser -Session $session</w:t>
      </w:r>
      <w:r>
        <w:t xml:space="preserve"> </w:t>
      </w:r>
      <w:r>
        <w:br/>
        <w:t xml:space="preserve">PS C:\&gt; </w:t>
      </w:r>
      <w:r>
        <w:rPr>
          <w:b/>
        </w:rPr>
        <w:t>$tasks</w:t>
      </w:r>
      <w:r>
        <w:t xml:space="preserve">  </w:t>
      </w:r>
      <w:r>
        <w:br/>
        <w:t xml:space="preserve">  </w:t>
      </w:r>
      <w:r>
        <w:br/>
        <w:t xml:space="preserve">Host     : 10.1.1.2 </w:t>
      </w:r>
      <w:r>
        <w:br/>
        <w:t xml:space="preserve">Id       : 2  </w:t>
      </w:r>
      <w:r>
        <w:br/>
        <w:t xml:space="preserve">Name     : User Account  </w:t>
      </w:r>
      <w:r>
        <w:br/>
        <w:t xml:space="preserve">UserName : root  </w:t>
      </w:r>
      <w:r>
        <w:br/>
        <w:t xml:space="preserve">RoleId   : Administrator  </w:t>
      </w:r>
      <w:r>
        <w:br/>
        <w:t xml:space="preserve">Locked   : False  </w:t>
      </w:r>
      <w:r>
        <w:br/>
        <w:t xml:space="preserve">Enabled  : True  </w:t>
      </w:r>
      <w:r>
        <w:br/>
        <w:t xml:space="preserve">Oem      : @{xFusion=}  </w:t>
      </w:r>
      <w:r>
        <w:br/>
        <w:t xml:space="preserve">  </w:t>
      </w:r>
      <w:r>
        <w:br/>
        <w:t xml:space="preserve">Host     : 10.1.1.2 </w:t>
      </w:r>
      <w:r>
        <w:br/>
        <w:t xml:space="preserve">Id       : 3  </w:t>
      </w:r>
      <w:r>
        <w:br/>
        <w:t xml:space="preserve">Name     : User Account  </w:t>
      </w:r>
      <w:r>
        <w:br/>
        <w:t xml:space="preserve">UserName : 12312ada  </w:t>
      </w:r>
      <w:r>
        <w:br/>
        <w:t xml:space="preserve">RoleId : Noaccess  </w:t>
      </w:r>
      <w:r>
        <w:br/>
        <w:t xml:space="preserve">Locked : False  </w:t>
      </w:r>
      <w:r>
        <w:br/>
        <w:t xml:space="preserve">Enabled  : False  </w:t>
      </w:r>
      <w:r>
        <w:br/>
        <w:t>Oem      : @{xFusion=}</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3"/>
        <w:gridCol w:w="6495"/>
      </w:tblGrid>
      <w:tr w:rsidR="001E13F3" w:rsidTr="00EB2199">
        <w:trPr>
          <w:tblHeader/>
        </w:trPr>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409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user ID.</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account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UserName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user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RoleId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ID of the role resource configured for the account.</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Locked</w:t>
            </w:r>
          </w:p>
        </w:tc>
        <w:tc>
          <w:tcPr>
            <w:tcW w:w="4091" w:type="pct"/>
            <w:tcBorders>
              <w:top w:val="single" w:sz="6" w:space="0" w:color="000000"/>
              <w:bottom w:val="single" w:sz="6" w:space="0" w:color="000000"/>
            </w:tcBorders>
            <w:shd w:val="clear" w:color="auto" w:fill="auto"/>
          </w:tcPr>
          <w:p w:rsidR="001E13F3" w:rsidRDefault="00C1154F">
            <w:pPr>
              <w:pStyle w:val="TableText"/>
            </w:pPr>
            <w:r>
              <w:t xml:space="preserve">Specifies that the account service is automatically locked because the lock threshold is exceeded. When this item is set to </w:t>
            </w:r>
            <w:r w:rsidRPr="00EB2199">
              <w:rPr>
                <w:b/>
              </w:rPr>
              <w:t>True</w:t>
            </w:r>
            <w:r>
              <w:t xml:space="preserve">, the account is locked. The user administrator can set this item to </w:t>
            </w:r>
            <w:r w:rsidRPr="00EB2199">
              <w:rPr>
                <w:b/>
              </w:rPr>
              <w:t>False</w:t>
            </w:r>
            <w:r>
              <w:t xml:space="preserve"> to unlock the account.</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Enabled</w:t>
            </w:r>
          </w:p>
        </w:tc>
        <w:tc>
          <w:tcPr>
            <w:tcW w:w="4091" w:type="pct"/>
            <w:tcBorders>
              <w:top w:val="single" w:sz="6" w:space="0" w:color="000000"/>
              <w:bottom w:val="single" w:sz="6" w:space="0" w:color="000000"/>
            </w:tcBorders>
            <w:shd w:val="clear" w:color="auto" w:fill="auto"/>
          </w:tcPr>
          <w:p w:rsidR="001E13F3" w:rsidRDefault="00C1154F">
            <w:pPr>
              <w:pStyle w:val="TableText"/>
            </w:pPr>
            <w:r>
              <w:t xml:space="preserve">Specifies whether to disable the account that has the user information deletion function. When this item is set to </w:t>
            </w:r>
            <w:r w:rsidRPr="00EB2199">
              <w:rPr>
                <w:b/>
              </w:rPr>
              <w:t>True</w:t>
            </w:r>
            <w:r>
              <w:t xml:space="preserve">, the user can log in. When this item is set to </w:t>
            </w:r>
            <w:r w:rsidRPr="00EB2199">
              <w:rPr>
                <w:b/>
              </w:rPr>
              <w:t>False</w:t>
            </w:r>
            <w:r>
              <w:t>, the account is disabled and the user cannot log in.</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Oem</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customized attribute.</w:t>
            </w:r>
          </w:p>
        </w:tc>
      </w:tr>
    </w:tbl>
    <w:p w:rsidR="001E13F3" w:rsidRDefault="001E13F3"/>
    <w:p w:rsidR="001E13F3" w:rsidRDefault="00C1154F">
      <w:pPr>
        <w:pStyle w:val="21"/>
      </w:pPr>
      <w:bookmarkStart w:id="50" w:name="_EN-US_TOPIC_0000001137285085"/>
      <w:bookmarkStart w:id="51" w:name="_EN-US_TOPIC_0000001137285085-chtext"/>
      <w:bookmarkStart w:id="52" w:name="_Toc96528734"/>
      <w:bookmarkEnd w:id="50"/>
      <w:r>
        <w:t>Creating a User</w:t>
      </w:r>
      <w:bookmarkEnd w:id="51"/>
      <w:bookmarkEnd w:id="52"/>
    </w:p>
    <w:p w:rsidR="001E13F3" w:rsidRDefault="00C1154F">
      <w:pPr>
        <w:pStyle w:val="BlockLabel"/>
      </w:pPr>
      <w:r>
        <w:t>Function</w:t>
      </w:r>
    </w:p>
    <w:p w:rsidR="001E13F3" w:rsidRDefault="00C1154F">
      <w:r>
        <w:t>Create a user.</w:t>
      </w:r>
    </w:p>
    <w:p w:rsidR="001E13F3" w:rsidRDefault="00C1154F">
      <w:pPr>
        <w:pStyle w:val="BlockLabel"/>
      </w:pPr>
      <w:r>
        <w:t>Format</w:t>
      </w:r>
    </w:p>
    <w:p w:rsidR="001E13F3" w:rsidRDefault="00C1154F">
      <w:r>
        <w:rPr>
          <w:b/>
        </w:rPr>
        <w:t xml:space="preserve">Add-iBMCUser -Session </w:t>
      </w:r>
      <w:r>
        <w:rPr>
          <w:i/>
        </w:rPr>
        <w:t>&lt;$session&gt;</w:t>
      </w:r>
      <w:r>
        <w:rPr>
          <w:b/>
        </w:rPr>
        <w:t xml:space="preserve"> -Username &lt;</w:t>
      </w:r>
      <w:r>
        <w:rPr>
          <w:i/>
        </w:rPr>
        <w:t>Username</w:t>
      </w:r>
      <w:r>
        <w:rPr>
          <w:b/>
          <w:i/>
        </w:rPr>
        <w:t>&gt;</w:t>
      </w:r>
      <w:r>
        <w:rPr>
          <w:b/>
        </w:rPr>
        <w:t xml:space="preserve"> -Password </w:t>
      </w:r>
      <w:r>
        <w:rPr>
          <w:i/>
        </w:rPr>
        <w:t xml:space="preserve">&lt;Password&gt; </w:t>
      </w:r>
      <w:r>
        <w:rPr>
          <w:b/>
        </w:rPr>
        <w:t xml:space="preserve">-Role </w:t>
      </w:r>
      <w:r>
        <w:rPr>
          <w:i/>
        </w:rPr>
        <w:t>&lt;Role&gt;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28"/>
        <w:gridCol w:w="2967"/>
        <w:gridCol w:w="1843"/>
      </w:tblGrid>
      <w:tr w:rsidR="001E13F3" w:rsidTr="00EB2199">
        <w:trPr>
          <w:tblHeader/>
        </w:trPr>
        <w:tc>
          <w:tcPr>
            <w:tcW w:w="196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8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16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96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161"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96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b/>
              </w:rPr>
              <w:t>&lt;</w:t>
            </w:r>
            <w:r w:rsidRPr="00EB2199">
              <w:rPr>
                <w:i/>
              </w:rPr>
              <w:t>Username</w:t>
            </w:r>
            <w:r w:rsidRPr="00EB2199">
              <w:rPr>
                <w:b/>
                <w:i/>
              </w:rPr>
              <w:t>&gt;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name of the newly created user. This parameter is mandatory.</w:t>
            </w:r>
          </w:p>
          <w:p w:rsidR="001E13F3" w:rsidRDefault="00C1154F">
            <w:pPr>
              <w:pStyle w:val="TableText"/>
            </w:pPr>
            <w:r>
              <w:t>Multiple user names can be separated by commas (,).</w:t>
            </w:r>
          </w:p>
        </w:tc>
        <w:tc>
          <w:tcPr>
            <w:tcW w:w="1161"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96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&lt;Password&gt;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the password of the </w:t>
            </w:r>
            <w:r>
              <w:lastRenderedPageBreak/>
              <w:t>newly created user. This parameter is mandatory.</w:t>
            </w:r>
          </w:p>
          <w:p w:rsidR="001E13F3" w:rsidRDefault="00C1154F">
            <w:pPr>
              <w:pStyle w:val="TableText"/>
            </w:pPr>
            <w:r>
              <w:t>Multiple passwords can be separated by commas (,).</w:t>
            </w:r>
          </w:p>
        </w:tc>
        <w:tc>
          <w:tcPr>
            <w:tcW w:w="1161" w:type="pct"/>
            <w:tcBorders>
              <w:top w:val="single" w:sz="6" w:space="0" w:color="000000"/>
              <w:bottom w:val="single" w:sz="6" w:space="0" w:color="000000"/>
            </w:tcBorders>
            <w:shd w:val="clear" w:color="auto" w:fill="auto"/>
          </w:tcPr>
          <w:p w:rsidR="001E13F3" w:rsidRDefault="00C1154F">
            <w:pPr>
              <w:pStyle w:val="TableText"/>
            </w:pPr>
            <w:r>
              <w:lastRenderedPageBreak/>
              <w:t>-</w:t>
            </w:r>
          </w:p>
        </w:tc>
      </w:tr>
      <w:tr w:rsidR="00EB2199" w:rsidTr="00EB2199">
        <w:tc>
          <w:tcPr>
            <w:tcW w:w="196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&lt;Role&gt;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role of the newly created user. This parameter is mandatory.</w:t>
            </w:r>
          </w:p>
          <w:p w:rsidR="001E13F3" w:rsidRDefault="00C1154F">
            <w:pPr>
              <w:pStyle w:val="TableText"/>
            </w:pPr>
            <w:r>
              <w:t>Multiple roles can be separated by commas (,).</w:t>
            </w:r>
          </w:p>
        </w:tc>
        <w:tc>
          <w:tcPr>
            <w:tcW w:w="1161" w:type="pct"/>
            <w:tcBorders>
              <w:top w:val="single" w:sz="6" w:space="0" w:color="000000"/>
              <w:bottom w:val="single" w:sz="6" w:space="0" w:color="000000"/>
            </w:tcBorders>
            <w:shd w:val="clear" w:color="auto" w:fill="auto"/>
          </w:tcPr>
          <w:p w:rsidR="001E13F3" w:rsidRDefault="00C1154F">
            <w:pPr>
              <w:pStyle w:val="ItemListinTable"/>
            </w:pPr>
            <w:r>
              <w:t>Administrator</w:t>
            </w:r>
          </w:p>
          <w:p w:rsidR="001E13F3" w:rsidRDefault="00C1154F">
            <w:pPr>
              <w:pStyle w:val="ItemListinTable"/>
            </w:pPr>
            <w:r>
              <w:t>Operator</w:t>
            </w:r>
          </w:p>
          <w:p w:rsidR="001E13F3" w:rsidRDefault="00C1154F">
            <w:pPr>
              <w:pStyle w:val="ItemListinTable"/>
            </w:pPr>
            <w:r>
              <w:t>Commonuser</w:t>
            </w:r>
          </w:p>
          <w:p w:rsidR="001E13F3" w:rsidRDefault="00C1154F">
            <w:pPr>
              <w:pStyle w:val="ItemListinTable"/>
            </w:pPr>
            <w:r>
              <w:t>Noaccess</w:t>
            </w:r>
          </w:p>
          <w:p w:rsidR="001E13F3" w:rsidRDefault="00C1154F">
            <w:pPr>
              <w:pStyle w:val="ItemListinTable"/>
            </w:pPr>
            <w:r>
              <w:t>CustomRole1</w:t>
            </w:r>
          </w:p>
          <w:p w:rsidR="001E13F3" w:rsidRDefault="00C1154F">
            <w:pPr>
              <w:pStyle w:val="ItemListinTable"/>
            </w:pPr>
            <w:r>
              <w:t>CustomRole2</w:t>
            </w:r>
          </w:p>
          <w:p w:rsidR="001E13F3" w:rsidRDefault="00C1154F">
            <w:pPr>
              <w:pStyle w:val="ItemListinTable"/>
            </w:pPr>
            <w:r>
              <w:t>CustomRole3</w:t>
            </w:r>
          </w:p>
          <w:p w:rsidR="001E13F3" w:rsidRDefault="00C1154F">
            <w:pPr>
              <w:pStyle w:val="ItemListinTable"/>
            </w:pPr>
            <w:r>
              <w:t>CustomRole4</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6"/>
        </w:numPr>
      </w:pPr>
      <w:r>
        <w:t xml:space="preserve">Set the password of the new user to </w:t>
      </w:r>
      <w:r>
        <w:rPr>
          <w:b/>
        </w:rPr>
        <w:t>password</w:t>
      </w:r>
      <w:r>
        <w:t>.</w:t>
      </w:r>
    </w:p>
    <w:p w:rsidR="001E13F3" w:rsidRDefault="00C1154F">
      <w:pPr>
        <w:pStyle w:val="ItemlistTextTD"/>
      </w:pPr>
      <w:r>
        <w:t xml:space="preserve">PS C:\&gt; </w:t>
      </w:r>
      <w:r>
        <w:rPr>
          <w:b/>
        </w:rPr>
        <w:t>$pwd = ConvertTo-SecureString -String password -AsPlainText -Force</w:t>
      </w:r>
    </w:p>
    <w:p w:rsidR="001E13F3" w:rsidRDefault="00C1154F" w:rsidP="00EB2199">
      <w:pPr>
        <w:pStyle w:val="ItemStep"/>
        <w:numPr>
          <w:ilvl w:val="0"/>
          <w:numId w:val="46"/>
        </w:numPr>
      </w:pPr>
      <w:r>
        <w:t>Create a user.</w:t>
      </w:r>
    </w:p>
    <w:p w:rsidR="001E13F3" w:rsidRDefault="00C1154F">
      <w:pPr>
        <w:pStyle w:val="ItemlistTextTD"/>
      </w:pPr>
      <w:r>
        <w:t xml:space="preserve">PS C:\&gt; </w:t>
      </w:r>
      <w:r>
        <w:rPr>
          <w:b/>
        </w:rPr>
        <w:t>,$sessions | Add-iBMCUser -Username new-user,new-user2 -Password $pwd,$pwd -Role Operator,Administrator</w:t>
      </w:r>
      <w:r>
        <w:t xml:space="preserve">  </w:t>
      </w:r>
      <w:r>
        <w:br/>
        <w:t xml:space="preserve">  </w:t>
      </w:r>
      <w:r>
        <w:br/>
        <w:t xml:space="preserve">Host     : 10.1.1.2 </w:t>
      </w:r>
      <w:r>
        <w:br/>
        <w:t xml:space="preserve">Id       : 4  </w:t>
      </w:r>
      <w:r>
        <w:br/>
        <w:t xml:space="preserve">Name     : User Account  </w:t>
      </w:r>
      <w:r>
        <w:br/>
        <w:t xml:space="preserve">UserName : new-user  </w:t>
      </w:r>
      <w:r>
        <w:br/>
        <w:t xml:space="preserve">RoleId : Operator  </w:t>
      </w:r>
      <w:r>
        <w:br/>
        <w:t xml:space="preserve">Locked : False  </w:t>
      </w:r>
      <w:r>
        <w:br/>
        <w:t xml:space="preserve">Enabled  : True  </w:t>
      </w:r>
      <w:r>
        <w:br/>
        <w:t xml:space="preserve">Oem      : @{xFusion=}  </w:t>
      </w:r>
      <w:r>
        <w:br/>
        <w:t xml:space="preserve">  </w:t>
      </w:r>
      <w:r>
        <w:br/>
        <w:t xml:space="preserve">Host     : 10.1.1.2 </w:t>
      </w:r>
      <w:r>
        <w:br/>
        <w:t xml:space="preserve">Id       : 5  </w:t>
      </w:r>
      <w:r>
        <w:br/>
        <w:t xml:space="preserve">Name     : User Account  </w:t>
      </w:r>
      <w:r>
        <w:br/>
        <w:t xml:space="preserve">UserName : new-user2  </w:t>
      </w:r>
      <w:r>
        <w:br/>
        <w:t xml:space="preserve">RoleId : Administrator  </w:t>
      </w:r>
      <w:r>
        <w:br/>
        <w:t xml:space="preserve">Locked : False  </w:t>
      </w:r>
      <w:r>
        <w:br/>
        <w:t xml:space="preserve">Enabled  : True  </w:t>
      </w:r>
      <w:r>
        <w:br/>
        <w:t>Oem      : @{xFusion=}</w:t>
      </w:r>
    </w:p>
    <w:p w:rsidR="001E13F3" w:rsidRDefault="00C1154F">
      <w:pPr>
        <w:pStyle w:val="21"/>
      </w:pPr>
      <w:bookmarkStart w:id="53" w:name="_EN-US_TOPIC_0000001137285129"/>
      <w:bookmarkStart w:id="54" w:name="_EN-US_TOPIC_0000001137285129-chtext"/>
      <w:bookmarkStart w:id="55" w:name="_Toc96528735"/>
      <w:bookmarkEnd w:id="53"/>
      <w:r>
        <w:lastRenderedPageBreak/>
        <w:t>Modifying a User</w:t>
      </w:r>
      <w:bookmarkEnd w:id="54"/>
      <w:bookmarkEnd w:id="55"/>
    </w:p>
    <w:p w:rsidR="001E13F3" w:rsidRDefault="00C1154F">
      <w:pPr>
        <w:pStyle w:val="BlockLabel"/>
      </w:pPr>
      <w:r>
        <w:t>Function</w:t>
      </w:r>
    </w:p>
    <w:p w:rsidR="001E13F3" w:rsidRDefault="00C1154F">
      <w:r>
        <w:t>Modify a user.</w:t>
      </w:r>
    </w:p>
    <w:p w:rsidR="001E13F3" w:rsidRDefault="00C1154F">
      <w:pPr>
        <w:pStyle w:val="BlockLabel"/>
      </w:pPr>
      <w:r>
        <w:t>Format</w:t>
      </w:r>
    </w:p>
    <w:p w:rsidR="001E13F3" w:rsidRDefault="00C1154F">
      <w:r>
        <w:rPr>
          <w:b/>
        </w:rPr>
        <w:t xml:space="preserve">Set-iBMCUser -Session </w:t>
      </w:r>
      <w:r>
        <w:rPr>
          <w:i/>
        </w:rPr>
        <w:t>&lt;$session&gt;</w:t>
      </w:r>
      <w:r>
        <w:rPr>
          <w:b/>
        </w:rPr>
        <w:t xml:space="preserve"> -Username</w:t>
      </w:r>
      <w:r>
        <w:rPr>
          <w:b/>
          <w:i/>
        </w:rPr>
        <w:t>&lt;</w:t>
      </w:r>
      <w:r>
        <w:rPr>
          <w:i/>
        </w:rPr>
        <w:t>Username</w:t>
      </w:r>
      <w:r>
        <w:rPr>
          <w:b/>
          <w:i/>
        </w:rPr>
        <w:t>&gt;</w:t>
      </w:r>
      <w:r>
        <w:rPr>
          <w:b/>
        </w:rPr>
        <w:t xml:space="preserve">-NewUsername </w:t>
      </w:r>
      <w:r>
        <w:rPr>
          <w:i/>
        </w:rPr>
        <w:t xml:space="preserve">&lt;NewUsername&gt; </w:t>
      </w:r>
      <w:r>
        <w:rPr>
          <w:b/>
        </w:rPr>
        <w:t xml:space="preserve">-NewPassword </w:t>
      </w:r>
      <w:r>
        <w:rPr>
          <w:i/>
        </w:rPr>
        <w:t xml:space="preserve">&lt;NewPassword&gt; </w:t>
      </w:r>
      <w:r>
        <w:rPr>
          <w:b/>
        </w:rPr>
        <w:t xml:space="preserve">-NewRole </w:t>
      </w:r>
      <w:r>
        <w:rPr>
          <w:i/>
        </w:rPr>
        <w:t xml:space="preserve">&lt;Role&gt; </w:t>
      </w:r>
      <w:r>
        <w:rPr>
          <w:b/>
        </w:rPr>
        <w:t xml:space="preserve">-Enabled </w:t>
      </w:r>
      <w:r>
        <w:rPr>
          <w:i/>
        </w:rPr>
        <w:t xml:space="preserve">&lt;Enabled&gt; </w:t>
      </w:r>
      <w:r>
        <w:rPr>
          <w:b/>
        </w:rPr>
        <w:t>-Unlocked</w:t>
      </w:r>
      <w:r>
        <w:rPr>
          <w:i/>
        </w:rPr>
        <w:t>&lt;Unlocked &gt;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2645"/>
        <w:gridCol w:w="3528"/>
      </w:tblGrid>
      <w:tr w:rsidR="001E13F3" w:rsidTr="00EB2199">
        <w:trPr>
          <w:tblHeader/>
        </w:trPr>
        <w:tc>
          <w:tcPr>
            <w:tcW w:w="111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22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2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b/>
              </w:rPr>
              <w:t>&lt;</w:t>
            </w:r>
            <w:r w:rsidRPr="00EB2199">
              <w:rPr>
                <w:i/>
              </w:rPr>
              <w:t>Username</w:t>
            </w:r>
            <w:r w:rsidRPr="00EB2199">
              <w:rPr>
                <w:b/>
              </w:rPr>
              <w:t>&gt;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name of the user to be modified. This parameter is mandatory.</w:t>
            </w:r>
          </w:p>
        </w:tc>
        <w:tc>
          <w:tcPr>
            <w:tcW w:w="22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&lt;NewUsername&gt;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new name of the user to be modified. This parameter is optional.</w:t>
            </w:r>
          </w:p>
        </w:tc>
        <w:tc>
          <w:tcPr>
            <w:tcW w:w="22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&lt;NewPassword&gt;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new password of the user to be modified. This parameter is optional.</w:t>
            </w:r>
          </w:p>
        </w:tc>
        <w:tc>
          <w:tcPr>
            <w:tcW w:w="22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&lt;Role&gt;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new role of the user to be modified. This parameter is optional.</w:t>
            </w:r>
          </w:p>
        </w:tc>
        <w:tc>
          <w:tcPr>
            <w:tcW w:w="2222" w:type="pct"/>
            <w:tcBorders>
              <w:top w:val="single" w:sz="6" w:space="0" w:color="000000"/>
              <w:bottom w:val="single" w:sz="6" w:space="0" w:color="000000"/>
            </w:tcBorders>
            <w:shd w:val="clear" w:color="auto" w:fill="auto"/>
          </w:tcPr>
          <w:p w:rsidR="001E13F3" w:rsidRDefault="00C1154F">
            <w:pPr>
              <w:pStyle w:val="ItemListinTable"/>
            </w:pPr>
            <w:r>
              <w:t>Administrator</w:t>
            </w:r>
          </w:p>
          <w:p w:rsidR="001E13F3" w:rsidRDefault="00C1154F">
            <w:pPr>
              <w:pStyle w:val="ItemListinTable"/>
            </w:pPr>
            <w:r>
              <w:t>Operator</w:t>
            </w:r>
          </w:p>
          <w:p w:rsidR="001E13F3" w:rsidRDefault="00C1154F">
            <w:pPr>
              <w:pStyle w:val="ItemListinTable"/>
            </w:pPr>
            <w:r>
              <w:t>Commonuser</w:t>
            </w:r>
          </w:p>
          <w:p w:rsidR="001E13F3" w:rsidRDefault="00C1154F">
            <w:pPr>
              <w:pStyle w:val="ItemListinTable"/>
            </w:pPr>
            <w:r>
              <w:t>Noaccess</w:t>
            </w:r>
          </w:p>
          <w:p w:rsidR="001E13F3" w:rsidRDefault="00C1154F">
            <w:pPr>
              <w:pStyle w:val="ItemListinTable"/>
            </w:pPr>
            <w:r>
              <w:t>CustomRole1</w:t>
            </w:r>
          </w:p>
          <w:p w:rsidR="001E13F3" w:rsidRDefault="00C1154F">
            <w:pPr>
              <w:pStyle w:val="ItemListinTable"/>
            </w:pPr>
            <w:r>
              <w:t>CustomRole2</w:t>
            </w:r>
          </w:p>
          <w:p w:rsidR="001E13F3" w:rsidRDefault="00C1154F">
            <w:pPr>
              <w:pStyle w:val="ItemListinTable"/>
            </w:pPr>
            <w:r>
              <w:t>CustomRole3</w:t>
            </w:r>
          </w:p>
          <w:p w:rsidR="001E13F3" w:rsidRDefault="00C1154F">
            <w:pPr>
              <w:pStyle w:val="ItemListinTable"/>
            </w:pPr>
            <w:r>
              <w:t>CustomRole4</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&lt;Enabled&gt;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enabling status of the user. This parameter is optional.</w:t>
            </w:r>
          </w:p>
        </w:tc>
        <w:tc>
          <w:tcPr>
            <w:tcW w:w="2222"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11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&lt;Unlocked &gt;</w:t>
            </w:r>
          </w:p>
        </w:tc>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locking status of the user. This parameter is optional.</w:t>
            </w:r>
          </w:p>
        </w:tc>
        <w:tc>
          <w:tcPr>
            <w:tcW w:w="2222"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unlocked</w:t>
            </w:r>
          </w:p>
          <w:p w:rsidR="001E13F3" w:rsidRDefault="00C1154F">
            <w:pPr>
              <w:pStyle w:val="ItemListinTable"/>
            </w:pPr>
            <w:r w:rsidRPr="00EB2199">
              <w:rPr>
                <w:b/>
              </w:rPr>
              <w:t>$false</w:t>
            </w:r>
            <w:r>
              <w:t xml:space="preserve"> or </w:t>
            </w:r>
            <w:r w:rsidRPr="00EB2199">
              <w:rPr>
                <w:b/>
              </w:rPr>
              <w:t>0</w:t>
            </w:r>
            <w:r>
              <w:t>: locked</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lastRenderedPageBreak/>
        <w:t>Example</w:t>
      </w:r>
    </w:p>
    <w:p w:rsidR="001E13F3" w:rsidRDefault="00C1154F" w:rsidP="00EB2199">
      <w:pPr>
        <w:pStyle w:val="ItemStep"/>
        <w:numPr>
          <w:ilvl w:val="0"/>
          <w:numId w:val="4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7"/>
        </w:numPr>
      </w:pPr>
      <w:r>
        <w:t>Set a new password.</w:t>
      </w:r>
    </w:p>
    <w:p w:rsidR="001E13F3" w:rsidRDefault="00C1154F">
      <w:pPr>
        <w:pStyle w:val="ItemlistTextTD"/>
      </w:pPr>
      <w:r>
        <w:t xml:space="preserve">PS C:\&gt; </w:t>
      </w:r>
      <w:r>
        <w:rPr>
          <w:b/>
        </w:rPr>
        <w:t xml:space="preserve">$newPwd = ConvertTo-SecureString -String </w:t>
      </w:r>
      <w:r>
        <w:rPr>
          <w:b/>
          <w:i/>
        </w:rPr>
        <w:t>new-password</w:t>
      </w:r>
      <w:r>
        <w:rPr>
          <w:b/>
        </w:rPr>
        <w:t xml:space="preserve"> -AsPlainText -Force</w:t>
      </w:r>
    </w:p>
    <w:p w:rsidR="001E13F3" w:rsidRDefault="00C1154F" w:rsidP="00EB2199">
      <w:pPr>
        <w:pStyle w:val="ItemStep"/>
        <w:numPr>
          <w:ilvl w:val="0"/>
          <w:numId w:val="47"/>
        </w:numPr>
      </w:pPr>
      <w:r>
        <w:t>Change the user name and password.</w:t>
      </w:r>
    </w:p>
    <w:p w:rsidR="001E13F3" w:rsidRDefault="00C1154F">
      <w:pPr>
        <w:pStyle w:val="ItemlistTextTD"/>
      </w:pPr>
      <w:r>
        <w:t xml:space="preserve">PS C:\&gt; </w:t>
      </w:r>
      <w:r>
        <w:rPr>
          <w:b/>
        </w:rPr>
        <w:t>,$sessions | Set-iBMCUser -Username username -NewUsername new-user2 -NewPassword $newPwd -NewRole Administrator</w:t>
      </w:r>
      <w:r>
        <w:t xml:space="preserve">  </w:t>
      </w:r>
      <w:r>
        <w:br/>
        <w:t xml:space="preserve">  </w:t>
      </w:r>
      <w:r>
        <w:br/>
        <w:t xml:space="preserve">Host     : 10.1.1.2 </w:t>
      </w:r>
      <w:r>
        <w:br/>
        <w:t xml:space="preserve">Id       : 12  </w:t>
      </w:r>
      <w:r>
        <w:br/>
        <w:t xml:space="preserve">Name     : User Account  </w:t>
      </w:r>
      <w:r>
        <w:br/>
        <w:t xml:space="preserve">UserName : powershell  </w:t>
      </w:r>
      <w:r>
        <w:br/>
        <w:t xml:space="preserve">RoleId   : Operator  </w:t>
      </w:r>
      <w:r>
        <w:br/>
        <w:t xml:space="preserve">Locked   : True  </w:t>
      </w:r>
      <w:r>
        <w:br/>
        <w:t xml:space="preserve">Enabled  : True  </w:t>
      </w:r>
      <w:r>
        <w:br/>
        <w:t>Oem      : @{xFusion=}</w:t>
      </w:r>
    </w:p>
    <w:p w:rsidR="001E13F3" w:rsidRDefault="00C1154F">
      <w:pPr>
        <w:pStyle w:val="21"/>
      </w:pPr>
      <w:bookmarkStart w:id="56" w:name="_EN-US_TOPIC_0000001137285173"/>
      <w:bookmarkStart w:id="57" w:name="_EN-US_TOPIC_0000001137285173-chtext"/>
      <w:bookmarkStart w:id="58" w:name="_Toc96528736"/>
      <w:bookmarkEnd w:id="56"/>
      <w:r>
        <w:t>Removing a User</w:t>
      </w:r>
      <w:bookmarkEnd w:id="57"/>
      <w:bookmarkEnd w:id="58"/>
    </w:p>
    <w:p w:rsidR="001E13F3" w:rsidRDefault="00C1154F">
      <w:pPr>
        <w:pStyle w:val="BlockLabel"/>
      </w:pPr>
      <w:r>
        <w:t>Function</w:t>
      </w:r>
    </w:p>
    <w:p w:rsidR="001E13F3" w:rsidRDefault="00C1154F">
      <w:r>
        <w:t>Remove a user.</w:t>
      </w:r>
    </w:p>
    <w:p w:rsidR="001E13F3" w:rsidRDefault="00C1154F">
      <w:pPr>
        <w:pStyle w:val="BlockLabel"/>
      </w:pPr>
      <w:r>
        <w:t>Format</w:t>
      </w:r>
    </w:p>
    <w:p w:rsidR="001E13F3" w:rsidRDefault="00C1154F">
      <w:r>
        <w:rPr>
          <w:b/>
        </w:rPr>
        <w:t xml:space="preserve">Remove-iBMCUser -Session </w:t>
      </w:r>
      <w:r>
        <w:rPr>
          <w:i/>
        </w:rPr>
        <w:t>&lt;$session&gt;</w:t>
      </w:r>
      <w:r>
        <w:rPr>
          <w:b/>
        </w:rPr>
        <w:t xml:space="preserve"> -Username &lt;</w:t>
      </w:r>
      <w:r>
        <w:rPr>
          <w:i/>
        </w:rPr>
        <w:t>Username</w:t>
      </w:r>
      <w:r>
        <w:rPr>
          <w:b/>
        </w:rPr>
        <w:t>&gt;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b/>
              </w:rPr>
              <w:t>&lt;</w:t>
            </w:r>
            <w:r w:rsidRPr="00EB2199">
              <w:rPr>
                <w:i/>
              </w:rPr>
              <w:t>Username</w:t>
            </w:r>
            <w:r w:rsidRPr="00EB2199">
              <w:rPr>
                <w:b/>
              </w:rPr>
              <w:t>&gt;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name of the user to be removed.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8"/>
        </w:numPr>
      </w:pPr>
      <w:r>
        <w:t xml:space="preserve">Remove the user whose name is </w:t>
      </w:r>
      <w:r>
        <w:rPr>
          <w:b/>
        </w:rPr>
        <w:t>user</w:t>
      </w:r>
      <w:r>
        <w:t>.</w:t>
      </w:r>
    </w:p>
    <w:p w:rsidR="001E13F3" w:rsidRDefault="00C1154F">
      <w:pPr>
        <w:pStyle w:val="ItemlistTextTD"/>
      </w:pPr>
      <w:r>
        <w:t xml:space="preserve">PS C:\&gt; </w:t>
      </w:r>
      <w:r>
        <w:rPr>
          <w:b/>
        </w:rPr>
        <w:t>,$session | Remove-iBMCUser -Username user</w:t>
      </w:r>
    </w:p>
    <w:p w:rsidR="001E13F3" w:rsidRDefault="00C1154F">
      <w:pPr>
        <w:pStyle w:val="21"/>
      </w:pPr>
      <w:bookmarkStart w:id="59" w:name="_EN-US_TOPIC_0000001137285001"/>
      <w:bookmarkStart w:id="60" w:name="_EN-US_TOPIC_0000001137285001-chtext"/>
      <w:bookmarkStart w:id="61" w:name="_Toc96528737"/>
      <w:bookmarkEnd w:id="59"/>
      <w:r>
        <w:lastRenderedPageBreak/>
        <w:t>Querying the iBMC Service Information</w:t>
      </w:r>
      <w:bookmarkEnd w:id="60"/>
      <w:bookmarkEnd w:id="61"/>
    </w:p>
    <w:p w:rsidR="001E13F3" w:rsidRDefault="00C1154F">
      <w:pPr>
        <w:pStyle w:val="BlockLabel"/>
      </w:pPr>
      <w:r>
        <w:t>Function</w:t>
      </w:r>
    </w:p>
    <w:p w:rsidR="001E13F3" w:rsidRDefault="00C1154F">
      <w:r>
        <w:t>Query the iBMC service information.</w:t>
      </w:r>
    </w:p>
    <w:p w:rsidR="001E13F3" w:rsidRDefault="00C1154F">
      <w:pPr>
        <w:pStyle w:val="BlockLabel"/>
      </w:pPr>
      <w:r>
        <w:t>Format</w:t>
      </w:r>
    </w:p>
    <w:p w:rsidR="001E13F3" w:rsidRDefault="00C1154F">
      <w:r>
        <w:rPr>
          <w:b/>
        </w:rPr>
        <w:t>Get-iBMCServices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05"/>
        <w:gridCol w:w="5133"/>
      </w:tblGrid>
      <w:tr w:rsidR="001E13F3" w:rsidTr="00EB2199">
        <w:trPr>
          <w:tblHeader/>
        </w:trPr>
        <w:tc>
          <w:tcPr>
            <w:tcW w:w="17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2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76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232"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4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49"/>
        </w:numPr>
      </w:pPr>
      <w:r>
        <w:t>Query the iBMC service information.</w:t>
      </w:r>
    </w:p>
    <w:p w:rsidR="001E13F3" w:rsidRDefault="00C1154F">
      <w:pPr>
        <w:pStyle w:val="ItemlistTextTD"/>
      </w:pPr>
      <w:r>
        <w:t xml:space="preserve">PS C:\&gt; </w:t>
      </w:r>
      <w:r>
        <w:rPr>
          <w:b/>
        </w:rPr>
        <w:t>$Services = Get-iBMCServices -Session $session</w:t>
      </w:r>
      <w:r>
        <w:t xml:space="preserve">  </w:t>
      </w:r>
      <w:r>
        <w:br/>
        <w:t xml:space="preserve">PS C:\&gt; </w:t>
      </w:r>
      <w:r>
        <w:rPr>
          <w:b/>
        </w:rPr>
        <w:t>$Services</w:t>
      </w:r>
      <w:r>
        <w:t xml:space="preserve">  </w:t>
      </w:r>
      <w:r>
        <w:br/>
        <w:t xml:space="preserve">Host         : 10.1.1.2 </w:t>
      </w:r>
      <w:r>
        <w:br/>
        <w:t xml:space="preserve">HTTP         : @{ProtocolEnabled=True; Port=80} </w:t>
      </w:r>
      <w:r>
        <w:br/>
        <w:t xml:space="preserve">HTTPS        : @{ProtocolEnabled=True; Port=443} </w:t>
      </w:r>
      <w:r>
        <w:br/>
        <w:t xml:space="preserve">SNMP         : @{ProtocolEnabled=True; Port=161} </w:t>
      </w:r>
      <w:r>
        <w:br/>
        <w:t xml:space="preserve">VirtualMedia : @{ProtocolEnabled=True; Port=8208} </w:t>
      </w:r>
      <w:r>
        <w:br/>
        <w:t xml:space="preserve">IPMI         : @{ProtocolEnabled=True; Port=623} </w:t>
      </w:r>
      <w:r>
        <w:br/>
        <w:t xml:space="preserve">SSH          : @{ProtocolEnabled=True; Port=22} </w:t>
      </w:r>
      <w:r>
        <w:br/>
        <w:t xml:space="preserve">KVMIP        : @{ProtocolEnabled=True; Port=2198} </w:t>
      </w:r>
      <w:r>
        <w:br/>
        <w:t xml:space="preserve">SSDP         : @{ProtocolEnabled=False; Port=1900; NotifyMulticastIntervalSeconds=600; NotifyTTL=2; NotifyIPv6Scope=Site} </w:t>
      </w:r>
      <w:r>
        <w:br/>
        <w:t xml:space="preserve">VNC          : @{ProtocolEnabled=False; Port=5900} </w:t>
      </w:r>
      <w:r>
        <w:br/>
        <w:t xml:space="preserve">Video        : @{ProtocolEnabled=True; Port=2199} </w:t>
      </w:r>
      <w:r>
        <w:br/>
        <w:t xml:space="preserve">NAT          :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HTTP/HTTPS/SNMP/VirtualMedia/IPMI/SSH/KVMIP/</w:t>
            </w:r>
            <w:r>
              <w:lastRenderedPageBreak/>
              <w:t>SSDP/VNC/Video/NAT</w:t>
            </w:r>
          </w:p>
        </w:tc>
        <w:tc>
          <w:tcPr>
            <w:tcW w:w="3838" w:type="pct"/>
            <w:tcBorders>
              <w:top w:val="single" w:sz="6" w:space="0" w:color="000000"/>
              <w:bottom w:val="single" w:sz="6" w:space="0" w:color="000000"/>
            </w:tcBorders>
            <w:shd w:val="clear" w:color="auto" w:fill="auto"/>
          </w:tcPr>
          <w:p w:rsidR="001E13F3" w:rsidRDefault="00C1154F">
            <w:pPr>
              <w:pStyle w:val="TableText"/>
            </w:pPr>
            <w:r>
              <w:lastRenderedPageBreak/>
              <w:t>Specifies the service information supported by the iBMC. Services that are not supported by the switch module are displayed as null.</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ProtocolEnabled</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service enabling status.</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Port</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service port number.</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NotifyMulticastIntervalSeconds</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multicast interval of the SSDP service message.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NotifyTTL</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validity period of the SSDP service message.</w:t>
            </w:r>
          </w:p>
        </w:tc>
      </w:tr>
      <w:tr w:rsidR="001E13F3"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NotifyIPv6Scope</w:t>
            </w:r>
          </w:p>
        </w:tc>
        <w:tc>
          <w:tcPr>
            <w:tcW w:w="3838" w:type="pct"/>
            <w:tcBorders>
              <w:top w:val="single" w:sz="6" w:space="0" w:color="000000"/>
              <w:bottom w:val="single" w:sz="6" w:space="0" w:color="000000"/>
            </w:tcBorders>
            <w:shd w:val="clear" w:color="auto" w:fill="auto"/>
          </w:tcPr>
          <w:p w:rsidR="001E13F3" w:rsidRDefault="00C1154F">
            <w:pPr>
              <w:pStyle w:val="TableText"/>
            </w:pPr>
            <w:r>
              <w:t>Specifies the IPv6 multicast range of the SSDP service message.</w:t>
            </w:r>
          </w:p>
          <w:p w:rsidR="001E13F3" w:rsidRDefault="00C1154F">
            <w:pPr>
              <w:pStyle w:val="ItemListinTable"/>
            </w:pPr>
            <w:r w:rsidRPr="00EB2199">
              <w:rPr>
                <w:b/>
              </w:rPr>
              <w:t>Link</w:t>
            </w:r>
            <w:r>
              <w:t>: local link range</w:t>
            </w:r>
          </w:p>
          <w:p w:rsidR="001E13F3" w:rsidRDefault="00C1154F">
            <w:pPr>
              <w:pStyle w:val="ItemListinTable"/>
            </w:pPr>
            <w:r w:rsidRPr="00EB2199">
              <w:rPr>
                <w:b/>
              </w:rPr>
              <w:t>Site</w:t>
            </w:r>
            <w:r>
              <w:t>: local site range</w:t>
            </w:r>
          </w:p>
          <w:p w:rsidR="001E13F3" w:rsidRDefault="00C1154F">
            <w:pPr>
              <w:pStyle w:val="ItemListinTable"/>
            </w:pPr>
            <w:r w:rsidRPr="00EB2199">
              <w:rPr>
                <w:b/>
              </w:rPr>
              <w:t>Organization</w:t>
            </w:r>
            <w:r>
              <w:t>: local organization range</w:t>
            </w:r>
          </w:p>
        </w:tc>
      </w:tr>
    </w:tbl>
    <w:p w:rsidR="001E13F3" w:rsidRDefault="001E13F3"/>
    <w:p w:rsidR="001E13F3" w:rsidRDefault="00C1154F">
      <w:pPr>
        <w:pStyle w:val="21"/>
      </w:pPr>
      <w:bookmarkStart w:id="62" w:name="_EN-US_TOPIC_0000001137285045"/>
      <w:bookmarkStart w:id="63" w:name="_EN-US_TOPIC_0000001137285045-chtext"/>
      <w:bookmarkStart w:id="64" w:name="_Toc96528738"/>
      <w:bookmarkEnd w:id="62"/>
      <w:r>
        <w:t>Setting the iBMC Service Information</w:t>
      </w:r>
      <w:bookmarkEnd w:id="63"/>
      <w:bookmarkEnd w:id="64"/>
    </w:p>
    <w:p w:rsidR="001E13F3" w:rsidRDefault="00C1154F">
      <w:pPr>
        <w:pStyle w:val="BlockLabel"/>
      </w:pPr>
      <w:r>
        <w:t>Function</w:t>
      </w:r>
    </w:p>
    <w:p w:rsidR="001E13F3" w:rsidRDefault="00C1154F">
      <w:r>
        <w:t>Set the iBMC service information.</w:t>
      </w:r>
    </w:p>
    <w:p w:rsidR="001E13F3" w:rsidRDefault="00C1154F">
      <w:pPr>
        <w:pStyle w:val="BlockLabel"/>
      </w:pPr>
      <w:r>
        <w:t>Format</w:t>
      </w:r>
    </w:p>
    <w:p w:rsidR="001E13F3" w:rsidRDefault="00C1154F">
      <w:r>
        <w:rPr>
          <w:b/>
        </w:rPr>
        <w:t xml:space="preserve">Set-iBMCService -Session </w:t>
      </w:r>
      <w:r>
        <w:rPr>
          <w:i/>
        </w:rPr>
        <w:t xml:space="preserve">&lt;$Session&gt; </w:t>
      </w:r>
      <w:r>
        <w:rPr>
          <w:b/>
        </w:rPr>
        <w:t>-ServiceName</w:t>
      </w:r>
      <w:r>
        <w:rPr>
          <w:i/>
        </w:rPr>
        <w:t xml:space="preserve"> &lt;ServiceName&gt; </w:t>
      </w:r>
      <w:r>
        <w:rPr>
          <w:b/>
        </w:rPr>
        <w:t>-Enabled</w:t>
      </w:r>
      <w:r>
        <w:t xml:space="preserve"> &lt;</w:t>
      </w:r>
      <w:r>
        <w:rPr>
          <w:i/>
        </w:rPr>
        <w:t xml:space="preserve">Enabled&gt; </w:t>
      </w:r>
      <w:r>
        <w:rPr>
          <w:b/>
        </w:rPr>
        <w:t xml:space="preserve">-Port </w:t>
      </w:r>
      <w:r>
        <w:rPr>
          <w:i/>
        </w:rPr>
        <w:t>&lt;Port&gt;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3159"/>
        <w:gridCol w:w="3159"/>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8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$session</w:t>
            </w:r>
          </w:p>
        </w:tc>
        <w:tc>
          <w:tcPr>
            <w:tcW w:w="198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&lt;ServiceName&gt;</w:t>
            </w:r>
          </w:p>
        </w:tc>
        <w:tc>
          <w:tcPr>
            <w:tcW w:w="198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service information supported by the iBMC.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t>HTTP</w:t>
            </w:r>
          </w:p>
          <w:p w:rsidR="001E13F3" w:rsidRDefault="00C1154F">
            <w:pPr>
              <w:pStyle w:val="ItemListinTable"/>
            </w:pPr>
            <w:r>
              <w:t>HTTPS</w:t>
            </w:r>
          </w:p>
          <w:p w:rsidR="001E13F3" w:rsidRDefault="00C1154F">
            <w:pPr>
              <w:pStyle w:val="ItemListinTable"/>
            </w:pPr>
            <w:r>
              <w:t>SNMP</w:t>
            </w:r>
          </w:p>
          <w:p w:rsidR="001E13F3" w:rsidRDefault="00C1154F">
            <w:pPr>
              <w:pStyle w:val="ItemListinTable"/>
            </w:pPr>
            <w:r>
              <w:t>VirtualMedia</w:t>
            </w:r>
          </w:p>
          <w:p w:rsidR="001E13F3" w:rsidRDefault="00C1154F">
            <w:pPr>
              <w:pStyle w:val="ItemListinTable"/>
            </w:pPr>
            <w:r>
              <w:t>IPMI</w:t>
            </w:r>
          </w:p>
          <w:p w:rsidR="001E13F3" w:rsidRDefault="00C1154F">
            <w:pPr>
              <w:pStyle w:val="ItemListinTable"/>
            </w:pPr>
            <w:r>
              <w:t>SSH</w:t>
            </w:r>
          </w:p>
          <w:p w:rsidR="001E13F3" w:rsidRDefault="00C1154F">
            <w:pPr>
              <w:pStyle w:val="ItemListinTable"/>
            </w:pPr>
            <w:r>
              <w:t>KVMIP</w:t>
            </w:r>
          </w:p>
          <w:p w:rsidR="001E13F3" w:rsidRDefault="00C1154F">
            <w:pPr>
              <w:pStyle w:val="ItemListinTable"/>
            </w:pPr>
            <w:r>
              <w:t>VNC</w:t>
            </w:r>
          </w:p>
          <w:p w:rsidR="001E13F3" w:rsidRDefault="00C1154F">
            <w:pPr>
              <w:pStyle w:val="ItemListinTable"/>
            </w:pPr>
            <w:r>
              <w:t>Video</w:t>
            </w:r>
          </w:p>
          <w:p w:rsidR="001E13F3" w:rsidRDefault="00C1154F">
            <w:pPr>
              <w:pStyle w:val="ItemListinTable"/>
            </w:pPr>
            <w:r>
              <w:t>NAT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&lt;Enabled&gt;</w:t>
            </w:r>
          </w:p>
        </w:tc>
        <w:tc>
          <w:tcPr>
            <w:tcW w:w="198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service enabling status.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&lt;Port&gt;</w:t>
            </w:r>
          </w:p>
        </w:tc>
        <w:tc>
          <w:tcPr>
            <w:tcW w:w="198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service port number.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1 to 65535</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0"/>
        </w:numPr>
      </w:pPr>
      <w:r>
        <w:t>Set the iBMC service information.</w:t>
      </w:r>
    </w:p>
    <w:p w:rsidR="001E13F3" w:rsidRDefault="00C1154F">
      <w:pPr>
        <w:pStyle w:val="ItemlistTextTD"/>
      </w:pPr>
      <w:r>
        <w:t>PS C:\&gt;</w:t>
      </w:r>
      <w:r>
        <w:rPr>
          <w:b/>
        </w:rPr>
        <w:t>Set-iBMCService -Session $session -ServiceName VNC -Enabled $true -Port 5900</w:t>
      </w:r>
    </w:p>
    <w:p w:rsidR="001E13F3" w:rsidRDefault="00C1154F">
      <w:pPr>
        <w:pStyle w:val="21"/>
      </w:pPr>
      <w:bookmarkStart w:id="65" w:name="_EN-US_TOPIC_0000001137285087"/>
      <w:bookmarkStart w:id="66" w:name="_EN-US_TOPIC_0000001137285087-chtext"/>
      <w:bookmarkStart w:id="67" w:name="_Toc96528739"/>
      <w:bookmarkEnd w:id="65"/>
      <w:r>
        <w:t>Querying the Power Consumption Information</w:t>
      </w:r>
      <w:bookmarkEnd w:id="66"/>
      <w:bookmarkEnd w:id="67"/>
    </w:p>
    <w:p w:rsidR="001E13F3" w:rsidRDefault="00C1154F">
      <w:pPr>
        <w:pStyle w:val="BlockLabel"/>
      </w:pPr>
      <w:r>
        <w:t>Function</w:t>
      </w:r>
    </w:p>
    <w:p w:rsidR="001E13F3" w:rsidRDefault="00C1154F">
      <w:r>
        <w:t>Query the power consumption information.</w:t>
      </w:r>
    </w:p>
    <w:p w:rsidR="001E13F3" w:rsidRDefault="00C1154F">
      <w:pPr>
        <w:pStyle w:val="BlockLabel"/>
      </w:pPr>
      <w:r>
        <w:t>Format</w:t>
      </w:r>
    </w:p>
    <w:p w:rsidR="001E13F3" w:rsidRDefault="00C1154F">
      <w:r>
        <w:rPr>
          <w:b/>
        </w:rPr>
        <w:t xml:space="preserve">Get-iBMCPowerInfo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26"/>
        <w:gridCol w:w="5212"/>
      </w:tblGrid>
      <w:tr w:rsidR="001E13F3" w:rsidTr="00EB2199">
        <w:trPr>
          <w:tblHeader/>
        </w:trPr>
        <w:tc>
          <w:tcPr>
            <w:tcW w:w="17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2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7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28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1"/>
        </w:numPr>
      </w:pPr>
      <w:r>
        <w:t>Query the power consumption information.</w:t>
      </w:r>
    </w:p>
    <w:p w:rsidR="001E13F3" w:rsidRDefault="00C1154F">
      <w:pPr>
        <w:pStyle w:val="ItemlistTextTD"/>
      </w:pPr>
      <w:r>
        <w:t>PS C:\&gt;</w:t>
      </w:r>
      <w:r>
        <w:rPr>
          <w:b/>
        </w:rPr>
        <w:t xml:space="preserve"> $tasks = Get-iBMCPowerInfo -Session $sessions</w:t>
      </w:r>
      <w:r>
        <w:t xml:space="preserve"> </w:t>
      </w:r>
      <w:r>
        <w:br/>
        <w:t xml:space="preserve">PS C:\&gt; </w:t>
      </w:r>
      <w:r>
        <w:rPr>
          <w:b/>
        </w:rPr>
        <w:t>$tasks</w:t>
      </w:r>
      <w:r>
        <w:t xml:space="preserve"> </w:t>
      </w:r>
      <w:r>
        <w:br/>
        <w:t xml:space="preserve">  </w:t>
      </w:r>
      <w:r>
        <w:br/>
        <w:t xml:space="preserve">Host                 : 10.1.1.2 </w:t>
      </w:r>
      <w:r>
        <w:br/>
      </w:r>
      <w:r>
        <w:lastRenderedPageBreak/>
        <w:t xml:space="preserve">Id                   : 0  </w:t>
      </w:r>
      <w:r>
        <w:br/>
        <w:t xml:space="preserve">Name                 : System Power Control 1  </w:t>
      </w:r>
      <w:r>
        <w:br/>
        <w:t xml:space="preserve">PowerConsumedWatts : 222 Watts  </w:t>
      </w:r>
      <w:r>
        <w:br/>
        <w:t xml:space="preserve">MaxConsumedWatts     : 432 Watts  </w:t>
      </w:r>
      <w:r>
        <w:br/>
        <w:t xml:space="preserve">MinConsumedWatts     : 18 Watts  </w:t>
      </w:r>
      <w:r>
        <w:br/>
        <w:t>AverageConsumedWatts : 183 Watts</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5"/>
        <w:gridCol w:w="5533"/>
      </w:tblGrid>
      <w:tr w:rsidR="001E13F3" w:rsidTr="00EB2199">
        <w:trPr>
          <w:tblHeader/>
        </w:trPr>
        <w:tc>
          <w:tcPr>
            <w:tcW w:w="15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48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power supply ID.</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power supply name.</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PowerConsumedWatts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current power.</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MaxConsumedWatts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maximum power consumption.</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MinConsumedWatts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minimum power consumption.</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AverageConsumedWatts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average power consumption.</w:t>
            </w:r>
          </w:p>
        </w:tc>
      </w:tr>
    </w:tbl>
    <w:p w:rsidR="001E13F3" w:rsidRDefault="001E13F3"/>
    <w:p w:rsidR="001E13F3" w:rsidRDefault="00C1154F">
      <w:pPr>
        <w:pStyle w:val="21"/>
      </w:pPr>
      <w:bookmarkStart w:id="68" w:name="_EN-US_TOPIC_0000001137285131"/>
      <w:bookmarkStart w:id="69" w:name="_EN-US_TOPIC_0000001137285131-chtext"/>
      <w:bookmarkStart w:id="70" w:name="_Toc96528740"/>
      <w:bookmarkEnd w:id="68"/>
      <w:r>
        <w:t>Querying the System Information</w:t>
      </w:r>
      <w:bookmarkEnd w:id="69"/>
      <w:bookmarkEnd w:id="70"/>
    </w:p>
    <w:p w:rsidR="001E13F3" w:rsidRDefault="00C1154F">
      <w:pPr>
        <w:pStyle w:val="BlockLabel"/>
      </w:pPr>
      <w:r>
        <w:t>Function</w:t>
      </w:r>
    </w:p>
    <w:p w:rsidR="001E13F3" w:rsidRDefault="00C1154F">
      <w:r>
        <w:t>Query the system information.</w:t>
      </w:r>
    </w:p>
    <w:p w:rsidR="001E13F3" w:rsidRDefault="00C1154F">
      <w:pPr>
        <w:pStyle w:val="BlockLabel"/>
      </w:pPr>
      <w:r>
        <w:t>Format</w:t>
      </w:r>
    </w:p>
    <w:p w:rsidR="001E13F3" w:rsidRDefault="00C1154F">
      <w:r>
        <w:rPr>
          <w:b/>
        </w:rPr>
        <w:t xml:space="preserve">Get-iBMCSystemInfo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26"/>
        <w:gridCol w:w="5212"/>
      </w:tblGrid>
      <w:tr w:rsidR="001E13F3" w:rsidTr="00EB2199">
        <w:trPr>
          <w:tblHeader/>
        </w:trPr>
        <w:tc>
          <w:tcPr>
            <w:tcW w:w="17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2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7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28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2"/>
        </w:numPr>
      </w:pPr>
      <w:r>
        <w:lastRenderedPageBreak/>
        <w:t>Query the system information.</w:t>
      </w:r>
    </w:p>
    <w:p w:rsidR="001E13F3" w:rsidRDefault="00C1154F">
      <w:pPr>
        <w:pStyle w:val="ItemlistTextTD"/>
      </w:pPr>
      <w:r>
        <w:t xml:space="preserve">PS C:\&gt; </w:t>
      </w:r>
      <w:r>
        <w:rPr>
          <w:b/>
        </w:rPr>
        <w:t>$System = Get-iBMCSystemInfo -Session $session</w:t>
      </w:r>
      <w:r>
        <w:t xml:space="preserve">  </w:t>
      </w:r>
      <w:r>
        <w:br/>
        <w:t xml:space="preserve">PS C:\&gt; </w:t>
      </w:r>
      <w:r>
        <w:rPr>
          <w:b/>
        </w:rPr>
        <w:t>$System</w:t>
      </w:r>
      <w:r>
        <w:t xml:space="preserve">  </w:t>
      </w:r>
      <w:r>
        <w:br/>
        <w:t xml:space="preserve">  </w:t>
      </w:r>
      <w:r>
        <w:br/>
        <w:t xml:space="preserve">Host             : 10.1.1.2 </w:t>
      </w:r>
      <w:r>
        <w:br/>
        <w:t xml:space="preserve">Id               : 1  </w:t>
      </w:r>
      <w:r>
        <w:br/>
        <w:t xml:space="preserve">Name             : Computer System  </w:t>
      </w:r>
      <w:r>
        <w:br/>
        <w:t xml:space="preserve">AssetTag         : my test  </w:t>
      </w:r>
      <w:r>
        <w:br/>
        <w:t xml:space="preserve">Manufacturer     : xFusion  </w:t>
      </w:r>
      <w:r>
        <w:br/>
        <w:t xml:space="preserve">Model            : 2288H V5  </w:t>
      </w:r>
      <w:r>
        <w:br/>
        <w:t xml:space="preserve">SerialNumber     : 2102311TYBN0J3000293  </w:t>
      </w:r>
      <w:r>
        <w:br/>
        <w:t xml:space="preserve">UUID             : 877AA970-58F9-8432-E811-80345C184638  </w:t>
      </w:r>
      <w:r>
        <w:br/>
        <w:t xml:space="preserve">HostName         :  </w:t>
      </w:r>
      <w:r>
        <w:br/>
        <w:t xml:space="preserve">PartNumber       : 02311TYB  </w:t>
      </w:r>
      <w:r>
        <w:br/>
        <w:t xml:space="preserve">HostingRole      : {ApplicationServer}  </w:t>
      </w:r>
      <w:r>
        <w:br/>
        <w:t xml:space="preserve">Status           : @{State=Disabled; Health=OK}  </w:t>
      </w:r>
      <w:r>
        <w:br/>
        <w:t xml:space="preserve">PowerState       : Off  </w:t>
      </w:r>
      <w:r>
        <w:br/>
        <w:t xml:space="preserve">Boot             : @{BootSourceOverrideTarget=Pxe; BootSourceOverrideEnabled=Continuous; BootSourceOverrideMode=Legacy; BootSourceOverride  </w:t>
      </w:r>
      <w:r>
        <w:br/>
        <w:t xml:space="preserve">                    Target@Redfish.AllowableValues=System.Object[]}  </w:t>
      </w:r>
      <w:r>
        <w:br/>
        <w:t xml:space="preserve">TrustedModules :  </w:t>
      </w:r>
      <w:r>
        <w:br/>
        <w:t xml:space="preserve">BiosVersion      : 0.81  </w:t>
      </w:r>
      <w:r>
        <w:br/>
        <w:t xml:space="preserve">ProcessorSummary : @{Count=2; Model=Central Processor; Status=}  </w:t>
      </w:r>
      <w:r>
        <w:br/>
        <w:t xml:space="preserve">MemorySummary : @{TotalSystemMemoryGiB=128; Status=}  </w:t>
      </w:r>
      <w:r>
        <w:br/>
        <w:t xml:space="preserve">PCIeDevices      : {}  </w:t>
      </w:r>
      <w:r>
        <w:br/>
        <w:t xml:space="preserve">PCIeFunctions : {}  </w:t>
      </w:r>
      <w:r>
        <w:br/>
        <w:t>Oem              : @{xFusion=}</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ID.</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name.</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AssetTag</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asset tag.</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Manufacturer</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manufacturer.</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model.</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SerialNumber</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serial number.</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UUID</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globally unique ID of the system.</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HostName</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host name of the system.</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PartNumber</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part number of the memory.</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HostingRole</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host role of the system.</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Status</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status. The options are as follows:</w:t>
            </w:r>
          </w:p>
          <w:p w:rsidR="001E13F3" w:rsidRDefault="00C1154F">
            <w:pPr>
              <w:pStyle w:val="ItemListinTable"/>
            </w:pPr>
            <w:r w:rsidRPr="00EB2199">
              <w:rPr>
                <w:b/>
              </w:rPr>
              <w:t>State</w:t>
            </w:r>
            <w:r>
              <w:t>: system resource enabling status</w:t>
            </w:r>
          </w:p>
          <w:p w:rsidR="001E13F3" w:rsidRDefault="00C1154F">
            <w:pPr>
              <w:pStyle w:val="ItemListinTable"/>
            </w:pPr>
            <w:r w:rsidRPr="00EB2199">
              <w:rPr>
                <w:b/>
              </w:rPr>
              <w:t>Health</w:t>
            </w:r>
            <w:r>
              <w:t>: system resource health status</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PowerState</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power status.</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boot-related information.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BootSourceOverrideTarget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current boot device of the system.</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BootSourceOverrideEnabled</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enabling status of the system boot parameter. The options are as follows:</w:t>
            </w:r>
          </w:p>
          <w:p w:rsidR="001E13F3" w:rsidRDefault="00C1154F">
            <w:pPr>
              <w:pStyle w:val="ItemListinTable"/>
            </w:pPr>
            <w:r w:rsidRPr="00EB2199">
              <w:rPr>
                <w:b/>
              </w:rPr>
              <w:t>Disabled</w:t>
            </w:r>
            <w:r>
              <w:t>: The system boot parameter does not take effect.</w:t>
            </w:r>
          </w:p>
          <w:p w:rsidR="001E13F3" w:rsidRDefault="00C1154F">
            <w:pPr>
              <w:pStyle w:val="ItemListinTable"/>
            </w:pPr>
            <w:r w:rsidRPr="00EB2199">
              <w:rPr>
                <w:b/>
              </w:rPr>
              <w:t>Once</w:t>
            </w:r>
            <w:r>
              <w:t>: The system boot parameter takes effect only once, that is, it takes effect upon the next restart.</w:t>
            </w:r>
          </w:p>
          <w:p w:rsidR="001E13F3" w:rsidRDefault="00C1154F">
            <w:pPr>
              <w:pStyle w:val="ItemListinTable"/>
            </w:pPr>
            <w:r w:rsidRPr="00EB2199">
              <w:rPr>
                <w:b/>
              </w:rPr>
              <w:t>Continuous</w:t>
            </w:r>
            <w:r>
              <w:t>: The system boot parameter takes effect permanently.</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BootSourceOverrideMode</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system boot mode. The options are as follows:</w:t>
            </w:r>
          </w:p>
          <w:p w:rsidR="001E13F3" w:rsidRDefault="00C1154F">
            <w:pPr>
              <w:pStyle w:val="ItemListinTable"/>
            </w:pPr>
            <w:r>
              <w:t>Legacy</w:t>
            </w:r>
          </w:p>
          <w:p w:rsidR="001E13F3" w:rsidRDefault="00C1154F">
            <w:pPr>
              <w:pStyle w:val="ItemListinTable"/>
            </w:pPr>
            <w:r>
              <w:t>UEFI</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TrustedModules</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trusted module of system resources.</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BiosVersion</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BIOS version.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ProcessorSummary</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CPU information.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Count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number of CPUs.</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CPU model.</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CPU health status.</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MemorySummary</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memory information.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TotalSystemMemoryGiB</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total system memory capacity. The unit is GB.</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memory health status.</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PCIeDevices</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access path of the PCIe device resource node.</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PCIeFunctions</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access path of the PCIe function resource node.</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Oem</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customized attribute.</w:t>
            </w:r>
          </w:p>
        </w:tc>
      </w:tr>
    </w:tbl>
    <w:p w:rsidR="001E13F3" w:rsidRDefault="001E13F3"/>
    <w:p w:rsidR="001E13F3" w:rsidRDefault="00C1154F">
      <w:pPr>
        <w:pStyle w:val="21"/>
      </w:pPr>
      <w:bookmarkStart w:id="71" w:name="_EN-US_TOPIC_0000001137285175"/>
      <w:bookmarkStart w:id="72" w:name="_EN-US_TOPIC_0000001137285175-chtext"/>
      <w:bookmarkStart w:id="73" w:name="_Toc96528741"/>
      <w:bookmarkEnd w:id="71"/>
      <w:r>
        <w:lastRenderedPageBreak/>
        <w:t>Querying the Ethernet Port Information</w:t>
      </w:r>
      <w:bookmarkEnd w:id="72"/>
      <w:bookmarkEnd w:id="73"/>
    </w:p>
    <w:p w:rsidR="001E13F3" w:rsidRDefault="00C1154F">
      <w:pPr>
        <w:pStyle w:val="BlockLabel"/>
      </w:pPr>
      <w:r>
        <w:t>Function</w:t>
      </w:r>
    </w:p>
    <w:p w:rsidR="001E13F3" w:rsidRDefault="00C1154F">
      <w:r>
        <w:t>Query the Ethernet port information.</w:t>
      </w:r>
    </w:p>
    <w:p w:rsidR="001E13F3" w:rsidRDefault="00C1154F">
      <w:pPr>
        <w:pStyle w:val="BlockLabel"/>
      </w:pPr>
      <w:r>
        <w:t>Format</w:t>
      </w:r>
    </w:p>
    <w:p w:rsidR="001E13F3" w:rsidRDefault="00C1154F">
      <w:r>
        <w:rPr>
          <w:b/>
        </w:rPr>
        <w:t>Get-iBMCSystemNetworkSettings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26"/>
        <w:gridCol w:w="5212"/>
      </w:tblGrid>
      <w:tr w:rsidR="001E13F3" w:rsidTr="00EB2199">
        <w:trPr>
          <w:tblHeader/>
        </w:trPr>
        <w:tc>
          <w:tcPr>
            <w:tcW w:w="17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2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7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28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You need to install the iBMA of the corresponding version on the OS to obtain complete Ethernet port information.</w:t>
      </w:r>
    </w:p>
    <w:p w:rsidR="001E13F3" w:rsidRDefault="00C1154F">
      <w:pPr>
        <w:pStyle w:val="BlockLabel"/>
      </w:pPr>
      <w:r>
        <w:t>Example</w:t>
      </w:r>
    </w:p>
    <w:p w:rsidR="001E13F3" w:rsidRDefault="00C1154F" w:rsidP="00EB2199">
      <w:pPr>
        <w:pStyle w:val="ItemStep"/>
        <w:numPr>
          <w:ilvl w:val="0"/>
          <w:numId w:val="5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3"/>
        </w:numPr>
      </w:pPr>
      <w:r>
        <w:t>Query the Ethernet port information.</w:t>
      </w:r>
    </w:p>
    <w:p w:rsidR="001E13F3" w:rsidRDefault="00C1154F">
      <w:pPr>
        <w:pStyle w:val="ItemlistTextTD"/>
      </w:pPr>
      <w:r>
        <w:t xml:space="preserve">PS C:\&gt; </w:t>
      </w:r>
      <w:r>
        <w:rPr>
          <w:b/>
        </w:rPr>
        <w:t>$Interfaces = Get-iBMCSystemNetworkSettings -Session $session</w:t>
      </w:r>
      <w:r>
        <w:t xml:space="preserve"> </w:t>
      </w:r>
      <w:r>
        <w:br/>
        <w:t xml:space="preserve">PS C:\&gt; </w:t>
      </w:r>
      <w:r>
        <w:rPr>
          <w:b/>
        </w:rPr>
        <w:t>$Interfaces</w:t>
      </w:r>
      <w:r>
        <w:t xml:space="preserve"> </w:t>
      </w:r>
      <w:r>
        <w:br/>
        <w:t xml:space="preserve"> </w:t>
      </w:r>
      <w:r>
        <w:br/>
        <w:t xml:space="preserve">Host                : 10.1.1.2 </w:t>
      </w:r>
      <w:r>
        <w:br/>
        <w:t xml:space="preserve">Id                  : mainboardLOMPort1 </w:t>
      </w:r>
      <w:r>
        <w:br/>
        <w:t xml:space="preserve">Name                : System Ethernet Interface </w:t>
      </w:r>
      <w:r>
        <w:br/>
        <w:t xml:space="preserve">PermanentMACAddress : **:**:**:**:**:** </w:t>
      </w:r>
      <w:r>
        <w:br/>
        <w:t xml:space="preserve">MACAddress          : **:**:**:**:**:** </w:t>
      </w:r>
      <w:r>
        <w:br/>
        <w:t xml:space="preserve">LinkStatus          : LinkUp </w:t>
      </w:r>
      <w:r>
        <w:br/>
        <w:t xml:space="preserve">IPv4Addresses       : {@{Address=10.1.1.20; SubnetMask=255.255.0.0; Gateway=10.1.0.1; AddressOrigin=}} </w:t>
      </w:r>
      <w:r>
        <w:br/>
        <w:t xml:space="preserve">IPv6Addresses       : {@{Address=****::***; PrefixLength=64; AddressOrigin=SLAAC; AddressState=}, </w:t>
      </w:r>
      <w:r>
        <w:br/>
        <w:t xml:space="preserve">                      @{Address=****::***;PrefixLength=64; AddressOrigin=SLAAC; AddressState=}, </w:t>
      </w:r>
      <w:r>
        <w:br/>
        <w:t xml:space="preserve">                      @{Address=fe80::4a57:2ff:feab:d5a; PrefixLength=64; AddressOrigin=Static; AddressState=}} </w:t>
      </w:r>
      <w:r>
        <w:br/>
        <w:t xml:space="preserve">IPv6DefaultGateway  : fe80::525d:acff:feed:5c27 </w:t>
      </w:r>
      <w:r>
        <w:br/>
        <w:t xml:space="preserve">InterfaceType       : Physical </w:t>
      </w:r>
      <w:r>
        <w:br/>
        <w:t xml:space="preserve">BandwidthUsage      : 0 </w:t>
      </w:r>
      <w:r>
        <w:br/>
        <w:t>BDF                 : 0000:1a:00.0</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5"/>
        <w:gridCol w:w="5533"/>
      </w:tblGrid>
      <w:tr w:rsidR="001E13F3" w:rsidTr="00EB2199">
        <w:trPr>
          <w:tblHeader/>
        </w:trPr>
        <w:tc>
          <w:tcPr>
            <w:tcW w:w="15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48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network port ID.</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network port name.</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PermanentMACAddress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permanent MAC address of the network port.</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MACAddress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MAC address.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LinkStatus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network port link status.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IPv4Addresses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IPv4 address.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IPv6Addresses</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IPv6 address.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IPv6DefaultGateway</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default IPv6 gateway.</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InterfaceType</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network port type.</w:t>
            </w:r>
          </w:p>
          <w:p w:rsidR="001E13F3" w:rsidRDefault="00C1154F">
            <w:pPr>
              <w:pStyle w:val="ItemListinTable"/>
            </w:pPr>
            <w:r>
              <w:t>Physical</w:t>
            </w:r>
          </w:p>
          <w:p w:rsidR="001E13F3" w:rsidRDefault="00C1154F">
            <w:pPr>
              <w:pStyle w:val="ItemListinTable"/>
            </w:pPr>
            <w:r>
              <w:t>Virtual</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BandwidthUsage</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bandwidth usage.</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BDF</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BDF number.</w:t>
            </w:r>
          </w:p>
        </w:tc>
      </w:tr>
    </w:tbl>
    <w:p w:rsidR="001E13F3" w:rsidRDefault="001E13F3"/>
    <w:p w:rsidR="001E13F3" w:rsidRDefault="00C1154F">
      <w:pPr>
        <w:pStyle w:val="21"/>
      </w:pPr>
      <w:bookmarkStart w:id="74" w:name="_EN-US_TOPIC_0000001137285003"/>
      <w:bookmarkStart w:id="75" w:name="_EN-US_TOPIC_0000001137285003-chtext"/>
      <w:bookmarkStart w:id="76" w:name="_Toc96528742"/>
      <w:bookmarkEnd w:id="74"/>
      <w:r>
        <w:t>Setting the Power Supply Status</w:t>
      </w:r>
      <w:bookmarkEnd w:id="75"/>
      <w:bookmarkEnd w:id="76"/>
    </w:p>
    <w:p w:rsidR="001E13F3" w:rsidRDefault="00C1154F">
      <w:pPr>
        <w:pStyle w:val="BlockLabel"/>
      </w:pPr>
      <w:r>
        <w:t>Function</w:t>
      </w:r>
    </w:p>
    <w:p w:rsidR="001E13F3" w:rsidRDefault="00C1154F">
      <w:r>
        <w:t>Control the power-on and power-off status of the FRU.</w:t>
      </w:r>
    </w:p>
    <w:p w:rsidR="001E13F3" w:rsidRDefault="001E13F3"/>
    <w:p w:rsidR="001E13F3" w:rsidRDefault="00324B50">
      <w:pPr>
        <w:pStyle w:val="CAUTIONHeading"/>
      </w:pPr>
      <w:r>
        <w:pict>
          <v:shape id="_x0000_i1037" type="#_x0000_t75" style="width:74.25pt;height:18.75pt">
            <v:imagedata r:id="rId24" o:title="Notice"/>
          </v:shape>
        </w:pict>
      </w:r>
    </w:p>
    <w:p w:rsidR="001E13F3" w:rsidRDefault="00C1154F">
      <w:pPr>
        <w:pStyle w:val="CAUTIONText"/>
      </w:pPr>
      <w:r>
        <w:t>This operation may affect the proper running of the OS.</w:t>
      </w:r>
    </w:p>
    <w:p w:rsidR="001E13F3" w:rsidRDefault="00C1154F">
      <w:pPr>
        <w:pStyle w:val="BlockLabel"/>
      </w:pPr>
      <w:r>
        <w:t>Format</w:t>
      </w:r>
    </w:p>
    <w:p w:rsidR="001E13F3" w:rsidRDefault="00C1154F">
      <w:r>
        <w:rPr>
          <w:b/>
        </w:rPr>
        <w:t xml:space="preserve">Set-iBMCFruControl -Session </w:t>
      </w:r>
      <w:r>
        <w:rPr>
          <w:i/>
        </w:rPr>
        <w:t xml:space="preserve">&lt;$session&gt; </w:t>
      </w:r>
      <w:r>
        <w:rPr>
          <w:b/>
          <w:i/>
        </w:rPr>
        <w:t>-FRU</w:t>
      </w:r>
      <w:r>
        <w:rPr>
          <w:i/>
        </w:rPr>
        <w:t xml:space="preserve"> &lt;-FRU&gt; </w:t>
      </w:r>
      <w:r>
        <w:rPr>
          <w:b/>
        </w:rPr>
        <w:t xml:space="preserve">-ControlType </w:t>
      </w:r>
      <w:r>
        <w:rPr>
          <w:i/>
        </w:rPr>
        <w:t>&lt;ControlType&gt;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3078"/>
        <w:gridCol w:w="3240"/>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&lt;-FRU</w:t>
            </w:r>
            <w:r>
              <w:t>&gt;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FRU value.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ItemListinTable"/>
            </w:pPr>
            <w:r>
              <w:t>OS</w:t>
            </w:r>
          </w:p>
          <w:p w:rsidR="001E13F3" w:rsidRDefault="00C1154F">
            <w:pPr>
              <w:pStyle w:val="ItemListinTable"/>
            </w:pPr>
            <w:r>
              <w:t>Base</w:t>
            </w:r>
          </w:p>
          <w:p w:rsidR="001E13F3" w:rsidRDefault="00C1154F">
            <w:pPr>
              <w:pStyle w:val="ItemListinTable"/>
            </w:pPr>
            <w:r>
              <w:t>Fabric</w:t>
            </w:r>
          </w:p>
          <w:p w:rsidR="001E13F3" w:rsidRDefault="00C1154F">
            <w:pPr>
              <w:pStyle w:val="ItemListinTable"/>
            </w:pPr>
            <w:r>
              <w:t>FC</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&lt;ControlType&gt;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power control type.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ItemListinTable"/>
            </w:pPr>
            <w:r w:rsidRPr="00EB2199">
              <w:rPr>
                <w:b/>
              </w:rPr>
              <w:t>On</w:t>
            </w:r>
            <w:r>
              <w:t>: power-on</w:t>
            </w:r>
          </w:p>
          <w:p w:rsidR="001E13F3" w:rsidRDefault="00C1154F">
            <w:pPr>
              <w:pStyle w:val="ItemListinTable"/>
            </w:pPr>
            <w:r w:rsidRPr="00EB2199">
              <w:rPr>
                <w:b/>
              </w:rPr>
              <w:t>GracefulShutdown</w:t>
            </w:r>
            <w:r>
              <w:t>: graceful power-off</w:t>
            </w:r>
          </w:p>
          <w:p w:rsidR="001E13F3" w:rsidRDefault="00C1154F">
            <w:pPr>
              <w:pStyle w:val="ItemListinTable"/>
            </w:pPr>
            <w:r w:rsidRPr="00EB2199">
              <w:rPr>
                <w:b/>
              </w:rPr>
              <w:t>ForceRestart</w:t>
            </w:r>
            <w:r>
              <w:t>: forcible restart</w:t>
            </w:r>
          </w:p>
          <w:p w:rsidR="001E13F3" w:rsidRDefault="00C1154F">
            <w:pPr>
              <w:pStyle w:val="ItemListinTable"/>
            </w:pPr>
            <w:r w:rsidRPr="00EB2199">
              <w:rPr>
                <w:b/>
              </w:rPr>
              <w:t>Nmi</w:t>
            </w:r>
            <w:r>
              <w:t>: non-maskable interrupt</w:t>
            </w:r>
          </w:p>
          <w:p w:rsidR="001E13F3" w:rsidRDefault="00C1154F">
            <w:pPr>
              <w:pStyle w:val="ItemListinTable"/>
            </w:pPr>
            <w:r w:rsidRPr="00EB2199">
              <w:rPr>
                <w:b/>
              </w:rPr>
              <w:t>ForcePowerCycle</w:t>
            </w:r>
            <w:r>
              <w:t>: forcible power-off and power-on</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4"/>
        </w:numPr>
      </w:pPr>
      <w:r>
        <w:t>Set the server to be powered off gracefully.</w:t>
      </w:r>
    </w:p>
    <w:p w:rsidR="001E13F3" w:rsidRDefault="00C1154F">
      <w:pPr>
        <w:pStyle w:val="ItemlistTextTD"/>
      </w:pPr>
      <w:r>
        <w:t xml:space="preserve">PS C:\&gt; </w:t>
      </w:r>
      <w:r>
        <w:rPr>
          <w:b/>
        </w:rPr>
        <w:t>Set-iBMCFruControl -Session $session -FRU OS -ControlType GracefulShutdown</w:t>
      </w:r>
    </w:p>
    <w:p w:rsidR="001E13F3" w:rsidRDefault="00C1154F">
      <w:pPr>
        <w:pStyle w:val="21"/>
      </w:pPr>
      <w:bookmarkStart w:id="77" w:name="_EN-US_TOPIC_0000001137285047"/>
      <w:bookmarkStart w:id="78" w:name="_EN-US_TOPIC_0000001137285047-chtext"/>
      <w:bookmarkStart w:id="79" w:name="_Toc96528743"/>
      <w:bookmarkEnd w:id="77"/>
      <w:r>
        <w:t>Restarting the iBMC</w:t>
      </w:r>
      <w:bookmarkEnd w:id="78"/>
      <w:bookmarkEnd w:id="79"/>
    </w:p>
    <w:p w:rsidR="001E13F3" w:rsidRDefault="00C1154F">
      <w:pPr>
        <w:pStyle w:val="BlockLabel"/>
      </w:pPr>
      <w:r>
        <w:t>Function</w:t>
      </w:r>
    </w:p>
    <w:p w:rsidR="001E13F3" w:rsidRDefault="00C1154F">
      <w:r>
        <w:t>Restart the iBMC.</w:t>
      </w:r>
    </w:p>
    <w:p w:rsidR="001E13F3" w:rsidRDefault="00C1154F">
      <w:pPr>
        <w:pStyle w:val="BlockLabel"/>
      </w:pPr>
      <w:r>
        <w:t>Format</w:t>
      </w:r>
    </w:p>
    <w:p w:rsidR="001E13F3" w:rsidRDefault="00C1154F">
      <w:r>
        <w:rPr>
          <w:b/>
        </w:rPr>
        <w:t>Reset-iBMC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78"/>
        <w:gridCol w:w="5160"/>
      </w:tblGrid>
      <w:tr w:rsidR="001E13F3" w:rsidTr="00EB2199">
        <w:trPr>
          <w:tblHeader/>
        </w:trPr>
        <w:tc>
          <w:tcPr>
            <w:tcW w:w="1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75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250"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5"/>
        </w:numPr>
      </w:pPr>
      <w:r>
        <w:t>Restart the iBMC.</w:t>
      </w:r>
    </w:p>
    <w:p w:rsidR="001E13F3" w:rsidRDefault="00C1154F">
      <w:pPr>
        <w:pStyle w:val="ItemlistTextTD"/>
      </w:pPr>
      <w:r>
        <w:t xml:space="preserve">PS C:\&gt; </w:t>
      </w:r>
      <w:r>
        <w:rPr>
          <w:b/>
        </w:rPr>
        <w:t>Reset-iBMC -Session $session</w:t>
      </w:r>
    </w:p>
    <w:p w:rsidR="001E13F3" w:rsidRDefault="00C1154F">
      <w:pPr>
        <w:pStyle w:val="21"/>
      </w:pPr>
      <w:bookmarkStart w:id="80" w:name="_EN-US_TOPIC_0000001137285089"/>
      <w:bookmarkStart w:id="81" w:name="_EN-US_TOPIC_0000001137285089-chtext"/>
      <w:bookmarkStart w:id="82" w:name="_Toc96528744"/>
      <w:bookmarkEnd w:id="80"/>
      <w:r>
        <w:t>Restarting the System</w:t>
      </w:r>
      <w:bookmarkEnd w:id="81"/>
      <w:bookmarkEnd w:id="82"/>
    </w:p>
    <w:p w:rsidR="001E13F3" w:rsidRDefault="00C1154F">
      <w:pPr>
        <w:pStyle w:val="BlockLabel"/>
      </w:pPr>
      <w:r>
        <w:t>Function</w:t>
      </w:r>
    </w:p>
    <w:p w:rsidR="001E13F3" w:rsidRDefault="00C1154F">
      <w:r>
        <w:t>Control the power-on and power-off status of the server.</w:t>
      </w:r>
    </w:p>
    <w:p w:rsidR="001E13F3" w:rsidRDefault="001E13F3"/>
    <w:p w:rsidR="001E13F3" w:rsidRDefault="00324B50">
      <w:pPr>
        <w:pStyle w:val="CAUTIONHeading"/>
      </w:pPr>
      <w:r>
        <w:pict>
          <v:shape id="_x0000_i1038" type="#_x0000_t75" style="width:74.25pt;height:18.75pt">
            <v:imagedata r:id="rId24" o:title="Notice"/>
          </v:shape>
        </w:pict>
      </w:r>
    </w:p>
    <w:p w:rsidR="001E13F3" w:rsidRDefault="00C1154F">
      <w:pPr>
        <w:pStyle w:val="CAUTIONText"/>
      </w:pPr>
      <w:r>
        <w:t>This operation may affect the proper running of the OS.</w:t>
      </w:r>
    </w:p>
    <w:p w:rsidR="001E13F3" w:rsidRDefault="00C1154F">
      <w:pPr>
        <w:pStyle w:val="BlockLabel"/>
      </w:pPr>
      <w:r>
        <w:t>Format</w:t>
      </w:r>
    </w:p>
    <w:p w:rsidR="001E13F3" w:rsidRDefault="00C1154F">
      <w:r>
        <w:rPr>
          <w:b/>
        </w:rPr>
        <w:t xml:space="preserve">Set-iBMCServerPower -Session </w:t>
      </w:r>
      <w:r>
        <w:rPr>
          <w:i/>
        </w:rPr>
        <w:t xml:space="preserve">&lt;$session&gt; </w:t>
      </w:r>
      <w:r>
        <w:rPr>
          <w:b/>
        </w:rPr>
        <w:t xml:space="preserve">-ResetType </w:t>
      </w:r>
      <w:r>
        <w:rPr>
          <w:i/>
        </w:rPr>
        <w:t>&lt;ResetType&gt;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3078"/>
        <w:gridCol w:w="3159"/>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&lt;ResetType&gt;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power control type.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rsidRPr="00EB2199">
              <w:rPr>
                <w:b/>
              </w:rPr>
              <w:t>On</w:t>
            </w:r>
            <w:r>
              <w:t>: power-on</w:t>
            </w:r>
          </w:p>
          <w:p w:rsidR="001E13F3" w:rsidRDefault="00C1154F">
            <w:pPr>
              <w:pStyle w:val="ItemListinTable"/>
            </w:pPr>
            <w:r w:rsidRPr="00EB2199">
              <w:rPr>
                <w:b/>
              </w:rPr>
              <w:t>ForceOff</w:t>
            </w:r>
            <w:r>
              <w:t>: forcible power-off</w:t>
            </w:r>
          </w:p>
          <w:p w:rsidR="001E13F3" w:rsidRDefault="00C1154F">
            <w:pPr>
              <w:pStyle w:val="ItemListinTable"/>
            </w:pPr>
            <w:r w:rsidRPr="00EB2199">
              <w:rPr>
                <w:b/>
              </w:rPr>
              <w:t>GracefulShutdown</w:t>
            </w:r>
            <w:r>
              <w:t>: graceful power-off</w:t>
            </w:r>
          </w:p>
          <w:p w:rsidR="001E13F3" w:rsidRDefault="00C1154F">
            <w:pPr>
              <w:pStyle w:val="ItemListinTable"/>
            </w:pPr>
            <w:r w:rsidRPr="00EB2199">
              <w:rPr>
                <w:b/>
              </w:rPr>
              <w:t>ForceRestart</w:t>
            </w:r>
            <w:r>
              <w:t>: forcible restart</w:t>
            </w:r>
          </w:p>
          <w:p w:rsidR="001E13F3" w:rsidRDefault="00C1154F">
            <w:pPr>
              <w:pStyle w:val="ItemListinTable"/>
            </w:pPr>
            <w:r w:rsidRPr="00EB2199">
              <w:rPr>
                <w:b/>
              </w:rPr>
              <w:t>Nmi</w:t>
            </w:r>
            <w:r>
              <w:t>: non-maskable interrupt</w:t>
            </w:r>
          </w:p>
          <w:p w:rsidR="001E13F3" w:rsidRDefault="00C1154F">
            <w:pPr>
              <w:pStyle w:val="ItemListinTable"/>
            </w:pPr>
            <w:r w:rsidRPr="00EB2199">
              <w:rPr>
                <w:b/>
              </w:rPr>
              <w:t>ForcePowerCycle</w:t>
            </w:r>
            <w:r>
              <w:t>: forcible power-off and power-on</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lastRenderedPageBreak/>
        <w:t>Example</w:t>
      </w:r>
    </w:p>
    <w:p w:rsidR="001E13F3" w:rsidRDefault="00C1154F" w:rsidP="00EB2199">
      <w:pPr>
        <w:pStyle w:val="ItemStep"/>
        <w:numPr>
          <w:ilvl w:val="0"/>
          <w:numId w:val="5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6"/>
        </w:numPr>
      </w:pPr>
      <w:r>
        <w:t>Restart the system.</w:t>
      </w:r>
    </w:p>
    <w:p w:rsidR="001E13F3" w:rsidRDefault="00C1154F">
      <w:pPr>
        <w:pStyle w:val="ItemlistTextTD"/>
      </w:pPr>
      <w:r>
        <w:t xml:space="preserve">PS C:\&gt; </w:t>
      </w:r>
      <w:r>
        <w:rPr>
          <w:b/>
        </w:rPr>
        <w:t>Set-iBMCServerPower -Session $session -ResetType ForceRestart</w:t>
      </w:r>
    </w:p>
    <w:p w:rsidR="001E13F3" w:rsidRDefault="00C1154F">
      <w:pPr>
        <w:pStyle w:val="21"/>
      </w:pPr>
      <w:bookmarkStart w:id="83" w:name="_EN-US_TOPIC_0000001137285133"/>
      <w:bookmarkStart w:id="84" w:name="_EN-US_TOPIC_0000001137285133-chtext"/>
      <w:bookmarkStart w:id="85" w:name="_Toc96528745"/>
      <w:bookmarkEnd w:id="83"/>
      <w:r>
        <w:t>Querying the Asset Tag</w:t>
      </w:r>
      <w:bookmarkEnd w:id="84"/>
      <w:bookmarkEnd w:id="85"/>
    </w:p>
    <w:p w:rsidR="001E13F3" w:rsidRDefault="00C1154F">
      <w:pPr>
        <w:pStyle w:val="BlockLabel"/>
      </w:pPr>
      <w:r>
        <w:t>Function</w:t>
      </w:r>
    </w:p>
    <w:p w:rsidR="001E13F3" w:rsidRDefault="00C1154F">
      <w:r>
        <w:t>Query the asset tag.</w:t>
      </w:r>
    </w:p>
    <w:p w:rsidR="001E13F3" w:rsidRDefault="00C1154F">
      <w:pPr>
        <w:pStyle w:val="BlockLabel"/>
      </w:pPr>
      <w:r>
        <w:t>Format</w:t>
      </w:r>
    </w:p>
    <w:p w:rsidR="001E13F3" w:rsidRDefault="00C1154F">
      <w:r>
        <w:rPr>
          <w:b/>
        </w:rPr>
        <w:t>Get-iBMCAssetTag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7"/>
        </w:numPr>
      </w:pPr>
      <w:r>
        <w:t>Query the asset tag.</w:t>
      </w:r>
    </w:p>
    <w:p w:rsidR="001E13F3" w:rsidRDefault="00C1154F">
      <w:pPr>
        <w:pStyle w:val="ItemlistTextTD"/>
      </w:pPr>
      <w:r>
        <w:t xml:space="preserve">PS C:\&gt; </w:t>
      </w:r>
      <w:r>
        <w:rPr>
          <w:b/>
        </w:rPr>
        <w:t>$AssetTag = Get-iBMCAssetTag -Session $session</w:t>
      </w:r>
      <w:r>
        <w:t xml:space="preserve"> </w:t>
      </w:r>
      <w:r>
        <w:br/>
        <w:t xml:space="preserve">PS C:\&gt; </w:t>
      </w:r>
      <w:r>
        <w:rPr>
          <w:b/>
        </w:rPr>
        <w:t>$AssetTag | fl</w:t>
      </w:r>
      <w:r>
        <w:t xml:space="preserve"> </w:t>
      </w:r>
      <w:r>
        <w:br/>
        <w:t xml:space="preserve"> </w:t>
      </w:r>
      <w:r>
        <w:br/>
        <w:t xml:space="preserve">Host     : 10.1.1.2 </w:t>
      </w:r>
      <w:r>
        <w:br/>
        <w:t>AssetTag : powershell-asset-tag</w:t>
      </w:r>
    </w:p>
    <w:p w:rsidR="001E13F3" w:rsidRDefault="00C1154F">
      <w:pPr>
        <w:pStyle w:val="21"/>
      </w:pPr>
      <w:bookmarkStart w:id="86" w:name="_EN-US_TOPIC_0000001137285177"/>
      <w:bookmarkStart w:id="87" w:name="_EN-US_TOPIC_0000001137285177-chtext"/>
      <w:bookmarkStart w:id="88" w:name="_Toc96528746"/>
      <w:bookmarkEnd w:id="86"/>
      <w:r>
        <w:t>Setting the Asset Tag</w:t>
      </w:r>
      <w:bookmarkEnd w:id="87"/>
      <w:bookmarkEnd w:id="88"/>
    </w:p>
    <w:p w:rsidR="001E13F3" w:rsidRDefault="00C1154F">
      <w:pPr>
        <w:pStyle w:val="BlockLabel"/>
      </w:pPr>
      <w:r>
        <w:t>Function</w:t>
      </w:r>
    </w:p>
    <w:p w:rsidR="001E13F3" w:rsidRDefault="00C1154F">
      <w:r>
        <w:t>Set the asset tag.</w:t>
      </w:r>
    </w:p>
    <w:p w:rsidR="001E13F3" w:rsidRDefault="00C1154F">
      <w:pPr>
        <w:pStyle w:val="BlockLabel"/>
      </w:pPr>
      <w:r>
        <w:t>Format</w:t>
      </w:r>
    </w:p>
    <w:p w:rsidR="001E13F3" w:rsidRDefault="00C1154F">
      <w:r>
        <w:rPr>
          <w:b/>
        </w:rPr>
        <w:t xml:space="preserve">Set-iBMCAssetTag -Session </w:t>
      </w:r>
      <w:r>
        <w:rPr>
          <w:i/>
        </w:rPr>
        <w:t>&lt;$session&gt;</w:t>
      </w:r>
      <w:r>
        <w:rPr>
          <w:b/>
        </w:rPr>
        <w:t xml:space="preserve"> -AssetTag </w:t>
      </w:r>
      <w:r>
        <w:rPr>
          <w:i/>
        </w:rPr>
        <w:t>&lt;AssetTag&gt;</w:t>
      </w:r>
    </w:p>
    <w:p w:rsidR="001E13F3" w:rsidRDefault="00C1154F">
      <w:pPr>
        <w:pStyle w:val="BlockLabel"/>
      </w:pPr>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3159"/>
        <w:gridCol w:w="3159"/>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8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8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&lt;AssetTag&gt;</w:t>
            </w:r>
          </w:p>
        </w:tc>
        <w:tc>
          <w:tcPr>
            <w:tcW w:w="198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asset tag.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Value range: The value is a string of 1 to 48 characters, consisting of digits, letters, and special characters.</w:t>
            </w:r>
          </w:p>
          <w:p w:rsidR="001E13F3" w:rsidRDefault="00C1154F">
            <w:pPr>
              <w:pStyle w:val="TableText"/>
            </w:pPr>
            <w:r>
              <w:t>If you want to set this parameter to null, set this parameter to a null character string.</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8"/>
        </w:numPr>
      </w:pPr>
      <w:r>
        <w:t xml:space="preserve">Set the asset tag to </w:t>
      </w:r>
      <w:r>
        <w:rPr>
          <w:b/>
        </w:rPr>
        <w:t>powershell-asset-tag</w:t>
      </w:r>
      <w:r>
        <w:t>.</w:t>
      </w:r>
    </w:p>
    <w:p w:rsidR="001E13F3" w:rsidRDefault="00C1154F">
      <w:pPr>
        <w:pStyle w:val="ItemlistTextTD"/>
      </w:pPr>
      <w:r>
        <w:t xml:space="preserve">PS C:\&gt; </w:t>
      </w:r>
      <w:r>
        <w:rPr>
          <w:b/>
        </w:rPr>
        <w:t>Set-iBMCAssetTag -Session $session -AssetTag 'powershell-asset-tag'</w:t>
      </w:r>
    </w:p>
    <w:p w:rsidR="001E13F3" w:rsidRDefault="00C1154F">
      <w:pPr>
        <w:pStyle w:val="21"/>
      </w:pPr>
      <w:bookmarkStart w:id="89" w:name="_EN-US_TOPIC_0000001137285005"/>
      <w:bookmarkStart w:id="90" w:name="_EN-US_TOPIC_0000001137285005-chtext"/>
      <w:bookmarkStart w:id="91" w:name="_Toc96528747"/>
      <w:bookmarkEnd w:id="89"/>
      <w:r>
        <w:t>Querying the Virtual Media Information</w:t>
      </w:r>
      <w:bookmarkEnd w:id="90"/>
      <w:bookmarkEnd w:id="91"/>
    </w:p>
    <w:p w:rsidR="001E13F3" w:rsidRDefault="00C1154F">
      <w:pPr>
        <w:pStyle w:val="BlockLabel"/>
      </w:pPr>
      <w:r>
        <w:t>Function</w:t>
      </w:r>
    </w:p>
    <w:p w:rsidR="001E13F3" w:rsidRDefault="00C1154F">
      <w:r>
        <w:t>Query the virtual media information.</w:t>
      </w:r>
    </w:p>
    <w:p w:rsidR="001E13F3" w:rsidRDefault="00C1154F">
      <w:pPr>
        <w:pStyle w:val="BlockLabel"/>
      </w:pPr>
      <w:r>
        <w:t>Format</w:t>
      </w:r>
    </w:p>
    <w:p w:rsidR="001E13F3" w:rsidRDefault="00C1154F">
      <w:r>
        <w:rPr>
          <w:b/>
        </w:rPr>
        <w:t>Get-iBMCVirtualMedia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5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59"/>
        </w:numPr>
      </w:pPr>
      <w:r>
        <w:lastRenderedPageBreak/>
        <w:t>Query the virtual media information.</w:t>
      </w:r>
    </w:p>
    <w:p w:rsidR="001E13F3" w:rsidRDefault="00C1154F">
      <w:pPr>
        <w:pStyle w:val="ItemlistTextTD"/>
      </w:pPr>
      <w:r>
        <w:t xml:space="preserve">PS C:\&gt; $VirtualMedia = </w:t>
      </w:r>
      <w:r>
        <w:rPr>
          <w:b/>
        </w:rPr>
        <w:t>Get-iBMCVirtualMedia -Session $session</w:t>
      </w:r>
      <w:r>
        <w:t xml:space="preserve">  </w:t>
      </w:r>
      <w:r>
        <w:br/>
        <w:t xml:space="preserve">PS C:\&gt; $VirtualMedia  </w:t>
      </w:r>
      <w:r>
        <w:br/>
        <w:t xml:space="preserve">  </w:t>
      </w:r>
      <w:r>
        <w:br/>
        <w:t xml:space="preserve">Host           : 10.1.1.2 </w:t>
      </w:r>
      <w:r>
        <w:br/>
        <w:t xml:space="preserve">Id             : CD  </w:t>
      </w:r>
      <w:r>
        <w:br/>
        <w:t xml:space="preserve">Name           : VirtualMedia  </w:t>
      </w:r>
      <w:r>
        <w:br/>
        <w:t xml:space="preserve">MediaTypes     : {}  </w:t>
      </w:r>
      <w:r>
        <w:br/>
        <w:t xml:space="preserve">Image          :  </w:t>
      </w:r>
      <w:r>
        <w:br/>
        <w:t xml:space="preserve">ImageName      :  </w:t>
      </w:r>
      <w:r>
        <w:br/>
        <w:t xml:space="preserve">ConnectedVia : NotConnected  </w:t>
      </w:r>
      <w:r>
        <w:br/>
        <w:t>Inserted       : False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3"/>
        <w:gridCol w:w="6495"/>
      </w:tblGrid>
      <w:tr w:rsidR="001E13F3" w:rsidTr="00EB2199">
        <w:trPr>
          <w:tblHeader/>
        </w:trPr>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409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virtual media resource ID.</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virtual media resource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MediaTypes</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media image type.</w:t>
            </w:r>
          </w:p>
          <w:p w:rsidR="001E13F3" w:rsidRDefault="00C1154F">
            <w:pPr>
              <w:pStyle w:val="ItemListinTable"/>
            </w:pPr>
            <w:r>
              <w:t>CD</w:t>
            </w:r>
          </w:p>
          <w:p w:rsidR="001E13F3" w:rsidRDefault="00C1154F">
            <w:pPr>
              <w:pStyle w:val="ItemListinTable"/>
            </w:pPr>
            <w:r>
              <w:t>Floppy</w:t>
            </w:r>
          </w:p>
          <w:p w:rsidR="001E13F3" w:rsidRDefault="00C1154F">
            <w:pPr>
              <w:pStyle w:val="ItemListinTable"/>
            </w:pPr>
            <w:r>
              <w:t>USBStick</w:t>
            </w:r>
          </w:p>
          <w:p w:rsidR="001E13F3" w:rsidRDefault="00C1154F">
            <w:pPr>
              <w:pStyle w:val="ItemListinTable"/>
            </w:pPr>
            <w:r>
              <w:t>DVD</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Image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image URI.</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ImageName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image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ConnectedVia</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connection mode.</w:t>
            </w:r>
          </w:p>
          <w:p w:rsidR="001E13F3" w:rsidRDefault="00C1154F">
            <w:pPr>
              <w:pStyle w:val="ItemListinTable"/>
            </w:pPr>
            <w:r>
              <w:t>NotConnected</w:t>
            </w:r>
          </w:p>
          <w:p w:rsidR="001E13F3" w:rsidRDefault="00C1154F">
            <w:pPr>
              <w:pStyle w:val="ItemListinTable"/>
            </w:pPr>
            <w:r>
              <w:t>URI</w:t>
            </w:r>
          </w:p>
          <w:p w:rsidR="001E13F3" w:rsidRDefault="00C1154F">
            <w:pPr>
              <w:pStyle w:val="ItemListinTable"/>
            </w:pPr>
            <w:r>
              <w:t>Applet</w:t>
            </w:r>
          </w:p>
          <w:p w:rsidR="001E13F3" w:rsidRDefault="00C1154F">
            <w:pPr>
              <w:pStyle w:val="ItemListinTable"/>
            </w:pPr>
            <w:r>
              <w:t>Oem</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Inserted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whether to insert the virtual media.</w:t>
            </w:r>
          </w:p>
        </w:tc>
      </w:tr>
    </w:tbl>
    <w:p w:rsidR="001E13F3" w:rsidRDefault="001E13F3"/>
    <w:p w:rsidR="001E13F3" w:rsidRDefault="00C1154F">
      <w:pPr>
        <w:pStyle w:val="21"/>
      </w:pPr>
      <w:bookmarkStart w:id="92" w:name="_EN-US_TOPIC_0000001137285217"/>
      <w:bookmarkStart w:id="93" w:name="_EN-US_TOPIC_0000001137285217-chtext"/>
      <w:bookmarkStart w:id="94" w:name="_Toc96528748"/>
      <w:bookmarkEnd w:id="92"/>
      <w:r>
        <w:t>Connecting to the Virtual Media</w:t>
      </w:r>
      <w:bookmarkEnd w:id="93"/>
      <w:bookmarkEnd w:id="94"/>
    </w:p>
    <w:p w:rsidR="001E13F3" w:rsidRDefault="00C1154F">
      <w:pPr>
        <w:pStyle w:val="BlockLabel"/>
      </w:pPr>
      <w:r>
        <w:t>Function</w:t>
      </w:r>
    </w:p>
    <w:p w:rsidR="001E13F3" w:rsidRDefault="00C1154F">
      <w:r>
        <w:t>Connect to the virtual media.</w:t>
      </w:r>
    </w:p>
    <w:p w:rsidR="001E13F3" w:rsidRDefault="00C1154F">
      <w:pPr>
        <w:pStyle w:val="BlockLabel"/>
      </w:pPr>
      <w:r>
        <w:lastRenderedPageBreak/>
        <w:t>Format</w:t>
      </w:r>
    </w:p>
    <w:p w:rsidR="001E13F3" w:rsidRDefault="00C1154F">
      <w:r>
        <w:rPr>
          <w:b/>
        </w:rPr>
        <w:t>Connect-iBMCVirtualMedia -Session</w:t>
      </w:r>
      <w:r>
        <w:rPr>
          <w:i/>
        </w:rPr>
        <w:t xml:space="preserve"> &lt;$session&gt; </w:t>
      </w:r>
      <w:r>
        <w:rPr>
          <w:b/>
        </w:rPr>
        <w:t>-ImageFilePath</w:t>
      </w:r>
      <w:r>
        <w:rPr>
          <w:i/>
        </w:rPr>
        <w:t xml:space="preserve"> &lt;ImageFilePath&gt;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2967"/>
        <w:gridCol w:w="3128"/>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8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6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6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&lt;ImageFilePath&gt;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virtual media image URL. This parameter is mandatory.</w:t>
            </w:r>
          </w:p>
        </w:tc>
        <w:tc>
          <w:tcPr>
            <w:tcW w:w="1969" w:type="pct"/>
            <w:tcBorders>
              <w:top w:val="single" w:sz="6" w:space="0" w:color="000000"/>
              <w:bottom w:val="single" w:sz="6" w:space="0" w:color="000000"/>
            </w:tcBorders>
            <w:shd w:val="clear" w:color="auto" w:fill="auto"/>
          </w:tcPr>
          <w:p w:rsidR="001E13F3" w:rsidRDefault="00C1154F">
            <w:pPr>
              <w:pStyle w:val="TableText"/>
            </w:pPr>
            <w:r>
              <w:t>Currently, only URLs that use the NFS, CIFS, and HTTPS protocols are supported.</w:t>
            </w:r>
          </w:p>
        </w:tc>
      </w:tr>
      <w:tr w:rsidR="00EB2199"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69"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6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0"/>
        </w:numPr>
      </w:pPr>
      <w:r>
        <w:t>Connect to the virtual media of the NFS protocol.</w:t>
      </w:r>
    </w:p>
    <w:p w:rsidR="001E13F3" w:rsidRDefault="00C1154F">
      <w:pPr>
        <w:pStyle w:val="ItemlistTextTD"/>
      </w:pPr>
      <w:r>
        <w:t xml:space="preserve">PS C:\&gt; </w:t>
      </w:r>
      <w:r>
        <w:rPr>
          <w:b/>
        </w:rPr>
        <w:t>Connect-iBMCVirtualMedia -Session $session</w:t>
      </w:r>
      <w:r>
        <w:rPr>
          <w:b/>
          <w:i/>
        </w:rPr>
        <w:t xml:space="preserve"> </w:t>
      </w:r>
      <w:r>
        <w:rPr>
          <w:b/>
        </w:rPr>
        <w:t>-ImageFilePath 'cifs://user:password@10.1.1.2/C$/iso/SmartProvisioning-V112.iso'</w:t>
      </w:r>
      <w:r>
        <w:t xml:space="preserve"> </w:t>
      </w:r>
      <w:r>
        <w:br/>
        <w:t xml:space="preserve"> </w:t>
      </w:r>
      <w:r>
        <w:br/>
        <w:t xml:space="preserve">Host         : 10.1.1.2 </w:t>
      </w:r>
      <w:r>
        <w:br/>
        <w:t xml:space="preserve">Id           : 1 </w:t>
      </w:r>
      <w:r>
        <w:br/>
        <w:t xml:space="preserve">Name         : vmm connect task </w:t>
      </w:r>
      <w:r>
        <w:br/>
        <w:t xml:space="preserve">ActivityName : [10.1.1.3] vmm connect task </w:t>
      </w:r>
      <w:r>
        <w:br/>
        <w:t xml:space="preserve">TaskState    : Completed </w:t>
      </w:r>
      <w:r>
        <w:br/>
        <w:t xml:space="preserve">StartTime    : 2018-12-29T02:36:21+00:00 </w:t>
      </w:r>
      <w:r>
        <w:br/>
        <w:t xml:space="preserve">EndTime      : 2018-12-29T02:36:34+00:00 </w:t>
      </w:r>
      <w:r>
        <w:br/>
        <w:t xml:space="preserve">TaskStatus   : OK </w:t>
      </w:r>
      <w:r>
        <w:br/>
        <w:t>TaskPercent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3"/>
        <w:gridCol w:w="6495"/>
      </w:tblGrid>
      <w:tr w:rsidR="001E13F3" w:rsidTr="00EB2199">
        <w:trPr>
          <w:tblHeader/>
        </w:trPr>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409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Host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ID.</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virtual media connection status.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execution progress.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start time.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end time.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execution status.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completion rate.</w:t>
            </w:r>
          </w:p>
        </w:tc>
      </w:tr>
    </w:tbl>
    <w:p w:rsidR="001E13F3" w:rsidRDefault="001E13F3"/>
    <w:p w:rsidR="001E13F3" w:rsidRDefault="00C1154F">
      <w:pPr>
        <w:pStyle w:val="21"/>
      </w:pPr>
      <w:bookmarkStart w:id="95" w:name="_EN-US_TOPIC_0000001137285091"/>
      <w:bookmarkStart w:id="96" w:name="_EN-US_TOPIC_0000001137285091-chtext"/>
      <w:bookmarkStart w:id="97" w:name="_Toc96528749"/>
      <w:bookmarkEnd w:id="95"/>
      <w:r>
        <w:t>Disconnecting from the Virtual Media</w:t>
      </w:r>
      <w:bookmarkEnd w:id="96"/>
      <w:bookmarkEnd w:id="97"/>
    </w:p>
    <w:p w:rsidR="001E13F3" w:rsidRDefault="00C1154F">
      <w:pPr>
        <w:pStyle w:val="BlockLabel"/>
      </w:pPr>
      <w:r>
        <w:t>Function</w:t>
      </w:r>
    </w:p>
    <w:p w:rsidR="001E13F3" w:rsidRDefault="00C1154F">
      <w:r>
        <w:t>Disconnect from the virtual media.</w:t>
      </w:r>
    </w:p>
    <w:p w:rsidR="001E13F3" w:rsidRDefault="00C1154F">
      <w:pPr>
        <w:pStyle w:val="BlockLabel"/>
      </w:pPr>
      <w:r>
        <w:t>Format</w:t>
      </w:r>
    </w:p>
    <w:p w:rsidR="001E13F3" w:rsidRDefault="00C1154F">
      <w:r>
        <w:rPr>
          <w:b/>
        </w:rPr>
        <w:t>Disconnect-iBMCVirtualMedia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6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1"/>
        </w:numPr>
      </w:pPr>
      <w:r>
        <w:t>Disconnect from the virtual media.</w:t>
      </w:r>
    </w:p>
    <w:p w:rsidR="001E13F3" w:rsidRDefault="00C1154F">
      <w:pPr>
        <w:pStyle w:val="ItemlistTextTD"/>
      </w:pPr>
      <w:r>
        <w:t xml:space="preserve">PS C:\&gt; </w:t>
      </w:r>
      <w:r>
        <w:rPr>
          <w:b/>
        </w:rPr>
        <w:t>$Tasks = Disconnect-iBMCVirtualMedia -Session $session</w:t>
      </w:r>
      <w:r>
        <w:t xml:space="preserve">  </w:t>
      </w:r>
      <w:r>
        <w:br/>
        <w:t xml:space="preserve">PS C:\&gt; </w:t>
      </w:r>
      <w:r>
        <w:rPr>
          <w:b/>
        </w:rPr>
        <w:t>$Tasks</w:t>
      </w:r>
      <w:r>
        <w:t xml:space="preserve">  </w:t>
      </w:r>
      <w:r>
        <w:br/>
        <w:t xml:space="preserve">  </w:t>
      </w:r>
      <w:r>
        <w:br/>
        <w:t xml:space="preserve">Host         : 10.1.1.2 </w:t>
      </w:r>
      <w:r>
        <w:br/>
        <w:t xml:space="preserve">Id           : 4  </w:t>
      </w:r>
      <w:r>
        <w:br/>
        <w:t xml:space="preserve">Name         : vmm disconnect status task  </w:t>
      </w:r>
      <w:r>
        <w:br/>
      </w:r>
      <w:r>
        <w:lastRenderedPageBreak/>
        <w:t xml:space="preserve">ActivityName : [10.1.1.2] vmm disconnect status task  </w:t>
      </w:r>
      <w:r>
        <w:br/>
        <w:t xml:space="preserve">TaskState    : Completed  </w:t>
      </w:r>
      <w:r>
        <w:br/>
        <w:t xml:space="preserve">StartTime    : 2018-11-14T18:05:20+08:00  </w:t>
      </w:r>
      <w:r>
        <w:br/>
        <w:t xml:space="preserve">EndTime      : 2018-11-14T18:05:20+08:00  </w:t>
      </w:r>
      <w:r>
        <w:br/>
        <w:t xml:space="preserve">TaskStatus   : OK  </w:t>
      </w:r>
      <w:r>
        <w:br/>
        <w:t>TaskPercent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3"/>
        <w:gridCol w:w="6495"/>
      </w:tblGrid>
      <w:tr w:rsidR="001E13F3" w:rsidTr="00EB2199">
        <w:trPr>
          <w:tblHeader/>
        </w:trPr>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409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ID.</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virtual media connection status.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execution progress.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start time.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end time.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execution status.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task completion rate.</w:t>
            </w:r>
          </w:p>
        </w:tc>
      </w:tr>
    </w:tbl>
    <w:p w:rsidR="001E13F3" w:rsidRDefault="001E13F3"/>
    <w:p w:rsidR="001E13F3" w:rsidRDefault="00C1154F">
      <w:pPr>
        <w:pStyle w:val="21"/>
      </w:pPr>
      <w:bookmarkStart w:id="98" w:name="_EN-US_TOPIC_0000001137285135"/>
      <w:bookmarkStart w:id="99" w:name="_EN-US_TOPIC_0000001137285135-chtext"/>
      <w:bookmarkStart w:id="100" w:name="_Toc96528750"/>
      <w:bookmarkEnd w:id="98"/>
      <w:r>
        <w:t>Querying the Boot Device</w:t>
      </w:r>
      <w:bookmarkEnd w:id="99"/>
      <w:bookmarkEnd w:id="100"/>
    </w:p>
    <w:p w:rsidR="001E13F3" w:rsidRDefault="00C1154F">
      <w:pPr>
        <w:pStyle w:val="BlockLabel"/>
      </w:pPr>
      <w:r>
        <w:t>Function</w:t>
      </w:r>
    </w:p>
    <w:p w:rsidR="001E13F3" w:rsidRDefault="00C1154F">
      <w:r>
        <w:t>Query the boot device.</w:t>
      </w:r>
    </w:p>
    <w:p w:rsidR="001E13F3" w:rsidRDefault="00C1154F">
      <w:pPr>
        <w:pStyle w:val="BlockLabel"/>
      </w:pPr>
      <w:r>
        <w:t>Format</w:t>
      </w:r>
    </w:p>
    <w:p w:rsidR="001E13F3" w:rsidRDefault="00C1154F">
      <w:r>
        <w:rPr>
          <w:b/>
        </w:rPr>
        <w:t>Get-iBMCBootSourceOverride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5954"/>
      </w:tblGrid>
      <w:tr w:rsidR="001E13F3" w:rsidTr="00EB2199">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7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25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750"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lastRenderedPageBreak/>
        <w:t>Example</w:t>
      </w:r>
    </w:p>
    <w:p w:rsidR="001E13F3" w:rsidRDefault="00C1154F" w:rsidP="00EB2199">
      <w:pPr>
        <w:pStyle w:val="ItemStep"/>
        <w:numPr>
          <w:ilvl w:val="0"/>
          <w:numId w:val="6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2"/>
        </w:numPr>
      </w:pPr>
      <w:r>
        <w:t>Query the boot device.</w:t>
      </w:r>
    </w:p>
    <w:p w:rsidR="001E13F3" w:rsidRDefault="00C1154F">
      <w:pPr>
        <w:pStyle w:val="ItemlistTextTD"/>
      </w:pPr>
      <w:r>
        <w:t xml:space="preserve">PS C:\&gt; </w:t>
      </w:r>
      <w:r>
        <w:rPr>
          <w:b/>
        </w:rPr>
        <w:t>$BootSourceOverride = Get-iBMCBootSourceOverride -Session $session</w:t>
      </w:r>
      <w:r>
        <w:t xml:space="preserve">  </w:t>
      </w:r>
      <w:r>
        <w:br/>
        <w:t xml:space="preserve">PS C:\&gt; </w:t>
      </w:r>
      <w:r>
        <w:rPr>
          <w:b/>
        </w:rPr>
        <w:t>$BootSourceOverride</w:t>
      </w:r>
      <w:r>
        <w:t xml:space="preserve">  </w:t>
      </w:r>
      <w:r>
        <w:br/>
        <w:t xml:space="preserve">  </w:t>
      </w:r>
      <w:r>
        <w:br/>
        <w:t xml:space="preserve">Host     BootSourceOverrideTarget BootSourceOverrideEnabled </w:t>
      </w:r>
      <w:r>
        <w:br/>
        <w:t xml:space="preserve">----     ------------------------ ------------------------- </w:t>
      </w:r>
      <w:r>
        <w:br/>
        <w:t>10.1.1.2 None                     Disabled</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BootSourceOverrideTarget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current boot device of the system. The options are as follows:</w:t>
            </w:r>
          </w:p>
          <w:p w:rsidR="001E13F3" w:rsidRDefault="00C1154F">
            <w:pPr>
              <w:pStyle w:val="ItemListinTable"/>
            </w:pPr>
            <w:r>
              <w:t>None</w:t>
            </w:r>
          </w:p>
          <w:p w:rsidR="001E13F3" w:rsidRDefault="00C1154F">
            <w:pPr>
              <w:pStyle w:val="ItemListinTable"/>
            </w:pPr>
            <w:r>
              <w:t>Pxe</w:t>
            </w:r>
          </w:p>
          <w:p w:rsidR="001E13F3" w:rsidRDefault="00C1154F">
            <w:pPr>
              <w:pStyle w:val="ItemListinTable"/>
            </w:pPr>
            <w:r>
              <w:t>Floppy</w:t>
            </w:r>
          </w:p>
          <w:p w:rsidR="001E13F3" w:rsidRDefault="00C1154F">
            <w:pPr>
              <w:pStyle w:val="ItemListinTable"/>
            </w:pPr>
            <w:r>
              <w:t>Cd</w:t>
            </w:r>
          </w:p>
          <w:p w:rsidR="001E13F3" w:rsidRDefault="00C1154F">
            <w:pPr>
              <w:pStyle w:val="ItemListinTable"/>
            </w:pPr>
            <w:r>
              <w:t>Hdd</w:t>
            </w:r>
          </w:p>
          <w:p w:rsidR="001E13F3" w:rsidRDefault="00C1154F">
            <w:pPr>
              <w:pStyle w:val="ItemListinTable"/>
            </w:pPr>
            <w:r>
              <w:t>BiosSetup</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BootSourceOverrideEnabled</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enabling status of the system boot parameter. The options are as follows:</w:t>
            </w:r>
          </w:p>
          <w:p w:rsidR="001E13F3" w:rsidRDefault="00C1154F">
            <w:pPr>
              <w:pStyle w:val="ItemListinTable"/>
            </w:pPr>
            <w:r w:rsidRPr="00EB2199">
              <w:rPr>
                <w:b/>
              </w:rPr>
              <w:t>Disabled</w:t>
            </w:r>
            <w:r>
              <w:t>: The system boot parameter does not take effect.</w:t>
            </w:r>
          </w:p>
          <w:p w:rsidR="001E13F3" w:rsidRDefault="00C1154F">
            <w:pPr>
              <w:pStyle w:val="ItemListinTable"/>
            </w:pPr>
            <w:r w:rsidRPr="00EB2199">
              <w:rPr>
                <w:b/>
              </w:rPr>
              <w:t>Once</w:t>
            </w:r>
            <w:r>
              <w:t>: The system boot parameter takes effect only once, that is, it takes effect upon the next restart.</w:t>
            </w:r>
          </w:p>
          <w:p w:rsidR="001E13F3" w:rsidRDefault="00C1154F">
            <w:pPr>
              <w:pStyle w:val="ItemListinTable"/>
            </w:pPr>
            <w:r w:rsidRPr="00EB2199">
              <w:rPr>
                <w:b/>
              </w:rPr>
              <w:t>Continuous</w:t>
            </w:r>
            <w:r>
              <w:t>: The system boot parameter takes effect permanently.</w:t>
            </w:r>
          </w:p>
        </w:tc>
      </w:tr>
    </w:tbl>
    <w:p w:rsidR="001E13F3" w:rsidRDefault="001E13F3"/>
    <w:p w:rsidR="001E13F3" w:rsidRDefault="00C1154F">
      <w:pPr>
        <w:pStyle w:val="21"/>
      </w:pPr>
      <w:bookmarkStart w:id="101" w:name="_EN-US_TOPIC_0000001137285179"/>
      <w:bookmarkStart w:id="102" w:name="_EN-US_TOPIC_0000001137285179-chtext"/>
      <w:bookmarkStart w:id="103" w:name="_Toc96528751"/>
      <w:bookmarkEnd w:id="101"/>
      <w:r>
        <w:t>Setting the Boot Device</w:t>
      </w:r>
      <w:bookmarkEnd w:id="102"/>
      <w:bookmarkEnd w:id="103"/>
    </w:p>
    <w:p w:rsidR="001E13F3" w:rsidRDefault="00C1154F">
      <w:pPr>
        <w:pStyle w:val="BlockLabel"/>
      </w:pPr>
      <w:r>
        <w:t>Function</w:t>
      </w:r>
    </w:p>
    <w:p w:rsidR="001E13F3" w:rsidRDefault="00C1154F">
      <w:r>
        <w:t>Set the boot device.</w:t>
      </w:r>
    </w:p>
    <w:p w:rsidR="001E13F3" w:rsidRDefault="00C1154F">
      <w:pPr>
        <w:pStyle w:val="BlockLabel"/>
      </w:pPr>
      <w:r>
        <w:lastRenderedPageBreak/>
        <w:t>Format</w:t>
      </w:r>
    </w:p>
    <w:p w:rsidR="001E13F3" w:rsidRDefault="00C1154F">
      <w:r>
        <w:rPr>
          <w:b/>
        </w:rPr>
        <w:t>Set-iBMCBootSourceOverride -Session</w:t>
      </w:r>
      <w:r>
        <w:rPr>
          <w:i/>
        </w:rPr>
        <w:t xml:space="preserve"> &lt;$session&gt; </w:t>
      </w:r>
      <w:r>
        <w:rPr>
          <w:b/>
        </w:rPr>
        <w:t>-BootSourceOverrideTarget</w:t>
      </w:r>
      <w:r>
        <w:rPr>
          <w:i/>
        </w:rPr>
        <w:t xml:space="preserve"> &lt;BootSourceOverrideTarget&gt;</w:t>
      </w:r>
      <w:r>
        <w:t xml:space="preserve"> </w:t>
      </w:r>
      <w:r>
        <w:rPr>
          <w:b/>
        </w:rPr>
        <w:t>-BootSourceOverrideEnabled</w:t>
      </w:r>
      <w:r>
        <w:rPr>
          <w:i/>
        </w:rPr>
        <w:t xml:space="preserve"> &lt;BootSourceOverrideEnabled&gt;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9"/>
        <w:gridCol w:w="3340"/>
        <w:gridCol w:w="3159"/>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10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10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&lt;BootSourceOverrideTarget&gt;</w:t>
            </w:r>
          </w:p>
        </w:tc>
        <w:tc>
          <w:tcPr>
            <w:tcW w:w="210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current boot device of the system.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t>None</w:t>
            </w:r>
          </w:p>
          <w:p w:rsidR="001E13F3" w:rsidRDefault="00C1154F">
            <w:pPr>
              <w:pStyle w:val="ItemListinTable"/>
            </w:pPr>
            <w:r>
              <w:t>Pxe</w:t>
            </w:r>
          </w:p>
          <w:p w:rsidR="001E13F3" w:rsidRDefault="00C1154F">
            <w:pPr>
              <w:pStyle w:val="ItemListinTable"/>
            </w:pPr>
            <w:r>
              <w:t>Floppy</w:t>
            </w:r>
          </w:p>
          <w:p w:rsidR="001E13F3" w:rsidRDefault="00C1154F">
            <w:pPr>
              <w:pStyle w:val="ItemListinTable"/>
            </w:pPr>
            <w:r>
              <w:t>Cd</w:t>
            </w:r>
          </w:p>
          <w:p w:rsidR="001E13F3" w:rsidRDefault="00C1154F">
            <w:pPr>
              <w:pStyle w:val="ItemListinTable"/>
            </w:pPr>
            <w:r>
              <w:t>Hdd</w:t>
            </w:r>
          </w:p>
          <w:p w:rsidR="001E13F3" w:rsidRDefault="00C1154F">
            <w:pPr>
              <w:pStyle w:val="ItemListinTable"/>
            </w:pPr>
            <w:r>
              <w:t>BiosSetup</w:t>
            </w:r>
          </w:p>
        </w:tc>
      </w:tr>
      <w:tr w:rsidR="00EB2199"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&lt;BootSourceOverrideEnabled</w:t>
            </w:r>
            <w:r>
              <w:t>&gt;</w:t>
            </w:r>
          </w:p>
        </w:tc>
        <w:tc>
          <w:tcPr>
            <w:tcW w:w="210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enabling status of the system boot parameter.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rsidRPr="00EB2199">
              <w:rPr>
                <w:b/>
              </w:rPr>
              <w:t>Disabled</w:t>
            </w:r>
            <w:r>
              <w:t>: The system boot parameter does not take effect.</w:t>
            </w:r>
          </w:p>
          <w:p w:rsidR="001E13F3" w:rsidRDefault="00C1154F">
            <w:pPr>
              <w:pStyle w:val="ItemListinTable"/>
            </w:pPr>
            <w:r w:rsidRPr="00EB2199">
              <w:rPr>
                <w:b/>
              </w:rPr>
              <w:t>Once</w:t>
            </w:r>
            <w:r>
              <w:t>: The system boot parameter takes effect only once, that is, it takes effect upon the next restart.</w:t>
            </w:r>
          </w:p>
          <w:p w:rsidR="001E13F3" w:rsidRDefault="00C1154F">
            <w:pPr>
              <w:pStyle w:val="ItemListinTable"/>
            </w:pPr>
            <w:r w:rsidRPr="00EB2199">
              <w:rPr>
                <w:b/>
              </w:rPr>
              <w:t>Continuous</w:t>
            </w:r>
            <w:r>
              <w:t>: The system boot parameter takes effect permanently.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6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3"/>
        </w:numPr>
      </w:pPr>
      <w:r>
        <w:t>Set the boot device.</w:t>
      </w:r>
    </w:p>
    <w:p w:rsidR="001E13F3" w:rsidRDefault="00C1154F">
      <w:pPr>
        <w:pStyle w:val="ItemlistTextTD"/>
      </w:pPr>
      <w:r>
        <w:t xml:space="preserve">PS C:\&gt; </w:t>
      </w:r>
      <w:r>
        <w:rPr>
          <w:b/>
        </w:rPr>
        <w:t>Set-iBMCBootSourceOverride -Session $session -BootSourceOverrideTarget @('Pxe','Hdd') -BootSourceOverrideEnabled @('Once', 'Continuous')</w:t>
      </w:r>
    </w:p>
    <w:p w:rsidR="001E13F3" w:rsidRDefault="00C1154F">
      <w:pPr>
        <w:pStyle w:val="21"/>
      </w:pPr>
      <w:bookmarkStart w:id="104" w:name="_EN-US_TOPIC_0000001137285007"/>
      <w:bookmarkStart w:id="105" w:name="_EN-US_TOPIC_0000001137285007-chtext"/>
      <w:bookmarkStart w:id="106" w:name="_Toc96528752"/>
      <w:bookmarkEnd w:id="104"/>
      <w:r>
        <w:t>Querying the Boot Sequence</w:t>
      </w:r>
      <w:bookmarkEnd w:id="105"/>
      <w:bookmarkEnd w:id="106"/>
    </w:p>
    <w:p w:rsidR="001E13F3" w:rsidRDefault="00C1154F">
      <w:pPr>
        <w:pStyle w:val="BlockLabel"/>
      </w:pPr>
      <w:r>
        <w:t>Function</w:t>
      </w:r>
    </w:p>
    <w:p w:rsidR="001E13F3" w:rsidRDefault="00C1154F">
      <w:r>
        <w:t>Query the boot sequence.</w:t>
      </w:r>
    </w:p>
    <w:p w:rsidR="001E13F3" w:rsidRDefault="00C1154F">
      <w:pPr>
        <w:pStyle w:val="BlockLabel"/>
      </w:pPr>
      <w:r>
        <w:lastRenderedPageBreak/>
        <w:t>Format</w:t>
      </w:r>
    </w:p>
    <w:p w:rsidR="001E13F3" w:rsidRDefault="00C1154F">
      <w:r>
        <w:rPr>
          <w:b/>
        </w:rPr>
        <w:t>Get-iBMCBootupSequence -Session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6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4"/>
        </w:numPr>
      </w:pPr>
      <w:r>
        <w:t>Query the boot sequence.</w:t>
      </w:r>
    </w:p>
    <w:p w:rsidR="001E13F3" w:rsidRDefault="00C1154F">
      <w:pPr>
        <w:pStyle w:val="ItemlistTextTD"/>
      </w:pPr>
      <w:r>
        <w:t xml:space="preserve">PS C:\&gt; </w:t>
      </w:r>
      <w:r>
        <w:rPr>
          <w:b/>
        </w:rPr>
        <w:t>$Sequence = Get-iBMCBootupSequence -Session $session</w:t>
      </w:r>
      <w:r>
        <w:t xml:space="preserve">  </w:t>
      </w:r>
      <w:r>
        <w:br/>
        <w:t xml:space="preserve">PS C:\&gt; </w:t>
      </w:r>
      <w:r>
        <w:rPr>
          <w:b/>
        </w:rPr>
        <w:t>$Sequence</w:t>
      </w:r>
      <w:r>
        <w:t xml:space="preserve">  </w:t>
      </w:r>
      <w:r>
        <w:br/>
        <w:t xml:space="preserve">  </w:t>
      </w:r>
      <w:r>
        <w:br/>
        <w:t xml:space="preserve">Host           BootupSequence </w:t>
      </w:r>
      <w:r>
        <w:br/>
        <w:t xml:space="preserve">----           -------------- </w:t>
      </w:r>
      <w:r>
        <w:br/>
        <w:t>10.1.1.2       {Pxe, HDD, Cd, Others}</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83"/>
        <w:gridCol w:w="6255"/>
      </w:tblGrid>
      <w:tr w:rsidR="001E13F3" w:rsidTr="00EB2199">
        <w:trPr>
          <w:tblHeader/>
        </w:trPr>
        <w:tc>
          <w:tcPr>
            <w:tcW w:w="106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93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939"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BootupSequence</w:t>
            </w:r>
          </w:p>
        </w:tc>
        <w:tc>
          <w:tcPr>
            <w:tcW w:w="3939" w:type="pct"/>
            <w:tcBorders>
              <w:top w:val="single" w:sz="6" w:space="0" w:color="000000"/>
              <w:bottom w:val="single" w:sz="6" w:space="0" w:color="000000"/>
            </w:tcBorders>
            <w:shd w:val="clear" w:color="auto" w:fill="auto"/>
          </w:tcPr>
          <w:p w:rsidR="001E13F3" w:rsidRDefault="00C1154F">
            <w:pPr>
              <w:pStyle w:val="TableText"/>
            </w:pPr>
            <w:r>
              <w:t xml:space="preserve">Specifies the system boot sequence. The value can be any sequence of </w:t>
            </w:r>
            <w:r w:rsidRPr="00EB2199">
              <w:rPr>
                <w:b/>
              </w:rPr>
              <w:t>Hdd</w:t>
            </w:r>
            <w:r>
              <w:t xml:space="preserve">, </w:t>
            </w:r>
            <w:r w:rsidRPr="00EB2199">
              <w:rPr>
                <w:b/>
              </w:rPr>
              <w:t>Cd</w:t>
            </w:r>
            <w:r>
              <w:t xml:space="preserve">, </w:t>
            </w:r>
            <w:r w:rsidRPr="00EB2199">
              <w:rPr>
                <w:b/>
              </w:rPr>
              <w:t>Pxe</w:t>
            </w:r>
            <w:r>
              <w:t xml:space="preserve">, and </w:t>
            </w:r>
            <w:r w:rsidRPr="00EB2199">
              <w:rPr>
                <w:b/>
              </w:rPr>
              <w:t>Others</w:t>
            </w:r>
            <w:r>
              <w:t>.</w:t>
            </w:r>
          </w:p>
        </w:tc>
      </w:tr>
    </w:tbl>
    <w:p w:rsidR="001E13F3" w:rsidRDefault="001E13F3"/>
    <w:p w:rsidR="001E13F3" w:rsidRDefault="00C1154F">
      <w:pPr>
        <w:pStyle w:val="21"/>
      </w:pPr>
      <w:bookmarkStart w:id="107" w:name="_EN-US_TOPIC_0000001137285049"/>
      <w:bookmarkStart w:id="108" w:name="_EN-US_TOPIC_0000001137285049-chtext"/>
      <w:bookmarkStart w:id="109" w:name="_Toc96528753"/>
      <w:bookmarkEnd w:id="107"/>
      <w:r>
        <w:t>Setting the Boot Sequence</w:t>
      </w:r>
      <w:bookmarkEnd w:id="108"/>
      <w:bookmarkEnd w:id="109"/>
    </w:p>
    <w:p w:rsidR="001E13F3" w:rsidRDefault="00C1154F">
      <w:pPr>
        <w:pStyle w:val="BlockLabel"/>
      </w:pPr>
      <w:r>
        <w:t>Function</w:t>
      </w:r>
    </w:p>
    <w:p w:rsidR="001E13F3" w:rsidRDefault="00C1154F">
      <w:r>
        <w:t>Set the boot sequence.</w:t>
      </w:r>
    </w:p>
    <w:p w:rsidR="001E13F3" w:rsidRDefault="00C1154F">
      <w:pPr>
        <w:pStyle w:val="BlockLabel"/>
      </w:pPr>
      <w:r>
        <w:t>Format</w:t>
      </w:r>
    </w:p>
    <w:p w:rsidR="001E13F3" w:rsidRDefault="00C1154F">
      <w:r>
        <w:rPr>
          <w:b/>
        </w:rPr>
        <w:t>Set-iBMCBootupSequence -Session</w:t>
      </w:r>
      <w:r>
        <w:rPr>
          <w:i/>
        </w:rPr>
        <w:t xml:space="preserve"> &lt;$session&gt; </w:t>
      </w:r>
      <w:r>
        <w:rPr>
          <w:b/>
        </w:rPr>
        <w:t>-BootSequence</w:t>
      </w:r>
      <w:r>
        <w:rPr>
          <w:i/>
        </w:rPr>
        <w:t xml:space="preserve"> &lt;$BootSequence&gt;</w:t>
      </w:r>
    </w:p>
    <w:p w:rsidR="001E13F3" w:rsidRDefault="00C1154F">
      <w:pPr>
        <w:pStyle w:val="BlockLabel"/>
      </w:pPr>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06"/>
        <w:gridCol w:w="2673"/>
        <w:gridCol w:w="3159"/>
      </w:tblGrid>
      <w:tr w:rsidR="001E13F3" w:rsidTr="00EB2199">
        <w:trPr>
          <w:tblHeader/>
        </w:trPr>
        <w:tc>
          <w:tcPr>
            <w:tcW w:w="132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8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9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8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9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&lt;$BootSequence&gt;</w:t>
            </w:r>
          </w:p>
        </w:tc>
        <w:tc>
          <w:tcPr>
            <w:tcW w:w="168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system boot sequence. This parameter is mandatory.</w:t>
            </w:r>
          </w:p>
        </w:tc>
        <w:tc>
          <w:tcPr>
            <w:tcW w:w="1990" w:type="pct"/>
            <w:tcBorders>
              <w:top w:val="single" w:sz="6" w:space="0" w:color="000000"/>
              <w:bottom w:val="single" w:sz="6" w:space="0" w:color="000000"/>
            </w:tcBorders>
            <w:shd w:val="clear" w:color="auto" w:fill="auto"/>
          </w:tcPr>
          <w:p w:rsidR="001E13F3" w:rsidRDefault="00C1154F">
            <w:pPr>
              <w:pStyle w:val="TableText"/>
            </w:pPr>
            <w:r>
              <w:t xml:space="preserve">The value can be any sequence of </w:t>
            </w:r>
            <w:r w:rsidRPr="00EB2199">
              <w:rPr>
                <w:b/>
              </w:rPr>
              <w:t>Hdd</w:t>
            </w:r>
            <w:r>
              <w:t xml:space="preserve">, </w:t>
            </w:r>
            <w:r w:rsidRPr="00EB2199">
              <w:rPr>
                <w:b/>
              </w:rPr>
              <w:t>Cd</w:t>
            </w:r>
            <w:r>
              <w:t xml:space="preserve">, </w:t>
            </w:r>
            <w:r w:rsidRPr="00EB2199">
              <w:rPr>
                <w:b/>
              </w:rPr>
              <w:t>Pxe</w:t>
            </w:r>
            <w:r>
              <w:t xml:space="preserve">, and </w:t>
            </w:r>
            <w:r w:rsidRPr="00EB2199">
              <w:rPr>
                <w:b/>
              </w:rPr>
              <w:t>Others</w:t>
            </w:r>
            <w:r>
              <w:t>.</w:t>
            </w:r>
          </w:p>
        </w:tc>
      </w:tr>
    </w:tbl>
    <w:p w:rsidR="001E13F3" w:rsidRDefault="001E13F3"/>
    <w:p w:rsidR="001E13F3" w:rsidRDefault="00C1154F">
      <w:pPr>
        <w:pStyle w:val="BlockLabel"/>
      </w:pPr>
      <w:r>
        <w:t>Usage Guidelines</w:t>
      </w:r>
    </w:p>
    <w:p w:rsidR="001E13F3" w:rsidRDefault="00C1154F">
      <w:r>
        <w:t>You can set the parameters of multiple services concurrently.</w:t>
      </w:r>
    </w:p>
    <w:p w:rsidR="001E13F3" w:rsidRDefault="00C1154F">
      <w:pPr>
        <w:pStyle w:val="BlockLabel"/>
      </w:pPr>
      <w:r>
        <w:t>Example</w:t>
      </w:r>
    </w:p>
    <w:p w:rsidR="001E13F3" w:rsidRDefault="00C1154F" w:rsidP="00EB2199">
      <w:pPr>
        <w:pStyle w:val="ItemStep"/>
        <w:numPr>
          <w:ilvl w:val="0"/>
          <w:numId w:val="6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5"/>
        </w:numPr>
      </w:pPr>
      <w:r>
        <w:t>Set the boot sequence.</w:t>
      </w:r>
    </w:p>
    <w:p w:rsidR="001E13F3" w:rsidRDefault="00C1154F">
      <w:pPr>
        <w:pStyle w:val="ItemlistTextTD"/>
      </w:pPr>
      <w:r>
        <w:t xml:space="preserve">PS C:\&gt; </w:t>
      </w:r>
      <w:r>
        <w:rPr>
          <w:b/>
        </w:rPr>
        <w:t>$BootSequence = @(@('Pxe', 'Hdd', 'Cd', 'Others'), @('Cd', 'Pxe', 'Hdd', 'Others'))</w:t>
      </w:r>
      <w:r>
        <w:t xml:space="preserve">  </w:t>
      </w:r>
      <w:r>
        <w:br/>
        <w:t xml:space="preserve">PS C:\&gt; </w:t>
      </w:r>
      <w:r>
        <w:rPr>
          <w:b/>
        </w:rPr>
        <w:t>Set-iBMCBootupSequence -Session $session</w:t>
      </w:r>
      <w:r>
        <w:rPr>
          <w:b/>
          <w:i/>
        </w:rPr>
        <w:t xml:space="preserve"> </w:t>
      </w:r>
      <w:r>
        <w:rPr>
          <w:b/>
        </w:rPr>
        <w:t>-BootSequence $BootSequence</w:t>
      </w:r>
    </w:p>
    <w:p w:rsidR="001E13F3" w:rsidRDefault="00C1154F">
      <w:pPr>
        <w:pStyle w:val="21"/>
      </w:pPr>
      <w:bookmarkStart w:id="110" w:name="_EN-US_TOPIC_0000001137285093"/>
      <w:bookmarkStart w:id="111" w:name="_EN-US_TOPIC_0000001137285093-chtext"/>
      <w:bookmarkStart w:id="112" w:name="_Toc96528754"/>
      <w:bookmarkEnd w:id="110"/>
      <w:r>
        <w:t>Exporting the BIOS Configuration</w:t>
      </w:r>
      <w:bookmarkEnd w:id="111"/>
      <w:bookmarkEnd w:id="112"/>
    </w:p>
    <w:p w:rsidR="001E13F3" w:rsidRDefault="00C1154F">
      <w:pPr>
        <w:pStyle w:val="BlockLabel"/>
      </w:pPr>
      <w:r>
        <w:t>Function</w:t>
      </w:r>
    </w:p>
    <w:p w:rsidR="001E13F3" w:rsidRDefault="00C1154F">
      <w:r>
        <w:t>This command is used to export the BIOS configuration.</w:t>
      </w:r>
    </w:p>
    <w:p w:rsidR="001E13F3" w:rsidRDefault="00C1154F">
      <w:pPr>
        <w:pStyle w:val="BlockLabel"/>
      </w:pPr>
      <w:r>
        <w:t>Format</w:t>
      </w:r>
    </w:p>
    <w:p w:rsidR="001E13F3" w:rsidRDefault="00C1154F">
      <w:r>
        <w:rPr>
          <w:b/>
        </w:rPr>
        <w:t>Export-iBMCBIOSSetting -Session</w:t>
      </w:r>
      <w:r>
        <w:t xml:space="preserve"> </w:t>
      </w:r>
      <w:r>
        <w:rPr>
          <w:i/>
        </w:rPr>
        <w:t>&lt;$session&gt;</w:t>
      </w:r>
      <w:r>
        <w:t xml:space="preserve"> </w:t>
      </w:r>
      <w:r>
        <w:rPr>
          <w:b/>
        </w:rPr>
        <w:t>-DestFilePath</w:t>
      </w:r>
      <w:r>
        <w:rPr>
          <w:i/>
        </w:rPr>
        <w:t xml:space="preserve"> &lt;DestFilePath&gt;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19"/>
        <w:gridCol w:w="3072"/>
        <w:gridCol w:w="3247"/>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2044"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&lt;DestFilePath&gt;</w:t>
            </w:r>
          </w:p>
        </w:tc>
        <w:tc>
          <w:tcPr>
            <w:tcW w:w="193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Path for exporting the configuration file</w:t>
            </w:r>
          </w:p>
        </w:tc>
        <w:tc>
          <w:tcPr>
            <w:tcW w:w="2044" w:type="pct"/>
            <w:tcBorders>
              <w:top w:val="single" w:sz="6" w:space="0" w:color="000000"/>
              <w:bottom w:val="single" w:sz="6" w:space="0" w:color="000000"/>
            </w:tcBorders>
            <w:shd w:val="clear" w:color="auto" w:fill="auto"/>
          </w:tcPr>
          <w:p w:rsidR="001E13F3" w:rsidRDefault="00C1154F">
            <w:pPr>
              <w:pStyle w:val="ItemListinTable"/>
            </w:pPr>
            <w:r>
              <w:t xml:space="preserve">Using a temporary directory of the iBMC is used: enter </w:t>
            </w:r>
            <w:r w:rsidRPr="00EB2199">
              <w:rPr>
                <w:b/>
              </w:rPr>
              <w:t>/tmp</w:t>
            </w:r>
            <w:r>
              <w:t>/</w:t>
            </w:r>
            <w:r w:rsidRPr="00EB2199">
              <w:rPr>
                <w:i/>
              </w:rPr>
              <w:t>File name</w:t>
            </w:r>
            <w:r>
              <w:t>.</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 xml:space="preserve">File </w:t>
            </w:r>
            <w:r w:rsidRPr="00EB2199">
              <w:rPr>
                <w:i/>
              </w:rPr>
              <w:lastRenderedPageBreak/>
              <w:t>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-SecureEnabled</w:t>
            </w:r>
          </w:p>
        </w:tc>
        <w:tc>
          <w:tcPr>
            <w:tcW w:w="193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4"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6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6"/>
        </w:numPr>
      </w:pPr>
      <w:r>
        <w:t xml:space="preserve">Export the BIOS configuration file to the </w:t>
      </w:r>
      <w:r>
        <w:rPr>
          <w:b/>
        </w:rPr>
        <w:t>tmp</w:t>
      </w:r>
      <w:r>
        <w:t xml:space="preserve"> directory of the iBMC.</w:t>
      </w:r>
    </w:p>
    <w:p w:rsidR="001E13F3" w:rsidRDefault="00C1154F">
      <w:pPr>
        <w:pStyle w:val="ItemlistTextTD"/>
      </w:pPr>
      <w:r>
        <w:t xml:space="preserve">PS C:\&gt; </w:t>
      </w:r>
      <w:r>
        <w:rPr>
          <w:b/>
        </w:rPr>
        <w:t>$Tasks = Export-iBMCBIOSSetting -Session $session -DestFilePath '/tmp/bios.xml'</w:t>
      </w:r>
      <w:r>
        <w:t xml:space="preserve"> </w:t>
      </w:r>
      <w:r>
        <w:br/>
        <w:t>PS C:\&gt;</w:t>
      </w:r>
      <w:r>
        <w:rPr>
          <w:b/>
        </w:rPr>
        <w:t xml:space="preserve"> $Tasks</w:t>
      </w:r>
      <w:r>
        <w:t xml:space="preserve"> </w:t>
      </w:r>
      <w:r>
        <w:br/>
        <w:t xml:space="preserve"> </w:t>
      </w:r>
      <w:r>
        <w:br/>
        <w:t xml:space="preserve">Host         : 10.1.1.2 </w:t>
      </w:r>
      <w:r>
        <w:br/>
        <w:t xml:space="preserve">Id           : 4 </w:t>
      </w:r>
      <w:r>
        <w:br/>
        <w:t xml:space="preserve">Name         : Export Config File Task </w:t>
      </w:r>
      <w:r>
        <w:br/>
        <w:t xml:space="preserve">ActivityName : [10.1.1.2] Export Config File Task </w:t>
      </w:r>
      <w:r>
        <w:br/>
        <w:t xml:space="preserve">TaskState    : Completed </w:t>
      </w:r>
      <w:r>
        <w:br/>
        <w:t xml:space="preserve">StartTime    : 2018-11-14T17:52:01+08:00 </w:t>
      </w:r>
      <w:r>
        <w:br/>
        <w:t xml:space="preserve">EndTime      : 2018-11-14T17:53:20+08:00 </w:t>
      </w:r>
      <w:r>
        <w:br/>
        <w:t xml:space="preserve">TaskStatus   : OK </w:t>
      </w:r>
      <w:r>
        <w:br/>
        <w:t>TaskPercent  : 100%</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8"/>
        <w:gridCol w:w="6500"/>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w:t>
            </w:r>
          </w:p>
        </w:tc>
        <w:tc>
          <w:tcPr>
            <w:tcW w:w="40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3"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4093" w:type="pct"/>
            <w:tcBorders>
              <w:top w:val="single" w:sz="6" w:space="0" w:color="000000"/>
              <w:bottom w:val="single" w:sz="6" w:space="0" w:color="000000"/>
            </w:tcBorders>
            <w:shd w:val="clear" w:color="auto" w:fill="auto"/>
          </w:tcPr>
          <w:p w:rsidR="001E13F3" w:rsidRDefault="00C1154F">
            <w:pPr>
              <w:pStyle w:val="TableText"/>
            </w:pPr>
            <w:r>
              <w:t>Name of the task activity</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4093" w:type="pct"/>
            <w:tcBorders>
              <w:top w:val="single" w:sz="6" w:space="0" w:color="000000"/>
              <w:bottom w:val="single" w:sz="6" w:space="0" w:color="000000"/>
            </w:tcBorders>
            <w:shd w:val="clear" w:color="auto" w:fill="auto"/>
          </w:tcPr>
          <w:p w:rsidR="001E13F3" w:rsidRDefault="00C1154F">
            <w:pPr>
              <w:pStyle w:val="TableText"/>
            </w:pPr>
            <w:r>
              <w:t>Task execution status</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4093" w:type="pct"/>
            <w:tcBorders>
              <w:top w:val="single" w:sz="6" w:space="0" w:color="000000"/>
              <w:bottom w:val="single" w:sz="6" w:space="0" w:color="000000"/>
            </w:tcBorders>
            <w:shd w:val="clear" w:color="auto" w:fill="auto"/>
          </w:tcPr>
          <w:p w:rsidR="001E13F3" w:rsidRDefault="00C1154F">
            <w:pPr>
              <w:pStyle w:val="TableText"/>
            </w:pPr>
            <w:r>
              <w:t>Start time of a task</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4093" w:type="pct"/>
            <w:tcBorders>
              <w:top w:val="single" w:sz="6" w:space="0" w:color="000000"/>
              <w:bottom w:val="single" w:sz="6" w:space="0" w:color="000000"/>
            </w:tcBorders>
            <w:shd w:val="clear" w:color="auto" w:fill="auto"/>
          </w:tcPr>
          <w:p w:rsidR="001E13F3" w:rsidRDefault="00C1154F">
            <w:pPr>
              <w:pStyle w:val="TableText"/>
            </w:pPr>
            <w:r>
              <w:t>End time of a task</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4093" w:type="pct"/>
            <w:tcBorders>
              <w:top w:val="single" w:sz="6" w:space="0" w:color="000000"/>
              <w:bottom w:val="single" w:sz="6" w:space="0" w:color="000000"/>
            </w:tcBorders>
            <w:shd w:val="clear" w:color="auto" w:fill="auto"/>
          </w:tcPr>
          <w:p w:rsidR="001E13F3" w:rsidRDefault="00C1154F">
            <w:pPr>
              <w:pStyle w:val="TableText"/>
            </w:pPr>
            <w:r>
              <w:t>Return status of the connection information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4093" w:type="pct"/>
            <w:tcBorders>
              <w:top w:val="single" w:sz="6" w:space="0" w:color="000000"/>
              <w:bottom w:val="single" w:sz="6" w:space="0" w:color="000000"/>
            </w:tcBorders>
            <w:shd w:val="clear" w:color="auto" w:fill="auto"/>
          </w:tcPr>
          <w:p w:rsidR="001E13F3" w:rsidRDefault="00C1154F">
            <w:pPr>
              <w:pStyle w:val="TableText"/>
            </w:pPr>
            <w:r>
              <w:t>Task progress</w:t>
            </w:r>
          </w:p>
        </w:tc>
      </w:tr>
    </w:tbl>
    <w:p w:rsidR="001E13F3" w:rsidRDefault="001E13F3"/>
    <w:p w:rsidR="001E13F3" w:rsidRDefault="00C1154F">
      <w:pPr>
        <w:pStyle w:val="21"/>
      </w:pPr>
      <w:bookmarkStart w:id="113" w:name="_EN-US_TOPIC_0000001137285137"/>
      <w:bookmarkStart w:id="114" w:name="_EN-US_TOPIC_0000001137285137-chtext"/>
      <w:bookmarkStart w:id="115" w:name="_Toc96528755"/>
      <w:bookmarkEnd w:id="113"/>
      <w:r>
        <w:t>Importing the BIOS Configuration</w:t>
      </w:r>
      <w:bookmarkEnd w:id="114"/>
      <w:bookmarkEnd w:id="115"/>
    </w:p>
    <w:p w:rsidR="001E13F3" w:rsidRDefault="00C1154F">
      <w:pPr>
        <w:pStyle w:val="BlockLabel"/>
      </w:pPr>
      <w:r>
        <w:t>Function</w:t>
      </w:r>
    </w:p>
    <w:p w:rsidR="001E13F3" w:rsidRDefault="00C1154F">
      <w:r>
        <w:t>Import the BIOS configuration.</w:t>
      </w:r>
    </w:p>
    <w:p w:rsidR="001E13F3" w:rsidRDefault="00C1154F">
      <w:pPr>
        <w:pStyle w:val="BlockLabel"/>
      </w:pPr>
      <w:r>
        <w:t>Format</w:t>
      </w:r>
    </w:p>
    <w:p w:rsidR="001E13F3" w:rsidRDefault="00C1154F">
      <w:r>
        <w:rPr>
          <w:b/>
        </w:rPr>
        <w:t>Import-iBMCBIOSSetting -Session</w:t>
      </w:r>
      <w:r>
        <w:rPr>
          <w:i/>
        </w:rPr>
        <w:t xml:space="preserve"> &lt;$session&gt; </w:t>
      </w:r>
      <w:r>
        <w:rPr>
          <w:b/>
        </w:rPr>
        <w:t>-ConfigFilePath</w:t>
      </w:r>
      <w:r>
        <w:rPr>
          <w:i/>
        </w:rPr>
        <w:t xml:space="preserve"> &lt;ConfigFilePath&gt;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2967"/>
        <w:gridCol w:w="3128"/>
      </w:tblGrid>
      <w:tr w:rsidR="001E13F3" w:rsidTr="00EB2199">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8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6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6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&lt;ConfigFilePath&gt;</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import path. This parameter is mandatory.</w:t>
            </w:r>
          </w:p>
        </w:tc>
        <w:tc>
          <w:tcPr>
            <w:tcW w:w="1969"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the value must be in </w:t>
            </w:r>
            <w:r w:rsidRPr="00EB2199">
              <w:rPr>
                <w:i/>
              </w:rPr>
              <w:t>Directory</w:t>
            </w:r>
            <w:r>
              <w:t>\</w:t>
            </w:r>
            <w:r w:rsidRPr="00EB2199">
              <w:rPr>
                <w:i/>
              </w:rPr>
              <w:t>File name</w:t>
            </w:r>
            <w:r>
              <w:t xml:space="preserve"> or </w:t>
            </w:r>
            <w:r w:rsidRPr="00EB2199">
              <w:rPr>
                <w:i/>
              </w:rPr>
              <w:t>\\Server IP address</w:t>
            </w:r>
            <w:r>
              <w:t>/</w:t>
            </w:r>
            <w:r w:rsidRPr="00EB2199">
              <w:rPr>
                <w:i/>
              </w:rPr>
              <w:t>Directory</w:t>
            </w:r>
            <w:r>
              <w:t>/</w:t>
            </w:r>
            <w:r w:rsidRPr="00EB2199">
              <w:rPr>
                <w:i/>
              </w:rPr>
              <w:t>File name</w:t>
            </w:r>
            <w:r>
              <w:t xml:space="preserve"> format.</w:t>
            </w:r>
          </w:p>
          <w:p w:rsidR="001E13F3" w:rsidRDefault="00C1154F">
            <w:pPr>
              <w:pStyle w:val="ItemListinTable"/>
            </w:pPr>
            <w:r>
              <w:t xml:space="preserve">If a local temporary directory of the iBMC is used, the directory must be the </w:t>
            </w:r>
            <w:r w:rsidRPr="00EB2199">
              <w:rPr>
                <w:b/>
              </w:rPr>
              <w:t>/tmp</w:t>
            </w:r>
            <w:r>
              <w:t xml:space="preserve"> directory and a file name must </w:t>
            </w:r>
            <w:r>
              <w:lastRenderedPageBreak/>
              <w:t>be specified.</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1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-SecureEnabled</w:t>
            </w:r>
          </w:p>
        </w:tc>
        <w:tc>
          <w:tcPr>
            <w:tcW w:w="186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69"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6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7"/>
        </w:numPr>
      </w:pPr>
      <w:r>
        <w:t>Import the BIOS configuration.</w:t>
      </w:r>
    </w:p>
    <w:p w:rsidR="001E13F3" w:rsidRDefault="00C1154F">
      <w:pPr>
        <w:pStyle w:val="ItemlistTextTD"/>
      </w:pPr>
      <w:r>
        <w:t xml:space="preserve">PS C:\&gt; </w:t>
      </w:r>
      <w:r>
        <w:rPr>
          <w:b/>
        </w:rPr>
        <w:t>$Tasks = Import-iBMCBIOSSetting -Session $session</w:t>
      </w:r>
      <w:r>
        <w:rPr>
          <w:b/>
          <w:i/>
        </w:rPr>
        <w:t xml:space="preserve"> </w:t>
      </w:r>
      <w:r>
        <w:rPr>
          <w:b/>
        </w:rPr>
        <w:t>-ConfigFilePath 'C:\10.10.10.2.xml'</w:t>
      </w:r>
      <w:r>
        <w:t xml:space="preserve">  </w:t>
      </w:r>
      <w:r>
        <w:br/>
        <w:t xml:space="preserve">PS C:\&gt; </w:t>
      </w:r>
      <w:r>
        <w:rPr>
          <w:b/>
        </w:rPr>
        <w:t>$Tasks</w:t>
      </w:r>
      <w:r>
        <w:t xml:space="preserve">  </w:t>
      </w:r>
      <w:r>
        <w:br/>
        <w:t xml:space="preserve">  </w:t>
      </w:r>
      <w:r>
        <w:br/>
        <w:t xml:space="preserve">Host         : 10.1.1.2 </w:t>
      </w:r>
      <w:r>
        <w:br/>
        <w:t xml:space="preserve">Id           : 2  </w:t>
      </w:r>
      <w:r>
        <w:br/>
        <w:t xml:space="preserve">Name         : Import Config File Task  </w:t>
      </w:r>
      <w:r>
        <w:br/>
        <w:t xml:space="preserve">ActivityName : [10.1.1.3] Import Config File Task  </w:t>
      </w:r>
      <w:r>
        <w:br/>
        <w:t xml:space="preserve">TaskState : Completed  </w:t>
      </w:r>
      <w:r>
        <w:br/>
      </w:r>
      <w:r>
        <w:lastRenderedPageBreak/>
        <w:t xml:space="preserve">StartTime : 2018-11-14T17:54:54+08:00  </w:t>
      </w:r>
      <w:r>
        <w:br/>
        <w:t xml:space="preserve">EndTime      : 2018-11-14T17:56:06+08:00  </w:t>
      </w:r>
      <w:r>
        <w:br/>
        <w:t xml:space="preserve">TaskStatus : OK  </w:t>
      </w:r>
      <w:r>
        <w:br/>
        <w:t>TaskPercent  : 100%</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8"/>
        <w:gridCol w:w="6500"/>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w:t>
            </w:r>
          </w:p>
        </w:tc>
        <w:tc>
          <w:tcPr>
            <w:tcW w:w="40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3"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4093" w:type="pct"/>
            <w:tcBorders>
              <w:top w:val="single" w:sz="6" w:space="0" w:color="000000"/>
              <w:bottom w:val="single" w:sz="6" w:space="0" w:color="000000"/>
            </w:tcBorders>
            <w:shd w:val="clear" w:color="auto" w:fill="auto"/>
          </w:tcPr>
          <w:p w:rsidR="001E13F3" w:rsidRDefault="00C1154F">
            <w:pPr>
              <w:pStyle w:val="TableText"/>
            </w:pPr>
            <w:r>
              <w:t>Name of the task activity</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4093" w:type="pct"/>
            <w:tcBorders>
              <w:top w:val="single" w:sz="6" w:space="0" w:color="000000"/>
              <w:bottom w:val="single" w:sz="6" w:space="0" w:color="000000"/>
            </w:tcBorders>
            <w:shd w:val="clear" w:color="auto" w:fill="auto"/>
          </w:tcPr>
          <w:p w:rsidR="001E13F3" w:rsidRDefault="00C1154F">
            <w:pPr>
              <w:pStyle w:val="TableText"/>
            </w:pPr>
            <w:r>
              <w:t>Task execution status</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4093" w:type="pct"/>
            <w:tcBorders>
              <w:top w:val="single" w:sz="6" w:space="0" w:color="000000"/>
              <w:bottom w:val="single" w:sz="6" w:space="0" w:color="000000"/>
            </w:tcBorders>
            <w:shd w:val="clear" w:color="auto" w:fill="auto"/>
          </w:tcPr>
          <w:p w:rsidR="001E13F3" w:rsidRDefault="00C1154F">
            <w:pPr>
              <w:pStyle w:val="TableText"/>
            </w:pPr>
            <w:r>
              <w:t>Start time of a task</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4093" w:type="pct"/>
            <w:tcBorders>
              <w:top w:val="single" w:sz="6" w:space="0" w:color="000000"/>
              <w:bottom w:val="single" w:sz="6" w:space="0" w:color="000000"/>
            </w:tcBorders>
            <w:shd w:val="clear" w:color="auto" w:fill="auto"/>
          </w:tcPr>
          <w:p w:rsidR="001E13F3" w:rsidRDefault="00C1154F">
            <w:pPr>
              <w:pStyle w:val="TableText"/>
            </w:pPr>
            <w:r>
              <w:t>End time of a task</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4093" w:type="pct"/>
            <w:tcBorders>
              <w:top w:val="single" w:sz="6" w:space="0" w:color="000000"/>
              <w:bottom w:val="single" w:sz="6" w:space="0" w:color="000000"/>
            </w:tcBorders>
            <w:shd w:val="clear" w:color="auto" w:fill="auto"/>
          </w:tcPr>
          <w:p w:rsidR="001E13F3" w:rsidRDefault="00C1154F">
            <w:pPr>
              <w:pStyle w:val="TableText"/>
            </w:pPr>
            <w:r>
              <w:t>Return status of the connection information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4093" w:type="pct"/>
            <w:tcBorders>
              <w:top w:val="single" w:sz="6" w:space="0" w:color="000000"/>
              <w:bottom w:val="single" w:sz="6" w:space="0" w:color="000000"/>
            </w:tcBorders>
            <w:shd w:val="clear" w:color="auto" w:fill="auto"/>
          </w:tcPr>
          <w:p w:rsidR="001E13F3" w:rsidRDefault="00C1154F">
            <w:pPr>
              <w:pStyle w:val="TableText"/>
            </w:pPr>
            <w:r>
              <w:t>Task progress</w:t>
            </w:r>
          </w:p>
        </w:tc>
      </w:tr>
    </w:tbl>
    <w:p w:rsidR="001E13F3" w:rsidRDefault="001E13F3"/>
    <w:p w:rsidR="001E13F3" w:rsidRDefault="00C1154F">
      <w:pPr>
        <w:pStyle w:val="21"/>
      </w:pPr>
      <w:bookmarkStart w:id="116" w:name="_EN-US_TOPIC_0000001137285181"/>
      <w:bookmarkStart w:id="117" w:name="_EN-US_TOPIC_0000001137285181-chtext"/>
      <w:bookmarkStart w:id="118" w:name="_Toc96528756"/>
      <w:bookmarkEnd w:id="116"/>
      <w:r>
        <w:t>Restoring the Factory Settings</w:t>
      </w:r>
      <w:bookmarkEnd w:id="117"/>
      <w:bookmarkEnd w:id="118"/>
    </w:p>
    <w:p w:rsidR="001E13F3" w:rsidRDefault="00C1154F">
      <w:pPr>
        <w:pStyle w:val="BlockLabel"/>
      </w:pPr>
      <w:r>
        <w:t>Function</w:t>
      </w:r>
    </w:p>
    <w:p w:rsidR="001E13F3" w:rsidRDefault="00C1154F">
      <w:r>
        <w:t>Restore the factory settings.</w:t>
      </w:r>
    </w:p>
    <w:p w:rsidR="001E13F3" w:rsidRDefault="001E13F3"/>
    <w:p w:rsidR="001E13F3" w:rsidRDefault="00324B50">
      <w:pPr>
        <w:pStyle w:val="CAUTIONHeading"/>
      </w:pPr>
      <w:r>
        <w:pict>
          <v:shape id="_x0000_i1039" type="#_x0000_t75" style="width:74.25pt;height:18.75pt">
            <v:imagedata r:id="rId24" o:title="Notice"/>
          </v:shape>
        </w:pict>
      </w:r>
    </w:p>
    <w:p w:rsidR="001E13F3" w:rsidRDefault="00C1154F">
      <w:pPr>
        <w:pStyle w:val="CAUTIONText"/>
      </w:pPr>
      <w:r>
        <w:t>This operation may affect the proper running of the server. Therefore, exercise caution when performing this operation.</w:t>
      </w:r>
    </w:p>
    <w:p w:rsidR="001E13F3" w:rsidRDefault="00C1154F">
      <w:pPr>
        <w:pStyle w:val="BlockLabel"/>
      </w:pPr>
      <w:r>
        <w:t>Format</w:t>
      </w:r>
    </w:p>
    <w:p w:rsidR="001E13F3" w:rsidRDefault="00C1154F">
      <w:r>
        <w:rPr>
          <w:b/>
        </w:rPr>
        <w:t>Restore-iBMCFactorySetting -Session</w:t>
      </w:r>
      <w:r>
        <w:rPr>
          <w:b/>
          <w:i/>
        </w:rP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This function is supported only for iBMC 3.08 or later.</w:t>
      </w:r>
    </w:p>
    <w:p w:rsidR="001E13F3" w:rsidRDefault="00C1154F">
      <w:pPr>
        <w:pStyle w:val="BlockLabel"/>
      </w:pPr>
      <w:r>
        <w:t>Example</w:t>
      </w:r>
    </w:p>
    <w:p w:rsidR="001E13F3" w:rsidRDefault="00C1154F" w:rsidP="00EB2199">
      <w:pPr>
        <w:pStyle w:val="ItemStep"/>
        <w:numPr>
          <w:ilvl w:val="0"/>
          <w:numId w:val="6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8"/>
        </w:numPr>
      </w:pPr>
      <w:r>
        <w:t>Restore the factory settings.</w:t>
      </w:r>
    </w:p>
    <w:p w:rsidR="001E13F3" w:rsidRDefault="00C1154F">
      <w:pPr>
        <w:pStyle w:val="ItemlistTextTD"/>
      </w:pPr>
      <w:r>
        <w:t xml:space="preserve">PS C:\&gt; </w:t>
      </w:r>
      <w:r>
        <w:rPr>
          <w:b/>
        </w:rPr>
        <w:t>Restore-iBMCFactorySetting -Session $session</w:t>
      </w:r>
    </w:p>
    <w:p w:rsidR="001E13F3" w:rsidRDefault="00C1154F">
      <w:pPr>
        <w:pStyle w:val="21"/>
      </w:pPr>
      <w:bookmarkStart w:id="119" w:name="_EN-US_TOPIC_0000001137285009"/>
      <w:bookmarkStart w:id="120" w:name="_EN-US_TOPIC_0000001137285009-chtext"/>
      <w:bookmarkStart w:id="121" w:name="_Toc96528757"/>
      <w:bookmarkEnd w:id="119"/>
      <w:r>
        <w:t>Restoring the Default BIOS Settings</w:t>
      </w:r>
      <w:bookmarkEnd w:id="120"/>
      <w:bookmarkEnd w:id="121"/>
    </w:p>
    <w:p w:rsidR="001E13F3" w:rsidRDefault="00C1154F">
      <w:pPr>
        <w:pStyle w:val="BlockLabel"/>
      </w:pPr>
      <w:r>
        <w:t>Function</w:t>
      </w:r>
    </w:p>
    <w:p w:rsidR="001E13F3" w:rsidRDefault="00C1154F">
      <w:r>
        <w:t>Restore the default BIOS settings.</w:t>
      </w:r>
    </w:p>
    <w:p w:rsidR="001E13F3" w:rsidRDefault="001E13F3"/>
    <w:p w:rsidR="001E13F3" w:rsidRDefault="00324B50">
      <w:pPr>
        <w:pStyle w:val="CAUTIONHeading"/>
      </w:pPr>
      <w:r>
        <w:pict>
          <v:shape id="_x0000_i1040" type="#_x0000_t75" style="width:74.25pt;height:18.75pt">
            <v:imagedata r:id="rId24" o:title="Notice"/>
          </v:shape>
        </w:pict>
      </w:r>
    </w:p>
    <w:p w:rsidR="001E13F3" w:rsidRDefault="00C1154F">
      <w:pPr>
        <w:pStyle w:val="CAUTIONText"/>
      </w:pPr>
      <w:r>
        <w:t>This operation may affect the proper running of the server. Therefore, exercise caution when performing this operation.</w:t>
      </w:r>
    </w:p>
    <w:p w:rsidR="001E13F3" w:rsidRDefault="00C1154F">
      <w:pPr>
        <w:pStyle w:val="BlockLabel"/>
      </w:pPr>
      <w:r>
        <w:t>Format</w:t>
      </w:r>
    </w:p>
    <w:p w:rsidR="001E13F3" w:rsidRDefault="00C1154F">
      <w:r>
        <w:rPr>
          <w:b/>
        </w:rPr>
        <w:t>Reset-iBMCBIOSSetting -Session</w:t>
      </w:r>
      <w:r>
        <w:rPr>
          <w:b/>
          <w:i/>
        </w:rP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pPr>
        <w:pStyle w:val="ItemList"/>
      </w:pPr>
      <w:r>
        <w:t>Only V5 servers support this function.</w:t>
      </w:r>
    </w:p>
    <w:p w:rsidR="001E13F3" w:rsidRDefault="00C1154F">
      <w:pPr>
        <w:pStyle w:val="ItemList"/>
      </w:pPr>
      <w:r>
        <w:t>This function takes effect only after the system is restarted.</w:t>
      </w:r>
    </w:p>
    <w:p w:rsidR="001E13F3" w:rsidRDefault="00C1154F">
      <w:pPr>
        <w:pStyle w:val="BlockLabel"/>
      </w:pPr>
      <w:r>
        <w:t>Example</w:t>
      </w:r>
    </w:p>
    <w:p w:rsidR="001E13F3" w:rsidRDefault="00C1154F" w:rsidP="00EB2199">
      <w:pPr>
        <w:pStyle w:val="ItemStep"/>
        <w:numPr>
          <w:ilvl w:val="0"/>
          <w:numId w:val="6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69"/>
        </w:numPr>
      </w:pPr>
      <w:r>
        <w:t>Restore the default BIOS settings.</w:t>
      </w:r>
    </w:p>
    <w:p w:rsidR="001E13F3" w:rsidRDefault="00C1154F">
      <w:pPr>
        <w:pStyle w:val="ItemlistTextTD"/>
      </w:pPr>
      <w:r>
        <w:t xml:space="preserve">PS C:\&gt; </w:t>
      </w:r>
      <w:r>
        <w:rPr>
          <w:b/>
        </w:rPr>
        <w:t>Reset-iBMCBIOSSetting -Session $session</w:t>
      </w:r>
    </w:p>
    <w:p w:rsidR="001E13F3" w:rsidRDefault="00C1154F">
      <w:pPr>
        <w:pStyle w:val="21"/>
      </w:pPr>
      <w:bookmarkStart w:id="122" w:name="_EN-US_TOPIC_0000001137285051"/>
      <w:bookmarkStart w:id="123" w:name="_EN-US_TOPIC_0000001137285051-chtext"/>
      <w:bookmarkStart w:id="124" w:name="_Toc96528758"/>
      <w:bookmarkEnd w:id="122"/>
      <w:r>
        <w:lastRenderedPageBreak/>
        <w:t>Querying BIOS Settings</w:t>
      </w:r>
      <w:bookmarkEnd w:id="123"/>
      <w:bookmarkEnd w:id="124"/>
    </w:p>
    <w:p w:rsidR="001E13F3" w:rsidRDefault="00C1154F">
      <w:pPr>
        <w:pStyle w:val="BlockLabel"/>
      </w:pPr>
      <w:r>
        <w:t>Function</w:t>
      </w:r>
    </w:p>
    <w:p w:rsidR="001E13F3" w:rsidRDefault="00C1154F">
      <w:r>
        <w:t>Query BIOS settings.</w:t>
      </w:r>
    </w:p>
    <w:p w:rsidR="001E13F3" w:rsidRDefault="00C1154F">
      <w:pPr>
        <w:pStyle w:val="BlockLabel"/>
      </w:pPr>
      <w:r>
        <w:t>Format</w:t>
      </w:r>
    </w:p>
    <w:p w:rsidR="001E13F3" w:rsidRDefault="00C1154F">
      <w:r>
        <w:rPr>
          <w:b/>
        </w:rPr>
        <w:t>Get-iBMCBIOSSetting -Session</w:t>
      </w:r>
      <w:r>
        <w:t xml:space="preserve"> </w:t>
      </w:r>
      <w:r>
        <w:rPr>
          <w:i/>
        </w:rPr>
        <w:t>&lt;$session&gt;</w:t>
      </w:r>
      <w:r>
        <w:t xml:space="preserve"> </w:t>
      </w:r>
      <w:r>
        <w:rPr>
          <w:b/>
        </w:rPr>
        <w:t>-Attributes</w:t>
      </w:r>
      <w:r>
        <w:t xml:space="preserve"> </w:t>
      </w:r>
      <w:r>
        <w:rPr>
          <w:i/>
        </w:rPr>
        <w:t>&lt;Attributes&gt;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5"/>
        <w:gridCol w:w="4809"/>
        <w:gridCol w:w="146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0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92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9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&lt;Attributes&gt;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BIOS attribute value, which is a character string array. This parameter is optional, and fuzzy match is supported. Use commas (,) to separate filter criteria in the same group.</w:t>
            </w:r>
          </w:p>
        </w:tc>
        <w:tc>
          <w:tcPr>
            <w:tcW w:w="922"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Only V5 servers support this function.</w:t>
      </w:r>
    </w:p>
    <w:p w:rsidR="001E13F3" w:rsidRDefault="00C1154F">
      <w:pPr>
        <w:pStyle w:val="BlockLabel"/>
      </w:pPr>
      <w:r>
        <w:t>Example</w:t>
      </w:r>
    </w:p>
    <w:p w:rsidR="001E13F3" w:rsidRDefault="00C1154F" w:rsidP="00EB2199">
      <w:pPr>
        <w:pStyle w:val="ItemStep"/>
        <w:numPr>
          <w:ilvl w:val="0"/>
          <w:numId w:val="7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0"/>
        </w:numPr>
      </w:pPr>
      <w:r>
        <w:t>Query BIOS settings.</w:t>
      </w:r>
    </w:p>
    <w:p w:rsidR="001E13F3" w:rsidRDefault="00C1154F">
      <w:pPr>
        <w:pStyle w:val="ItemlistTextTD"/>
      </w:pPr>
      <w:r>
        <w:t xml:space="preserve">PS C:\&gt; </w:t>
      </w:r>
      <w:r>
        <w:rPr>
          <w:b/>
        </w:rPr>
        <w:t>$System = Get-iBMCBIOSSetting -Session $session -Attributes "TcoTimeout"</w:t>
      </w:r>
      <w:r>
        <w:t xml:space="preserve"> </w:t>
      </w:r>
      <w:r>
        <w:br/>
        <w:t xml:space="preserve">PS C:\&gt; </w:t>
      </w:r>
      <w:r>
        <w:rPr>
          <w:b/>
        </w:rPr>
        <w:t>$System</w:t>
      </w:r>
      <w:r>
        <w:t xml:space="preserve"> </w:t>
      </w:r>
      <w:r>
        <w:br/>
        <w:t xml:space="preserve"> </w:t>
      </w:r>
      <w:r>
        <w:br/>
        <w:t xml:space="preserve">Host              : 192.168.1.1 </w:t>
      </w:r>
      <w:r>
        <w:br/>
        <w:t xml:space="preserve">Id                : Bios </w:t>
      </w:r>
      <w:r>
        <w:br/>
        <w:t xml:space="preserve">Name              : BIOS Configuration Current Settings </w:t>
      </w:r>
      <w:r>
        <w:br/>
        <w:t xml:space="preserve">AttributeRegistry : BiosAttributeRegistry.7.6.2 </w:t>
      </w:r>
      <w:r>
        <w:br/>
        <w:t>Attributes        : @{TcoTimeout=2}</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host.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BIOS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BIOS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AttributeRegistry</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registered BIOS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Attributes</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list of BIOS attributes that are currently set.</w:t>
            </w:r>
          </w:p>
        </w:tc>
      </w:tr>
    </w:tbl>
    <w:p w:rsidR="001E13F3" w:rsidRDefault="001E13F3"/>
    <w:p w:rsidR="001E13F3" w:rsidRDefault="00C1154F">
      <w:pPr>
        <w:pStyle w:val="21"/>
      </w:pPr>
      <w:bookmarkStart w:id="125" w:name="_EN-US_TOPIC_0000001137285095"/>
      <w:bookmarkStart w:id="126" w:name="_EN-US_TOPIC_0000001137285095-chtext"/>
      <w:bookmarkStart w:id="127" w:name="_Toc96528759"/>
      <w:bookmarkEnd w:id="125"/>
      <w:r>
        <w:t>Modifying BIOS Settings</w:t>
      </w:r>
      <w:bookmarkEnd w:id="126"/>
      <w:bookmarkEnd w:id="127"/>
    </w:p>
    <w:p w:rsidR="001E13F3" w:rsidRDefault="00C1154F">
      <w:pPr>
        <w:pStyle w:val="BlockLabel"/>
      </w:pPr>
      <w:r>
        <w:t>Function</w:t>
      </w:r>
    </w:p>
    <w:p w:rsidR="001E13F3" w:rsidRDefault="00C1154F">
      <w:r>
        <w:t>Modify the BIOS resource attributes.</w:t>
      </w:r>
    </w:p>
    <w:p w:rsidR="001E13F3" w:rsidRDefault="00C1154F">
      <w:pPr>
        <w:pStyle w:val="BlockLabel"/>
      </w:pPr>
      <w:r>
        <w:t>Format</w:t>
      </w:r>
    </w:p>
    <w:p w:rsidR="001E13F3" w:rsidRDefault="00C1154F">
      <w:r>
        <w:rPr>
          <w:b/>
        </w:rPr>
        <w:t>Set-iBMCBIOSSetting -Session</w:t>
      </w:r>
      <w:r>
        <w:t xml:space="preserve"> </w:t>
      </w:r>
      <w:r>
        <w:rPr>
          <w:i/>
        </w:rPr>
        <w:t>&lt;$session&gt;</w:t>
      </w:r>
      <w:r>
        <w:t xml:space="preserve"> </w:t>
      </w:r>
      <w:r>
        <w:rPr>
          <w:b/>
        </w:rPr>
        <w:t>-Attributes</w:t>
      </w:r>
      <w:r>
        <w:t xml:space="preserve"> </w:t>
      </w:r>
      <w:r>
        <w:rPr>
          <w:i/>
        </w:rPr>
        <w:t>&lt;Attributes&gt;</w:t>
      </w:r>
      <w:r>
        <w:t xml:space="preserve"> </w:t>
      </w:r>
      <w:r>
        <w:rPr>
          <w:b/>
        </w:rPr>
        <w:t>-files</w:t>
      </w:r>
      <w:r>
        <w:t xml:space="preserve"> </w:t>
      </w:r>
      <w:r>
        <w:rPr>
          <w:i/>
        </w:rPr>
        <w:t>&lt;filePath&gt;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71"/>
        <w:gridCol w:w="3844"/>
        <w:gridCol w:w="2423"/>
      </w:tblGrid>
      <w:tr w:rsidR="001E13F3" w:rsidTr="00EB2199">
        <w:trPr>
          <w:tblHeader/>
        </w:trPr>
        <w:tc>
          <w:tcPr>
            <w:tcW w:w="105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5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5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&lt;Attributes&gt;</w:t>
            </w:r>
          </w:p>
        </w:tc>
        <w:tc>
          <w:tcPr>
            <w:tcW w:w="242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BIOS attribute value, which is a character string array. This parameter is optional.</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5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&lt;filePath&gt;</w:t>
            </w:r>
          </w:p>
        </w:tc>
        <w:tc>
          <w:tcPr>
            <w:tcW w:w="242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local JSON file path, which is a character string array. This parameter is optional.</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pPr>
        <w:pStyle w:val="ItemList"/>
      </w:pPr>
      <w:r>
        <w:t>Only V5 servers support this function.</w:t>
      </w:r>
    </w:p>
    <w:p w:rsidR="001E13F3" w:rsidRDefault="00C1154F">
      <w:pPr>
        <w:pStyle w:val="ItemList"/>
      </w:pPr>
      <w:r>
        <w:t>After modifying the BIOS settings, you need to restart the server for the modifications to take effect.</w:t>
      </w:r>
    </w:p>
    <w:p w:rsidR="001E13F3" w:rsidRDefault="00C1154F">
      <w:pPr>
        <w:pStyle w:val="ItemList"/>
      </w:pPr>
      <w:r>
        <w:t>The following is an example of the JSON file format:</w:t>
      </w:r>
    </w:p>
    <w:p w:rsidR="001E13F3" w:rsidRDefault="00C1154F">
      <w:pPr>
        <w:pStyle w:val="ItemlistTextTD"/>
      </w:pPr>
      <w:r>
        <w:t xml:space="preserve">{ </w:t>
      </w:r>
      <w:r>
        <w:br/>
        <w:t xml:space="preserve">         "Attributes": { </w:t>
      </w:r>
      <w:r>
        <w:br/>
        <w:t xml:space="preserve">                   "BMCWDTTimeout": 25 </w:t>
      </w:r>
      <w:r>
        <w:br/>
        <w:t xml:space="preserve">         } </w:t>
      </w:r>
      <w:r>
        <w:br/>
        <w:t>}</w:t>
      </w:r>
    </w:p>
    <w:p w:rsidR="001E13F3" w:rsidRDefault="00C1154F">
      <w:pPr>
        <w:pStyle w:val="BlockLabel"/>
      </w:pPr>
      <w:r>
        <w:t>Example</w:t>
      </w:r>
    </w:p>
    <w:p w:rsidR="001E13F3" w:rsidRDefault="00C1154F" w:rsidP="00EB2199">
      <w:pPr>
        <w:pStyle w:val="ItemStep"/>
        <w:numPr>
          <w:ilvl w:val="0"/>
          <w:numId w:val="7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1"/>
        </w:numPr>
      </w:pPr>
      <w:r>
        <w:t>Modify the BIOS resource attributes.</w:t>
      </w:r>
    </w:p>
    <w:p w:rsidR="001E13F3" w:rsidRDefault="00C1154F">
      <w:pPr>
        <w:pStyle w:val="ItemlistTextTD"/>
      </w:pPr>
      <w:r>
        <w:t xml:space="preserve">PS C:\&gt; </w:t>
      </w:r>
      <w:r>
        <w:rPr>
          <w:b/>
        </w:rPr>
        <w:t>Set-iBMCBIOSSetting -Session $session</w:t>
      </w:r>
      <w:r>
        <w:t xml:space="preserve"> </w:t>
      </w:r>
      <w:r>
        <w:rPr>
          <w:b/>
        </w:rPr>
        <w:t>-Attributes @(@{"BMCWDTTimeout"=18})</w:t>
      </w:r>
      <w:r>
        <w:t xml:space="preserve"> </w:t>
      </w:r>
      <w:r>
        <w:br/>
        <w:t xml:space="preserve"> </w:t>
      </w:r>
      <w:r>
        <w:br/>
      </w:r>
      <w:r>
        <w:lastRenderedPageBreak/>
        <w:t xml:space="preserve">Host              : 192.168.1.1 </w:t>
      </w:r>
      <w:r>
        <w:br/>
        <w:t xml:space="preserve">Id                : Settings </w:t>
      </w:r>
      <w:r>
        <w:br/>
        <w:t xml:space="preserve">Name              : BIOS Configuration Pending Settings </w:t>
      </w:r>
      <w:r>
        <w:br/>
        <w:t xml:space="preserve">AttributeRegistry : BiosAttributeRegistry.7.6.2 </w:t>
      </w:r>
      <w:r>
        <w:br/>
        <w:t xml:space="preserve">Attributes        : @{BMCWDTTimeout=20} </w:t>
      </w:r>
      <w:r>
        <w:br/>
        <w:t>Oem               : @{xFusion=}</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host.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BIOS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BIOS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AttributeRegistry</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registered BIOS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Oem</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custom attributes.</w:t>
            </w:r>
          </w:p>
        </w:tc>
      </w:tr>
    </w:tbl>
    <w:p w:rsidR="001E13F3" w:rsidRDefault="001E13F3"/>
    <w:p w:rsidR="001E13F3" w:rsidRDefault="00C1154F">
      <w:pPr>
        <w:pStyle w:val="21"/>
      </w:pPr>
      <w:bookmarkStart w:id="128" w:name="_EN-US_TOPIC_0000001137285139"/>
      <w:bookmarkStart w:id="129" w:name="_EN-US_TOPIC_0000001137285139-chtext"/>
      <w:bookmarkStart w:id="130" w:name="_Toc96528760"/>
      <w:bookmarkEnd w:id="128"/>
      <w:r>
        <w:t>Querying the NTP Resource Information</w:t>
      </w:r>
      <w:bookmarkEnd w:id="129"/>
      <w:bookmarkEnd w:id="130"/>
    </w:p>
    <w:p w:rsidR="001E13F3" w:rsidRDefault="00C1154F">
      <w:pPr>
        <w:pStyle w:val="BlockLabel"/>
      </w:pPr>
      <w:r>
        <w:t>Function</w:t>
      </w:r>
    </w:p>
    <w:p w:rsidR="001E13F3" w:rsidRDefault="00C1154F">
      <w:r>
        <w:t>Query the NTP resource information.</w:t>
      </w:r>
    </w:p>
    <w:p w:rsidR="001E13F3" w:rsidRDefault="00C1154F">
      <w:pPr>
        <w:pStyle w:val="BlockLabel"/>
      </w:pPr>
      <w:r>
        <w:t>Format</w:t>
      </w:r>
    </w:p>
    <w:p w:rsidR="001E13F3" w:rsidRDefault="00C1154F">
      <w:r>
        <w:rPr>
          <w:b/>
        </w:rPr>
        <w:t xml:space="preserve">Get-iBMCNTPSetting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7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2"/>
        </w:numPr>
      </w:pPr>
      <w:r>
        <w:t>Query the NTP resource information.</w:t>
      </w:r>
    </w:p>
    <w:p w:rsidR="001E13F3" w:rsidRDefault="00C1154F">
      <w:pPr>
        <w:pStyle w:val="ItemlistTextTD"/>
      </w:pPr>
      <w:r>
        <w:lastRenderedPageBreak/>
        <w:t xml:space="preserve">PS C:\&gt; </w:t>
      </w:r>
      <w:r>
        <w:rPr>
          <w:b/>
        </w:rPr>
        <w:t>Get-iBMCNTPSetting -Session $session</w:t>
      </w:r>
      <w:r>
        <w:t xml:space="preserve">  </w:t>
      </w:r>
      <w:r>
        <w:br/>
        <w:t xml:space="preserve">  </w:t>
      </w:r>
      <w:r>
        <w:br/>
        <w:t xml:space="preserve">Host                        : 10.1.1.2 </w:t>
      </w:r>
      <w:r>
        <w:br/>
        <w:t xml:space="preserve">ServiceEnabled              : True  </w:t>
      </w:r>
      <w:r>
        <w:br/>
        <w:t xml:space="preserve">PreferredNtpServer          : pre.xfusion.com  </w:t>
      </w:r>
      <w:r>
        <w:br/>
        <w:t xml:space="preserve">AlternateNtpServer          : alt.xfusion.com  </w:t>
      </w:r>
      <w:r>
        <w:br/>
        <w:t xml:space="preserve">NtpAddressOrigin            : Static  </w:t>
      </w:r>
      <w:r>
        <w:br/>
        <w:t xml:space="preserve">MinPollingInterval          : 10  </w:t>
      </w:r>
      <w:r>
        <w:br/>
        <w:t xml:space="preserve">MaxPollingInterval          : 12  </w:t>
      </w:r>
      <w:r>
        <w:br/>
        <w:t>ServerAuthenticationEnabled : False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85"/>
        <w:gridCol w:w="5853"/>
      </w:tblGrid>
      <w:tr w:rsidR="001E13F3" w:rsidTr="00EB2199">
        <w:trPr>
          <w:tblHeader/>
        </w:trPr>
        <w:tc>
          <w:tcPr>
            <w:tcW w:w="131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68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ServiceEnabled</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whether to enable NTP.</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PreferredNtpServer</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preferred NTP server.</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AlternateNtpServer</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alternate NTP server.</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NtpAddressOrigin</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NTP mode.</w:t>
            </w:r>
          </w:p>
          <w:p w:rsidR="001E13F3" w:rsidRDefault="00C1154F">
            <w:pPr>
              <w:pStyle w:val="ItemListinTable"/>
            </w:pPr>
            <w:r>
              <w:t>Static</w:t>
            </w:r>
          </w:p>
          <w:p w:rsidR="001E13F3" w:rsidRDefault="00C1154F">
            <w:pPr>
              <w:pStyle w:val="ItemListinTable"/>
            </w:pPr>
            <w:r>
              <w:t>IPv4</w:t>
            </w:r>
          </w:p>
          <w:p w:rsidR="001E13F3" w:rsidRDefault="00C1154F">
            <w:pPr>
              <w:pStyle w:val="ItemListinTable"/>
            </w:pPr>
            <w:r>
              <w:t>IPv6</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MinPollingInterval</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minimum polling interval.</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MaxPollingInterval</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maximum polling interval.</w:t>
            </w:r>
          </w:p>
        </w:tc>
      </w:tr>
      <w:tr w:rsidR="001E13F3" w:rsidTr="00EB2199">
        <w:tc>
          <w:tcPr>
            <w:tcW w:w="131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ServerAuthenticationEnabled</w:t>
            </w:r>
          </w:p>
        </w:tc>
        <w:tc>
          <w:tcPr>
            <w:tcW w:w="3687" w:type="pct"/>
            <w:tcBorders>
              <w:top w:val="single" w:sz="6" w:space="0" w:color="000000"/>
              <w:bottom w:val="single" w:sz="6" w:space="0" w:color="000000"/>
            </w:tcBorders>
            <w:shd w:val="clear" w:color="auto" w:fill="auto"/>
          </w:tcPr>
          <w:p w:rsidR="001E13F3" w:rsidRDefault="00C1154F">
            <w:pPr>
              <w:pStyle w:val="TableText"/>
            </w:pPr>
            <w:r>
              <w:t>Specifies the server authentication enabling status.</w:t>
            </w:r>
          </w:p>
        </w:tc>
      </w:tr>
    </w:tbl>
    <w:p w:rsidR="001E13F3" w:rsidRDefault="001E13F3"/>
    <w:p w:rsidR="001E13F3" w:rsidRDefault="00C1154F">
      <w:pPr>
        <w:pStyle w:val="21"/>
      </w:pPr>
      <w:bookmarkStart w:id="131" w:name="_EN-US_TOPIC_0000001137285183"/>
      <w:bookmarkStart w:id="132" w:name="_EN-US_TOPIC_0000001137285183-chtext"/>
      <w:bookmarkStart w:id="133" w:name="_Toc96528761"/>
      <w:bookmarkEnd w:id="131"/>
      <w:r>
        <w:t>Setting NTP Resource Attributes</w:t>
      </w:r>
      <w:bookmarkEnd w:id="132"/>
      <w:bookmarkEnd w:id="133"/>
    </w:p>
    <w:p w:rsidR="001E13F3" w:rsidRDefault="00C1154F">
      <w:pPr>
        <w:pStyle w:val="BlockLabel"/>
      </w:pPr>
      <w:r>
        <w:t>Function</w:t>
      </w:r>
    </w:p>
    <w:p w:rsidR="001E13F3" w:rsidRDefault="00C1154F">
      <w:r>
        <w:t>Set NTP resource attributes.</w:t>
      </w:r>
    </w:p>
    <w:p w:rsidR="001E13F3" w:rsidRDefault="00C1154F">
      <w:pPr>
        <w:pStyle w:val="BlockLabel"/>
      </w:pPr>
      <w:r>
        <w:t>Format</w:t>
      </w:r>
    </w:p>
    <w:p w:rsidR="001E13F3" w:rsidRDefault="00C1154F">
      <w:r>
        <w:rPr>
          <w:b/>
        </w:rPr>
        <w:t>Set-iBMCNTPSetting -Session</w:t>
      </w:r>
      <w:r>
        <w:rPr>
          <w:b/>
          <w:i/>
        </w:rPr>
        <w:t xml:space="preserve"> </w:t>
      </w:r>
      <w:r>
        <w:rPr>
          <w:i/>
        </w:rPr>
        <w:t xml:space="preserve">&lt;$session&gt; </w:t>
      </w:r>
      <w:r>
        <w:rPr>
          <w:b/>
        </w:rPr>
        <w:t xml:space="preserve">-ServiceEnabled </w:t>
      </w:r>
      <w:r>
        <w:rPr>
          <w:i/>
        </w:rPr>
        <w:t>&lt;ServiceEnabled&gt;</w:t>
      </w:r>
      <w:r>
        <w:rPr>
          <w:b/>
        </w:rPr>
        <w:t xml:space="preserve"> -PreferredNtpServer </w:t>
      </w:r>
      <w:r>
        <w:rPr>
          <w:i/>
        </w:rPr>
        <w:t xml:space="preserve">&lt;PreferredNtpServer&gt; </w:t>
      </w:r>
      <w:r>
        <w:rPr>
          <w:b/>
        </w:rPr>
        <w:t>-AlternateNtpServer</w:t>
      </w:r>
      <w:r>
        <w:rPr>
          <w:i/>
        </w:rPr>
        <w:t>&lt;AlternateNtpServer&gt;</w:t>
      </w:r>
      <w:r>
        <w:rPr>
          <w:b/>
        </w:rPr>
        <w:t xml:space="preserve"> -NtpAddressOrigin </w:t>
      </w:r>
      <w:r>
        <w:rPr>
          <w:i/>
        </w:rPr>
        <w:t xml:space="preserve">&lt;NtpAddressOrigin&gt; </w:t>
      </w:r>
      <w:r>
        <w:rPr>
          <w:b/>
        </w:rPr>
        <w:t xml:space="preserve">-MinPollingInterval </w:t>
      </w:r>
      <w:r>
        <w:rPr>
          <w:i/>
        </w:rPr>
        <w:t xml:space="preserve">&lt;MinPollingInterval&gt; </w:t>
      </w:r>
      <w:r>
        <w:rPr>
          <w:b/>
        </w:rPr>
        <w:t xml:space="preserve">-MaxPollingInterval </w:t>
      </w:r>
      <w:r>
        <w:rPr>
          <w:i/>
        </w:rPr>
        <w:t xml:space="preserve">&lt;MaxPollingInterval&gt; </w:t>
      </w:r>
      <w:r>
        <w:rPr>
          <w:b/>
        </w:rPr>
        <w:t xml:space="preserve">-ServerAuthenticationEnabled </w:t>
      </w:r>
      <w:r>
        <w:rPr>
          <w:i/>
        </w:rPr>
        <w:t>&lt;ServerAuthenticationEnabled&gt;</w:t>
      </w:r>
    </w:p>
    <w:p w:rsidR="001E13F3" w:rsidRDefault="00C1154F">
      <w:pPr>
        <w:pStyle w:val="BlockLabel"/>
      </w:pPr>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60"/>
        <w:gridCol w:w="2268"/>
        <w:gridCol w:w="2510"/>
      </w:tblGrid>
      <w:tr w:rsidR="001E13F3" w:rsidTr="00EB2199">
        <w:trPr>
          <w:tblHeader/>
        </w:trPr>
        <w:tc>
          <w:tcPr>
            <w:tcW w:w="199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4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8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581"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&lt;ServiceEnabled&gt;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enable the NTP service. This parameter is optional.</w:t>
            </w:r>
          </w:p>
        </w:tc>
        <w:tc>
          <w:tcPr>
            <w:tcW w:w="1581"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enables the NTP function.</w:t>
            </w:r>
          </w:p>
          <w:p w:rsidR="001E13F3" w:rsidRDefault="00C1154F">
            <w:pPr>
              <w:pStyle w:val="ItemListinTable"/>
            </w:pPr>
            <w:r w:rsidRPr="00EB2199">
              <w:rPr>
                <w:b/>
              </w:rPr>
              <w:t>$false</w:t>
            </w:r>
            <w:r>
              <w:t xml:space="preserve"> or </w:t>
            </w:r>
            <w:r w:rsidRPr="00EB2199">
              <w:rPr>
                <w:b/>
              </w:rPr>
              <w:t>0</w:t>
            </w:r>
            <w:r>
              <w:t>: disables the NTP function.</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&lt;PreferredNtpServer&gt;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preferred NTP server address. This parameter is optional.</w:t>
            </w:r>
          </w:p>
        </w:tc>
        <w:tc>
          <w:tcPr>
            <w:tcW w:w="1581" w:type="pct"/>
            <w:tcBorders>
              <w:top w:val="single" w:sz="6" w:space="0" w:color="000000"/>
              <w:bottom w:val="single" w:sz="6" w:space="0" w:color="000000"/>
            </w:tcBorders>
            <w:shd w:val="clear" w:color="auto" w:fill="auto"/>
          </w:tcPr>
          <w:p w:rsidR="001E13F3" w:rsidRDefault="00C1154F">
            <w:pPr>
              <w:pStyle w:val="ItemListinTable"/>
            </w:pPr>
            <w:r>
              <w:t>IPv4 address</w:t>
            </w:r>
          </w:p>
          <w:p w:rsidR="001E13F3" w:rsidRDefault="00C1154F">
            <w:pPr>
              <w:pStyle w:val="ItemListinTable"/>
            </w:pPr>
            <w:r>
              <w:t>IPv6 address</w:t>
            </w:r>
          </w:p>
          <w:p w:rsidR="001E13F3" w:rsidRDefault="00C1154F">
            <w:pPr>
              <w:pStyle w:val="ItemListinTable"/>
            </w:pPr>
            <w:r>
              <w:t>Domain name (non-Chinese character string consisting of 1 to 67 characters)</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&lt;AlternateNtpServer&gt;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alternate NTP server address. This parameter is optional.</w:t>
            </w:r>
          </w:p>
        </w:tc>
        <w:tc>
          <w:tcPr>
            <w:tcW w:w="1581" w:type="pct"/>
            <w:tcBorders>
              <w:top w:val="single" w:sz="6" w:space="0" w:color="000000"/>
              <w:bottom w:val="single" w:sz="6" w:space="0" w:color="000000"/>
            </w:tcBorders>
            <w:shd w:val="clear" w:color="auto" w:fill="auto"/>
          </w:tcPr>
          <w:p w:rsidR="001E13F3" w:rsidRDefault="00C1154F">
            <w:pPr>
              <w:pStyle w:val="ItemListinTable"/>
            </w:pPr>
            <w:r>
              <w:t>IPv4 address</w:t>
            </w:r>
          </w:p>
          <w:p w:rsidR="001E13F3" w:rsidRDefault="00C1154F">
            <w:pPr>
              <w:pStyle w:val="ItemListinTable"/>
            </w:pPr>
            <w:r>
              <w:t>IPv6 address</w:t>
            </w:r>
          </w:p>
          <w:p w:rsidR="001E13F3" w:rsidRDefault="00C1154F">
            <w:pPr>
              <w:pStyle w:val="ItemListinTable"/>
            </w:pPr>
            <w:r>
              <w:t>Domain name (non-Chinese character string consisting of 1 to 67 characters)</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&lt;NtpAddressOrigin&gt;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address mode. This parameter is optional.</w:t>
            </w:r>
          </w:p>
        </w:tc>
        <w:tc>
          <w:tcPr>
            <w:tcW w:w="1581" w:type="pct"/>
            <w:tcBorders>
              <w:top w:val="single" w:sz="6" w:space="0" w:color="000000"/>
              <w:bottom w:val="single" w:sz="6" w:space="0" w:color="000000"/>
            </w:tcBorders>
            <w:shd w:val="clear" w:color="auto" w:fill="auto"/>
          </w:tcPr>
          <w:p w:rsidR="001E13F3" w:rsidRDefault="00C1154F">
            <w:pPr>
              <w:pStyle w:val="ItemListinTable"/>
            </w:pPr>
            <w:r w:rsidRPr="00EB2199">
              <w:rPr>
                <w:b/>
              </w:rPr>
              <w:t>Static</w:t>
            </w:r>
            <w:r>
              <w:t>: configures the address manually.</w:t>
            </w:r>
          </w:p>
          <w:p w:rsidR="001E13F3" w:rsidRDefault="00C1154F">
            <w:pPr>
              <w:pStyle w:val="ItemListinTable"/>
            </w:pPr>
            <w:r w:rsidRPr="00EB2199">
              <w:rPr>
                <w:b/>
              </w:rPr>
              <w:t>IPv4</w:t>
            </w:r>
            <w:r>
              <w:t>: obtains the address from the IPv4 protocol stack automatically.</w:t>
            </w:r>
          </w:p>
          <w:p w:rsidR="001E13F3" w:rsidRDefault="00C1154F">
            <w:pPr>
              <w:pStyle w:val="ItemListinTable"/>
            </w:pPr>
            <w:r w:rsidRPr="00EB2199">
              <w:rPr>
                <w:b/>
              </w:rPr>
              <w:t>IPv6</w:t>
            </w:r>
            <w:r>
              <w:t>: obtains the address from the IPv6 protocol stack automatically.</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&lt;MinPollingInterval&gt;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minimum polling interval. This parameter is optional.</w:t>
            </w:r>
          </w:p>
        </w:tc>
        <w:tc>
          <w:tcPr>
            <w:tcW w:w="1581" w:type="pct"/>
            <w:tcBorders>
              <w:top w:val="single" w:sz="6" w:space="0" w:color="000000"/>
              <w:bottom w:val="single" w:sz="6" w:space="0" w:color="000000"/>
            </w:tcBorders>
            <w:shd w:val="clear" w:color="auto" w:fill="auto"/>
          </w:tcPr>
          <w:p w:rsidR="001E13F3" w:rsidRDefault="00C1154F">
            <w:pPr>
              <w:pStyle w:val="TableText"/>
            </w:pPr>
            <w:r>
              <w:t>Value range: The value ranges from 3 to 17 and cannot be greater than the maximum polling interval.</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&lt;MaxPollingInterval&gt;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maximum polling interval. This parameter is optional.</w:t>
            </w:r>
          </w:p>
        </w:tc>
        <w:tc>
          <w:tcPr>
            <w:tcW w:w="1581" w:type="pct"/>
            <w:tcBorders>
              <w:top w:val="single" w:sz="6" w:space="0" w:color="000000"/>
              <w:bottom w:val="single" w:sz="6" w:space="0" w:color="000000"/>
            </w:tcBorders>
            <w:shd w:val="clear" w:color="auto" w:fill="auto"/>
          </w:tcPr>
          <w:p w:rsidR="001E13F3" w:rsidRDefault="00C1154F">
            <w:pPr>
              <w:pStyle w:val="TableText"/>
            </w:pPr>
            <w:r>
              <w:t>Value range: The value ranges from 3 to 17 and cannot be smaller than the minimum polling interval.</w:t>
            </w:r>
          </w:p>
        </w:tc>
      </w:tr>
      <w:tr w:rsidR="00EB2199" w:rsidTr="00EB2199">
        <w:tc>
          <w:tcPr>
            <w:tcW w:w="199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&lt;ServerAuthenticationEnabled&gt;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server authentication enabling status. This parameter is optional.</w:t>
            </w:r>
          </w:p>
        </w:tc>
        <w:tc>
          <w:tcPr>
            <w:tcW w:w="1581"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enables server authentication.</w:t>
            </w:r>
          </w:p>
          <w:p w:rsidR="001E13F3" w:rsidRDefault="00C1154F">
            <w:pPr>
              <w:pStyle w:val="ItemListinTable"/>
            </w:pPr>
            <w:r w:rsidRPr="00EB2199">
              <w:rPr>
                <w:b/>
              </w:rPr>
              <w:t>$false</w:t>
            </w:r>
            <w:r>
              <w:t xml:space="preserve"> or </w:t>
            </w:r>
            <w:r w:rsidRPr="00EB2199">
              <w:rPr>
                <w:b/>
              </w:rPr>
              <w:t>0</w:t>
            </w:r>
            <w:r>
              <w:t>: disables server authentication.</w:t>
            </w:r>
          </w:p>
        </w:tc>
      </w:tr>
    </w:tbl>
    <w:p w:rsidR="001E13F3" w:rsidRDefault="001E13F3"/>
    <w:p w:rsidR="001E13F3" w:rsidRDefault="00C1154F">
      <w:pPr>
        <w:pStyle w:val="BlockLabel"/>
      </w:pPr>
      <w:r>
        <w:lastRenderedPageBreak/>
        <w:t>Usage Guidelines</w:t>
      </w:r>
    </w:p>
    <w:p w:rsidR="001E13F3" w:rsidRDefault="00C1154F">
      <w:r>
        <w:t>You can set the parameters of multiple services concurrently.</w:t>
      </w:r>
    </w:p>
    <w:p w:rsidR="001E13F3" w:rsidRDefault="00C1154F">
      <w:pPr>
        <w:pStyle w:val="BlockLabel"/>
      </w:pPr>
      <w:r>
        <w:t>Example</w:t>
      </w:r>
    </w:p>
    <w:p w:rsidR="001E13F3" w:rsidRDefault="00C1154F" w:rsidP="00EB2199">
      <w:pPr>
        <w:pStyle w:val="ItemStep"/>
        <w:numPr>
          <w:ilvl w:val="0"/>
          <w:numId w:val="7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3"/>
        </w:numPr>
      </w:pPr>
      <w:r>
        <w:t>Set NTP resource attributes.</w:t>
      </w:r>
    </w:p>
    <w:p w:rsidR="001E13F3" w:rsidRDefault="00C1154F">
      <w:pPr>
        <w:pStyle w:val="ItemlistTextTD"/>
      </w:pPr>
      <w:r>
        <w:t xml:space="preserve">PS C:\&gt; </w:t>
      </w:r>
      <w:r>
        <w:rPr>
          <w:b/>
        </w:rPr>
        <w:t>Set-iBMCNTPSetting -Session $session -ServiceEnabled $true          -PreferredNtpServer 'pre.xfusion.com' -AlternateNtpServer 'alt.xfusion.com' `          -NtpAddressOrigin Static -ServerAuthenticationEnabled $false `          -MinPollingInterval 10 -MaxPollingInterval 12</w:t>
      </w:r>
    </w:p>
    <w:p w:rsidR="001E13F3" w:rsidRDefault="00C1154F">
      <w:pPr>
        <w:pStyle w:val="21"/>
      </w:pPr>
      <w:bookmarkStart w:id="134" w:name="_EN-US_TOPIC_0000001137285011"/>
      <w:bookmarkStart w:id="135" w:name="_EN-US_TOPIC_0000001137285011-chtext"/>
      <w:bookmarkStart w:id="136" w:name="_Toc96528762"/>
      <w:bookmarkEnd w:id="134"/>
      <w:r>
        <w:t>Importing the NTP Group Key</w:t>
      </w:r>
      <w:bookmarkEnd w:id="135"/>
      <w:bookmarkEnd w:id="136"/>
    </w:p>
    <w:p w:rsidR="001E13F3" w:rsidRDefault="00C1154F">
      <w:pPr>
        <w:pStyle w:val="BlockLabel"/>
      </w:pPr>
      <w:r>
        <w:t>Function</w:t>
      </w:r>
    </w:p>
    <w:p w:rsidR="001E13F3" w:rsidRDefault="00C1154F">
      <w:r>
        <w:t>Import the NTP group key.</w:t>
      </w:r>
    </w:p>
    <w:p w:rsidR="001E13F3" w:rsidRDefault="00C1154F">
      <w:pPr>
        <w:pStyle w:val="BlockLabel"/>
      </w:pPr>
      <w:r>
        <w:t>Format</w:t>
      </w:r>
    </w:p>
    <w:p w:rsidR="001E13F3" w:rsidRDefault="00C1154F">
      <w:r>
        <w:rPr>
          <w:b/>
        </w:rPr>
        <w:t>Import-iBMCNTPGroupKey -Session</w:t>
      </w:r>
      <w:r>
        <w:rPr>
          <w:b/>
          <w:i/>
        </w:rPr>
        <w:t xml:space="preserve"> </w:t>
      </w:r>
      <w:r>
        <w:rPr>
          <w:i/>
        </w:rPr>
        <w:t xml:space="preserve">&lt;$session&gt; </w:t>
      </w:r>
      <w:r>
        <w:rPr>
          <w:b/>
        </w:rPr>
        <w:t>-KeyFileUri</w:t>
      </w:r>
      <w:r>
        <w:t xml:space="preserve"> </w:t>
      </w:r>
      <w:r>
        <w:rPr>
          <w:i/>
        </w:rPr>
        <w:t>&lt;KeyFileUri&gt;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8"/>
        <w:gridCol w:w="2268"/>
        <w:gridCol w:w="3402"/>
      </w:tblGrid>
      <w:tr w:rsidR="001E13F3" w:rsidTr="00EB2199">
        <w:trPr>
          <w:tblHeader/>
        </w:trPr>
        <w:tc>
          <w:tcPr>
            <w:tcW w:w="14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4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14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14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&lt;KeyFileUri&gt;</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key file. This parameter is mandatory.</w:t>
            </w:r>
          </w:p>
        </w:tc>
        <w:tc>
          <w:tcPr>
            <w:tcW w:w="2143"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the value must be in </w:t>
            </w:r>
            <w:r w:rsidRPr="00EB2199">
              <w:rPr>
                <w:i/>
              </w:rPr>
              <w:t>Directory</w:t>
            </w:r>
            <w:r>
              <w:t>\</w:t>
            </w:r>
            <w:r w:rsidRPr="00EB2199">
              <w:rPr>
                <w:i/>
              </w:rPr>
              <w:t>File name</w:t>
            </w:r>
            <w:r>
              <w:t xml:space="preserve"> or </w:t>
            </w:r>
            <w:r w:rsidRPr="00EB2199">
              <w:rPr>
                <w:i/>
              </w:rPr>
              <w:t>\\Server IP address</w:t>
            </w:r>
            <w:r>
              <w:t>/</w:t>
            </w:r>
            <w:r w:rsidRPr="00EB2199">
              <w:rPr>
                <w:i/>
              </w:rPr>
              <w:t>Directory</w:t>
            </w:r>
            <w:r>
              <w:t>/</w:t>
            </w:r>
            <w:r w:rsidRPr="00EB2199">
              <w:rPr>
                <w:i/>
              </w:rPr>
              <w:t>File name</w:t>
            </w:r>
            <w:r>
              <w:t xml:space="preserve"> format.</w:t>
            </w:r>
          </w:p>
          <w:p w:rsidR="001E13F3" w:rsidRDefault="00C1154F">
            <w:pPr>
              <w:pStyle w:val="ItemListinTable"/>
            </w:pPr>
            <w:r>
              <w:t xml:space="preserve">If a local temporary directory of the iBMC is used, the directory must be the </w:t>
            </w:r>
            <w:r w:rsidRPr="00EB2199">
              <w:rPr>
                <w:b/>
              </w:rPr>
              <w:t>/tmp</w:t>
            </w:r>
            <w:r>
              <w:t xml:space="preserve"> directory and a file name must be specified.</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lastRenderedPageBreak/>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-SecureEnabled</w:t>
            </w:r>
          </w:p>
        </w:tc>
        <w:tc>
          <w:tcPr>
            <w:tcW w:w="14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143"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7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4"/>
        </w:numPr>
      </w:pPr>
      <w:r>
        <w:t>Import the NTP group key.</w:t>
      </w:r>
    </w:p>
    <w:p w:rsidR="001E13F3" w:rsidRDefault="00C1154F">
      <w:pPr>
        <w:pStyle w:val="ItemlistTextTD"/>
      </w:pPr>
      <w:r>
        <w:t xml:space="preserve">PS C:\&gt; </w:t>
      </w:r>
      <w:r>
        <w:rPr>
          <w:b/>
        </w:rPr>
        <w:t>Import-iBMCNTPGroupKey -Session $session -KeyFileUri "E:\ntp.keys"</w:t>
      </w:r>
      <w:r>
        <w:t xml:space="preserve"> </w:t>
      </w:r>
      <w:r>
        <w:br/>
        <w:t xml:space="preserve"> </w:t>
      </w:r>
      <w:r>
        <w:br/>
        <w:t xml:space="preserve">Host         : 10.1.1.2 </w:t>
      </w:r>
      <w:r>
        <w:br/>
        <w:t xml:space="preserve">Id           : 1 </w:t>
      </w:r>
      <w:r>
        <w:br/>
        <w:t xml:space="preserve">Name         : ntp certificate import </w:t>
      </w:r>
      <w:r>
        <w:br/>
        <w:t xml:space="preserve">ActivityName : [10.1.1.2] ntp certificate import </w:t>
      </w:r>
      <w:r>
        <w:br/>
        <w:t xml:space="preserve">TaskState    : Completed </w:t>
      </w:r>
      <w:r>
        <w:br/>
        <w:t xml:space="preserve">StartTime    : 2018-12-21T05:51:46+00:00 </w:t>
      </w:r>
      <w:r>
        <w:br/>
        <w:t xml:space="preserve">EndTime      : 2018-12-21T05:51:49+00:00 </w:t>
      </w:r>
      <w:r>
        <w:br/>
        <w:t xml:space="preserve">TaskStatus   : OK </w:t>
      </w:r>
      <w:r>
        <w:br/>
        <w:t>TaskPercent  : 100%</w:t>
      </w:r>
    </w:p>
    <w:p w:rsidR="001E13F3" w:rsidRDefault="00C1154F">
      <w:pPr>
        <w:pStyle w:val="21"/>
      </w:pPr>
      <w:bookmarkStart w:id="137" w:name="_EN-US_TOPIC_0000001137285053"/>
      <w:bookmarkStart w:id="138" w:name="_EN-US_TOPIC_0000001137285053-chtext"/>
      <w:bookmarkStart w:id="139" w:name="_Toc96528763"/>
      <w:bookmarkEnd w:id="137"/>
      <w:r>
        <w:t>Querying the SMTP Notification List</w:t>
      </w:r>
      <w:bookmarkEnd w:id="138"/>
      <w:bookmarkEnd w:id="139"/>
    </w:p>
    <w:p w:rsidR="001E13F3" w:rsidRDefault="00C1154F">
      <w:pPr>
        <w:pStyle w:val="BlockLabel"/>
      </w:pPr>
      <w:r>
        <w:t>Function</w:t>
      </w:r>
    </w:p>
    <w:p w:rsidR="001E13F3" w:rsidRDefault="00C1154F">
      <w:r>
        <w:t>Query the SMTP notification list.</w:t>
      </w:r>
    </w:p>
    <w:p w:rsidR="001E13F3" w:rsidRDefault="00C1154F">
      <w:pPr>
        <w:pStyle w:val="BlockLabel"/>
      </w:pPr>
      <w:r>
        <w:lastRenderedPageBreak/>
        <w:t>Format</w:t>
      </w:r>
    </w:p>
    <w:p w:rsidR="001E13F3" w:rsidRDefault="00C1154F">
      <w:r>
        <w:rPr>
          <w:b/>
        </w:rPr>
        <w:t xml:space="preserve">Get-iBMCSMTPRecipients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7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5"/>
        </w:numPr>
      </w:pPr>
      <w:r>
        <w:t>Query the SMTP notification list.</w:t>
      </w:r>
    </w:p>
    <w:p w:rsidR="001E13F3" w:rsidRDefault="00C1154F">
      <w:pPr>
        <w:pStyle w:val="ItemlistTextTD"/>
      </w:pPr>
      <w:r>
        <w:t xml:space="preserve">PS C:\&gt; </w:t>
      </w:r>
      <w:r>
        <w:rPr>
          <w:b/>
        </w:rPr>
        <w:t>$recipients = Get-iBMCSMTPRecipients -Session $session</w:t>
      </w:r>
      <w:r>
        <w:t xml:space="preserve">  </w:t>
      </w:r>
      <w:r>
        <w:br/>
        <w:t>PS C:\&gt;</w:t>
      </w:r>
      <w:r>
        <w:rPr>
          <w:b/>
        </w:rPr>
        <w:t xml:space="preserve"> $recipients</w:t>
      </w:r>
      <w:r>
        <w:t xml:space="preserve">  </w:t>
      </w:r>
      <w:r>
        <w:br/>
        <w:t xml:space="preserve">  </w:t>
      </w:r>
      <w:r>
        <w:br/>
        <w:t xml:space="preserve">Host         : 10.1.1.2 </w:t>
      </w:r>
      <w:r>
        <w:br/>
        <w:t xml:space="preserve">MemberId     : 0 </w:t>
      </w:r>
      <w:r>
        <w:br/>
        <w:t xml:space="preserve">Enabled      : False </w:t>
      </w:r>
      <w:r>
        <w:br/>
        <w:t xml:space="preserve">EmailAddress : </w:t>
      </w:r>
      <w:r>
        <w:br/>
        <w:t xml:space="preserve">Description  : </w:t>
      </w:r>
      <w:r>
        <w:br/>
        <w:t xml:space="preserve"> </w:t>
      </w:r>
      <w:r>
        <w:br/>
        <w:t xml:space="preserve">Host         : 10.1.1.2 </w:t>
      </w:r>
      <w:r>
        <w:br/>
        <w:t xml:space="preserve">MemberId     : 1 </w:t>
      </w:r>
      <w:r>
        <w:br/>
        <w:t xml:space="preserve">Enabled      : False </w:t>
      </w:r>
      <w:r>
        <w:br/>
        <w:t xml:space="preserve">EmailAddress : </w:t>
      </w:r>
      <w:r>
        <w:br/>
        <w:t xml:space="preserve">Description  : </w:t>
      </w:r>
      <w:r>
        <w:br/>
        <w:t xml:space="preserve"> </w:t>
      </w:r>
      <w:r>
        <w:br/>
        <w:t xml:space="preserve">Host         : 10.1.1.2 </w:t>
      </w:r>
      <w:r>
        <w:br/>
        <w:t xml:space="preserve">MemberId     : 2 </w:t>
      </w:r>
      <w:r>
        <w:br/>
        <w:t xml:space="preserve">Enabled      : False </w:t>
      </w:r>
      <w:r>
        <w:br/>
        <w:t xml:space="preserve">EmailAddress : </w:t>
      </w:r>
      <w:r>
        <w:br/>
        <w:t xml:space="preserve">Description  : </w:t>
      </w:r>
      <w:r>
        <w:br/>
        <w:t xml:space="preserve">Description  : </w:t>
      </w:r>
      <w:r>
        <w:br/>
        <w:t xml:space="preserve"> </w:t>
      </w:r>
      <w:r>
        <w:br/>
        <w:t xml:space="preserve">Host         : 10.1.1.2 </w:t>
      </w:r>
      <w:r>
        <w:br/>
        <w:t xml:space="preserve">MemberId     : 3 </w:t>
      </w:r>
      <w:r>
        <w:br/>
        <w:t xml:space="preserve">Enabled      : False </w:t>
      </w:r>
      <w:r>
        <w:br/>
        <w:t xml:space="preserve">EmailAddress : </w:t>
      </w:r>
      <w:r>
        <w:br/>
        <w:t>Description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3"/>
        <w:gridCol w:w="6495"/>
      </w:tblGrid>
      <w:tr w:rsidR="001E13F3" w:rsidTr="00EB2199">
        <w:trPr>
          <w:tblHeader/>
        </w:trPr>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409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Host</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ID.</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Enabled</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enabling status.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EmailAddress</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receiver email address.</w:t>
            </w:r>
          </w:p>
        </w:tc>
      </w:tr>
      <w:tr w:rsidR="001E13F3" w:rsidTr="00EB2199">
        <w:tc>
          <w:tcPr>
            <w:tcW w:w="9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Description</w:t>
            </w:r>
          </w:p>
        </w:tc>
        <w:tc>
          <w:tcPr>
            <w:tcW w:w="4091" w:type="pct"/>
            <w:tcBorders>
              <w:top w:val="single" w:sz="6" w:space="0" w:color="000000"/>
              <w:bottom w:val="single" w:sz="6" w:space="0" w:color="000000"/>
            </w:tcBorders>
            <w:shd w:val="clear" w:color="auto" w:fill="auto"/>
          </w:tcPr>
          <w:p w:rsidR="001E13F3" w:rsidRDefault="00C1154F">
            <w:pPr>
              <w:pStyle w:val="TableText"/>
            </w:pPr>
            <w:r>
              <w:t>Specifies the description of the sent content.</w:t>
            </w:r>
          </w:p>
        </w:tc>
      </w:tr>
    </w:tbl>
    <w:p w:rsidR="001E13F3" w:rsidRDefault="001E13F3"/>
    <w:p w:rsidR="001E13F3" w:rsidRDefault="00C1154F">
      <w:pPr>
        <w:pStyle w:val="21"/>
      </w:pPr>
      <w:bookmarkStart w:id="140" w:name="_EN-US_TOPIC_0000001137285097"/>
      <w:bookmarkStart w:id="141" w:name="_EN-US_TOPIC_0000001137285097-chtext"/>
      <w:bookmarkStart w:id="142" w:name="_Toc96528764"/>
      <w:bookmarkEnd w:id="140"/>
      <w:r>
        <w:t>Setting the SMTP Notification Object</w:t>
      </w:r>
      <w:bookmarkEnd w:id="141"/>
      <w:bookmarkEnd w:id="142"/>
    </w:p>
    <w:p w:rsidR="001E13F3" w:rsidRDefault="00C1154F">
      <w:pPr>
        <w:pStyle w:val="BlockLabel"/>
      </w:pPr>
      <w:r>
        <w:t>Function</w:t>
      </w:r>
    </w:p>
    <w:p w:rsidR="001E13F3" w:rsidRDefault="00C1154F">
      <w:r>
        <w:t>Set the SMTP notification object.</w:t>
      </w:r>
    </w:p>
    <w:p w:rsidR="001E13F3" w:rsidRDefault="00C1154F">
      <w:pPr>
        <w:pStyle w:val="BlockLabel"/>
      </w:pPr>
      <w:r>
        <w:t>Format</w:t>
      </w:r>
    </w:p>
    <w:p w:rsidR="001E13F3" w:rsidRDefault="00C1154F">
      <w:r>
        <w:rPr>
          <w:b/>
        </w:rPr>
        <w:t>Set-iBMCSMTPRecipient -Session</w:t>
      </w:r>
      <w:r>
        <w:rPr>
          <w:b/>
          <w:i/>
        </w:rPr>
        <w:t xml:space="preserve"> </w:t>
      </w:r>
      <w:r>
        <w:rPr>
          <w:i/>
        </w:rPr>
        <w:t xml:space="preserve">&lt;$session&gt; </w:t>
      </w:r>
      <w:r>
        <w:rPr>
          <w:b/>
        </w:rPr>
        <w:t xml:space="preserve">-MemberId </w:t>
      </w:r>
      <w:r>
        <w:rPr>
          <w:i/>
        </w:rPr>
        <w:t xml:space="preserve">&lt;MemberId&gt; </w:t>
      </w:r>
      <w:r>
        <w:rPr>
          <w:b/>
        </w:rPr>
        <w:t xml:space="preserve">-Enabled </w:t>
      </w:r>
      <w:r>
        <w:rPr>
          <w:i/>
        </w:rPr>
        <w:t xml:space="preserve">&lt;Enabled&gt; </w:t>
      </w:r>
      <w:r>
        <w:rPr>
          <w:b/>
        </w:rPr>
        <w:t xml:space="preserve">-EmailAddress </w:t>
      </w:r>
      <w:r>
        <w:rPr>
          <w:i/>
        </w:rPr>
        <w:t>&lt;EmailAddress&gt;</w:t>
      </w:r>
      <w:r>
        <w:t xml:space="preserve"> -</w:t>
      </w:r>
      <w:r>
        <w:rPr>
          <w:b/>
        </w:rPr>
        <w:t xml:space="preserve">Description </w:t>
      </w:r>
      <w:r>
        <w:rPr>
          <w:i/>
        </w:rPr>
        <w:t>&lt;Description&gt;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84"/>
        <w:gridCol w:w="3047"/>
        <w:gridCol w:w="3207"/>
      </w:tblGrid>
      <w:tr w:rsidR="001E13F3" w:rsidTr="00EB2199">
        <w:trPr>
          <w:tblHeader/>
        </w:trPr>
        <w:tc>
          <w:tcPr>
            <w:tcW w:w="106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1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2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&lt;MemberId&gt;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ID, which uniquely identifies the notification object in the notification object list. This parameter is mandatory.</w:t>
            </w:r>
          </w:p>
        </w:tc>
        <w:tc>
          <w:tcPr>
            <w:tcW w:w="2020" w:type="pct"/>
            <w:tcBorders>
              <w:top w:val="single" w:sz="6" w:space="0" w:color="000000"/>
              <w:bottom w:val="single" w:sz="6" w:space="0" w:color="000000"/>
            </w:tcBorders>
            <w:shd w:val="clear" w:color="auto" w:fill="auto"/>
          </w:tcPr>
          <w:p w:rsidR="001E13F3" w:rsidRDefault="00C1154F">
            <w:pPr>
              <w:pStyle w:val="TableText"/>
            </w:pPr>
            <w:r>
              <w:t>Only integers are supported.</w:t>
            </w:r>
          </w:p>
          <w:p w:rsidR="001E13F3" w:rsidRDefault="00C1154F">
            <w:pPr>
              <w:pStyle w:val="TableText"/>
            </w:pPr>
            <w:r>
              <w:t>The value ranges from 0 to 3.</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&lt;Enabled&gt;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email 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&lt;EmailAddress&gt;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receiver email address.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&lt;Description&gt;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description of the sent content.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You can set multiple attributes concurrently.</w:t>
      </w:r>
    </w:p>
    <w:p w:rsidR="001E13F3" w:rsidRDefault="00C1154F">
      <w:pPr>
        <w:pStyle w:val="BlockLabel"/>
      </w:pPr>
      <w:r>
        <w:lastRenderedPageBreak/>
        <w:t>Example</w:t>
      </w:r>
    </w:p>
    <w:p w:rsidR="001E13F3" w:rsidRDefault="00C1154F" w:rsidP="00EB2199">
      <w:pPr>
        <w:pStyle w:val="ItemStep"/>
        <w:numPr>
          <w:ilvl w:val="0"/>
          <w:numId w:val="7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6"/>
        </w:numPr>
      </w:pPr>
      <w:r>
        <w:t>Set the SMTP notification object.</w:t>
      </w:r>
    </w:p>
    <w:p w:rsidR="001E13F3" w:rsidRDefault="00C1154F">
      <w:pPr>
        <w:pStyle w:val="ItemlistTextTD"/>
      </w:pPr>
      <w:r>
        <w:t xml:space="preserve">PS C:\&gt; </w:t>
      </w:r>
      <w:r>
        <w:rPr>
          <w:b/>
        </w:rPr>
        <w:t>Set-iBMCSMTPRecipient -Session $session -MemberId 1 -Enabled $true -EmailAddress r2@xfusion.com -Description 'desc'</w:t>
      </w:r>
    </w:p>
    <w:p w:rsidR="001E13F3" w:rsidRDefault="00C1154F">
      <w:pPr>
        <w:pStyle w:val="21"/>
      </w:pPr>
      <w:bookmarkStart w:id="143" w:name="_EN-US_TOPIC_0000001137285141"/>
      <w:bookmarkStart w:id="144" w:name="_EN-US_TOPIC_0000001137285141-chtext"/>
      <w:bookmarkStart w:id="145" w:name="_Toc96528765"/>
      <w:bookmarkEnd w:id="143"/>
      <w:r>
        <w:t>Querying the SMTP Resource Information</w:t>
      </w:r>
      <w:bookmarkEnd w:id="144"/>
      <w:bookmarkEnd w:id="145"/>
    </w:p>
    <w:p w:rsidR="001E13F3" w:rsidRDefault="00C1154F">
      <w:pPr>
        <w:pStyle w:val="BlockLabel"/>
      </w:pPr>
      <w:r>
        <w:t>Function</w:t>
      </w:r>
    </w:p>
    <w:p w:rsidR="001E13F3" w:rsidRDefault="00C1154F">
      <w:r>
        <w:t>Query the SMTP resource information.</w:t>
      </w:r>
    </w:p>
    <w:p w:rsidR="001E13F3" w:rsidRDefault="00C1154F">
      <w:pPr>
        <w:pStyle w:val="BlockLabel"/>
      </w:pPr>
      <w:r>
        <w:t>Format</w:t>
      </w:r>
    </w:p>
    <w:p w:rsidR="001E13F3" w:rsidRDefault="00C1154F">
      <w:r>
        <w:rPr>
          <w:b/>
        </w:rPr>
        <w:t xml:space="preserve">Get-iBMCSMTPSetting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7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7"/>
        </w:numPr>
      </w:pPr>
      <w:r>
        <w:t>Query the SMTP resource information.</w:t>
      </w:r>
    </w:p>
    <w:p w:rsidR="001E13F3" w:rsidRDefault="00C1154F">
      <w:pPr>
        <w:pStyle w:val="ItemlistTextTD"/>
      </w:pPr>
      <w:r>
        <w:t xml:space="preserve">PS C:\&gt; </w:t>
      </w:r>
      <w:r>
        <w:rPr>
          <w:b/>
        </w:rPr>
        <w:t>Get-iBMCSMTPSetting -Session $session</w:t>
      </w:r>
      <w:r>
        <w:t xml:space="preserve">  </w:t>
      </w:r>
      <w:r>
        <w:br/>
        <w:t xml:space="preserve">  </w:t>
      </w:r>
      <w:r>
        <w:br/>
        <w:t xml:space="preserve">Host                  : 10.1.1.2 </w:t>
      </w:r>
      <w:r>
        <w:br/>
        <w:t xml:space="preserve">ServiceEnabled        : True  </w:t>
      </w:r>
      <w:r>
        <w:br/>
        <w:t xml:space="preserve">ServerAddress         : smtp.xfusion.com  </w:t>
      </w:r>
      <w:r>
        <w:br/>
        <w:t xml:space="preserve">TLSEnabled            : True  </w:t>
      </w:r>
      <w:r>
        <w:br/>
        <w:t xml:space="preserve">AnonymousLoginEnabled : False  </w:t>
      </w:r>
      <w:r>
        <w:br/>
        <w:t xml:space="preserve">SenderUserName        : smtp-sender  </w:t>
      </w:r>
      <w:r>
        <w:br/>
        <w:t xml:space="preserve">SenderAddress         : smtp-sender@xfusion.com  </w:t>
      </w:r>
      <w:r>
        <w:br/>
        <w:t xml:space="preserve">EmailSubject          : Server Alert  </w:t>
      </w:r>
      <w:r>
        <w:br/>
        <w:t xml:space="preserve">EmailSubjectContains  : {HostName, BoardSN, ProductAssetTag}  </w:t>
      </w:r>
      <w:r>
        <w:br/>
        <w:t>AlarmSeverity         : Major</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66"/>
        <w:gridCol w:w="5372"/>
      </w:tblGrid>
      <w:tr w:rsidR="001E13F3" w:rsidTr="00EB2199">
        <w:trPr>
          <w:tblHeader/>
        </w:trPr>
        <w:tc>
          <w:tcPr>
            <w:tcW w:w="16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38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ServiceEnabled</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SMTP service enabling status.</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ServerAddress</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SMTP server address.</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TLSEnabled</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whether to enable the TLS function.</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AnonymousLoginEnabled</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whether to use the anonymous mode.</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SenderUserName</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user name of the sender.</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SenderAddress</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sender email address.</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EmailSubject</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email subject.</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EmailSubjectContains</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additional information of the subject.</w:t>
            </w:r>
          </w:p>
          <w:p w:rsidR="001E13F3" w:rsidRDefault="00C1154F">
            <w:pPr>
              <w:pStyle w:val="ItemListinTable"/>
            </w:pPr>
            <w:r>
              <w:t>HostName</w:t>
            </w:r>
          </w:p>
          <w:p w:rsidR="001E13F3" w:rsidRDefault="00C1154F">
            <w:pPr>
              <w:pStyle w:val="ItemListinTable"/>
            </w:pPr>
            <w:r>
              <w:t>BoardSN</w:t>
            </w:r>
          </w:p>
          <w:p w:rsidR="001E13F3" w:rsidRDefault="00C1154F">
            <w:pPr>
              <w:pStyle w:val="ItemListinTable"/>
            </w:pPr>
            <w:r>
              <w:t>ProductAssetTag</w:t>
            </w:r>
          </w:p>
        </w:tc>
      </w:tr>
      <w:tr w:rsidR="001E13F3" w:rsidTr="00EB2199">
        <w:tc>
          <w:tcPr>
            <w:tcW w:w="16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AlarmSeverity</w:t>
            </w:r>
          </w:p>
        </w:tc>
        <w:tc>
          <w:tcPr>
            <w:tcW w:w="3384" w:type="pct"/>
            <w:tcBorders>
              <w:top w:val="single" w:sz="6" w:space="0" w:color="000000"/>
              <w:bottom w:val="single" w:sz="6" w:space="0" w:color="000000"/>
            </w:tcBorders>
            <w:shd w:val="clear" w:color="auto" w:fill="auto"/>
          </w:tcPr>
          <w:p w:rsidR="001E13F3" w:rsidRDefault="00C1154F">
            <w:pPr>
              <w:pStyle w:val="TableText"/>
            </w:pPr>
            <w:r>
              <w:t>Specifies the alarm sending level.</w:t>
            </w:r>
          </w:p>
        </w:tc>
      </w:tr>
    </w:tbl>
    <w:p w:rsidR="001E13F3" w:rsidRDefault="001E13F3"/>
    <w:p w:rsidR="001E13F3" w:rsidRDefault="00C1154F">
      <w:pPr>
        <w:pStyle w:val="21"/>
      </w:pPr>
      <w:bookmarkStart w:id="146" w:name="_EN-US_TOPIC_0000001137285185"/>
      <w:bookmarkStart w:id="147" w:name="_EN-US_TOPIC_0000001137285185-chtext"/>
      <w:bookmarkStart w:id="148" w:name="_Toc96528766"/>
      <w:bookmarkEnd w:id="146"/>
      <w:r>
        <w:t>Setting SMTP Resource Attributes</w:t>
      </w:r>
      <w:bookmarkEnd w:id="147"/>
      <w:bookmarkEnd w:id="148"/>
    </w:p>
    <w:p w:rsidR="001E13F3" w:rsidRDefault="00C1154F">
      <w:pPr>
        <w:pStyle w:val="BlockLabel"/>
      </w:pPr>
      <w:r>
        <w:t>Function</w:t>
      </w:r>
    </w:p>
    <w:p w:rsidR="001E13F3" w:rsidRDefault="00C1154F">
      <w:r>
        <w:t>Set SMTP resource attributes.</w:t>
      </w:r>
    </w:p>
    <w:p w:rsidR="001E13F3" w:rsidRDefault="00C1154F">
      <w:pPr>
        <w:pStyle w:val="BlockLabel"/>
      </w:pPr>
      <w:r>
        <w:t>Format</w:t>
      </w:r>
    </w:p>
    <w:p w:rsidR="001E13F3" w:rsidRDefault="00C1154F">
      <w:r>
        <w:rPr>
          <w:b/>
        </w:rPr>
        <w:t>Set-iBMCSMTPSetting -Session</w:t>
      </w:r>
      <w:r>
        <w:rPr>
          <w:b/>
          <w:i/>
        </w:rPr>
        <w:t xml:space="preserve"> </w:t>
      </w:r>
      <w:r>
        <w:rPr>
          <w:i/>
        </w:rPr>
        <w:t xml:space="preserve">&lt;$session&gt; </w:t>
      </w:r>
      <w:r>
        <w:rPr>
          <w:b/>
        </w:rPr>
        <w:t xml:space="preserve">-ServiceEnabled </w:t>
      </w:r>
      <w:r>
        <w:rPr>
          <w:i/>
        </w:rPr>
        <w:t xml:space="preserve">&lt;ServiceEnabled&gt; </w:t>
      </w:r>
      <w:r>
        <w:rPr>
          <w:b/>
        </w:rPr>
        <w:t xml:space="preserve">-ServerAddress </w:t>
      </w:r>
      <w:r>
        <w:rPr>
          <w:i/>
        </w:rPr>
        <w:t xml:space="preserve">&lt;ServerAddress&gt; </w:t>
      </w:r>
      <w:r>
        <w:rPr>
          <w:b/>
        </w:rPr>
        <w:t xml:space="preserve">-TLSEnabled </w:t>
      </w:r>
      <w:r>
        <w:rPr>
          <w:i/>
        </w:rPr>
        <w:t xml:space="preserve">&lt;TLSEnabled&gt; </w:t>
      </w:r>
      <w:r>
        <w:rPr>
          <w:b/>
        </w:rPr>
        <w:t xml:space="preserve">-AnonymousLoginEnabled </w:t>
      </w:r>
      <w:r>
        <w:rPr>
          <w:i/>
        </w:rPr>
        <w:t xml:space="preserve">&lt;AnonymousLoginEnabled&gt; </w:t>
      </w:r>
      <w:r>
        <w:rPr>
          <w:b/>
        </w:rPr>
        <w:t xml:space="preserve">-SenderUserName </w:t>
      </w:r>
      <w:r>
        <w:rPr>
          <w:i/>
        </w:rPr>
        <w:t xml:space="preserve">&lt;SenderUserName&gt; </w:t>
      </w:r>
      <w:r>
        <w:rPr>
          <w:b/>
        </w:rPr>
        <w:t xml:space="preserve">-SenderAddress </w:t>
      </w:r>
      <w:r>
        <w:rPr>
          <w:i/>
        </w:rPr>
        <w:t xml:space="preserve">&lt;SenderAddress&gt; </w:t>
      </w:r>
      <w:r>
        <w:rPr>
          <w:b/>
        </w:rPr>
        <w:t xml:space="preserve">-SenderPassword </w:t>
      </w:r>
      <w:r>
        <w:rPr>
          <w:i/>
        </w:rPr>
        <w:t>&lt;SenderPassword&gt;</w:t>
      </w:r>
      <w:r>
        <w:rPr>
          <w:b/>
        </w:rPr>
        <w:t xml:space="preserve"> -EmailSubject </w:t>
      </w:r>
      <w:r>
        <w:rPr>
          <w:i/>
        </w:rPr>
        <w:t xml:space="preserve">&lt;EmailSubject&gt; </w:t>
      </w:r>
      <w:r>
        <w:rPr>
          <w:b/>
        </w:rPr>
        <w:t xml:space="preserve">-EmailSubjectContains </w:t>
      </w:r>
      <w:r>
        <w:rPr>
          <w:i/>
        </w:rPr>
        <w:t xml:space="preserve">&lt;EmailSubjectContains&gt; </w:t>
      </w:r>
      <w:r>
        <w:rPr>
          <w:b/>
        </w:rPr>
        <w:t xml:space="preserve">-AlarmSeverity </w:t>
      </w:r>
      <w:r>
        <w:rPr>
          <w:i/>
        </w:rPr>
        <w:t>&lt;AlarmSeverity&gt;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82"/>
        <w:gridCol w:w="3025"/>
        <w:gridCol w:w="2431"/>
      </w:tblGrid>
      <w:tr w:rsidR="001E13F3" w:rsidTr="00EB2199">
        <w:trPr>
          <w:tblHeader/>
        </w:trPr>
        <w:tc>
          <w:tcPr>
            <w:tcW w:w="156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3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53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&lt;ServiceEnabled&gt;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the SMTP service </w:t>
            </w:r>
            <w:r>
              <w:lastRenderedPageBreak/>
              <w:t>enabling status. This parameter is optional.</w:t>
            </w:r>
          </w:p>
        </w:tc>
        <w:tc>
          <w:tcPr>
            <w:tcW w:w="1530" w:type="pct"/>
            <w:tcBorders>
              <w:top w:val="single" w:sz="6" w:space="0" w:color="000000"/>
              <w:bottom w:val="single" w:sz="6" w:space="0" w:color="000000"/>
            </w:tcBorders>
            <w:shd w:val="clear" w:color="auto" w:fill="auto"/>
          </w:tcPr>
          <w:p w:rsidR="001E13F3" w:rsidRDefault="00C1154F">
            <w:pPr>
              <w:pStyle w:val="ItemListinTable"/>
            </w:pPr>
            <w:r w:rsidRPr="00EB2199">
              <w:rPr>
                <w:b/>
              </w:rPr>
              <w:lastRenderedPageBreak/>
              <w:t>$true</w:t>
            </w:r>
            <w:r>
              <w:t xml:space="preserve"> or </w:t>
            </w:r>
            <w:r w:rsidRPr="00EB2199">
              <w:rPr>
                <w:b/>
              </w:rPr>
              <w:t>1</w:t>
            </w:r>
            <w:r>
              <w:t>: enabled</w:t>
            </w:r>
          </w:p>
          <w:p w:rsidR="001E13F3" w:rsidRDefault="00C1154F">
            <w:pPr>
              <w:pStyle w:val="ItemListinTable"/>
            </w:pPr>
            <w:r w:rsidRPr="00EB2199">
              <w:rPr>
                <w:b/>
              </w:rPr>
              <w:lastRenderedPageBreak/>
              <w:t>$false</w:t>
            </w:r>
            <w:r>
              <w:t xml:space="preserve"> or </w:t>
            </w:r>
            <w:r w:rsidRPr="00EB2199">
              <w:rPr>
                <w:b/>
              </w:rPr>
              <w:t>0</w:t>
            </w:r>
            <w:r>
              <w:t>: disabled</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&lt;ServerAddress&gt;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SMTP server address. This parameter is optional.</w:t>
            </w:r>
          </w:p>
        </w:tc>
        <w:tc>
          <w:tcPr>
            <w:tcW w:w="153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&lt;TLSEnabled&gt;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enable the TLS function. This parameter is optional.</w:t>
            </w:r>
          </w:p>
        </w:tc>
        <w:tc>
          <w:tcPr>
            <w:tcW w:w="153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&lt;AnonymousLoginEnabled&gt;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use the anonymous mode. This parameter is optional.</w:t>
            </w:r>
          </w:p>
        </w:tc>
        <w:tc>
          <w:tcPr>
            <w:tcW w:w="153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anonymous</w:t>
            </w:r>
          </w:p>
          <w:p w:rsidR="001E13F3" w:rsidRDefault="00C1154F">
            <w:pPr>
              <w:pStyle w:val="ItemListinTable"/>
            </w:pPr>
            <w:r w:rsidRPr="00EB2199">
              <w:rPr>
                <w:b/>
              </w:rPr>
              <w:t>$false</w:t>
            </w:r>
            <w:r>
              <w:t xml:space="preserve"> or </w:t>
            </w:r>
            <w:r w:rsidRPr="00EB2199">
              <w:rPr>
                <w:b/>
              </w:rPr>
              <w:t>0</w:t>
            </w:r>
            <w:r>
              <w:t>: non-anonymous</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&lt;SenderUserName&gt;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user name of the sender. This parameter is optional.</w:t>
            </w:r>
          </w:p>
        </w:tc>
        <w:tc>
          <w:tcPr>
            <w:tcW w:w="153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&lt;SenderAddress&gt;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email address of the sender. This parameter is optional.</w:t>
            </w:r>
          </w:p>
        </w:tc>
        <w:tc>
          <w:tcPr>
            <w:tcW w:w="153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&lt;SenderPassword&gt;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password of the sender. This parameter is optional.</w:t>
            </w:r>
          </w:p>
        </w:tc>
        <w:tc>
          <w:tcPr>
            <w:tcW w:w="153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&lt;EmailSubject&gt;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email subject. This parameter is optional.</w:t>
            </w:r>
          </w:p>
        </w:tc>
        <w:tc>
          <w:tcPr>
            <w:tcW w:w="153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&lt;EmailSubjectContains&gt;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additional information of the subject. This parameter is optional.</w:t>
            </w:r>
          </w:p>
        </w:tc>
        <w:tc>
          <w:tcPr>
            <w:tcW w:w="1530" w:type="pct"/>
            <w:tcBorders>
              <w:top w:val="single" w:sz="6" w:space="0" w:color="000000"/>
              <w:bottom w:val="single" w:sz="6" w:space="0" w:color="000000"/>
            </w:tcBorders>
            <w:shd w:val="clear" w:color="auto" w:fill="auto"/>
          </w:tcPr>
          <w:p w:rsidR="001E13F3" w:rsidRDefault="00C1154F">
            <w:pPr>
              <w:pStyle w:val="TableText"/>
            </w:pPr>
            <w:r>
              <w:t>You can select one or more of the following additional items:</w:t>
            </w:r>
          </w:p>
          <w:p w:rsidR="001E13F3" w:rsidRDefault="00C1154F">
            <w:pPr>
              <w:pStyle w:val="ItemListinTable"/>
            </w:pPr>
            <w:r w:rsidRPr="00EB2199">
              <w:rPr>
                <w:b/>
              </w:rPr>
              <w:t>HostName</w:t>
            </w:r>
            <w:r>
              <w:t>: indicates the host name.</w:t>
            </w:r>
          </w:p>
          <w:p w:rsidR="001E13F3" w:rsidRDefault="00C1154F">
            <w:pPr>
              <w:pStyle w:val="ItemListinTable"/>
            </w:pPr>
            <w:r w:rsidRPr="00EB2199">
              <w:rPr>
                <w:b/>
              </w:rPr>
              <w:t>BoardSN</w:t>
            </w:r>
            <w:r>
              <w:t>: indicates the board serial number.</w:t>
            </w:r>
          </w:p>
          <w:p w:rsidR="001E13F3" w:rsidRDefault="00C1154F">
            <w:pPr>
              <w:pStyle w:val="ItemListinTable"/>
            </w:pPr>
            <w:r w:rsidRPr="00EB2199">
              <w:rPr>
                <w:b/>
              </w:rPr>
              <w:t>ProductAssetTag</w:t>
            </w:r>
            <w:r>
              <w:t>: indicates the product asset tag.</w:t>
            </w:r>
          </w:p>
        </w:tc>
      </w:tr>
      <w:tr w:rsidR="00EB2199" w:rsidTr="00EB2199">
        <w:tc>
          <w:tcPr>
            <w:tcW w:w="156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&lt;AlarmSeverity&gt;</w:t>
            </w:r>
          </w:p>
        </w:tc>
        <w:tc>
          <w:tcPr>
            <w:tcW w:w="19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alarm sending level. This parameter is optional.</w:t>
            </w:r>
          </w:p>
        </w:tc>
        <w:tc>
          <w:tcPr>
            <w:tcW w:w="1530" w:type="pct"/>
            <w:tcBorders>
              <w:top w:val="single" w:sz="6" w:space="0" w:color="000000"/>
              <w:bottom w:val="single" w:sz="6" w:space="0" w:color="000000"/>
            </w:tcBorders>
            <w:shd w:val="clear" w:color="auto" w:fill="auto"/>
          </w:tcPr>
          <w:p w:rsidR="001E13F3" w:rsidRDefault="00C1154F">
            <w:pPr>
              <w:pStyle w:val="ItemListinTable"/>
            </w:pPr>
            <w:r>
              <w:t>Critical</w:t>
            </w:r>
          </w:p>
          <w:p w:rsidR="001E13F3" w:rsidRDefault="00C1154F">
            <w:pPr>
              <w:pStyle w:val="ItemListinTable"/>
            </w:pPr>
            <w:r>
              <w:t>Major</w:t>
            </w:r>
          </w:p>
          <w:p w:rsidR="001E13F3" w:rsidRDefault="00C1154F">
            <w:pPr>
              <w:pStyle w:val="ItemListinTable"/>
            </w:pPr>
            <w:r>
              <w:t>Minor</w:t>
            </w:r>
          </w:p>
          <w:p w:rsidR="001E13F3" w:rsidRDefault="00C1154F">
            <w:pPr>
              <w:pStyle w:val="ItemListinTable"/>
            </w:pPr>
            <w:r>
              <w:t>Normal</w:t>
            </w:r>
          </w:p>
        </w:tc>
      </w:tr>
    </w:tbl>
    <w:p w:rsidR="001E13F3" w:rsidRDefault="001E13F3"/>
    <w:p w:rsidR="001E13F3" w:rsidRDefault="00C1154F">
      <w:pPr>
        <w:pStyle w:val="BlockLabel"/>
      </w:pPr>
      <w:r>
        <w:t>Usage Guidelines</w:t>
      </w:r>
    </w:p>
    <w:p w:rsidR="001E13F3" w:rsidRDefault="00C1154F">
      <w:r>
        <w:t>You can set the parameters of multiple services concurrently.</w:t>
      </w:r>
    </w:p>
    <w:p w:rsidR="001E13F3" w:rsidRDefault="00C1154F">
      <w:pPr>
        <w:pStyle w:val="BlockLabel"/>
      </w:pPr>
      <w:r>
        <w:lastRenderedPageBreak/>
        <w:t>Example</w:t>
      </w:r>
    </w:p>
    <w:p w:rsidR="001E13F3" w:rsidRDefault="00C1154F" w:rsidP="00EB2199">
      <w:pPr>
        <w:pStyle w:val="ItemStep"/>
        <w:numPr>
          <w:ilvl w:val="0"/>
          <w:numId w:val="7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8"/>
        </w:numPr>
      </w:pPr>
      <w:r>
        <w:t>Set SMTP resource attributes.</w:t>
      </w:r>
    </w:p>
    <w:p w:rsidR="001E13F3" w:rsidRDefault="00C1154F">
      <w:pPr>
        <w:pStyle w:val="ItemlistTextTD"/>
      </w:pPr>
      <w:r>
        <w:t xml:space="preserve">PS C:\&gt; </w:t>
      </w:r>
      <w:r>
        <w:rPr>
          <w:b/>
        </w:rPr>
        <w:t>$pwd = ConvertTo-SecureString -String "pwd12#$%^" -AsPlainText -Force</w:t>
      </w:r>
      <w:r>
        <w:t xml:space="preserve">  </w:t>
      </w:r>
      <w:r>
        <w:br/>
        <w:t xml:space="preserve">PS C:\&gt; </w:t>
      </w:r>
      <w:r>
        <w:rPr>
          <w:b/>
        </w:rPr>
        <w:t>$ServerIdentifer = ,@('HostName', 'BoardSN')</w:t>
      </w:r>
      <w:r>
        <w:t xml:space="preserve">  </w:t>
      </w:r>
      <w:r>
        <w:br/>
        <w:t xml:space="preserve">PS C:\&gt; </w:t>
      </w:r>
      <w:r>
        <w:rPr>
          <w:b/>
        </w:rPr>
        <w:t>Set-iBMCSMTPSetting -Session $session -ServiceEnabled $false -ServerAddress smtp.xfusion.com `          -TLSEnabled $false -AnonymousLoginEnabled $false `          -SenderUserName 'xFusion-iBMC' -SenderAddress "powershell@xfusion.com"  -SenderPassword $pwd `          -EmailSubject 'iBMC Alarm Notification' -EmailSubjectContains $ServerIdentifer `          -AlarmSeverity Critical</w:t>
      </w:r>
    </w:p>
    <w:p w:rsidR="001E13F3" w:rsidRDefault="00C1154F">
      <w:pPr>
        <w:pStyle w:val="21"/>
      </w:pPr>
      <w:bookmarkStart w:id="149" w:name="_EN-US_TOPIC_0000001137285013"/>
      <w:bookmarkStart w:id="150" w:name="_EN-US_TOPIC_0000001137285013-chtext"/>
      <w:bookmarkStart w:id="151" w:name="_Toc96528767"/>
      <w:bookmarkEnd w:id="149"/>
      <w:r>
        <w:t>Querying the SNMP Resource Information</w:t>
      </w:r>
      <w:bookmarkEnd w:id="150"/>
      <w:bookmarkEnd w:id="151"/>
    </w:p>
    <w:p w:rsidR="001E13F3" w:rsidRDefault="00C1154F">
      <w:pPr>
        <w:pStyle w:val="BlockLabel"/>
      </w:pPr>
      <w:r>
        <w:t>Function</w:t>
      </w:r>
    </w:p>
    <w:p w:rsidR="001E13F3" w:rsidRDefault="00C1154F">
      <w:r>
        <w:t>Query the SNMP resource information.</w:t>
      </w:r>
    </w:p>
    <w:p w:rsidR="001E13F3" w:rsidRDefault="00C1154F">
      <w:pPr>
        <w:pStyle w:val="BlockLabel"/>
      </w:pPr>
      <w:r>
        <w:t>Format</w:t>
      </w:r>
    </w:p>
    <w:p w:rsidR="001E13F3" w:rsidRDefault="00C1154F">
      <w:r>
        <w:rPr>
          <w:b/>
        </w:rPr>
        <w:t xml:space="preserve">Get-iBMCSNMPSetting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7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79"/>
        </w:numPr>
      </w:pPr>
      <w:r>
        <w:t>Query the SNMP resource information.</w:t>
      </w:r>
    </w:p>
    <w:p w:rsidR="001E13F3" w:rsidRDefault="00C1154F">
      <w:pPr>
        <w:pStyle w:val="ItemlistTextTD"/>
      </w:pPr>
      <w:r>
        <w:t xml:space="preserve">PS C:\&gt; </w:t>
      </w:r>
      <w:r>
        <w:rPr>
          <w:b/>
        </w:rPr>
        <w:t>Get-iBMCSNMPSetting -Session $session</w:t>
      </w:r>
      <w:r>
        <w:t xml:space="preserve">  </w:t>
      </w:r>
      <w:r>
        <w:br/>
        <w:t xml:space="preserve">  </w:t>
      </w:r>
      <w:r>
        <w:br/>
        <w:t xml:space="preserve">Host                : 10.1.1.2 </w:t>
      </w:r>
      <w:r>
        <w:br/>
        <w:t xml:space="preserve">SnmpV1Enabled       : False  </w:t>
      </w:r>
      <w:r>
        <w:br/>
        <w:t xml:space="preserve">SnmpV2CEnabled      : False  </w:t>
      </w:r>
      <w:r>
        <w:br/>
        <w:t xml:space="preserve">SnmpV3Enabled       : True  </w:t>
      </w:r>
      <w:r>
        <w:br/>
        <w:t xml:space="preserve">LongPasswordEnabled : True  </w:t>
      </w:r>
      <w:r>
        <w:br/>
        <w:t xml:space="preserve">RWCommunityEnabled  : True  </w:t>
      </w:r>
      <w:r>
        <w:br/>
        <w:t xml:space="preserve">SnmpV3AuthProtocol  : MD5  </w:t>
      </w:r>
      <w:r>
        <w:br/>
        <w:t>SnmpV3PrivProtocol  : DES</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5"/>
        <w:gridCol w:w="5533"/>
      </w:tblGrid>
      <w:tr w:rsidR="001E13F3" w:rsidTr="00EB2199">
        <w:trPr>
          <w:tblHeader/>
        </w:trPr>
        <w:tc>
          <w:tcPr>
            <w:tcW w:w="15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48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SnmpV1Enabled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SNMPv1 enabling status.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SnmpV2CEnabled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SNMPv2c enabling status.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SnmpV3Enabled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SNMPv3 enabling status.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LongPasswordEnabled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long password enabling status.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RWCommunityEnabled</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read-write community name enabling status.</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SnmpV3AuthProtocol</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SNMPv3 authentication algorithm.</w:t>
            </w:r>
          </w:p>
        </w:tc>
      </w:tr>
      <w:tr w:rsidR="001E13F3"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SnmpV3PrivProtocol</w:t>
            </w:r>
          </w:p>
        </w:tc>
        <w:tc>
          <w:tcPr>
            <w:tcW w:w="3484" w:type="pct"/>
            <w:tcBorders>
              <w:top w:val="single" w:sz="6" w:space="0" w:color="000000"/>
              <w:bottom w:val="single" w:sz="6" w:space="0" w:color="000000"/>
            </w:tcBorders>
            <w:shd w:val="clear" w:color="auto" w:fill="auto"/>
          </w:tcPr>
          <w:p w:rsidR="001E13F3" w:rsidRDefault="00C1154F">
            <w:pPr>
              <w:pStyle w:val="TableText"/>
            </w:pPr>
            <w:r>
              <w:t>Specifies the SNMPv3 encryption algorithm.</w:t>
            </w:r>
          </w:p>
        </w:tc>
      </w:tr>
    </w:tbl>
    <w:p w:rsidR="001E13F3" w:rsidRDefault="001E13F3"/>
    <w:p w:rsidR="001E13F3" w:rsidRDefault="00C1154F">
      <w:pPr>
        <w:pStyle w:val="21"/>
      </w:pPr>
      <w:bookmarkStart w:id="152" w:name="_EN-US_TOPIC_0000001137285055"/>
      <w:bookmarkStart w:id="153" w:name="_EN-US_TOPIC_0000001137285055-chtext"/>
      <w:bookmarkStart w:id="154" w:name="_Toc96528768"/>
      <w:bookmarkEnd w:id="152"/>
      <w:r>
        <w:t>Setting SNMP Resource Attributes</w:t>
      </w:r>
      <w:bookmarkEnd w:id="153"/>
      <w:bookmarkEnd w:id="154"/>
    </w:p>
    <w:p w:rsidR="001E13F3" w:rsidRDefault="00C1154F">
      <w:pPr>
        <w:pStyle w:val="BlockLabel"/>
      </w:pPr>
      <w:r>
        <w:t>Function</w:t>
      </w:r>
    </w:p>
    <w:p w:rsidR="001E13F3" w:rsidRDefault="00C1154F">
      <w:r>
        <w:t>Set SNMP resource attributes.</w:t>
      </w:r>
    </w:p>
    <w:p w:rsidR="001E13F3" w:rsidRDefault="00C1154F">
      <w:pPr>
        <w:pStyle w:val="BlockLabel"/>
      </w:pPr>
      <w:r>
        <w:t>Format</w:t>
      </w:r>
    </w:p>
    <w:p w:rsidR="001E13F3" w:rsidRDefault="00C1154F">
      <w:r>
        <w:rPr>
          <w:b/>
        </w:rPr>
        <w:t>Set-iBMCSNMPSetting -Session</w:t>
      </w:r>
      <w:r>
        <w:rPr>
          <w:i/>
        </w:rPr>
        <w:t xml:space="preserve"> &lt;$session&gt; </w:t>
      </w:r>
      <w:r>
        <w:rPr>
          <w:b/>
        </w:rPr>
        <w:t xml:space="preserve">-SnmpV1Enabled </w:t>
      </w:r>
      <w:r>
        <w:rPr>
          <w:i/>
        </w:rPr>
        <w:t xml:space="preserve">&lt;SnmpV1Enabled&gt; </w:t>
      </w:r>
      <w:r>
        <w:rPr>
          <w:b/>
        </w:rPr>
        <w:t xml:space="preserve">-SnmpV2CEnabled </w:t>
      </w:r>
      <w:r>
        <w:rPr>
          <w:i/>
        </w:rPr>
        <w:t xml:space="preserve">&lt;SnmpV2CEnabled&gt; </w:t>
      </w:r>
      <w:r>
        <w:rPr>
          <w:b/>
        </w:rPr>
        <w:t xml:space="preserve">-LongPasswordEnabled </w:t>
      </w:r>
      <w:r>
        <w:rPr>
          <w:i/>
        </w:rPr>
        <w:t xml:space="preserve">&lt;LongPasswordEnabled&gt; </w:t>
      </w:r>
      <w:r>
        <w:rPr>
          <w:b/>
        </w:rPr>
        <w:t xml:space="preserve">-RWCommunityEnabled </w:t>
      </w:r>
      <w:r>
        <w:rPr>
          <w:i/>
        </w:rPr>
        <w:t xml:space="preserve">&lt;RWCommunityEnabled&gt; </w:t>
      </w:r>
      <w:r>
        <w:rPr>
          <w:b/>
        </w:rPr>
        <w:t xml:space="preserve">-ReadOnlyCommunity </w:t>
      </w:r>
      <w:r>
        <w:rPr>
          <w:i/>
        </w:rPr>
        <w:t xml:space="preserve">&lt;ReadOnlyCommunity&gt; </w:t>
      </w:r>
      <w:r>
        <w:rPr>
          <w:b/>
        </w:rPr>
        <w:t xml:space="preserve">-ReadWriteCommunity </w:t>
      </w:r>
      <w:r>
        <w:rPr>
          <w:i/>
        </w:rPr>
        <w:t xml:space="preserve">&lt;ReadWriteCommunity&gt; </w:t>
      </w:r>
      <w:r>
        <w:rPr>
          <w:b/>
        </w:rPr>
        <w:t xml:space="preserve">-SnmpV3AuthProtocol </w:t>
      </w:r>
      <w:r>
        <w:rPr>
          <w:i/>
        </w:rPr>
        <w:t>&lt;SnmpV3AuthProtocol&gt;</w:t>
      </w:r>
      <w:r>
        <w:rPr>
          <w:b/>
        </w:rPr>
        <w:t xml:space="preserve"> -SnmpV3PrivProtocol </w:t>
      </w:r>
      <w:r>
        <w:rPr>
          <w:i/>
        </w:rPr>
        <w:t>&lt;SnmpV3PrivProtocol&gt;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97"/>
        <w:gridCol w:w="2634"/>
        <w:gridCol w:w="3207"/>
      </w:tblGrid>
      <w:tr w:rsidR="001E13F3" w:rsidTr="00EB2199">
        <w:trPr>
          <w:tblHeader/>
        </w:trPr>
        <w:tc>
          <w:tcPr>
            <w:tcW w:w="13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5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&lt;$session&gt;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2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&lt;SnmpV1Enabled&gt;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SNMPv1 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&lt;SnmpV2CEnabled&gt;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SNMPv2c 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&lt;LongPasswordEnab</w:t>
            </w:r>
            <w:r w:rsidRPr="00EB2199">
              <w:rPr>
                <w:i/>
              </w:rPr>
              <w:lastRenderedPageBreak/>
              <w:t>led&gt;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 xml:space="preserve">Specifies the long password </w:t>
            </w:r>
            <w:r>
              <w:lastRenderedPageBreak/>
              <w:t>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lastRenderedPageBreak/>
              <w:t>$true</w:t>
            </w:r>
            <w:r>
              <w:t xml:space="preserve"> or </w:t>
            </w:r>
            <w:r w:rsidRPr="00EB2199">
              <w:rPr>
                <w:b/>
              </w:rPr>
              <w:t>1</w:t>
            </w:r>
            <w:r>
              <w:t>: enabled</w:t>
            </w:r>
          </w:p>
          <w:p w:rsidR="001E13F3" w:rsidRDefault="00C1154F">
            <w:pPr>
              <w:pStyle w:val="ItemListinTable"/>
            </w:pPr>
            <w:r w:rsidRPr="00EB2199">
              <w:rPr>
                <w:b/>
              </w:rPr>
              <w:lastRenderedPageBreak/>
              <w:t>$false</w:t>
            </w:r>
            <w:r>
              <w:t xml:space="preserve"> or </w:t>
            </w:r>
            <w:r w:rsidRPr="00EB2199">
              <w:rPr>
                <w:b/>
              </w:rPr>
              <w:t>0</w:t>
            </w:r>
            <w:r>
              <w:t>: disabled</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&lt;RWCommunityEnabled&gt;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read-write community name 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&lt;ReadOnlyCommunity&gt;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read-only community name.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Value requirements:</w:t>
            </w:r>
          </w:p>
          <w:p w:rsidR="001E13F3" w:rsidRDefault="00C1154F">
            <w:pPr>
              <w:pStyle w:val="ItemListinTable"/>
            </w:pPr>
            <w:r>
              <w:t>The value cannot contain spaces.</w:t>
            </w:r>
          </w:p>
          <w:p w:rsidR="001E13F3" w:rsidRDefault="00C1154F">
            <w:pPr>
              <w:pStyle w:val="ItemListinTable"/>
            </w:pPr>
            <w:r>
              <w:t>The length is 1 to 32 bytes. After the long password is enabled, the length is 16 to 32 bytes.</w:t>
            </w:r>
          </w:p>
          <w:p w:rsidR="001E13F3" w:rsidRDefault="00C1154F">
            <w:pPr>
              <w:pStyle w:val="ItemListinTable"/>
            </w:pPr>
            <w:r>
              <w:t>The value must contain at least two characters different from the characters in the password set last time.</w:t>
            </w:r>
          </w:p>
          <w:p w:rsidR="001E13F3" w:rsidRDefault="00C1154F">
            <w:pPr>
              <w:pStyle w:val="ItemListinTable"/>
            </w:pPr>
            <w:r>
              <w:t>The read-only community name and read-write community name cannot be the same.</w:t>
            </w:r>
          </w:p>
          <w:p w:rsidR="001E13F3" w:rsidRDefault="00C1154F">
            <w:pPr>
              <w:pStyle w:val="ItemListinTable"/>
            </w:pPr>
            <w:r>
              <w:t>When the password complexity check function is enabled, the minimum length is 8 bytes. The password must contain at least two types of the following characters: lowercase letters, uppercase letters, digits, and special characters.</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&lt;ReadWriteCommunity&gt;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read-write community name.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Value requirements:</w:t>
            </w:r>
          </w:p>
          <w:p w:rsidR="001E13F3" w:rsidRDefault="00C1154F">
            <w:pPr>
              <w:pStyle w:val="ItemListinTable"/>
            </w:pPr>
            <w:r>
              <w:t>The value cannot contain spaces.</w:t>
            </w:r>
          </w:p>
          <w:p w:rsidR="001E13F3" w:rsidRDefault="00C1154F">
            <w:pPr>
              <w:pStyle w:val="ItemListinTable"/>
            </w:pPr>
            <w:r>
              <w:t>The length is 1 to 32 bytes. After the long password is enabled, the length is 16 to 32 bytes.</w:t>
            </w:r>
          </w:p>
          <w:p w:rsidR="001E13F3" w:rsidRDefault="00C1154F">
            <w:pPr>
              <w:pStyle w:val="ItemListinTable"/>
            </w:pPr>
            <w:r>
              <w:t>The value must contain at least two characters different from the characters in the password set last time.</w:t>
            </w:r>
          </w:p>
          <w:p w:rsidR="001E13F3" w:rsidRDefault="00C1154F">
            <w:pPr>
              <w:pStyle w:val="ItemListinTable"/>
            </w:pPr>
            <w:r>
              <w:t>The read-only community name and read-write community name cannot be the same.</w:t>
            </w:r>
          </w:p>
          <w:p w:rsidR="001E13F3" w:rsidRDefault="00C1154F">
            <w:pPr>
              <w:pStyle w:val="ItemListinTable"/>
            </w:pPr>
            <w:r>
              <w:t xml:space="preserve">When the password complexity check function is enabled, the minimum length is 8 bytes. The password must contain at least two types of the following characters: lowercase letters, </w:t>
            </w:r>
            <w:r>
              <w:lastRenderedPageBreak/>
              <w:t>uppercase letters, digits, and special characters.</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&lt;SnmpV3AuthProtocol&gt;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SNMPv3 authentication algorithm.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t>MD5</w:t>
            </w:r>
          </w:p>
          <w:p w:rsidR="001E13F3" w:rsidRDefault="00C1154F">
            <w:pPr>
              <w:pStyle w:val="ItemListinTable"/>
            </w:pPr>
            <w:r>
              <w:t>SHA</w:t>
            </w:r>
          </w:p>
        </w:tc>
      </w:tr>
      <w:tr w:rsidR="00EB2199" w:rsidTr="00EB2199">
        <w:tc>
          <w:tcPr>
            <w:tcW w:w="13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&lt;SnmpV3PrivProtocol&gt;</w:t>
            </w:r>
          </w:p>
        </w:tc>
        <w:tc>
          <w:tcPr>
            <w:tcW w:w="165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SNMPv3 encryption algorithm.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t>DES</w:t>
            </w:r>
          </w:p>
          <w:p w:rsidR="001E13F3" w:rsidRDefault="00C1154F">
            <w:pPr>
              <w:pStyle w:val="ItemListinTable"/>
            </w:pPr>
            <w:r>
              <w:t>AES</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0"/>
        </w:numPr>
      </w:pPr>
      <w:r>
        <w:t>Set SNMP resource attributes.</w:t>
      </w:r>
    </w:p>
    <w:p w:rsidR="001E13F3" w:rsidRDefault="00C1154F">
      <w:pPr>
        <w:pStyle w:val="ItemlistTextTD"/>
      </w:pPr>
      <w:r>
        <w:t xml:space="preserve">PS C:\&gt; </w:t>
      </w:r>
      <w:r>
        <w:rPr>
          <w:b/>
        </w:rPr>
        <w:t>$ReadOnlyCommunity = ConvertTo-SecureString -String "SomeP@ssw0rd1" -AsPlainText -Force</w:t>
      </w:r>
      <w:r>
        <w:t xml:space="preserve">  </w:t>
      </w:r>
      <w:r>
        <w:br/>
        <w:t xml:space="preserve">PS C:\&gt; </w:t>
      </w:r>
      <w:r>
        <w:rPr>
          <w:b/>
        </w:rPr>
        <w:t>$ReadWriteCommunity = ConvertTo-SecureString -String "SomeP@ssw0rd2" -AsPlainText -Force</w:t>
      </w:r>
      <w:r>
        <w:t xml:space="preserve">  </w:t>
      </w:r>
      <w:r>
        <w:br/>
        <w:t>PS C:\&gt;</w:t>
      </w:r>
      <w:r>
        <w:rPr>
          <w:b/>
        </w:rPr>
        <w:t xml:space="preserve"> Set-iBMCSNMPSetting -Session $session -SnmpV1Enabled $false -SnmpV2CEnabled $false `        -LongPasswordEnabled $true -RWCommunityEnabled $true `        -ReadOnlyCommunity $ReadOnlyCommunity -ReadWriteCommunity $ReadWriteCommunity `        -SnmpV3AuthProtocol MD5 -SnmpV3PrivProtocol DES</w:t>
      </w:r>
    </w:p>
    <w:p w:rsidR="001E13F3" w:rsidRDefault="00C1154F">
      <w:pPr>
        <w:pStyle w:val="21"/>
      </w:pPr>
      <w:bookmarkStart w:id="155" w:name="_EN-US_TOPIC_0000001137285099"/>
      <w:bookmarkStart w:id="156" w:name="_EN-US_TOPIC_0000001137285099-chtext"/>
      <w:bookmarkStart w:id="157" w:name="_Toc96528769"/>
      <w:bookmarkEnd w:id="155"/>
      <w:r>
        <w:t>Querying the SNMP Trap Server</w:t>
      </w:r>
      <w:bookmarkEnd w:id="156"/>
      <w:bookmarkEnd w:id="157"/>
    </w:p>
    <w:p w:rsidR="001E13F3" w:rsidRDefault="00C1154F">
      <w:pPr>
        <w:pStyle w:val="BlockLabel"/>
      </w:pPr>
      <w:r>
        <w:t>Function</w:t>
      </w:r>
    </w:p>
    <w:p w:rsidR="001E13F3" w:rsidRDefault="00C1154F">
      <w:r>
        <w:t>Query the SNMP Trap server.</w:t>
      </w:r>
    </w:p>
    <w:p w:rsidR="001E13F3" w:rsidRDefault="00C1154F">
      <w:pPr>
        <w:pStyle w:val="BlockLabel"/>
      </w:pPr>
      <w:r>
        <w:t>Format</w:t>
      </w:r>
    </w:p>
    <w:p w:rsidR="001E13F3" w:rsidRDefault="00C1154F">
      <w:r>
        <w:rPr>
          <w:b/>
        </w:rPr>
        <w:t xml:space="preserve">Get-iBMCSNMPTrapServer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1"/>
        </w:numPr>
      </w:pPr>
      <w:r>
        <w:t>Query the SNMP Trap notification list.</w:t>
      </w:r>
    </w:p>
    <w:p w:rsidR="001E13F3" w:rsidRDefault="00C1154F">
      <w:pPr>
        <w:pStyle w:val="ItemlistTextTD"/>
      </w:pPr>
      <w:r>
        <w:t xml:space="preserve">PS C:\&gt; </w:t>
      </w:r>
      <w:r>
        <w:rPr>
          <w:b/>
        </w:rPr>
        <w:t>$tasks = Get-iBMCSNMPTrapServer -Session $sessions</w:t>
      </w:r>
      <w:r>
        <w:t xml:space="preserve"> </w:t>
      </w:r>
      <w:r>
        <w:br/>
        <w:t xml:space="preserve">PS C:\&gt; </w:t>
      </w:r>
      <w:r>
        <w:rPr>
          <w:b/>
        </w:rPr>
        <w:t>$tasks</w:t>
      </w:r>
      <w:r>
        <w:t xml:space="preserve"> </w:t>
      </w:r>
      <w:r>
        <w:br/>
        <w:t xml:space="preserve">  </w:t>
      </w:r>
      <w:r>
        <w:br/>
        <w:t xml:space="preserve">Host              : 10.1.1.2 </w:t>
      </w:r>
      <w:r>
        <w:br/>
        <w:t xml:space="preserve">MemberId          : 0  </w:t>
      </w:r>
      <w:r>
        <w:br/>
        <w:t xml:space="preserve">BobEnabled        : False  </w:t>
      </w:r>
      <w:r>
        <w:br/>
        <w:t xml:space="preserve">Enabled           : False  </w:t>
      </w:r>
      <w:r>
        <w:br/>
        <w:t xml:space="preserve">TrapServerAddress :  </w:t>
      </w:r>
      <w:r>
        <w:br/>
        <w:t xml:space="preserve">TrapServerPort : 300  </w:t>
      </w:r>
      <w:r>
        <w:br/>
        <w:t xml:space="preserve">  </w:t>
      </w:r>
      <w:r>
        <w:br/>
        <w:t xml:space="preserve">Host              : 10.1.1.2 </w:t>
      </w:r>
      <w:r>
        <w:br/>
        <w:t xml:space="preserve">MemberId          : 1  </w:t>
      </w:r>
      <w:r>
        <w:br/>
        <w:t xml:space="preserve">BobEnabled        : False  </w:t>
      </w:r>
      <w:r>
        <w:br/>
        <w:t xml:space="preserve">Enabled           : True  </w:t>
      </w:r>
      <w:r>
        <w:br/>
        <w:t xml:space="preserve">TrapServerAddress : 10.10.10.3  </w:t>
      </w:r>
      <w:r>
        <w:br/>
        <w:t xml:space="preserve">TrapServerPort : 310  </w:t>
      </w:r>
      <w:r>
        <w:br/>
        <w:t xml:space="preserve">  </w:t>
      </w:r>
      <w:r>
        <w:br/>
        <w:t xml:space="preserve">Host              : 10.1.1.2 </w:t>
      </w:r>
      <w:r>
        <w:br/>
        <w:t xml:space="preserve">MemberId          : 2  </w:t>
      </w:r>
      <w:r>
        <w:br/>
        <w:t xml:space="preserve">BobEnabled        : False  </w:t>
      </w:r>
      <w:r>
        <w:br/>
        <w:t xml:space="preserve">Enabled           : False  </w:t>
      </w:r>
      <w:r>
        <w:br/>
        <w:t xml:space="preserve">TrapServerAddress : 10.10.10.4  </w:t>
      </w:r>
      <w:r>
        <w:br/>
        <w:t xml:space="preserve">TrapServerPort : 163  </w:t>
      </w:r>
      <w:r>
        <w:br/>
        <w:t xml:space="preserve">  </w:t>
      </w:r>
      <w:r>
        <w:br/>
        <w:t xml:space="preserve">Host              : 10.1.1.2 </w:t>
      </w:r>
      <w:r>
        <w:br/>
        <w:t xml:space="preserve">MemberId          : 3  </w:t>
      </w:r>
      <w:r>
        <w:br/>
        <w:t xml:space="preserve">BobEnabled        : True  </w:t>
      </w:r>
      <w:r>
        <w:br/>
        <w:t xml:space="preserve">Enabled           : True  </w:t>
      </w:r>
      <w:r>
        <w:br/>
        <w:t xml:space="preserve">TrapServerAddress : 10.10.10.2  </w:t>
      </w:r>
      <w:r>
        <w:br/>
        <w:t>TrapServerPort : 202</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array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BobEnabled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in-band forwarding.</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Enabled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server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TrapServerAddress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server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TrapServerPort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server port number.</w:t>
            </w:r>
          </w:p>
        </w:tc>
      </w:tr>
    </w:tbl>
    <w:p w:rsidR="001E13F3" w:rsidRDefault="001E13F3"/>
    <w:p w:rsidR="001E13F3" w:rsidRDefault="00C1154F">
      <w:pPr>
        <w:pStyle w:val="21"/>
      </w:pPr>
      <w:bookmarkStart w:id="158" w:name="_EN-US_TOPIC_0000001137285143"/>
      <w:bookmarkStart w:id="159" w:name="_EN-US_TOPIC_0000001137285143-chtext"/>
      <w:bookmarkStart w:id="160" w:name="_Toc96528770"/>
      <w:bookmarkEnd w:id="158"/>
      <w:r>
        <w:t>Setting the SNMP Trap Server</w:t>
      </w:r>
      <w:bookmarkEnd w:id="159"/>
      <w:bookmarkEnd w:id="160"/>
    </w:p>
    <w:p w:rsidR="001E13F3" w:rsidRDefault="00C1154F">
      <w:pPr>
        <w:pStyle w:val="BlockLabel"/>
      </w:pPr>
      <w:r>
        <w:t>Function</w:t>
      </w:r>
    </w:p>
    <w:p w:rsidR="001E13F3" w:rsidRDefault="00C1154F">
      <w:r>
        <w:t>Set the SNMP Trap server.</w:t>
      </w:r>
    </w:p>
    <w:p w:rsidR="001E13F3" w:rsidRDefault="00C1154F">
      <w:pPr>
        <w:pStyle w:val="BlockLabel"/>
      </w:pPr>
      <w:r>
        <w:t>Format</w:t>
      </w:r>
    </w:p>
    <w:p w:rsidR="001E13F3" w:rsidRDefault="00C1154F">
      <w:r>
        <w:rPr>
          <w:b/>
        </w:rPr>
        <w:t>Set-iBMCSNMPTrapServer -Session</w:t>
      </w:r>
      <w:r>
        <w:rPr>
          <w:b/>
          <w:i/>
        </w:rPr>
        <w:t xml:space="preserve"> </w:t>
      </w:r>
      <w:r>
        <w:rPr>
          <w:i/>
        </w:rPr>
        <w:t xml:space="preserve">&lt;$session&gt; </w:t>
      </w:r>
      <w:r>
        <w:rPr>
          <w:b/>
        </w:rPr>
        <w:t xml:space="preserve">-MemberId </w:t>
      </w:r>
      <w:r>
        <w:rPr>
          <w:i/>
        </w:rPr>
        <w:t>&lt;MemberId&gt;</w:t>
      </w:r>
      <w:r>
        <w:rPr>
          <w:b/>
        </w:rPr>
        <w:t xml:space="preserve"> -Enabled </w:t>
      </w:r>
      <w:r>
        <w:rPr>
          <w:i/>
        </w:rPr>
        <w:t xml:space="preserve">&lt;Enabled&gt; </w:t>
      </w:r>
      <w:r>
        <w:rPr>
          <w:b/>
        </w:rPr>
        <w:t>-TrapServerAddress</w:t>
      </w:r>
      <w:r>
        <w:t xml:space="preserve"> &lt;TrapServerAddress&gt; </w:t>
      </w:r>
      <w:r>
        <w:rPr>
          <w:b/>
        </w:rPr>
        <w:t>-TrapServerPort</w:t>
      </w:r>
      <w:r>
        <w:t xml:space="preserve"> &lt;TrapServerPort&gt;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20"/>
        <w:gridCol w:w="3224"/>
        <w:gridCol w:w="2794"/>
      </w:tblGrid>
      <w:tr w:rsidR="001E13F3" w:rsidTr="00EB2199">
        <w:trPr>
          <w:tblHeader/>
        </w:trPr>
        <w:tc>
          <w:tcPr>
            <w:tcW w:w="12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76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2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03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76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2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&lt;MemberId&gt;</w:t>
            </w:r>
          </w:p>
        </w:tc>
        <w:tc>
          <w:tcPr>
            <w:tcW w:w="203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array ID, which uniquely identifies the notification object in the notification object list. This parameter is mandatory.</w:t>
            </w:r>
          </w:p>
        </w:tc>
        <w:tc>
          <w:tcPr>
            <w:tcW w:w="1760" w:type="pct"/>
            <w:tcBorders>
              <w:top w:val="single" w:sz="6" w:space="0" w:color="000000"/>
              <w:bottom w:val="single" w:sz="6" w:space="0" w:color="000000"/>
            </w:tcBorders>
            <w:shd w:val="clear" w:color="auto" w:fill="auto"/>
          </w:tcPr>
          <w:p w:rsidR="001E13F3" w:rsidRDefault="00C1154F">
            <w:pPr>
              <w:pStyle w:val="TableText"/>
            </w:pPr>
            <w:r>
              <w:t>Only integers are supported.</w:t>
            </w:r>
          </w:p>
          <w:p w:rsidR="001E13F3" w:rsidRDefault="00C1154F">
            <w:pPr>
              <w:pStyle w:val="TableText"/>
            </w:pPr>
            <w:r>
              <w:t>The value ranges from 0 to 3.</w:t>
            </w:r>
          </w:p>
        </w:tc>
      </w:tr>
      <w:tr w:rsidR="00EB2199" w:rsidTr="00EB2199">
        <w:tc>
          <w:tcPr>
            <w:tcW w:w="12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&lt;Enabled&gt;</w:t>
            </w:r>
          </w:p>
        </w:tc>
        <w:tc>
          <w:tcPr>
            <w:tcW w:w="203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server enabling status. This parameter is optional.</w:t>
            </w:r>
          </w:p>
        </w:tc>
        <w:tc>
          <w:tcPr>
            <w:tcW w:w="176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2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&lt;TrapServerAddress&gt;</w:t>
            </w:r>
          </w:p>
        </w:tc>
        <w:tc>
          <w:tcPr>
            <w:tcW w:w="203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Trap server address. This parameter is optional.</w:t>
            </w:r>
          </w:p>
        </w:tc>
        <w:tc>
          <w:tcPr>
            <w:tcW w:w="1760" w:type="pct"/>
            <w:tcBorders>
              <w:top w:val="single" w:sz="6" w:space="0" w:color="000000"/>
              <w:bottom w:val="single" w:sz="6" w:space="0" w:color="000000"/>
            </w:tcBorders>
            <w:shd w:val="clear" w:color="auto" w:fill="auto"/>
          </w:tcPr>
          <w:p w:rsidR="001E13F3" w:rsidRDefault="00C1154F">
            <w:pPr>
              <w:pStyle w:val="TableText"/>
            </w:pPr>
            <w:r>
              <w:t>The value is an IPv4 or IPv6 address or a domain name character string.</w:t>
            </w:r>
          </w:p>
        </w:tc>
      </w:tr>
      <w:tr w:rsidR="00EB2199" w:rsidTr="00EB2199">
        <w:tc>
          <w:tcPr>
            <w:tcW w:w="120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&lt;TrapServerPort&gt;</w:t>
            </w:r>
          </w:p>
        </w:tc>
        <w:tc>
          <w:tcPr>
            <w:tcW w:w="203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 Trap port number. This parameter is optional.</w:t>
            </w:r>
          </w:p>
        </w:tc>
        <w:tc>
          <w:tcPr>
            <w:tcW w:w="1760" w:type="pct"/>
            <w:tcBorders>
              <w:top w:val="single" w:sz="6" w:space="0" w:color="000000"/>
              <w:bottom w:val="single" w:sz="6" w:space="0" w:color="000000"/>
            </w:tcBorders>
            <w:shd w:val="clear" w:color="auto" w:fill="auto"/>
          </w:tcPr>
          <w:p w:rsidR="001E13F3" w:rsidRDefault="00C1154F">
            <w:pPr>
              <w:pStyle w:val="TableText"/>
            </w:pPr>
            <w:r>
              <w:t>1 to 65535</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2"/>
        </w:numPr>
      </w:pPr>
      <w:r>
        <w:t>Set the SNMP Trap notification object.</w:t>
      </w:r>
    </w:p>
    <w:p w:rsidR="001E13F3" w:rsidRDefault="00C1154F">
      <w:pPr>
        <w:pStyle w:val="ItemlistTextTD"/>
      </w:pPr>
      <w:r>
        <w:t xml:space="preserve">PS C:\&gt; </w:t>
      </w:r>
      <w:r>
        <w:rPr>
          <w:b/>
        </w:rPr>
        <w:t>Set-iBMCSNMPTrapServer -Session $session -MemberId 1 -Enabled $true -TrapServerAddress 10.10.10.3 -TrapServerPort 1024</w:t>
      </w:r>
    </w:p>
    <w:p w:rsidR="001E13F3" w:rsidRDefault="00C1154F">
      <w:pPr>
        <w:pStyle w:val="21"/>
      </w:pPr>
      <w:bookmarkStart w:id="161" w:name="_EN-US_TOPIC_0000001137285187"/>
      <w:bookmarkStart w:id="162" w:name="_EN-US_TOPIC_0000001137285187-chtext"/>
      <w:bookmarkStart w:id="163" w:name="_Toc96528771"/>
      <w:bookmarkEnd w:id="161"/>
      <w:r>
        <w:lastRenderedPageBreak/>
        <w:t>Querying the SNMP Trap Resource Information</w:t>
      </w:r>
      <w:bookmarkEnd w:id="162"/>
      <w:bookmarkEnd w:id="163"/>
    </w:p>
    <w:p w:rsidR="001E13F3" w:rsidRDefault="00C1154F">
      <w:pPr>
        <w:pStyle w:val="BlockLabel"/>
      </w:pPr>
      <w:r>
        <w:t>Function</w:t>
      </w:r>
    </w:p>
    <w:p w:rsidR="001E13F3" w:rsidRDefault="00C1154F">
      <w:r>
        <w:t>Query the SNMP Trap resource information.</w:t>
      </w:r>
    </w:p>
    <w:p w:rsidR="001E13F3" w:rsidRDefault="00C1154F">
      <w:pPr>
        <w:pStyle w:val="BlockLabel"/>
      </w:pPr>
      <w:r>
        <w:t>Format</w:t>
      </w:r>
    </w:p>
    <w:p w:rsidR="001E13F3" w:rsidRDefault="00C1154F">
      <w:r>
        <w:rPr>
          <w:b/>
        </w:rPr>
        <w:t xml:space="preserve">Get-iBMCSNMPTrapSetting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3"/>
        </w:numPr>
      </w:pPr>
      <w:r>
        <w:t>Query the SNMP Trap resource information.</w:t>
      </w:r>
    </w:p>
    <w:p w:rsidR="001E13F3" w:rsidRDefault="00C1154F">
      <w:pPr>
        <w:pStyle w:val="ItemlistTextTD"/>
      </w:pPr>
      <w:r>
        <w:t xml:space="preserve">PS C:\&gt; </w:t>
      </w:r>
      <w:r>
        <w:rPr>
          <w:b/>
        </w:rPr>
        <w:t>Get-iBMCSNMPTrapSetting -Session $session</w:t>
      </w:r>
      <w:r>
        <w:t xml:space="preserve">  </w:t>
      </w:r>
      <w:r>
        <w:br/>
        <w:t xml:space="preserve">  </w:t>
      </w:r>
      <w:r>
        <w:br/>
        <w:t xml:space="preserve">Host               : 10.1.1.2 </w:t>
      </w:r>
      <w:r>
        <w:br/>
        <w:t xml:space="preserve">ServiceEnabled     : True  </w:t>
      </w:r>
      <w:r>
        <w:br/>
        <w:t xml:space="preserve">TrapVersion        : V2C  </w:t>
      </w:r>
      <w:r>
        <w:br/>
        <w:t xml:space="preserve">TrapV3User         : UserName  </w:t>
      </w:r>
      <w:r>
        <w:br/>
        <w:t xml:space="preserve">TrapMode           : EventCode  </w:t>
      </w:r>
      <w:r>
        <w:br/>
        <w:t xml:space="preserve">TrapServerIdentity : BoardSN  </w:t>
      </w:r>
      <w:r>
        <w:br/>
        <w:t>AlarmSeverity      : Critical</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ServiceEnabled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Trap function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TrapVersion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SNMP Trap version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TrapV3User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SNMP Trap V3 user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TrapMode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SNMP Trap reporting mode.</w:t>
            </w:r>
          </w:p>
          <w:p w:rsidR="001E13F3" w:rsidRDefault="00C1154F">
            <w:pPr>
              <w:pStyle w:val="ItemListinTable"/>
            </w:pPr>
            <w:r>
              <w:t>OID</w:t>
            </w:r>
          </w:p>
          <w:p w:rsidR="001E13F3" w:rsidRDefault="00C1154F">
            <w:pPr>
              <w:pStyle w:val="ItemListinTable"/>
            </w:pPr>
            <w:r>
              <w:t>EventCode</w:t>
            </w:r>
          </w:p>
          <w:p w:rsidR="001E13F3" w:rsidRDefault="00C1154F">
            <w:pPr>
              <w:pStyle w:val="ItemListinTable"/>
            </w:pPr>
            <w:r>
              <w:lastRenderedPageBreak/>
              <w:t>PreciseAlarm</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TrapServerIdentity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AlarmSeverity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alarm sending level.</w:t>
            </w:r>
          </w:p>
        </w:tc>
      </w:tr>
    </w:tbl>
    <w:p w:rsidR="001E13F3" w:rsidRDefault="001E13F3"/>
    <w:p w:rsidR="001E13F3" w:rsidRDefault="00C1154F">
      <w:pPr>
        <w:pStyle w:val="21"/>
      </w:pPr>
      <w:bookmarkStart w:id="164" w:name="_EN-US_TOPIC_0000001137285015"/>
      <w:bookmarkStart w:id="165" w:name="_EN-US_TOPIC_0000001137285015-chtext"/>
      <w:bookmarkStart w:id="166" w:name="_Toc96528772"/>
      <w:bookmarkEnd w:id="164"/>
      <w:r>
        <w:t>Setting SNMP Trap Resource Attributes</w:t>
      </w:r>
      <w:bookmarkEnd w:id="165"/>
      <w:bookmarkEnd w:id="166"/>
    </w:p>
    <w:p w:rsidR="001E13F3" w:rsidRDefault="00C1154F">
      <w:pPr>
        <w:pStyle w:val="BlockLabel"/>
      </w:pPr>
      <w:r>
        <w:t>Function</w:t>
      </w:r>
    </w:p>
    <w:p w:rsidR="001E13F3" w:rsidRDefault="00C1154F">
      <w:r>
        <w:t>Set SNMP Trap resource attributes.</w:t>
      </w:r>
    </w:p>
    <w:p w:rsidR="001E13F3" w:rsidRDefault="00C1154F">
      <w:pPr>
        <w:pStyle w:val="BlockLabel"/>
      </w:pPr>
      <w:r>
        <w:t>Format</w:t>
      </w:r>
    </w:p>
    <w:p w:rsidR="001E13F3" w:rsidRDefault="00C1154F">
      <w:r>
        <w:rPr>
          <w:b/>
        </w:rPr>
        <w:t xml:space="preserve">Set-iBMCSNMPTrapSetting -Session </w:t>
      </w:r>
      <w:r>
        <w:rPr>
          <w:i/>
        </w:rPr>
        <w:t xml:space="preserve">&lt;$session&gt; </w:t>
      </w:r>
      <w:r>
        <w:rPr>
          <w:b/>
        </w:rPr>
        <w:t xml:space="preserve">-ServiceEnabled </w:t>
      </w:r>
      <w:r>
        <w:rPr>
          <w:i/>
        </w:rPr>
        <w:t xml:space="preserve">&lt;ServiceEnabled&gt; </w:t>
      </w:r>
      <w:r>
        <w:rPr>
          <w:b/>
        </w:rPr>
        <w:t xml:space="preserve">-TrapVersion </w:t>
      </w:r>
      <w:r>
        <w:rPr>
          <w:i/>
        </w:rPr>
        <w:t xml:space="preserve">&lt;TrapVersion&gt; </w:t>
      </w:r>
      <w:r>
        <w:rPr>
          <w:b/>
        </w:rPr>
        <w:t xml:space="preserve">-TrapV3User </w:t>
      </w:r>
      <w:r>
        <w:rPr>
          <w:i/>
        </w:rPr>
        <w:t xml:space="preserve">&lt;TrapV3User&gt; </w:t>
      </w:r>
      <w:r>
        <w:rPr>
          <w:b/>
        </w:rPr>
        <w:t xml:space="preserve">-TrapMode </w:t>
      </w:r>
      <w:r>
        <w:rPr>
          <w:i/>
        </w:rPr>
        <w:t xml:space="preserve">&lt;TrapMode&gt; </w:t>
      </w:r>
      <w:r>
        <w:rPr>
          <w:b/>
        </w:rPr>
        <w:t xml:space="preserve">-TrapServerIdentity </w:t>
      </w:r>
      <w:r>
        <w:rPr>
          <w:i/>
        </w:rPr>
        <w:t xml:space="preserve">&lt;TrapServerIdentity&gt; </w:t>
      </w:r>
      <w:r>
        <w:rPr>
          <w:b/>
        </w:rPr>
        <w:t xml:space="preserve">-CommunityName </w:t>
      </w:r>
      <w:r>
        <w:rPr>
          <w:i/>
        </w:rPr>
        <w:t xml:space="preserve">&lt;CommunityName&gt; </w:t>
      </w:r>
      <w:r>
        <w:rPr>
          <w:b/>
        </w:rPr>
        <w:t xml:space="preserve">-AlarmSeverity </w:t>
      </w:r>
      <w:r>
        <w:rPr>
          <w:i/>
        </w:rPr>
        <w:t>&lt;AlarmSeverity&gt;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06"/>
        <w:gridCol w:w="2592"/>
        <w:gridCol w:w="3240"/>
      </w:tblGrid>
      <w:tr w:rsidR="001E13F3" w:rsidTr="00EB2199">
        <w:trPr>
          <w:tblHeader/>
        </w:trPr>
        <w:tc>
          <w:tcPr>
            <w:tcW w:w="132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41"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&lt;ServiceEnabled&gt;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Trap function enabling status. This parameter is optional.</w:t>
            </w:r>
          </w:p>
        </w:tc>
        <w:tc>
          <w:tcPr>
            <w:tcW w:w="2041"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&lt;TrapVersion&gt;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 Trap version. This parameter is optional.</w:t>
            </w:r>
          </w:p>
        </w:tc>
        <w:tc>
          <w:tcPr>
            <w:tcW w:w="2041" w:type="pct"/>
            <w:tcBorders>
              <w:top w:val="single" w:sz="6" w:space="0" w:color="000000"/>
              <w:bottom w:val="single" w:sz="6" w:space="0" w:color="000000"/>
            </w:tcBorders>
            <w:shd w:val="clear" w:color="auto" w:fill="auto"/>
          </w:tcPr>
          <w:p w:rsidR="001E13F3" w:rsidRDefault="00C1154F">
            <w:pPr>
              <w:pStyle w:val="ItemListinTable"/>
            </w:pPr>
            <w:r>
              <w:t>V1</w:t>
            </w:r>
          </w:p>
          <w:p w:rsidR="001E13F3" w:rsidRDefault="00C1154F">
            <w:pPr>
              <w:pStyle w:val="ItemListinTable"/>
            </w:pPr>
            <w:r>
              <w:t>V2C</w:t>
            </w:r>
          </w:p>
          <w:p w:rsidR="001E13F3" w:rsidRDefault="00C1154F">
            <w:pPr>
              <w:pStyle w:val="ItemListinTable"/>
            </w:pPr>
            <w:r>
              <w:t>V3</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&lt;TrapV3User&gt;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 Trap V3 user name. This parameter is optional.</w:t>
            </w:r>
          </w:p>
        </w:tc>
        <w:tc>
          <w:tcPr>
            <w:tcW w:w="2041" w:type="pct"/>
            <w:tcBorders>
              <w:top w:val="single" w:sz="6" w:space="0" w:color="000000"/>
              <w:bottom w:val="single" w:sz="6" w:space="0" w:color="000000"/>
            </w:tcBorders>
            <w:shd w:val="clear" w:color="auto" w:fill="auto"/>
          </w:tcPr>
          <w:p w:rsidR="001E13F3" w:rsidRDefault="00C1154F">
            <w:pPr>
              <w:pStyle w:val="TableText"/>
            </w:pPr>
            <w:r>
              <w:t>The value is an existing local user name.</w:t>
            </w:r>
          </w:p>
          <w:p w:rsidR="001E13F3" w:rsidRDefault="00C1154F">
            <w:pPr>
              <w:pStyle w:val="TableText"/>
            </w:pPr>
            <w:r>
              <w:t xml:space="preserve">This parameter is valid only when </w:t>
            </w:r>
            <w:r w:rsidRPr="00EB2199">
              <w:rPr>
                <w:b/>
              </w:rPr>
              <w:t>TrapVersion</w:t>
            </w:r>
            <w:r>
              <w:t xml:space="preserve"> is set to </w:t>
            </w:r>
            <w:r w:rsidRPr="00EB2199">
              <w:rPr>
                <w:b/>
              </w:rPr>
              <w:t>V3</w:t>
            </w:r>
            <w:r>
              <w:t>.</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&lt;TrapMode&gt;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 Trap reporting mode. This parameter is optional.</w:t>
            </w:r>
          </w:p>
        </w:tc>
        <w:tc>
          <w:tcPr>
            <w:tcW w:w="2041" w:type="pct"/>
            <w:tcBorders>
              <w:top w:val="single" w:sz="6" w:space="0" w:color="000000"/>
              <w:bottom w:val="single" w:sz="6" w:space="0" w:color="000000"/>
            </w:tcBorders>
            <w:shd w:val="clear" w:color="auto" w:fill="auto"/>
          </w:tcPr>
          <w:p w:rsidR="001E13F3" w:rsidRDefault="00C1154F">
            <w:pPr>
              <w:pStyle w:val="ItemListinTable"/>
            </w:pPr>
            <w:r w:rsidRPr="00EB2199">
              <w:rPr>
                <w:b/>
              </w:rPr>
              <w:t>OID</w:t>
            </w:r>
            <w:r>
              <w:t>: indicates the OID mode.</w:t>
            </w:r>
          </w:p>
          <w:p w:rsidR="001E13F3" w:rsidRDefault="00C1154F">
            <w:pPr>
              <w:pStyle w:val="ItemListinTable"/>
            </w:pPr>
            <w:r w:rsidRPr="00EB2199">
              <w:rPr>
                <w:b/>
              </w:rPr>
              <w:t>EventCode</w:t>
            </w:r>
            <w:r>
              <w:t>: indicates the event code mode.</w:t>
            </w:r>
          </w:p>
          <w:p w:rsidR="001E13F3" w:rsidRDefault="00C1154F">
            <w:pPr>
              <w:pStyle w:val="ItemListinTable"/>
            </w:pPr>
            <w:r w:rsidRPr="00EB2199">
              <w:rPr>
                <w:b/>
              </w:rPr>
              <w:t>PreciseAlarm</w:t>
            </w:r>
            <w:r>
              <w:t>: indicates the precise alarm mode.</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&lt;TrapServerIdentity&gt;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user name of the sender. This parameter is optional.</w:t>
            </w:r>
          </w:p>
          <w:p w:rsidR="001E13F3" w:rsidRDefault="00C1154F">
            <w:pPr>
              <w:pStyle w:val="TableText"/>
            </w:pPr>
            <w:r>
              <w:lastRenderedPageBreak/>
              <w:t xml:space="preserve">This parameter is mandatory when </w:t>
            </w:r>
            <w:r w:rsidRPr="00EB2199">
              <w:rPr>
                <w:b/>
              </w:rPr>
              <w:t>TrapMode</w:t>
            </w:r>
            <w:r>
              <w:t xml:space="preserve"> is set to </w:t>
            </w:r>
            <w:r w:rsidRPr="00EB2199">
              <w:rPr>
                <w:b/>
              </w:rPr>
              <w:t>OID</w:t>
            </w:r>
            <w:r>
              <w:t xml:space="preserve"> or </w:t>
            </w:r>
            <w:r w:rsidRPr="00EB2199">
              <w:rPr>
                <w:b/>
              </w:rPr>
              <w:t>PreciseAlarm</w:t>
            </w:r>
            <w:r>
              <w:t>.</w:t>
            </w:r>
          </w:p>
        </w:tc>
        <w:tc>
          <w:tcPr>
            <w:tcW w:w="2041" w:type="pct"/>
            <w:tcBorders>
              <w:top w:val="single" w:sz="6" w:space="0" w:color="000000"/>
              <w:bottom w:val="single" w:sz="6" w:space="0" w:color="000000"/>
            </w:tcBorders>
            <w:shd w:val="clear" w:color="auto" w:fill="auto"/>
          </w:tcPr>
          <w:p w:rsidR="001E13F3" w:rsidRDefault="00C1154F">
            <w:pPr>
              <w:pStyle w:val="ItemListinTable"/>
            </w:pPr>
            <w:r>
              <w:lastRenderedPageBreak/>
              <w:t>BoardSN</w:t>
            </w:r>
          </w:p>
          <w:p w:rsidR="001E13F3" w:rsidRDefault="00C1154F">
            <w:pPr>
              <w:pStyle w:val="ItemListinTable"/>
            </w:pPr>
            <w:r>
              <w:t>ProductAssetTag</w:t>
            </w:r>
          </w:p>
          <w:p w:rsidR="001E13F3" w:rsidRDefault="00C1154F">
            <w:pPr>
              <w:pStyle w:val="ItemListinTable"/>
            </w:pPr>
            <w:r>
              <w:t>HostName</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&lt;CommunityName&gt;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SNMP Trap community name. This parameter is optional.</w:t>
            </w:r>
          </w:p>
        </w:tc>
        <w:tc>
          <w:tcPr>
            <w:tcW w:w="2041" w:type="pct"/>
            <w:tcBorders>
              <w:top w:val="single" w:sz="6" w:space="0" w:color="000000"/>
              <w:bottom w:val="single" w:sz="6" w:space="0" w:color="000000"/>
            </w:tcBorders>
            <w:shd w:val="clear" w:color="auto" w:fill="auto"/>
          </w:tcPr>
          <w:p w:rsidR="001E13F3" w:rsidRDefault="00C1154F">
            <w:pPr>
              <w:pStyle w:val="TableText"/>
            </w:pPr>
            <w:r>
              <w:t>Value requirements:</w:t>
            </w:r>
          </w:p>
          <w:p w:rsidR="001E13F3" w:rsidRDefault="00C1154F">
            <w:pPr>
              <w:pStyle w:val="ItemListinTable"/>
            </w:pPr>
            <w:r>
              <w:t>The Trap community name cannot be set when the Trap version is V3.</w:t>
            </w:r>
          </w:p>
          <w:p w:rsidR="001E13F3" w:rsidRDefault="00C1154F">
            <w:pPr>
              <w:pStyle w:val="ItemListinTable"/>
            </w:pPr>
            <w:r>
              <w:t>Password complexity check:</w:t>
            </w:r>
          </w:p>
          <w:p w:rsidR="001E13F3" w:rsidRDefault="00C1154F">
            <w:pPr>
              <w:pStyle w:val="ItemListinTableText"/>
            </w:pPr>
            <w:r>
              <w:t>When this function is enabled, the value must be a combination of at least two types of the following characters: lowercase letters, uppercase letters, digits, and special characters. The length must be 8 to 18 bytes. The value must contain at least two characters different from the characters in the password set last time.</w:t>
            </w:r>
          </w:p>
          <w:p w:rsidR="001E13F3" w:rsidRDefault="00C1154F">
            <w:pPr>
              <w:pStyle w:val="ItemListinTableText"/>
            </w:pPr>
            <w:r>
              <w:t>When this function is disabled, the length must be 1 to 18 bytes.</w:t>
            </w:r>
          </w:p>
          <w:p w:rsidR="001E13F3" w:rsidRDefault="00C1154F">
            <w:pPr>
              <w:pStyle w:val="ItemListinTable"/>
            </w:pPr>
            <w:r>
              <w:t>The value cannot contain spaces.</w:t>
            </w:r>
          </w:p>
          <w:p w:rsidR="001E13F3" w:rsidRDefault="00C1154F" w:rsidP="00EB2199">
            <w:pPr>
              <w:pStyle w:val="NotesHeadinginTable"/>
              <w:widowControl w:val="0"/>
            </w:pPr>
            <w:r>
              <w:t>NOTE</w:t>
            </w:r>
          </w:p>
          <w:p w:rsidR="001E13F3" w:rsidRDefault="00C1154F">
            <w:pPr>
              <w:pStyle w:val="NotesTextinTable"/>
            </w:pPr>
            <w:r>
              <w:t xml:space="preserve">If </w:t>
            </w:r>
            <w:r w:rsidRPr="00EB2199">
              <w:rPr>
                <w:b/>
              </w:rPr>
              <w:t>TrapV3User</w:t>
            </w:r>
            <w:r>
              <w:t xml:space="preserve"> is set, the community name is invalid.</w:t>
            </w:r>
          </w:p>
        </w:tc>
      </w:tr>
      <w:tr w:rsidR="00EB2199" w:rsidTr="00EB2199">
        <w:tc>
          <w:tcPr>
            <w:tcW w:w="132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&lt;AlarmSeverity&gt;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alarm sending level. This parameter is optional.</w:t>
            </w:r>
          </w:p>
        </w:tc>
        <w:tc>
          <w:tcPr>
            <w:tcW w:w="2041" w:type="pct"/>
            <w:tcBorders>
              <w:top w:val="single" w:sz="6" w:space="0" w:color="000000"/>
              <w:bottom w:val="single" w:sz="6" w:space="0" w:color="000000"/>
            </w:tcBorders>
            <w:shd w:val="clear" w:color="auto" w:fill="auto"/>
          </w:tcPr>
          <w:p w:rsidR="001E13F3" w:rsidRDefault="00C1154F">
            <w:pPr>
              <w:pStyle w:val="ItemListinTable"/>
            </w:pPr>
            <w:r>
              <w:t>Critical</w:t>
            </w:r>
          </w:p>
          <w:p w:rsidR="001E13F3" w:rsidRDefault="00C1154F">
            <w:pPr>
              <w:pStyle w:val="ItemListinTable"/>
            </w:pPr>
            <w:r>
              <w:t>Major</w:t>
            </w:r>
          </w:p>
          <w:p w:rsidR="001E13F3" w:rsidRDefault="00C1154F">
            <w:pPr>
              <w:pStyle w:val="ItemListinTable"/>
            </w:pPr>
            <w:r>
              <w:t>Minor</w:t>
            </w:r>
          </w:p>
          <w:p w:rsidR="001E13F3" w:rsidRDefault="00C1154F">
            <w:pPr>
              <w:pStyle w:val="ItemListinTable"/>
            </w:pPr>
            <w:r>
              <w:t>Normal</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4"/>
        </w:numPr>
      </w:pPr>
      <w:r>
        <w:t>Set SNMP Trap resource attributes.</w:t>
      </w:r>
    </w:p>
    <w:p w:rsidR="001E13F3" w:rsidRDefault="00C1154F">
      <w:pPr>
        <w:pStyle w:val="ItemlistTextTD"/>
      </w:pPr>
      <w:r>
        <w:t xml:space="preserve">PS C:\&gt; </w:t>
      </w:r>
      <w:r>
        <w:rPr>
          <w:b/>
        </w:rPr>
        <w:t>$CommunityName = ConvertTo-SecureString -String "SomeP@ssw0rd" -AsPlainText -Force</w:t>
      </w:r>
      <w:r>
        <w:t xml:space="preserve">  </w:t>
      </w:r>
      <w:r>
        <w:br/>
        <w:t xml:space="preserve">PS C:\&gt; </w:t>
      </w:r>
      <w:r>
        <w:rPr>
          <w:b/>
        </w:rPr>
        <w:t>Set-iBMCSNMPTrapSetting -Session $session -ServiceEnabled $true -TrapVersion V2C `          -TrapV3User chajian -TrapMode EventCode -TrapServerIdentity BoardSN `          -CommunityName $CommunityName -AlarmSeverity Critical</w:t>
      </w:r>
    </w:p>
    <w:p w:rsidR="001E13F3" w:rsidRDefault="00C1154F">
      <w:pPr>
        <w:pStyle w:val="21"/>
      </w:pPr>
      <w:bookmarkStart w:id="167" w:name="_EN-US_TOPIC_0000001137285057"/>
      <w:bookmarkStart w:id="168" w:name="_EN-US_TOPIC_0000001137285057-chtext"/>
      <w:bookmarkStart w:id="169" w:name="_Toc96528773"/>
      <w:bookmarkEnd w:id="167"/>
      <w:r>
        <w:lastRenderedPageBreak/>
        <w:t>Querying the Syslog Notification List</w:t>
      </w:r>
      <w:bookmarkEnd w:id="168"/>
      <w:bookmarkEnd w:id="169"/>
    </w:p>
    <w:p w:rsidR="001E13F3" w:rsidRDefault="00C1154F">
      <w:pPr>
        <w:pStyle w:val="BlockLabel"/>
      </w:pPr>
      <w:r>
        <w:t>Function</w:t>
      </w:r>
    </w:p>
    <w:p w:rsidR="001E13F3" w:rsidRDefault="00C1154F">
      <w:r>
        <w:t>Query the Syslog notification list.</w:t>
      </w:r>
    </w:p>
    <w:p w:rsidR="001E13F3" w:rsidRDefault="00C1154F">
      <w:pPr>
        <w:pStyle w:val="BlockLabel"/>
      </w:pPr>
      <w:r>
        <w:t>Format</w:t>
      </w:r>
    </w:p>
    <w:p w:rsidR="001E13F3" w:rsidRDefault="00C1154F">
      <w:r>
        <w:rPr>
          <w:b/>
        </w:rPr>
        <w:t>Get-iBMCSyslogServer -Session</w:t>
      </w:r>
      <w:r>
        <w:rPr>
          <w:b/>
          <w:i/>
        </w:rP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5"/>
        </w:numPr>
      </w:pPr>
      <w:r>
        <w:t>Query the Syslog notification list.</w:t>
      </w:r>
    </w:p>
    <w:p w:rsidR="001E13F3" w:rsidRDefault="00C1154F">
      <w:pPr>
        <w:pStyle w:val="ItemlistTextTD"/>
      </w:pPr>
      <w:r>
        <w:t xml:space="preserve">PS C:\&gt; </w:t>
      </w:r>
      <w:r>
        <w:rPr>
          <w:b/>
        </w:rPr>
        <w:t>$Servers = Get-iBMCSyslogServer -Session $session</w:t>
      </w:r>
      <w:r>
        <w:t xml:space="preserve">  </w:t>
      </w:r>
      <w:r>
        <w:br/>
        <w:t xml:space="preserve">PS C:\&gt; </w:t>
      </w:r>
      <w:r>
        <w:rPr>
          <w:b/>
        </w:rPr>
        <w:t>$Servers</w:t>
      </w:r>
      <w:r>
        <w:t xml:space="preserve">  </w:t>
      </w:r>
      <w:r>
        <w:br/>
        <w:t xml:space="preserve">  </w:t>
      </w:r>
      <w:r>
        <w:br/>
        <w:t xml:space="preserve">Host     : 10.1.1.2 </w:t>
      </w:r>
      <w:r>
        <w:br/>
        <w:t xml:space="preserve">MemberId : 0  </w:t>
      </w:r>
      <w:r>
        <w:br/>
        <w:t xml:space="preserve">Enabled  : False  </w:t>
      </w:r>
      <w:r>
        <w:br/>
        <w:t xml:space="preserve">Address  :  </w:t>
      </w:r>
      <w:r>
        <w:br/>
        <w:t xml:space="preserve">Port     : 0  </w:t>
      </w:r>
      <w:r>
        <w:br/>
        <w:t xml:space="preserve">LogType  : {OperationLog, SecurityLog, EventLog}  </w:t>
      </w:r>
      <w:r>
        <w:br/>
        <w:t xml:space="preserve">  </w:t>
      </w:r>
      <w:r>
        <w:br/>
        <w:t xml:space="preserve">Host     : 10.1.1.2 </w:t>
      </w:r>
      <w:r>
        <w:br/>
        <w:t xml:space="preserve">MemberId : 1  </w:t>
      </w:r>
      <w:r>
        <w:br/>
        <w:t xml:space="preserve">Enabled  : False  </w:t>
      </w:r>
      <w:r>
        <w:br/>
        <w:t xml:space="preserve">Address  :  </w:t>
      </w:r>
      <w:r>
        <w:br/>
        <w:t xml:space="preserve">Port     : 0  </w:t>
      </w:r>
      <w:r>
        <w:br/>
        <w:t xml:space="preserve">LogType  : {OperationLog, SecurityLog, EventLog}  </w:t>
      </w:r>
      <w:r>
        <w:br/>
        <w:t xml:space="preserve">  </w:t>
      </w:r>
      <w:r>
        <w:br/>
        <w:t xml:space="preserve">Host     : 10.1.1.2 </w:t>
      </w:r>
      <w:r>
        <w:br/>
        <w:t xml:space="preserve">MemberId : 2  </w:t>
      </w:r>
      <w:r>
        <w:br/>
        <w:t xml:space="preserve">Enabled  : False  </w:t>
      </w:r>
      <w:r>
        <w:br/>
        <w:t xml:space="preserve">Address  :  </w:t>
      </w:r>
      <w:r>
        <w:br/>
        <w:t xml:space="preserve">Port     : 0  </w:t>
      </w:r>
      <w:r>
        <w:br/>
        <w:t xml:space="preserve">LogType  : {OperationLog, SecurityLog, EventLog}  </w:t>
      </w:r>
      <w:r>
        <w:br/>
        <w:t xml:space="preserve">  </w:t>
      </w:r>
      <w:r>
        <w:br/>
        <w:t xml:space="preserve">Host     : 10.1.1.2 </w:t>
      </w:r>
      <w:r>
        <w:br/>
        <w:t xml:space="preserve">MemberId : 3  </w:t>
      </w:r>
      <w:r>
        <w:br/>
        <w:t xml:space="preserve">Enabled  : False  </w:t>
      </w:r>
      <w:r>
        <w:br/>
      </w:r>
      <w:r>
        <w:lastRenderedPageBreak/>
        <w:t xml:space="preserve">Address  :  </w:t>
      </w:r>
      <w:r>
        <w:br/>
        <w:t xml:space="preserve">Port     : 0  </w:t>
      </w:r>
      <w:r>
        <w:br/>
        <w:t>LogType  : {OperationLog, SecurityLog, EventLog}</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array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Enabled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server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Address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server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Port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Syslog server port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LogType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type of reported logs.</w:t>
            </w:r>
          </w:p>
        </w:tc>
      </w:tr>
    </w:tbl>
    <w:p w:rsidR="001E13F3" w:rsidRDefault="001E13F3"/>
    <w:p w:rsidR="001E13F3" w:rsidRDefault="00C1154F">
      <w:pPr>
        <w:pStyle w:val="21"/>
      </w:pPr>
      <w:bookmarkStart w:id="170" w:name="_EN-US_TOPIC_0000001137285101"/>
      <w:bookmarkStart w:id="171" w:name="_EN-US_TOPIC_0000001137285101-chtext"/>
      <w:bookmarkStart w:id="172" w:name="_Toc96528774"/>
      <w:bookmarkEnd w:id="170"/>
      <w:r>
        <w:t>Setting the Syslog Notification Object</w:t>
      </w:r>
      <w:bookmarkEnd w:id="171"/>
      <w:bookmarkEnd w:id="172"/>
    </w:p>
    <w:p w:rsidR="001E13F3" w:rsidRDefault="00C1154F">
      <w:pPr>
        <w:pStyle w:val="BlockLabel"/>
      </w:pPr>
      <w:r>
        <w:t>Function</w:t>
      </w:r>
    </w:p>
    <w:p w:rsidR="001E13F3" w:rsidRDefault="00C1154F">
      <w:r>
        <w:t>Set the Syslog notification object.</w:t>
      </w:r>
    </w:p>
    <w:p w:rsidR="001E13F3" w:rsidRDefault="00C1154F">
      <w:pPr>
        <w:pStyle w:val="BlockLabel"/>
      </w:pPr>
      <w:r>
        <w:t>Format</w:t>
      </w:r>
    </w:p>
    <w:p w:rsidR="001E13F3" w:rsidRDefault="00C1154F">
      <w:r>
        <w:rPr>
          <w:b/>
        </w:rPr>
        <w:t xml:space="preserve">Set-ibmcSyslogServer -Session </w:t>
      </w:r>
      <w:r>
        <w:rPr>
          <w:i/>
        </w:rPr>
        <w:t xml:space="preserve">&lt;$session&gt; </w:t>
      </w:r>
      <w:r>
        <w:rPr>
          <w:b/>
        </w:rPr>
        <w:t xml:space="preserve">-MemberId </w:t>
      </w:r>
      <w:r>
        <w:rPr>
          <w:i/>
        </w:rPr>
        <w:t xml:space="preserve">&lt;MemberId&gt; </w:t>
      </w:r>
      <w:r>
        <w:rPr>
          <w:b/>
        </w:rPr>
        <w:t xml:space="preserve">-Enabled </w:t>
      </w:r>
      <w:r>
        <w:rPr>
          <w:i/>
        </w:rPr>
        <w:t xml:space="preserve">&lt;Enabled&gt; </w:t>
      </w:r>
      <w:r>
        <w:rPr>
          <w:b/>
        </w:rPr>
        <w:t xml:space="preserve">-Address </w:t>
      </w:r>
      <w:r>
        <w:rPr>
          <w:i/>
        </w:rPr>
        <w:t xml:space="preserve">&lt;Address&gt; </w:t>
      </w:r>
      <w:r>
        <w:rPr>
          <w:b/>
        </w:rPr>
        <w:t xml:space="preserve">-Port </w:t>
      </w:r>
      <w:r>
        <w:rPr>
          <w:i/>
        </w:rPr>
        <w:t xml:space="preserve">&lt;Port&gt; </w:t>
      </w:r>
      <w:r>
        <w:rPr>
          <w:b/>
        </w:rPr>
        <w:t xml:space="preserve">-LogType </w:t>
      </w:r>
      <w:r>
        <w:rPr>
          <w:i/>
        </w:rPr>
        <w:t>&lt;LogType&gt;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84"/>
        <w:gridCol w:w="3047"/>
        <w:gridCol w:w="3207"/>
      </w:tblGrid>
      <w:tr w:rsidR="001E13F3" w:rsidTr="00EB2199">
        <w:trPr>
          <w:tblHeader/>
        </w:trPr>
        <w:tc>
          <w:tcPr>
            <w:tcW w:w="106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1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2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&lt;MemberId&gt;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array ID, which uniquely identifies the notification object in the notification object list. This parameter is mandatory.</w:t>
            </w:r>
          </w:p>
        </w:tc>
        <w:tc>
          <w:tcPr>
            <w:tcW w:w="2020" w:type="pct"/>
            <w:tcBorders>
              <w:top w:val="single" w:sz="6" w:space="0" w:color="000000"/>
              <w:bottom w:val="single" w:sz="6" w:space="0" w:color="000000"/>
            </w:tcBorders>
            <w:shd w:val="clear" w:color="auto" w:fill="auto"/>
          </w:tcPr>
          <w:p w:rsidR="001E13F3" w:rsidRDefault="00C1154F">
            <w:pPr>
              <w:pStyle w:val="TableText"/>
            </w:pPr>
            <w:r>
              <w:t>Only integers are supported.</w:t>
            </w:r>
          </w:p>
          <w:p w:rsidR="001E13F3" w:rsidRDefault="00C1154F">
            <w:pPr>
              <w:pStyle w:val="TableText"/>
            </w:pPr>
            <w:r>
              <w:t>The value ranges from 0 to 3.</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&lt;Enabled&gt;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server 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&lt;Address&gt;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server address.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 xml:space="preserve">The value is an IPv4 or IPv6 address or a domain name </w:t>
            </w:r>
            <w:r>
              <w:lastRenderedPageBreak/>
              <w:t>character string.</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&lt;Port&gt;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Syslog server port number.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1 to 65535</w:t>
            </w:r>
          </w:p>
        </w:tc>
      </w:tr>
      <w:tr w:rsidR="00EB2199" w:rsidTr="00EB2199">
        <w:tc>
          <w:tcPr>
            <w:tcW w:w="106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&lt;LogType&gt;</w:t>
            </w:r>
          </w:p>
        </w:tc>
        <w:tc>
          <w:tcPr>
            <w:tcW w:w="1919"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type of reported logs.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TableText"/>
            </w:pPr>
            <w:r>
              <w:t>You can select one or more of the following log types:</w:t>
            </w:r>
          </w:p>
          <w:p w:rsidR="001E13F3" w:rsidRDefault="00C1154F">
            <w:pPr>
              <w:pStyle w:val="ItemListinTable"/>
            </w:pPr>
            <w:r w:rsidRPr="00EB2199">
              <w:rPr>
                <w:b/>
              </w:rPr>
              <w:t>OperationLog</w:t>
            </w:r>
            <w:r>
              <w:t>: indicates that operations logs are reported.</w:t>
            </w:r>
          </w:p>
          <w:p w:rsidR="001E13F3" w:rsidRDefault="00C1154F">
            <w:pPr>
              <w:pStyle w:val="ItemListinTable"/>
            </w:pPr>
            <w:r w:rsidRPr="00EB2199">
              <w:rPr>
                <w:b/>
              </w:rPr>
              <w:t>SecurityLog</w:t>
            </w:r>
            <w:r>
              <w:t>: indicates that security logs are reported.</w:t>
            </w:r>
          </w:p>
          <w:p w:rsidR="001E13F3" w:rsidRDefault="00C1154F">
            <w:pPr>
              <w:pStyle w:val="ItemListinTable"/>
            </w:pPr>
            <w:r w:rsidRPr="00EB2199">
              <w:rPr>
                <w:b/>
              </w:rPr>
              <w:t>EventLog</w:t>
            </w:r>
            <w:r>
              <w:t>: indicates that event logs are reported.</w:t>
            </w:r>
          </w:p>
        </w:tc>
      </w:tr>
    </w:tbl>
    <w:p w:rsidR="001E13F3" w:rsidRDefault="001E13F3"/>
    <w:p w:rsidR="001E13F3" w:rsidRDefault="00C1154F">
      <w:pPr>
        <w:pStyle w:val="BlockLabel"/>
      </w:pPr>
      <w:r>
        <w:t>Usage Guidelines</w:t>
      </w:r>
    </w:p>
    <w:p w:rsidR="001E13F3" w:rsidRDefault="00C1154F">
      <w:r>
        <w:t>You can set the parameters of multiple services concurrently.</w:t>
      </w:r>
    </w:p>
    <w:p w:rsidR="001E13F3" w:rsidRDefault="00C1154F">
      <w:pPr>
        <w:pStyle w:val="BlockLabel"/>
      </w:pPr>
      <w:r>
        <w:t>Example</w:t>
      </w:r>
    </w:p>
    <w:p w:rsidR="001E13F3" w:rsidRDefault="00C1154F" w:rsidP="00EB2199">
      <w:pPr>
        <w:pStyle w:val="ItemStep"/>
        <w:numPr>
          <w:ilvl w:val="0"/>
          <w:numId w:val="8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6"/>
        </w:numPr>
      </w:pPr>
      <w:r>
        <w:t>Set the Syslog notification object.</w:t>
      </w:r>
    </w:p>
    <w:p w:rsidR="001E13F3" w:rsidRDefault="00C1154F">
      <w:pPr>
        <w:pStyle w:val="ItemlistTextTD"/>
      </w:pPr>
      <w:r>
        <w:t xml:space="preserve">PS C:\&gt; </w:t>
      </w:r>
      <w:r>
        <w:rPr>
          <w:b/>
        </w:rPr>
        <w:t>$LogType = ,@("OperationLog", "SecurityLog", "EventLog")</w:t>
      </w:r>
      <w:r>
        <w:t xml:space="preserve">  </w:t>
      </w:r>
      <w:r>
        <w:br/>
        <w:t xml:space="preserve">PS C:\&gt; </w:t>
      </w:r>
      <w:r>
        <w:rPr>
          <w:b/>
        </w:rPr>
        <w:t>Set-ibmcSyslogServer -Session $session -MemberId 1 -Enabled $true -Address 10.10.10.2 -Port 515 -LogType $LogType</w:t>
      </w:r>
    </w:p>
    <w:p w:rsidR="001E13F3" w:rsidRDefault="00C1154F">
      <w:pPr>
        <w:pStyle w:val="21"/>
      </w:pPr>
      <w:bookmarkStart w:id="173" w:name="_EN-US_TOPIC_0000001137285145"/>
      <w:bookmarkStart w:id="174" w:name="_EN-US_TOPIC_0000001137285145-chtext"/>
      <w:bookmarkStart w:id="175" w:name="_Toc96528775"/>
      <w:bookmarkEnd w:id="173"/>
      <w:r>
        <w:t>Querying the Syslog Resource Information</w:t>
      </w:r>
      <w:bookmarkEnd w:id="174"/>
      <w:bookmarkEnd w:id="175"/>
    </w:p>
    <w:p w:rsidR="001E13F3" w:rsidRDefault="00C1154F">
      <w:pPr>
        <w:pStyle w:val="BlockLabel"/>
      </w:pPr>
      <w:r>
        <w:t>Function</w:t>
      </w:r>
    </w:p>
    <w:p w:rsidR="001E13F3" w:rsidRDefault="00C1154F">
      <w:r>
        <w:t>Query the Syslog resource information.</w:t>
      </w:r>
    </w:p>
    <w:p w:rsidR="001E13F3" w:rsidRDefault="00C1154F">
      <w:pPr>
        <w:pStyle w:val="BlockLabel"/>
      </w:pPr>
      <w:r>
        <w:t>Format</w:t>
      </w:r>
    </w:p>
    <w:p w:rsidR="001E13F3" w:rsidRDefault="00C1154F">
      <w:r>
        <w:rPr>
          <w:b/>
        </w:rPr>
        <w:t xml:space="preserve">Get-iBMCSyslogSetting -Session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7"/>
        </w:numPr>
      </w:pPr>
      <w:r>
        <w:t>Query the Syslog resource information.</w:t>
      </w:r>
    </w:p>
    <w:p w:rsidR="001E13F3" w:rsidRDefault="00C1154F">
      <w:pPr>
        <w:pStyle w:val="ItemlistTextTD"/>
      </w:pPr>
      <w:r>
        <w:t xml:space="preserve">PS C:\&gt; </w:t>
      </w:r>
      <w:r>
        <w:rPr>
          <w:b/>
        </w:rPr>
        <w:t>$syslog = Get-iBMCSyslogSetting -Session $session</w:t>
      </w:r>
      <w:r>
        <w:t xml:space="preserve">  </w:t>
      </w:r>
      <w:r>
        <w:br/>
        <w:t xml:space="preserve">PS C:\&gt; </w:t>
      </w:r>
      <w:r>
        <w:rPr>
          <w:b/>
        </w:rPr>
        <w:t>$syslog</w:t>
      </w:r>
      <w:r>
        <w:t xml:space="preserve">  </w:t>
      </w:r>
      <w:r>
        <w:br/>
        <w:t xml:space="preserve">  </w:t>
      </w:r>
      <w:r>
        <w:br/>
        <w:t xml:space="preserve">Host                 : 10.1.1.2 </w:t>
      </w:r>
      <w:r>
        <w:br/>
        <w:t xml:space="preserve">ServiceEnabled       : True </w:t>
      </w:r>
      <w:r>
        <w:br/>
        <w:t xml:space="preserve">ServerIdentitySource : BoardSN </w:t>
      </w:r>
      <w:r>
        <w:br/>
        <w:t xml:space="preserve">AlarmSeverity        : Normal </w:t>
      </w:r>
      <w:r>
        <w:br/>
        <w:t>TransmissionProtocol : UDP</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ServiceEnabled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Syslog service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ServerIdentitySource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Syslog host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AlarmSeverity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alarm severity.</w:t>
            </w:r>
          </w:p>
          <w:p w:rsidR="001E13F3" w:rsidRDefault="00C1154F">
            <w:pPr>
              <w:pStyle w:val="ItemListinTable"/>
            </w:pPr>
            <w:r>
              <w:t>Normal</w:t>
            </w:r>
          </w:p>
          <w:p w:rsidR="001E13F3" w:rsidRDefault="00C1154F">
            <w:pPr>
              <w:pStyle w:val="ItemListinTable"/>
            </w:pPr>
            <w:r>
              <w:t>Minor</w:t>
            </w:r>
          </w:p>
          <w:p w:rsidR="001E13F3" w:rsidRDefault="00C1154F">
            <w:pPr>
              <w:pStyle w:val="ItemListinTable"/>
            </w:pPr>
            <w:r>
              <w:t>Major</w:t>
            </w:r>
          </w:p>
          <w:p w:rsidR="001E13F3" w:rsidRDefault="00C1154F">
            <w:pPr>
              <w:pStyle w:val="ItemListinTable"/>
            </w:pPr>
            <w:r>
              <w:t>Critical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TransmissionProtocol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transmission protocol type.</w:t>
            </w:r>
          </w:p>
          <w:p w:rsidR="001E13F3" w:rsidRDefault="00C1154F">
            <w:pPr>
              <w:pStyle w:val="ItemListinTable"/>
            </w:pPr>
            <w:r>
              <w:t>UDP</w:t>
            </w:r>
          </w:p>
          <w:p w:rsidR="001E13F3" w:rsidRDefault="00C1154F">
            <w:pPr>
              <w:pStyle w:val="ItemListinTable"/>
            </w:pPr>
            <w:r>
              <w:t>TCP</w:t>
            </w:r>
          </w:p>
          <w:p w:rsidR="001E13F3" w:rsidRDefault="00C1154F">
            <w:pPr>
              <w:pStyle w:val="ItemListinTable"/>
            </w:pPr>
            <w:r>
              <w:t>TLS</w:t>
            </w:r>
          </w:p>
        </w:tc>
      </w:tr>
    </w:tbl>
    <w:p w:rsidR="001E13F3" w:rsidRDefault="001E13F3"/>
    <w:p w:rsidR="001E13F3" w:rsidRDefault="00C1154F">
      <w:pPr>
        <w:pStyle w:val="21"/>
      </w:pPr>
      <w:bookmarkStart w:id="176" w:name="_EN-US_TOPIC_0000001137285189"/>
      <w:bookmarkStart w:id="177" w:name="_EN-US_TOPIC_0000001137285189-chtext"/>
      <w:bookmarkStart w:id="178" w:name="_Toc96528776"/>
      <w:bookmarkEnd w:id="176"/>
      <w:r>
        <w:t>Setting the Syslog Resource Information</w:t>
      </w:r>
      <w:bookmarkEnd w:id="177"/>
      <w:bookmarkEnd w:id="178"/>
    </w:p>
    <w:p w:rsidR="001E13F3" w:rsidRDefault="00C1154F">
      <w:pPr>
        <w:pStyle w:val="BlockLabel"/>
      </w:pPr>
      <w:r>
        <w:t>Function</w:t>
      </w:r>
    </w:p>
    <w:p w:rsidR="001E13F3" w:rsidRDefault="00C1154F">
      <w:r>
        <w:t>Set the Syslog resource information.</w:t>
      </w:r>
    </w:p>
    <w:p w:rsidR="001E13F3" w:rsidRDefault="00C1154F">
      <w:pPr>
        <w:pStyle w:val="BlockLabel"/>
      </w:pPr>
      <w:r>
        <w:lastRenderedPageBreak/>
        <w:t>Format</w:t>
      </w:r>
    </w:p>
    <w:p w:rsidR="001E13F3" w:rsidRDefault="00C1154F">
      <w:r>
        <w:rPr>
          <w:b/>
        </w:rPr>
        <w:t>Set-iBMCSyslogSetting -Session</w:t>
      </w:r>
      <w:r>
        <w:rPr>
          <w:i/>
        </w:rPr>
        <w:t xml:space="preserve"> &lt;$session&gt; </w:t>
      </w:r>
      <w:r>
        <w:rPr>
          <w:b/>
        </w:rPr>
        <w:t xml:space="preserve">-ServiceEnabled </w:t>
      </w:r>
      <w:r>
        <w:rPr>
          <w:i/>
        </w:rPr>
        <w:t xml:space="preserve">&lt;ServiceEnabled&gt; </w:t>
      </w:r>
      <w:r>
        <w:rPr>
          <w:b/>
        </w:rPr>
        <w:t xml:space="preserve">-ServerIdentitySource </w:t>
      </w:r>
      <w:r>
        <w:rPr>
          <w:i/>
        </w:rPr>
        <w:t xml:space="preserve">&lt;ServerIdentitySource&gt; </w:t>
      </w:r>
      <w:r>
        <w:rPr>
          <w:b/>
        </w:rPr>
        <w:t xml:space="preserve">-AlarmSeverity </w:t>
      </w:r>
      <w:r>
        <w:rPr>
          <w:i/>
        </w:rPr>
        <w:t xml:space="preserve">&lt;AlarmSeverity&gt; </w:t>
      </w:r>
      <w:r>
        <w:rPr>
          <w:b/>
        </w:rPr>
        <w:t>-TransmissionProtocol</w:t>
      </w:r>
    </w:p>
    <w:p w:rsidR="001E13F3" w:rsidRDefault="00C1154F">
      <w:r>
        <w:rPr>
          <w:i/>
        </w:rPr>
        <w:t>&lt;TransmissionProtocol&gt;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6"/>
        <w:gridCol w:w="2325"/>
        <w:gridCol w:w="3207"/>
      </w:tblGrid>
      <w:tr w:rsidR="001E13F3" w:rsidTr="00EB2199">
        <w:trPr>
          <w:tblHeader/>
        </w:trPr>
        <w:tc>
          <w:tcPr>
            <w:tcW w:w="15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46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46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2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&lt;ServiceEnabled&gt;</w:t>
            </w:r>
          </w:p>
        </w:tc>
        <w:tc>
          <w:tcPr>
            <w:tcW w:w="146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Syslog service enabling status.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&lt;ServerIdentitySource&gt;</w:t>
            </w:r>
          </w:p>
        </w:tc>
        <w:tc>
          <w:tcPr>
            <w:tcW w:w="146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Indicates the Syslog host ID.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rsidRPr="00EB2199">
              <w:rPr>
                <w:b/>
              </w:rPr>
              <w:t>BoardSN</w:t>
            </w:r>
            <w:r>
              <w:t>: indicates the board serial number.</w:t>
            </w:r>
          </w:p>
          <w:p w:rsidR="001E13F3" w:rsidRDefault="00C1154F">
            <w:pPr>
              <w:pStyle w:val="ItemListinTable"/>
            </w:pPr>
            <w:r w:rsidRPr="00EB2199">
              <w:rPr>
                <w:b/>
              </w:rPr>
              <w:t>ProductAssetTag</w:t>
            </w:r>
            <w:r>
              <w:t>: indicates the product asset tag.</w:t>
            </w:r>
          </w:p>
          <w:p w:rsidR="001E13F3" w:rsidRDefault="00C1154F">
            <w:pPr>
              <w:pStyle w:val="ItemListinTable"/>
            </w:pPr>
            <w:r w:rsidRPr="00EB2199">
              <w:rPr>
                <w:b/>
              </w:rPr>
              <w:t>HostName</w:t>
            </w:r>
            <w:r>
              <w:t>: indicates the host name.</w:t>
            </w:r>
          </w:p>
        </w:tc>
      </w:tr>
      <w:tr w:rsidR="00EB2199"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&lt;AlarmSeverity&gt;</w:t>
            </w:r>
          </w:p>
        </w:tc>
        <w:tc>
          <w:tcPr>
            <w:tcW w:w="146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alarm severity.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t>Critical</w:t>
            </w:r>
          </w:p>
          <w:p w:rsidR="001E13F3" w:rsidRDefault="00C1154F">
            <w:pPr>
              <w:pStyle w:val="ItemListinTable"/>
            </w:pPr>
            <w:r>
              <w:t>Major</w:t>
            </w:r>
          </w:p>
          <w:p w:rsidR="001E13F3" w:rsidRDefault="00C1154F">
            <w:pPr>
              <w:pStyle w:val="ItemListinTable"/>
            </w:pPr>
            <w:r>
              <w:t>Minor</w:t>
            </w:r>
          </w:p>
          <w:p w:rsidR="001E13F3" w:rsidRDefault="00C1154F">
            <w:pPr>
              <w:pStyle w:val="ItemListinTable"/>
            </w:pPr>
            <w:r>
              <w:t>Normal</w:t>
            </w:r>
          </w:p>
        </w:tc>
      </w:tr>
      <w:tr w:rsidR="00EB2199" w:rsidTr="00EB2199">
        <w:tc>
          <w:tcPr>
            <w:tcW w:w="151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&lt;TransmissionProtocol&gt;</w:t>
            </w:r>
          </w:p>
        </w:tc>
        <w:tc>
          <w:tcPr>
            <w:tcW w:w="146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transmission protocol type. This parameter is optional.</w:t>
            </w:r>
          </w:p>
        </w:tc>
        <w:tc>
          <w:tcPr>
            <w:tcW w:w="2020" w:type="pct"/>
            <w:tcBorders>
              <w:top w:val="single" w:sz="6" w:space="0" w:color="000000"/>
              <w:bottom w:val="single" w:sz="6" w:space="0" w:color="000000"/>
            </w:tcBorders>
            <w:shd w:val="clear" w:color="auto" w:fill="auto"/>
          </w:tcPr>
          <w:p w:rsidR="001E13F3" w:rsidRDefault="00C1154F">
            <w:pPr>
              <w:pStyle w:val="ItemListinTable"/>
            </w:pPr>
            <w:r>
              <w:t>UDP</w:t>
            </w:r>
          </w:p>
          <w:p w:rsidR="001E13F3" w:rsidRDefault="00C1154F">
            <w:pPr>
              <w:pStyle w:val="ItemListinTable"/>
            </w:pPr>
            <w:r>
              <w:t>TCP</w:t>
            </w:r>
          </w:p>
          <w:p w:rsidR="001E13F3" w:rsidRDefault="00C1154F">
            <w:pPr>
              <w:pStyle w:val="ItemListinTable"/>
            </w:pPr>
            <w:r>
              <w:t>TLS</w:t>
            </w:r>
          </w:p>
        </w:tc>
      </w:tr>
    </w:tbl>
    <w:p w:rsidR="001E13F3" w:rsidRDefault="001E13F3"/>
    <w:p w:rsidR="001E13F3" w:rsidRDefault="00C1154F">
      <w:pPr>
        <w:pStyle w:val="BlockLabel"/>
      </w:pPr>
      <w:r>
        <w:t>Usage Guidelines</w:t>
      </w:r>
    </w:p>
    <w:p w:rsidR="001E13F3" w:rsidRDefault="00C1154F">
      <w:r>
        <w:t>You can set the parameters of multiple services concurrently.</w:t>
      </w:r>
    </w:p>
    <w:p w:rsidR="001E13F3" w:rsidRDefault="00C1154F">
      <w:pPr>
        <w:pStyle w:val="BlockLabel"/>
      </w:pPr>
      <w:r>
        <w:t>Example</w:t>
      </w:r>
    </w:p>
    <w:p w:rsidR="001E13F3" w:rsidRDefault="00C1154F" w:rsidP="00EB2199">
      <w:pPr>
        <w:pStyle w:val="ItemStep"/>
        <w:numPr>
          <w:ilvl w:val="0"/>
          <w:numId w:val="8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8"/>
        </w:numPr>
      </w:pPr>
      <w:r>
        <w:t>Set the Syslog resource information.</w:t>
      </w:r>
    </w:p>
    <w:p w:rsidR="001E13F3" w:rsidRDefault="00C1154F">
      <w:pPr>
        <w:pStyle w:val="ItemlistTextTD"/>
      </w:pPr>
      <w:r>
        <w:t xml:space="preserve">PS C:\&gt; </w:t>
      </w:r>
      <w:r>
        <w:rPr>
          <w:b/>
        </w:rPr>
        <w:t>Set-iBMCSyslogSetting -Session $session -ServiceEnabled $true -ServerIdentitySource HostName `          -AlarmSeverity Major -TransmissionProtocol UDP</w:t>
      </w:r>
    </w:p>
    <w:p w:rsidR="001E13F3" w:rsidRDefault="00C1154F">
      <w:pPr>
        <w:pStyle w:val="21"/>
      </w:pPr>
      <w:bookmarkStart w:id="179" w:name="_EN-US_TOPIC_0000001137285017"/>
      <w:bookmarkStart w:id="180" w:name="_EN-US_TOPIC_0000001137285017-chtext"/>
      <w:bookmarkStart w:id="181" w:name="_Toc96528777"/>
      <w:bookmarkEnd w:id="179"/>
      <w:r>
        <w:lastRenderedPageBreak/>
        <w:t>Querying the In-Band Firmware Version</w:t>
      </w:r>
      <w:bookmarkEnd w:id="180"/>
      <w:bookmarkEnd w:id="181"/>
    </w:p>
    <w:p w:rsidR="001E13F3" w:rsidRDefault="00C1154F">
      <w:pPr>
        <w:pStyle w:val="BlockLabel"/>
      </w:pPr>
      <w:r>
        <w:t>Function</w:t>
      </w:r>
    </w:p>
    <w:p w:rsidR="001E13F3" w:rsidRDefault="00C1154F">
      <w:r>
        <w:t>Query the in-band firmware version.</w:t>
      </w:r>
    </w:p>
    <w:p w:rsidR="001E13F3" w:rsidRDefault="00C1154F">
      <w:pPr>
        <w:pStyle w:val="BlockLabel"/>
      </w:pPr>
      <w:r>
        <w:t>Format</w:t>
      </w:r>
    </w:p>
    <w:p w:rsidR="001E13F3" w:rsidRDefault="00C1154F">
      <w:r>
        <w:rPr>
          <w:b/>
        </w:rPr>
        <w:t>Get-iBMCInbandFirmware</w:t>
      </w:r>
      <w:r>
        <w:t xml:space="preserve"> </w:t>
      </w:r>
      <w:r>
        <w:rPr>
          <w:b/>
        </w:rPr>
        <w:t>-Session</w:t>
      </w:r>
      <w:r>
        <w:rPr>
          <w:i/>
        </w:rPr>
        <w:t xml:space="preserve"> &lt;$session&gt;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8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89"/>
        </w:numPr>
      </w:pPr>
      <w:r>
        <w:t>Query the in-band firmware version.</w:t>
      </w:r>
    </w:p>
    <w:p w:rsidR="001E13F3" w:rsidRDefault="00C1154F">
      <w:pPr>
        <w:pStyle w:val="ItemlistTextTD"/>
      </w:pPr>
      <w:r>
        <w:t xml:space="preserve">PS C:\&gt; </w:t>
      </w:r>
      <w:r>
        <w:rPr>
          <w:b/>
        </w:rPr>
        <w:t>Get-iBMCInbandFirmware -Session $session</w:t>
      </w:r>
      <w:r>
        <w:t xml:space="preserve"> </w:t>
      </w:r>
      <w:r>
        <w:br/>
        <w:t xml:space="preserve">   </w:t>
      </w:r>
      <w:r>
        <w:br/>
        <w:t xml:space="preserve"> Host                               : 10.1.1.2 </w:t>
      </w:r>
      <w:r>
        <w:br/>
        <w:t xml:space="preserve"> SR430C-M 1G (SAS3108)@[RAID Card1] : 4.270.00-4382  </w:t>
      </w:r>
      <w:r>
        <w:br/>
        <w:t xml:space="preserve"> LOM (X722)@[LOM]                   : 3.33 0x80000f09 255.65535.255  </w:t>
      </w:r>
      <w:r>
        <w:br/>
        <w:t xml:space="preserve"> SPService                          : @{APPVersion=1.09; OSVersion=1.09; DataVersion=1.09}</w:t>
      </w:r>
    </w:p>
    <w:p w:rsidR="001E13F3" w:rsidRDefault="00C1154F">
      <w:pPr>
        <w:pStyle w:val="21"/>
      </w:pPr>
      <w:bookmarkStart w:id="182" w:name="_EN-US_TOPIC_0000001137285059"/>
      <w:bookmarkStart w:id="183" w:name="_EN-US_TOPIC_0000001137285059-chtext"/>
      <w:bookmarkStart w:id="184" w:name="_Toc96528778"/>
      <w:bookmarkEnd w:id="182"/>
      <w:r>
        <w:t>Querying the Out-of-Band Firmware Version</w:t>
      </w:r>
      <w:bookmarkEnd w:id="183"/>
      <w:bookmarkEnd w:id="184"/>
    </w:p>
    <w:p w:rsidR="001E13F3" w:rsidRDefault="00C1154F">
      <w:pPr>
        <w:pStyle w:val="BlockLabel"/>
      </w:pPr>
      <w:r>
        <w:t>Function</w:t>
      </w:r>
    </w:p>
    <w:p w:rsidR="001E13F3" w:rsidRDefault="00C1154F">
      <w:r>
        <w:t>Query the out-of-band firmware version.</w:t>
      </w:r>
    </w:p>
    <w:p w:rsidR="001E13F3" w:rsidRDefault="00C1154F">
      <w:pPr>
        <w:pStyle w:val="BlockLabel"/>
      </w:pPr>
      <w:r>
        <w:t>Format</w:t>
      </w:r>
    </w:p>
    <w:p w:rsidR="001E13F3" w:rsidRDefault="00C1154F">
      <w:r>
        <w:rPr>
          <w:b/>
        </w:rPr>
        <w:t>Get-iBMCOutbandFirmware -Session</w:t>
      </w:r>
      <w:r>
        <w:rPr>
          <w:b/>
          <w:i/>
        </w:rP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9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0"/>
        </w:numPr>
      </w:pPr>
      <w:r>
        <w:t>Query the out-of-band firmware version.</w:t>
      </w:r>
    </w:p>
    <w:p w:rsidR="001E13F3" w:rsidRDefault="00C1154F">
      <w:pPr>
        <w:pStyle w:val="ItemlistTextTD"/>
      </w:pPr>
      <w:r>
        <w:t xml:space="preserve">PS C:\&gt; </w:t>
      </w:r>
      <w:r>
        <w:rPr>
          <w:b/>
        </w:rPr>
        <w:t>Get-iBMCOutbandFirmware -Session $session</w:t>
      </w:r>
      <w:r>
        <w:t xml:space="preserve"> </w:t>
      </w:r>
      <w:r>
        <w:br/>
        <w:t xml:space="preserve">  </w:t>
      </w:r>
      <w:r>
        <w:br/>
        <w:t xml:space="preserve">Host                               : 10.1.1.2 </w:t>
      </w:r>
      <w:r>
        <w:br/>
        <w:t xml:space="preserve">ActiveBMC                          : 3.18 </w:t>
      </w:r>
      <w:r>
        <w:br/>
        <w:t xml:space="preserve">BackupBMC                          : 3.18 </w:t>
      </w:r>
      <w:r>
        <w:br/>
        <w:t xml:space="preserve">Bios                               : 0.81 </w:t>
      </w:r>
      <w:r>
        <w:br/>
        <w:t xml:space="preserve">MainBoardCPLD                      : 2.02 </w:t>
      </w:r>
      <w:r>
        <w:br/>
        <w:t>chassisDiskBP1CPLD                 : 1.10</w:t>
      </w:r>
    </w:p>
    <w:p w:rsidR="001E13F3" w:rsidRDefault="00C1154F">
      <w:pPr>
        <w:pStyle w:val="21"/>
      </w:pPr>
      <w:bookmarkStart w:id="185" w:name="_EN-US_TOPIC_0000001137285103"/>
      <w:bookmarkStart w:id="186" w:name="_EN-US_TOPIC_0000001137285103-chtext"/>
      <w:bookmarkStart w:id="187" w:name="_Toc96528779"/>
      <w:bookmarkEnd w:id="185"/>
      <w:r>
        <w:t>Upgrading the In-Band Firmware</w:t>
      </w:r>
      <w:bookmarkEnd w:id="186"/>
      <w:bookmarkEnd w:id="187"/>
    </w:p>
    <w:p w:rsidR="001E13F3" w:rsidRDefault="00C1154F">
      <w:pPr>
        <w:pStyle w:val="BlockLabel"/>
      </w:pPr>
      <w:r>
        <w:t>Function</w:t>
      </w:r>
    </w:p>
    <w:p w:rsidR="001E13F3" w:rsidRDefault="00C1154F">
      <w:r>
        <w:t>Upgrade the in-band firmware.</w:t>
      </w:r>
    </w:p>
    <w:p w:rsidR="001E13F3" w:rsidRDefault="00C1154F">
      <w:pPr>
        <w:pStyle w:val="BlockLabel"/>
      </w:pPr>
      <w:r>
        <w:t>Format</w:t>
      </w:r>
    </w:p>
    <w:p w:rsidR="001E13F3" w:rsidRDefault="00C1154F">
      <w:r>
        <w:rPr>
          <w:b/>
        </w:rPr>
        <w:t xml:space="preserve">Update-iBMCInbandFirmware -Session </w:t>
      </w:r>
      <w:r>
        <w:rPr>
          <w:i/>
        </w:rPr>
        <w:t>&lt;$session&gt;</w:t>
      </w:r>
      <w:r>
        <w:rPr>
          <w:b/>
          <w:i/>
        </w:rPr>
        <w:t xml:space="preserve"> </w:t>
      </w:r>
      <w:r>
        <w:rPr>
          <w:b/>
        </w:rPr>
        <w:t xml:space="preserve">-Type </w:t>
      </w:r>
      <w:r>
        <w:rPr>
          <w:i/>
        </w:rPr>
        <w:t>&lt;Type&gt;</w:t>
      </w:r>
      <w:r>
        <w:rPr>
          <w:b/>
        </w:rPr>
        <w:t xml:space="preserve"> -FileUri </w:t>
      </w:r>
      <w:r>
        <w:rPr>
          <w:i/>
        </w:rPr>
        <w:t>&lt;FileUri&gt;</w:t>
      </w:r>
      <w:r>
        <w:rPr>
          <w:b/>
        </w:rPr>
        <w:t xml:space="preserve"> -SignalFileUri </w:t>
      </w:r>
      <w:r>
        <w:rPr>
          <w:i/>
        </w:rPr>
        <w:t>&lt;SignalFileUri&gt;</w:t>
      </w:r>
      <w:r>
        <w:t xml:space="preserve"> </w:t>
      </w:r>
      <w:r>
        <w:rPr>
          <w:b/>
        </w:rPr>
        <w:t xml:space="preserve">-UpgradeMode </w:t>
      </w:r>
      <w:r>
        <w:rPr>
          <w:i/>
        </w:rPr>
        <w:t>&lt;UpgradeMode&gt;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3078"/>
        <w:gridCol w:w="3159"/>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&lt;Type&gt;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firmware type.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rsidRPr="00EB2199">
              <w:rPr>
                <w:b/>
              </w:rPr>
              <w:t>Firmware</w:t>
            </w:r>
            <w:r>
              <w:t>: RAID controller card and NIC</w:t>
            </w:r>
          </w:p>
          <w:p w:rsidR="001E13F3" w:rsidRDefault="00C1154F">
            <w:pPr>
              <w:pStyle w:val="ItemListinTable"/>
            </w:pPr>
            <w:r w:rsidRPr="00EB2199">
              <w:rPr>
                <w:b/>
              </w:rPr>
              <w:t>SP</w:t>
            </w:r>
            <w:r>
              <w:t>: Smart Provisioning</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&lt;FileUri&gt;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upgrade file on the server. This parameter is mandatory.</w:t>
            </w:r>
          </w:p>
          <w:p w:rsidR="001E13F3" w:rsidRDefault="00C1154F" w:rsidP="00EB2199">
            <w:pPr>
              <w:pStyle w:val="NotesHeadinginTable"/>
              <w:widowControl w:val="0"/>
            </w:pPr>
            <w:r>
              <w:t>NOTE</w:t>
            </w:r>
          </w:p>
          <w:p w:rsidR="001E13F3" w:rsidRDefault="00C1154F" w:rsidP="00EB2199">
            <w:pPr>
              <w:pStyle w:val="NotesTextListinTable"/>
              <w:widowControl w:val="0"/>
            </w:pPr>
            <w:r>
              <w:t>The firmware upgrade file is in .zip format.</w:t>
            </w:r>
          </w:p>
          <w:p w:rsidR="001E13F3" w:rsidRDefault="00C1154F" w:rsidP="00EB2199">
            <w:pPr>
              <w:pStyle w:val="NotesTextListinTable"/>
              <w:widowControl w:val="0"/>
            </w:pPr>
            <w:r>
              <w:t>The Smart Provisioning upgrade file is in .ISO format.</w:t>
            </w:r>
          </w:p>
        </w:tc>
        <w:tc>
          <w:tcPr>
            <w:tcW w:w="1989" w:type="pct"/>
            <w:tcBorders>
              <w:top w:val="single" w:sz="6" w:space="0" w:color="000000"/>
              <w:bottom w:val="single" w:sz="6" w:space="0" w:color="000000"/>
            </w:tcBorders>
            <w:shd w:val="clear" w:color="auto" w:fill="auto"/>
          </w:tcPr>
          <w:p w:rsidR="001E13F3" w:rsidRDefault="00C1154F">
            <w:pPr>
              <w:pStyle w:val="ItemListinTable"/>
            </w:pPr>
            <w:r>
              <w:t>The directory where the upgrade file is stored cannot contain the following special characters: ||,;&amp;&amp;$|&gt;&gt;&gt;&lt;.</w:t>
            </w:r>
          </w:p>
          <w:p w:rsidR="001E13F3" w:rsidRDefault="00C1154F">
            <w:pPr>
              <w:pStyle w:val="ItemListinTable"/>
            </w:pPr>
            <w:r>
              <w:t>Only remote directories are supported.</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w:t>
            </w:r>
            <w:r>
              <w:lastRenderedPageBreak/>
              <w:t xml:space="preserve">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pPr>
              <w:pStyle w:val="ItemListinTable"/>
            </w:pPr>
            <w:r>
              <w:t xml:space="preserve">If the value of </w:t>
            </w:r>
            <w:r w:rsidRPr="00EB2199">
              <w:rPr>
                <w:b/>
              </w:rPr>
              <w:t>Type</w:t>
            </w:r>
            <w:r>
              <w:t xml:space="preserve"> is </w:t>
            </w:r>
            <w:r w:rsidRPr="00EB2199">
              <w:rPr>
                <w:b/>
              </w:rPr>
              <w:t>Firmware</w:t>
            </w:r>
            <w:r>
              <w:t>, the HTTPS, SFTP, NFS, CIFS, SCP, and FILE file transfer protocols are supported.</w:t>
            </w:r>
          </w:p>
          <w:p w:rsidR="001E13F3" w:rsidRDefault="00C1154F">
            <w:pPr>
              <w:pStyle w:val="ItemListinTable"/>
            </w:pPr>
            <w:r>
              <w:t xml:space="preserve">If the value of </w:t>
            </w:r>
            <w:r w:rsidRPr="00EB2199">
              <w:rPr>
                <w:b/>
              </w:rPr>
              <w:t>Type</w:t>
            </w:r>
            <w:r>
              <w:t xml:space="preserve"> is </w:t>
            </w:r>
            <w:r w:rsidRPr="00EB2199">
              <w:rPr>
                <w:b/>
              </w:rPr>
              <w:t>SP</w:t>
            </w:r>
            <w:r>
              <w:t>, only the NFS and CIFS file transfer protocols are supported.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&lt;SignalFileUri&gt;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digital signature (in .asc format) of the upgrade package.</w:t>
            </w:r>
          </w:p>
          <w:p w:rsidR="001E13F3" w:rsidRDefault="00C1154F">
            <w:pPr>
              <w:pStyle w:val="TableText"/>
            </w:pPr>
            <w:r>
              <w:t xml:space="preserve">If the value of </w:t>
            </w:r>
            <w:r w:rsidRPr="00EB2199">
              <w:rPr>
                <w:b/>
              </w:rPr>
              <w:t>Type</w:t>
            </w:r>
            <w:r>
              <w:t xml:space="preserve"> is </w:t>
            </w:r>
            <w:r w:rsidRPr="00EB2199">
              <w:rPr>
                <w:b/>
              </w:rPr>
              <w:t>Firmware</w:t>
            </w:r>
            <w:r>
              <w:t>,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ItemListinTable"/>
            </w:pPr>
            <w:r>
              <w:t>The directory where the upgrade file is stored cannot contain the following special characters: ||,;&amp;&amp;$|&gt;&gt;&gt;&lt;.</w:t>
            </w:r>
          </w:p>
          <w:p w:rsidR="001E13F3" w:rsidRDefault="00C1154F">
            <w:pPr>
              <w:pStyle w:val="ItemListinTable"/>
            </w:pPr>
            <w:r>
              <w:t>The HTTPS, SFTP, NFS, CIFS, SCP, and FILE file transfer protocols are supported.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&lt;UpgradeMode&gt;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upgrade mode. This parameter is optional.</w:t>
            </w:r>
          </w:p>
        </w:tc>
        <w:tc>
          <w:tcPr>
            <w:tcW w:w="1989" w:type="pct"/>
            <w:tcBorders>
              <w:top w:val="single" w:sz="6" w:space="0" w:color="000000"/>
              <w:bottom w:val="single" w:sz="6" w:space="0" w:color="000000"/>
            </w:tcBorders>
            <w:shd w:val="clear" w:color="auto" w:fill="auto"/>
          </w:tcPr>
          <w:p w:rsidR="001E13F3" w:rsidRDefault="00C1154F">
            <w:pPr>
              <w:pStyle w:val="ItemListinTable"/>
            </w:pPr>
            <w:r>
              <w:t>Auto</w:t>
            </w:r>
          </w:p>
          <w:p w:rsidR="001E13F3" w:rsidRDefault="00C1154F">
            <w:pPr>
              <w:pStyle w:val="ItemListinTable"/>
            </w:pPr>
            <w:r>
              <w:t>Full</w:t>
            </w:r>
          </w:p>
          <w:p w:rsidR="001E13F3" w:rsidRDefault="00C1154F">
            <w:pPr>
              <w:pStyle w:val="ItemListinTable"/>
            </w:pPr>
            <w:r>
              <w:t>Recover</w:t>
            </w:r>
          </w:p>
          <w:p w:rsidR="001E13F3" w:rsidRDefault="00C1154F">
            <w:pPr>
              <w:pStyle w:val="ItemListinTable"/>
            </w:pPr>
            <w:r>
              <w:t>APP</w:t>
            </w:r>
          </w:p>
          <w:p w:rsidR="001E13F3" w:rsidRDefault="00C1154F">
            <w:pPr>
              <w:pStyle w:val="ItemListinTable"/>
            </w:pPr>
            <w:r>
              <w:t>Driver</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
        <w:t># Use a file in a remote directory to upgrade Smart Provisioning, enable Smart Provisioning, and restart the server.</w:t>
      </w:r>
    </w:p>
    <w:p w:rsidR="001E13F3" w:rsidRDefault="00C1154F" w:rsidP="00EB2199">
      <w:pPr>
        <w:pStyle w:val="ItemStep"/>
        <w:numPr>
          <w:ilvl w:val="0"/>
          <w:numId w:val="9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1"/>
        </w:numPr>
      </w:pPr>
      <w:r>
        <w:t>Upgrade the in-band firmware.</w:t>
      </w:r>
    </w:p>
    <w:p w:rsidR="001E13F3" w:rsidRDefault="00C1154F">
      <w:pPr>
        <w:pStyle w:val="ItemlistTextTD"/>
      </w:pPr>
      <w:r>
        <w:t xml:space="preserve">PS C:\&gt; </w:t>
      </w:r>
      <w:r>
        <w:rPr>
          <w:b/>
        </w:rPr>
        <w:t>Update-iBMCInbandFirmware -Session $session -Type Firmware `</w:t>
      </w:r>
      <w:r>
        <w:t xml:space="preserve"> </w:t>
      </w:r>
      <w:r>
        <w:br/>
        <w:t xml:space="preserve"> </w:t>
      </w:r>
      <w:r>
        <w:rPr>
          <w:b/>
        </w:rPr>
        <w:t xml:space="preserve">          -FileUri "nfs://10.10.10.2/data/nfs/NIC(X722)-Electrical-05022FTM-FW(3.33).zip" `</w:t>
      </w:r>
      <w:r>
        <w:t xml:space="preserve"> </w:t>
      </w:r>
      <w:r>
        <w:br/>
        <w:t xml:space="preserve"> </w:t>
      </w:r>
      <w:r>
        <w:rPr>
          <w:b/>
        </w:rPr>
        <w:t xml:space="preserve">          -SignalFileUri "nfs://10.10.10.2/data/nfs/NIC(X722)-Electrical-05022FTM-FW(3.33).zip.asc" `</w:t>
      </w:r>
      <w:r>
        <w:t xml:space="preserve"> </w:t>
      </w:r>
      <w:r>
        <w:br/>
        <w:t xml:space="preserve"> </w:t>
      </w:r>
      <w:r>
        <w:rPr>
          <w:b/>
        </w:rPr>
        <w:t xml:space="preserve">          -UpgradeMode Recover</w:t>
      </w:r>
    </w:p>
    <w:p w:rsidR="001E13F3" w:rsidRDefault="00C1154F" w:rsidP="00EB2199">
      <w:pPr>
        <w:pStyle w:val="ItemStep"/>
        <w:numPr>
          <w:ilvl w:val="0"/>
          <w:numId w:val="91"/>
        </w:numPr>
      </w:pPr>
      <w:r>
        <w:t>Enable Smart Provisioning.</w:t>
      </w:r>
    </w:p>
    <w:p w:rsidR="001E13F3" w:rsidRDefault="00C1154F">
      <w:pPr>
        <w:pStyle w:val="ItemlistTextTD"/>
      </w:pPr>
      <w:r>
        <w:t xml:space="preserve">PS C:\&gt; </w:t>
      </w:r>
      <w:r>
        <w:rPr>
          <w:b/>
        </w:rPr>
        <w:t>Set-iBMCSPService -Session $session -StartEnabled $true -SysRestartDelaySeconds 60</w:t>
      </w:r>
    </w:p>
    <w:p w:rsidR="001E13F3" w:rsidRDefault="00C1154F" w:rsidP="00EB2199">
      <w:pPr>
        <w:pStyle w:val="ItemStep"/>
        <w:numPr>
          <w:ilvl w:val="0"/>
          <w:numId w:val="91"/>
        </w:numPr>
      </w:pPr>
      <w:r>
        <w:t>Restart the server.</w:t>
      </w:r>
    </w:p>
    <w:p w:rsidR="001E13F3" w:rsidRDefault="00C1154F">
      <w:pPr>
        <w:pStyle w:val="ItemlistTextTD"/>
      </w:pPr>
      <w:r>
        <w:t xml:space="preserve">PS C:\&gt; </w:t>
      </w:r>
      <w:r>
        <w:rPr>
          <w:b/>
        </w:rPr>
        <w:t>Set-iBMCServerPower -Session $session -ResetType ForceRestart</w:t>
      </w:r>
    </w:p>
    <w:p w:rsidR="001E13F3" w:rsidRDefault="00C1154F" w:rsidP="00EB2199">
      <w:pPr>
        <w:pStyle w:val="ItemStep"/>
        <w:numPr>
          <w:ilvl w:val="0"/>
          <w:numId w:val="91"/>
        </w:numPr>
      </w:pPr>
      <w:r>
        <w:t>Query the configuration result resource of the Smart Provisioning service.</w:t>
      </w:r>
    </w:p>
    <w:p w:rsidR="001E13F3" w:rsidRDefault="00C1154F">
      <w:pPr>
        <w:pStyle w:val="ItemlistTextTD"/>
      </w:pPr>
      <w:r>
        <w:t xml:space="preserve">PS C:\&gt; </w:t>
      </w:r>
      <w:r>
        <w:rPr>
          <w:b/>
        </w:rPr>
        <w:t>$Result = Get-iBMCSPTaskResult -Session $session</w:t>
      </w:r>
      <w:r>
        <w:t xml:space="preserve"> </w:t>
      </w:r>
      <w:r>
        <w:br/>
        <w:t xml:space="preserve">PS C:\&gt; </w:t>
      </w:r>
      <w:r>
        <w:rPr>
          <w:b/>
        </w:rPr>
        <w:t>$Result</w:t>
      </w:r>
      <w:r>
        <w:t xml:space="preserve"> </w:t>
      </w:r>
      <w:r>
        <w:br/>
        <w:t xml:space="preserve"> </w:t>
      </w:r>
      <w:r>
        <w:br/>
        <w:t xml:space="preserve">Host      : 10.1.1.2 </w:t>
      </w:r>
      <w:r>
        <w:br/>
        <w:t xml:space="preserve">Id        : 1 </w:t>
      </w:r>
      <w:r>
        <w:br/>
        <w:t xml:space="preserve">Name      : SP Result </w:t>
      </w:r>
      <w:r>
        <w:br/>
        <w:t xml:space="preserve">Status    : Finished </w:t>
      </w:r>
      <w:r>
        <w:br/>
        <w:t xml:space="preserve">OSInstall : </w:t>
      </w:r>
      <w:r>
        <w:br/>
        <w:t xml:space="preserve">Clone     : </w:t>
      </w:r>
      <w:r>
        <w:br/>
        <w:t xml:space="preserve">Recover   : </w:t>
      </w:r>
      <w:r>
        <w:br/>
        <w:t>Upgrade   : @{Progress=Successful; Detail=System.Object[]}</w:t>
      </w:r>
    </w:p>
    <w:p w:rsidR="001E13F3" w:rsidRDefault="00C1154F" w:rsidP="00EB2199">
      <w:pPr>
        <w:pStyle w:val="ItemStep"/>
        <w:numPr>
          <w:ilvl w:val="0"/>
          <w:numId w:val="91"/>
        </w:numPr>
      </w:pPr>
      <w:r>
        <w:t>Check whether the firmware versions are upgraded to the target versions.</w:t>
      </w:r>
    </w:p>
    <w:p w:rsidR="001E13F3" w:rsidRDefault="00C1154F">
      <w:pPr>
        <w:pStyle w:val="ItemlistTextTD"/>
      </w:pPr>
      <w:r>
        <w:t xml:space="preserve">PS C:\&gt; </w:t>
      </w:r>
      <w:r>
        <w:rPr>
          <w:b/>
        </w:rPr>
        <w:t>Get-iBMCInbandFirmware -Session $session</w:t>
      </w:r>
      <w:r>
        <w:t xml:space="preserve"> </w:t>
      </w:r>
      <w:r>
        <w:br/>
        <w:t xml:space="preserve"> </w:t>
      </w:r>
      <w:r>
        <w:br/>
        <w:t xml:space="preserve">Host                               : 10.1.1.2 </w:t>
      </w:r>
      <w:r>
        <w:br/>
        <w:t xml:space="preserve">SR430C-M 1G (SAS3108)@[RAID Card1] : 4.270.00-4382 </w:t>
      </w:r>
      <w:r>
        <w:br/>
        <w:t xml:space="preserve">LOM (X722)@[LOM]                   : 3.33 0x80000f09 255.65535.255 </w:t>
      </w:r>
      <w:r>
        <w:br/>
        <w:t>SPService                          : @{APPVersion=1.16; OSVersion=1.16; DataVersion=1.16}</w:t>
      </w:r>
    </w:p>
    <w:p w:rsidR="001E13F3" w:rsidRDefault="00C1154F">
      <w:r>
        <w:t># Use a file in a remote directory to upgrade Smart Provisioning.</w:t>
      </w:r>
    </w:p>
    <w:p w:rsidR="001E13F3" w:rsidRDefault="00C1154F" w:rsidP="00EB2199">
      <w:pPr>
        <w:pStyle w:val="ItemStep"/>
        <w:numPr>
          <w:ilvl w:val="0"/>
          <w:numId w:val="9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2"/>
        </w:numPr>
      </w:pPr>
      <w:r>
        <w:t>Upgrade Smart Provisioning.</w:t>
      </w:r>
    </w:p>
    <w:p w:rsidR="001E13F3" w:rsidRDefault="00C1154F">
      <w:pPr>
        <w:pStyle w:val="ItemlistTextTD"/>
      </w:pPr>
      <w:r>
        <w:t xml:space="preserve">PS C:\&gt; </w:t>
      </w:r>
      <w:r>
        <w:rPr>
          <w:b/>
        </w:rPr>
        <w:t>Update-iBMCInbandFirmware -Session $session -Type SP `</w:t>
      </w:r>
      <w:r>
        <w:t xml:space="preserve"> </w:t>
      </w:r>
      <w:r>
        <w:br/>
      </w:r>
      <w:r>
        <w:rPr>
          <w:b/>
        </w:rPr>
        <w:t xml:space="preserve">          -FileUri "nfs://10.10.10.2/data/nfs/Firmware.ISO `</w:t>
      </w:r>
      <w:r>
        <w:t xml:space="preserve"> </w:t>
      </w:r>
      <w:r>
        <w:br/>
      </w:r>
      <w:r>
        <w:rPr>
          <w:b/>
        </w:rPr>
        <w:t xml:space="preserve">          -UpgradeMode Recover</w:t>
      </w:r>
    </w:p>
    <w:p w:rsidR="001E13F3" w:rsidRDefault="00C1154F" w:rsidP="00EB2199">
      <w:pPr>
        <w:pStyle w:val="ItemStep"/>
        <w:numPr>
          <w:ilvl w:val="0"/>
          <w:numId w:val="92"/>
        </w:numPr>
      </w:pPr>
      <w:r>
        <w:t>Check whether the firmware versions are upgraded to the target versions.</w:t>
      </w:r>
    </w:p>
    <w:p w:rsidR="001E13F3" w:rsidRDefault="00C1154F">
      <w:pPr>
        <w:pStyle w:val="ItemlistTextTD"/>
      </w:pPr>
      <w:r>
        <w:lastRenderedPageBreak/>
        <w:t xml:space="preserve">PS C:\&gt; </w:t>
      </w:r>
      <w:r>
        <w:rPr>
          <w:b/>
        </w:rPr>
        <w:t>Get-iBMCInbandFirmware $session</w:t>
      </w:r>
      <w:r>
        <w:t xml:space="preserve"> </w:t>
      </w:r>
      <w:r>
        <w:br/>
        <w:t xml:space="preserve"> </w:t>
      </w:r>
      <w:r>
        <w:br/>
        <w:t xml:space="preserve">Host                               : 10.1.1.2 </w:t>
      </w:r>
      <w:r>
        <w:br/>
        <w:t xml:space="preserve">SR430C-M 1G (SAS3108)@[RAID Card1] : 4.270.00-4382 </w:t>
      </w:r>
      <w:r>
        <w:br/>
        <w:t xml:space="preserve">LOM (X722)@[LOM]                   : 3.33 0x80000f09 255.65535.255 </w:t>
      </w:r>
      <w:r>
        <w:br/>
        <w:t>SPService                          : @{APPVersion=1.16; OSVersion=1.16; DataVersion=1.16}</w:t>
      </w:r>
    </w:p>
    <w:p w:rsidR="001E13F3" w:rsidRDefault="00C1154F">
      <w:pPr>
        <w:pStyle w:val="21"/>
      </w:pPr>
      <w:bookmarkStart w:id="188" w:name="_EN-US_TOPIC_0000001137285147"/>
      <w:bookmarkStart w:id="189" w:name="_EN-US_TOPIC_0000001137285147-chtext"/>
      <w:bookmarkStart w:id="190" w:name="_Toc96528780"/>
      <w:bookmarkEnd w:id="188"/>
      <w:r>
        <w:t>Upgrading the Out-of-Band Firmware</w:t>
      </w:r>
      <w:bookmarkEnd w:id="189"/>
      <w:bookmarkEnd w:id="190"/>
    </w:p>
    <w:p w:rsidR="001E13F3" w:rsidRDefault="00C1154F">
      <w:pPr>
        <w:pStyle w:val="BlockLabel"/>
      </w:pPr>
      <w:r>
        <w:t>Function</w:t>
      </w:r>
    </w:p>
    <w:p w:rsidR="001E13F3" w:rsidRDefault="00C1154F">
      <w:r>
        <w:t>Upgrade the out-of-band firmware.</w:t>
      </w:r>
    </w:p>
    <w:p w:rsidR="001E13F3" w:rsidRDefault="00C1154F">
      <w:pPr>
        <w:pStyle w:val="BlockLabel"/>
      </w:pPr>
      <w:r>
        <w:t>Format</w:t>
      </w:r>
    </w:p>
    <w:p w:rsidR="001E13F3" w:rsidRDefault="00C1154F">
      <w:r>
        <w:rPr>
          <w:b/>
        </w:rPr>
        <w:t xml:space="preserve">Update-iBMCOutbandFirmware -Session </w:t>
      </w:r>
      <w:r>
        <w:rPr>
          <w:i/>
        </w:rPr>
        <w:t xml:space="preserve">&lt;$session&gt; </w:t>
      </w:r>
      <w:r>
        <w:rPr>
          <w:b/>
        </w:rPr>
        <w:t xml:space="preserve">-FileUri </w:t>
      </w:r>
      <w:r>
        <w:rPr>
          <w:i/>
        </w:rPr>
        <w:t>&lt;FileUri&gt;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3078"/>
        <w:gridCol w:w="3159"/>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9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&lt;FileUri&gt;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upgrade file on the server. This parameter is mandatory.</w:t>
            </w:r>
          </w:p>
        </w:tc>
        <w:tc>
          <w:tcPr>
            <w:tcW w:w="1989" w:type="pct"/>
            <w:tcBorders>
              <w:top w:val="single" w:sz="6" w:space="0" w:color="000000"/>
              <w:bottom w:val="single" w:sz="6" w:space="0" w:color="000000"/>
            </w:tcBorders>
            <w:shd w:val="clear" w:color="auto" w:fill="auto"/>
          </w:tcPr>
          <w:p w:rsidR="001E13F3" w:rsidRDefault="00C1154F">
            <w:pPr>
              <w:pStyle w:val="TableText"/>
            </w:pPr>
            <w:r>
              <w:t>The file URL cannot exceed 256 characters.</w:t>
            </w:r>
          </w:p>
          <w:p w:rsidR="001E13F3" w:rsidRDefault="00C1154F">
            <w:pPr>
              <w:pStyle w:val="ItemListinTable"/>
            </w:pPr>
            <w:r>
              <w:t xml:space="preserve">If a local directory is used, the value must be in </w:t>
            </w:r>
            <w:r w:rsidRPr="00EB2199">
              <w:rPr>
                <w:i/>
              </w:rPr>
              <w:t>Directory</w:t>
            </w:r>
            <w:r>
              <w:t>\</w:t>
            </w:r>
            <w:r w:rsidRPr="00EB2199">
              <w:rPr>
                <w:i/>
              </w:rPr>
              <w:t>File name</w:t>
            </w:r>
            <w:r>
              <w:t xml:space="preserve"> or </w:t>
            </w:r>
            <w:r w:rsidRPr="00EB2199">
              <w:rPr>
                <w:i/>
              </w:rPr>
              <w:t>\\Server IP address</w:t>
            </w:r>
            <w:r>
              <w:t>\</w:t>
            </w:r>
            <w:r w:rsidRPr="00EB2199">
              <w:rPr>
                <w:i/>
              </w:rPr>
              <w:t>Directory</w:t>
            </w:r>
            <w:r>
              <w:t>\</w:t>
            </w:r>
            <w:r w:rsidRPr="00EB2199">
              <w:rPr>
                <w:i/>
              </w:rPr>
              <w:t>File name</w:t>
            </w:r>
            <w:r>
              <w:t xml:space="preserve"> format.</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 xml:space="preserve">File transfer protocol://User name:Password@Remote server IP address/Directory/File </w:t>
            </w:r>
            <w:r w:rsidRPr="00EB2199">
              <w:rPr>
                <w:i/>
              </w:rPr>
              <w:lastRenderedPageBreak/>
              <w:t>name</w:t>
            </w:r>
            <w:r>
              <w:t>.</w:t>
            </w:r>
          </w:p>
          <w:p w:rsidR="001E13F3" w:rsidRDefault="00C1154F" w:rsidP="00EB2199">
            <w:pPr>
              <w:pStyle w:val="SubItemListinTable"/>
              <w:widowControl w:val="0"/>
            </w:pPr>
            <w:r>
              <w:t>The file transfer protocols include HTTPS, SCP, SFTP, CIFS, TFTP, and NFS, and the protocol name must be in lower case.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-SecureEnabled</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89"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The upgrade takes effect after the BIOS and CPLD are powered off.</w:t>
      </w:r>
    </w:p>
    <w:p w:rsidR="001E13F3" w:rsidRDefault="00C1154F">
      <w:pPr>
        <w:pStyle w:val="BlockLabel"/>
      </w:pPr>
      <w:r>
        <w:t>Example</w:t>
      </w:r>
    </w:p>
    <w:p w:rsidR="001E13F3" w:rsidRDefault="00C1154F">
      <w:r>
        <w:t># Upgrade the out-of-band firmware using a local file.</w:t>
      </w:r>
    </w:p>
    <w:p w:rsidR="001E13F3" w:rsidRDefault="00C1154F" w:rsidP="00EB2199">
      <w:pPr>
        <w:pStyle w:val="ItemStep"/>
        <w:numPr>
          <w:ilvl w:val="0"/>
          <w:numId w:val="9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3"/>
        </w:numPr>
      </w:pPr>
      <w:r>
        <w:t>Upgrade the out-of-band firmware.</w:t>
      </w:r>
    </w:p>
    <w:p w:rsidR="001E13F3" w:rsidRDefault="00C1154F">
      <w:pPr>
        <w:pStyle w:val="ItemlistTextTD"/>
      </w:pPr>
      <w:r>
        <w:t xml:space="preserve">PS C:\&gt; </w:t>
      </w:r>
      <w:r>
        <w:rPr>
          <w:b/>
        </w:rPr>
        <w:t>Update-iBMCOutbandFirmware -Session $session -FileUri E:\2288H_V5_5288_V5-iBMC-V318.hpm</w:t>
      </w:r>
      <w:r>
        <w:t xml:space="preserve">  </w:t>
      </w:r>
      <w:r>
        <w:br/>
        <w:t xml:space="preserve">  </w:t>
      </w:r>
      <w:r>
        <w:br/>
        <w:t xml:space="preserve">Host         : 10.1.1.2 </w:t>
      </w:r>
      <w:r>
        <w:br/>
        <w:t xml:space="preserve">Id           : 1  </w:t>
      </w:r>
      <w:r>
        <w:br/>
        <w:t xml:space="preserve">Name         : Upgarde Task  </w:t>
      </w:r>
      <w:r>
        <w:br/>
        <w:t xml:space="preserve">ActivityName : [10.1.1.2] Upgarde Task  </w:t>
      </w:r>
      <w:r>
        <w:br/>
        <w:t xml:space="preserve">TaskState    : Completed  </w:t>
      </w:r>
      <w:r>
        <w:br/>
        <w:t xml:space="preserve">StartTime    : 2018-11-23T08:57:45+08:00  </w:t>
      </w:r>
      <w:r>
        <w:br/>
        <w:t xml:space="preserve">EndTime      : 2018-11-23T09:01:24+08:00  </w:t>
      </w:r>
      <w:r>
        <w:br/>
        <w:t xml:space="preserve">TaskStatus   : OK  </w:t>
      </w:r>
      <w:r>
        <w:br/>
        <w:t>TaskPercent  : 100%</w:t>
      </w:r>
    </w:p>
    <w:p w:rsidR="001E13F3" w:rsidRDefault="00C1154F" w:rsidP="00EB2199">
      <w:pPr>
        <w:pStyle w:val="ItemStep"/>
        <w:numPr>
          <w:ilvl w:val="0"/>
          <w:numId w:val="93"/>
        </w:numPr>
      </w:pPr>
      <w:r>
        <w:t>Check whether the firmware versions are upgraded to the target versions.</w:t>
      </w:r>
    </w:p>
    <w:p w:rsidR="001E13F3" w:rsidRDefault="00C1154F">
      <w:pPr>
        <w:pStyle w:val="ItemlistTextTD"/>
      </w:pPr>
      <w:r>
        <w:t xml:space="preserve">PS C:\&gt; </w:t>
      </w:r>
      <w:r>
        <w:rPr>
          <w:b/>
        </w:rPr>
        <w:t>Get-iBMCOutbandFirmware -Session $session</w:t>
      </w:r>
      <w:r>
        <w:t xml:space="preserve"> </w:t>
      </w:r>
      <w:r>
        <w:br/>
        <w:t xml:space="preserve"> </w:t>
      </w:r>
      <w:r>
        <w:br/>
        <w:t xml:space="preserve">Host                               : 10.1.1.2 </w:t>
      </w:r>
      <w:r>
        <w:br/>
        <w:t xml:space="preserve">ActiveBMC                          : 3.18 </w:t>
      </w:r>
      <w:r>
        <w:br/>
        <w:t xml:space="preserve">BackupBMC                          : 3.18 </w:t>
      </w:r>
      <w:r>
        <w:br/>
        <w:t xml:space="preserve">Bios                               : 0.81 </w:t>
      </w:r>
      <w:r>
        <w:br/>
        <w:t xml:space="preserve">MainBoardCPLD                      : 2.02 </w:t>
      </w:r>
      <w:r>
        <w:br/>
        <w:t>chassisDiskBP1CPLD                 : 1.10</w:t>
      </w:r>
    </w:p>
    <w:p w:rsidR="001E13F3" w:rsidRDefault="00C1154F">
      <w:r>
        <w:t># Upgrade the out-of-band firmware using a file in a remote directory.</w:t>
      </w:r>
    </w:p>
    <w:p w:rsidR="001E13F3" w:rsidRDefault="00C1154F" w:rsidP="00EB2199">
      <w:pPr>
        <w:pStyle w:val="ItemStep"/>
        <w:numPr>
          <w:ilvl w:val="0"/>
          <w:numId w:val="9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4"/>
        </w:numPr>
      </w:pPr>
      <w:r>
        <w:lastRenderedPageBreak/>
        <w:t>Upgrade the out-of-band firmware.</w:t>
      </w:r>
    </w:p>
    <w:p w:rsidR="001E13F3" w:rsidRDefault="00C1154F">
      <w:pPr>
        <w:pStyle w:val="ItemlistTextTD"/>
      </w:pPr>
      <w:r>
        <w:t xml:space="preserve">PS C:\&gt; </w:t>
      </w:r>
      <w:r>
        <w:rPr>
          <w:b/>
        </w:rPr>
        <w:t>Update-iBMCOutbandFirmware -Session $session `          -FileUri nfs://10.10.10.3/data/nfs/2288H_V5_5288_V5-iBMC-V318.hpm</w:t>
      </w:r>
      <w:r>
        <w:t xml:space="preserve">  </w:t>
      </w:r>
      <w:r>
        <w:br/>
        <w:t xml:space="preserve">  </w:t>
      </w:r>
      <w:r>
        <w:br/>
        <w:t xml:space="preserve">Host         : 10.1.1.2 </w:t>
      </w:r>
      <w:r>
        <w:br/>
        <w:t xml:space="preserve">Id           : 1  </w:t>
      </w:r>
      <w:r>
        <w:br/>
        <w:t xml:space="preserve">Name         : Upgarde Task  </w:t>
      </w:r>
      <w:r>
        <w:br/>
        <w:t xml:space="preserve">ActivityName : [10.1.1.2] Upgarde Task  </w:t>
      </w:r>
      <w:r>
        <w:br/>
        <w:t xml:space="preserve">TaskState    : Completed  </w:t>
      </w:r>
      <w:r>
        <w:br/>
        <w:t xml:space="preserve">StartTime    : 2018-11-23T08:57:45+08:00  </w:t>
      </w:r>
      <w:r>
        <w:br/>
        <w:t xml:space="preserve">EndTime      : 2018-11-23T09:01:24+08:00  </w:t>
      </w:r>
      <w:r>
        <w:br/>
        <w:t xml:space="preserve">TaskStatus   : OK  </w:t>
      </w:r>
      <w:r>
        <w:br/>
        <w:t>TaskPercent  : 100%</w:t>
      </w:r>
    </w:p>
    <w:p w:rsidR="001E13F3" w:rsidRDefault="00C1154F" w:rsidP="00EB2199">
      <w:pPr>
        <w:pStyle w:val="ItemStep"/>
        <w:numPr>
          <w:ilvl w:val="0"/>
          <w:numId w:val="94"/>
        </w:numPr>
      </w:pPr>
      <w:r>
        <w:t>Check whether the firmware versions are upgraded to the target versions.</w:t>
      </w:r>
    </w:p>
    <w:p w:rsidR="001E13F3" w:rsidRDefault="00C1154F">
      <w:pPr>
        <w:pStyle w:val="ItemlistTextTD"/>
      </w:pPr>
      <w:r>
        <w:t xml:space="preserve">PS C:\&gt; </w:t>
      </w:r>
      <w:r>
        <w:rPr>
          <w:b/>
        </w:rPr>
        <w:t>Get-iBMCOutbandFirmware -Session $session</w:t>
      </w:r>
      <w:r>
        <w:t xml:space="preserve"> </w:t>
      </w:r>
      <w:r>
        <w:br/>
        <w:t xml:space="preserve"> </w:t>
      </w:r>
      <w:r>
        <w:br/>
        <w:t xml:space="preserve">Host                               : 10.1.1.2 </w:t>
      </w:r>
      <w:r>
        <w:br/>
        <w:t xml:space="preserve">ActiveBMC                          : 3.18 </w:t>
      </w:r>
      <w:r>
        <w:br/>
        <w:t xml:space="preserve">BackupBMC                          : 3.18 </w:t>
      </w:r>
      <w:r>
        <w:br/>
        <w:t xml:space="preserve">Bios                               : 0.81 </w:t>
      </w:r>
      <w:r>
        <w:br/>
        <w:t xml:space="preserve">MainBoardCPLD                      : 2.02 </w:t>
      </w:r>
      <w:r>
        <w:br/>
        <w:t>chassisDiskBP1CPLD                 : 1.10</w:t>
      </w:r>
    </w:p>
    <w:p w:rsidR="001E13F3" w:rsidRDefault="00C1154F">
      <w:pPr>
        <w:pStyle w:val="21"/>
      </w:pPr>
      <w:bookmarkStart w:id="191" w:name="_EN-US_TOPIC_0000001137285191"/>
      <w:bookmarkStart w:id="192" w:name="_EN-US_TOPIC_0000001137285191-chtext"/>
      <w:bookmarkStart w:id="193" w:name="_Toc96528781"/>
      <w:bookmarkEnd w:id="191"/>
      <w:r>
        <w:t>Querying the CPU Health Status</w:t>
      </w:r>
      <w:bookmarkEnd w:id="192"/>
      <w:bookmarkEnd w:id="193"/>
    </w:p>
    <w:p w:rsidR="001E13F3" w:rsidRDefault="00C1154F">
      <w:pPr>
        <w:pStyle w:val="BlockLabel"/>
      </w:pPr>
      <w:r>
        <w:t>Function</w:t>
      </w:r>
    </w:p>
    <w:p w:rsidR="001E13F3" w:rsidRDefault="00C1154F">
      <w:r>
        <w:t>Query the overall CPU health status and component health status.</w:t>
      </w:r>
    </w:p>
    <w:p w:rsidR="001E13F3" w:rsidRDefault="00C1154F">
      <w:pPr>
        <w:pStyle w:val="BlockLabel"/>
      </w:pPr>
      <w:r>
        <w:t>Format</w:t>
      </w:r>
    </w:p>
    <w:p w:rsidR="001E13F3" w:rsidRDefault="00C1154F">
      <w:r>
        <w:rPr>
          <w:b/>
        </w:rPr>
        <w:t>Get-iBMCProcessorsHealth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9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5"/>
        </w:numPr>
      </w:pPr>
      <w:r>
        <w:t>Query the overall CPU health status and component health status.</w:t>
      </w:r>
    </w:p>
    <w:p w:rsidR="001E13F3" w:rsidRDefault="00C1154F">
      <w:pPr>
        <w:pStyle w:val="ItemlistTextTD"/>
      </w:pPr>
      <w:r>
        <w:t xml:space="preserve"> PS C:\&gt; </w:t>
      </w:r>
      <w:r>
        <w:rPr>
          <w:b/>
        </w:rPr>
        <w:t>$health = Get-iBMCProcessorsHealth -Session $session</w:t>
      </w:r>
      <w:r>
        <w:t xml:space="preserve"> </w:t>
      </w:r>
      <w:r>
        <w:br/>
        <w:t xml:space="preserve"> PS C:\&gt; </w:t>
      </w:r>
      <w:r>
        <w:rPr>
          <w:b/>
        </w:rPr>
        <w:t>$health | fl</w:t>
      </w:r>
      <w:r>
        <w:t xml:space="preserve"> </w:t>
      </w:r>
      <w:r>
        <w:br/>
      </w:r>
      <w:r>
        <w:lastRenderedPageBreak/>
        <w:t xml:space="preserve">   </w:t>
      </w:r>
      <w:r>
        <w:br/>
        <w:t xml:space="preserve"> Host    : 10.1.1.2  </w:t>
      </w:r>
      <w:r>
        <w:br/>
        <w:t xml:space="preserve"> Summary : @{HealthRollup=OK}  </w:t>
      </w:r>
      <w:r>
        <w:br/>
        <w:t xml:space="preserve"> ID#1    : @{Health=OK; State=Enabled; DeviceLocator=CPU1}  </w:t>
      </w:r>
      <w:r>
        <w:br/>
        <w:t xml:space="preserve"> ID#2    : @{Health=OK; State=Enabled; DeviceLocator=CPU2}</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CPU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CPU whose ID is </w:t>
            </w:r>
            <w:r w:rsidRPr="00EB2199">
              <w:rPr>
                <w:i/>
              </w:rPr>
              <w:t>X</w:t>
            </w:r>
            <w:r>
              <w:t>.</w:t>
            </w:r>
          </w:p>
        </w:tc>
      </w:tr>
    </w:tbl>
    <w:p w:rsidR="001E13F3" w:rsidRDefault="001E13F3"/>
    <w:p w:rsidR="001E13F3" w:rsidRDefault="00C1154F">
      <w:pPr>
        <w:pStyle w:val="21"/>
      </w:pPr>
      <w:bookmarkStart w:id="194" w:name="_EN-US_TOPIC_0000001137285019"/>
      <w:bookmarkStart w:id="195" w:name="_EN-US_TOPIC_0000001137285019-chtext"/>
      <w:bookmarkStart w:id="196" w:name="_Toc96528782"/>
      <w:bookmarkEnd w:id="194"/>
      <w:r>
        <w:t>Querying the RAID Controller Card Health Status</w:t>
      </w:r>
      <w:bookmarkEnd w:id="195"/>
      <w:bookmarkEnd w:id="196"/>
    </w:p>
    <w:p w:rsidR="001E13F3" w:rsidRDefault="00C1154F">
      <w:pPr>
        <w:pStyle w:val="BlockLabel"/>
      </w:pPr>
      <w:r>
        <w:t>Function</w:t>
      </w:r>
    </w:p>
    <w:p w:rsidR="001E13F3" w:rsidRDefault="00C1154F">
      <w:r>
        <w:t>Query the overall RAID controller card health status and component health status.</w:t>
      </w:r>
    </w:p>
    <w:p w:rsidR="001E13F3" w:rsidRDefault="00C1154F">
      <w:pPr>
        <w:pStyle w:val="BlockLabel"/>
      </w:pPr>
      <w:r>
        <w:t>Format</w:t>
      </w:r>
    </w:p>
    <w:p w:rsidR="001E13F3" w:rsidRDefault="00C1154F">
      <w:r>
        <w:rPr>
          <w:b/>
        </w:rPr>
        <w:t>Get-iBMCRAIDControllersHealth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9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6"/>
        </w:numPr>
      </w:pPr>
      <w:r>
        <w:t>Query the overall RAID controller card health status and component health status.</w:t>
      </w:r>
    </w:p>
    <w:p w:rsidR="001E13F3" w:rsidRDefault="00C1154F">
      <w:pPr>
        <w:pStyle w:val="ItemlistTextTD"/>
      </w:pPr>
      <w:r>
        <w:t xml:space="preserve"> PS C:\&gt; </w:t>
      </w:r>
      <w:r>
        <w:rPr>
          <w:b/>
        </w:rPr>
        <w:t>$health = Get-iBMCRAIDControllersHealth -Session $session</w:t>
      </w:r>
      <w:r>
        <w:t xml:space="preserve"> </w:t>
      </w:r>
      <w:r>
        <w:br/>
        <w:t xml:space="preserve"> PS C:\&gt; $health | fl </w:t>
      </w:r>
      <w:r>
        <w:br/>
        <w:t xml:space="preserve">   </w:t>
      </w:r>
      <w:r>
        <w:br/>
        <w:t xml:space="preserve"> Host            : 10.1.1.2  </w:t>
      </w:r>
      <w:r>
        <w:br/>
        <w:t xml:space="preserve"> Summary         : @{HealthRollup=OK}  </w:t>
      </w:r>
      <w:r>
        <w:br/>
      </w:r>
      <w:r>
        <w:lastRenderedPageBreak/>
        <w:t xml:space="preserve"> ID#RAIDStorage0 : @{Health=OK; State=Enabled; Name=RAID Card1 Controller}  </w:t>
      </w:r>
      <w:r>
        <w:br/>
        <w:t xml:space="preserve"> ID#RAIDStorage1 : @{Health=OK; State=Enabled; Name=PCIe Card 5 (RAID) Controller}</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RAID controller card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RAID controller card whose ID is </w:t>
            </w:r>
            <w:r w:rsidRPr="00EB2199">
              <w:rPr>
                <w:i/>
              </w:rPr>
              <w:t>X</w:t>
            </w:r>
            <w:r>
              <w:t>.</w:t>
            </w:r>
          </w:p>
        </w:tc>
      </w:tr>
    </w:tbl>
    <w:p w:rsidR="001E13F3" w:rsidRDefault="001E13F3"/>
    <w:p w:rsidR="001E13F3" w:rsidRDefault="00C1154F">
      <w:pPr>
        <w:pStyle w:val="21"/>
      </w:pPr>
      <w:bookmarkStart w:id="197" w:name="_EN-US_TOPIC_0000001137285061"/>
      <w:bookmarkStart w:id="198" w:name="_EN-US_TOPIC_0000001137285061-chtext"/>
      <w:bookmarkStart w:id="199" w:name="_Toc96528783"/>
      <w:bookmarkEnd w:id="197"/>
      <w:r>
        <w:t>Querying the Memory Health Status</w:t>
      </w:r>
      <w:bookmarkEnd w:id="198"/>
      <w:bookmarkEnd w:id="199"/>
    </w:p>
    <w:p w:rsidR="001E13F3" w:rsidRDefault="00C1154F">
      <w:pPr>
        <w:pStyle w:val="BlockLabel"/>
      </w:pPr>
      <w:r>
        <w:t>Function</w:t>
      </w:r>
    </w:p>
    <w:p w:rsidR="001E13F3" w:rsidRDefault="00C1154F">
      <w:r>
        <w:t>Query the overall memory health status and component health status.</w:t>
      </w:r>
    </w:p>
    <w:p w:rsidR="001E13F3" w:rsidRDefault="00C1154F">
      <w:pPr>
        <w:pStyle w:val="BlockLabel"/>
      </w:pPr>
      <w:r>
        <w:t>Format</w:t>
      </w:r>
    </w:p>
    <w:p w:rsidR="001E13F3" w:rsidRDefault="00C1154F">
      <w:r>
        <w:rPr>
          <w:b/>
        </w:rPr>
        <w:t>Get-iBMCMemoryHealth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9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7"/>
        </w:numPr>
      </w:pPr>
      <w:r>
        <w:t>Query the overall memory health status and component health status.</w:t>
      </w:r>
    </w:p>
    <w:p w:rsidR="001E13F3" w:rsidRDefault="00C1154F">
      <w:pPr>
        <w:pStyle w:val="ItemlistTextTD"/>
      </w:pPr>
      <w:r>
        <w:t xml:space="preserve"> PS C:\&gt; </w:t>
      </w:r>
      <w:r>
        <w:rPr>
          <w:b/>
        </w:rPr>
        <w:t>$health = Get-iBMCMemoryHealth -Session $session</w:t>
      </w:r>
      <w:r>
        <w:t xml:space="preserve"> </w:t>
      </w:r>
      <w:r>
        <w:br/>
        <w:t xml:space="preserve"> PS C:\&gt; </w:t>
      </w:r>
      <w:r>
        <w:rPr>
          <w:b/>
        </w:rPr>
        <w:t>$health</w:t>
      </w:r>
      <w:r>
        <w:t xml:space="preserve"> </w:t>
      </w:r>
      <w:r>
        <w:br/>
        <w:t xml:space="preserve">   </w:t>
      </w:r>
      <w:r>
        <w:br/>
        <w:t xml:space="preserve"> Host                : 10.1.1.2  </w:t>
      </w:r>
      <w:r>
        <w:br/>
        <w:t xml:space="preserve"> Summary             : @{HealthRollup=OK}  </w:t>
      </w:r>
      <w:r>
        <w:br/>
        <w:t xml:space="preserve"> ID#mainboardDIMM000 : @{Health=OK; State=Enabled; DeviceLocator=DIMM000}  </w:t>
      </w:r>
      <w:r>
        <w:br/>
        <w:t xml:space="preserve"> ID#mainboardDIMM010 : @{Health=OK; State=Enabled; DeviceLocator=DIMM010}  </w:t>
      </w:r>
      <w:r>
        <w:br/>
        <w:t xml:space="preserve"> ID#mainboardDIMM030 : @{Health=OK; State=Enabled; DeviceLocator=DIMM030}  </w:t>
      </w:r>
      <w:r>
        <w:br/>
      </w:r>
      <w:r>
        <w:lastRenderedPageBreak/>
        <w:t xml:space="preserve"> ID#mainboardDIMM040 : @{Health=OK; State=Enabled; DeviceLocator=DIMM040}  </w:t>
      </w:r>
      <w:r>
        <w:br/>
        <w:t xml:space="preserve"> ID#mainboardDIMM100 : @{Health=OK; State=Enabled; DeviceLocator=DIMM100}  </w:t>
      </w:r>
      <w:r>
        <w:br/>
        <w:t xml:space="preserve"> ID#mainboardDIMM110 : @{Health=OK; State=Enabled; DeviceLocator=DIMM110}  </w:t>
      </w:r>
      <w:r>
        <w:br/>
        <w:t xml:space="preserve"> ID#mainboardDIMM130 : @{Health=OK; State=Enabled; DeviceLocator=DIMM130}  </w:t>
      </w:r>
      <w:r>
        <w:br/>
        <w:t xml:space="preserve"> ID#mainboardDIMM140 : @{Health=OK; State=Enabled; DeviceLocator=DIMM140}</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memory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DIMM whose ID is </w:t>
            </w:r>
            <w:r w:rsidRPr="00EB2199">
              <w:rPr>
                <w:i/>
              </w:rPr>
              <w:t>X</w:t>
            </w:r>
            <w:r>
              <w:t>.</w:t>
            </w:r>
          </w:p>
        </w:tc>
      </w:tr>
    </w:tbl>
    <w:p w:rsidR="001E13F3" w:rsidRDefault="001E13F3"/>
    <w:p w:rsidR="001E13F3" w:rsidRDefault="00C1154F">
      <w:pPr>
        <w:pStyle w:val="21"/>
      </w:pPr>
      <w:bookmarkStart w:id="200" w:name="_EN-US_TOPIC_0000001137285105"/>
      <w:bookmarkStart w:id="201" w:name="_EN-US_TOPIC_0000001137285105-chtext"/>
      <w:bookmarkStart w:id="202" w:name="_Toc96528784"/>
      <w:bookmarkEnd w:id="200"/>
      <w:r>
        <w:t>Querying the Power Supply Health Status</w:t>
      </w:r>
      <w:bookmarkEnd w:id="201"/>
      <w:bookmarkEnd w:id="202"/>
    </w:p>
    <w:p w:rsidR="001E13F3" w:rsidRDefault="00C1154F">
      <w:pPr>
        <w:pStyle w:val="BlockLabel"/>
      </w:pPr>
      <w:r>
        <w:t>Function</w:t>
      </w:r>
    </w:p>
    <w:p w:rsidR="001E13F3" w:rsidRDefault="00C1154F">
      <w:r>
        <w:t>Query the overall power supply health status and component health status.</w:t>
      </w:r>
    </w:p>
    <w:p w:rsidR="001E13F3" w:rsidRDefault="00C1154F">
      <w:pPr>
        <w:pStyle w:val="BlockLabel"/>
      </w:pPr>
      <w:r>
        <w:t>Format</w:t>
      </w:r>
    </w:p>
    <w:p w:rsidR="001E13F3" w:rsidRDefault="00C1154F">
      <w:r>
        <w:rPr>
          <w:b/>
        </w:rPr>
        <w:t>Get-iBMCPowerSuppliesHealth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9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8"/>
        </w:numPr>
      </w:pPr>
      <w:r>
        <w:t>Query the overall power supply health status and component health status.</w:t>
      </w:r>
    </w:p>
    <w:p w:rsidR="001E13F3" w:rsidRDefault="00C1154F">
      <w:pPr>
        <w:pStyle w:val="ItemlistTextTD"/>
      </w:pPr>
      <w:r>
        <w:t xml:space="preserve"> PS C:\&gt; </w:t>
      </w:r>
      <w:r>
        <w:rPr>
          <w:b/>
        </w:rPr>
        <w:t>$health = Get-iBMCPowerSuppliesHealth -Session $session</w:t>
      </w:r>
      <w:r>
        <w:t xml:space="preserve"> </w:t>
      </w:r>
      <w:r>
        <w:br/>
        <w:t xml:space="preserve"> PS C:\&gt; $health | fl </w:t>
      </w:r>
      <w:r>
        <w:br/>
        <w:t xml:space="preserve">   </w:t>
      </w:r>
      <w:r>
        <w:br/>
        <w:t xml:space="preserve"> Host       : 10.1.1.2  </w:t>
      </w:r>
      <w:r>
        <w:br/>
        <w:t xml:space="preserve"> Summary    : @{HealthRollup=Critical}  </w:t>
      </w:r>
      <w:r>
        <w:br/>
      </w:r>
      <w:r>
        <w:lastRenderedPageBreak/>
        <w:t xml:space="preserve"> MemberId#0 : @{Health=OK; State=Enabled; Name=PS1}  </w:t>
      </w:r>
      <w:r>
        <w:br/>
        <w:t xml:space="preserve"> MemberId#1 : @{Health=Critical; State=Enabled; Name=PS2}</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power supply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PSU whose ID is </w:t>
            </w:r>
            <w:r w:rsidRPr="00EB2199">
              <w:rPr>
                <w:i/>
              </w:rPr>
              <w:t>X</w:t>
            </w:r>
            <w:r>
              <w:t>.</w:t>
            </w:r>
          </w:p>
        </w:tc>
      </w:tr>
    </w:tbl>
    <w:p w:rsidR="001E13F3" w:rsidRDefault="001E13F3"/>
    <w:p w:rsidR="001E13F3" w:rsidRDefault="00C1154F">
      <w:pPr>
        <w:pStyle w:val="21"/>
      </w:pPr>
      <w:bookmarkStart w:id="203" w:name="_EN-US_TOPIC_0000001137285149"/>
      <w:bookmarkStart w:id="204" w:name="_EN-US_TOPIC_0000001137285149-chtext"/>
      <w:bookmarkStart w:id="205" w:name="_Toc96528785"/>
      <w:bookmarkEnd w:id="203"/>
      <w:r>
        <w:t>Querying the Drive Health Status</w:t>
      </w:r>
      <w:bookmarkEnd w:id="204"/>
      <w:bookmarkEnd w:id="205"/>
    </w:p>
    <w:p w:rsidR="001E13F3" w:rsidRDefault="00C1154F">
      <w:pPr>
        <w:pStyle w:val="BlockLabel"/>
      </w:pPr>
      <w:r>
        <w:t>Function</w:t>
      </w:r>
    </w:p>
    <w:p w:rsidR="001E13F3" w:rsidRDefault="00C1154F">
      <w:r>
        <w:t>Query the overall drive health status and component health status.</w:t>
      </w:r>
    </w:p>
    <w:p w:rsidR="001E13F3" w:rsidRDefault="00C1154F">
      <w:pPr>
        <w:pStyle w:val="BlockLabel"/>
      </w:pPr>
      <w:r>
        <w:t>Format</w:t>
      </w:r>
    </w:p>
    <w:p w:rsidR="001E13F3" w:rsidRDefault="00C1154F">
      <w:r>
        <w:rPr>
          <w:b/>
        </w:rPr>
        <w:t>Get-iBMCDrivesHealth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9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99"/>
        </w:numPr>
      </w:pPr>
      <w:r>
        <w:t>Query the overall drive health status and component health status.</w:t>
      </w:r>
    </w:p>
    <w:p w:rsidR="001E13F3" w:rsidRDefault="00C1154F">
      <w:pPr>
        <w:pStyle w:val="ItemlistTextTD"/>
      </w:pPr>
      <w:r>
        <w:t xml:space="preserve"> PS C:\&gt; </w:t>
      </w:r>
      <w:r>
        <w:rPr>
          <w:b/>
        </w:rPr>
        <w:t>$health = Get-iBMCDrivesHealth -Session $session</w:t>
      </w:r>
      <w:r>
        <w:t xml:space="preserve"> </w:t>
      </w:r>
      <w:r>
        <w:br/>
        <w:t xml:space="preserve"> PS C:\&gt; </w:t>
      </w:r>
      <w:r>
        <w:rPr>
          <w:b/>
        </w:rPr>
        <w:t>$health | fl</w:t>
      </w:r>
      <w:r>
        <w:t xml:space="preserve"> </w:t>
      </w:r>
      <w:r>
        <w:br/>
        <w:t xml:space="preserve">   </w:t>
      </w:r>
      <w:r>
        <w:br/>
        <w:t xml:space="preserve"> Host              : 10.1.1.2  </w:t>
      </w:r>
      <w:r>
        <w:br/>
        <w:t xml:space="preserve"> Summary           : @{HealthRollup=OK}  </w:t>
      </w:r>
      <w:r>
        <w:br/>
        <w:t xml:space="preserve"> ID#HDDPlaneDisk0  : @{Health=OK; State=; Name=Disk0}  </w:t>
      </w:r>
      <w:r>
        <w:br/>
        <w:t xml:space="preserve"> ID#HDDPlaneDisk1  : @{Health=OK; State=; Name=Disk1}  </w:t>
      </w:r>
      <w:r>
        <w:br/>
        <w:t xml:space="preserve"> ID#HDDPlaneDisk2  : @{Health=OK; State=; Name=Disk2}  </w:t>
      </w:r>
      <w:r>
        <w:br/>
        <w:t xml:space="preserve"> ID#HDDPlaneDisk3  : @{Health=OK; State=; Name=Disk3}  </w:t>
      </w:r>
      <w:r>
        <w:br/>
      </w:r>
      <w:r>
        <w:lastRenderedPageBreak/>
        <w:t xml:space="preserve"> ID#HDDPlaneDisk4  : @{Health=OK; State=; Name=Disk4}  </w:t>
      </w:r>
      <w:r>
        <w:br/>
        <w:t xml:space="preserve"> ID#HDDPlaneDisk5  : @{Health=OK; State=; Name=Disk5}  </w:t>
      </w:r>
      <w:r>
        <w:br/>
        <w:t xml:space="preserve"> ID#HDDPlaneDisk6  : @{Health=OK; State=; Name=Disk6}  </w:t>
      </w:r>
      <w:r>
        <w:br/>
        <w:t xml:space="preserve"> ID#HDDPlaneDisk7  : @{Health=OK; State=; Name=Disk7}  </w:t>
      </w:r>
      <w:r>
        <w:br/>
        <w:t xml:space="preserve"> ID#HDDPlaneDisk40 : @{Health=OK; State=; Name=Disk40}  </w:t>
      </w:r>
      <w:r>
        <w:br/>
        <w:t xml:space="preserve"> ID#HDDPlaneDisk41 : @{Health=OK; State=; Name=Disk41}</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hard drive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hard drive whose ID is </w:t>
            </w:r>
            <w:r w:rsidRPr="00EB2199">
              <w:rPr>
                <w:i/>
              </w:rPr>
              <w:t>X</w:t>
            </w:r>
            <w:r>
              <w:t>.</w:t>
            </w:r>
          </w:p>
        </w:tc>
      </w:tr>
    </w:tbl>
    <w:p w:rsidR="001E13F3" w:rsidRDefault="001E13F3"/>
    <w:p w:rsidR="001E13F3" w:rsidRDefault="00C1154F">
      <w:pPr>
        <w:pStyle w:val="21"/>
      </w:pPr>
      <w:bookmarkStart w:id="206" w:name="_EN-US_TOPIC_0000001137285193"/>
      <w:bookmarkStart w:id="207" w:name="_EN-US_TOPIC_0000001137285193-chtext"/>
      <w:bookmarkStart w:id="208" w:name="_Toc96528786"/>
      <w:bookmarkEnd w:id="206"/>
      <w:r>
        <w:t>Querying the NIC Health Status</w:t>
      </w:r>
      <w:bookmarkEnd w:id="207"/>
      <w:bookmarkEnd w:id="208"/>
    </w:p>
    <w:p w:rsidR="001E13F3" w:rsidRDefault="00C1154F">
      <w:pPr>
        <w:pStyle w:val="BlockLabel"/>
      </w:pPr>
      <w:r>
        <w:t>Function</w:t>
      </w:r>
    </w:p>
    <w:p w:rsidR="001E13F3" w:rsidRDefault="00C1154F">
      <w:r>
        <w:t>Query the overall NIC health status and component health status.</w:t>
      </w:r>
    </w:p>
    <w:p w:rsidR="001E13F3" w:rsidRDefault="00C1154F">
      <w:pPr>
        <w:pStyle w:val="BlockLabel"/>
      </w:pPr>
      <w:r>
        <w:t>Format</w:t>
      </w:r>
    </w:p>
    <w:p w:rsidR="001E13F3" w:rsidRDefault="00C1154F">
      <w:r>
        <w:rPr>
          <w:b/>
        </w:rPr>
        <w:t>Get-iBMCNetworkAdaptersHealth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0"/>
        </w:numPr>
      </w:pPr>
      <w:r>
        <w:t>Query the overall NIC health status and component health status.</w:t>
      </w:r>
    </w:p>
    <w:p w:rsidR="001E13F3" w:rsidRDefault="00C1154F">
      <w:pPr>
        <w:pStyle w:val="ItemlistTextTD"/>
      </w:pPr>
      <w:r>
        <w:t xml:space="preserve"> PS C:\&gt; </w:t>
      </w:r>
      <w:r>
        <w:rPr>
          <w:b/>
        </w:rPr>
        <w:t>$health = Get-iBMCNetworkAdaptersHealth -Session $session</w:t>
      </w:r>
      <w:r>
        <w:t xml:space="preserve"> </w:t>
      </w:r>
      <w:r>
        <w:br/>
        <w:t xml:space="preserve"> PS C:\&gt;</w:t>
      </w:r>
      <w:r>
        <w:rPr>
          <w:b/>
        </w:rPr>
        <w:t xml:space="preserve"> $health | fl</w:t>
      </w:r>
      <w:r>
        <w:t xml:space="preserve"> </w:t>
      </w:r>
      <w:r>
        <w:br/>
        <w:t xml:space="preserve">   </w:t>
      </w:r>
      <w:r>
        <w:br/>
        <w:t xml:space="preserve"> Host            : 10.1.1.2  </w:t>
      </w:r>
      <w:r>
        <w:br/>
      </w:r>
      <w:r>
        <w:lastRenderedPageBreak/>
        <w:t xml:space="preserve"> Summary         : @{HealthRollup=OK}  </w:t>
      </w:r>
      <w:r>
        <w:br/>
        <w:t xml:space="preserve"> ID#mainboardLOM : @{Health=OK; State=Enabled; Name=mainboardLOM}</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NIC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NIC whose ID is </w:t>
            </w:r>
            <w:r w:rsidRPr="00EB2199">
              <w:rPr>
                <w:i/>
              </w:rPr>
              <w:t>X</w:t>
            </w:r>
            <w:r>
              <w:t>.</w:t>
            </w:r>
          </w:p>
        </w:tc>
      </w:tr>
    </w:tbl>
    <w:p w:rsidR="001E13F3" w:rsidRDefault="001E13F3"/>
    <w:p w:rsidR="001E13F3" w:rsidRDefault="00C1154F">
      <w:pPr>
        <w:pStyle w:val="21"/>
      </w:pPr>
      <w:bookmarkStart w:id="209" w:name="_EN-US_TOPIC_0000001137285021"/>
      <w:bookmarkStart w:id="210" w:name="_EN-US_TOPIC_0000001137285021-chtext"/>
      <w:bookmarkStart w:id="211" w:name="_Toc96528787"/>
      <w:bookmarkEnd w:id="209"/>
      <w:r>
        <w:t>Querying the Fan Health Status</w:t>
      </w:r>
      <w:bookmarkEnd w:id="210"/>
      <w:bookmarkEnd w:id="211"/>
    </w:p>
    <w:p w:rsidR="001E13F3" w:rsidRDefault="00C1154F">
      <w:pPr>
        <w:pStyle w:val="BlockLabel"/>
      </w:pPr>
      <w:r>
        <w:t>Function</w:t>
      </w:r>
    </w:p>
    <w:p w:rsidR="001E13F3" w:rsidRDefault="00C1154F">
      <w:r>
        <w:t>Query the overall fan health status and component health status.</w:t>
      </w:r>
    </w:p>
    <w:p w:rsidR="001E13F3" w:rsidRDefault="00C1154F">
      <w:pPr>
        <w:pStyle w:val="BlockLabel"/>
      </w:pPr>
      <w:r>
        <w:t>Format</w:t>
      </w:r>
    </w:p>
    <w:p w:rsidR="001E13F3" w:rsidRDefault="00C1154F">
      <w:r>
        <w:rPr>
          <w:b/>
        </w:rPr>
        <w:t>Get-iBMCFansHealth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1"/>
        </w:numPr>
      </w:pPr>
      <w:r>
        <w:t>Query the overall fan health status and component health status.</w:t>
      </w:r>
    </w:p>
    <w:p w:rsidR="001E13F3" w:rsidRDefault="00C1154F">
      <w:pPr>
        <w:pStyle w:val="ItemlistTextTD"/>
      </w:pPr>
      <w:r>
        <w:t xml:space="preserve"> PS C:\&gt; </w:t>
      </w:r>
      <w:r>
        <w:rPr>
          <w:b/>
        </w:rPr>
        <w:t>$health = Get-iBMCFansHealth -Session $session</w:t>
      </w:r>
      <w:r>
        <w:t xml:space="preserve"> </w:t>
      </w:r>
      <w:r>
        <w:br/>
        <w:t xml:space="preserve"> PS C:\&gt; </w:t>
      </w:r>
      <w:r>
        <w:rPr>
          <w:b/>
        </w:rPr>
        <w:t>$health</w:t>
      </w:r>
      <w:r>
        <w:t xml:space="preserve"> </w:t>
      </w:r>
      <w:r>
        <w:br/>
        <w:t xml:space="preserve">   </w:t>
      </w:r>
      <w:r>
        <w:br/>
        <w:t xml:space="preserve"> Host       : 10.1.1.2  </w:t>
      </w:r>
      <w:r>
        <w:br/>
        <w:t xml:space="preserve"> Summary    : @{HealthRollup=OK}  </w:t>
      </w:r>
      <w:r>
        <w:br/>
        <w:t xml:space="preserve"> MemberId#0 : @{Health=OK; State=Enabled; Name=Fan Module1 Front}  </w:t>
      </w:r>
      <w:r>
        <w:br/>
        <w:t xml:space="preserve"> MemberId#1 : @{Health=OK; State=Enabled; Name=Fan Module2 Front}  </w:t>
      </w:r>
      <w:r>
        <w:br/>
        <w:t xml:space="preserve"> MemberId#2 : @{Health=OK; State=Enabled; Name=Fan Module3 Front}  </w:t>
      </w:r>
      <w:r>
        <w:br/>
        <w:t xml:space="preserve"> MemberId#3 : @{Health=OK; State=Enabled; Name=Fan Module4 Front}</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Summary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overall fan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r w:rsidRPr="00EB2199">
              <w:rPr>
                <w:i/>
              </w:rPr>
              <w:t>X</w:t>
            </w:r>
          </w:p>
        </w:tc>
        <w:tc>
          <w:tcPr>
            <w:tcW w:w="3585" w:type="pct"/>
            <w:tcBorders>
              <w:top w:val="single" w:sz="6" w:space="0" w:color="000000"/>
              <w:bottom w:val="single" w:sz="6" w:space="0" w:color="000000"/>
            </w:tcBorders>
            <w:shd w:val="clear" w:color="auto" w:fill="auto"/>
          </w:tcPr>
          <w:p w:rsidR="001E13F3" w:rsidRDefault="00C1154F">
            <w:pPr>
              <w:pStyle w:val="TableText"/>
            </w:pPr>
            <w:r>
              <w:t xml:space="preserve">Specifies the health status of the fan whose ID is </w:t>
            </w:r>
            <w:r w:rsidRPr="00EB2199">
              <w:rPr>
                <w:i/>
              </w:rPr>
              <w:t>X</w:t>
            </w:r>
            <w:r>
              <w:t>.</w:t>
            </w:r>
          </w:p>
        </w:tc>
      </w:tr>
    </w:tbl>
    <w:p w:rsidR="001E13F3" w:rsidRDefault="001E13F3"/>
    <w:p w:rsidR="001E13F3" w:rsidRDefault="00C1154F">
      <w:pPr>
        <w:pStyle w:val="21"/>
      </w:pPr>
      <w:bookmarkStart w:id="212" w:name="_EN-US_TOPIC_0000001137285063"/>
      <w:bookmarkStart w:id="213" w:name="_EN-US_TOPIC_0000001137285063-chtext"/>
      <w:bookmarkStart w:id="214" w:name="_Toc96528788"/>
      <w:bookmarkEnd w:id="212"/>
      <w:r>
        <w:t>Querying the CPU Information</w:t>
      </w:r>
      <w:bookmarkEnd w:id="213"/>
      <w:bookmarkEnd w:id="214"/>
    </w:p>
    <w:p w:rsidR="001E13F3" w:rsidRDefault="00C1154F">
      <w:pPr>
        <w:pStyle w:val="BlockLabel"/>
      </w:pPr>
      <w:r>
        <w:t>Function</w:t>
      </w:r>
    </w:p>
    <w:p w:rsidR="001E13F3" w:rsidRDefault="00C1154F">
      <w:r>
        <w:t>Query the CPU information.</w:t>
      </w:r>
    </w:p>
    <w:p w:rsidR="001E13F3" w:rsidRDefault="00C1154F">
      <w:pPr>
        <w:pStyle w:val="BlockLabel"/>
      </w:pPr>
      <w:r>
        <w:t>Format</w:t>
      </w:r>
    </w:p>
    <w:p w:rsidR="001E13F3" w:rsidRDefault="00C1154F">
      <w:r>
        <w:rPr>
          <w:b/>
        </w:rPr>
        <w:t>Get-iBMCProcessors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2"/>
        </w:numPr>
      </w:pPr>
      <w:r>
        <w:t>Query the CPU information.</w:t>
      </w:r>
    </w:p>
    <w:p w:rsidR="001E13F3" w:rsidRDefault="00C1154F">
      <w:pPr>
        <w:pStyle w:val="ItemlistTextTD"/>
      </w:pPr>
      <w:r>
        <w:t xml:space="preserve"> PS C:\&gt; </w:t>
      </w:r>
      <w:r>
        <w:rPr>
          <w:b/>
        </w:rPr>
        <w:t>$ProcessorsArray = Get-iBMCProcessors -Session $session</w:t>
      </w:r>
      <w:r>
        <w:t xml:space="preserve"> </w:t>
      </w:r>
      <w:r>
        <w:br/>
        <w:t xml:space="preserve"> PS C:\&gt; </w:t>
      </w:r>
      <w:r>
        <w:rPr>
          <w:b/>
        </w:rPr>
        <w:t>$ProcessorsArray</w:t>
      </w:r>
      <w:r>
        <w:t xml:space="preserve"> </w:t>
      </w:r>
      <w:r>
        <w:br/>
        <w:t xml:space="preserve">   </w:t>
      </w:r>
      <w:r>
        <w:br/>
        <w:t xml:space="preserve"> Host                    : 10.1.1.2  </w:t>
      </w:r>
      <w:r>
        <w:br/>
        <w:t xml:space="preserve"> Id                      : 1  </w:t>
      </w:r>
      <w:r>
        <w:br/>
        <w:t xml:space="preserve"> ProcessorType           : CPU  </w:t>
      </w:r>
      <w:r>
        <w:br/>
        <w:t xml:space="preserve"> ProcessorArchitecture   : x86  </w:t>
      </w:r>
      <w:r>
        <w:br/>
        <w:t xml:space="preserve"> InstructionSet          : x86-64  </w:t>
      </w:r>
      <w:r>
        <w:br/>
        <w:t xml:space="preserve"> Manufacturer            : Intel(R) Corporation  </w:t>
      </w:r>
      <w:r>
        <w:br/>
        <w:t xml:space="preserve"> Model                   : Intel(R) Xeon(R) Silver 4110 CPU @ 2.10GHz  </w:t>
      </w:r>
      <w:r>
        <w:br/>
        <w:t xml:space="preserve"> IdentificationRegisters : 54-06-05-00-FF-FB-EB-BF  </w:t>
      </w:r>
      <w:r>
        <w:br/>
        <w:t xml:space="preserve"> MaxSpeedMHz             : 4000  </w:t>
      </w:r>
      <w:r>
        <w:br/>
      </w:r>
      <w:r>
        <w:lastRenderedPageBreak/>
        <w:t xml:space="preserve"> TotalCores              : 8  </w:t>
      </w:r>
      <w:r>
        <w:br/>
        <w:t xml:space="preserve"> TotalThreads            : 16  </w:t>
      </w:r>
      <w:r>
        <w:br/>
        <w:t xml:space="preserve"> Socket                  : 0  </w:t>
      </w:r>
      <w:r>
        <w:br/>
        <w:t xml:space="preserve"> L1CacheKiB              : 512  </w:t>
      </w:r>
      <w:r>
        <w:br/>
        <w:t xml:space="preserve"> L2CacheKiB              : 8192  </w:t>
      </w:r>
      <w:r>
        <w:br/>
        <w:t xml:space="preserve"> L3CacheKiB              : 11264  </w:t>
      </w:r>
      <w:r>
        <w:br/>
        <w:t xml:space="preserve"> DeviceLocator           : CPU1  </w:t>
      </w:r>
      <w:r>
        <w:br/>
        <w:t xml:space="preserve"> Position                : mainboard  </w:t>
      </w:r>
      <w:r>
        <w:br/>
        <w:t xml:space="preserve"> PartNumber              : 41020679  </w:t>
      </w:r>
      <w:r>
        <w:br/>
        <w:t xml:space="preserve"> Temperature             : 30  </w:t>
      </w:r>
      <w:r>
        <w:br/>
        <w:t xml:space="preserve"> EnabledSetting          : True  </w:t>
      </w:r>
      <w:r>
        <w:br/>
        <w:t xml:space="preserve"> FrequencyMHz            : 2100  </w:t>
      </w:r>
      <w:r>
        <w:br/>
        <w:t xml:space="preserve"> OtherParameters         : 64-bit Capable| Multi-Core| Hardware Thread| Execute Protection| Enhanced Virtualization| Power/Performance Control  </w:t>
      </w:r>
      <w:r>
        <w:br/>
        <w:t xml:space="preserve"> Status                  : @{State=Enabled; Health=Warning}  </w:t>
      </w:r>
      <w:r>
        <w:br/>
        <w:t xml:space="preserve">   </w:t>
      </w:r>
      <w:r>
        <w:br/>
        <w:t xml:space="preserve"> Host                    : 10.1.1.2  </w:t>
      </w:r>
      <w:r>
        <w:br/>
        <w:t xml:space="preserve"> Id                      : 2  </w:t>
      </w:r>
      <w:r>
        <w:br/>
        <w:t xml:space="preserve"> ProcessorType           : CPU  </w:t>
      </w:r>
      <w:r>
        <w:br/>
        <w:t xml:space="preserve"> ProcessorArchitecture   : x86  </w:t>
      </w:r>
      <w:r>
        <w:br/>
        <w:t xml:space="preserve"> InstructionSet          : x86-64  </w:t>
      </w:r>
      <w:r>
        <w:br/>
        <w:t xml:space="preserve"> Manufacturer            : Intel(R) Corporation  </w:t>
      </w:r>
      <w:r>
        <w:br/>
        <w:t xml:space="preserve"> Model                   : Intel(R) Xeon(R) Silver 4110 CPU @ 2.10GHz  </w:t>
      </w:r>
      <w:r>
        <w:br/>
        <w:t xml:space="preserve"> IdentificationRegisters : 54-06-05-00-FF-FB-EB-BF  </w:t>
      </w:r>
      <w:r>
        <w:br/>
        <w:t xml:space="preserve"> MaxSpeedMHz             : 4000  </w:t>
      </w:r>
      <w:r>
        <w:br/>
        <w:t xml:space="preserve"> TotalCores              : 8  </w:t>
      </w:r>
      <w:r>
        <w:br/>
        <w:t xml:space="preserve"> TotalThreads            : 16  </w:t>
      </w:r>
      <w:r>
        <w:br/>
        <w:t xml:space="preserve"> Socket                  : 1  </w:t>
      </w:r>
      <w:r>
        <w:br/>
        <w:t xml:space="preserve"> L1CacheKiB              : 512  </w:t>
      </w:r>
      <w:r>
        <w:br/>
        <w:t xml:space="preserve"> L2CacheKiB              : 8192  </w:t>
      </w:r>
      <w:r>
        <w:br/>
        <w:t xml:space="preserve"> L3CacheKiB              : 11264  </w:t>
      </w:r>
      <w:r>
        <w:br/>
        <w:t xml:space="preserve"> DeviceLocator           : CPU2  </w:t>
      </w:r>
      <w:r>
        <w:br/>
        <w:t xml:space="preserve"> Position                : mainboard  </w:t>
      </w:r>
      <w:r>
        <w:br/>
        <w:t xml:space="preserve"> PartNumber              : 41020679  </w:t>
      </w:r>
      <w:r>
        <w:br/>
        <w:t xml:space="preserve"> Temperature             : 31  </w:t>
      </w:r>
      <w:r>
        <w:br/>
        <w:t xml:space="preserve"> EnabledSetting          : True  </w:t>
      </w:r>
      <w:r>
        <w:br/>
        <w:t xml:space="preserve"> FrequencyMHz            : 2100  </w:t>
      </w:r>
      <w:r>
        <w:br/>
        <w:t xml:space="preserve"> OtherParameters         : 64-bit Capable| Multi-Core| Hardware Thread| Execute Protection| Enhanced Virtualization| Power/Performance Control  </w:t>
      </w:r>
      <w:r>
        <w:br/>
        <w:t xml:space="preserve"> Status                  : @{State=Enabled; Health=OK}</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ProcessorArchitecture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architecture. The options are as follows:</w:t>
            </w:r>
          </w:p>
          <w:p w:rsidR="001E13F3" w:rsidRDefault="00C1154F">
            <w:pPr>
              <w:pStyle w:val="ItemListinTable"/>
            </w:pPr>
            <w:r>
              <w:t>x86</w:t>
            </w:r>
          </w:p>
          <w:p w:rsidR="001E13F3" w:rsidRDefault="00C1154F">
            <w:pPr>
              <w:pStyle w:val="ItemListinTable"/>
            </w:pPr>
            <w:r>
              <w:t>IA-64</w:t>
            </w:r>
          </w:p>
          <w:p w:rsidR="001E13F3" w:rsidRDefault="00C1154F">
            <w:pPr>
              <w:pStyle w:val="ItemListinTable"/>
            </w:pPr>
            <w:r>
              <w:lastRenderedPageBreak/>
              <w:t>MIPS</w:t>
            </w:r>
          </w:p>
          <w:p w:rsidR="001E13F3" w:rsidRDefault="00C1154F">
            <w:pPr>
              <w:pStyle w:val="ItemListinTable"/>
            </w:pPr>
            <w:r>
              <w:t>OEM</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InstructionSet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instruction set. The options are as follows:</w:t>
            </w:r>
          </w:p>
          <w:p w:rsidR="001E13F3" w:rsidRDefault="00C1154F">
            <w:pPr>
              <w:pStyle w:val="ItemListinTable"/>
            </w:pPr>
            <w:r>
              <w:t>x86</w:t>
            </w:r>
          </w:p>
          <w:p w:rsidR="001E13F3" w:rsidRDefault="00C1154F">
            <w:pPr>
              <w:pStyle w:val="ItemListinTable"/>
            </w:pPr>
            <w:r>
              <w:t>x86-64</w:t>
            </w:r>
          </w:p>
          <w:p w:rsidR="001E13F3" w:rsidRDefault="00C1154F">
            <w:pPr>
              <w:pStyle w:val="ItemListinTable"/>
            </w:pPr>
            <w:r>
              <w:t>IA-64</w:t>
            </w:r>
          </w:p>
          <w:p w:rsidR="001E13F3" w:rsidRDefault="00C1154F">
            <w:pPr>
              <w:pStyle w:val="ItemListinTable"/>
            </w:pPr>
            <w:r>
              <w:t>MIPS32</w:t>
            </w:r>
          </w:p>
          <w:p w:rsidR="001E13F3" w:rsidRDefault="00C1154F">
            <w:pPr>
              <w:pStyle w:val="ItemListinTable"/>
            </w:pPr>
            <w:r>
              <w:t>MIPS64</w:t>
            </w:r>
          </w:p>
          <w:p w:rsidR="001E13F3" w:rsidRDefault="00C1154F">
            <w:pPr>
              <w:pStyle w:val="ItemListinTable"/>
            </w:pPr>
            <w:r>
              <w:t>OEM</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manufacturer.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model.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IdentificationRegisters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identification register.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MaxSpeedMHz</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maximum frequency of the CPU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TotalCores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total number of cores of the CPU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TotalThreads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total number of threads of the CPU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Socket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slot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L1CacheKiB</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L1 cache of the CPU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L2CacheKiB</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L2 cache of the CPU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L3CacheKiB</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L3 cache of the CPU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DeviceLocator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silkscreen.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container.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part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Temperature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temperature.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EnabledSetting</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FrequencyMHz</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frequency.</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OtherParameters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other parameters.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CPU resource status.</w:t>
            </w:r>
          </w:p>
        </w:tc>
      </w:tr>
    </w:tbl>
    <w:p w:rsidR="001E13F3" w:rsidRDefault="001E13F3"/>
    <w:p w:rsidR="001E13F3" w:rsidRDefault="00C1154F">
      <w:pPr>
        <w:pStyle w:val="21"/>
      </w:pPr>
      <w:bookmarkStart w:id="215" w:name="_EN-US_TOPIC_0000001137285107"/>
      <w:bookmarkStart w:id="216" w:name="_EN-US_TOPIC_0000001137285107-chtext"/>
      <w:bookmarkStart w:id="217" w:name="_Toc96528789"/>
      <w:bookmarkEnd w:id="215"/>
      <w:r>
        <w:lastRenderedPageBreak/>
        <w:t>Querying the RAID Controller Card Information</w:t>
      </w:r>
      <w:bookmarkEnd w:id="216"/>
      <w:bookmarkEnd w:id="217"/>
    </w:p>
    <w:p w:rsidR="001E13F3" w:rsidRDefault="00C1154F">
      <w:pPr>
        <w:pStyle w:val="BlockLabel"/>
      </w:pPr>
      <w:r>
        <w:t>Function</w:t>
      </w:r>
    </w:p>
    <w:p w:rsidR="001E13F3" w:rsidRDefault="00C1154F">
      <w:r>
        <w:t>Query the RAID controller card information.</w:t>
      </w:r>
    </w:p>
    <w:p w:rsidR="001E13F3" w:rsidRDefault="00C1154F">
      <w:pPr>
        <w:pStyle w:val="BlockLabel"/>
      </w:pPr>
      <w:r>
        <w:t>Format</w:t>
      </w:r>
    </w:p>
    <w:p w:rsidR="001E13F3" w:rsidRDefault="00C1154F">
      <w:r>
        <w:rPr>
          <w:b/>
        </w:rPr>
        <w:t>Get-iBMCRAIDControllers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3"/>
        </w:numPr>
      </w:pPr>
      <w:r>
        <w:t>Query the RAID controller card information.</w:t>
      </w:r>
    </w:p>
    <w:p w:rsidR="001E13F3" w:rsidRDefault="00C1154F">
      <w:pPr>
        <w:pStyle w:val="ItemlistTextTD"/>
      </w:pPr>
      <w:r>
        <w:t xml:space="preserve"> PS C:\&gt; </w:t>
      </w:r>
      <w:r>
        <w:rPr>
          <w:b/>
        </w:rPr>
        <w:t>$RAID = Get-iBMCRAIDControllers -Session $Session</w:t>
      </w:r>
      <w:r>
        <w:t xml:space="preserve"> </w:t>
      </w:r>
      <w:r>
        <w:br/>
        <w:t xml:space="preserve"> PS C:\&gt; </w:t>
      </w:r>
      <w:r>
        <w:rPr>
          <w:b/>
        </w:rPr>
        <w:t>$RAID</w:t>
      </w:r>
      <w:r>
        <w:t xml:space="preserve"> </w:t>
      </w:r>
      <w:r>
        <w:br/>
        <w:t xml:space="preserve">   </w:t>
      </w:r>
      <w:r>
        <w:br/>
        <w:t xml:space="preserve">Host                     : 10.1.1.2 </w:t>
      </w:r>
      <w:r>
        <w:br/>
        <w:t xml:space="preserve">Id                       : RAIDStorage0 </w:t>
      </w:r>
      <w:r>
        <w:br/>
        <w:t xml:space="preserve">Name                     : RAID Card1 Controller </w:t>
      </w:r>
      <w:r>
        <w:br/>
        <w:t xml:space="preserve">Description              : RAID Controller </w:t>
      </w:r>
      <w:r>
        <w:br/>
        <w:t xml:space="preserve">Status                   : @{State=Enabled; Health=OK} </w:t>
      </w:r>
      <w:r>
        <w:br/>
        <w:t xml:space="preserve">SpeedGbps                : 12 </w:t>
      </w:r>
      <w:r>
        <w:br/>
        <w:t xml:space="preserve">FirmwareVersion          : 5.010.00-0839 </w:t>
      </w:r>
      <w:r>
        <w:br/>
        <w:t xml:space="preserve">SupportedDeviceProtocols : {SAS} </w:t>
      </w:r>
      <w:r>
        <w:br/>
        <w:t xml:space="preserve">Manufacturer             : </w:t>
      </w:r>
      <w:r>
        <w:br/>
        <w:t xml:space="preserve">Model                    : SAS3508 </w:t>
      </w:r>
      <w:r>
        <w:br/>
        <w:t xml:space="preserve">SupportedRAIDLevels      : {RAID0, RAID1, RAID5, RAID6...} </w:t>
      </w:r>
      <w:r>
        <w:br/>
        <w:t xml:space="preserve">Mode                     : Non-RAID </w:t>
      </w:r>
      <w:r>
        <w:br/>
        <w:t xml:space="preserve">CachePinnedState         : False </w:t>
      </w:r>
      <w:r>
        <w:br/>
        <w:t xml:space="preserve">SASAddress               : 5505dac310072000 </w:t>
      </w:r>
      <w:r>
        <w:br/>
        <w:t xml:space="preserve">ConfigurationVersion     : 4.1610.00-0149 </w:t>
      </w:r>
      <w:r>
        <w:br/>
        <w:t xml:space="preserve">MemorySizeMiB            : 2048 </w:t>
      </w:r>
      <w:r>
        <w:br/>
        <w:t xml:space="preserve">MaintainPDFailHistory    : True </w:t>
      </w:r>
      <w:r>
        <w:br/>
        <w:t xml:space="preserve">CopyBackState            : True </w:t>
      </w:r>
      <w:r>
        <w:br/>
        <w:t xml:space="preserve">SmarterCopyBackState     : True </w:t>
      </w:r>
      <w:r>
        <w:br/>
        <w:t xml:space="preserve">JBODState                : False </w:t>
      </w:r>
      <w:r>
        <w:br/>
        <w:t xml:space="preserve">OOBSupport               : True </w:t>
      </w:r>
      <w:r>
        <w:br/>
        <w:t xml:space="preserve">CapacitanceName          : </w:t>
      </w:r>
      <w:r>
        <w:br/>
        <w:t xml:space="preserve">CapacitanceStatus        : @{State=Absent; Health=} </w:t>
      </w:r>
      <w:r>
        <w:br/>
        <w:t xml:space="preserve">DriverInfo               : @{DriverName=; DriverVersion=} </w:t>
      </w:r>
      <w:r>
        <w:br/>
      </w:r>
      <w:r>
        <w:lastRenderedPageBreak/>
        <w:t xml:space="preserve">DDRECCCount              : 0 </w:t>
      </w:r>
      <w:r>
        <w:br/>
        <w:t xml:space="preserve">MinStripeSizeBytes       : 65536 </w:t>
      </w:r>
      <w:r>
        <w:br/>
        <w:t xml:space="preserve">MaxStripeSizeBytes       : 1048576 </w:t>
      </w:r>
      <w:r>
        <w:br/>
        <w:t>Drives                   : {HDDPlaneDisk0, HDDPlaneDisk1}</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resource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Description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description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status. The options are as follows:</w:t>
            </w:r>
          </w:p>
          <w:p w:rsidR="001E13F3" w:rsidRDefault="00C1154F">
            <w:pPr>
              <w:pStyle w:val="ItemListinTable"/>
            </w:pPr>
            <w:r w:rsidRPr="00EB2199">
              <w:rPr>
                <w:b/>
              </w:rPr>
              <w:t>State</w:t>
            </w:r>
            <w:r>
              <w:t>: indicates the storage controller enabling status.</w:t>
            </w:r>
          </w:p>
          <w:p w:rsidR="001E13F3" w:rsidRDefault="00C1154F">
            <w:pPr>
              <w:pStyle w:val="ItemListinTable"/>
            </w:pPr>
            <w:r w:rsidRPr="00EB2199">
              <w:rPr>
                <w:b/>
              </w:rPr>
              <w:t>Health</w:t>
            </w:r>
            <w:r>
              <w:t>: indicates the storage controller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SpeedGbps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interface rate.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FirmwareVersion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firmware version.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SupportedDeviceProtocols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protocol type supported by the storage controller. The options are as follows:</w:t>
            </w:r>
          </w:p>
          <w:p w:rsidR="001E13F3" w:rsidRDefault="00C1154F">
            <w:pPr>
              <w:pStyle w:val="ItemListinTable"/>
            </w:pPr>
            <w:r>
              <w:t>SPI</w:t>
            </w:r>
          </w:p>
          <w:p w:rsidR="001E13F3" w:rsidRDefault="00C1154F">
            <w:pPr>
              <w:pStyle w:val="ItemListinTable"/>
            </w:pPr>
            <w:r>
              <w:t>PCIe</w:t>
            </w:r>
          </w:p>
          <w:p w:rsidR="001E13F3" w:rsidRDefault="00C1154F">
            <w:pPr>
              <w:pStyle w:val="ItemListinTable"/>
            </w:pPr>
            <w:r>
              <w:t>AHCI</w:t>
            </w:r>
          </w:p>
          <w:p w:rsidR="001E13F3" w:rsidRDefault="00C1154F">
            <w:pPr>
              <w:pStyle w:val="ItemListinTable"/>
            </w:pPr>
            <w:r>
              <w:t>UHCI</w:t>
            </w:r>
          </w:p>
          <w:p w:rsidR="001E13F3" w:rsidRDefault="00C1154F">
            <w:pPr>
              <w:pStyle w:val="ItemListinTable"/>
            </w:pPr>
            <w:r>
              <w:t>SAS</w:t>
            </w:r>
          </w:p>
          <w:p w:rsidR="001E13F3" w:rsidRDefault="00C1154F">
            <w:pPr>
              <w:pStyle w:val="ItemListinTable"/>
            </w:pPr>
            <w:r>
              <w:t>SATA</w:t>
            </w:r>
          </w:p>
          <w:p w:rsidR="001E13F3" w:rsidRDefault="00C1154F">
            <w:pPr>
              <w:pStyle w:val="ItemListinTable"/>
            </w:pPr>
            <w:r>
              <w:t>USB</w:t>
            </w:r>
          </w:p>
          <w:p w:rsidR="001E13F3" w:rsidRDefault="00C1154F">
            <w:pPr>
              <w:pStyle w:val="ItemListinTable"/>
            </w:pPr>
            <w:r>
              <w:t>NVMe</w:t>
            </w:r>
          </w:p>
          <w:p w:rsidR="001E13F3" w:rsidRDefault="00C1154F">
            <w:pPr>
              <w:pStyle w:val="ItemListinTable"/>
            </w:pPr>
            <w:r>
              <w:t>FC</w:t>
            </w:r>
          </w:p>
          <w:p w:rsidR="001E13F3" w:rsidRDefault="00C1154F">
            <w:pPr>
              <w:pStyle w:val="ItemListinTable"/>
            </w:pPr>
            <w:r>
              <w:t>iSCSI</w:t>
            </w:r>
          </w:p>
          <w:p w:rsidR="001E13F3" w:rsidRDefault="00C1154F">
            <w:pPr>
              <w:pStyle w:val="ItemListinTable"/>
            </w:pPr>
            <w:r>
              <w:t>FCoE</w:t>
            </w:r>
          </w:p>
          <w:p w:rsidR="001E13F3" w:rsidRDefault="00C1154F">
            <w:pPr>
              <w:pStyle w:val="ItemListinTable"/>
            </w:pPr>
            <w:r>
              <w:t>NVMeOverFabrics</w:t>
            </w:r>
          </w:p>
          <w:p w:rsidR="001E13F3" w:rsidRDefault="00C1154F">
            <w:pPr>
              <w:pStyle w:val="ItemListinTable"/>
            </w:pPr>
            <w:r>
              <w:t>SMB</w:t>
            </w:r>
          </w:p>
          <w:p w:rsidR="001E13F3" w:rsidRDefault="00C1154F">
            <w:pPr>
              <w:pStyle w:val="ItemListinTable"/>
            </w:pPr>
            <w:r>
              <w:t>NFSv3</w:t>
            </w:r>
          </w:p>
          <w:p w:rsidR="001E13F3" w:rsidRDefault="00C1154F">
            <w:pPr>
              <w:pStyle w:val="ItemListinTable"/>
            </w:pPr>
            <w:r>
              <w:t>NFSv4</w:t>
            </w:r>
          </w:p>
          <w:p w:rsidR="001E13F3" w:rsidRDefault="00C1154F">
            <w:pPr>
              <w:pStyle w:val="ItemListinTable"/>
            </w:pPr>
            <w:r>
              <w:t>HTTP</w:t>
            </w:r>
          </w:p>
          <w:p w:rsidR="001E13F3" w:rsidRDefault="00C1154F">
            <w:pPr>
              <w:pStyle w:val="ItemListinTable"/>
            </w:pPr>
            <w:r>
              <w:t>HTTPS</w:t>
            </w:r>
          </w:p>
          <w:p w:rsidR="001E13F3" w:rsidRDefault="00C1154F">
            <w:pPr>
              <w:pStyle w:val="ItemListinTable"/>
            </w:pPr>
            <w:r>
              <w:t>FTP</w:t>
            </w:r>
          </w:p>
          <w:p w:rsidR="001E13F3" w:rsidRDefault="00C1154F">
            <w:pPr>
              <w:pStyle w:val="ItemListinTable"/>
            </w:pPr>
            <w:r>
              <w:t>SFTP</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manufacturer.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model.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SupportedRAIDLevels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RAID level supported by the storage controller. The options are as follows:</w:t>
            </w:r>
          </w:p>
          <w:p w:rsidR="001E13F3" w:rsidRDefault="00C1154F">
            <w:pPr>
              <w:pStyle w:val="ItemListinTable"/>
            </w:pPr>
            <w:r>
              <w:t>RAID0</w:t>
            </w:r>
          </w:p>
          <w:p w:rsidR="001E13F3" w:rsidRDefault="00C1154F">
            <w:pPr>
              <w:pStyle w:val="ItemListinTable"/>
            </w:pPr>
            <w:r>
              <w:t>RAID1</w:t>
            </w:r>
          </w:p>
          <w:p w:rsidR="001E13F3" w:rsidRDefault="00C1154F">
            <w:pPr>
              <w:pStyle w:val="ItemListinTable"/>
            </w:pPr>
            <w:r>
              <w:t>RAID5</w:t>
            </w:r>
          </w:p>
          <w:p w:rsidR="001E13F3" w:rsidRDefault="00C1154F">
            <w:pPr>
              <w:pStyle w:val="ItemListinTable"/>
            </w:pPr>
            <w:r>
              <w:t>RAID6</w:t>
            </w:r>
          </w:p>
          <w:p w:rsidR="001E13F3" w:rsidRDefault="00C1154F">
            <w:pPr>
              <w:pStyle w:val="ItemListinTable"/>
            </w:pPr>
            <w:r>
              <w:t>RAID10</w:t>
            </w:r>
          </w:p>
          <w:p w:rsidR="001E13F3" w:rsidRDefault="00C1154F">
            <w:pPr>
              <w:pStyle w:val="ItemListinTable"/>
            </w:pPr>
            <w:r>
              <w:t>RAID50</w:t>
            </w:r>
          </w:p>
          <w:p w:rsidR="001E13F3" w:rsidRDefault="00C1154F">
            <w:pPr>
              <w:pStyle w:val="ItemListinTable"/>
            </w:pPr>
            <w:r>
              <w:t>RAID60</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driver mode. The options are as follows:</w:t>
            </w:r>
          </w:p>
          <w:p w:rsidR="001E13F3" w:rsidRDefault="00C1154F">
            <w:pPr>
              <w:pStyle w:val="ItemListinTable"/>
            </w:pPr>
            <w:r>
              <w:t>Non-RAID</w:t>
            </w:r>
          </w:p>
          <w:p w:rsidR="001E13F3" w:rsidRDefault="00C1154F">
            <w:pPr>
              <w:pStyle w:val="ItemListinTable"/>
            </w:pPr>
            <w:r>
              <w:t>RAID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CachePinnedState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cache pinned is enabled for the storage driver.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SASAddress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ConfigurationVersion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configuration version.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MemorySizeMiB</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capacity of the storage controller.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MaintainPDFailHistory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the fault recording function of the storage driver.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CopyBackState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the copyback function of the storage controller.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SmarterCopyBackState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the SMART error copyback function of the storage controller.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JBODState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the driver pass-through function.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OOBSupport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the controller supports out-of-band management.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CapacitanceName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BBU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CapacitanceStatus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storage controller BBU status. The options are as follows:</w:t>
            </w:r>
          </w:p>
          <w:p w:rsidR="001E13F3" w:rsidRDefault="00C1154F">
            <w:pPr>
              <w:pStyle w:val="ItemListinTable"/>
            </w:pPr>
            <w:r w:rsidRPr="00EB2199">
              <w:rPr>
                <w:b/>
              </w:rPr>
              <w:t>Health</w:t>
            </w:r>
            <w:r>
              <w:t>: indicates the storage controller BBU health status.</w:t>
            </w:r>
          </w:p>
          <w:p w:rsidR="001E13F3" w:rsidRDefault="00C1154F">
            <w:pPr>
              <w:pStyle w:val="ItemListinTable"/>
            </w:pPr>
            <w:r w:rsidRPr="00EB2199">
              <w:rPr>
                <w:b/>
              </w:rPr>
              <w:t>State</w:t>
            </w:r>
            <w:r>
              <w:t>: indicates the storage controller BBU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DriverInfo</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controller driver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DDRECCCount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correctable memory error count of the storage controller.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MinStripeSizeBytes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minimum strip size supported by the controller.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MaxStripeSizeBytes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maximum strip size supported by the controller.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list of drives managed by the controller.</w:t>
            </w:r>
          </w:p>
        </w:tc>
      </w:tr>
    </w:tbl>
    <w:p w:rsidR="001E13F3" w:rsidRDefault="001E13F3"/>
    <w:p w:rsidR="001E13F3" w:rsidRDefault="00C1154F">
      <w:pPr>
        <w:pStyle w:val="21"/>
      </w:pPr>
      <w:bookmarkStart w:id="218" w:name="_EN-US_TOPIC_0000001137285151"/>
      <w:bookmarkStart w:id="219" w:name="_EN-US_TOPIC_0000001137285151-chtext"/>
      <w:bookmarkStart w:id="220" w:name="_Toc96528790"/>
      <w:bookmarkEnd w:id="218"/>
      <w:r>
        <w:t>Querying the Memory Information</w:t>
      </w:r>
      <w:bookmarkEnd w:id="219"/>
      <w:bookmarkEnd w:id="220"/>
    </w:p>
    <w:p w:rsidR="001E13F3" w:rsidRDefault="00C1154F">
      <w:pPr>
        <w:pStyle w:val="BlockLabel"/>
      </w:pPr>
      <w:r>
        <w:t>Function</w:t>
      </w:r>
    </w:p>
    <w:p w:rsidR="001E13F3" w:rsidRDefault="00C1154F">
      <w:r>
        <w:t>Query the memory information.</w:t>
      </w:r>
    </w:p>
    <w:p w:rsidR="001E13F3" w:rsidRDefault="00C1154F">
      <w:pPr>
        <w:pStyle w:val="BlockLabel"/>
      </w:pPr>
      <w:r>
        <w:t>Format</w:t>
      </w:r>
    </w:p>
    <w:p w:rsidR="001E13F3" w:rsidRDefault="00C1154F">
      <w:r>
        <w:rPr>
          <w:b/>
        </w:rPr>
        <w:t>Get-iBMCMemory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4"/>
        </w:numPr>
      </w:pPr>
      <w:r>
        <w:t>Query the memory information.</w:t>
      </w:r>
    </w:p>
    <w:p w:rsidR="001E13F3" w:rsidRDefault="00C1154F">
      <w:pPr>
        <w:pStyle w:val="ItemlistTextTD"/>
      </w:pPr>
      <w:r>
        <w:t xml:space="preserve"> PS C:\&gt; </w:t>
      </w:r>
      <w:r>
        <w:rPr>
          <w:b/>
        </w:rPr>
        <w:t>$MemoriesArray = Get-iBMCMemory -Session $session</w:t>
      </w:r>
      <w:r>
        <w:t xml:space="preserve"> </w:t>
      </w:r>
      <w:r>
        <w:br/>
        <w:t xml:space="preserve"> PS C:\&gt; </w:t>
      </w:r>
      <w:r>
        <w:rPr>
          <w:b/>
        </w:rPr>
        <w:t>$MemoriesArray</w:t>
      </w:r>
      <w:r>
        <w:t xml:space="preserve"> </w:t>
      </w:r>
      <w:r>
        <w:br/>
        <w:t xml:space="preserve">   </w:t>
      </w:r>
      <w:r>
        <w:br/>
        <w:t xml:space="preserve"> Host                : 10.1.1.2  </w:t>
      </w:r>
      <w:r>
        <w:br/>
        <w:t xml:space="preserve"> Id                  : mainboardDIMM000  </w:t>
      </w:r>
      <w:r>
        <w:br/>
        <w:t xml:space="preserve"> CapacityMiB         : 16384  </w:t>
      </w:r>
      <w:r>
        <w:br/>
        <w:t xml:space="preserve"> Manufacturer        : Samsung  </w:t>
      </w:r>
      <w:r>
        <w:br/>
        <w:t xml:space="preserve"> OperatingSpeedMhz   : 2133  </w:t>
      </w:r>
      <w:r>
        <w:br/>
        <w:t xml:space="preserve"> SerialNumber        : 0x177E9BFD  </w:t>
      </w:r>
      <w:r>
        <w:br/>
        <w:t xml:space="preserve"> PartNumber          :  </w:t>
      </w:r>
      <w:r>
        <w:br/>
        <w:t xml:space="preserve"> MemoryDeviceType    : DDR4  </w:t>
      </w:r>
      <w:r>
        <w:br/>
        <w:t xml:space="preserve"> DataWidthBits       : 72  </w:t>
      </w:r>
      <w:r>
        <w:br/>
        <w:t xml:space="preserve"> RankCount           : 2  </w:t>
      </w:r>
      <w:r>
        <w:br/>
        <w:t xml:space="preserve"> DeviceLocator       : DIMM000  </w:t>
      </w:r>
      <w:r>
        <w:br/>
        <w:t xml:space="preserve"> BaseModuleType      : RDIMM  </w:t>
      </w:r>
      <w:r>
        <w:br/>
        <w:t xml:space="preserve"> Socket              : 0  </w:t>
      </w:r>
      <w:r>
        <w:br/>
        <w:t xml:space="preserve"> Controller          : 0  </w:t>
      </w:r>
      <w:r>
        <w:br/>
        <w:t xml:space="preserve"> Channel             : 0  </w:t>
      </w:r>
      <w:r>
        <w:br/>
      </w:r>
      <w:r>
        <w:lastRenderedPageBreak/>
        <w:t xml:space="preserve"> Slot                : 0  </w:t>
      </w:r>
      <w:r>
        <w:br/>
        <w:t xml:space="preserve"> MinVoltageMillivolt : 1200  </w:t>
      </w:r>
      <w:r>
        <w:br/>
        <w:t xml:space="preserve"> Technology          : Synchronous| Registered (Buffered)  </w:t>
      </w:r>
      <w:r>
        <w:br/>
        <w:t xml:space="preserve"> Position            : mainboard  </w:t>
      </w:r>
      <w:r>
        <w:br/>
        <w:t xml:space="preserve"> Status              : @{Health=OK; State=Enabled}  </w:t>
      </w:r>
      <w:r>
        <w:br/>
        <w:t xml:space="preserve">   </w:t>
      </w:r>
      <w:r>
        <w:br/>
        <w:t xml:space="preserve"> Host                : 10.1.1.2  </w:t>
      </w:r>
      <w:r>
        <w:br/>
        <w:t xml:space="preserve"> Id                  : mainboardDIMM001  </w:t>
      </w:r>
      <w:r>
        <w:br/>
        <w:t xml:space="preserve"> CapacityMiB         : 16384  </w:t>
      </w:r>
      <w:r>
        <w:br/>
        <w:t xml:space="preserve"> Manufacturer        : Samsung  </w:t>
      </w:r>
      <w:r>
        <w:br/>
        <w:t xml:space="preserve"> OperatingSpeedMhz   : 2133  </w:t>
      </w:r>
      <w:r>
        <w:br/>
        <w:t xml:space="preserve"> SerialNumber        : 0x177E9BFE  </w:t>
      </w:r>
      <w:r>
        <w:br/>
        <w:t xml:space="preserve"> PartNumber          :  </w:t>
      </w:r>
      <w:r>
        <w:br/>
        <w:t xml:space="preserve"> MemoryDeviceType    : DDR4  </w:t>
      </w:r>
      <w:r>
        <w:br/>
        <w:t xml:space="preserve"> DataWidthBits       : 72  </w:t>
      </w:r>
      <w:r>
        <w:br/>
        <w:t xml:space="preserve"> RankCount           : 2  </w:t>
      </w:r>
      <w:r>
        <w:br/>
        <w:t xml:space="preserve"> DeviceLocator       : DIMM001  </w:t>
      </w:r>
      <w:r>
        <w:br/>
        <w:t xml:space="preserve"> BaseModuleType      : RDIMM  </w:t>
      </w:r>
      <w:r>
        <w:br/>
        <w:t xml:space="preserve"> Socket              : 0  </w:t>
      </w:r>
      <w:r>
        <w:br/>
        <w:t xml:space="preserve"> Controller          : 0  </w:t>
      </w:r>
      <w:r>
        <w:br/>
        <w:t xml:space="preserve"> Channel             : 0  </w:t>
      </w:r>
      <w:r>
        <w:br/>
        <w:t xml:space="preserve"> Slot                : 1  </w:t>
      </w:r>
      <w:r>
        <w:br/>
        <w:t xml:space="preserve"> MinVoltageMillivolt : 1200  </w:t>
      </w:r>
      <w:r>
        <w:br/>
        <w:t xml:space="preserve"> Technology          : Synchronous| Registered (Buffered)  </w:t>
      </w:r>
      <w:r>
        <w:br/>
        <w:t xml:space="preserve"> Position            : mainboard  </w:t>
      </w:r>
      <w:r>
        <w:br/>
        <w:t xml:space="preserve"> Status              : @{Health=OK; State=Enabled}</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CapacityMiB</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capacity. The unit is MB.</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manufacturer.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OperatingSpeedMhz</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rate.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SerialNumber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serial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part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MemoryDeviceType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type.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DataWidthBits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data bandwidth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RankCount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number of ranks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DeviceLocator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silkscreen.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BaseModuleType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basic module type of the memory resource. The options are as follows:</w:t>
            </w:r>
          </w:p>
          <w:p w:rsidR="001E13F3" w:rsidRDefault="00C1154F">
            <w:pPr>
              <w:pStyle w:val="ItemListinTable"/>
            </w:pPr>
            <w:r>
              <w:lastRenderedPageBreak/>
              <w:t>RDIMM</w:t>
            </w:r>
          </w:p>
          <w:p w:rsidR="001E13F3" w:rsidRDefault="00C1154F">
            <w:pPr>
              <w:pStyle w:val="ItemListinTable"/>
            </w:pPr>
            <w:r>
              <w:t>UDIMM</w:t>
            </w:r>
          </w:p>
          <w:p w:rsidR="001E13F3" w:rsidRDefault="00C1154F">
            <w:pPr>
              <w:pStyle w:val="ItemListinTable"/>
            </w:pPr>
            <w:r>
              <w:t>SO_DIMM</w:t>
            </w:r>
          </w:p>
          <w:p w:rsidR="001E13F3" w:rsidRDefault="00C1154F">
            <w:pPr>
              <w:pStyle w:val="ItemListinTable"/>
            </w:pPr>
            <w:r>
              <w:t>LRDIMM</w:t>
            </w:r>
          </w:p>
          <w:p w:rsidR="001E13F3" w:rsidRDefault="00C1154F">
            <w:pPr>
              <w:pStyle w:val="ItemListinTable"/>
            </w:pPr>
            <w:r>
              <w:t>Mini_RDIMM</w:t>
            </w:r>
          </w:p>
          <w:p w:rsidR="001E13F3" w:rsidRDefault="00C1154F">
            <w:pPr>
              <w:pStyle w:val="ItemListinTable"/>
            </w:pPr>
            <w:r>
              <w:t>Mini_UDIMM</w:t>
            </w:r>
          </w:p>
          <w:p w:rsidR="001E13F3" w:rsidRDefault="00C1154F">
            <w:pPr>
              <w:pStyle w:val="ItemListinTable"/>
            </w:pPr>
            <w:r>
              <w:t>SO_RDIMM_72b</w:t>
            </w:r>
          </w:p>
          <w:p w:rsidR="001E13F3" w:rsidRDefault="00C1154F">
            <w:pPr>
              <w:pStyle w:val="ItemListinTable"/>
            </w:pPr>
            <w:r>
              <w:t>SO_UDIMM_72b</w:t>
            </w:r>
          </w:p>
          <w:p w:rsidR="001E13F3" w:rsidRDefault="00C1154F">
            <w:pPr>
              <w:pStyle w:val="ItemListinTable"/>
            </w:pPr>
            <w:r>
              <w:t>SO_DIMM_16b</w:t>
            </w:r>
          </w:p>
          <w:p w:rsidR="001E13F3" w:rsidRDefault="00C1154F">
            <w:pPr>
              <w:pStyle w:val="ItemListinTable"/>
            </w:pPr>
            <w:r>
              <w:t>SO_DIMM_32b</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Socket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slot number of the CPU to which the memory resource belongs.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Controller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controller ID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Channel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channel ID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Slot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slot number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MinVoltageMillivolt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minimum voltage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Technology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technology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container of the memory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memory resource status.</w:t>
            </w:r>
          </w:p>
        </w:tc>
      </w:tr>
    </w:tbl>
    <w:p w:rsidR="001E13F3" w:rsidRDefault="001E13F3"/>
    <w:p w:rsidR="001E13F3" w:rsidRDefault="00C1154F">
      <w:pPr>
        <w:pStyle w:val="21"/>
      </w:pPr>
      <w:bookmarkStart w:id="221" w:name="_EN-US_TOPIC_0000001137285195"/>
      <w:bookmarkStart w:id="222" w:name="_EN-US_TOPIC_0000001137285195-chtext"/>
      <w:bookmarkStart w:id="223" w:name="_Toc96528791"/>
      <w:bookmarkEnd w:id="221"/>
      <w:r>
        <w:t>Querying the Power Supply Information</w:t>
      </w:r>
      <w:bookmarkEnd w:id="222"/>
      <w:bookmarkEnd w:id="223"/>
    </w:p>
    <w:p w:rsidR="001E13F3" w:rsidRDefault="00C1154F">
      <w:pPr>
        <w:pStyle w:val="BlockLabel"/>
      </w:pPr>
      <w:r>
        <w:t>Function</w:t>
      </w:r>
    </w:p>
    <w:p w:rsidR="001E13F3" w:rsidRDefault="00C1154F">
      <w:r>
        <w:t>Query the power supply information.</w:t>
      </w:r>
    </w:p>
    <w:p w:rsidR="001E13F3" w:rsidRDefault="00C1154F">
      <w:pPr>
        <w:pStyle w:val="BlockLabel"/>
      </w:pPr>
      <w:r>
        <w:t>Format</w:t>
      </w:r>
    </w:p>
    <w:p w:rsidR="001E13F3" w:rsidRDefault="00C1154F">
      <w:r>
        <w:rPr>
          <w:b/>
        </w:rPr>
        <w:t>Get-iBMCPowerSupplies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5"/>
        </w:numPr>
      </w:pPr>
      <w:r>
        <w:t>Query the power supply information.</w:t>
      </w:r>
    </w:p>
    <w:p w:rsidR="001E13F3" w:rsidRDefault="00C1154F">
      <w:pPr>
        <w:pStyle w:val="ItemlistTextTD"/>
      </w:pPr>
      <w:r>
        <w:t xml:space="preserve"> PS C:\&gt; </w:t>
      </w:r>
      <w:r>
        <w:rPr>
          <w:b/>
        </w:rPr>
        <w:t>$PowerSuppliesArray = Get-iBMCPowerSupplies -Session $session</w:t>
      </w:r>
      <w:r>
        <w:t xml:space="preserve"> </w:t>
      </w:r>
      <w:r>
        <w:br/>
        <w:t xml:space="preserve"> PS C:\&gt; </w:t>
      </w:r>
      <w:r>
        <w:rPr>
          <w:b/>
        </w:rPr>
        <w:t>$PowerSuppliesArray</w:t>
      </w:r>
      <w:r>
        <w:t xml:space="preserve"> </w:t>
      </w:r>
      <w:r>
        <w:br/>
        <w:t xml:space="preserve">   </w:t>
      </w:r>
      <w:r>
        <w:br/>
        <w:t xml:space="preserve"> Host               : 10.1.1.2  </w:t>
      </w:r>
      <w:r>
        <w:br/>
        <w:t xml:space="preserve"> FirmwareVersion    : DC:108 PFC:107  </w:t>
      </w:r>
      <w:r>
        <w:br/>
        <w:t xml:space="preserve"> LineInputVoltage   : 0  </w:t>
      </w:r>
      <w:r>
        <w:br/>
        <w:t xml:space="preserve"> Manufacturer       : LITEON  </w:t>
      </w:r>
      <w:r>
        <w:br/>
        <w:t xml:space="preserve"> MemberId           : 0  </w:t>
      </w:r>
      <w:r>
        <w:br/>
        <w:t xml:space="preserve"> Model              : PS-2152-2H  </w:t>
      </w:r>
      <w:r>
        <w:br/>
        <w:t xml:space="preserve"> Name               : PS1  </w:t>
      </w:r>
      <w:r>
        <w:br/>
        <w:t xml:space="preserve"> PartNumber         : 02131336  </w:t>
      </w:r>
      <w:r>
        <w:br/>
        <w:t xml:space="preserve"> PowerCapacityWatts : 1500  </w:t>
      </w:r>
      <w:r>
        <w:br/>
        <w:t xml:space="preserve"> PowerSupplyType    :  </w:t>
      </w:r>
      <w:r>
        <w:br/>
        <w:t xml:space="preserve"> Redundancy         : {@{@odata.id=/redfish/v1/Chassis/1/Power#/Redundancy/0}}  </w:t>
      </w:r>
      <w:r>
        <w:br/>
        <w:t xml:space="preserve"> SerialNumber       : 2102131336CSJ3005736  </w:t>
      </w:r>
      <w:r>
        <w:br/>
        <w:t xml:space="preserve"> Status             : @{State=Enabled; Health=OK}  </w:t>
      </w:r>
      <w:r>
        <w:br/>
        <w:t xml:space="preserve"> ActiveStandby      : Active  </w:t>
      </w:r>
      <w:r>
        <w:br/>
        <w:t xml:space="preserve"> DeviceLocator      : PS1  </w:t>
      </w:r>
      <w:r>
        <w:br/>
        <w:t xml:space="preserve"> InputAmperage      : 0  </w:t>
      </w:r>
      <w:r>
        <w:br/>
        <w:t xml:space="preserve"> OutputAmperage     : 0  </w:t>
      </w:r>
      <w:r>
        <w:br/>
        <w:t xml:space="preserve"> OutputVoltage      : 0  </w:t>
      </w:r>
      <w:r>
        <w:br/>
        <w:t xml:space="preserve"> Position           : chassis  </w:t>
      </w:r>
      <w:r>
        <w:br/>
        <w:t xml:space="preserve"> PowerInputWatts    : 0  </w:t>
      </w:r>
      <w:r>
        <w:br/>
        <w:t xml:space="preserve"> PowerOutputWatts   : 0  </w:t>
      </w:r>
      <w:r>
        <w:br/>
        <w:t xml:space="preserve"> Protocol           : PSU  </w:t>
      </w:r>
      <w:r>
        <w:br/>
        <w:t xml:space="preserve">   </w:t>
      </w:r>
      <w:r>
        <w:br/>
        <w:t xml:space="preserve"> Host               : 10.1.1.2  </w:t>
      </w:r>
      <w:r>
        <w:br/>
        <w:t xml:space="preserve"> FirmwareVersion    : DC:108 PFC:107  </w:t>
      </w:r>
      <w:r>
        <w:br/>
        <w:t xml:space="preserve"> LineInputVoltage   : 225  </w:t>
      </w:r>
      <w:r>
        <w:br/>
        <w:t xml:space="preserve"> Manufacturer       : LITEON  </w:t>
      </w:r>
      <w:r>
        <w:br/>
        <w:t xml:space="preserve"> MemberId           : 1  </w:t>
      </w:r>
      <w:r>
        <w:br/>
        <w:t xml:space="preserve"> Model              : PS-2152-2H  </w:t>
      </w:r>
      <w:r>
        <w:br/>
        <w:t xml:space="preserve"> Name               : PS2  </w:t>
      </w:r>
      <w:r>
        <w:br/>
        <w:t xml:space="preserve"> PartNumber         : 02131336  </w:t>
      </w:r>
      <w:r>
        <w:br/>
        <w:t xml:space="preserve"> PowerCapacityWatts : 1500  </w:t>
      </w:r>
      <w:r>
        <w:br/>
        <w:t xml:space="preserve"> PowerSupplyType    : AC  </w:t>
      </w:r>
      <w:r>
        <w:br/>
        <w:t xml:space="preserve"> Redundancy         : {@{@odata.id=/redfish/v1/Chassis/1/Power#/Redundancy/0}}  </w:t>
      </w:r>
      <w:r>
        <w:br/>
        <w:t xml:space="preserve"> SerialNumber       : 2102131336CSJ3001326  </w:t>
      </w:r>
      <w:r>
        <w:br/>
        <w:t xml:space="preserve"> Status             : @{State=Enabled; Health=OK}  </w:t>
      </w:r>
      <w:r>
        <w:br/>
        <w:t xml:space="preserve"> ActiveStandby      : Active  </w:t>
      </w:r>
      <w:r>
        <w:br/>
        <w:t xml:space="preserve"> DeviceLocator      : PS2  </w:t>
      </w:r>
      <w:r>
        <w:br/>
        <w:t xml:space="preserve"> InputAmperage      : 0  </w:t>
      </w:r>
      <w:r>
        <w:br/>
        <w:t xml:space="preserve"> OutputAmperage     : 0.234375  </w:t>
      </w:r>
      <w:r>
        <w:br/>
        <w:t xml:space="preserve"> OutputVoltage      : 0.046875  </w:t>
      </w:r>
      <w:r>
        <w:br/>
        <w:t xml:space="preserve"> Position           : chassis  </w:t>
      </w:r>
      <w:r>
        <w:br/>
        <w:t xml:space="preserve"> PowerInputWatts    : 204  </w:t>
      </w:r>
      <w:r>
        <w:br/>
      </w:r>
      <w:r>
        <w:lastRenderedPageBreak/>
        <w:t xml:space="preserve"> PowerOutputWatts   : 188  </w:t>
      </w:r>
      <w:r>
        <w:br/>
        <w:t xml:space="preserve"> Protocol           : PSU</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FirmwareVersion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firmware version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LineInputVoltage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input voltage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manufacturer.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ID, which uniquely identifies the PSU in the PSU list.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model.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part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PowerCapacityWatts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output power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PowerSupplyType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power supply type of the PSU. The options are as follows:</w:t>
            </w:r>
          </w:p>
          <w:p w:rsidR="001E13F3" w:rsidRDefault="00C1154F">
            <w:pPr>
              <w:pStyle w:val="ItemListinTable"/>
            </w:pPr>
            <w:r>
              <w:t>Unknown</w:t>
            </w:r>
          </w:p>
          <w:p w:rsidR="001E13F3" w:rsidRDefault="00C1154F">
            <w:pPr>
              <w:pStyle w:val="ItemListinTable"/>
            </w:pPr>
            <w:r>
              <w:t>AC</w:t>
            </w:r>
          </w:p>
          <w:p w:rsidR="001E13F3" w:rsidRDefault="00C1154F">
            <w:pPr>
              <w:pStyle w:val="ItemListinTable"/>
            </w:pPr>
            <w:r>
              <w:t>DC</w:t>
            </w:r>
          </w:p>
          <w:p w:rsidR="001E13F3" w:rsidRDefault="00C1154F">
            <w:pPr>
              <w:pStyle w:val="ItemListinTable"/>
            </w:pPr>
            <w:r>
              <w:t>ACorDC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Redundancy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list of power supply redundancy groups to which the PSU belongs. The options are as follows:</w:t>
            </w:r>
          </w:p>
          <w:p w:rsidR="001E13F3" w:rsidRDefault="00C1154F">
            <w:pPr>
              <w:pStyle w:val="ItemListinTable"/>
            </w:pPr>
            <w:r w:rsidRPr="00EB2199">
              <w:rPr>
                <w:b/>
              </w:rPr>
              <w:t>@odata.id</w:t>
            </w:r>
            <w:r>
              <w:t>: indicates the access path of the power supply redundancy group.</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SerialNumber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serial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status. The options are as follows:</w:t>
            </w:r>
          </w:p>
          <w:p w:rsidR="001E13F3" w:rsidRDefault="00C1154F">
            <w:pPr>
              <w:pStyle w:val="ItemListinTable"/>
            </w:pPr>
            <w:r w:rsidRPr="00EB2199">
              <w:rPr>
                <w:b/>
              </w:rPr>
              <w:t>State</w:t>
            </w:r>
            <w:r>
              <w:t>: indicates whether the PSU is enabled.</w:t>
            </w:r>
          </w:p>
          <w:p w:rsidR="001E13F3" w:rsidRDefault="00C1154F">
            <w:pPr>
              <w:pStyle w:val="ItemListinTable"/>
            </w:pPr>
            <w:r w:rsidRPr="00EB2199">
              <w:rPr>
                <w:b/>
              </w:rPr>
              <w:t>Health</w:t>
            </w:r>
            <w:r>
              <w:t>: indicates the PSU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ActiveStandby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active/standby mode of the PSU. The options are as follows:</w:t>
            </w:r>
          </w:p>
          <w:p w:rsidR="001E13F3" w:rsidRDefault="00C1154F">
            <w:pPr>
              <w:pStyle w:val="ItemListinTable"/>
            </w:pPr>
            <w:r>
              <w:t>Active</w:t>
            </w:r>
          </w:p>
          <w:p w:rsidR="001E13F3" w:rsidRDefault="00C1154F">
            <w:pPr>
              <w:pStyle w:val="ItemListinTable"/>
            </w:pPr>
            <w:r>
              <w:t>Standby</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DeviceLocator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silkscreen.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InputAmperage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input current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OutputAmperage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output current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OutputVoltage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output voltage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PSU container.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PowerInputWatts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input power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PowerOutputWatts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output power of the PSU.</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Protocol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protocol used by the PSU. The options are as follows:</w:t>
            </w:r>
          </w:p>
          <w:p w:rsidR="001E13F3" w:rsidRDefault="00C1154F">
            <w:pPr>
              <w:pStyle w:val="ItemListinTable"/>
            </w:pPr>
            <w:r>
              <w:t>PSMI</w:t>
            </w:r>
          </w:p>
          <w:p w:rsidR="001E13F3" w:rsidRDefault="00C1154F">
            <w:pPr>
              <w:pStyle w:val="ItemListinTable"/>
            </w:pPr>
            <w:r>
              <w:t>PSU</w:t>
            </w:r>
          </w:p>
          <w:p w:rsidR="001E13F3" w:rsidRDefault="00C1154F">
            <w:pPr>
              <w:pStyle w:val="ItemListinTable"/>
            </w:pPr>
            <w:r>
              <w:t>PMBUS</w:t>
            </w:r>
          </w:p>
          <w:p w:rsidR="001E13F3" w:rsidRDefault="00C1154F">
            <w:pPr>
              <w:pStyle w:val="ItemListinTable"/>
            </w:pPr>
            <w:r>
              <w:t>PMBUS OEM</w:t>
            </w:r>
          </w:p>
        </w:tc>
      </w:tr>
    </w:tbl>
    <w:p w:rsidR="001E13F3" w:rsidRDefault="001E13F3"/>
    <w:p w:rsidR="001E13F3" w:rsidRDefault="00C1154F">
      <w:pPr>
        <w:pStyle w:val="21"/>
      </w:pPr>
      <w:bookmarkStart w:id="224" w:name="_EN-US_TOPIC_0000001137285023"/>
      <w:bookmarkStart w:id="225" w:name="_EN-US_TOPIC_0000001137285023-chtext"/>
      <w:bookmarkStart w:id="226" w:name="_Toc96528792"/>
      <w:bookmarkEnd w:id="224"/>
      <w:r>
        <w:t>Querying the Drive Information</w:t>
      </w:r>
      <w:bookmarkEnd w:id="225"/>
      <w:bookmarkEnd w:id="226"/>
    </w:p>
    <w:p w:rsidR="001E13F3" w:rsidRDefault="00C1154F">
      <w:pPr>
        <w:pStyle w:val="BlockLabel"/>
      </w:pPr>
      <w:r>
        <w:t>Function</w:t>
      </w:r>
    </w:p>
    <w:p w:rsidR="001E13F3" w:rsidRDefault="00C1154F">
      <w:r>
        <w:t>Query the drive information.</w:t>
      </w:r>
    </w:p>
    <w:p w:rsidR="001E13F3" w:rsidRDefault="00C1154F">
      <w:pPr>
        <w:pStyle w:val="BlockLabel"/>
      </w:pPr>
      <w:r>
        <w:t>Format</w:t>
      </w:r>
    </w:p>
    <w:p w:rsidR="001E13F3" w:rsidRDefault="00C1154F">
      <w:r>
        <w:rPr>
          <w:b/>
        </w:rPr>
        <w:t>Get-iBMCDrives -Session</w:t>
      </w:r>
      <w:r>
        <w:t xml:space="preserve"> </w:t>
      </w:r>
      <w:r>
        <w:rPr>
          <w:i/>
        </w:rPr>
        <w:t>&lt;$session&gt;</w:t>
      </w:r>
      <w:r>
        <w:t xml:space="preserve"> </w:t>
      </w:r>
      <w:r>
        <w:rPr>
          <w:b/>
        </w:rPr>
        <w:t>-StorageId</w:t>
      </w:r>
      <w:r>
        <w:t xml:space="preserve"> </w:t>
      </w:r>
      <w:r>
        <w:rPr>
          <w:i/>
        </w:rPr>
        <w:t>&lt;StorageId&gt;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drive ID. This parameter is optional.</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
        <w:t># Query all drive information.</w:t>
      </w:r>
    </w:p>
    <w:p w:rsidR="001E13F3" w:rsidRDefault="00C1154F" w:rsidP="00EB2199">
      <w:pPr>
        <w:pStyle w:val="ItemStep"/>
        <w:numPr>
          <w:ilvl w:val="0"/>
          <w:numId w:val="10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6"/>
        </w:numPr>
      </w:pPr>
      <w:r>
        <w:t>Query all drive information.</w:t>
      </w:r>
    </w:p>
    <w:p w:rsidR="001E13F3" w:rsidRDefault="00C1154F">
      <w:pPr>
        <w:pStyle w:val="ItemlistTextTD"/>
      </w:pPr>
      <w:r>
        <w:t xml:space="preserve"> PS C:\&gt; </w:t>
      </w:r>
      <w:r>
        <w:rPr>
          <w:b/>
        </w:rPr>
        <w:t>$Drives = Get-iBMCDrives -Session $Session</w:t>
      </w:r>
      <w:r>
        <w:t xml:space="preserve"> </w:t>
      </w:r>
      <w:r>
        <w:br/>
        <w:t xml:space="preserve"> PS C:\&gt; </w:t>
      </w:r>
      <w:r>
        <w:rPr>
          <w:b/>
        </w:rPr>
        <w:t>$Drives</w:t>
      </w:r>
      <w:r>
        <w:t xml:space="preserve"> </w:t>
      </w:r>
      <w:r>
        <w:br/>
      </w:r>
      <w:r>
        <w:lastRenderedPageBreak/>
        <w:t xml:space="preserve">   </w:t>
      </w:r>
      <w:r>
        <w:br/>
        <w:t xml:space="preserve"> Host                          : 10.1.1.2  </w:t>
      </w:r>
      <w:r>
        <w:br/>
        <w:t xml:space="preserve"> Id                            : HDDPlaneDisk0  </w:t>
      </w:r>
      <w:r>
        <w:br/>
        <w:t xml:space="preserve"> Name                          : Disk0  </w:t>
      </w:r>
      <w:r>
        <w:br/>
        <w:t xml:space="preserve"> Model                         : MG04ACA400N  </w:t>
      </w:r>
      <w:r>
        <w:br/>
        <w:t xml:space="preserve"> Revision                      : FJ3J  </w:t>
      </w:r>
      <w:r>
        <w:br/>
        <w:t xml:space="preserve"> Status                        : @{State=Enabled; Health=OK}  </w:t>
      </w:r>
      <w:r>
        <w:br/>
        <w:t xml:space="preserve"> CapacityBytes                 : 3999999721472  </w:t>
      </w:r>
      <w:r>
        <w:br/>
        <w:t xml:space="preserve"> FailurePredicted              : False  </w:t>
      </w:r>
      <w:r>
        <w:br/>
        <w:t xml:space="preserve"> Protocol                      : SATA  </w:t>
      </w:r>
      <w:r>
        <w:br/>
        <w:t xml:space="preserve"> MediaType                     : HDD  </w:t>
      </w:r>
      <w:r>
        <w:br/>
        <w:t xml:space="preserve"> Manufacturer                  : TOSHIBA  </w:t>
      </w:r>
      <w:r>
        <w:br/>
        <w:t xml:space="preserve"> SerialNumber                  : 38DGK77LF77D  </w:t>
      </w:r>
      <w:r>
        <w:br/>
        <w:t xml:space="preserve"> CapableSpeedGbs               : 6  </w:t>
      </w:r>
      <w:r>
        <w:br/>
        <w:t xml:space="preserve"> NegotiatedSpeedGbs            : 12  </w:t>
      </w:r>
      <w:r>
        <w:br/>
        <w:t xml:space="preserve"> PredictedMediaLifeLeftPercent :  </w:t>
      </w:r>
      <w:r>
        <w:br/>
        <w:t xml:space="preserve"> IndicatorLED                  : Off  </w:t>
      </w:r>
      <w:r>
        <w:br/>
        <w:t xml:space="preserve"> HotspareType                  : None  </w:t>
      </w:r>
      <w:r>
        <w:br/>
        <w:t xml:space="preserve"> StatusIndicator               : OK  </w:t>
      </w:r>
      <w:r>
        <w:br/>
        <w:t xml:space="preserve"> Location                      : {@{Info=Disk0; InfoFormat=DeviceName}}  </w:t>
      </w:r>
      <w:r>
        <w:br/>
        <w:t xml:space="preserve"> DriveID                       : 0  </w:t>
      </w:r>
      <w:r>
        <w:br/>
        <w:t xml:space="preserve"> FirmwareStatus                : Online  </w:t>
      </w:r>
      <w:r>
        <w:br/>
        <w:t xml:space="preserve"> HoursOfPoweredUp              : 6056  </w:t>
      </w:r>
      <w:r>
        <w:br/>
        <w:t xml:space="preserve"> PatrolState                   : DoneOrNotPatrolled  </w:t>
      </w:r>
      <w:r>
        <w:br/>
        <w:t xml:space="preserve"> Position                      : HDDPlane  </w:t>
      </w:r>
      <w:r>
        <w:br/>
        <w:t xml:space="preserve"> RebuildProgress               :  </w:t>
      </w:r>
      <w:r>
        <w:br/>
        <w:t xml:space="preserve"> RebuildState                  : DoneOrNotRebuilt  </w:t>
      </w:r>
      <w:r>
        <w:br/>
        <w:t xml:space="preserve"> SASAddress                    : {500e004aaaaaaa00, 0000000000000000}  </w:t>
      </w:r>
      <w:r>
        <w:br/>
        <w:t xml:space="preserve"> SASSmartInformation           :  </w:t>
      </w:r>
      <w:r>
        <w:br/>
        <w:t xml:space="preserve"> SATASmartInformation          : @{AttributeRevision=; AttributeRevisionNumber=; AttributeItemList=System.Object[]}  </w:t>
      </w:r>
      <w:r>
        <w:br/>
        <w:t xml:space="preserve"> SpareforLogicalDrives         : {}  </w:t>
      </w:r>
      <w:r>
        <w:br/>
        <w:t xml:space="preserve"> TemperatureCelsius            : 33  </w:t>
      </w:r>
      <w:r>
        <w:br/>
        <w:t xml:space="preserve"> Type                          : Disk  </w:t>
      </w:r>
      <w:r>
        <w:br/>
        <w:t xml:space="preserve">   </w:t>
      </w:r>
      <w:r>
        <w:br/>
        <w:t xml:space="preserve"> Host                          : 10.1.1.2  </w:t>
      </w:r>
      <w:r>
        <w:br/>
        <w:t xml:space="preserve"> Id                            : HDDPlaneDisk1  </w:t>
      </w:r>
      <w:r>
        <w:br/>
        <w:t xml:space="preserve"> Name                          : Disk1  </w:t>
      </w:r>
      <w:r>
        <w:br/>
        <w:t xml:space="preserve"> Model                         : MG04ACA400N  </w:t>
      </w:r>
      <w:r>
        <w:br/>
        <w:t xml:space="preserve"> Revision                      : FJ3J  </w:t>
      </w:r>
      <w:r>
        <w:br/>
        <w:t xml:space="preserve"> Status                        : @{State=Enabled; Health=OK}  </w:t>
      </w:r>
      <w:r>
        <w:br/>
        <w:t xml:space="preserve"> CapacityBytes                 : 3999999721472  </w:t>
      </w:r>
      <w:r>
        <w:br/>
        <w:t xml:space="preserve"> FailurePredicted              : False  </w:t>
      </w:r>
      <w:r>
        <w:br/>
        <w:t xml:space="preserve"> Protocol                      : SATA  </w:t>
      </w:r>
      <w:r>
        <w:br/>
        <w:t xml:space="preserve"> MediaType                     : HDD  </w:t>
      </w:r>
      <w:r>
        <w:br/>
        <w:t xml:space="preserve"> Manufacturer                  : TOSHIBA  </w:t>
      </w:r>
      <w:r>
        <w:br/>
        <w:t xml:space="preserve"> SerialNumber                  : 38DFK62PF77D  </w:t>
      </w:r>
      <w:r>
        <w:br/>
        <w:t xml:space="preserve"> CapableSpeedGbs               : 6  </w:t>
      </w:r>
      <w:r>
        <w:br/>
        <w:t xml:space="preserve"> NegotiatedSpeedGbs            : 12  </w:t>
      </w:r>
      <w:r>
        <w:br/>
        <w:t xml:space="preserve"> PredictedMediaLifeLeftPercent :  </w:t>
      </w:r>
      <w:r>
        <w:br/>
        <w:t xml:space="preserve"> IndicatorLED                  : Off  </w:t>
      </w:r>
      <w:r>
        <w:br/>
        <w:t xml:space="preserve"> HotspareType                  : None  </w:t>
      </w:r>
      <w:r>
        <w:br/>
        <w:t xml:space="preserve"> StatusIndicator               : OK  </w:t>
      </w:r>
      <w:r>
        <w:br/>
        <w:t xml:space="preserve"> Location                      : {@{Info=Disk1; InfoFormat=DeviceName}}  </w:t>
      </w:r>
      <w:r>
        <w:br/>
        <w:t xml:space="preserve"> DriveID                       : 1  </w:t>
      </w:r>
      <w:r>
        <w:br/>
      </w:r>
      <w:r>
        <w:lastRenderedPageBreak/>
        <w:t xml:space="preserve"> FirmwareStatus                : UnconfiguredGood  </w:t>
      </w:r>
      <w:r>
        <w:br/>
        <w:t xml:space="preserve"> HoursOfPoweredUp              : 6058  </w:t>
      </w:r>
      <w:r>
        <w:br/>
        <w:t xml:space="preserve"> PatrolState                   : DoneOrNotPatrolled  </w:t>
      </w:r>
      <w:r>
        <w:br/>
        <w:t xml:space="preserve"> Position                      : HDDPlane  </w:t>
      </w:r>
      <w:r>
        <w:br/>
        <w:t xml:space="preserve"> RebuildProgress               :  </w:t>
      </w:r>
      <w:r>
        <w:br/>
        <w:t xml:space="preserve"> RebuildState                  : DoneOrNotRebuilt  </w:t>
      </w:r>
      <w:r>
        <w:br/>
        <w:t xml:space="preserve"> SASAddress                    : {500e004aaaaaaa01, 0000000000000000}  </w:t>
      </w:r>
      <w:r>
        <w:br/>
        <w:t xml:space="preserve"> SASSmartInformation           :  </w:t>
      </w:r>
      <w:r>
        <w:br/>
        <w:t xml:space="preserve"> SATASmartInformation          : @{AttributeRevision=; AttributeRevisionNumber=; AttributeItemList=System.Object[]}  </w:t>
      </w:r>
      <w:r>
        <w:br/>
        <w:t xml:space="preserve"> SpareforLogicalDrives         : {}  </w:t>
      </w:r>
      <w:r>
        <w:br/>
        <w:t xml:space="preserve"> TemperatureCelsius            : 33  </w:t>
      </w:r>
      <w:r>
        <w:br/>
        <w:t xml:space="preserve"> Type                          : Disk</w:t>
      </w:r>
    </w:p>
    <w:p w:rsidR="001E13F3" w:rsidRDefault="00C1154F">
      <w:r>
        <w:t># Query the specified drive information.</w:t>
      </w:r>
    </w:p>
    <w:p w:rsidR="001E13F3" w:rsidRDefault="00C1154F" w:rsidP="00EB2199">
      <w:pPr>
        <w:pStyle w:val="ItemStep"/>
        <w:numPr>
          <w:ilvl w:val="0"/>
          <w:numId w:val="10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7"/>
        </w:numPr>
      </w:pPr>
      <w:r>
        <w:t>Query the specified drive information.</w:t>
      </w:r>
    </w:p>
    <w:p w:rsidR="001E13F3" w:rsidRDefault="00C1154F">
      <w:pPr>
        <w:pStyle w:val="ItemlistTextTD"/>
      </w:pPr>
      <w:r>
        <w:t xml:space="preserve">PS C:\&gt; $Drives = Get-iBMCDrives -Session $Session -StorageId RAIDStorage0 </w:t>
      </w:r>
      <w:r>
        <w:br/>
        <w:t xml:space="preserve">PS C:\&gt; $Drives </w:t>
      </w:r>
      <w:r>
        <w:br/>
        <w:t xml:space="preserve"> </w:t>
      </w:r>
      <w:r>
        <w:br/>
        <w:t xml:space="preserve">Host                          : 10.1.1.2 </w:t>
      </w:r>
      <w:r>
        <w:br/>
        <w:t xml:space="preserve">Id                            : HDDPlaneDisk0 </w:t>
      </w:r>
      <w:r>
        <w:br/>
        <w:t xml:space="preserve">Name                          : Disk0 </w:t>
      </w:r>
      <w:r>
        <w:br/>
        <w:t xml:space="preserve">Model                         : MG04ACA400N </w:t>
      </w:r>
      <w:r>
        <w:br/>
        <w:t xml:space="preserve">Revision                      : FJ3J </w:t>
      </w:r>
      <w:r>
        <w:br/>
        <w:t xml:space="preserve">Status                        : @{State=Enabled; Health=OK} </w:t>
      </w:r>
      <w:r>
        <w:br/>
        <w:t xml:space="preserve">CapacityBytes                 : 3999999721472 </w:t>
      </w:r>
      <w:r>
        <w:br/>
        <w:t xml:space="preserve">FailurePredicted              : False </w:t>
      </w:r>
      <w:r>
        <w:br/>
        <w:t xml:space="preserve">Protocol                      : SATA </w:t>
      </w:r>
      <w:r>
        <w:br/>
        <w:t xml:space="preserve">MediaType                     : HDD </w:t>
      </w:r>
      <w:r>
        <w:br/>
        <w:t xml:space="preserve">Manufacturer                  : TOSHIBA </w:t>
      </w:r>
      <w:r>
        <w:br/>
        <w:t xml:space="preserve">SerialNumber                  : 38DGK77LF77D </w:t>
      </w:r>
      <w:r>
        <w:br/>
        <w:t xml:space="preserve">CapableSpeedGbs               : 6 </w:t>
      </w:r>
      <w:r>
        <w:br/>
        <w:t xml:space="preserve">NegotiatedSpeedGbs            : 12 </w:t>
      </w:r>
      <w:r>
        <w:br/>
        <w:t xml:space="preserve">PredictedMediaLifeLeftPercent : </w:t>
      </w:r>
      <w:r>
        <w:br/>
        <w:t xml:space="preserve">IndicatorLED                  : Off </w:t>
      </w:r>
      <w:r>
        <w:br/>
        <w:t xml:space="preserve">HotspareType                  : None </w:t>
      </w:r>
      <w:r>
        <w:br/>
        <w:t xml:space="preserve">StatusIndicator               : OK </w:t>
      </w:r>
      <w:r>
        <w:br/>
        <w:t xml:space="preserve">Location                      : {@{Info=Disk0; InfoFormat=DeviceName}} </w:t>
      </w:r>
      <w:r>
        <w:br/>
        <w:t xml:space="preserve">DriveID                       : 0 </w:t>
      </w:r>
      <w:r>
        <w:br/>
        <w:t xml:space="preserve">FirmwareStatus                : Online </w:t>
      </w:r>
      <w:r>
        <w:br/>
        <w:t xml:space="preserve">HoursOfPoweredUp              : 6056 </w:t>
      </w:r>
      <w:r>
        <w:br/>
        <w:t xml:space="preserve">PatrolState                   : DoneOrNotPatrolled </w:t>
      </w:r>
      <w:r>
        <w:br/>
        <w:t xml:space="preserve">Position                      : HDDPlane </w:t>
      </w:r>
      <w:r>
        <w:br/>
        <w:t xml:space="preserve">RebuildProgress               : </w:t>
      </w:r>
      <w:r>
        <w:br/>
        <w:t xml:space="preserve">RebuildState                  : DoneOrNotRebuilt </w:t>
      </w:r>
      <w:r>
        <w:br/>
        <w:t xml:space="preserve">SASAddress                    : {500e004aaaaaaa00, 0000000000000000} </w:t>
      </w:r>
      <w:r>
        <w:br/>
        <w:t xml:space="preserve">SASSmartInformation           : </w:t>
      </w:r>
      <w:r>
        <w:br/>
        <w:t xml:space="preserve">SATASmartInformation          : @{AttributeRevision=; AttributeRevisionNumber=; AttributeItemList=System.Object[]} </w:t>
      </w:r>
      <w:r>
        <w:br/>
        <w:t xml:space="preserve">SpareforLogicalDrives         : {} </w:t>
      </w:r>
      <w:r>
        <w:br/>
        <w:t xml:space="preserve">TemperatureCelsius            : 33 </w:t>
      </w:r>
      <w:r>
        <w:br/>
        <w:t>Type                          : Disk</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resource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resource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model.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Revision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version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status. The options are as follows:</w:t>
            </w:r>
          </w:p>
          <w:p w:rsidR="001E13F3" w:rsidRDefault="00C1154F">
            <w:pPr>
              <w:pStyle w:val="ItemListinTable"/>
            </w:pPr>
            <w:r w:rsidRPr="00EB2199">
              <w:rPr>
                <w:b/>
              </w:rPr>
              <w:t>State</w:t>
            </w:r>
            <w:r>
              <w:t>: specifies the drive enabling status.</w:t>
            </w:r>
          </w:p>
          <w:p w:rsidR="001E13F3" w:rsidRDefault="00C1154F">
            <w:pPr>
              <w:pStyle w:val="ItemListinTable"/>
            </w:pPr>
            <w:r w:rsidRPr="00EB2199">
              <w:rPr>
                <w:b/>
              </w:rPr>
              <w:t>Health</w:t>
            </w:r>
            <w:r>
              <w:t>: specifies the drive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CapacityBytes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capacity. The unit is byte.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FailurePredicted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failure prediction is enabled on the drive. The options are as follows:</w:t>
            </w:r>
          </w:p>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Protocol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protocol that the drive complies with. The options are as follows:</w:t>
            </w:r>
          </w:p>
          <w:p w:rsidR="001E13F3" w:rsidRDefault="00C1154F">
            <w:pPr>
              <w:pStyle w:val="ItemListinTable"/>
            </w:pPr>
            <w:r>
              <w:t>SPI</w:t>
            </w:r>
          </w:p>
          <w:p w:rsidR="001E13F3" w:rsidRDefault="00C1154F">
            <w:pPr>
              <w:pStyle w:val="ItemListinTable"/>
            </w:pPr>
            <w:r>
              <w:t>PCIe</w:t>
            </w:r>
          </w:p>
          <w:p w:rsidR="001E13F3" w:rsidRDefault="00C1154F">
            <w:pPr>
              <w:pStyle w:val="ItemListinTable"/>
            </w:pPr>
            <w:r>
              <w:t>AHCI</w:t>
            </w:r>
          </w:p>
          <w:p w:rsidR="001E13F3" w:rsidRDefault="00C1154F">
            <w:pPr>
              <w:pStyle w:val="ItemListinTable"/>
            </w:pPr>
            <w:r>
              <w:t>UHCI</w:t>
            </w:r>
          </w:p>
          <w:p w:rsidR="001E13F3" w:rsidRDefault="00C1154F">
            <w:pPr>
              <w:pStyle w:val="ItemListinTable"/>
            </w:pPr>
            <w:r>
              <w:t>SAS</w:t>
            </w:r>
          </w:p>
          <w:p w:rsidR="001E13F3" w:rsidRDefault="00C1154F">
            <w:pPr>
              <w:pStyle w:val="ItemListinTable"/>
            </w:pPr>
            <w:r>
              <w:t>SATA</w:t>
            </w:r>
          </w:p>
          <w:p w:rsidR="001E13F3" w:rsidRDefault="00C1154F">
            <w:pPr>
              <w:pStyle w:val="ItemListinTable"/>
            </w:pPr>
            <w:r>
              <w:t>USB</w:t>
            </w:r>
          </w:p>
          <w:p w:rsidR="001E13F3" w:rsidRDefault="00C1154F">
            <w:pPr>
              <w:pStyle w:val="ItemListinTable"/>
            </w:pPr>
            <w:r>
              <w:t>NVMe</w:t>
            </w:r>
          </w:p>
          <w:p w:rsidR="001E13F3" w:rsidRDefault="00C1154F">
            <w:pPr>
              <w:pStyle w:val="ItemListinTable"/>
            </w:pPr>
            <w:r>
              <w:t>FC</w:t>
            </w:r>
          </w:p>
          <w:p w:rsidR="001E13F3" w:rsidRDefault="00C1154F">
            <w:pPr>
              <w:pStyle w:val="ItemListinTable"/>
            </w:pPr>
            <w:r>
              <w:t>iSCSI</w:t>
            </w:r>
          </w:p>
          <w:p w:rsidR="001E13F3" w:rsidRDefault="00C1154F">
            <w:pPr>
              <w:pStyle w:val="ItemListinTable"/>
            </w:pPr>
            <w:r>
              <w:t>FCoE</w:t>
            </w:r>
          </w:p>
          <w:p w:rsidR="001E13F3" w:rsidRDefault="00C1154F">
            <w:pPr>
              <w:pStyle w:val="ItemListinTable"/>
            </w:pPr>
            <w:r>
              <w:t>NVMeOverFabrics</w:t>
            </w:r>
          </w:p>
          <w:p w:rsidR="001E13F3" w:rsidRDefault="00C1154F">
            <w:pPr>
              <w:pStyle w:val="ItemListinTable"/>
            </w:pPr>
            <w:r>
              <w:t>SMB</w:t>
            </w:r>
          </w:p>
          <w:p w:rsidR="001E13F3" w:rsidRDefault="00C1154F">
            <w:pPr>
              <w:pStyle w:val="ItemListinTable"/>
            </w:pPr>
            <w:r>
              <w:t>NFSv3</w:t>
            </w:r>
          </w:p>
          <w:p w:rsidR="001E13F3" w:rsidRDefault="00C1154F">
            <w:pPr>
              <w:pStyle w:val="ItemListinTable"/>
            </w:pPr>
            <w:r>
              <w:t>NFSv4</w:t>
            </w:r>
          </w:p>
          <w:p w:rsidR="001E13F3" w:rsidRDefault="00C1154F">
            <w:pPr>
              <w:pStyle w:val="ItemListinTable"/>
            </w:pPr>
            <w:r>
              <w:t>HTTP</w:t>
            </w:r>
          </w:p>
          <w:p w:rsidR="001E13F3" w:rsidRDefault="00C1154F">
            <w:pPr>
              <w:pStyle w:val="ItemListinTable"/>
            </w:pPr>
            <w:r>
              <w:t>HTTPS</w:t>
            </w:r>
          </w:p>
          <w:p w:rsidR="001E13F3" w:rsidRDefault="00C1154F">
            <w:pPr>
              <w:pStyle w:val="ItemListinTable"/>
            </w:pPr>
            <w:r>
              <w:t>FTP</w:t>
            </w:r>
          </w:p>
          <w:p w:rsidR="001E13F3" w:rsidRDefault="00C1154F">
            <w:pPr>
              <w:pStyle w:val="ItemListinTable"/>
            </w:pPr>
            <w:r>
              <w:t>SFTP</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MediaType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media type. The options are as follows:</w:t>
            </w:r>
          </w:p>
          <w:p w:rsidR="001E13F3" w:rsidRDefault="00C1154F">
            <w:pPr>
              <w:pStyle w:val="ItemListinTable"/>
            </w:pPr>
            <w:r>
              <w:t>HDD</w:t>
            </w:r>
          </w:p>
          <w:p w:rsidR="001E13F3" w:rsidRDefault="00C1154F">
            <w:pPr>
              <w:pStyle w:val="ItemListinTable"/>
            </w:pPr>
            <w:r>
              <w:t>SSD</w:t>
            </w:r>
          </w:p>
          <w:p w:rsidR="001E13F3" w:rsidRDefault="00C1154F">
            <w:pPr>
              <w:pStyle w:val="ItemListinTable"/>
            </w:pPr>
            <w:r>
              <w:t>SMR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manufacturer.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SerialNumber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serial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CapableSpeedGbs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maximum rate of the drive interface.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NegotiatedSpeedGbs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negotiation rate of the drive interface.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PredictedMediaLifeLeftPercent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remaining lifetime percentage of the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IndicatorLED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status of the location indicator of the drive. The options are as follows:</w:t>
            </w:r>
          </w:p>
          <w:p w:rsidR="001E13F3" w:rsidRDefault="00C1154F">
            <w:pPr>
              <w:pStyle w:val="ItemListinTable"/>
            </w:pPr>
            <w:r>
              <w:t>Off</w:t>
            </w:r>
          </w:p>
          <w:p w:rsidR="001E13F3" w:rsidRDefault="00C1154F">
            <w:pPr>
              <w:pStyle w:val="ItemListinTable"/>
            </w:pPr>
            <w:r>
              <w:t>Blinking</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HotspareType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hot spare status of the drive. The options are as follows:</w:t>
            </w:r>
          </w:p>
          <w:p w:rsidR="001E13F3" w:rsidRDefault="00C1154F">
            <w:pPr>
              <w:pStyle w:val="ItemListinTable"/>
            </w:pPr>
            <w:r>
              <w:t>None</w:t>
            </w:r>
          </w:p>
          <w:p w:rsidR="001E13F3" w:rsidRDefault="00C1154F">
            <w:pPr>
              <w:pStyle w:val="ItemListinTable"/>
            </w:pPr>
            <w:r>
              <w:t>Global</w:t>
            </w:r>
          </w:p>
          <w:p w:rsidR="001E13F3" w:rsidRDefault="00C1154F">
            <w:pPr>
              <w:pStyle w:val="ItemListinTable"/>
            </w:pPr>
            <w:r>
              <w:t>Dedicated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StatusIndicator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indicator status of the drive. The options are as follows:</w:t>
            </w:r>
          </w:p>
          <w:p w:rsidR="001E13F3" w:rsidRDefault="00C1154F">
            <w:pPr>
              <w:pStyle w:val="ItemListinTable"/>
            </w:pPr>
            <w:r>
              <w:t>OK</w:t>
            </w:r>
          </w:p>
          <w:p w:rsidR="001E13F3" w:rsidRDefault="00C1154F">
            <w:pPr>
              <w:pStyle w:val="ItemListinTable"/>
            </w:pPr>
            <w:r>
              <w:t>Fail</w:t>
            </w:r>
          </w:p>
          <w:p w:rsidR="001E13F3" w:rsidRDefault="00C1154F">
            <w:pPr>
              <w:pStyle w:val="ItemListinTable"/>
            </w:pPr>
            <w:r>
              <w:t>Rebuild</w:t>
            </w:r>
          </w:p>
          <w:p w:rsidR="001E13F3" w:rsidRDefault="00C1154F">
            <w:pPr>
              <w:pStyle w:val="ItemListinTable"/>
            </w:pPr>
            <w:r>
              <w:t>PredictiveFailureAnalysis</w:t>
            </w:r>
          </w:p>
          <w:p w:rsidR="001E13F3" w:rsidRDefault="00C1154F">
            <w:pPr>
              <w:pStyle w:val="ItemListinTable"/>
            </w:pPr>
            <w:r>
              <w:t>Hotspare</w:t>
            </w:r>
          </w:p>
          <w:p w:rsidR="001E13F3" w:rsidRDefault="00C1154F">
            <w:pPr>
              <w:pStyle w:val="ItemListinTable"/>
            </w:pPr>
            <w:r>
              <w:t>InAFailedArray</w:t>
            </w:r>
          </w:p>
          <w:p w:rsidR="001E13F3" w:rsidRDefault="00C1154F">
            <w:pPr>
              <w:pStyle w:val="ItemListinTable"/>
            </w:pPr>
            <w:r>
              <w:t>InACriticalArray</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Location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silkscreen.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ID specified when the logical drive is created.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FirmwareStatus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status. The options are as follows:</w:t>
            </w:r>
          </w:p>
          <w:p w:rsidR="001E13F3" w:rsidRDefault="00C1154F">
            <w:pPr>
              <w:pStyle w:val="ItemListinTable"/>
            </w:pPr>
            <w:r>
              <w:t>UnconfiguredGood</w:t>
            </w:r>
          </w:p>
          <w:p w:rsidR="001E13F3" w:rsidRDefault="00C1154F">
            <w:pPr>
              <w:pStyle w:val="ItemListinTable"/>
            </w:pPr>
            <w:r>
              <w:t>UnconfigureBad</w:t>
            </w:r>
          </w:p>
          <w:p w:rsidR="001E13F3" w:rsidRDefault="00C1154F">
            <w:pPr>
              <w:pStyle w:val="ItemListinTable"/>
            </w:pPr>
            <w:r>
              <w:t>HotSpareDrive</w:t>
            </w:r>
          </w:p>
          <w:p w:rsidR="001E13F3" w:rsidRDefault="00C1154F">
            <w:pPr>
              <w:pStyle w:val="ItemListinTable"/>
            </w:pPr>
            <w:r>
              <w:t>Offline</w:t>
            </w:r>
          </w:p>
          <w:p w:rsidR="001E13F3" w:rsidRDefault="00C1154F">
            <w:pPr>
              <w:pStyle w:val="ItemListinTable"/>
            </w:pPr>
            <w:r>
              <w:t>Failed</w:t>
            </w:r>
          </w:p>
          <w:p w:rsidR="001E13F3" w:rsidRDefault="00C1154F">
            <w:pPr>
              <w:pStyle w:val="ItemListinTable"/>
            </w:pPr>
            <w:r>
              <w:t>Online</w:t>
            </w:r>
          </w:p>
          <w:p w:rsidR="001E13F3" w:rsidRDefault="00C1154F">
            <w:pPr>
              <w:pStyle w:val="ItemListinTable"/>
            </w:pPr>
            <w:r>
              <w:lastRenderedPageBreak/>
              <w:t>GettingCopied</w:t>
            </w:r>
          </w:p>
          <w:p w:rsidR="001E13F3" w:rsidRDefault="00C1154F">
            <w:pPr>
              <w:pStyle w:val="ItemListinTable"/>
            </w:pPr>
            <w:r>
              <w:t>JBOD</w:t>
            </w:r>
          </w:p>
          <w:p w:rsidR="001E13F3" w:rsidRDefault="00C1154F">
            <w:pPr>
              <w:pStyle w:val="ItemListinTable"/>
            </w:pPr>
            <w:r>
              <w:t>UnconfiguredShieded</w:t>
            </w:r>
          </w:p>
          <w:p w:rsidR="001E13F3" w:rsidRDefault="00C1154F">
            <w:pPr>
              <w:pStyle w:val="ItemListinTable"/>
            </w:pPr>
            <w:r>
              <w:t>HotSpareShielded</w:t>
            </w:r>
          </w:p>
          <w:p w:rsidR="001E13F3" w:rsidRDefault="00C1154F">
            <w:pPr>
              <w:pStyle w:val="ItemListinTable"/>
            </w:pPr>
            <w:r>
              <w:t>ConfiguredShielded</w:t>
            </w:r>
          </w:p>
          <w:p w:rsidR="001E13F3" w:rsidRDefault="00C1154F">
            <w:pPr>
              <w:pStyle w:val="ItemListinTable"/>
            </w:pPr>
            <w:r>
              <w:t>Foreign</w:t>
            </w:r>
          </w:p>
          <w:p w:rsidR="001E13F3" w:rsidRDefault="00C1154F">
            <w:pPr>
              <w:pStyle w:val="ItemListinTable"/>
            </w:pPr>
            <w:r>
              <w:t>Active</w:t>
            </w:r>
          </w:p>
          <w:p w:rsidR="001E13F3" w:rsidRDefault="00C1154F">
            <w:pPr>
              <w:pStyle w:val="ItemListinTable"/>
            </w:pPr>
            <w:r>
              <w:t>Standby</w:t>
            </w:r>
          </w:p>
          <w:p w:rsidR="001E13F3" w:rsidRDefault="00C1154F">
            <w:pPr>
              <w:pStyle w:val="ItemListinTable"/>
            </w:pPr>
            <w:r>
              <w:t>Sleep</w:t>
            </w:r>
          </w:p>
          <w:p w:rsidR="001E13F3" w:rsidRDefault="00C1154F">
            <w:pPr>
              <w:pStyle w:val="ItemListinTable"/>
            </w:pPr>
            <w:r>
              <w:t>DSTInProgress</w:t>
            </w:r>
          </w:p>
          <w:p w:rsidR="001E13F3" w:rsidRDefault="00C1154F">
            <w:pPr>
              <w:pStyle w:val="ItemListinTable"/>
            </w:pPr>
            <w:r>
              <w:t>SMARTOfflineDataCollection</w:t>
            </w:r>
          </w:p>
          <w:p w:rsidR="001E13F3" w:rsidRDefault="00C1154F">
            <w:pPr>
              <w:pStyle w:val="ItemListinTable"/>
            </w:pPr>
            <w:r>
              <w:t>SCTCommand</w:t>
            </w:r>
          </w:p>
          <w:p w:rsidR="001E13F3" w:rsidRDefault="00C1154F">
            <w:pPr>
              <w:pStyle w:val="ItemListinTable"/>
            </w:pPr>
            <w:r>
              <w:t>Rebuilding</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HoursOfPoweredUp</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duration when the drive is powered 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PatrolState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inspection status. The options are as follows:</w:t>
            </w:r>
          </w:p>
          <w:p w:rsidR="001E13F3" w:rsidRDefault="00C1154F">
            <w:pPr>
              <w:pStyle w:val="ItemListinTable"/>
            </w:pPr>
            <w:r>
              <w:t>DoneOrNotPatrolled</w:t>
            </w:r>
          </w:p>
          <w:p w:rsidR="001E13F3" w:rsidRDefault="00C1154F">
            <w:pPr>
              <w:pStyle w:val="ItemListinTable"/>
            </w:pPr>
            <w:r>
              <w:t>Patrolling</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container.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RebuildProgress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data rebuild progress of the PCIe SSD.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RebuildState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data rebuild status of the PCIe SSD. The options are as follows:</w:t>
            </w:r>
          </w:p>
          <w:p w:rsidR="001E13F3" w:rsidRDefault="00C1154F">
            <w:pPr>
              <w:pStyle w:val="ItemListinTable"/>
            </w:pPr>
            <w:r>
              <w:t>DoneOrNotRebuilt</w:t>
            </w:r>
          </w:p>
          <w:p w:rsidR="001E13F3" w:rsidRDefault="00C1154F">
            <w:pPr>
              <w:pStyle w:val="ItemListinTable"/>
            </w:pPr>
            <w:r>
              <w:t>Rebuilding</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SASAddress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SAS address of the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SASSmartInformation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SMART information of the SAS interface.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SATASmartInformation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SMART information of the SATA interface.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SpareforLogicalDrives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list of logical drives to which the drive belongs when the drive is a dedicated hot spare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TemperatureCelsius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current temperature of the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type. The options are as follows:</w:t>
            </w:r>
          </w:p>
          <w:p w:rsidR="001E13F3" w:rsidRDefault="00C1154F">
            <w:pPr>
              <w:pStyle w:val="ItemListinTable"/>
            </w:pPr>
            <w:r>
              <w:t>Disk</w:t>
            </w:r>
          </w:p>
          <w:p w:rsidR="001E13F3" w:rsidRDefault="00C1154F">
            <w:pPr>
              <w:pStyle w:val="ItemListinTable"/>
            </w:pPr>
            <w:r>
              <w:t>SDCard</w:t>
            </w:r>
          </w:p>
          <w:p w:rsidR="001E13F3" w:rsidRDefault="00C1154F">
            <w:pPr>
              <w:pStyle w:val="ItemListinTable"/>
            </w:pPr>
            <w:r>
              <w:t>PCIe SSD Card</w:t>
            </w:r>
          </w:p>
        </w:tc>
      </w:tr>
    </w:tbl>
    <w:p w:rsidR="001E13F3" w:rsidRDefault="001E13F3"/>
    <w:p w:rsidR="001E13F3" w:rsidRDefault="00C1154F">
      <w:pPr>
        <w:pStyle w:val="21"/>
      </w:pPr>
      <w:bookmarkStart w:id="227" w:name="_EN-US_TOPIC_0000001137285065"/>
      <w:bookmarkStart w:id="228" w:name="_EN-US_TOPIC_0000001137285065-chtext"/>
      <w:bookmarkStart w:id="229" w:name="_Toc96528793"/>
      <w:bookmarkEnd w:id="227"/>
      <w:r>
        <w:lastRenderedPageBreak/>
        <w:t>Querying the NIC Information</w:t>
      </w:r>
      <w:bookmarkEnd w:id="228"/>
      <w:bookmarkEnd w:id="229"/>
    </w:p>
    <w:p w:rsidR="001E13F3" w:rsidRDefault="00C1154F">
      <w:pPr>
        <w:pStyle w:val="BlockLabel"/>
      </w:pPr>
      <w:r>
        <w:t>Function</w:t>
      </w:r>
    </w:p>
    <w:p w:rsidR="001E13F3" w:rsidRDefault="00C1154F">
      <w:r>
        <w:t>Query all NIC information.</w:t>
      </w:r>
    </w:p>
    <w:p w:rsidR="001E13F3" w:rsidRDefault="00C1154F">
      <w:pPr>
        <w:pStyle w:val="BlockLabel"/>
      </w:pPr>
      <w:r>
        <w:t>Format</w:t>
      </w:r>
    </w:p>
    <w:p w:rsidR="001E13F3" w:rsidRDefault="00C1154F">
      <w:r>
        <w:rPr>
          <w:b/>
        </w:rPr>
        <w:t>Get-iBMCNetworkAdapters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8"/>
        </w:numPr>
      </w:pPr>
      <w:r>
        <w:t>Query all NIC information.</w:t>
      </w:r>
    </w:p>
    <w:p w:rsidR="001E13F3" w:rsidRDefault="00C1154F">
      <w:pPr>
        <w:pStyle w:val="ItemlistTextTD"/>
      </w:pPr>
      <w:r>
        <w:t xml:space="preserve"> PS C:\&gt; </w:t>
      </w:r>
      <w:r>
        <w:rPr>
          <w:b/>
        </w:rPr>
        <w:t>$NetworkAdaptersArray = Get-iBMCNetworkAdapters -Session $session</w:t>
      </w:r>
      <w:r>
        <w:t xml:space="preserve"> </w:t>
      </w:r>
      <w:r>
        <w:br/>
        <w:t xml:space="preserve"> PS C:\&gt; </w:t>
      </w:r>
      <w:r>
        <w:rPr>
          <w:b/>
        </w:rPr>
        <w:t>$NetworkAdaptersArray</w:t>
      </w:r>
      <w:r>
        <w:t xml:space="preserve"> </w:t>
      </w:r>
      <w:r>
        <w:br/>
        <w:t xml:space="preserve">   </w:t>
      </w:r>
      <w:r>
        <w:br/>
        <w:t xml:space="preserve"> Host              : 10.1.1.2  </w:t>
      </w:r>
      <w:r>
        <w:br/>
        <w:t xml:space="preserve"> Id                : mainboardLOM  </w:t>
      </w:r>
      <w:r>
        <w:br/>
        <w:t xml:space="preserve"> Manufacturer      : Intel  </w:t>
      </w:r>
      <w:r>
        <w:br/>
        <w:t xml:space="preserve"> Model             : X722  </w:t>
      </w:r>
      <w:r>
        <w:br/>
        <w:t xml:space="preserve"> Status            : @{State=Enabled; Health=OK}  </w:t>
      </w:r>
      <w:r>
        <w:br/>
        <w:t xml:space="preserve"> Name              : LOM  </w:t>
      </w:r>
      <w:r>
        <w:br/>
        <w:t xml:space="preserve"> DriverName        :  </w:t>
      </w:r>
      <w:r>
        <w:br/>
        <w:t xml:space="preserve"> DriverVersion     :  </w:t>
      </w:r>
      <w:r>
        <w:br/>
        <w:t xml:space="preserve"> CardManufacturer  : xFusion  </w:t>
      </w:r>
      <w:r>
        <w:br/>
        <w:t xml:space="preserve"> CardModel         : 2*10GE+2*GE  </w:t>
      </w:r>
      <w:r>
        <w:br/>
        <w:t xml:space="preserve"> DeviceLocator     : LOM  </w:t>
      </w:r>
      <w:r>
        <w:br/>
        <w:t xml:space="preserve"> Position          : mainboard  </w:t>
      </w:r>
      <w:r>
        <w:br/>
        <w:t xml:space="preserve"> NetworkTechnology : {Ethernet}  </w:t>
      </w:r>
      <w:r>
        <w:br/>
        <w:t xml:space="preserve"> RootBDF           : 0000:19:03.0  </w:t>
      </w:r>
      <w:r>
        <w:br/>
        <w:t xml:space="preserve"> Configuration     :  </w:t>
      </w:r>
      <w:r>
        <w:br/>
        <w:t xml:space="preserve"> NetworkPorts      : {@{Name=1; Id=1; PhysicalPortNumber=1; LinkStatus=Down; AssociatedNetworkAddresses=System.Object[]; PortType=OpticalPort; BDF=0000:1a:0  </w:t>
      </w:r>
      <w:r>
        <w:br/>
        <w:t xml:space="preserve">                     0.0; FirmwarePackageVersion=; DriverVersion=; DriverName=}, @{Name=2; Id=2; PhysicalPortNumber=2; LinkStatus=Down; AssociatedNetworkAdd  </w:t>
      </w:r>
      <w:r>
        <w:br/>
        <w:t xml:space="preserve">                     resses=System.Object[]; PortType=OpticalPort; BDF=0000:1a:00.1; FirmwarePackageVersion=; DriverVersion=; DriverName=}, @{Name=3; Id=3;  </w:t>
      </w:r>
      <w:r>
        <w:br/>
        <w:t xml:space="preserve">                     PhysicalPortNumber=3; LinkStatus=Up; AssociatedNetworkAddresses=System.Object[]; PortType=ElectricalPort; BDF=0000:1a:00.2; FirmwarePac  </w:t>
      </w:r>
      <w:r>
        <w:br/>
      </w:r>
      <w:r>
        <w:lastRenderedPageBreak/>
        <w:t xml:space="preserve">                     kageVersion=; DriverVersion=; DriverName=}, @{Name=4; Id=4; PhysicalPortNumber=4; LinkStatus=Down; AssociatedNetworkAddresses=System.Ob  </w:t>
      </w:r>
      <w:r>
        <w:br/>
        <w:t xml:space="preserve">                     ject[]; PortType=ElectricalPort; BDF=0000:1a:00.3; FirmwarePackageVersion=; DriverVersion=; DriverName=}}  </w:t>
      </w:r>
      <w:r>
        <w:br/>
        <w:t xml:space="preserve">   </w:t>
      </w:r>
      <w:r>
        <w:br/>
        <w:t xml:space="preserve"> Host              : 10.1.1.2  </w:t>
      </w:r>
      <w:r>
        <w:br/>
        <w:t xml:space="preserve"> Id                : mainboardMEZZ1  </w:t>
      </w:r>
      <w:r>
        <w:br/>
        <w:t xml:space="preserve"> Manufacturer      : Intel  </w:t>
      </w:r>
      <w:r>
        <w:br/>
        <w:t xml:space="preserve"> Model             : 2*82599  </w:t>
      </w:r>
      <w:r>
        <w:br/>
        <w:t xml:space="preserve"> Status            : @{Health=OK; State=Enabled}  </w:t>
      </w:r>
      <w:r>
        <w:br/>
        <w:t xml:space="preserve"> Name              : MZ312  </w:t>
      </w:r>
      <w:r>
        <w:br/>
        <w:t xml:space="preserve"> DriverName        :  </w:t>
      </w:r>
      <w:r>
        <w:br/>
        <w:t xml:space="preserve"> DriverVersion     :  </w:t>
      </w:r>
      <w:r>
        <w:br/>
        <w:t xml:space="preserve"> CardManufacturer  : xFusion  </w:t>
      </w:r>
      <w:r>
        <w:br/>
        <w:t xml:space="preserve"> CardModel         : 4*10G Mezzanine Card  </w:t>
      </w:r>
      <w:r>
        <w:br/>
        <w:t xml:space="preserve"> DeviceLocator     : mainboard  </w:t>
      </w:r>
      <w:r>
        <w:br/>
        <w:t xml:space="preserve"> Position          : MEZZ1  </w:t>
      </w:r>
      <w:r>
        <w:br/>
        <w:t xml:space="preserve"> NetworkTechnology : {Ethernet}  </w:t>
      </w:r>
      <w:r>
        <w:br/>
        <w:t xml:space="preserve"> NetworkPorts      : {@{Name=1; Id=1; PhysicalPortNumber=1; LinkStatus=; AssociatedNetworkAddresses=System.Object[]; PortType=}, @{Name=2; Id=2; PhysicalPor  </w:t>
      </w:r>
      <w:r>
        <w:br/>
        <w:t xml:space="preserve">                     tNumber=2; LinkStatus=; AssociatedNetworkAddresses=System.Object[]; PortType=}, @{Name=3; Id=3; PhysicalPortNumber=3; LinkStatus=; Asso  </w:t>
      </w:r>
      <w:r>
        <w:br/>
        <w:t xml:space="preserve">                     ciatedNetworkAddresses=System.Object[]; PortType=}, @{Name=4; Id=4; PhysicalPortNumber=4; LinkStatus=; AssociatedNetworkAddresses=Syste  </w:t>
      </w:r>
      <w:r>
        <w:br/>
        <w:t xml:space="preserve">                     m.Object[]; PortType=}}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resource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chip manufacturer of the NIC.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model.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status. The options are as follows:</w:t>
            </w:r>
          </w:p>
          <w:p w:rsidR="001E13F3" w:rsidRDefault="00C1154F">
            <w:pPr>
              <w:pStyle w:val="ItemListinTable"/>
            </w:pPr>
            <w:r w:rsidRPr="00EB2199">
              <w:rPr>
                <w:b/>
              </w:rPr>
              <w:t>Health</w:t>
            </w:r>
            <w:r>
              <w:t>: indicates the NIC health status.</w:t>
            </w:r>
          </w:p>
          <w:p w:rsidR="001E13F3" w:rsidRDefault="00C1154F">
            <w:pPr>
              <w:pStyle w:val="ItemListinTable"/>
            </w:pPr>
            <w:r w:rsidRPr="00EB2199">
              <w:rPr>
                <w:b/>
              </w:rPr>
              <w:t>State</w:t>
            </w:r>
            <w:r>
              <w:t>: indicates the NIC enabling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external name of the NIC.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DriverName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driver name of the NIC.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DriverVersion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driver version of the NIC.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CardManufacturer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manufacturer.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CardModel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model.</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DeviceLocator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silkscreen.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container.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NetworkTechnology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network protocol of the NIC. The options are as follows:</w:t>
            </w:r>
          </w:p>
          <w:p w:rsidR="001E13F3" w:rsidRDefault="00C1154F">
            <w:pPr>
              <w:pStyle w:val="ItemListinTable"/>
            </w:pPr>
            <w:r>
              <w:t>Ethernet</w:t>
            </w:r>
          </w:p>
          <w:p w:rsidR="001E13F3" w:rsidRDefault="00C1154F">
            <w:pPr>
              <w:pStyle w:val="ItemListinTable"/>
            </w:pPr>
            <w:r>
              <w:t>FC</w:t>
            </w:r>
          </w:p>
          <w:p w:rsidR="001E13F3" w:rsidRDefault="00C1154F">
            <w:pPr>
              <w:pStyle w:val="ItemListinTable"/>
            </w:pPr>
            <w:r>
              <w:t>iSCSI</w:t>
            </w:r>
          </w:p>
          <w:p w:rsidR="001E13F3" w:rsidRDefault="00C1154F">
            <w:pPr>
              <w:pStyle w:val="ItemListinTable"/>
            </w:pPr>
            <w:r>
              <w:t>FCoE</w:t>
            </w:r>
          </w:p>
          <w:p w:rsidR="001E13F3" w:rsidRDefault="00C1154F">
            <w:pPr>
              <w:pStyle w:val="ItemListinTable"/>
            </w:pPr>
            <w:r>
              <w:t>OPA</w:t>
            </w:r>
          </w:p>
          <w:p w:rsidR="001E13F3" w:rsidRDefault="00C1154F">
            <w:pPr>
              <w:pStyle w:val="ItemListinTable"/>
            </w:pPr>
            <w:r>
              <w:t>IB</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RootBDF</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root port BDF of the NIC.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Configuration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NIC configuration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NetworkPorts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collection of network port objects related to the NIC.</w:t>
            </w:r>
          </w:p>
        </w:tc>
      </w:tr>
    </w:tbl>
    <w:p w:rsidR="001E13F3" w:rsidRDefault="001E13F3"/>
    <w:p w:rsidR="001E13F3" w:rsidRDefault="00C1154F">
      <w:pPr>
        <w:pStyle w:val="21"/>
      </w:pPr>
      <w:bookmarkStart w:id="230" w:name="_EN-US_TOPIC_0000001137285109"/>
      <w:bookmarkStart w:id="231" w:name="_EN-US_TOPIC_0000001137285109-chtext"/>
      <w:bookmarkStart w:id="232" w:name="_Toc96528794"/>
      <w:bookmarkEnd w:id="230"/>
      <w:r>
        <w:t>Querying the Fan Information</w:t>
      </w:r>
      <w:bookmarkEnd w:id="231"/>
      <w:bookmarkEnd w:id="232"/>
    </w:p>
    <w:p w:rsidR="001E13F3" w:rsidRDefault="00C1154F">
      <w:pPr>
        <w:pStyle w:val="BlockLabel"/>
      </w:pPr>
      <w:r>
        <w:t>Function</w:t>
      </w:r>
    </w:p>
    <w:p w:rsidR="001E13F3" w:rsidRDefault="00C1154F">
      <w:r>
        <w:t>Query all fan information.</w:t>
      </w:r>
    </w:p>
    <w:p w:rsidR="001E13F3" w:rsidRDefault="00C1154F">
      <w:pPr>
        <w:pStyle w:val="BlockLabel"/>
      </w:pPr>
      <w:r>
        <w:t>Format</w:t>
      </w:r>
    </w:p>
    <w:p w:rsidR="001E13F3" w:rsidRDefault="00C1154F">
      <w:r>
        <w:rPr>
          <w:b/>
        </w:rPr>
        <w:t>Get-iBMCFans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5"/>
        <w:gridCol w:w="5293"/>
      </w:tblGrid>
      <w:tr w:rsidR="001E13F3" w:rsidTr="00EB219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66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333" w:type="pct"/>
            <w:tcBorders>
              <w:top w:val="single" w:sz="6" w:space="0" w:color="000000"/>
              <w:bottom w:val="single" w:sz="6" w:space="0" w:color="000000"/>
            </w:tcBorders>
            <w:shd w:val="clear" w:color="auto" w:fill="auto"/>
          </w:tcPr>
          <w:p w:rsidR="001E13F3" w:rsidRDefault="00C1154F">
            <w:pPr>
              <w:pStyle w:val="TableText"/>
            </w:pPr>
            <w:r>
              <w:t>Specifies the session. This parameter is mandatory.</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0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09"/>
        </w:numPr>
      </w:pPr>
      <w:r>
        <w:t>Query all fan information.</w:t>
      </w:r>
    </w:p>
    <w:p w:rsidR="001E13F3" w:rsidRDefault="00C1154F">
      <w:pPr>
        <w:pStyle w:val="ItemlistTextTD"/>
      </w:pPr>
      <w:r>
        <w:t xml:space="preserve"> PS C:\&gt; </w:t>
      </w:r>
      <w:r>
        <w:rPr>
          <w:b/>
        </w:rPr>
        <w:t>$FansArray = Get-iBMCFans -Session $session</w:t>
      </w:r>
      <w:r>
        <w:t xml:space="preserve"> </w:t>
      </w:r>
      <w:r>
        <w:br/>
        <w:t xml:space="preserve"> PS C:\&gt; </w:t>
      </w:r>
      <w:r>
        <w:rPr>
          <w:b/>
        </w:rPr>
        <w:t>$FansArray</w:t>
      </w:r>
      <w:r>
        <w:t xml:space="preserve"> </w:t>
      </w:r>
      <w:r>
        <w:br/>
        <w:t xml:space="preserve">   </w:t>
      </w:r>
      <w:r>
        <w:br/>
      </w:r>
      <w:r>
        <w:lastRenderedPageBreak/>
        <w:t xml:space="preserve"> Host                      : 10.1.1.2  </w:t>
      </w:r>
      <w:r>
        <w:br/>
        <w:t xml:space="preserve"> MemberId                  : 0  </w:t>
      </w:r>
      <w:r>
        <w:br/>
        <w:t xml:space="preserve"> Name                      : Fan Module1 Front  </w:t>
      </w:r>
      <w:r>
        <w:br/>
        <w:t xml:space="preserve"> Reading                   : 4920  </w:t>
      </w:r>
      <w:r>
        <w:br/>
        <w:t xml:space="preserve"> LowerThresholdNonCritical :  </w:t>
      </w:r>
      <w:r>
        <w:br/>
        <w:t xml:space="preserve"> LowerThresholdCritical    :  </w:t>
      </w:r>
      <w:r>
        <w:br/>
        <w:t xml:space="preserve"> LowerThresholdFatal       :  </w:t>
      </w:r>
      <w:r>
        <w:br/>
        <w:t xml:space="preserve"> UpperThresholdNonCritical :  </w:t>
      </w:r>
      <w:r>
        <w:br/>
        <w:t xml:space="preserve"> UpperThresholdCritical    :  </w:t>
      </w:r>
      <w:r>
        <w:br/>
        <w:t xml:space="preserve"> UpperThresholdFatal       :  </w:t>
      </w:r>
      <w:r>
        <w:br/>
        <w:t xml:space="preserve"> MinReadingRange           :  </w:t>
      </w:r>
      <w:r>
        <w:br/>
        <w:t xml:space="preserve"> MaxReadingRange           :  </w:t>
      </w:r>
      <w:r>
        <w:br/>
        <w:t xml:space="preserve"> Status                    : @{State=Enabled; Health=OK}  </w:t>
      </w:r>
      <w:r>
        <w:br/>
        <w:t xml:space="preserve"> ReadingUnits              : RPM  </w:t>
      </w:r>
      <w:r>
        <w:br/>
        <w:t xml:space="preserve"> PartNumber                : 02311VSF  </w:t>
      </w:r>
      <w:r>
        <w:br/>
        <w:t xml:space="preserve"> Position                  : chassis  </w:t>
      </w:r>
      <w:r>
        <w:br/>
        <w:t xml:space="preserve"> SpeedRatio                : 32  </w:t>
      </w:r>
      <w:r>
        <w:br/>
        <w:t xml:space="preserve">   </w:t>
      </w:r>
      <w:r>
        <w:br/>
        <w:t xml:space="preserve"> Host                      : 10.1.1.2  </w:t>
      </w:r>
      <w:r>
        <w:br/>
        <w:t xml:space="preserve"> MemberId                  : 1  </w:t>
      </w:r>
      <w:r>
        <w:br/>
        <w:t xml:space="preserve"> Name                      : Fan Module2 Front  </w:t>
      </w:r>
      <w:r>
        <w:br/>
        <w:t xml:space="preserve"> Reading                   : 4800  </w:t>
      </w:r>
      <w:r>
        <w:br/>
        <w:t xml:space="preserve"> LowerThresholdNonCritical :  </w:t>
      </w:r>
      <w:r>
        <w:br/>
        <w:t xml:space="preserve"> LowerThresholdCritical    :  </w:t>
      </w:r>
      <w:r>
        <w:br/>
        <w:t xml:space="preserve"> LowerThresholdFatal       :  </w:t>
      </w:r>
      <w:r>
        <w:br/>
        <w:t xml:space="preserve"> UpperThresholdNonCritical :  </w:t>
      </w:r>
      <w:r>
        <w:br/>
        <w:t xml:space="preserve"> UpperThresholdCritical    :  </w:t>
      </w:r>
      <w:r>
        <w:br/>
        <w:t xml:space="preserve"> UpperThresholdFatal       :  </w:t>
      </w:r>
      <w:r>
        <w:br/>
        <w:t xml:space="preserve"> MinReadingRange           :  </w:t>
      </w:r>
      <w:r>
        <w:br/>
        <w:t xml:space="preserve"> MaxReadingRange           :  </w:t>
      </w:r>
      <w:r>
        <w:br/>
        <w:t xml:space="preserve"> Status                    : @{State=Enabled; Health=OK}  </w:t>
      </w:r>
      <w:r>
        <w:br/>
        <w:t xml:space="preserve"> ReadingUnits              : RPM  </w:t>
      </w:r>
      <w:r>
        <w:br/>
        <w:t xml:space="preserve"> PartNumber                : 02311VSF  </w:t>
      </w:r>
      <w:r>
        <w:br/>
        <w:t xml:space="preserve"> Position                  : chassis  </w:t>
      </w:r>
      <w:r>
        <w:br/>
        <w:t xml:space="preserve"> SpeedRatio                : 32</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fan sensor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fan sensor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Reading</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current reading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LowerThresholdNonCritical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lower threshold for a non-critical alarm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LowerThresholdCritical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lower threshold for a critical alarm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LowerThresholdFatal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lower threshold for a fatal alarm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UpperThresholdNonCritical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upper threshold for a non-critical alarm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UpperThresholdCritical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upper threshold for a critical alarm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UpperThresholdFatal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upper threshold for a fatal alarm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MinReadingRange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minimum speed reading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MaxReadingRange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maximum speed reading of the fan sensor.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fan sensor status. The options are as follows:</w:t>
            </w:r>
          </w:p>
          <w:p w:rsidR="001E13F3" w:rsidRDefault="00C1154F">
            <w:pPr>
              <w:pStyle w:val="ItemListinTable"/>
            </w:pPr>
            <w:r w:rsidRPr="00EB2199">
              <w:rPr>
                <w:b/>
              </w:rPr>
              <w:t>State</w:t>
            </w:r>
            <w:r>
              <w:t>: indicates whether the fan sensor is enabled.</w:t>
            </w:r>
          </w:p>
          <w:p w:rsidR="001E13F3" w:rsidRDefault="00C1154F">
            <w:pPr>
              <w:pStyle w:val="ItemListinTable"/>
            </w:pPr>
            <w:r w:rsidRPr="00EB2199">
              <w:rPr>
                <w:b/>
              </w:rPr>
              <w:t>Health</w:t>
            </w:r>
            <w:r>
              <w:t>: indicates the fan sensor health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ReadingUnits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unit of the fan speed reading of the fan sensor. The options are as follows:</w:t>
            </w:r>
          </w:p>
          <w:p w:rsidR="001E13F3" w:rsidRDefault="00C1154F">
            <w:pPr>
              <w:pStyle w:val="ItemListinTable"/>
            </w:pPr>
            <w:r>
              <w:t>RPM</w:t>
            </w:r>
          </w:p>
          <w:p w:rsidR="001E13F3" w:rsidRDefault="00C1154F">
            <w:pPr>
              <w:pStyle w:val="ItemListinTable"/>
            </w:pPr>
            <w:r>
              <w:t>Percent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fan sensor part number.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fan sensor container.</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SpeedRatio</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current reading of the fan sensor. The unit is percent.</w:t>
            </w:r>
          </w:p>
        </w:tc>
      </w:tr>
    </w:tbl>
    <w:p w:rsidR="001E13F3" w:rsidRDefault="001E13F3"/>
    <w:p w:rsidR="001E13F3" w:rsidRDefault="00C1154F">
      <w:pPr>
        <w:pStyle w:val="21"/>
      </w:pPr>
      <w:bookmarkStart w:id="233" w:name="_EN-US_TOPIC_0000001137285153"/>
      <w:bookmarkStart w:id="234" w:name="_EN-US_TOPIC_0000001137285153-chtext"/>
      <w:bookmarkStart w:id="235" w:name="_Toc96528795"/>
      <w:bookmarkEnd w:id="233"/>
      <w:r>
        <w:t>Querying the Configuration Result Resource of the Smart Provisioning Service</w:t>
      </w:r>
      <w:bookmarkEnd w:id="234"/>
      <w:bookmarkEnd w:id="235"/>
    </w:p>
    <w:p w:rsidR="001E13F3" w:rsidRDefault="00C1154F">
      <w:pPr>
        <w:pStyle w:val="BlockLabel"/>
      </w:pPr>
      <w:r>
        <w:t>Function</w:t>
      </w:r>
    </w:p>
    <w:p w:rsidR="001E13F3" w:rsidRDefault="00C1154F">
      <w:r>
        <w:t>Query the configuration result resource of the Smart Provisioning service.</w:t>
      </w:r>
    </w:p>
    <w:p w:rsidR="001E13F3" w:rsidRDefault="00C1154F">
      <w:pPr>
        <w:pStyle w:val="BlockLabel"/>
      </w:pPr>
      <w:r>
        <w:t>Format</w:t>
      </w:r>
    </w:p>
    <w:p w:rsidR="001E13F3" w:rsidRDefault="00C1154F">
      <w:r>
        <w:rPr>
          <w:b/>
        </w:rPr>
        <w:t>Get-iBMCSPTaskResult</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lastRenderedPageBreak/>
        <w:t>Usage Guidelines</w:t>
      </w:r>
    </w:p>
    <w:p w:rsidR="001E13F3" w:rsidRDefault="00C1154F">
      <w:r>
        <w:t>Only V5 servers whose BIOS version is 0.39 or later support this function.</w:t>
      </w:r>
    </w:p>
    <w:p w:rsidR="001E13F3" w:rsidRDefault="00C1154F">
      <w:pPr>
        <w:pStyle w:val="BlockLabel"/>
      </w:pPr>
      <w:r>
        <w:t>Example</w:t>
      </w:r>
    </w:p>
    <w:p w:rsidR="001E13F3" w:rsidRDefault="00C1154F" w:rsidP="00EB2199">
      <w:pPr>
        <w:pStyle w:val="ItemStep"/>
        <w:numPr>
          <w:ilvl w:val="0"/>
          <w:numId w:val="11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0"/>
        </w:numPr>
      </w:pPr>
      <w:r>
        <w:t>Query the configuration result resource of the Smart Provisioning service.</w:t>
      </w:r>
    </w:p>
    <w:p w:rsidR="001E13F3" w:rsidRDefault="00C1154F">
      <w:pPr>
        <w:pStyle w:val="ItemlistTextTD"/>
      </w:pPr>
      <w:r>
        <w:t xml:space="preserve"> PS C:\&gt; </w:t>
      </w:r>
      <w:r>
        <w:rPr>
          <w:b/>
        </w:rPr>
        <w:t>$Result = Get-iBMCSPTaskResult -Session $session</w:t>
      </w:r>
      <w:r>
        <w:t xml:space="preserve"> </w:t>
      </w:r>
      <w:r>
        <w:br/>
        <w:t xml:space="preserve"> PS C:\&gt; </w:t>
      </w:r>
      <w:r>
        <w:rPr>
          <w:b/>
        </w:rPr>
        <w:t>$Result</w:t>
      </w:r>
      <w:r>
        <w:t xml:space="preserve"> </w:t>
      </w:r>
      <w:r>
        <w:br/>
        <w:t xml:space="preserve">   </w:t>
      </w:r>
      <w:r>
        <w:br/>
        <w:t xml:space="preserve"> Host      : 10.1.1.2 </w:t>
      </w:r>
      <w:r>
        <w:br/>
        <w:t xml:space="preserve"> Id        : 1  </w:t>
      </w:r>
      <w:r>
        <w:br/>
        <w:t xml:space="preserve"> Name      : SP Result  </w:t>
      </w:r>
      <w:r>
        <w:br/>
        <w:t xml:space="preserve"> Status    : Finished  </w:t>
      </w:r>
      <w:r>
        <w:br/>
        <w:t xml:space="preserve"> OSInstall :  </w:t>
      </w:r>
      <w:r>
        <w:br/>
        <w:t xml:space="preserve"> Clone     :  </w:t>
      </w:r>
      <w:r>
        <w:br/>
        <w:t xml:space="preserve"> Recover   :  </w:t>
      </w:r>
      <w:r>
        <w:br/>
        <w:t xml:space="preserve"> RaidCfg   : @{Progress=Successful; Detail=System.Object[]}</w:t>
      </w:r>
    </w:p>
    <w:p w:rsidR="001E13F3" w:rsidRDefault="00C1154F" w:rsidP="00EB2199">
      <w:pPr>
        <w:pStyle w:val="ItemStep"/>
        <w:numPr>
          <w:ilvl w:val="0"/>
          <w:numId w:val="110"/>
        </w:numPr>
      </w:pPr>
      <w:r>
        <w:t>Query details about the RAID configuration result.</w:t>
      </w:r>
    </w:p>
    <w:p w:rsidR="001E13F3" w:rsidRDefault="00C1154F">
      <w:pPr>
        <w:pStyle w:val="ItemlistTextTD"/>
      </w:pPr>
      <w:r>
        <w:t xml:space="preserve"> PS C:\&gt; </w:t>
      </w:r>
      <w:r>
        <w:rPr>
          <w:b/>
        </w:rPr>
        <w:t>$result.RaidCfg | fl</w:t>
      </w:r>
      <w:r>
        <w:t xml:space="preserve"> </w:t>
      </w:r>
      <w:r>
        <w:br/>
        <w:t xml:space="preserve">   </w:t>
      </w:r>
      <w:r>
        <w:br/>
        <w:t xml:space="preserve"> Progress : Successful  </w:t>
      </w:r>
      <w:r>
        <w:br/>
        <w:t xml:space="preserve"> Detail   : {@{Status=Successful; Description=import raid config Successfully.; CardModel=LSI3008; StartTime=2019-01-28           14:33:21; Operation=import; EndTime=2019-01-28 14:33:34}, @{Status=Successful; Description=Get RAID           configuration Successfully; CardModel=LSI3008; StartTime=2019-01-28 14:34:30; Operation=export;           EndTime=2019-01-28 14:35:27}}</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configuration result resource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configuration result resource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configuration status. The options are as follows:</w:t>
            </w:r>
          </w:p>
          <w:p w:rsidR="001E13F3" w:rsidRDefault="00C1154F">
            <w:pPr>
              <w:pStyle w:val="ItemListinTable"/>
            </w:pPr>
            <w:r w:rsidRPr="00EB2199">
              <w:rPr>
                <w:b/>
              </w:rPr>
              <w:t>Idle</w:t>
            </w:r>
            <w:r>
              <w:t>: idle status</w:t>
            </w:r>
          </w:p>
          <w:p w:rsidR="001E13F3" w:rsidRDefault="00C1154F">
            <w:pPr>
              <w:pStyle w:val="ItemListinTable"/>
            </w:pPr>
            <w:r w:rsidRPr="00EB2199">
              <w:rPr>
                <w:b/>
              </w:rPr>
              <w:t>Init</w:t>
            </w:r>
            <w:r>
              <w:t>: being initialized</w:t>
            </w:r>
          </w:p>
          <w:p w:rsidR="001E13F3" w:rsidRDefault="00C1154F">
            <w:pPr>
              <w:pStyle w:val="ItemListinTable"/>
            </w:pPr>
            <w:r w:rsidRPr="00EB2199">
              <w:rPr>
                <w:b/>
              </w:rPr>
              <w:t>Deploying</w:t>
            </w:r>
            <w:r>
              <w:t>: being deployed</w:t>
            </w:r>
          </w:p>
          <w:p w:rsidR="001E13F3" w:rsidRDefault="00C1154F">
            <w:pPr>
              <w:pStyle w:val="ItemListinTable"/>
            </w:pPr>
            <w:r w:rsidRPr="00EB2199">
              <w:rPr>
                <w:b/>
              </w:rPr>
              <w:t>Timeout</w:t>
            </w:r>
            <w:r>
              <w:t>: deployment timed out</w:t>
            </w:r>
          </w:p>
          <w:p w:rsidR="001E13F3" w:rsidRDefault="00C1154F">
            <w:pPr>
              <w:pStyle w:val="ItemListinTable"/>
            </w:pPr>
            <w:r w:rsidRPr="00EB2199">
              <w:rPr>
                <w:b/>
              </w:rPr>
              <w:t>Finished</w:t>
            </w:r>
            <w:r>
              <w:t>: deployment completed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OSInstall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basic deployment result.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Clone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clone configuration result.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Recover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restoration configuration result.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RaidCfg</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RAID configuration result.</w:t>
            </w:r>
          </w:p>
        </w:tc>
      </w:tr>
    </w:tbl>
    <w:p w:rsidR="001E13F3" w:rsidRDefault="001E13F3"/>
    <w:p w:rsidR="001E13F3" w:rsidRDefault="00C1154F">
      <w:pPr>
        <w:pStyle w:val="21"/>
      </w:pPr>
      <w:bookmarkStart w:id="236" w:name="_EN-US_TOPIC_0000001137285197"/>
      <w:bookmarkStart w:id="237" w:name="_EN-US_TOPIC_0000001137285197-chtext"/>
      <w:bookmarkStart w:id="238" w:name="_Toc96528796"/>
      <w:bookmarkEnd w:id="236"/>
      <w:r>
        <w:t>Modifying the Smart Provisioning Service Resource Attributes</w:t>
      </w:r>
      <w:bookmarkEnd w:id="237"/>
      <w:bookmarkEnd w:id="238"/>
    </w:p>
    <w:p w:rsidR="001E13F3" w:rsidRDefault="00C1154F">
      <w:pPr>
        <w:pStyle w:val="BlockLabel"/>
      </w:pPr>
      <w:r>
        <w:t>Function</w:t>
      </w:r>
    </w:p>
    <w:p w:rsidR="001E13F3" w:rsidRDefault="00C1154F">
      <w:r>
        <w:t>Modify the Smart Provisioning service resource attributes.</w:t>
      </w:r>
    </w:p>
    <w:p w:rsidR="001E13F3" w:rsidRDefault="00C1154F">
      <w:pPr>
        <w:pStyle w:val="BlockLabel"/>
      </w:pPr>
      <w:r>
        <w:t>Format</w:t>
      </w:r>
    </w:p>
    <w:p w:rsidR="001E13F3" w:rsidRDefault="00C1154F">
      <w:r>
        <w:rPr>
          <w:b/>
        </w:rPr>
        <w:t>Set-iBMCSPService</w:t>
      </w:r>
      <w:r>
        <w:t xml:space="preserve"> </w:t>
      </w:r>
      <w:r>
        <w:rPr>
          <w:b/>
        </w:rPr>
        <w:t>-Session</w:t>
      </w:r>
      <w:r>
        <w:t xml:space="preserve"> </w:t>
      </w:r>
      <w:r>
        <w:rPr>
          <w:i/>
        </w:rPr>
        <w:t>&lt;$session&gt;</w:t>
      </w:r>
      <w:r>
        <w:t xml:space="preserve"> </w:t>
      </w:r>
      <w:r>
        <w:rPr>
          <w:b/>
        </w:rPr>
        <w:t>-StartEnabled</w:t>
      </w:r>
      <w:r>
        <w:t xml:space="preserve"> </w:t>
      </w:r>
      <w:r>
        <w:rPr>
          <w:i/>
        </w:rPr>
        <w:t>&lt;StartEnabled&gt;</w:t>
      </w:r>
      <w:r>
        <w:t xml:space="preserve"> </w:t>
      </w:r>
      <w:r>
        <w:rPr>
          <w:b/>
        </w:rPr>
        <w:t>-SysRestartDelaySeconds</w:t>
      </w:r>
      <w:r>
        <w:t xml:space="preserve"> </w:t>
      </w:r>
      <w:r>
        <w:rPr>
          <w:i/>
        </w:rPr>
        <w:t>&lt;SysRestartDelaySeconds&gt;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&lt;StartEnabled&gt;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enable the server to start from Smart Provisioning.</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&lt;SysRestartDelaySeconds&gt;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system restart time.</w:t>
            </w:r>
          </w:p>
        </w:tc>
        <w:tc>
          <w:tcPr>
            <w:tcW w:w="2347" w:type="pct"/>
            <w:tcBorders>
              <w:top w:val="single" w:sz="6" w:space="0" w:color="000000"/>
              <w:bottom w:val="single" w:sz="6" w:space="0" w:color="000000"/>
            </w:tcBorders>
            <w:shd w:val="clear" w:color="auto" w:fill="auto"/>
          </w:tcPr>
          <w:p w:rsidR="001E13F3" w:rsidRDefault="00C1154F">
            <w:pPr>
              <w:pStyle w:val="TableText"/>
            </w:pPr>
            <w:r>
              <w:t>The value is an integer greater than 0, and the unit is second.</w:t>
            </w:r>
          </w:p>
        </w:tc>
      </w:tr>
    </w:tbl>
    <w:p w:rsidR="001E13F3" w:rsidRDefault="001E13F3"/>
    <w:p w:rsidR="001E13F3" w:rsidRDefault="00C1154F">
      <w:pPr>
        <w:pStyle w:val="BlockLabel"/>
      </w:pPr>
      <w:r>
        <w:t>Usage Guidelines</w:t>
      </w:r>
    </w:p>
    <w:p w:rsidR="001E13F3" w:rsidRDefault="00C1154F">
      <w:pPr>
        <w:pStyle w:val="ItemList"/>
      </w:pPr>
      <w:r>
        <w:t>You can set the parameters of multiple services concurrently.</w:t>
      </w:r>
    </w:p>
    <w:p w:rsidR="001E13F3" w:rsidRDefault="00C1154F">
      <w:pPr>
        <w:pStyle w:val="ItemList"/>
      </w:pPr>
      <w:r>
        <w:t>Only V5 servers whose BIOS version is 0.39 or later support this function.</w:t>
      </w:r>
    </w:p>
    <w:p w:rsidR="001E13F3" w:rsidRDefault="00C1154F">
      <w:pPr>
        <w:pStyle w:val="BlockLabel"/>
      </w:pPr>
      <w:r>
        <w:t>Example</w:t>
      </w:r>
    </w:p>
    <w:p w:rsidR="001E13F3" w:rsidRDefault="00C1154F" w:rsidP="00EB2199">
      <w:pPr>
        <w:pStyle w:val="ItemStep"/>
        <w:numPr>
          <w:ilvl w:val="0"/>
          <w:numId w:val="11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1"/>
        </w:numPr>
      </w:pPr>
      <w:r>
        <w:t>Modify the Smart Provisioning service resource attributes.</w:t>
      </w:r>
    </w:p>
    <w:p w:rsidR="001E13F3" w:rsidRDefault="00C1154F">
      <w:pPr>
        <w:pStyle w:val="ItemlistTextTD"/>
      </w:pPr>
      <w:r>
        <w:t xml:space="preserve">PS C:\&gt; </w:t>
      </w:r>
      <w:r>
        <w:rPr>
          <w:b/>
        </w:rPr>
        <w:t>Set-iBMCSPService -Session $session -StartEnabled $true -SysRestartDelaySeconds 60</w:t>
      </w:r>
    </w:p>
    <w:p w:rsidR="001E13F3" w:rsidRDefault="00C1154F">
      <w:pPr>
        <w:pStyle w:val="21"/>
      </w:pPr>
      <w:bookmarkStart w:id="239" w:name="_EN-US_TOPIC_0000001137285025"/>
      <w:bookmarkStart w:id="240" w:name="_EN-US_TOPIC_0000001137285025-chtext"/>
      <w:bookmarkStart w:id="241" w:name="_Toc96528797"/>
      <w:bookmarkEnd w:id="239"/>
      <w:r>
        <w:t>Exporting the RAID Configuration of the Smart Provisioning Service</w:t>
      </w:r>
      <w:bookmarkEnd w:id="240"/>
      <w:bookmarkEnd w:id="241"/>
    </w:p>
    <w:p w:rsidR="001E13F3" w:rsidRDefault="00C1154F">
      <w:pPr>
        <w:pStyle w:val="BlockLabel"/>
      </w:pPr>
      <w:r>
        <w:t>Function</w:t>
      </w:r>
    </w:p>
    <w:p w:rsidR="001E13F3" w:rsidRDefault="00C1154F">
      <w:r>
        <w:t>Export the RAID configuration of the Smart Provisioning service.</w:t>
      </w:r>
    </w:p>
    <w:p w:rsidR="001E13F3" w:rsidRDefault="00C1154F">
      <w:pPr>
        <w:pStyle w:val="BlockLabel"/>
      </w:pPr>
      <w:r>
        <w:lastRenderedPageBreak/>
        <w:t>Format</w:t>
      </w:r>
    </w:p>
    <w:p w:rsidR="001E13F3" w:rsidRDefault="00C1154F">
      <w:r>
        <w:rPr>
          <w:b/>
        </w:rPr>
        <w:t>Export-iBMCSPRAIDSetting</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pPr>
        <w:pStyle w:val="ItemList"/>
      </w:pPr>
      <w:r>
        <w:t>Only scenarios involving a single LSI SAS3008 RAID controller card are supported.</w:t>
      </w:r>
    </w:p>
    <w:p w:rsidR="001E13F3" w:rsidRDefault="00C1154F">
      <w:pPr>
        <w:pStyle w:val="ItemList"/>
      </w:pPr>
      <w:r>
        <w:t>Only V5 servers whose BIOS version is 0.39 or later support this function.</w:t>
      </w:r>
    </w:p>
    <w:p w:rsidR="001E13F3" w:rsidRDefault="00C1154F">
      <w:pPr>
        <w:pStyle w:val="ItemList"/>
      </w:pPr>
      <w:r>
        <w:t>The process of exporting the RAID configuration of the Smart Provisioning service is as follows:</w:t>
      </w:r>
    </w:p>
    <w:p w:rsidR="001E13F3" w:rsidRDefault="00C1154F" w:rsidP="00EB2199">
      <w:pPr>
        <w:pStyle w:val="SubItemStep"/>
        <w:numPr>
          <w:ilvl w:val="1"/>
          <w:numId w:val="112"/>
        </w:numPr>
      </w:pPr>
      <w:r>
        <w:t>See the examples in this chapter to complete the task.</w:t>
      </w:r>
    </w:p>
    <w:p w:rsidR="001E13F3" w:rsidRDefault="00C1154F" w:rsidP="00EB2199">
      <w:pPr>
        <w:pStyle w:val="SubItemStep"/>
        <w:numPr>
          <w:ilvl w:val="1"/>
          <w:numId w:val="112"/>
        </w:numPr>
      </w:pPr>
      <w:r>
        <w:t xml:space="preserve">Enable Smart Provisioning. For details, see </w:t>
      </w:r>
      <w:r>
        <w:fldChar w:fldCharType="begin"/>
      </w:r>
      <w:r>
        <w:instrText>REF _EN-US_TOPIC_0000001137285197 \r \h</w:instrText>
      </w:r>
      <w:r>
        <w:fldChar w:fldCharType="separate"/>
      </w:r>
      <w:r>
        <w:t xml:space="preserve">3.71 </w:t>
      </w:r>
      <w:r>
        <w:fldChar w:fldCharType="end"/>
      </w:r>
      <w:r>
        <w:fldChar w:fldCharType="begin"/>
      </w:r>
      <w:r>
        <w:instrText>REF _EN-US_TOPIC_0000001137285197-chtext \h</w:instrText>
      </w:r>
      <w:r>
        <w:fldChar w:fldCharType="separate"/>
      </w:r>
      <w:r>
        <w:t>Modifying the Smart Provisioning Service Resource Attributes</w:t>
      </w:r>
      <w:r>
        <w:fldChar w:fldCharType="end"/>
      </w:r>
      <w:r>
        <w:t>.</w:t>
      </w:r>
    </w:p>
    <w:p w:rsidR="001E13F3" w:rsidRDefault="00C1154F" w:rsidP="00EB2199">
      <w:pPr>
        <w:pStyle w:val="SubItemStep"/>
        <w:numPr>
          <w:ilvl w:val="1"/>
          <w:numId w:val="112"/>
        </w:numPr>
      </w:pPr>
      <w:r>
        <w:t>Restart the server without affecting server services. After the restart is complete, the server automatically enters Smart Provisioning to perform the upgrade task.</w:t>
      </w:r>
    </w:p>
    <w:p w:rsidR="001E13F3" w:rsidRDefault="00C1154F" w:rsidP="00EB2199">
      <w:pPr>
        <w:pStyle w:val="SubItemStep"/>
        <w:numPr>
          <w:ilvl w:val="1"/>
          <w:numId w:val="112"/>
        </w:numPr>
      </w:pPr>
      <w:r>
        <w:t xml:space="preserve">Query task results. For details, see </w:t>
      </w:r>
      <w:r>
        <w:fldChar w:fldCharType="begin"/>
      </w:r>
      <w:r>
        <w:instrText>REF _EN-US_TOPIC_0000001137285153 \r \h</w:instrText>
      </w:r>
      <w:r>
        <w:fldChar w:fldCharType="separate"/>
      </w:r>
      <w:r>
        <w:t xml:space="preserve">3.70 </w:t>
      </w:r>
      <w:r>
        <w:fldChar w:fldCharType="end"/>
      </w:r>
      <w:r>
        <w:fldChar w:fldCharType="begin"/>
      </w:r>
      <w:r>
        <w:instrText>REF _EN-US_TOPIC_0000001137285153-chtext \h</w:instrText>
      </w:r>
      <w:r>
        <w:fldChar w:fldCharType="separate"/>
      </w:r>
      <w:r>
        <w:t>Querying the Configuration Result Resource of the Smart Provisioning Service</w:t>
      </w:r>
      <w:r>
        <w:fldChar w:fldCharType="end"/>
      </w:r>
      <w:r>
        <w:t>.</w:t>
      </w:r>
    </w:p>
    <w:p w:rsidR="001E13F3" w:rsidRDefault="00C1154F">
      <w:pPr>
        <w:pStyle w:val="BlockLabel"/>
      </w:pPr>
      <w:r>
        <w:t>Example</w:t>
      </w:r>
    </w:p>
    <w:p w:rsidR="001E13F3" w:rsidRDefault="00C1154F" w:rsidP="00EB2199">
      <w:pPr>
        <w:pStyle w:val="ItemStep"/>
        <w:numPr>
          <w:ilvl w:val="0"/>
          <w:numId w:val="11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3"/>
        </w:numPr>
      </w:pPr>
      <w:r>
        <w:t>Export the RAID configuration of the Smart Provisioning service.</w:t>
      </w:r>
    </w:p>
    <w:p w:rsidR="001E13F3" w:rsidRDefault="00C1154F">
      <w:pPr>
        <w:pStyle w:val="ItemlistTextTD"/>
      </w:pPr>
      <w:r>
        <w:t xml:space="preserve">PS C:\&gt; </w:t>
      </w:r>
      <w:r>
        <w:rPr>
          <w:b/>
        </w:rPr>
        <w:t>Export-iBMCSPRAIDSetting -Session $Session</w:t>
      </w:r>
    </w:p>
    <w:p w:rsidR="001E13F3" w:rsidRDefault="00C1154F">
      <w:pPr>
        <w:pStyle w:val="21"/>
      </w:pPr>
      <w:bookmarkStart w:id="242" w:name="_EN-US_TOPIC_0000001137285067"/>
      <w:bookmarkStart w:id="243" w:name="_EN-US_TOPIC_0000001137285067-chtext"/>
      <w:bookmarkStart w:id="244" w:name="_Toc96528798"/>
      <w:bookmarkEnd w:id="242"/>
      <w:r>
        <w:t>Creating the RAID Configuration of the Smart Provisioning Service</w:t>
      </w:r>
      <w:bookmarkEnd w:id="243"/>
      <w:bookmarkEnd w:id="244"/>
    </w:p>
    <w:p w:rsidR="001E13F3" w:rsidRDefault="00C1154F">
      <w:pPr>
        <w:pStyle w:val="BlockLabel"/>
      </w:pPr>
      <w:r>
        <w:t>Function</w:t>
      </w:r>
    </w:p>
    <w:p w:rsidR="001E13F3" w:rsidRDefault="00C1154F">
      <w:r>
        <w:t>Create the RAID configuration of the Smart Provisioning service.</w:t>
      </w:r>
    </w:p>
    <w:p w:rsidR="001E13F3" w:rsidRDefault="00C1154F">
      <w:pPr>
        <w:pStyle w:val="BlockLabel"/>
      </w:pPr>
      <w:r>
        <w:t>Format</w:t>
      </w:r>
    </w:p>
    <w:p w:rsidR="001E13F3" w:rsidRDefault="00C1154F">
      <w:r>
        <w:rPr>
          <w:b/>
        </w:rPr>
        <w:t>Add-iBMCSPRAIDVolume</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&lt;CardModel&gt;</w:t>
      </w:r>
      <w:r>
        <w:t xml:space="preserve"> </w:t>
      </w:r>
      <w:r>
        <w:rPr>
          <w:b/>
        </w:rPr>
        <w:t>-VolumeName</w:t>
      </w:r>
      <w:r>
        <w:t xml:space="preserve"> </w:t>
      </w:r>
      <w:r>
        <w:rPr>
          <w:i/>
        </w:rPr>
        <w:t>&lt;VolumeName&gt;</w:t>
      </w:r>
      <w:r>
        <w:t xml:space="preserve"> </w:t>
      </w:r>
      <w:r>
        <w:rPr>
          <w:b/>
        </w:rPr>
        <w:t>-CapacityMB</w:t>
      </w:r>
      <w:r>
        <w:t xml:space="preserve"> </w:t>
      </w:r>
      <w:r>
        <w:rPr>
          <w:i/>
        </w:rPr>
        <w:t>&lt;CapacityMB&gt;</w:t>
      </w:r>
      <w:r>
        <w:t xml:space="preserve"> </w:t>
      </w:r>
      <w:r>
        <w:rPr>
          <w:b/>
        </w:rPr>
        <w:t>-BootEnabled</w:t>
      </w:r>
      <w:r>
        <w:t xml:space="preserve"> </w:t>
      </w:r>
      <w:r>
        <w:rPr>
          <w:i/>
        </w:rPr>
        <w:t>&lt;BootEnabled&gt;</w:t>
      </w:r>
      <w:r>
        <w:t xml:space="preserve"> </w:t>
      </w:r>
      <w:r>
        <w:rPr>
          <w:b/>
        </w:rPr>
        <w:t>-RAIDLevel</w:t>
      </w:r>
      <w:r>
        <w:t xml:space="preserve"> </w:t>
      </w:r>
      <w:r>
        <w:rPr>
          <w:i/>
        </w:rPr>
        <w:t>&lt;RAIDLevel&gt;</w:t>
      </w:r>
      <w:r>
        <w:t xml:space="preserve"> </w:t>
      </w:r>
      <w:r>
        <w:rPr>
          <w:b/>
        </w:rPr>
        <w:t>-Drives</w:t>
      </w:r>
      <w:r>
        <w:t xml:space="preserve"> </w:t>
      </w:r>
      <w:r>
        <w:rPr>
          <w:i/>
        </w:rPr>
        <w:t>&lt;Drives&gt;</w:t>
      </w:r>
    </w:p>
    <w:p w:rsidR="001E13F3" w:rsidRDefault="00C1154F">
      <w:pPr>
        <w:pStyle w:val="BlockLabel"/>
      </w:pPr>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&lt;Location&gt;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location information.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&lt;DeviceName&gt;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silkscreen name.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&lt;CardModel&gt;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model.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t>LSI3008</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&lt;VolumeName&gt;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name.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&lt;CapacityMB&gt;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preset logical drive size.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&lt;BootEnabled&gt;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enable the boot drive.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&lt;RAIDLevel&gt;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level.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ItemListinTable"/>
            </w:pPr>
            <w:r>
              <w:t>RAID0</w:t>
            </w:r>
          </w:p>
          <w:p w:rsidR="001E13F3" w:rsidRDefault="00C1154F">
            <w:pPr>
              <w:pStyle w:val="ItemListinTable"/>
            </w:pPr>
            <w:r>
              <w:t>RAID1</w:t>
            </w:r>
          </w:p>
          <w:p w:rsidR="001E13F3" w:rsidRDefault="00C1154F">
            <w:pPr>
              <w:pStyle w:val="ItemListinTable"/>
            </w:pPr>
            <w:r>
              <w:t>RAID10</w:t>
            </w:r>
          </w:p>
          <w:p w:rsidR="001E13F3" w:rsidRDefault="00C1154F">
            <w:pPr>
              <w:pStyle w:val="ItemListinTable"/>
            </w:pPr>
            <w:r>
              <w:t>RAID1E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&lt;Drives&gt;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ID list of physical member drives.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Use commas (,) to separate multiple IDs, for example, ,@(0,1,2).</w:t>
            </w:r>
          </w:p>
        </w:tc>
      </w:tr>
    </w:tbl>
    <w:p w:rsidR="001E13F3" w:rsidRDefault="001E13F3"/>
    <w:p w:rsidR="001E13F3" w:rsidRDefault="00C1154F">
      <w:pPr>
        <w:pStyle w:val="BlockLabel"/>
      </w:pPr>
      <w:r>
        <w:t>Usage Guidelines</w:t>
      </w:r>
    </w:p>
    <w:p w:rsidR="001E13F3" w:rsidRDefault="00C1154F">
      <w:pPr>
        <w:pStyle w:val="ItemList"/>
      </w:pPr>
      <w:r>
        <w:t>Only scenarios involving a single LSI SAS3008 RAID controller card are supported.</w:t>
      </w:r>
    </w:p>
    <w:p w:rsidR="001E13F3" w:rsidRDefault="00C1154F">
      <w:pPr>
        <w:pStyle w:val="ItemList"/>
      </w:pPr>
      <w:r>
        <w:t>Only V5 servers whose BIOS version is 0.39 or later support this function.</w:t>
      </w:r>
    </w:p>
    <w:p w:rsidR="001E13F3" w:rsidRDefault="00C1154F">
      <w:pPr>
        <w:pStyle w:val="BlockLabel"/>
      </w:pPr>
      <w:r>
        <w:t>Example</w:t>
      </w:r>
    </w:p>
    <w:p w:rsidR="001E13F3" w:rsidRDefault="00C1154F" w:rsidP="00EB2199">
      <w:pPr>
        <w:pStyle w:val="ItemStep"/>
        <w:numPr>
          <w:ilvl w:val="0"/>
          <w:numId w:val="11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4"/>
        </w:numPr>
      </w:pPr>
      <w:r>
        <w:t>Create the RAID configuration of the Smart Provisioning service.</w:t>
      </w:r>
    </w:p>
    <w:p w:rsidR="001E13F3" w:rsidRDefault="00C1154F">
      <w:pPr>
        <w:pStyle w:val="ItemlistTextTD"/>
      </w:pPr>
      <w:r>
        <w:t xml:space="preserve">PS C:\&gt; </w:t>
      </w:r>
      <w:r>
        <w:rPr>
          <w:b/>
        </w:rPr>
        <w:t>$Drives = ,@(0, 1)</w:t>
      </w:r>
      <w:r>
        <w:t xml:space="preserve"> </w:t>
      </w:r>
      <w:r>
        <w:br/>
        <w:t xml:space="preserve">PS C:\&gt; </w:t>
      </w:r>
      <w:r>
        <w:rPr>
          <w:b/>
        </w:rPr>
        <w:t>$VolumeName = "Volume1"</w:t>
      </w:r>
      <w:r>
        <w:t xml:space="preserve"> </w:t>
      </w:r>
      <w:r>
        <w:br/>
      </w:r>
      <w:r>
        <w:lastRenderedPageBreak/>
        <w:t xml:space="preserve">PS C:\&gt; </w:t>
      </w:r>
      <w:r>
        <w:rPr>
          <w:b/>
        </w:rPr>
        <w:t>Add-iBMCSPRAIDVolume -Session $session -Location mainboard -DeviceName RAIDCard1 `</w:t>
      </w:r>
      <w:r>
        <w:t xml:space="preserve"> </w:t>
      </w:r>
      <w:r>
        <w:br/>
        <w:t xml:space="preserve"> </w:t>
      </w:r>
      <w:r>
        <w:rPr>
          <w:b/>
        </w:rPr>
        <w:t xml:space="preserve">         -VolumeName $VolumeName -CapacityMB 1048576 -BootEnabled $true `</w:t>
      </w:r>
      <w:r>
        <w:t xml:space="preserve"> </w:t>
      </w:r>
      <w:r>
        <w:br/>
        <w:t xml:space="preserve"> </w:t>
      </w:r>
      <w:r>
        <w:rPr>
          <w:b/>
        </w:rPr>
        <w:t xml:space="preserve">         -RAIDLevel RAID1 -Drives $Drives</w:t>
      </w:r>
    </w:p>
    <w:p w:rsidR="001E13F3" w:rsidRDefault="00C1154F" w:rsidP="00EB2199">
      <w:pPr>
        <w:pStyle w:val="ItemStep"/>
        <w:numPr>
          <w:ilvl w:val="0"/>
          <w:numId w:val="114"/>
        </w:numPr>
      </w:pPr>
      <w:r>
        <w:t>Export the RAID configuration of the Smart Provisioning service.</w:t>
      </w:r>
    </w:p>
    <w:p w:rsidR="001E13F3" w:rsidRDefault="00C1154F">
      <w:pPr>
        <w:pStyle w:val="ItemlistTextTD"/>
      </w:pPr>
      <w:r>
        <w:t xml:space="preserve">PS C:\&gt; </w:t>
      </w:r>
      <w:r>
        <w:rPr>
          <w:b/>
        </w:rPr>
        <w:t>Export-iBMCSPRAIDSetting -Session $Session</w:t>
      </w:r>
    </w:p>
    <w:p w:rsidR="001E13F3" w:rsidRDefault="00C1154F" w:rsidP="00EB2199">
      <w:pPr>
        <w:pStyle w:val="ItemStep"/>
        <w:numPr>
          <w:ilvl w:val="0"/>
          <w:numId w:val="114"/>
        </w:numPr>
      </w:pPr>
      <w:r>
        <w:t>Enable the function of starting the server from Smart Provisioning.</w:t>
      </w:r>
    </w:p>
    <w:p w:rsidR="001E13F3" w:rsidRDefault="00C1154F">
      <w:pPr>
        <w:pStyle w:val="ItemlistTextTD"/>
      </w:pPr>
      <w:r>
        <w:t xml:space="preserve">PS C:\&gt; </w:t>
      </w:r>
      <w:r>
        <w:rPr>
          <w:b/>
        </w:rPr>
        <w:t>Set-iBMCSPService -Session $session -StartEnabled $true -SysRestartDelaySeconds 60</w:t>
      </w:r>
    </w:p>
    <w:p w:rsidR="001E13F3" w:rsidRDefault="00C1154F" w:rsidP="00EB2199">
      <w:pPr>
        <w:pStyle w:val="ItemStep"/>
        <w:numPr>
          <w:ilvl w:val="0"/>
          <w:numId w:val="114"/>
        </w:numPr>
      </w:pPr>
      <w:r>
        <w:t>Restart the server.</w:t>
      </w:r>
    </w:p>
    <w:p w:rsidR="001E13F3" w:rsidRDefault="00C1154F">
      <w:pPr>
        <w:pStyle w:val="ItemlistTextTD"/>
      </w:pPr>
      <w:r>
        <w:t>PS C:\&gt; S</w:t>
      </w:r>
      <w:r>
        <w:rPr>
          <w:b/>
        </w:rPr>
        <w:t>et-iBMCServerPower -Session $session -ResetType ForceRestart</w:t>
      </w:r>
    </w:p>
    <w:p w:rsidR="001E13F3" w:rsidRDefault="00C1154F" w:rsidP="00EB2199">
      <w:pPr>
        <w:pStyle w:val="ItemStep"/>
        <w:numPr>
          <w:ilvl w:val="0"/>
          <w:numId w:val="114"/>
        </w:numPr>
      </w:pPr>
      <w:r>
        <w:t>Query the configuration result during the server restart and Smart Provisioning running processes.</w:t>
      </w:r>
    </w:p>
    <w:p w:rsidR="001E13F3" w:rsidRDefault="00C1154F">
      <w:pPr>
        <w:pStyle w:val="ItemlistTextTD"/>
      </w:pPr>
      <w:r>
        <w:t xml:space="preserve">PS C:\&gt; </w:t>
      </w:r>
      <w:r>
        <w:rPr>
          <w:b/>
        </w:rPr>
        <w:t>Get-iBMCSPTaskResult -Session $session</w:t>
      </w:r>
    </w:p>
    <w:p w:rsidR="001E13F3" w:rsidRDefault="00C1154F" w:rsidP="00EB2199">
      <w:pPr>
        <w:pStyle w:val="ItemStep"/>
        <w:numPr>
          <w:ilvl w:val="0"/>
          <w:numId w:val="114"/>
        </w:numPr>
      </w:pPr>
      <w:r>
        <w:t>After the Smart Provisioning running is complete, query the RAID configuration resource of the Smart Provisioning service.</w:t>
      </w:r>
    </w:p>
    <w:p w:rsidR="001E13F3" w:rsidRDefault="00C1154F">
      <w:pPr>
        <w:pStyle w:val="ItemlistTextTD"/>
      </w:pPr>
      <w:r>
        <w:t xml:space="preserve">PS C:\&gt; </w:t>
      </w:r>
      <w:r>
        <w:rPr>
          <w:b/>
        </w:rPr>
        <w:t>Get-iBMCSPRAIDSetting -Session $Session</w:t>
      </w:r>
    </w:p>
    <w:p w:rsidR="001E13F3" w:rsidRDefault="00C1154F">
      <w:pPr>
        <w:pStyle w:val="21"/>
      </w:pPr>
      <w:bookmarkStart w:id="245" w:name="_EN-US_TOPIC_0000001137285111"/>
      <w:bookmarkStart w:id="246" w:name="_EN-US_TOPIC_0000001137285111-chtext"/>
      <w:bookmarkStart w:id="247" w:name="_Toc96528799"/>
      <w:bookmarkEnd w:id="245"/>
      <w:r>
        <w:t>Deleting the RAID Configuration of the Smart Provisioning Service</w:t>
      </w:r>
      <w:bookmarkEnd w:id="246"/>
      <w:bookmarkEnd w:id="247"/>
    </w:p>
    <w:p w:rsidR="001E13F3" w:rsidRDefault="00C1154F">
      <w:pPr>
        <w:pStyle w:val="BlockLabel"/>
      </w:pPr>
      <w:r>
        <w:t>Function</w:t>
      </w:r>
    </w:p>
    <w:p w:rsidR="001E13F3" w:rsidRDefault="00C1154F">
      <w:r>
        <w:t>Delete the RAID configuration of the Smart Provisioning service.</w:t>
      </w:r>
    </w:p>
    <w:p w:rsidR="001E13F3" w:rsidRDefault="00C1154F">
      <w:pPr>
        <w:pStyle w:val="BlockLabel"/>
      </w:pPr>
      <w:r>
        <w:t>Format</w:t>
      </w:r>
    </w:p>
    <w:p w:rsidR="001E13F3" w:rsidRDefault="00C1154F">
      <w:r>
        <w:rPr>
          <w:b/>
        </w:rPr>
        <w:t>Clear-iBMCSPRAIDSetting</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&lt;CardModel&gt;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&lt;Location&gt;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location information.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&lt;DeviceName&gt;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silkscreen name.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&lt;CardModel&gt;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the RAID controller card model. This </w:t>
            </w:r>
            <w:r>
              <w:lastRenderedPageBreak/>
              <w:t>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lastRenderedPageBreak/>
              <w:t>LSI3008</w:t>
            </w:r>
          </w:p>
        </w:tc>
      </w:tr>
    </w:tbl>
    <w:p w:rsidR="001E13F3" w:rsidRDefault="001E13F3"/>
    <w:p w:rsidR="001E13F3" w:rsidRDefault="00C1154F">
      <w:pPr>
        <w:pStyle w:val="BlockLabel"/>
      </w:pPr>
      <w:r>
        <w:t>Usage Guidelines</w:t>
      </w:r>
    </w:p>
    <w:p w:rsidR="001E13F3" w:rsidRDefault="00C1154F">
      <w:pPr>
        <w:pStyle w:val="ItemList"/>
      </w:pPr>
      <w:r>
        <w:t>Only scenarios involving a single LSI SAS3008 RAID controller card are supported.</w:t>
      </w:r>
    </w:p>
    <w:p w:rsidR="001E13F3" w:rsidRDefault="00C1154F">
      <w:pPr>
        <w:pStyle w:val="ItemList"/>
      </w:pPr>
      <w:r>
        <w:t>Only V5 servers whose BIOS version is 0.39 or later support this function.</w:t>
      </w:r>
    </w:p>
    <w:p w:rsidR="001E13F3" w:rsidRDefault="00C1154F">
      <w:pPr>
        <w:pStyle w:val="BlockLabel"/>
      </w:pPr>
      <w:r>
        <w:t>Example</w:t>
      </w:r>
    </w:p>
    <w:p w:rsidR="001E13F3" w:rsidRDefault="00C1154F" w:rsidP="00EB2199">
      <w:pPr>
        <w:pStyle w:val="ItemStep"/>
        <w:numPr>
          <w:ilvl w:val="0"/>
          <w:numId w:val="11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5"/>
        </w:numPr>
      </w:pPr>
      <w:r>
        <w:t>Delete the RAID configuration of the Smart Provisioning service.</w:t>
      </w:r>
    </w:p>
    <w:p w:rsidR="001E13F3" w:rsidRDefault="00C1154F">
      <w:pPr>
        <w:pStyle w:val="ItemlistTextTD"/>
      </w:pPr>
      <w:r>
        <w:t xml:space="preserve">PS C:\&gt; </w:t>
      </w:r>
      <w:r>
        <w:rPr>
          <w:b/>
        </w:rPr>
        <w:t>Clear-iBMCSPRAIDSetting -Session $session -Location mainboard -DeviceName RAIDStorage1</w:t>
      </w:r>
    </w:p>
    <w:p w:rsidR="001E13F3" w:rsidRDefault="00C1154F" w:rsidP="00EB2199">
      <w:pPr>
        <w:pStyle w:val="ItemStep"/>
        <w:numPr>
          <w:ilvl w:val="0"/>
          <w:numId w:val="115"/>
        </w:numPr>
      </w:pPr>
      <w:r>
        <w:t>Export the RAID configuration of the Smart Provisioning service.</w:t>
      </w:r>
    </w:p>
    <w:p w:rsidR="001E13F3" w:rsidRDefault="00C1154F">
      <w:pPr>
        <w:pStyle w:val="ItemlistTextTD"/>
      </w:pPr>
      <w:r>
        <w:t xml:space="preserve">PS C:\&gt; </w:t>
      </w:r>
      <w:r>
        <w:rPr>
          <w:b/>
        </w:rPr>
        <w:t>Export-iBMCSPRAIDSetting -Session $Session</w:t>
      </w:r>
    </w:p>
    <w:p w:rsidR="001E13F3" w:rsidRDefault="00C1154F" w:rsidP="00EB2199">
      <w:pPr>
        <w:pStyle w:val="ItemStep"/>
        <w:numPr>
          <w:ilvl w:val="0"/>
          <w:numId w:val="115"/>
        </w:numPr>
      </w:pPr>
      <w:r>
        <w:t>Enable the function of starting the server from Smart Provisioning.</w:t>
      </w:r>
    </w:p>
    <w:p w:rsidR="001E13F3" w:rsidRDefault="00C1154F">
      <w:pPr>
        <w:pStyle w:val="ItemlistTextTD"/>
      </w:pPr>
      <w:r>
        <w:t xml:space="preserve">PS C:\&gt; </w:t>
      </w:r>
      <w:r>
        <w:rPr>
          <w:b/>
        </w:rPr>
        <w:t>Set-iBMCSPService -Session $session -StartEnabled $true -SysRestartDelaySeconds 60</w:t>
      </w:r>
    </w:p>
    <w:p w:rsidR="001E13F3" w:rsidRDefault="00C1154F" w:rsidP="00EB2199">
      <w:pPr>
        <w:pStyle w:val="ItemStep"/>
        <w:numPr>
          <w:ilvl w:val="0"/>
          <w:numId w:val="115"/>
        </w:numPr>
      </w:pPr>
      <w:r>
        <w:t>Restart the server.</w:t>
      </w:r>
    </w:p>
    <w:p w:rsidR="001E13F3" w:rsidRDefault="00C1154F">
      <w:pPr>
        <w:pStyle w:val="ItemlistTextTD"/>
      </w:pPr>
      <w:r>
        <w:t>PS C:\&gt; S</w:t>
      </w:r>
      <w:r>
        <w:rPr>
          <w:b/>
        </w:rPr>
        <w:t>et-iBMCServerPower -Session $session -ResetType ForceRestart</w:t>
      </w:r>
    </w:p>
    <w:p w:rsidR="001E13F3" w:rsidRDefault="00C1154F" w:rsidP="00EB2199">
      <w:pPr>
        <w:pStyle w:val="ItemStep"/>
        <w:numPr>
          <w:ilvl w:val="0"/>
          <w:numId w:val="115"/>
        </w:numPr>
      </w:pPr>
      <w:r>
        <w:t>Query the configuration result during the server restart and Smart Provisioning running processes.</w:t>
      </w:r>
    </w:p>
    <w:p w:rsidR="001E13F3" w:rsidRDefault="00C1154F">
      <w:pPr>
        <w:pStyle w:val="ItemlistTextTD"/>
      </w:pPr>
      <w:r>
        <w:t xml:space="preserve">PS C:\&gt; </w:t>
      </w:r>
      <w:r>
        <w:rPr>
          <w:b/>
        </w:rPr>
        <w:t>Get-iBMCSPTaskResult -Session $session</w:t>
      </w:r>
    </w:p>
    <w:p w:rsidR="001E13F3" w:rsidRDefault="00C1154F" w:rsidP="00EB2199">
      <w:pPr>
        <w:pStyle w:val="ItemStep"/>
        <w:numPr>
          <w:ilvl w:val="0"/>
          <w:numId w:val="115"/>
        </w:numPr>
      </w:pPr>
      <w:r>
        <w:t>After the Smart Provisioning running is complete, query the RAID configuration resource of the Smart Provisioning service.</w:t>
      </w:r>
    </w:p>
    <w:p w:rsidR="001E13F3" w:rsidRDefault="00C1154F">
      <w:pPr>
        <w:pStyle w:val="ItemlistTextTD"/>
      </w:pPr>
      <w:r>
        <w:t xml:space="preserve">PS C:\&gt; </w:t>
      </w:r>
      <w:r>
        <w:rPr>
          <w:b/>
        </w:rPr>
        <w:t>Get-iBMCSPRAIDSetting -Session $Session</w:t>
      </w:r>
    </w:p>
    <w:p w:rsidR="001E13F3" w:rsidRDefault="00C1154F">
      <w:pPr>
        <w:pStyle w:val="21"/>
      </w:pPr>
      <w:bookmarkStart w:id="248" w:name="_EN-US_TOPIC_0000001137285155"/>
      <w:bookmarkStart w:id="249" w:name="_EN-US_TOPIC_0000001137285155-chtext"/>
      <w:bookmarkStart w:id="250" w:name="_Toc96528800"/>
      <w:bookmarkEnd w:id="248"/>
      <w:r>
        <w:t>Modifying the RAID Configuration of the Smart Provisioning Service</w:t>
      </w:r>
      <w:bookmarkEnd w:id="249"/>
      <w:bookmarkEnd w:id="250"/>
    </w:p>
    <w:p w:rsidR="001E13F3" w:rsidRDefault="00C1154F">
      <w:pPr>
        <w:pStyle w:val="BlockLabel"/>
      </w:pPr>
      <w:r>
        <w:t>Function</w:t>
      </w:r>
    </w:p>
    <w:p w:rsidR="001E13F3" w:rsidRDefault="00C1154F">
      <w:r>
        <w:t>Modify the RAID configuration of the Smart Provisioning service.</w:t>
      </w:r>
    </w:p>
    <w:p w:rsidR="001E13F3" w:rsidRDefault="00C1154F">
      <w:pPr>
        <w:pStyle w:val="BlockLabel"/>
      </w:pPr>
      <w:r>
        <w:t>Format</w:t>
      </w:r>
    </w:p>
    <w:p w:rsidR="001E13F3" w:rsidRDefault="00C1154F">
      <w:r>
        <w:rPr>
          <w:b/>
        </w:rPr>
        <w:t>Set-iBMCSPRAIDSetting</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&lt;DeviceName&gt;</w:t>
      </w:r>
      <w:r>
        <w:rPr>
          <w:b/>
          <w:i/>
        </w:rPr>
        <w:t xml:space="preserve"> -</w:t>
      </w:r>
      <w:r>
        <w:rPr>
          <w:b/>
        </w:rPr>
        <w:t>CardModel</w:t>
      </w:r>
      <w:r>
        <w:rPr>
          <w:i/>
        </w:rPr>
        <w:t xml:space="preserve"> &lt;CardModel&gt; </w:t>
      </w:r>
      <w:r>
        <w:rPr>
          <w:b/>
          <w:i/>
        </w:rPr>
        <w:t>-</w:t>
      </w:r>
      <w:r>
        <w:rPr>
          <w:b/>
        </w:rPr>
        <w:t>HotSpareDrives</w:t>
      </w:r>
      <w:r>
        <w:rPr>
          <w:i/>
        </w:rPr>
        <w:t xml:space="preserve"> &lt;HotSpareDrives&gt;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&lt;Location&gt;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location information.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&lt;DeviceName&gt;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silkscreen name.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&lt;CardModel&gt;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model.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LSI3008</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&lt;HotSpareDrives&gt;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global hot spare drive list.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Use commas (,) to separate multiple IDs, for example, ,@(0,1,2).</w:t>
            </w:r>
          </w:p>
        </w:tc>
      </w:tr>
    </w:tbl>
    <w:p w:rsidR="001E13F3" w:rsidRDefault="001E13F3"/>
    <w:p w:rsidR="001E13F3" w:rsidRDefault="00C1154F">
      <w:pPr>
        <w:pStyle w:val="BlockLabel"/>
      </w:pPr>
      <w:r>
        <w:t>Usage Guidelines</w:t>
      </w:r>
    </w:p>
    <w:p w:rsidR="001E13F3" w:rsidRDefault="00C1154F">
      <w:pPr>
        <w:pStyle w:val="ItemList"/>
      </w:pPr>
      <w:r>
        <w:t>Only scenarios involving a single LSI SAS3008 RAID controller card are supported.</w:t>
      </w:r>
    </w:p>
    <w:p w:rsidR="001E13F3" w:rsidRDefault="00C1154F">
      <w:pPr>
        <w:pStyle w:val="ItemList"/>
      </w:pPr>
      <w:r>
        <w:t>Only V5 servers whose BIOS version is 0.39 or later support this function.</w:t>
      </w:r>
    </w:p>
    <w:p w:rsidR="001E13F3" w:rsidRDefault="00C1154F">
      <w:pPr>
        <w:pStyle w:val="BlockLabel"/>
      </w:pPr>
      <w:r>
        <w:t>Example</w:t>
      </w:r>
    </w:p>
    <w:p w:rsidR="001E13F3" w:rsidRDefault="00C1154F" w:rsidP="00EB2199">
      <w:pPr>
        <w:pStyle w:val="ItemStep"/>
        <w:numPr>
          <w:ilvl w:val="0"/>
          <w:numId w:val="11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6"/>
        </w:numPr>
      </w:pPr>
      <w:r>
        <w:t>Modify the RAID configuration of the Smart Provisioning service.</w:t>
      </w:r>
    </w:p>
    <w:p w:rsidR="001E13F3" w:rsidRDefault="00C1154F">
      <w:pPr>
        <w:pStyle w:val="ItemlistTextTD"/>
      </w:pPr>
      <w:r>
        <w:t xml:space="preserve">PS C:\&gt; </w:t>
      </w:r>
      <w:r>
        <w:rPr>
          <w:b/>
        </w:rPr>
        <w:t>$HotSpareDrives = ,@(0,1)</w:t>
      </w:r>
      <w:r>
        <w:t xml:space="preserve"> </w:t>
      </w:r>
      <w:r>
        <w:br/>
        <w:t xml:space="preserve"> PS C:\&gt; </w:t>
      </w:r>
      <w:r>
        <w:rPr>
          <w:b/>
        </w:rPr>
        <w:t>Set-iBMCSPRAIDSetting -Session $session -Location mainboard -DeviceName RAIDStorage1 -HotSpareDrives $HotSpareDrives</w:t>
      </w:r>
    </w:p>
    <w:p w:rsidR="001E13F3" w:rsidRDefault="00C1154F" w:rsidP="00EB2199">
      <w:pPr>
        <w:pStyle w:val="ItemStep"/>
        <w:numPr>
          <w:ilvl w:val="0"/>
          <w:numId w:val="116"/>
        </w:numPr>
      </w:pPr>
      <w:r>
        <w:t>Export the RAID configuration of the Smart Provisioning service.</w:t>
      </w:r>
    </w:p>
    <w:p w:rsidR="001E13F3" w:rsidRDefault="00C1154F">
      <w:pPr>
        <w:pStyle w:val="ItemlistTextTD"/>
      </w:pPr>
      <w:r>
        <w:t xml:space="preserve">PS C:\&gt; </w:t>
      </w:r>
      <w:r>
        <w:rPr>
          <w:b/>
        </w:rPr>
        <w:t>Export-iBMCSPRAIDSetting -Session $Session</w:t>
      </w:r>
    </w:p>
    <w:p w:rsidR="001E13F3" w:rsidRDefault="00C1154F" w:rsidP="00EB2199">
      <w:pPr>
        <w:pStyle w:val="ItemStep"/>
        <w:numPr>
          <w:ilvl w:val="0"/>
          <w:numId w:val="116"/>
        </w:numPr>
      </w:pPr>
      <w:r>
        <w:t>Enable the function of starting the server from Smart Provisioning.</w:t>
      </w:r>
    </w:p>
    <w:p w:rsidR="001E13F3" w:rsidRDefault="00C1154F">
      <w:pPr>
        <w:pStyle w:val="ItemlistTextTD"/>
      </w:pPr>
      <w:r>
        <w:t xml:space="preserve">PS C:\&gt; </w:t>
      </w:r>
      <w:r>
        <w:rPr>
          <w:b/>
        </w:rPr>
        <w:t>Set-iBMCSPService -Session $session -StartEnabled $true -SysRestartDelaySeconds 60</w:t>
      </w:r>
    </w:p>
    <w:p w:rsidR="001E13F3" w:rsidRDefault="00C1154F" w:rsidP="00EB2199">
      <w:pPr>
        <w:pStyle w:val="ItemStep"/>
        <w:numPr>
          <w:ilvl w:val="0"/>
          <w:numId w:val="116"/>
        </w:numPr>
      </w:pPr>
      <w:r>
        <w:t>Restart the server.</w:t>
      </w:r>
    </w:p>
    <w:p w:rsidR="001E13F3" w:rsidRDefault="00C1154F">
      <w:pPr>
        <w:pStyle w:val="ItemlistTextTD"/>
      </w:pPr>
      <w:r>
        <w:t xml:space="preserve">PS C:\&gt; </w:t>
      </w:r>
      <w:r>
        <w:rPr>
          <w:b/>
        </w:rPr>
        <w:t>Set-iBMCServerPower -Session $session -ResetType ForceRestart</w:t>
      </w:r>
    </w:p>
    <w:p w:rsidR="001E13F3" w:rsidRDefault="00C1154F" w:rsidP="00EB2199">
      <w:pPr>
        <w:pStyle w:val="ItemStep"/>
        <w:numPr>
          <w:ilvl w:val="0"/>
          <w:numId w:val="116"/>
        </w:numPr>
      </w:pPr>
      <w:r>
        <w:t>Query the configuration result during the server restart and Smart Provisioning running processes.</w:t>
      </w:r>
    </w:p>
    <w:p w:rsidR="001E13F3" w:rsidRDefault="00C1154F">
      <w:pPr>
        <w:pStyle w:val="ItemlistTextTD"/>
      </w:pPr>
      <w:r>
        <w:t xml:space="preserve">PS C:\&gt; </w:t>
      </w:r>
      <w:r>
        <w:rPr>
          <w:b/>
        </w:rPr>
        <w:t>Get-iBMCSPTaskResult -Session $session</w:t>
      </w:r>
    </w:p>
    <w:p w:rsidR="001E13F3" w:rsidRDefault="00C1154F" w:rsidP="00EB2199">
      <w:pPr>
        <w:pStyle w:val="ItemStep"/>
        <w:numPr>
          <w:ilvl w:val="0"/>
          <w:numId w:val="116"/>
        </w:numPr>
      </w:pPr>
      <w:r>
        <w:t>After the Smart Provisioning running is complete, query the RAID configuration resource of the Smart Provisioning service.</w:t>
      </w:r>
    </w:p>
    <w:p w:rsidR="001E13F3" w:rsidRDefault="00C1154F">
      <w:pPr>
        <w:pStyle w:val="ItemlistTextTD"/>
      </w:pPr>
      <w:r>
        <w:t xml:space="preserve">PS C:\&gt; </w:t>
      </w:r>
      <w:r>
        <w:rPr>
          <w:b/>
        </w:rPr>
        <w:t>Get-iBMCSPRAIDSetting -Session $Session</w:t>
      </w:r>
    </w:p>
    <w:p w:rsidR="001E13F3" w:rsidRDefault="00C1154F">
      <w:pPr>
        <w:pStyle w:val="21"/>
      </w:pPr>
      <w:bookmarkStart w:id="251" w:name="_EN-US_TOPIC_0000001137285199"/>
      <w:bookmarkStart w:id="252" w:name="_EN-US_TOPIC_0000001137285199-chtext"/>
      <w:bookmarkStart w:id="253" w:name="_Toc96528801"/>
      <w:bookmarkEnd w:id="251"/>
      <w:r>
        <w:lastRenderedPageBreak/>
        <w:t>Querying the RAID Configuration Resource of the Smart Provisioning Service</w:t>
      </w:r>
      <w:bookmarkEnd w:id="252"/>
      <w:bookmarkEnd w:id="253"/>
    </w:p>
    <w:p w:rsidR="001E13F3" w:rsidRDefault="00C1154F">
      <w:pPr>
        <w:pStyle w:val="BlockLabel"/>
      </w:pPr>
      <w:r>
        <w:t>Function</w:t>
      </w:r>
    </w:p>
    <w:p w:rsidR="001E13F3" w:rsidRDefault="00C1154F">
      <w:r>
        <w:t>Query the RAID configuration resource of the Smart Provisioning service.</w:t>
      </w:r>
    </w:p>
    <w:p w:rsidR="001E13F3" w:rsidRDefault="00C1154F">
      <w:pPr>
        <w:pStyle w:val="BlockLabel"/>
      </w:pPr>
      <w:r>
        <w:t>Format</w:t>
      </w:r>
    </w:p>
    <w:p w:rsidR="001E13F3" w:rsidRDefault="00C1154F">
      <w:r>
        <w:rPr>
          <w:b/>
        </w:rPr>
        <w:t>Get-iBMCSPRAIDSetting</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pPr>
        <w:pStyle w:val="ItemList"/>
      </w:pPr>
      <w:r>
        <w:t>Only scenarios involving a single LSI SAS3008 RAID controller card are supported.</w:t>
      </w:r>
    </w:p>
    <w:p w:rsidR="001E13F3" w:rsidRDefault="00C1154F">
      <w:pPr>
        <w:pStyle w:val="ItemList"/>
      </w:pPr>
      <w:r>
        <w:t>Only V5 servers whose BIOS version is 0.39 or later support this function.</w:t>
      </w:r>
    </w:p>
    <w:p w:rsidR="001E13F3" w:rsidRDefault="00C1154F">
      <w:pPr>
        <w:pStyle w:val="ItemList"/>
      </w:pPr>
      <w:r>
        <w:t xml:space="preserve">Before querying the configuration resource, export the current RAID configuration of the Smart Provisioning service according to </w:t>
      </w:r>
      <w:r>
        <w:fldChar w:fldCharType="begin"/>
      </w:r>
      <w:r>
        <w:instrText>REF _EN-US_TOPIC_0000001137285025 \r \h</w:instrText>
      </w:r>
      <w:r>
        <w:fldChar w:fldCharType="separate"/>
      </w:r>
      <w:r>
        <w:t xml:space="preserve">3.72 </w:t>
      </w:r>
      <w:r>
        <w:fldChar w:fldCharType="end"/>
      </w:r>
      <w:r>
        <w:fldChar w:fldCharType="begin"/>
      </w:r>
      <w:r>
        <w:instrText>REF _EN-US_TOPIC_0000001137285025-chtext \h</w:instrText>
      </w:r>
      <w:r>
        <w:fldChar w:fldCharType="separate"/>
      </w:r>
      <w:r>
        <w:t>Exporting the RAID Configuration of the Smart Provisioning Service</w:t>
      </w:r>
      <w:r>
        <w:fldChar w:fldCharType="end"/>
      </w:r>
      <w:r>
        <w:rPr>
          <w:b/>
        </w:rPr>
        <w:t>.</w:t>
      </w:r>
    </w:p>
    <w:p w:rsidR="001E13F3" w:rsidRDefault="00C1154F">
      <w:pPr>
        <w:pStyle w:val="BlockLabel"/>
      </w:pPr>
      <w:r>
        <w:t>Example</w:t>
      </w:r>
    </w:p>
    <w:p w:rsidR="001E13F3" w:rsidRDefault="00C1154F" w:rsidP="00EB2199">
      <w:pPr>
        <w:pStyle w:val="ItemStep"/>
        <w:numPr>
          <w:ilvl w:val="0"/>
          <w:numId w:val="11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7"/>
        </w:numPr>
      </w:pPr>
      <w:r>
        <w:t>Export the RAID configuration of the Smart Provisioning service.</w:t>
      </w:r>
    </w:p>
    <w:p w:rsidR="001E13F3" w:rsidRDefault="00C1154F">
      <w:pPr>
        <w:pStyle w:val="ItemlistTextTD"/>
      </w:pPr>
      <w:r>
        <w:t xml:space="preserve">PS C:\&gt; </w:t>
      </w:r>
      <w:r>
        <w:rPr>
          <w:b/>
        </w:rPr>
        <w:t>Export-iBMCSPRAIDSetting -Session $Session</w:t>
      </w:r>
    </w:p>
    <w:p w:rsidR="001E13F3" w:rsidRDefault="00C1154F" w:rsidP="00EB2199">
      <w:pPr>
        <w:pStyle w:val="ItemStep"/>
        <w:numPr>
          <w:ilvl w:val="0"/>
          <w:numId w:val="117"/>
        </w:numPr>
      </w:pPr>
      <w:r>
        <w:t>Enable the function of starting the server from Smart Provisioning.</w:t>
      </w:r>
    </w:p>
    <w:p w:rsidR="001E13F3" w:rsidRDefault="00C1154F">
      <w:pPr>
        <w:pStyle w:val="ItemlistTextTD"/>
      </w:pPr>
      <w:r>
        <w:t xml:space="preserve">PS C:\&gt; </w:t>
      </w:r>
      <w:r>
        <w:rPr>
          <w:b/>
        </w:rPr>
        <w:t>Set-iBMCSPService -Session $session -StartEnabled $true -SysRestartDelaySeconds 60</w:t>
      </w:r>
    </w:p>
    <w:p w:rsidR="001E13F3" w:rsidRDefault="00C1154F" w:rsidP="00EB2199">
      <w:pPr>
        <w:pStyle w:val="ItemStep"/>
        <w:numPr>
          <w:ilvl w:val="0"/>
          <w:numId w:val="117"/>
        </w:numPr>
      </w:pPr>
      <w:r>
        <w:t>Restart the server.</w:t>
      </w:r>
    </w:p>
    <w:p w:rsidR="001E13F3" w:rsidRDefault="00C1154F">
      <w:pPr>
        <w:pStyle w:val="ItemlistTextTD"/>
      </w:pPr>
      <w:r>
        <w:t>PS C:\&gt; S</w:t>
      </w:r>
      <w:r>
        <w:rPr>
          <w:b/>
        </w:rPr>
        <w:t>et-iBMCServerPower -Session $session -ResetType ForceRestart</w:t>
      </w:r>
    </w:p>
    <w:p w:rsidR="001E13F3" w:rsidRDefault="00C1154F" w:rsidP="00EB2199">
      <w:pPr>
        <w:pStyle w:val="ItemStep"/>
        <w:numPr>
          <w:ilvl w:val="0"/>
          <w:numId w:val="117"/>
        </w:numPr>
      </w:pPr>
      <w:r>
        <w:t>Query the configuration result during the server restart and Smart Provisioning running processes.</w:t>
      </w:r>
    </w:p>
    <w:p w:rsidR="001E13F3" w:rsidRDefault="00C1154F">
      <w:pPr>
        <w:pStyle w:val="ItemlistTextTD"/>
      </w:pPr>
      <w:r>
        <w:t xml:space="preserve">PS C:\&gt; </w:t>
      </w:r>
      <w:r>
        <w:rPr>
          <w:b/>
        </w:rPr>
        <w:t>Get-iBMCSPTaskResult -Session $session</w:t>
      </w:r>
    </w:p>
    <w:p w:rsidR="001E13F3" w:rsidRDefault="00C1154F" w:rsidP="00EB2199">
      <w:pPr>
        <w:pStyle w:val="ItemStep"/>
        <w:numPr>
          <w:ilvl w:val="0"/>
          <w:numId w:val="117"/>
        </w:numPr>
      </w:pPr>
      <w:r>
        <w:t>After the Smart Provisioning running is complete, query the RAID configuration resource of the Smart Provisioning service.</w:t>
      </w:r>
    </w:p>
    <w:p w:rsidR="001E13F3" w:rsidRDefault="00C1154F">
      <w:pPr>
        <w:pStyle w:val="ItemlistTextTD"/>
      </w:pPr>
      <w:r>
        <w:t xml:space="preserve">PS C:\&gt; </w:t>
      </w:r>
      <w:r>
        <w:rPr>
          <w:b/>
        </w:rPr>
        <w:t>$tasks=Get-iBMCSPRAIDSetting -Session $Session</w:t>
      </w:r>
      <w:r>
        <w:t xml:space="preserve"> </w:t>
      </w:r>
      <w:r>
        <w:br/>
        <w:t xml:space="preserve">PS C:\&gt; </w:t>
      </w:r>
      <w:r>
        <w:rPr>
          <w:b/>
        </w:rPr>
        <w:t>$tasks</w:t>
      </w:r>
      <w:r>
        <w:t xml:space="preserve"> </w:t>
      </w:r>
      <w:r>
        <w:br/>
        <w:t xml:space="preserve">   </w:t>
      </w:r>
      <w:r>
        <w:br/>
        <w:t xml:space="preserve"> Host           : **.**.**.** </w:t>
      </w:r>
      <w:r>
        <w:br/>
        <w:t xml:space="preserve"> Id             : mainboardRaidCard1 </w:t>
      </w:r>
      <w:r>
        <w:br/>
        <w:t xml:space="preserve"> Name           : SP RAID Current Configuration </w:t>
      </w:r>
      <w:r>
        <w:br/>
      </w:r>
      <w:r>
        <w:lastRenderedPageBreak/>
        <w:t xml:space="preserve"> CardModel      : LSI3008 </w:t>
      </w:r>
      <w:r>
        <w:br/>
        <w:t xml:space="preserve"> Location       : mainboard </w:t>
      </w:r>
      <w:r>
        <w:br/>
        <w:t xml:space="preserve"> DeviceName     : RAIDCard1 </w:t>
      </w:r>
      <w:r>
        <w:br/>
        <w:t xml:space="preserve"> DriveGroupList : {} </w:t>
      </w:r>
      <w:r>
        <w:br/>
        <w:t xml:space="preserve"> GlobalHotSpare : {}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ID of the current configuration resource of the RAID controller card.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name of the current configuration resource of the RAID controller card.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CardModel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RAID controller card model. The options are as follows:</w:t>
            </w:r>
          </w:p>
          <w:p w:rsidR="001E13F3" w:rsidRDefault="00C1154F">
            <w:pPr>
              <w:pStyle w:val="ItemListinTable"/>
            </w:pPr>
            <w:r>
              <w:t>LSI3008</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silkscreen name of the RAID controller card.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GlobalHotSpare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global hot spare drive list.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Location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RAID controller card location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DriveGroupList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drive group information.</w:t>
            </w:r>
          </w:p>
        </w:tc>
      </w:tr>
    </w:tbl>
    <w:p w:rsidR="001E13F3" w:rsidRDefault="001E13F3"/>
    <w:p w:rsidR="001E13F3" w:rsidRDefault="00C1154F">
      <w:pPr>
        <w:pStyle w:val="21"/>
      </w:pPr>
      <w:bookmarkStart w:id="254" w:name="_EN-US_TOPIC_0000001137285027"/>
      <w:bookmarkStart w:id="255" w:name="_EN-US_TOPIC_0000001137285027-chtext"/>
      <w:bookmarkStart w:id="256" w:name="_Toc96528802"/>
      <w:bookmarkEnd w:id="254"/>
      <w:r>
        <w:t>Querying the OS Installation Configuration Resources of the Smart Provisioning Service</w:t>
      </w:r>
      <w:bookmarkEnd w:id="255"/>
      <w:bookmarkEnd w:id="256"/>
    </w:p>
    <w:p w:rsidR="001E13F3" w:rsidRDefault="00C1154F">
      <w:pPr>
        <w:pStyle w:val="BlockLabel"/>
      </w:pPr>
      <w:r>
        <w:t>Function</w:t>
      </w:r>
    </w:p>
    <w:p w:rsidR="001E13F3" w:rsidRDefault="00C1154F">
      <w:r>
        <w:t>Query information about the OS installation configuration resources of the Smart Provisioning service. This resource is under license control and can be used only with a license.</w:t>
      </w:r>
    </w:p>
    <w:p w:rsidR="001E13F3" w:rsidRDefault="00C1154F">
      <w:pPr>
        <w:pStyle w:val="BlockLabel"/>
      </w:pPr>
      <w:r>
        <w:t>Format</w:t>
      </w:r>
    </w:p>
    <w:p w:rsidR="001E13F3" w:rsidRDefault="00C1154F">
      <w:r>
        <w:rPr>
          <w:b/>
        </w:rPr>
        <w:t>Get-iBMCOSDeployConfig</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32"/>
        <w:gridCol w:w="3705"/>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9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the session. This </w:t>
            </w:r>
            <w:r>
              <w:lastRenderedPageBreak/>
              <w:t>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lastRenderedPageBreak/>
              <w:t>-</w:t>
            </w:r>
          </w:p>
        </w:tc>
      </w:tr>
    </w:tbl>
    <w:p w:rsidR="001E13F3" w:rsidRDefault="001E13F3"/>
    <w:p w:rsidR="001E13F3" w:rsidRDefault="00C1154F">
      <w:pPr>
        <w:pStyle w:val="BlockLabel"/>
      </w:pPr>
      <w:r>
        <w:t>Usage Guidelines</w:t>
      </w:r>
    </w:p>
    <w:p w:rsidR="001E13F3" w:rsidRDefault="00C1154F">
      <w:r>
        <w:t>Only V5 servers whose BIOS version is 0.39 or later support this function.</w:t>
      </w:r>
    </w:p>
    <w:p w:rsidR="001E13F3" w:rsidRDefault="00C1154F">
      <w:pPr>
        <w:pStyle w:val="BlockLabel"/>
      </w:pPr>
      <w:r>
        <w:t>Example</w:t>
      </w:r>
    </w:p>
    <w:p w:rsidR="001E13F3" w:rsidRDefault="00C1154F" w:rsidP="00EB2199">
      <w:pPr>
        <w:pStyle w:val="ItemStep"/>
        <w:numPr>
          <w:ilvl w:val="0"/>
          <w:numId w:val="11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18"/>
        </w:numPr>
      </w:pPr>
      <w:r>
        <w:t>Query the OS installation configuration resources of the Smart Provisioning service.</w:t>
      </w:r>
    </w:p>
    <w:p w:rsidR="001E13F3" w:rsidRDefault="00C1154F">
      <w:pPr>
        <w:pStyle w:val="ItemlistTextTD"/>
      </w:pPr>
      <w:r>
        <w:t xml:space="preserve">PS C:\&gt; </w:t>
      </w:r>
      <w:r>
        <w:rPr>
          <w:b/>
        </w:rPr>
        <w:t>$DeployConfig = Get-ibmcOSDeployConfig -Session $session</w:t>
      </w:r>
      <w:r>
        <w:t xml:space="preserve"> </w:t>
      </w:r>
      <w:r>
        <w:br/>
        <w:t xml:space="preserve">PS C:\&gt; </w:t>
      </w:r>
      <w:r>
        <w:rPr>
          <w:b/>
        </w:rPr>
        <w:t>$DeployConfig</w:t>
      </w:r>
      <w:r>
        <w:t xml:space="preserve"> </w:t>
      </w:r>
      <w:r>
        <w:br/>
        <w:t xml:space="preserve"> </w:t>
      </w:r>
      <w:r>
        <w:br/>
        <w:t xml:space="preserve">Host          : 10.10.1.2 </w:t>
      </w:r>
      <w:r>
        <w:br/>
        <w:t xml:space="preserve">Id            : 1 </w:t>
      </w:r>
      <w:r>
        <w:br/>
        <w:t xml:space="preserve">Name          : SP OS Install Parameter </w:t>
      </w:r>
      <w:r>
        <w:br/>
        <w:t xml:space="preserve">InstallMode   : Recommended </w:t>
      </w:r>
      <w:r>
        <w:br/>
        <w:t xml:space="preserve">OSType        : Win2016 </w:t>
      </w:r>
      <w:r>
        <w:br/>
        <w:t xml:space="preserve">BootType      : UEFIBoot </w:t>
      </w:r>
      <w:r>
        <w:br/>
        <w:t xml:space="preserve">CDKey         : *****-*****-*****-*****-***** </w:t>
      </w:r>
      <w:r>
        <w:br/>
        <w:t xml:space="preserve">RootPwd       : ******* </w:t>
      </w:r>
      <w:r>
        <w:br/>
        <w:t xml:space="preserve">HostName      : xfusion </w:t>
      </w:r>
      <w:r>
        <w:br/>
        <w:t xml:space="preserve">Autopart      : False </w:t>
      </w:r>
      <w:r>
        <w:br/>
        <w:t xml:space="preserve">AutoPosition  : True </w:t>
      </w:r>
      <w:r>
        <w:br/>
        <w:t xml:space="preserve">Language      : en-US </w:t>
      </w:r>
      <w:r>
        <w:br/>
        <w:t xml:space="preserve">TimeZone      : Eastern Standard Time </w:t>
      </w:r>
      <w:r>
        <w:br/>
        <w:t xml:space="preserve">Keyboard      : 0x00000409 </w:t>
      </w:r>
      <w:r>
        <w:br/>
        <w:t xml:space="preserve">CheckFirmware : False </w:t>
      </w:r>
      <w:r>
        <w:br/>
        <w:t xml:space="preserve">Partition     : {@{Name=C; FileSystem=swap; Size=32}} </w:t>
      </w:r>
      <w:r>
        <w:br/>
        <w:t xml:space="preserve">Software      : {@{FileName=iBMA }} </w:t>
      </w:r>
      <w:r>
        <w:br/>
        <w:t xml:space="preserve">NetCfg        : {@{Device=; IPv4Addresses=System.Object[]; IPv6Addresses=System.Object[]; NameServers=System.Object[]}} </w:t>
      </w:r>
      <w:r>
        <w:br/>
        <w:t>Packages      : {@{PackageName=System.Object[]; PatternName=System.Object[]}}</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ID of the OS installation configuration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name of the OS installation configuration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InstallMode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installation mode.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OSType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OS type.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BIOS boot mode.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CDKey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installation key.</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RootPwd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initial administrator password.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Autopart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automatic partition.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AutoPosition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automatic selection of the installation disk is supported.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Language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language.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TimeZone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time zone.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Keyboard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keyboard.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CheckFirmware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firmware check function.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Partition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partition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Software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software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NetCfg</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network configuration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Packages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list of modules to be installed during the Linux system deployment.</w:t>
            </w:r>
          </w:p>
        </w:tc>
      </w:tr>
    </w:tbl>
    <w:p w:rsidR="001E13F3" w:rsidRDefault="001E13F3"/>
    <w:p w:rsidR="001E13F3" w:rsidRDefault="00C1154F">
      <w:pPr>
        <w:pStyle w:val="21"/>
      </w:pPr>
      <w:bookmarkStart w:id="257" w:name="_EN-US_TOPIC_0000001137285069"/>
      <w:bookmarkStart w:id="258" w:name="_EN-US_TOPIC_0000001137285069-chtext"/>
      <w:bookmarkStart w:id="259" w:name="_Toc96528803"/>
      <w:bookmarkEnd w:id="257"/>
      <w:r>
        <w:t>Creating the OS Installation Configuration for the Smart Provisioning Service</w:t>
      </w:r>
      <w:bookmarkEnd w:id="258"/>
      <w:bookmarkEnd w:id="259"/>
    </w:p>
    <w:p w:rsidR="001E13F3" w:rsidRDefault="00C1154F">
      <w:pPr>
        <w:pStyle w:val="BlockLabel"/>
      </w:pPr>
      <w:r>
        <w:t>Function</w:t>
      </w:r>
    </w:p>
    <w:p w:rsidR="001E13F3" w:rsidRDefault="00C1154F">
      <w:r>
        <w:t>Create the OS installation configuration for the Smart Provisioning service. This resource is under license control and can be used only with a license.</w:t>
      </w:r>
    </w:p>
    <w:p w:rsidR="001E13F3" w:rsidRDefault="00C1154F">
      <w:pPr>
        <w:pStyle w:val="BlockLabel"/>
      </w:pPr>
      <w:r>
        <w:t>Format</w:t>
      </w:r>
    </w:p>
    <w:p w:rsidR="001E13F3" w:rsidRDefault="00C1154F">
      <w:r>
        <w:rPr>
          <w:b/>
        </w:rPr>
        <w:t>Set-iBMCOSDeployConfig</w:t>
      </w:r>
      <w:r>
        <w:t xml:space="preserve"> </w:t>
      </w:r>
      <w:r>
        <w:rPr>
          <w:b/>
        </w:rPr>
        <w:t>-Session</w:t>
      </w:r>
      <w:r>
        <w:t xml:space="preserve"> </w:t>
      </w:r>
      <w:r>
        <w:rPr>
          <w:i/>
        </w:rPr>
        <w:t>&lt;$session&gt;</w:t>
      </w:r>
      <w:r>
        <w:t xml:space="preserve"> </w:t>
      </w:r>
      <w:r>
        <w:rPr>
          <w:b/>
        </w:rPr>
        <w:t>-ConfigFileURI</w:t>
      </w:r>
      <w:r>
        <w:t xml:space="preserve"> </w:t>
      </w:r>
      <w:r>
        <w:rPr>
          <w:i/>
        </w:rPr>
        <w:t>&lt;ConfigFileURI&gt;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32"/>
        <w:gridCol w:w="3705"/>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9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&lt;ConfigFileURI&gt;</w:t>
            </w:r>
          </w:p>
        </w:tc>
        <w:tc>
          <w:tcPr>
            <w:tcW w:w="159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configuration file path of the OS to be deployed by using Smart Provisioning.</w:t>
            </w:r>
          </w:p>
        </w:tc>
        <w:tc>
          <w:tcPr>
            <w:tcW w:w="2333" w:type="pct"/>
            <w:tcBorders>
              <w:top w:val="single" w:sz="6" w:space="0" w:color="000000"/>
              <w:bottom w:val="single" w:sz="6" w:space="0" w:color="000000"/>
            </w:tcBorders>
            <w:shd w:val="clear" w:color="auto" w:fill="auto"/>
          </w:tcPr>
          <w:p w:rsidR="001E13F3" w:rsidRDefault="00C1154F">
            <w:pPr>
              <w:pStyle w:val="ItemListinTable"/>
            </w:pPr>
            <w:r>
              <w:t>The configuration file path must be a local path.</w:t>
            </w:r>
          </w:p>
          <w:p w:rsidR="001E13F3" w:rsidRDefault="00C1154F">
            <w:pPr>
              <w:pStyle w:val="ItemListinTable"/>
            </w:pPr>
            <w:r>
              <w:t xml:space="preserve">The configuration file must be in the </w:t>
            </w:r>
            <w:r>
              <w:lastRenderedPageBreak/>
              <w:t>JSON format.</w:t>
            </w:r>
          </w:p>
          <w:p w:rsidR="001E13F3" w:rsidRDefault="00C1154F">
            <w:pPr>
              <w:pStyle w:val="ItemListinTable"/>
            </w:pPr>
            <w:r>
              <w:t xml:space="preserve">For details about the parameters in the configuration file, see </w:t>
            </w:r>
            <w:r>
              <w:fldChar w:fldCharType="begin"/>
            </w:r>
            <w:r>
              <w:instrText>REF _table18174161472410 \r \h</w:instrText>
            </w:r>
            <w:r>
              <w:fldChar w:fldCharType="separate"/>
            </w:r>
            <w:r>
              <w:t>Table 3-44</w:t>
            </w:r>
            <w:r>
              <w:fldChar w:fldCharType="end"/>
            </w:r>
            <w:r>
              <w:t>.</w:t>
            </w:r>
          </w:p>
        </w:tc>
      </w:tr>
    </w:tbl>
    <w:p w:rsidR="001E13F3" w:rsidRDefault="001E13F3"/>
    <w:p w:rsidR="001E13F3" w:rsidRDefault="00C1154F">
      <w:pPr>
        <w:pStyle w:val="TableDescription"/>
      </w:pPr>
      <w:bookmarkStart w:id="260" w:name="_table18174161472410"/>
      <w:bookmarkEnd w:id="260"/>
      <w:r>
        <w:t>Parameter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8"/>
        <w:gridCol w:w="3114"/>
        <w:gridCol w:w="3326"/>
      </w:tblGrid>
      <w:tr w:rsidR="001E13F3" w:rsidTr="00EB2199">
        <w:trPr>
          <w:tblHeader/>
        </w:trPr>
        <w:tc>
          <w:tcPr>
            <w:tcW w:w="94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9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InstallMode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installation mode. This parameter is mandatory.</w:t>
            </w:r>
          </w:p>
        </w:tc>
        <w:tc>
          <w:tcPr>
            <w:tcW w:w="2095" w:type="pct"/>
            <w:tcBorders>
              <w:top w:val="single" w:sz="6" w:space="0" w:color="000000"/>
              <w:bottom w:val="single" w:sz="6" w:space="0" w:color="000000"/>
            </w:tcBorders>
            <w:shd w:val="clear" w:color="auto" w:fill="auto"/>
          </w:tcPr>
          <w:p w:rsidR="001E13F3" w:rsidRDefault="00C1154F">
            <w:pPr>
              <w:pStyle w:val="TableText"/>
            </w:pPr>
            <w:r>
              <w:t>The option is as follows:</w:t>
            </w:r>
          </w:p>
          <w:p w:rsidR="001E13F3" w:rsidRDefault="00C1154F">
            <w:pPr>
              <w:pStyle w:val="ItemListinTable"/>
            </w:pPr>
            <w:r>
              <w:t>Recommended</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OSType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type of the OS to be installed. This parameter is mandatory.</w:t>
            </w:r>
          </w:p>
        </w:tc>
        <w:tc>
          <w:tcPr>
            <w:tcW w:w="2095" w:type="pct"/>
            <w:tcBorders>
              <w:top w:val="single" w:sz="6" w:space="0" w:color="000000"/>
              <w:bottom w:val="single" w:sz="6" w:space="0" w:color="000000"/>
            </w:tcBorders>
            <w:shd w:val="clear" w:color="auto" w:fill="auto"/>
          </w:tcPr>
          <w:p w:rsidR="001E13F3" w:rsidRDefault="00C1154F">
            <w:pPr>
              <w:pStyle w:val="TableText"/>
            </w:pPr>
            <w:r>
              <w:t>The options are as follows:</w:t>
            </w:r>
          </w:p>
          <w:p w:rsidR="001E13F3" w:rsidRDefault="00C1154F">
            <w:pPr>
              <w:pStyle w:val="ItemListinTable"/>
            </w:pPr>
            <w:r>
              <w:t>RHEL6U9</w:t>
            </w:r>
          </w:p>
          <w:p w:rsidR="001E13F3" w:rsidRDefault="00C1154F">
            <w:pPr>
              <w:pStyle w:val="ItemListinTable"/>
            </w:pPr>
            <w:r>
              <w:t>RHEL7U3</w:t>
            </w:r>
          </w:p>
          <w:p w:rsidR="001E13F3" w:rsidRDefault="00C1154F">
            <w:pPr>
              <w:pStyle w:val="ItemListinTable"/>
            </w:pPr>
            <w:r>
              <w:t>RHEL7U4</w:t>
            </w:r>
          </w:p>
          <w:p w:rsidR="001E13F3" w:rsidRDefault="00C1154F">
            <w:pPr>
              <w:pStyle w:val="ItemListinTable"/>
            </w:pPr>
            <w:r>
              <w:t>RHEL7U5</w:t>
            </w:r>
          </w:p>
          <w:p w:rsidR="001E13F3" w:rsidRDefault="00C1154F">
            <w:pPr>
              <w:pStyle w:val="ItemListinTable"/>
            </w:pPr>
            <w:r>
              <w:t>CentOS6U9</w:t>
            </w:r>
          </w:p>
          <w:p w:rsidR="001E13F3" w:rsidRDefault="00C1154F">
            <w:pPr>
              <w:pStyle w:val="ItemListinTable"/>
            </w:pPr>
            <w:r>
              <w:t>CentOS7U3</w:t>
            </w:r>
          </w:p>
          <w:p w:rsidR="001E13F3" w:rsidRDefault="00C1154F">
            <w:pPr>
              <w:pStyle w:val="ItemListinTable"/>
            </w:pPr>
            <w:r>
              <w:t>CentOS7U4</w:t>
            </w:r>
          </w:p>
          <w:p w:rsidR="001E13F3" w:rsidRDefault="00C1154F">
            <w:pPr>
              <w:pStyle w:val="ItemListinTable"/>
            </w:pPr>
            <w:r>
              <w:t>CentOS7U5</w:t>
            </w:r>
          </w:p>
          <w:p w:rsidR="001E13F3" w:rsidRDefault="00C1154F">
            <w:pPr>
              <w:pStyle w:val="ItemListinTable"/>
            </w:pPr>
            <w:r>
              <w:t>ESXi6.0</w:t>
            </w:r>
          </w:p>
          <w:p w:rsidR="001E13F3" w:rsidRDefault="00C1154F">
            <w:pPr>
              <w:pStyle w:val="ItemListinTable"/>
            </w:pPr>
            <w:r>
              <w:t>ESXi6.5</w:t>
            </w:r>
          </w:p>
          <w:p w:rsidR="001E13F3" w:rsidRDefault="00C1154F">
            <w:pPr>
              <w:pStyle w:val="ItemListinTable"/>
            </w:pPr>
            <w:r>
              <w:t>ESXi6.7</w:t>
            </w:r>
          </w:p>
          <w:p w:rsidR="001E13F3" w:rsidRDefault="00C1154F">
            <w:pPr>
              <w:pStyle w:val="ItemListinTable"/>
            </w:pPr>
            <w:r>
              <w:t>SLES11SP4</w:t>
            </w:r>
          </w:p>
          <w:p w:rsidR="001E13F3" w:rsidRDefault="00C1154F">
            <w:pPr>
              <w:pStyle w:val="ItemListinTable"/>
            </w:pPr>
            <w:r>
              <w:t>SLES12SP2</w:t>
            </w:r>
          </w:p>
          <w:p w:rsidR="001E13F3" w:rsidRDefault="00C1154F">
            <w:pPr>
              <w:pStyle w:val="ItemListinTable"/>
            </w:pPr>
            <w:r>
              <w:t>SLES12SP3</w:t>
            </w:r>
          </w:p>
          <w:p w:rsidR="001E13F3" w:rsidRDefault="00C1154F">
            <w:pPr>
              <w:pStyle w:val="ItemListinTable"/>
            </w:pPr>
            <w:r>
              <w:t>Ubuntu16.04</w:t>
            </w:r>
          </w:p>
          <w:p w:rsidR="001E13F3" w:rsidRDefault="00C1154F">
            <w:pPr>
              <w:pStyle w:val="ItemListinTable"/>
            </w:pPr>
            <w:r>
              <w:t>Ubuntu16.04.1</w:t>
            </w:r>
          </w:p>
          <w:p w:rsidR="001E13F3" w:rsidRDefault="00C1154F">
            <w:pPr>
              <w:pStyle w:val="ItemListinTable"/>
            </w:pPr>
            <w:r>
              <w:t>Ubuntu16.04.2</w:t>
            </w:r>
          </w:p>
          <w:p w:rsidR="001E13F3" w:rsidRDefault="00C1154F">
            <w:pPr>
              <w:pStyle w:val="ItemListinTable"/>
            </w:pPr>
            <w:r>
              <w:t>Win2016</w:t>
            </w:r>
          </w:p>
          <w:p w:rsidR="001E13F3" w:rsidRDefault="00C1154F">
            <w:pPr>
              <w:pStyle w:val="ItemListinTable"/>
            </w:pPr>
            <w:r>
              <w:t>Win2016 Standard Desktop</w:t>
            </w:r>
          </w:p>
          <w:p w:rsidR="001E13F3" w:rsidRDefault="00C1154F">
            <w:pPr>
              <w:pStyle w:val="ItemListinTable"/>
            </w:pPr>
            <w:r>
              <w:t>Win2016 Standard Core</w:t>
            </w:r>
          </w:p>
          <w:p w:rsidR="001E13F3" w:rsidRDefault="00C1154F">
            <w:pPr>
              <w:pStyle w:val="ItemListinTable"/>
            </w:pPr>
            <w:r>
              <w:t>Win2016 Datacenter Desktop</w:t>
            </w:r>
          </w:p>
          <w:p w:rsidR="001E13F3" w:rsidRDefault="00C1154F">
            <w:pPr>
              <w:pStyle w:val="ItemListinTable"/>
            </w:pPr>
            <w:r>
              <w:t>Win2016 Datacenter Core</w:t>
            </w:r>
          </w:p>
          <w:p w:rsidR="001E13F3" w:rsidRDefault="00C1154F">
            <w:pPr>
              <w:pStyle w:val="ItemListinTable"/>
            </w:pPr>
            <w:r>
              <w:t>Win2012_R2</w:t>
            </w:r>
          </w:p>
          <w:p w:rsidR="001E13F3" w:rsidRDefault="00C1154F">
            <w:pPr>
              <w:pStyle w:val="ItemListinTable"/>
            </w:pPr>
            <w:r>
              <w:t>Win2012_R2 Standard Desktop</w:t>
            </w:r>
          </w:p>
          <w:p w:rsidR="001E13F3" w:rsidRDefault="00C1154F">
            <w:pPr>
              <w:pStyle w:val="ItemListinTable"/>
            </w:pPr>
            <w:r>
              <w:t>Win2012_R2 Standard Core</w:t>
            </w:r>
          </w:p>
          <w:p w:rsidR="001E13F3" w:rsidRDefault="00C1154F">
            <w:pPr>
              <w:pStyle w:val="ItemListinTable"/>
            </w:pPr>
            <w:r>
              <w:t>Win2012_R2 Datacenter Desktop</w:t>
            </w:r>
          </w:p>
          <w:p w:rsidR="001E13F3" w:rsidRDefault="00C1154F">
            <w:pPr>
              <w:pStyle w:val="ItemListinTable"/>
            </w:pPr>
            <w:r>
              <w:t>Win2012_R2 Datacenter Core</w:t>
            </w:r>
          </w:p>
          <w:p w:rsidR="001E13F3" w:rsidRDefault="00C1154F">
            <w:pPr>
              <w:pStyle w:val="ItemListinTable"/>
            </w:pPr>
            <w:r>
              <w:t>EulerOSV2SP3</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BootType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BIOS boot mode. This parameter is optional.</w:t>
            </w:r>
          </w:p>
        </w:tc>
        <w:tc>
          <w:tcPr>
            <w:tcW w:w="2095" w:type="pct"/>
            <w:tcBorders>
              <w:top w:val="single" w:sz="6" w:space="0" w:color="000000"/>
              <w:bottom w:val="single" w:sz="6" w:space="0" w:color="000000"/>
            </w:tcBorders>
            <w:shd w:val="clear" w:color="auto" w:fill="auto"/>
          </w:tcPr>
          <w:p w:rsidR="001E13F3" w:rsidRDefault="00C1154F">
            <w:pPr>
              <w:pStyle w:val="TableText"/>
            </w:pPr>
            <w:r>
              <w:t>The options are as follows:</w:t>
            </w:r>
          </w:p>
          <w:p w:rsidR="001E13F3" w:rsidRDefault="00C1154F">
            <w:pPr>
              <w:pStyle w:val="ItemListinTable"/>
            </w:pPr>
            <w:r>
              <w:t>UEFIBoot</w:t>
            </w:r>
          </w:p>
          <w:p w:rsidR="001E13F3" w:rsidRDefault="00C1154F">
            <w:pPr>
              <w:pStyle w:val="ItemListinTable"/>
            </w:pPr>
            <w:r>
              <w:t>LegacyBoot</w:t>
            </w:r>
          </w:p>
          <w:p w:rsidR="001E13F3" w:rsidRDefault="00C1154F">
            <w:pPr>
              <w:pStyle w:val="ItemListinTable"/>
            </w:pPr>
            <w:r>
              <w:t>SecureBoot</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CDKey</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installation key of the Windows OS. This parameter is optional.</w:t>
            </w:r>
          </w:p>
        </w:tc>
        <w:tc>
          <w:tcPr>
            <w:tcW w:w="2095" w:type="pct"/>
            <w:tcBorders>
              <w:top w:val="single" w:sz="6" w:space="0" w:color="000000"/>
              <w:bottom w:val="single" w:sz="6" w:space="0" w:color="000000"/>
            </w:tcBorders>
            <w:shd w:val="clear" w:color="auto" w:fill="auto"/>
          </w:tcPr>
          <w:p w:rsidR="001E13F3" w:rsidRDefault="00C1154F">
            <w:pPr>
              <w:pStyle w:val="ItemListinTable"/>
            </w:pPr>
            <w:r>
              <w:t>For Windows, this parameter is optional and can be set to a 25-character value with every five characters connected by a hyphen (-). The value can contain uppercase letters (A to Z), lowercase letters (a to z), and digits (0 to 9).</w:t>
            </w:r>
          </w:p>
          <w:p w:rsidR="001E13F3" w:rsidRDefault="00C1154F">
            <w:pPr>
              <w:pStyle w:val="ItemListinTable"/>
            </w:pPr>
            <w:r>
              <w:t>For Linux, this parameter is left empty.</w:t>
            </w:r>
          </w:p>
          <w:p w:rsidR="001E13F3" w:rsidRDefault="00C1154F">
            <w:pPr>
              <w:pStyle w:val="ItemListinTable"/>
            </w:pPr>
            <w:r>
              <w:t>For VMware, this parameter is left empty.</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RootPwd</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initial administrator password. This parameter is mandatory.</w:t>
            </w:r>
          </w:p>
        </w:tc>
        <w:tc>
          <w:tcPr>
            <w:tcW w:w="2095" w:type="pct"/>
            <w:tcBorders>
              <w:top w:val="single" w:sz="6" w:space="0" w:color="000000"/>
              <w:bottom w:val="single" w:sz="6" w:space="0" w:color="000000"/>
            </w:tcBorders>
            <w:shd w:val="clear" w:color="auto" w:fill="auto"/>
          </w:tcPr>
          <w:p w:rsidR="001E13F3" w:rsidRDefault="00C1154F">
            <w:pPr>
              <w:pStyle w:val="ItemListinTable"/>
            </w:pPr>
            <w:r>
              <w:t>For Windows, the value is a sting of at least six characters.</w:t>
            </w:r>
          </w:p>
          <w:p w:rsidR="001E13F3" w:rsidRDefault="00C1154F">
            <w:pPr>
              <w:pStyle w:val="ItemListinTable"/>
            </w:pPr>
            <w:r>
              <w:t>For SUSE, the value is a sting of at least six characters.</w:t>
            </w:r>
          </w:p>
          <w:p w:rsidR="001E13F3" w:rsidRDefault="00C1154F">
            <w:pPr>
              <w:pStyle w:val="ItemListinTable"/>
            </w:pPr>
            <w:r>
              <w:t>For CentOS, Redhat and EulerOS, the value a sting of at least six characters excluding #, $, and space.</w:t>
            </w:r>
          </w:p>
          <w:p w:rsidR="001E13F3" w:rsidRDefault="00C1154F">
            <w:pPr>
              <w:pStyle w:val="ItemListinTable"/>
            </w:pPr>
            <w:r>
              <w:t>For VMware, the value a string of at least seven characters. For the ESXi 6.7, the password must consist of letters, digits, and special characters.</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HostName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host name. This parameter is optional.</w:t>
            </w:r>
          </w:p>
        </w:tc>
        <w:tc>
          <w:tcPr>
            <w:tcW w:w="2095" w:type="pct"/>
            <w:tcBorders>
              <w:top w:val="single" w:sz="6" w:space="0" w:color="000000"/>
              <w:bottom w:val="single" w:sz="6" w:space="0" w:color="000000"/>
            </w:tcBorders>
            <w:shd w:val="clear" w:color="auto" w:fill="auto"/>
          </w:tcPr>
          <w:p w:rsidR="001E13F3" w:rsidRDefault="00C1154F">
            <w:pPr>
              <w:pStyle w:val="ItemListinTable"/>
            </w:pPr>
            <w:r>
              <w:t>The value contains a maximum of 15 characters, including uppercase letters (A to Z), lowercase letters (a to z), digits (0 to 9), and hyphens (-).</w:t>
            </w:r>
          </w:p>
          <w:p w:rsidR="001E13F3" w:rsidRDefault="00C1154F">
            <w:pPr>
              <w:pStyle w:val="ItemListinTable"/>
            </w:pPr>
            <w:r>
              <w:t>For Linux, this parameter is optional and takes effect only after the network is configured.</w:t>
            </w:r>
          </w:p>
          <w:p w:rsidR="001E13F3" w:rsidRDefault="00C1154F">
            <w:pPr>
              <w:pStyle w:val="ItemListinTable"/>
            </w:pPr>
            <w:r>
              <w:t>For Windows, this parameter is optional.</w:t>
            </w:r>
          </w:p>
          <w:p w:rsidR="001E13F3" w:rsidRDefault="00C1154F">
            <w:pPr>
              <w:pStyle w:val="ItemListinTable"/>
            </w:pPr>
            <w:r>
              <w:t>For VMware, this parameter is optional and takes effect only after the network is configured.</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Language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system language. This parameter is mandatory.</w:t>
            </w:r>
          </w:p>
          <w:p w:rsidR="001E13F3" w:rsidRDefault="00C1154F">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shd w:val="clear" w:color="auto" w:fill="auto"/>
          </w:tcPr>
          <w:p w:rsidR="001E13F3" w:rsidRDefault="00C1154F">
            <w:pPr>
              <w:pStyle w:val="TableText"/>
            </w:pPr>
            <w:r>
              <w:t>The parameter is a character string. For details, see the installation guide of each OS.</w:t>
            </w:r>
          </w:p>
          <w:p w:rsidR="001E13F3" w:rsidRDefault="00C1154F">
            <w:pPr>
              <w:pStyle w:val="ItemListinTable"/>
            </w:pPr>
            <w:r>
              <w:t xml:space="preserve">For Linux, this parameter is </w:t>
            </w:r>
            <w:r>
              <w:lastRenderedPageBreak/>
              <w:t>mandatory.</w:t>
            </w:r>
          </w:p>
          <w:p w:rsidR="001E13F3" w:rsidRDefault="00C1154F">
            <w:pPr>
              <w:pStyle w:val="ItemListinTable"/>
            </w:pPr>
            <w:r>
              <w:t>For Windows, this parameter is mandatory.</w:t>
            </w:r>
          </w:p>
          <w:p w:rsidR="001E13F3" w:rsidRDefault="00C1154F">
            <w:pPr>
              <w:pStyle w:val="ItemListinTable"/>
            </w:pPr>
            <w:r>
              <w:t>For VMware, this parameter is left empty.</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TimeZone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system time zone. This parameter is mandatory.</w:t>
            </w:r>
          </w:p>
          <w:p w:rsidR="001E13F3" w:rsidRDefault="00C1154F">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shd w:val="clear" w:color="auto" w:fill="auto"/>
          </w:tcPr>
          <w:p w:rsidR="001E13F3" w:rsidRDefault="00C1154F">
            <w:pPr>
              <w:pStyle w:val="TableText"/>
            </w:pPr>
            <w:r>
              <w:t>The parameter is a character string. For details, see the installation guide of each OS.</w:t>
            </w:r>
          </w:p>
          <w:p w:rsidR="001E13F3" w:rsidRDefault="00C1154F">
            <w:pPr>
              <w:pStyle w:val="ItemListinTable"/>
            </w:pPr>
            <w:r>
              <w:t>For Linux, this parameter is mandatory.</w:t>
            </w:r>
          </w:p>
          <w:p w:rsidR="001E13F3" w:rsidRDefault="00C1154F">
            <w:pPr>
              <w:pStyle w:val="ItemListinTable"/>
            </w:pPr>
            <w:r>
              <w:t>For Windows, this parameter is mandatory.</w:t>
            </w:r>
          </w:p>
          <w:p w:rsidR="001E13F3" w:rsidRDefault="00C1154F">
            <w:pPr>
              <w:pStyle w:val="ItemListinTable"/>
            </w:pPr>
            <w:r>
              <w:t>For VMware, this parameter is left empty.</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Keyboard</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system keyboard layout. This parameter is mandatory.</w:t>
            </w:r>
          </w:p>
          <w:p w:rsidR="001E13F3" w:rsidRDefault="00C1154F">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shd w:val="clear" w:color="auto" w:fill="auto"/>
          </w:tcPr>
          <w:p w:rsidR="001E13F3" w:rsidRDefault="00C1154F">
            <w:pPr>
              <w:pStyle w:val="TableText"/>
            </w:pPr>
            <w:r>
              <w:t>The parameter is a character string. For details, see the installation guide of each OS.</w:t>
            </w:r>
          </w:p>
          <w:p w:rsidR="001E13F3" w:rsidRDefault="00C1154F">
            <w:pPr>
              <w:pStyle w:val="ItemListinTable"/>
            </w:pPr>
            <w:r>
              <w:t>For Linux, this parameter is mandatory.</w:t>
            </w:r>
          </w:p>
          <w:p w:rsidR="001E13F3" w:rsidRDefault="00C1154F">
            <w:pPr>
              <w:pStyle w:val="ItemListinTable"/>
            </w:pPr>
            <w:r>
              <w:t>For Windows, this parameter is mandatory.</w:t>
            </w:r>
          </w:p>
          <w:p w:rsidR="001E13F3" w:rsidRDefault="00C1154F">
            <w:pPr>
              <w:pStyle w:val="ItemListinTable"/>
            </w:pPr>
            <w:r>
              <w:t>For VMware, this parameter is left empty.</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CheckFirmware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verify firmware. This parameter is mandatory.</w:t>
            </w:r>
          </w:p>
        </w:tc>
        <w:tc>
          <w:tcPr>
            <w:tcW w:w="2095" w:type="pct"/>
            <w:tcBorders>
              <w:top w:val="single" w:sz="6" w:space="0" w:color="000000"/>
              <w:bottom w:val="single" w:sz="6" w:space="0" w:color="000000"/>
            </w:tcBorders>
            <w:shd w:val="clear" w:color="auto" w:fill="auto"/>
          </w:tcPr>
          <w:p w:rsidR="001E13F3" w:rsidRDefault="00C1154F">
            <w:pPr>
              <w:pStyle w:val="TableText"/>
            </w:pPr>
            <w:r>
              <w:t>The options are as follows:</w:t>
            </w:r>
          </w:p>
          <w:p w:rsidR="001E13F3" w:rsidRDefault="00C1154F">
            <w:pPr>
              <w:pStyle w:val="ItemListinTable"/>
            </w:pPr>
            <w:r w:rsidRPr="00EB2199">
              <w:rPr>
                <w:b/>
              </w:rPr>
              <w:t>$true</w:t>
            </w:r>
            <w:r>
              <w:t xml:space="preserve"> or </w:t>
            </w:r>
            <w:r w:rsidRPr="00EB2199">
              <w:rPr>
                <w:b/>
              </w:rPr>
              <w:t>1</w:t>
            </w:r>
            <w:r>
              <w:t>: Verify the firmware.</w:t>
            </w:r>
          </w:p>
          <w:p w:rsidR="001E13F3" w:rsidRDefault="00C1154F">
            <w:pPr>
              <w:pStyle w:val="ItemListinTable"/>
            </w:pPr>
            <w:r w:rsidRPr="00EB2199">
              <w:rPr>
                <w:b/>
              </w:rPr>
              <w:t>$false</w:t>
            </w:r>
            <w:r>
              <w:t xml:space="preserve"> or </w:t>
            </w:r>
            <w:r w:rsidRPr="00EB2199">
              <w:rPr>
                <w:b/>
              </w:rPr>
              <w:t>0</w:t>
            </w:r>
            <w:r>
              <w:t>: The firmware is not verified.</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AutoPosition</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automatic selection of the installation disk is supported. This parameter is mandatory.</w:t>
            </w:r>
          </w:p>
        </w:tc>
        <w:tc>
          <w:tcPr>
            <w:tcW w:w="2095" w:type="pct"/>
            <w:tcBorders>
              <w:top w:val="single" w:sz="6" w:space="0" w:color="000000"/>
              <w:bottom w:val="single" w:sz="6" w:space="0" w:color="000000"/>
            </w:tcBorders>
            <w:shd w:val="clear" w:color="auto" w:fill="auto"/>
          </w:tcPr>
          <w:p w:rsidR="001E13F3" w:rsidRDefault="00C1154F">
            <w:pPr>
              <w:pStyle w:val="TableText"/>
            </w:pPr>
            <w:r>
              <w:t>The option is as follows:</w:t>
            </w:r>
          </w:p>
          <w:p w:rsidR="001E13F3" w:rsidRDefault="00C1154F">
            <w:pPr>
              <w:pStyle w:val="ItemListinTable"/>
            </w:pPr>
            <w:r w:rsidRPr="00EB2199">
              <w:rPr>
                <w:b/>
              </w:rPr>
              <w:t>$true</w:t>
            </w:r>
            <w:r>
              <w:t xml:space="preserve"> or </w:t>
            </w:r>
            <w:r w:rsidRPr="00EB2199">
              <w:rPr>
                <w:b/>
              </w:rPr>
              <w:t>1</w:t>
            </w:r>
            <w:r>
              <w:t xml:space="preserve"> (The installation disk can only be automatically selected now.)</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Autopart</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the automatic partitioning is supported. This parameter is mandatory.</w:t>
            </w:r>
          </w:p>
        </w:tc>
        <w:tc>
          <w:tcPr>
            <w:tcW w:w="2095" w:type="pct"/>
            <w:tcBorders>
              <w:top w:val="single" w:sz="6" w:space="0" w:color="000000"/>
              <w:bottom w:val="single" w:sz="6" w:space="0" w:color="000000"/>
            </w:tcBorders>
            <w:shd w:val="clear" w:color="auto" w:fill="auto"/>
          </w:tcPr>
          <w:p w:rsidR="001E13F3" w:rsidRDefault="00C1154F">
            <w:pPr>
              <w:pStyle w:val="TableText"/>
            </w:pPr>
            <w:r>
              <w:t>The options are as follows:</w:t>
            </w:r>
          </w:p>
          <w:p w:rsidR="001E13F3" w:rsidRDefault="00C1154F">
            <w:pPr>
              <w:pStyle w:val="ItemListinTable"/>
            </w:pPr>
            <w:r>
              <w:t xml:space="preserve">For Linux and VMware, the value can be </w:t>
            </w:r>
            <w:r w:rsidRPr="00EB2199">
              <w:rPr>
                <w:b/>
              </w:rPr>
              <w:t>$true</w:t>
            </w:r>
            <w:r>
              <w:t xml:space="preserve"> or </w:t>
            </w:r>
            <w:r w:rsidRPr="00EB2199">
              <w:rPr>
                <w:b/>
              </w:rPr>
              <w:t>1</w:t>
            </w:r>
            <w:r>
              <w:t>, indicating that automatic partitioning is supported.</w:t>
            </w:r>
          </w:p>
          <w:p w:rsidR="001E13F3" w:rsidRDefault="00C1154F">
            <w:pPr>
              <w:pStyle w:val="ItemListinTable"/>
            </w:pPr>
            <w:r>
              <w:t xml:space="preserve">For Windows, the value can be </w:t>
            </w:r>
            <w:r w:rsidRPr="00EB2199">
              <w:rPr>
                <w:b/>
              </w:rPr>
              <w:t>$false</w:t>
            </w:r>
            <w:r>
              <w:t xml:space="preserve"> or </w:t>
            </w:r>
            <w:r w:rsidRPr="00EB2199">
              <w:rPr>
                <w:b/>
              </w:rPr>
              <w:t>0</w:t>
            </w:r>
            <w:r>
              <w:t>, indicating that automatic partitioning is not supported.</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Partition</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partition information. This parameter is optional.</w:t>
            </w:r>
          </w:p>
          <w:p w:rsidR="001E13F3" w:rsidRDefault="00C1154F">
            <w:pPr>
              <w:pStyle w:val="TableText"/>
            </w:pPr>
            <w:r>
              <w:t>Format:</w:t>
            </w:r>
          </w:p>
          <w:p w:rsidR="001E13F3" w:rsidRDefault="00C1154F">
            <w:pPr>
              <w:pStyle w:val="TableText"/>
            </w:pPr>
            <w:r>
              <w:lastRenderedPageBreak/>
              <w:t>{</w:t>
            </w:r>
          </w:p>
          <w:p w:rsidR="001E13F3" w:rsidRDefault="00C1154F">
            <w:pPr>
              <w:pStyle w:val="TableText"/>
            </w:pPr>
            <w:r>
              <w:t>"Name": "string",</w:t>
            </w:r>
          </w:p>
          <w:p w:rsidR="001E13F3" w:rsidRDefault="00C1154F">
            <w:pPr>
              <w:pStyle w:val="TableText"/>
            </w:pPr>
            <w:r>
              <w:t>"FileSystem": " NTFS ",</w:t>
            </w:r>
          </w:p>
          <w:p w:rsidR="001E13F3" w:rsidRDefault="00C1154F">
            <w:pPr>
              <w:pStyle w:val="TableText"/>
            </w:pPr>
            <w:r>
              <w:t>"Size": "string"</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lastRenderedPageBreak/>
              <w:t>Object. The value is a partition list.</w:t>
            </w:r>
          </w:p>
          <w:p w:rsidR="001E13F3" w:rsidRDefault="00C1154F">
            <w:pPr>
              <w:pStyle w:val="ItemListinTable"/>
            </w:pPr>
            <w:r>
              <w:t xml:space="preserve">For Windows, the value of </w:t>
            </w:r>
            <w:r w:rsidRPr="00EB2199">
              <w:rPr>
                <w:b/>
              </w:rPr>
              <w:t>Name</w:t>
            </w:r>
            <w:r>
              <w:t xml:space="preserve"> is any uppercase letter from C to Z.</w:t>
            </w:r>
          </w:p>
          <w:p w:rsidR="001E13F3" w:rsidRDefault="00C1154F">
            <w:pPr>
              <w:pStyle w:val="TableText"/>
            </w:pPr>
            <w:r>
              <w:lastRenderedPageBreak/>
              <w:t xml:space="preserve">The value of </w:t>
            </w:r>
            <w:r w:rsidRPr="00EB2199">
              <w:rPr>
                <w:b/>
              </w:rPr>
              <w:t>FileSystem</w:t>
            </w:r>
            <w:r>
              <w:t xml:space="preserve"> is </w:t>
            </w:r>
            <w:r w:rsidRPr="00EB2199">
              <w:rPr>
                <w:b/>
              </w:rPr>
              <w:t>NTFS</w:t>
            </w:r>
            <w:r>
              <w:t>.</w:t>
            </w:r>
          </w:p>
          <w:p w:rsidR="001E13F3" w:rsidRDefault="00C1154F">
            <w:pPr>
              <w:pStyle w:val="TableText"/>
            </w:pPr>
            <w:r>
              <w:t xml:space="preserve">The value of </w:t>
            </w:r>
            <w:r w:rsidRPr="00EB2199">
              <w:rPr>
                <w:b/>
              </w:rPr>
              <w:t>Size</w:t>
            </w:r>
            <w:r>
              <w:t xml:space="preserve"> is greater than 32. If it is set to </w:t>
            </w:r>
            <w:r w:rsidRPr="00EB2199">
              <w:rPr>
                <w:b/>
              </w:rPr>
              <w:t>max</w:t>
            </w:r>
            <w:r>
              <w:t>, the entire disk is used as the data disk.</w:t>
            </w:r>
          </w:p>
          <w:p w:rsidR="001E13F3" w:rsidRDefault="00C1154F">
            <w:pPr>
              <w:pStyle w:val="ItemListinTable"/>
            </w:pPr>
            <w:r>
              <w:t xml:space="preserve">For Linux, the value of </w:t>
            </w:r>
            <w:r w:rsidRPr="00EB2199">
              <w:rPr>
                <w:b/>
              </w:rPr>
              <w:t>Name</w:t>
            </w:r>
            <w:r>
              <w:t xml:space="preserve"> does not contain special characters &lt;&gt;|:&amp; or spaces, such as </w:t>
            </w:r>
            <w:r w:rsidRPr="00EB2199">
              <w:rPr>
                <w:b/>
              </w:rPr>
              <w:t>/</w:t>
            </w:r>
            <w:r>
              <w:t xml:space="preserve">, </w:t>
            </w:r>
            <w:r w:rsidRPr="00EB2199">
              <w:rPr>
                <w:b/>
              </w:rPr>
              <w:t>/home</w:t>
            </w:r>
            <w:r>
              <w:t xml:space="preserve">, and </w:t>
            </w:r>
            <w:r w:rsidRPr="00EB2199">
              <w:rPr>
                <w:b/>
              </w:rPr>
              <w:t>swap</w:t>
            </w:r>
            <w:r>
              <w:t>.</w:t>
            </w:r>
          </w:p>
          <w:p w:rsidR="001E13F3" w:rsidRDefault="00C1154F">
            <w:pPr>
              <w:pStyle w:val="TableText"/>
            </w:pPr>
            <w:r>
              <w:t xml:space="preserve">The value of </w:t>
            </w:r>
            <w:r w:rsidRPr="00EB2199">
              <w:rPr>
                <w:b/>
              </w:rPr>
              <w:t>FileSystem</w:t>
            </w:r>
            <w:r>
              <w:t xml:space="preserve"> is </w:t>
            </w:r>
            <w:r w:rsidRPr="00EB2199">
              <w:rPr>
                <w:b/>
              </w:rPr>
              <w:t>ext4</w:t>
            </w:r>
            <w:r>
              <w:t xml:space="preserve">, </w:t>
            </w:r>
            <w:r w:rsidRPr="00EB2199">
              <w:rPr>
                <w:b/>
              </w:rPr>
              <w:t>ext3</w:t>
            </w:r>
            <w:r>
              <w:t xml:space="preserve">, </w:t>
            </w:r>
            <w:r w:rsidRPr="00EB2199">
              <w:rPr>
                <w:b/>
              </w:rPr>
              <w:t>ext2</w:t>
            </w:r>
            <w:r>
              <w:t xml:space="preserve"> or </w:t>
            </w:r>
            <w:r w:rsidRPr="00EB2199">
              <w:rPr>
                <w:b/>
              </w:rPr>
              <w:t>xfs</w:t>
            </w:r>
            <w:r>
              <w:t>.</w:t>
            </w:r>
          </w:p>
          <w:p w:rsidR="001E13F3" w:rsidRDefault="00C1154F">
            <w:pPr>
              <w:pStyle w:val="TableText"/>
            </w:pPr>
            <w:r>
              <w:t xml:space="preserve">The value of </w:t>
            </w:r>
            <w:r w:rsidRPr="00EB2199">
              <w:rPr>
                <w:b/>
              </w:rPr>
              <w:t>Size</w:t>
            </w:r>
            <w:r>
              <w:t xml:space="preserve"> is greater than 0. The size of the root partition must be greater than 10, and the size of the swap partition must be greater than 1. If the value is set to </w:t>
            </w:r>
            <w:r w:rsidRPr="00EB2199">
              <w:rPr>
                <w:b/>
              </w:rPr>
              <w:t>max</w:t>
            </w:r>
            <w:r>
              <w:t>, the remaining space will be allocated.</w:t>
            </w:r>
          </w:p>
          <w:p w:rsidR="001E13F3" w:rsidRDefault="00C1154F">
            <w:pPr>
              <w:pStyle w:val="ItemListinTable"/>
            </w:pPr>
            <w:r>
              <w:t>VMware does not support this function.</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Software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software list. This parameter is mandatory.</w:t>
            </w:r>
          </w:p>
          <w:p w:rsidR="001E13F3" w:rsidRDefault="00C1154F">
            <w:pPr>
              <w:pStyle w:val="TableText"/>
            </w:pPr>
            <w:r>
              <w:t>Format:</w:t>
            </w:r>
          </w:p>
          <w:p w:rsidR="001E13F3" w:rsidRDefault="00C1154F">
            <w:pPr>
              <w:pStyle w:val="TableText"/>
            </w:pPr>
            <w:r>
              <w:t>{</w:t>
            </w:r>
          </w:p>
          <w:p w:rsidR="001E13F3" w:rsidRDefault="00C1154F">
            <w:pPr>
              <w:pStyle w:val="TableText"/>
            </w:pPr>
            <w:r>
              <w:t>"FileName": "iBMA"</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t>Object array. The value is the list of software to be installed. The option is as follows:</w:t>
            </w:r>
          </w:p>
          <w:p w:rsidR="001E13F3" w:rsidRDefault="00C1154F">
            <w:pPr>
              <w:pStyle w:val="ItemListinTable"/>
            </w:pPr>
            <w:r>
              <w:t>iBMA</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device information. This parameter is mandatory.</w:t>
            </w:r>
          </w:p>
          <w:p w:rsidR="001E13F3" w:rsidRDefault="00C1154F">
            <w:pPr>
              <w:pStyle w:val="TableText"/>
            </w:pPr>
            <w:r w:rsidRPr="00EB2199">
              <w:rPr>
                <w:b/>
              </w:rPr>
              <w:t>Silkprint</w:t>
            </w:r>
            <w:r>
              <w:t xml:space="preserve"> is optional, and </w:t>
            </w:r>
            <w:r w:rsidRPr="00EB2199">
              <w:rPr>
                <w:b/>
              </w:rPr>
              <w:t>Name</w:t>
            </w:r>
            <w:r>
              <w:t xml:space="preserve"> and </w:t>
            </w:r>
            <w:r w:rsidRPr="00EB2199">
              <w:rPr>
                <w:b/>
              </w:rPr>
              <w:t>MAC</w:t>
            </w:r>
            <w:r>
              <w:t xml:space="preserve"> are mandatory. If </w:t>
            </w:r>
            <w:r w:rsidRPr="00EB2199">
              <w:rPr>
                <w:b/>
              </w:rPr>
              <w:t>Silkprint</w:t>
            </w:r>
            <w:r>
              <w:t xml:space="preserve"> is entered, the values of </w:t>
            </w:r>
            <w:r w:rsidRPr="00EB2199">
              <w:rPr>
                <w:b/>
              </w:rPr>
              <w:t>Name</w:t>
            </w:r>
            <w:r>
              <w:t xml:space="preserve"> and </w:t>
            </w:r>
            <w:r w:rsidRPr="00EB2199">
              <w:rPr>
                <w:b/>
              </w:rPr>
              <w:t>MAC</w:t>
            </w:r>
            <w:r>
              <w:t xml:space="preserve"> will not be used.</w:t>
            </w:r>
          </w:p>
          <w:p w:rsidR="001E13F3" w:rsidRDefault="00C1154F">
            <w:pPr>
              <w:pStyle w:val="TableText"/>
            </w:pPr>
            <w:r>
              <w:t>Format:</w:t>
            </w:r>
          </w:p>
          <w:p w:rsidR="001E13F3" w:rsidRDefault="00C1154F">
            <w:pPr>
              <w:pStyle w:val="TableText"/>
            </w:pPr>
            <w:r>
              <w:t>{</w:t>
            </w:r>
          </w:p>
          <w:p w:rsidR="001E13F3" w:rsidRDefault="00C1154F">
            <w:pPr>
              <w:pStyle w:val="TableText"/>
            </w:pPr>
            <w:r>
              <w:t>"Name": "eth0",</w:t>
            </w:r>
          </w:p>
          <w:p w:rsidR="001E13F3" w:rsidRDefault="00C1154F">
            <w:pPr>
              <w:pStyle w:val="TableText"/>
            </w:pPr>
            <w:r>
              <w:t>"MAC":"**:**:**:**:**:**",</w:t>
            </w:r>
          </w:p>
          <w:p w:rsidR="001E13F3" w:rsidRDefault="00C1154F">
            <w:pPr>
              <w:pStyle w:val="TableText"/>
            </w:pPr>
            <w:r>
              <w:t>"Silkprint": {</w:t>
            </w:r>
          </w:p>
          <w:p w:rsidR="001E13F3" w:rsidRDefault="00C1154F">
            <w:pPr>
              <w:pStyle w:val="TableText"/>
            </w:pPr>
            <w:r>
              <w:t>"Location":"mainboard",</w:t>
            </w:r>
          </w:p>
          <w:p w:rsidR="001E13F3" w:rsidRDefault="00C1154F">
            <w:pPr>
              <w:pStyle w:val="TableText"/>
            </w:pPr>
            <w:r>
              <w:t>"DeviceName": "PCIeCard1",</w:t>
            </w:r>
          </w:p>
          <w:p w:rsidR="001E13F3" w:rsidRDefault="00C1154F">
            <w:pPr>
              <w:pStyle w:val="TableText"/>
            </w:pPr>
            <w:r>
              <w:t>"Port": "1"</w:t>
            </w:r>
          </w:p>
          <w:p w:rsidR="001E13F3" w:rsidRDefault="00C1154F">
            <w:pPr>
              <w:pStyle w:val="TableText"/>
            </w:pPr>
            <w:r>
              <w:t>}</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t>Object. The value is the information of the device for which the network needs to be configured.</w:t>
            </w:r>
          </w:p>
          <w:p w:rsidR="001E13F3" w:rsidRDefault="00C1154F">
            <w:pPr>
              <w:pStyle w:val="ItemListinTable"/>
            </w:pPr>
            <w:r w:rsidRPr="00EB2199">
              <w:rPr>
                <w:b/>
              </w:rPr>
              <w:t>Name</w:t>
            </w:r>
            <w:r>
              <w:t>: indicates the device name.</w:t>
            </w:r>
          </w:p>
          <w:p w:rsidR="001E13F3" w:rsidRDefault="00C1154F">
            <w:pPr>
              <w:pStyle w:val="ItemListinTable"/>
            </w:pPr>
            <w:r w:rsidRPr="00EB2199">
              <w:rPr>
                <w:b/>
              </w:rPr>
              <w:t>MAC</w:t>
            </w:r>
            <w:r>
              <w:t>: indicates the device MAC address.</w:t>
            </w:r>
          </w:p>
          <w:p w:rsidR="001E13F3" w:rsidRDefault="00C1154F">
            <w:pPr>
              <w:pStyle w:val="ItemListinTable"/>
            </w:pPr>
            <w:r w:rsidRPr="00EB2199">
              <w:rPr>
                <w:b/>
              </w:rPr>
              <w:t>Silkprint</w:t>
            </w:r>
            <w:r>
              <w:t>: indicates the NIC silkscreen information.</w:t>
            </w:r>
          </w:p>
          <w:p w:rsidR="001E13F3" w:rsidRDefault="00C1154F">
            <w:pPr>
              <w:pStyle w:val="ItemListinTable"/>
            </w:pPr>
            <w:r w:rsidRPr="00EB2199">
              <w:rPr>
                <w:b/>
              </w:rPr>
              <w:t>Location</w:t>
            </w:r>
            <w:r>
              <w:t>: indicates the location parameter.</w:t>
            </w:r>
          </w:p>
          <w:p w:rsidR="001E13F3" w:rsidRDefault="00C1154F">
            <w:pPr>
              <w:pStyle w:val="ItemListinTable"/>
            </w:pPr>
            <w:r w:rsidRPr="00EB2199">
              <w:rPr>
                <w:b/>
              </w:rPr>
              <w:t>Device</w:t>
            </w:r>
            <w:r>
              <w:t>: indicates the device name.</w:t>
            </w:r>
          </w:p>
          <w:p w:rsidR="001E13F3" w:rsidRDefault="00C1154F">
            <w:pPr>
              <w:pStyle w:val="ItemListinTable"/>
            </w:pPr>
            <w:r w:rsidRPr="00EB2199">
              <w:rPr>
                <w:b/>
              </w:rPr>
              <w:t>Port</w:t>
            </w:r>
            <w:r>
              <w:t>: indicates the port number.</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IPv4Addresses</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IPv4 address information of the network port. This parameter is mandatory.</w:t>
            </w:r>
          </w:p>
          <w:p w:rsidR="001E13F3" w:rsidRDefault="00C1154F">
            <w:pPr>
              <w:pStyle w:val="TableText"/>
            </w:pPr>
            <w:r>
              <w:t>Format:</w:t>
            </w:r>
          </w:p>
          <w:p w:rsidR="001E13F3" w:rsidRDefault="00C1154F">
            <w:pPr>
              <w:pStyle w:val="TableText"/>
            </w:pPr>
            <w:r>
              <w:lastRenderedPageBreak/>
              <w:t>{</w:t>
            </w:r>
          </w:p>
          <w:p w:rsidR="001E13F3" w:rsidRDefault="00C1154F">
            <w:pPr>
              <w:pStyle w:val="TableText"/>
            </w:pPr>
            <w:r>
              <w:t>"Address":"Address", "SubnetMask":"SubnetMask", "AddressOrigin":"AddressOrigin", "Gateway":"Gateway"</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lastRenderedPageBreak/>
              <w:t>Object array. The value is the information of the IPv4 to be configured.</w:t>
            </w:r>
          </w:p>
          <w:p w:rsidR="001E13F3" w:rsidRDefault="00C1154F">
            <w:pPr>
              <w:pStyle w:val="ItemListinTable"/>
            </w:pPr>
            <w:r w:rsidRPr="00EB2199">
              <w:rPr>
                <w:b/>
              </w:rPr>
              <w:t>Address</w:t>
            </w:r>
            <w:r>
              <w:t xml:space="preserve">: indicates the IPv4 </w:t>
            </w:r>
            <w:r>
              <w:lastRenderedPageBreak/>
              <w:t>address.</w:t>
            </w:r>
          </w:p>
          <w:p w:rsidR="001E13F3" w:rsidRDefault="00C1154F">
            <w:pPr>
              <w:pStyle w:val="ItemListinTable"/>
            </w:pPr>
            <w:r w:rsidRPr="00EB2199">
              <w:rPr>
                <w:b/>
              </w:rPr>
              <w:t>SubnetMash</w:t>
            </w:r>
            <w:r>
              <w:t>: indicates the subnet mask.</w:t>
            </w:r>
          </w:p>
          <w:p w:rsidR="001E13F3" w:rsidRDefault="00C1154F">
            <w:pPr>
              <w:pStyle w:val="ItemListinTable"/>
            </w:pPr>
            <w:r w:rsidRPr="00EB2199">
              <w:rPr>
                <w:b/>
              </w:rPr>
              <w:t>AddressOrigin</w:t>
            </w:r>
            <w:r>
              <w:t xml:space="preserve">: indicates the mode for obtaining the IPv4 address, of which the value can be </w:t>
            </w:r>
            <w:r w:rsidRPr="00EB2199">
              <w:rPr>
                <w:b/>
              </w:rPr>
              <w:t>Static</w:t>
            </w:r>
            <w:r>
              <w:t xml:space="preserve"> or </w:t>
            </w:r>
            <w:r w:rsidRPr="00EB2199">
              <w:rPr>
                <w:b/>
              </w:rPr>
              <w:t>DHCP</w:t>
            </w:r>
            <w:r>
              <w:t>.</w:t>
            </w:r>
          </w:p>
          <w:p w:rsidR="001E13F3" w:rsidRDefault="00C1154F">
            <w:pPr>
              <w:pStyle w:val="ItemListinTable"/>
            </w:pPr>
            <w:r w:rsidRPr="00EB2199">
              <w:rPr>
                <w:b/>
              </w:rPr>
              <w:t>Gateway</w:t>
            </w:r>
            <w:r>
              <w:t>: indicates the IPv4 gateway address.</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IPv6Addresses</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IPv6 address information of the network port. This parameter is mandatory.</w:t>
            </w:r>
          </w:p>
          <w:p w:rsidR="001E13F3" w:rsidRDefault="00C1154F">
            <w:pPr>
              <w:pStyle w:val="TableText"/>
            </w:pPr>
            <w:r>
              <w:t>Format:</w:t>
            </w:r>
          </w:p>
          <w:p w:rsidR="001E13F3" w:rsidRDefault="00C1154F">
            <w:pPr>
              <w:pStyle w:val="TableText"/>
            </w:pPr>
            <w:r>
              <w:t>{</w:t>
            </w:r>
          </w:p>
          <w:p w:rsidR="001E13F3" w:rsidRDefault="00C1154F">
            <w:pPr>
              <w:pStyle w:val="TableText"/>
            </w:pPr>
            <w:r>
              <w:t>"Address":"Address", "PrefixLength":"PrefixLength", "AddressOrigin":"AddressOrigin" ,</w:t>
            </w:r>
          </w:p>
          <w:p w:rsidR="001E13F3" w:rsidRDefault="00C1154F">
            <w:pPr>
              <w:pStyle w:val="TableText"/>
            </w:pPr>
            <w:r>
              <w:t>"Gateway":"Gateway"</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t>Object array. The value is the information of the IPv6 to be configured.</w:t>
            </w:r>
          </w:p>
          <w:p w:rsidR="001E13F3" w:rsidRDefault="00C1154F">
            <w:pPr>
              <w:pStyle w:val="ItemListinTable"/>
            </w:pPr>
            <w:r w:rsidRPr="00EB2199">
              <w:rPr>
                <w:b/>
              </w:rPr>
              <w:t>Address</w:t>
            </w:r>
            <w:r>
              <w:t>: indicates the IPv6 address.</w:t>
            </w:r>
          </w:p>
          <w:p w:rsidR="001E13F3" w:rsidRDefault="00C1154F">
            <w:pPr>
              <w:pStyle w:val="ItemListinTable"/>
            </w:pPr>
            <w:r w:rsidRPr="00EB2199">
              <w:rPr>
                <w:b/>
              </w:rPr>
              <w:t>PrefixLength</w:t>
            </w:r>
            <w:r>
              <w:t>: indicates the prefix length of the IPv6 address.</w:t>
            </w:r>
          </w:p>
          <w:p w:rsidR="001E13F3" w:rsidRDefault="00C1154F">
            <w:pPr>
              <w:pStyle w:val="ItemListinTable"/>
            </w:pPr>
            <w:r w:rsidRPr="00EB2199">
              <w:rPr>
                <w:b/>
              </w:rPr>
              <w:t>AddressOrigin</w:t>
            </w:r>
            <w:r>
              <w:t xml:space="preserve">: indicates the mode for obtaining the IPv6 address, of which the value can be </w:t>
            </w:r>
            <w:r w:rsidRPr="00EB2199">
              <w:rPr>
                <w:b/>
              </w:rPr>
              <w:t>Static</w:t>
            </w:r>
            <w:r>
              <w:t xml:space="preserve"> or </w:t>
            </w:r>
            <w:r w:rsidRPr="00EB2199">
              <w:rPr>
                <w:b/>
              </w:rPr>
              <w:t>DHCP</w:t>
            </w:r>
            <w:r>
              <w:t>.</w:t>
            </w:r>
          </w:p>
          <w:p w:rsidR="001E13F3" w:rsidRDefault="00C1154F">
            <w:pPr>
              <w:pStyle w:val="ItemListinTable"/>
            </w:pPr>
            <w:r w:rsidRPr="00EB2199">
              <w:rPr>
                <w:b/>
              </w:rPr>
              <w:t>Gateway</w:t>
            </w:r>
            <w:r>
              <w:t>: indicates the IPv6 gateway address.</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NameServers</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DNS server address. This parameter is optional.</w:t>
            </w:r>
          </w:p>
          <w:p w:rsidR="001E13F3" w:rsidRDefault="00C1154F">
            <w:pPr>
              <w:pStyle w:val="TableText"/>
            </w:pPr>
            <w:r>
              <w:t>Format:</w:t>
            </w:r>
          </w:p>
          <w:p w:rsidR="001E13F3" w:rsidRDefault="00C1154F">
            <w:pPr>
              <w:pStyle w:val="TableText"/>
            </w:pPr>
            <w:r>
              <w:t>{</w:t>
            </w:r>
          </w:p>
          <w:p w:rsidR="001E13F3" w:rsidRDefault="00C1154F">
            <w:pPr>
              <w:pStyle w:val="TableText"/>
            </w:pPr>
            <w:r>
              <w:t>"DNS":"127.0.0.1"</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t>Specifies the IP address of the DNS server. The value can be an IPv4 or IPv6 address.</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PackageName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package name. This parameter is optional.</w:t>
            </w:r>
          </w:p>
          <w:p w:rsidR="001E13F3" w:rsidRDefault="00C1154F">
            <w:pPr>
              <w:pStyle w:val="TableText"/>
            </w:pPr>
            <w:r>
              <w:t>Format:</w:t>
            </w:r>
          </w:p>
          <w:p w:rsidR="001E13F3" w:rsidRDefault="00C1154F">
            <w:pPr>
              <w:pStyle w:val="TableText"/>
            </w:pPr>
            <w:r>
              <w:t>{</w:t>
            </w:r>
          </w:p>
          <w:p w:rsidR="001E13F3" w:rsidRDefault="00C1154F">
            <w:pPr>
              <w:pStyle w:val="TableText"/>
            </w:pPr>
            <w:r>
              <w:t>"PackageName": ["gcc","aspell"]</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t>Character string array. During the Linux deployment process, select the packages to be installed. The value can contain uppercase letters (A to Z), lowercase letters (a to z), digits (0 to 9), hyphens (-), underscores (_), and spaces. One or more values can be specified.</w:t>
            </w:r>
          </w:p>
        </w:tc>
      </w:tr>
      <w:tr w:rsidR="00EB2199" w:rsidTr="00EB2199">
        <w:tc>
          <w:tcPr>
            <w:tcW w:w="943"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PatternName</w:t>
            </w:r>
          </w:p>
        </w:tc>
        <w:tc>
          <w:tcPr>
            <w:tcW w:w="196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pattern group name. This parameter is optional.</w:t>
            </w:r>
          </w:p>
          <w:p w:rsidR="001E13F3" w:rsidRDefault="00C1154F">
            <w:pPr>
              <w:pStyle w:val="TableText"/>
            </w:pPr>
            <w:r>
              <w:t>Format:</w:t>
            </w:r>
          </w:p>
          <w:p w:rsidR="001E13F3" w:rsidRDefault="00C1154F">
            <w:pPr>
              <w:pStyle w:val="TableText"/>
            </w:pPr>
            <w:r>
              <w:t>{</w:t>
            </w:r>
          </w:p>
          <w:p w:rsidR="001E13F3" w:rsidRDefault="00C1154F">
            <w:pPr>
              <w:pStyle w:val="TableText"/>
            </w:pPr>
            <w:r>
              <w:t>"PatternName": ["x11","base"]</w:t>
            </w:r>
          </w:p>
          <w:p w:rsidR="001E13F3" w:rsidRDefault="00C1154F">
            <w:pPr>
              <w:pStyle w:val="TableText"/>
            </w:pPr>
            <w:r>
              <w:t>}</w:t>
            </w:r>
          </w:p>
        </w:tc>
        <w:tc>
          <w:tcPr>
            <w:tcW w:w="2095" w:type="pct"/>
            <w:tcBorders>
              <w:top w:val="single" w:sz="6" w:space="0" w:color="000000"/>
              <w:bottom w:val="single" w:sz="6" w:space="0" w:color="000000"/>
            </w:tcBorders>
            <w:shd w:val="clear" w:color="auto" w:fill="auto"/>
          </w:tcPr>
          <w:p w:rsidR="001E13F3" w:rsidRDefault="00C1154F">
            <w:pPr>
              <w:pStyle w:val="TableText"/>
            </w:pPr>
            <w:r>
              <w:t>Character string array. During the Linux deployment process, select the pattern groups to be installed. The value can contain uppercase letters (A to Z), lowercase letters (a to z), digits (0 to 9), hyphens (-), underscores (_), and spaces. One or more values can be specified.</w:t>
            </w:r>
          </w:p>
        </w:tc>
      </w:tr>
    </w:tbl>
    <w:p w:rsidR="001E13F3" w:rsidRDefault="001E13F3"/>
    <w:p w:rsidR="001E13F3" w:rsidRDefault="00C1154F">
      <w:pPr>
        <w:pStyle w:val="TableDescription"/>
      </w:pPr>
      <w:bookmarkStart w:id="261" w:name="_table5748156163217"/>
      <w:bookmarkEnd w:id="261"/>
      <w:r>
        <w:lastRenderedPageBreak/>
        <w:t>Reference examples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93"/>
        <w:gridCol w:w="1543"/>
        <w:gridCol w:w="2067"/>
        <w:gridCol w:w="1935"/>
      </w:tblGrid>
      <w:tr w:rsidR="001E13F3" w:rsidTr="00EB2199">
        <w:trPr>
          <w:tblHeader/>
        </w:trPr>
        <w:tc>
          <w:tcPr>
            <w:tcW w:w="150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OSType</w:t>
            </w:r>
          </w:p>
        </w:tc>
        <w:tc>
          <w:tcPr>
            <w:tcW w:w="9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Language</w:t>
            </w:r>
          </w:p>
        </w:tc>
        <w:tc>
          <w:tcPr>
            <w:tcW w:w="130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TimeZone</w:t>
            </w:r>
          </w:p>
        </w:tc>
        <w:tc>
          <w:tcPr>
            <w:tcW w:w="121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Keyboard</w:t>
            </w:r>
          </w:p>
        </w:tc>
      </w:tr>
      <w:tr w:rsidR="00EB2199" w:rsidTr="00EB2199">
        <w:tc>
          <w:tcPr>
            <w:tcW w:w="150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RHEL/CentOS/EulerOS/Ubuntu</w:t>
            </w:r>
          </w:p>
        </w:tc>
        <w:tc>
          <w:tcPr>
            <w:tcW w:w="9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en_US.UTF-8</w:t>
            </w:r>
          </w:p>
        </w:tc>
        <w:tc>
          <w:tcPr>
            <w:tcW w:w="130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America/New_York</w:t>
            </w:r>
          </w:p>
        </w:tc>
        <w:tc>
          <w:tcPr>
            <w:tcW w:w="1218" w:type="pct"/>
            <w:tcBorders>
              <w:top w:val="single" w:sz="6" w:space="0" w:color="000000"/>
              <w:bottom w:val="single" w:sz="6" w:space="0" w:color="000000"/>
            </w:tcBorders>
            <w:shd w:val="clear" w:color="auto" w:fill="auto"/>
          </w:tcPr>
          <w:p w:rsidR="001E13F3" w:rsidRDefault="00C1154F">
            <w:pPr>
              <w:pStyle w:val="TableText"/>
            </w:pPr>
            <w:r>
              <w:t>us</w:t>
            </w:r>
          </w:p>
        </w:tc>
      </w:tr>
      <w:tr w:rsidR="00EB2199" w:rsidTr="00EB2199">
        <w:tc>
          <w:tcPr>
            <w:tcW w:w="150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SLES</w:t>
            </w:r>
          </w:p>
        </w:tc>
        <w:tc>
          <w:tcPr>
            <w:tcW w:w="9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en_US</w:t>
            </w:r>
          </w:p>
        </w:tc>
        <w:tc>
          <w:tcPr>
            <w:tcW w:w="130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America/New_York</w:t>
            </w:r>
          </w:p>
        </w:tc>
        <w:tc>
          <w:tcPr>
            <w:tcW w:w="1218" w:type="pct"/>
            <w:tcBorders>
              <w:top w:val="single" w:sz="6" w:space="0" w:color="000000"/>
              <w:bottom w:val="single" w:sz="6" w:space="0" w:color="000000"/>
            </w:tcBorders>
            <w:shd w:val="clear" w:color="auto" w:fill="auto"/>
          </w:tcPr>
          <w:p w:rsidR="001E13F3" w:rsidRDefault="00C1154F">
            <w:pPr>
              <w:pStyle w:val="TableText"/>
            </w:pPr>
            <w:r>
              <w:t>english-us</w:t>
            </w:r>
          </w:p>
        </w:tc>
      </w:tr>
      <w:tr w:rsidR="00EB2199" w:rsidTr="00EB2199">
        <w:tc>
          <w:tcPr>
            <w:tcW w:w="150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Windows</w:t>
            </w:r>
          </w:p>
        </w:tc>
        <w:tc>
          <w:tcPr>
            <w:tcW w:w="9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en-US</w:t>
            </w:r>
          </w:p>
        </w:tc>
        <w:tc>
          <w:tcPr>
            <w:tcW w:w="130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Eastern Standard Time</w:t>
            </w:r>
          </w:p>
        </w:tc>
        <w:tc>
          <w:tcPr>
            <w:tcW w:w="1218" w:type="pct"/>
            <w:tcBorders>
              <w:top w:val="single" w:sz="6" w:space="0" w:color="000000"/>
              <w:bottom w:val="single" w:sz="6" w:space="0" w:color="000000"/>
            </w:tcBorders>
            <w:shd w:val="clear" w:color="auto" w:fill="auto"/>
          </w:tcPr>
          <w:p w:rsidR="001E13F3" w:rsidRDefault="00C1154F">
            <w:pPr>
              <w:pStyle w:val="TableText"/>
            </w:pPr>
            <w:r>
              <w:t>0x00000409</w:t>
            </w:r>
          </w:p>
        </w:tc>
      </w:tr>
    </w:tbl>
    <w:p w:rsidR="001E13F3" w:rsidRDefault="001E13F3"/>
    <w:p w:rsidR="001E13F3" w:rsidRDefault="00C1154F">
      <w:pPr>
        <w:pStyle w:val="BlockLabel"/>
      </w:pPr>
      <w:r>
        <w:t>Usage Guidelines</w:t>
      </w:r>
    </w:p>
    <w:p w:rsidR="001E13F3" w:rsidRDefault="00C1154F">
      <w:r>
        <w:t>Only V5 servers whose BIOS version is 0.39 or later support this function.</w:t>
      </w:r>
    </w:p>
    <w:p w:rsidR="001E13F3" w:rsidRDefault="00C1154F">
      <w:pPr>
        <w:pStyle w:val="BlockLabel"/>
      </w:pPr>
      <w:r>
        <w:t>Example</w:t>
      </w:r>
    </w:p>
    <w:p w:rsidR="001E13F3" w:rsidRDefault="00C1154F">
      <w:r>
        <w:t># Deploy the OS.</w:t>
      </w:r>
    </w:p>
    <w:p w:rsidR="001E13F3" w:rsidRDefault="00C1154F" w:rsidP="00EB2199">
      <w:pPr>
        <w:pStyle w:val="ItemStep"/>
        <w:numPr>
          <w:ilvl w:val="0"/>
          <w:numId w:val="119"/>
        </w:numPr>
      </w:pPr>
      <w:r>
        <w:t>Create the configuration of the system deployment.</w:t>
      </w:r>
    </w:p>
    <w:p w:rsidR="001E13F3" w:rsidRDefault="00C1154F" w:rsidP="00EB2199">
      <w:pPr>
        <w:pStyle w:val="SubItemStep"/>
        <w:numPr>
          <w:ilvl w:val="1"/>
          <w:numId w:val="12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SubItemStep"/>
        <w:numPr>
          <w:ilvl w:val="1"/>
          <w:numId w:val="120"/>
        </w:numPr>
      </w:pPr>
      <w:r>
        <w:t>Create the configuration of the system deployment.</w:t>
      </w:r>
    </w:p>
    <w:p w:rsidR="001E13F3" w:rsidRDefault="00C1154F">
      <w:pPr>
        <w:pStyle w:val="SubItemListTextTD"/>
      </w:pPr>
      <w:r>
        <w:t xml:space="preserve">PS C:\&gt; </w:t>
      </w:r>
      <w:r>
        <w:rPr>
          <w:b/>
        </w:rPr>
        <w:t>$ConfigFileURI = 'C:\ibmc-os-deploy-config-winserver2016.json'</w:t>
      </w:r>
      <w:r>
        <w:t xml:space="preserve"> </w:t>
      </w:r>
      <w:r>
        <w:br/>
        <w:t xml:space="preserve">PS C:\&gt; </w:t>
      </w:r>
      <w:r>
        <w:rPr>
          <w:b/>
        </w:rPr>
        <w:t>Set-iBMCOSDeployConfig -Session $session -ConfigFileURI $ConfigFileURI</w:t>
      </w:r>
      <w:r>
        <w:t xml:space="preserve"> </w:t>
      </w:r>
      <w:r>
        <w:br/>
        <w:t xml:space="preserve"> </w:t>
      </w:r>
      <w:r>
        <w:br/>
        <w:t xml:space="preserve">Host          : 10.10.1.2 </w:t>
      </w:r>
      <w:r>
        <w:br/>
        <w:t xml:space="preserve">Id            : 1 </w:t>
      </w:r>
      <w:r>
        <w:br/>
        <w:t xml:space="preserve">Name          : SP OS Install Parameter </w:t>
      </w:r>
      <w:r>
        <w:br/>
        <w:t xml:space="preserve">InstallMode   : Recommended </w:t>
      </w:r>
      <w:r>
        <w:br/>
        <w:t xml:space="preserve">OSType        : Win2016 </w:t>
      </w:r>
      <w:r>
        <w:br/>
        <w:t xml:space="preserve">BootType      : UEFIBoot </w:t>
      </w:r>
      <w:r>
        <w:br/>
        <w:t xml:space="preserve">CDKey         : *****-*****-*****-*****-***** </w:t>
      </w:r>
      <w:r>
        <w:br/>
        <w:t xml:space="preserve">RootPwd       : ******* </w:t>
      </w:r>
      <w:r>
        <w:br/>
        <w:t xml:space="preserve">HostName      : xfusion </w:t>
      </w:r>
      <w:r>
        <w:br/>
        <w:t xml:space="preserve">Autopart      : False </w:t>
      </w:r>
      <w:r>
        <w:br/>
        <w:t xml:space="preserve">AutoPosition  : True </w:t>
      </w:r>
      <w:r>
        <w:br/>
        <w:t xml:space="preserve">Language      : en-US </w:t>
      </w:r>
      <w:r>
        <w:br/>
        <w:t xml:space="preserve">TimeZone      : Eastern Standard Time </w:t>
      </w:r>
      <w:r>
        <w:br/>
        <w:t xml:space="preserve">Keyboard      : 0x00000409 </w:t>
      </w:r>
      <w:r>
        <w:br/>
        <w:t xml:space="preserve">CheckFirmware : False </w:t>
      </w:r>
      <w:r>
        <w:br/>
        <w:t xml:space="preserve">Partition     : {@{Name=C; FileSystem=swap; Size=32}} </w:t>
      </w:r>
      <w:r>
        <w:br/>
        <w:t xml:space="preserve">Software      : {@{FileName=iBMA }} </w:t>
      </w:r>
      <w:r>
        <w:br/>
        <w:t xml:space="preserve">NetCfg        : {@{Device=; IPv4Addresses=System.Object[]; IPv6Addresses=System.Object[]; NameServers=System.Object[]}} </w:t>
      </w:r>
      <w:r>
        <w:br/>
        <w:t>Packages      : {@{PackageName=System.Object[]; PatternName=System.Object[]}}</w:t>
      </w:r>
    </w:p>
    <w:p w:rsidR="001E13F3" w:rsidRDefault="00C1154F" w:rsidP="00EB2199">
      <w:pPr>
        <w:pStyle w:val="ItemStep"/>
        <w:numPr>
          <w:ilvl w:val="0"/>
          <w:numId w:val="119"/>
        </w:numPr>
      </w:pPr>
      <w:r>
        <w:t>Connect to the virtual media.</w:t>
      </w:r>
    </w:p>
    <w:p w:rsidR="001E13F3" w:rsidRDefault="00C1154F">
      <w:pPr>
        <w:pStyle w:val="ItemlistTextTD"/>
      </w:pPr>
      <w:r>
        <w:t xml:space="preserve">PS C:\&gt; </w:t>
      </w:r>
      <w:r>
        <w:rPr>
          <w:b/>
        </w:rPr>
        <w:t>$OSImageFileURI = 'nfs://10.10.10.3/winserver2016.iso'</w:t>
      </w:r>
      <w:r>
        <w:t xml:space="preserve"> </w:t>
      </w:r>
      <w:r>
        <w:br/>
        <w:t>PS C:\&gt;</w:t>
      </w:r>
      <w:r>
        <w:rPr>
          <w:b/>
        </w:rPr>
        <w:t xml:space="preserve"> Connect-iBMCVirtualMedia $session -ImageFilePath $OSImageFileURI</w:t>
      </w:r>
    </w:p>
    <w:p w:rsidR="001E13F3" w:rsidRDefault="00C1154F" w:rsidP="00EB2199">
      <w:pPr>
        <w:pStyle w:val="ItemStep"/>
        <w:numPr>
          <w:ilvl w:val="0"/>
          <w:numId w:val="119"/>
        </w:numPr>
      </w:pPr>
      <w:r>
        <w:t>Enable the function of starting the server from Smart Provisioning.</w:t>
      </w:r>
    </w:p>
    <w:p w:rsidR="001E13F3" w:rsidRDefault="00C1154F">
      <w:pPr>
        <w:pStyle w:val="ItemlistTextTD"/>
      </w:pPr>
      <w:r>
        <w:lastRenderedPageBreak/>
        <w:t xml:space="preserve">PS C:\&gt; </w:t>
      </w:r>
      <w:r>
        <w:rPr>
          <w:b/>
        </w:rPr>
        <w:t>Set-iBMCSPService -Session $session -StartEnabled $true -SysRestartDelaySeconds 60</w:t>
      </w:r>
    </w:p>
    <w:p w:rsidR="001E13F3" w:rsidRDefault="00C1154F" w:rsidP="00EB2199">
      <w:pPr>
        <w:pStyle w:val="ItemStep"/>
        <w:numPr>
          <w:ilvl w:val="0"/>
          <w:numId w:val="119"/>
        </w:numPr>
      </w:pPr>
      <w:r>
        <w:t>Restart the OS.</w:t>
      </w:r>
    </w:p>
    <w:p w:rsidR="001E13F3" w:rsidRDefault="00C1154F">
      <w:pPr>
        <w:pStyle w:val="ItemlistTextTD"/>
      </w:pPr>
      <w:r>
        <w:t xml:space="preserve">PS C:\&gt; </w:t>
      </w:r>
      <w:r>
        <w:rPr>
          <w:b/>
        </w:rPr>
        <w:t>Set-iBMCServerPower -Session $session -ResetType ForceRestart</w:t>
      </w:r>
    </w:p>
    <w:p w:rsidR="001E13F3" w:rsidRDefault="00C1154F">
      <w:pPr>
        <w:pStyle w:val="21"/>
      </w:pPr>
      <w:bookmarkStart w:id="262" w:name="_EN-US_TOPIC_0000001137285113"/>
      <w:bookmarkStart w:id="263" w:name="_EN-US_TOPIC_0000001137285113-chtext"/>
      <w:bookmarkStart w:id="264" w:name="_Toc96528804"/>
      <w:bookmarkEnd w:id="262"/>
      <w:r>
        <w:t>Restoring the Default Configuration of a Specified RAID Controller Card</w:t>
      </w:r>
      <w:bookmarkEnd w:id="263"/>
      <w:bookmarkEnd w:id="264"/>
    </w:p>
    <w:p w:rsidR="001E13F3" w:rsidRDefault="00C1154F">
      <w:pPr>
        <w:pStyle w:val="BlockLabel"/>
      </w:pPr>
      <w:r>
        <w:t>Function</w:t>
      </w:r>
    </w:p>
    <w:p w:rsidR="001E13F3" w:rsidRDefault="00C1154F">
      <w:r>
        <w:t>Restore the default configuration of a specified RAID controller card.</w:t>
      </w:r>
    </w:p>
    <w:p w:rsidR="001E13F3" w:rsidRDefault="00C1154F">
      <w:pPr>
        <w:pStyle w:val="BlockLabel"/>
      </w:pPr>
      <w:r>
        <w:t>Format</w:t>
      </w:r>
    </w:p>
    <w:p w:rsidR="001E13F3" w:rsidRDefault="00C1154F">
      <w:r>
        <w:rPr>
          <w:b/>
        </w:rPr>
        <w:t>Restore-iBMCRAIDController</w:t>
      </w:r>
      <w:r>
        <w:t xml:space="preserve"> </w:t>
      </w:r>
      <w:r>
        <w:rPr>
          <w:b/>
        </w:rPr>
        <w:t>-Session</w:t>
      </w:r>
      <w:r>
        <w:t xml:space="preserve"> </w:t>
      </w:r>
      <w:r>
        <w:rPr>
          <w:i/>
        </w:rPr>
        <w:t>&lt;$session&gt;</w:t>
      </w:r>
      <w:r>
        <w:t xml:space="preserve"> </w:t>
      </w:r>
      <w:r>
        <w:rPr>
          <w:b/>
        </w:rPr>
        <w:t>-StorageId</w:t>
      </w:r>
      <w:r>
        <w:t xml:space="preserve"> </w:t>
      </w:r>
      <w:r>
        <w:rPr>
          <w:i/>
        </w:rPr>
        <w:t>&lt;StorageId&gt;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2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1"/>
        </w:numPr>
      </w:pPr>
      <w:r>
        <w:t>estore the default configuration of a specified RAID controller card.</w:t>
      </w:r>
    </w:p>
    <w:p w:rsidR="001E13F3" w:rsidRDefault="00C1154F">
      <w:pPr>
        <w:pStyle w:val="ItemlistTextTD"/>
      </w:pPr>
      <w:r>
        <w:t xml:space="preserve">PS C:\&gt; </w:t>
      </w:r>
      <w:r>
        <w:rPr>
          <w:b/>
        </w:rPr>
        <w:t>Restore-iBMCRAIDController -Session $Session -StorageId RAIDStorage0</w:t>
      </w:r>
    </w:p>
    <w:p w:rsidR="001E13F3" w:rsidRDefault="00C1154F">
      <w:pPr>
        <w:pStyle w:val="21"/>
      </w:pPr>
      <w:bookmarkStart w:id="265" w:name="_EN-US_TOPIC_0000001137285157"/>
      <w:bookmarkStart w:id="266" w:name="_EN-US_TOPIC_0000001137285157-chtext"/>
      <w:bookmarkStart w:id="267" w:name="_Toc96528805"/>
      <w:bookmarkEnd w:id="265"/>
      <w:r>
        <w:t>Modifying the Information of a Specified RAID Controller Card Resource</w:t>
      </w:r>
      <w:bookmarkEnd w:id="266"/>
      <w:bookmarkEnd w:id="267"/>
    </w:p>
    <w:p w:rsidR="001E13F3" w:rsidRDefault="00C1154F">
      <w:pPr>
        <w:pStyle w:val="BlockLabel"/>
      </w:pPr>
      <w:r>
        <w:t>Function</w:t>
      </w:r>
    </w:p>
    <w:p w:rsidR="001E13F3" w:rsidRDefault="00C1154F">
      <w:r>
        <w:t>Modify the information of a specified RAID controller card resource.</w:t>
      </w:r>
    </w:p>
    <w:p w:rsidR="001E13F3" w:rsidRDefault="00C1154F">
      <w:pPr>
        <w:pStyle w:val="BlockLabel"/>
      </w:pPr>
      <w:r>
        <w:lastRenderedPageBreak/>
        <w:t>Format</w:t>
      </w:r>
    </w:p>
    <w:p w:rsidR="001E13F3" w:rsidRDefault="00C1154F">
      <w:r>
        <w:rPr>
          <w:b/>
        </w:rPr>
        <w:t>Set-iBMCRAIDController</w:t>
      </w:r>
      <w:r>
        <w:t xml:space="preserve"> </w:t>
      </w:r>
      <w:r>
        <w:rPr>
          <w:b/>
        </w:rPr>
        <w:t>-Session</w:t>
      </w:r>
      <w:r>
        <w:t xml:space="preserve"> </w:t>
      </w:r>
      <w:r>
        <w:rPr>
          <w:i/>
        </w:rPr>
        <w:t>&lt;$session&gt;</w:t>
      </w:r>
      <w:r>
        <w:t xml:space="preserve"> </w:t>
      </w:r>
      <w:r>
        <w:rPr>
          <w:b/>
        </w:rPr>
        <w:t>-StorageId</w:t>
      </w:r>
      <w:r>
        <w:t xml:space="preserve"> </w:t>
      </w:r>
      <w:r>
        <w:rPr>
          <w:i/>
        </w:rPr>
        <w:t>&lt;StorageId&gt;</w:t>
      </w:r>
      <w:r>
        <w:t xml:space="preserve"> </w:t>
      </w:r>
      <w:r>
        <w:rPr>
          <w:b/>
        </w:rPr>
        <w:t xml:space="preserve">-CopyBackEnabled </w:t>
      </w:r>
      <w:r>
        <w:rPr>
          <w:i/>
        </w:rPr>
        <w:t>&lt;CopyBackEnabled&gt;</w:t>
      </w:r>
      <w:r>
        <w:t xml:space="preserve"> </w:t>
      </w:r>
      <w:r>
        <w:rPr>
          <w:b/>
        </w:rPr>
        <w:t>-SmarterCopyBackEnabled</w:t>
      </w:r>
      <w:r>
        <w:t xml:space="preserve"> </w:t>
      </w:r>
      <w:r>
        <w:rPr>
          <w:i/>
        </w:rPr>
        <w:t>&lt;SmarterCopyBackEnabled&gt;</w:t>
      </w:r>
      <w:r>
        <w:t xml:space="preserve"> </w:t>
      </w:r>
      <w:r>
        <w:rPr>
          <w:b/>
        </w:rPr>
        <w:t>-JBODEnabled</w:t>
      </w:r>
      <w:r>
        <w:t xml:space="preserve"> </w:t>
      </w:r>
      <w:r>
        <w:rPr>
          <w:i/>
        </w:rPr>
        <w:t>&lt;JBODEnabled&gt;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RAID controller card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&lt;CopyBackEnabled&gt;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copyback function enabling status.</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&lt;SmarterCopyBackEnabled&gt;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enabling status of the SMART error copyback function.</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p w:rsidR="001E13F3" w:rsidRDefault="00C1154F" w:rsidP="00EB2199">
            <w:pPr>
              <w:pStyle w:val="NotesHeadinginTable"/>
              <w:widowControl w:val="0"/>
            </w:pPr>
            <w:r>
              <w:t>NOTE</w:t>
            </w:r>
          </w:p>
          <w:p w:rsidR="001E13F3" w:rsidRDefault="00C1154F">
            <w:pPr>
              <w:pStyle w:val="NotesTextinTable"/>
            </w:pPr>
            <w:r>
              <w:t xml:space="preserve">If this parameter is set to </w:t>
            </w:r>
            <w:r w:rsidRPr="00EB2199">
              <w:rPr>
                <w:b/>
              </w:rPr>
              <w:t>$true</w:t>
            </w:r>
            <w:r>
              <w:t xml:space="preserve"> or </w:t>
            </w:r>
            <w:r w:rsidRPr="00EB2199">
              <w:rPr>
                <w:b/>
              </w:rPr>
              <w:t>1</w:t>
            </w:r>
            <w:r>
              <w:t xml:space="preserve">, </w:t>
            </w:r>
            <w:r w:rsidRPr="00EB2199">
              <w:rPr>
                <w:b/>
              </w:rPr>
              <w:t>CopyBackEnabled</w:t>
            </w:r>
            <w:r>
              <w:t xml:space="preserve"> must be set to </w:t>
            </w:r>
            <w:r w:rsidRPr="00EB2199">
              <w:rPr>
                <w:b/>
              </w:rPr>
              <w:t>$true</w:t>
            </w:r>
            <w:r>
              <w:t xml:space="preserve"> or </w:t>
            </w:r>
            <w:r w:rsidRPr="00EB2199">
              <w:rPr>
                <w:b/>
              </w:rPr>
              <w:t>1</w:t>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&lt;JBODEnabled&gt;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enabling status of the driver pass-through function.</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2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2"/>
        </w:numPr>
      </w:pPr>
      <w:r>
        <w:t>Modify the information of a specified RAID controller card resource.</w:t>
      </w:r>
    </w:p>
    <w:p w:rsidR="001E13F3" w:rsidRDefault="00C1154F">
      <w:pPr>
        <w:pStyle w:val="ItemlistTextTD"/>
      </w:pPr>
      <w:r>
        <w:t xml:space="preserve">PS C:\&gt; </w:t>
      </w:r>
      <w:r>
        <w:rPr>
          <w:b/>
        </w:rPr>
        <w:t>Set-iBMCRAIDController -Session $session -StorageId RAIDStorage0 -CopyBackEnabled $true -SmarterCopyBackEnabled $true -JBODEnabled $true</w:t>
      </w:r>
    </w:p>
    <w:p w:rsidR="001E13F3" w:rsidRDefault="00C1154F">
      <w:pPr>
        <w:pStyle w:val="21"/>
      </w:pPr>
      <w:bookmarkStart w:id="268" w:name="_EN-US_TOPIC_0000001137285201"/>
      <w:bookmarkStart w:id="269" w:name="_EN-US_TOPIC_0000001137285201-chtext"/>
      <w:bookmarkStart w:id="270" w:name="_Toc96528806"/>
      <w:bookmarkEnd w:id="268"/>
      <w:r>
        <w:t>Modifying the Attributes of a Specified Drive</w:t>
      </w:r>
      <w:bookmarkEnd w:id="269"/>
      <w:bookmarkEnd w:id="270"/>
    </w:p>
    <w:p w:rsidR="001E13F3" w:rsidRDefault="00C1154F">
      <w:pPr>
        <w:pStyle w:val="BlockLabel"/>
      </w:pPr>
      <w:r>
        <w:t>Function</w:t>
      </w:r>
    </w:p>
    <w:p w:rsidR="001E13F3" w:rsidRDefault="00C1154F">
      <w:r>
        <w:t>Modify the attributes of a specified drive.</w:t>
      </w:r>
    </w:p>
    <w:p w:rsidR="001E13F3" w:rsidRDefault="00C1154F">
      <w:pPr>
        <w:pStyle w:val="BlockLabel"/>
      </w:pPr>
      <w:r>
        <w:lastRenderedPageBreak/>
        <w:t>Format</w:t>
      </w:r>
    </w:p>
    <w:p w:rsidR="001E13F3" w:rsidRDefault="00C1154F">
      <w:r>
        <w:rPr>
          <w:b/>
        </w:rPr>
        <w:t>Set-iBMCDrive</w:t>
      </w:r>
      <w:r>
        <w:t xml:space="preserve"> </w:t>
      </w:r>
      <w:r>
        <w:rPr>
          <w:b/>
        </w:rPr>
        <w:t>-Session</w:t>
      </w:r>
      <w:r>
        <w:t xml:space="preserve"> </w:t>
      </w:r>
      <w:r>
        <w:rPr>
          <w:i/>
        </w:rPr>
        <w:t>&lt;$session&gt;</w:t>
      </w:r>
      <w:r>
        <w:t xml:space="preserve"> </w:t>
      </w:r>
      <w:r>
        <w:rPr>
          <w:b/>
        </w:rPr>
        <w:t>-DriveId</w:t>
      </w:r>
      <w:r>
        <w:t xml:space="preserve"> </w:t>
      </w:r>
      <w:r>
        <w:rPr>
          <w:i/>
        </w:rPr>
        <w:t>&lt;DriveId&gt;</w:t>
      </w:r>
      <w:r>
        <w:t xml:space="preserve"> </w:t>
      </w:r>
      <w:r>
        <w:rPr>
          <w:b/>
        </w:rPr>
        <w:t xml:space="preserve">-State </w:t>
      </w:r>
      <w:r>
        <w:rPr>
          <w:i/>
        </w:rPr>
        <w:t>&lt;State&gt;</w:t>
      </w:r>
      <w:r>
        <w:t xml:space="preserve"> </w:t>
      </w:r>
      <w:r>
        <w:rPr>
          <w:b/>
        </w:rPr>
        <w:t>-LEDState</w:t>
      </w:r>
      <w:r>
        <w:t xml:space="preserve"> </w:t>
      </w:r>
      <w:r>
        <w:rPr>
          <w:i/>
        </w:rPr>
        <w:t>&lt;LEDState&gt;</w:t>
      </w:r>
      <w:r>
        <w:t xml:space="preserve"> </w:t>
      </w:r>
      <w:r>
        <w:rPr>
          <w:b/>
        </w:rPr>
        <w:t>-HotSpareType</w:t>
      </w:r>
      <w:r>
        <w:t xml:space="preserve"> </w:t>
      </w:r>
      <w:r>
        <w:rPr>
          <w:i/>
        </w:rPr>
        <w:t>&lt;HotSpareType&gt;</w:t>
      </w:r>
      <w:r>
        <w:t xml:space="preserve"> </w:t>
      </w:r>
      <w:r>
        <w:rPr>
          <w:b/>
        </w:rPr>
        <w:t>-VolumeId</w:t>
      </w:r>
      <w:r>
        <w:t xml:space="preserve"> </w:t>
      </w:r>
      <w:r>
        <w:rPr>
          <w:i/>
        </w:rPr>
        <w:t>&lt;VolumeId&gt;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&lt;DriveId&gt;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drive resource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_EN-US_TOPIC_0000001137285023 \r \h</w:instrText>
            </w:r>
            <w:r>
              <w:fldChar w:fldCharType="separate"/>
            </w:r>
            <w:r>
              <w:t xml:space="preserve">3.67 </w:t>
            </w:r>
            <w:r>
              <w:fldChar w:fldCharType="end"/>
            </w:r>
            <w:r>
              <w:fldChar w:fldCharType="begin"/>
            </w:r>
            <w:r>
              <w:instrText>REF _EN-US_TOPIC_0000001137285023-chtext \h</w:instrText>
            </w:r>
            <w:r>
              <w:fldChar w:fldCharType="separate"/>
            </w:r>
            <w:r>
              <w:t>Querying the Drive Information</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&lt;State&gt;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drive status.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The drive status can be switched between the following states:</w:t>
            </w:r>
          </w:p>
          <w:p w:rsidR="001E13F3" w:rsidRDefault="00C1154F">
            <w:pPr>
              <w:pStyle w:val="ItemListinTable"/>
            </w:pPr>
            <w:r w:rsidRPr="00EB2199">
              <w:rPr>
                <w:b/>
              </w:rPr>
              <w:t>Online</w:t>
            </w:r>
            <w:r>
              <w:t xml:space="preserve"> and </w:t>
            </w:r>
            <w:r w:rsidRPr="00EB2199">
              <w:rPr>
                <w:b/>
              </w:rPr>
              <w:t>Offline</w:t>
            </w:r>
          </w:p>
          <w:p w:rsidR="001E13F3" w:rsidRDefault="00C1154F">
            <w:pPr>
              <w:pStyle w:val="ItemListinTable"/>
            </w:pPr>
            <w:r w:rsidRPr="00EB2199">
              <w:rPr>
                <w:b/>
              </w:rPr>
              <w:t>UnconfiguredGood</w:t>
            </w:r>
            <w:r>
              <w:t xml:space="preserve"> and </w:t>
            </w:r>
            <w:r w:rsidRPr="00EB2199">
              <w:rPr>
                <w:b/>
              </w:rPr>
              <w:t>JBOD</w:t>
            </w:r>
          </w:p>
          <w:p w:rsidR="001E13F3" w:rsidRDefault="00C1154F">
            <w:pPr>
              <w:pStyle w:val="ItemListinTable"/>
            </w:pPr>
            <w:r w:rsidRPr="00EB2199">
              <w:rPr>
                <w:b/>
              </w:rPr>
              <w:t>UnconfigureBad</w:t>
            </w:r>
            <w:r>
              <w:t xml:space="preserve"> and </w:t>
            </w:r>
            <w:r w:rsidRPr="00EB2199">
              <w:rPr>
                <w:b/>
              </w:rPr>
              <w:t>UnconfiguredGood</w:t>
            </w:r>
          </w:p>
          <w:p w:rsidR="001E13F3" w:rsidRDefault="00C1154F" w:rsidP="00EB2199">
            <w:pPr>
              <w:pStyle w:val="NotesHeadinginTable"/>
              <w:widowControl w:val="0"/>
            </w:pPr>
            <w:r>
              <w:t>NOTE</w:t>
            </w:r>
          </w:p>
          <w:p w:rsidR="001E13F3" w:rsidRDefault="00C1154F">
            <w:pPr>
              <w:pStyle w:val="NotesTextinTable"/>
            </w:pPr>
            <w:r>
              <w:t xml:space="preserve">Before setting the drive status to </w:t>
            </w:r>
            <w:r w:rsidRPr="00EB2199">
              <w:rPr>
                <w:b/>
              </w:rPr>
              <w:t>JBOD</w:t>
            </w:r>
            <w:r>
              <w:t xml:space="preserve">, run the </w:t>
            </w:r>
            <w:r w:rsidRPr="00EB2199">
              <w:rPr>
                <w:b/>
              </w:rPr>
              <w:t>Set-iBMCRAIDController</w:t>
            </w:r>
            <w:r>
              <w:t xml:space="preserve"> command to enable the JBOD function of the controller. For details, see </w:t>
            </w:r>
            <w:r>
              <w:fldChar w:fldCharType="begin"/>
            </w:r>
            <w:r>
              <w:instrText>REF _EN-US_TOPIC_0000001137285157 \r \h</w:instrText>
            </w:r>
            <w:r>
              <w:fldChar w:fldCharType="separate"/>
            </w:r>
            <w:r>
              <w:t xml:space="preserve">3.80 </w:t>
            </w:r>
            <w:r>
              <w:fldChar w:fldCharType="end"/>
            </w:r>
            <w:r>
              <w:fldChar w:fldCharType="begin"/>
            </w:r>
            <w:r>
              <w:instrText>REF _EN-US_TOPIC_0000001137285157-chtext \h</w:instrText>
            </w:r>
            <w:r>
              <w:fldChar w:fldCharType="separate"/>
            </w:r>
            <w:r>
              <w:t>Modifying the Information of a Specified RAID Controller Card Resource</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&lt;LEDState&gt;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location indicator status.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t>Off</w:t>
            </w:r>
          </w:p>
          <w:p w:rsidR="001E13F3" w:rsidRDefault="00C1154F">
            <w:pPr>
              <w:pStyle w:val="ItemListinTable"/>
            </w:pPr>
            <w:r>
              <w:t>Blinking</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&lt;HotSpareType&gt;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hot spare status of the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t>None</w:t>
            </w:r>
          </w:p>
          <w:p w:rsidR="001E13F3" w:rsidRDefault="00C1154F">
            <w:pPr>
              <w:pStyle w:val="ItemListinTable"/>
            </w:pPr>
            <w:r>
              <w:t>Global</w:t>
            </w:r>
          </w:p>
          <w:p w:rsidR="001E13F3" w:rsidRDefault="00C1154F">
            <w:pPr>
              <w:pStyle w:val="ItemListinTable"/>
            </w:pPr>
            <w:r>
              <w:t>Dedicated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ID of the associated logical drive when the drive is a dedicated hot spare disk.</w:t>
            </w:r>
          </w:p>
          <w:p w:rsidR="001E13F3" w:rsidRDefault="00C1154F" w:rsidP="00EB2199">
            <w:pPr>
              <w:pStyle w:val="NotesHeadinginTable"/>
              <w:widowControl w:val="0"/>
            </w:pPr>
            <w:r>
              <w:t>NOTE</w:t>
            </w:r>
          </w:p>
          <w:p w:rsidR="001E13F3" w:rsidRDefault="00C1154F">
            <w:pPr>
              <w:pStyle w:val="NotesTextinTable"/>
            </w:pPr>
            <w:r>
              <w:t xml:space="preserve">You do not need to set this parameter when </w:t>
            </w:r>
            <w:r w:rsidRPr="00EB2199">
              <w:rPr>
                <w:b/>
              </w:rPr>
              <w:t>HotSpareType</w:t>
            </w:r>
            <w:r>
              <w:t xml:space="preserve"> is </w:t>
            </w:r>
            <w:r w:rsidRPr="00EB2199">
              <w:rPr>
                <w:b/>
              </w:rPr>
              <w:t>None</w:t>
            </w:r>
            <w:r>
              <w:t xml:space="preserve"> or </w:t>
            </w:r>
            <w:r w:rsidRPr="00EB2199">
              <w:rPr>
                <w:b/>
              </w:rPr>
              <w:t>Global</w:t>
            </w:r>
            <w:r>
              <w:t>.</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_EN-US_TOPIC_0000001137285029 \r \h</w:instrText>
            </w:r>
            <w:r>
              <w:fldChar w:fldCharType="separate"/>
            </w:r>
            <w:r>
              <w:t xml:space="preserve">3.82 </w:t>
            </w:r>
            <w:r>
              <w:fldChar w:fldCharType="end"/>
            </w:r>
            <w:r>
              <w:fldChar w:fldCharType="begin"/>
            </w:r>
            <w:r>
              <w:instrText>REF _EN-US_TOPIC_0000001137285029-chtext \h</w:instrText>
            </w:r>
            <w:r>
              <w:fldChar w:fldCharType="separate"/>
            </w:r>
            <w:r>
              <w:t>Querying the Logical Drive Resource Information</w:t>
            </w:r>
            <w:r>
              <w:fldChar w:fldCharType="end"/>
            </w: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lastRenderedPageBreak/>
        <w:t>Example</w:t>
      </w:r>
    </w:p>
    <w:p w:rsidR="001E13F3" w:rsidRDefault="00C1154F" w:rsidP="00EB2199">
      <w:pPr>
        <w:pStyle w:val="ItemStep"/>
        <w:numPr>
          <w:ilvl w:val="0"/>
          <w:numId w:val="12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3"/>
        </w:numPr>
      </w:pPr>
      <w:r>
        <w:t>Modify the attributes of a specified drive.</w:t>
      </w:r>
    </w:p>
    <w:p w:rsidR="001E13F3" w:rsidRDefault="00C1154F">
      <w:pPr>
        <w:pStyle w:val="SubItemList"/>
      </w:pPr>
      <w:r>
        <w:t xml:space="preserve">Change the drive status to </w:t>
      </w:r>
      <w:r>
        <w:rPr>
          <w:b/>
        </w:rPr>
        <w:t>JBOD</w:t>
      </w:r>
      <w:r>
        <w:t>.</w:t>
      </w:r>
    </w:p>
    <w:p w:rsidR="001E13F3" w:rsidRDefault="00C1154F">
      <w:pPr>
        <w:pStyle w:val="SubItemListTextTD"/>
      </w:pPr>
      <w:r>
        <w:t xml:space="preserve">PS C:\&gt; </w:t>
      </w:r>
      <w:r>
        <w:rPr>
          <w:b/>
        </w:rPr>
        <w:t>Set-iBMCDrive -Session $session -DriveId HDDPlaneDisk0 -State JBOD</w:t>
      </w:r>
    </w:p>
    <w:p w:rsidR="001E13F3" w:rsidRDefault="00C1154F">
      <w:pPr>
        <w:pStyle w:val="SubItemList"/>
      </w:pPr>
      <w:r>
        <w:t xml:space="preserve">Change the hot spare status of the logical drive whose ID is </w:t>
      </w:r>
      <w:r>
        <w:rPr>
          <w:b/>
        </w:rPr>
        <w:t>LogicalDrive0</w:t>
      </w:r>
      <w:r>
        <w:t xml:space="preserve"> to </w:t>
      </w:r>
      <w:r>
        <w:rPr>
          <w:b/>
        </w:rPr>
        <w:t>Dedicated</w:t>
      </w:r>
      <w:r>
        <w:t>.</w:t>
      </w:r>
    </w:p>
    <w:p w:rsidR="001E13F3" w:rsidRDefault="00C1154F">
      <w:pPr>
        <w:pStyle w:val="SubItemListTextTD"/>
      </w:pPr>
      <w:r>
        <w:t xml:space="preserve">PS C:\&gt; </w:t>
      </w:r>
      <w:r>
        <w:rPr>
          <w:b/>
        </w:rPr>
        <w:t>Set-iBMCDrive -Session $session -DriveId HDDPlaneDisk0 -HotSpareType Dedicated -VolumeId LogicalDrive0</w:t>
      </w:r>
    </w:p>
    <w:p w:rsidR="001E13F3" w:rsidRDefault="00C1154F">
      <w:pPr>
        <w:pStyle w:val="21"/>
      </w:pPr>
      <w:bookmarkStart w:id="271" w:name="_EN-US_TOPIC_0000001137285029"/>
      <w:bookmarkStart w:id="272" w:name="_EN-US_TOPIC_0000001137285029-chtext"/>
      <w:bookmarkStart w:id="273" w:name="_Toc96528807"/>
      <w:bookmarkEnd w:id="271"/>
      <w:r>
        <w:t>Querying the Logical Drive Resource Information</w:t>
      </w:r>
      <w:bookmarkEnd w:id="272"/>
      <w:bookmarkEnd w:id="273"/>
    </w:p>
    <w:p w:rsidR="001E13F3" w:rsidRDefault="00C1154F">
      <w:pPr>
        <w:pStyle w:val="BlockLabel"/>
      </w:pPr>
      <w:r>
        <w:t>Function</w:t>
      </w:r>
    </w:p>
    <w:p w:rsidR="001E13F3" w:rsidRDefault="00C1154F">
      <w:r>
        <w:t>Query the logical drive information about of a specified RAID controller card.</w:t>
      </w:r>
    </w:p>
    <w:p w:rsidR="001E13F3" w:rsidRDefault="00C1154F">
      <w:pPr>
        <w:pStyle w:val="BlockLabel"/>
      </w:pPr>
      <w:r>
        <w:t>Format</w:t>
      </w:r>
    </w:p>
    <w:p w:rsidR="001E13F3" w:rsidRDefault="00C1154F">
      <w:r>
        <w:rPr>
          <w:b/>
        </w:rPr>
        <w:t>Get-iBMCVolume</w:t>
      </w:r>
      <w:r>
        <w:t xml:space="preserve"> </w:t>
      </w:r>
      <w:r>
        <w:rPr>
          <w:b/>
        </w:rPr>
        <w:t>-Session</w:t>
      </w:r>
      <w:r>
        <w:t xml:space="preserve"> </w:t>
      </w:r>
      <w:r>
        <w:rPr>
          <w:i/>
        </w:rPr>
        <w:t>&lt;$session&gt;</w:t>
      </w:r>
      <w:r>
        <w:t xml:space="preserve"> </w:t>
      </w:r>
      <w:r>
        <w:rPr>
          <w:b/>
        </w:rPr>
        <w:t>-StorageId</w:t>
      </w:r>
      <w:r>
        <w:t xml:space="preserve"> </w:t>
      </w:r>
      <w:r>
        <w:rPr>
          <w:i/>
        </w:rPr>
        <w:t>&lt;StorageId&gt;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2592"/>
        <w:gridCol w:w="3726"/>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storage resource ID.</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2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4"/>
        </w:numPr>
      </w:pPr>
      <w:r>
        <w:t>Query the information of a specified logical drive resource.</w:t>
      </w:r>
    </w:p>
    <w:p w:rsidR="001E13F3" w:rsidRDefault="00C1154F">
      <w:pPr>
        <w:pStyle w:val="ItemlistTextTD"/>
      </w:pPr>
      <w:r>
        <w:t xml:space="preserve">PS C:\&gt; </w:t>
      </w:r>
      <w:r>
        <w:rPr>
          <w:b/>
        </w:rPr>
        <w:t>$Volumes = Get-iBMCVolume -Session $Session -StorageId RAIDStorage0</w:t>
      </w:r>
      <w:r>
        <w:t xml:space="preserve"> </w:t>
      </w:r>
      <w:r>
        <w:br/>
        <w:t xml:space="preserve">PS C:\&gt; </w:t>
      </w:r>
      <w:r>
        <w:rPr>
          <w:b/>
        </w:rPr>
        <w:t>$Volumes</w:t>
      </w:r>
      <w:r>
        <w:t xml:space="preserve">  </w:t>
      </w:r>
      <w:r>
        <w:br/>
        <w:t xml:space="preserve">   </w:t>
      </w:r>
      <w:r>
        <w:br/>
        <w:t xml:space="preserve"> Host                      : 10.1.1.2  </w:t>
      </w:r>
      <w:r>
        <w:br/>
        <w:t xml:space="preserve"> Id                        : LogicalDrive0  </w:t>
      </w:r>
      <w:r>
        <w:br/>
        <w:t xml:space="preserve"> Name                      : LogicalDrive0  </w:t>
      </w:r>
      <w:r>
        <w:br/>
        <w:t xml:space="preserve"> CapacityBytes             : 1099511627776  </w:t>
      </w:r>
      <w:r>
        <w:br/>
        <w:t xml:space="preserve"> VolumeType                : Mirrored  </w:t>
      </w:r>
      <w:r>
        <w:br/>
        <w:t xml:space="preserve"> OptimumIOSizeBytes        : 1048576  </w:t>
      </w:r>
      <w:r>
        <w:br/>
      </w:r>
      <w:r>
        <w:lastRenderedPageBreak/>
        <w:t xml:space="preserve"> Status                    : @{State=Enabled; Health=OK}  </w:t>
      </w:r>
      <w:r>
        <w:br/>
        <w:t xml:space="preserve"> VolumeName                : Volume-ps  </w:t>
      </w:r>
      <w:r>
        <w:br/>
        <w:t xml:space="preserve"> RaidControllerID          : 0  </w:t>
      </w:r>
      <w:r>
        <w:br/>
        <w:t xml:space="preserve"> VolumeRaidLevel           : RAID1  </w:t>
      </w:r>
      <w:r>
        <w:br/>
        <w:t xml:space="preserve"> DefaultReadPolicy         : NoReadAhead  </w:t>
      </w:r>
      <w:r>
        <w:br/>
        <w:t xml:space="preserve"> DefaultWritePolicy        : WriteBackWithBBU  </w:t>
      </w:r>
      <w:r>
        <w:br/>
        <w:t xml:space="preserve"> DefaultCachePolicy        : DirectIO  </w:t>
      </w:r>
      <w:r>
        <w:br/>
        <w:t xml:space="preserve"> ConsistencyCheck          : False  </w:t>
      </w:r>
      <w:r>
        <w:br/>
        <w:t xml:space="preserve"> SpanNumber                : 1  </w:t>
      </w:r>
      <w:r>
        <w:br/>
        <w:t xml:space="preserve"> NumDrivePerSpan           : 2  </w:t>
      </w:r>
      <w:r>
        <w:br/>
        <w:t xml:space="preserve"> Spans                     : {@{SpanName=Span0; Drives=System.Object[]}}  </w:t>
      </w:r>
      <w:r>
        <w:br/>
        <w:t xml:space="preserve"> CurrentReadPolicy         : NoReadAhead  </w:t>
      </w:r>
      <w:r>
        <w:br/>
        <w:t xml:space="preserve"> CurrentWritePolicy        : WriteBackWithBBU  </w:t>
      </w:r>
      <w:r>
        <w:br/>
        <w:t xml:space="preserve"> CurrentCachePolicy        : DirectIO  </w:t>
      </w:r>
      <w:r>
        <w:br/>
        <w:t xml:space="preserve"> AccessPolicy              : ReadWrite  </w:t>
      </w:r>
      <w:r>
        <w:br/>
        <w:t xml:space="preserve"> BootEnable                : True  </w:t>
      </w:r>
      <w:r>
        <w:br/>
        <w:t xml:space="preserve"> BGIEnable                 : True  </w:t>
      </w:r>
      <w:r>
        <w:br/>
        <w:t xml:space="preserve"> SSDCachecadeVolume        : False  </w:t>
      </w:r>
      <w:r>
        <w:br/>
        <w:t xml:space="preserve"> SSDCachingEnable          : False  </w:t>
      </w:r>
      <w:r>
        <w:br/>
        <w:t xml:space="preserve"> AssociatedCacheCadeVolume : {}  </w:t>
      </w:r>
      <w:r>
        <w:br/>
        <w:t xml:space="preserve"> DriveCachePolicy          : Unchanged  </w:t>
      </w:r>
      <w:r>
        <w:br/>
        <w:t xml:space="preserve"> OSDriveName               :  </w:t>
      </w:r>
      <w:r>
        <w:br/>
        <w:t xml:space="preserve"> InitializationMode        : UnInit</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ID of the logical drive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name of the logical drive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CapacityBytes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capacity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VolumeType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redundancy type of the logical drive. The options are as follows:</w:t>
            </w:r>
          </w:p>
          <w:p w:rsidR="001E13F3" w:rsidRDefault="00C1154F">
            <w:pPr>
              <w:pStyle w:val="ItemListinTable"/>
            </w:pPr>
            <w:r>
              <w:t>RawDevice</w:t>
            </w:r>
          </w:p>
          <w:p w:rsidR="001E13F3" w:rsidRDefault="00C1154F">
            <w:pPr>
              <w:pStyle w:val="ItemListinTable"/>
            </w:pPr>
            <w:r>
              <w:t>NonRedundant</w:t>
            </w:r>
          </w:p>
          <w:p w:rsidR="001E13F3" w:rsidRDefault="00C1154F">
            <w:pPr>
              <w:pStyle w:val="ItemListinTable"/>
            </w:pPr>
            <w:r>
              <w:t>Mirrored</w:t>
            </w:r>
          </w:p>
          <w:p w:rsidR="001E13F3" w:rsidRDefault="00C1154F">
            <w:pPr>
              <w:pStyle w:val="ItemListinTable"/>
            </w:pPr>
            <w:r>
              <w:t>StripedWithParity</w:t>
            </w:r>
          </w:p>
          <w:p w:rsidR="001E13F3" w:rsidRDefault="00C1154F">
            <w:pPr>
              <w:pStyle w:val="ItemListinTable"/>
            </w:pPr>
            <w:r>
              <w:t>SpannedMirrors</w:t>
            </w:r>
          </w:p>
          <w:p w:rsidR="001E13F3" w:rsidRDefault="00C1154F">
            <w:pPr>
              <w:pStyle w:val="ItemListinTable"/>
            </w:pPr>
            <w:r>
              <w:t>SpannedStripesWithParity</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OptimumIOSizeBytes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strip size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logical drive status. The options are as follows:</w:t>
            </w:r>
          </w:p>
          <w:p w:rsidR="001E13F3" w:rsidRDefault="00C1154F">
            <w:pPr>
              <w:pStyle w:val="ItemListinTable"/>
            </w:pPr>
            <w:r w:rsidRPr="00EB2199">
              <w:rPr>
                <w:b/>
              </w:rPr>
              <w:t>Health</w:t>
            </w:r>
            <w:r>
              <w:t>: indicates the health status of the logical drive.</w:t>
            </w:r>
          </w:p>
          <w:p w:rsidR="001E13F3" w:rsidRDefault="00C1154F">
            <w:pPr>
              <w:pStyle w:val="ItemListinTable"/>
            </w:pPr>
            <w:r w:rsidRPr="00EB2199">
              <w:rPr>
                <w:b/>
              </w:rPr>
              <w:t>State</w:t>
            </w:r>
            <w:r>
              <w:t>: indicates the enabling status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VolumeName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name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RaidControllerID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ID of the controller to which the logical drive belongs.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VolumeRaidLevel</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RAID level of the logical drive. The options are as follows:</w:t>
            </w:r>
          </w:p>
          <w:p w:rsidR="001E13F3" w:rsidRDefault="00C1154F">
            <w:pPr>
              <w:pStyle w:val="ItemListinTable"/>
            </w:pPr>
            <w:r>
              <w:t>RAID0</w:t>
            </w:r>
          </w:p>
          <w:p w:rsidR="001E13F3" w:rsidRDefault="00C1154F">
            <w:pPr>
              <w:pStyle w:val="ItemListinTable"/>
            </w:pPr>
            <w:r>
              <w:t>RAID1</w:t>
            </w:r>
          </w:p>
          <w:p w:rsidR="001E13F3" w:rsidRDefault="00C1154F">
            <w:pPr>
              <w:pStyle w:val="ItemListinTable"/>
            </w:pPr>
            <w:r>
              <w:t>RAID2</w:t>
            </w:r>
          </w:p>
          <w:p w:rsidR="001E13F3" w:rsidRDefault="00C1154F">
            <w:pPr>
              <w:pStyle w:val="ItemListinTable"/>
            </w:pPr>
            <w:r>
              <w:t>RAID3</w:t>
            </w:r>
          </w:p>
          <w:p w:rsidR="001E13F3" w:rsidRDefault="00C1154F">
            <w:pPr>
              <w:pStyle w:val="ItemListinTable"/>
            </w:pPr>
            <w:r>
              <w:t>RAID4</w:t>
            </w:r>
          </w:p>
          <w:p w:rsidR="001E13F3" w:rsidRDefault="00C1154F">
            <w:pPr>
              <w:pStyle w:val="ItemListinTable"/>
            </w:pPr>
            <w:r>
              <w:t>RAID5</w:t>
            </w:r>
          </w:p>
          <w:p w:rsidR="001E13F3" w:rsidRDefault="00C1154F">
            <w:pPr>
              <w:pStyle w:val="ItemListinTable"/>
            </w:pPr>
            <w:r>
              <w:t>RAID6</w:t>
            </w:r>
          </w:p>
          <w:p w:rsidR="001E13F3" w:rsidRDefault="00C1154F">
            <w:pPr>
              <w:pStyle w:val="ItemListinTable"/>
            </w:pPr>
            <w:r>
              <w:t>RAID10</w:t>
            </w:r>
          </w:p>
          <w:p w:rsidR="001E13F3" w:rsidRDefault="00C1154F">
            <w:pPr>
              <w:pStyle w:val="ItemListinTable"/>
            </w:pPr>
            <w:r>
              <w:t>RAID1E</w:t>
            </w:r>
          </w:p>
          <w:p w:rsidR="001E13F3" w:rsidRDefault="00C1154F">
            <w:pPr>
              <w:pStyle w:val="ItemListinTable"/>
            </w:pPr>
            <w:r>
              <w:t>RAID20</w:t>
            </w:r>
          </w:p>
          <w:p w:rsidR="001E13F3" w:rsidRDefault="00C1154F">
            <w:pPr>
              <w:pStyle w:val="ItemListinTable"/>
            </w:pPr>
            <w:r>
              <w:t>RAID30</w:t>
            </w:r>
          </w:p>
          <w:p w:rsidR="001E13F3" w:rsidRDefault="00C1154F">
            <w:pPr>
              <w:pStyle w:val="ItemListinTable"/>
            </w:pPr>
            <w:r>
              <w:t>RAID40</w:t>
            </w:r>
          </w:p>
          <w:p w:rsidR="001E13F3" w:rsidRDefault="00C1154F">
            <w:pPr>
              <w:pStyle w:val="ItemListinTable"/>
            </w:pPr>
            <w:r>
              <w:t>RAID50</w:t>
            </w:r>
          </w:p>
          <w:p w:rsidR="001E13F3" w:rsidRDefault="00C1154F">
            <w:pPr>
              <w:pStyle w:val="ItemListinTable"/>
            </w:pPr>
            <w:r>
              <w:t>RAID60</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DefaultReadPolicy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default read policy of the logical drive. The options are as follows:</w:t>
            </w:r>
          </w:p>
          <w:p w:rsidR="001E13F3" w:rsidRDefault="00C1154F">
            <w:pPr>
              <w:pStyle w:val="ItemListinTable"/>
            </w:pPr>
            <w:r>
              <w:t>NoReadAhead</w:t>
            </w:r>
          </w:p>
          <w:p w:rsidR="001E13F3" w:rsidRDefault="00C1154F">
            <w:pPr>
              <w:pStyle w:val="ItemListinTable"/>
            </w:pPr>
            <w:r>
              <w:t>ReadAhead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DefaultWritePolicy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default write policy of the logical drive. The options are as follows:</w:t>
            </w:r>
          </w:p>
          <w:p w:rsidR="001E13F3" w:rsidRDefault="00C1154F">
            <w:pPr>
              <w:pStyle w:val="ItemListinTable"/>
            </w:pPr>
            <w:r>
              <w:t>WriteThrough</w:t>
            </w:r>
          </w:p>
          <w:p w:rsidR="001E13F3" w:rsidRDefault="00C1154F">
            <w:pPr>
              <w:pStyle w:val="ItemListinTable"/>
            </w:pPr>
            <w:r>
              <w:t>WriteBackWithBBU</w:t>
            </w:r>
          </w:p>
          <w:p w:rsidR="001E13F3" w:rsidRDefault="00C1154F">
            <w:pPr>
              <w:pStyle w:val="ItemListinTable"/>
            </w:pPr>
            <w:r>
              <w:t>WriteBack</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DefaultCachePolicy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default cache policy of the logical drive. The options are as follows:</w:t>
            </w:r>
          </w:p>
          <w:p w:rsidR="001E13F3" w:rsidRDefault="00C1154F">
            <w:pPr>
              <w:pStyle w:val="ItemListinTable"/>
            </w:pPr>
            <w:r>
              <w:t>CachedIO</w:t>
            </w:r>
          </w:p>
          <w:p w:rsidR="001E13F3" w:rsidRDefault="00C1154F">
            <w:pPr>
              <w:pStyle w:val="ItemListinTable"/>
            </w:pPr>
            <w:r>
              <w:t>DirectIO</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ConsistencyCheck</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the consistency check function.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SpanNumber</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number of spans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NumDrivePerSpan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number of member drives of a span.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Spans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subattributes. The options are as follows:</w:t>
            </w:r>
          </w:p>
          <w:p w:rsidR="001E13F3" w:rsidRDefault="00C1154F">
            <w:pPr>
              <w:pStyle w:val="ItemListinTable"/>
            </w:pPr>
            <w:r w:rsidRPr="00EB2199">
              <w:rPr>
                <w:b/>
              </w:rPr>
              <w:t>SpanName</w:t>
            </w:r>
            <w:r>
              <w:t>: indicates the name of the span.</w:t>
            </w:r>
          </w:p>
          <w:p w:rsidR="001E13F3" w:rsidRDefault="00C1154F">
            <w:pPr>
              <w:pStyle w:val="ItemListinTable"/>
            </w:pPr>
            <w:r w:rsidRPr="00EB2199">
              <w:rPr>
                <w:b/>
              </w:rPr>
              <w:t>Drives</w:t>
            </w:r>
            <w:r>
              <w:t>: indicates the list of member drives contained in the span.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CurrentReadPolicy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current read policy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CurrentWritePolicy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current write policy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CurrentCachePolicy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current cache policy of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AccessPolicy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access policy of the logical drive. The options are as follows:</w:t>
            </w:r>
          </w:p>
          <w:p w:rsidR="001E13F3" w:rsidRDefault="00C1154F">
            <w:pPr>
              <w:pStyle w:val="ItemListinTable"/>
            </w:pPr>
            <w:r>
              <w:t>ReadWrite</w:t>
            </w:r>
          </w:p>
          <w:p w:rsidR="001E13F3" w:rsidRDefault="00C1154F">
            <w:pPr>
              <w:pStyle w:val="ItemListinTable"/>
            </w:pPr>
            <w:r>
              <w:t>ReadOnly</w:t>
            </w:r>
          </w:p>
          <w:p w:rsidR="001E13F3" w:rsidRDefault="00C1154F">
            <w:pPr>
              <w:pStyle w:val="ItemListinTable"/>
            </w:pPr>
            <w:r>
              <w:t>Blocked</w:t>
            </w:r>
          </w:p>
          <w:p w:rsidR="001E13F3" w:rsidRDefault="00C1154F">
            <w:pPr>
              <w:pStyle w:val="ItemListinTable"/>
            </w:pPr>
            <w:r>
              <w:t>Hidden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BootEnable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the logical drive is the boot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BGIEnable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enabling status of background initialization.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SSDCachecadeVolume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the logical drive is a CacheCade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SSDCachingEnable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whether a CacheCade logical drive can be used.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AssociatedCacheCadeVolume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access path of the associated CacheCade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DriveCachePolicy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cache policy of the physical drive. The options are as follows:</w:t>
            </w:r>
          </w:p>
          <w:p w:rsidR="001E13F3" w:rsidRDefault="00C1154F">
            <w:pPr>
              <w:pStyle w:val="ItemListinTable"/>
            </w:pPr>
            <w:r>
              <w:t>Enabled</w:t>
            </w:r>
          </w:p>
          <w:p w:rsidR="001E13F3" w:rsidRDefault="00C1154F">
            <w:pPr>
              <w:pStyle w:val="ItemListinTable"/>
            </w:pPr>
            <w:r>
              <w:t>Disabled</w:t>
            </w:r>
          </w:p>
          <w:p w:rsidR="001E13F3" w:rsidRDefault="00C1154F">
            <w:pPr>
              <w:pStyle w:val="ItemListinTable"/>
            </w:pPr>
            <w:r>
              <w:t>Unchanged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OSDriveName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OS drive letter corresponding to the logical drive.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InitializationMode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initialization mode of the logical drive. The options are as follows:</w:t>
            </w:r>
          </w:p>
          <w:p w:rsidR="001E13F3" w:rsidRDefault="00C1154F">
            <w:pPr>
              <w:pStyle w:val="ItemListinTable"/>
            </w:pPr>
            <w:r>
              <w:t>UnInit</w:t>
            </w:r>
          </w:p>
          <w:p w:rsidR="001E13F3" w:rsidRDefault="00C1154F">
            <w:pPr>
              <w:pStyle w:val="ItemListinTable"/>
            </w:pPr>
            <w:r>
              <w:t>QuickInit</w:t>
            </w:r>
          </w:p>
          <w:p w:rsidR="001E13F3" w:rsidRDefault="00C1154F">
            <w:pPr>
              <w:pStyle w:val="ItemListinTable"/>
            </w:pPr>
            <w:r>
              <w:t>FullInit</w:t>
            </w:r>
          </w:p>
        </w:tc>
      </w:tr>
    </w:tbl>
    <w:p w:rsidR="001E13F3" w:rsidRDefault="001E13F3"/>
    <w:p w:rsidR="001E13F3" w:rsidRDefault="00C1154F">
      <w:pPr>
        <w:pStyle w:val="21"/>
      </w:pPr>
      <w:bookmarkStart w:id="274" w:name="_EN-US_TOPIC_0000001137285071"/>
      <w:bookmarkStart w:id="275" w:name="_EN-US_TOPIC_0000001137285071-chtext"/>
      <w:bookmarkStart w:id="276" w:name="_Toc96528808"/>
      <w:bookmarkEnd w:id="274"/>
      <w:r>
        <w:t>Modifying the Logical Drive Resource Attributes</w:t>
      </w:r>
      <w:bookmarkEnd w:id="275"/>
      <w:bookmarkEnd w:id="276"/>
    </w:p>
    <w:p w:rsidR="001E13F3" w:rsidRDefault="00C1154F">
      <w:pPr>
        <w:pStyle w:val="BlockLabel"/>
      </w:pPr>
      <w:r>
        <w:t>Function</w:t>
      </w:r>
    </w:p>
    <w:p w:rsidR="001E13F3" w:rsidRDefault="00C1154F">
      <w:r>
        <w:t>Modify the logical drive resource attributes of a specified RAID controller card.</w:t>
      </w:r>
    </w:p>
    <w:p w:rsidR="001E13F3" w:rsidRDefault="00C1154F">
      <w:pPr>
        <w:pStyle w:val="BlockLabel"/>
      </w:pPr>
      <w:r>
        <w:t>Format</w:t>
      </w:r>
    </w:p>
    <w:p w:rsidR="001E13F3" w:rsidRDefault="00C1154F">
      <w:r>
        <w:rPr>
          <w:b/>
        </w:rPr>
        <w:t>Set-iBMCVolume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-VolumeId </w:t>
      </w:r>
      <w:r>
        <w:rPr>
          <w:i/>
        </w:rPr>
        <w:t>&lt;VolumeId&gt;</w:t>
      </w:r>
      <w:r>
        <w:rPr>
          <w:b/>
        </w:rPr>
        <w:t xml:space="preserve"> -VolumeName</w:t>
      </w:r>
      <w:r>
        <w:t xml:space="preserve"> </w:t>
      </w:r>
      <w:r>
        <w:rPr>
          <w:i/>
        </w:rPr>
        <w:t>&lt;VolumeName&gt;</w:t>
      </w:r>
      <w:r>
        <w:t xml:space="preserve"> </w:t>
      </w:r>
      <w:r>
        <w:rPr>
          <w:b/>
        </w:rPr>
        <w:t xml:space="preserve">-DefaultReadPolicy </w:t>
      </w:r>
      <w:r>
        <w:rPr>
          <w:i/>
        </w:rPr>
        <w:t>&lt;DefaultReadPolicy&gt;</w:t>
      </w:r>
      <w:r>
        <w:t xml:space="preserve"> </w:t>
      </w:r>
      <w:r>
        <w:rPr>
          <w:b/>
        </w:rPr>
        <w:lastRenderedPageBreak/>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&lt;AccessPolicy&gt;</w:t>
      </w:r>
      <w:r>
        <w:t xml:space="preserve"> </w:t>
      </w:r>
      <w:r>
        <w:rPr>
          <w:b/>
        </w:rPr>
        <w:t>-DriveCachePolicy</w:t>
      </w:r>
      <w:r>
        <w:t xml:space="preserve"> </w:t>
      </w:r>
      <w:r>
        <w:rPr>
          <w:i/>
        </w:rPr>
        <w:t>&lt;DriveCachePolicy&gt;</w:t>
      </w:r>
      <w:r>
        <w:t xml:space="preserve"> </w:t>
      </w:r>
      <w:r>
        <w:rPr>
          <w:b/>
        </w:rPr>
        <w:t>-BootEnabled</w:t>
      </w:r>
      <w:r>
        <w:t xml:space="preserve"> </w:t>
      </w:r>
      <w:r>
        <w:rPr>
          <w:i/>
        </w:rPr>
        <w:t>&lt;BootEnabled&gt;</w:t>
      </w:r>
      <w:r>
        <w:t xml:space="preserve"> </w:t>
      </w:r>
      <w:r>
        <w:rPr>
          <w:b/>
        </w:rPr>
        <w:t>-BGIEnabled</w:t>
      </w:r>
      <w:r>
        <w:t xml:space="preserve"> </w:t>
      </w:r>
      <w:r>
        <w:rPr>
          <w:i/>
        </w:rPr>
        <w:t>&lt;BGIEnabled&gt;</w:t>
      </w:r>
      <w:r>
        <w:t xml:space="preserve"> </w:t>
      </w:r>
      <w:r>
        <w:rPr>
          <w:b/>
        </w:rPr>
        <w:t>-SSDCachingEnabled</w:t>
      </w:r>
      <w:r>
        <w:t xml:space="preserve"> </w:t>
      </w:r>
      <w:r>
        <w:rPr>
          <w:i/>
        </w:rPr>
        <w:t>&lt;SSDCachingEnabled&gt;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storage resource ID.</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resource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_EN-US_TOPIC_0000001137285029 \r \h</w:instrText>
            </w:r>
            <w:r>
              <w:fldChar w:fldCharType="separate"/>
            </w:r>
            <w:r>
              <w:t xml:space="preserve">3.82 </w:t>
            </w:r>
            <w:r>
              <w:fldChar w:fldCharType="end"/>
            </w:r>
            <w:r>
              <w:fldChar w:fldCharType="begin"/>
            </w:r>
            <w:r>
              <w:instrText>REF _EN-US_TOPIC_0000001137285029-chtext \h</w:instrText>
            </w:r>
            <w:r>
              <w:fldChar w:fldCharType="separate"/>
            </w:r>
            <w:r>
              <w:t>Querying the Logical Drive Resource Information</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&lt;VolumeName&gt;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name.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&lt;DefaultReadPolicy&gt;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default read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NoReadAhead</w:t>
            </w:r>
            <w:r>
              <w:t>: The Read Ahead function is disabled.</w:t>
            </w:r>
          </w:p>
          <w:p w:rsidR="001E13F3" w:rsidRDefault="00C1154F">
            <w:pPr>
              <w:pStyle w:val="ItemListinTable"/>
            </w:pPr>
            <w:r w:rsidRPr="00EB2199">
              <w:rPr>
                <w:b/>
              </w:rPr>
              <w:t>ReadAhead</w:t>
            </w:r>
            <w:r>
              <w:t>: The Read Ahead function is enabled. The controller pre-reads sequential data or the data predicted to be used and saves it in the cache.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&lt;DefaultWritePolicy&gt;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default write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WriteThrough</w:t>
            </w:r>
            <w:r>
              <w:t>: After the drive subsystem receives all data, the controller sends the host a signal indicating that data transmission is complete.</w:t>
            </w:r>
          </w:p>
          <w:p w:rsidR="001E13F3" w:rsidRDefault="00C1154F">
            <w:pPr>
              <w:pStyle w:val="ItemListinTable"/>
            </w:pPr>
            <w:r w:rsidRPr="00EB2199">
              <w:rPr>
                <w:b/>
              </w:rPr>
              <w:t>WriteBackWithBBU</w:t>
            </w:r>
            <w:r>
              <w:t xml:space="preserve">: When no BBU is configured for the controller or the BBU is faulty, the controller automatically switches to the </w:t>
            </w:r>
            <w:r w:rsidRPr="00EB2199">
              <w:rPr>
                <w:b/>
              </w:rPr>
              <w:t>WriteThrough</w:t>
            </w:r>
            <w:r>
              <w:t xml:space="preserve"> mode.</w:t>
            </w:r>
          </w:p>
          <w:p w:rsidR="001E13F3" w:rsidRDefault="00C1154F">
            <w:pPr>
              <w:pStyle w:val="ItemListinTable"/>
            </w:pPr>
            <w:r w:rsidRPr="00EB2199">
              <w:rPr>
                <w:b/>
              </w:rPr>
              <w:t>WriteBack</w:t>
            </w:r>
            <w:r>
              <w:t>: After receiving all the transmitted data, the controller cache returns a data transmission completion signal to the host.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&lt;DefaultCachePolicy&gt;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default cache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CachedIO</w:t>
            </w:r>
            <w:r>
              <w:t>: All the read and write requests are processed by the RAID controller card cache. Use this value only when CacheCade 1.1 is configured. This value is not recommended in other scenarios.</w:t>
            </w:r>
          </w:p>
          <w:p w:rsidR="001E13F3" w:rsidRDefault="00C1154F">
            <w:pPr>
              <w:pStyle w:val="ItemListinTable"/>
            </w:pPr>
            <w:r w:rsidRPr="00EB2199">
              <w:rPr>
                <w:b/>
              </w:rPr>
              <w:t>DirectIO</w:t>
            </w:r>
            <w:r>
              <w:t xml:space="preserve">: This value has different definitions in read and write </w:t>
            </w:r>
            <w:r>
              <w:lastRenderedPageBreak/>
              <w:t>scenarios.</w:t>
            </w:r>
          </w:p>
          <w:p w:rsidR="001E13F3" w:rsidRDefault="00C1154F" w:rsidP="00EB2199">
            <w:pPr>
              <w:pStyle w:val="SubItemListinTable"/>
              <w:widowControl w:val="0"/>
            </w:pPr>
            <w:r>
              <w:t xml:space="preserve">In read scenarios, data is directly read from physical drives. When </w:t>
            </w:r>
            <w:r w:rsidRPr="00EB2199">
              <w:rPr>
                <w:b/>
              </w:rPr>
              <w:t>DefaultReadPolicy</w:t>
            </w:r>
            <w:r>
              <w:t xml:space="preserve"> is set to </w:t>
            </w:r>
            <w:r w:rsidRPr="00EB2199">
              <w:rPr>
                <w:b/>
              </w:rPr>
              <w:t>ReadAhead</w:t>
            </w:r>
            <w:r>
              <w:t>, data read requests are processed by the RAID controller card cache.</w:t>
            </w:r>
          </w:p>
          <w:p w:rsidR="001E13F3" w:rsidRDefault="00C1154F" w:rsidP="00EB2199">
            <w:pPr>
              <w:pStyle w:val="SubItemListinTable"/>
              <w:widowControl w:val="0"/>
            </w:pPr>
            <w:r>
              <w:t xml:space="preserve">In write scenarios, data write requests are processed by the RAID controller card cache. When </w:t>
            </w:r>
            <w:r w:rsidRPr="00EB2199">
              <w:rPr>
                <w:b/>
              </w:rPr>
              <w:t>DefaultWritePolicy</w:t>
            </w:r>
            <w:r>
              <w:t xml:space="preserve"> is set to </w:t>
            </w:r>
            <w:r w:rsidRPr="00EB2199">
              <w:rPr>
                <w:b/>
              </w:rPr>
              <w:t>WriteThrough</w:t>
            </w:r>
            <w:r>
              <w:t>, data write requests are not processed by the RAID controller card cache and data is directly written into physical drives.</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&lt;AccessPolicy&gt;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access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ReadWrite</w:t>
            </w:r>
            <w:r>
              <w:t>: The logical drive is readable and writable.</w:t>
            </w:r>
          </w:p>
          <w:p w:rsidR="001E13F3" w:rsidRDefault="00C1154F">
            <w:pPr>
              <w:pStyle w:val="ItemListinTable"/>
            </w:pPr>
            <w:r w:rsidRPr="00EB2199">
              <w:rPr>
                <w:b/>
              </w:rPr>
              <w:t>ReadOnly</w:t>
            </w:r>
            <w:r>
              <w:t>: The logical drive can only be read.</w:t>
            </w:r>
          </w:p>
          <w:p w:rsidR="001E13F3" w:rsidRDefault="00C1154F">
            <w:pPr>
              <w:pStyle w:val="ItemListinTable"/>
            </w:pPr>
            <w:r w:rsidRPr="00EB2199">
              <w:rPr>
                <w:b/>
              </w:rPr>
              <w:t>Blocked</w:t>
            </w:r>
            <w:r>
              <w:t>: Access to the logical drive is denied.</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&lt;DriveCachePolicy&gt;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cache policy of the member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Unchanged</w:t>
            </w:r>
            <w:r>
              <w:t>: The default cache policy is retained.</w:t>
            </w:r>
          </w:p>
          <w:p w:rsidR="001E13F3" w:rsidRDefault="00C1154F">
            <w:pPr>
              <w:pStyle w:val="ItemListinTable"/>
            </w:pPr>
            <w:r w:rsidRPr="00EB2199">
              <w:rPr>
                <w:b/>
              </w:rPr>
              <w:t>Enabled</w:t>
            </w:r>
            <w:r>
              <w:t>: During the read/write process, data is written to the cache before being written to physical drives, improving the write performance. However, if the system is powered off unexpectedly, data will be lost if no protection mechanism is available.</w:t>
            </w:r>
          </w:p>
          <w:p w:rsidR="001E13F3" w:rsidRDefault="00C1154F">
            <w:pPr>
              <w:pStyle w:val="ItemListinTable"/>
            </w:pPr>
            <w:r w:rsidRPr="00EB2199">
              <w:rPr>
                <w:b/>
              </w:rPr>
              <w:t>Disabled</w:t>
            </w:r>
            <w:r>
              <w:t>: During the read/write process, data is not written to the cache before being written to physical drives. When the system is powered off unexpectedly, data will not be lost.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&lt;BootEnabled&gt;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the drive is the boot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This parameter can be set to </w:t>
            </w:r>
            <w:r w:rsidRPr="00EB2199">
              <w:rPr>
                <w:b/>
              </w:rPr>
              <w:t>$true</w:t>
            </w:r>
            <w:r>
              <w:t xml:space="preserve"> or </w:t>
            </w:r>
            <w:r w:rsidRPr="00EB2199">
              <w:rPr>
                <w:b/>
              </w:rPr>
              <w:t>1</w:t>
            </w:r>
            <w:r>
              <w:t>, indicating that the drive is the boot drive.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&lt;BGIEnabled&gt;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enable background initialization.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w:t>
            </w:r>
          </w:p>
          <w:p w:rsidR="001E13F3" w:rsidRDefault="00C1154F">
            <w:pPr>
              <w:pStyle w:val="ItemListinTable"/>
            </w:pPr>
            <w:r w:rsidRPr="00EB2199">
              <w:rPr>
                <w:b/>
              </w:rPr>
              <w:t>$false</w:t>
            </w:r>
            <w:r>
              <w:t xml:space="preserve"> or </w:t>
            </w:r>
            <w:r w:rsidRPr="00EB2199">
              <w:rPr>
                <w:b/>
              </w:rPr>
              <w:t>0</w:t>
            </w:r>
            <w:r>
              <w:t>: disable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&lt;SSDCachingEnabled&gt;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whether to use the CacheCade logical drive as the cache. This </w:t>
            </w:r>
            <w:r>
              <w:lastRenderedPageBreak/>
              <w:t>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lastRenderedPageBreak/>
              <w:t>$true</w:t>
            </w:r>
            <w:r>
              <w:t xml:space="preserve"> or </w:t>
            </w:r>
            <w:r w:rsidRPr="00EB2199">
              <w:rPr>
                <w:b/>
              </w:rPr>
              <w:t>1</w:t>
            </w:r>
            <w:r>
              <w:t>: The CacheCade logical drive is used as the cache.</w:t>
            </w:r>
          </w:p>
          <w:p w:rsidR="001E13F3" w:rsidRDefault="00C1154F">
            <w:pPr>
              <w:pStyle w:val="ItemListinTable"/>
            </w:pPr>
            <w:r w:rsidRPr="00EB2199">
              <w:rPr>
                <w:b/>
              </w:rPr>
              <w:lastRenderedPageBreak/>
              <w:t>$false</w:t>
            </w:r>
            <w:r>
              <w:t xml:space="preserve"> or </w:t>
            </w:r>
            <w:r w:rsidRPr="00EB2199">
              <w:rPr>
                <w:b/>
              </w:rPr>
              <w:t>0</w:t>
            </w:r>
            <w:r>
              <w:t>: The CacheCade logical drive is not used as the cache.</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2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5"/>
        </w:numPr>
      </w:pPr>
      <w:r>
        <w:t>Modify the logical drive resource attributes of a specified RAID controller card.</w:t>
      </w:r>
    </w:p>
    <w:p w:rsidR="001E13F3" w:rsidRDefault="00C1154F">
      <w:pPr>
        <w:pStyle w:val="ItemlistTextTD"/>
      </w:pPr>
      <w:r>
        <w:t xml:space="preserve">PS C:\&gt; </w:t>
      </w:r>
      <w:r>
        <w:rPr>
          <w:b/>
        </w:rPr>
        <w:t>Set-iBMCVolume -Session $session -StorageId RAIDStorage0 -VolumeId LogicalDrive0 -VolumeName Volume1 `</w:t>
      </w:r>
      <w:r>
        <w:t xml:space="preserve"> </w:t>
      </w:r>
      <w:r>
        <w:br/>
      </w:r>
      <w:r>
        <w:rPr>
          <w:b/>
        </w:rPr>
        <w:t xml:space="preserve">          -DefaultCachePolicy CachedIO -DefaultWritePolicy WriteBack -DefaultReadPolicy ReadAhead `</w:t>
      </w:r>
      <w:r>
        <w:t xml:space="preserve"> </w:t>
      </w:r>
      <w:r>
        <w:br/>
      </w:r>
      <w:r>
        <w:rPr>
          <w:b/>
        </w:rPr>
        <w:t xml:space="preserve">          -AccessPolicy ReadOnly -DriveCachePolicy Enabled `</w:t>
      </w:r>
      <w:r>
        <w:t xml:space="preserve"> </w:t>
      </w:r>
      <w:r>
        <w:br/>
      </w:r>
      <w:r>
        <w:rPr>
          <w:b/>
        </w:rPr>
        <w:t xml:space="preserve">          -BootEnabled $true -BGIEnabled $true</w:t>
      </w:r>
    </w:p>
    <w:p w:rsidR="001E13F3" w:rsidRDefault="00C1154F">
      <w:pPr>
        <w:pStyle w:val="21"/>
      </w:pPr>
      <w:bookmarkStart w:id="277" w:name="_EN-US_TOPIC_0000001137285115"/>
      <w:bookmarkStart w:id="278" w:name="_EN-US_TOPIC_0000001137285115-chtext"/>
      <w:bookmarkStart w:id="279" w:name="_Toc96528809"/>
      <w:bookmarkEnd w:id="277"/>
      <w:r>
        <w:t>Initializing a Logical Drive</w:t>
      </w:r>
      <w:bookmarkEnd w:id="278"/>
      <w:bookmarkEnd w:id="279"/>
    </w:p>
    <w:p w:rsidR="001E13F3" w:rsidRDefault="00C1154F">
      <w:pPr>
        <w:pStyle w:val="BlockLabel"/>
      </w:pPr>
      <w:r>
        <w:t>Function</w:t>
      </w:r>
    </w:p>
    <w:p w:rsidR="001E13F3" w:rsidRDefault="00C1154F">
      <w:r>
        <w:t>Initialize the logical drive of a specified RAID controller card.</w:t>
      </w:r>
    </w:p>
    <w:p w:rsidR="001E13F3" w:rsidRDefault="00C1154F">
      <w:pPr>
        <w:pStyle w:val="BlockLabel"/>
      </w:pPr>
      <w:r>
        <w:t>Format</w:t>
      </w:r>
    </w:p>
    <w:p w:rsidR="001E13F3" w:rsidRDefault="00C1154F">
      <w:r>
        <w:rPr>
          <w:b/>
        </w:rPr>
        <w:t>Initialize-iBMCVolume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-VolumeId </w:t>
      </w:r>
      <w:r>
        <w:rPr>
          <w:i/>
        </w:rPr>
        <w:t>&lt;VolumeId&gt;</w:t>
      </w:r>
      <w:r>
        <w:t xml:space="preserve"> </w:t>
      </w:r>
      <w:r>
        <w:rPr>
          <w:b/>
        </w:rPr>
        <w:t>-InitAction</w:t>
      </w:r>
      <w:r>
        <w:t xml:space="preserve"> </w:t>
      </w:r>
      <w:r>
        <w:rPr>
          <w:i/>
        </w:rPr>
        <w:t>&lt;InitAction&gt;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2511"/>
        <w:gridCol w:w="3726"/>
      </w:tblGrid>
      <w:tr w:rsidR="001E13F3" w:rsidTr="00EB2199">
        <w:trPr>
          <w:tblHeader/>
        </w:trPr>
        <w:tc>
          <w:tcPr>
            <w:tcW w:w="107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58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storage resource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&lt;VolumeId&gt;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_EN-US_TOPIC_0000001137285029 \r \h</w:instrText>
            </w:r>
            <w:r>
              <w:fldChar w:fldCharType="separate"/>
            </w:r>
            <w:r>
              <w:t xml:space="preserve">3.82 </w:t>
            </w:r>
            <w:r>
              <w:fldChar w:fldCharType="end"/>
            </w:r>
            <w:r>
              <w:fldChar w:fldCharType="begin"/>
            </w:r>
            <w:r>
              <w:instrText>REF _EN-US_TOPIC_0000001137285029-chtext \h</w:instrText>
            </w:r>
            <w:r>
              <w:fldChar w:fldCharType="separate"/>
            </w:r>
            <w:r>
              <w:t>Querying the Logical Drive Resource Information</w:t>
            </w:r>
            <w:r>
              <w:fldChar w:fldCharType="end"/>
            </w:r>
            <w:r>
              <w:t>.</w:t>
            </w:r>
          </w:p>
        </w:tc>
      </w:tr>
      <w:tr w:rsidR="00EB2199" w:rsidTr="00EB2199">
        <w:tc>
          <w:tcPr>
            <w:tcW w:w="107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&lt;InitAction&gt;</w:t>
            </w:r>
          </w:p>
        </w:tc>
        <w:tc>
          <w:tcPr>
            <w:tcW w:w="1581"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initialization mode.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The following initialization modes are supported:</w:t>
            </w:r>
          </w:p>
          <w:p w:rsidR="001E13F3" w:rsidRDefault="00C1154F">
            <w:pPr>
              <w:pStyle w:val="ItemListinTable"/>
            </w:pPr>
            <w:r w:rsidRPr="00EB2199">
              <w:rPr>
                <w:b/>
              </w:rPr>
              <w:t>QuickInit</w:t>
            </w:r>
            <w:r>
              <w:t>: indicates the quick initialization. No task will be created.</w:t>
            </w:r>
          </w:p>
          <w:p w:rsidR="001E13F3" w:rsidRDefault="00C1154F">
            <w:pPr>
              <w:pStyle w:val="ItemListinTable"/>
            </w:pPr>
            <w:r w:rsidRPr="00EB2199">
              <w:rPr>
                <w:b/>
              </w:rPr>
              <w:lastRenderedPageBreak/>
              <w:t>FullInit</w:t>
            </w:r>
            <w:r>
              <w:t>: indicates the complete initialization. A task will be created.</w:t>
            </w:r>
          </w:p>
          <w:p w:rsidR="001E13F3" w:rsidRDefault="00C1154F">
            <w:pPr>
              <w:pStyle w:val="ItemListinTable"/>
            </w:pPr>
            <w:r w:rsidRPr="00EB2199">
              <w:rPr>
                <w:b/>
              </w:rPr>
              <w:t>CancelInit</w:t>
            </w:r>
            <w:r>
              <w:t>: indicates that the initialization is canceled. No task will be created.</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2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6"/>
        </w:numPr>
      </w:pPr>
      <w:r>
        <w:t>Initialize the logical drive of a specified RAID controller card.</w:t>
      </w:r>
    </w:p>
    <w:p w:rsidR="001E13F3" w:rsidRDefault="00C1154F">
      <w:pPr>
        <w:pStyle w:val="ItemlistTextTD"/>
      </w:pPr>
      <w:r>
        <w:t xml:space="preserve">PS C:\&gt; </w:t>
      </w:r>
      <w:r>
        <w:rPr>
          <w:b/>
        </w:rPr>
        <w:t>Initialize-iBMCVolume -Session $session -StorageId RAIDStorage0 `</w:t>
      </w:r>
      <w:r>
        <w:t xml:space="preserve"> </w:t>
      </w:r>
      <w:r>
        <w:br/>
      </w:r>
      <w:r>
        <w:rPr>
          <w:b/>
        </w:rPr>
        <w:t xml:space="preserve">          -VolumeId LogicalDrive0 -InitAction QuickInit</w:t>
      </w:r>
    </w:p>
    <w:p w:rsidR="001E13F3" w:rsidRDefault="00C1154F">
      <w:pPr>
        <w:pStyle w:val="21"/>
      </w:pPr>
      <w:bookmarkStart w:id="280" w:name="_EN-US_TOPIC_0000001137285159"/>
      <w:bookmarkStart w:id="281" w:name="_EN-US_TOPIC_0000001137285159-chtext"/>
      <w:bookmarkStart w:id="282" w:name="_Toc96528810"/>
      <w:bookmarkEnd w:id="280"/>
      <w:r>
        <w:t>Deleting a Logical Drive</w:t>
      </w:r>
      <w:bookmarkEnd w:id="281"/>
      <w:bookmarkEnd w:id="282"/>
    </w:p>
    <w:p w:rsidR="001E13F3" w:rsidRDefault="00C1154F">
      <w:pPr>
        <w:pStyle w:val="BlockLabel"/>
      </w:pPr>
      <w:r>
        <w:t>Function</w:t>
      </w:r>
    </w:p>
    <w:p w:rsidR="001E13F3" w:rsidRDefault="00C1154F">
      <w:r>
        <w:t>Delete the logical drive of a specified RAID controller card.</w:t>
      </w:r>
    </w:p>
    <w:p w:rsidR="001E13F3" w:rsidRDefault="00C1154F">
      <w:pPr>
        <w:pStyle w:val="BlockLabel"/>
      </w:pPr>
      <w:r>
        <w:t>Format</w:t>
      </w:r>
    </w:p>
    <w:p w:rsidR="001E13F3" w:rsidRDefault="00C1154F">
      <w:r>
        <w:rPr>
          <w:b/>
        </w:rPr>
        <w:t>Remove-iBMCVolume</w:t>
      </w:r>
      <w:r>
        <w:t xml:space="preserve"> </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2592"/>
        <w:gridCol w:w="3726"/>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storage resource ID.</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&lt;VolumeId&gt;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resource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_EN-US_TOPIC_0000001137285029 \r \h</w:instrText>
            </w:r>
            <w:r>
              <w:fldChar w:fldCharType="separate"/>
            </w:r>
            <w:r>
              <w:t xml:space="preserve">3.82 </w:t>
            </w:r>
            <w:r>
              <w:fldChar w:fldCharType="end"/>
            </w:r>
            <w:r>
              <w:fldChar w:fldCharType="begin"/>
            </w:r>
            <w:r>
              <w:instrText>REF _EN-US_TOPIC_0000001137285029-chtext \h</w:instrText>
            </w:r>
            <w:r>
              <w:fldChar w:fldCharType="separate"/>
            </w:r>
            <w:r>
              <w:t>Querying the Logical Drive Resource Information</w:t>
            </w:r>
            <w:r>
              <w:fldChar w:fldCharType="end"/>
            </w: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lastRenderedPageBreak/>
        <w:t>Example</w:t>
      </w:r>
    </w:p>
    <w:p w:rsidR="001E13F3" w:rsidRDefault="00C1154F" w:rsidP="00EB2199">
      <w:pPr>
        <w:pStyle w:val="ItemStep"/>
        <w:numPr>
          <w:ilvl w:val="0"/>
          <w:numId w:val="12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7"/>
        </w:numPr>
      </w:pPr>
      <w:r>
        <w:t>Delete the logical drive of a specified RAID controller card.</w:t>
      </w:r>
    </w:p>
    <w:p w:rsidR="001E13F3" w:rsidRDefault="00C1154F">
      <w:pPr>
        <w:pStyle w:val="ItemlistTextTD"/>
      </w:pPr>
      <w:r>
        <w:t xml:space="preserve">PS C:\&gt; </w:t>
      </w:r>
      <w:r>
        <w:rPr>
          <w:b/>
        </w:rPr>
        <w:t>Remove-iBMCVolume -Session $session -StorageId RAIDStorage0 -VolumeId LogicalDrive0</w:t>
      </w:r>
      <w:r>
        <w:t xml:space="preserve">         </w:t>
      </w:r>
      <w:r>
        <w:br/>
        <w:t xml:space="preserve"> </w:t>
      </w:r>
      <w:r>
        <w:br/>
        <w:t xml:space="preserve">Host         : 10.1.1.2     </w:t>
      </w:r>
      <w:r>
        <w:br/>
        <w:t xml:space="preserve">Id           : 3     </w:t>
      </w:r>
      <w:r>
        <w:br/>
        <w:t xml:space="preserve">Name         : volume deletion task     </w:t>
      </w:r>
      <w:r>
        <w:br/>
        <w:t xml:space="preserve">ActivityName : [10.1.1.2] volume deletion task     </w:t>
      </w:r>
      <w:r>
        <w:br/>
        <w:t xml:space="preserve">TaskState    : Completed     </w:t>
      </w:r>
      <w:r>
        <w:br/>
        <w:t xml:space="preserve">StartTime    : 2019-01-06T22:48:09+00:00     </w:t>
      </w:r>
      <w:r>
        <w:br/>
        <w:t xml:space="preserve">EndTime      : 2019-01-06T22:48:13+00:00     </w:t>
      </w:r>
      <w:r>
        <w:br/>
        <w:t xml:space="preserve">TaskStatus   : OK     </w:t>
      </w:r>
      <w:r>
        <w:br/>
        <w:t>TaskPercent  :</w:t>
      </w:r>
    </w:p>
    <w:p w:rsidR="001E13F3" w:rsidRDefault="00C1154F">
      <w:pPr>
        <w:pStyle w:val="21"/>
      </w:pPr>
      <w:bookmarkStart w:id="283" w:name="_EN-US_TOPIC_0000001137285203"/>
      <w:bookmarkStart w:id="284" w:name="_EN-US_TOPIC_0000001137285203-chtext"/>
      <w:bookmarkStart w:id="285" w:name="_Toc96528811"/>
      <w:bookmarkEnd w:id="283"/>
      <w:r>
        <w:t>Creating a Logical Drive</w:t>
      </w:r>
      <w:bookmarkEnd w:id="284"/>
      <w:bookmarkEnd w:id="285"/>
    </w:p>
    <w:p w:rsidR="001E13F3" w:rsidRDefault="00C1154F">
      <w:pPr>
        <w:pStyle w:val="BlockLabel"/>
      </w:pPr>
      <w:r>
        <w:t>Function</w:t>
      </w:r>
    </w:p>
    <w:p w:rsidR="001E13F3" w:rsidRDefault="00C1154F">
      <w:r>
        <w:t>Create a logical drive under a specified RAID controller card.</w:t>
      </w:r>
    </w:p>
    <w:p w:rsidR="001E13F3" w:rsidRDefault="00C1154F">
      <w:pPr>
        <w:pStyle w:val="BlockLabel"/>
      </w:pPr>
      <w:r>
        <w:t>Format</w:t>
      </w:r>
    </w:p>
    <w:p w:rsidR="001E13F3" w:rsidRDefault="00C1154F">
      <w:r>
        <w:rPr>
          <w:b/>
        </w:rPr>
        <w:t>Add-iBMCVolume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-CacheCade</w:t>
      </w:r>
      <w:r>
        <w:t xml:space="preserve"> </w:t>
      </w:r>
      <w:r>
        <w:rPr>
          <w:i/>
        </w:rPr>
        <w:t>&lt;CacheCade&gt;</w:t>
      </w:r>
      <w:r>
        <w:t xml:space="preserve"> </w:t>
      </w:r>
      <w:r>
        <w:rPr>
          <w:b/>
        </w:rPr>
        <w:t xml:space="preserve">-RAIDLevel </w:t>
      </w:r>
      <w:r>
        <w:rPr>
          <w:i/>
        </w:rPr>
        <w:t>&lt;RAIDLevel&gt;</w:t>
      </w:r>
      <w:r>
        <w:t xml:space="preserve"> </w:t>
      </w:r>
      <w:r>
        <w:rPr>
          <w:b/>
        </w:rPr>
        <w:t>-Drives</w:t>
      </w:r>
      <w:r>
        <w:t xml:space="preserve"> </w:t>
      </w:r>
      <w:r>
        <w:rPr>
          <w:i/>
        </w:rPr>
        <w:t>&lt;Drives&gt;</w:t>
      </w:r>
      <w:r>
        <w:t xml:space="preserve"> </w:t>
      </w:r>
      <w:r>
        <w:rPr>
          <w:b/>
        </w:rPr>
        <w:t>-VolumeName</w:t>
      </w:r>
      <w:r>
        <w:t xml:space="preserve"> </w:t>
      </w:r>
      <w:r>
        <w:rPr>
          <w:i/>
        </w:rPr>
        <w:t>&lt;VolumeName&gt;</w:t>
      </w:r>
      <w:r>
        <w:t xml:space="preserve"> </w:t>
      </w:r>
      <w:r>
        <w:rPr>
          <w:b/>
        </w:rPr>
        <w:t>-StripSize</w:t>
      </w:r>
      <w:r>
        <w:t xml:space="preserve"> </w:t>
      </w:r>
      <w:r>
        <w:rPr>
          <w:i/>
        </w:rPr>
        <w:t>&lt;StripSize&gt;</w:t>
      </w:r>
      <w:r>
        <w:t xml:space="preserve"> </w:t>
      </w:r>
      <w:r>
        <w:rPr>
          <w:b/>
        </w:rPr>
        <w:t>-CapacityMB</w:t>
      </w:r>
      <w:r>
        <w:t xml:space="preserve"> </w:t>
      </w:r>
      <w:r>
        <w:rPr>
          <w:i/>
        </w:rPr>
        <w:t>&lt;CapacityMB&gt;</w:t>
      </w:r>
      <w:r>
        <w:t xml:space="preserve"> </w:t>
      </w:r>
      <w:r>
        <w:rPr>
          <w:b/>
        </w:rPr>
        <w:t>-DefaultReadPolicy</w:t>
      </w:r>
      <w:r>
        <w:t xml:space="preserve">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 xml:space="preserve">&lt;AccessPolicy&gt; </w:t>
      </w:r>
      <w:r>
        <w:rPr>
          <w:b/>
          <w:i/>
        </w:rPr>
        <w:t>-DriveCachePolicy</w:t>
      </w:r>
      <w:r>
        <w:rPr>
          <w:i/>
        </w:rPr>
        <w:t>&lt;DriveCachePolicy&gt;</w:t>
      </w:r>
      <w:r>
        <w:t xml:space="preserve"> </w:t>
      </w:r>
      <w:r>
        <w:rPr>
          <w:b/>
        </w:rPr>
        <w:t>-InitMode</w:t>
      </w:r>
      <w:r>
        <w:t xml:space="preserve"> </w:t>
      </w:r>
      <w:r>
        <w:rPr>
          <w:i/>
        </w:rPr>
        <w:t xml:space="preserve">&lt;InitMode&gt; </w:t>
      </w:r>
      <w:r>
        <w:rPr>
          <w:b/>
          <w:i/>
        </w:rPr>
        <w:t>-SpanNumber</w:t>
      </w:r>
      <w:r>
        <w:rPr>
          <w:i/>
        </w:rPr>
        <w:t xml:space="preserve"> &lt;SpanNumber&gt;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2592"/>
        <w:gridCol w:w="3726"/>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&lt;StorageId&gt;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storage resource ID.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 xml:space="preserve">Set this parameter based on the ID queried in </w:t>
            </w:r>
            <w:r>
              <w:fldChar w:fldCharType="begin"/>
            </w:r>
            <w:r>
              <w:instrText>REF _EN-US_TOPIC_0000001137285107 \r \h</w:instrText>
            </w:r>
            <w:r>
              <w:fldChar w:fldCharType="separate"/>
            </w:r>
            <w:r>
              <w:t xml:space="preserve">3.64 </w:t>
            </w:r>
            <w:r>
              <w:fldChar w:fldCharType="end"/>
            </w:r>
            <w:r>
              <w:fldChar w:fldCharType="begin"/>
            </w:r>
            <w:r>
              <w:instrText>REF _EN-US_TOPIC_0000001137285107-chtext \h</w:instrText>
            </w:r>
            <w:r>
              <w:fldChar w:fldCharType="separate"/>
            </w:r>
            <w:r>
              <w:t>Querying the RAID Controller Card Information</w:t>
            </w:r>
            <w:r>
              <w:fldChar w:fldCharType="end"/>
            </w: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&lt;CacheCade&gt;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the logical drive is created as a CacheCade logical drive.</w:t>
            </w:r>
          </w:p>
        </w:tc>
        <w:tc>
          <w:tcPr>
            <w:tcW w:w="2347" w:type="pct"/>
            <w:tcBorders>
              <w:top w:val="single" w:sz="6" w:space="0" w:color="000000"/>
              <w:bottom w:val="single" w:sz="6" w:space="0" w:color="000000"/>
            </w:tcBorders>
            <w:shd w:val="clear" w:color="auto" w:fill="auto"/>
          </w:tcPr>
          <w:p w:rsidR="001E13F3" w:rsidRDefault="00C1154F">
            <w:pPr>
              <w:pStyle w:val="ItemListinTable"/>
            </w:pPr>
            <w:r>
              <w:t xml:space="preserve">When a CacheCade logical drive is to be created, set this parameter to </w:t>
            </w:r>
            <w:r w:rsidRPr="00EB2199">
              <w:rPr>
                <w:b/>
              </w:rPr>
              <w:t>$true</w:t>
            </w:r>
            <w:r>
              <w:t xml:space="preserve"> or </w:t>
            </w:r>
            <w:r w:rsidRPr="00EB2199">
              <w:rPr>
                <w:b/>
              </w:rPr>
              <w:t>1</w:t>
            </w:r>
            <w:r>
              <w:t>.</w:t>
            </w:r>
          </w:p>
          <w:p w:rsidR="001E13F3" w:rsidRDefault="00C1154F">
            <w:pPr>
              <w:pStyle w:val="ItemListinTable"/>
            </w:pPr>
            <w:r>
              <w:t xml:space="preserve">When a non-CacheCade logical drive is to be created, this parameter is optional and can be set to </w:t>
            </w:r>
            <w:r w:rsidRPr="00EB2199">
              <w:rPr>
                <w:b/>
              </w:rPr>
              <w:t>$false</w:t>
            </w:r>
            <w:r>
              <w:t xml:space="preserve"> or </w:t>
            </w:r>
            <w:r w:rsidRPr="00EB2199">
              <w:rPr>
                <w:b/>
              </w:rPr>
              <w:t>0</w:t>
            </w: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&lt;RAIDLevel&gt;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the RAID level of the logical drive. This </w:t>
            </w:r>
            <w:r>
              <w:lastRenderedPageBreak/>
              <w:t>parameter is mandatory.</w:t>
            </w:r>
          </w:p>
        </w:tc>
        <w:tc>
          <w:tcPr>
            <w:tcW w:w="2347" w:type="pct"/>
            <w:tcBorders>
              <w:top w:val="single" w:sz="6" w:space="0" w:color="000000"/>
              <w:bottom w:val="single" w:sz="6" w:space="0" w:color="000000"/>
            </w:tcBorders>
            <w:shd w:val="clear" w:color="auto" w:fill="auto"/>
          </w:tcPr>
          <w:p w:rsidR="001E13F3" w:rsidRDefault="00C1154F">
            <w:pPr>
              <w:pStyle w:val="ItemListinTable"/>
            </w:pPr>
            <w:r>
              <w:lastRenderedPageBreak/>
              <w:t>RAID0</w:t>
            </w:r>
          </w:p>
          <w:p w:rsidR="001E13F3" w:rsidRDefault="00C1154F">
            <w:pPr>
              <w:pStyle w:val="ItemListinTable"/>
            </w:pPr>
            <w:r>
              <w:lastRenderedPageBreak/>
              <w:t>RAID1</w:t>
            </w:r>
          </w:p>
          <w:p w:rsidR="001E13F3" w:rsidRDefault="00C1154F">
            <w:pPr>
              <w:pStyle w:val="ItemListinTable"/>
            </w:pPr>
            <w:r>
              <w:t>RAID5</w:t>
            </w:r>
          </w:p>
          <w:p w:rsidR="001E13F3" w:rsidRDefault="00C1154F">
            <w:pPr>
              <w:pStyle w:val="ItemListinTable"/>
            </w:pPr>
            <w:r>
              <w:t>RAID6</w:t>
            </w:r>
          </w:p>
          <w:p w:rsidR="001E13F3" w:rsidRDefault="00C1154F">
            <w:pPr>
              <w:pStyle w:val="ItemListinTable"/>
            </w:pPr>
            <w:r>
              <w:t>RAID10</w:t>
            </w:r>
          </w:p>
          <w:p w:rsidR="001E13F3" w:rsidRDefault="00C1154F">
            <w:pPr>
              <w:pStyle w:val="ItemListinTable"/>
            </w:pPr>
            <w:r>
              <w:t>RAID50</w:t>
            </w:r>
          </w:p>
          <w:p w:rsidR="001E13F3" w:rsidRDefault="00C1154F">
            <w:pPr>
              <w:pStyle w:val="ItemListinTable"/>
            </w:pPr>
            <w:r>
              <w:t>RAID60</w:t>
            </w:r>
          </w:p>
          <w:p w:rsidR="001E13F3" w:rsidRDefault="00C1154F" w:rsidP="00EB2199">
            <w:pPr>
              <w:pStyle w:val="NotesHeadinginTable"/>
              <w:widowControl w:val="0"/>
            </w:pPr>
            <w:r>
              <w:t>NOTE</w:t>
            </w:r>
          </w:p>
          <w:p w:rsidR="001E13F3" w:rsidRDefault="00C1154F" w:rsidP="00EB2199">
            <w:pPr>
              <w:pStyle w:val="NotesTextListinTable"/>
              <w:widowControl w:val="0"/>
            </w:pPr>
            <w:r>
              <w:t xml:space="preserve">When a CacheCade logical drive is to be created, this parameter can only be set to </w:t>
            </w:r>
            <w:r w:rsidRPr="00EB2199">
              <w:rPr>
                <w:b/>
              </w:rPr>
              <w:t>RAID0</w:t>
            </w:r>
            <w:r>
              <w:t xml:space="preserve"> or </w:t>
            </w:r>
            <w:r w:rsidRPr="00EB2199">
              <w:rPr>
                <w:b/>
              </w:rPr>
              <w:t>RAID1</w:t>
            </w:r>
            <w:r>
              <w:t>.</w:t>
            </w:r>
          </w:p>
          <w:p w:rsidR="001E13F3" w:rsidRDefault="00C1154F" w:rsidP="00EB2199">
            <w:pPr>
              <w:pStyle w:val="NotesTextListinTable"/>
              <w:widowControl w:val="0"/>
            </w:pPr>
            <w:r>
              <w:t>You do not need to set this parameter when adding a logical drive to an existing drive group.</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&lt;Drives&gt;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list of member drives.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Format: [disk1,disk2,...,diskN]</w:t>
            </w:r>
          </w:p>
          <w:p w:rsidR="001E13F3" w:rsidRDefault="00C1154F" w:rsidP="00EB2199">
            <w:pPr>
              <w:pStyle w:val="NotesHeadinginTable"/>
              <w:widowControl w:val="0"/>
            </w:pPr>
            <w:r>
              <w:t>NOTE</w:t>
            </w:r>
          </w:p>
          <w:p w:rsidR="001E13F3" w:rsidRDefault="00C1154F" w:rsidP="00EB2199">
            <w:pPr>
              <w:pStyle w:val="NotesTextListinTable"/>
              <w:widowControl w:val="0"/>
            </w:pPr>
            <w:r>
              <w:t>The member drives must use the same type of interfaces and storage media.</w:t>
            </w:r>
          </w:p>
          <w:p w:rsidR="001E13F3" w:rsidRDefault="00C1154F" w:rsidP="00EB2199">
            <w:pPr>
              <w:pStyle w:val="NotesTextListinTable"/>
              <w:widowControl w:val="0"/>
            </w:pPr>
            <w:r>
              <w:t>Enter the ID of a physical drive in the available drive group if you want to add a logical drive to an existing drive group.</w:t>
            </w:r>
          </w:p>
          <w:p w:rsidR="001E13F3" w:rsidRDefault="00C1154F" w:rsidP="00EB2199">
            <w:pPr>
              <w:pStyle w:val="NotesTextListinTable"/>
              <w:widowControl w:val="0"/>
            </w:pPr>
            <w:r>
              <w:t xml:space="preserve">Set this parameter based on the </w:t>
            </w:r>
            <w:r w:rsidRPr="00EB2199">
              <w:rPr>
                <w:b/>
              </w:rPr>
              <w:t>DriveID</w:t>
            </w:r>
            <w:r>
              <w:t xml:space="preserve"> queried in </w:t>
            </w:r>
            <w:r>
              <w:fldChar w:fldCharType="begin"/>
            </w:r>
            <w:r>
              <w:instrText>REF _EN-US_TOPIC_0000001137285023 \r \h</w:instrText>
            </w:r>
            <w:r>
              <w:fldChar w:fldCharType="separate"/>
            </w:r>
            <w:r>
              <w:t xml:space="preserve">3.67 </w:t>
            </w:r>
            <w:r>
              <w:fldChar w:fldCharType="end"/>
            </w:r>
            <w:r>
              <w:fldChar w:fldCharType="begin"/>
            </w:r>
            <w:r>
              <w:instrText>REF _EN-US_TOPIC_0000001137285023-chtext \h</w:instrText>
            </w:r>
            <w:r>
              <w:fldChar w:fldCharType="separate"/>
            </w:r>
            <w:r>
              <w:t>Querying the Drive Information</w:t>
            </w:r>
            <w:r>
              <w:fldChar w:fldCharType="end"/>
            </w:r>
            <w:r>
              <w:t xml:space="preserve">, when </w:t>
            </w:r>
            <w:r w:rsidRPr="00EB2199">
              <w:rPr>
                <w:b/>
              </w:rPr>
              <w:t>FirmwareStatus</w:t>
            </w:r>
            <w:r>
              <w:t xml:space="preserve"> is set to </w:t>
            </w:r>
            <w:r w:rsidRPr="00EB2199">
              <w:rPr>
                <w:b/>
              </w:rPr>
              <w:t>UnconfiguredGood</w:t>
            </w: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&lt;VolumeName&gt;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name.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&lt;StripSize&gt;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strip size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The unit is byte. The options are as follows:</w:t>
            </w:r>
          </w:p>
          <w:p w:rsidR="001E13F3" w:rsidRDefault="00C1154F">
            <w:pPr>
              <w:pStyle w:val="ItemListinTable"/>
            </w:pPr>
            <w:r>
              <w:t>65536</w:t>
            </w:r>
          </w:p>
          <w:p w:rsidR="001E13F3" w:rsidRDefault="00C1154F">
            <w:pPr>
              <w:pStyle w:val="ItemListinTable"/>
            </w:pPr>
            <w:r>
              <w:t>131072</w:t>
            </w:r>
          </w:p>
          <w:p w:rsidR="001E13F3" w:rsidRDefault="00C1154F">
            <w:pPr>
              <w:pStyle w:val="ItemListinTable"/>
            </w:pPr>
            <w:r>
              <w:t>262144</w:t>
            </w:r>
          </w:p>
          <w:p w:rsidR="001E13F3" w:rsidRDefault="00C1154F">
            <w:pPr>
              <w:pStyle w:val="ItemListinTable"/>
            </w:pPr>
            <w:r>
              <w:t>524288</w:t>
            </w:r>
          </w:p>
          <w:p w:rsidR="001E13F3" w:rsidRDefault="00C1154F">
            <w:pPr>
              <w:pStyle w:val="ItemListinTable"/>
            </w:pPr>
            <w:r>
              <w:t>1048576</w:t>
            </w:r>
          </w:p>
          <w:p w:rsidR="001E13F3" w:rsidRDefault="00C1154F" w:rsidP="00EB2199">
            <w:pPr>
              <w:pStyle w:val="NotesHeadinginTable"/>
              <w:widowControl w:val="0"/>
            </w:pPr>
            <w:r>
              <w:t>NOTE</w:t>
            </w:r>
          </w:p>
          <w:p w:rsidR="001E13F3" w:rsidRDefault="00C1154F">
            <w:pPr>
              <w:pStyle w:val="NotesTextinTable"/>
            </w:pPr>
            <w:r>
              <w:t>You do not need to set this parameter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&lt;CapacityMB&gt;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logical drive capacity.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The value must be an integer in bytes. The value must be a multiple of 1048576 (1 MB).</w:t>
            </w:r>
          </w:p>
          <w:p w:rsidR="001E13F3" w:rsidRDefault="00C1154F" w:rsidP="00EB2199">
            <w:pPr>
              <w:pStyle w:val="NotesHeadinginTable"/>
              <w:widowControl w:val="0"/>
            </w:pPr>
            <w:r>
              <w:t>NOTE</w:t>
            </w:r>
          </w:p>
          <w:p w:rsidR="001E13F3" w:rsidRDefault="00C1154F">
            <w:pPr>
              <w:pStyle w:val="NotesTextinTable"/>
            </w:pPr>
            <w:r>
              <w:t>You do not need to set this parameter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&lt;DefaultReadPolicy&gt;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default read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NoReadAhead</w:t>
            </w:r>
            <w:r>
              <w:t>: The Read Ahead function is disabled.</w:t>
            </w:r>
          </w:p>
          <w:p w:rsidR="001E13F3" w:rsidRDefault="00C1154F">
            <w:pPr>
              <w:pStyle w:val="ItemListinTable"/>
            </w:pPr>
            <w:r w:rsidRPr="00EB2199">
              <w:rPr>
                <w:b/>
              </w:rPr>
              <w:t>ReadAhead</w:t>
            </w:r>
            <w:r>
              <w:t xml:space="preserve">: The Read Ahead </w:t>
            </w:r>
            <w:r>
              <w:lastRenderedPageBreak/>
              <w:t>function is enabled. The controller pre-reads sequential data or the data predicted to be used and saves it in the cache.</w:t>
            </w:r>
          </w:p>
          <w:p w:rsidR="001E13F3" w:rsidRDefault="00C1154F" w:rsidP="00EB2199">
            <w:pPr>
              <w:pStyle w:val="NotesHeadinginTable"/>
              <w:widowControl w:val="0"/>
            </w:pPr>
            <w:r>
              <w:t>NOTE</w:t>
            </w:r>
          </w:p>
          <w:p w:rsidR="001E13F3" w:rsidRDefault="00C1154F">
            <w:pPr>
              <w:pStyle w:val="NotesTextinTable"/>
            </w:pPr>
            <w:r>
              <w:t>You do not need to set this parameter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&lt;DefaultWritePolicy&gt;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default write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WriteThrough</w:t>
            </w:r>
            <w:r>
              <w:t>: After the drive subsystem receives all data, the controller sends the host a signal indicating that data transmission is complete.</w:t>
            </w:r>
          </w:p>
          <w:p w:rsidR="001E13F3" w:rsidRDefault="00C1154F">
            <w:pPr>
              <w:pStyle w:val="ItemListinTable"/>
            </w:pPr>
            <w:r w:rsidRPr="00EB2199">
              <w:rPr>
                <w:b/>
              </w:rPr>
              <w:t>WriteBackWithBBU</w:t>
            </w:r>
            <w:r>
              <w:t xml:space="preserve">: When no BBU is configured for the controller or the BBU is faulty, the controller automatically switches to the </w:t>
            </w:r>
            <w:r w:rsidRPr="00EB2199">
              <w:rPr>
                <w:b/>
              </w:rPr>
              <w:t>WriteThrough</w:t>
            </w:r>
            <w:r>
              <w:t xml:space="preserve"> mode.</w:t>
            </w:r>
          </w:p>
          <w:p w:rsidR="001E13F3" w:rsidRDefault="00C1154F">
            <w:pPr>
              <w:pStyle w:val="ItemListinTable"/>
            </w:pPr>
            <w:r w:rsidRPr="00EB2199">
              <w:rPr>
                <w:b/>
              </w:rPr>
              <w:t>WriteBack</w:t>
            </w:r>
            <w:r>
              <w:t>: After receiving all the transmitted data, the controller cache returns a data transmission completion signal to the host.</w:t>
            </w:r>
          </w:p>
          <w:p w:rsidR="001E13F3" w:rsidRDefault="00C1154F" w:rsidP="00EB2199">
            <w:pPr>
              <w:pStyle w:val="NotesHeadinginTable"/>
              <w:widowControl w:val="0"/>
            </w:pPr>
            <w:r>
              <w:t>NOTE</w:t>
            </w:r>
          </w:p>
          <w:p w:rsidR="001E13F3" w:rsidRDefault="00C1154F">
            <w:pPr>
              <w:pStyle w:val="NotesTextinTable"/>
            </w:pPr>
            <w:r>
              <w:t xml:space="preserve">You cannot set this parameter to </w:t>
            </w:r>
            <w:r w:rsidRPr="00EB2199">
              <w:rPr>
                <w:b/>
              </w:rPr>
              <w:t>WriteBack</w:t>
            </w:r>
            <w:r>
              <w:t xml:space="preserve">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&lt;DefaultCachePolicy&gt;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default cache policy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CachedIO</w:t>
            </w:r>
            <w:r>
              <w:t>: All the read and write requests are processed by the RAID controller card cache. Use this value only when CacheCade 1.1 is configured. This value is not recommended in other scenarios.</w:t>
            </w:r>
          </w:p>
          <w:p w:rsidR="001E13F3" w:rsidRDefault="00C1154F">
            <w:pPr>
              <w:pStyle w:val="ItemListinTable"/>
            </w:pPr>
            <w:r w:rsidRPr="00EB2199">
              <w:rPr>
                <w:b/>
              </w:rPr>
              <w:t>DirectIO</w:t>
            </w:r>
            <w:r>
              <w:t>: This value has different definitions in read and write scenarios.</w:t>
            </w:r>
          </w:p>
          <w:p w:rsidR="001E13F3" w:rsidRDefault="00C1154F" w:rsidP="00EB2199">
            <w:pPr>
              <w:pStyle w:val="SubItemListinTable"/>
              <w:widowControl w:val="0"/>
            </w:pPr>
            <w:r>
              <w:t xml:space="preserve">In read scenarios, data is directly read from physical drives. When </w:t>
            </w:r>
            <w:r w:rsidRPr="00EB2199">
              <w:rPr>
                <w:b/>
              </w:rPr>
              <w:t>DefaultReadPolicy</w:t>
            </w:r>
            <w:r>
              <w:t xml:space="preserve"> is set to </w:t>
            </w:r>
            <w:r w:rsidRPr="00EB2199">
              <w:rPr>
                <w:b/>
              </w:rPr>
              <w:t>ReadAhead</w:t>
            </w:r>
            <w:r>
              <w:t>, data read requests are processed by the RAID controller card cache.</w:t>
            </w:r>
          </w:p>
          <w:p w:rsidR="001E13F3" w:rsidRDefault="00C1154F" w:rsidP="00EB2199">
            <w:pPr>
              <w:pStyle w:val="SubItemListinTable"/>
              <w:widowControl w:val="0"/>
            </w:pPr>
            <w:r>
              <w:t xml:space="preserve">In write scenarios, data write requests are processed by the RAID controller card cache. When </w:t>
            </w:r>
            <w:r w:rsidRPr="00EB2199">
              <w:rPr>
                <w:b/>
              </w:rPr>
              <w:t>DefaultWritePolicy</w:t>
            </w:r>
            <w:r>
              <w:t xml:space="preserve"> is set to </w:t>
            </w:r>
            <w:r w:rsidRPr="00EB2199">
              <w:rPr>
                <w:b/>
              </w:rPr>
              <w:t>WriteThrough</w:t>
            </w:r>
            <w:r>
              <w:t>, data write requests are not processed by the RAID controller card cache and data is directly written into physical drives.</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&lt;AccessPolicy&gt;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Specifies the access policy </w:t>
            </w:r>
            <w:r>
              <w:lastRenderedPageBreak/>
              <w:t>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lastRenderedPageBreak/>
              <w:t>The following policies are supported:</w:t>
            </w:r>
          </w:p>
          <w:p w:rsidR="001E13F3" w:rsidRDefault="00C1154F">
            <w:pPr>
              <w:pStyle w:val="ItemListinTable"/>
            </w:pPr>
            <w:r w:rsidRPr="00EB2199">
              <w:rPr>
                <w:b/>
              </w:rPr>
              <w:lastRenderedPageBreak/>
              <w:t>ReadWrite</w:t>
            </w:r>
            <w:r>
              <w:t>: The logical drive is readable and writable.</w:t>
            </w:r>
          </w:p>
          <w:p w:rsidR="001E13F3" w:rsidRDefault="00C1154F">
            <w:pPr>
              <w:pStyle w:val="ItemListinTable"/>
            </w:pPr>
            <w:r w:rsidRPr="00EB2199">
              <w:rPr>
                <w:b/>
              </w:rPr>
              <w:t>ReadOnly</w:t>
            </w:r>
            <w:r>
              <w:t>: The logical drive can only be read.</w:t>
            </w:r>
          </w:p>
          <w:p w:rsidR="001E13F3" w:rsidRDefault="00C1154F">
            <w:pPr>
              <w:pStyle w:val="ItemListinTable"/>
            </w:pPr>
            <w:r w:rsidRPr="00EB2199">
              <w:rPr>
                <w:b/>
              </w:rPr>
              <w:t>Blocked</w:t>
            </w:r>
            <w:r>
              <w:t>: Access to the logical drive is denied.</w:t>
            </w:r>
          </w:p>
          <w:p w:rsidR="001E13F3" w:rsidRDefault="00C1154F" w:rsidP="00EB2199">
            <w:pPr>
              <w:pStyle w:val="NotesHeadinginTable"/>
              <w:widowControl w:val="0"/>
            </w:pPr>
            <w:r>
              <w:t>NOTE</w:t>
            </w:r>
          </w:p>
          <w:p w:rsidR="001E13F3" w:rsidRDefault="00C1154F">
            <w:pPr>
              <w:pStyle w:val="NotesTextinTable"/>
            </w:pPr>
            <w:r>
              <w:t>You do not need to set this parameter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&lt;DriveCachePolicy&gt;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cache policy of the member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TableText"/>
            </w:pPr>
            <w:r>
              <w:t>The following policies are supported:</w:t>
            </w:r>
          </w:p>
          <w:p w:rsidR="001E13F3" w:rsidRDefault="00C1154F">
            <w:pPr>
              <w:pStyle w:val="ItemListinTable"/>
            </w:pPr>
            <w:r w:rsidRPr="00EB2199">
              <w:rPr>
                <w:b/>
              </w:rPr>
              <w:t>Unchanged</w:t>
            </w:r>
            <w:r>
              <w:t>: The default cache policy is retained.</w:t>
            </w:r>
          </w:p>
          <w:p w:rsidR="001E13F3" w:rsidRDefault="00C1154F">
            <w:pPr>
              <w:pStyle w:val="ItemListinTable"/>
            </w:pPr>
            <w:r w:rsidRPr="00EB2199">
              <w:rPr>
                <w:b/>
              </w:rPr>
              <w:t>Enabled</w:t>
            </w:r>
            <w:r>
              <w:t>: During the read/write process, data is written to the cache before being written to physical drives, improving the write performance. However, if the system is powered off unexpectedly, data will be lost if no protection mechanism is available.</w:t>
            </w:r>
          </w:p>
          <w:p w:rsidR="001E13F3" w:rsidRDefault="00C1154F">
            <w:pPr>
              <w:pStyle w:val="ItemListinTable"/>
            </w:pPr>
            <w:r w:rsidRPr="00EB2199">
              <w:rPr>
                <w:b/>
              </w:rPr>
              <w:t>Disabled</w:t>
            </w:r>
            <w:r>
              <w:t>: During the read/write process, data is not written to the cache before being written to physical drives. When the system is powered off unexpectedly, data will not be lost.</w:t>
            </w:r>
          </w:p>
          <w:p w:rsidR="001E13F3" w:rsidRDefault="00C1154F" w:rsidP="00EB2199">
            <w:pPr>
              <w:pStyle w:val="NotesHeadinginTable"/>
              <w:widowControl w:val="0"/>
            </w:pPr>
            <w:r>
              <w:t>NOTE</w:t>
            </w:r>
          </w:p>
          <w:p w:rsidR="001E13F3" w:rsidRDefault="00C1154F">
            <w:pPr>
              <w:pStyle w:val="NotesTextinTable"/>
            </w:pPr>
            <w:r>
              <w:t>You do not need to set this parameter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&lt;InitMode&gt;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initialization mode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rsidRPr="00EB2199">
              <w:rPr>
                <w:b/>
              </w:rPr>
              <w:t>UnInit</w:t>
            </w:r>
            <w:r>
              <w:t>: The initialization is not performed.</w:t>
            </w:r>
          </w:p>
          <w:p w:rsidR="001E13F3" w:rsidRDefault="00C1154F">
            <w:pPr>
              <w:pStyle w:val="ItemListinTable"/>
            </w:pPr>
            <w:r w:rsidRPr="00EB2199">
              <w:rPr>
                <w:b/>
              </w:rPr>
              <w:t>QuickInit</w:t>
            </w:r>
            <w:r>
              <w:t xml:space="preserve">: Write zeros for the first and last 10 MB of the logical drive. After that, the logical drive status changes to </w:t>
            </w:r>
            <w:r w:rsidRPr="00EB2199">
              <w:rPr>
                <w:b/>
              </w:rPr>
              <w:t>Optimal</w:t>
            </w:r>
            <w:r>
              <w:t>.</w:t>
            </w:r>
          </w:p>
          <w:p w:rsidR="001E13F3" w:rsidRDefault="00C1154F">
            <w:pPr>
              <w:pStyle w:val="ItemListinTable"/>
            </w:pPr>
            <w:r w:rsidRPr="00EB2199">
              <w:rPr>
                <w:b/>
              </w:rPr>
              <w:t>FullInit</w:t>
            </w:r>
            <w:r>
              <w:t xml:space="preserve">: Initialize the logical drive. Before the initialization is complete, the logical drive status is </w:t>
            </w:r>
            <w:r w:rsidRPr="00EB2199">
              <w:rPr>
                <w:b/>
              </w:rPr>
              <w:t>initialization</w:t>
            </w:r>
            <w:r>
              <w:t>.</w:t>
            </w:r>
          </w:p>
          <w:p w:rsidR="001E13F3" w:rsidRDefault="00C1154F" w:rsidP="00EB2199">
            <w:pPr>
              <w:pStyle w:val="NotesHeadinginTable"/>
              <w:widowControl w:val="0"/>
            </w:pPr>
            <w:r>
              <w:t>NOTE</w:t>
            </w:r>
          </w:p>
          <w:p w:rsidR="001E13F3" w:rsidRDefault="00C1154F">
            <w:pPr>
              <w:pStyle w:val="NotesTextinTable"/>
            </w:pPr>
            <w:r>
              <w:t>You do not need to set this parameter when creating a CacheCade logical drive.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&lt;SpanNumber&gt;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number of spans of the logical drive. This parameter is optional.</w:t>
            </w:r>
          </w:p>
        </w:tc>
        <w:tc>
          <w:tcPr>
            <w:tcW w:w="2347" w:type="pct"/>
            <w:tcBorders>
              <w:top w:val="single" w:sz="6" w:space="0" w:color="000000"/>
              <w:bottom w:val="single" w:sz="6" w:space="0" w:color="000000"/>
            </w:tcBorders>
            <w:shd w:val="clear" w:color="auto" w:fill="auto"/>
          </w:tcPr>
          <w:p w:rsidR="001E13F3" w:rsidRDefault="00C1154F">
            <w:pPr>
              <w:pStyle w:val="ItemListinTable"/>
            </w:pPr>
            <w:r>
              <w:t xml:space="preserve">Set this parameter to </w:t>
            </w:r>
            <w:r w:rsidRPr="00EB2199">
              <w:rPr>
                <w:b/>
              </w:rPr>
              <w:t>1</w:t>
            </w:r>
            <w:r>
              <w:t xml:space="preserve"> if the RAID level is RAID 0, RAID 1, RAID 5, or RAID 6.</w:t>
            </w:r>
          </w:p>
          <w:p w:rsidR="001E13F3" w:rsidRDefault="00C1154F">
            <w:pPr>
              <w:pStyle w:val="ItemListinTable"/>
            </w:pPr>
            <w:r>
              <w:t xml:space="preserve">Set this parameter to a value ranging from </w:t>
            </w:r>
            <w:r w:rsidRPr="00EB2199">
              <w:rPr>
                <w:b/>
              </w:rPr>
              <w:t>2</w:t>
            </w:r>
            <w:r>
              <w:t xml:space="preserve"> to </w:t>
            </w:r>
            <w:r w:rsidRPr="00EB2199">
              <w:rPr>
                <w:b/>
              </w:rPr>
              <w:t>8</w:t>
            </w:r>
            <w:r>
              <w:t xml:space="preserve"> if the RAID level is RAID </w:t>
            </w:r>
            <w:r>
              <w:lastRenderedPageBreak/>
              <w:t>10, RAID 50, or RAID 60.</w:t>
            </w:r>
          </w:p>
          <w:p w:rsidR="001E13F3" w:rsidRDefault="00C1154F" w:rsidP="00EB2199">
            <w:pPr>
              <w:pStyle w:val="NotesHeadinginTable"/>
              <w:widowControl w:val="0"/>
            </w:pPr>
            <w:r>
              <w:t>NOTE</w:t>
            </w:r>
          </w:p>
          <w:p w:rsidR="001E13F3" w:rsidRDefault="00C1154F" w:rsidP="00EB2199">
            <w:pPr>
              <w:pStyle w:val="NotesTextListinTable"/>
              <w:widowControl w:val="0"/>
            </w:pPr>
            <w:r>
              <w:t>You do not need to set this parameter when creating a CacheCade logical drive.</w:t>
            </w:r>
          </w:p>
          <w:p w:rsidR="001E13F3" w:rsidRDefault="00C1154F" w:rsidP="00EB2199">
            <w:pPr>
              <w:pStyle w:val="NotesTextListinTable"/>
              <w:widowControl w:val="0"/>
            </w:pPr>
            <w:r>
              <w:t>You do not need to set this parameter when adding a logical drive to an existing drive group.</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2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8"/>
        </w:numPr>
      </w:pPr>
      <w:r>
        <w:t>Create a logical drive under a specified RAID controller card.</w:t>
      </w:r>
    </w:p>
    <w:p w:rsidR="001E13F3" w:rsidRDefault="00C1154F">
      <w:pPr>
        <w:pStyle w:val="ItemlistTextTD"/>
      </w:pPr>
      <w:r>
        <w:t xml:space="preserve">PS C:\&gt; </w:t>
      </w:r>
      <w:r>
        <w:rPr>
          <w:b/>
        </w:rPr>
        <w:t>$Drives = ,@(0, 1)</w:t>
      </w:r>
      <w:r>
        <w:t xml:space="preserve"> </w:t>
      </w:r>
      <w:r>
        <w:br/>
        <w:t xml:space="preserve">PS C:\&gt; </w:t>
      </w:r>
      <w:r>
        <w:rPr>
          <w:b/>
        </w:rPr>
        <w:t>$Volumes = Add-iBMCVolume -Session $session -StorageId RAIDStorage0 -CacheCade $false -RAIDLevel RAID1 -Drives $Drives</w:t>
      </w:r>
      <w:r>
        <w:t xml:space="preserve"> </w:t>
      </w:r>
      <w:r>
        <w:br/>
        <w:t xml:space="preserve">   </w:t>
      </w:r>
      <w:r>
        <w:br/>
        <w:t xml:space="preserve"> Host         : 10.1.1.2 </w:t>
      </w:r>
      <w:r>
        <w:br/>
        <w:t xml:space="preserve"> Id           : 4  </w:t>
      </w:r>
      <w:r>
        <w:br/>
        <w:t xml:space="preserve"> Name         : volume creation task  </w:t>
      </w:r>
      <w:r>
        <w:br/>
        <w:t xml:space="preserve"> ActivityName : [10.1.1.2] volume creation task  </w:t>
      </w:r>
      <w:r>
        <w:br/>
        <w:t xml:space="preserve"> TaskState    : Completed  </w:t>
      </w:r>
      <w:r>
        <w:br/>
        <w:t xml:space="preserve"> StartTime    : 2019-01-07T09:37:15+00:00  </w:t>
      </w:r>
      <w:r>
        <w:br/>
        <w:t xml:space="preserve"> EndTime      : 2019-01-07T09:37:29+00:00  </w:t>
      </w:r>
      <w:r>
        <w:br/>
        <w:t xml:space="preserve"> TaskStatus   : OK  </w:t>
      </w:r>
      <w:r>
        <w:br/>
        <w:t xml:space="preserve"> TaskPercent  :</w:t>
      </w:r>
    </w:p>
    <w:p w:rsidR="001E13F3" w:rsidRDefault="00C1154F">
      <w:pPr>
        <w:pStyle w:val="21"/>
      </w:pPr>
      <w:bookmarkStart w:id="286" w:name="_EN-US_TOPIC_0000001137285031"/>
      <w:bookmarkStart w:id="287" w:name="_EN-US_TOPIC_0000001137285031-chtext"/>
      <w:bookmarkStart w:id="288" w:name="_Toc96528812"/>
      <w:bookmarkEnd w:id="286"/>
      <w:r>
        <w:t>Collecting iBMC Logs in One-click Mode</w:t>
      </w:r>
      <w:bookmarkEnd w:id="287"/>
      <w:bookmarkEnd w:id="288"/>
    </w:p>
    <w:p w:rsidR="001E13F3" w:rsidRDefault="00C1154F">
      <w:pPr>
        <w:pStyle w:val="BlockLabel"/>
      </w:pPr>
      <w:r>
        <w:t>Function</w:t>
      </w:r>
    </w:p>
    <w:p w:rsidR="001E13F3" w:rsidRDefault="00C1154F">
      <w:r>
        <w:t>Collect the maintenance information about all modules of a board.</w:t>
      </w:r>
    </w:p>
    <w:p w:rsidR="001E13F3" w:rsidRDefault="00C1154F">
      <w:pPr>
        <w:pStyle w:val="BlockLabel"/>
      </w:pPr>
      <w:r>
        <w:t>Format</w:t>
      </w:r>
    </w:p>
    <w:p w:rsidR="001E13F3" w:rsidRDefault="00C1154F">
      <w:r>
        <w:rPr>
          <w:b/>
        </w:rPr>
        <w:t>Export-iBMCMaintenanceInfo -Session</w:t>
      </w:r>
      <w:r>
        <w:t xml:space="preserve"> </w:t>
      </w:r>
      <w:r>
        <w:rPr>
          <w:i/>
        </w:rPr>
        <w:t>&lt;$session&gt;</w:t>
      </w:r>
      <w:r>
        <w:t xml:space="preserve"> </w:t>
      </w:r>
      <w:r>
        <w:rPr>
          <w:b/>
        </w:rPr>
        <w:t xml:space="preserve">-ExportTo </w:t>
      </w:r>
      <w:r>
        <w:rPr>
          <w:i/>
        </w:rPr>
        <w:t>&lt;ExportTo&gt;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3078"/>
        <w:gridCol w:w="3240"/>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&lt;ExportTo&gt;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for exporting the configuration file.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ItemListinTable"/>
            </w:pPr>
            <w:r>
              <w:t xml:space="preserve">If a local temporary directory of the iBMC is used, the directory must be the </w:t>
            </w:r>
            <w:r w:rsidRPr="00EB2199">
              <w:rPr>
                <w:b/>
              </w:rPr>
              <w:t>/tmp</w:t>
            </w:r>
            <w:r>
              <w:t xml:space="preserve"> directory and a file name must be specified.</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0"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The format of the exported file must be .tar.gz.</w:t>
      </w:r>
    </w:p>
    <w:p w:rsidR="001E13F3" w:rsidRDefault="00C1154F">
      <w:pPr>
        <w:pStyle w:val="BlockLabel"/>
      </w:pPr>
      <w:r>
        <w:t>Example</w:t>
      </w:r>
    </w:p>
    <w:p w:rsidR="001E13F3" w:rsidRDefault="00C1154F" w:rsidP="00EB2199">
      <w:pPr>
        <w:pStyle w:val="ItemStep"/>
        <w:numPr>
          <w:ilvl w:val="0"/>
          <w:numId w:val="12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29"/>
        </w:numPr>
      </w:pPr>
      <w:r>
        <w:t>Export iBMC logs.</w:t>
      </w:r>
    </w:p>
    <w:p w:rsidR="001E13F3" w:rsidRDefault="00C1154F">
      <w:pPr>
        <w:pStyle w:val="SubItemList"/>
      </w:pPr>
      <w:r>
        <w:t xml:space="preserve">Export iBMC logs to the </w:t>
      </w:r>
      <w:r>
        <w:rPr>
          <w:b/>
        </w:rPr>
        <w:t>tmp</w:t>
      </w:r>
      <w:r>
        <w:t xml:space="preserve"> directory of the iBMC.</w:t>
      </w:r>
    </w:p>
    <w:p w:rsidR="001E13F3" w:rsidRDefault="00C1154F">
      <w:pPr>
        <w:pStyle w:val="SubItemListTextTD"/>
      </w:pPr>
      <w:r>
        <w:t xml:space="preserve">PS C:\&gt; </w:t>
      </w:r>
      <w:r>
        <w:rPr>
          <w:b/>
        </w:rPr>
        <w:t>$ExportPath = "/tmp/collect.tar.gz"</w:t>
      </w:r>
      <w:r>
        <w:t xml:space="preserve"> </w:t>
      </w:r>
      <w:r>
        <w:br/>
        <w:t xml:space="preserve"> PS C:\&gt; </w:t>
      </w:r>
      <w:r>
        <w:rPr>
          <w:b/>
        </w:rPr>
        <w:t>$Tasks = Export-iBMCMaintenanceInfo -Session $session -ExportTo $ExportPath</w:t>
      </w:r>
      <w:r>
        <w:t xml:space="preserve"> </w:t>
      </w:r>
      <w:r>
        <w:br/>
        <w:t xml:space="preserve"> PS C:\&gt; </w:t>
      </w:r>
      <w:r>
        <w:rPr>
          <w:b/>
        </w:rPr>
        <w:t>$Tasks</w:t>
      </w:r>
      <w:r>
        <w:t xml:space="preserve"> </w:t>
      </w:r>
      <w:r>
        <w:br/>
        <w:t xml:space="preserve">   </w:t>
      </w:r>
      <w:r>
        <w:br/>
      </w:r>
      <w:r>
        <w:lastRenderedPageBreak/>
        <w:t xml:space="preserve"> Host         : 10.1.1.2 </w:t>
      </w:r>
      <w:r>
        <w:br/>
        <w:t xml:space="preserve"> Id           : 1  </w:t>
      </w:r>
      <w:r>
        <w:br/>
        <w:t xml:space="preserve"> Name         : Export Dump File Task  </w:t>
      </w:r>
      <w:r>
        <w:br/>
        <w:t xml:space="preserve"> ActivityName : [10.1.1.2] Export Dump File Task  </w:t>
      </w:r>
      <w:r>
        <w:br/>
        <w:t xml:space="preserve"> TaskState    : Completed  </w:t>
      </w:r>
      <w:r>
        <w:br/>
        <w:t xml:space="preserve"> StartTime    : 2019-01-19T04:22:13+00:00  </w:t>
      </w:r>
      <w:r>
        <w:br/>
        <w:t xml:space="preserve"> EndTime      : 2019-01-19T04:30:19+00:00  </w:t>
      </w:r>
      <w:r>
        <w:br/>
        <w:t xml:space="preserve"> TaskStatus   : OK  </w:t>
      </w:r>
      <w:r>
        <w:br/>
        <w:t xml:space="preserve"> TaskPercent  : 100%</w:t>
      </w:r>
    </w:p>
    <w:p w:rsidR="001E13F3" w:rsidRDefault="00C1154F">
      <w:pPr>
        <w:pStyle w:val="SubItemList"/>
      </w:pPr>
      <w:r>
        <w:t>Export iBMC logs a remote directory.</w:t>
      </w:r>
    </w:p>
    <w:p w:rsidR="001E13F3" w:rsidRDefault="00C1154F">
      <w:pPr>
        <w:pStyle w:val="SubItemListTextTD"/>
      </w:pPr>
      <w:r>
        <w:t xml:space="preserve">PS C:\&gt; </w:t>
      </w:r>
      <w:r>
        <w:rPr>
          <w:b/>
        </w:rPr>
        <w:t>$ExportPath = "nfs://10.10.10.3/data/nfs/collect.tar.gz"</w:t>
      </w:r>
      <w:r>
        <w:t xml:space="preserve"> </w:t>
      </w:r>
      <w:r>
        <w:br/>
        <w:t xml:space="preserve"> PS C:\&gt; </w:t>
      </w:r>
      <w:r>
        <w:rPr>
          <w:b/>
        </w:rPr>
        <w:t>$Tasks = Export-iBMCMaintenanceInfo -Session $session -ExportTo $ExportPath</w:t>
      </w:r>
      <w:r>
        <w:t xml:space="preserve"> </w:t>
      </w:r>
      <w:r>
        <w:br/>
        <w:t xml:space="preserve"> PS C:\&gt; </w:t>
      </w:r>
      <w:r>
        <w:rPr>
          <w:b/>
        </w:rPr>
        <w:t>$Tasks</w:t>
      </w:r>
      <w:r>
        <w:t xml:space="preserve"> </w:t>
      </w:r>
      <w:r>
        <w:br/>
        <w:t xml:space="preserve">   </w:t>
      </w:r>
      <w:r>
        <w:br/>
        <w:t xml:space="preserve"> Host         : 10.1.1.2 </w:t>
      </w:r>
      <w:r>
        <w:br/>
        <w:t xml:space="preserve"> Id           : 1  </w:t>
      </w:r>
      <w:r>
        <w:br/>
        <w:t xml:space="preserve"> Name         : Export Dump File Task  </w:t>
      </w:r>
      <w:r>
        <w:br/>
        <w:t xml:space="preserve"> ActivityName : [10.1.1.2] Export Dump File Task  </w:t>
      </w:r>
      <w:r>
        <w:br/>
        <w:t xml:space="preserve"> TaskState    : Completed  </w:t>
      </w:r>
      <w:r>
        <w:br/>
        <w:t xml:space="preserve"> StartTime    : 2019-01-19T04:22:13+00:00  </w:t>
      </w:r>
      <w:r>
        <w:br/>
        <w:t xml:space="preserve"> EndTime      : 2019-01-19T04:30:19+00:00  </w:t>
      </w:r>
      <w:r>
        <w:br/>
        <w:t xml:space="preserve"> TaskStatus   : OK  </w:t>
      </w:r>
      <w:r>
        <w:br/>
        <w:t xml:space="preserve"> TaskPercent  : 100%</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connection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execution status. The options are as follows:</w:t>
            </w:r>
          </w:p>
          <w:p w:rsidR="001E13F3" w:rsidRDefault="00C1154F">
            <w:pPr>
              <w:pStyle w:val="ItemListinTable"/>
            </w:pPr>
            <w:r>
              <w:t>New</w:t>
            </w:r>
          </w:p>
          <w:p w:rsidR="001E13F3" w:rsidRDefault="00C1154F">
            <w:pPr>
              <w:pStyle w:val="ItemListinTable"/>
            </w:pPr>
            <w:r>
              <w:t>Starting</w:t>
            </w:r>
          </w:p>
          <w:p w:rsidR="001E13F3" w:rsidRDefault="00C1154F">
            <w:pPr>
              <w:pStyle w:val="ItemListinTable"/>
            </w:pPr>
            <w:r>
              <w:t>Running</w:t>
            </w:r>
          </w:p>
          <w:p w:rsidR="001E13F3" w:rsidRDefault="00C1154F">
            <w:pPr>
              <w:pStyle w:val="ItemListinTable"/>
            </w:pPr>
            <w:r>
              <w:t>Suspended</w:t>
            </w:r>
          </w:p>
          <w:p w:rsidR="001E13F3" w:rsidRDefault="00C1154F">
            <w:pPr>
              <w:pStyle w:val="ItemListinTable"/>
            </w:pPr>
            <w:r>
              <w:t>Interrupted</w:t>
            </w:r>
          </w:p>
          <w:p w:rsidR="001E13F3" w:rsidRDefault="00C1154F">
            <w:pPr>
              <w:pStyle w:val="ItemListinTable"/>
            </w:pPr>
            <w:r>
              <w:t>Pending</w:t>
            </w:r>
          </w:p>
          <w:p w:rsidR="001E13F3" w:rsidRDefault="00C1154F">
            <w:pPr>
              <w:pStyle w:val="ItemListinTable"/>
            </w:pPr>
            <w:r>
              <w:t>Stopping</w:t>
            </w:r>
          </w:p>
          <w:p w:rsidR="001E13F3" w:rsidRDefault="00C1154F">
            <w:pPr>
              <w:pStyle w:val="ItemListinTable"/>
            </w:pPr>
            <w:r>
              <w:t>Completed</w:t>
            </w:r>
          </w:p>
          <w:p w:rsidR="001E13F3" w:rsidRDefault="00C1154F">
            <w:pPr>
              <w:pStyle w:val="ItemListinTable"/>
            </w:pPr>
            <w:r>
              <w:t>Killed</w:t>
            </w:r>
          </w:p>
          <w:p w:rsidR="001E13F3" w:rsidRDefault="00C1154F">
            <w:pPr>
              <w:pStyle w:val="ItemListinTable"/>
            </w:pPr>
            <w:r>
              <w:t>Exception</w:t>
            </w:r>
          </w:p>
          <w:p w:rsidR="001E13F3" w:rsidRDefault="00C1154F">
            <w:pPr>
              <w:pStyle w:val="ItemListinTable"/>
            </w:pPr>
            <w:r>
              <w:t>Service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StartTime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start time.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end time.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execution status.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task execution progress.</w:t>
            </w:r>
          </w:p>
        </w:tc>
      </w:tr>
    </w:tbl>
    <w:p w:rsidR="001E13F3" w:rsidRDefault="001E13F3"/>
    <w:p w:rsidR="001E13F3" w:rsidRDefault="00C1154F">
      <w:pPr>
        <w:pStyle w:val="21"/>
      </w:pPr>
      <w:bookmarkStart w:id="289" w:name="_EN-US_TOPIC_0000001137285073"/>
      <w:bookmarkStart w:id="290" w:name="_EN-US_TOPIC_0000001137285073-chtext"/>
      <w:bookmarkStart w:id="291" w:name="_Toc96528813"/>
      <w:bookmarkEnd w:id="289"/>
      <w:r>
        <w:t>Downloading a BMC File</w:t>
      </w:r>
      <w:bookmarkEnd w:id="290"/>
      <w:bookmarkEnd w:id="291"/>
    </w:p>
    <w:p w:rsidR="001E13F3" w:rsidRDefault="00C1154F">
      <w:pPr>
        <w:pStyle w:val="BlockLabel"/>
      </w:pPr>
      <w:r>
        <w:t>Function</w:t>
      </w:r>
    </w:p>
    <w:p w:rsidR="001E13F3" w:rsidRDefault="00C1154F">
      <w:r>
        <w:t>Download a BMC file.</w:t>
      </w:r>
    </w:p>
    <w:p w:rsidR="001E13F3" w:rsidRDefault="00C1154F">
      <w:pPr>
        <w:pStyle w:val="BlockLabel"/>
      </w:pPr>
      <w:r>
        <w:t>Format</w:t>
      </w:r>
    </w:p>
    <w:p w:rsidR="001E13F3" w:rsidRDefault="00C1154F">
      <w:r>
        <w:rPr>
          <w:b/>
        </w:rPr>
        <w:t>Invoke-iBMCFileDownload -Session</w:t>
      </w:r>
      <w:r>
        <w:t xml:space="preserve"> </w:t>
      </w:r>
      <w:r>
        <w:rPr>
          <w:i/>
        </w:rPr>
        <w:t>&lt;$session&gt;</w:t>
      </w:r>
      <w:r>
        <w:t xml:space="preserve"> </w:t>
      </w:r>
      <w:r>
        <w:rPr>
          <w:b/>
        </w:rPr>
        <w:t xml:space="preserve">-BMCFileUri </w:t>
      </w:r>
      <w:r>
        <w:rPr>
          <w:i/>
        </w:rPr>
        <w:t>&lt;BMCFileUri&gt;</w:t>
      </w:r>
      <w:r>
        <w:t xml:space="preserve"> </w:t>
      </w:r>
      <w:r>
        <w:rPr>
          <w:b/>
        </w:rPr>
        <w:t>-LocalFileUri</w:t>
      </w:r>
      <w:r>
        <w:t xml:space="preserve"> </w:t>
      </w:r>
      <w:r>
        <w:rPr>
          <w:i/>
        </w:rPr>
        <w:t>&lt;LocalFileUri&gt;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3078"/>
        <w:gridCol w:w="3240"/>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&lt;BMCFileUri&gt;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file in the BMC.</w:t>
            </w:r>
          </w:p>
        </w:tc>
        <w:tc>
          <w:tcPr>
            <w:tcW w:w="2040" w:type="pct"/>
            <w:tcBorders>
              <w:top w:val="single" w:sz="6" w:space="0" w:color="000000"/>
              <w:bottom w:val="single" w:sz="6" w:space="0" w:color="000000"/>
            </w:tcBorders>
            <w:shd w:val="clear" w:color="auto" w:fill="auto"/>
          </w:tcPr>
          <w:p w:rsidR="001E13F3" w:rsidRDefault="00C1154F">
            <w:pPr>
              <w:pStyle w:val="TableText"/>
            </w:pPr>
            <w:r>
              <w:t xml:space="preserve">The value is </w:t>
            </w:r>
            <w:r w:rsidRPr="00EB2199">
              <w:rPr>
                <w:b/>
              </w:rPr>
              <w:t>/tmp/web</w:t>
            </w:r>
            <w:r>
              <w:t xml:space="preserve"> and its subdirectories.</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&lt;LocalFileUri&gt;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for storing the downloaded file.</w:t>
            </w:r>
          </w:p>
        </w:tc>
        <w:tc>
          <w:tcPr>
            <w:tcW w:w="2040" w:type="pct"/>
            <w:tcBorders>
              <w:top w:val="single" w:sz="6" w:space="0" w:color="000000"/>
              <w:bottom w:val="single" w:sz="6" w:space="0" w:color="000000"/>
            </w:tcBorders>
            <w:shd w:val="clear" w:color="auto" w:fill="auto"/>
          </w:tcPr>
          <w:p w:rsidR="001E13F3" w:rsidRDefault="00C1154F">
            <w:pPr>
              <w:pStyle w:val="TableText"/>
            </w:pPr>
            <w:r>
              <w:t xml:space="preserve">The value is a local directory. The value is in the format of </w:t>
            </w:r>
            <w:r w:rsidRPr="00EB2199">
              <w:rPr>
                <w:i/>
              </w:rPr>
              <w:t>Directory\File name</w:t>
            </w:r>
            <w:r>
              <w:t xml:space="preserve"> or \\</w:t>
            </w:r>
            <w:r w:rsidRPr="00EB2199">
              <w:rPr>
                <w:i/>
              </w:rPr>
              <w:t>Server IP address</w:t>
            </w:r>
            <w:r>
              <w:t>\</w:t>
            </w:r>
            <w:r w:rsidRPr="00EB2199">
              <w:rPr>
                <w:i/>
              </w:rPr>
              <w:t>Directory</w:t>
            </w:r>
            <w:r>
              <w:t>\</w:t>
            </w:r>
            <w:r w:rsidRPr="00EB2199">
              <w:rPr>
                <w:i/>
              </w:rPr>
              <w:t>File name</w:t>
            </w: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3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0"/>
        </w:numPr>
      </w:pPr>
      <w:r>
        <w:t>Download a BMC file.</w:t>
      </w:r>
    </w:p>
    <w:p w:rsidR="001E13F3" w:rsidRDefault="00C1154F">
      <w:pPr>
        <w:pStyle w:val="ItemlistTextTD"/>
      </w:pPr>
      <w:r>
        <w:t xml:space="preserve"> PS C:\&gt; </w:t>
      </w:r>
      <w:r>
        <w:rPr>
          <w:b/>
        </w:rPr>
        <w:t>$BMCFilePath = "/tmp/web/2288H_V5_5288_V5-iBMC-V318.hpm"</w:t>
      </w:r>
      <w:r>
        <w:t xml:space="preserve"> </w:t>
      </w:r>
      <w:r>
        <w:br/>
        <w:t xml:space="preserve"> PS C:\&gt; </w:t>
      </w:r>
      <w:r>
        <w:rPr>
          <w:b/>
        </w:rPr>
        <w:t>$LocalFilePath = "E:\2288H_V5_5288_V5-iBMC-V318.hpm"</w:t>
      </w:r>
      <w:r>
        <w:t xml:space="preserve"> </w:t>
      </w:r>
      <w:r>
        <w:br/>
        <w:t xml:space="preserve"> PS C:\&gt; </w:t>
      </w:r>
      <w:r>
        <w:rPr>
          <w:b/>
        </w:rPr>
        <w:t>Invoke-iBMCFileDownload -Session $session -BMCFileUri $BMCFilePath -LocalFileUri $LocalFilePath</w:t>
      </w:r>
    </w:p>
    <w:p w:rsidR="001E13F3" w:rsidRDefault="00C1154F">
      <w:pPr>
        <w:pStyle w:val="21"/>
      </w:pPr>
      <w:bookmarkStart w:id="292" w:name="_EN-US_TOPIC_0000001137285117"/>
      <w:bookmarkStart w:id="293" w:name="_EN-US_TOPIC_0000001137285117-chtext"/>
      <w:bookmarkStart w:id="294" w:name="_Toc96528814"/>
      <w:bookmarkEnd w:id="292"/>
      <w:r>
        <w:lastRenderedPageBreak/>
        <w:t>Uploading a File</w:t>
      </w:r>
      <w:bookmarkEnd w:id="293"/>
      <w:bookmarkEnd w:id="294"/>
    </w:p>
    <w:p w:rsidR="001E13F3" w:rsidRDefault="00C1154F">
      <w:pPr>
        <w:pStyle w:val="BlockLabel"/>
      </w:pPr>
      <w:r>
        <w:t>Function</w:t>
      </w:r>
    </w:p>
    <w:p w:rsidR="001E13F3" w:rsidRDefault="00C1154F">
      <w:r>
        <w:t xml:space="preserve">Use a Redfish interface to upload a file, and store the file in the </w:t>
      </w:r>
      <w:r>
        <w:rPr>
          <w:b/>
        </w:rPr>
        <w:t>/tmp/web</w:t>
      </w:r>
      <w:r>
        <w:t xml:space="preserve"> directory.</w:t>
      </w:r>
    </w:p>
    <w:p w:rsidR="001E13F3" w:rsidRDefault="00C1154F">
      <w:pPr>
        <w:pStyle w:val="BlockLabel"/>
      </w:pPr>
      <w:r>
        <w:t>Format</w:t>
      </w:r>
    </w:p>
    <w:p w:rsidR="001E13F3" w:rsidRDefault="00C1154F">
      <w:r>
        <w:rPr>
          <w:b/>
        </w:rPr>
        <w:t>Invoke-iBMCFileUpload -Session</w:t>
      </w:r>
      <w:r>
        <w:t xml:space="preserve"> </w:t>
      </w:r>
      <w:r>
        <w:rPr>
          <w:i/>
        </w:rPr>
        <w:t>&lt;$session&gt;</w:t>
      </w:r>
      <w:r>
        <w:t xml:space="preserve"> </w:t>
      </w:r>
      <w:r>
        <w:rPr>
          <w:b/>
        </w:rPr>
        <w:t xml:space="preserve">-FileUri </w:t>
      </w:r>
      <w:r>
        <w:rPr>
          <w:i/>
        </w:rPr>
        <w:t>&lt;FileUri&gt;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3078"/>
        <w:gridCol w:w="3240"/>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40"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&lt;FileUri&gt;</w:t>
            </w:r>
          </w:p>
        </w:tc>
        <w:tc>
          <w:tcPr>
            <w:tcW w:w="193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file.</w:t>
            </w:r>
          </w:p>
        </w:tc>
        <w:tc>
          <w:tcPr>
            <w:tcW w:w="2040" w:type="pct"/>
            <w:tcBorders>
              <w:top w:val="single" w:sz="6" w:space="0" w:color="000000"/>
              <w:bottom w:val="single" w:sz="6" w:space="0" w:color="000000"/>
            </w:tcBorders>
            <w:shd w:val="clear" w:color="auto" w:fill="auto"/>
          </w:tcPr>
          <w:p w:rsidR="001E13F3" w:rsidRDefault="00C1154F">
            <w:pPr>
              <w:pStyle w:val="TableText"/>
            </w:pPr>
            <w:r>
              <w:t>Select the corresponding file in the local directory.</w:t>
            </w:r>
          </w:p>
          <w:p w:rsidR="001E13F3" w:rsidRDefault="00C1154F">
            <w:pPr>
              <w:pStyle w:val="ItemListinTable"/>
            </w:pPr>
            <w:r>
              <w:t>The file types supported by a x86 V3 board are as follows:</w:t>
            </w:r>
          </w:p>
          <w:p w:rsidR="001E13F3" w:rsidRDefault="00C1154F">
            <w:pPr>
              <w:pStyle w:val="ItemListinTableText"/>
            </w:pPr>
            <w:r>
              <w:t>.hpm, .cer, .pem, .cert, .crt, .pfx, .p12, .xml, .keys, and .pub</w:t>
            </w:r>
          </w:p>
          <w:p w:rsidR="001E13F3" w:rsidRDefault="00C1154F">
            <w:pPr>
              <w:pStyle w:val="ItemListinTable"/>
            </w:pPr>
            <w:r>
              <w:t>The file types supported by a x86 V5 board are as follows:</w:t>
            </w:r>
          </w:p>
          <w:p w:rsidR="001E13F3" w:rsidRDefault="00C1154F">
            <w:pPr>
              <w:pStyle w:val="ItemListinTableText"/>
            </w:pPr>
            <w:r>
              <w:t>.hpm, .zip, .asc, .cer, .pem, .cert, .crt, .pfx, .p12, .xml, .keys, and .pub</w:t>
            </w:r>
          </w:p>
          <w:p w:rsidR="001E13F3" w:rsidRDefault="00C1154F">
            <w:pPr>
              <w:pStyle w:val="ItemListinTable"/>
            </w:pPr>
            <w:r>
              <w:t>The maximum size of an. hpm file supported by a x86 V3 board is 46 MB. The maximum size of an .hpm, .zip, or .asc file supported by a V5 board is 60 MB.</w:t>
            </w:r>
          </w:p>
          <w:p w:rsidR="001E13F3" w:rsidRDefault="00C1154F">
            <w:pPr>
              <w:pStyle w:val="ItemListinTable"/>
            </w:pPr>
            <w:r>
              <w:t>The maximum size of a .cer, .pem, .cert, .crt, .xml, or .p12 file is 1 MB. The maximum size of a .pfx or .keys file is 2 MB. The maximum size of a .pub file is 2 KB.</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3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1"/>
        </w:numPr>
      </w:pPr>
      <w:r>
        <w:t xml:space="preserve">Upload a file to the </w:t>
      </w:r>
      <w:r>
        <w:rPr>
          <w:b/>
        </w:rPr>
        <w:t>/tmp/web</w:t>
      </w:r>
      <w:r>
        <w:t xml:space="preserve"> directory.</w:t>
      </w:r>
    </w:p>
    <w:p w:rsidR="001E13F3" w:rsidRDefault="00C1154F">
      <w:pPr>
        <w:pStyle w:val="ItemlistTextTD"/>
      </w:pPr>
      <w:r>
        <w:lastRenderedPageBreak/>
        <w:t xml:space="preserve"> PS C:\&gt; </w:t>
      </w:r>
      <w:r>
        <w:rPr>
          <w:b/>
        </w:rPr>
        <w:t>$Path = Invoke-iBMCFileUpload -Session $session -FileUri E:\2288H_V5_5288_V5-iBMC-V318.hpm</w:t>
      </w:r>
      <w:r>
        <w:t xml:space="preserve"> </w:t>
      </w:r>
      <w:r>
        <w:br/>
        <w:t xml:space="preserve"> PS C:\&gt; </w:t>
      </w:r>
      <w:r>
        <w:rPr>
          <w:b/>
        </w:rPr>
        <w:t>$Path</w:t>
      </w:r>
      <w:r>
        <w:t xml:space="preserve"> </w:t>
      </w:r>
      <w:r>
        <w:br/>
        <w:t xml:space="preserve">   </w:t>
      </w:r>
      <w:r>
        <w:br/>
        <w:t xml:space="preserve"> Path  </w:t>
      </w:r>
      <w:r>
        <w:br/>
        <w:t xml:space="preserve"> ----  </w:t>
      </w:r>
      <w:r>
        <w:br/>
        <w:t xml:space="preserve"> /tmp/web/2288H_V5_5288_V5-iBMC-V318.hpm</w:t>
      </w:r>
    </w:p>
    <w:p w:rsidR="001E13F3" w:rsidRDefault="00C1154F">
      <w:pPr>
        <w:pStyle w:val="21"/>
      </w:pPr>
      <w:bookmarkStart w:id="295" w:name="_EN-US_TOPIC_0000001137285161"/>
      <w:bookmarkStart w:id="296" w:name="_EN-US_TOPIC_0000001137285161-chtext"/>
      <w:bookmarkStart w:id="297" w:name="_Toc96528815"/>
      <w:bookmarkEnd w:id="295"/>
      <w:r>
        <w:t>Querying the License Service Information</w:t>
      </w:r>
      <w:bookmarkEnd w:id="296"/>
      <w:bookmarkEnd w:id="297"/>
    </w:p>
    <w:p w:rsidR="001E13F3" w:rsidRDefault="00C1154F">
      <w:pPr>
        <w:pStyle w:val="BlockLabel"/>
      </w:pPr>
      <w:r>
        <w:t>Function</w:t>
      </w:r>
    </w:p>
    <w:p w:rsidR="001E13F3" w:rsidRDefault="00C1154F">
      <w:r>
        <w:t>Query the license service information.</w:t>
      </w:r>
    </w:p>
    <w:p w:rsidR="001E13F3" w:rsidRDefault="00C1154F">
      <w:pPr>
        <w:pStyle w:val="BlockLabel"/>
      </w:pPr>
      <w:r>
        <w:t>Format</w:t>
      </w:r>
    </w:p>
    <w:p w:rsidR="001E13F3" w:rsidRDefault="00C1154F">
      <w:r>
        <w:rPr>
          <w:b/>
        </w:rPr>
        <w:t>Get-iBMCLicense</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0"/>
        <w:gridCol w:w="2592"/>
        <w:gridCol w:w="3726"/>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4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32"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47"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 xml:space="preserve">V3 servers and some V5 servers do not support this function. For details, see the </w:t>
      </w:r>
      <w:hyperlink r:id="rId41" w:anchor="/en/server-management-software/ibmc-pid-8060757/document?category=C12&amp;subcategory=C0025" w:tooltip=" " w:history="1">
        <w:r>
          <w:rPr>
            <w:rStyle w:val="ad"/>
          </w:rPr>
          <w:t>iBMC User Guide</w:t>
        </w:r>
      </w:hyperlink>
      <w:r>
        <w:t>.</w:t>
      </w:r>
    </w:p>
    <w:p w:rsidR="001E13F3" w:rsidRDefault="00C1154F">
      <w:pPr>
        <w:pStyle w:val="BlockLabel"/>
      </w:pPr>
      <w:r>
        <w:t>Example</w:t>
      </w:r>
    </w:p>
    <w:p w:rsidR="001E13F3" w:rsidRDefault="00C1154F" w:rsidP="00EB2199">
      <w:pPr>
        <w:pStyle w:val="ItemStep"/>
        <w:numPr>
          <w:ilvl w:val="0"/>
          <w:numId w:val="13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2"/>
        </w:numPr>
      </w:pPr>
      <w:r>
        <w:t>Query the license service information.</w:t>
      </w:r>
    </w:p>
    <w:p w:rsidR="001E13F3" w:rsidRDefault="00C1154F">
      <w:pPr>
        <w:pStyle w:val="ItemlistTextTD"/>
      </w:pPr>
      <w:r>
        <w:t xml:space="preserve">PS C:\&gt; </w:t>
      </w:r>
      <w:r>
        <w:rPr>
          <w:b/>
        </w:rPr>
        <w:t>$License = Get-iBMCLicense -Session $session</w:t>
      </w:r>
      <w:r>
        <w:t xml:space="preserve"> </w:t>
      </w:r>
      <w:r>
        <w:br/>
        <w:t xml:space="preserve">PS C:\&gt; </w:t>
      </w:r>
      <w:r>
        <w:rPr>
          <w:b/>
        </w:rPr>
        <w:t>$License</w:t>
      </w:r>
      <w:r>
        <w:t xml:space="preserve"> </w:t>
      </w:r>
      <w:r>
        <w:br/>
        <w:t xml:space="preserve"> </w:t>
      </w:r>
      <w:r>
        <w:br/>
        <w:t xml:space="preserve">Host            : 10.1.1.2 </w:t>
      </w:r>
      <w:r>
        <w:br/>
        <w:t xml:space="preserve">Id              : LicenseService </w:t>
      </w:r>
      <w:r>
        <w:br/>
        <w:t xml:space="preserve">Name            : License Service </w:t>
      </w:r>
      <w:r>
        <w:br/>
        <w:t xml:space="preserve">Capability      : {Local, Remote} </w:t>
      </w:r>
      <w:r>
        <w:br/>
        <w:t xml:space="preserve">DeviceESN       : A5A7D970F13580158FBBCA5009F17234D1A6C5CB </w:t>
      </w:r>
      <w:r>
        <w:br/>
        <w:t xml:space="preserve">InstalledStatus : Installed </w:t>
      </w:r>
      <w:r>
        <w:br/>
        <w:t xml:space="preserve">RevokeTicket    : </w:t>
      </w:r>
      <w:r>
        <w:br/>
        <w:t xml:space="preserve">LicenseClass    : Advanced </w:t>
      </w:r>
      <w:r>
        <w:br/>
        <w:t xml:space="preserve">LicenseStatus   : Normal </w:t>
      </w:r>
      <w:r>
        <w:br/>
        <w:t xml:space="preserve">LicenseInfo     : @{FileFormatVersion=3.10; GeneralInfo=; CustomerInfo=; NodeInfo=; SaleInfo=} </w:t>
      </w:r>
      <w:r>
        <w:br/>
        <w:t xml:space="preserve">AlarmInfo       : @{RemainGraceDay=0; RemainCommissioningDay=0; </w:t>
      </w:r>
      <w:r>
        <w:lastRenderedPageBreak/>
        <w:t>ProductESNValidState=Valid; FileState=Normal; ProductESNMatchState=Matched; ProductVersionMatchState=Matched}</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ID of a license service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name of a license service resource.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Capability</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license management capabilities. The options are as follows:</w:t>
            </w:r>
          </w:p>
          <w:p w:rsidR="001E13F3" w:rsidRDefault="00C1154F">
            <w:pPr>
              <w:pStyle w:val="ItemListinTable"/>
            </w:pPr>
            <w:r w:rsidRPr="00EB2199">
              <w:rPr>
                <w:b/>
              </w:rPr>
              <w:t>Local</w:t>
            </w:r>
            <w:r>
              <w:t>: supports the local license management.</w:t>
            </w:r>
          </w:p>
          <w:p w:rsidR="001E13F3" w:rsidRDefault="00C1154F">
            <w:pPr>
              <w:pStyle w:val="ItemListinTable"/>
            </w:pPr>
            <w:r w:rsidRPr="00EB2199">
              <w:rPr>
                <w:b/>
              </w:rPr>
              <w:t>Remote</w:t>
            </w:r>
            <w:r>
              <w:t>: supports the remote license management.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DeviceESN</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ESN of a device.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InstalledStatus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installation status of a license file. The options are as follows:</w:t>
            </w:r>
          </w:p>
          <w:p w:rsidR="001E13F3" w:rsidRDefault="00C1154F">
            <w:pPr>
              <w:pStyle w:val="ItemListinTable"/>
            </w:pPr>
            <w:r>
              <w:t>NotInstalled</w:t>
            </w:r>
          </w:p>
          <w:p w:rsidR="001E13F3" w:rsidRDefault="00C1154F">
            <w:pPr>
              <w:pStyle w:val="ItemListinTable"/>
            </w:pPr>
            <w:r>
              <w:t>Installed</w:t>
            </w:r>
          </w:p>
          <w:p w:rsidR="001E13F3" w:rsidRDefault="00C1154F">
            <w:pPr>
              <w:pStyle w:val="ItemListinTable"/>
            </w:pPr>
            <w:r>
              <w:t>Installing</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RevokeTicket</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license revocation code.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LicenseClass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license file level when the license file is managed locally. When it is managed remotely, this field is invalid. The options are as follows:</w:t>
            </w:r>
          </w:p>
          <w:p w:rsidR="001E13F3" w:rsidRDefault="00C1154F">
            <w:pPr>
              <w:pStyle w:val="ItemListinTable"/>
            </w:pPr>
            <w:r>
              <w:t>NotInstalled</w:t>
            </w:r>
          </w:p>
          <w:p w:rsidR="001E13F3" w:rsidRDefault="00C1154F">
            <w:pPr>
              <w:pStyle w:val="ItemListinTable"/>
            </w:pPr>
            <w:r>
              <w:t>Advanced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LicenseStatus</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license status. The options are as follows:</w:t>
            </w:r>
          </w:p>
          <w:p w:rsidR="001E13F3" w:rsidRDefault="00C1154F">
            <w:pPr>
              <w:pStyle w:val="ItemListinTable"/>
            </w:pPr>
            <w:r>
              <w:t>N/A</w:t>
            </w:r>
          </w:p>
          <w:p w:rsidR="001E13F3" w:rsidRDefault="00C1154F">
            <w:pPr>
              <w:pStyle w:val="ItemListinTable"/>
            </w:pPr>
            <w:r>
              <w:t>Default</w:t>
            </w:r>
          </w:p>
          <w:p w:rsidR="001E13F3" w:rsidRDefault="00C1154F">
            <w:pPr>
              <w:pStyle w:val="ItemListinTable"/>
            </w:pPr>
            <w:r>
              <w:t>GracePeriod</w:t>
            </w:r>
          </w:p>
          <w:p w:rsidR="001E13F3" w:rsidRDefault="00C1154F">
            <w:pPr>
              <w:pStyle w:val="ItemListinTable"/>
            </w:pPr>
            <w:r>
              <w:t>Normal</w:t>
            </w:r>
          </w:p>
          <w:p w:rsidR="001E13F3" w:rsidRDefault="00C1154F">
            <w:pPr>
              <w:pStyle w:val="ItemListinTable"/>
            </w:pPr>
            <w:r>
              <w:t>Emergency</w:t>
            </w:r>
          </w:p>
          <w:p w:rsidR="001E13F3" w:rsidRDefault="00C1154F">
            <w:pPr>
              <w:pStyle w:val="ItemListinTable"/>
            </w:pPr>
            <w:r>
              <w:t>Commissioning</w:t>
            </w:r>
          </w:p>
          <w:p w:rsidR="001E13F3" w:rsidRDefault="00C1154F">
            <w:pPr>
              <w:pStyle w:val="ItemListinTable"/>
            </w:pPr>
            <w:r>
              <w:t>Unknown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LicenseInfo</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license file information.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AlarmInfo</w:t>
            </w:r>
          </w:p>
        </w:tc>
        <w:tc>
          <w:tcPr>
            <w:tcW w:w="3585" w:type="pct"/>
            <w:tcBorders>
              <w:top w:val="single" w:sz="6" w:space="0" w:color="000000"/>
              <w:bottom w:val="single" w:sz="6" w:space="0" w:color="000000"/>
            </w:tcBorders>
            <w:shd w:val="clear" w:color="auto" w:fill="auto"/>
          </w:tcPr>
          <w:p w:rsidR="001E13F3" w:rsidRDefault="00C1154F">
            <w:pPr>
              <w:pStyle w:val="TableText"/>
            </w:pPr>
            <w:r>
              <w:t>Specifies the license alarm information.</w:t>
            </w:r>
          </w:p>
        </w:tc>
      </w:tr>
    </w:tbl>
    <w:p w:rsidR="001E13F3" w:rsidRDefault="001E13F3"/>
    <w:p w:rsidR="001E13F3" w:rsidRDefault="00C1154F">
      <w:pPr>
        <w:pStyle w:val="21"/>
      </w:pPr>
      <w:bookmarkStart w:id="298" w:name="_EN-US_TOPIC_0000001137285205"/>
      <w:bookmarkStart w:id="299" w:name="_EN-US_TOPIC_0000001137285205-chtext"/>
      <w:bookmarkStart w:id="300" w:name="_Toc96528816"/>
      <w:bookmarkEnd w:id="298"/>
      <w:r>
        <w:lastRenderedPageBreak/>
        <w:t>Installing a License</w:t>
      </w:r>
      <w:bookmarkEnd w:id="299"/>
      <w:bookmarkEnd w:id="300"/>
    </w:p>
    <w:p w:rsidR="001E13F3" w:rsidRDefault="00C1154F">
      <w:pPr>
        <w:pStyle w:val="BlockLabel"/>
      </w:pPr>
      <w:r>
        <w:t>Function</w:t>
      </w:r>
    </w:p>
    <w:p w:rsidR="001E13F3" w:rsidRDefault="00C1154F">
      <w:r>
        <w:t>Install a license.</w:t>
      </w:r>
    </w:p>
    <w:p w:rsidR="001E13F3" w:rsidRDefault="00C1154F">
      <w:pPr>
        <w:pStyle w:val="BlockLabel"/>
      </w:pPr>
      <w:r>
        <w:t>Format</w:t>
      </w:r>
    </w:p>
    <w:p w:rsidR="001E13F3" w:rsidRDefault="00C1154F">
      <w:r>
        <w:rPr>
          <w:b/>
        </w:rPr>
        <w:t>Install-iBMCLicense</w:t>
      </w:r>
      <w:r>
        <w:t xml:space="preserve"> </w:t>
      </w:r>
      <w:r>
        <w:rPr>
          <w:b/>
        </w:rPr>
        <w:t>-Session</w:t>
      </w:r>
      <w:r>
        <w:t xml:space="preserve"> </w:t>
      </w:r>
      <w:r>
        <w:rPr>
          <w:i/>
        </w:rPr>
        <w:t>&lt;$session&gt;</w:t>
      </w:r>
      <w:r>
        <w:t xml:space="preserve"> </w:t>
      </w:r>
      <w:r>
        <w:rPr>
          <w:b/>
        </w:rPr>
        <w:t>-LicenseFileURI</w:t>
      </w:r>
      <w:r>
        <w:t xml:space="preserve"> </w:t>
      </w:r>
      <w:r>
        <w:rPr>
          <w:i/>
        </w:rPr>
        <w:t>&lt;LicenseFileURI&gt;</w:t>
      </w:r>
      <w:r>
        <w:t xml:space="preserve"> </w:t>
      </w:r>
      <w:r>
        <w:rPr>
          <w:b/>
        </w:rPr>
        <w:t>-LicenseSource</w:t>
      </w:r>
      <w:r>
        <w:t xml:space="preserve"> </w:t>
      </w:r>
      <w:r>
        <w:rPr>
          <w:i/>
        </w:rPr>
        <w:t>&lt;LicenseSource&gt;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&lt;LicenseFileURI&gt;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license file.</w:t>
            </w:r>
          </w:p>
        </w:tc>
        <w:tc>
          <w:tcPr>
            <w:tcW w:w="2333"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the value must be in </w:t>
            </w:r>
            <w:r w:rsidRPr="00EB2199">
              <w:rPr>
                <w:i/>
              </w:rPr>
              <w:t>Directory\File name</w:t>
            </w:r>
            <w:r>
              <w:t xml:space="preserve"> or </w:t>
            </w:r>
            <w:r w:rsidRPr="00EB2199">
              <w:rPr>
                <w:i/>
              </w:rPr>
              <w:t>\\Server IP address\Directory\File name</w:t>
            </w:r>
            <w:r>
              <w:t xml:space="preserve"> format.</w:t>
            </w:r>
          </w:p>
          <w:p w:rsidR="001E13F3" w:rsidRDefault="00C1154F">
            <w:pPr>
              <w:pStyle w:val="ItemListinTable"/>
            </w:pPr>
            <w:r>
              <w:t xml:space="preserve">If a local temporary directory of the iBMC is used, the directory must be the </w:t>
            </w:r>
            <w:r w:rsidRPr="00EB2199">
              <w:rPr>
                <w:b/>
              </w:rPr>
              <w:t>/tmp</w:t>
            </w:r>
            <w:r>
              <w:t xml:space="preserve"> directory and a file name must be specified.</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The file transfer protocols include HTTPS, SCP, SFTP, CIFS, and NFS, and the protocol name must be in lower case.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&lt;LicenseSource&gt;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source of the license file.</w:t>
            </w:r>
          </w:p>
        </w:tc>
        <w:tc>
          <w:tcPr>
            <w:tcW w:w="2333" w:type="pct"/>
            <w:tcBorders>
              <w:top w:val="single" w:sz="6" w:space="0" w:color="000000"/>
              <w:bottom w:val="single" w:sz="6" w:space="0" w:color="000000"/>
            </w:tcBorders>
            <w:shd w:val="clear" w:color="auto" w:fill="auto"/>
          </w:tcPr>
          <w:p w:rsidR="001E13F3" w:rsidRDefault="00C1154F">
            <w:pPr>
              <w:pStyle w:val="TableText"/>
            </w:pPr>
            <w:r>
              <w:t>The options are as follows:</w:t>
            </w:r>
          </w:p>
          <w:p w:rsidR="001E13F3" w:rsidRDefault="00C1154F">
            <w:pPr>
              <w:pStyle w:val="ItemListinTable"/>
            </w:pPr>
            <w:r>
              <w:t>iBMC</w:t>
            </w:r>
          </w:p>
          <w:p w:rsidR="001E13F3" w:rsidRDefault="00C1154F">
            <w:pPr>
              <w:pStyle w:val="ItemListinTable"/>
            </w:pPr>
            <w:r>
              <w:t>FusionDirector</w:t>
            </w:r>
          </w:p>
          <w:p w:rsidR="001E13F3" w:rsidRDefault="00C1154F">
            <w:pPr>
              <w:pStyle w:val="ItemListinTable"/>
            </w:pPr>
            <w:r>
              <w:t>eSight</w:t>
            </w:r>
          </w:p>
          <w:p w:rsidR="001E13F3" w:rsidRDefault="00C1154F">
            <w:pPr>
              <w:pStyle w:val="TableText"/>
            </w:pPr>
            <w:r>
              <w:t xml:space="preserve">If the parameter is not configured, the </w:t>
            </w:r>
            <w:r>
              <w:lastRenderedPageBreak/>
              <w:t xml:space="preserve">default value is </w:t>
            </w:r>
            <w:r w:rsidRPr="00EB2199">
              <w:rPr>
                <w:b/>
              </w:rPr>
              <w:t>iBMC</w:t>
            </w: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-SecureEnabled</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 xml:space="preserve">V3 servers and some V5 servers do not support this function. For details, see the </w:t>
      </w:r>
      <w:hyperlink r:id="rId42" w:anchor="/en/server-management-software/ibmc-pid-8060757/document?category=C12&amp;subcategory=C0025" w:tooltip=" " w:history="1">
        <w:r>
          <w:rPr>
            <w:rStyle w:val="ad"/>
          </w:rPr>
          <w:t>iBMC User Guide</w:t>
        </w:r>
      </w:hyperlink>
      <w:r>
        <w:t>.</w:t>
      </w:r>
    </w:p>
    <w:p w:rsidR="001E13F3" w:rsidRDefault="00C1154F">
      <w:pPr>
        <w:pStyle w:val="BlockLabel"/>
      </w:pPr>
      <w:r>
        <w:t>Example</w:t>
      </w:r>
    </w:p>
    <w:p w:rsidR="001E13F3" w:rsidRDefault="00C1154F">
      <w:r>
        <w:t># Use a local file to install a license.</w:t>
      </w:r>
    </w:p>
    <w:p w:rsidR="001E13F3" w:rsidRDefault="00C1154F" w:rsidP="00EB2199">
      <w:pPr>
        <w:pStyle w:val="ItemStep"/>
        <w:numPr>
          <w:ilvl w:val="0"/>
          <w:numId w:val="13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3"/>
        </w:numPr>
      </w:pPr>
      <w:r>
        <w:t>Install a license.</w:t>
      </w:r>
    </w:p>
    <w:p w:rsidR="001E13F3" w:rsidRDefault="00C1154F">
      <w:pPr>
        <w:pStyle w:val="ItemlistTextTD"/>
      </w:pPr>
      <w:r>
        <w:t xml:space="preserve">PS C:\&gt; </w:t>
      </w:r>
      <w:r>
        <w:rPr>
          <w:b/>
        </w:rPr>
        <w:t>Install-iBMCLicense -Session $session `</w:t>
      </w:r>
      <w:r>
        <w:t xml:space="preserve"> </w:t>
      </w:r>
      <w:r>
        <w:br/>
      </w:r>
      <w:r>
        <w:rPr>
          <w:b/>
        </w:rPr>
        <w:t xml:space="preserve">          -LicenseFileURI "E:\xfusion\PowerShell\LIC2288H_V5_2_20180905LTM65C.xml" `</w:t>
      </w:r>
      <w:r>
        <w:t xml:space="preserve"> </w:t>
      </w:r>
      <w:r>
        <w:br/>
      </w:r>
      <w:r>
        <w:rPr>
          <w:b/>
        </w:rPr>
        <w:t xml:space="preserve">          -LicenseSource iBMC</w:t>
      </w:r>
    </w:p>
    <w:p w:rsidR="001E13F3" w:rsidRDefault="00C1154F">
      <w:r>
        <w:t># Use the iBMC local temporary directory to install the license.</w:t>
      </w:r>
    </w:p>
    <w:p w:rsidR="001E13F3" w:rsidRDefault="00C1154F" w:rsidP="00EB2199">
      <w:pPr>
        <w:pStyle w:val="ItemStep"/>
        <w:numPr>
          <w:ilvl w:val="0"/>
          <w:numId w:val="13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4"/>
        </w:numPr>
      </w:pPr>
      <w:r>
        <w:t>Install a license.</w:t>
      </w:r>
    </w:p>
    <w:p w:rsidR="001E13F3" w:rsidRDefault="00C1154F">
      <w:pPr>
        <w:pStyle w:val="ItemlistTextTD"/>
      </w:pPr>
      <w:r>
        <w:t xml:space="preserve">PS C:\&gt; </w:t>
      </w:r>
      <w:r>
        <w:rPr>
          <w:b/>
        </w:rPr>
        <w:t>Install-iBMCLicense -Session $session `</w:t>
      </w:r>
      <w:r>
        <w:t xml:space="preserve"> </w:t>
      </w:r>
      <w:r>
        <w:br/>
      </w:r>
      <w:r>
        <w:rPr>
          <w:b/>
        </w:rPr>
        <w:t xml:space="preserve">          -LicenseFileURI "/tmp/LIC2288H_V5_2_20180905LTM65C.xml"</w:t>
      </w:r>
    </w:p>
    <w:p w:rsidR="001E13F3" w:rsidRDefault="00C1154F">
      <w:r>
        <w:t># Use the remote directory to install a license.</w:t>
      </w:r>
    </w:p>
    <w:p w:rsidR="001E13F3" w:rsidRDefault="00C1154F" w:rsidP="00EB2199">
      <w:pPr>
        <w:pStyle w:val="ItemStep"/>
        <w:numPr>
          <w:ilvl w:val="0"/>
          <w:numId w:val="13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5"/>
        </w:numPr>
      </w:pPr>
      <w:r>
        <w:t>Install a license.</w:t>
      </w:r>
    </w:p>
    <w:p w:rsidR="001E13F3" w:rsidRDefault="00C1154F">
      <w:pPr>
        <w:pStyle w:val="ItemlistTextTD"/>
      </w:pPr>
      <w:r>
        <w:t xml:space="preserve">PS C:\&gt; </w:t>
      </w:r>
      <w:r>
        <w:rPr>
          <w:b/>
        </w:rPr>
        <w:t>Install-iBMCLicense -Session $session `</w:t>
      </w:r>
      <w:r>
        <w:t xml:space="preserve"> </w:t>
      </w:r>
      <w:r>
        <w:br/>
      </w:r>
      <w:r>
        <w:rPr>
          <w:b/>
        </w:rPr>
        <w:t xml:space="preserve">          -LicenseFileURI "nfs://10.10.10.2/data/nfs/LIC2288H_V5_2_20180905LTM65C.xml"</w:t>
      </w:r>
    </w:p>
    <w:p w:rsidR="001E13F3" w:rsidRDefault="00C1154F">
      <w:pPr>
        <w:pStyle w:val="21"/>
      </w:pPr>
      <w:bookmarkStart w:id="301" w:name="_EN-US_TOPIC_0000001137285033"/>
      <w:bookmarkStart w:id="302" w:name="_EN-US_TOPIC_0000001137285033-chtext"/>
      <w:bookmarkStart w:id="303" w:name="_Toc96528817"/>
      <w:bookmarkEnd w:id="301"/>
      <w:r>
        <w:lastRenderedPageBreak/>
        <w:t>Exporting a License</w:t>
      </w:r>
      <w:bookmarkEnd w:id="302"/>
      <w:bookmarkEnd w:id="303"/>
    </w:p>
    <w:p w:rsidR="001E13F3" w:rsidRDefault="00C1154F">
      <w:pPr>
        <w:pStyle w:val="BlockLabel"/>
      </w:pPr>
      <w:r>
        <w:t>Function</w:t>
      </w:r>
    </w:p>
    <w:p w:rsidR="001E13F3" w:rsidRDefault="00C1154F">
      <w:r>
        <w:t>Export a license.</w:t>
      </w:r>
    </w:p>
    <w:p w:rsidR="001E13F3" w:rsidRDefault="00C1154F">
      <w:pPr>
        <w:pStyle w:val="BlockLabel"/>
      </w:pPr>
      <w:r>
        <w:t>Format</w:t>
      </w:r>
    </w:p>
    <w:p w:rsidR="001E13F3" w:rsidRDefault="00C1154F">
      <w:r>
        <w:rPr>
          <w:b/>
        </w:rPr>
        <w:t>Export-iBMCLicense -Session</w:t>
      </w:r>
      <w:r>
        <w:t xml:space="preserve"> </w:t>
      </w:r>
      <w:r>
        <w:rPr>
          <w:i/>
        </w:rPr>
        <w:t>&lt;$session&gt;</w:t>
      </w:r>
      <w:r>
        <w:t xml:space="preserve"> </w:t>
      </w:r>
      <w:r>
        <w:rPr>
          <w:b/>
        </w:rPr>
        <w:t>-ExportTo</w:t>
      </w:r>
      <w:r>
        <w:rPr>
          <w:i/>
        </w:rPr>
        <w:t xml:space="preserve"> &lt;ExportTo&gt;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19"/>
        <w:gridCol w:w="3072"/>
        <w:gridCol w:w="3247"/>
      </w:tblGrid>
      <w:tr w:rsidR="001E13F3" w:rsidTr="00EB2199">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9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04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93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044"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&lt;ExportTo&gt;</w:t>
            </w:r>
          </w:p>
        </w:tc>
        <w:tc>
          <w:tcPr>
            <w:tcW w:w="193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path of the exported file.</w:t>
            </w:r>
          </w:p>
        </w:tc>
        <w:tc>
          <w:tcPr>
            <w:tcW w:w="2044" w:type="pct"/>
            <w:tcBorders>
              <w:top w:val="single" w:sz="6" w:space="0" w:color="000000"/>
              <w:bottom w:val="single" w:sz="6" w:space="0" w:color="000000"/>
            </w:tcBorders>
            <w:shd w:val="clear" w:color="auto" w:fill="auto"/>
          </w:tcPr>
          <w:p w:rsidR="001E13F3" w:rsidRDefault="00C1154F">
            <w:pPr>
              <w:pStyle w:val="ItemListinTable"/>
            </w:pPr>
            <w:r>
              <w:t xml:space="preserve">If a local temporary directory of the iBMC is used, the directory must be the </w:t>
            </w:r>
            <w:r w:rsidRPr="00EB2199">
              <w:rPr>
                <w:b/>
              </w:rPr>
              <w:t>/tmp</w:t>
            </w:r>
            <w:r>
              <w:t xml:space="preserve"> directory and a file name must be specified.</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020"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93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4"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lastRenderedPageBreak/>
        <w:t>Usage Guidelines</w:t>
      </w:r>
    </w:p>
    <w:p w:rsidR="001E13F3" w:rsidRDefault="00C1154F">
      <w:r>
        <w:t xml:space="preserve">V3 servers and some V5 servers do not support this function. For details, see the </w:t>
      </w:r>
      <w:hyperlink r:id="rId43" w:anchor="/en/server-management-software/ibmc-pid-8060757/document?category=C12&amp;subcategory=C0025" w:tooltip=" " w:history="1">
        <w:r>
          <w:rPr>
            <w:rStyle w:val="ad"/>
          </w:rPr>
          <w:t>iBMC User Guide</w:t>
        </w:r>
      </w:hyperlink>
      <w:r>
        <w:t>.</w:t>
      </w:r>
    </w:p>
    <w:p w:rsidR="001E13F3" w:rsidRDefault="00C1154F">
      <w:pPr>
        <w:pStyle w:val="BlockLabel"/>
      </w:pPr>
      <w:r>
        <w:t>Example</w:t>
      </w:r>
    </w:p>
    <w:p w:rsidR="001E13F3" w:rsidRDefault="00C1154F">
      <w:r>
        <w:t># Use the iBMC local temporary directory to export a license.</w:t>
      </w:r>
    </w:p>
    <w:p w:rsidR="001E13F3" w:rsidRDefault="00C1154F" w:rsidP="00EB2199">
      <w:pPr>
        <w:pStyle w:val="ItemStep"/>
        <w:numPr>
          <w:ilvl w:val="0"/>
          <w:numId w:val="13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6"/>
        </w:numPr>
      </w:pPr>
      <w:r>
        <w:t>Export a license.</w:t>
      </w:r>
    </w:p>
    <w:p w:rsidR="001E13F3" w:rsidRDefault="00C1154F">
      <w:pPr>
        <w:pStyle w:val="ItemlistTextTD"/>
      </w:pPr>
      <w:r>
        <w:t xml:space="preserve">PS C:\&gt; </w:t>
      </w:r>
      <w:r>
        <w:rPr>
          <w:b/>
        </w:rPr>
        <w:t>Export-iBMCLicense -Session $session -ExportTo "/tmp/License.xml"</w:t>
      </w:r>
    </w:p>
    <w:p w:rsidR="001E13F3" w:rsidRDefault="00C1154F">
      <w:r>
        <w:t># Use the remote directory to export a license.</w:t>
      </w:r>
    </w:p>
    <w:p w:rsidR="001E13F3" w:rsidRDefault="00C1154F" w:rsidP="00EB2199">
      <w:pPr>
        <w:pStyle w:val="ItemStep"/>
        <w:numPr>
          <w:ilvl w:val="0"/>
          <w:numId w:val="13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7"/>
        </w:numPr>
      </w:pPr>
      <w:r>
        <w:t>Export a license.</w:t>
      </w:r>
    </w:p>
    <w:p w:rsidR="001E13F3" w:rsidRDefault="00C1154F">
      <w:pPr>
        <w:pStyle w:val="ItemlistTextTD"/>
      </w:pPr>
      <w:r>
        <w:t xml:space="preserve">PS C:\&gt; </w:t>
      </w:r>
      <w:r>
        <w:rPr>
          <w:b/>
        </w:rPr>
        <w:t>Export-iBMCLicense -Session $session -ExportTo "NFS://192.168.2.10/data/nfs/License.xml"</w:t>
      </w:r>
    </w:p>
    <w:p w:rsidR="001E13F3" w:rsidRDefault="00C1154F">
      <w:pPr>
        <w:pStyle w:val="21"/>
      </w:pPr>
      <w:bookmarkStart w:id="304" w:name="_EN-US_TOPIC_0000001137285075"/>
      <w:bookmarkStart w:id="305" w:name="_EN-US_TOPIC_0000001137285075-chtext"/>
      <w:bookmarkStart w:id="306" w:name="_Toc96528818"/>
      <w:bookmarkEnd w:id="304"/>
      <w:r>
        <w:t>Deleting a License</w:t>
      </w:r>
      <w:bookmarkEnd w:id="305"/>
      <w:bookmarkEnd w:id="306"/>
    </w:p>
    <w:p w:rsidR="001E13F3" w:rsidRDefault="00C1154F">
      <w:pPr>
        <w:pStyle w:val="BlockLabel"/>
      </w:pPr>
      <w:r>
        <w:t>Function</w:t>
      </w:r>
    </w:p>
    <w:p w:rsidR="001E13F3" w:rsidRDefault="00C1154F">
      <w:r>
        <w:t>Delete a license.</w:t>
      </w:r>
    </w:p>
    <w:p w:rsidR="001E13F3" w:rsidRDefault="00C1154F">
      <w:pPr>
        <w:pStyle w:val="BlockLabel"/>
      </w:pPr>
      <w:r>
        <w:t>Format</w:t>
      </w:r>
    </w:p>
    <w:p w:rsidR="001E13F3" w:rsidRDefault="00C1154F">
      <w:r>
        <w:rPr>
          <w:b/>
        </w:rPr>
        <w:t>Remove-iBMCLicense</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 xml:space="preserve">V3 servers and some V5 servers do not support this function. For details, see the </w:t>
      </w:r>
      <w:hyperlink r:id="rId44" w:anchor="/en/server-management-software/ibmc-pid-8060757/document?category=C12&amp;subcategory=C0025" w:tooltip=" " w:history="1">
        <w:r>
          <w:rPr>
            <w:rStyle w:val="ad"/>
          </w:rPr>
          <w:t>iBMC User Guide</w:t>
        </w:r>
      </w:hyperlink>
      <w:r>
        <w:t>.</w:t>
      </w:r>
    </w:p>
    <w:p w:rsidR="001E13F3" w:rsidRDefault="00C1154F">
      <w:pPr>
        <w:pStyle w:val="BlockLabel"/>
      </w:pPr>
      <w:r>
        <w:t>Example</w:t>
      </w:r>
    </w:p>
    <w:p w:rsidR="001E13F3" w:rsidRDefault="00C1154F" w:rsidP="00EB2199">
      <w:pPr>
        <w:pStyle w:val="ItemStep"/>
        <w:numPr>
          <w:ilvl w:val="0"/>
          <w:numId w:val="13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8"/>
        </w:numPr>
      </w:pPr>
      <w:r>
        <w:t>Delete a license.</w:t>
      </w:r>
    </w:p>
    <w:p w:rsidR="001E13F3" w:rsidRDefault="00C1154F">
      <w:pPr>
        <w:pStyle w:val="ItemlistTextTD"/>
      </w:pPr>
      <w:r>
        <w:t xml:space="preserve">PS C:\&gt; </w:t>
      </w:r>
      <w:r>
        <w:rPr>
          <w:b/>
        </w:rPr>
        <w:t>Remove-iBMCLicense -Session $session</w:t>
      </w:r>
    </w:p>
    <w:p w:rsidR="001E13F3" w:rsidRDefault="00C1154F">
      <w:pPr>
        <w:pStyle w:val="21"/>
      </w:pPr>
      <w:bookmarkStart w:id="307" w:name="_EN-US_TOPIC_0000001137285119"/>
      <w:bookmarkStart w:id="308" w:name="_EN-US_TOPIC_0000001137285119-chtext"/>
      <w:bookmarkStart w:id="309" w:name="_Toc96528819"/>
      <w:bookmarkEnd w:id="307"/>
      <w:r>
        <w:lastRenderedPageBreak/>
        <w:t>Querying iBMC Network Port Information</w:t>
      </w:r>
      <w:bookmarkEnd w:id="308"/>
      <w:bookmarkEnd w:id="309"/>
    </w:p>
    <w:p w:rsidR="001E13F3" w:rsidRDefault="00C1154F">
      <w:pPr>
        <w:pStyle w:val="BlockLabel"/>
      </w:pPr>
      <w:r>
        <w:t>Function</w:t>
      </w:r>
    </w:p>
    <w:p w:rsidR="001E13F3" w:rsidRDefault="00C1154F">
      <w:r>
        <w:t>This command is used to query iBMC network port information. Currently, only iBMC management network port information can be queried.</w:t>
      </w:r>
    </w:p>
    <w:p w:rsidR="001E13F3" w:rsidRDefault="00C1154F">
      <w:pPr>
        <w:pStyle w:val="BlockLabel"/>
      </w:pPr>
      <w:r>
        <w:t>Format</w:t>
      </w:r>
    </w:p>
    <w:p w:rsidR="001E13F3" w:rsidRDefault="00C1154F">
      <w:r>
        <w:rPr>
          <w:b/>
        </w:rPr>
        <w:t>Get-iBMCIP</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3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39"/>
        </w:numPr>
      </w:pPr>
      <w:r>
        <w:t>Query information about the iBMC network port.</w:t>
      </w:r>
    </w:p>
    <w:p w:rsidR="001E13F3" w:rsidRDefault="00C1154F">
      <w:pPr>
        <w:pStyle w:val="ItemlistTextTD"/>
      </w:pPr>
      <w:r>
        <w:t xml:space="preserve">PS C:\Users\Administrator&gt; </w:t>
      </w:r>
      <w:r>
        <w:rPr>
          <w:b/>
        </w:rPr>
        <w:t>Get-iBMCIP -Session $session</w:t>
      </w:r>
      <w:r>
        <w:t xml:space="preserve"> </w:t>
      </w:r>
      <w:r>
        <w:br/>
        <w:t xml:space="preserve"> </w:t>
      </w:r>
      <w:r>
        <w:br/>
        <w:t xml:space="preserve"> </w:t>
      </w:r>
      <w:r>
        <w:br/>
        <w:t xml:space="preserve">Host                  : 172.26.100.8 </w:t>
      </w:r>
      <w:r>
        <w:br/>
        <w:t xml:space="preserve">Id                    : 04338932ede2 </w:t>
      </w:r>
      <w:r>
        <w:br/>
        <w:t xml:space="preserve">Name                  : Manager Ethernet Interface </w:t>
      </w:r>
      <w:r>
        <w:br/>
        <w:t xml:space="preserve">PermanentMACAddress   : **:**:**:**:**:** </w:t>
      </w:r>
      <w:r>
        <w:br/>
        <w:t xml:space="preserve">HostName              : server8 </w:t>
      </w:r>
      <w:r>
        <w:br/>
        <w:t xml:space="preserve">FQDN                  : server8.plugin.com </w:t>
      </w:r>
      <w:r>
        <w:br/>
        <w:t xml:space="preserve">VLAN                  : @{VLANEnable=False; VLANId=0} </w:t>
      </w:r>
      <w:r>
        <w:br/>
        <w:t xml:space="preserve">IPv4Addresses         : {@{Address=172.26.100.8; SubnetMask=255.255.0.0; Gateway=172.26.0.1; AddressOrigin=Static}} </w:t>
      </w:r>
      <w:r>
        <w:br/>
        <w:t xml:space="preserve">IPv6Addresses         : {@{Address=***:**::*; PrefixLength=64; AddressOrigin=Static}, @{Address=fe80::633:89ff:fe32:ede2; PrefixLength=64; AddressOrigin=LinkLocal}} </w:t>
      </w:r>
      <w:r>
        <w:br/>
        <w:t xml:space="preserve">IPv6StaticAddresses   : {@{Address=***:**::*; PrefixLength=64}} </w:t>
      </w:r>
      <w:r>
        <w:br/>
        <w:t xml:space="preserve">IPv6DefaultGateway    : ***:**::* </w:t>
      </w:r>
      <w:r>
        <w:br/>
        <w:t xml:space="preserve">NameServers           : {172.26.201.7, } </w:t>
      </w:r>
      <w:r>
        <w:br/>
        <w:t xml:space="preserve">IPVersion             : IPv4AndIPv6 </w:t>
      </w:r>
      <w:r>
        <w:br/>
        <w:t xml:space="preserve">NetworkPortMode       : Fixed </w:t>
      </w:r>
      <w:r>
        <w:br/>
        <w:t>ManagementNetworkPort : @{Type=Dedicated; PortNumber=1}</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5693"/>
      </w:tblGrid>
      <w:tr w:rsidR="001E13F3" w:rsidTr="00EB2199">
        <w:trPr>
          <w:tblHeader/>
        </w:trPr>
        <w:tc>
          <w:tcPr>
            <w:tcW w:w="14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w:t>
            </w:r>
          </w:p>
        </w:tc>
        <w:tc>
          <w:tcPr>
            <w:tcW w:w="358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5"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5"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5"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PermanentMACAddress</w:t>
            </w:r>
          </w:p>
        </w:tc>
        <w:tc>
          <w:tcPr>
            <w:tcW w:w="3585" w:type="pct"/>
            <w:tcBorders>
              <w:top w:val="single" w:sz="6" w:space="0" w:color="000000"/>
              <w:bottom w:val="single" w:sz="6" w:space="0" w:color="000000"/>
            </w:tcBorders>
            <w:shd w:val="clear" w:color="auto" w:fill="auto"/>
          </w:tcPr>
          <w:p w:rsidR="001E13F3" w:rsidRDefault="00C1154F">
            <w:pPr>
              <w:pStyle w:val="TableText"/>
            </w:pPr>
            <w:r>
              <w:t>MAC address of the iBMC network port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HostName</w:t>
            </w:r>
          </w:p>
        </w:tc>
        <w:tc>
          <w:tcPr>
            <w:tcW w:w="3585" w:type="pct"/>
            <w:tcBorders>
              <w:top w:val="single" w:sz="6" w:space="0" w:color="000000"/>
              <w:bottom w:val="single" w:sz="6" w:space="0" w:color="000000"/>
            </w:tcBorders>
            <w:shd w:val="clear" w:color="auto" w:fill="auto"/>
          </w:tcPr>
          <w:p w:rsidR="001E13F3" w:rsidRDefault="00C1154F">
            <w:pPr>
              <w:pStyle w:val="TableText"/>
            </w:pPr>
            <w:r>
              <w:t>Host name of the iBMC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FQDN</w:t>
            </w:r>
          </w:p>
        </w:tc>
        <w:tc>
          <w:tcPr>
            <w:tcW w:w="3585" w:type="pct"/>
            <w:tcBorders>
              <w:top w:val="single" w:sz="6" w:space="0" w:color="000000"/>
              <w:bottom w:val="single" w:sz="6" w:space="0" w:color="000000"/>
            </w:tcBorders>
            <w:shd w:val="clear" w:color="auto" w:fill="auto"/>
          </w:tcPr>
          <w:p w:rsidR="001E13F3" w:rsidRDefault="00C1154F">
            <w:pPr>
              <w:pStyle w:val="TableText"/>
            </w:pPr>
            <w:r>
              <w:t>Fully qualified domain name (FQDN) of the iBMC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VLAN</w:t>
            </w:r>
          </w:p>
        </w:tc>
        <w:tc>
          <w:tcPr>
            <w:tcW w:w="3585" w:type="pct"/>
            <w:tcBorders>
              <w:top w:val="single" w:sz="6" w:space="0" w:color="000000"/>
              <w:bottom w:val="single" w:sz="6" w:space="0" w:color="000000"/>
            </w:tcBorders>
            <w:shd w:val="clear" w:color="auto" w:fill="auto"/>
          </w:tcPr>
          <w:p w:rsidR="001E13F3" w:rsidRDefault="00C1154F">
            <w:pPr>
              <w:pStyle w:val="TableText"/>
            </w:pPr>
            <w:r>
              <w:t>VLAN information of the iBMC network port</w:t>
            </w:r>
          </w:p>
          <w:p w:rsidR="001E13F3" w:rsidRDefault="00C1154F">
            <w:pPr>
              <w:pStyle w:val="ItemListinTable"/>
            </w:pPr>
            <w:r w:rsidRPr="00EB2199">
              <w:rPr>
                <w:b/>
              </w:rPr>
              <w:t>VLANEnable</w:t>
            </w:r>
            <w:r>
              <w:t>: indicates whether VLAN is enabled.</w:t>
            </w:r>
          </w:p>
          <w:p w:rsidR="001E13F3" w:rsidRDefault="00C1154F">
            <w:pPr>
              <w:pStyle w:val="ItemListinTable"/>
            </w:pPr>
            <w:r w:rsidRPr="00EB2199">
              <w:rPr>
                <w:b/>
              </w:rPr>
              <w:t>VLANId</w:t>
            </w:r>
            <w:r>
              <w:t>: VLAN ID.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IPv4Addresses</w:t>
            </w:r>
          </w:p>
        </w:tc>
        <w:tc>
          <w:tcPr>
            <w:tcW w:w="3585" w:type="pct"/>
            <w:tcBorders>
              <w:top w:val="single" w:sz="6" w:space="0" w:color="000000"/>
              <w:bottom w:val="single" w:sz="6" w:space="0" w:color="000000"/>
            </w:tcBorders>
            <w:shd w:val="clear" w:color="auto" w:fill="auto"/>
          </w:tcPr>
          <w:p w:rsidR="001E13F3" w:rsidRDefault="00C1154F">
            <w:pPr>
              <w:pStyle w:val="TableText"/>
            </w:pPr>
            <w:r>
              <w:t>IPv4 address information of the iBMC network port</w:t>
            </w:r>
          </w:p>
          <w:p w:rsidR="001E13F3" w:rsidRDefault="00C1154F">
            <w:pPr>
              <w:pStyle w:val="ItemListinTable"/>
            </w:pPr>
            <w:r w:rsidRPr="00EB2199">
              <w:rPr>
                <w:b/>
              </w:rPr>
              <w:t>Address</w:t>
            </w:r>
            <w:r>
              <w:t>: IPv4 address</w:t>
            </w:r>
          </w:p>
          <w:p w:rsidR="001E13F3" w:rsidRDefault="00C1154F">
            <w:pPr>
              <w:pStyle w:val="ItemListinTable"/>
            </w:pPr>
            <w:r w:rsidRPr="00EB2199">
              <w:rPr>
                <w:b/>
              </w:rPr>
              <w:t>SubnetMask</w:t>
            </w:r>
            <w:r>
              <w:t>: subnet mask of the IPv4 address</w:t>
            </w:r>
          </w:p>
          <w:p w:rsidR="001E13F3" w:rsidRDefault="00C1154F">
            <w:pPr>
              <w:pStyle w:val="ItemListinTable"/>
            </w:pPr>
            <w:r w:rsidRPr="00EB2199">
              <w:rPr>
                <w:b/>
              </w:rPr>
              <w:t>Gateway</w:t>
            </w:r>
            <w:r>
              <w:t>: IPv4 gateway address</w:t>
            </w:r>
          </w:p>
          <w:p w:rsidR="001E13F3" w:rsidRDefault="00C1154F">
            <w:pPr>
              <w:pStyle w:val="ItemListinTable"/>
            </w:pPr>
            <w:r w:rsidRPr="00EB2199">
              <w:rPr>
                <w:b/>
              </w:rPr>
              <w:t>AddressOrigin</w:t>
            </w:r>
            <w:r>
              <w:t>: acquisition mode of the IPv4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IPv6Addresses</w:t>
            </w:r>
          </w:p>
        </w:tc>
        <w:tc>
          <w:tcPr>
            <w:tcW w:w="3585" w:type="pct"/>
            <w:tcBorders>
              <w:top w:val="single" w:sz="6" w:space="0" w:color="000000"/>
              <w:bottom w:val="single" w:sz="6" w:space="0" w:color="000000"/>
            </w:tcBorders>
            <w:shd w:val="clear" w:color="auto" w:fill="auto"/>
          </w:tcPr>
          <w:p w:rsidR="001E13F3" w:rsidRDefault="00C1154F">
            <w:pPr>
              <w:pStyle w:val="TableText"/>
            </w:pPr>
            <w:r>
              <w:t>IPv6 address information of the iBMC network port</w:t>
            </w:r>
          </w:p>
          <w:p w:rsidR="001E13F3" w:rsidRDefault="00C1154F">
            <w:pPr>
              <w:pStyle w:val="ItemListinTable"/>
            </w:pPr>
            <w:r w:rsidRPr="00EB2199">
              <w:rPr>
                <w:b/>
              </w:rPr>
              <w:t>Address</w:t>
            </w:r>
            <w:r>
              <w:t>: IPv6 address</w:t>
            </w:r>
          </w:p>
          <w:p w:rsidR="001E13F3" w:rsidRDefault="00C1154F">
            <w:pPr>
              <w:pStyle w:val="ItemListinTable"/>
            </w:pPr>
            <w:r w:rsidRPr="00EB2199">
              <w:rPr>
                <w:b/>
              </w:rPr>
              <w:t>PrefixLength</w:t>
            </w:r>
            <w:r>
              <w:t>: prefix length of the IPv6 address</w:t>
            </w:r>
          </w:p>
          <w:p w:rsidR="001E13F3" w:rsidRDefault="00C1154F">
            <w:pPr>
              <w:pStyle w:val="ItemListinTable"/>
            </w:pPr>
            <w:r w:rsidRPr="00EB2199">
              <w:rPr>
                <w:b/>
              </w:rPr>
              <w:t>AddressOrigin</w:t>
            </w:r>
            <w:r>
              <w:t>: acquisition mode of the IPv6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IPv6StaticAddresses</w:t>
            </w:r>
          </w:p>
        </w:tc>
        <w:tc>
          <w:tcPr>
            <w:tcW w:w="3585" w:type="pct"/>
            <w:tcBorders>
              <w:top w:val="single" w:sz="6" w:space="0" w:color="000000"/>
              <w:bottom w:val="single" w:sz="6" w:space="0" w:color="000000"/>
            </w:tcBorders>
            <w:shd w:val="clear" w:color="auto" w:fill="auto"/>
          </w:tcPr>
          <w:p w:rsidR="001E13F3" w:rsidRDefault="00C1154F">
            <w:pPr>
              <w:pStyle w:val="TableText"/>
            </w:pPr>
            <w:r>
              <w:t>Static IPv6 address information of the iBMC network port</w:t>
            </w:r>
          </w:p>
          <w:p w:rsidR="001E13F3" w:rsidRDefault="00C1154F">
            <w:pPr>
              <w:pStyle w:val="ItemListinTable"/>
            </w:pPr>
            <w:r w:rsidRPr="00EB2199">
              <w:rPr>
                <w:b/>
              </w:rPr>
              <w:t>Address</w:t>
            </w:r>
            <w:r>
              <w:t>: IPv6 address</w:t>
            </w:r>
          </w:p>
          <w:p w:rsidR="001E13F3" w:rsidRDefault="00C1154F">
            <w:pPr>
              <w:pStyle w:val="ItemListinTable"/>
            </w:pPr>
            <w:r w:rsidRPr="00EB2199">
              <w:rPr>
                <w:b/>
              </w:rPr>
              <w:t>PrefixLength</w:t>
            </w:r>
            <w:r>
              <w:t>: prefix length of the IPv6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IPv6DefaultGateway</w:t>
            </w:r>
          </w:p>
        </w:tc>
        <w:tc>
          <w:tcPr>
            <w:tcW w:w="3585" w:type="pct"/>
            <w:tcBorders>
              <w:top w:val="single" w:sz="6" w:space="0" w:color="000000"/>
              <w:bottom w:val="single" w:sz="6" w:space="0" w:color="000000"/>
            </w:tcBorders>
            <w:shd w:val="clear" w:color="auto" w:fill="auto"/>
          </w:tcPr>
          <w:p w:rsidR="001E13F3" w:rsidRDefault="00C1154F">
            <w:pPr>
              <w:pStyle w:val="TableText"/>
            </w:pPr>
            <w:r>
              <w:t>IPv6 gateway address of the iBMC network port</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NameServers</w:t>
            </w:r>
          </w:p>
        </w:tc>
        <w:tc>
          <w:tcPr>
            <w:tcW w:w="3585" w:type="pct"/>
            <w:tcBorders>
              <w:top w:val="single" w:sz="6" w:space="0" w:color="000000"/>
              <w:bottom w:val="single" w:sz="6" w:space="0" w:color="000000"/>
            </w:tcBorders>
            <w:shd w:val="clear" w:color="auto" w:fill="auto"/>
          </w:tcPr>
          <w:p w:rsidR="001E13F3" w:rsidRDefault="00C1154F">
            <w:pPr>
              <w:pStyle w:val="TableText"/>
            </w:pPr>
            <w:r>
              <w:t>Addresses of the preferred and alternate DNS servers when the iBMC network port address is dynamically assigned by using the DHCP. The server IP address can be an IPv4 or IPv6 address.</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IPVersion</w:t>
            </w:r>
          </w:p>
        </w:tc>
        <w:tc>
          <w:tcPr>
            <w:tcW w:w="3585" w:type="pct"/>
            <w:tcBorders>
              <w:top w:val="single" w:sz="6" w:space="0" w:color="000000"/>
              <w:bottom w:val="single" w:sz="6" w:space="0" w:color="000000"/>
            </w:tcBorders>
            <w:shd w:val="clear" w:color="auto" w:fill="auto"/>
          </w:tcPr>
          <w:p w:rsidR="001E13F3" w:rsidRDefault="00C1154F">
            <w:pPr>
              <w:pStyle w:val="TableText"/>
            </w:pPr>
            <w:r>
              <w:t>IP versions to be used</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NetworkPortMode</w:t>
            </w:r>
          </w:p>
        </w:tc>
        <w:tc>
          <w:tcPr>
            <w:tcW w:w="3585" w:type="pct"/>
            <w:tcBorders>
              <w:top w:val="single" w:sz="6" w:space="0" w:color="000000"/>
              <w:bottom w:val="single" w:sz="6" w:space="0" w:color="000000"/>
            </w:tcBorders>
            <w:shd w:val="clear" w:color="auto" w:fill="auto"/>
          </w:tcPr>
          <w:p w:rsidR="001E13F3" w:rsidRDefault="00C1154F">
            <w:pPr>
              <w:pStyle w:val="TableText"/>
            </w:pPr>
            <w:r>
              <w:t>Network port mode. Value:</w:t>
            </w:r>
          </w:p>
          <w:p w:rsidR="001E13F3" w:rsidRDefault="00C1154F">
            <w:pPr>
              <w:pStyle w:val="ItemListinTable"/>
            </w:pPr>
            <w:r w:rsidRPr="00EB2199">
              <w:rPr>
                <w:b/>
              </w:rPr>
              <w:t>Fixed</w:t>
            </w:r>
          </w:p>
          <w:p w:rsidR="001E13F3" w:rsidRDefault="00C1154F">
            <w:pPr>
              <w:pStyle w:val="ItemListinTable"/>
            </w:pPr>
            <w:r w:rsidRPr="00EB2199">
              <w:rPr>
                <w:b/>
              </w:rPr>
              <w:t>Automatic</w:t>
            </w:r>
          </w:p>
        </w:tc>
      </w:tr>
      <w:tr w:rsidR="001E13F3" w:rsidTr="00EB2199">
        <w:tc>
          <w:tcPr>
            <w:tcW w:w="141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ManagementNetworkPort</w:t>
            </w:r>
          </w:p>
        </w:tc>
        <w:tc>
          <w:tcPr>
            <w:tcW w:w="3585" w:type="pct"/>
            <w:tcBorders>
              <w:top w:val="single" w:sz="6" w:space="0" w:color="000000"/>
              <w:bottom w:val="single" w:sz="6" w:space="0" w:color="000000"/>
            </w:tcBorders>
            <w:shd w:val="clear" w:color="auto" w:fill="auto"/>
          </w:tcPr>
          <w:p w:rsidR="001E13F3" w:rsidRDefault="00C1154F">
            <w:pPr>
              <w:pStyle w:val="TableText"/>
            </w:pPr>
            <w:r>
              <w:t>Management network Port</w:t>
            </w:r>
          </w:p>
          <w:p w:rsidR="001E13F3" w:rsidRDefault="00C1154F">
            <w:pPr>
              <w:pStyle w:val="ItemListinTable"/>
            </w:pPr>
            <w:r w:rsidRPr="00EB2199">
              <w:rPr>
                <w:b/>
              </w:rPr>
              <w:t>Type</w:t>
            </w:r>
            <w:r>
              <w:t>: type of the management network port</w:t>
            </w:r>
          </w:p>
          <w:p w:rsidR="001E13F3" w:rsidRDefault="00C1154F">
            <w:pPr>
              <w:pStyle w:val="ItemListinTable"/>
            </w:pPr>
            <w:r w:rsidRPr="00EB2199">
              <w:rPr>
                <w:b/>
              </w:rPr>
              <w:t>PortNumber</w:t>
            </w:r>
            <w:r>
              <w:t>: silkscreen of the management network port</w:t>
            </w:r>
          </w:p>
          <w:p w:rsidR="001E13F3" w:rsidRDefault="00C1154F" w:rsidP="00EB2199">
            <w:pPr>
              <w:pStyle w:val="NotesHeadinginTable"/>
              <w:widowControl w:val="0"/>
            </w:pPr>
            <w:r>
              <w:lastRenderedPageBreak/>
              <w:t>NOTE</w:t>
            </w:r>
          </w:p>
          <w:p w:rsidR="001E13F3" w:rsidRDefault="00C1154F">
            <w:pPr>
              <w:pStyle w:val="NotesTextinTable"/>
            </w:pPr>
            <w:r>
              <w:t xml:space="preserve">If a dedicated network port is used, </w:t>
            </w:r>
            <w:r w:rsidRPr="00EB2199">
              <w:rPr>
                <w:b/>
              </w:rPr>
              <w:t>PortNumber</w:t>
            </w:r>
            <w:r>
              <w:t xml:space="preserve"> indicates the serial number of the port, not the silkscreen.</w:t>
            </w:r>
          </w:p>
        </w:tc>
      </w:tr>
    </w:tbl>
    <w:p w:rsidR="001E13F3" w:rsidRDefault="001E13F3"/>
    <w:p w:rsidR="001E13F3" w:rsidRDefault="00C1154F">
      <w:pPr>
        <w:pStyle w:val="21"/>
      </w:pPr>
      <w:bookmarkStart w:id="310" w:name="_EN-US_TOPIC_0000001137285163"/>
      <w:bookmarkStart w:id="311" w:name="_EN-US_TOPIC_0000001137285163-chtext"/>
      <w:bookmarkStart w:id="312" w:name="_Toc96528820"/>
      <w:bookmarkEnd w:id="310"/>
      <w:r>
        <w:t>Setting iBMC Network port Information</w:t>
      </w:r>
      <w:bookmarkEnd w:id="311"/>
      <w:bookmarkEnd w:id="312"/>
    </w:p>
    <w:p w:rsidR="001E13F3" w:rsidRDefault="00C1154F">
      <w:pPr>
        <w:pStyle w:val="BlockLabel"/>
      </w:pPr>
      <w:r>
        <w:t>Function</w:t>
      </w:r>
    </w:p>
    <w:p w:rsidR="001E13F3" w:rsidRDefault="00C1154F">
      <w:r>
        <w:t>This command is used to set iBMC network port information. Currently, only iBMC management network port information can be set.</w:t>
      </w:r>
    </w:p>
    <w:p w:rsidR="001E13F3" w:rsidRDefault="00C1154F">
      <w:pPr>
        <w:pStyle w:val="BlockLabel"/>
      </w:pPr>
      <w:r>
        <w:t>Format</w:t>
      </w:r>
    </w:p>
    <w:p w:rsidR="001E13F3" w:rsidRDefault="00C1154F">
      <w:r>
        <w:rPr>
          <w:b/>
        </w:rPr>
        <w:t>Set-iBMCIP -Session</w:t>
      </w:r>
      <w:r>
        <w:t xml:space="preserve"> </w:t>
      </w:r>
      <w:r>
        <w:rPr>
          <w:i/>
        </w:rPr>
        <w:t>&lt;$session&gt;</w:t>
      </w:r>
      <w:r>
        <w:t xml:space="preserve"> </w:t>
      </w:r>
      <w:r>
        <w:rPr>
          <w:b/>
        </w:rPr>
        <w:t>-IPVersion</w:t>
      </w:r>
      <w:r>
        <w:rPr>
          <w:i/>
        </w:rPr>
        <w:t xml:space="preserve"> &lt;IPVersion&gt;</w:t>
      </w:r>
      <w:r>
        <w:t xml:space="preserve"> </w:t>
      </w:r>
      <w:r>
        <w:rPr>
          <w:b/>
        </w:rPr>
        <w:t>-IPv4Address</w:t>
      </w:r>
      <w:r>
        <w:rPr>
          <w:i/>
        </w:rPr>
        <w:t xml:space="preserve"> &lt;IPv4Address&gt;</w:t>
      </w:r>
      <w:r>
        <w:t xml:space="preserve"> </w:t>
      </w:r>
      <w:r>
        <w:rPr>
          <w:b/>
        </w:rPr>
        <w:t>-IPv4SubnetMask</w:t>
      </w:r>
      <w:r>
        <w:rPr>
          <w:i/>
        </w:rPr>
        <w:t xml:space="preserve"> &lt;IPv4SubnetMask&gt;</w:t>
      </w:r>
      <w:r>
        <w:t xml:space="preserve"> </w:t>
      </w:r>
      <w:r>
        <w:rPr>
          <w:b/>
        </w:rPr>
        <w:t>-IPv4Gateway</w:t>
      </w:r>
      <w:r>
        <w:rPr>
          <w:i/>
        </w:rPr>
        <w:t xml:space="preserve"> &lt;IPv4Gateway&gt;</w:t>
      </w:r>
      <w:r>
        <w:t xml:space="preserve"> </w:t>
      </w:r>
      <w:r>
        <w:rPr>
          <w:b/>
        </w:rPr>
        <w:t>-IPv4AddressOrigin</w:t>
      </w:r>
      <w:r>
        <w:rPr>
          <w:b/>
          <w:i/>
        </w:rPr>
        <w:t xml:space="preserve"> </w:t>
      </w:r>
      <w:r>
        <w:rPr>
          <w:i/>
        </w:rPr>
        <w:t>&lt;IPv4AddressOrigin&gt;</w:t>
      </w:r>
      <w:r>
        <w:t xml:space="preserve"> </w:t>
      </w:r>
      <w:r>
        <w:rPr>
          <w:b/>
        </w:rPr>
        <w:t>-IPv6Address</w:t>
      </w:r>
      <w:r>
        <w:t xml:space="preserve"> </w:t>
      </w:r>
      <w:r>
        <w:rPr>
          <w:i/>
        </w:rPr>
        <w:t>&lt;IPv6Address&gt;</w:t>
      </w:r>
      <w:r>
        <w:rPr>
          <w:b/>
        </w:rPr>
        <w:t xml:space="preserve"> -IPv6PrefixLength </w:t>
      </w:r>
      <w:r>
        <w:rPr>
          <w:i/>
        </w:rPr>
        <w:t xml:space="preserve">&lt;IPv6PrefixLength&gt; </w:t>
      </w:r>
      <w:r>
        <w:rPr>
          <w:b/>
        </w:rPr>
        <w:t>-IPv6Gateway</w:t>
      </w:r>
      <w:r>
        <w:rPr>
          <w:b/>
          <w:i/>
        </w:rPr>
        <w:t xml:space="preserve"> </w:t>
      </w:r>
      <w:r>
        <w:rPr>
          <w:i/>
        </w:rPr>
        <w:t>&lt;IPv6Gateway&gt;</w:t>
      </w:r>
      <w:r>
        <w:t xml:space="preserve"> </w:t>
      </w:r>
      <w:r>
        <w:rPr>
          <w:b/>
        </w:rPr>
        <w:t>-IPv6AddressOrigin</w:t>
      </w:r>
      <w:r>
        <w:t xml:space="preserve"> </w:t>
      </w:r>
      <w:r>
        <w:rPr>
          <w:i/>
        </w:rPr>
        <w:t xml:space="preserve"> &lt;IPv6AddressOrigin&gt;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&lt;IPVersion&gt;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IP versions to be used</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IPv4</w:t>
            </w:r>
            <w:r>
              <w:t>: enable IPv4 only.</w:t>
            </w:r>
          </w:p>
          <w:p w:rsidR="001E13F3" w:rsidRDefault="00C1154F">
            <w:pPr>
              <w:pStyle w:val="ItemListinTable"/>
            </w:pPr>
            <w:r w:rsidRPr="00EB2199">
              <w:rPr>
                <w:b/>
              </w:rPr>
              <w:t>IPv6</w:t>
            </w:r>
            <w:r>
              <w:t>: enable IPv6 only.</w:t>
            </w:r>
          </w:p>
          <w:p w:rsidR="001E13F3" w:rsidRDefault="00C1154F">
            <w:pPr>
              <w:pStyle w:val="ItemListinTable"/>
            </w:pPr>
            <w:r w:rsidRPr="00EB2199">
              <w:rPr>
                <w:b/>
              </w:rPr>
              <w:t>IPv4AndIPv6</w:t>
            </w:r>
            <w:r>
              <w:t>: enable IPv4 and IPv6.</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&lt;IPv4Address&gt;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IPv4 address of the iBMC network port</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&lt;IPv4SubnetMask&gt;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Subnet mask of the IPv4 address</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&lt;IPv4Gateway&gt;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IPv4 gateway address of the iBMC network port</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&lt;IPv4AddressOrigin&gt;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Mode in which the IPv4 address of the iBMC network port is obtained.</w:t>
            </w:r>
          </w:p>
        </w:tc>
        <w:tc>
          <w:tcPr>
            <w:tcW w:w="2333" w:type="pct"/>
            <w:tcBorders>
              <w:top w:val="single" w:sz="6" w:space="0" w:color="000000"/>
              <w:bottom w:val="single" w:sz="6" w:space="0" w:color="000000"/>
            </w:tcBorders>
            <w:shd w:val="clear" w:color="auto" w:fill="auto"/>
          </w:tcPr>
          <w:p w:rsidR="001E13F3" w:rsidRDefault="00C1154F">
            <w:pPr>
              <w:pStyle w:val="ItemListinTable"/>
            </w:pPr>
            <w:r>
              <w:t>Static</w:t>
            </w:r>
          </w:p>
          <w:p w:rsidR="001E13F3" w:rsidRDefault="00C1154F">
            <w:pPr>
              <w:pStyle w:val="ItemListinTable"/>
            </w:pPr>
            <w:r>
              <w:t>DHCP</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&lt;IPv6Address&gt;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IPv6 address of the iBMC network port</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&lt;IPv6PrefixLength&gt;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Prefix length of the IPv6 address</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&lt;IPv6Gateway&gt;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IPv6 gateway address of the iBMC network port</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&lt;IPv6AddressOrigin&gt;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Mode in which the IPv6 address of the iBMC network port is obtained.</w:t>
            </w:r>
          </w:p>
        </w:tc>
        <w:tc>
          <w:tcPr>
            <w:tcW w:w="2333" w:type="pct"/>
            <w:tcBorders>
              <w:top w:val="single" w:sz="6" w:space="0" w:color="000000"/>
              <w:bottom w:val="single" w:sz="6" w:space="0" w:color="000000"/>
            </w:tcBorders>
            <w:shd w:val="clear" w:color="auto" w:fill="auto"/>
          </w:tcPr>
          <w:p w:rsidR="001E13F3" w:rsidRDefault="00C1154F">
            <w:pPr>
              <w:pStyle w:val="ItemListinTable"/>
            </w:pPr>
            <w:r>
              <w:t>Static</w:t>
            </w:r>
          </w:p>
          <w:p w:rsidR="001E13F3" w:rsidRDefault="00C1154F">
            <w:pPr>
              <w:pStyle w:val="ItemListinTable"/>
            </w:pPr>
            <w:r>
              <w:t>DHCPv6</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4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0"/>
        </w:numPr>
      </w:pPr>
      <w:r>
        <w:t>Configure the iBMC network port information.</w:t>
      </w:r>
    </w:p>
    <w:p w:rsidR="001E13F3" w:rsidRDefault="00C1154F">
      <w:pPr>
        <w:pStyle w:val="ItemlistTextTD"/>
      </w:pPr>
      <w:r>
        <w:t xml:space="preserve">PS C:\&gt; </w:t>
      </w:r>
      <w:r>
        <w:rPr>
          <w:b/>
        </w:rPr>
        <w:t>Set-iBMCIP -Session $Session -IPVersion IPv4AndIPv6 -IPv4Address 10.1.1.2 -IPv4SubnetMask 255.255.0.0 -IPv4Gateway 10.1.0.1 -IPv4AddressOrigin Static -IPv6Address fc00::10:2 -IPv6PrefixLength 64 -IPv6Gateway fc00::10:1 -IPv6AddressOrigin Static</w:t>
      </w:r>
    </w:p>
    <w:p w:rsidR="001E13F3" w:rsidRDefault="00C1154F">
      <w:pPr>
        <w:pStyle w:val="21"/>
      </w:pPr>
      <w:bookmarkStart w:id="313" w:name="_EN-US_TOPIC_0000001137285207"/>
      <w:bookmarkStart w:id="314" w:name="_EN-US_TOPIC_0000001137285207-chtext"/>
      <w:bookmarkStart w:id="315" w:name="_Toc96528821"/>
      <w:bookmarkEnd w:id="313"/>
      <w:r>
        <w:t>Querying LDAP Information</w:t>
      </w:r>
      <w:bookmarkEnd w:id="314"/>
      <w:bookmarkEnd w:id="315"/>
    </w:p>
    <w:p w:rsidR="001E13F3" w:rsidRDefault="00C1154F">
      <w:pPr>
        <w:pStyle w:val="BlockLabel"/>
      </w:pPr>
      <w:r>
        <w:t>Function</w:t>
      </w:r>
    </w:p>
    <w:p w:rsidR="001E13F3" w:rsidRDefault="00C1154F">
      <w:r>
        <w:t>Query LDAP information.</w:t>
      </w:r>
    </w:p>
    <w:p w:rsidR="001E13F3" w:rsidRDefault="00C1154F">
      <w:pPr>
        <w:pStyle w:val="BlockLabel"/>
      </w:pPr>
      <w:r>
        <w:t>Format</w:t>
      </w:r>
    </w:p>
    <w:p w:rsidR="001E13F3" w:rsidRDefault="00C1154F">
      <w:r>
        <w:rPr>
          <w:b/>
        </w:rPr>
        <w:t>Get-iBMCLDAP</w:t>
      </w:r>
      <w:r>
        <w:t xml:space="preserve"> </w:t>
      </w:r>
      <w:r>
        <w:rPr>
          <w:b/>
        </w:rPr>
        <w:t>-Session</w:t>
      </w:r>
      <w:r>
        <w:t xml:space="preserve"> </w:t>
      </w:r>
      <w:r>
        <w:rPr>
          <w:i/>
        </w:rPr>
        <w:t xml:space="preserve">&lt;$session&gt; </w:t>
      </w:r>
      <w:r>
        <w:rPr>
          <w:b/>
        </w:rPr>
        <w:t>-LDAPID</w:t>
      </w:r>
      <w:r>
        <w:rPr>
          <w:i/>
        </w:rPr>
        <w:t xml:space="preserve"> &lt;LDAPID&gt;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&lt;LDAPID&gt;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ID of the LDAP resource. This parameter is optional.</w:t>
            </w:r>
          </w:p>
          <w:p w:rsidR="001E13F3" w:rsidRDefault="00C1154F" w:rsidP="00EB2199">
            <w:pPr>
              <w:pStyle w:val="NotesHeadinginTable"/>
              <w:widowControl w:val="0"/>
            </w:pPr>
            <w:r>
              <w:t>NOTE</w:t>
            </w:r>
          </w:p>
          <w:p w:rsidR="001E13F3" w:rsidRDefault="00C1154F">
            <w:pPr>
              <w:pStyle w:val="NotesTextinTable"/>
            </w:pPr>
            <w:r>
              <w:t>If no LDAP ID is specified, information about all domain controllers will be queried.</w:t>
            </w:r>
          </w:p>
        </w:tc>
        <w:tc>
          <w:tcPr>
            <w:tcW w:w="2333" w:type="pct"/>
            <w:tcBorders>
              <w:top w:val="single" w:sz="6" w:space="0" w:color="000000"/>
              <w:bottom w:val="single" w:sz="6" w:space="0" w:color="000000"/>
            </w:tcBorders>
            <w:shd w:val="clear" w:color="auto" w:fill="auto"/>
          </w:tcPr>
          <w:p w:rsidR="001E13F3" w:rsidRDefault="00C1154F">
            <w:pPr>
              <w:pStyle w:val="TableText"/>
            </w:pPr>
            <w:r>
              <w:t>An integer ranging from 1 to 6.</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4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1"/>
        </w:numPr>
      </w:pPr>
      <w:r>
        <w:t>Query LDAP information.</w:t>
      </w:r>
    </w:p>
    <w:p w:rsidR="001E13F3" w:rsidRDefault="00C1154F">
      <w:pPr>
        <w:pStyle w:val="ItemlistTextTD"/>
      </w:pPr>
      <w:r>
        <w:t xml:space="preserve">PS C:\&gt; </w:t>
      </w:r>
      <w:r>
        <w:rPr>
          <w:b/>
        </w:rPr>
        <w:t>$LDAPID = 1</w:t>
      </w:r>
      <w:r>
        <w:t xml:space="preserve"> </w:t>
      </w:r>
      <w:r>
        <w:br/>
        <w:t xml:space="preserve">PS C:\&gt; </w:t>
      </w:r>
      <w:r>
        <w:rPr>
          <w:b/>
        </w:rPr>
        <w:t>Get-iBMCLDAP -Session $Session -LDAPID $LDAPID</w:t>
      </w:r>
      <w:r>
        <w:t xml:space="preserve"> </w:t>
      </w:r>
      <w:r>
        <w:br/>
        <w:t xml:space="preserve"> </w:t>
      </w:r>
      <w:r>
        <w:br/>
        <w:t xml:space="preserve">Host                           : 10.1.1.2 </w:t>
      </w:r>
      <w:r>
        <w:br/>
        <w:t xml:space="preserve">Id                             : 1 </w:t>
      </w:r>
      <w:r>
        <w:br/>
        <w:t xml:space="preserve">Name                           : Ldap Controller </w:t>
      </w:r>
      <w:r>
        <w:br/>
        <w:t xml:space="preserve">LdapServerAddress              : </w:t>
      </w:r>
      <w:r>
        <w:br/>
        <w:t xml:space="preserve">LdapPort                       : 636 </w:t>
      </w:r>
      <w:r>
        <w:br/>
        <w:t xml:space="preserve">UserDomain                     : ,DC= </w:t>
      </w:r>
      <w:r>
        <w:br/>
        <w:t xml:space="preserve">BindDN                         : </w:t>
      </w:r>
      <w:r>
        <w:br/>
        <w:t xml:space="preserve">BindPassword                   : </w:t>
      </w:r>
      <w:r>
        <w:br/>
        <w:t xml:space="preserve">CertificateVerificationEnabled : False </w:t>
      </w:r>
      <w:r>
        <w:br/>
        <w:t xml:space="preserve">CertificateVerificationLevel   : </w:t>
      </w:r>
      <w:r>
        <w:br/>
        <w:t xml:space="preserve">CertificateInformation         : </w:t>
      </w:r>
      <w:r>
        <w:br/>
        <w:t xml:space="preserve">CertificateChainInformation    : </w:t>
      </w:r>
      <w:r>
        <w:br/>
        <w:t xml:space="preserve">LdapGroups                     : {@{MemberId=0; GroupName=; GroupDomain=CN=,OU=,DC=; GroupRole=No Access; </w:t>
      </w:r>
      <w:r>
        <w:br/>
        <w:t xml:space="preserve">GroupLoginRule=System.Object[]; </w:t>
      </w:r>
      <w:r>
        <w:br/>
        <w:t xml:space="preserve">                                 GroupLoginInterface=System.Object[]}, @{MemberId=1; GroupName=; </w:t>
      </w:r>
      <w:r>
        <w:br/>
        <w:t xml:space="preserve">GroupDomain=CN=,OU=,DC=; GroupRole=No Access; </w:t>
      </w:r>
      <w:r>
        <w:br/>
        <w:t xml:space="preserve">                                 GroupLoginRule=System.Object[]; GroupLoginInterface=System.Object[]}, </w:t>
      </w:r>
      <w:r>
        <w:br/>
        <w:t xml:space="preserve">@{MemberId=2; GroupName=; GroupDomain=CN=,OU=,DC=; </w:t>
      </w:r>
      <w:r>
        <w:br/>
        <w:t xml:space="preserve">                                 GroupRole=No Access; GroupLoginRule=System.Object[]; </w:t>
      </w:r>
      <w:r>
        <w:br/>
        <w:t xml:space="preserve">GroupLoginInterface=System.Object[]}, @{MemberId=3; GroupName=; </w:t>
      </w:r>
      <w:r>
        <w:br/>
        <w:t xml:space="preserve">                                 GroupDomain=CN=,OU=,DC=; GroupRole=No Access; GroupLoginRule=System.Object[]; </w:t>
      </w:r>
      <w:r>
        <w:br/>
        <w:t>GroupLoginInterface=System.Object[]}...}</w:t>
      </w:r>
    </w:p>
    <w:p w:rsidR="001E13F3" w:rsidRDefault="00C1154F">
      <w:pPr>
        <w:pStyle w:val="BlockLabel"/>
      </w:pPr>
      <w:r>
        <w:t>Output Description</w:t>
      </w:r>
    </w:p>
    <w:p w:rsidR="001E13F3" w:rsidRDefault="00C1154F">
      <w:r>
        <w:t xml:space="preserve">For details, see </w:t>
      </w:r>
      <w:hyperlink w:anchor="d0e21536" w:tooltip=" " w:history="1">
        <w:r>
          <w:rPr>
            <w:rStyle w:val="ad"/>
          </w:rPr>
          <w:t>Parameters</w:t>
        </w:r>
      </w:hyperlink>
      <w:r>
        <w:t>.</w:t>
      </w:r>
    </w:p>
    <w:p w:rsidR="001E13F3" w:rsidRDefault="00C1154F">
      <w:pPr>
        <w:pStyle w:val="21"/>
      </w:pPr>
      <w:bookmarkStart w:id="316" w:name="_EN-US_TOPIC_0000001137285035"/>
      <w:bookmarkStart w:id="317" w:name="_EN-US_TOPIC_0000001137285035-chtext"/>
      <w:bookmarkStart w:id="318" w:name="_Toc96528822"/>
      <w:bookmarkEnd w:id="316"/>
      <w:r>
        <w:t>Modifying LDAP Information</w:t>
      </w:r>
      <w:bookmarkEnd w:id="317"/>
      <w:bookmarkEnd w:id="318"/>
    </w:p>
    <w:p w:rsidR="001E13F3" w:rsidRDefault="00C1154F">
      <w:pPr>
        <w:pStyle w:val="BlockLabel"/>
      </w:pPr>
      <w:r>
        <w:t>Function</w:t>
      </w:r>
    </w:p>
    <w:p w:rsidR="001E13F3" w:rsidRDefault="00C1154F">
      <w:r>
        <w:t>Modify LDAP information.</w:t>
      </w:r>
    </w:p>
    <w:p w:rsidR="001E13F3" w:rsidRDefault="00C1154F">
      <w:pPr>
        <w:pStyle w:val="BlockLabel"/>
      </w:pPr>
      <w:r>
        <w:t>Format</w:t>
      </w:r>
    </w:p>
    <w:p w:rsidR="001E13F3" w:rsidRDefault="00C1154F">
      <w:r>
        <w:rPr>
          <w:b/>
        </w:rPr>
        <w:t>Set-iBMCLDAP</w:t>
      </w:r>
      <w:r>
        <w:t xml:space="preserve"> </w:t>
      </w:r>
      <w:r>
        <w:rPr>
          <w:b/>
        </w:rPr>
        <w:t>-Session</w:t>
      </w:r>
      <w:r>
        <w:t xml:space="preserve"> </w:t>
      </w:r>
      <w:r>
        <w:rPr>
          <w:i/>
        </w:rPr>
        <w:t>&lt;$session&gt;</w:t>
      </w:r>
      <w:r>
        <w:t xml:space="preserve"> </w:t>
      </w:r>
      <w:r>
        <w:rPr>
          <w:b/>
        </w:rPr>
        <w:t>-LDAPID</w:t>
      </w:r>
      <w:r>
        <w:t xml:space="preserve"> </w:t>
      </w:r>
      <w:r>
        <w:rPr>
          <w:i/>
        </w:rPr>
        <w:t>&lt;LDAPID&gt;</w:t>
      </w:r>
      <w:r>
        <w:t xml:space="preserve"> </w:t>
      </w:r>
      <w:r>
        <w:rPr>
          <w:b/>
        </w:rPr>
        <w:t>-LDAPAddress</w:t>
      </w:r>
      <w:r>
        <w:t xml:space="preserve"> </w:t>
      </w:r>
      <w:r>
        <w:rPr>
          <w:i/>
        </w:rPr>
        <w:t>&lt;LDAPAddress&gt;</w:t>
      </w:r>
      <w:r>
        <w:rPr>
          <w:b/>
        </w:rPr>
        <w:t xml:space="preserve"> -LDAPPort </w:t>
      </w:r>
      <w:r>
        <w:rPr>
          <w:i/>
        </w:rPr>
        <w:t>&lt;LDAPPort&gt;</w:t>
      </w:r>
      <w:r>
        <w:t xml:space="preserve"> </w:t>
      </w:r>
      <w:r>
        <w:rPr>
          <w:b/>
        </w:rPr>
        <w:t>-UserDomain</w:t>
      </w:r>
      <w:r>
        <w:t xml:space="preserve"> </w:t>
      </w:r>
      <w:r>
        <w:rPr>
          <w:i/>
        </w:rPr>
        <w:t>&lt;UserDomain&gt;</w:t>
      </w:r>
      <w:r>
        <w:t xml:space="preserve"> </w:t>
      </w:r>
      <w:r>
        <w:rPr>
          <w:b/>
        </w:rPr>
        <w:t>-BindDN</w:t>
      </w:r>
      <w:r>
        <w:t xml:space="preserve"> </w:t>
      </w:r>
      <w:r>
        <w:rPr>
          <w:i/>
        </w:rPr>
        <w:lastRenderedPageBreak/>
        <w:t>&lt;BindDN&gt;</w:t>
      </w:r>
      <w:r>
        <w:t xml:space="preserve"> </w:t>
      </w:r>
      <w:r>
        <w:rPr>
          <w:b/>
        </w:rPr>
        <w:t>-BindPassword</w:t>
      </w:r>
      <w:r>
        <w:t xml:space="preserve"> </w:t>
      </w:r>
      <w:r>
        <w:rPr>
          <w:i/>
        </w:rPr>
        <w:t>&lt;BindPassword&gt;</w:t>
      </w:r>
      <w:r>
        <w:t xml:space="preserve"> </w:t>
      </w:r>
      <w:r>
        <w:rPr>
          <w:b/>
        </w:rPr>
        <w:t>-CertificateVerificationEnabled</w:t>
      </w:r>
      <w:r>
        <w:t xml:space="preserve"> </w:t>
      </w:r>
      <w:r>
        <w:rPr>
          <w:i/>
        </w:rPr>
        <w:t>&lt;CertificateVerificationEnabled&gt;</w:t>
      </w:r>
      <w:r>
        <w:t xml:space="preserve"> </w:t>
      </w:r>
      <w:r>
        <w:rPr>
          <w:b/>
        </w:rPr>
        <w:t>-CertificateVerificationLevel</w:t>
      </w:r>
      <w:r>
        <w:t xml:space="preserve"> </w:t>
      </w:r>
      <w:r>
        <w:rPr>
          <w:i/>
        </w:rPr>
        <w:t>&lt;CertificateVerificationLevel&gt;</w:t>
      </w:r>
      <w:r>
        <w:t xml:space="preserve"> </w:t>
      </w:r>
      <w:r>
        <w:rPr>
          <w:b/>
        </w:rPr>
        <w:t>-GroupID</w:t>
      </w:r>
      <w:r>
        <w:t xml:space="preserve"> </w:t>
      </w:r>
      <w:r>
        <w:rPr>
          <w:i/>
        </w:rPr>
        <w:t>&lt;GroupID&gt;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-GroupRole</w:t>
      </w:r>
      <w:r>
        <w:t xml:space="preserve"> </w:t>
      </w:r>
      <w:r>
        <w:rPr>
          <w:i/>
        </w:rPr>
        <w:t>&lt;GroupRole&gt;</w:t>
      </w:r>
      <w:r>
        <w:t xml:space="preserve"> </w:t>
      </w:r>
      <w:r>
        <w:rPr>
          <w:b/>
        </w:rPr>
        <w:t>-GroupLoginRule</w:t>
      </w:r>
      <w:r>
        <w:t xml:space="preserve"> </w:t>
      </w:r>
      <w:r>
        <w:rPr>
          <w:i/>
        </w:rPr>
        <w:t>&lt;GroupLoginRule&gt;</w:t>
      </w:r>
      <w:r>
        <w:t xml:space="preserve"> </w:t>
      </w:r>
      <w:r>
        <w:rPr>
          <w:b/>
        </w:rPr>
        <w:t>-GroupLoginInterface</w:t>
      </w:r>
      <w:r>
        <w:t xml:space="preserve"> </w:t>
      </w:r>
      <w:r>
        <w:rPr>
          <w:i/>
        </w:rPr>
        <w:t>&lt;GroupLoginInterface&gt;</w:t>
      </w:r>
    </w:p>
    <w:p w:rsidR="001E13F3" w:rsidRDefault="00C1154F">
      <w:pPr>
        <w:pStyle w:val="BlockLabel"/>
      </w:pPr>
      <w:bookmarkStart w:id="319" w:name="d0e21536"/>
      <w:bookmarkEnd w:id="319"/>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Parameters</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&lt;LDAPID&gt;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ID of the LDAP resource. This parameter is mandatory.</w:t>
            </w:r>
          </w:p>
        </w:tc>
        <w:tc>
          <w:tcPr>
            <w:tcW w:w="2333" w:type="pct"/>
            <w:tcBorders>
              <w:top w:val="single" w:sz="6" w:space="0" w:color="000000"/>
              <w:bottom w:val="single" w:sz="6" w:space="0" w:color="000000"/>
            </w:tcBorders>
            <w:shd w:val="clear" w:color="auto" w:fill="auto"/>
          </w:tcPr>
          <w:p w:rsidR="001E13F3" w:rsidRDefault="00C1154F">
            <w:pPr>
              <w:pStyle w:val="TableText"/>
            </w:pPr>
            <w:r>
              <w:t>An integer ranging from 1 to 6.</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&lt;LDAPAddress&gt;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address of the domain controller.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The value can be an IPv4 or IPv6 address, or a domain name.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&lt;LDAPPort&gt;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port number of the domain controller.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An integer ranging from 1 to 65535.</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&lt;UserDomain&gt;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user domain of the domain controller.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Character string, for example:</w:t>
            </w:r>
          </w:p>
          <w:p w:rsidR="001E13F3" w:rsidRDefault="00C1154F">
            <w:pPr>
              <w:pStyle w:val="TableText"/>
            </w:pPr>
            <w:r>
              <w:t>CN=test,,DC=xfusion,DC=com</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&lt;BindDN&gt;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Distinguished name (DN) of an LDAP proxy user.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A string of 0 to 255 characters.</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&lt;BindPassword&gt;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authentication password of the LDAP proxy user.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A string of 0 to 20 characters.</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&lt;CertificateVerificationEnabled&gt;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the certificate verification is enabled. This parameter is optional.</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enabled</w:t>
            </w:r>
          </w:p>
          <w:p w:rsidR="001E13F3" w:rsidRDefault="00C1154F">
            <w:pPr>
              <w:pStyle w:val="ItemListinTable"/>
            </w:pPr>
            <w:r w:rsidRPr="00EB2199">
              <w:rPr>
                <w:b/>
              </w:rPr>
              <w:t>$false</w:t>
            </w:r>
            <w:r>
              <w:t xml:space="preserve"> or </w:t>
            </w:r>
            <w:r w:rsidRPr="00EB2199">
              <w:rPr>
                <w:b/>
              </w:rPr>
              <w:t>0</w:t>
            </w:r>
            <w:r>
              <w:t>: disabled</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&lt;CertificateVerificationLevel&gt;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certificate verification level. This parameter is valid only when the certificate verification is enabled.</w:t>
            </w:r>
          </w:p>
        </w:tc>
        <w:tc>
          <w:tcPr>
            <w:tcW w:w="2333" w:type="pct"/>
            <w:tcBorders>
              <w:top w:val="single" w:sz="6" w:space="0" w:color="000000"/>
              <w:bottom w:val="single" w:sz="6" w:space="0" w:color="000000"/>
            </w:tcBorders>
            <w:shd w:val="clear" w:color="auto" w:fill="auto"/>
          </w:tcPr>
          <w:p w:rsidR="001E13F3" w:rsidRDefault="00C1154F">
            <w:pPr>
              <w:pStyle w:val="ItemListinTable"/>
            </w:pPr>
            <w:r>
              <w:t>Demand</w:t>
            </w:r>
          </w:p>
          <w:p w:rsidR="001E13F3" w:rsidRDefault="00C1154F">
            <w:pPr>
              <w:pStyle w:val="ItemListinTable"/>
            </w:pPr>
            <w:r>
              <w:t>Allow</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&lt;GroupID&gt;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ID of an LDAP user group.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An integer ranging from 0 to 4.</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&lt;GroupName&gt;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name of an LDAP user group.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Character string</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&lt;GroupDomain&gt;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domain of an LDAP user group.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Character string, for example:</w:t>
            </w:r>
          </w:p>
          <w:p w:rsidR="001E13F3" w:rsidRDefault="00C1154F">
            <w:pPr>
              <w:pStyle w:val="TableText"/>
            </w:pPr>
            <w:r>
              <w:t>CN=qwert,OU=admin,DC=xfusion,DC=com</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&lt;GroupRole&gt;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role of an LDAP user group. This parameter is optional.</w:t>
            </w:r>
          </w:p>
        </w:tc>
        <w:tc>
          <w:tcPr>
            <w:tcW w:w="2333" w:type="pct"/>
            <w:tcBorders>
              <w:top w:val="single" w:sz="6" w:space="0" w:color="000000"/>
              <w:bottom w:val="single" w:sz="6" w:space="0" w:color="000000"/>
            </w:tcBorders>
            <w:shd w:val="clear" w:color="auto" w:fill="auto"/>
          </w:tcPr>
          <w:p w:rsidR="001E13F3" w:rsidRDefault="00C1154F">
            <w:pPr>
              <w:pStyle w:val="ItemListinTable"/>
            </w:pPr>
            <w:r>
              <w:t>Administrator</w:t>
            </w:r>
          </w:p>
          <w:p w:rsidR="001E13F3" w:rsidRDefault="00C1154F">
            <w:pPr>
              <w:pStyle w:val="ItemListinTable"/>
            </w:pPr>
            <w:r>
              <w:t>Operator</w:t>
            </w:r>
          </w:p>
          <w:p w:rsidR="001E13F3" w:rsidRDefault="00C1154F">
            <w:pPr>
              <w:pStyle w:val="ItemListinTable"/>
            </w:pPr>
            <w:r>
              <w:t>Commonuser</w:t>
            </w:r>
          </w:p>
          <w:p w:rsidR="001E13F3" w:rsidRDefault="00C1154F">
            <w:pPr>
              <w:pStyle w:val="ItemListinTable"/>
            </w:pPr>
            <w:r>
              <w:t>Noaccess</w:t>
            </w:r>
          </w:p>
          <w:p w:rsidR="001E13F3" w:rsidRDefault="00C1154F">
            <w:pPr>
              <w:pStyle w:val="ItemListinTable"/>
            </w:pPr>
            <w:r>
              <w:t>CustomRole1</w:t>
            </w:r>
          </w:p>
          <w:p w:rsidR="001E13F3" w:rsidRDefault="00C1154F">
            <w:pPr>
              <w:pStyle w:val="ItemListinTable"/>
            </w:pPr>
            <w:r>
              <w:t>CustomRole2</w:t>
            </w:r>
          </w:p>
          <w:p w:rsidR="001E13F3" w:rsidRDefault="00C1154F">
            <w:pPr>
              <w:pStyle w:val="ItemListinTable"/>
            </w:pPr>
            <w:r>
              <w:t>CustomRole3</w:t>
            </w:r>
          </w:p>
          <w:p w:rsidR="001E13F3" w:rsidRDefault="00C1154F">
            <w:pPr>
              <w:pStyle w:val="ItemListinTable"/>
            </w:pPr>
            <w:r>
              <w:t>CustomRole4</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&lt;GroupLoginRule&gt;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login rules that apply to an LDAP user group. This parameter is optional.</w:t>
            </w:r>
          </w:p>
        </w:tc>
        <w:tc>
          <w:tcPr>
            <w:tcW w:w="2333" w:type="pct"/>
            <w:tcBorders>
              <w:top w:val="single" w:sz="6" w:space="0" w:color="000000"/>
              <w:bottom w:val="single" w:sz="6" w:space="0" w:color="000000"/>
            </w:tcBorders>
            <w:shd w:val="clear" w:color="auto" w:fill="auto"/>
          </w:tcPr>
          <w:p w:rsidR="001E13F3" w:rsidRDefault="00C1154F">
            <w:pPr>
              <w:pStyle w:val="TableText"/>
            </w:pPr>
            <w:r>
              <w:t xml:space="preserve">One or more of </w:t>
            </w:r>
            <w:r w:rsidRPr="00EB2199">
              <w:rPr>
                <w:b/>
              </w:rPr>
              <w:t>Rule1</w:t>
            </w:r>
            <w:r>
              <w:t xml:space="preserve">, </w:t>
            </w:r>
            <w:r w:rsidRPr="00EB2199">
              <w:rPr>
                <w:b/>
              </w:rPr>
              <w:t>Rule2</w:t>
            </w:r>
            <w:r>
              <w:t xml:space="preserve">, and </w:t>
            </w:r>
            <w:r w:rsidRPr="00EB2199">
              <w:rPr>
                <w:b/>
              </w:rPr>
              <w:t>Rule3</w:t>
            </w: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&lt;GroupLoginInterface&gt;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interfaces through which the LDAP group members can log in to iBMC.</w:t>
            </w:r>
          </w:p>
        </w:tc>
        <w:tc>
          <w:tcPr>
            <w:tcW w:w="2333" w:type="pct"/>
            <w:tcBorders>
              <w:top w:val="single" w:sz="6" w:space="0" w:color="000000"/>
              <w:bottom w:val="single" w:sz="6" w:space="0" w:color="000000"/>
            </w:tcBorders>
            <w:shd w:val="clear" w:color="auto" w:fill="auto"/>
          </w:tcPr>
          <w:p w:rsidR="001E13F3" w:rsidRDefault="00C1154F">
            <w:pPr>
              <w:pStyle w:val="TableText"/>
            </w:pPr>
            <w:r>
              <w:t xml:space="preserve">One or more of </w:t>
            </w:r>
            <w:r w:rsidRPr="00EB2199">
              <w:rPr>
                <w:b/>
              </w:rPr>
              <w:t>Web</w:t>
            </w:r>
            <w:r>
              <w:t xml:space="preserve">, </w:t>
            </w:r>
            <w:r w:rsidRPr="00EB2199">
              <w:rPr>
                <w:b/>
              </w:rPr>
              <w:t>SSH</w:t>
            </w:r>
            <w:r>
              <w:t xml:space="preserve">, and </w:t>
            </w:r>
            <w:r w:rsidRPr="00EB2199">
              <w:rPr>
                <w:b/>
              </w:rPr>
              <w:t>Redfish</w:t>
            </w: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4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2"/>
        </w:numPr>
      </w:pPr>
      <w:r>
        <w:t>Modify LDAP information.</w:t>
      </w:r>
    </w:p>
    <w:p w:rsidR="001E13F3" w:rsidRDefault="00C1154F">
      <w:pPr>
        <w:pStyle w:val="ItemlistTextTD"/>
      </w:pPr>
      <w:r>
        <w:t xml:space="preserve">PS C:\&gt; </w:t>
      </w:r>
      <w:r>
        <w:rPr>
          <w:b/>
        </w:rPr>
        <w:t>$BindPwd = ConvertTo-SecureString -String bind-password -AsPlainText -Force</w:t>
      </w:r>
      <w:r>
        <w:t xml:space="preserve"> </w:t>
      </w:r>
      <w:r>
        <w:br/>
        <w:t xml:space="preserve">PS C:\&gt; </w:t>
      </w:r>
      <w:r>
        <w:rPr>
          <w:b/>
        </w:rPr>
        <w:t>$GroupLoginRule = ,@("Rule1", "Rule2", "Rule3")</w:t>
      </w:r>
      <w:r>
        <w:t xml:space="preserve"> </w:t>
      </w:r>
      <w:r>
        <w:br/>
        <w:t xml:space="preserve">PS C:\&gt; </w:t>
      </w:r>
      <w:r>
        <w:rPr>
          <w:b/>
        </w:rPr>
        <w:t>$GroupLoginInterface = ,@("Web","SSH","Redfish")</w:t>
      </w:r>
      <w:r>
        <w:t xml:space="preserve"> </w:t>
      </w:r>
      <w:r>
        <w:br/>
        <w:t xml:space="preserve">PS C:\&gt; </w:t>
      </w:r>
      <w:r>
        <w:rPr>
          <w:b/>
        </w:rPr>
        <w:t>$result = Set-iBMCLDAP -Session $Session -LDAPID 1 -LDAPAddress "ldap.xfusion.com" -LDAPPort 635 -UserDomain 'CN=test,,DC=xfusion,DC=com' -BindDN test -BindPassword $BindPwd -CertificateVerificationEnabled $true -CertificateVerificationLevel Allow -GroupID 0 -GroupName qwert -GroupDomain 'CN=qwert,OU=admin,DC=xfusion,DC=com' -GroupRole Administrator -GroupLoginRule $GroupLoginRule -GroupLoginInterface $GroupLoginInterface</w:t>
      </w:r>
    </w:p>
    <w:p w:rsidR="001E13F3" w:rsidRDefault="00C1154F">
      <w:pPr>
        <w:pStyle w:val="21"/>
      </w:pPr>
      <w:bookmarkStart w:id="320" w:name="_EN-US_TOPIC_0000001137285077"/>
      <w:bookmarkStart w:id="321" w:name="_EN-US_TOPIC_0000001137285077-chtext"/>
      <w:bookmarkStart w:id="322" w:name="_Toc96528823"/>
      <w:bookmarkEnd w:id="320"/>
      <w:r>
        <w:t>Importing an LDAP certificate to the iBMC</w:t>
      </w:r>
      <w:bookmarkEnd w:id="321"/>
      <w:bookmarkEnd w:id="322"/>
    </w:p>
    <w:p w:rsidR="001E13F3" w:rsidRDefault="00C1154F">
      <w:pPr>
        <w:pStyle w:val="BlockLabel"/>
      </w:pPr>
      <w:r>
        <w:t>Function</w:t>
      </w:r>
    </w:p>
    <w:p w:rsidR="001E13F3" w:rsidRDefault="00C1154F">
      <w:r>
        <w:t>This command is used to import an LDAP certificate to the iBMC.</w:t>
      </w:r>
    </w:p>
    <w:p w:rsidR="001E13F3" w:rsidRDefault="00C1154F">
      <w:pPr>
        <w:pStyle w:val="BlockLabel"/>
      </w:pPr>
      <w:r>
        <w:lastRenderedPageBreak/>
        <w:t>Format</w:t>
      </w:r>
    </w:p>
    <w:p w:rsidR="001E13F3" w:rsidRDefault="00C1154F">
      <w:r>
        <w:rPr>
          <w:b/>
        </w:rPr>
        <w:t>Import-iBMCLDAPCert</w:t>
      </w:r>
      <w:r>
        <w:t xml:space="preserve"> </w:t>
      </w:r>
      <w:r>
        <w:rPr>
          <w:b/>
        </w:rPr>
        <w:t>-Session</w:t>
      </w:r>
      <w:r>
        <w:t xml:space="preserve"> </w:t>
      </w:r>
      <w:r>
        <w:rPr>
          <w:i/>
        </w:rPr>
        <w:t>&lt;$session&gt;</w:t>
      </w:r>
      <w:r>
        <w:t xml:space="preserve"> </w:t>
      </w:r>
      <w:r>
        <w:rPr>
          <w:b/>
        </w:rPr>
        <w:t>-LDAPID</w:t>
      </w:r>
      <w:r>
        <w:t xml:space="preserve"> </w:t>
      </w:r>
      <w:r>
        <w:rPr>
          <w:i/>
        </w:rPr>
        <w:t>&lt;LDAPID&gt;</w:t>
      </w:r>
      <w:r>
        <w:t xml:space="preserve"> </w:t>
      </w:r>
      <w:r>
        <w:rPr>
          <w:b/>
        </w:rPr>
        <w:t xml:space="preserve">-LDAPCertPath </w:t>
      </w:r>
      <w:r>
        <w:rPr>
          <w:i/>
        </w:rPr>
        <w:t xml:space="preserve">&lt;LDAPCertPath&gt;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&lt;LDAPID&gt;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ID of the LDAP resource</w:t>
            </w:r>
          </w:p>
        </w:tc>
        <w:tc>
          <w:tcPr>
            <w:tcW w:w="2333" w:type="pct"/>
            <w:tcBorders>
              <w:top w:val="single" w:sz="6" w:space="0" w:color="000000"/>
              <w:bottom w:val="single" w:sz="6" w:space="0" w:color="000000"/>
            </w:tcBorders>
            <w:shd w:val="clear" w:color="auto" w:fill="auto"/>
          </w:tcPr>
          <w:p w:rsidR="001E13F3" w:rsidRDefault="00C1154F">
            <w:pPr>
              <w:pStyle w:val="TableText"/>
            </w:pPr>
            <w:r>
              <w:t>An integer ranging from 1 to 6.</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&lt;LDAPCertPath&gt;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Path for importing the certificate</w:t>
            </w:r>
          </w:p>
        </w:tc>
        <w:tc>
          <w:tcPr>
            <w:tcW w:w="2333"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enter the path in the </w:t>
            </w:r>
            <w:r w:rsidRPr="00EB2199">
              <w:rPr>
                <w:i/>
              </w:rPr>
              <w:t>Directory\File name</w:t>
            </w:r>
            <w:r>
              <w:t xml:space="preserve"> or </w:t>
            </w:r>
            <w:r w:rsidRPr="00EB2199">
              <w:rPr>
                <w:i/>
              </w:rPr>
              <w:t>\\Client IP address\Directory\File name</w:t>
            </w:r>
            <w:r>
              <w:t xml:space="preserve"> format.</w:t>
            </w:r>
          </w:p>
          <w:p w:rsidR="001E13F3" w:rsidRDefault="00C1154F">
            <w:pPr>
              <w:pStyle w:val="ItemListinTable"/>
            </w:pPr>
            <w:r>
              <w:t xml:space="preserve">If a temporary directory of the iBMC is used, enter the path in the </w:t>
            </w:r>
            <w:r w:rsidRPr="00EB2199">
              <w:rPr>
                <w:b/>
              </w:rPr>
              <w:t>/tmp</w:t>
            </w:r>
            <w:r>
              <w:t>/</w:t>
            </w:r>
            <w:r w:rsidRPr="00EB2199">
              <w:rPr>
                <w:i/>
              </w:rPr>
              <w:t>File name</w:t>
            </w:r>
            <w:r>
              <w:t xml:space="preserve"> format.</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lastRenderedPageBreak/>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4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3"/>
        </w:numPr>
      </w:pPr>
      <w:r>
        <w:t>Import an LDAP certificate to the iBMC.</w:t>
      </w:r>
    </w:p>
    <w:p w:rsidR="001E13F3" w:rsidRDefault="00C1154F">
      <w:pPr>
        <w:pStyle w:val="SubItemList"/>
      </w:pPr>
      <w:r>
        <w:t>Import an LDAP certificate from a local directory.</w:t>
      </w:r>
    </w:p>
    <w:p w:rsidR="001E13F3" w:rsidRDefault="00C1154F">
      <w:pPr>
        <w:pStyle w:val="SubItemListTextTD"/>
      </w:pPr>
      <w:r>
        <w:t xml:space="preserve">PS C:\&gt; </w:t>
      </w:r>
      <w:r>
        <w:rPr>
          <w:b/>
        </w:rPr>
        <w:t>$Result = Import-iBMCLDAPCert -Session $Session -LDAPID 1 -LDAPCertPath 'c:\ca.cer'</w:t>
      </w:r>
      <w:r>
        <w:t xml:space="preserve"> </w:t>
      </w:r>
      <w:r>
        <w:br/>
        <w:t xml:space="preserve">PS C:\&gt; </w:t>
      </w:r>
      <w:r>
        <w:rPr>
          <w:b/>
        </w:rPr>
        <w:t>$Result</w:t>
      </w:r>
      <w:r>
        <w:t xml:space="preserve"> </w:t>
      </w:r>
      <w:r>
        <w:br/>
        <w:t xml:space="preserve"> </w:t>
      </w:r>
      <w:r>
        <w:br/>
        <w:t xml:space="preserve">Host              : 10.1.1.2 </w:t>
      </w:r>
      <w:r>
        <w:br/>
        <w:t xml:space="preserve">MessageId         : iBMC.1.0.LDAPCertImportSuccess </w:t>
      </w:r>
      <w:r>
        <w:br/>
        <w:t xml:space="preserve">RelatedProperties : </w:t>
      </w:r>
      <w:r>
        <w:br/>
        <w:t xml:space="preserve">Message           : The LDAP certificate is imported successfully. </w:t>
      </w:r>
      <w:r>
        <w:br/>
        <w:t xml:space="preserve">MessageArgs       : </w:t>
      </w:r>
      <w:r>
        <w:br/>
        <w:t xml:space="preserve">Severity          : OK </w:t>
      </w:r>
      <w:r>
        <w:br/>
        <w:t>Resolution        : None</w:t>
      </w:r>
    </w:p>
    <w:p w:rsidR="001E13F3" w:rsidRDefault="00C1154F">
      <w:pPr>
        <w:pStyle w:val="SubItemList"/>
      </w:pPr>
      <w:r>
        <w:t>Import an LDAP certificate from a remote server to the iBMC.</w:t>
      </w:r>
    </w:p>
    <w:p w:rsidR="001E13F3" w:rsidRDefault="00C1154F">
      <w:pPr>
        <w:pStyle w:val="SubItemListTextTD"/>
      </w:pPr>
      <w:r>
        <w:t xml:space="preserve">PS C:\&gt; </w:t>
      </w:r>
      <w:r>
        <w:rPr>
          <w:b/>
        </w:rPr>
        <w:t>$Result = Import-iBMCLDAPCert -Session $Session -LDAPID 1 -LDAPCertPath 'nfs://10.1.1.100/data/ldap.cer"'</w:t>
      </w:r>
      <w:r>
        <w:t xml:space="preserve"> </w:t>
      </w:r>
      <w:r>
        <w:br/>
        <w:t xml:space="preserve">PS C:\&gt; </w:t>
      </w:r>
      <w:r>
        <w:rPr>
          <w:b/>
        </w:rPr>
        <w:t>$Result</w:t>
      </w:r>
      <w:r>
        <w:t xml:space="preserve"> </w:t>
      </w:r>
      <w:r>
        <w:br/>
        <w:t xml:space="preserve"> </w:t>
      </w:r>
      <w:r>
        <w:br/>
        <w:t xml:space="preserve">Host         : 10.1.1.2 </w:t>
      </w:r>
      <w:r>
        <w:br/>
        <w:t xml:space="preserve">Id           : 1 </w:t>
      </w:r>
      <w:r>
        <w:br/>
        <w:t xml:space="preserve">Name         : ldap root cert import </w:t>
      </w:r>
      <w:r>
        <w:br/>
        <w:t xml:space="preserve">ActivityName : [10.1.1.2] ldap root cert import </w:t>
      </w:r>
      <w:r>
        <w:br/>
        <w:t xml:space="preserve">TaskState    : Completed </w:t>
      </w:r>
      <w:r>
        <w:br/>
        <w:t xml:space="preserve">StartTime    : 2019-11-28T16:44:46+08:00 </w:t>
      </w:r>
      <w:r>
        <w:br/>
        <w:t xml:space="preserve">EndTime      : 2019-11-28T16:44:47+08:00 </w:t>
      </w:r>
      <w:r>
        <w:br/>
        <w:t xml:space="preserve">TaskStatus   : OK </w:t>
      </w:r>
      <w:r>
        <w:br/>
        <w:t>TaskPercent  : 100%</w:t>
      </w:r>
    </w:p>
    <w:p w:rsidR="001E13F3" w:rsidRDefault="00C1154F">
      <w:pPr>
        <w:pStyle w:val="BlockLabel"/>
      </w:pPr>
      <w:r>
        <w:t>Output Description</w:t>
      </w:r>
    </w:p>
    <w:p w:rsidR="001E13F3" w:rsidRDefault="00C1154F">
      <w:pPr>
        <w:pStyle w:val="TableDescription"/>
      </w:pPr>
      <w:r>
        <w:t>Output information (import from a local PC)</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8"/>
        <w:gridCol w:w="6500"/>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40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MessageId</w:t>
            </w:r>
          </w:p>
        </w:tc>
        <w:tc>
          <w:tcPr>
            <w:tcW w:w="4093" w:type="pct"/>
            <w:tcBorders>
              <w:top w:val="single" w:sz="6" w:space="0" w:color="000000"/>
              <w:bottom w:val="single" w:sz="6" w:space="0" w:color="000000"/>
            </w:tcBorders>
            <w:shd w:val="clear" w:color="auto" w:fill="auto"/>
          </w:tcPr>
          <w:p w:rsidR="001E13F3" w:rsidRDefault="00C1154F">
            <w:pPr>
              <w:pStyle w:val="TableText"/>
            </w:pPr>
            <w:r>
              <w:t>Message ID</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RelatedProperties</w:t>
            </w:r>
          </w:p>
        </w:tc>
        <w:tc>
          <w:tcPr>
            <w:tcW w:w="4093" w:type="pct"/>
            <w:tcBorders>
              <w:top w:val="single" w:sz="6" w:space="0" w:color="000000"/>
              <w:bottom w:val="single" w:sz="6" w:space="0" w:color="000000"/>
            </w:tcBorders>
            <w:shd w:val="clear" w:color="auto" w:fill="auto"/>
          </w:tcPr>
          <w:p w:rsidR="001E13F3" w:rsidRDefault="00C1154F">
            <w:pPr>
              <w:pStyle w:val="TableText"/>
            </w:pPr>
            <w:r>
              <w:t>Properties related to the message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Message</w:t>
            </w:r>
          </w:p>
        </w:tc>
        <w:tc>
          <w:tcPr>
            <w:tcW w:w="4093" w:type="pct"/>
            <w:tcBorders>
              <w:top w:val="single" w:sz="6" w:space="0" w:color="000000"/>
              <w:bottom w:val="single" w:sz="6" w:space="0" w:color="000000"/>
            </w:tcBorders>
            <w:shd w:val="clear" w:color="auto" w:fill="auto"/>
          </w:tcPr>
          <w:p w:rsidR="001E13F3" w:rsidRDefault="00C1154F">
            <w:pPr>
              <w:pStyle w:val="TableText"/>
            </w:pPr>
            <w:r>
              <w:t>Message content</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MessageArgs</w:t>
            </w:r>
          </w:p>
        </w:tc>
        <w:tc>
          <w:tcPr>
            <w:tcW w:w="4093" w:type="pct"/>
            <w:tcBorders>
              <w:top w:val="single" w:sz="6" w:space="0" w:color="000000"/>
              <w:bottom w:val="single" w:sz="6" w:space="0" w:color="000000"/>
            </w:tcBorders>
            <w:shd w:val="clear" w:color="auto" w:fill="auto"/>
          </w:tcPr>
          <w:p w:rsidR="001E13F3" w:rsidRDefault="00C1154F">
            <w:pPr>
              <w:pStyle w:val="TableText"/>
            </w:pPr>
            <w:r>
              <w:t>Message arguments</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Severity</w:t>
            </w:r>
          </w:p>
        </w:tc>
        <w:tc>
          <w:tcPr>
            <w:tcW w:w="4093" w:type="pct"/>
            <w:tcBorders>
              <w:top w:val="single" w:sz="6" w:space="0" w:color="000000"/>
              <w:bottom w:val="single" w:sz="6" w:space="0" w:color="000000"/>
            </w:tcBorders>
            <w:shd w:val="clear" w:color="auto" w:fill="auto"/>
          </w:tcPr>
          <w:p w:rsidR="001E13F3" w:rsidRDefault="00C1154F">
            <w:pPr>
              <w:pStyle w:val="TableText"/>
            </w:pPr>
            <w:r>
              <w:t>Severity level</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Resolution</w:t>
            </w:r>
          </w:p>
        </w:tc>
        <w:tc>
          <w:tcPr>
            <w:tcW w:w="4093" w:type="pct"/>
            <w:tcBorders>
              <w:top w:val="single" w:sz="6" w:space="0" w:color="000000"/>
              <w:bottom w:val="single" w:sz="6" w:space="0" w:color="000000"/>
            </w:tcBorders>
            <w:shd w:val="clear" w:color="auto" w:fill="auto"/>
          </w:tcPr>
          <w:p w:rsidR="001E13F3" w:rsidRDefault="00C1154F">
            <w:pPr>
              <w:pStyle w:val="TableText"/>
            </w:pPr>
            <w:r>
              <w:t>Solution</w:t>
            </w:r>
          </w:p>
        </w:tc>
      </w:tr>
    </w:tbl>
    <w:p w:rsidR="001E13F3" w:rsidRDefault="001E13F3"/>
    <w:p w:rsidR="001E13F3" w:rsidRDefault="00C1154F">
      <w:pPr>
        <w:pStyle w:val="TableDescription"/>
      </w:pPr>
      <w:r>
        <w:t>Output information (import from a remote server)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8"/>
        <w:gridCol w:w="6500"/>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40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3"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4093" w:type="pct"/>
            <w:tcBorders>
              <w:top w:val="single" w:sz="6" w:space="0" w:color="000000"/>
              <w:bottom w:val="single" w:sz="6" w:space="0" w:color="000000"/>
            </w:tcBorders>
            <w:shd w:val="clear" w:color="auto" w:fill="auto"/>
          </w:tcPr>
          <w:p w:rsidR="001E13F3" w:rsidRDefault="00C1154F">
            <w:pPr>
              <w:pStyle w:val="TableText"/>
            </w:pPr>
            <w:r>
              <w:t>Name of the task activity</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4093" w:type="pct"/>
            <w:tcBorders>
              <w:top w:val="single" w:sz="6" w:space="0" w:color="000000"/>
              <w:bottom w:val="single" w:sz="6" w:space="0" w:color="000000"/>
            </w:tcBorders>
            <w:shd w:val="clear" w:color="auto" w:fill="auto"/>
          </w:tcPr>
          <w:p w:rsidR="001E13F3" w:rsidRDefault="00C1154F">
            <w:pPr>
              <w:pStyle w:val="TableText"/>
            </w:pPr>
            <w:r>
              <w:t>Task progress</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4093" w:type="pct"/>
            <w:tcBorders>
              <w:top w:val="single" w:sz="6" w:space="0" w:color="000000"/>
              <w:bottom w:val="single" w:sz="6" w:space="0" w:color="000000"/>
            </w:tcBorders>
            <w:shd w:val="clear" w:color="auto" w:fill="auto"/>
          </w:tcPr>
          <w:p w:rsidR="001E13F3" w:rsidRDefault="00C1154F">
            <w:pPr>
              <w:pStyle w:val="TableText"/>
            </w:pPr>
            <w:r>
              <w:t>Start time of a task</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4093" w:type="pct"/>
            <w:tcBorders>
              <w:top w:val="single" w:sz="6" w:space="0" w:color="000000"/>
              <w:bottom w:val="single" w:sz="6" w:space="0" w:color="000000"/>
            </w:tcBorders>
            <w:shd w:val="clear" w:color="auto" w:fill="auto"/>
          </w:tcPr>
          <w:p w:rsidR="001E13F3" w:rsidRDefault="00C1154F">
            <w:pPr>
              <w:pStyle w:val="TableText"/>
            </w:pPr>
            <w:r>
              <w:t>End time of a task</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4093" w:type="pct"/>
            <w:tcBorders>
              <w:top w:val="single" w:sz="6" w:space="0" w:color="000000"/>
              <w:bottom w:val="single" w:sz="6" w:space="0" w:color="000000"/>
            </w:tcBorders>
            <w:shd w:val="clear" w:color="auto" w:fill="auto"/>
          </w:tcPr>
          <w:p w:rsidR="001E13F3" w:rsidRDefault="00C1154F">
            <w:pPr>
              <w:pStyle w:val="TableText"/>
            </w:pPr>
            <w:r>
              <w:t>Task execution status</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4093" w:type="pct"/>
            <w:tcBorders>
              <w:top w:val="single" w:sz="6" w:space="0" w:color="000000"/>
              <w:bottom w:val="single" w:sz="6" w:space="0" w:color="000000"/>
            </w:tcBorders>
            <w:shd w:val="clear" w:color="auto" w:fill="auto"/>
          </w:tcPr>
          <w:p w:rsidR="001E13F3" w:rsidRDefault="00C1154F">
            <w:pPr>
              <w:pStyle w:val="TableText"/>
            </w:pPr>
            <w:r>
              <w:t>Task progress</w:t>
            </w:r>
          </w:p>
        </w:tc>
      </w:tr>
    </w:tbl>
    <w:p w:rsidR="001E13F3" w:rsidRDefault="001E13F3"/>
    <w:p w:rsidR="001E13F3" w:rsidRDefault="00C1154F">
      <w:pPr>
        <w:pStyle w:val="21"/>
      </w:pPr>
      <w:bookmarkStart w:id="323" w:name="_EN-US_TOPIC_0000001137285121"/>
      <w:bookmarkStart w:id="324" w:name="_EN-US_TOPIC_0000001137285121-chtext"/>
      <w:bookmarkStart w:id="325" w:name="_Toc96528824"/>
      <w:bookmarkEnd w:id="323"/>
      <w:r>
        <w:t>Setting the LDAP Status</w:t>
      </w:r>
      <w:bookmarkEnd w:id="324"/>
      <w:bookmarkEnd w:id="325"/>
    </w:p>
    <w:p w:rsidR="001E13F3" w:rsidRDefault="00C1154F">
      <w:pPr>
        <w:pStyle w:val="BlockLabel"/>
      </w:pPr>
      <w:r>
        <w:t>Function</w:t>
      </w:r>
    </w:p>
    <w:p w:rsidR="001E13F3" w:rsidRDefault="00C1154F">
      <w:r>
        <w:t>This command is used to enable or disable the LDAP function.</w:t>
      </w:r>
    </w:p>
    <w:p w:rsidR="001E13F3" w:rsidRDefault="00C1154F">
      <w:pPr>
        <w:pStyle w:val="BlockLabel"/>
      </w:pPr>
      <w:r>
        <w:t>Format</w:t>
      </w:r>
    </w:p>
    <w:p w:rsidR="001E13F3" w:rsidRDefault="00C1154F">
      <w:r>
        <w:rPr>
          <w:b/>
        </w:rPr>
        <w:t>Set-iBMCLDAPServiceEnabled</w:t>
      </w:r>
      <w:r>
        <w:t xml:space="preserve"> </w:t>
      </w:r>
      <w:r>
        <w:rPr>
          <w:b/>
        </w:rPr>
        <w:t>-Session</w:t>
      </w:r>
      <w:r>
        <w:t xml:space="preserve"> </w:t>
      </w:r>
      <w:r>
        <w:rPr>
          <w:i/>
        </w:rPr>
        <w:t>&lt;$session&gt;</w:t>
      </w:r>
      <w:r>
        <w:t xml:space="preserve"> </w:t>
      </w:r>
      <w:r>
        <w:rPr>
          <w:b/>
        </w:rPr>
        <w:t>-LdapServiceEnabled</w:t>
      </w:r>
      <w:r>
        <w:t xml:space="preserve"> </w:t>
      </w:r>
      <w:r>
        <w:rPr>
          <w:i/>
        </w:rPr>
        <w:t>&lt;LdapServiceEnabled&gt;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&lt;LdapServiceEnabled&gt;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Whether to enable the LDAP function.</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w:t>
            </w:r>
            <w:r w:rsidRPr="00EB2199">
              <w:rPr>
                <w:b/>
              </w:rPr>
              <w:t>1</w:t>
            </w:r>
            <w:r>
              <w:t>: enable the LDAP function.</w:t>
            </w:r>
          </w:p>
          <w:p w:rsidR="001E13F3" w:rsidRDefault="00C1154F">
            <w:pPr>
              <w:pStyle w:val="ItemListinTable"/>
            </w:pPr>
            <w:r w:rsidRPr="00EB2199">
              <w:rPr>
                <w:b/>
              </w:rPr>
              <w:t>$false</w:t>
            </w:r>
            <w:r>
              <w:t>/</w:t>
            </w:r>
            <w:r w:rsidRPr="00EB2199">
              <w:rPr>
                <w:b/>
              </w:rPr>
              <w:t>0</w:t>
            </w:r>
            <w:r>
              <w:t>: disable the LDAP function.</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4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4"/>
        </w:numPr>
      </w:pPr>
      <w:r>
        <w:lastRenderedPageBreak/>
        <w:t>Enable the LDAP function.</w:t>
      </w:r>
    </w:p>
    <w:p w:rsidR="001E13F3" w:rsidRDefault="00C1154F">
      <w:pPr>
        <w:pStyle w:val="ItemlistTextTD"/>
      </w:pPr>
      <w:r>
        <w:t xml:space="preserve">PS C:\&gt; </w:t>
      </w:r>
      <w:r>
        <w:rPr>
          <w:b/>
        </w:rPr>
        <w:t>$User = Set-iBMCLDAPServiceEnabled -Session $session -LdapServiceEnabled $true</w:t>
      </w:r>
      <w:r>
        <w:t xml:space="preserve"> </w:t>
      </w:r>
      <w:r>
        <w:br/>
        <w:t xml:space="preserve">PS C:\&gt; </w:t>
      </w:r>
      <w:r>
        <w:rPr>
          <w:b/>
        </w:rPr>
        <w:t>$User</w:t>
      </w:r>
      <w:r>
        <w:t xml:space="preserve"> </w:t>
      </w:r>
      <w:r>
        <w:br/>
        <w:t xml:space="preserve"> </w:t>
      </w:r>
      <w:r>
        <w:br/>
        <w:t xml:space="preserve">Host               : 10.1.1.2 </w:t>
      </w:r>
      <w:r>
        <w:br/>
        <w:t xml:space="preserve">Id                 : 12 </w:t>
      </w:r>
      <w:r>
        <w:br/>
        <w:t xml:space="preserve">Name               : User Account </w:t>
      </w:r>
      <w:r>
        <w:br/>
        <w:t>LdapServiceEnabled : true</w:t>
      </w:r>
    </w:p>
    <w:p w:rsidR="001E13F3" w:rsidRDefault="00C1154F">
      <w:pPr>
        <w:pStyle w:val="BlockLabel"/>
      </w:pPr>
      <w:r>
        <w:t>Output Description</w:t>
      </w:r>
    </w:p>
    <w:p w:rsidR="001E13F3" w:rsidRDefault="00C1154F">
      <w:pPr>
        <w:pStyle w:val="TableDescription"/>
      </w:pPr>
      <w:r>
        <w:t>Output information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8"/>
        <w:gridCol w:w="6500"/>
      </w:tblGrid>
      <w:tr w:rsidR="001E13F3" w:rsidTr="00EB2199">
        <w:trPr>
          <w:tblHeader/>
        </w:trPr>
        <w:tc>
          <w:tcPr>
            <w:tcW w:w="9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409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409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4093"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409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90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LdapServiceEnabled</w:t>
            </w:r>
          </w:p>
        </w:tc>
        <w:tc>
          <w:tcPr>
            <w:tcW w:w="4093" w:type="pct"/>
            <w:tcBorders>
              <w:top w:val="single" w:sz="6" w:space="0" w:color="000000"/>
              <w:bottom w:val="single" w:sz="6" w:space="0" w:color="000000"/>
            </w:tcBorders>
            <w:shd w:val="clear" w:color="auto" w:fill="auto"/>
          </w:tcPr>
          <w:p w:rsidR="001E13F3" w:rsidRDefault="00C1154F">
            <w:pPr>
              <w:pStyle w:val="TableText"/>
            </w:pPr>
            <w:r>
              <w:t>LDAP service status</w:t>
            </w:r>
          </w:p>
        </w:tc>
      </w:tr>
    </w:tbl>
    <w:p w:rsidR="001E13F3" w:rsidRDefault="001E13F3"/>
    <w:p w:rsidR="001E13F3" w:rsidRDefault="00C1154F">
      <w:pPr>
        <w:pStyle w:val="21"/>
      </w:pPr>
      <w:bookmarkStart w:id="326" w:name="_EN-US_TOPIC_0000001137285221"/>
      <w:bookmarkStart w:id="327" w:name="_EN-US_TOPIC_0000001137285221-chtext"/>
      <w:bookmarkStart w:id="328" w:name="_Toc96528825"/>
      <w:bookmarkEnd w:id="326"/>
      <w:r>
        <w:t>Querying Kerberos Service Resources</w:t>
      </w:r>
      <w:bookmarkEnd w:id="327"/>
      <w:bookmarkEnd w:id="328"/>
    </w:p>
    <w:p w:rsidR="001E13F3" w:rsidRDefault="00C1154F">
      <w:pPr>
        <w:pStyle w:val="BlockLabel"/>
      </w:pPr>
      <w:r>
        <w:t>Function</w:t>
      </w:r>
    </w:p>
    <w:p w:rsidR="001E13F3" w:rsidRDefault="00C1154F">
      <w:r>
        <w:t>Query Kerberos service resource information.</w:t>
      </w:r>
    </w:p>
    <w:p w:rsidR="001E13F3" w:rsidRDefault="00C1154F">
      <w:pPr>
        <w:pStyle w:val="BlockLabel"/>
      </w:pPr>
      <w:r>
        <w:t>Format</w:t>
      </w:r>
    </w:p>
    <w:p w:rsidR="001E13F3" w:rsidRDefault="00C1154F">
      <w:r>
        <w:rPr>
          <w:b/>
        </w:rPr>
        <w:t>Get-iBMCKerberos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iBMC V601 or later is required.</w:t>
      </w:r>
    </w:p>
    <w:p w:rsidR="001E13F3" w:rsidRDefault="00C1154F">
      <w:pPr>
        <w:pStyle w:val="BlockLabel"/>
      </w:pPr>
      <w:r>
        <w:lastRenderedPageBreak/>
        <w:t>Example</w:t>
      </w:r>
    </w:p>
    <w:p w:rsidR="001E13F3" w:rsidRDefault="00C1154F" w:rsidP="00EB2199">
      <w:pPr>
        <w:pStyle w:val="ItemStep"/>
        <w:numPr>
          <w:ilvl w:val="0"/>
          <w:numId w:val="14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5"/>
        </w:numPr>
      </w:pPr>
      <w:r>
        <w:t>Query Kerberos service resource information.</w:t>
      </w:r>
    </w:p>
    <w:p w:rsidR="001E13F3" w:rsidRDefault="00C1154F">
      <w:pPr>
        <w:pStyle w:val="ItemlistTextTD"/>
      </w:pPr>
      <w:r>
        <w:t xml:space="preserve">PS C:\&gt; </w:t>
      </w:r>
      <w:r>
        <w:rPr>
          <w:b/>
        </w:rPr>
        <w:t>$System = Get-iBMCKerberos -Session $session</w:t>
      </w:r>
      <w:r>
        <w:t xml:space="preserve"> </w:t>
      </w:r>
      <w:r>
        <w:br/>
        <w:t xml:space="preserve">PS C:\&gt; </w:t>
      </w:r>
      <w:r>
        <w:rPr>
          <w:b/>
        </w:rPr>
        <w:t>$System</w:t>
      </w:r>
      <w:r>
        <w:t xml:space="preserve"> </w:t>
      </w:r>
      <w:r>
        <w:br/>
        <w:t xml:space="preserve"> </w:t>
      </w:r>
      <w:r>
        <w:br/>
        <w:t xml:space="preserve">Host            : 192.168.1.1 </w:t>
      </w:r>
      <w:r>
        <w:br/>
        <w:t xml:space="preserve">Id              : KerberosService </w:t>
      </w:r>
      <w:r>
        <w:br/>
        <w:t xml:space="preserve">Name            : Kerberos Service </w:t>
      </w:r>
      <w:r>
        <w:br/>
        <w:t>KerberosEnabled : True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host.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Kerberos function status. The values are:</w:t>
            </w:r>
          </w:p>
          <w:p w:rsidR="001E13F3" w:rsidRDefault="00C1154F">
            <w:pPr>
              <w:pStyle w:val="ItemListinTable"/>
            </w:pPr>
            <w:r w:rsidRPr="00EB2199">
              <w:rPr>
                <w:b/>
              </w:rPr>
              <w:t>True</w:t>
            </w:r>
            <w:r>
              <w:t>: The Kerberos function is enabled.</w:t>
            </w:r>
          </w:p>
          <w:p w:rsidR="001E13F3" w:rsidRDefault="00C1154F">
            <w:pPr>
              <w:pStyle w:val="ItemListinTable"/>
            </w:pPr>
            <w:r w:rsidRPr="00EB2199">
              <w:rPr>
                <w:b/>
              </w:rPr>
              <w:t>False</w:t>
            </w:r>
            <w:r>
              <w:t>: The Kerberos function is disabled.</w:t>
            </w:r>
          </w:p>
        </w:tc>
      </w:tr>
    </w:tbl>
    <w:p w:rsidR="001E13F3" w:rsidRDefault="001E13F3"/>
    <w:p w:rsidR="001E13F3" w:rsidRDefault="00C1154F">
      <w:pPr>
        <w:pStyle w:val="21"/>
      </w:pPr>
      <w:bookmarkStart w:id="329" w:name="_EN-US_TOPIC_0000001137285209"/>
      <w:bookmarkStart w:id="330" w:name="_EN-US_TOPIC_0000001137285209-chtext"/>
      <w:bookmarkStart w:id="331" w:name="_Toc96528826"/>
      <w:bookmarkEnd w:id="329"/>
      <w:r>
        <w:t>Changing the Kerberos Enabling Status</w:t>
      </w:r>
      <w:bookmarkEnd w:id="330"/>
      <w:bookmarkEnd w:id="331"/>
    </w:p>
    <w:p w:rsidR="001E13F3" w:rsidRDefault="00C1154F">
      <w:pPr>
        <w:pStyle w:val="BlockLabel"/>
      </w:pPr>
      <w:r>
        <w:t>Function</w:t>
      </w:r>
    </w:p>
    <w:p w:rsidR="001E13F3" w:rsidRDefault="00C1154F">
      <w:r>
        <w:t>Modify the enabling status of the Kerberos function.</w:t>
      </w:r>
    </w:p>
    <w:p w:rsidR="001E13F3" w:rsidRDefault="00C1154F">
      <w:pPr>
        <w:pStyle w:val="BlockLabel"/>
      </w:pPr>
      <w:r>
        <w:t>Format</w:t>
      </w:r>
    </w:p>
    <w:p w:rsidR="001E13F3" w:rsidRDefault="00C1154F">
      <w:r>
        <w:rPr>
          <w:b/>
        </w:rPr>
        <w:t>Set-iBMCKerberos -Session</w:t>
      </w:r>
      <w:r>
        <w:t xml:space="preserve"> </w:t>
      </w:r>
      <w:r>
        <w:rPr>
          <w:i/>
        </w:rPr>
        <w:t>&lt;$session&gt;</w:t>
      </w:r>
      <w:r>
        <w:t xml:space="preserve"> </w:t>
      </w:r>
      <w:r>
        <w:rPr>
          <w:b/>
        </w:rPr>
        <w:t>-KerberosEnabled</w:t>
      </w:r>
      <w:r>
        <w:t xml:space="preserve"> </w:t>
      </w:r>
      <w:r>
        <w:rPr>
          <w:i/>
        </w:rPr>
        <w:t>&lt;KerberosEnabled&gt;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&lt;KerberosEnabled&gt;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whether to enable the Kerberos function. This parameter is mandatory.</w:t>
            </w:r>
          </w:p>
        </w:tc>
        <w:tc>
          <w:tcPr>
            <w:tcW w:w="1526"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 xml:space="preserve"> or </w:t>
            </w:r>
            <w:r w:rsidRPr="00EB2199">
              <w:rPr>
                <w:b/>
              </w:rPr>
              <w:t>1</w:t>
            </w:r>
            <w:r>
              <w:t>: The Kerberos function is enabled.</w:t>
            </w:r>
          </w:p>
          <w:p w:rsidR="001E13F3" w:rsidRDefault="00C1154F">
            <w:pPr>
              <w:pStyle w:val="ItemListinTable"/>
            </w:pPr>
            <w:r w:rsidRPr="00EB2199">
              <w:rPr>
                <w:b/>
              </w:rPr>
              <w:t>$false</w:t>
            </w:r>
            <w:r>
              <w:t xml:space="preserve"> or </w:t>
            </w:r>
            <w:r w:rsidRPr="00EB2199">
              <w:rPr>
                <w:b/>
              </w:rPr>
              <w:t>0</w:t>
            </w:r>
            <w:r>
              <w:t xml:space="preserve">: The Kerberos function is </w:t>
            </w:r>
            <w:r>
              <w:lastRenderedPageBreak/>
              <w:t>disabled.</w:t>
            </w:r>
          </w:p>
        </w:tc>
      </w:tr>
    </w:tbl>
    <w:p w:rsidR="001E13F3" w:rsidRDefault="001E13F3"/>
    <w:p w:rsidR="001E13F3" w:rsidRDefault="00C1154F">
      <w:pPr>
        <w:pStyle w:val="BlockLabel"/>
      </w:pPr>
      <w:r>
        <w:t>Usage Guidelines</w:t>
      </w:r>
    </w:p>
    <w:p w:rsidR="001E13F3" w:rsidRDefault="00C1154F">
      <w:r>
        <w:t>iBMC V601 or later is required.</w:t>
      </w:r>
    </w:p>
    <w:p w:rsidR="001E13F3" w:rsidRDefault="00C1154F">
      <w:pPr>
        <w:pStyle w:val="BlockLabel"/>
      </w:pPr>
      <w:r>
        <w:t>Example</w:t>
      </w:r>
    </w:p>
    <w:p w:rsidR="001E13F3" w:rsidRDefault="00C1154F" w:rsidP="00EB2199">
      <w:pPr>
        <w:pStyle w:val="ItemStep"/>
        <w:numPr>
          <w:ilvl w:val="0"/>
          <w:numId w:val="14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6"/>
        </w:numPr>
      </w:pPr>
      <w:r>
        <w:t>Change the enabling status of the Kerberos function.</w:t>
      </w:r>
    </w:p>
    <w:p w:rsidR="001E13F3" w:rsidRDefault="00C1154F">
      <w:pPr>
        <w:pStyle w:val="ItemlistTextTD"/>
      </w:pPr>
      <w:r>
        <w:t xml:space="preserve">PS C:\&gt; </w:t>
      </w:r>
      <w:r>
        <w:rPr>
          <w:b/>
        </w:rPr>
        <w:t>$System = Set-iBMCKerberos -Session $session -KerberosEnabled $True</w:t>
      </w:r>
      <w:r>
        <w:t xml:space="preserve"> </w:t>
      </w:r>
      <w:r>
        <w:br/>
        <w:t xml:space="preserve">PS C:\&gt; </w:t>
      </w:r>
      <w:r>
        <w:rPr>
          <w:b/>
        </w:rPr>
        <w:t>$System</w:t>
      </w:r>
      <w:r>
        <w:t xml:space="preserve"> </w:t>
      </w:r>
      <w:r>
        <w:br/>
        <w:t xml:space="preserve"> </w:t>
      </w:r>
      <w:r>
        <w:br/>
        <w:t xml:space="preserve">Host            : 192.168.1.1 </w:t>
      </w:r>
      <w:r>
        <w:br/>
        <w:t xml:space="preserve">Id              : KerberosService </w:t>
      </w:r>
      <w:r>
        <w:br/>
        <w:t xml:space="preserve">Name            : Kerberos Service </w:t>
      </w:r>
      <w:r>
        <w:br/>
        <w:t>KerberosEnabled : True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host.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Kerberos function status. The values are:</w:t>
            </w:r>
          </w:p>
          <w:p w:rsidR="001E13F3" w:rsidRDefault="00C1154F">
            <w:pPr>
              <w:pStyle w:val="ItemListinTable"/>
            </w:pPr>
            <w:r w:rsidRPr="00EB2199">
              <w:rPr>
                <w:b/>
              </w:rPr>
              <w:t>True</w:t>
            </w:r>
            <w:r>
              <w:t>: The Kerberos function is enabled.</w:t>
            </w:r>
          </w:p>
          <w:p w:rsidR="001E13F3" w:rsidRDefault="00C1154F">
            <w:pPr>
              <w:pStyle w:val="ItemListinTable"/>
            </w:pPr>
            <w:r w:rsidRPr="00EB2199">
              <w:rPr>
                <w:b/>
              </w:rPr>
              <w:t>False</w:t>
            </w:r>
            <w:r>
              <w:t>: The Kerberos function is disabled.</w:t>
            </w:r>
          </w:p>
        </w:tc>
      </w:tr>
    </w:tbl>
    <w:p w:rsidR="001E13F3" w:rsidRDefault="001E13F3"/>
    <w:p w:rsidR="001E13F3" w:rsidRDefault="00C1154F">
      <w:pPr>
        <w:pStyle w:val="21"/>
      </w:pPr>
      <w:bookmarkStart w:id="332" w:name="_EN-US_TOPIC_0000001137285219"/>
      <w:bookmarkStart w:id="333" w:name="_EN-US_TOPIC_0000001137285219-chtext"/>
      <w:bookmarkStart w:id="334" w:name="_Toc96528827"/>
      <w:bookmarkEnd w:id="332"/>
      <w:r>
        <w:t>Querying the Kerberos Domain Controller Information</w:t>
      </w:r>
      <w:bookmarkEnd w:id="333"/>
      <w:bookmarkEnd w:id="334"/>
    </w:p>
    <w:p w:rsidR="001E13F3" w:rsidRDefault="00C1154F">
      <w:pPr>
        <w:pStyle w:val="BlockLabel"/>
      </w:pPr>
      <w:r>
        <w:t>Function</w:t>
      </w:r>
    </w:p>
    <w:p w:rsidR="001E13F3" w:rsidRDefault="00C1154F">
      <w:r>
        <w:t>Query the information about a Kerberos domain controller.</w:t>
      </w:r>
    </w:p>
    <w:p w:rsidR="001E13F3" w:rsidRDefault="00C1154F">
      <w:pPr>
        <w:pStyle w:val="BlockLabel"/>
      </w:pPr>
      <w:r>
        <w:t>Format</w:t>
      </w:r>
    </w:p>
    <w:p w:rsidR="001E13F3" w:rsidRDefault="00C1154F">
      <w:r>
        <w:rPr>
          <w:b/>
        </w:rPr>
        <w:t>Get-iBMCKerberosController -Session</w:t>
      </w:r>
      <w:r>
        <w:t xml:space="preserve"> </w:t>
      </w:r>
      <w:r>
        <w:rPr>
          <w:i/>
        </w:rPr>
        <w:t>&lt;$session&gt;</w:t>
      </w:r>
      <w:r>
        <w:t xml:space="preserve"> </w:t>
      </w:r>
      <w:r>
        <w:rPr>
          <w:b/>
        </w:rPr>
        <w:t>-Id</w:t>
      </w:r>
      <w:r>
        <w:t xml:space="preserve"> </w:t>
      </w:r>
      <w:r>
        <w:rPr>
          <w:i/>
        </w:rPr>
        <w:t>&lt;Id&gt;</w:t>
      </w:r>
    </w:p>
    <w:p w:rsidR="001E13F3" w:rsidRDefault="00C1154F">
      <w:pPr>
        <w:pStyle w:val="BlockLabel"/>
      </w:pPr>
      <w:r>
        <w:lastRenderedPageBreak/>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Domain controller ID, obtained from the queried Kerberos domain controller resources.</w:t>
            </w:r>
          </w:p>
        </w:tc>
        <w:tc>
          <w:tcPr>
            <w:tcW w:w="1526" w:type="pct"/>
            <w:tcBorders>
              <w:top w:val="single" w:sz="6" w:space="0" w:color="000000"/>
              <w:bottom w:val="single" w:sz="6" w:space="0" w:color="000000"/>
            </w:tcBorders>
            <w:shd w:val="clear" w:color="auto" w:fill="auto"/>
          </w:tcPr>
          <w:p w:rsidR="001E13F3" w:rsidRDefault="00C1154F">
            <w:pPr>
              <w:pStyle w:val="TableText"/>
            </w:pPr>
            <w:r>
              <w:t xml:space="preserve">The value can only be </w:t>
            </w:r>
            <w:r w:rsidRPr="00EB2199">
              <w:rPr>
                <w:b/>
              </w:rPr>
              <w:t>1</w:t>
            </w:r>
            <w:r>
              <w:t>.</w:t>
            </w:r>
          </w:p>
        </w:tc>
      </w:tr>
    </w:tbl>
    <w:p w:rsidR="001E13F3" w:rsidRDefault="001E13F3"/>
    <w:p w:rsidR="001E13F3" w:rsidRDefault="00C1154F">
      <w:pPr>
        <w:pStyle w:val="BlockLabel"/>
      </w:pPr>
      <w:r>
        <w:t>Usage Guidelines</w:t>
      </w:r>
    </w:p>
    <w:p w:rsidR="001E13F3" w:rsidRDefault="00C1154F">
      <w:r>
        <w:t>iBMC V601 or later is required.</w:t>
      </w:r>
    </w:p>
    <w:p w:rsidR="001E13F3" w:rsidRDefault="00C1154F">
      <w:pPr>
        <w:pStyle w:val="BlockLabel"/>
      </w:pPr>
      <w:r>
        <w:t>Example</w:t>
      </w:r>
    </w:p>
    <w:p w:rsidR="001E13F3" w:rsidRDefault="00C1154F" w:rsidP="00EB2199">
      <w:pPr>
        <w:pStyle w:val="ItemStep"/>
        <w:numPr>
          <w:ilvl w:val="0"/>
          <w:numId w:val="14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7"/>
        </w:numPr>
      </w:pPr>
      <w:r>
        <w:t>Query the information about a Kerberos domain controller.</w:t>
      </w:r>
    </w:p>
    <w:p w:rsidR="001E13F3" w:rsidRDefault="00C1154F">
      <w:pPr>
        <w:pStyle w:val="ItemlistTextTD"/>
      </w:pPr>
      <w:r>
        <w:t xml:space="preserve">PS C:\&gt; </w:t>
      </w:r>
      <w:r>
        <w:rPr>
          <w:b/>
        </w:rPr>
        <w:t>$System = Get-iBMCKerberosController -Session $session</w:t>
      </w:r>
      <w:r>
        <w:t xml:space="preserve"> </w:t>
      </w:r>
      <w:r>
        <w:rPr>
          <w:b/>
        </w:rPr>
        <w:t>-Id 1</w:t>
      </w:r>
      <w:r>
        <w:t xml:space="preserve"> </w:t>
      </w:r>
      <w:r>
        <w:br/>
        <w:t xml:space="preserve">PS C:\&gt; </w:t>
      </w:r>
      <w:r>
        <w:rPr>
          <w:b/>
        </w:rPr>
        <w:t>$System</w:t>
      </w:r>
      <w:r>
        <w:t xml:space="preserve"> </w:t>
      </w:r>
      <w:r>
        <w:br/>
        <w:t xml:space="preserve"> </w:t>
      </w:r>
      <w:r>
        <w:br/>
        <w:t xml:space="preserve">Host                  : 192.168.1.1 </w:t>
      </w:r>
      <w:r>
        <w:br/>
        <w:t xml:space="preserve">Name                  : Kerberos Controller </w:t>
      </w:r>
      <w:r>
        <w:br/>
        <w:t xml:space="preserve">Id                    : 1 </w:t>
      </w:r>
      <w:r>
        <w:br/>
        <w:t xml:space="preserve">KerberosServerAddress : hi </w:t>
      </w:r>
      <w:r>
        <w:br/>
        <w:t xml:space="preserve">KerberosPort          : 88 </w:t>
      </w:r>
      <w:r>
        <w:br/>
        <w:t xml:space="preserve">Realm                 : realm </w:t>
      </w:r>
      <w:r>
        <w:br/>
        <w:t xml:space="preserve">KerberosGroups        : {@{MemberId=0; GroupName=testluzhou; GroupDomain=hello; GroupSID=; GroupRole=No Access; GroupLo </w:t>
      </w:r>
      <w:r>
        <w:br/>
        <w:t xml:space="preserve">                            ginRule=System.Object[]; GroupLoginInterface=System.Object[]}, @{MemberId=1; GroupName=test2; G </w:t>
      </w:r>
      <w:r>
        <w:br/>
        <w:t xml:space="preserve">                            roupDomain=chedck world; GroupSID=test2; GroupRole=Common User; GroupLoginRule=System.Object[]; </w:t>
      </w:r>
      <w:r>
        <w:br/>
        <w:t xml:space="preserve">                             GroupLoginInterface=System.Object[]}, @{MemberId=2; GroupName=testluzhou; GroupDomain=CN=12345 </w:t>
      </w:r>
      <w:r>
        <w:br/>
        <w:t xml:space="preserve">                            ; GroupSID=5678; GroupRole=Administrator; GroupLoginRule=System.Object[]; GroupLoginInterface=S </w:t>
      </w:r>
      <w:r>
        <w:br/>
        <w:t xml:space="preserve">                            ystem.Object[]}, @{MemberId=3; GroupName=; GroupDomain=; GroupSID=; GroupRole=No Access; GroupL </w:t>
      </w:r>
      <w:r>
        <w:br/>
        <w:t xml:space="preserve">                            oginRule=System.Object[]; GroupLoginInterface=System.Object[]}...}</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ID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Name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KerberosServerAddress</w:t>
            </w:r>
          </w:p>
        </w:tc>
        <w:tc>
          <w:tcPr>
            <w:tcW w:w="3583" w:type="pct"/>
            <w:tcBorders>
              <w:top w:val="single" w:sz="6" w:space="0" w:color="000000"/>
              <w:bottom w:val="single" w:sz="6" w:space="0" w:color="000000"/>
            </w:tcBorders>
            <w:shd w:val="clear" w:color="auto" w:fill="auto"/>
          </w:tcPr>
          <w:p w:rsidR="001E13F3" w:rsidRDefault="00C1154F">
            <w:pPr>
              <w:pStyle w:val="TableText"/>
            </w:pPr>
            <w:r>
              <w:t>Address of a domain controller</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KerberosPort</w:t>
            </w:r>
          </w:p>
        </w:tc>
        <w:tc>
          <w:tcPr>
            <w:tcW w:w="3583" w:type="pct"/>
            <w:tcBorders>
              <w:top w:val="single" w:sz="6" w:space="0" w:color="000000"/>
              <w:bottom w:val="single" w:sz="6" w:space="0" w:color="000000"/>
            </w:tcBorders>
            <w:shd w:val="clear" w:color="auto" w:fill="auto"/>
          </w:tcPr>
          <w:p w:rsidR="001E13F3" w:rsidRDefault="00C1154F">
            <w:pPr>
              <w:pStyle w:val="TableText"/>
            </w:pPr>
            <w:r>
              <w:t>Port number of a domain controller</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Realm</w:t>
            </w:r>
          </w:p>
        </w:tc>
        <w:tc>
          <w:tcPr>
            <w:tcW w:w="3583" w:type="pct"/>
            <w:tcBorders>
              <w:top w:val="single" w:sz="6" w:space="0" w:color="000000"/>
              <w:bottom w:val="single" w:sz="6" w:space="0" w:color="000000"/>
            </w:tcBorders>
            <w:shd w:val="clear" w:color="auto" w:fill="auto"/>
          </w:tcPr>
          <w:p w:rsidR="001E13F3" w:rsidRDefault="00C1154F">
            <w:pPr>
              <w:pStyle w:val="TableText"/>
            </w:pPr>
            <w:r>
              <w:t>Domain of a domain controller.</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KerberosGroups</w:t>
            </w:r>
          </w:p>
        </w:tc>
        <w:tc>
          <w:tcPr>
            <w:tcW w:w="3583" w:type="pct"/>
            <w:tcBorders>
              <w:top w:val="single" w:sz="6" w:space="0" w:color="000000"/>
              <w:bottom w:val="single" w:sz="6" w:space="0" w:color="000000"/>
            </w:tcBorders>
            <w:shd w:val="clear" w:color="auto" w:fill="auto"/>
          </w:tcPr>
          <w:p w:rsidR="001E13F3" w:rsidRDefault="00C1154F">
            <w:pPr>
              <w:pStyle w:val="TableText"/>
            </w:pPr>
            <w:r>
              <w:t>Kerberos user group. A maximum of five Kerberos user groups are supported.</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3583" w:type="pct"/>
            <w:tcBorders>
              <w:top w:val="single" w:sz="6" w:space="0" w:color="000000"/>
              <w:bottom w:val="single" w:sz="6" w:space="0" w:color="000000"/>
            </w:tcBorders>
            <w:shd w:val="clear" w:color="auto" w:fill="auto"/>
          </w:tcPr>
          <w:p w:rsidR="001E13F3" w:rsidRDefault="00C1154F">
            <w:pPr>
              <w:pStyle w:val="TableText"/>
            </w:pPr>
            <w:r>
              <w:t>ID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GroupName</w:t>
            </w:r>
          </w:p>
        </w:tc>
        <w:tc>
          <w:tcPr>
            <w:tcW w:w="3583" w:type="pct"/>
            <w:tcBorders>
              <w:top w:val="single" w:sz="6" w:space="0" w:color="000000"/>
              <w:bottom w:val="single" w:sz="6" w:space="0" w:color="000000"/>
            </w:tcBorders>
            <w:shd w:val="clear" w:color="auto" w:fill="auto"/>
          </w:tcPr>
          <w:p w:rsidR="001E13F3" w:rsidRDefault="00C1154F">
            <w:pPr>
              <w:pStyle w:val="TableText"/>
            </w:pPr>
            <w:r>
              <w:t>Name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GroupDomain</w:t>
            </w:r>
          </w:p>
        </w:tc>
        <w:tc>
          <w:tcPr>
            <w:tcW w:w="3583" w:type="pct"/>
            <w:tcBorders>
              <w:top w:val="single" w:sz="6" w:space="0" w:color="000000"/>
              <w:bottom w:val="single" w:sz="6" w:space="0" w:color="000000"/>
            </w:tcBorders>
            <w:shd w:val="clear" w:color="auto" w:fill="auto"/>
          </w:tcPr>
          <w:p w:rsidR="001E13F3" w:rsidRDefault="00C1154F">
            <w:pPr>
              <w:pStyle w:val="TableText"/>
            </w:pPr>
            <w:r>
              <w:t>Group domain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GroupSID</w:t>
            </w:r>
          </w:p>
        </w:tc>
        <w:tc>
          <w:tcPr>
            <w:tcW w:w="3583" w:type="pct"/>
            <w:tcBorders>
              <w:top w:val="single" w:sz="6" w:space="0" w:color="000000"/>
              <w:bottom w:val="single" w:sz="6" w:space="0" w:color="000000"/>
            </w:tcBorders>
            <w:shd w:val="clear" w:color="auto" w:fill="auto"/>
          </w:tcPr>
          <w:p w:rsidR="001E13F3" w:rsidRDefault="00C1154F">
            <w:pPr>
              <w:pStyle w:val="TableText"/>
            </w:pPr>
            <w:r>
              <w:t>SID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GroupRole</w:t>
            </w:r>
          </w:p>
        </w:tc>
        <w:tc>
          <w:tcPr>
            <w:tcW w:w="3583" w:type="pct"/>
            <w:tcBorders>
              <w:top w:val="single" w:sz="6" w:space="0" w:color="000000"/>
              <w:bottom w:val="single" w:sz="6" w:space="0" w:color="000000"/>
            </w:tcBorders>
            <w:shd w:val="clear" w:color="auto" w:fill="auto"/>
          </w:tcPr>
          <w:p w:rsidR="001E13F3" w:rsidRDefault="00C1154F">
            <w:pPr>
              <w:pStyle w:val="TableText"/>
            </w:pPr>
            <w:r>
              <w:t>Role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GroupLoginRule</w:t>
            </w:r>
          </w:p>
        </w:tc>
        <w:tc>
          <w:tcPr>
            <w:tcW w:w="3583" w:type="pct"/>
            <w:tcBorders>
              <w:top w:val="single" w:sz="6" w:space="0" w:color="000000"/>
              <w:bottom w:val="single" w:sz="6" w:space="0" w:color="000000"/>
            </w:tcBorders>
            <w:shd w:val="clear" w:color="auto" w:fill="auto"/>
          </w:tcPr>
          <w:p w:rsidR="001E13F3" w:rsidRDefault="00C1154F">
            <w:pPr>
              <w:pStyle w:val="TableText"/>
            </w:pPr>
            <w:r>
              <w:t>Login rules applied to a Kerberos user group. Each item is an object. The attribute in the object is as follows:</w:t>
            </w:r>
          </w:p>
          <w:p w:rsidR="001E13F3" w:rsidRDefault="00C1154F">
            <w:pPr>
              <w:pStyle w:val="TableText"/>
            </w:pPr>
            <w:r w:rsidRPr="00EB2199">
              <w:rPr>
                <w:b/>
              </w:rPr>
              <w:t>@odata.id</w:t>
            </w:r>
            <w:r>
              <w:t>: path to a specific login rule.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GroupLoginInterface</w:t>
            </w:r>
          </w:p>
        </w:tc>
        <w:tc>
          <w:tcPr>
            <w:tcW w:w="3583" w:type="pct"/>
            <w:tcBorders>
              <w:top w:val="single" w:sz="6" w:space="0" w:color="000000"/>
              <w:bottom w:val="single" w:sz="6" w:space="0" w:color="000000"/>
            </w:tcBorders>
            <w:shd w:val="clear" w:color="auto" w:fill="auto"/>
          </w:tcPr>
          <w:p w:rsidR="001E13F3" w:rsidRDefault="00C1154F">
            <w:pPr>
              <w:pStyle w:val="TableText"/>
            </w:pPr>
            <w:r>
              <w:t>Login interface of a Kerberos user group. Each item is a character string. Currently, only WebUI login is supported.</w:t>
            </w:r>
          </w:p>
        </w:tc>
      </w:tr>
    </w:tbl>
    <w:p w:rsidR="001E13F3" w:rsidRDefault="001E13F3"/>
    <w:p w:rsidR="001E13F3" w:rsidRDefault="00C1154F">
      <w:pPr>
        <w:pStyle w:val="21"/>
      </w:pPr>
      <w:bookmarkStart w:id="335" w:name="_EN-US_TOPIC_0000001137285079"/>
      <w:bookmarkStart w:id="336" w:name="_EN-US_TOPIC_0000001137285079-chtext"/>
      <w:bookmarkStart w:id="337" w:name="_Toc96528828"/>
      <w:bookmarkEnd w:id="335"/>
      <w:r>
        <w:t>Modifying the Kerberos Domain Controller Information</w:t>
      </w:r>
      <w:bookmarkEnd w:id="336"/>
      <w:bookmarkEnd w:id="337"/>
    </w:p>
    <w:p w:rsidR="001E13F3" w:rsidRDefault="00C1154F">
      <w:pPr>
        <w:pStyle w:val="BlockLabel"/>
      </w:pPr>
      <w:r>
        <w:t>Function</w:t>
      </w:r>
    </w:p>
    <w:p w:rsidR="001E13F3" w:rsidRDefault="00C1154F">
      <w:r>
        <w:t>This command is used to modify the information of a specific Kerberos domain controller.</w:t>
      </w:r>
    </w:p>
    <w:p w:rsidR="001E13F3" w:rsidRDefault="00C1154F">
      <w:pPr>
        <w:pStyle w:val="BlockLabel"/>
      </w:pPr>
      <w:r>
        <w:t>Format</w:t>
      </w:r>
    </w:p>
    <w:p w:rsidR="001E13F3" w:rsidRDefault="00C1154F">
      <w:r>
        <w:rPr>
          <w:b/>
        </w:rPr>
        <w:t>Set-iBMCKerberosController –Session</w:t>
      </w:r>
      <w:r>
        <w:t xml:space="preserve"> </w:t>
      </w:r>
      <w:r>
        <w:rPr>
          <w:i/>
        </w:rPr>
        <w:t>&lt;$session&gt;</w:t>
      </w:r>
      <w:r>
        <w:t xml:space="preserve"> </w:t>
      </w:r>
      <w:r>
        <w:rPr>
          <w:b/>
        </w:rPr>
        <w:t>-Id</w:t>
      </w:r>
      <w:r>
        <w:t xml:space="preserve"> </w:t>
      </w:r>
      <w:r>
        <w:rPr>
          <w:i/>
        </w:rPr>
        <w:t>&lt;Id&gt;</w:t>
      </w:r>
      <w:r>
        <w:t xml:space="preserve"> </w:t>
      </w:r>
      <w:r>
        <w:rPr>
          <w:b/>
        </w:rPr>
        <w:t>-SeverAddress</w:t>
      </w:r>
      <w:r>
        <w:t xml:space="preserve"> </w:t>
      </w:r>
      <w:r>
        <w:rPr>
          <w:i/>
        </w:rPr>
        <w:t>&lt;SeverAddress&gt;</w:t>
      </w:r>
      <w:r>
        <w:t xml:space="preserve"> </w:t>
      </w:r>
      <w:r>
        <w:rPr>
          <w:b/>
        </w:rPr>
        <w:t xml:space="preserve">-Port </w:t>
      </w:r>
      <w:r>
        <w:rPr>
          <w:i/>
        </w:rPr>
        <w:t>&lt;Port&gt;</w:t>
      </w:r>
      <w:r>
        <w:t xml:space="preserve"> </w:t>
      </w:r>
      <w:r>
        <w:rPr>
          <w:b/>
        </w:rPr>
        <w:t>-Realm</w:t>
      </w:r>
      <w:r>
        <w:t xml:space="preserve"> </w:t>
      </w:r>
      <w:r>
        <w:rPr>
          <w:i/>
        </w:rPr>
        <w:t>&lt;Realm&gt;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-GroupSID</w:t>
      </w:r>
      <w:r>
        <w:t xml:space="preserve"> </w:t>
      </w:r>
      <w:r>
        <w:rPr>
          <w:i/>
        </w:rPr>
        <w:t>&lt;GroupSID&gt;</w:t>
      </w:r>
      <w:r>
        <w:t xml:space="preserve"> </w:t>
      </w:r>
      <w:r>
        <w:rPr>
          <w:b/>
        </w:rPr>
        <w:t>-GroupRole</w:t>
      </w:r>
      <w:r>
        <w:t xml:space="preserve"> </w:t>
      </w:r>
      <w:r>
        <w:rPr>
          <w:i/>
        </w:rPr>
        <w:t>&lt;GroupRole&gt;</w:t>
      </w:r>
      <w:r>
        <w:t xml:space="preserve"> </w:t>
      </w:r>
      <w:r>
        <w:rPr>
          <w:b/>
        </w:rPr>
        <w:t>-RuleId</w:t>
      </w:r>
      <w:r>
        <w:t xml:space="preserve"> </w:t>
      </w:r>
      <w:r>
        <w:rPr>
          <w:i/>
        </w:rPr>
        <w:t>&lt;RuleId&gt;</w:t>
      </w:r>
      <w:r>
        <w:t xml:space="preserve"> </w:t>
      </w:r>
      <w:r>
        <w:rPr>
          <w:b/>
        </w:rPr>
        <w:t>-InterId</w:t>
      </w:r>
      <w:r>
        <w:t xml:space="preserve"> </w:t>
      </w:r>
      <w:r>
        <w:rPr>
          <w:i/>
        </w:rPr>
        <w:t>&lt;InterId&gt;</w:t>
      </w:r>
      <w:r>
        <w:t xml:space="preserve"> </w:t>
      </w:r>
      <w:r>
        <w:rPr>
          <w:b/>
        </w:rPr>
        <w:t>-GroupID</w:t>
      </w:r>
      <w:r>
        <w:t xml:space="preserve"> </w:t>
      </w:r>
      <w:r>
        <w:rPr>
          <w:i/>
        </w:rPr>
        <w:t>&lt;GroupID&gt;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Domain controller ID, obtained from the queried Kerberos domain controller resources.</w:t>
            </w:r>
          </w:p>
        </w:tc>
        <w:tc>
          <w:tcPr>
            <w:tcW w:w="1526" w:type="pct"/>
            <w:tcBorders>
              <w:top w:val="single" w:sz="6" w:space="0" w:color="000000"/>
              <w:bottom w:val="single" w:sz="6" w:space="0" w:color="000000"/>
            </w:tcBorders>
            <w:shd w:val="clear" w:color="auto" w:fill="auto"/>
          </w:tcPr>
          <w:p w:rsidR="001E13F3" w:rsidRDefault="00C1154F">
            <w:pPr>
              <w:pStyle w:val="TableText"/>
            </w:pPr>
            <w:r>
              <w:t xml:space="preserve">The value can only be </w:t>
            </w:r>
            <w:r w:rsidRPr="00EB2199">
              <w:rPr>
                <w:b/>
              </w:rPr>
              <w:t>1</w:t>
            </w: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&lt;SeverAddress&gt;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Address of a domain controller, which can be an IPv4 or IPv6 address, or a domain name.</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&lt;Port&gt;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(Optional) Port number of a domain controller. The default value is </w:t>
            </w:r>
            <w:r w:rsidRPr="00EB2199">
              <w:rPr>
                <w:b/>
              </w:rPr>
              <w:t>88</w:t>
            </w:r>
            <w:r>
              <w:t>.</w:t>
            </w:r>
          </w:p>
        </w:tc>
        <w:tc>
          <w:tcPr>
            <w:tcW w:w="1526" w:type="pct"/>
            <w:tcBorders>
              <w:top w:val="single" w:sz="6" w:space="0" w:color="000000"/>
              <w:bottom w:val="single" w:sz="6" w:space="0" w:color="000000"/>
            </w:tcBorders>
            <w:shd w:val="clear" w:color="auto" w:fill="auto"/>
          </w:tcPr>
          <w:p w:rsidR="001E13F3" w:rsidRDefault="00C1154F">
            <w:pPr>
              <w:pStyle w:val="TableText"/>
            </w:pPr>
            <w:r>
              <w:t xml:space="preserve">The value is an integer ranging from </w:t>
            </w:r>
            <w:r w:rsidRPr="00EB2199">
              <w:rPr>
                <w:b/>
              </w:rPr>
              <w:t>1</w:t>
            </w:r>
            <w:r>
              <w:t xml:space="preserve"> to </w:t>
            </w:r>
            <w:r w:rsidRPr="00EB2199">
              <w:rPr>
                <w:b/>
              </w:rPr>
              <w:t>65535</w:t>
            </w: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&lt;Realm&gt;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(Optional) Domain name of a domain controller, which must be capitalized, for example, </w:t>
            </w:r>
            <w:r w:rsidRPr="00EB2199">
              <w:rPr>
                <w:b/>
              </w:rPr>
              <w:t>TEST.XFUSION.COM</w:t>
            </w:r>
            <w:r>
              <w:t>.</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&lt;GroupName&gt;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Name of a Kerberos user group. A maximum of 255 characters is supported.</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&lt;GroupDomain&gt;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Group domain of a Kerberos user group. A maximum of 255 characters is supported.</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&lt;GroupSID&gt;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SID of a Kerberos user group. A maximum of 255 characters is supported.</w:t>
            </w:r>
          </w:p>
          <w:p w:rsidR="001E13F3" w:rsidRDefault="00C1154F" w:rsidP="00EB2199">
            <w:pPr>
              <w:pStyle w:val="NotesHeadinginTable"/>
              <w:widowControl w:val="0"/>
            </w:pPr>
            <w:r>
              <w:t>NOTE</w:t>
            </w:r>
          </w:p>
          <w:p w:rsidR="001E13F3" w:rsidRDefault="00C1154F">
            <w:pPr>
              <w:pStyle w:val="NotesTextinTable"/>
            </w:pPr>
            <w:r>
              <w:t>Setting this parameter to null or a null string ('' or "") indicates that the configuration information about the group is deleted.</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&lt;GroupRole&gt;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Role of a Kerberos user group</w:t>
            </w:r>
          </w:p>
        </w:tc>
        <w:tc>
          <w:tcPr>
            <w:tcW w:w="1526" w:type="pct"/>
            <w:tcBorders>
              <w:top w:val="single" w:sz="6" w:space="0" w:color="000000"/>
              <w:bottom w:val="single" w:sz="6" w:space="0" w:color="000000"/>
            </w:tcBorders>
            <w:shd w:val="clear" w:color="auto" w:fill="auto"/>
          </w:tcPr>
          <w:p w:rsidR="001E13F3" w:rsidRDefault="00C1154F">
            <w:pPr>
              <w:pStyle w:val="ItemListinTable"/>
            </w:pPr>
            <w:r>
              <w:t>Common User</w:t>
            </w:r>
          </w:p>
          <w:p w:rsidR="001E13F3" w:rsidRDefault="00C1154F">
            <w:pPr>
              <w:pStyle w:val="ItemListinTable"/>
            </w:pPr>
            <w:r>
              <w:t>Operator</w:t>
            </w:r>
          </w:p>
          <w:p w:rsidR="001E13F3" w:rsidRDefault="00C1154F">
            <w:pPr>
              <w:pStyle w:val="ItemListinTable"/>
            </w:pPr>
            <w:r>
              <w:t>Administrator</w:t>
            </w:r>
          </w:p>
          <w:p w:rsidR="001E13F3" w:rsidRDefault="00C1154F">
            <w:pPr>
              <w:pStyle w:val="ItemListinTable"/>
            </w:pPr>
            <w:r>
              <w:t>Custom Role 1</w:t>
            </w:r>
          </w:p>
          <w:p w:rsidR="001E13F3" w:rsidRDefault="00C1154F">
            <w:pPr>
              <w:pStyle w:val="ItemListinTable"/>
            </w:pPr>
            <w:r>
              <w:t>Custom Role 2</w:t>
            </w:r>
          </w:p>
          <w:p w:rsidR="001E13F3" w:rsidRDefault="00C1154F">
            <w:pPr>
              <w:pStyle w:val="ItemListinTable"/>
            </w:pPr>
            <w:r>
              <w:t>Custom Role 3</w:t>
            </w:r>
          </w:p>
          <w:p w:rsidR="001E13F3" w:rsidRDefault="00C1154F">
            <w:pPr>
              <w:pStyle w:val="ItemListinTable"/>
            </w:pPr>
            <w:r>
              <w:t>Custom Role 4</w:t>
            </w:r>
          </w:p>
          <w:p w:rsidR="001E13F3" w:rsidRDefault="00C1154F">
            <w:pPr>
              <w:pStyle w:val="ItemListinTable"/>
            </w:pPr>
            <w:r>
              <w:t>No Access</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&lt;RuleId&gt;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(Optional) Login rules applied to a Kerberos user group. The value is an array consisting of character strings, for example, </w:t>
            </w:r>
            <w:r w:rsidRPr="00EB2199">
              <w:rPr>
                <w:b/>
              </w:rPr>
              <w:t>["Rule1","Rule2","Rule3"]</w:t>
            </w:r>
            <w:r>
              <w:t>.</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&lt;InterId&gt;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Login interface of a Kerberos user group. Currently, only WebUI login is supported.</w:t>
            </w:r>
          </w:p>
        </w:tc>
        <w:tc>
          <w:tcPr>
            <w:tcW w:w="1526" w:type="pct"/>
            <w:tcBorders>
              <w:top w:val="single" w:sz="6" w:space="0" w:color="000000"/>
              <w:bottom w:val="single" w:sz="6" w:space="0" w:color="000000"/>
            </w:tcBorders>
            <w:shd w:val="clear" w:color="auto" w:fill="auto"/>
          </w:tcPr>
          <w:p w:rsidR="001E13F3" w:rsidRDefault="00C1154F">
            <w:pPr>
              <w:pStyle w:val="TableText"/>
            </w:pPr>
            <w:r>
              <w:t>Currently, this parameter can only be set to</w:t>
            </w:r>
            <w:r w:rsidRPr="00EB2199">
              <w:rPr>
                <w:b/>
              </w:rPr>
              <w:t xml:space="preserve"> ["Web"]</w:t>
            </w: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&lt;GroupID&gt;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ID of a Kerberos user group.</w:t>
            </w:r>
          </w:p>
        </w:tc>
        <w:tc>
          <w:tcPr>
            <w:tcW w:w="1526" w:type="pct"/>
            <w:tcBorders>
              <w:top w:val="single" w:sz="6" w:space="0" w:color="000000"/>
              <w:bottom w:val="single" w:sz="6" w:space="0" w:color="000000"/>
            </w:tcBorders>
            <w:shd w:val="clear" w:color="auto" w:fill="auto"/>
          </w:tcPr>
          <w:p w:rsidR="001E13F3" w:rsidRDefault="00C1154F">
            <w:pPr>
              <w:pStyle w:val="TableText"/>
            </w:pPr>
            <w:r>
              <w:t xml:space="preserve">The value can be </w:t>
            </w:r>
            <w:r w:rsidRPr="00EB2199">
              <w:rPr>
                <w:b/>
              </w:rPr>
              <w:t>0</w:t>
            </w:r>
            <w:r>
              <w:t xml:space="preserve">, </w:t>
            </w:r>
            <w:r w:rsidRPr="00EB2199">
              <w:rPr>
                <w:b/>
              </w:rPr>
              <w:t>1</w:t>
            </w:r>
            <w:r>
              <w:t xml:space="preserve">, </w:t>
            </w:r>
            <w:r w:rsidRPr="00EB2199">
              <w:rPr>
                <w:b/>
              </w:rPr>
              <w:t>2</w:t>
            </w:r>
            <w:r>
              <w:t xml:space="preserve">, </w:t>
            </w:r>
            <w:r w:rsidRPr="00EB2199">
              <w:rPr>
                <w:b/>
              </w:rPr>
              <w:t>3</w:t>
            </w:r>
            <w:r>
              <w:t xml:space="preserve">, or </w:t>
            </w:r>
            <w:r w:rsidRPr="00EB2199">
              <w:rPr>
                <w:b/>
              </w:rPr>
              <w:t>4</w:t>
            </w:r>
            <w:r>
              <w:t>.</w:t>
            </w:r>
          </w:p>
        </w:tc>
      </w:tr>
    </w:tbl>
    <w:p w:rsidR="001E13F3" w:rsidRDefault="001E13F3"/>
    <w:p w:rsidR="001E13F3" w:rsidRDefault="00C1154F">
      <w:pPr>
        <w:pStyle w:val="BlockLabel"/>
      </w:pPr>
      <w:r>
        <w:t>Usage Guidelines</w:t>
      </w:r>
    </w:p>
    <w:p w:rsidR="001E13F3" w:rsidRDefault="00C1154F">
      <w:r>
        <w:t>iBMC V601 or later is required.</w:t>
      </w:r>
    </w:p>
    <w:p w:rsidR="001E13F3" w:rsidRDefault="00C1154F">
      <w:pPr>
        <w:pStyle w:val="BlockLabel"/>
      </w:pPr>
      <w:r>
        <w:lastRenderedPageBreak/>
        <w:t>Example</w:t>
      </w:r>
    </w:p>
    <w:p w:rsidR="001E13F3" w:rsidRDefault="00C1154F" w:rsidP="00EB2199">
      <w:pPr>
        <w:pStyle w:val="ItemStep"/>
        <w:numPr>
          <w:ilvl w:val="0"/>
          <w:numId w:val="148"/>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8"/>
        </w:numPr>
      </w:pPr>
      <w:r>
        <w:t>Modify the information of a specific Kerberos domain controller.</w:t>
      </w:r>
    </w:p>
    <w:p w:rsidR="001E13F3" w:rsidRDefault="00C1154F">
      <w:pPr>
        <w:pStyle w:val="ItemlistTextTD"/>
      </w:pPr>
      <w:r>
        <w:t xml:space="preserve">PS C:\&gt; </w:t>
      </w:r>
      <w:r>
        <w:rPr>
          <w:b/>
        </w:rPr>
        <w:t>$System = Set-iBMCKerberosController -Session $session -Id 1 -Port 89</w:t>
      </w:r>
      <w:r>
        <w:t xml:space="preserve"> </w:t>
      </w:r>
      <w:r>
        <w:br/>
        <w:t>PS C:\&gt;</w:t>
      </w:r>
      <w:r>
        <w:rPr>
          <w:b/>
        </w:rPr>
        <w:t xml:space="preserve"> $System</w:t>
      </w:r>
      <w:r>
        <w:t xml:space="preserve"> </w:t>
      </w:r>
      <w:r>
        <w:br/>
        <w:t xml:space="preserve"> </w:t>
      </w:r>
      <w:r>
        <w:br/>
        <w:t xml:space="preserve">Host                  : 192.168.1.1 </w:t>
      </w:r>
      <w:r>
        <w:br/>
        <w:t xml:space="preserve">Id                    : 1 </w:t>
      </w:r>
      <w:r>
        <w:br/>
        <w:t xml:space="preserve">Name                  : Kerberos Controller </w:t>
      </w:r>
      <w:r>
        <w:br/>
        <w:t xml:space="preserve">KerberosServerAddress : check </w:t>
      </w:r>
      <w:r>
        <w:br/>
        <w:t xml:space="preserve">KerberosPort          : 89 </w:t>
      </w:r>
      <w:r>
        <w:br/>
        <w:t xml:space="preserve">Realm                 : here </w:t>
      </w:r>
      <w:r>
        <w:br/>
        <w:t xml:space="preserve">KerberosGroups        : {@{MemberId=0; GroupName=; GroupDomain=; GroupSID=; GroupRole=No Access; GroupLoginRule=System. </w:t>
      </w:r>
      <w:r>
        <w:br/>
        <w:t xml:space="preserve">                            Object[]; GroupLoginInterface=System.Object[]}, @{MemberId=1; GroupName=; GroupDomain=; GroupSI </w:t>
      </w:r>
      <w:r>
        <w:br/>
        <w:t xml:space="preserve">                            D=; GroupRole=No Access; GroupLoginRule=System.Object[]; GroupLoginInterface=System.Object[]}, </w:t>
      </w:r>
      <w:r>
        <w:br/>
        <w:t xml:space="preserve">                            @{MemberId=2; GroupName=; GroupDomain=; GroupSID=; GroupRole=No Access; GroupLoginRule=System.O </w:t>
      </w:r>
      <w:r>
        <w:br/>
        <w:t xml:space="preserve">                            bject[]; GroupLoginInterface=System.Object[]}, @{MemberId=3; GroupName=; GroupDomain=; GroupSID </w:t>
      </w:r>
      <w:r>
        <w:br/>
        <w:t xml:space="preserve">                            =; GroupRole=No Access; GroupLoginRule=System.Object[]; GroupLoginInterface=System.Object[]}... </w:t>
      </w:r>
      <w:r>
        <w:br/>
        <w:t xml:space="preserve">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ID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Name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KerberosServerAddress</w:t>
            </w:r>
          </w:p>
        </w:tc>
        <w:tc>
          <w:tcPr>
            <w:tcW w:w="3583" w:type="pct"/>
            <w:tcBorders>
              <w:top w:val="single" w:sz="6" w:space="0" w:color="000000"/>
              <w:bottom w:val="single" w:sz="6" w:space="0" w:color="000000"/>
            </w:tcBorders>
            <w:shd w:val="clear" w:color="auto" w:fill="auto"/>
          </w:tcPr>
          <w:p w:rsidR="001E13F3" w:rsidRDefault="00C1154F">
            <w:pPr>
              <w:pStyle w:val="TableText"/>
            </w:pPr>
            <w:r>
              <w:t>Address of a domain controller</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KerberosPort</w:t>
            </w:r>
          </w:p>
        </w:tc>
        <w:tc>
          <w:tcPr>
            <w:tcW w:w="3583" w:type="pct"/>
            <w:tcBorders>
              <w:top w:val="single" w:sz="6" w:space="0" w:color="000000"/>
              <w:bottom w:val="single" w:sz="6" w:space="0" w:color="000000"/>
            </w:tcBorders>
            <w:shd w:val="clear" w:color="auto" w:fill="auto"/>
          </w:tcPr>
          <w:p w:rsidR="001E13F3" w:rsidRDefault="00C1154F">
            <w:pPr>
              <w:pStyle w:val="TableText"/>
            </w:pPr>
            <w:r>
              <w:t>Port number of a domain controller</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Realm</w:t>
            </w:r>
          </w:p>
        </w:tc>
        <w:tc>
          <w:tcPr>
            <w:tcW w:w="3583" w:type="pct"/>
            <w:tcBorders>
              <w:top w:val="single" w:sz="6" w:space="0" w:color="000000"/>
              <w:bottom w:val="single" w:sz="6" w:space="0" w:color="000000"/>
            </w:tcBorders>
            <w:shd w:val="clear" w:color="auto" w:fill="auto"/>
          </w:tcPr>
          <w:p w:rsidR="001E13F3" w:rsidRDefault="00C1154F">
            <w:pPr>
              <w:pStyle w:val="TableText"/>
            </w:pPr>
            <w:r>
              <w:t>Domain of a domain controller.</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KerberosGroups</w:t>
            </w:r>
          </w:p>
        </w:tc>
        <w:tc>
          <w:tcPr>
            <w:tcW w:w="3583" w:type="pct"/>
            <w:tcBorders>
              <w:top w:val="single" w:sz="6" w:space="0" w:color="000000"/>
              <w:bottom w:val="single" w:sz="6" w:space="0" w:color="000000"/>
            </w:tcBorders>
            <w:shd w:val="clear" w:color="auto" w:fill="auto"/>
          </w:tcPr>
          <w:p w:rsidR="001E13F3" w:rsidRDefault="00C1154F">
            <w:pPr>
              <w:pStyle w:val="TableText"/>
            </w:pPr>
            <w:r>
              <w:t>Kerberos user group. A maximum of five Kerberos user groups are supported.</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MemberId</w:t>
            </w:r>
          </w:p>
        </w:tc>
        <w:tc>
          <w:tcPr>
            <w:tcW w:w="3583" w:type="pct"/>
            <w:tcBorders>
              <w:top w:val="single" w:sz="6" w:space="0" w:color="000000"/>
              <w:bottom w:val="single" w:sz="6" w:space="0" w:color="000000"/>
            </w:tcBorders>
            <w:shd w:val="clear" w:color="auto" w:fill="auto"/>
          </w:tcPr>
          <w:p w:rsidR="001E13F3" w:rsidRDefault="00C1154F">
            <w:pPr>
              <w:pStyle w:val="TableText"/>
            </w:pPr>
            <w:r>
              <w:t>ID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GroupName</w:t>
            </w:r>
          </w:p>
        </w:tc>
        <w:tc>
          <w:tcPr>
            <w:tcW w:w="3583" w:type="pct"/>
            <w:tcBorders>
              <w:top w:val="single" w:sz="6" w:space="0" w:color="000000"/>
              <w:bottom w:val="single" w:sz="6" w:space="0" w:color="000000"/>
            </w:tcBorders>
            <w:shd w:val="clear" w:color="auto" w:fill="auto"/>
          </w:tcPr>
          <w:p w:rsidR="001E13F3" w:rsidRDefault="00C1154F">
            <w:pPr>
              <w:pStyle w:val="TableText"/>
            </w:pPr>
            <w:r>
              <w:t>Name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GroupDomain</w:t>
            </w:r>
          </w:p>
        </w:tc>
        <w:tc>
          <w:tcPr>
            <w:tcW w:w="3583" w:type="pct"/>
            <w:tcBorders>
              <w:top w:val="single" w:sz="6" w:space="0" w:color="000000"/>
              <w:bottom w:val="single" w:sz="6" w:space="0" w:color="000000"/>
            </w:tcBorders>
            <w:shd w:val="clear" w:color="auto" w:fill="auto"/>
          </w:tcPr>
          <w:p w:rsidR="001E13F3" w:rsidRDefault="00C1154F">
            <w:pPr>
              <w:pStyle w:val="TableText"/>
            </w:pPr>
            <w:r>
              <w:t>Group domain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GroupSID</w:t>
            </w:r>
          </w:p>
        </w:tc>
        <w:tc>
          <w:tcPr>
            <w:tcW w:w="3583" w:type="pct"/>
            <w:tcBorders>
              <w:top w:val="single" w:sz="6" w:space="0" w:color="000000"/>
              <w:bottom w:val="single" w:sz="6" w:space="0" w:color="000000"/>
            </w:tcBorders>
            <w:shd w:val="clear" w:color="auto" w:fill="auto"/>
          </w:tcPr>
          <w:p w:rsidR="001E13F3" w:rsidRDefault="00C1154F">
            <w:pPr>
              <w:pStyle w:val="TableText"/>
            </w:pPr>
            <w:r>
              <w:t>SID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GroupRole</w:t>
            </w:r>
          </w:p>
        </w:tc>
        <w:tc>
          <w:tcPr>
            <w:tcW w:w="3583" w:type="pct"/>
            <w:tcBorders>
              <w:top w:val="single" w:sz="6" w:space="0" w:color="000000"/>
              <w:bottom w:val="single" w:sz="6" w:space="0" w:color="000000"/>
            </w:tcBorders>
            <w:shd w:val="clear" w:color="auto" w:fill="auto"/>
          </w:tcPr>
          <w:p w:rsidR="001E13F3" w:rsidRDefault="00C1154F">
            <w:pPr>
              <w:pStyle w:val="TableText"/>
            </w:pPr>
            <w:r>
              <w:t>Role of a Kerberos user group</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GroupLoginRule</w:t>
            </w:r>
          </w:p>
        </w:tc>
        <w:tc>
          <w:tcPr>
            <w:tcW w:w="3583" w:type="pct"/>
            <w:tcBorders>
              <w:top w:val="single" w:sz="6" w:space="0" w:color="000000"/>
              <w:bottom w:val="single" w:sz="6" w:space="0" w:color="000000"/>
            </w:tcBorders>
            <w:shd w:val="clear" w:color="auto" w:fill="auto"/>
          </w:tcPr>
          <w:p w:rsidR="001E13F3" w:rsidRDefault="00C1154F">
            <w:pPr>
              <w:pStyle w:val="TableText"/>
            </w:pPr>
            <w:r>
              <w:t>Login rules applied to a Kerberos user group. Each item is an object. The attribute in the object is as follows:</w:t>
            </w:r>
          </w:p>
          <w:p w:rsidR="001E13F3" w:rsidRDefault="00C1154F">
            <w:pPr>
              <w:pStyle w:val="TableText"/>
            </w:pPr>
            <w:r w:rsidRPr="00EB2199">
              <w:rPr>
                <w:b/>
              </w:rPr>
              <w:t>@odata.id</w:t>
            </w:r>
            <w:r>
              <w:t>: path to a specific login rule.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GroupLoginInterface</w:t>
            </w:r>
          </w:p>
        </w:tc>
        <w:tc>
          <w:tcPr>
            <w:tcW w:w="3583" w:type="pct"/>
            <w:tcBorders>
              <w:top w:val="single" w:sz="6" w:space="0" w:color="000000"/>
              <w:bottom w:val="single" w:sz="6" w:space="0" w:color="000000"/>
            </w:tcBorders>
            <w:shd w:val="clear" w:color="auto" w:fill="auto"/>
          </w:tcPr>
          <w:p w:rsidR="001E13F3" w:rsidRDefault="00C1154F">
            <w:pPr>
              <w:pStyle w:val="TableText"/>
            </w:pPr>
            <w:r>
              <w:t>Login interface of a Kerberos user group. Each item is a character string. Currently, only WebUI login is supported.</w:t>
            </w:r>
          </w:p>
        </w:tc>
      </w:tr>
    </w:tbl>
    <w:p w:rsidR="001E13F3" w:rsidRDefault="001E13F3"/>
    <w:p w:rsidR="001E13F3" w:rsidRDefault="00C1154F">
      <w:pPr>
        <w:pStyle w:val="21"/>
      </w:pPr>
      <w:bookmarkStart w:id="338" w:name="_EN-US_TOPIC_0000001137285123"/>
      <w:bookmarkStart w:id="339" w:name="_EN-US_TOPIC_0000001137285123-chtext"/>
      <w:bookmarkStart w:id="340" w:name="_Toc96528829"/>
      <w:bookmarkEnd w:id="338"/>
      <w:r>
        <w:t>Importing a Kerberos Domain Controller Key Table</w:t>
      </w:r>
      <w:bookmarkEnd w:id="339"/>
      <w:bookmarkEnd w:id="340"/>
    </w:p>
    <w:p w:rsidR="001E13F3" w:rsidRDefault="00C1154F">
      <w:pPr>
        <w:pStyle w:val="BlockLabel"/>
      </w:pPr>
      <w:r>
        <w:t>Function</w:t>
      </w:r>
    </w:p>
    <w:p w:rsidR="001E13F3" w:rsidRDefault="00C1154F">
      <w:r>
        <w:t>This command is used to import the key table of the Kerberos domain controller.</w:t>
      </w:r>
    </w:p>
    <w:p w:rsidR="001E13F3" w:rsidRDefault="00C1154F">
      <w:pPr>
        <w:pStyle w:val="BlockLabel"/>
      </w:pPr>
      <w:r>
        <w:t>Format</w:t>
      </w:r>
    </w:p>
    <w:p w:rsidR="001E13F3" w:rsidRDefault="00C1154F">
      <w:r>
        <w:rPr>
          <w:b/>
        </w:rPr>
        <w:t>Import-iBMCKerberosControllerKeyTable –Session</w:t>
      </w:r>
      <w:r>
        <w:t xml:space="preserve"> </w:t>
      </w:r>
      <w:r>
        <w:rPr>
          <w:i/>
        </w:rPr>
        <w:t>&lt;$session&gt;</w:t>
      </w:r>
      <w:r>
        <w:t xml:space="preserve"> </w:t>
      </w:r>
      <w:r>
        <w:rPr>
          <w:b/>
        </w:rPr>
        <w:t>-Id</w:t>
      </w:r>
      <w:r>
        <w:t xml:space="preserve"> </w:t>
      </w:r>
      <w:r>
        <w:rPr>
          <w:i/>
        </w:rPr>
        <w:t>&lt;Id&gt;</w:t>
      </w:r>
      <w:r>
        <w:t xml:space="preserve"> </w:t>
      </w:r>
      <w:r>
        <w:rPr>
          <w:b/>
        </w:rPr>
        <w:t>-KeyTable</w:t>
      </w:r>
      <w:r>
        <w:t xml:space="preserve"> </w:t>
      </w:r>
      <w:r>
        <w:rPr>
          <w:i/>
        </w:rPr>
        <w:t>&lt;KeyTable&gt;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&lt;Id&gt;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ID of a domain controller, which is obtained from the queried Kerberos domain controller resources. The value is an integer array.</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&lt;KeyTable&gt;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Local path of a key table</w:t>
            </w:r>
          </w:p>
        </w:tc>
        <w:tc>
          <w:tcPr>
            <w:tcW w:w="1526"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enter the path in the </w:t>
            </w:r>
            <w:r w:rsidRPr="00EB2199">
              <w:rPr>
                <w:i/>
              </w:rPr>
              <w:t>Directory\File name</w:t>
            </w:r>
            <w:r>
              <w:t xml:space="preserve"> or </w:t>
            </w:r>
            <w:r w:rsidRPr="00EB2199">
              <w:rPr>
                <w:i/>
              </w:rPr>
              <w:t>\\Client IP address\Directory\File name</w:t>
            </w:r>
            <w:r>
              <w:t xml:space="preserve"> format.</w:t>
            </w:r>
          </w:p>
          <w:p w:rsidR="001E13F3" w:rsidRDefault="00C1154F">
            <w:pPr>
              <w:pStyle w:val="ItemListinTable"/>
            </w:pPr>
            <w:r>
              <w:t xml:space="preserve">If a temporary directory of the iBMC is used, enter the path in the </w:t>
            </w:r>
            <w:r w:rsidRPr="00EB2199">
              <w:rPr>
                <w:b/>
              </w:rPr>
              <w:t>/tmp</w:t>
            </w:r>
            <w:r>
              <w:t>/</w:t>
            </w:r>
            <w:r w:rsidRPr="00EB2199">
              <w:rPr>
                <w:i/>
              </w:rPr>
              <w:t>File name</w:t>
            </w:r>
            <w:r>
              <w:t xml:space="preserve"> format.</w:t>
            </w:r>
          </w:p>
        </w:tc>
      </w:tr>
    </w:tbl>
    <w:p w:rsidR="001E13F3" w:rsidRDefault="001E13F3"/>
    <w:p w:rsidR="001E13F3" w:rsidRDefault="00C1154F">
      <w:pPr>
        <w:pStyle w:val="BlockLabel"/>
      </w:pPr>
      <w:r>
        <w:t>Usage Guidelines</w:t>
      </w:r>
    </w:p>
    <w:p w:rsidR="001E13F3" w:rsidRDefault="00C1154F">
      <w:r>
        <w:t>iBMC V601 or later is required.</w:t>
      </w:r>
    </w:p>
    <w:p w:rsidR="001E13F3" w:rsidRDefault="00C1154F">
      <w:pPr>
        <w:pStyle w:val="BlockLabel"/>
      </w:pPr>
      <w:r>
        <w:lastRenderedPageBreak/>
        <w:t>Example</w:t>
      </w:r>
    </w:p>
    <w:p w:rsidR="001E13F3" w:rsidRDefault="00C1154F" w:rsidP="00EB2199">
      <w:pPr>
        <w:pStyle w:val="ItemStep"/>
        <w:numPr>
          <w:ilvl w:val="0"/>
          <w:numId w:val="149"/>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49"/>
        </w:numPr>
      </w:pPr>
      <w:r>
        <w:t>Import the key table of the Kerberos domain controller.</w:t>
      </w:r>
    </w:p>
    <w:p w:rsidR="001E13F3" w:rsidRDefault="00C1154F">
      <w:pPr>
        <w:pStyle w:val="ItemlistTextTD"/>
      </w:pPr>
      <w:r>
        <w:t xml:space="preserve"> PS C:\&gt; </w:t>
      </w:r>
      <w:r>
        <w:rPr>
          <w:b/>
        </w:rPr>
        <w:t>$result = Import-iBMCKerberosControllerKeyTable -Session $session -Id 1 -KeyTable "C:\Users\test\Desktop\iBMC1021.keytab"</w:t>
      </w:r>
      <w:r>
        <w:t xml:space="preserve"> </w:t>
      </w:r>
      <w:r>
        <w:br/>
        <w:t xml:space="preserve"> PS C:\&gt; </w:t>
      </w:r>
      <w:r>
        <w:rPr>
          <w:b/>
        </w:rPr>
        <w:t>$result</w:t>
      </w:r>
      <w:r>
        <w:t xml:space="preserve"> </w:t>
      </w:r>
      <w:r>
        <w:br/>
        <w:t xml:space="preserve"> </w:t>
      </w:r>
      <w:r>
        <w:br/>
        <w:t xml:space="preserve">Host              : 192.168.1.1 </w:t>
      </w:r>
      <w:r>
        <w:br/>
        <w:t xml:space="preserve">MessageId         : iBMC.1.0.KRBKeytabUploadSuccess </w:t>
      </w:r>
      <w:r>
        <w:br/>
        <w:t xml:space="preserve">RelatedProperties : {} </w:t>
      </w:r>
      <w:r>
        <w:br/>
        <w:t xml:space="preserve">Message           : The Kerberos key table is uploaded successfully. </w:t>
      </w:r>
      <w:r>
        <w:br/>
        <w:t xml:space="preserve">MessageArgs       : {} </w:t>
      </w:r>
      <w:r>
        <w:br/>
        <w:t xml:space="preserve">Severity          : OK </w:t>
      </w:r>
      <w:r>
        <w:br/>
        <w:t>Resolution        : None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MessageId</w:t>
            </w:r>
          </w:p>
        </w:tc>
        <w:tc>
          <w:tcPr>
            <w:tcW w:w="3583" w:type="pct"/>
            <w:tcBorders>
              <w:top w:val="single" w:sz="6" w:space="0" w:color="000000"/>
              <w:bottom w:val="single" w:sz="6" w:space="0" w:color="000000"/>
            </w:tcBorders>
            <w:shd w:val="clear" w:color="auto" w:fill="auto"/>
          </w:tcPr>
          <w:p w:rsidR="001E13F3" w:rsidRDefault="00C1154F">
            <w:pPr>
              <w:pStyle w:val="TableText"/>
            </w:pPr>
            <w:r>
              <w:t>Message ID</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RelatedProperties</w:t>
            </w:r>
          </w:p>
        </w:tc>
        <w:tc>
          <w:tcPr>
            <w:tcW w:w="3583" w:type="pct"/>
            <w:tcBorders>
              <w:top w:val="single" w:sz="6" w:space="0" w:color="000000"/>
              <w:bottom w:val="single" w:sz="6" w:space="0" w:color="000000"/>
            </w:tcBorders>
            <w:shd w:val="clear" w:color="auto" w:fill="auto"/>
          </w:tcPr>
          <w:p w:rsidR="001E13F3" w:rsidRDefault="00C1154F">
            <w:pPr>
              <w:pStyle w:val="TableText"/>
            </w:pPr>
            <w:r>
              <w:t>Properties related to the message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Message</w:t>
            </w:r>
          </w:p>
        </w:tc>
        <w:tc>
          <w:tcPr>
            <w:tcW w:w="3583" w:type="pct"/>
            <w:tcBorders>
              <w:top w:val="single" w:sz="6" w:space="0" w:color="000000"/>
              <w:bottom w:val="single" w:sz="6" w:space="0" w:color="000000"/>
            </w:tcBorders>
            <w:shd w:val="clear" w:color="auto" w:fill="auto"/>
          </w:tcPr>
          <w:p w:rsidR="001E13F3" w:rsidRDefault="00C1154F">
            <w:pPr>
              <w:pStyle w:val="TableText"/>
            </w:pPr>
            <w:r>
              <w:t>Message content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MessageArgs</w:t>
            </w:r>
          </w:p>
        </w:tc>
        <w:tc>
          <w:tcPr>
            <w:tcW w:w="3583" w:type="pct"/>
            <w:tcBorders>
              <w:top w:val="single" w:sz="6" w:space="0" w:color="000000"/>
              <w:bottom w:val="single" w:sz="6" w:space="0" w:color="000000"/>
            </w:tcBorders>
            <w:shd w:val="clear" w:color="auto" w:fill="auto"/>
          </w:tcPr>
          <w:p w:rsidR="001E13F3" w:rsidRDefault="00C1154F">
            <w:pPr>
              <w:pStyle w:val="TableText"/>
            </w:pPr>
            <w:r>
              <w:t>Message arguments</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Severity</w:t>
            </w:r>
          </w:p>
        </w:tc>
        <w:tc>
          <w:tcPr>
            <w:tcW w:w="3583" w:type="pct"/>
            <w:tcBorders>
              <w:top w:val="single" w:sz="6" w:space="0" w:color="000000"/>
              <w:bottom w:val="single" w:sz="6" w:space="0" w:color="000000"/>
            </w:tcBorders>
            <w:shd w:val="clear" w:color="auto" w:fill="auto"/>
          </w:tcPr>
          <w:p w:rsidR="001E13F3" w:rsidRDefault="00C1154F">
            <w:pPr>
              <w:pStyle w:val="TableText"/>
            </w:pPr>
            <w:r>
              <w:t xml:space="preserve">Severity, which can be </w:t>
            </w:r>
            <w:r w:rsidRPr="00EB2199">
              <w:rPr>
                <w:b/>
              </w:rPr>
              <w:t>OK</w:t>
            </w:r>
            <w:r>
              <w:t xml:space="preserve">, </w:t>
            </w:r>
            <w:r w:rsidRPr="00EB2199">
              <w:rPr>
                <w:b/>
              </w:rPr>
              <w:t>Warning</w:t>
            </w:r>
            <w:r>
              <w:t xml:space="preserve">, or </w:t>
            </w:r>
            <w:r w:rsidRPr="00EB2199">
              <w:rPr>
                <w:b/>
              </w:rPr>
              <w:t>Critical</w:t>
            </w:r>
            <w:r>
              <w: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Resolution</w:t>
            </w:r>
          </w:p>
        </w:tc>
        <w:tc>
          <w:tcPr>
            <w:tcW w:w="3583" w:type="pct"/>
            <w:tcBorders>
              <w:top w:val="single" w:sz="6" w:space="0" w:color="000000"/>
              <w:bottom w:val="single" w:sz="6" w:space="0" w:color="000000"/>
            </w:tcBorders>
            <w:shd w:val="clear" w:color="auto" w:fill="auto"/>
          </w:tcPr>
          <w:p w:rsidR="001E13F3" w:rsidRDefault="00C1154F">
            <w:pPr>
              <w:pStyle w:val="TableText"/>
            </w:pPr>
            <w:r>
              <w:t>Solution</w:t>
            </w:r>
          </w:p>
        </w:tc>
      </w:tr>
    </w:tbl>
    <w:p w:rsidR="001E13F3" w:rsidRDefault="001E13F3"/>
    <w:p w:rsidR="001E13F3" w:rsidRDefault="00C1154F">
      <w:pPr>
        <w:pStyle w:val="21"/>
      </w:pPr>
      <w:bookmarkStart w:id="341" w:name="_EN-US_TOPIC_0000001137285165"/>
      <w:bookmarkStart w:id="342" w:name="_EN-US_TOPIC_0000001137285165-chtext"/>
      <w:bookmarkStart w:id="343" w:name="_Toc96528830"/>
      <w:bookmarkEnd w:id="341"/>
      <w:r>
        <w:t>Querying a Diagnostic Service Resource</w:t>
      </w:r>
      <w:bookmarkEnd w:id="342"/>
      <w:bookmarkEnd w:id="343"/>
    </w:p>
    <w:p w:rsidR="001E13F3" w:rsidRDefault="00C1154F">
      <w:pPr>
        <w:pStyle w:val="BlockLabel"/>
      </w:pPr>
      <w:r>
        <w:t>Function</w:t>
      </w:r>
    </w:p>
    <w:p w:rsidR="001E13F3" w:rsidRDefault="00C1154F">
      <w:r>
        <w:t>This command is used to query the diagnostic service resource.</w:t>
      </w:r>
    </w:p>
    <w:p w:rsidR="001E13F3" w:rsidRDefault="00C1154F">
      <w:pPr>
        <w:pStyle w:val="BlockLabel"/>
      </w:pPr>
      <w:r>
        <w:t>Format</w:t>
      </w:r>
    </w:p>
    <w:p w:rsidR="001E13F3" w:rsidRDefault="00C1154F">
      <w:r>
        <w:rPr>
          <w:b/>
        </w:rPr>
        <w:t>Get-iBMCDiagnosticService -Session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iBMC V550 or later is required.</w:t>
      </w:r>
    </w:p>
    <w:p w:rsidR="001E13F3" w:rsidRDefault="00C1154F">
      <w:pPr>
        <w:pStyle w:val="BlockLabel"/>
      </w:pPr>
      <w:r>
        <w:t>Example</w:t>
      </w:r>
    </w:p>
    <w:p w:rsidR="001E13F3" w:rsidRDefault="00C1154F" w:rsidP="00EB2199">
      <w:pPr>
        <w:pStyle w:val="ItemStep"/>
        <w:numPr>
          <w:ilvl w:val="0"/>
          <w:numId w:val="150"/>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0"/>
        </w:numPr>
      </w:pPr>
      <w:r>
        <w:t>Query the diagnostic service resource.</w:t>
      </w:r>
    </w:p>
    <w:p w:rsidR="001E13F3" w:rsidRDefault="00C1154F">
      <w:pPr>
        <w:pStyle w:val="ItemlistTextTD"/>
      </w:pPr>
      <w:r>
        <w:t xml:space="preserve"> PS C:\&gt; </w:t>
      </w:r>
      <w:r>
        <w:rPr>
          <w:b/>
        </w:rPr>
        <w:t>$DiagnosticServices = Get-iBMCDiagnosticService -Session $session</w:t>
      </w:r>
      <w:r>
        <w:t xml:space="preserve"> </w:t>
      </w:r>
      <w:r>
        <w:br/>
        <w:t xml:space="preserve"> PS C:\&gt; </w:t>
      </w:r>
      <w:r>
        <w:rPr>
          <w:b/>
        </w:rPr>
        <w:t>$DiagnosticServices</w:t>
      </w:r>
      <w:r>
        <w:t xml:space="preserve"> </w:t>
      </w:r>
      <w:r>
        <w:br/>
        <w:t xml:space="preserve"> </w:t>
      </w:r>
      <w:r>
        <w:br/>
        <w:t xml:space="preserve"> Host                  : 10.1.1.2 </w:t>
      </w:r>
      <w:r>
        <w:br/>
        <w:t xml:space="preserve"> VideoRecordingEnabled : True </w:t>
      </w:r>
      <w:r>
        <w:br/>
        <w:t xml:space="preserve"> ScreenShotEnabled     : True </w:t>
      </w:r>
      <w:r>
        <w:br/>
        <w:t xml:space="preserve"> BlackBoxEnabled       : True </w:t>
      </w:r>
      <w:r>
        <w:br/>
        <w:t xml:space="preserve"> SerialPortDataEnabled : True </w:t>
      </w:r>
      <w:r>
        <w:br/>
        <w:t xml:space="preserve"> VideoPlaybackConnNum  : 0 </w:t>
      </w:r>
      <w:r>
        <w:br/>
        <w:t xml:space="preserve"> VideoRecordInfo       : {$null, @{VideoSizeByte=324404; CreateTime=2021-02-23 13:22:21}, @{VideoSizeByte=606024; Cr </w:t>
      </w:r>
      <w:r>
        <w:br/>
        <w:t xml:space="preserve">    eateTime=2021-02-26 07:21:07}} </w:t>
      </w:r>
      <w:r>
        <w:br/>
        <w:t xml:space="preserve"> ScreenShotCreateTime  : {2021-02-26 07:20:44, 2021-02-26 07:08:48, 2021-02-26 07:09:11, $null}</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VideoRecordingEnabled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Status of the recording function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ScreenShotEnabled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Status of the last-screen screenshot function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BlackBoxEnabled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Status of the black box function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SerialPortDataEnabled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Status of the function of recording system serial port data</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VideoPlaybackConnNum</w:t>
            </w:r>
          </w:p>
        </w:tc>
        <w:tc>
          <w:tcPr>
            <w:tcW w:w="3583" w:type="pct"/>
            <w:tcBorders>
              <w:top w:val="single" w:sz="6" w:space="0" w:color="000000"/>
              <w:bottom w:val="single" w:sz="6" w:space="0" w:color="000000"/>
            </w:tcBorders>
            <w:shd w:val="clear" w:color="auto" w:fill="auto"/>
          </w:tcPr>
          <w:p w:rsidR="001E13F3" w:rsidRDefault="00C1154F">
            <w:pPr>
              <w:pStyle w:val="TableText"/>
            </w:pPr>
            <w:r>
              <w:t>Number of recording playback channels</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VideoRecordInfo</w:t>
            </w:r>
          </w:p>
        </w:tc>
        <w:tc>
          <w:tcPr>
            <w:tcW w:w="3583" w:type="pct"/>
            <w:tcBorders>
              <w:top w:val="single" w:sz="6" w:space="0" w:color="000000"/>
              <w:bottom w:val="single" w:sz="6" w:space="0" w:color="000000"/>
            </w:tcBorders>
            <w:shd w:val="clear" w:color="auto" w:fill="auto"/>
          </w:tcPr>
          <w:p w:rsidR="001E13F3" w:rsidRDefault="00C1154F">
            <w:pPr>
              <w:pStyle w:val="TableText"/>
            </w:pPr>
            <w:r>
              <w:t>Recording information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ScreenShotCreateTime</w:t>
            </w:r>
          </w:p>
        </w:tc>
        <w:tc>
          <w:tcPr>
            <w:tcW w:w="3583" w:type="pct"/>
            <w:tcBorders>
              <w:top w:val="single" w:sz="6" w:space="0" w:color="000000"/>
              <w:bottom w:val="single" w:sz="6" w:space="0" w:color="000000"/>
            </w:tcBorders>
            <w:shd w:val="clear" w:color="auto" w:fill="auto"/>
          </w:tcPr>
          <w:p w:rsidR="001E13F3" w:rsidRDefault="00C1154F">
            <w:pPr>
              <w:pStyle w:val="TableText"/>
            </w:pPr>
            <w:r>
              <w:t>Screenshot creation time</w:t>
            </w:r>
          </w:p>
        </w:tc>
      </w:tr>
    </w:tbl>
    <w:p w:rsidR="001E13F3" w:rsidRDefault="001E13F3"/>
    <w:p w:rsidR="001E13F3" w:rsidRDefault="00C1154F">
      <w:pPr>
        <w:pStyle w:val="21"/>
      </w:pPr>
      <w:bookmarkStart w:id="344" w:name="_EN-US_TOPIC_0000001137285211"/>
      <w:bookmarkStart w:id="345" w:name="_EN-US_TOPIC_0000001137285211-chtext"/>
      <w:bookmarkStart w:id="346" w:name="_Toc96528831"/>
      <w:bookmarkEnd w:id="344"/>
      <w:r>
        <w:lastRenderedPageBreak/>
        <w:t>Modifying Diagnostic Service Resource Information</w:t>
      </w:r>
      <w:bookmarkEnd w:id="345"/>
      <w:bookmarkEnd w:id="346"/>
    </w:p>
    <w:p w:rsidR="001E13F3" w:rsidRDefault="00C1154F">
      <w:pPr>
        <w:pStyle w:val="BlockLabel"/>
      </w:pPr>
      <w:r>
        <w:t>Function</w:t>
      </w:r>
    </w:p>
    <w:p w:rsidR="001E13F3" w:rsidRDefault="00C1154F">
      <w:r>
        <w:t>This command is used to modify diagnostic service resource information.</w:t>
      </w:r>
    </w:p>
    <w:p w:rsidR="001E13F3" w:rsidRDefault="00C1154F">
      <w:pPr>
        <w:pStyle w:val="BlockLabel"/>
      </w:pPr>
      <w:r>
        <w:t>Format</w:t>
      </w:r>
    </w:p>
    <w:p w:rsidR="001E13F3" w:rsidRDefault="00C1154F">
      <w:r>
        <w:rPr>
          <w:b/>
        </w:rPr>
        <w:t>Set-iBMCDiagnosticService</w:t>
      </w:r>
      <w:r>
        <w:t xml:space="preserve"> </w:t>
      </w:r>
      <w:r>
        <w:rPr>
          <w:b/>
        </w:rPr>
        <w:t>-Session</w:t>
      </w:r>
      <w:r>
        <w:t xml:space="preserve"> </w:t>
      </w:r>
      <w:r>
        <w:rPr>
          <w:i/>
        </w:rPr>
        <w:t>&lt;$session&gt;</w:t>
      </w:r>
      <w:r>
        <w:t xml:space="preserve"> </w:t>
      </w:r>
      <w:r>
        <w:rPr>
          <w:b/>
        </w:rPr>
        <w:t xml:space="preserve">-VideoRecordingEnabled </w:t>
      </w:r>
      <w:r>
        <w:rPr>
          <w:i/>
        </w:rPr>
        <w:t>&lt;VideoRecordingEnabled&gt;</w:t>
      </w:r>
      <w:r>
        <w:t xml:space="preserve"> </w:t>
      </w:r>
      <w:r>
        <w:rPr>
          <w:b/>
        </w:rPr>
        <w:t>-ScreenShotEnabled</w:t>
      </w:r>
      <w:r>
        <w:t xml:space="preserve"> </w:t>
      </w:r>
      <w:r>
        <w:rPr>
          <w:i/>
        </w:rPr>
        <w:t>&lt;ScreenShotEnabled&gt;</w:t>
      </w:r>
      <w:r>
        <w:t xml:space="preserve"> </w:t>
      </w:r>
      <w:r>
        <w:rPr>
          <w:b/>
        </w:rPr>
        <w:t>-BlackBoxEnabled</w:t>
      </w:r>
      <w:r>
        <w:t xml:space="preserve"> </w:t>
      </w:r>
      <w:r>
        <w:rPr>
          <w:i/>
        </w:rPr>
        <w:t>&lt;BlackBoxEnabled&gt;</w:t>
      </w:r>
      <w:r>
        <w:t xml:space="preserve"> </w:t>
      </w:r>
      <w:r>
        <w:rPr>
          <w:b/>
        </w:rPr>
        <w:t>-SerialPortDataEnabled</w:t>
      </w:r>
      <w:r>
        <w:t xml:space="preserve"> </w:t>
      </w:r>
      <w:r>
        <w:rPr>
          <w:i/>
        </w:rPr>
        <w:t>&lt;SerialPortDataEnabled&gt;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569"/>
        <w:gridCol w:w="3705"/>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6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23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2333"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&lt;VideoRecordingEnabled&gt;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recording function.</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w:t>
            </w:r>
            <w:r w:rsidRPr="00EB2199">
              <w:rPr>
                <w:b/>
              </w:rPr>
              <w:t>1</w:t>
            </w:r>
            <w:r>
              <w:t>: enable the recording function.</w:t>
            </w:r>
          </w:p>
          <w:p w:rsidR="001E13F3" w:rsidRDefault="00C1154F">
            <w:pPr>
              <w:pStyle w:val="ItemListinTable"/>
            </w:pPr>
            <w:r w:rsidRPr="00EB2199">
              <w:rPr>
                <w:b/>
              </w:rPr>
              <w:t>$false</w:t>
            </w:r>
            <w:r>
              <w:t>/</w:t>
            </w:r>
            <w:r w:rsidRPr="00EB2199">
              <w:rPr>
                <w:b/>
              </w:rPr>
              <w:t>0</w:t>
            </w:r>
            <w:r>
              <w:t>: disable the recording function.</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&lt;ScreenShotEnabled&gt;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last-screen screenshot function.</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w:t>
            </w:r>
            <w:r w:rsidRPr="00EB2199">
              <w:rPr>
                <w:b/>
              </w:rPr>
              <w:t>1</w:t>
            </w:r>
            <w:r>
              <w:t>: enable this function.</w:t>
            </w:r>
          </w:p>
          <w:p w:rsidR="001E13F3" w:rsidRDefault="00C1154F">
            <w:pPr>
              <w:pStyle w:val="ItemListinTable"/>
            </w:pPr>
            <w:r w:rsidRPr="00EB2199">
              <w:rPr>
                <w:b/>
              </w:rPr>
              <w:t>$false</w:t>
            </w:r>
            <w:r>
              <w:t>/</w:t>
            </w:r>
            <w:r w:rsidRPr="00EB2199">
              <w:rPr>
                <w:b/>
              </w:rPr>
              <w:t>0</w:t>
            </w:r>
            <w:r>
              <w:t>: disable this function.</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&lt;BlackBoxEnabled&gt;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black box function.</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w:t>
            </w:r>
            <w:r w:rsidRPr="00EB2199">
              <w:rPr>
                <w:b/>
              </w:rPr>
              <w:t>1</w:t>
            </w:r>
            <w:r>
              <w:t>: enable this function.</w:t>
            </w:r>
          </w:p>
          <w:p w:rsidR="001E13F3" w:rsidRDefault="00C1154F">
            <w:pPr>
              <w:pStyle w:val="ItemListinTable"/>
            </w:pPr>
            <w:r w:rsidRPr="00EB2199">
              <w:rPr>
                <w:b/>
              </w:rPr>
              <w:t>$false</w:t>
            </w:r>
            <w:r>
              <w:t>/</w:t>
            </w:r>
            <w:r w:rsidRPr="00EB2199">
              <w:rPr>
                <w:b/>
              </w:rPr>
              <w:t>0</w:t>
            </w:r>
            <w:r>
              <w:t>: disable this function.</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&lt;SerialPortDataEnabled&gt;</w:t>
            </w:r>
          </w:p>
        </w:tc>
        <w:tc>
          <w:tcPr>
            <w:tcW w:w="161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(Optional) Whether to enable the function of recording system serial port data.</w:t>
            </w:r>
          </w:p>
        </w:tc>
        <w:tc>
          <w:tcPr>
            <w:tcW w:w="2333" w:type="pct"/>
            <w:tcBorders>
              <w:top w:val="single" w:sz="6" w:space="0" w:color="000000"/>
              <w:bottom w:val="single" w:sz="6" w:space="0" w:color="000000"/>
            </w:tcBorders>
            <w:shd w:val="clear" w:color="auto" w:fill="auto"/>
          </w:tcPr>
          <w:p w:rsidR="001E13F3" w:rsidRDefault="00C1154F">
            <w:pPr>
              <w:pStyle w:val="ItemListinTable"/>
            </w:pPr>
            <w:r w:rsidRPr="00EB2199">
              <w:rPr>
                <w:b/>
              </w:rPr>
              <w:t>$true</w:t>
            </w:r>
            <w:r>
              <w:t>/</w:t>
            </w:r>
            <w:r w:rsidRPr="00EB2199">
              <w:rPr>
                <w:b/>
              </w:rPr>
              <w:t>1</w:t>
            </w:r>
            <w:r>
              <w:t>: enable this function.</w:t>
            </w:r>
          </w:p>
          <w:p w:rsidR="001E13F3" w:rsidRDefault="00C1154F">
            <w:pPr>
              <w:pStyle w:val="ItemListinTable"/>
            </w:pPr>
            <w:r w:rsidRPr="00EB2199">
              <w:rPr>
                <w:b/>
              </w:rPr>
              <w:t>$false</w:t>
            </w:r>
            <w:r>
              <w:t>/</w:t>
            </w:r>
            <w:r w:rsidRPr="00EB2199">
              <w:rPr>
                <w:b/>
              </w:rPr>
              <w:t>0</w:t>
            </w:r>
            <w:r>
              <w:t>: disable this function.</w:t>
            </w:r>
          </w:p>
        </w:tc>
      </w:tr>
    </w:tbl>
    <w:p w:rsidR="001E13F3" w:rsidRDefault="001E13F3"/>
    <w:p w:rsidR="001E13F3" w:rsidRDefault="00C1154F">
      <w:pPr>
        <w:pStyle w:val="BlockLabel"/>
      </w:pPr>
      <w:r>
        <w:t>Usage Guidelines</w:t>
      </w:r>
    </w:p>
    <w:p w:rsidR="001E13F3" w:rsidRDefault="00C1154F">
      <w:r>
        <w:t>iBMC V550 or later is required.</w:t>
      </w:r>
    </w:p>
    <w:p w:rsidR="001E13F3" w:rsidRDefault="00C1154F">
      <w:pPr>
        <w:pStyle w:val="BlockLabel"/>
      </w:pPr>
      <w:r>
        <w:t>Example</w:t>
      </w:r>
    </w:p>
    <w:p w:rsidR="001E13F3" w:rsidRDefault="00C1154F" w:rsidP="00EB2199">
      <w:pPr>
        <w:pStyle w:val="ItemStep"/>
        <w:numPr>
          <w:ilvl w:val="0"/>
          <w:numId w:val="151"/>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1"/>
        </w:numPr>
      </w:pPr>
      <w:r>
        <w:t>Configure diagnosis service resources.</w:t>
      </w:r>
    </w:p>
    <w:p w:rsidR="001E13F3" w:rsidRDefault="00C1154F">
      <w:pPr>
        <w:pStyle w:val="ItemlistTextTD"/>
      </w:pPr>
      <w:r>
        <w:t xml:space="preserve">PS C:\&gt; </w:t>
      </w:r>
      <w:r>
        <w:rPr>
          <w:b/>
        </w:rPr>
        <w:t>Set-iBMCDiagnosticService -Session $session -VideoRecordingEnabled $true -ScreenShotEnabled $true -BlackBoxEnabled $true -SerialPortDataEnabled $true</w:t>
      </w:r>
    </w:p>
    <w:p w:rsidR="001E13F3" w:rsidRDefault="00C1154F">
      <w:pPr>
        <w:pStyle w:val="21"/>
      </w:pPr>
      <w:bookmarkStart w:id="347" w:name="_EN-US_TOPIC_0000001137285037"/>
      <w:bookmarkStart w:id="348" w:name="_EN-US_TOPIC_0000001137285037-chtext"/>
      <w:bookmarkStart w:id="349" w:name="_Toc96528832"/>
      <w:bookmarkEnd w:id="347"/>
      <w:r>
        <w:lastRenderedPageBreak/>
        <w:t>General Interface</w:t>
      </w:r>
      <w:bookmarkEnd w:id="348"/>
      <w:bookmarkEnd w:id="349"/>
    </w:p>
    <w:p w:rsidR="001E13F3" w:rsidRDefault="00C1154F">
      <w:pPr>
        <w:pStyle w:val="BlockLabel"/>
      </w:pPr>
      <w:r>
        <w:t>Function</w:t>
      </w:r>
    </w:p>
    <w:p w:rsidR="001E13F3" w:rsidRDefault="00C1154F">
      <w:r>
        <w:t>Provide a general interface.</w:t>
      </w:r>
    </w:p>
    <w:p w:rsidR="001E13F3" w:rsidRDefault="00C1154F">
      <w:pPr>
        <w:pStyle w:val="BlockLabel"/>
      </w:pPr>
      <w:r>
        <w:t>Format</w:t>
      </w:r>
    </w:p>
    <w:p w:rsidR="001E13F3" w:rsidRDefault="00C1154F">
      <w:r>
        <w:rPr>
          <w:b/>
        </w:rPr>
        <w:t>Invoke-iBMCGeneralCall -Session</w:t>
      </w:r>
      <w:r>
        <w:t xml:space="preserve"> </w:t>
      </w:r>
      <w:r>
        <w:rPr>
          <w:i/>
        </w:rPr>
        <w:t>&lt;$session&gt;</w:t>
      </w:r>
      <w:r>
        <w:t xml:space="preserve"> </w:t>
      </w:r>
      <w:r>
        <w:rPr>
          <w:b/>
        </w:rPr>
        <w:t xml:space="preserve">-url </w:t>
      </w:r>
      <w:r>
        <w:rPr>
          <w:i/>
        </w:rPr>
        <w:t>&lt;url&gt;</w:t>
      </w:r>
      <w:r>
        <w:t xml:space="preserve"> </w:t>
      </w:r>
      <w:r>
        <w:rPr>
          <w:b/>
        </w:rPr>
        <w:t>-method</w:t>
      </w:r>
      <w:r>
        <w:t xml:space="preserve"> </w:t>
      </w:r>
      <w:r>
        <w:rPr>
          <w:i/>
        </w:rPr>
        <w:t>&lt;method&gt;</w:t>
      </w:r>
      <w:r>
        <w:t xml:space="preserve"> </w:t>
      </w:r>
      <w:r>
        <w:rPr>
          <w:b/>
        </w:rPr>
        <w:t xml:space="preserve">-ContentType </w:t>
      </w:r>
      <w:r>
        <w:t xml:space="preserve">&lt;contentType&gt; </w:t>
      </w:r>
      <w:r>
        <w:rPr>
          <w:b/>
        </w:rPr>
        <w:t>-Payload</w:t>
      </w:r>
      <w:r>
        <w:t xml:space="preserve"> </w:t>
      </w:r>
      <w:r>
        <w:rPr>
          <w:i/>
        </w:rPr>
        <w:t>&lt;payload&gt;</w:t>
      </w:r>
      <w:r>
        <w:t xml:space="preserve"> </w:t>
      </w:r>
      <w:r>
        <w:rPr>
          <w:b/>
        </w:rPr>
        <w:t>-file</w:t>
      </w:r>
      <w:r>
        <w:t xml:space="preserve"> </w:t>
      </w:r>
      <w:r>
        <w:rPr>
          <w:i/>
        </w:rPr>
        <w:t>&lt;filePath&gt;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5"/>
        <w:gridCol w:w="4809"/>
        <w:gridCol w:w="146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30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92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Value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session. This parameter is mandatory.</w:t>
            </w:r>
          </w:p>
        </w:tc>
        <w:tc>
          <w:tcPr>
            <w:tcW w:w="9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&lt;url&gt;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URL of a request. This parameter is mandatory.</w:t>
            </w:r>
          </w:p>
        </w:tc>
        <w:tc>
          <w:tcPr>
            <w:tcW w:w="9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&lt;method&gt;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type of a request. This parameter is mandatory.</w:t>
            </w:r>
          </w:p>
        </w:tc>
        <w:tc>
          <w:tcPr>
            <w:tcW w:w="922" w:type="pct"/>
            <w:tcBorders>
              <w:top w:val="single" w:sz="6" w:space="0" w:color="000000"/>
              <w:bottom w:val="single" w:sz="6" w:space="0" w:color="000000"/>
            </w:tcBorders>
            <w:shd w:val="clear" w:color="auto" w:fill="auto"/>
          </w:tcPr>
          <w:p w:rsidR="001E13F3" w:rsidRDefault="00C1154F">
            <w:pPr>
              <w:pStyle w:val="ItemListinTable"/>
            </w:pPr>
            <w:r>
              <w:t>patch</w:t>
            </w:r>
          </w:p>
          <w:p w:rsidR="001E13F3" w:rsidRDefault="00C1154F">
            <w:pPr>
              <w:pStyle w:val="ItemListinTable"/>
            </w:pPr>
            <w:r>
              <w:t>post</w:t>
            </w:r>
          </w:p>
          <w:p w:rsidR="001E13F3" w:rsidRDefault="00C1154F">
            <w:pPr>
              <w:pStyle w:val="ItemListinTable"/>
            </w:pPr>
            <w:r>
              <w:t>get</w:t>
            </w:r>
          </w:p>
          <w:p w:rsidR="001E13F3" w:rsidRDefault="00C1154F">
            <w:pPr>
              <w:pStyle w:val="ItemListinTable"/>
            </w:pPr>
            <w:r>
              <w:t>delete</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&lt;contentType&gt;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format of a request message. This parameter is mandatory.</w:t>
            </w:r>
          </w:p>
        </w:tc>
        <w:tc>
          <w:tcPr>
            <w:tcW w:w="922" w:type="pct"/>
            <w:tcBorders>
              <w:top w:val="single" w:sz="6" w:space="0" w:color="000000"/>
              <w:bottom w:val="single" w:sz="6" w:space="0" w:color="000000"/>
            </w:tcBorders>
            <w:shd w:val="clear" w:color="auto" w:fill="auto"/>
          </w:tcPr>
          <w:p w:rsidR="001E13F3" w:rsidRDefault="00C1154F">
            <w:pPr>
              <w:pStyle w:val="ItemListinTable"/>
            </w:pPr>
            <w:r>
              <w:t>Form</w:t>
            </w:r>
          </w:p>
          <w:p w:rsidR="001E13F3" w:rsidRDefault="00C1154F">
            <w:pPr>
              <w:pStyle w:val="ItemListinTable"/>
            </w:pPr>
            <w:r>
              <w:t>Json</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&lt;payload&gt;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message body of a request, which is a hash table array.</w:t>
            </w:r>
          </w:p>
          <w:p w:rsidR="001E13F3" w:rsidRDefault="00C1154F">
            <w:pPr>
              <w:pStyle w:val="ItemListinTable"/>
            </w:pPr>
            <w:r>
              <w:t xml:space="preserve">This parameter is mandatory when the request type is </w:t>
            </w:r>
            <w:r w:rsidRPr="00EB2199">
              <w:rPr>
                <w:b/>
              </w:rPr>
              <w:t>post</w:t>
            </w:r>
            <w:r>
              <w:t xml:space="preserve"> or </w:t>
            </w:r>
            <w:r w:rsidRPr="00EB2199">
              <w:rPr>
                <w:b/>
              </w:rPr>
              <w:t>patch</w:t>
            </w:r>
            <w:r>
              <w:t xml:space="preserve">. You can set either </w:t>
            </w:r>
            <w:r w:rsidRPr="00EB2199">
              <w:rPr>
                <w:i/>
              </w:rPr>
              <w:t>&lt;payload&gt;</w:t>
            </w:r>
            <w:r>
              <w:t xml:space="preserve"> or </w:t>
            </w:r>
            <w:r w:rsidRPr="00EB2199">
              <w:rPr>
                <w:i/>
              </w:rPr>
              <w:t>&lt;filePath&gt;</w:t>
            </w:r>
            <w:r>
              <w:t>.</w:t>
            </w:r>
          </w:p>
          <w:p w:rsidR="001E13F3" w:rsidRDefault="00C1154F">
            <w:pPr>
              <w:pStyle w:val="ItemListinTable"/>
            </w:pPr>
            <w:r>
              <w:t xml:space="preserve">This parameter is optional when the request type is </w:t>
            </w:r>
            <w:r w:rsidRPr="00EB2199">
              <w:rPr>
                <w:b/>
              </w:rPr>
              <w:t>get</w:t>
            </w:r>
            <w:r>
              <w:t xml:space="preserve"> or </w:t>
            </w:r>
            <w:r w:rsidRPr="00EB2199">
              <w:rPr>
                <w:b/>
              </w:rPr>
              <w:t>delete</w:t>
            </w:r>
            <w:r>
              <w:t>.</w:t>
            </w:r>
          </w:p>
        </w:tc>
        <w:tc>
          <w:tcPr>
            <w:tcW w:w="922"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&lt;filePath&gt;</w:t>
            </w:r>
          </w:p>
        </w:tc>
        <w:tc>
          <w:tcPr>
            <w:tcW w:w="302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Specifies the local path for a response. JSON files or other files are supported.</w:t>
            </w:r>
          </w:p>
          <w:p w:rsidR="001E13F3" w:rsidRDefault="00C1154F">
            <w:pPr>
              <w:pStyle w:val="ItemListinTable"/>
            </w:pPr>
            <w:r>
              <w:t xml:space="preserve">This parameter is mandatory when the request type is </w:t>
            </w:r>
            <w:r w:rsidRPr="00EB2199">
              <w:rPr>
                <w:b/>
              </w:rPr>
              <w:t>post</w:t>
            </w:r>
            <w:r>
              <w:t xml:space="preserve"> or </w:t>
            </w:r>
            <w:r w:rsidRPr="00EB2199">
              <w:rPr>
                <w:b/>
              </w:rPr>
              <w:t>patch</w:t>
            </w:r>
            <w:r>
              <w:t xml:space="preserve">. You can set either </w:t>
            </w:r>
            <w:r w:rsidRPr="00EB2199">
              <w:rPr>
                <w:i/>
              </w:rPr>
              <w:t>&lt;payload&gt;</w:t>
            </w:r>
            <w:r>
              <w:t xml:space="preserve"> or </w:t>
            </w:r>
            <w:r w:rsidRPr="00EB2199">
              <w:rPr>
                <w:i/>
              </w:rPr>
              <w:t>&lt;filePath&gt;</w:t>
            </w:r>
            <w:r>
              <w:t>.</w:t>
            </w:r>
          </w:p>
          <w:p w:rsidR="001E13F3" w:rsidRDefault="00C1154F">
            <w:pPr>
              <w:pStyle w:val="ItemListinTable"/>
            </w:pPr>
            <w:r>
              <w:t xml:space="preserve">This parameter is optional when the request type is </w:t>
            </w:r>
            <w:r w:rsidRPr="00EB2199">
              <w:rPr>
                <w:b/>
              </w:rPr>
              <w:t>get</w:t>
            </w:r>
            <w:r>
              <w:t xml:space="preserve"> or </w:t>
            </w:r>
            <w:r w:rsidRPr="00EB2199">
              <w:rPr>
                <w:b/>
              </w:rPr>
              <w:t>delete</w:t>
            </w:r>
            <w:r>
              <w:t>.</w:t>
            </w:r>
          </w:p>
        </w:tc>
        <w:tc>
          <w:tcPr>
            <w:tcW w:w="922"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None</w:t>
      </w:r>
    </w:p>
    <w:p w:rsidR="001E13F3" w:rsidRDefault="00C1154F">
      <w:pPr>
        <w:pStyle w:val="BlockLabel"/>
      </w:pPr>
      <w:r>
        <w:t>Example</w:t>
      </w:r>
    </w:p>
    <w:p w:rsidR="001E13F3" w:rsidRDefault="00C1154F" w:rsidP="00EB2199">
      <w:pPr>
        <w:pStyle w:val="ItemStep"/>
        <w:numPr>
          <w:ilvl w:val="0"/>
          <w:numId w:val="152"/>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2"/>
        </w:numPr>
      </w:pPr>
      <w:r>
        <w:lastRenderedPageBreak/>
        <w:t>Provide a general interface.</w:t>
      </w:r>
    </w:p>
    <w:p w:rsidR="001E13F3" w:rsidRDefault="00C1154F">
      <w:pPr>
        <w:pStyle w:val="ItemlistTextTD"/>
      </w:pPr>
      <w:r>
        <w:t xml:space="preserve">PS C:\&gt; </w:t>
      </w:r>
      <w:r>
        <w:rPr>
          <w:b/>
        </w:rPr>
        <w:t>$System = Invoke-iBMCGeneralCall -Session $session -Url "/AccountService/KerberosService" -Method 'Get' -ContentType Json</w:t>
      </w:r>
      <w:r>
        <w:t xml:space="preserve"> </w:t>
      </w:r>
      <w:r>
        <w:br/>
        <w:t>PS C:\&gt;</w:t>
      </w:r>
      <w:r>
        <w:rPr>
          <w:b/>
        </w:rPr>
        <w:t xml:space="preserve"> $System</w:t>
      </w:r>
      <w:r>
        <w:t xml:space="preserve"> </w:t>
      </w:r>
      <w:r>
        <w:br/>
        <w:t xml:space="preserve"> </w:t>
      </w:r>
      <w:r>
        <w:br/>
        <w:t xml:space="preserve">Host                : 192.168.1.1 </w:t>
      </w:r>
      <w:r>
        <w:br/>
        <w:t xml:space="preserve">@odata.context      : /redfish/v1/$metadata#AccountService/KerberosService </w:t>
      </w:r>
      <w:r>
        <w:br/>
        <w:t xml:space="preserve">@odata.id           : /redfish/v1/AccountService/KerberosService </w:t>
      </w:r>
      <w:r>
        <w:br/>
        <w:t xml:space="preserve">@odata.type         : #HwKerberosService.v1_0_0.HwKerberosService </w:t>
      </w:r>
      <w:r>
        <w:br/>
        <w:t xml:space="preserve">Id                  : KerberosService </w:t>
      </w:r>
      <w:r>
        <w:br/>
        <w:t xml:space="preserve">Name                : Kerberos Service </w:t>
      </w:r>
      <w:r>
        <w:br/>
        <w:t xml:space="preserve">KerberosEnabled     : True </w:t>
      </w:r>
      <w:r>
        <w:br/>
        <w:t>KerberosControllers : @{@odata.id=/redfish/v1/AccountService/KerberosService/KerberosControllers}</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host.</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@odata.context</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OData information of a task service resource model.</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@odata.id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access path of the current task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@odata.type</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type of a task service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ID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name of a Kerberos resource.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KerberosEnabled</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enabling status of the Kerberos function.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KerberosControllers</w:t>
            </w:r>
          </w:p>
        </w:tc>
        <w:tc>
          <w:tcPr>
            <w:tcW w:w="3583" w:type="pct"/>
            <w:tcBorders>
              <w:top w:val="single" w:sz="6" w:space="0" w:color="000000"/>
              <w:bottom w:val="single" w:sz="6" w:space="0" w:color="000000"/>
            </w:tcBorders>
            <w:shd w:val="clear" w:color="auto" w:fill="auto"/>
          </w:tcPr>
          <w:p w:rsidR="001E13F3" w:rsidRDefault="00C1154F">
            <w:pPr>
              <w:pStyle w:val="TableText"/>
            </w:pPr>
            <w:r>
              <w:t>Specifies the address of a Kerberos domain controller. The value is as follows:</w:t>
            </w:r>
          </w:p>
          <w:p w:rsidR="001E13F3" w:rsidRDefault="00C1154F">
            <w:pPr>
              <w:pStyle w:val="ItemListinTable"/>
            </w:pPr>
            <w:r w:rsidRPr="00EB2199">
              <w:rPr>
                <w:b/>
              </w:rPr>
              <w:t>@odata.id</w:t>
            </w:r>
            <w:r>
              <w:t>: the domain controller path</w:t>
            </w:r>
          </w:p>
        </w:tc>
      </w:tr>
    </w:tbl>
    <w:p w:rsidR="001E13F3" w:rsidRDefault="001E13F3"/>
    <w:p w:rsidR="001E13F3" w:rsidRDefault="00C1154F">
      <w:pPr>
        <w:pStyle w:val="21"/>
      </w:pPr>
      <w:bookmarkStart w:id="350" w:name="_EN-US_TOPIC_0000001137285229"/>
      <w:bookmarkStart w:id="351" w:name="_EN-US_TOPIC_0000001137285229-chtext"/>
      <w:bookmarkStart w:id="352" w:name="_Toc96528833"/>
      <w:bookmarkEnd w:id="350"/>
      <w:r>
        <w:t>Importing the Root Certificate of a Remote HTTPS Server</w:t>
      </w:r>
      <w:bookmarkEnd w:id="351"/>
      <w:bookmarkEnd w:id="352"/>
    </w:p>
    <w:p w:rsidR="001E13F3" w:rsidRDefault="00C1154F">
      <w:pPr>
        <w:pStyle w:val="BlockLabel"/>
      </w:pPr>
      <w:r>
        <w:t>Function</w:t>
      </w:r>
    </w:p>
    <w:p w:rsidR="001E13F3" w:rsidRDefault="00C1154F">
      <w:r>
        <w:t xml:space="preserve">The root certificate of the remote HTTPS server can be imported to the local path, the </w:t>
      </w:r>
      <w:r>
        <w:rPr>
          <w:b/>
        </w:rPr>
        <w:t>tmp</w:t>
      </w:r>
      <w:r>
        <w:t xml:space="preserve"> directory of the iBMC, or the remote path.</w:t>
      </w:r>
    </w:p>
    <w:p w:rsidR="001E13F3" w:rsidRDefault="00C1154F">
      <w:pPr>
        <w:pStyle w:val="BlockLabel"/>
      </w:pPr>
      <w:r>
        <w:lastRenderedPageBreak/>
        <w:t>Format</w:t>
      </w:r>
    </w:p>
    <w:p w:rsidR="001E13F3" w:rsidRDefault="00C1154F">
      <w:r>
        <w:rPr>
          <w:b/>
        </w:rPr>
        <w:t>Import-iBMCRemoteHttpsServerRootCA</w:t>
      </w:r>
      <w:r>
        <w:t xml:space="preserve"> </w:t>
      </w:r>
      <w:r>
        <w:rPr>
          <w:b/>
        </w:rPr>
        <w:t>-Session</w:t>
      </w:r>
      <w:r>
        <w:t xml:space="preserve"> &lt;</w:t>
      </w:r>
      <w:r>
        <w:rPr>
          <w:i/>
        </w:rPr>
        <w:t xml:space="preserve">$session </w:t>
      </w:r>
      <w:r>
        <w:t xml:space="preserve">&gt; </w:t>
      </w:r>
      <w:r>
        <w:rPr>
          <w:b/>
        </w:rPr>
        <w:t xml:space="preserve">-CertPath </w:t>
      </w:r>
      <w:r>
        <w:rPr>
          <w:i/>
        </w:rPr>
        <w:t>&lt;CertPath&gt;</w:t>
      </w:r>
      <w:r>
        <w:t xml:space="preserve"> </w:t>
      </w:r>
      <w:r>
        <w:rPr>
          <w:b/>
        </w:rPr>
        <w:t>-CertID</w:t>
      </w:r>
      <w:r>
        <w:t xml:space="preserve"> </w:t>
      </w:r>
      <w:r>
        <w:rPr>
          <w:i/>
        </w:rPr>
        <w:t>&lt;CertID&gt;</w:t>
      </w:r>
      <w:r>
        <w:rPr>
          <w:b/>
          <w:i/>
        </w:rPr>
        <w:t xml:space="preserve"> </w:t>
      </w:r>
      <w:r>
        <w:rPr>
          <w:b/>
        </w:rPr>
        <w:t>-Usage</w:t>
      </w:r>
      <w:r>
        <w:t xml:space="preserve"> </w:t>
      </w:r>
      <w:r>
        <w:rPr>
          <w:i/>
        </w:rPr>
        <w:t>&lt;Usage&gt;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79"/>
        <w:gridCol w:w="3012"/>
        <w:gridCol w:w="2647"/>
      </w:tblGrid>
      <w:tr w:rsidR="001E13F3" w:rsidTr="00EB2199">
        <w:trPr>
          <w:tblHeader/>
        </w:trPr>
        <w:tc>
          <w:tcPr>
            <w:tcW w:w="14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89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Specifications</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66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&lt;CertPath&gt;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The path of the root certificate of the remote HTTPS server.</w:t>
            </w:r>
          </w:p>
          <w:p w:rsidR="001E13F3" w:rsidRDefault="00C1154F">
            <w:pPr>
              <w:pStyle w:val="TableText"/>
            </w:pPr>
            <w:r>
              <w:t xml:space="preserve">The local path, the </w:t>
            </w:r>
            <w:r w:rsidRPr="00EB2199">
              <w:rPr>
                <w:b/>
              </w:rPr>
              <w:t>tmp</w:t>
            </w:r>
            <w:r>
              <w:t xml:space="preserve"> directory of the iBMC, and the remote path are supported. The file name extension must be </w:t>
            </w:r>
            <w:r w:rsidRPr="00EB2199">
              <w:rPr>
                <w:b/>
              </w:rPr>
              <w:t>.crt</w:t>
            </w:r>
            <w:r>
              <w:t>,</w:t>
            </w:r>
            <w:r w:rsidRPr="00EB2199">
              <w:rPr>
                <w:b/>
              </w:rPr>
              <w:t xml:space="preserve">.cer </w:t>
            </w:r>
            <w:r>
              <w:t>or</w:t>
            </w:r>
            <w:r w:rsidRPr="00EB2199">
              <w:rPr>
                <w:b/>
              </w:rPr>
              <w:t xml:space="preserve"> .pem</w:t>
            </w:r>
            <w:r>
              <w:t>.</w:t>
            </w:r>
          </w:p>
        </w:tc>
        <w:tc>
          <w:tcPr>
            <w:tcW w:w="1666"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enter the path in the </w:t>
            </w:r>
            <w:r w:rsidRPr="00EB2199">
              <w:rPr>
                <w:i/>
              </w:rPr>
              <w:t>Directory\File name</w:t>
            </w:r>
            <w:r>
              <w:t xml:space="preserve"> or </w:t>
            </w:r>
            <w:r w:rsidRPr="00EB2199">
              <w:rPr>
                <w:i/>
              </w:rPr>
              <w:t>\\Client IP address\Directory\File name</w:t>
            </w:r>
            <w:r>
              <w:t xml:space="preserve"> format.</w:t>
            </w:r>
          </w:p>
          <w:p w:rsidR="001E13F3" w:rsidRDefault="00C1154F">
            <w:pPr>
              <w:pStyle w:val="ItemListinTable"/>
            </w:pPr>
            <w:r>
              <w:t xml:space="preserve">If a temporary directory of the iBMC is used, enter the path in the </w:t>
            </w:r>
            <w:r w:rsidRPr="00EB2199">
              <w:rPr>
                <w:b/>
              </w:rPr>
              <w:t>/tmp</w:t>
            </w:r>
            <w:r>
              <w:t>/</w:t>
            </w:r>
            <w:r w:rsidRPr="00EB2199">
              <w:rPr>
                <w:i/>
              </w:rPr>
              <w:t>File name</w:t>
            </w:r>
            <w:r>
              <w:t xml:space="preserve"> format.</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File 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&lt;CertID&gt;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 xml:space="preserve">ID of the root certificate authenticated by the remote </w:t>
            </w:r>
            <w:r>
              <w:lastRenderedPageBreak/>
              <w:t>HTTPS server.</w:t>
            </w:r>
          </w:p>
          <w:p w:rsidR="001E13F3" w:rsidRDefault="00C1154F">
            <w:pPr>
              <w:pStyle w:val="TableText"/>
            </w:pPr>
            <w:r>
              <w:t>The value is an integer that ranges from 5 to 8. Certificates 5 to 8 are used for remote file transfer over HTTPS.</w:t>
            </w:r>
          </w:p>
          <w:p w:rsidR="001E13F3" w:rsidRDefault="00C1154F" w:rsidP="00EB2199">
            <w:pPr>
              <w:pStyle w:val="NotesHeadinginTable"/>
              <w:widowControl w:val="0"/>
            </w:pPr>
            <w:r>
              <w:t>NOTE</w:t>
            </w:r>
          </w:p>
          <w:p w:rsidR="001E13F3" w:rsidRDefault="00C1154F">
            <w:pPr>
              <w:pStyle w:val="NotesTextinTable"/>
            </w:pPr>
            <w:r>
              <w:t xml:space="preserve">Either </w:t>
            </w:r>
            <w:r w:rsidRPr="00EB2199">
              <w:rPr>
                <w:b/>
              </w:rPr>
              <w:t>CertID</w:t>
            </w:r>
            <w:r>
              <w:t xml:space="preserve"> or </w:t>
            </w:r>
            <w:r w:rsidRPr="00EB2199">
              <w:rPr>
                <w:b/>
              </w:rPr>
              <w:t>usage</w:t>
            </w:r>
            <w:r>
              <w:t xml:space="preserve"> must be set.</w:t>
            </w:r>
          </w:p>
        </w:tc>
        <w:tc>
          <w:tcPr>
            <w:tcW w:w="1666" w:type="pct"/>
            <w:tcBorders>
              <w:top w:val="single" w:sz="6" w:space="0" w:color="000000"/>
              <w:bottom w:val="single" w:sz="6" w:space="0" w:color="000000"/>
            </w:tcBorders>
            <w:shd w:val="clear" w:color="auto" w:fill="auto"/>
          </w:tcPr>
          <w:p w:rsidR="001E13F3" w:rsidRDefault="00C1154F">
            <w:pPr>
              <w:pStyle w:val="TableText"/>
            </w:pPr>
            <w:r>
              <w:lastRenderedPageBreak/>
              <w:t>5~8</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&lt;Usage&gt;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Certificate usage.</w:t>
            </w:r>
          </w:p>
          <w:p w:rsidR="001E13F3" w:rsidRDefault="00C1154F" w:rsidP="00EB2199">
            <w:pPr>
              <w:pStyle w:val="NotesHeadinginTable"/>
              <w:widowControl w:val="0"/>
            </w:pPr>
            <w:r>
              <w:t>NOTE</w:t>
            </w:r>
          </w:p>
          <w:p w:rsidR="001E13F3" w:rsidRDefault="00C1154F">
            <w:pPr>
              <w:pStyle w:val="NotesTextinTable"/>
            </w:pPr>
            <w:r>
              <w:t xml:space="preserve">Either </w:t>
            </w:r>
            <w:r w:rsidRPr="00EB2199">
              <w:rPr>
                <w:b/>
              </w:rPr>
              <w:t>CertID</w:t>
            </w:r>
            <w:r>
              <w:t xml:space="preserve"> or </w:t>
            </w:r>
            <w:r w:rsidRPr="00EB2199">
              <w:rPr>
                <w:b/>
              </w:rPr>
              <w:t>usage</w:t>
            </w:r>
            <w:r>
              <w:t xml:space="preserve"> must be set.</w:t>
            </w:r>
          </w:p>
        </w:tc>
        <w:tc>
          <w:tcPr>
            <w:tcW w:w="1666" w:type="pct"/>
            <w:tcBorders>
              <w:top w:val="single" w:sz="6" w:space="0" w:color="000000"/>
              <w:bottom w:val="single" w:sz="6" w:space="0" w:color="000000"/>
            </w:tcBorders>
            <w:shd w:val="clear" w:color="auto" w:fill="auto"/>
          </w:tcPr>
          <w:p w:rsidR="001E13F3" w:rsidRDefault="00C1154F">
            <w:pPr>
              <w:pStyle w:val="TableText"/>
            </w:pPr>
            <w:r>
              <w:t>FileTransfer</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This parameter is optional and specifies whether to enable the interactive input of sensitive information on the file server. If this parameter is added to the command, the interactive input function is enabled. You are advised to enable this function when using a remote directory to ensure operation security.</w:t>
            </w:r>
          </w:p>
        </w:tc>
        <w:tc>
          <w:tcPr>
            <w:tcW w:w="1666"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Only the following iBMC versions support this function:</w:t>
      </w:r>
    </w:p>
    <w:p w:rsidR="001E13F3" w:rsidRDefault="00C1154F">
      <w:pPr>
        <w:pStyle w:val="ItemList"/>
      </w:pPr>
      <w:r>
        <w:t>iBMC 3.01.12.20 or later</w:t>
      </w:r>
    </w:p>
    <w:p w:rsidR="001E13F3" w:rsidRDefault="00C1154F">
      <w:pPr>
        <w:pStyle w:val="BlockLabel"/>
      </w:pPr>
      <w:r>
        <w:t>Example</w:t>
      </w:r>
    </w:p>
    <w:p w:rsidR="001E13F3" w:rsidRDefault="00C1154F" w:rsidP="00EB2199">
      <w:pPr>
        <w:pStyle w:val="ItemStep"/>
        <w:numPr>
          <w:ilvl w:val="0"/>
          <w:numId w:val="153"/>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3"/>
        </w:numPr>
      </w:pPr>
      <w:r>
        <w:t>Import the root certificate of a remote HTTPS server.</w:t>
      </w:r>
    </w:p>
    <w:p w:rsidR="001E13F3" w:rsidRDefault="00C1154F">
      <w:pPr>
        <w:pStyle w:val="ItemlistTextTD"/>
      </w:pPr>
      <w:r>
        <w:t xml:space="preserve">PS C:\&gt; </w:t>
      </w:r>
      <w:r>
        <w:rPr>
          <w:b/>
        </w:rPr>
        <w:t>$Tasks = Import-iBMCRemoteHttpsServerRootCA $session 'sftp://192.168.1.2/data/https.crt' -CertID 5 -SecureEnabled</w:t>
      </w:r>
      <w:r>
        <w:t xml:space="preserve"> </w:t>
      </w:r>
      <w:r>
        <w:br/>
        <w:t xml:space="preserve"> </w:t>
      </w:r>
      <w:r>
        <w:br/>
        <w:t xml:space="preserve">Host         : 192.168.1.1 </w:t>
      </w:r>
      <w:r>
        <w:br/>
        <w:t xml:space="preserve">Id           : 2 </w:t>
      </w:r>
      <w:r>
        <w:br/>
        <w:t xml:space="preserve">Name         : remote https server ca import </w:t>
      </w:r>
      <w:r>
        <w:br/>
        <w:t xml:space="preserve">ActivityName : [192.168.1.1] remote https server ca import </w:t>
      </w:r>
      <w:r>
        <w:br/>
        <w:t xml:space="preserve">TaskState    : Completed </w:t>
      </w:r>
      <w:r>
        <w:br/>
        <w:t xml:space="preserve">StartTime    : 2020-11-14T17:54:54+08:00 </w:t>
      </w:r>
      <w:r>
        <w:br/>
        <w:t xml:space="preserve">EndTime      : 2020-11-14T17:56:06+08:00 </w:t>
      </w:r>
      <w:r>
        <w:br/>
        <w:t xml:space="preserve">TaskStatus   : OK </w:t>
      </w:r>
      <w:r>
        <w:br/>
        <w:t>TaskPercent  : 100%</w:t>
      </w:r>
    </w:p>
    <w:p w:rsidR="001E13F3" w:rsidRDefault="00C1154F">
      <w:pPr>
        <w:pStyle w:val="BlockLabel"/>
      </w:pPr>
      <w:r>
        <w:lastRenderedPageBreak/>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358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3583" w:type="pct"/>
            <w:tcBorders>
              <w:top w:val="single" w:sz="6" w:space="0" w:color="000000"/>
              <w:bottom w:val="single" w:sz="6" w:space="0" w:color="000000"/>
            </w:tcBorders>
            <w:shd w:val="clear" w:color="auto" w:fill="auto"/>
          </w:tcPr>
          <w:p w:rsidR="001E13F3" w:rsidRDefault="00C1154F">
            <w:pPr>
              <w:pStyle w:val="TableText"/>
            </w:pPr>
            <w:r>
              <w:t>Task progress</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3583" w:type="pct"/>
            <w:tcBorders>
              <w:top w:val="single" w:sz="6" w:space="0" w:color="000000"/>
              <w:bottom w:val="single" w:sz="6" w:space="0" w:color="000000"/>
            </w:tcBorders>
            <w:shd w:val="clear" w:color="auto" w:fill="auto"/>
          </w:tcPr>
          <w:p w:rsidR="001E13F3" w:rsidRDefault="00C1154F">
            <w:pPr>
              <w:pStyle w:val="TableText"/>
            </w:pPr>
            <w:r>
              <w:t>Task start time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3583" w:type="pct"/>
            <w:tcBorders>
              <w:top w:val="single" w:sz="6" w:space="0" w:color="000000"/>
              <w:bottom w:val="single" w:sz="6" w:space="0" w:color="000000"/>
            </w:tcBorders>
            <w:shd w:val="clear" w:color="auto" w:fill="auto"/>
          </w:tcPr>
          <w:p w:rsidR="001E13F3" w:rsidRDefault="00C1154F">
            <w:pPr>
              <w:pStyle w:val="TableText"/>
            </w:pPr>
            <w:r>
              <w:t>Task end time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3583" w:type="pct"/>
            <w:tcBorders>
              <w:top w:val="single" w:sz="6" w:space="0" w:color="000000"/>
              <w:bottom w:val="single" w:sz="6" w:space="0" w:color="000000"/>
            </w:tcBorders>
            <w:shd w:val="clear" w:color="auto" w:fill="auto"/>
          </w:tcPr>
          <w:p w:rsidR="001E13F3" w:rsidRDefault="00C1154F">
            <w:pPr>
              <w:pStyle w:val="TableText"/>
            </w:pPr>
            <w:r>
              <w:t>Task status</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3583" w:type="pct"/>
            <w:tcBorders>
              <w:top w:val="single" w:sz="6" w:space="0" w:color="000000"/>
              <w:bottom w:val="single" w:sz="6" w:space="0" w:color="000000"/>
            </w:tcBorders>
            <w:shd w:val="clear" w:color="auto" w:fill="auto"/>
          </w:tcPr>
          <w:p w:rsidR="001E13F3" w:rsidRDefault="00C1154F">
            <w:pPr>
              <w:pStyle w:val="TableText"/>
            </w:pPr>
            <w:r>
              <w:t>Task completion rate</w:t>
            </w:r>
          </w:p>
        </w:tc>
      </w:tr>
    </w:tbl>
    <w:p w:rsidR="001E13F3" w:rsidRDefault="001E13F3"/>
    <w:p w:rsidR="001E13F3" w:rsidRDefault="00C1154F">
      <w:pPr>
        <w:pStyle w:val="21"/>
      </w:pPr>
      <w:bookmarkStart w:id="353" w:name="_EN-US_TOPIC_0000001137285125"/>
      <w:bookmarkStart w:id="354" w:name="_EN-US_TOPIC_0000001137285125-chtext"/>
      <w:bookmarkStart w:id="355" w:name="_Toc96528834"/>
      <w:bookmarkEnd w:id="353"/>
      <w:r>
        <w:t>Deleting the Root Certificate of a Remote HTTPS Server</w:t>
      </w:r>
      <w:bookmarkEnd w:id="354"/>
      <w:bookmarkEnd w:id="355"/>
    </w:p>
    <w:p w:rsidR="001E13F3" w:rsidRDefault="00C1154F">
      <w:pPr>
        <w:pStyle w:val="BlockLabel"/>
      </w:pPr>
      <w:r>
        <w:t>Function</w:t>
      </w:r>
    </w:p>
    <w:p w:rsidR="001E13F3" w:rsidRDefault="00C1154F">
      <w:r>
        <w:t>Delete the root certificate of a remote HTTPS server.</w:t>
      </w:r>
    </w:p>
    <w:p w:rsidR="001E13F3" w:rsidRDefault="00C1154F">
      <w:pPr>
        <w:pStyle w:val="BlockLabel"/>
      </w:pPr>
      <w:r>
        <w:t>Format</w:t>
      </w:r>
    </w:p>
    <w:p w:rsidR="001E13F3" w:rsidRDefault="00C1154F">
      <w:r>
        <w:rPr>
          <w:b/>
        </w:rPr>
        <w:t>Remove-iBMCRemoteHttpsServerRootCA</w:t>
      </w:r>
      <w:r>
        <w:t xml:space="preserve"> </w:t>
      </w:r>
      <w:r>
        <w:rPr>
          <w:b/>
        </w:rPr>
        <w:t>-Session</w:t>
      </w:r>
      <w:r>
        <w:t xml:space="preserve"> </w:t>
      </w:r>
      <w:r>
        <w:rPr>
          <w:i/>
        </w:rPr>
        <w:t>&lt;$session&gt;</w:t>
      </w:r>
      <w:r>
        <w:t xml:space="preserve"> </w:t>
      </w:r>
      <w:r>
        <w:rPr>
          <w:b/>
        </w:rPr>
        <w:t>-CertID</w:t>
      </w:r>
      <w:r>
        <w:t xml:space="preserve"> </w:t>
      </w:r>
      <w:r>
        <w:rPr>
          <w:i/>
        </w:rPr>
        <w:t>&lt;CertID&gt;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79"/>
        <w:gridCol w:w="3012"/>
        <w:gridCol w:w="2647"/>
      </w:tblGrid>
      <w:tr w:rsidR="001E13F3" w:rsidTr="00EB2199">
        <w:trPr>
          <w:tblHeader/>
        </w:trPr>
        <w:tc>
          <w:tcPr>
            <w:tcW w:w="14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89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Specifications</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66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&lt;CertID&gt;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 of the root certificate authenticated by the remote HTTPS server.</w:t>
            </w:r>
          </w:p>
          <w:p w:rsidR="001E13F3" w:rsidRDefault="00C1154F">
            <w:pPr>
              <w:pStyle w:val="TableText"/>
            </w:pPr>
            <w:r>
              <w:t>The value is an integer that ranges from 5 to 8. Certificates 5 to 8 are used for remote file transfer over HTTPS.</w:t>
            </w:r>
          </w:p>
        </w:tc>
        <w:tc>
          <w:tcPr>
            <w:tcW w:w="1666" w:type="pct"/>
            <w:tcBorders>
              <w:top w:val="single" w:sz="6" w:space="0" w:color="000000"/>
              <w:bottom w:val="single" w:sz="6" w:space="0" w:color="000000"/>
            </w:tcBorders>
            <w:shd w:val="clear" w:color="auto" w:fill="auto"/>
          </w:tcPr>
          <w:p w:rsidR="001E13F3" w:rsidRDefault="00C1154F">
            <w:pPr>
              <w:pStyle w:val="TableText"/>
            </w:pPr>
            <w:r>
              <w:t>5~8</w:t>
            </w:r>
          </w:p>
        </w:tc>
      </w:tr>
    </w:tbl>
    <w:p w:rsidR="001E13F3" w:rsidRDefault="001E13F3"/>
    <w:p w:rsidR="001E13F3" w:rsidRDefault="00C1154F">
      <w:pPr>
        <w:pStyle w:val="BlockLabel"/>
      </w:pPr>
      <w:r>
        <w:lastRenderedPageBreak/>
        <w:t>Usage Guidelines</w:t>
      </w:r>
    </w:p>
    <w:p w:rsidR="001E13F3" w:rsidRDefault="00C1154F">
      <w:r>
        <w:t>Only the following iBMC versions support this function:</w:t>
      </w:r>
    </w:p>
    <w:p w:rsidR="001E13F3" w:rsidRDefault="00C1154F">
      <w:pPr>
        <w:pStyle w:val="ItemList"/>
      </w:pPr>
      <w:r>
        <w:t>iBMC 3.01.12.20 or later</w:t>
      </w:r>
    </w:p>
    <w:p w:rsidR="001E13F3" w:rsidRDefault="00C1154F">
      <w:pPr>
        <w:pStyle w:val="BlockLabel"/>
      </w:pPr>
      <w:r>
        <w:t>Example</w:t>
      </w:r>
    </w:p>
    <w:p w:rsidR="001E13F3" w:rsidRDefault="00C1154F" w:rsidP="00EB2199">
      <w:pPr>
        <w:pStyle w:val="ItemStep"/>
        <w:numPr>
          <w:ilvl w:val="0"/>
          <w:numId w:val="154"/>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4"/>
        </w:numPr>
      </w:pPr>
      <w:r>
        <w:t>Delete the root certificate of a remote HTTPS server.</w:t>
      </w:r>
    </w:p>
    <w:p w:rsidR="001E13F3" w:rsidRDefault="00C1154F">
      <w:pPr>
        <w:pStyle w:val="ItemlistTextTD"/>
      </w:pPr>
      <w:r>
        <w:t xml:space="preserve">PS C:\&gt; </w:t>
      </w:r>
      <w:r>
        <w:rPr>
          <w:b/>
        </w:rPr>
        <w:t>Remove-iBMCRemoteHttpsServerRootCA -Session $session -CertID 5</w:t>
      </w:r>
    </w:p>
    <w:p w:rsidR="001E13F3" w:rsidRDefault="00C1154F">
      <w:pPr>
        <w:pStyle w:val="21"/>
      </w:pPr>
      <w:bookmarkStart w:id="356" w:name="_EN-US_TOPIC_0000001137285167"/>
      <w:bookmarkStart w:id="357" w:name="_EN-US_TOPIC_0000001137285167-chtext"/>
      <w:bookmarkStart w:id="358" w:name="_Toc96528835"/>
      <w:bookmarkEnd w:id="356"/>
      <w:r>
        <w:t>Importing a CRL of a Remote HTTPS Server</w:t>
      </w:r>
      <w:bookmarkEnd w:id="357"/>
      <w:bookmarkEnd w:id="358"/>
    </w:p>
    <w:p w:rsidR="001E13F3" w:rsidRDefault="00C1154F">
      <w:pPr>
        <w:pStyle w:val="BlockLabel"/>
      </w:pPr>
      <w:r>
        <w:t>Function</w:t>
      </w:r>
    </w:p>
    <w:p w:rsidR="001E13F3" w:rsidRDefault="00C1154F">
      <w:r>
        <w:t xml:space="preserve">The CRL of the root certificate of the remote HTTPS server can be imported to the local path, the </w:t>
      </w:r>
      <w:r>
        <w:rPr>
          <w:b/>
        </w:rPr>
        <w:t>tmp</w:t>
      </w:r>
      <w:r>
        <w:t xml:space="preserve"> directory of the iBMC, or the remote path.</w:t>
      </w:r>
    </w:p>
    <w:p w:rsidR="001E13F3" w:rsidRDefault="00C1154F">
      <w:pPr>
        <w:pStyle w:val="BlockLabel"/>
      </w:pPr>
      <w:r>
        <w:t>Format</w:t>
      </w:r>
    </w:p>
    <w:p w:rsidR="001E13F3" w:rsidRDefault="00C1154F">
      <w:r>
        <w:rPr>
          <w:b/>
        </w:rPr>
        <w:t>Import-iBMCRemoteHttpsServerCrl</w:t>
      </w:r>
      <w:r>
        <w:t xml:space="preserve"> </w:t>
      </w:r>
      <w:r>
        <w:rPr>
          <w:b/>
        </w:rPr>
        <w:t>-Session</w:t>
      </w:r>
      <w:r>
        <w:t xml:space="preserve"> &lt;</w:t>
      </w:r>
      <w:r>
        <w:rPr>
          <w:i/>
        </w:rPr>
        <w:t xml:space="preserve">$session </w:t>
      </w:r>
      <w:r>
        <w:t xml:space="preserve">&gt; </w:t>
      </w:r>
      <w:r>
        <w:rPr>
          <w:b/>
        </w:rPr>
        <w:t xml:space="preserve">-CertPath </w:t>
      </w:r>
      <w:r>
        <w:rPr>
          <w:i/>
        </w:rPr>
        <w:t>&lt;CertPath&gt;</w:t>
      </w:r>
      <w:r>
        <w:t xml:space="preserve"> </w:t>
      </w:r>
      <w:r>
        <w:rPr>
          <w:b/>
        </w:rPr>
        <w:t>-CertID</w:t>
      </w:r>
      <w:r>
        <w:t xml:space="preserve"> </w:t>
      </w:r>
      <w:r>
        <w:rPr>
          <w:i/>
        </w:rPr>
        <w:t>&lt;CertID&gt;</w:t>
      </w:r>
      <w:r>
        <w:rPr>
          <w:b/>
          <w:i/>
        </w:rPr>
        <w:t xml:space="preserve"> </w:t>
      </w:r>
      <w:r>
        <w:rPr>
          <w:b/>
        </w:rPr>
        <w:t>-Usage</w:t>
      </w:r>
      <w:r>
        <w:t xml:space="preserve"> </w:t>
      </w:r>
      <w:r>
        <w:rPr>
          <w:i/>
        </w:rPr>
        <w:t>&lt;Usage&gt;</w:t>
      </w:r>
      <w:r>
        <w:t xml:space="preserve"> </w:t>
      </w:r>
      <w:r>
        <w:rPr>
          <w:b/>
        </w:rPr>
        <w:t>-SecureEnabled</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79"/>
        <w:gridCol w:w="3012"/>
        <w:gridCol w:w="2647"/>
      </w:tblGrid>
      <w:tr w:rsidR="001E13F3" w:rsidTr="00EB2199">
        <w:trPr>
          <w:tblHeader/>
        </w:trPr>
        <w:tc>
          <w:tcPr>
            <w:tcW w:w="14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189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Specifications</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66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&lt;CertPath&gt;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The path of the CRL of the root certificate of the remote HTTPS server.</w:t>
            </w:r>
          </w:p>
          <w:p w:rsidR="001E13F3" w:rsidRDefault="00C1154F">
            <w:pPr>
              <w:pStyle w:val="TableText"/>
            </w:pPr>
            <w:r>
              <w:t xml:space="preserve">The local path, the </w:t>
            </w:r>
            <w:r w:rsidRPr="00EB2199">
              <w:rPr>
                <w:b/>
              </w:rPr>
              <w:t>tmp</w:t>
            </w:r>
            <w:r>
              <w:t xml:space="preserve"> directory of the iBMC, and the remote path are supported. The file name extension must be </w:t>
            </w:r>
            <w:r w:rsidRPr="00EB2199">
              <w:rPr>
                <w:b/>
              </w:rPr>
              <w:t>.crt</w:t>
            </w:r>
            <w:r>
              <w:t>,</w:t>
            </w:r>
            <w:r w:rsidRPr="00EB2199">
              <w:rPr>
                <w:b/>
              </w:rPr>
              <w:t xml:space="preserve">.cer </w:t>
            </w:r>
            <w:r>
              <w:t>or</w:t>
            </w:r>
            <w:r w:rsidRPr="00EB2199">
              <w:rPr>
                <w:b/>
              </w:rPr>
              <w:t xml:space="preserve"> .pem</w:t>
            </w:r>
            <w:r>
              <w:t>.</w:t>
            </w:r>
          </w:p>
        </w:tc>
        <w:tc>
          <w:tcPr>
            <w:tcW w:w="1666" w:type="pct"/>
            <w:tcBorders>
              <w:top w:val="single" w:sz="6" w:space="0" w:color="000000"/>
              <w:bottom w:val="single" w:sz="6" w:space="0" w:color="000000"/>
            </w:tcBorders>
            <w:shd w:val="clear" w:color="auto" w:fill="auto"/>
          </w:tcPr>
          <w:p w:rsidR="001E13F3" w:rsidRDefault="00C1154F">
            <w:pPr>
              <w:pStyle w:val="ItemListinTable"/>
            </w:pPr>
            <w:r>
              <w:t xml:space="preserve">If a local directory is used, enter the path in the </w:t>
            </w:r>
            <w:r w:rsidRPr="00EB2199">
              <w:rPr>
                <w:i/>
              </w:rPr>
              <w:t>Directory\File name</w:t>
            </w:r>
            <w:r>
              <w:t xml:space="preserve"> or </w:t>
            </w:r>
            <w:r w:rsidRPr="00EB2199">
              <w:rPr>
                <w:i/>
              </w:rPr>
              <w:t>\\Client IP address\Directory\File name</w:t>
            </w:r>
            <w:r>
              <w:t xml:space="preserve"> format.</w:t>
            </w:r>
          </w:p>
          <w:p w:rsidR="001E13F3" w:rsidRDefault="00C1154F">
            <w:pPr>
              <w:pStyle w:val="ItemListinTable"/>
            </w:pPr>
            <w:r>
              <w:t xml:space="preserve">If a temporary directory of the iBMC is used, enter the path in the </w:t>
            </w:r>
            <w:r w:rsidRPr="00EB2199">
              <w:rPr>
                <w:b/>
              </w:rPr>
              <w:t>/tmp</w:t>
            </w:r>
            <w:r>
              <w:t>/</w:t>
            </w:r>
            <w:r w:rsidRPr="00EB2199">
              <w:rPr>
                <w:i/>
              </w:rPr>
              <w:t>File name</w:t>
            </w:r>
            <w:r>
              <w:t xml:space="preserve"> format.</w:t>
            </w:r>
          </w:p>
          <w:p w:rsidR="001E13F3" w:rsidRDefault="00C1154F">
            <w:pPr>
              <w:pStyle w:val="ItemListinTable"/>
            </w:pPr>
            <w:r>
              <w:t>Using a remote directory:</w:t>
            </w:r>
          </w:p>
          <w:p w:rsidR="001E13F3" w:rsidRDefault="00C1154F" w:rsidP="00EB2199">
            <w:pPr>
              <w:pStyle w:val="SubItemListinTable"/>
              <w:widowControl w:val="0"/>
            </w:pPr>
            <w:r>
              <w:t xml:space="preserve">When </w:t>
            </w:r>
            <w:r w:rsidRPr="00EB2199">
              <w:rPr>
                <w:b/>
              </w:rPr>
              <w:t>-SecureEnabled</w:t>
            </w:r>
            <w:r>
              <w:t xml:space="preserve"> is configured, the dialog box for entering the user name and password of the remote protocol is displayed. The format of the file path is </w:t>
            </w:r>
            <w:r w:rsidRPr="00EB2199">
              <w:rPr>
                <w:i/>
              </w:rPr>
              <w:t xml:space="preserve">File </w:t>
            </w:r>
            <w:r w:rsidRPr="00EB2199">
              <w:rPr>
                <w:i/>
              </w:rPr>
              <w:lastRenderedPageBreak/>
              <w:t>transfer protocol://Remote server IP address/Directory/File name</w:t>
            </w:r>
            <w:r>
              <w:t>.</w:t>
            </w:r>
          </w:p>
          <w:p w:rsidR="001E13F3" w:rsidRDefault="00C1154F" w:rsidP="00EB2199">
            <w:pPr>
              <w:pStyle w:val="SubItemListinTable"/>
              <w:widowControl w:val="0"/>
            </w:pPr>
            <w:r>
              <w:t xml:space="preserve">When </w:t>
            </w:r>
            <w:r w:rsidRPr="00EB2199">
              <w:rPr>
                <w:b/>
              </w:rPr>
              <w:t>-SecureEnabled</w:t>
            </w:r>
            <w:r>
              <w:t xml:space="preserve"> is not configured, the format of the file path is </w:t>
            </w:r>
            <w:r w:rsidRPr="00EB2199">
              <w:rPr>
                <w:i/>
              </w:rPr>
              <w:t>File transfer protocol://User name:Password@Remote server IP address/Directory/File name</w:t>
            </w:r>
            <w:r>
              <w:t>.</w:t>
            </w:r>
          </w:p>
          <w:p w:rsidR="001E13F3" w:rsidRDefault="00C1154F" w:rsidP="00EB2199">
            <w:pPr>
              <w:pStyle w:val="SubItemListinTable"/>
              <w:widowControl w:val="0"/>
            </w:pPr>
            <w:r>
              <w:t>File transfer protocols include HTTPS, SCP, SFTP, CIFS, and NFS.</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lastRenderedPageBreak/>
              <w:t>&lt;CertID&gt;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 of the root certificate object that issues the CRL.</w:t>
            </w:r>
          </w:p>
          <w:p w:rsidR="001E13F3" w:rsidRDefault="00C1154F">
            <w:pPr>
              <w:pStyle w:val="TableText"/>
            </w:pPr>
            <w:r>
              <w:t xml:space="preserve">The value must be the </w:t>
            </w:r>
            <w:r w:rsidRPr="00EB2199">
              <w:rPr>
                <w:b/>
              </w:rPr>
              <w:t>CertId</w:t>
            </w:r>
            <w:r>
              <w:t xml:space="preserve"> value of an array member in the </w:t>
            </w:r>
            <w:r w:rsidRPr="00EB2199">
              <w:rPr>
                <w:b/>
              </w:rPr>
              <w:t>RootCertificate</w:t>
            </w:r>
            <w:r>
              <w:t xml:space="preserve"> object returned when the user service information is queried. The value is an integer that ranges from 5 to 8. Certificates 5 to 8 are used for remote file transfer over HTTPS.</w:t>
            </w:r>
          </w:p>
          <w:p w:rsidR="001E13F3" w:rsidRDefault="00C1154F" w:rsidP="00EB2199">
            <w:pPr>
              <w:pStyle w:val="NotesHeadinginTable"/>
              <w:widowControl w:val="0"/>
            </w:pPr>
            <w:r>
              <w:t>NOTE</w:t>
            </w:r>
          </w:p>
          <w:p w:rsidR="001E13F3" w:rsidRDefault="00C1154F">
            <w:pPr>
              <w:pStyle w:val="NotesTextinTable"/>
            </w:pPr>
            <w:r>
              <w:t xml:space="preserve">Either </w:t>
            </w:r>
            <w:r w:rsidRPr="00EB2199">
              <w:rPr>
                <w:b/>
              </w:rPr>
              <w:t>CertID</w:t>
            </w:r>
            <w:r>
              <w:t xml:space="preserve"> or </w:t>
            </w:r>
            <w:r w:rsidRPr="00EB2199">
              <w:rPr>
                <w:b/>
              </w:rPr>
              <w:t>usage</w:t>
            </w:r>
            <w:r>
              <w:t xml:space="preserve"> must be set.</w:t>
            </w:r>
          </w:p>
        </w:tc>
        <w:tc>
          <w:tcPr>
            <w:tcW w:w="1666" w:type="pct"/>
            <w:tcBorders>
              <w:top w:val="single" w:sz="6" w:space="0" w:color="000000"/>
              <w:bottom w:val="single" w:sz="6" w:space="0" w:color="000000"/>
            </w:tcBorders>
            <w:shd w:val="clear" w:color="auto" w:fill="auto"/>
          </w:tcPr>
          <w:p w:rsidR="001E13F3" w:rsidRDefault="00C1154F">
            <w:pPr>
              <w:pStyle w:val="TableText"/>
            </w:pPr>
            <w:r>
              <w:t>5~8</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&lt;Usage&gt;</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Certificate usage.</w:t>
            </w:r>
          </w:p>
          <w:p w:rsidR="001E13F3" w:rsidRDefault="00C1154F" w:rsidP="00EB2199">
            <w:pPr>
              <w:pStyle w:val="NotesHeadinginTable"/>
              <w:widowControl w:val="0"/>
            </w:pPr>
            <w:r>
              <w:t>NOTE</w:t>
            </w:r>
          </w:p>
          <w:p w:rsidR="001E13F3" w:rsidRDefault="00C1154F">
            <w:pPr>
              <w:pStyle w:val="NotesTextinTable"/>
            </w:pPr>
            <w:r>
              <w:t xml:space="preserve">Either </w:t>
            </w:r>
            <w:r w:rsidRPr="00EB2199">
              <w:rPr>
                <w:b/>
              </w:rPr>
              <w:t>CertID</w:t>
            </w:r>
            <w:r>
              <w:t xml:space="preserve"> or </w:t>
            </w:r>
            <w:r w:rsidRPr="00EB2199">
              <w:rPr>
                <w:b/>
              </w:rPr>
              <w:t>usage</w:t>
            </w:r>
            <w:r>
              <w:t xml:space="preserve"> must be set.</w:t>
            </w:r>
          </w:p>
        </w:tc>
        <w:tc>
          <w:tcPr>
            <w:tcW w:w="1666" w:type="pct"/>
            <w:tcBorders>
              <w:top w:val="single" w:sz="6" w:space="0" w:color="000000"/>
              <w:bottom w:val="single" w:sz="6" w:space="0" w:color="000000"/>
            </w:tcBorders>
            <w:shd w:val="clear" w:color="auto" w:fill="auto"/>
          </w:tcPr>
          <w:p w:rsidR="001E13F3" w:rsidRDefault="00C1154F">
            <w:pPr>
              <w:pStyle w:val="TableText"/>
            </w:pPr>
            <w:r>
              <w:t>FileTransfer</w:t>
            </w:r>
          </w:p>
        </w:tc>
      </w:tr>
      <w:tr w:rsidR="00EB2199" w:rsidTr="00EB2199">
        <w:tc>
          <w:tcPr>
            <w:tcW w:w="143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-SecureEnabled</w:t>
            </w:r>
          </w:p>
        </w:tc>
        <w:tc>
          <w:tcPr>
            <w:tcW w:w="189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This parameter is optional and specifies whether to enable the interactive input of sensitive information on the file server. If this parameter is added to the command, the interactive input function is enabled. You are advised to enable this function when using a remote directory to ensure operation security.</w:t>
            </w:r>
          </w:p>
        </w:tc>
        <w:tc>
          <w:tcPr>
            <w:tcW w:w="1666"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lastRenderedPageBreak/>
        <w:t>Usage Guidelines</w:t>
      </w:r>
    </w:p>
    <w:p w:rsidR="001E13F3" w:rsidRDefault="00C1154F">
      <w:r>
        <w:t>Only the following iBMC versions support this function:</w:t>
      </w:r>
    </w:p>
    <w:p w:rsidR="001E13F3" w:rsidRDefault="00C1154F">
      <w:pPr>
        <w:pStyle w:val="ItemList"/>
      </w:pPr>
      <w:r>
        <w:t>iBMC 3.01.12.20 or later</w:t>
      </w:r>
    </w:p>
    <w:p w:rsidR="001E13F3" w:rsidRDefault="00C1154F">
      <w:pPr>
        <w:pStyle w:val="BlockLabel"/>
      </w:pPr>
      <w:r>
        <w:t>Example</w:t>
      </w:r>
    </w:p>
    <w:p w:rsidR="001E13F3" w:rsidRDefault="00C1154F" w:rsidP="00EB2199">
      <w:pPr>
        <w:pStyle w:val="ItemStep"/>
        <w:numPr>
          <w:ilvl w:val="0"/>
          <w:numId w:val="155"/>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5"/>
        </w:numPr>
      </w:pPr>
      <w:r>
        <w:t>Import the CRL of the remote HTTPS server.</w:t>
      </w:r>
    </w:p>
    <w:p w:rsidR="001E13F3" w:rsidRDefault="00C1154F">
      <w:pPr>
        <w:pStyle w:val="ItemlistTextTD"/>
      </w:pPr>
      <w:r>
        <w:t xml:space="preserve">PS C:\&gt; </w:t>
      </w:r>
      <w:r>
        <w:rPr>
          <w:b/>
        </w:rPr>
        <w:t>$Tasks = Import-iBMCRemoteHttpsServerCrl $session 'sftp://192.168.1.2/data/https.crl' -CertID 5 -SecureEnabled</w:t>
      </w:r>
      <w:r>
        <w:t xml:space="preserve"> </w:t>
      </w:r>
      <w:r>
        <w:br/>
        <w:t xml:space="preserve"> </w:t>
      </w:r>
      <w:r>
        <w:br/>
        <w:t xml:space="preserve">Host         : 192.168.1.1 </w:t>
      </w:r>
      <w:r>
        <w:br/>
        <w:t xml:space="preserve">Id           : 2 </w:t>
      </w:r>
      <w:r>
        <w:br/>
        <w:t xml:space="preserve">Name         : remote https server crl import </w:t>
      </w:r>
      <w:r>
        <w:br/>
        <w:t xml:space="preserve">ActivityName : [192.168.1.1] remote https server crl import </w:t>
      </w:r>
      <w:r>
        <w:br/>
        <w:t xml:space="preserve">TaskState    : Completed </w:t>
      </w:r>
      <w:r>
        <w:br/>
        <w:t xml:space="preserve">StartTime    : 2020-11-14T17:54:54+08:00 </w:t>
      </w:r>
      <w:r>
        <w:br/>
        <w:t xml:space="preserve">EndTime      : 2020-11-14T17:56:06+08:00 </w:t>
      </w:r>
      <w:r>
        <w:br/>
        <w:t xml:space="preserve">TaskStatus   : OK </w:t>
      </w:r>
      <w:r>
        <w:br/>
        <w:t>TaskPercent  : 100%</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Task ID</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ActivityName</w:t>
            </w:r>
          </w:p>
        </w:tc>
        <w:tc>
          <w:tcPr>
            <w:tcW w:w="3583" w:type="pct"/>
            <w:tcBorders>
              <w:top w:val="single" w:sz="6" w:space="0" w:color="000000"/>
              <w:bottom w:val="single" w:sz="6" w:space="0" w:color="000000"/>
            </w:tcBorders>
            <w:shd w:val="clear" w:color="auto" w:fill="auto"/>
          </w:tcPr>
          <w:p w:rsidR="001E13F3" w:rsidRDefault="00C1154F">
            <w:pPr>
              <w:pStyle w:val="TableText"/>
            </w:pPr>
            <w:r>
              <w:t>Task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TaskState</w:t>
            </w:r>
          </w:p>
        </w:tc>
        <w:tc>
          <w:tcPr>
            <w:tcW w:w="3583" w:type="pct"/>
            <w:tcBorders>
              <w:top w:val="single" w:sz="6" w:space="0" w:color="000000"/>
              <w:bottom w:val="single" w:sz="6" w:space="0" w:color="000000"/>
            </w:tcBorders>
            <w:shd w:val="clear" w:color="auto" w:fill="auto"/>
          </w:tcPr>
          <w:p w:rsidR="001E13F3" w:rsidRDefault="00C1154F">
            <w:pPr>
              <w:pStyle w:val="TableText"/>
            </w:pPr>
            <w:r>
              <w:t>Task progress</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StartTime</w:t>
            </w:r>
          </w:p>
        </w:tc>
        <w:tc>
          <w:tcPr>
            <w:tcW w:w="3583" w:type="pct"/>
            <w:tcBorders>
              <w:top w:val="single" w:sz="6" w:space="0" w:color="000000"/>
              <w:bottom w:val="single" w:sz="6" w:space="0" w:color="000000"/>
            </w:tcBorders>
            <w:shd w:val="clear" w:color="auto" w:fill="auto"/>
          </w:tcPr>
          <w:p w:rsidR="001E13F3" w:rsidRDefault="00C1154F">
            <w:pPr>
              <w:pStyle w:val="TableText"/>
            </w:pPr>
            <w:r>
              <w:t>Task start time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EndTime</w:t>
            </w:r>
          </w:p>
        </w:tc>
        <w:tc>
          <w:tcPr>
            <w:tcW w:w="3583" w:type="pct"/>
            <w:tcBorders>
              <w:top w:val="single" w:sz="6" w:space="0" w:color="000000"/>
              <w:bottom w:val="single" w:sz="6" w:space="0" w:color="000000"/>
            </w:tcBorders>
            <w:shd w:val="clear" w:color="auto" w:fill="auto"/>
          </w:tcPr>
          <w:p w:rsidR="001E13F3" w:rsidRDefault="00C1154F">
            <w:pPr>
              <w:pStyle w:val="TableText"/>
            </w:pPr>
            <w:r>
              <w:t>Task end time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TaskStatus</w:t>
            </w:r>
          </w:p>
        </w:tc>
        <w:tc>
          <w:tcPr>
            <w:tcW w:w="3583" w:type="pct"/>
            <w:tcBorders>
              <w:top w:val="single" w:sz="6" w:space="0" w:color="000000"/>
              <w:bottom w:val="single" w:sz="6" w:space="0" w:color="000000"/>
            </w:tcBorders>
            <w:shd w:val="clear" w:color="auto" w:fill="auto"/>
          </w:tcPr>
          <w:p w:rsidR="001E13F3" w:rsidRDefault="00C1154F">
            <w:pPr>
              <w:pStyle w:val="TableText"/>
            </w:pPr>
            <w:r>
              <w:t>Task status</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TaskPercent</w:t>
            </w:r>
          </w:p>
        </w:tc>
        <w:tc>
          <w:tcPr>
            <w:tcW w:w="3583" w:type="pct"/>
            <w:tcBorders>
              <w:top w:val="single" w:sz="6" w:space="0" w:color="000000"/>
              <w:bottom w:val="single" w:sz="6" w:space="0" w:color="000000"/>
            </w:tcBorders>
            <w:shd w:val="clear" w:color="auto" w:fill="auto"/>
          </w:tcPr>
          <w:p w:rsidR="001E13F3" w:rsidRDefault="00C1154F">
            <w:pPr>
              <w:pStyle w:val="TableText"/>
            </w:pPr>
            <w:r>
              <w:t>Task completion rate</w:t>
            </w:r>
          </w:p>
        </w:tc>
      </w:tr>
    </w:tbl>
    <w:p w:rsidR="001E13F3" w:rsidRDefault="001E13F3"/>
    <w:p w:rsidR="001E13F3" w:rsidRDefault="00C1154F">
      <w:pPr>
        <w:pStyle w:val="21"/>
      </w:pPr>
      <w:bookmarkStart w:id="359" w:name="_EN-US_TOPIC_0000001137285213"/>
      <w:bookmarkStart w:id="360" w:name="_EN-US_TOPIC_0000001137285213-chtext"/>
      <w:bookmarkStart w:id="361" w:name="_Toc96528836"/>
      <w:bookmarkEnd w:id="359"/>
      <w:r>
        <w:lastRenderedPageBreak/>
        <w:t>Querying the Certificate Verification Switch Status of the Remote HTTPS Server</w:t>
      </w:r>
      <w:bookmarkEnd w:id="360"/>
      <w:bookmarkEnd w:id="361"/>
    </w:p>
    <w:p w:rsidR="001E13F3" w:rsidRDefault="00C1154F">
      <w:pPr>
        <w:pStyle w:val="BlockLabel"/>
      </w:pPr>
      <w:r>
        <w:t>Function</w:t>
      </w:r>
    </w:p>
    <w:p w:rsidR="001E13F3" w:rsidRDefault="00C1154F">
      <w:r>
        <w:t>Query the certificate verification switch status of the remote HTTPS server.</w:t>
      </w:r>
    </w:p>
    <w:p w:rsidR="001E13F3" w:rsidRDefault="00C1154F">
      <w:pPr>
        <w:pStyle w:val="BlockLabel"/>
      </w:pPr>
      <w:r>
        <w:t>Format</w:t>
      </w:r>
    </w:p>
    <w:p w:rsidR="001E13F3" w:rsidRDefault="00C1154F">
      <w:r>
        <w:rPr>
          <w:b/>
        </w:rPr>
        <w:t>Get-iBMCSecurityService</w:t>
      </w:r>
      <w:r>
        <w:t xml:space="preserve"> </w:t>
      </w:r>
      <w:r>
        <w:rPr>
          <w:b/>
        </w:rPr>
        <w:t>-Session</w:t>
      </w:r>
      <w:r>
        <w:t xml:space="preserve"> </w:t>
      </w:r>
      <w:r>
        <w:rPr>
          <w:i/>
        </w:rPr>
        <w:t>&lt;$session&gt;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3850"/>
        <w:gridCol w:w="2424"/>
      </w:tblGrid>
      <w:tr w:rsidR="001E13F3" w:rsidTr="00EB2199">
        <w:trPr>
          <w:tblHeader/>
        </w:trPr>
        <w:tc>
          <w:tcPr>
            <w:tcW w:w="104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Specifications</w:t>
            </w:r>
          </w:p>
        </w:tc>
      </w:tr>
      <w:tr w:rsidR="00EB2199" w:rsidTr="00EB2199">
        <w:tc>
          <w:tcPr>
            <w:tcW w:w="1048"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424"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bl>
    <w:p w:rsidR="001E13F3" w:rsidRDefault="001E13F3"/>
    <w:p w:rsidR="001E13F3" w:rsidRDefault="00C1154F">
      <w:pPr>
        <w:pStyle w:val="BlockLabel"/>
      </w:pPr>
      <w:r>
        <w:t>Usage Guidelines</w:t>
      </w:r>
    </w:p>
    <w:p w:rsidR="001E13F3" w:rsidRDefault="00C1154F">
      <w:r>
        <w:t>Only the following iBMC versions support this function:</w:t>
      </w:r>
    </w:p>
    <w:p w:rsidR="001E13F3" w:rsidRDefault="00C1154F">
      <w:pPr>
        <w:pStyle w:val="ItemList"/>
      </w:pPr>
      <w:r>
        <w:t>iBMC 3.01.12.20 or later</w:t>
      </w:r>
    </w:p>
    <w:p w:rsidR="001E13F3" w:rsidRDefault="00C1154F">
      <w:pPr>
        <w:pStyle w:val="BlockLabel"/>
      </w:pPr>
      <w:r>
        <w:t>Example</w:t>
      </w:r>
    </w:p>
    <w:p w:rsidR="001E13F3" w:rsidRDefault="00C1154F" w:rsidP="00EB2199">
      <w:pPr>
        <w:pStyle w:val="ItemStep"/>
        <w:numPr>
          <w:ilvl w:val="0"/>
          <w:numId w:val="156"/>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6"/>
        </w:numPr>
      </w:pPr>
      <w:r>
        <w:t>Query the certificate verification switch status of the HTTPS server.</w:t>
      </w:r>
    </w:p>
    <w:p w:rsidR="001E13F3" w:rsidRDefault="00C1154F">
      <w:pPr>
        <w:pStyle w:val="ItemlistTextTD"/>
      </w:pPr>
      <w:r>
        <w:t xml:space="preserve">PS C:\&gt; </w:t>
      </w:r>
      <w:r>
        <w:rPr>
          <w:b/>
        </w:rPr>
        <w:t>$Result = Get-iBMCSecurityService -Session $Session</w:t>
      </w:r>
      <w:r>
        <w:t xml:space="preserve"> </w:t>
      </w:r>
      <w:r>
        <w:br/>
        <w:t xml:space="preserve">PS C:\&gt; </w:t>
      </w:r>
      <w:r>
        <w:rPr>
          <w:b/>
        </w:rPr>
        <w:t>$Result | fl</w:t>
      </w:r>
      <w:r>
        <w:t xml:space="preserve"> </w:t>
      </w:r>
      <w:r>
        <w:br/>
        <w:t xml:space="preserve"> </w:t>
      </w:r>
      <w:r>
        <w:br/>
        <w:t xml:space="preserve">Host                           : 192.168.1.1 </w:t>
      </w:r>
      <w:r>
        <w:br/>
        <w:t xml:space="preserve">Id                             : SecurityService </w:t>
      </w:r>
      <w:r>
        <w:br/>
        <w:t xml:space="preserve">Name                           : Security Service </w:t>
      </w:r>
      <w:r>
        <w:br/>
        <w:t xml:space="preserve">SessionTokenLength             : 16 </w:t>
      </w:r>
      <w:r>
        <w:br/>
        <w:t xml:space="preserve">SecurityControlVersion         : 1 </w:t>
      </w:r>
      <w:r>
        <w:br/>
        <w:t xml:space="preserve">MasterKeyUpdateInterval        : 0 </w:t>
      </w:r>
      <w:r>
        <w:br/>
        <w:t xml:space="preserve">HttpsTransferCertVerification  : False </w:t>
      </w:r>
      <w:r>
        <w:br/>
        <w:t xml:space="preserve">SOLAutoOSLockEnabled           : False </w:t>
      </w:r>
      <w:r>
        <w:br/>
        <w:t xml:space="preserve">SOLAutoOSLockKey               : 0 </w:t>
      </w:r>
      <w:r>
        <w:br/>
        <w:t>RemoteHttpsServerCertChainInfo : {}</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ID of the security service collection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lastRenderedPageBreak/>
              <w:t>Name</w:t>
            </w:r>
          </w:p>
        </w:tc>
        <w:tc>
          <w:tcPr>
            <w:tcW w:w="3583" w:type="pct"/>
            <w:tcBorders>
              <w:top w:val="single" w:sz="6" w:space="0" w:color="000000"/>
              <w:bottom w:val="single" w:sz="6" w:space="0" w:color="000000"/>
            </w:tcBorders>
            <w:shd w:val="clear" w:color="auto" w:fill="auto"/>
          </w:tcPr>
          <w:p w:rsidR="001E13F3" w:rsidRDefault="00C1154F">
            <w:pPr>
              <w:pStyle w:val="TableText"/>
            </w:pPr>
            <w:r>
              <w:t>Name of the security service collection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SessionTokenLength</w:t>
            </w:r>
          </w:p>
        </w:tc>
        <w:tc>
          <w:tcPr>
            <w:tcW w:w="3583" w:type="pct"/>
            <w:tcBorders>
              <w:top w:val="single" w:sz="6" w:space="0" w:color="000000"/>
              <w:bottom w:val="single" w:sz="6" w:space="0" w:color="000000"/>
            </w:tcBorders>
            <w:shd w:val="clear" w:color="auto" w:fill="auto"/>
          </w:tcPr>
          <w:p w:rsidR="001E13F3" w:rsidRDefault="00C1154F">
            <w:pPr>
              <w:pStyle w:val="TableText"/>
            </w:pPr>
            <w:r>
              <w:t>Token length of a Redfish message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SecurityControlVersion</w:t>
            </w:r>
          </w:p>
        </w:tc>
        <w:tc>
          <w:tcPr>
            <w:tcW w:w="3583" w:type="pct"/>
            <w:tcBorders>
              <w:top w:val="single" w:sz="6" w:space="0" w:color="000000"/>
              <w:bottom w:val="single" w:sz="6" w:space="0" w:color="000000"/>
            </w:tcBorders>
            <w:shd w:val="clear" w:color="auto" w:fill="auto"/>
          </w:tcPr>
          <w:p w:rsidR="001E13F3" w:rsidRDefault="00C1154F">
            <w:pPr>
              <w:pStyle w:val="TableText"/>
            </w:pPr>
            <w:r>
              <w:t>Versions that support the security feature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MasterKeyUpdateInterval</w:t>
            </w:r>
          </w:p>
        </w:tc>
        <w:tc>
          <w:tcPr>
            <w:tcW w:w="3583" w:type="pct"/>
            <w:tcBorders>
              <w:top w:val="single" w:sz="6" w:space="0" w:color="000000"/>
              <w:bottom w:val="single" w:sz="6" w:space="0" w:color="000000"/>
            </w:tcBorders>
            <w:shd w:val="clear" w:color="auto" w:fill="auto"/>
          </w:tcPr>
          <w:p w:rsidR="001E13F3" w:rsidRDefault="00C1154F">
            <w:pPr>
              <w:pStyle w:val="TableText"/>
            </w:pPr>
            <w:r>
              <w:t>Master key update interval</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HttpsTransferCertVerification</w:t>
            </w:r>
          </w:p>
        </w:tc>
        <w:tc>
          <w:tcPr>
            <w:tcW w:w="3583" w:type="pct"/>
            <w:tcBorders>
              <w:top w:val="single" w:sz="6" w:space="0" w:color="000000"/>
              <w:bottom w:val="single" w:sz="6" w:space="0" w:color="000000"/>
            </w:tcBorders>
            <w:shd w:val="clear" w:color="auto" w:fill="auto"/>
          </w:tcPr>
          <w:p w:rsidR="001E13F3" w:rsidRDefault="00C1154F">
            <w:pPr>
              <w:pStyle w:val="TableText"/>
            </w:pPr>
            <w:r>
              <w:t>The certificate verification switch status of the remote HTTPS server</w:t>
            </w:r>
          </w:p>
          <w:p w:rsidR="001E13F3" w:rsidRDefault="00C1154F">
            <w:pPr>
              <w:pStyle w:val="ItemListinTable"/>
            </w:pPr>
            <w:r>
              <w:t>True: enabled</w:t>
            </w:r>
          </w:p>
          <w:p w:rsidR="001E13F3" w:rsidRDefault="00C1154F">
            <w:pPr>
              <w:pStyle w:val="ItemListinTable"/>
            </w:pPr>
            <w:r>
              <w:t>False: disabled</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SOLAutoOSLockEnabled</w:t>
            </w:r>
          </w:p>
        </w:tc>
        <w:tc>
          <w:tcPr>
            <w:tcW w:w="3583" w:type="pct"/>
            <w:tcBorders>
              <w:top w:val="single" w:sz="6" w:space="0" w:color="000000"/>
              <w:bottom w:val="single" w:sz="6" w:space="0" w:color="000000"/>
            </w:tcBorders>
            <w:shd w:val="clear" w:color="auto" w:fill="auto"/>
          </w:tcPr>
          <w:p w:rsidR="001E13F3" w:rsidRDefault="00C1154F">
            <w:pPr>
              <w:pStyle w:val="TableText"/>
            </w:pPr>
            <w:r>
              <w:t>OS automatic screen locking status of SOL</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SOLAutoOSLockKey</w:t>
            </w:r>
          </w:p>
        </w:tc>
        <w:tc>
          <w:tcPr>
            <w:tcW w:w="3583" w:type="pct"/>
            <w:tcBorders>
              <w:top w:val="single" w:sz="6" w:space="0" w:color="000000"/>
              <w:bottom w:val="single" w:sz="6" w:space="0" w:color="000000"/>
            </w:tcBorders>
            <w:shd w:val="clear" w:color="auto" w:fill="auto"/>
          </w:tcPr>
          <w:p w:rsidR="001E13F3" w:rsidRDefault="00C1154F">
            <w:pPr>
              <w:pStyle w:val="TableText"/>
            </w:pPr>
            <w:r>
              <w:t>OS automatic screen lock button of SOL</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RemoteHttpsServerCertChainInfo</w:t>
            </w:r>
          </w:p>
        </w:tc>
        <w:tc>
          <w:tcPr>
            <w:tcW w:w="3583" w:type="pct"/>
            <w:tcBorders>
              <w:top w:val="single" w:sz="6" w:space="0" w:color="000000"/>
              <w:bottom w:val="single" w:sz="6" w:space="0" w:color="000000"/>
            </w:tcBorders>
            <w:shd w:val="clear" w:color="auto" w:fill="auto"/>
          </w:tcPr>
          <w:p w:rsidR="001E13F3" w:rsidRDefault="00C1154F">
            <w:pPr>
              <w:pStyle w:val="TableText"/>
            </w:pPr>
            <w:r>
              <w:t>Information about the certificate chain and CRL of the remote HTTPS server</w:t>
            </w:r>
          </w:p>
        </w:tc>
      </w:tr>
    </w:tbl>
    <w:p w:rsidR="001E13F3" w:rsidRDefault="001E13F3"/>
    <w:p w:rsidR="001E13F3" w:rsidRDefault="00C1154F">
      <w:pPr>
        <w:pStyle w:val="21"/>
      </w:pPr>
      <w:bookmarkStart w:id="362" w:name="_EN-US_TOPIC_0000001137285039"/>
      <w:bookmarkStart w:id="363" w:name="_EN-US_TOPIC_0000001137285039-chtext"/>
      <w:bookmarkStart w:id="364" w:name="_Toc96528837"/>
      <w:bookmarkEnd w:id="362"/>
      <w:r>
        <w:t>Enabling/Disabling the Certificate Verification of the Remote HTTPS Server</w:t>
      </w:r>
      <w:bookmarkEnd w:id="363"/>
      <w:bookmarkEnd w:id="364"/>
    </w:p>
    <w:p w:rsidR="001E13F3" w:rsidRDefault="00C1154F">
      <w:pPr>
        <w:pStyle w:val="BlockLabel"/>
      </w:pPr>
      <w:r>
        <w:t>Function</w:t>
      </w:r>
    </w:p>
    <w:p w:rsidR="001E13F3" w:rsidRDefault="00C1154F">
      <w:r>
        <w:t>Enable or disable the certificate verification function of the HTTPS file server.</w:t>
      </w:r>
    </w:p>
    <w:p w:rsidR="001E13F3" w:rsidRDefault="00C1154F">
      <w:pPr>
        <w:pStyle w:val="BlockLabel"/>
      </w:pPr>
      <w:r>
        <w:t>Format</w:t>
      </w:r>
    </w:p>
    <w:p w:rsidR="001E13F3" w:rsidRDefault="00C1154F">
      <w:r>
        <w:rPr>
          <w:b/>
        </w:rPr>
        <w:t>Set-iBMCSecurityService</w:t>
      </w:r>
      <w:r>
        <w:t xml:space="preserve"> </w:t>
      </w:r>
      <w:r>
        <w:rPr>
          <w:b/>
        </w:rPr>
        <w:t>-Session</w:t>
      </w:r>
      <w:r>
        <w:t xml:space="preserve"> </w:t>
      </w:r>
      <w:r>
        <w:rPr>
          <w:i/>
        </w:rPr>
        <w:t>&lt;$session&gt;</w:t>
      </w:r>
      <w:r>
        <w:t xml:space="preserve"> </w:t>
      </w:r>
      <w:r>
        <w:rPr>
          <w:b/>
        </w:rPr>
        <w:t>-HttpsTransferCertVerification</w:t>
      </w:r>
      <w:r>
        <w:t xml:space="preserve"> </w:t>
      </w:r>
      <w:r>
        <w:rPr>
          <w:i/>
        </w:rPr>
        <w:t>&lt;HttpsTransferCertVerification&gt;</w:t>
      </w:r>
    </w:p>
    <w:p w:rsidR="001E13F3" w:rsidRDefault="00C1154F">
      <w:pPr>
        <w:pStyle w:val="BlockLabel"/>
      </w:pPr>
      <w:r>
        <w:t>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2"/>
        <w:gridCol w:w="3502"/>
        <w:gridCol w:w="2424"/>
      </w:tblGrid>
      <w:tr w:rsidR="001E13F3" w:rsidTr="00EB2199">
        <w:trPr>
          <w:tblHeader/>
        </w:trPr>
        <w:tc>
          <w:tcPr>
            <w:tcW w:w="12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Parameter</w:t>
            </w:r>
          </w:p>
        </w:tc>
        <w:tc>
          <w:tcPr>
            <w:tcW w:w="22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Description</w:t>
            </w:r>
          </w:p>
        </w:tc>
        <w:tc>
          <w:tcPr>
            <w:tcW w:w="15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Specifications</w:t>
            </w:r>
          </w:p>
        </w:tc>
      </w:tr>
      <w:tr w:rsidR="00EB2199" w:rsidTr="00EB2199">
        <w:tc>
          <w:tcPr>
            <w:tcW w:w="126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&lt;$session&gt;</w:t>
            </w:r>
          </w:p>
        </w:tc>
        <w:tc>
          <w:tcPr>
            <w:tcW w:w="22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(Mandatory) Session.</w:t>
            </w:r>
          </w:p>
        </w:tc>
        <w:tc>
          <w:tcPr>
            <w:tcW w:w="1526" w:type="pct"/>
            <w:tcBorders>
              <w:top w:val="single" w:sz="6" w:space="0" w:color="000000"/>
              <w:bottom w:val="single" w:sz="6" w:space="0" w:color="000000"/>
            </w:tcBorders>
            <w:shd w:val="clear" w:color="auto" w:fill="auto"/>
          </w:tcPr>
          <w:p w:rsidR="001E13F3" w:rsidRDefault="00C1154F">
            <w:pPr>
              <w:pStyle w:val="TableText"/>
            </w:pPr>
            <w:r>
              <w:t>-</w:t>
            </w:r>
          </w:p>
        </w:tc>
      </w:tr>
      <w:tr w:rsidR="00EB2199" w:rsidTr="00EB2199">
        <w:tc>
          <w:tcPr>
            <w:tcW w:w="1267"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rsidRPr="00EB2199">
              <w:rPr>
                <w:i/>
              </w:rPr>
              <w:t>&lt;HttpsTransferCertVerification&gt;</w:t>
            </w:r>
          </w:p>
        </w:tc>
        <w:tc>
          <w:tcPr>
            <w:tcW w:w="2205"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Configure the certificate verification status of the remote HTTPS server.</w:t>
            </w:r>
          </w:p>
        </w:tc>
        <w:tc>
          <w:tcPr>
            <w:tcW w:w="1526" w:type="pct"/>
            <w:tcBorders>
              <w:top w:val="single" w:sz="6" w:space="0" w:color="000000"/>
              <w:bottom w:val="single" w:sz="6" w:space="0" w:color="000000"/>
            </w:tcBorders>
            <w:shd w:val="clear" w:color="auto" w:fill="auto"/>
          </w:tcPr>
          <w:p w:rsidR="001E13F3" w:rsidRDefault="00C1154F">
            <w:pPr>
              <w:pStyle w:val="ItemListinTable"/>
            </w:pPr>
            <w:r>
              <w:t>$true or 1: Enabled.</w:t>
            </w:r>
          </w:p>
          <w:p w:rsidR="001E13F3" w:rsidRDefault="00C1154F">
            <w:pPr>
              <w:pStyle w:val="ItemListinTable"/>
            </w:pPr>
            <w:r>
              <w:t>$false or 0: Disabled.</w:t>
            </w:r>
          </w:p>
        </w:tc>
      </w:tr>
    </w:tbl>
    <w:p w:rsidR="001E13F3" w:rsidRDefault="001E13F3"/>
    <w:p w:rsidR="001E13F3" w:rsidRDefault="00C1154F">
      <w:pPr>
        <w:pStyle w:val="BlockLabel"/>
      </w:pPr>
      <w:r>
        <w:t>Usage Guidelines</w:t>
      </w:r>
    </w:p>
    <w:p w:rsidR="001E13F3" w:rsidRDefault="00C1154F">
      <w:r>
        <w:t>Only the following iBMC versions support this function:</w:t>
      </w:r>
    </w:p>
    <w:p w:rsidR="001E13F3" w:rsidRDefault="00C1154F">
      <w:pPr>
        <w:pStyle w:val="ItemList"/>
      </w:pPr>
      <w:r>
        <w:lastRenderedPageBreak/>
        <w:t>iBMC 3.01.12.20 or later</w:t>
      </w:r>
    </w:p>
    <w:p w:rsidR="001E13F3" w:rsidRDefault="00C1154F">
      <w:pPr>
        <w:pStyle w:val="BlockLabel"/>
      </w:pPr>
      <w:r>
        <w:t>Example</w:t>
      </w:r>
    </w:p>
    <w:p w:rsidR="001E13F3" w:rsidRDefault="00C1154F" w:rsidP="00EB2199">
      <w:pPr>
        <w:pStyle w:val="ItemStep"/>
        <w:numPr>
          <w:ilvl w:val="0"/>
          <w:numId w:val="157"/>
        </w:numPr>
      </w:pPr>
      <w:r>
        <w:t xml:space="preserve">Log in to the iBMC. For details, see </w:t>
      </w:r>
      <w:r>
        <w:fldChar w:fldCharType="begin"/>
      </w:r>
      <w:r>
        <w:instrText>REF _EN-US_TOPIC_0000001137285235 \r \h</w:instrText>
      </w:r>
      <w:r>
        <w:fldChar w:fldCharType="separate"/>
      </w:r>
      <w:r>
        <w:t xml:space="preserve">3.3 </w:t>
      </w:r>
      <w:r>
        <w:fldChar w:fldCharType="end"/>
      </w:r>
      <w:r>
        <w:fldChar w:fldCharType="begin"/>
      </w:r>
      <w:r>
        <w:instrText>REF _EN-US_TOPIC_0000001137285235-chtext \h</w:instrText>
      </w:r>
      <w:r>
        <w:fldChar w:fldCharType="separate"/>
      </w:r>
      <w:r>
        <w:t>Connecting to the iBMC</w:t>
      </w:r>
      <w:r>
        <w:fldChar w:fldCharType="end"/>
      </w:r>
      <w:r>
        <w:t>.</w:t>
      </w:r>
    </w:p>
    <w:p w:rsidR="001E13F3" w:rsidRDefault="00C1154F" w:rsidP="00EB2199">
      <w:pPr>
        <w:pStyle w:val="ItemStep"/>
        <w:numPr>
          <w:ilvl w:val="0"/>
          <w:numId w:val="157"/>
        </w:numPr>
      </w:pPr>
      <w:r>
        <w:t>Configure the certificate verification status of the remote HTTPS server.</w:t>
      </w:r>
    </w:p>
    <w:p w:rsidR="001E13F3" w:rsidRDefault="00C1154F">
      <w:pPr>
        <w:pStyle w:val="ItemlistTextTD"/>
      </w:pPr>
      <w:r>
        <w:t xml:space="preserve">PS C:\&gt; </w:t>
      </w:r>
      <w:r>
        <w:rPr>
          <w:b/>
        </w:rPr>
        <w:t>$Result = Set-iBMCSecurityService -Session $Session -HttpsTransferCertVerification $true</w:t>
      </w:r>
      <w:r>
        <w:t xml:space="preserve"> </w:t>
      </w:r>
      <w:r>
        <w:br/>
        <w:t xml:space="preserve">PS C:\&gt; </w:t>
      </w:r>
      <w:r>
        <w:rPr>
          <w:b/>
        </w:rPr>
        <w:t>$Result</w:t>
      </w:r>
      <w:r>
        <w:t xml:space="preserve"> </w:t>
      </w:r>
      <w:r>
        <w:br/>
        <w:t xml:space="preserve"> </w:t>
      </w:r>
      <w:r>
        <w:br/>
        <w:t xml:space="preserve">Host                          : 192.168.1.1 </w:t>
      </w:r>
      <w:r>
        <w:br/>
        <w:t xml:space="preserve">Id                            : SecurityService </w:t>
      </w:r>
      <w:r>
        <w:br/>
        <w:t xml:space="preserve">Name                          : Security Service </w:t>
      </w:r>
      <w:r>
        <w:br/>
        <w:t>HttpsTransferCertVerification : true</w:t>
      </w:r>
    </w:p>
    <w:p w:rsidR="001E13F3" w:rsidRDefault="00C1154F">
      <w:pPr>
        <w:pStyle w:val="BlockLabel"/>
      </w:pPr>
      <w:r>
        <w:t>Output Description</w:t>
      </w:r>
    </w:p>
    <w:p w:rsidR="001E13F3" w:rsidRDefault="00C1154F">
      <w:pPr>
        <w:pStyle w:val="TableDescription"/>
      </w:pPr>
      <w:r>
        <w:t>Output description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48"/>
        <w:gridCol w:w="5690"/>
      </w:tblGrid>
      <w:tr w:rsidR="001E13F3" w:rsidTr="00EB2199">
        <w:trPr>
          <w:tblHeader/>
        </w:trPr>
        <w:tc>
          <w:tcPr>
            <w:tcW w:w="14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13F3" w:rsidRDefault="00C1154F">
            <w:pPr>
              <w:pStyle w:val="TableHeading"/>
            </w:pPr>
            <w:r>
              <w:t>Output Item</w:t>
            </w:r>
          </w:p>
        </w:tc>
        <w:tc>
          <w:tcPr>
            <w:tcW w:w="358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13F3" w:rsidRDefault="00C1154F">
            <w:pPr>
              <w:pStyle w:val="TableHeading"/>
            </w:pPr>
            <w:r>
              <w:t>Description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Host</w:t>
            </w:r>
          </w:p>
        </w:tc>
        <w:tc>
          <w:tcPr>
            <w:tcW w:w="3583" w:type="pct"/>
            <w:tcBorders>
              <w:top w:val="single" w:sz="6" w:space="0" w:color="000000"/>
              <w:bottom w:val="single" w:sz="6" w:space="0" w:color="000000"/>
            </w:tcBorders>
            <w:shd w:val="clear" w:color="auto" w:fill="auto"/>
          </w:tcPr>
          <w:p w:rsidR="001E13F3" w:rsidRDefault="00C1154F">
            <w:pPr>
              <w:pStyle w:val="TableText"/>
            </w:pPr>
            <w:r>
              <w:t>Host name</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Id</w:t>
            </w:r>
          </w:p>
        </w:tc>
        <w:tc>
          <w:tcPr>
            <w:tcW w:w="3583" w:type="pct"/>
            <w:tcBorders>
              <w:top w:val="single" w:sz="6" w:space="0" w:color="000000"/>
              <w:bottom w:val="single" w:sz="6" w:space="0" w:color="000000"/>
            </w:tcBorders>
            <w:shd w:val="clear" w:color="auto" w:fill="auto"/>
          </w:tcPr>
          <w:p w:rsidR="001E13F3" w:rsidRDefault="00C1154F">
            <w:pPr>
              <w:pStyle w:val="TableText"/>
            </w:pPr>
            <w:r>
              <w:t>ID of the security service collection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Name</w:t>
            </w:r>
          </w:p>
        </w:tc>
        <w:tc>
          <w:tcPr>
            <w:tcW w:w="3583" w:type="pct"/>
            <w:tcBorders>
              <w:top w:val="single" w:sz="6" w:space="0" w:color="000000"/>
              <w:bottom w:val="single" w:sz="6" w:space="0" w:color="000000"/>
            </w:tcBorders>
            <w:shd w:val="clear" w:color="auto" w:fill="auto"/>
          </w:tcPr>
          <w:p w:rsidR="001E13F3" w:rsidRDefault="00C1154F">
            <w:pPr>
              <w:pStyle w:val="TableText"/>
            </w:pPr>
            <w:r>
              <w:t>Name of the security service collection</w:t>
            </w:r>
          </w:p>
        </w:tc>
      </w:tr>
      <w:tr w:rsidR="001E13F3" w:rsidTr="00EB2199">
        <w:tc>
          <w:tcPr>
            <w:tcW w:w="1416" w:type="pct"/>
            <w:tcBorders>
              <w:top w:val="single" w:sz="6" w:space="0" w:color="000000"/>
              <w:bottom w:val="single" w:sz="6" w:space="0" w:color="000000"/>
              <w:right w:val="single" w:sz="6" w:space="0" w:color="000000"/>
            </w:tcBorders>
            <w:shd w:val="clear" w:color="auto" w:fill="auto"/>
          </w:tcPr>
          <w:p w:rsidR="001E13F3" w:rsidRDefault="00C1154F">
            <w:pPr>
              <w:pStyle w:val="TableText"/>
            </w:pPr>
            <w:r>
              <w:t>HttpsTransferCertVerification</w:t>
            </w:r>
          </w:p>
        </w:tc>
        <w:tc>
          <w:tcPr>
            <w:tcW w:w="3583" w:type="pct"/>
            <w:tcBorders>
              <w:top w:val="single" w:sz="6" w:space="0" w:color="000000"/>
              <w:bottom w:val="single" w:sz="6" w:space="0" w:color="000000"/>
            </w:tcBorders>
            <w:shd w:val="clear" w:color="auto" w:fill="auto"/>
          </w:tcPr>
          <w:p w:rsidR="001E13F3" w:rsidRDefault="00C1154F">
            <w:pPr>
              <w:pStyle w:val="TableText"/>
            </w:pPr>
            <w:r>
              <w:t>The certificate verification switch status of the remote HTTPS server</w:t>
            </w:r>
          </w:p>
          <w:p w:rsidR="001E13F3" w:rsidRDefault="00C1154F">
            <w:pPr>
              <w:pStyle w:val="ItemListinTable"/>
            </w:pPr>
            <w:r>
              <w:t>True or 1: enabled</w:t>
            </w:r>
          </w:p>
          <w:p w:rsidR="001E13F3" w:rsidRDefault="00C1154F">
            <w:pPr>
              <w:pStyle w:val="ItemListinTable"/>
            </w:pPr>
            <w:r>
              <w:t>False or 0: disabled</w:t>
            </w:r>
          </w:p>
        </w:tc>
      </w:tr>
    </w:tbl>
    <w:p w:rsidR="001E13F3" w:rsidRDefault="001E13F3">
      <w:pPr>
        <w:sectPr w:rsidR="001E13F3">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1E13F3" w:rsidRDefault="00C1154F">
      <w:pPr>
        <w:pStyle w:val="1"/>
      </w:pPr>
      <w:bookmarkStart w:id="365" w:name="_EN-US_TOPIC_0000001137285081"/>
      <w:bookmarkStart w:id="366" w:name="_EN-US_TOPIC_0000001137285081-chtext"/>
      <w:bookmarkStart w:id="367" w:name="_Toc96528838"/>
      <w:bookmarkEnd w:id="365"/>
      <w:r>
        <w:lastRenderedPageBreak/>
        <w:t>FAQs</w:t>
      </w:r>
      <w:bookmarkEnd w:id="366"/>
      <w:bookmarkEnd w:id="367"/>
    </w:p>
    <w:p w:rsidR="001E13F3" w:rsidRDefault="00DF2CF4">
      <w:hyperlink w:anchor="_EN-US_TOPIC_0000001137285127" w:tooltip=" " w:history="1">
        <w:r w:rsidR="00C1154F">
          <w:rPr>
            <w:rStyle w:val="ad"/>
          </w:rPr>
          <w:t>4.1  How to Use an Encrypted Password When Invoking Cmdlets</w:t>
        </w:r>
      </w:hyperlink>
    </w:p>
    <w:p w:rsidR="001E13F3" w:rsidRDefault="00DF2CF4">
      <w:hyperlink w:anchor="_EN-US_TOPIC_0000001137285169" w:tooltip=" " w:history="1">
        <w:r w:rsidR="00C1154F">
          <w:rPr>
            <w:rStyle w:val="ad"/>
          </w:rPr>
          <w:t>4.2  How to Use the CA Root Certificate to Authenticate a Server</w:t>
        </w:r>
      </w:hyperlink>
    </w:p>
    <w:p w:rsidR="001E13F3" w:rsidRDefault="00DF2CF4">
      <w:hyperlink w:anchor="_EN-US_TOPIC_0000001137285215" w:tooltip=" " w:history="1">
        <w:r w:rsidR="00C1154F">
          <w:rPr>
            <w:rStyle w:val="ad"/>
          </w:rPr>
          <w:t>4.3  How to Invoke a Cmdlets Interface</w:t>
        </w:r>
      </w:hyperlink>
    </w:p>
    <w:p w:rsidR="001E13F3" w:rsidRDefault="00DF2CF4">
      <w:hyperlink w:anchor="_EN-US_TOPIC_0000001137285041" w:tooltip=" " w:history="1">
        <w:r w:rsidR="00C1154F">
          <w:rPr>
            <w:rStyle w:val="ad"/>
          </w:rPr>
          <w:t>4.4  How to Record Logs as a Non-Administrator User</w:t>
        </w:r>
      </w:hyperlink>
    </w:p>
    <w:p w:rsidR="001E13F3" w:rsidRDefault="00C1154F" w:rsidP="00EB2199">
      <w:pPr>
        <w:pStyle w:val="21"/>
        <w:numPr>
          <w:ilvl w:val="1"/>
          <w:numId w:val="167"/>
        </w:numPr>
      </w:pPr>
      <w:bookmarkStart w:id="368" w:name="_EN-US_TOPIC_0000001137285127"/>
      <w:bookmarkStart w:id="369" w:name="_EN-US_TOPIC_0000001137285127-chtext"/>
      <w:bookmarkStart w:id="370" w:name="_Toc96528839"/>
      <w:bookmarkEnd w:id="368"/>
      <w:r>
        <w:t>How to Use an Encrypted Password When Invoking Cmdlets</w:t>
      </w:r>
      <w:bookmarkEnd w:id="369"/>
      <w:bookmarkEnd w:id="370"/>
    </w:p>
    <w:p w:rsidR="001E13F3" w:rsidRDefault="00C1154F" w:rsidP="00EB2199">
      <w:pPr>
        <w:pStyle w:val="Step"/>
        <w:numPr>
          <w:ilvl w:val="6"/>
          <w:numId w:val="168"/>
        </w:numPr>
      </w:pPr>
      <w:r>
        <w:t>Generate a key and password file.</w:t>
      </w:r>
    </w:p>
    <w:p w:rsidR="001E13F3" w:rsidRDefault="00C1154F" w:rsidP="00EB2199">
      <w:pPr>
        <w:pStyle w:val="ItemStep"/>
        <w:numPr>
          <w:ilvl w:val="0"/>
          <w:numId w:val="158"/>
        </w:numPr>
      </w:pPr>
      <w:r>
        <w:t xml:space="preserve">Generate a 32-bit key and save it to the </w:t>
      </w:r>
      <w:r>
        <w:rPr>
          <w:b/>
        </w:rPr>
        <w:t>aes.key</w:t>
      </w:r>
      <w:r>
        <w:t xml:space="preserve"> file.</w:t>
      </w:r>
    </w:p>
    <w:p w:rsidR="001E13F3" w:rsidRDefault="00C1154F">
      <w:pPr>
        <w:pStyle w:val="ItemlistTextTD"/>
      </w:pPr>
      <w:r>
        <w:t xml:space="preserve">PS C:\Users\Administrator&gt; </w:t>
      </w:r>
      <w:r>
        <w:rPr>
          <w:b/>
        </w:rPr>
        <w:t>$KeyFile = "C:\aes.key"</w:t>
      </w:r>
      <w:r>
        <w:t xml:space="preserve">  </w:t>
      </w:r>
      <w:r>
        <w:br/>
        <w:t xml:space="preserve">PS C:\Users\Administrator&gt; </w:t>
      </w:r>
      <w:r>
        <w:rPr>
          <w:b/>
        </w:rPr>
        <w:t>$Key = New-Object Byte[] 32</w:t>
      </w:r>
      <w:r>
        <w:t xml:space="preserve">  </w:t>
      </w:r>
      <w:r>
        <w:br/>
        <w:t xml:space="preserve">PS C:\Users\Administrator&gt; </w:t>
      </w:r>
      <w:r>
        <w:rPr>
          <w:b/>
        </w:rPr>
        <w:t>[Security.Cryptography.RNGCryptoServiceProvider]::Create().GetBytes($Key)</w:t>
      </w:r>
    </w:p>
    <w:p w:rsidR="001E13F3" w:rsidRDefault="00C1154F" w:rsidP="00EB2199">
      <w:pPr>
        <w:pStyle w:val="ItemStep"/>
        <w:numPr>
          <w:ilvl w:val="0"/>
          <w:numId w:val="158"/>
        </w:numPr>
      </w:pPr>
      <w:r>
        <w:t>Use the key to generate a password file and save the file.</w:t>
      </w:r>
    </w:p>
    <w:p w:rsidR="001E13F3" w:rsidRDefault="00C1154F">
      <w:pPr>
        <w:pStyle w:val="ItemlistTextTD"/>
      </w:pPr>
      <w:r>
        <w:t xml:space="preserve">PS C:\Users\Administrator&gt; </w:t>
      </w:r>
      <w:r>
        <w:rPr>
          <w:b/>
        </w:rPr>
        <w:t>$Key | Out-File $KeyFile</w:t>
      </w:r>
      <w:r>
        <w:t xml:space="preserve"> </w:t>
      </w:r>
      <w:r>
        <w:br/>
        <w:t xml:space="preserve">PS C:\Users\Administrator&gt; </w:t>
      </w:r>
      <w:r>
        <w:rPr>
          <w:b/>
        </w:rPr>
        <w:t>Read-Host "Enter Password" -AsSecureString | ConvertFrom-SecureString -key $Key |Out-File "C:\pwd.txt"</w:t>
      </w:r>
      <w:r>
        <w:t xml:space="preserve"> </w:t>
      </w:r>
      <w:r>
        <w:br/>
        <w:t xml:space="preserve">Enter Password: **********  </w:t>
      </w:r>
      <w:r>
        <w:br/>
        <w:t>PS C:\Users\Administrator&gt;</w:t>
      </w:r>
    </w:p>
    <w:p w:rsidR="001E13F3" w:rsidRDefault="00C1154F" w:rsidP="00EB2199">
      <w:pPr>
        <w:pStyle w:val="ItemStep"/>
        <w:numPr>
          <w:ilvl w:val="0"/>
          <w:numId w:val="158"/>
        </w:numPr>
      </w:pPr>
      <w:r>
        <w:t xml:space="preserve">You can obtain the </w:t>
      </w:r>
      <w:r>
        <w:rPr>
          <w:b/>
        </w:rPr>
        <w:t>aes.key</w:t>
      </w:r>
      <w:r>
        <w:t xml:space="preserve"> and </w:t>
      </w:r>
      <w:r>
        <w:rPr>
          <w:b/>
        </w:rPr>
        <w:t>pwd.txt</w:t>
      </w:r>
      <w:r>
        <w:t xml:space="preserve"> files from the specified directory in the environment. The encrypted key and password file can be used in any Cmdlets environment.</w:t>
      </w:r>
    </w:p>
    <w:p w:rsidR="001E13F3" w:rsidRDefault="00C1154F">
      <w:pPr>
        <w:pStyle w:val="FigureDescription"/>
        <w:ind w:left="2126"/>
      </w:pPr>
      <w:r>
        <w:lastRenderedPageBreak/>
        <w:t>aes.key and pwd.txt files</w:t>
      </w:r>
    </w:p>
    <w:p w:rsidR="001E13F3" w:rsidRDefault="00324B50">
      <w:pPr>
        <w:pStyle w:val="Figure"/>
        <w:ind w:left="2126"/>
      </w:pPr>
      <w:r>
        <w:pict>
          <v:shape id="_x0000_i1041" type="#_x0000_t75" style="width:281.25pt;height:123pt">
            <v:imagedata r:id="rId49" o:title=""/>
          </v:shape>
        </w:pict>
      </w:r>
    </w:p>
    <w:p w:rsidR="001E13F3" w:rsidRDefault="001E13F3"/>
    <w:p w:rsidR="001E13F3" w:rsidRDefault="00C1154F">
      <w:pPr>
        <w:pStyle w:val="Step"/>
      </w:pPr>
      <w:r>
        <w:t>Use the password file and key file to create credential information.</w:t>
      </w:r>
    </w:p>
    <w:p w:rsidR="001E13F3" w:rsidRDefault="00C1154F">
      <w:pPr>
        <w:pStyle w:val="TerminalDisplay"/>
      </w:pPr>
      <w:r>
        <w:t xml:space="preserve">PS C:\Users\Administrator&gt; </w:t>
      </w:r>
      <w:r>
        <w:rPr>
          <w:b/>
        </w:rPr>
        <w:t>$userName = "root"</w:t>
      </w:r>
      <w:r>
        <w:t xml:space="preserve"> </w:t>
      </w:r>
      <w:r>
        <w:br/>
        <w:t xml:space="preserve">PS C:\Users\Administrator&gt; </w:t>
      </w:r>
      <w:r>
        <w:rPr>
          <w:b/>
        </w:rPr>
        <w:t>$passwdFile = "C:\pwd.txt"</w:t>
      </w:r>
      <w:r>
        <w:t xml:space="preserve"> </w:t>
      </w:r>
      <w:r>
        <w:br/>
        <w:t>PS C:\Users\Administrator&gt;</w:t>
      </w:r>
      <w:r>
        <w:rPr>
          <w:b/>
        </w:rPr>
        <w:t xml:space="preserve"> $keyFile = "C:\aes.key"</w:t>
      </w:r>
      <w:r>
        <w:t xml:space="preserve"> </w:t>
      </w:r>
      <w:r>
        <w:br/>
        <w:t xml:space="preserve">PS C:\Users\Administrator&gt; </w:t>
      </w:r>
      <w:r>
        <w:rPr>
          <w:b/>
        </w:rPr>
        <w:t>$key = Get-Content $keyFile</w:t>
      </w:r>
      <w:r>
        <w:t xml:space="preserve"> </w:t>
      </w:r>
      <w:r>
        <w:br/>
        <w:t xml:space="preserve">PS C:\Users\Administrator&gt; </w:t>
      </w:r>
      <w:r>
        <w:rPr>
          <w:b/>
        </w:rPr>
        <w:t>$cred = New-Object -TypeName System.Management.Automation.PSCredential -ArgumentList $userName, (Get-Content $passwdFile | ConvertTo-SecureString -key $key)</w:t>
      </w:r>
    </w:p>
    <w:p w:rsidR="001E13F3" w:rsidRDefault="00C1154F">
      <w:pPr>
        <w:pStyle w:val="Step"/>
      </w:pPr>
      <w:r>
        <w:t>Use the credential information to set up a session.</w:t>
      </w:r>
    </w:p>
    <w:p w:rsidR="001E13F3" w:rsidRDefault="00C1154F">
      <w:pPr>
        <w:pStyle w:val="TerminalDisplay"/>
      </w:pPr>
      <w:r>
        <w:t xml:space="preserve">PS C:\Users\Administrator&gt; </w:t>
      </w:r>
      <w:r>
        <w:rPr>
          <w:b/>
        </w:rPr>
        <w:t>Connect-iBMC -Address 10.10.10.1 -Credential $cred -TrustCert</w:t>
      </w:r>
      <w:r>
        <w:t xml:space="preserve"> </w:t>
      </w:r>
      <w:r>
        <w:br/>
        <w:t xml:space="preserve"> </w:t>
      </w:r>
      <w:r>
        <w:br/>
        <w:t xml:space="preserve">Id                  : Blade4 </w:t>
      </w:r>
      <w:r>
        <w:br/>
        <w:t xml:space="preserve">Name                : Manager </w:t>
      </w:r>
      <w:r>
        <w:br/>
        <w:t xml:space="preserve">ManagerType         : BMC </w:t>
      </w:r>
      <w:r>
        <w:br/>
        <w:t xml:space="preserve">FirmwareVersion     : 3.00 </w:t>
      </w:r>
      <w:r>
        <w:br/>
        <w:t xml:space="preserve">UUID                : 14373629-DC99-A151-E811-F789DE92D0A2 </w:t>
      </w:r>
      <w:r>
        <w:br/>
        <w:t xml:space="preserve">Model               : iBMC </w:t>
      </w:r>
      <w:r>
        <w:br/>
        <w:t xml:space="preserve">Health              : OK </w:t>
      </w:r>
      <w:r>
        <w:br/>
        <w:t xml:space="preserve">State               : Enabled </w:t>
      </w:r>
      <w:r>
        <w:br/>
        <w:t xml:space="preserve">DateTime            : 2019-02-19T03:43:33+00:00 </w:t>
      </w:r>
      <w:r>
        <w:br/>
        <w:t xml:space="preserve">DateTimeLocalOffset : GMT </w:t>
      </w:r>
      <w:r>
        <w:br/>
        <w:t xml:space="preserve">Address             : 10.10.10.1 </w:t>
      </w:r>
      <w:r>
        <w:br/>
        <w:t xml:space="preserve">BaseUri             : https://10.10.10.1 </w:t>
      </w:r>
      <w:r>
        <w:br/>
        <w:t xml:space="preserve">Location            : /redfish/v1/SessionService/Sessions/96c42b21c44822ea </w:t>
      </w:r>
      <w:r>
        <w:br/>
        <w:t xml:space="preserve">Alive               : True </w:t>
      </w:r>
      <w:r>
        <w:br/>
        <w:t xml:space="preserve">AuthToken           : 4e2c838c6f6514a6a1741e09a98b1330 </w:t>
      </w:r>
      <w:r>
        <w:br/>
        <w:t>TrustCert           : True</w:t>
      </w:r>
    </w:p>
    <w:p w:rsidR="001E13F3" w:rsidRDefault="00C1154F">
      <w:pPr>
        <w:pStyle w:val="End"/>
      </w:pPr>
      <w:r>
        <w:t>----End</w:t>
      </w:r>
    </w:p>
    <w:p w:rsidR="001E13F3" w:rsidRDefault="00C1154F">
      <w:pPr>
        <w:pStyle w:val="21"/>
      </w:pPr>
      <w:bookmarkStart w:id="371" w:name="_EN-US_TOPIC_0000001137285169"/>
      <w:bookmarkStart w:id="372" w:name="_EN-US_TOPIC_0000001137285169-chtext"/>
      <w:bookmarkStart w:id="373" w:name="_Toc96528840"/>
      <w:bookmarkEnd w:id="371"/>
      <w:r>
        <w:t>How to Use the CA Root Certificate to Authenticate a Server</w:t>
      </w:r>
      <w:bookmarkEnd w:id="372"/>
      <w:bookmarkEnd w:id="373"/>
    </w:p>
    <w:p w:rsidR="001E13F3" w:rsidRDefault="00C1154F" w:rsidP="00EB2199">
      <w:pPr>
        <w:pStyle w:val="Step"/>
        <w:numPr>
          <w:ilvl w:val="6"/>
          <w:numId w:val="169"/>
        </w:numPr>
      </w:pPr>
      <w:r>
        <w:t>Set the iBMC FQDN.</w:t>
      </w:r>
    </w:p>
    <w:p w:rsidR="001E13F3" w:rsidRDefault="00C1154F" w:rsidP="00EB2199">
      <w:pPr>
        <w:pStyle w:val="ItemStep"/>
        <w:numPr>
          <w:ilvl w:val="0"/>
          <w:numId w:val="159"/>
        </w:numPr>
      </w:pPr>
      <w:r>
        <w:t xml:space="preserve">Log in to the iBMC WebUI, and choose </w:t>
      </w:r>
      <w:r>
        <w:rPr>
          <w:b/>
        </w:rPr>
        <w:t>Configuration</w:t>
      </w:r>
      <w:r>
        <w:t xml:space="preserve"> &gt; </w:t>
      </w:r>
      <w:r>
        <w:rPr>
          <w:b/>
        </w:rPr>
        <w:t>Network</w:t>
      </w:r>
      <w:r>
        <w:t>.</w:t>
      </w:r>
    </w:p>
    <w:p w:rsidR="001E13F3" w:rsidRDefault="00C1154F" w:rsidP="00EB2199">
      <w:pPr>
        <w:pStyle w:val="ItemStep"/>
        <w:numPr>
          <w:ilvl w:val="0"/>
          <w:numId w:val="159"/>
        </w:numPr>
      </w:pPr>
      <w:r>
        <w:lastRenderedPageBreak/>
        <w:t xml:space="preserve">In the </w:t>
      </w:r>
      <w:r>
        <w:rPr>
          <w:b/>
        </w:rPr>
        <w:t>DNS</w:t>
      </w:r>
      <w:r>
        <w:t xml:space="preserve"> area, set the domain name, for example, </w:t>
      </w:r>
      <w:r>
        <w:rPr>
          <w:b/>
        </w:rPr>
        <w:t>cert.com</w:t>
      </w:r>
      <w:r>
        <w:t xml:space="preserve">, as shown in </w:t>
      </w:r>
      <w:r>
        <w:fldChar w:fldCharType="begin"/>
      </w:r>
      <w:r>
        <w:instrText>REF _fig450410146245 \r \h</w:instrText>
      </w:r>
      <w:r>
        <w:fldChar w:fldCharType="separate"/>
      </w:r>
      <w:r>
        <w:t>Figure 4-2</w:t>
      </w:r>
      <w:r>
        <w:fldChar w:fldCharType="end"/>
      </w:r>
      <w:r>
        <w:t>.</w:t>
      </w:r>
    </w:p>
    <w:p w:rsidR="001E13F3" w:rsidRDefault="00C1154F">
      <w:pPr>
        <w:pStyle w:val="FigureDescription"/>
        <w:ind w:left="2126"/>
      </w:pPr>
      <w:bookmarkStart w:id="374" w:name="_fig450410146245"/>
      <w:bookmarkEnd w:id="374"/>
      <w:r>
        <w:t>Setting the domain name</w:t>
      </w:r>
    </w:p>
    <w:p w:rsidR="001E13F3" w:rsidRDefault="00324B50">
      <w:pPr>
        <w:pStyle w:val="Figure"/>
        <w:ind w:left="2126"/>
      </w:pPr>
      <w:r>
        <w:pict>
          <v:shape id="_x0000_i1042" type="#_x0000_t75" style="width:369.75pt;height:137.25pt">
            <v:imagedata r:id="rId50" o:title=""/>
          </v:shape>
        </w:pict>
      </w:r>
    </w:p>
    <w:p w:rsidR="001E13F3" w:rsidRDefault="001E13F3"/>
    <w:p w:rsidR="001E13F3" w:rsidRDefault="00C1154F" w:rsidP="00EB2199">
      <w:pPr>
        <w:pStyle w:val="ItemStep"/>
        <w:numPr>
          <w:ilvl w:val="0"/>
          <w:numId w:val="159"/>
        </w:numPr>
      </w:pPr>
      <w:r>
        <w:t xml:space="preserve">Click </w:t>
      </w:r>
      <w:r>
        <w:rPr>
          <w:b/>
        </w:rPr>
        <w:t>Save</w:t>
      </w:r>
      <w:r>
        <w:t>.</w:t>
      </w:r>
    </w:p>
    <w:p w:rsidR="001E13F3" w:rsidRDefault="00C1154F" w:rsidP="00EB2199">
      <w:pPr>
        <w:pStyle w:val="ItemStep"/>
        <w:numPr>
          <w:ilvl w:val="0"/>
          <w:numId w:val="159"/>
        </w:numPr>
      </w:pPr>
      <w:r>
        <w:t xml:space="preserve">Set the iBMC host name, for example, </w:t>
      </w:r>
      <w:r>
        <w:rPr>
          <w:b/>
        </w:rPr>
        <w:t>Server2</w:t>
      </w:r>
      <w:r>
        <w:t xml:space="preserve">, as shown in </w:t>
      </w:r>
      <w:r>
        <w:fldChar w:fldCharType="begin"/>
      </w:r>
      <w:r>
        <w:instrText>REF _fig597752419197 \r \h</w:instrText>
      </w:r>
      <w:r>
        <w:fldChar w:fldCharType="separate"/>
      </w:r>
      <w:r>
        <w:t>Figure 4-3</w:t>
      </w:r>
      <w:r>
        <w:fldChar w:fldCharType="end"/>
      </w:r>
      <w:r>
        <w:t>.</w:t>
      </w:r>
    </w:p>
    <w:p w:rsidR="001E13F3" w:rsidRDefault="00C1154F">
      <w:pPr>
        <w:pStyle w:val="FigureDescription"/>
        <w:ind w:left="2126"/>
      </w:pPr>
      <w:bookmarkStart w:id="375" w:name="_fig597752419197"/>
      <w:bookmarkEnd w:id="375"/>
      <w:r>
        <w:t>Setting the iBMC host name</w:t>
      </w:r>
    </w:p>
    <w:p w:rsidR="001E13F3" w:rsidRDefault="00324B50">
      <w:pPr>
        <w:pStyle w:val="Figure"/>
        <w:ind w:left="2126"/>
      </w:pPr>
      <w:r>
        <w:pict>
          <v:shape id="_x0000_i1043" type="#_x0000_t75" style="width:369.75pt;height:147pt">
            <v:imagedata r:id="rId51" o:title=""/>
          </v:shape>
        </w:pict>
      </w:r>
    </w:p>
    <w:p w:rsidR="001E13F3" w:rsidRDefault="001E13F3"/>
    <w:p w:rsidR="001E13F3" w:rsidRDefault="00C1154F" w:rsidP="00EB2199">
      <w:pPr>
        <w:pStyle w:val="ItemStep"/>
        <w:numPr>
          <w:ilvl w:val="0"/>
          <w:numId w:val="159"/>
        </w:numPr>
      </w:pPr>
      <w:r>
        <w:t xml:space="preserve">Click </w:t>
      </w:r>
      <w:r>
        <w:rPr>
          <w:b/>
        </w:rPr>
        <w:t>Save</w:t>
      </w:r>
      <w:r>
        <w:t xml:space="preserve">. The </w:t>
      </w:r>
      <w:r>
        <w:rPr>
          <w:b/>
        </w:rPr>
        <w:t>Confirm</w:t>
      </w:r>
      <w:r>
        <w:t xml:space="preserve"> dialog box is displayed.</w:t>
      </w:r>
    </w:p>
    <w:p w:rsidR="001E13F3" w:rsidRDefault="00C1154F" w:rsidP="00EB2199">
      <w:pPr>
        <w:pStyle w:val="ItemStep"/>
        <w:numPr>
          <w:ilvl w:val="0"/>
          <w:numId w:val="159"/>
        </w:numPr>
      </w:pPr>
      <w:r>
        <w:t xml:space="preserve">Click </w:t>
      </w:r>
      <w:r>
        <w:rPr>
          <w:b/>
        </w:rPr>
        <w:t>Restart Now</w:t>
      </w:r>
      <w:r>
        <w:t xml:space="preserve"> for the setting to take effect.</w:t>
      </w:r>
    </w:p>
    <w:p w:rsidR="001E13F3" w:rsidRDefault="00C1154F">
      <w:pPr>
        <w:pStyle w:val="Step"/>
      </w:pPr>
      <w:r>
        <w:t>Configure the iBMC DNS.</w:t>
      </w:r>
    </w:p>
    <w:p w:rsidR="001E13F3" w:rsidRDefault="00C1154F" w:rsidP="00EB2199">
      <w:pPr>
        <w:pStyle w:val="ItemStep"/>
        <w:numPr>
          <w:ilvl w:val="0"/>
          <w:numId w:val="160"/>
        </w:numPr>
      </w:pPr>
      <w:bookmarkStart w:id="376" w:name="li2385450183919"/>
      <w:bookmarkEnd w:id="376"/>
      <w:r>
        <w:t>Log in to the DNS server and configure the forward and reverse resolution for the iBMC.</w:t>
      </w:r>
    </w:p>
    <w:p w:rsidR="001E13F3" w:rsidRDefault="00C1154F" w:rsidP="00EB2199">
      <w:pPr>
        <w:pStyle w:val="ItemStep"/>
        <w:numPr>
          <w:ilvl w:val="0"/>
          <w:numId w:val="160"/>
        </w:numPr>
      </w:pPr>
      <w:r>
        <w:t xml:space="preserve">Set the DNS server in </w:t>
      </w:r>
      <w:hyperlink w:anchor="li2385450183919" w:tooltip=" " w:history="1">
        <w:r>
          <w:rPr>
            <w:rStyle w:val="ad"/>
          </w:rPr>
          <w:t>Step 2.1</w:t>
        </w:r>
      </w:hyperlink>
      <w:r>
        <w:t xml:space="preserve"> as the DNS server in the Cmdlets environment.</w:t>
      </w:r>
    </w:p>
    <w:p w:rsidR="001E13F3" w:rsidRDefault="00C1154F" w:rsidP="00EB2199">
      <w:pPr>
        <w:pStyle w:val="ItemStep"/>
        <w:numPr>
          <w:ilvl w:val="0"/>
          <w:numId w:val="160"/>
        </w:numPr>
      </w:pPr>
      <w:r>
        <w:t xml:space="preserve">In the Cmdlets environment, open a browser, enter </w:t>
      </w:r>
      <w:r>
        <w:rPr>
          <w:b/>
        </w:rPr>
        <w:t>https://server2.cert.com</w:t>
      </w:r>
      <w:r>
        <w:t xml:space="preserve"> in the address box, and press </w:t>
      </w:r>
      <w:r>
        <w:rPr>
          <w:b/>
        </w:rPr>
        <w:t>Enter</w:t>
      </w:r>
      <w:r>
        <w:t xml:space="preserve"> to log in to the iBMC.</w:t>
      </w:r>
    </w:p>
    <w:p w:rsidR="001E13F3" w:rsidRDefault="00C1154F">
      <w:pPr>
        <w:pStyle w:val="ItemListText"/>
      </w:pPr>
      <w:r>
        <w:t>If the server iBMC WebUI is displayed, the binding is successful.</w:t>
      </w:r>
    </w:p>
    <w:p w:rsidR="001E13F3" w:rsidRDefault="00C1154F">
      <w:pPr>
        <w:pStyle w:val="Step"/>
      </w:pPr>
      <w:r>
        <w:t>Generate an iBMC server certificate.</w:t>
      </w:r>
    </w:p>
    <w:p w:rsidR="001E13F3" w:rsidRDefault="00C1154F" w:rsidP="00EB2199">
      <w:pPr>
        <w:pStyle w:val="ItemStep"/>
        <w:numPr>
          <w:ilvl w:val="0"/>
          <w:numId w:val="161"/>
        </w:numPr>
      </w:pPr>
      <w:r>
        <w:t>Generate a CSR file.</w:t>
      </w:r>
    </w:p>
    <w:p w:rsidR="001E13F3" w:rsidRDefault="00C1154F" w:rsidP="00EB2199">
      <w:pPr>
        <w:pStyle w:val="SubItemStep"/>
        <w:numPr>
          <w:ilvl w:val="1"/>
          <w:numId w:val="162"/>
        </w:numPr>
      </w:pPr>
      <w:r>
        <w:t xml:space="preserve">Log in to the iBMC WebUI, and choose </w:t>
      </w:r>
      <w:r>
        <w:rPr>
          <w:b/>
        </w:rPr>
        <w:t>Configuration</w:t>
      </w:r>
      <w:r>
        <w:t xml:space="preserve"> &gt; </w:t>
      </w:r>
      <w:r>
        <w:rPr>
          <w:b/>
        </w:rPr>
        <w:t>SSL Certificate</w:t>
      </w:r>
      <w:r>
        <w:t>.</w:t>
      </w:r>
    </w:p>
    <w:p w:rsidR="001E13F3" w:rsidRDefault="00C1154F">
      <w:pPr>
        <w:pStyle w:val="SubItemListText"/>
      </w:pPr>
      <w:r>
        <w:t xml:space="preserve">The </w:t>
      </w:r>
      <w:r>
        <w:rPr>
          <w:b/>
        </w:rPr>
        <w:t>SSL Certificate</w:t>
      </w:r>
      <w:r>
        <w:t xml:space="preserve"> page is displayed, as shown in </w:t>
      </w:r>
      <w:r>
        <w:fldChar w:fldCharType="begin"/>
      </w:r>
      <w:r>
        <w:instrText>REF _fig164681753124017 \r \h</w:instrText>
      </w:r>
      <w:r>
        <w:fldChar w:fldCharType="separate"/>
      </w:r>
      <w:r>
        <w:t>Figure 4-4</w:t>
      </w:r>
      <w:r>
        <w:fldChar w:fldCharType="end"/>
      </w:r>
      <w:r>
        <w:t>.</w:t>
      </w:r>
    </w:p>
    <w:p w:rsidR="001E13F3" w:rsidRDefault="00C1154F">
      <w:pPr>
        <w:pStyle w:val="FigureDescription"/>
        <w:ind w:left="2551"/>
      </w:pPr>
      <w:bookmarkStart w:id="377" w:name="_fig164681753124017"/>
      <w:bookmarkEnd w:id="377"/>
      <w:r>
        <w:lastRenderedPageBreak/>
        <w:t>SSL Certificate page</w:t>
      </w:r>
    </w:p>
    <w:p w:rsidR="001E13F3" w:rsidRDefault="00324B50">
      <w:pPr>
        <w:pStyle w:val="Figure"/>
        <w:ind w:left="2551"/>
      </w:pPr>
      <w:r>
        <w:pict>
          <v:shape id="_x0000_i1044" type="#_x0000_t75" style="width:370.5pt;height:205.5pt">
            <v:imagedata r:id="rId52" o:title=""/>
          </v:shape>
        </w:pict>
      </w:r>
    </w:p>
    <w:p w:rsidR="001E13F3" w:rsidRDefault="001E13F3"/>
    <w:p w:rsidR="001E13F3" w:rsidRDefault="00C1154F" w:rsidP="00EB2199">
      <w:pPr>
        <w:pStyle w:val="SubItemStep"/>
        <w:numPr>
          <w:ilvl w:val="1"/>
          <w:numId w:val="162"/>
        </w:numPr>
      </w:pPr>
      <w:r>
        <w:t xml:space="preserve">Click </w:t>
      </w:r>
      <w:r>
        <w:rPr>
          <w:b/>
        </w:rPr>
        <w:t>Customize</w:t>
      </w:r>
      <w:r>
        <w:t>.</w:t>
      </w:r>
    </w:p>
    <w:p w:rsidR="001E13F3" w:rsidRDefault="00C1154F">
      <w:pPr>
        <w:pStyle w:val="SubItemListText"/>
      </w:pPr>
      <w:r>
        <w:t xml:space="preserve">The customization page is displayed, as shown in </w:t>
      </w:r>
      <w:r>
        <w:fldChar w:fldCharType="begin"/>
      </w:r>
      <w:r>
        <w:instrText>REF _fig4820134323118 \r \h</w:instrText>
      </w:r>
      <w:r>
        <w:fldChar w:fldCharType="separate"/>
      </w:r>
      <w:r>
        <w:t>Figure 4-5</w:t>
      </w:r>
      <w:r>
        <w:fldChar w:fldCharType="end"/>
      </w:r>
      <w:r>
        <w:t>.</w:t>
      </w:r>
    </w:p>
    <w:p w:rsidR="001E13F3" w:rsidRDefault="00C1154F">
      <w:pPr>
        <w:pStyle w:val="FigureDescription"/>
        <w:ind w:left="2551"/>
      </w:pPr>
      <w:bookmarkStart w:id="378" w:name="_fig4820134323118"/>
      <w:bookmarkEnd w:id="378"/>
      <w:r>
        <w:t>Customization page</w:t>
      </w:r>
    </w:p>
    <w:p w:rsidR="001E13F3" w:rsidRDefault="00DF2CF4">
      <w:pPr>
        <w:pStyle w:val="Figure"/>
        <w:ind w:left="2551"/>
      </w:pPr>
      <w:r>
        <w:pict>
          <v:shape id="_x0000_i1045" type="#_x0000_t75" style="width:324pt;height:293.25pt">
            <v:imagedata r:id="rId53" o:title=""/>
          </v:shape>
        </w:pict>
      </w:r>
    </w:p>
    <w:p w:rsidR="001E13F3" w:rsidRDefault="001E13F3"/>
    <w:p w:rsidR="001E13F3" w:rsidRDefault="00C1154F" w:rsidP="00EB2199">
      <w:pPr>
        <w:pStyle w:val="SubItemStep"/>
        <w:numPr>
          <w:ilvl w:val="1"/>
          <w:numId w:val="162"/>
        </w:numPr>
      </w:pPr>
      <w:r>
        <w:t xml:space="preserve">Click </w:t>
      </w:r>
      <w:r>
        <w:rPr>
          <w:b/>
        </w:rPr>
        <w:t>Generate</w:t>
      </w:r>
      <w:r>
        <w:t xml:space="preserve">, and save the generated </w:t>
      </w:r>
      <w:r>
        <w:rPr>
          <w:b/>
        </w:rPr>
        <w:t>server.csr</w:t>
      </w:r>
      <w:r>
        <w:t xml:space="preserve"> file to a local path.</w:t>
      </w:r>
    </w:p>
    <w:p w:rsidR="001E13F3" w:rsidRDefault="00C1154F" w:rsidP="00EB2199">
      <w:pPr>
        <w:pStyle w:val="ItemStep"/>
        <w:numPr>
          <w:ilvl w:val="0"/>
          <w:numId w:val="161"/>
        </w:numPr>
      </w:pPr>
      <w:r>
        <w:t>Generate a server certificate using the CA root certificate and CSR file.</w:t>
      </w:r>
    </w:p>
    <w:p w:rsidR="001E13F3" w:rsidRDefault="00C1154F">
      <w:pPr>
        <w:pStyle w:val="ItemListText"/>
      </w:pPr>
      <w:r>
        <w:lastRenderedPageBreak/>
        <w:t>For example, use the OpenSSL tool to run the following command to generate a server certificate:</w:t>
      </w:r>
    </w:p>
    <w:p w:rsidR="001E13F3" w:rsidRDefault="00C1154F">
      <w:pPr>
        <w:pStyle w:val="ItemlistTextTD"/>
      </w:pPr>
      <w:r>
        <w:t>openssl x509 -req -days 3650 -sha256 -extensions server_cert -extfile openssl.conf -CA ca.cer -CAkey ca.key -CAserial ca.srl -CAcreateserial -in server.csr -out server.cer</w:t>
      </w:r>
    </w:p>
    <w:p w:rsidR="001E13F3" w:rsidRDefault="00C1154F">
      <w:pPr>
        <w:pStyle w:val="Step"/>
      </w:pPr>
      <w:r>
        <w:t>Import the CA root certificate to the Cmdlets running environment.</w:t>
      </w:r>
    </w:p>
    <w:p w:rsidR="001E13F3" w:rsidRDefault="00324B50">
      <w:pPr>
        <w:pStyle w:val="NotesHeading"/>
      </w:pPr>
      <w:r>
        <w:rPr>
          <w:color w:val="339966"/>
        </w:rPr>
        <w:pict>
          <v:shape id="_x0000_i1046" type="#_x0000_t75" style="width:54pt;height:18.75pt">
            <v:imagedata r:id="rId54" o:title="note"/>
          </v:shape>
        </w:pict>
      </w:r>
    </w:p>
    <w:p w:rsidR="001E13F3" w:rsidRDefault="00C1154F">
      <w:pPr>
        <w:pStyle w:val="NotesText"/>
      </w:pPr>
      <w:r>
        <w:t>If the CA root certificate has been imported, you do not need to import it again.</w:t>
      </w:r>
    </w:p>
    <w:p w:rsidR="001E13F3" w:rsidRDefault="00C1154F" w:rsidP="00EB2199">
      <w:pPr>
        <w:pStyle w:val="ItemStep"/>
        <w:numPr>
          <w:ilvl w:val="0"/>
          <w:numId w:val="163"/>
        </w:numPr>
      </w:pPr>
      <w:r>
        <w:t xml:space="preserve">Double-click the root certificate </w:t>
      </w:r>
      <w:r>
        <w:rPr>
          <w:b/>
        </w:rPr>
        <w:t>ca.cer</w:t>
      </w:r>
      <w:r>
        <w:t>.</w:t>
      </w:r>
    </w:p>
    <w:p w:rsidR="001E13F3" w:rsidRDefault="00C1154F">
      <w:pPr>
        <w:pStyle w:val="ItemListText"/>
      </w:pPr>
      <w:r>
        <w:t xml:space="preserve">The </w:t>
      </w:r>
      <w:r>
        <w:rPr>
          <w:b/>
        </w:rPr>
        <w:t>Certificate</w:t>
      </w:r>
      <w:r>
        <w:t xml:space="preserve"> dialog box s displayed, as shown </w:t>
      </w:r>
      <w:r>
        <w:fldChar w:fldCharType="begin"/>
      </w:r>
      <w:r>
        <w:instrText>REF _fig195692055115115 \r \h</w:instrText>
      </w:r>
      <w:r>
        <w:fldChar w:fldCharType="separate"/>
      </w:r>
      <w:r>
        <w:t>Figure 4-6</w:t>
      </w:r>
      <w:r>
        <w:fldChar w:fldCharType="end"/>
      </w:r>
      <w:r>
        <w:t>.</w:t>
      </w:r>
    </w:p>
    <w:p w:rsidR="001E13F3" w:rsidRDefault="00C1154F">
      <w:pPr>
        <w:pStyle w:val="FigureDescription"/>
        <w:ind w:left="2126"/>
      </w:pPr>
      <w:bookmarkStart w:id="379" w:name="_fig195692055115115"/>
      <w:bookmarkEnd w:id="379"/>
      <w:r>
        <w:t>Certificate</w:t>
      </w:r>
    </w:p>
    <w:p w:rsidR="001E13F3" w:rsidRDefault="00324B50">
      <w:pPr>
        <w:pStyle w:val="Figure"/>
        <w:ind w:left="2126"/>
      </w:pPr>
      <w:r>
        <w:pict>
          <v:shape id="_x0000_i1047" type="#_x0000_t75" style="width:315.75pt;height:395.25pt">
            <v:imagedata r:id="rId55" o:title=""/>
          </v:shape>
        </w:pict>
      </w:r>
    </w:p>
    <w:p w:rsidR="001E13F3" w:rsidRDefault="001E13F3"/>
    <w:p w:rsidR="001E13F3" w:rsidRDefault="00C1154F" w:rsidP="00EB2199">
      <w:pPr>
        <w:pStyle w:val="ItemStep"/>
        <w:numPr>
          <w:ilvl w:val="0"/>
          <w:numId w:val="163"/>
        </w:numPr>
      </w:pPr>
      <w:r>
        <w:t xml:space="preserve">Click </w:t>
      </w:r>
      <w:r>
        <w:rPr>
          <w:b/>
        </w:rPr>
        <w:t>Install Certificate</w:t>
      </w:r>
      <w:r>
        <w:t>.</w:t>
      </w:r>
    </w:p>
    <w:p w:rsidR="001E13F3" w:rsidRDefault="00C1154F">
      <w:pPr>
        <w:pStyle w:val="ItemListText"/>
      </w:pPr>
      <w:r>
        <w:t xml:space="preserve">The </w:t>
      </w:r>
      <w:r>
        <w:rPr>
          <w:b/>
        </w:rPr>
        <w:t>Certificate Import Wizard</w:t>
      </w:r>
      <w:r>
        <w:t xml:space="preserve"> dialog box is displayed.</w:t>
      </w:r>
    </w:p>
    <w:p w:rsidR="001E13F3" w:rsidRDefault="00C1154F" w:rsidP="00EB2199">
      <w:pPr>
        <w:pStyle w:val="ItemStep"/>
        <w:numPr>
          <w:ilvl w:val="0"/>
          <w:numId w:val="163"/>
        </w:numPr>
      </w:pPr>
      <w:r>
        <w:t xml:space="preserve">Select </w:t>
      </w:r>
      <w:r>
        <w:rPr>
          <w:b/>
        </w:rPr>
        <w:t>Local Machine</w:t>
      </w:r>
      <w:r>
        <w:t xml:space="preserve">, as shown in </w:t>
      </w:r>
      <w:r>
        <w:fldChar w:fldCharType="begin"/>
      </w:r>
      <w:r>
        <w:instrText>REF _fig139513556537 \r \h</w:instrText>
      </w:r>
      <w:r>
        <w:fldChar w:fldCharType="separate"/>
      </w:r>
      <w:r>
        <w:t>Figure 4-7</w:t>
      </w:r>
      <w:r>
        <w:fldChar w:fldCharType="end"/>
      </w:r>
      <w:r>
        <w:t>.</w:t>
      </w:r>
    </w:p>
    <w:p w:rsidR="001E13F3" w:rsidRDefault="00C1154F">
      <w:pPr>
        <w:pStyle w:val="FigureDescription"/>
        <w:ind w:left="2126"/>
      </w:pPr>
      <w:bookmarkStart w:id="380" w:name="_fig139513556537"/>
      <w:bookmarkEnd w:id="380"/>
      <w:r>
        <w:lastRenderedPageBreak/>
        <w:t>Setting Local Machine</w:t>
      </w:r>
    </w:p>
    <w:p w:rsidR="001E13F3" w:rsidRDefault="00324B50">
      <w:pPr>
        <w:pStyle w:val="Figure"/>
        <w:ind w:left="2126"/>
      </w:pPr>
      <w:r>
        <w:pict>
          <v:shape id="_x0000_i1048" type="#_x0000_t75" style="width:369.75pt;height:354pt">
            <v:imagedata r:id="rId56" o:title=""/>
          </v:shape>
        </w:pict>
      </w:r>
    </w:p>
    <w:p w:rsidR="001E13F3" w:rsidRDefault="001E13F3"/>
    <w:p w:rsidR="001E13F3" w:rsidRDefault="00C1154F" w:rsidP="00EB2199">
      <w:pPr>
        <w:pStyle w:val="ItemStep"/>
        <w:numPr>
          <w:ilvl w:val="0"/>
          <w:numId w:val="163"/>
        </w:numPr>
      </w:pPr>
      <w:r>
        <w:t xml:space="preserve">Click </w:t>
      </w:r>
      <w:r>
        <w:rPr>
          <w:b/>
        </w:rPr>
        <w:t>Next</w:t>
      </w:r>
      <w:r>
        <w:t>.</w:t>
      </w:r>
    </w:p>
    <w:p w:rsidR="001E13F3" w:rsidRDefault="00C1154F">
      <w:pPr>
        <w:pStyle w:val="ItemListText"/>
      </w:pPr>
      <w:r>
        <w:t xml:space="preserve">The </w:t>
      </w:r>
      <w:r>
        <w:rPr>
          <w:b/>
        </w:rPr>
        <w:t>Certificate Store</w:t>
      </w:r>
      <w:r>
        <w:t xml:space="preserve"> dialog box is displayed.</w:t>
      </w:r>
    </w:p>
    <w:p w:rsidR="001E13F3" w:rsidRDefault="00C1154F" w:rsidP="00EB2199">
      <w:pPr>
        <w:pStyle w:val="ItemStep"/>
        <w:numPr>
          <w:ilvl w:val="0"/>
          <w:numId w:val="163"/>
        </w:numPr>
      </w:pPr>
      <w:r>
        <w:t xml:space="preserve">Select </w:t>
      </w:r>
      <w:r>
        <w:rPr>
          <w:b/>
        </w:rPr>
        <w:t>Place all certificates in the following store</w:t>
      </w:r>
      <w:r>
        <w:t xml:space="preserve">, as shown by (1) in </w:t>
      </w:r>
      <w:r>
        <w:fldChar w:fldCharType="begin"/>
      </w:r>
      <w:r>
        <w:instrText>REF _fig1632665711211 \r \h</w:instrText>
      </w:r>
      <w:r>
        <w:fldChar w:fldCharType="separate"/>
      </w:r>
      <w:r>
        <w:t>Figure 4-8</w:t>
      </w:r>
      <w:r>
        <w:fldChar w:fldCharType="end"/>
      </w:r>
      <w:r>
        <w:t>.</w:t>
      </w:r>
    </w:p>
    <w:p w:rsidR="001E13F3" w:rsidRDefault="00C1154F">
      <w:pPr>
        <w:pStyle w:val="FigureDescription"/>
        <w:ind w:left="2126"/>
      </w:pPr>
      <w:bookmarkStart w:id="381" w:name="_fig1632665711211"/>
      <w:bookmarkEnd w:id="381"/>
      <w:r>
        <w:lastRenderedPageBreak/>
        <w:t>Certificate Store</w:t>
      </w:r>
    </w:p>
    <w:p w:rsidR="001E13F3" w:rsidRDefault="00324B50">
      <w:pPr>
        <w:pStyle w:val="Figure"/>
        <w:ind w:left="2126"/>
      </w:pPr>
      <w:r>
        <w:pict>
          <v:shape id="_x0000_i1049" type="#_x0000_t75" style="width:369.75pt;height:389.25pt">
            <v:imagedata r:id="rId57" o:title=""/>
          </v:shape>
        </w:pict>
      </w:r>
    </w:p>
    <w:p w:rsidR="001E13F3" w:rsidRDefault="001E13F3"/>
    <w:p w:rsidR="001E13F3" w:rsidRDefault="00C1154F" w:rsidP="00EB2199">
      <w:pPr>
        <w:pStyle w:val="ItemStep"/>
        <w:numPr>
          <w:ilvl w:val="0"/>
          <w:numId w:val="163"/>
        </w:numPr>
      </w:pPr>
      <w:r>
        <w:t xml:space="preserve">Click </w:t>
      </w:r>
      <w:r>
        <w:rPr>
          <w:b/>
        </w:rPr>
        <w:t>Browse</w:t>
      </w:r>
      <w:r>
        <w:t xml:space="preserve">, as shown by (2) in </w:t>
      </w:r>
      <w:r>
        <w:fldChar w:fldCharType="begin"/>
      </w:r>
      <w:r>
        <w:instrText>REF _fig1632665711211 \r \h</w:instrText>
      </w:r>
      <w:r>
        <w:fldChar w:fldCharType="separate"/>
      </w:r>
      <w:r>
        <w:t>Figure 4-8</w:t>
      </w:r>
      <w:r>
        <w:fldChar w:fldCharType="end"/>
      </w:r>
      <w:r>
        <w:t>.</w:t>
      </w:r>
    </w:p>
    <w:p w:rsidR="001E13F3" w:rsidRDefault="00C1154F">
      <w:pPr>
        <w:pStyle w:val="ItemListText"/>
      </w:pPr>
      <w:r>
        <w:t xml:space="preserve">The </w:t>
      </w:r>
      <w:r>
        <w:rPr>
          <w:b/>
        </w:rPr>
        <w:t>Select Certificate Store</w:t>
      </w:r>
      <w:r>
        <w:t xml:space="preserve"> dialog box is displayed.</w:t>
      </w:r>
    </w:p>
    <w:p w:rsidR="001E13F3" w:rsidRDefault="00C1154F" w:rsidP="00EB2199">
      <w:pPr>
        <w:pStyle w:val="ItemStep"/>
        <w:numPr>
          <w:ilvl w:val="0"/>
          <w:numId w:val="163"/>
        </w:numPr>
      </w:pPr>
      <w:r>
        <w:t xml:space="preserve">Select </w:t>
      </w:r>
      <w:r>
        <w:rPr>
          <w:b/>
        </w:rPr>
        <w:t>Trusted Root Certification Authorities</w:t>
      </w:r>
      <w:r>
        <w:t xml:space="preserve"> and click </w:t>
      </w:r>
      <w:r>
        <w:rPr>
          <w:b/>
        </w:rPr>
        <w:t>OK</w:t>
      </w:r>
      <w:r>
        <w:t xml:space="preserve">, as shown by (3) and (4) in </w:t>
      </w:r>
      <w:r>
        <w:fldChar w:fldCharType="begin"/>
      </w:r>
      <w:r>
        <w:instrText>REF _fig1632665711211 \r \h</w:instrText>
      </w:r>
      <w:r>
        <w:fldChar w:fldCharType="separate"/>
      </w:r>
      <w:r>
        <w:t>Figure 4-8</w:t>
      </w:r>
      <w:r>
        <w:fldChar w:fldCharType="end"/>
      </w:r>
      <w:r>
        <w:t>.</w:t>
      </w:r>
    </w:p>
    <w:p w:rsidR="001E13F3" w:rsidRDefault="00C1154F" w:rsidP="00EB2199">
      <w:pPr>
        <w:pStyle w:val="ItemStep"/>
        <w:numPr>
          <w:ilvl w:val="0"/>
          <w:numId w:val="163"/>
        </w:numPr>
      </w:pPr>
      <w:r>
        <w:t xml:space="preserve">Click </w:t>
      </w:r>
      <w:r>
        <w:rPr>
          <w:b/>
        </w:rPr>
        <w:t>Next</w:t>
      </w:r>
      <w:r>
        <w:t>.</w:t>
      </w:r>
    </w:p>
    <w:p w:rsidR="001E13F3" w:rsidRDefault="00C1154F">
      <w:pPr>
        <w:pStyle w:val="ItemListText"/>
      </w:pPr>
      <w:r>
        <w:t xml:space="preserve">The dialog box shown in </w:t>
      </w:r>
      <w:r>
        <w:fldChar w:fldCharType="begin"/>
      </w:r>
      <w:r>
        <w:instrText>REF _fig16205956201215 \r \h</w:instrText>
      </w:r>
      <w:r>
        <w:fldChar w:fldCharType="separate"/>
      </w:r>
      <w:r>
        <w:t>Figure 4-9</w:t>
      </w:r>
      <w:r>
        <w:fldChar w:fldCharType="end"/>
      </w:r>
      <w:r>
        <w:t xml:space="preserve"> is displayed.</w:t>
      </w:r>
    </w:p>
    <w:p w:rsidR="001E13F3" w:rsidRDefault="00C1154F">
      <w:pPr>
        <w:pStyle w:val="FigureDescription"/>
        <w:ind w:left="2126"/>
      </w:pPr>
      <w:bookmarkStart w:id="382" w:name="_fig16205956201215"/>
      <w:bookmarkEnd w:id="382"/>
      <w:r>
        <w:lastRenderedPageBreak/>
        <w:t>Certificate imported</w:t>
      </w:r>
    </w:p>
    <w:p w:rsidR="001E13F3" w:rsidRDefault="00324B50">
      <w:pPr>
        <w:pStyle w:val="Figure"/>
        <w:ind w:left="2126"/>
      </w:pPr>
      <w:r>
        <w:pict>
          <v:shape id="_x0000_i1050" type="#_x0000_t75" style="width:350.25pt;height:337.5pt">
            <v:imagedata r:id="rId58" o:title=""/>
          </v:shape>
        </w:pict>
      </w:r>
    </w:p>
    <w:p w:rsidR="001E13F3" w:rsidRDefault="001E13F3"/>
    <w:p w:rsidR="001E13F3" w:rsidRDefault="00C1154F" w:rsidP="00EB2199">
      <w:pPr>
        <w:pStyle w:val="ItemStep"/>
        <w:numPr>
          <w:ilvl w:val="0"/>
          <w:numId w:val="163"/>
        </w:numPr>
      </w:pPr>
      <w:r>
        <w:t xml:space="preserve">Click </w:t>
      </w:r>
      <w:r>
        <w:rPr>
          <w:b/>
        </w:rPr>
        <w:t>Finish</w:t>
      </w:r>
      <w:r>
        <w:t>.</w:t>
      </w:r>
    </w:p>
    <w:p w:rsidR="001E13F3" w:rsidRDefault="00C1154F">
      <w:pPr>
        <w:pStyle w:val="ItemListText"/>
      </w:pPr>
      <w:r>
        <w:t xml:space="preserve">The dialog box shown in </w:t>
      </w:r>
      <w:r>
        <w:fldChar w:fldCharType="begin"/>
      </w:r>
      <w:r>
        <w:instrText>REF _fig9557752151913 \r \h</w:instrText>
      </w:r>
      <w:r>
        <w:fldChar w:fldCharType="separate"/>
      </w:r>
      <w:r>
        <w:t>Figure 4-10</w:t>
      </w:r>
      <w:r>
        <w:fldChar w:fldCharType="end"/>
      </w:r>
      <w:r>
        <w:t xml:space="preserve"> is displayed.</w:t>
      </w:r>
    </w:p>
    <w:p w:rsidR="001E13F3" w:rsidRDefault="00C1154F">
      <w:pPr>
        <w:pStyle w:val="FigureDescription"/>
        <w:ind w:left="2126"/>
      </w:pPr>
      <w:bookmarkStart w:id="383" w:name="_fig9557752151913"/>
      <w:bookmarkEnd w:id="383"/>
      <w:r>
        <w:t>Import successful</w:t>
      </w:r>
    </w:p>
    <w:p w:rsidR="001E13F3" w:rsidRDefault="00DF2CF4">
      <w:pPr>
        <w:pStyle w:val="Figure"/>
        <w:ind w:left="2126"/>
      </w:pPr>
      <w:r>
        <w:pict>
          <v:shape id="_x0000_i1051" type="#_x0000_t75" style="width:192.75pt;height:124.5pt">
            <v:imagedata r:id="rId59" o:title=""/>
          </v:shape>
        </w:pict>
      </w:r>
    </w:p>
    <w:p w:rsidR="001E13F3" w:rsidRDefault="001E13F3"/>
    <w:p w:rsidR="001E13F3" w:rsidRDefault="00C1154F" w:rsidP="00EB2199">
      <w:pPr>
        <w:pStyle w:val="ItemStep"/>
        <w:numPr>
          <w:ilvl w:val="0"/>
          <w:numId w:val="163"/>
        </w:numPr>
      </w:pPr>
      <w:r>
        <w:t xml:space="preserve">Click </w:t>
      </w:r>
      <w:r>
        <w:rPr>
          <w:b/>
        </w:rPr>
        <w:t>OK</w:t>
      </w:r>
      <w:r>
        <w:t>.</w:t>
      </w:r>
    </w:p>
    <w:p w:rsidR="001E13F3" w:rsidRDefault="00C1154F" w:rsidP="00EB2199">
      <w:pPr>
        <w:pStyle w:val="ItemStep"/>
        <w:numPr>
          <w:ilvl w:val="0"/>
          <w:numId w:val="163"/>
        </w:numPr>
      </w:pPr>
      <w:r>
        <w:t xml:space="preserve">In the dialog box displayed as shown in </w:t>
      </w:r>
      <w:r>
        <w:fldChar w:fldCharType="begin"/>
      </w:r>
      <w:r>
        <w:instrText>REF _fig195692055115115 \r \h</w:instrText>
      </w:r>
      <w:r>
        <w:fldChar w:fldCharType="separate"/>
      </w:r>
      <w:r>
        <w:t>Figure 4-6</w:t>
      </w:r>
      <w:r>
        <w:fldChar w:fldCharType="end"/>
      </w:r>
      <w:r>
        <w:t xml:space="preserve">, click </w:t>
      </w:r>
      <w:r>
        <w:rPr>
          <w:b/>
        </w:rPr>
        <w:t>OK</w:t>
      </w:r>
      <w:r>
        <w:t>.</w:t>
      </w:r>
    </w:p>
    <w:p w:rsidR="001E13F3" w:rsidRDefault="00C1154F">
      <w:pPr>
        <w:pStyle w:val="Step"/>
      </w:pPr>
      <w:r>
        <w:t>Import the iBMC server certificate.</w:t>
      </w:r>
    </w:p>
    <w:p w:rsidR="001E13F3" w:rsidRDefault="00C1154F" w:rsidP="00EB2199">
      <w:pPr>
        <w:pStyle w:val="ItemStep"/>
        <w:numPr>
          <w:ilvl w:val="0"/>
          <w:numId w:val="164"/>
        </w:numPr>
      </w:pPr>
      <w:r>
        <w:lastRenderedPageBreak/>
        <w:t xml:space="preserve">Log in to the iBMC WebUI, and choose </w:t>
      </w:r>
      <w:r>
        <w:rPr>
          <w:b/>
        </w:rPr>
        <w:t>Configuration</w:t>
      </w:r>
      <w:r>
        <w:t xml:space="preserve"> &gt; </w:t>
      </w:r>
      <w:r>
        <w:rPr>
          <w:b/>
        </w:rPr>
        <w:t>SSL Certificate</w:t>
      </w:r>
      <w:r>
        <w:t xml:space="preserve"> &gt; </w:t>
      </w:r>
      <w:r>
        <w:rPr>
          <w:b/>
        </w:rPr>
        <w:t>Customize</w:t>
      </w:r>
      <w:r>
        <w:t>.</w:t>
      </w:r>
    </w:p>
    <w:p w:rsidR="001E13F3" w:rsidRDefault="00C1154F">
      <w:pPr>
        <w:pStyle w:val="ItemListText"/>
      </w:pPr>
      <w:r>
        <w:t xml:space="preserve">The customization page is displayed, as shown in </w:t>
      </w:r>
      <w:r>
        <w:fldChar w:fldCharType="begin"/>
      </w:r>
      <w:r>
        <w:instrText>REF _fig19334732195710 \r \h</w:instrText>
      </w:r>
      <w:r>
        <w:fldChar w:fldCharType="separate"/>
      </w:r>
      <w:r>
        <w:t>Figure 4-11</w:t>
      </w:r>
      <w:r>
        <w:fldChar w:fldCharType="end"/>
      </w:r>
      <w:r>
        <w:t>.</w:t>
      </w:r>
    </w:p>
    <w:p w:rsidR="001E13F3" w:rsidRDefault="00C1154F">
      <w:pPr>
        <w:pStyle w:val="FigureDescription"/>
        <w:ind w:left="2126"/>
      </w:pPr>
      <w:bookmarkStart w:id="384" w:name="_fig19334732195710"/>
      <w:bookmarkEnd w:id="384"/>
      <w:r>
        <w:t>Customization page</w:t>
      </w:r>
    </w:p>
    <w:p w:rsidR="001E13F3" w:rsidRDefault="00324B50">
      <w:pPr>
        <w:pStyle w:val="Figure"/>
        <w:ind w:left="2126"/>
      </w:pPr>
      <w:r>
        <w:pict>
          <v:shape id="_x0000_i1052" type="#_x0000_t75" style="width:330pt;height:349.5pt">
            <v:imagedata r:id="rId60" o:title=""/>
          </v:shape>
        </w:pict>
      </w:r>
    </w:p>
    <w:p w:rsidR="001E13F3" w:rsidRDefault="001E13F3"/>
    <w:p w:rsidR="001E13F3" w:rsidRDefault="00C1154F" w:rsidP="00EB2199">
      <w:pPr>
        <w:pStyle w:val="ItemStep"/>
        <w:numPr>
          <w:ilvl w:val="0"/>
          <w:numId w:val="164"/>
        </w:numPr>
      </w:pPr>
      <w:r>
        <w:t xml:space="preserve">Click </w:t>
      </w:r>
      <w:r>
        <w:rPr>
          <w:b/>
        </w:rPr>
        <w:t>Browse</w:t>
      </w:r>
      <w:r>
        <w:t xml:space="preserve"> and select the </w:t>
      </w:r>
      <w:r>
        <w:rPr>
          <w:b/>
        </w:rPr>
        <w:t>server.cer</w:t>
      </w:r>
      <w:r>
        <w:t xml:space="preserve"> file, as shown in </w:t>
      </w:r>
      <w:r>
        <w:fldChar w:fldCharType="begin"/>
      </w:r>
      <w:r>
        <w:instrText>REF _fig17371728142513 \r \h</w:instrText>
      </w:r>
      <w:r>
        <w:fldChar w:fldCharType="separate"/>
      </w:r>
      <w:r>
        <w:t>Figure 4-12</w:t>
      </w:r>
      <w:r>
        <w:fldChar w:fldCharType="end"/>
      </w:r>
      <w:r>
        <w:t>.</w:t>
      </w:r>
    </w:p>
    <w:p w:rsidR="001E13F3" w:rsidRDefault="00C1154F">
      <w:pPr>
        <w:pStyle w:val="FigureDescription"/>
        <w:ind w:left="2126"/>
      </w:pPr>
      <w:bookmarkStart w:id="385" w:name="_fig17371728142513"/>
      <w:bookmarkEnd w:id="385"/>
      <w:r>
        <w:lastRenderedPageBreak/>
        <w:t>Importing the server certificate</w:t>
      </w:r>
    </w:p>
    <w:p w:rsidR="001E13F3" w:rsidRDefault="00324B50">
      <w:pPr>
        <w:pStyle w:val="Figure"/>
        <w:ind w:left="2126"/>
      </w:pPr>
      <w:r>
        <w:pict>
          <v:shape id="_x0000_i1053" type="#_x0000_t75" style="width:369.75pt;height:209.25pt">
            <v:imagedata r:id="rId61" o:title=""/>
          </v:shape>
        </w:pict>
      </w:r>
    </w:p>
    <w:p w:rsidR="001E13F3" w:rsidRDefault="001E13F3"/>
    <w:p w:rsidR="001E13F3" w:rsidRDefault="00C1154F" w:rsidP="00EB2199">
      <w:pPr>
        <w:pStyle w:val="ItemStep"/>
        <w:numPr>
          <w:ilvl w:val="0"/>
          <w:numId w:val="164"/>
        </w:numPr>
      </w:pPr>
      <w:r>
        <w:t xml:space="preserve">Click </w:t>
      </w:r>
      <w:r>
        <w:rPr>
          <w:b/>
        </w:rPr>
        <w:t>Import</w:t>
      </w:r>
      <w:r>
        <w:t xml:space="preserve">. The </w:t>
      </w:r>
      <w:r>
        <w:rPr>
          <w:b/>
        </w:rPr>
        <w:t>Confirm</w:t>
      </w:r>
      <w:r>
        <w:t xml:space="preserve"> dialog box is displayed.</w:t>
      </w:r>
    </w:p>
    <w:p w:rsidR="001E13F3" w:rsidRDefault="00C1154F" w:rsidP="00EB2199">
      <w:pPr>
        <w:pStyle w:val="ItemStep"/>
        <w:numPr>
          <w:ilvl w:val="0"/>
          <w:numId w:val="164"/>
        </w:numPr>
      </w:pPr>
      <w:r>
        <w:t xml:space="preserve">Click </w:t>
      </w:r>
      <w:r>
        <w:rPr>
          <w:b/>
        </w:rPr>
        <w:t>Restart Now</w:t>
      </w:r>
      <w:r>
        <w:t xml:space="preserve"> for the setting to take effect.</w:t>
      </w:r>
    </w:p>
    <w:p w:rsidR="001E13F3" w:rsidRDefault="00C1154F">
      <w:pPr>
        <w:pStyle w:val="Step"/>
      </w:pPr>
      <w:r>
        <w:t>Verify the result.</w:t>
      </w:r>
    </w:p>
    <w:p w:rsidR="001E13F3" w:rsidRDefault="00C1154F">
      <w:pPr>
        <w:pStyle w:val="ItemList"/>
      </w:pPr>
      <w:r>
        <w:t xml:space="preserve">In the Cmdlets environment, log in to the iBMC WebUI using the domain name. No alarm information about the certificate is displayed, as shown in </w:t>
      </w:r>
      <w:r>
        <w:fldChar w:fldCharType="begin"/>
      </w:r>
      <w:r>
        <w:instrText>REF _fig975315511216 \r \h</w:instrText>
      </w:r>
      <w:r>
        <w:fldChar w:fldCharType="separate"/>
      </w:r>
      <w:r>
        <w:t>Figure 4-13</w:t>
      </w:r>
      <w:r>
        <w:fldChar w:fldCharType="end"/>
      </w:r>
      <w:r>
        <w:t>.</w:t>
      </w:r>
    </w:p>
    <w:p w:rsidR="001E13F3" w:rsidRDefault="00C1154F">
      <w:pPr>
        <w:pStyle w:val="FigureDescription"/>
        <w:ind w:left="2126"/>
      </w:pPr>
      <w:bookmarkStart w:id="386" w:name="_fig975315511216"/>
      <w:bookmarkEnd w:id="386"/>
      <w:r>
        <w:t>No alarm</w:t>
      </w:r>
    </w:p>
    <w:p w:rsidR="001E13F3" w:rsidRDefault="00324B50">
      <w:pPr>
        <w:pStyle w:val="Figure"/>
        <w:ind w:left="2126"/>
      </w:pPr>
      <w:r>
        <w:pict>
          <v:shape id="_x0000_i1054" type="#_x0000_t75" style="width:369.75pt;height:213pt">
            <v:imagedata r:id="rId62" o:title=""/>
          </v:shape>
        </w:pict>
      </w:r>
    </w:p>
    <w:p w:rsidR="001E13F3" w:rsidRDefault="001E13F3"/>
    <w:p w:rsidR="001E13F3" w:rsidRDefault="00C1154F">
      <w:pPr>
        <w:pStyle w:val="ItemList"/>
      </w:pPr>
      <w:r>
        <w:t xml:space="preserve">Use Cmdlets to create an iBMC connection without adding </w:t>
      </w:r>
      <w:r>
        <w:rPr>
          <w:b/>
        </w:rPr>
        <w:t>-TrustCert</w:t>
      </w:r>
      <w:r>
        <w:t>. The session is created successfully.</w:t>
      </w:r>
    </w:p>
    <w:p w:rsidR="001E13F3" w:rsidRDefault="00C1154F">
      <w:pPr>
        <w:pStyle w:val="ItemlistTextTD"/>
      </w:pPr>
      <w:r>
        <w:t xml:space="preserve">PS C:\Users\Administrator&gt; $session = Connect-iBMC -Address server2.cert.com -Credential $cred </w:t>
      </w:r>
      <w:r>
        <w:br/>
      </w:r>
      <w:r>
        <w:lastRenderedPageBreak/>
        <w:t xml:space="preserve">PS C:\Users\Administrator&gt; $session </w:t>
      </w:r>
      <w:r>
        <w:br/>
        <w:t xml:space="preserve"> </w:t>
      </w:r>
      <w:r>
        <w:br/>
        <w:t xml:space="preserve"> </w:t>
      </w:r>
      <w:r>
        <w:br/>
        <w:t xml:space="preserve">Id                  : Blade4 </w:t>
      </w:r>
      <w:r>
        <w:br/>
        <w:t xml:space="preserve">Name                : Manager </w:t>
      </w:r>
      <w:r>
        <w:br/>
        <w:t xml:space="preserve">ManagerType         : BMC </w:t>
      </w:r>
      <w:r>
        <w:br/>
        <w:t xml:space="preserve">FirmwareVersion     : 3.00 </w:t>
      </w:r>
      <w:r>
        <w:br/>
        <w:t xml:space="preserve">UUID                : 14373629-DC99-A151-E811-F789DE92D0A2 </w:t>
      </w:r>
      <w:r>
        <w:br/>
        <w:t xml:space="preserve">Model               : iBMC </w:t>
      </w:r>
      <w:r>
        <w:br/>
        <w:t xml:space="preserve">Health              : OK </w:t>
      </w:r>
      <w:r>
        <w:br/>
        <w:t xml:space="preserve">State               : Enabled </w:t>
      </w:r>
      <w:r>
        <w:br/>
        <w:t xml:space="preserve">DateTime            : 2019-02-23T01:09:19+08:00 </w:t>
      </w:r>
      <w:r>
        <w:br/>
        <w:t xml:space="preserve">DateTimeLocalOffset : Asia/Shanghai </w:t>
      </w:r>
      <w:r>
        <w:br/>
        <w:t xml:space="preserve">Address             : server2.cert.com </w:t>
      </w:r>
      <w:r>
        <w:br/>
        <w:t xml:space="preserve">BaseUri             : https://server2.cert.com </w:t>
      </w:r>
      <w:r>
        <w:br/>
        <w:t xml:space="preserve">Location            : /redfish/v1/SessionService/Sessions/cdbc3a0503c9c670 </w:t>
      </w:r>
      <w:r>
        <w:br/>
        <w:t xml:space="preserve">Alive               : True </w:t>
      </w:r>
      <w:r>
        <w:br/>
        <w:t>AuthToken           : 859a096a61462675213390d65306578a</w:t>
      </w:r>
    </w:p>
    <w:p w:rsidR="001E13F3" w:rsidRDefault="00C1154F">
      <w:pPr>
        <w:pStyle w:val="End"/>
      </w:pPr>
      <w:r>
        <w:t>----End</w:t>
      </w:r>
    </w:p>
    <w:p w:rsidR="001E13F3" w:rsidRDefault="00C1154F">
      <w:pPr>
        <w:pStyle w:val="21"/>
      </w:pPr>
      <w:bookmarkStart w:id="387" w:name="_EN-US_TOPIC_0000001137285215"/>
      <w:bookmarkStart w:id="388" w:name="_EN-US_TOPIC_0000001137285215-chtext"/>
      <w:bookmarkStart w:id="389" w:name="_Toc96528841"/>
      <w:bookmarkEnd w:id="387"/>
      <w:r>
        <w:t>How to Invoke a Cmdlets Interface</w:t>
      </w:r>
      <w:bookmarkEnd w:id="388"/>
      <w:bookmarkEnd w:id="389"/>
    </w:p>
    <w:p w:rsidR="001E13F3" w:rsidRDefault="00C1154F">
      <w:r>
        <w:t>The following uses asset tag query and configuration as an example:</w:t>
      </w:r>
    </w:p>
    <w:p w:rsidR="001E13F3" w:rsidRDefault="00C1154F">
      <w:pPr>
        <w:pStyle w:val="TerminalDisplay"/>
      </w:pPr>
      <w:r>
        <w:t xml:space="preserve">Import-Module -Name xFusion-iBMC-Cmdlets -Force </w:t>
      </w:r>
      <w:r>
        <w:br/>
        <w:t xml:space="preserve">  </w:t>
      </w:r>
      <w:r>
        <w:br/>
        <w:t xml:space="preserve">try { </w:t>
      </w:r>
      <w:r>
        <w:br/>
        <w:t xml:space="preserve">  # connect to ibmc </w:t>
      </w:r>
      <w:r>
        <w:br/>
        <w:t xml:space="preserve">  $iBMCAddressList = @("10.1.1.1", "10.1.1.2") </w:t>
      </w:r>
      <w:r>
        <w:br/>
        <w:t xml:space="preserve">  $Sessions = Connect-iBMC -Address $iBMCAddressList -Username root -Password "xFusion@123" -TrustCert </w:t>
      </w:r>
      <w:r>
        <w:br/>
        <w:t xml:space="preserve">  </w:t>
      </w:r>
      <w:r>
        <w:br/>
        <w:t xml:space="preserve">  # filter all invalid sessions </w:t>
      </w:r>
      <w:r>
        <w:br/>
        <w:t xml:space="preserve">  $InvaildSessions = @($($Sessions | Where-Object {$_ -is [Exception]})) </w:t>
      </w:r>
      <w:r>
        <w:br/>
        <w:t xml:space="preserve">  # display session connect failed reason </w:t>
      </w:r>
      <w:r>
        <w:br/>
        <w:t xml:space="preserve">  if ($InvaildSessions.Count -gt 0) { </w:t>
      </w:r>
      <w:r>
        <w:br/>
        <w:t xml:space="preserve">    $InvaildSessions | ForEach-Object { </w:t>
      </w:r>
      <w:r>
        <w:br/>
        <w:t xml:space="preserve">      Write-Error -Exception $_ </w:t>
      </w:r>
      <w:r>
        <w:br/>
        <w:t xml:space="preserve">    } </w:t>
      </w:r>
      <w:r>
        <w:br/>
        <w:t xml:space="preserve">    return </w:t>
      </w:r>
      <w:r>
        <w:br/>
        <w:t xml:space="preserve">  } </w:t>
      </w:r>
      <w:r>
        <w:br/>
        <w:t xml:space="preserve">  </w:t>
      </w:r>
      <w:r>
        <w:br/>
        <w:t xml:space="preserve">  # Codes start </w:t>
      </w:r>
      <w:r>
        <w:br/>
        <w:t xml:space="preserve">  </w:t>
      </w:r>
      <w:r>
        <w:br/>
        <w:t xml:space="preserve">  </w:t>
      </w:r>
      <w:r>
        <w:rPr>
          <w:b/>
          <w:i/>
        </w:rPr>
        <w:t># set asset tag</w:t>
      </w:r>
      <w:r>
        <w:t xml:space="preserve"> </w:t>
      </w:r>
      <w:r>
        <w:br/>
      </w:r>
      <w:r>
        <w:rPr>
          <w:i/>
        </w:rPr>
        <w:t xml:space="preserve"> </w:t>
      </w:r>
      <w:r>
        <w:rPr>
          <w:b/>
          <w:i/>
        </w:rPr>
        <w:t xml:space="preserve"> $AssertTagList = @("server1", "server2")</w:t>
      </w:r>
      <w:r>
        <w:t xml:space="preserve"> </w:t>
      </w:r>
      <w:r>
        <w:br/>
      </w:r>
      <w:r>
        <w:rPr>
          <w:b/>
          <w:i/>
        </w:rPr>
        <w:t xml:space="preserve">  $SetResults = Set-iBMCAssetTag -Session $Sessions -AssetTag $AssertTagList</w:t>
      </w:r>
      <w:r>
        <w:t xml:space="preserve"> </w:t>
      </w:r>
      <w:r>
        <w:br/>
      </w:r>
      <w:r>
        <w:rPr>
          <w:b/>
          <w:i/>
        </w:rPr>
        <w:t xml:space="preserve">  # filter all invalid result</w:t>
      </w:r>
      <w:r>
        <w:t xml:space="preserve"> </w:t>
      </w:r>
      <w:r>
        <w:br/>
      </w:r>
      <w:r>
        <w:rPr>
          <w:b/>
          <w:i/>
        </w:rPr>
        <w:t xml:space="preserve">  $InvaildSetResults = @($($SetResults | Where-Object {$_ -is [Exception]}))</w:t>
      </w:r>
      <w:r>
        <w:t xml:space="preserve"> </w:t>
      </w:r>
      <w:r>
        <w:br/>
      </w:r>
      <w:r>
        <w:rPr>
          <w:b/>
          <w:i/>
        </w:rPr>
        <w:t xml:space="preserve">  # display result failed reason</w:t>
      </w:r>
      <w:r>
        <w:t xml:space="preserve"> </w:t>
      </w:r>
      <w:r>
        <w:br/>
      </w:r>
      <w:r>
        <w:rPr>
          <w:b/>
          <w:i/>
        </w:rPr>
        <w:t xml:space="preserve">  if ($InvaildSetResults.Count -gt 0) {</w:t>
      </w:r>
      <w:r>
        <w:t xml:space="preserve"> </w:t>
      </w:r>
      <w:r>
        <w:br/>
      </w:r>
      <w:r>
        <w:rPr>
          <w:b/>
          <w:i/>
        </w:rPr>
        <w:t xml:space="preserve">    $InvaildSetResults | ForEach-Object {</w:t>
      </w:r>
      <w:r>
        <w:t xml:space="preserve"> </w:t>
      </w:r>
      <w:r>
        <w:br/>
      </w:r>
      <w:r>
        <w:rPr>
          <w:b/>
          <w:i/>
        </w:rPr>
        <w:t xml:space="preserve">      Write-Error -Exception $_</w:t>
      </w:r>
      <w:r>
        <w:t xml:space="preserve"> </w:t>
      </w:r>
      <w:r>
        <w:br/>
      </w:r>
      <w:r>
        <w:rPr>
          <w:b/>
          <w:i/>
        </w:rPr>
        <w:lastRenderedPageBreak/>
        <w:t xml:space="preserve">    }</w:t>
      </w:r>
      <w:r>
        <w:t xml:space="preserve"> </w:t>
      </w:r>
      <w:r>
        <w:br/>
      </w:r>
      <w:r>
        <w:rPr>
          <w:b/>
          <w:i/>
        </w:rPr>
        <w:t xml:space="preserve">    return</w:t>
      </w:r>
      <w:r>
        <w:t xml:space="preserve"> </w:t>
      </w:r>
      <w:r>
        <w:br/>
      </w:r>
      <w:r>
        <w:rPr>
          <w:b/>
          <w:i/>
        </w:rPr>
        <w:t xml:space="preserve">  }</w:t>
      </w:r>
      <w:r>
        <w:t xml:space="preserve"> </w:t>
      </w:r>
      <w:r>
        <w:br/>
      </w:r>
      <w:r>
        <w:rPr>
          <w:b/>
          <w:i/>
        </w:rPr>
        <w:t xml:space="preserve"> </w:t>
      </w:r>
      <w:r>
        <w:t xml:space="preserve"> </w:t>
      </w:r>
      <w:r>
        <w:br/>
      </w:r>
      <w:r>
        <w:rPr>
          <w:b/>
          <w:i/>
        </w:rPr>
        <w:t xml:space="preserve">  # get asset tag</w:t>
      </w:r>
      <w:r>
        <w:t xml:space="preserve"> </w:t>
      </w:r>
      <w:r>
        <w:br/>
      </w:r>
      <w:r>
        <w:rPr>
          <w:b/>
          <w:i/>
        </w:rPr>
        <w:t xml:space="preserve">  $GetResults = Get-iBMCAssetTag -Session $Sessions</w:t>
      </w:r>
      <w:r>
        <w:t xml:space="preserve"> </w:t>
      </w:r>
      <w:r>
        <w:br/>
      </w:r>
      <w:r>
        <w:rPr>
          <w:b/>
          <w:i/>
        </w:rPr>
        <w:t xml:space="preserve">  # filter all invalid result</w:t>
      </w:r>
      <w:r>
        <w:t xml:space="preserve"> </w:t>
      </w:r>
      <w:r>
        <w:br/>
      </w:r>
      <w:r>
        <w:rPr>
          <w:b/>
          <w:i/>
        </w:rPr>
        <w:t xml:space="preserve">  $InvaildGetResults = @($($GetResults | Where-Object {$_ -is [Exception]}))</w:t>
      </w:r>
      <w:r>
        <w:t xml:space="preserve"> </w:t>
      </w:r>
      <w:r>
        <w:br/>
      </w:r>
      <w:r>
        <w:rPr>
          <w:b/>
          <w:i/>
        </w:rPr>
        <w:t xml:space="preserve">  # display result failed reason</w:t>
      </w:r>
      <w:r>
        <w:t xml:space="preserve"> </w:t>
      </w:r>
      <w:r>
        <w:br/>
      </w:r>
      <w:r>
        <w:rPr>
          <w:b/>
          <w:i/>
        </w:rPr>
        <w:t xml:space="preserve">  if ($InvaildGetResults.Count -gt 0) {</w:t>
      </w:r>
      <w:r>
        <w:t xml:space="preserve"> </w:t>
      </w:r>
      <w:r>
        <w:br/>
      </w:r>
      <w:r>
        <w:rPr>
          <w:b/>
          <w:i/>
        </w:rPr>
        <w:t xml:space="preserve">    $InvaildGetResults | ForEach-Object {</w:t>
      </w:r>
      <w:r>
        <w:t xml:space="preserve"> </w:t>
      </w:r>
      <w:r>
        <w:br/>
      </w:r>
      <w:r>
        <w:rPr>
          <w:b/>
          <w:i/>
        </w:rPr>
        <w:t xml:space="preserve">      Write-Error -Exception $_</w:t>
      </w:r>
      <w:r>
        <w:t xml:space="preserve"> </w:t>
      </w:r>
      <w:r>
        <w:br/>
      </w:r>
      <w:r>
        <w:rPr>
          <w:b/>
          <w:i/>
        </w:rPr>
        <w:t xml:space="preserve">    }</w:t>
      </w:r>
      <w:r>
        <w:t xml:space="preserve"> </w:t>
      </w:r>
      <w:r>
        <w:br/>
      </w:r>
      <w:r>
        <w:rPr>
          <w:b/>
          <w:i/>
        </w:rPr>
        <w:t xml:space="preserve">    return</w:t>
      </w:r>
      <w:r>
        <w:t xml:space="preserve"> </w:t>
      </w:r>
      <w:r>
        <w:br/>
      </w:r>
      <w:r>
        <w:rPr>
          <w:b/>
          <w:i/>
        </w:rPr>
        <w:t xml:space="preserve">  }</w:t>
      </w:r>
      <w:r>
        <w:t xml:space="preserve"> </w:t>
      </w:r>
      <w:r>
        <w:br/>
      </w:r>
      <w:r>
        <w:rPr>
          <w:b/>
          <w:i/>
        </w:rPr>
        <w:t xml:space="preserve">  # output result</w:t>
      </w:r>
      <w:r>
        <w:t xml:space="preserve"> </w:t>
      </w:r>
      <w:r>
        <w:br/>
      </w:r>
      <w:r>
        <w:rPr>
          <w:b/>
          <w:i/>
        </w:rPr>
        <w:t xml:space="preserve">  $count = $iBMCAddressList.Count</w:t>
      </w:r>
      <w:r>
        <w:t xml:space="preserve"> </w:t>
      </w:r>
      <w:r>
        <w:br/>
      </w:r>
      <w:r>
        <w:rPr>
          <w:b/>
          <w:i/>
        </w:rPr>
        <w:t xml:space="preserve"> </w:t>
      </w:r>
      <w:r>
        <w:t xml:space="preserve"> </w:t>
      </w:r>
      <w:r>
        <w:br/>
      </w:r>
      <w:r>
        <w:rPr>
          <w:b/>
          <w:i/>
        </w:rPr>
        <w:t xml:space="preserve">  for($i = 0; $i -lt $count; $i++) {</w:t>
      </w:r>
      <w:r>
        <w:t xml:space="preserve"> </w:t>
      </w:r>
      <w:r>
        <w:br/>
      </w:r>
      <w:r>
        <w:rPr>
          <w:b/>
          <w:i/>
        </w:rPr>
        <w:t xml:space="preserve">    Write-Output "iBMCAddress: $($iBMCAddressList[$i])"</w:t>
      </w:r>
      <w:r>
        <w:t xml:space="preserve"> </w:t>
      </w:r>
      <w:r>
        <w:br/>
      </w:r>
      <w:r>
        <w:rPr>
          <w:b/>
          <w:i/>
        </w:rPr>
        <w:t xml:space="preserve">    Write-Output $($GetResults[$i] | fl)</w:t>
      </w:r>
      <w:r>
        <w:t xml:space="preserve"> </w:t>
      </w:r>
      <w:r>
        <w:br/>
      </w:r>
      <w:r>
        <w:rPr>
          <w:b/>
          <w:i/>
        </w:rPr>
        <w:t xml:space="preserve">  }</w:t>
      </w:r>
      <w:r>
        <w:t xml:space="preserve"> </w:t>
      </w:r>
      <w:r>
        <w:br/>
        <w:t xml:space="preserve">   </w:t>
      </w:r>
      <w:r>
        <w:br/>
        <w:t xml:space="preserve">  # Codes end </w:t>
      </w:r>
      <w:r>
        <w:br/>
        <w:t xml:space="preserve">} </w:t>
      </w:r>
      <w:r>
        <w:br/>
        <w:t xml:space="preserve">finally { </w:t>
      </w:r>
      <w:r>
        <w:br/>
        <w:t xml:space="preserve">  # disconnect all valid sessions </w:t>
      </w:r>
      <w:r>
        <w:br/>
        <w:t xml:space="preserve">  $VaildSessions = $Sessions | Where-Object {$_ -isnot [Exception]} </w:t>
      </w:r>
      <w:r>
        <w:br/>
        <w:t xml:space="preserve">  if ($null -ne $VaildSessions) { </w:t>
      </w:r>
      <w:r>
        <w:br/>
        <w:t xml:space="preserve">      Disconnect-iBMC -Session $VaildSessions | Out-Null </w:t>
      </w:r>
      <w:r>
        <w:br/>
        <w:t xml:space="preserve">  } </w:t>
      </w:r>
      <w:r>
        <w:br/>
        <w:t>}</w:t>
      </w:r>
    </w:p>
    <w:p w:rsidR="001E13F3" w:rsidRDefault="00C1154F">
      <w:pPr>
        <w:pStyle w:val="21"/>
      </w:pPr>
      <w:bookmarkStart w:id="390" w:name="_EN-US_TOPIC_0000001137285041"/>
      <w:bookmarkStart w:id="391" w:name="_EN-US_TOPIC_0000001137285041-chtext"/>
      <w:bookmarkStart w:id="392" w:name="_Toc96528842"/>
      <w:bookmarkEnd w:id="390"/>
      <w:r>
        <w:t>How to Record Logs as a Non-Administrator User</w:t>
      </w:r>
      <w:bookmarkEnd w:id="391"/>
      <w:bookmarkEnd w:id="392"/>
    </w:p>
    <w:p w:rsidR="001E13F3" w:rsidRDefault="00C1154F" w:rsidP="00EB2199">
      <w:pPr>
        <w:pStyle w:val="Step"/>
        <w:numPr>
          <w:ilvl w:val="6"/>
          <w:numId w:val="170"/>
        </w:numPr>
      </w:pPr>
      <w:r>
        <w:t>Log in to the running environment of the plug-in as an administrator.</w:t>
      </w:r>
    </w:p>
    <w:p w:rsidR="001E13F3" w:rsidRDefault="00C1154F">
      <w:pPr>
        <w:pStyle w:val="Step"/>
      </w:pPr>
      <w:r>
        <w:t xml:space="preserve">Go to the plug-in installation directory, for example, </w:t>
      </w:r>
      <w:r>
        <w:rPr>
          <w:b/>
        </w:rPr>
        <w:t>C:\Program Files\WindowsPowerShell\Modules\xFusion-iBMC-Cmdlets\common</w:t>
      </w:r>
      <w:r>
        <w:t>.</w:t>
      </w:r>
    </w:p>
    <w:p w:rsidR="001E13F3" w:rsidRDefault="00C1154F">
      <w:r>
        <w:t xml:space="preserve">Find the </w:t>
      </w:r>
      <w:r>
        <w:rPr>
          <w:b/>
        </w:rPr>
        <w:t>Log4Net.xml</w:t>
      </w:r>
      <w:r>
        <w:t xml:space="preserve"> log configuration file, as shown in </w:t>
      </w:r>
      <w:r>
        <w:fldChar w:fldCharType="begin"/>
      </w:r>
      <w:r>
        <w:instrText>REF _fig109931531101712 \r \h</w:instrText>
      </w:r>
      <w:r>
        <w:fldChar w:fldCharType="separate"/>
      </w:r>
      <w:r>
        <w:t>Figure 4-15</w:t>
      </w:r>
      <w:r>
        <w:fldChar w:fldCharType="end"/>
      </w:r>
      <w:r>
        <w:t>.</w:t>
      </w:r>
    </w:p>
    <w:p w:rsidR="001E13F3" w:rsidRDefault="00C1154F">
      <w:pPr>
        <w:pStyle w:val="FigureDescription"/>
      </w:pPr>
      <w:r>
        <w:lastRenderedPageBreak/>
        <w:t>Log4Net.xml</w:t>
      </w:r>
    </w:p>
    <w:p w:rsidR="001E13F3" w:rsidRDefault="00324B50">
      <w:pPr>
        <w:pStyle w:val="Figure"/>
      </w:pPr>
      <w:r>
        <w:pict>
          <v:shape id="_x0000_i1055" type="#_x0000_t75" style="width:349.5pt;height:119.25pt">
            <v:imagedata r:id="rId63" o:title=""/>
          </v:shape>
        </w:pict>
      </w:r>
    </w:p>
    <w:p w:rsidR="001E13F3" w:rsidRDefault="001E13F3"/>
    <w:p w:rsidR="001E13F3" w:rsidRDefault="001E13F3">
      <w:pPr>
        <w:pStyle w:val="FigureDescription"/>
      </w:pPr>
      <w:bookmarkStart w:id="393" w:name="_fig109931531101712"/>
      <w:bookmarkEnd w:id="393"/>
    </w:p>
    <w:p w:rsidR="001E13F3" w:rsidRDefault="00C1154F">
      <w:pPr>
        <w:pStyle w:val="Step"/>
      </w:pPr>
      <w:r>
        <w:t xml:space="preserve">Open the </w:t>
      </w:r>
      <w:r>
        <w:rPr>
          <w:b/>
        </w:rPr>
        <w:t>Log4Net.xml</w:t>
      </w:r>
      <w:r>
        <w:t xml:space="preserve"> file in editing mode and change the log saving path to the path of a non-administrator user.</w:t>
      </w:r>
    </w:p>
    <w:p w:rsidR="001E13F3" w:rsidRDefault="00C1154F">
      <w:r>
        <w:t xml:space="preserve">For example, in </w:t>
      </w:r>
      <w:r>
        <w:rPr>
          <w:b/>
        </w:rPr>
        <w:t>C:\Users\operator\xfusion.ibmc.cmdlets.log</w:t>
      </w:r>
      <w:r>
        <w:t xml:space="preserve">, </w:t>
      </w:r>
      <w:r>
        <w:rPr>
          <w:b/>
        </w:rPr>
        <w:t>operator</w:t>
      </w:r>
      <w:r>
        <w:t xml:space="preserve"> indicates a non-administrator user.</w:t>
      </w:r>
    </w:p>
    <w:p w:rsidR="001E13F3" w:rsidRDefault="00324B50">
      <w:r>
        <w:pict>
          <v:shape id="_x0000_i1056" type="#_x0000_t75" style="width:350.25pt;height:125.25pt">
            <v:imagedata r:id="rId64" o:title=""/>
          </v:shape>
        </w:pict>
      </w:r>
    </w:p>
    <w:p w:rsidR="001E13F3" w:rsidRDefault="00C1154F">
      <w:pPr>
        <w:pStyle w:val="End"/>
      </w:pPr>
      <w:r>
        <w:t>----End</w:t>
      </w:r>
    </w:p>
    <w:p w:rsidR="001E13F3" w:rsidRDefault="001E13F3">
      <w:pPr>
        <w:sectPr w:rsidR="001E13F3">
          <w:headerReference w:type="even" r:id="rId65"/>
          <w:headerReference w:type="default" r:id="rId66"/>
          <w:footerReference w:type="even" r:id="rId67"/>
          <w:footerReference w:type="default" r:id="rId68"/>
          <w:pgSz w:w="11907" w:h="16840" w:code="9"/>
          <w:pgMar w:top="1701" w:right="1134" w:bottom="1701" w:left="1134" w:header="567" w:footer="567" w:gutter="0"/>
          <w:cols w:space="425"/>
          <w:docGrid w:linePitch="312"/>
        </w:sectPr>
      </w:pPr>
    </w:p>
    <w:p w:rsidR="001E13F3" w:rsidRDefault="00C1154F">
      <w:pPr>
        <w:pStyle w:val="Appendixheading1"/>
      </w:pPr>
      <w:bookmarkStart w:id="394" w:name="_EN-US_TOPIC_0000001137285083"/>
      <w:bookmarkStart w:id="395" w:name="_EN-US_TOPIC_0000001137285083-chtext"/>
      <w:bookmarkStart w:id="396" w:name="_Toc96528843"/>
      <w:bookmarkEnd w:id="394"/>
      <w:r>
        <w:lastRenderedPageBreak/>
        <w:t>Public IP Addresses and Email Addresses</w:t>
      </w:r>
      <w:bookmarkEnd w:id="395"/>
      <w:bookmarkEnd w:id="396"/>
    </w:p>
    <w:p w:rsidR="001E13F3" w:rsidRDefault="00C1154F">
      <w:r>
        <w:t xml:space="preserve">The </w:t>
      </w:r>
      <w:r>
        <w:rPr>
          <w:i/>
        </w:rPr>
        <w:t>xFusion-iBMC-Cmdlets Plugin Public IP Addresses and Email Addresses</w:t>
      </w:r>
      <w:r>
        <w:t xml:space="preserve"> describes the public IP addresses and email addresses of the open-source and third-party software used in the xFusion-iBMC-Cmdlets plugin. For details, see the </w:t>
      </w:r>
      <w:r>
        <w:rPr>
          <w:i/>
        </w:rPr>
        <w:t>xFusion-iBMC-Cmdlets Plugin Public IP Addresses and Email Addresses</w:t>
      </w:r>
      <w:r>
        <w:t>.</w:t>
      </w:r>
    </w:p>
    <w:p w:rsidR="001E13F3" w:rsidRDefault="00324B50">
      <w:pPr>
        <w:pStyle w:val="NotesHeading"/>
      </w:pPr>
      <w:r>
        <w:rPr>
          <w:color w:val="339966"/>
        </w:rPr>
        <w:pict>
          <v:shape id="_x0000_i1057" type="#_x0000_t75" style="width:54pt;height:18.75pt">
            <v:imagedata r:id="rId54" o:title="note"/>
          </v:shape>
        </w:pict>
      </w:r>
    </w:p>
    <w:p w:rsidR="001E13F3" w:rsidRDefault="00C1154F">
      <w:pPr>
        <w:pStyle w:val="NotesText"/>
      </w:pPr>
      <w:r>
        <w:t xml:space="preserve">You can obtain the </w:t>
      </w:r>
      <w:r>
        <w:rPr>
          <w:i/>
        </w:rPr>
        <w:t>xFusion-iBMC-Cmdlets Plugin Public IP Addresses and Email Addresses</w:t>
      </w:r>
      <w:r>
        <w:t xml:space="preserve"> from the same path as the user guide.</w:t>
      </w:r>
    </w:p>
    <w:p w:rsidR="001E13F3" w:rsidRDefault="001E13F3">
      <w:pPr>
        <w:sectPr w:rsidR="001E13F3">
          <w:headerReference w:type="even" r:id="rId69"/>
          <w:headerReference w:type="default" r:id="rId70"/>
          <w:pgSz w:w="11907" w:h="16840" w:code="9"/>
          <w:pgMar w:top="1701" w:right="1134" w:bottom="1701" w:left="1134" w:header="567" w:footer="567" w:gutter="0"/>
          <w:cols w:space="425"/>
          <w:docGrid w:linePitch="312"/>
        </w:sectPr>
      </w:pPr>
    </w:p>
    <w:p w:rsidR="001E13F3" w:rsidRDefault="00C1154F">
      <w:pPr>
        <w:pStyle w:val="Appendixheading1"/>
      </w:pPr>
      <w:bookmarkStart w:id="397" w:name="_EN-US_TOPIC_0000001137285247"/>
      <w:bookmarkStart w:id="398" w:name="_EN-US_TOPIC_0000001137285247-chtext"/>
      <w:bookmarkStart w:id="399" w:name="_Toc96528844"/>
      <w:bookmarkEnd w:id="397"/>
      <w:r>
        <w:lastRenderedPageBreak/>
        <w:t>Obtaining Technical Support</w:t>
      </w:r>
      <w:bookmarkEnd w:id="398"/>
      <w:bookmarkEnd w:id="399"/>
    </w:p>
    <w:p w:rsidR="001E13F3" w:rsidRDefault="00C1154F">
      <w:r>
        <w:t>To obtain assistance, contact technical support as follows:</w:t>
      </w:r>
    </w:p>
    <w:p w:rsidR="001E13F3" w:rsidRDefault="00C1154F">
      <w:pPr>
        <w:pStyle w:val="ItemList"/>
      </w:pPr>
      <w:r>
        <w:t xml:space="preserve">Contact customer service center at </w:t>
      </w:r>
      <w:hyperlink r:id="rId71" w:tooltip=" " w:history="1">
        <w:r>
          <w:rPr>
            <w:rStyle w:val="ad"/>
          </w:rPr>
          <w:t>support@xfusion.com</w:t>
        </w:r>
      </w:hyperlink>
    </w:p>
    <w:p w:rsidR="001E13F3" w:rsidRDefault="00C1154F">
      <w:pPr>
        <w:pStyle w:val="ItemList"/>
      </w:pPr>
      <w:r>
        <w:t>Contact technical support personnel.</w:t>
      </w:r>
    </w:p>
    <w:sectPr w:rsidR="001E13F3">
      <w:headerReference w:type="even" r:id="rId72"/>
      <w:headerReference w:type="default" r:id="rId73"/>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CF4" w:rsidRDefault="00DF2CF4">
      <w:pPr>
        <w:spacing w:before="0" w:after="0" w:line="240" w:lineRule="auto"/>
      </w:pPr>
      <w:r>
        <w:separator/>
      </w:r>
    </w:p>
  </w:endnote>
  <w:endnote w:type="continuationSeparator" w:id="0">
    <w:p w:rsidR="00DF2CF4" w:rsidRDefault="00DF2C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dobeSongStd-Light">
    <w:panose1 w:val="00000000000000000000"/>
    <w:charset w:val="00"/>
    <w:family w:val="roman"/>
    <w:notTrueType/>
    <w:pitch w:val="default"/>
  </w:font>
  <w:font w:name="MyriadPro-Regular">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54F" w:rsidRDefault="00C1154F">
    <w:pPr>
      <w:pStyle w:val="Heading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C1154F" w:rsidTr="00C1154F">
      <w:trPr>
        <w:trHeight w:val="483"/>
      </w:trPr>
      <w:tc>
        <w:tcPr>
          <w:tcW w:w="7655" w:type="dxa"/>
        </w:tcPr>
        <w:p w:rsidR="00C1154F" w:rsidRDefault="00F03CFC" w:rsidP="00C1154F">
          <w:pPr>
            <w:pStyle w:val="HeadingLeft"/>
            <w:ind w:left="3600" w:hangingChars="1800" w:hanging="3600"/>
          </w:pPr>
          <w:fldSimple w:instr=" DOCPROPERTY  ReleaseDate ">
            <w:r w:rsidR="00C1154F">
              <w:t>2022-01-30</w:t>
            </w:r>
          </w:fldSimple>
          <w:r w:rsidR="00C1154F">
            <w:t xml:space="preserve">                    </w:t>
          </w:r>
          <w:fldSimple w:instr=" DOCPROPERTY  ProprietaryDeclaration  \* MERGEFORMAT ">
            <w:r w:rsidR="00C1154F">
              <w:rPr>
                <w:bCs/>
              </w:rPr>
              <w:t>Copyright</w:t>
            </w:r>
            <w:r w:rsidR="00C1154F">
              <w:t xml:space="preserve"> Holder Proprietary and Confidential                   </w:t>
            </w:r>
            <w:r w:rsidR="00C1154F">
              <w:rPr>
                <w:rFonts w:cs="Times New Roman"/>
              </w:rPr>
              <w:t>Copyright © Copyright Holder.</w:t>
            </w:r>
          </w:fldSimple>
        </w:p>
      </w:tc>
      <w:tc>
        <w:tcPr>
          <w:tcW w:w="2038" w:type="dxa"/>
        </w:tcPr>
        <w:p w:rsidR="00C1154F" w:rsidRDefault="00C1154F" w:rsidP="00C1154F">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C1154F" w:rsidTr="00C1154F">
      <w:trPr>
        <w:trHeight w:val="483"/>
      </w:trPr>
      <w:tc>
        <w:tcPr>
          <w:tcW w:w="7655" w:type="dxa"/>
        </w:tcPr>
        <w:p w:rsidR="00C1154F" w:rsidRDefault="00F03CFC" w:rsidP="00C1154F">
          <w:pPr>
            <w:pStyle w:val="HeadingLeft"/>
            <w:ind w:left="3600" w:hangingChars="1800" w:hanging="3600"/>
          </w:pPr>
          <w:fldSimple w:instr=" DOCPROPERTY  ReleaseDate ">
            <w:r w:rsidR="00C1154F">
              <w:t>2022-01-30</w:t>
            </w:r>
          </w:fldSimple>
          <w:r w:rsidR="00C1154F">
            <w:t xml:space="preserve">                    </w:t>
          </w:r>
          <w:fldSimple w:instr=" DOCPROPERTY  ProprietaryDeclaration  \* MERGEFORMAT ">
            <w:r w:rsidR="00C1154F">
              <w:rPr>
                <w:bCs/>
              </w:rPr>
              <w:t>Copyright</w:t>
            </w:r>
            <w:r w:rsidR="00C1154F">
              <w:t xml:space="preserve"> Holder Proprietary and Confidential                   </w:t>
            </w:r>
            <w:r w:rsidR="00C1154F">
              <w:rPr>
                <w:rFonts w:cs="Times New Roman"/>
              </w:rPr>
              <w:t>Copyright © Copyright Holder.</w:t>
            </w:r>
          </w:fldSimple>
        </w:p>
      </w:tc>
      <w:tc>
        <w:tcPr>
          <w:tcW w:w="2038" w:type="dxa"/>
        </w:tcPr>
        <w:p w:rsidR="00C1154F" w:rsidRDefault="00C1154F" w:rsidP="00C1154F">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7655"/>
      <w:gridCol w:w="2038"/>
    </w:tblGrid>
    <w:tr w:rsidR="00AD3F2D" w:rsidTr="00D73CB7">
      <w:trPr>
        <w:trHeight w:val="483"/>
      </w:trPr>
      <w:tc>
        <w:tcPr>
          <w:tcW w:w="7655" w:type="dxa"/>
        </w:tcPr>
        <w:p w:rsidR="00AD3F2D" w:rsidRDefault="00DF2CF4" w:rsidP="00AD3F2D">
          <w:pPr>
            <w:pStyle w:val="HeadingLeft"/>
            <w:ind w:left="3600" w:hangingChars="1800" w:hanging="3600"/>
          </w:pPr>
          <w:r>
            <w:fldChar w:fldCharType="begin"/>
          </w:r>
          <w:r>
            <w:instrText xml:space="preserve"> DOCPROPERTY  ReleaseDate </w:instrText>
          </w:r>
          <w:r>
            <w:fldChar w:fldCharType="separate"/>
          </w:r>
          <w:r w:rsidR="00AD3F2D">
            <w:t>2022-01-30</w:t>
          </w:r>
          <w:r>
            <w:fldChar w:fldCharType="end"/>
          </w:r>
          <w:r w:rsidR="00AD3F2D">
            <w:t xml:space="preserve">                    </w:t>
          </w:r>
          <w:r>
            <w:fldChar w:fldCharType="begin"/>
          </w:r>
          <w:r>
            <w:instrText xml:space="preserve"> DOCPROPERTY  ProprietaryDeclaration  \* MERGEFORMAT </w:instrText>
          </w:r>
          <w:r>
            <w:fldChar w:fldCharType="separate"/>
          </w:r>
          <w:r w:rsidR="00AD3F2D">
            <w:rPr>
              <w:bCs/>
            </w:rPr>
            <w:t>Copyright</w:t>
          </w:r>
          <w:r w:rsidR="00AD3F2D">
            <w:t xml:space="preserve"> Holder Proprietary and Confidential                   </w:t>
          </w:r>
          <w:r w:rsidR="00AD3F2D">
            <w:rPr>
              <w:rFonts w:cs="Times New Roman"/>
            </w:rPr>
            <w:t>Copyright © Copyright Holder.</w:t>
          </w:r>
          <w:r>
            <w:rPr>
              <w:rFonts w:cs="Times New Roman"/>
            </w:rPr>
            <w:fldChar w:fldCharType="end"/>
          </w:r>
        </w:p>
      </w:tc>
      <w:tc>
        <w:tcPr>
          <w:tcW w:w="2038" w:type="dxa"/>
        </w:tcPr>
        <w:p w:rsidR="00AD3F2D" w:rsidRDefault="00AD3F2D" w:rsidP="00AD3F2D">
          <w:pPr>
            <w:pStyle w:val="HeadingRight"/>
          </w:pPr>
          <w:r>
            <w:fldChar w:fldCharType="begin"/>
          </w:r>
          <w:r>
            <w:instrText xml:space="preserve">PAGE  </w:instrText>
          </w:r>
          <w:r>
            <w:fldChar w:fldCharType="separate"/>
          </w:r>
          <w:r>
            <w:t>ii</w:t>
          </w:r>
          <w:r>
            <w:fldChar w:fldCharType="end"/>
          </w:r>
        </w:p>
      </w:tc>
    </w:tr>
  </w:tbl>
  <w:p w:rsidR="00C1154F" w:rsidRDefault="00C1154F">
    <w:pPr>
      <w:pStyle w:val="Heading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CF4" w:rsidRDefault="00DF2CF4">
      <w:pPr>
        <w:spacing w:before="0" w:after="0" w:line="240" w:lineRule="auto"/>
      </w:pPr>
      <w:r>
        <w:separator/>
      </w:r>
    </w:p>
  </w:footnote>
  <w:footnote w:type="continuationSeparator" w:id="0">
    <w:p w:rsidR="00DF2CF4" w:rsidRDefault="00DF2C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154F">
      <w:trPr>
        <w:trHeight w:val="851"/>
      </w:trPr>
      <w:tc>
        <w:tcPr>
          <w:tcW w:w="5460" w:type="dxa"/>
          <w:vAlign w:val="bottom"/>
        </w:tcPr>
        <w:p w:rsidR="00C1154F" w:rsidRDefault="00C1154F">
          <w:pPr>
            <w:pStyle w:val="HeadingLeft"/>
            <w:rPr>
              <w:rFonts w:cs="Times New Roman"/>
            </w:rPr>
          </w:pPr>
        </w:p>
      </w:tc>
      <w:tc>
        <w:tcPr>
          <w:tcW w:w="4200" w:type="dxa"/>
          <w:vAlign w:val="bottom"/>
        </w:tcPr>
        <w:p w:rsidR="00C1154F" w:rsidRDefault="00C1154F">
          <w:pPr>
            <w:pStyle w:val="HeadingRight"/>
          </w:pPr>
        </w:p>
      </w:tc>
    </w:tr>
  </w:tbl>
  <w:p w:rsidR="00C1154F" w:rsidRDefault="00C1154F">
    <w:pPr>
      <w:pStyle w:val="Heading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2 </w:t>
            </w:r>
          </w:fldSimple>
          <w:fldSimple w:instr=" STYLEREF  &quot;1&quot;  ">
            <w:r w:rsidR="00324B50">
              <w:rPr>
                <w:noProof/>
              </w:rPr>
              <w:t>Installing and Uninstalling xFusion-iBMC-Cmdlets</w:t>
            </w:r>
          </w:fldSimple>
        </w:p>
      </w:tc>
    </w:tr>
  </w:tbl>
  <w:p w:rsidR="00C1154F" w:rsidRDefault="00C1154F">
    <w:pPr>
      <w:pStyle w:val="Heading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2 </w:t>
            </w:r>
          </w:fldSimple>
          <w:fldSimple w:instr=" STYLEREF  &quot;1&quot;  ">
            <w:r w:rsidR="00324B50">
              <w:rPr>
                <w:noProof/>
              </w:rPr>
              <w:t>Installing and Uninstalling xFusion-iBMC-Cmdlets</w:t>
            </w:r>
          </w:fldSimple>
        </w:p>
      </w:tc>
    </w:tr>
  </w:tbl>
  <w:p w:rsidR="00C1154F" w:rsidRDefault="00C1154F">
    <w:pPr>
      <w:pStyle w:val="Heading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3 </w:t>
            </w:r>
          </w:fldSimple>
          <w:fldSimple w:instr=" STYLEREF  &quot;1&quot;  ">
            <w:r w:rsidR="00324B50">
              <w:rPr>
                <w:noProof/>
              </w:rPr>
              <w:t>Using xFusion-iBMC-Cmdlets</w:t>
            </w:r>
          </w:fldSimple>
        </w:p>
      </w:tc>
    </w:tr>
  </w:tbl>
  <w:p w:rsidR="00C1154F" w:rsidRDefault="00C1154F">
    <w:pPr>
      <w:pStyle w:val="Heading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3 </w:t>
            </w:r>
          </w:fldSimple>
          <w:fldSimple w:instr=" STYLEREF  &quot;1&quot;  ">
            <w:r w:rsidR="00324B50">
              <w:rPr>
                <w:noProof/>
              </w:rPr>
              <w:t>Using xFusion-iBMC-Cmdlets</w:t>
            </w:r>
          </w:fldSimple>
        </w:p>
      </w:tc>
    </w:tr>
  </w:tbl>
  <w:p w:rsidR="00C1154F" w:rsidRDefault="00C1154F">
    <w:pPr>
      <w:pStyle w:val="Heading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4 </w:t>
            </w:r>
          </w:fldSimple>
          <w:fldSimple w:instr=" STYLEREF  &quot;1&quot;  ">
            <w:r w:rsidR="00324B50">
              <w:rPr>
                <w:noProof/>
              </w:rPr>
              <w:t>FAQs</w:t>
            </w:r>
          </w:fldSimple>
        </w:p>
      </w:tc>
    </w:tr>
  </w:tbl>
  <w:p w:rsidR="00C1154F" w:rsidRDefault="00C1154F">
    <w:pPr>
      <w:pStyle w:val="Heading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4 </w:t>
            </w:r>
          </w:fldSimple>
          <w:fldSimple w:instr=" STYLEREF  &quot;1&quot;  ">
            <w:r w:rsidR="00324B50">
              <w:rPr>
                <w:noProof/>
              </w:rPr>
              <w:t>FAQs</w:t>
            </w:r>
          </w:fldSimple>
        </w:p>
      </w:tc>
    </w:tr>
  </w:tbl>
  <w:p w:rsidR="00C1154F" w:rsidRDefault="00C1154F">
    <w:pPr>
      <w:pStyle w:val="Heading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Appendix heading 1&quot; \n  ">
            <w:r w:rsidR="00324B50">
              <w:rPr>
                <w:noProof/>
              </w:rPr>
              <w:t xml:space="preserve">A </w:t>
            </w:r>
          </w:fldSimple>
          <w:fldSimple w:instr=" STYLEREF  &quot;Appendix heading 1&quot;  ">
            <w:r w:rsidR="00324B50">
              <w:rPr>
                <w:noProof/>
              </w:rPr>
              <w:t>Public IP Addresses and Email Addresses</w:t>
            </w:r>
          </w:fldSimple>
        </w:p>
      </w:tc>
    </w:tr>
  </w:tbl>
  <w:p w:rsidR="00C1154F" w:rsidRDefault="00C1154F">
    <w:pPr>
      <w:pStyle w:val="Heading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Appendix heading 1&quot; \n  ">
            <w:r w:rsidR="00F05C4E">
              <w:rPr>
                <w:noProof/>
              </w:rPr>
              <w:t xml:space="preserve">A </w:t>
            </w:r>
          </w:fldSimple>
          <w:fldSimple w:instr=" STYLEREF  &quot;Appendix heading 1&quot;  ">
            <w:r w:rsidR="00F05C4E">
              <w:rPr>
                <w:noProof/>
              </w:rPr>
              <w:t>Public IP Addresses and Email Addresses</w:t>
            </w:r>
          </w:fldSimple>
        </w:p>
      </w:tc>
    </w:tr>
  </w:tbl>
  <w:p w:rsidR="00C1154F" w:rsidRDefault="00C1154F">
    <w:pPr>
      <w:pStyle w:val="Heading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Appendix heading 1&quot; \n  ">
            <w:r w:rsidR="00F05C4E">
              <w:rPr>
                <w:noProof/>
              </w:rPr>
              <w:t xml:space="preserve">B </w:t>
            </w:r>
          </w:fldSimple>
          <w:fldSimple w:instr=" STYLEREF  &quot;Appendix heading 1&quot;  ">
            <w:r w:rsidR="00F05C4E">
              <w:rPr>
                <w:noProof/>
              </w:rPr>
              <w:t>Obtaining Technical Support</w:t>
            </w:r>
          </w:fldSimple>
        </w:p>
      </w:tc>
    </w:tr>
  </w:tbl>
  <w:p w:rsidR="00C1154F" w:rsidRDefault="00C1154F">
    <w:pPr>
      <w:pStyle w:val="Heading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Appendix heading 1&quot; \n  ">
            <w:r w:rsidR="00324B50">
              <w:rPr>
                <w:noProof/>
              </w:rPr>
              <w:t xml:space="preserve">B </w:t>
            </w:r>
          </w:fldSimple>
          <w:fldSimple w:instr=" STYLEREF  &quot;Appendix heading 1&quot;  ">
            <w:r w:rsidR="00324B50">
              <w:rPr>
                <w:noProof/>
              </w:rPr>
              <w:t>Obtaining Technical Support</w:t>
            </w:r>
          </w:fldSimple>
        </w:p>
      </w:tc>
    </w:tr>
  </w:tbl>
  <w:p w:rsidR="00C1154F" w:rsidRDefault="00C1154F">
    <w:pPr>
      <w:pStyle w:val="Heading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54F" w:rsidRDefault="00C1154F">
    <w:pPr>
      <w:pStyle w:val="Heading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Contents&quot; ">
            <w:r w:rsidR="00324B50">
              <w:rPr>
                <w:noProof/>
              </w:rPr>
              <w:t>Contents</w:t>
            </w:r>
          </w:fldSimple>
        </w:p>
      </w:tc>
    </w:tr>
  </w:tbl>
  <w:p w:rsidR="00C1154F" w:rsidRDefault="00C1154F">
    <w:pPr>
      <w:pStyle w:val="Heading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154F">
      <w:trPr>
        <w:trHeight w:val="851"/>
      </w:trPr>
      <w:tc>
        <w:tcPr>
          <w:tcW w:w="5460" w:type="dxa"/>
          <w:vAlign w:val="bottom"/>
        </w:tcPr>
        <w:p w:rsidR="00C1154F" w:rsidRDefault="00C1154F">
          <w:pPr>
            <w:pStyle w:val="HeadingLeft"/>
            <w:rPr>
              <w:rFonts w:cs="Times New Roman"/>
            </w:rPr>
          </w:pPr>
        </w:p>
      </w:tc>
      <w:tc>
        <w:tcPr>
          <w:tcW w:w="4200" w:type="dxa"/>
          <w:vAlign w:val="bottom"/>
        </w:tcPr>
        <w:p w:rsidR="00C1154F" w:rsidRDefault="00C1154F">
          <w:pPr>
            <w:pStyle w:val="HeadingRight"/>
          </w:pPr>
        </w:p>
      </w:tc>
    </w:tr>
  </w:tbl>
  <w:p w:rsidR="00C1154F" w:rsidRDefault="00C1154F">
    <w:pPr>
      <w:pStyle w:val="Heading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Contents&quot; ">
            <w:r w:rsidR="00324B50">
              <w:rPr>
                <w:noProof/>
              </w:rPr>
              <w:t>Contents</w:t>
            </w:r>
          </w:fldSimple>
        </w:p>
      </w:tc>
    </w:tr>
  </w:tbl>
  <w:p w:rsidR="00C1154F" w:rsidRDefault="00C1154F">
    <w:pPr>
      <w:pStyle w:val="Heading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C1154F">
      <w:trPr>
        <w:trHeight w:val="851"/>
      </w:trPr>
      <w:tc>
        <w:tcPr>
          <w:tcW w:w="4829"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Heading1 no Number&quot; ">
            <w:r w:rsidR="00324B50">
              <w:rPr>
                <w:noProof/>
              </w:rPr>
              <w:t>About This Document</w:t>
            </w:r>
          </w:fldSimple>
        </w:p>
      </w:tc>
    </w:tr>
  </w:tbl>
  <w:p w:rsidR="00C1154F" w:rsidRDefault="00C1154F">
    <w:pPr>
      <w:pStyle w:val="Heading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C1154F">
      <w:trPr>
        <w:trHeight w:val="851"/>
      </w:trPr>
      <w:tc>
        <w:tcPr>
          <w:tcW w:w="4829"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Heading1 no Number&quot; ">
            <w:r w:rsidR="00324B50">
              <w:rPr>
                <w:noProof/>
              </w:rPr>
              <w:t>About This Document</w:t>
            </w:r>
          </w:fldSimple>
        </w:p>
      </w:tc>
    </w:tr>
  </w:tbl>
  <w:p w:rsidR="00C1154F" w:rsidRDefault="00C1154F">
    <w:pPr>
      <w:pStyle w:val="Heading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1 </w:t>
            </w:r>
          </w:fldSimple>
          <w:fldSimple w:instr=" STYLEREF  &quot;1&quot;  ">
            <w:r w:rsidR="00324B50">
              <w:rPr>
                <w:noProof/>
              </w:rPr>
              <w:t>Introduction</w:t>
            </w:r>
          </w:fldSimple>
        </w:p>
      </w:tc>
    </w:tr>
  </w:tbl>
  <w:p w:rsidR="00C1154F" w:rsidRDefault="00C1154F">
    <w:pPr>
      <w:pStyle w:val="Heading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154F">
      <w:trPr>
        <w:trHeight w:val="851"/>
      </w:trPr>
      <w:tc>
        <w:tcPr>
          <w:tcW w:w="4830" w:type="dxa"/>
          <w:vAlign w:val="bottom"/>
        </w:tcPr>
        <w:p w:rsidR="00C1154F" w:rsidRDefault="00C1154F">
          <w:pPr>
            <w:pStyle w:val="HeadingLeft"/>
          </w:pPr>
          <w:r>
            <w:fldChar w:fldCharType="begin"/>
          </w:r>
          <w:r>
            <w:instrText xml:space="preserve"> DOCPROPERTY  "Product&amp;Project Name"</w:instrText>
          </w:r>
          <w:r>
            <w:fldChar w:fldCharType="separate"/>
          </w:r>
          <w:r>
            <w:t>xFusion-iBMC-Cmdlets</w:t>
          </w:r>
          <w:r>
            <w:fldChar w:fldCharType="end"/>
          </w:r>
        </w:p>
        <w:p w:rsidR="00C1154F" w:rsidRDefault="00F03CFC">
          <w:pPr>
            <w:pStyle w:val="HeadingLeft"/>
            <w:rPr>
              <w:rFonts w:cs="Times New Roman"/>
            </w:rPr>
          </w:pPr>
          <w:fldSimple w:instr=" DOCPROPERTY  DocumentName ">
            <w:r w:rsidR="00C1154F">
              <w:t>User Guide</w:t>
            </w:r>
          </w:fldSimple>
        </w:p>
      </w:tc>
      <w:tc>
        <w:tcPr>
          <w:tcW w:w="4830" w:type="dxa"/>
          <w:vAlign w:val="bottom"/>
        </w:tcPr>
        <w:p w:rsidR="00C1154F" w:rsidRDefault="00F03CFC">
          <w:pPr>
            <w:pStyle w:val="HeadingRight"/>
          </w:pPr>
          <w:fldSimple w:instr=" STYLEREF  &quot;1&quot; \n  \* MERGEFORMAT ">
            <w:r w:rsidR="00324B50">
              <w:rPr>
                <w:noProof/>
              </w:rPr>
              <w:t xml:space="preserve">1 </w:t>
            </w:r>
          </w:fldSimple>
          <w:fldSimple w:instr=" STYLEREF  &quot;1&quot;  ">
            <w:r w:rsidR="00324B50">
              <w:rPr>
                <w:noProof/>
              </w:rPr>
              <w:t>Introduction</w:t>
            </w:r>
          </w:fldSimple>
        </w:p>
      </w:tc>
    </w:tr>
  </w:tbl>
  <w:p w:rsidR="00C1154F" w:rsidRDefault="00C1154F">
    <w:pPr>
      <w:pStyle w:val="Heading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F64C550C">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330CDE5C">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048CEE8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8E283F4E">
      <w:start w:val="1"/>
      <w:numFmt w:val="bullet"/>
      <w:lvlText w:val=""/>
      <w:lvlJc w:val="left"/>
      <w:pPr>
        <w:tabs>
          <w:tab w:val="num" w:pos="1680"/>
        </w:tabs>
        <w:ind w:left="1680" w:hanging="420"/>
      </w:pPr>
      <w:rPr>
        <w:rFonts w:ascii="Wingdings" w:hAnsi="Wingdings" w:cs="Wingdings" w:hint="default"/>
      </w:rPr>
    </w:lvl>
    <w:lvl w:ilvl="4" w:tplc="28743074">
      <w:start w:val="1"/>
      <w:numFmt w:val="bullet"/>
      <w:lvlText w:val=""/>
      <w:lvlJc w:val="left"/>
      <w:pPr>
        <w:tabs>
          <w:tab w:val="num" w:pos="2100"/>
        </w:tabs>
        <w:ind w:left="2100" w:hanging="420"/>
      </w:pPr>
      <w:rPr>
        <w:rFonts w:ascii="Wingdings" w:hAnsi="Wingdings" w:cs="Wingdings" w:hint="default"/>
      </w:rPr>
    </w:lvl>
    <w:lvl w:ilvl="5" w:tplc="5A2E0C70">
      <w:start w:val="1"/>
      <w:numFmt w:val="bullet"/>
      <w:lvlText w:val=""/>
      <w:lvlJc w:val="left"/>
      <w:pPr>
        <w:tabs>
          <w:tab w:val="num" w:pos="2520"/>
        </w:tabs>
        <w:ind w:left="2520" w:hanging="420"/>
      </w:pPr>
      <w:rPr>
        <w:rFonts w:ascii="Wingdings" w:hAnsi="Wingdings" w:cs="Wingdings" w:hint="default"/>
      </w:rPr>
    </w:lvl>
    <w:lvl w:ilvl="6" w:tplc="5FFA8F10">
      <w:start w:val="1"/>
      <w:numFmt w:val="bullet"/>
      <w:lvlText w:val=""/>
      <w:lvlJc w:val="left"/>
      <w:pPr>
        <w:tabs>
          <w:tab w:val="num" w:pos="2940"/>
        </w:tabs>
        <w:ind w:left="2940" w:hanging="420"/>
      </w:pPr>
      <w:rPr>
        <w:rFonts w:ascii="Wingdings" w:hAnsi="Wingdings" w:cs="Wingdings" w:hint="default"/>
      </w:rPr>
    </w:lvl>
    <w:lvl w:ilvl="7" w:tplc="F19ECE34">
      <w:start w:val="1"/>
      <w:numFmt w:val="bullet"/>
      <w:lvlText w:val=""/>
      <w:lvlJc w:val="left"/>
      <w:pPr>
        <w:tabs>
          <w:tab w:val="num" w:pos="3360"/>
        </w:tabs>
        <w:ind w:left="3360" w:hanging="420"/>
      </w:pPr>
      <w:rPr>
        <w:rFonts w:ascii="Wingdings" w:hAnsi="Wingdings" w:cs="Wingdings" w:hint="default"/>
      </w:rPr>
    </w:lvl>
    <w:lvl w:ilvl="8" w:tplc="1C6EEE6A">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7220920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FA203506" w:tentative="1">
      <w:start w:val="1"/>
      <w:numFmt w:val="bullet"/>
      <w:lvlText w:val=""/>
      <w:lvlJc w:val="left"/>
      <w:pPr>
        <w:tabs>
          <w:tab w:val="num" w:pos="840"/>
        </w:tabs>
        <w:ind w:left="840" w:hanging="420"/>
      </w:pPr>
      <w:rPr>
        <w:rFonts w:ascii="Wingdings" w:hAnsi="Wingdings" w:hint="default"/>
      </w:rPr>
    </w:lvl>
    <w:lvl w:ilvl="2" w:tplc="6D664E3A" w:tentative="1">
      <w:start w:val="1"/>
      <w:numFmt w:val="bullet"/>
      <w:lvlText w:val=""/>
      <w:lvlJc w:val="left"/>
      <w:pPr>
        <w:tabs>
          <w:tab w:val="num" w:pos="1260"/>
        </w:tabs>
        <w:ind w:left="1260" w:hanging="420"/>
      </w:pPr>
      <w:rPr>
        <w:rFonts w:ascii="Wingdings" w:hAnsi="Wingdings" w:hint="default"/>
      </w:rPr>
    </w:lvl>
    <w:lvl w:ilvl="3" w:tplc="96C801CA" w:tentative="1">
      <w:start w:val="1"/>
      <w:numFmt w:val="bullet"/>
      <w:lvlText w:val=""/>
      <w:lvlJc w:val="left"/>
      <w:pPr>
        <w:tabs>
          <w:tab w:val="num" w:pos="1680"/>
        </w:tabs>
        <w:ind w:left="1680" w:hanging="420"/>
      </w:pPr>
      <w:rPr>
        <w:rFonts w:ascii="Wingdings" w:hAnsi="Wingdings" w:hint="default"/>
      </w:rPr>
    </w:lvl>
    <w:lvl w:ilvl="4" w:tplc="149CF9A0" w:tentative="1">
      <w:start w:val="1"/>
      <w:numFmt w:val="bullet"/>
      <w:lvlText w:val=""/>
      <w:lvlJc w:val="left"/>
      <w:pPr>
        <w:tabs>
          <w:tab w:val="num" w:pos="2100"/>
        </w:tabs>
        <w:ind w:left="2100" w:hanging="420"/>
      </w:pPr>
      <w:rPr>
        <w:rFonts w:ascii="Wingdings" w:hAnsi="Wingdings" w:hint="default"/>
      </w:rPr>
    </w:lvl>
    <w:lvl w:ilvl="5" w:tplc="247C02CA" w:tentative="1">
      <w:start w:val="1"/>
      <w:numFmt w:val="bullet"/>
      <w:lvlText w:val=""/>
      <w:lvlJc w:val="left"/>
      <w:pPr>
        <w:tabs>
          <w:tab w:val="num" w:pos="2520"/>
        </w:tabs>
        <w:ind w:left="2520" w:hanging="420"/>
      </w:pPr>
      <w:rPr>
        <w:rFonts w:ascii="Wingdings" w:hAnsi="Wingdings" w:hint="default"/>
      </w:rPr>
    </w:lvl>
    <w:lvl w:ilvl="6" w:tplc="3FF06784" w:tentative="1">
      <w:start w:val="1"/>
      <w:numFmt w:val="bullet"/>
      <w:lvlText w:val=""/>
      <w:lvlJc w:val="left"/>
      <w:pPr>
        <w:tabs>
          <w:tab w:val="num" w:pos="2940"/>
        </w:tabs>
        <w:ind w:left="2940" w:hanging="420"/>
      </w:pPr>
      <w:rPr>
        <w:rFonts w:ascii="Wingdings" w:hAnsi="Wingdings" w:hint="default"/>
      </w:rPr>
    </w:lvl>
    <w:lvl w:ilvl="7" w:tplc="9A72A1EE" w:tentative="1">
      <w:start w:val="1"/>
      <w:numFmt w:val="bullet"/>
      <w:lvlText w:val=""/>
      <w:lvlJc w:val="left"/>
      <w:pPr>
        <w:tabs>
          <w:tab w:val="num" w:pos="3360"/>
        </w:tabs>
        <w:ind w:left="3360" w:hanging="420"/>
      </w:pPr>
      <w:rPr>
        <w:rFonts w:ascii="Wingdings" w:hAnsi="Wingdings" w:hint="default"/>
      </w:rPr>
    </w:lvl>
    <w:lvl w:ilvl="8" w:tplc="AE0A3092"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FD4C120E">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1938DE48" w:tentative="1">
      <w:start w:val="1"/>
      <w:numFmt w:val="bullet"/>
      <w:lvlText w:val=""/>
      <w:lvlJc w:val="left"/>
      <w:pPr>
        <w:tabs>
          <w:tab w:val="num" w:pos="840"/>
        </w:tabs>
        <w:ind w:left="840" w:hanging="420"/>
      </w:pPr>
      <w:rPr>
        <w:rFonts w:ascii="Wingdings" w:hAnsi="Wingdings" w:hint="default"/>
      </w:rPr>
    </w:lvl>
    <w:lvl w:ilvl="2" w:tplc="3078B7B2" w:tentative="1">
      <w:start w:val="1"/>
      <w:numFmt w:val="bullet"/>
      <w:lvlText w:val=""/>
      <w:lvlJc w:val="left"/>
      <w:pPr>
        <w:tabs>
          <w:tab w:val="num" w:pos="1260"/>
        </w:tabs>
        <w:ind w:left="1260" w:hanging="420"/>
      </w:pPr>
      <w:rPr>
        <w:rFonts w:ascii="Wingdings" w:hAnsi="Wingdings" w:hint="default"/>
      </w:rPr>
    </w:lvl>
    <w:lvl w:ilvl="3" w:tplc="99FE09CE" w:tentative="1">
      <w:start w:val="1"/>
      <w:numFmt w:val="bullet"/>
      <w:lvlText w:val=""/>
      <w:lvlJc w:val="left"/>
      <w:pPr>
        <w:tabs>
          <w:tab w:val="num" w:pos="1680"/>
        </w:tabs>
        <w:ind w:left="1680" w:hanging="420"/>
      </w:pPr>
      <w:rPr>
        <w:rFonts w:ascii="Wingdings" w:hAnsi="Wingdings" w:hint="default"/>
      </w:rPr>
    </w:lvl>
    <w:lvl w:ilvl="4" w:tplc="6CC425A0" w:tentative="1">
      <w:start w:val="1"/>
      <w:numFmt w:val="bullet"/>
      <w:lvlText w:val=""/>
      <w:lvlJc w:val="left"/>
      <w:pPr>
        <w:tabs>
          <w:tab w:val="num" w:pos="2100"/>
        </w:tabs>
        <w:ind w:left="2100" w:hanging="420"/>
      </w:pPr>
      <w:rPr>
        <w:rFonts w:ascii="Wingdings" w:hAnsi="Wingdings" w:hint="default"/>
      </w:rPr>
    </w:lvl>
    <w:lvl w:ilvl="5" w:tplc="AFFA822A" w:tentative="1">
      <w:start w:val="1"/>
      <w:numFmt w:val="bullet"/>
      <w:lvlText w:val=""/>
      <w:lvlJc w:val="left"/>
      <w:pPr>
        <w:tabs>
          <w:tab w:val="num" w:pos="2520"/>
        </w:tabs>
        <w:ind w:left="2520" w:hanging="420"/>
      </w:pPr>
      <w:rPr>
        <w:rFonts w:ascii="Wingdings" w:hAnsi="Wingdings" w:hint="default"/>
      </w:rPr>
    </w:lvl>
    <w:lvl w:ilvl="6" w:tplc="20828122" w:tentative="1">
      <w:start w:val="1"/>
      <w:numFmt w:val="bullet"/>
      <w:lvlText w:val=""/>
      <w:lvlJc w:val="left"/>
      <w:pPr>
        <w:tabs>
          <w:tab w:val="num" w:pos="2940"/>
        </w:tabs>
        <w:ind w:left="2940" w:hanging="420"/>
      </w:pPr>
      <w:rPr>
        <w:rFonts w:ascii="Wingdings" w:hAnsi="Wingdings" w:hint="default"/>
      </w:rPr>
    </w:lvl>
    <w:lvl w:ilvl="7" w:tplc="613CAD52" w:tentative="1">
      <w:start w:val="1"/>
      <w:numFmt w:val="bullet"/>
      <w:lvlText w:val=""/>
      <w:lvlJc w:val="left"/>
      <w:pPr>
        <w:tabs>
          <w:tab w:val="num" w:pos="3360"/>
        </w:tabs>
        <w:ind w:left="3360" w:hanging="420"/>
      </w:pPr>
      <w:rPr>
        <w:rFonts w:ascii="Wingdings" w:hAnsi="Wingdings" w:hint="default"/>
      </w:rPr>
    </w:lvl>
    <w:lvl w:ilvl="8" w:tplc="9C281A50"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78E4322A">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C930A9EA" w:tentative="1">
      <w:start w:val="1"/>
      <w:numFmt w:val="lowerLetter"/>
      <w:lvlText w:val="%2)"/>
      <w:lvlJc w:val="left"/>
      <w:pPr>
        <w:tabs>
          <w:tab w:val="num" w:pos="840"/>
        </w:tabs>
        <w:ind w:left="840" w:hanging="420"/>
      </w:pPr>
    </w:lvl>
    <w:lvl w:ilvl="2" w:tplc="1FB84C9C" w:tentative="1">
      <w:start w:val="1"/>
      <w:numFmt w:val="lowerRoman"/>
      <w:lvlText w:val="%3."/>
      <w:lvlJc w:val="right"/>
      <w:pPr>
        <w:tabs>
          <w:tab w:val="num" w:pos="1260"/>
        </w:tabs>
        <w:ind w:left="1260" w:hanging="420"/>
      </w:pPr>
    </w:lvl>
    <w:lvl w:ilvl="3" w:tplc="6CA6B21E" w:tentative="1">
      <w:start w:val="1"/>
      <w:numFmt w:val="decimal"/>
      <w:lvlText w:val="%4."/>
      <w:lvlJc w:val="left"/>
      <w:pPr>
        <w:tabs>
          <w:tab w:val="num" w:pos="1680"/>
        </w:tabs>
        <w:ind w:left="1680" w:hanging="420"/>
      </w:pPr>
    </w:lvl>
    <w:lvl w:ilvl="4" w:tplc="A4EA577E" w:tentative="1">
      <w:start w:val="1"/>
      <w:numFmt w:val="lowerLetter"/>
      <w:lvlText w:val="%5)"/>
      <w:lvlJc w:val="left"/>
      <w:pPr>
        <w:tabs>
          <w:tab w:val="num" w:pos="2100"/>
        </w:tabs>
        <w:ind w:left="2100" w:hanging="420"/>
      </w:pPr>
    </w:lvl>
    <w:lvl w:ilvl="5" w:tplc="135C02FC" w:tentative="1">
      <w:start w:val="1"/>
      <w:numFmt w:val="lowerRoman"/>
      <w:pStyle w:val="BlockLabelinAppendix"/>
      <w:lvlText w:val="%6."/>
      <w:lvlJc w:val="right"/>
      <w:pPr>
        <w:tabs>
          <w:tab w:val="num" w:pos="2520"/>
        </w:tabs>
        <w:ind w:left="2520" w:hanging="420"/>
      </w:pPr>
    </w:lvl>
    <w:lvl w:ilvl="6" w:tplc="B7E672C8" w:tentative="1">
      <w:start w:val="1"/>
      <w:numFmt w:val="decimal"/>
      <w:lvlText w:val="%7."/>
      <w:lvlJc w:val="left"/>
      <w:pPr>
        <w:tabs>
          <w:tab w:val="num" w:pos="2940"/>
        </w:tabs>
        <w:ind w:left="2940" w:hanging="420"/>
      </w:pPr>
    </w:lvl>
    <w:lvl w:ilvl="7" w:tplc="DC2E4BA6" w:tentative="1">
      <w:start w:val="1"/>
      <w:numFmt w:val="lowerLetter"/>
      <w:lvlText w:val="%8)"/>
      <w:lvlJc w:val="left"/>
      <w:pPr>
        <w:tabs>
          <w:tab w:val="num" w:pos="3360"/>
        </w:tabs>
        <w:ind w:left="3360" w:hanging="420"/>
      </w:pPr>
    </w:lvl>
    <w:lvl w:ilvl="8" w:tplc="B35C4A0A"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243C7E18">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C1AECFBA" w:tentative="1">
      <w:start w:val="1"/>
      <w:numFmt w:val="lowerLetter"/>
      <w:lvlText w:val="%2)"/>
      <w:lvlJc w:val="left"/>
      <w:pPr>
        <w:tabs>
          <w:tab w:val="num" w:pos="840"/>
        </w:tabs>
        <w:ind w:left="840" w:hanging="420"/>
      </w:pPr>
    </w:lvl>
    <w:lvl w:ilvl="2" w:tplc="A4D4FD30" w:tentative="1">
      <w:start w:val="1"/>
      <w:numFmt w:val="lowerRoman"/>
      <w:lvlText w:val="%3."/>
      <w:lvlJc w:val="right"/>
      <w:pPr>
        <w:tabs>
          <w:tab w:val="num" w:pos="1260"/>
        </w:tabs>
        <w:ind w:left="1260" w:hanging="420"/>
      </w:pPr>
    </w:lvl>
    <w:lvl w:ilvl="3" w:tplc="D0B8D9EC" w:tentative="1">
      <w:start w:val="1"/>
      <w:numFmt w:val="decimal"/>
      <w:lvlText w:val="%4."/>
      <w:lvlJc w:val="left"/>
      <w:pPr>
        <w:tabs>
          <w:tab w:val="num" w:pos="1680"/>
        </w:tabs>
        <w:ind w:left="1680" w:hanging="420"/>
      </w:pPr>
    </w:lvl>
    <w:lvl w:ilvl="4" w:tplc="D6AC3BE0" w:tentative="1">
      <w:start w:val="1"/>
      <w:numFmt w:val="lowerLetter"/>
      <w:lvlText w:val="%5)"/>
      <w:lvlJc w:val="left"/>
      <w:pPr>
        <w:tabs>
          <w:tab w:val="num" w:pos="2100"/>
        </w:tabs>
        <w:ind w:left="2100" w:hanging="420"/>
      </w:pPr>
    </w:lvl>
    <w:lvl w:ilvl="5" w:tplc="6194D280" w:tentative="1">
      <w:start w:val="1"/>
      <w:numFmt w:val="lowerRoman"/>
      <w:lvlText w:val="%6."/>
      <w:lvlJc w:val="right"/>
      <w:pPr>
        <w:tabs>
          <w:tab w:val="num" w:pos="2520"/>
        </w:tabs>
        <w:ind w:left="2520" w:hanging="420"/>
      </w:pPr>
    </w:lvl>
    <w:lvl w:ilvl="6" w:tplc="0922DC90" w:tentative="1">
      <w:start w:val="1"/>
      <w:numFmt w:val="decimal"/>
      <w:lvlText w:val="%7."/>
      <w:lvlJc w:val="left"/>
      <w:pPr>
        <w:tabs>
          <w:tab w:val="num" w:pos="2940"/>
        </w:tabs>
        <w:ind w:left="2940" w:hanging="420"/>
      </w:pPr>
    </w:lvl>
    <w:lvl w:ilvl="7" w:tplc="FA4266A0" w:tentative="1">
      <w:start w:val="1"/>
      <w:numFmt w:val="lowerLetter"/>
      <w:lvlText w:val="%8)"/>
      <w:lvlJc w:val="left"/>
      <w:pPr>
        <w:tabs>
          <w:tab w:val="num" w:pos="3360"/>
        </w:tabs>
        <w:ind w:left="3360" w:hanging="420"/>
      </w:pPr>
    </w:lvl>
    <w:lvl w:ilvl="8" w:tplc="7C986906"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1CA690B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A1F4A682" w:tentative="1">
      <w:start w:val="1"/>
      <w:numFmt w:val="bullet"/>
      <w:lvlText w:val=""/>
      <w:lvlJc w:val="left"/>
      <w:pPr>
        <w:tabs>
          <w:tab w:val="num" w:pos="840"/>
        </w:tabs>
        <w:ind w:left="840" w:hanging="420"/>
      </w:pPr>
      <w:rPr>
        <w:rFonts w:ascii="Wingdings" w:hAnsi="Wingdings" w:hint="default"/>
      </w:rPr>
    </w:lvl>
    <w:lvl w:ilvl="2" w:tplc="745EC280" w:tentative="1">
      <w:start w:val="1"/>
      <w:numFmt w:val="bullet"/>
      <w:lvlText w:val=""/>
      <w:lvlJc w:val="left"/>
      <w:pPr>
        <w:tabs>
          <w:tab w:val="num" w:pos="1260"/>
        </w:tabs>
        <w:ind w:left="1260" w:hanging="420"/>
      </w:pPr>
      <w:rPr>
        <w:rFonts w:ascii="Wingdings" w:hAnsi="Wingdings" w:hint="default"/>
      </w:rPr>
    </w:lvl>
    <w:lvl w:ilvl="3" w:tplc="21DC606C">
      <w:start w:val="1"/>
      <w:numFmt w:val="bullet"/>
      <w:lvlText w:val=""/>
      <w:lvlJc w:val="left"/>
      <w:pPr>
        <w:tabs>
          <w:tab w:val="num" w:pos="1680"/>
        </w:tabs>
        <w:ind w:left="1680" w:hanging="420"/>
      </w:pPr>
      <w:rPr>
        <w:rFonts w:ascii="Wingdings" w:hAnsi="Wingdings" w:hint="default"/>
      </w:rPr>
    </w:lvl>
    <w:lvl w:ilvl="4" w:tplc="AA70FD0A" w:tentative="1">
      <w:start w:val="1"/>
      <w:numFmt w:val="bullet"/>
      <w:lvlText w:val=""/>
      <w:lvlJc w:val="left"/>
      <w:pPr>
        <w:tabs>
          <w:tab w:val="num" w:pos="2100"/>
        </w:tabs>
        <w:ind w:left="2100" w:hanging="420"/>
      </w:pPr>
      <w:rPr>
        <w:rFonts w:ascii="Wingdings" w:hAnsi="Wingdings" w:hint="default"/>
      </w:rPr>
    </w:lvl>
    <w:lvl w:ilvl="5" w:tplc="30A6C60A" w:tentative="1">
      <w:start w:val="1"/>
      <w:numFmt w:val="bullet"/>
      <w:lvlText w:val=""/>
      <w:lvlJc w:val="left"/>
      <w:pPr>
        <w:tabs>
          <w:tab w:val="num" w:pos="2520"/>
        </w:tabs>
        <w:ind w:left="2520" w:hanging="420"/>
      </w:pPr>
      <w:rPr>
        <w:rFonts w:ascii="Wingdings" w:hAnsi="Wingdings" w:hint="default"/>
      </w:rPr>
    </w:lvl>
    <w:lvl w:ilvl="6" w:tplc="04F2FCE8" w:tentative="1">
      <w:start w:val="1"/>
      <w:numFmt w:val="bullet"/>
      <w:lvlText w:val=""/>
      <w:lvlJc w:val="left"/>
      <w:pPr>
        <w:tabs>
          <w:tab w:val="num" w:pos="2940"/>
        </w:tabs>
        <w:ind w:left="2940" w:hanging="420"/>
      </w:pPr>
      <w:rPr>
        <w:rFonts w:ascii="Wingdings" w:hAnsi="Wingdings" w:hint="default"/>
      </w:rPr>
    </w:lvl>
    <w:lvl w:ilvl="7" w:tplc="ED6A952E" w:tentative="1">
      <w:start w:val="1"/>
      <w:numFmt w:val="bullet"/>
      <w:lvlText w:val=""/>
      <w:lvlJc w:val="left"/>
      <w:pPr>
        <w:tabs>
          <w:tab w:val="num" w:pos="3360"/>
        </w:tabs>
        <w:ind w:left="3360" w:hanging="420"/>
      </w:pPr>
      <w:rPr>
        <w:rFonts w:ascii="Wingdings" w:hAnsi="Wingdings" w:hint="default"/>
      </w:rPr>
    </w:lvl>
    <w:lvl w:ilvl="8" w:tplc="A81E25D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8A427908">
      <w:start w:val="1"/>
      <w:numFmt w:val="decimal"/>
      <w:pStyle w:val="ItemStepinTable"/>
      <w:lvlText w:val="%1."/>
      <w:lvlJc w:val="left"/>
      <w:pPr>
        <w:tabs>
          <w:tab w:val="num" w:pos="284"/>
        </w:tabs>
        <w:ind w:left="284" w:hanging="284"/>
      </w:pPr>
      <w:rPr>
        <w:rFonts w:hint="eastAsia"/>
      </w:rPr>
    </w:lvl>
    <w:lvl w:ilvl="1" w:tplc="AAF4E238" w:tentative="1">
      <w:start w:val="1"/>
      <w:numFmt w:val="lowerLetter"/>
      <w:lvlText w:val="%2)"/>
      <w:lvlJc w:val="left"/>
      <w:pPr>
        <w:tabs>
          <w:tab w:val="num" w:pos="840"/>
        </w:tabs>
        <w:ind w:left="840" w:hanging="420"/>
      </w:pPr>
    </w:lvl>
    <w:lvl w:ilvl="2" w:tplc="1FA0A35A" w:tentative="1">
      <w:start w:val="1"/>
      <w:numFmt w:val="lowerRoman"/>
      <w:lvlText w:val="%3."/>
      <w:lvlJc w:val="right"/>
      <w:pPr>
        <w:tabs>
          <w:tab w:val="num" w:pos="1260"/>
        </w:tabs>
        <w:ind w:left="1260" w:hanging="420"/>
      </w:pPr>
    </w:lvl>
    <w:lvl w:ilvl="3" w:tplc="5AFCF368" w:tentative="1">
      <w:start w:val="1"/>
      <w:numFmt w:val="decimal"/>
      <w:lvlText w:val="%4."/>
      <w:lvlJc w:val="left"/>
      <w:pPr>
        <w:tabs>
          <w:tab w:val="num" w:pos="1680"/>
        </w:tabs>
        <w:ind w:left="1680" w:hanging="420"/>
      </w:pPr>
    </w:lvl>
    <w:lvl w:ilvl="4" w:tplc="7E8C2AA8" w:tentative="1">
      <w:start w:val="1"/>
      <w:numFmt w:val="lowerLetter"/>
      <w:lvlText w:val="%5)"/>
      <w:lvlJc w:val="left"/>
      <w:pPr>
        <w:tabs>
          <w:tab w:val="num" w:pos="2100"/>
        </w:tabs>
        <w:ind w:left="2100" w:hanging="420"/>
      </w:pPr>
    </w:lvl>
    <w:lvl w:ilvl="5" w:tplc="E8E67656" w:tentative="1">
      <w:start w:val="1"/>
      <w:numFmt w:val="lowerRoman"/>
      <w:lvlText w:val="%6."/>
      <w:lvlJc w:val="right"/>
      <w:pPr>
        <w:tabs>
          <w:tab w:val="num" w:pos="2520"/>
        </w:tabs>
        <w:ind w:left="2520" w:hanging="420"/>
      </w:pPr>
    </w:lvl>
    <w:lvl w:ilvl="6" w:tplc="2248A924" w:tentative="1">
      <w:start w:val="1"/>
      <w:numFmt w:val="decimal"/>
      <w:lvlText w:val="%7."/>
      <w:lvlJc w:val="left"/>
      <w:pPr>
        <w:tabs>
          <w:tab w:val="num" w:pos="2940"/>
        </w:tabs>
        <w:ind w:left="2940" w:hanging="420"/>
      </w:pPr>
    </w:lvl>
    <w:lvl w:ilvl="7" w:tplc="74A2ED28" w:tentative="1">
      <w:start w:val="1"/>
      <w:numFmt w:val="lowerLetter"/>
      <w:lvlText w:val="%8)"/>
      <w:lvlJc w:val="left"/>
      <w:pPr>
        <w:tabs>
          <w:tab w:val="num" w:pos="3360"/>
        </w:tabs>
        <w:ind w:left="3360" w:hanging="420"/>
      </w:pPr>
    </w:lvl>
    <w:lvl w:ilvl="8" w:tplc="D0FE43A8"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14681B9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36A82E36" w:tentative="1">
      <w:start w:val="1"/>
      <w:numFmt w:val="bullet"/>
      <w:lvlText w:val=""/>
      <w:lvlJc w:val="left"/>
      <w:pPr>
        <w:tabs>
          <w:tab w:val="num" w:pos="840"/>
        </w:tabs>
        <w:ind w:left="840" w:hanging="420"/>
      </w:pPr>
      <w:rPr>
        <w:rFonts w:ascii="Wingdings" w:hAnsi="Wingdings" w:hint="default"/>
      </w:rPr>
    </w:lvl>
    <w:lvl w:ilvl="2" w:tplc="296435EA" w:tentative="1">
      <w:start w:val="1"/>
      <w:numFmt w:val="bullet"/>
      <w:lvlText w:val=""/>
      <w:lvlJc w:val="left"/>
      <w:pPr>
        <w:tabs>
          <w:tab w:val="num" w:pos="1260"/>
        </w:tabs>
        <w:ind w:left="1260" w:hanging="420"/>
      </w:pPr>
      <w:rPr>
        <w:rFonts w:ascii="Wingdings" w:hAnsi="Wingdings" w:hint="default"/>
      </w:rPr>
    </w:lvl>
    <w:lvl w:ilvl="3" w:tplc="CF4410FA" w:tentative="1">
      <w:start w:val="1"/>
      <w:numFmt w:val="bullet"/>
      <w:lvlText w:val=""/>
      <w:lvlJc w:val="left"/>
      <w:pPr>
        <w:tabs>
          <w:tab w:val="num" w:pos="1680"/>
        </w:tabs>
        <w:ind w:left="1680" w:hanging="420"/>
      </w:pPr>
      <w:rPr>
        <w:rFonts w:ascii="Wingdings" w:hAnsi="Wingdings" w:hint="default"/>
      </w:rPr>
    </w:lvl>
    <w:lvl w:ilvl="4" w:tplc="820805FE" w:tentative="1">
      <w:start w:val="1"/>
      <w:numFmt w:val="bullet"/>
      <w:lvlText w:val=""/>
      <w:lvlJc w:val="left"/>
      <w:pPr>
        <w:tabs>
          <w:tab w:val="num" w:pos="2100"/>
        </w:tabs>
        <w:ind w:left="2100" w:hanging="420"/>
      </w:pPr>
      <w:rPr>
        <w:rFonts w:ascii="Wingdings" w:hAnsi="Wingdings" w:hint="default"/>
      </w:rPr>
    </w:lvl>
    <w:lvl w:ilvl="5" w:tplc="57721B22" w:tentative="1">
      <w:start w:val="1"/>
      <w:numFmt w:val="bullet"/>
      <w:lvlText w:val=""/>
      <w:lvlJc w:val="left"/>
      <w:pPr>
        <w:tabs>
          <w:tab w:val="num" w:pos="2520"/>
        </w:tabs>
        <w:ind w:left="2520" w:hanging="420"/>
      </w:pPr>
      <w:rPr>
        <w:rFonts w:ascii="Wingdings" w:hAnsi="Wingdings" w:hint="default"/>
      </w:rPr>
    </w:lvl>
    <w:lvl w:ilvl="6" w:tplc="47003F98" w:tentative="1">
      <w:start w:val="1"/>
      <w:numFmt w:val="bullet"/>
      <w:lvlText w:val=""/>
      <w:lvlJc w:val="left"/>
      <w:pPr>
        <w:tabs>
          <w:tab w:val="num" w:pos="2940"/>
        </w:tabs>
        <w:ind w:left="2940" w:hanging="420"/>
      </w:pPr>
      <w:rPr>
        <w:rFonts w:ascii="Wingdings" w:hAnsi="Wingdings" w:hint="default"/>
      </w:rPr>
    </w:lvl>
    <w:lvl w:ilvl="7" w:tplc="1902C5F0" w:tentative="1">
      <w:start w:val="1"/>
      <w:numFmt w:val="bullet"/>
      <w:lvlText w:val=""/>
      <w:lvlJc w:val="left"/>
      <w:pPr>
        <w:tabs>
          <w:tab w:val="num" w:pos="3360"/>
        </w:tabs>
        <w:ind w:left="3360" w:hanging="420"/>
      </w:pPr>
      <w:rPr>
        <w:rFonts w:ascii="Wingdings" w:hAnsi="Wingdings" w:hint="default"/>
      </w:rPr>
    </w:lvl>
    <w:lvl w:ilvl="8" w:tplc="01B01B1C"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82567C72">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C92E6568">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B0009CC0">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D84804D6">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EC344098">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895E827E">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89A4E94A">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7218601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D6D062DC"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3F3"/>
    <w:rsid w:val="000E2841"/>
    <w:rsid w:val="001E13F3"/>
    <w:rsid w:val="002D5689"/>
    <w:rsid w:val="00324B50"/>
    <w:rsid w:val="00383265"/>
    <w:rsid w:val="00527520"/>
    <w:rsid w:val="00527682"/>
    <w:rsid w:val="00724E80"/>
    <w:rsid w:val="007A3614"/>
    <w:rsid w:val="00905523"/>
    <w:rsid w:val="00AD04F2"/>
    <w:rsid w:val="00AD3F2D"/>
    <w:rsid w:val="00C1154F"/>
    <w:rsid w:val="00DF2CF4"/>
    <w:rsid w:val="00EB2199"/>
    <w:rsid w:val="00F03CFC"/>
    <w:rsid w:val="00F0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22CCC1-CDD1-4BF5-8170-CDBF7D2A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F613A7"/>
    <w:pPr>
      <w:keepLines/>
      <w:numPr>
        <w:numId w:val="23"/>
      </w:numPr>
      <w:pBdr>
        <w:bottom w:val="single" w:sz="4" w:space="1" w:color="auto"/>
      </w:pBdr>
      <w:topLinePunct w:val="0"/>
      <w:outlineLvl w:val="6"/>
    </w:pPr>
    <w:rPr>
      <w:bCs w:val="0"/>
    </w:rPr>
  </w:style>
  <w:style w:type="paragraph" w:styleId="8">
    <w:name w:val="heading 8"/>
    <w:basedOn w:val="21"/>
    <w:next w:val="9"/>
    <w:rsid w:val="00F613A7"/>
    <w:pPr>
      <w:numPr>
        <w:numId w:val="23"/>
      </w:numPr>
      <w:topLinePunct w:val="0"/>
      <w:spacing w:before="200"/>
      <w:outlineLvl w:val="7"/>
    </w:pPr>
    <w:rPr>
      <w:rFonts w:cs="Times New Roman"/>
    </w:rPr>
  </w:style>
  <w:style w:type="paragraph" w:styleId="9">
    <w:name w:val="heading 9"/>
    <w:basedOn w:val="31"/>
    <w:next w:val="a2"/>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lang w:eastAsia="en-US"/>
    </w:rPr>
  </w:style>
  <w:style w:type="paragraph" w:customStyle="1" w:styleId="Appendixheading1">
    <w:name w:val="Appendix heading 1"/>
    <w:basedOn w:val="1"/>
    <w:next w:val="22"/>
    <w:rsid w:val="00F613A7"/>
    <w:pPr>
      <w:keepLines/>
      <w:numPr>
        <w:numId w:val="25"/>
      </w:numPr>
      <w:topLinePunct w:val="0"/>
    </w:pPr>
    <w:rPr>
      <w:bCs w:val="0"/>
    </w:rPr>
  </w:style>
  <w:style w:type="paragraph" w:customStyle="1" w:styleId="22">
    <w:name w:val="附录 标题 2"/>
    <w:basedOn w:val="21"/>
    <w:next w:val="32"/>
    <w:rsid w:val="00F613A7"/>
    <w:pPr>
      <w:numPr>
        <w:numId w:val="25"/>
      </w:numPr>
      <w:topLinePunct w:val="0"/>
      <w:spacing w:before="200"/>
    </w:pPr>
    <w:rPr>
      <w:rFonts w:cs="Times New Roman"/>
    </w:rPr>
  </w:style>
  <w:style w:type="paragraph" w:customStyle="1" w:styleId="32">
    <w:name w:val="附录 标题 3"/>
    <w:basedOn w:val="31"/>
    <w:next w:val="42"/>
    <w:rsid w:val="00F613A7"/>
    <w:pPr>
      <w:numPr>
        <w:numId w:val="25"/>
      </w:numPr>
      <w:topLinePunct w:val="0"/>
    </w:pPr>
    <w:rPr>
      <w:rFonts w:cs="Times New Roman"/>
    </w:rPr>
  </w:style>
  <w:style w:type="paragraph" w:customStyle="1" w:styleId="42">
    <w:name w:val="附录 标题 4"/>
    <w:basedOn w:val="41"/>
    <w:next w:val="52"/>
    <w:rsid w:val="00F613A7"/>
    <w:pPr>
      <w:numPr>
        <w:numId w:val="25"/>
      </w:numPr>
      <w:topLinePunct w:val="0"/>
    </w:pPr>
    <w:rPr>
      <w:rFonts w:cs="Times New Roman"/>
    </w:rPr>
  </w:style>
  <w:style w:type="paragraph" w:customStyle="1" w:styleId="52">
    <w:name w:val="附录 标题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a2"/>
    <w:next w:val="a2"/>
    <w:rsid w:val="009502FF"/>
    <w:pPr>
      <w:keepNext/>
      <w:keepLines/>
      <w:spacing w:before="300" w:after="80"/>
      <w:ind w:left="0"/>
    </w:pPr>
    <w:rPr>
      <w:rFonts w:ascii="Book Antiqua" w:eastAsia="黑体" w:hAnsi="Book Antiqua" w:cs="Book Antiqua"/>
      <w:b/>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pPr>
      <w:keepNext/>
      <w:keepLines/>
      <w:spacing w:before="200" w:after="160"/>
    </w:pPr>
    <w:rPr>
      <w:rFonts w:ascii="Book Antiqua" w:hAnsi="Book Antiqua"/>
      <w:b/>
      <w:sz w:val="26"/>
      <w:szCs w:val="26"/>
      <w:lang w:eastAsia="en-US"/>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2D5689"/>
    <w:pPr>
      <w:widowControl w:val="0"/>
      <w:topLinePunct w:val="0"/>
      <w:spacing w:before="80" w:after="80"/>
      <w:ind w:left="0"/>
      <w:jc w:val="both"/>
    </w:pPr>
    <w:rPr>
      <w:rFonts w:ascii="Arial" w:eastAsia="Arial" w:hAnsi="Arial"/>
      <w:b/>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24"/>
      </w:numPr>
      <w:spacing w:before="80" w:after="80"/>
    </w:pPr>
  </w:style>
  <w:style w:type="paragraph" w:customStyle="1" w:styleId="SubItemStepinTable">
    <w:name w:val="Sub Item Step in Table"/>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TOC1">
    <w:name w:val="toc 1"/>
    <w:basedOn w:val="a2"/>
    <w:next w:val="a2"/>
    <w:uiPriority w:val="39"/>
    <w:rsid w:val="00A82433"/>
    <w:pPr>
      <w:spacing w:after="80"/>
      <w:ind w:left="0"/>
    </w:pPr>
    <w:rPr>
      <w:rFonts w:ascii="Book Antiqua" w:hAnsi="Book Antiqua" w:cs="Book Antiqua"/>
      <w:b/>
      <w:bCs/>
      <w:sz w:val="24"/>
      <w:szCs w:val="24"/>
    </w:rPr>
  </w:style>
  <w:style w:type="paragraph" w:styleId="TOC2">
    <w:name w:val="toc 2"/>
    <w:basedOn w:val="a2"/>
    <w:next w:val="a2"/>
    <w:uiPriority w:val="39"/>
    <w:rsid w:val="00A82433"/>
    <w:pPr>
      <w:spacing w:before="80" w:after="80"/>
      <w:ind w:left="0"/>
    </w:pPr>
    <w:rPr>
      <w:noProof/>
      <w:sz w:val="20"/>
      <w:szCs w:val="20"/>
    </w:rPr>
  </w:style>
  <w:style w:type="paragraph" w:styleId="TOC3">
    <w:name w:val="toc 3"/>
    <w:basedOn w:val="a2"/>
    <w:next w:val="a2"/>
    <w:uiPriority w:val="39"/>
    <w:rsid w:val="00A82433"/>
    <w:pPr>
      <w:spacing w:before="80" w:after="80"/>
      <w:ind w:left="0"/>
    </w:pPr>
    <w:rPr>
      <w:noProof/>
      <w:sz w:val="20"/>
      <w:szCs w:val="20"/>
    </w:rPr>
  </w:style>
  <w:style w:type="paragraph" w:styleId="TOC4">
    <w:name w:val="toc 4"/>
    <w:basedOn w:val="a2"/>
    <w:next w:val="a2"/>
    <w:uiPriority w:val="39"/>
    <w:rsid w:val="00BB3B70"/>
    <w:pPr>
      <w:spacing w:before="80" w:after="80"/>
      <w:ind w:left="0"/>
    </w:pPr>
    <w:rPr>
      <w:sz w:val="20"/>
      <w:szCs w:val="20"/>
    </w:rPr>
  </w:style>
  <w:style w:type="paragraph" w:styleId="TOC5">
    <w:name w:val="toc 5"/>
    <w:basedOn w:val="a2"/>
    <w:next w:val="a2"/>
    <w:autoRedefine/>
    <w:uiPriority w:val="39"/>
    <w:rsid w:val="00446256"/>
    <w:pPr>
      <w:spacing w:before="80" w:after="80"/>
      <w:ind w:left="0"/>
    </w:pPr>
    <w:rPr>
      <w:noProof/>
      <w:sz w:val="20"/>
      <w:szCs w:val="20"/>
    </w:rPr>
  </w:style>
  <w:style w:type="paragraph" w:styleId="TOC6">
    <w:name w:val="toc 6"/>
    <w:basedOn w:val="a2"/>
    <w:next w:val="a2"/>
    <w:autoRedefine/>
    <w:uiPriority w:val="39"/>
    <w:rsid w:val="00446256"/>
    <w:pPr>
      <w:ind w:left="2100"/>
    </w:pPr>
    <w:rPr>
      <w:sz w:val="24"/>
    </w:rPr>
  </w:style>
  <w:style w:type="paragraph" w:styleId="TOC7">
    <w:name w:val="toc 7"/>
    <w:basedOn w:val="a2"/>
    <w:next w:val="a2"/>
    <w:autoRedefine/>
    <w:uiPriority w:val="39"/>
    <w:rsid w:val="00446256"/>
    <w:pPr>
      <w:ind w:left="2520"/>
    </w:pPr>
    <w:rPr>
      <w:sz w:val="24"/>
    </w:rPr>
  </w:style>
  <w:style w:type="paragraph" w:styleId="TOC8">
    <w:name w:val="toc 8"/>
    <w:basedOn w:val="a2"/>
    <w:next w:val="a2"/>
    <w:autoRedefine/>
    <w:uiPriority w:val="39"/>
    <w:rsid w:val="00446256"/>
    <w:pPr>
      <w:ind w:left="2940"/>
    </w:pPr>
    <w:rPr>
      <w:sz w:val="24"/>
    </w:rPr>
  </w:style>
  <w:style w:type="paragraph" w:styleId="TOC9">
    <w:name w:val="toc 9"/>
    <w:basedOn w:val="a2"/>
    <w:next w:val="a2"/>
    <w:autoRedefine/>
    <w:uiPriority w:val="39"/>
    <w:rsid w:val="00446256"/>
    <w:pPr>
      <w:ind w:left="3360"/>
    </w:pPr>
    <w:rPr>
      <w:sz w:val="24"/>
    </w:rPr>
  </w:style>
  <w:style w:type="paragraph" w:styleId="10">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0">
    <w:name w:val="index 6"/>
    <w:basedOn w:val="a2"/>
    <w:next w:val="a2"/>
    <w:autoRedefine/>
    <w:semiHidden/>
    <w:rsid w:val="00446256"/>
    <w:pPr>
      <w:ind w:left="1260" w:hanging="210"/>
    </w:pPr>
    <w:rPr>
      <w:sz w:val="20"/>
      <w:szCs w:val="20"/>
    </w:rPr>
  </w:style>
  <w:style w:type="paragraph" w:styleId="70">
    <w:name w:val="index 7"/>
    <w:basedOn w:val="a2"/>
    <w:next w:val="a2"/>
    <w:autoRedefine/>
    <w:semiHidden/>
    <w:rsid w:val="00446256"/>
    <w:pPr>
      <w:ind w:left="1470" w:hanging="210"/>
    </w:pPr>
    <w:rPr>
      <w:sz w:val="20"/>
      <w:szCs w:val="20"/>
    </w:rPr>
  </w:style>
  <w:style w:type="paragraph" w:styleId="80">
    <w:name w:val="index 8"/>
    <w:basedOn w:val="a2"/>
    <w:next w:val="a2"/>
    <w:autoRedefine/>
    <w:semiHidden/>
    <w:rsid w:val="00446256"/>
    <w:pPr>
      <w:ind w:left="1680" w:hanging="210"/>
    </w:pPr>
    <w:rPr>
      <w:sz w:val="20"/>
      <w:szCs w:val="20"/>
    </w:rPr>
  </w:style>
  <w:style w:type="paragraph" w:styleId="90">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1">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3">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4">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5">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7">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8">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semiHidden/>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a">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styleId="afff6">
    <w:name w:val="Unresolved Mention"/>
    <w:uiPriority w:val="99"/>
    <w:semiHidden/>
    <w:unhideWhenUsed/>
    <w:rsid w:val="00724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header" Target="header7.xml"/><Relationship Id="rId42" Type="http://schemas.openxmlformats.org/officeDocument/2006/relationships/hyperlink" Target="https://support.xfusion.com/support/" TargetMode="External"/><Relationship Id="rId47" Type="http://schemas.openxmlformats.org/officeDocument/2006/relationships/footer" Target="footer10.xml"/><Relationship Id="rId63" Type="http://schemas.openxmlformats.org/officeDocument/2006/relationships/image" Target="media/image27.png"/><Relationship Id="rId68"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s://docs.microsoft.com/en-us/powershell/scripting/install/installing-windows-powershell?view=powershell-6" TargetMode="External"/><Relationship Id="rId37" Type="http://schemas.openxmlformats.org/officeDocument/2006/relationships/header" Target="header11.xml"/><Relationship Id="rId40" Type="http://schemas.openxmlformats.org/officeDocument/2006/relationships/image" Target="media/image12.png"/><Relationship Id="rId45" Type="http://schemas.openxmlformats.org/officeDocument/2006/relationships/header" Target="header12.xml"/><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header" Target="header15.xm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5.png"/><Relationship Id="rId1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support.xfusion.com/support/" TargetMode="External"/><Relationship Id="rId48" Type="http://schemas.openxmlformats.org/officeDocument/2006/relationships/footer" Target="footer11.xml"/><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header" Target="header16.xml"/><Relationship Id="rId8" Type="http://schemas.openxmlformats.org/officeDocument/2006/relationships/header" Target="header2.xml"/><Relationship Id="rId51" Type="http://schemas.openxmlformats.org/officeDocument/2006/relationships/image" Target="media/image15.png"/><Relationship Id="rId72" Type="http://schemas.openxmlformats.org/officeDocument/2006/relationships/header" Target="header18.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8.xml"/><Relationship Id="rId33" Type="http://schemas.openxmlformats.org/officeDocument/2006/relationships/image" Target="media/image10.png"/><Relationship Id="rId38" Type="http://schemas.openxmlformats.org/officeDocument/2006/relationships/footer" Target="footer8.xml"/><Relationship Id="rId46" Type="http://schemas.openxmlformats.org/officeDocument/2006/relationships/header" Target="header13.xml"/><Relationship Id="rId59" Type="http://schemas.openxmlformats.org/officeDocument/2006/relationships/image" Target="media/image23.png"/><Relationship Id="rId67" Type="http://schemas.openxmlformats.org/officeDocument/2006/relationships/footer" Target="footer12.xml"/><Relationship Id="rId20" Type="http://schemas.openxmlformats.org/officeDocument/2006/relationships/header" Target="header6.xml"/><Relationship Id="rId41" Type="http://schemas.openxmlformats.org/officeDocument/2006/relationships/hyperlink" Target="https://support.xfusion.com/support/" TargetMode="External"/><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header" Target="header17.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0.xm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footer" Target="footer1.xml"/><Relationship Id="rId31" Type="http://schemas.openxmlformats.org/officeDocument/2006/relationships/image" Target="media/image9.png"/><Relationship Id="rId44" Type="http://schemas.openxmlformats.org/officeDocument/2006/relationships/hyperlink" Target="https://support.xfusion.com/support/" TargetMode="External"/><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header" Target="header14.xml"/><Relationship Id="rId73"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5.xml"/><Relationship Id="rId18" Type="http://schemas.openxmlformats.org/officeDocument/2006/relationships/image" Target="media/image4.png"/><Relationship Id="rId39" Type="http://schemas.openxmlformats.org/officeDocument/2006/relationships/footer" Target="footer9.xml"/><Relationship Id="rId34" Type="http://schemas.openxmlformats.org/officeDocument/2006/relationships/hyperlink" Target="https://github.com/Open-xFusion/Server_Plugin_iBMC-Cmdlets/tree/master/releases" TargetMode="External"/><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header" Target="header1.xml"/><Relationship Id="rId71" Type="http://schemas.openxmlformats.org/officeDocument/2006/relationships/hyperlink" Target="mailto:support@xfusi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215</Pages>
  <Words>43324</Words>
  <Characters>246953</Characters>
  <Application>Microsoft Office Word</Application>
  <DocSecurity>0</DocSecurity>
  <Lines>2057</Lines>
  <Paragraphs>579</Paragraphs>
  <ScaleCrop>false</ScaleCrop>
  <Company/>
  <LinksUpToDate>false</LinksUpToDate>
  <CharactersWithSpaces>289698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cp:lastModifiedBy>hejianyuan</cp:lastModifiedBy>
  <cp:revision>12</cp:revision>
  <dcterms:created xsi:type="dcterms:W3CDTF">2022-02-23T08:07:00Z</dcterms:created>
  <dcterms:modified xsi:type="dcterms:W3CDTF">2022-02-24T03:55:00Z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xFusion-iBMC-Cmdlets</vt:lpwstr>
  </property>
  <property fmtid="{D5CDD505-2E9C-101B-9397-08002B2CF9AE}" pid="6" name="ProductVersion">
    <vt:lpwstr>V1.3.6</vt:lpwstr>
  </property>
  <property fmtid="{D5CDD505-2E9C-101B-9397-08002B2CF9AE}" pid="7" name="ReleaseDate">
    <vt:lpwstr>2022-01-30</vt:lpwstr>
  </property>
  <property fmtid="{D5CDD505-2E9C-101B-9397-08002B2CF9AE}" pid="8" name="SecretLevel">
    <vt:lpwstr>CONFIDENTIAL</vt:lpwstr>
  </property>
  <property fmtid="{D5CDD505-2E9C-101B-9397-08002B2CF9AE}" pid="9" name="Trademark&amp;ProductType">
    <vt:lpwstr>xFusion-iBMC-Cmdlets</vt:lpwstr>
  </property>
</Properties>
</file>