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10.jpeg" ContentType="image/jpeg"/>
  <Override PartName="/word/media/image7.png" ContentType="image/png"/>
  <Override PartName="/word/media/image6.tif" ContentType="image/tiff"/>
  <Override PartName="/word/media/image9.tif" ContentType="image/tiff"/>
  <Override PartName="/word/media/image5.png" ContentType="image/png"/>
  <Override PartName="/word/media/image4.tif" ContentType="image/tiff"/>
  <Override PartName="/word/media/image3.tif" ContentType="image/tiff"/>
  <Override PartName="/word/media/image2.tif" ContentType="image/tif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064" w:type="dxa"/>
        <w:jc w:val="left"/>
        <w:tblInd w:w="-1483" w:type="dxa"/>
        <w:tblCellMar>
          <w:top w:w="0" w:type="dxa"/>
          <w:left w:w="5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65"/>
        <w:gridCol w:w="518"/>
        <w:gridCol w:w="8581"/>
      </w:tblGrid>
      <w:tr>
        <w:trPr>
          <w:trHeight w:val="1468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3A3A3A" w:themeFill="text2" w:val="clear"/>
          </w:tcPr>
          <w:p>
            <w:pPr>
              <w:pStyle w:val="Normal"/>
              <w:spacing w:lineRule="auto" w:line="240" w:before="260" w:after="0"/>
              <w:jc w:val="both"/>
              <w:rPr/>
            </w:pPr>
            <w:r>
              <w:rP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60" w:after="0"/>
              <w:jc w:val="both"/>
              <w:rPr/>
            </w:pPr>
            <w:r>
              <w:rPr/>
            </w:r>
          </w:p>
        </w:tc>
        <w:tc>
          <w:tcPr>
            <w:tcW w:w="8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itle"/>
              <w:spacing w:lineRule="auto" w:line="240" w:before="0" w:after="0"/>
              <w:contextualSpacing/>
              <w:jc w:val="both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This document</w:t>
            </w:r>
          </w:p>
          <w:p>
            <w:pPr>
              <w:pStyle w:val="Subtitle"/>
              <w:spacing w:lineRule="auto" w:line="240" w:before="0" w:after="0"/>
              <w:contextualSpacing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Has been </w:t>
            </w:r>
            <w:bookmarkStart w:id="0" w:name="_GoBack"/>
            <w:r>
              <w:rPr>
                <w:sz w:val="40"/>
                <w:szCs w:val="40"/>
              </w:rPr>
              <w:t xml:space="preserve">edited </w:t>
            </w:r>
            <w:bookmarkEnd w:id="0"/>
            <w:r>
              <w:rPr>
                <w:sz w:val="40"/>
                <w:szCs w:val="40"/>
              </w:rPr>
              <w:t>with LibreOffice Online</w:t>
            </w:r>
          </w:p>
        </w:tc>
      </w:tr>
    </w:tbl>
    <w:p>
      <w:pPr>
        <w:pStyle w:val="Date"/>
        <w:jc w:val="both"/>
        <w:rPr/>
      </w:pPr>
      <w:r>
        <w:rPr/>
        <w:t>April 2016</w:t>
      </w:r>
    </w:p>
    <w:p>
      <w:pPr>
        <w:pStyle w:val="Heading1"/>
        <w:jc w:val="both"/>
        <w:rPr/>
      </w:pPr>
      <w:r>
        <w:rPr/>
        <w:t>How to start Using the cloud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232400" cy="2679700"/>
            <wp:effectExtent l="0" t="0" r="0" b="0"/>
            <wp:docPr id="1" name="Imagen 13" descr="Open365%20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Open365%20Hub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314960</wp:posOffset>
            </wp:positionV>
            <wp:extent cx="1143000" cy="482600"/>
            <wp:effectExtent l="0" t="0" r="0" b="0"/>
            <wp:wrapTight wrapText="bothSides">
              <wp:wrapPolygon edited="0">
                <wp:start x="-180" y="0"/>
                <wp:lineTo x="-180" y="20292"/>
                <wp:lineTo x="21116" y="20292"/>
                <wp:lineTo x="21116" y="0"/>
                <wp:lineTo x="-180" y="0"/>
              </wp:wrapPolygon>
            </wp:wrapTight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You can launch all your applications from the menu located in the left of the top-bar.</w:t>
      </w:r>
      <w:r>
        <w:rPr/>
        <w:t xml:space="preserve">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515360" cy="188214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mbria" w:hAnsi="Cambria" w:eastAsia="" w:cs="Angsana New" w:asciiTheme="majorHAnsi" w:cstheme="majorBidi" w:eastAsiaTheme="majorEastAsia" w:hAnsiTheme="majorHAnsi"/>
          <w:b/>
          <w:b/>
          <w:caps/>
          <w:sz w:val="50"/>
          <w:szCs w:val="32"/>
        </w:rPr>
      </w:pPr>
      <w:r>
        <w:rPr>
          <w:rFonts w:eastAsia="" w:cs="Angsana New" w:cstheme="majorBidi" w:eastAsiaTheme="majorEastAsia"/>
          <w:b/>
          <w:caps/>
          <w:sz w:val="50"/>
          <w:szCs w:val="32"/>
        </w:rPr>
      </w:r>
    </w:p>
    <w:p>
      <w:pPr>
        <w:pStyle w:val="Heading1"/>
        <w:jc w:val="both"/>
        <w:rPr/>
      </w:pPr>
      <w:r>
        <w:rPr/>
        <w:t>OTHER FUNCTIONALITIES</w:t>
      </w:r>
    </w:p>
    <w:p>
      <w:pPr>
        <w:pStyle w:val="Heading2"/>
        <w:jc w:val="both"/>
        <w:rPr/>
      </w:pPr>
      <w:r>
        <w:rPr/>
        <w:t>The chat</w:t>
      </w:r>
    </w:p>
    <w:p>
      <w:pPr>
        <w:pStyle w:val="Normal"/>
        <w:jc w:val="both"/>
        <w:rPr/>
      </w:pPr>
      <w:r>
        <w:rPr/>
        <w:t>To start chatting with people just click on the icon  at the upper ri</w:t>
      </w:r>
      <w:r>
        <w:drawing>
          <wp:anchor behindDoc="0" distT="0" distB="0" distL="114300" distR="127000" simplePos="0" locked="0" layoutInCell="1" allowOverlap="1" relativeHeight="6">
            <wp:simplePos x="0" y="0"/>
            <wp:positionH relativeFrom="column">
              <wp:posOffset>4696460</wp:posOffset>
            </wp:positionH>
            <wp:positionV relativeFrom="paragraph">
              <wp:posOffset>113665</wp:posOffset>
            </wp:positionV>
            <wp:extent cx="520700" cy="431800"/>
            <wp:effectExtent l="0" t="0" r="0" b="0"/>
            <wp:wrapTight wrapText="bothSides">
              <wp:wrapPolygon edited="0">
                <wp:start x="-395" y="0"/>
                <wp:lineTo x="-395" y="19957"/>
                <wp:lineTo x="21063" y="19957"/>
                <wp:lineTo x="21063" y="0"/>
                <wp:lineTo x="-395" y="0"/>
              </wp:wrapPolygon>
            </wp:wrapTight>
            <wp:docPr id="4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ht side of the page.</w:t>
      </w:r>
    </w:p>
    <w:p>
      <w:pPr>
        <w:pStyle w:val="Heading2"/>
        <w:jc w:val="both"/>
        <w:rPr/>
      </w:pPr>
      <w:r>
        <w:rPr/>
        <w:drawing>
          <wp:inline distT="0" distB="0" distL="0" distR="0">
            <wp:extent cx="5232400" cy="2679700"/>
            <wp:effectExtent l="0" t="0" r="0" b="0"/>
            <wp:docPr id="5" name="Imagen 14" descr="Open365%20Ch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4" descr="Open365%20Cha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The Videoconference</w:t>
      </w:r>
    </w:p>
    <w:p>
      <w:pPr>
        <w:pStyle w:val="Normal"/>
        <w:jc w:val="both"/>
        <w:rPr/>
      </w:pPr>
      <w:r>
        <w:drawing>
          <wp:anchor behindDoc="0" distT="0" distB="10160" distL="114300" distR="116205" simplePos="0" locked="0" layoutInCell="1" allowOverlap="1" relativeHeight="8">
            <wp:simplePos x="0" y="0"/>
            <wp:positionH relativeFrom="column">
              <wp:posOffset>26035</wp:posOffset>
            </wp:positionH>
            <wp:positionV relativeFrom="paragraph">
              <wp:posOffset>183515</wp:posOffset>
            </wp:positionV>
            <wp:extent cx="1547495" cy="2225040"/>
            <wp:effectExtent l="0" t="0" r="0" b="0"/>
            <wp:wrapTight wrapText="bothSides">
              <wp:wrapPolygon edited="0">
                <wp:start x="-53" y="0"/>
                <wp:lineTo x="-53" y="21398"/>
                <wp:lineTo x="21243" y="21398"/>
                <wp:lineTo x="21243" y="0"/>
                <wp:lineTo x="-53" y="0"/>
              </wp:wrapPolygon>
            </wp:wrapTight>
            <wp:docPr id="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both"/>
        <w:rPr/>
      </w:pPr>
      <w:r>
        <w:rPr/>
        <w:t>Click on “</w:t>
      </w:r>
      <w:r>
        <w:rPr>
          <w:b/>
          <w:color w:val="808080" w:themeColor="background1" w:themeShade="80"/>
          <w:sz w:val="24"/>
        </w:rPr>
        <w:t>Start Videoconference”</w:t>
      </w:r>
      <w:r>
        <w:rPr>
          <w:sz w:val="24"/>
        </w:rPr>
        <w:t xml:space="preserve"> </w:t>
      </w:r>
      <w:r>
        <w:rPr/>
        <w:t>inside the chat screen to start a videoconference with the person you are chatting with.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Looks good right?</w:t>
      </w:r>
    </w:p>
    <w:p>
      <w:pPr>
        <w:pStyle w:val="Normal"/>
        <w:jc w:val="both"/>
        <w:rPr/>
      </w:pPr>
      <w:r>
        <w:rPr/>
        <w:t xml:space="preserve">Wait until you see the rest of our productivity suite </w:t>
      </w:r>
      <w:r>
        <w:rPr>
          <w:rFonts w:eastAsia="Wingdings" w:cs="Wingdings" w:ascii="Wingdings" w:hAnsi="Wingdings"/>
        </w:rPr>
        <w:t>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drawing>
          <wp:anchor behindDoc="0" distT="0" distB="12700" distL="114300" distR="114300" simplePos="0" locked="0" layoutInCell="1" allowOverlap="1" relativeHeight="7">
            <wp:simplePos x="0" y="0"/>
            <wp:positionH relativeFrom="column">
              <wp:posOffset>26670</wp:posOffset>
            </wp:positionH>
            <wp:positionV relativeFrom="paragraph">
              <wp:posOffset>320675</wp:posOffset>
            </wp:positionV>
            <wp:extent cx="5232400" cy="2679700"/>
            <wp:effectExtent l="0" t="0" r="0" b="0"/>
            <wp:wrapSquare wrapText="bothSides"/>
            <wp:docPr id="7" name="Imagen 9" descr="Open365%20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9" descr="Open365%20Hu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hub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12700" distL="114300" distR="114300" simplePos="0" locked="0" layoutInCell="1" allowOverlap="1" relativeHeight="5">
            <wp:simplePos x="0" y="0"/>
            <wp:positionH relativeFrom="column">
              <wp:posOffset>4862830</wp:posOffset>
            </wp:positionH>
            <wp:positionV relativeFrom="paragraph">
              <wp:posOffset>349250</wp:posOffset>
            </wp:positionV>
            <wp:extent cx="1371600" cy="342900"/>
            <wp:effectExtent l="0" t="0" r="0" b="0"/>
            <wp:wrapTight wrapText="bothSides">
              <wp:wrapPolygon edited="0">
                <wp:start x="-431" y="0"/>
                <wp:lineTo x="-431" y="19787"/>
                <wp:lineTo x="20993" y="19787"/>
                <wp:lineTo x="20993" y="0"/>
                <wp:lineTo x="-431" y="0"/>
              </wp:wrapPolygon>
            </wp:wrapTight>
            <wp:docPr id="8" name="Imagen 7" descr="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librar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Hub</w:t>
      </w:r>
      <w:r>
        <w:rPr/>
        <w:t xml:space="preserve"> </w:t>
      </w:r>
      <w:r>
        <w:rPr/>
        <w:t>i</w:t>
      </w:r>
      <w:r>
        <w:rPr/>
        <w:t xml:space="preserve">s a place for you to start uploading and sharing files. To upload files, first you need to select your folder by clicking on </w:t>
      </w:r>
      <w:r>
        <w:rPr/>
        <w:t>your desired library. We have created a default folder for you: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12700" distL="114300" distR="114300" simplePos="0" locked="0" layoutInCell="1" allowOverlap="1" relativeHeight="4">
            <wp:simplePos x="0" y="0"/>
            <wp:positionH relativeFrom="column">
              <wp:posOffset>3112135</wp:posOffset>
            </wp:positionH>
            <wp:positionV relativeFrom="paragraph">
              <wp:posOffset>194945</wp:posOffset>
            </wp:positionV>
            <wp:extent cx="914400" cy="393700"/>
            <wp:effectExtent l="0" t="0" r="0" b="0"/>
            <wp:wrapTight wrapText="bothSides">
              <wp:wrapPolygon edited="0">
                <wp:start x="-225" y="0"/>
                <wp:lineTo x="-225" y="20685"/>
                <wp:lineTo x="20993" y="20685"/>
                <wp:lineTo x="20993" y="0"/>
                <wp:lineTo x="-225" y="0"/>
              </wp:wrapPolygon>
            </wp:wrapTight>
            <wp:docPr id="9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fter that just drag the files from your desktop and drop them on this screen or just click on the button that says   on the bar.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mbria" w:hAnsi="Cambria" w:eastAsia="" w:cs="Angsana New" w:asciiTheme="majorHAnsi" w:cstheme="majorBidi" w:eastAsiaTheme="majorEastAsia" w:hAnsiTheme="majorHAnsi"/>
          <w:b/>
          <w:b/>
          <w:caps/>
          <w:sz w:val="50"/>
          <w:szCs w:val="32"/>
        </w:rPr>
      </w:pPr>
      <w:r>
        <w:rPr>
          <w:rFonts w:eastAsia="" w:cs="Angsana New" w:cstheme="majorBidi" w:eastAsiaTheme="majorEastAsia"/>
          <w:b/>
          <w:caps/>
          <w:sz w:val="50"/>
          <w:szCs w:val="32"/>
        </w:rPr>
      </w:r>
      <w:r>
        <w:br w:type="page"/>
      </w:r>
    </w:p>
    <w:p>
      <w:pPr>
        <w:pStyle w:val="Heading1"/>
        <w:jc w:val="both"/>
        <w:rPr/>
      </w:pPr>
      <w:r>
        <w:rPr/>
        <w:t>How to start writing</w:t>
      </w:r>
    </w:p>
    <w:p>
      <w:pPr>
        <w:pStyle w:val="Normal"/>
        <w:jc w:val="both"/>
        <w:rPr/>
      </w:pPr>
      <w:r>
        <w:rPr/>
        <w:drawing>
          <wp:anchor behindDoc="0" distT="0" distB="12700" distL="114300" distR="114300" simplePos="0" locked="0" layoutInCell="1" allowOverlap="1" relativeHeight="3">
            <wp:simplePos x="0" y="0"/>
            <wp:positionH relativeFrom="column">
              <wp:posOffset>3051175</wp:posOffset>
            </wp:positionH>
            <wp:positionV relativeFrom="paragraph">
              <wp:posOffset>650875</wp:posOffset>
            </wp:positionV>
            <wp:extent cx="3046095" cy="2772410"/>
            <wp:effectExtent l="0" t="0" r="0" b="0"/>
            <wp:wrapTight wrapText="bothSides">
              <wp:wrapPolygon edited="0">
                <wp:start x="-30" y="0"/>
                <wp:lineTo x="-30" y="21514"/>
                <wp:lineTo x="21491" y="21514"/>
                <wp:lineTo x="21491" y="0"/>
                <wp:lineTo x="-30" y="0"/>
              </wp:wrapPolygon>
            </wp:wrapTight>
            <wp:docPr id="10" name="Imagen 3" descr="9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 descr="9b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3554" r="0" b="22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To start writing, just click wherever you want (like here for example) and start typing. </w:t>
      </w:r>
    </w:p>
    <w:p>
      <w:pPr>
        <w:pStyle w:val="Heading2"/>
        <w:jc w:val="both"/>
        <w:rPr/>
      </w:pPr>
      <w:r>
        <w:rPr/>
        <w:t>Inserting</w:t>
      </w:r>
      <w:r>
        <w:rPr/>
        <w:t xml:space="preserve"> Images</w:t>
      </w:r>
    </w:p>
    <w:p>
      <w:pPr>
        <w:pStyle w:val="Normal"/>
        <w:jc w:val="both"/>
        <w:rPr/>
      </w:pPr>
      <w:r>
        <w:rPr/>
        <w:t xml:space="preserve"> </w:t>
      </w:r>
      <w:r>
        <w:rPr/>
        <w:t>You can add any images you want…</w:t>
      </w:r>
    </w:p>
    <w:p>
      <w:pPr>
        <w:pStyle w:val="Heading2"/>
        <w:jc w:val="both"/>
        <w:rPr>
          <w:rFonts w:ascii="Cambria" w:hAnsi="Cambria" w:eastAsia="Cambria" w:cs="Angsana New" w:asciiTheme="minorHAnsi" w:cstheme="minorBidi" w:eastAsiaTheme="minorHAnsi" w:hAnsiTheme="minorHAnsi"/>
          <w:b w:val="false"/>
          <w:b w:val="false"/>
        </w:rPr>
      </w:pPr>
      <w:r>
        <w:rPr>
          <w:rFonts w:eastAsia="Cambria" w:cs="Angsana New" w:cstheme="minorBidi" w:eastAsiaTheme="minorHAnsi"/>
          <w:b w:val="false"/>
        </w:rPr>
      </w:r>
    </w:p>
    <w:p>
      <w:pPr>
        <w:pStyle w:val="Heading2"/>
        <w:jc w:val="both"/>
        <w:rPr/>
      </w:pPr>
      <w:r>
        <w:rPr/>
      </w:r>
    </w:p>
    <w:p>
      <w:pPr>
        <w:pStyle w:val="Normal"/>
        <w:jc w:val="righ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1893570</wp:posOffset>
                </wp:positionH>
                <wp:positionV relativeFrom="paragraph">
                  <wp:posOffset>2498725</wp:posOffset>
                </wp:positionV>
                <wp:extent cx="1887855" cy="181419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1813680"/>
                        </a:xfrm>
                        <a:prstGeom prst="smileyFace">
                          <a:avLst>
                            <a:gd name="adj" fmla="val 1852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Shape1" fillcolor="#729fcf" stroked="t" style="position:absolute;margin-left:149.1pt;margin-top:196.75pt;width:148.55pt;height:142.75pt" type="shapetype_9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Heading2"/>
        <w:jc w:val="both"/>
        <w:rPr/>
      </w:pPr>
      <w:r>
        <w:rPr/>
        <w:t>Or you can play with shapes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  <w:t>Try to resize me!</w:t>
      </w:r>
    </w:p>
    <w:sectPr>
      <w:footerReference w:type="default" r:id="rId12"/>
      <w:type w:val="nextPage"/>
      <w:pgSz w:w="11906" w:h="16838"/>
      <w:pgMar w:left="1483" w:right="2174" w:header="0" w:top="994" w:footer="763" w:bottom="1771" w:gutter="0"/>
      <w:pgNumType w:fmt="decimal"/>
      <w:formProt w:val="false"/>
      <w:titlePg/>
      <w:textDirection w:val="lrTb"/>
      <w:docGrid w:type="default" w:linePitch="360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3268716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ngsana New" w:asciiTheme="minorHAnsi" w:cstheme="minorBidi" w:eastAsiaTheme="minorHAnsi" w:hAnsiTheme="minorHAnsi"/>
        <w:color w:val="3A3A3A" w:themeColor="text2"/>
        <w:szCs w:val="26"/>
        <w:lang w:val="en-US" w:eastAsia="ja-JP" w:bidi="ar-SA"/>
      </w:rPr>
    </w:rPrDefault>
    <w:pPrDefault>
      <w:pPr>
        <w:spacing w:lineRule="auto" w:line="312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uiPriority="3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3b2"/>
    <w:pPr>
      <w:widowControl/>
      <w:bidi w:val="0"/>
      <w:spacing w:lineRule="auto" w:line="312" w:before="0" w:after="160"/>
      <w:jc w:val="left"/>
    </w:pPr>
    <w:rPr>
      <w:rFonts w:ascii="Cambria" w:hAnsi="Cambria" w:eastAsia="Cambria" w:cs="Angsana New" w:asciiTheme="minorHAnsi" w:cstheme="minorBidi" w:eastAsiaTheme="minorHAnsi" w:hAnsiTheme="minorHAnsi"/>
      <w:color w:val="3A3A3A" w:themeColor="text2"/>
      <w:sz w:val="26"/>
      <w:szCs w:val="26"/>
      <w:lang w:val="es-ES" w:eastAsia="ja-JP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24" w:space="6" w:color="3A3A3A"/>
      </w:pBdr>
      <w:spacing w:lineRule="auto" w:line="240" w:before="0" w:after="180"/>
      <w:outlineLvl w:val="0"/>
    </w:pPr>
    <w:rPr>
      <w:rFonts w:ascii="Cambria" w:hAnsi="Cambria" w:eastAsia="" w:cs="Angsana New" w:asciiTheme="majorHAnsi" w:cstheme="majorBidi" w:eastAsiaTheme="majorEastAsia" w:hAnsiTheme="majorHAnsi"/>
      <w:b/>
      <w:caps/>
      <w:sz w:val="50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/>
      <w:keepLines/>
      <w:spacing w:lineRule="auto" w:line="240" w:before="0" w:after="120"/>
      <w:outlineLvl w:val="1"/>
    </w:pPr>
    <w:rPr>
      <w:rFonts w:ascii="Cambria" w:hAnsi="Cambria" w:eastAsia="" w:cs="Angsana New" w:asciiTheme="majorHAnsi" w:cstheme="majorBidi" w:eastAsiaTheme="majorEastAsia" w:hAnsiTheme="majorHAnsi"/>
      <w:b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outlineLvl w:val="2"/>
    </w:pPr>
    <w:rPr>
      <w:rFonts w:ascii="Cambria" w:hAnsi="Cambria" w:eastAsia="" w:cs="Angsana New" w:asciiTheme="majorHAnsi" w:cstheme="majorBidi" w:eastAsiaTheme="majorEastAsia" w:hAnsiTheme="majorHAnsi"/>
      <w:b/>
      <w:i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outlineLvl w:val="3"/>
    </w:pPr>
    <w:rPr>
      <w:rFonts w:ascii="Cambria" w:hAnsi="Cambria" w:eastAsia="" w:cs="Angsana New" w:asciiTheme="majorHAnsi" w:cstheme="majorBidi" w:eastAsiaTheme="majorEastAsia" w:hAnsiTheme="majorHAnsi"/>
      <w:iCs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outlineLvl w:val="4"/>
    </w:pPr>
    <w:rPr>
      <w:rFonts w:ascii="Cambria" w:hAnsi="Cambria" w:eastAsia="" w:cs="Angsana New" w:asciiTheme="majorHAnsi" w:cstheme="majorBidi" w:eastAsiaTheme="majorEastAsia" w:hAnsiTheme="majorHAnsi"/>
      <w:i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outlineLvl w:val="5"/>
    </w:pPr>
    <w:rPr>
      <w:rFonts w:ascii="Cambria" w:hAnsi="Cambria" w:eastAsia="" w:cs="Angsana New" w:asciiTheme="majorHAnsi" w:cstheme="majorBidi" w:eastAsiaTheme="majorEastAsia" w:hAnsiTheme="majorHAnsi"/>
      <w:b/>
      <w:sz w:val="24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outlineLvl w:val="6"/>
    </w:pPr>
    <w:rPr>
      <w:rFonts w:ascii="Cambria" w:hAnsi="Cambria" w:eastAsia="" w:cs="Angsana New" w:asciiTheme="majorHAnsi" w:cstheme="majorBidi" w:eastAsiaTheme="majorEastAsia" w:hAnsiTheme="majorHAnsi"/>
      <w:b/>
      <w:i/>
      <w:iCs/>
      <w:sz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outlineLvl w:val="7"/>
    </w:pPr>
    <w:rPr>
      <w:rFonts w:ascii="Cambria" w:hAnsi="Cambria" w:eastAsia="" w:cs="Angsana New" w:asciiTheme="majorHAnsi" w:cstheme="majorBidi" w:eastAsiaTheme="majorEastAsia" w:hAnsiTheme="majorHAnsi"/>
      <w:sz w:val="24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outlineLvl w:val="8"/>
    </w:pPr>
    <w:rPr>
      <w:rFonts w:ascii="Cambria" w:hAnsi="Cambria" w:eastAsia="" w:cs="Angsana New" w:asciiTheme="majorHAnsi" w:cstheme="majorBidi" w:eastAsiaTheme="majorEastAsia" w:hAnsiTheme="majorHAnsi"/>
      <w:i/>
      <w:iCs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3A3A3A" w:themeColor="text2"/>
      <w:spacing w:val="5"/>
    </w:rPr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Cambria" w:hAnsi="Cambria" w:eastAsia="" w:cs="Angsana New" w:asciiTheme="majorHAnsi" w:cstheme="majorBidi" w:eastAsiaTheme="majorEastAsia" w:hAnsiTheme="majorHAnsi"/>
      <w:b/>
      <w:caps/>
      <w:sz w:val="50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ambria" w:hAnsi="Cambria" w:eastAsia="" w:cs="Angsana New" w:asciiTheme="majorHAnsi" w:cstheme="majorBidi" w:eastAsiaTheme="majorEastAsia" w:hAnsiTheme="majorHAnsi"/>
      <w:b/>
    </w:rPr>
  </w:style>
  <w:style w:type="character" w:styleId="PuestoCar" w:customStyle="1">
    <w:name w:val="Puesto Car"/>
    <w:basedOn w:val="DefaultParagraphFont"/>
    <w:link w:val="Puesto"/>
    <w:uiPriority w:val="1"/>
    <w:qFormat/>
    <w:rPr>
      <w:rFonts w:ascii="Cambria" w:hAnsi="Cambria" w:eastAsia="" w:cs="Angsana New" w:asciiTheme="majorHAnsi" w:cstheme="majorBidi" w:eastAsiaTheme="majorEastAsia" w:hAnsiTheme="majorHAnsi"/>
      <w:b/>
      <w:caps/>
      <w:sz w:val="94"/>
      <w:szCs w:val="56"/>
    </w:rPr>
  </w:style>
  <w:style w:type="character" w:styleId="SubttuloCar" w:customStyle="1">
    <w:name w:val="Subtítulo Car"/>
    <w:basedOn w:val="DefaultParagraphFont"/>
    <w:link w:val="Subttulo"/>
    <w:uiPriority w:val="2"/>
    <w:qFormat/>
    <w:rPr>
      <w:rFonts w:eastAsia="" w:eastAsiaTheme="minorEastAsia"/>
      <w:i/>
      <w:sz w:val="48"/>
    </w:rPr>
  </w:style>
  <w:style w:type="character" w:styleId="FechaCar" w:customStyle="1">
    <w:name w:val="Fecha Car"/>
    <w:basedOn w:val="DefaultParagraphFont"/>
    <w:link w:val="Fecha"/>
    <w:uiPriority w:val="3"/>
    <w:qFormat/>
    <w:rPr>
      <w:sz w:val="3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Pr>
      <w:b/>
      <w:sz w:val="36"/>
    </w:rPr>
  </w:style>
  <w:style w:type="character" w:styleId="EncabezadoCar" w:customStyle="1">
    <w:name w:val="Encabezado Car"/>
    <w:basedOn w:val="DefaultParagraphFont"/>
    <w:link w:val="Encabezado"/>
    <w:uiPriority w:val="99"/>
    <w:qFormat/>
    <w:rPr/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color w:val="3A3A3A" w:themeColor="text2"/>
    </w:rPr>
  </w:style>
  <w:style w:type="character" w:styleId="CitaintensaCar" w:customStyle="1">
    <w:name w:val="Cita intensa Car"/>
    <w:basedOn w:val="DefaultParagraphFont"/>
    <w:link w:val="Citaintensa"/>
    <w:uiPriority w:val="30"/>
    <w:semiHidden/>
    <w:qFormat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itaCar" w:customStyle="1">
    <w:name w:val="Cita Car"/>
    <w:basedOn w:val="DefaultParagraphFont"/>
    <w:link w:val="Cita"/>
    <w:uiPriority w:val="29"/>
    <w:semiHidden/>
    <w:qFormat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color w:val="3A3A3A" w:themeColor="text2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Pr>
      <w:rFonts w:ascii="Cambria" w:hAnsi="Cambria" w:eastAsia="" w:cs="Angsana New" w:asciiTheme="majorHAnsi" w:cstheme="majorBidi" w:eastAsiaTheme="majorEastAsia" w:hAnsiTheme="majorHAnsi"/>
      <w:b/>
      <w:i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Pr>
      <w:rFonts w:ascii="Cambria" w:hAnsi="Cambria" w:eastAsia="" w:cs="Angsana New" w:asciiTheme="majorHAnsi" w:cstheme="majorBidi" w:eastAsiaTheme="majorEastAsia" w:hAnsiTheme="majorHAnsi"/>
      <w:iCs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Pr>
      <w:rFonts w:ascii="Cambria" w:hAnsi="Cambria" w:eastAsia="" w:cs="Angsana New" w:asciiTheme="majorHAnsi" w:cstheme="majorBidi" w:eastAsiaTheme="majorEastAsia" w:hAnsiTheme="majorHAnsi"/>
      <w:i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Pr>
      <w:rFonts w:ascii="Cambria" w:hAnsi="Cambria" w:eastAsia="" w:cs="Angsana New" w:asciiTheme="majorHAnsi" w:cstheme="majorBidi" w:eastAsiaTheme="majorEastAsia" w:hAnsiTheme="majorHAnsi"/>
      <w:b/>
      <w:sz w:val="24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Pr>
      <w:rFonts w:ascii="Cambria" w:hAnsi="Cambria" w:eastAsia="" w:cs="Angsana New" w:asciiTheme="majorHAnsi" w:cstheme="majorBidi" w:eastAsiaTheme="majorEastAsia" w:hAnsiTheme="majorHAnsi"/>
      <w:b/>
      <w:i/>
      <w:iCs/>
      <w:sz w:val="24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Pr>
      <w:rFonts w:ascii="Cambria" w:hAnsi="Cambria" w:eastAsia="" w:cs="Angsana New" w:asciiTheme="majorHAnsi" w:cstheme="majorBidi" w:eastAsiaTheme="majorEastAsia" w:hAnsiTheme="majorHAnsi"/>
      <w:sz w:val="24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Pr>
      <w:rFonts w:ascii="Cambria" w:hAnsi="Cambria" w:eastAsia="" w:cs="Angsana New" w:asciiTheme="majorHAnsi" w:cstheme="majorBidi" w:eastAsiaTheme="majorEastAsia" w:hAnsiTheme="majorHAnsi"/>
      <w:i/>
      <w:iCs/>
      <w:sz w:val="24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link w:val="PuestoCar"/>
    <w:uiPriority w:val="1"/>
    <w:qFormat/>
    <w:pPr>
      <w:spacing w:lineRule="auto" w:line="240" w:before="0" w:after="0"/>
      <w:contextualSpacing/>
    </w:pPr>
    <w:rPr>
      <w:rFonts w:ascii="Cambria" w:hAnsi="Cambria" w:eastAsia="" w:cs="Angsana New" w:asciiTheme="majorHAnsi" w:cstheme="majorBidi" w:eastAsiaTheme="majorEastAsia" w:hAnsiTheme="majorHAnsi"/>
      <w:b/>
      <w:caps/>
      <w:sz w:val="94"/>
      <w:szCs w:val="56"/>
    </w:rPr>
  </w:style>
  <w:style w:type="paragraph" w:styleId="Subtitle">
    <w:name w:val="Subtitle"/>
    <w:basedOn w:val="Normal"/>
    <w:link w:val="SubttuloCar"/>
    <w:uiPriority w:val="2"/>
    <w:qFormat/>
    <w:pPr>
      <w:spacing w:lineRule="auto" w:line="240" w:before="0" w:after="0"/>
      <w:contextualSpacing/>
    </w:pPr>
    <w:rPr>
      <w:rFonts w:eastAsia="" w:eastAsiaTheme="minorEastAsia"/>
      <w:i/>
      <w:sz w:val="48"/>
    </w:rPr>
  </w:style>
  <w:style w:type="paragraph" w:styleId="Date">
    <w:name w:val="Date"/>
    <w:basedOn w:val="Normal"/>
    <w:link w:val="FechaCar"/>
    <w:uiPriority w:val="3"/>
    <w:qFormat/>
    <w:pPr>
      <w:spacing w:lineRule="auto" w:line="240" w:before="480" w:after="60"/>
    </w:pPr>
    <w:rPr>
      <w:sz w:val="32"/>
    </w:rPr>
  </w:style>
  <w:style w:type="paragraph" w:styleId="Footer">
    <w:name w:val="Footer"/>
    <w:basedOn w:val="Normal"/>
    <w:link w:val="PiedepginaCar"/>
    <w:uiPriority w:val="99"/>
    <w:unhideWhenUsed/>
    <w:qFormat/>
    <w:pPr>
      <w:spacing w:lineRule="auto" w:line="240" w:before="0" w:after="0"/>
    </w:pPr>
    <w:rPr>
      <w:b/>
      <w:sz w:val="36"/>
    </w:rPr>
  </w:style>
  <w:style w:type="paragraph" w:styleId="Header">
    <w:name w:val="Header"/>
    <w:basedOn w:val="Normal"/>
    <w:link w:val="EncabezadoCar"/>
    <w:uiPriority w:val="99"/>
    <w:unhideWhenUsed/>
    <w:qFormat/>
    <w:pPr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2"/>
      <w:szCs w:val="18"/>
    </w:rPr>
  </w:style>
  <w:style w:type="paragraph" w:styleId="IntenseQuote">
    <w:name w:val="Intense Quote"/>
    <w:basedOn w:val="Normal"/>
    <w:next w:val="Normal"/>
    <w:link w:val="CitaintensaCar"/>
    <w:uiPriority w:val="30"/>
    <w:semiHidden/>
    <w:unhideWhenUsed/>
    <w:qFormat/>
    <w:pPr>
      <w:pBdr>
        <w:top w:val="single" w:sz="4" w:space="10" w:color="562241"/>
        <w:bottom w:val="single" w:sz="4" w:space="10" w:color="562241"/>
      </w:pBdr>
      <w:spacing w:before="360" w:after="360"/>
      <w:ind w:left="864" w:right="864" w:hanging="0"/>
      <w:jc w:val="center"/>
    </w:pPr>
    <w:rPr>
      <w:b/>
      <w:i/>
      <w:iCs/>
      <w:sz w:val="36"/>
    </w:rPr>
  </w:style>
  <w:style w:type="paragraph" w:styleId="Quote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hanging="0"/>
      <w:jc w:val="center"/>
    </w:pPr>
    <w:rPr>
      <w:iCs/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tif"/><Relationship Id="rId4" Type="http://schemas.openxmlformats.org/officeDocument/2006/relationships/image" Target="media/image3.tif"/><Relationship Id="rId5" Type="http://schemas.openxmlformats.org/officeDocument/2006/relationships/image" Target="media/image4.tif"/><Relationship Id="rId6" Type="http://schemas.openxmlformats.org/officeDocument/2006/relationships/image" Target="media/image5.png"/><Relationship Id="rId7" Type="http://schemas.openxmlformats.org/officeDocument/2006/relationships/image" Target="media/image6.tif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tif"/><Relationship Id="rId11" Type="http://schemas.openxmlformats.org/officeDocument/2006/relationships/image" Target="media/image10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40"/>
    <w:rsid w:val="00542BBE"/>
    <w:rsid w:val="008710F9"/>
    <w:rsid w:val="00C13C27"/>
    <w:rsid w:val="00E1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5B51469312C04EA7E8D9EC67A1B82B">
    <w:name w:val="0D5B51469312C04EA7E8D9EC67A1B82B"/>
  </w:style>
  <w:style w:type="paragraph" w:customStyle="1" w:styleId="BDC25E5512997947BBDE2752233A68C0">
    <w:name w:val="BDC25E5512997947BBDE2752233A68C0"/>
  </w:style>
  <w:style w:type="paragraph" w:customStyle="1" w:styleId="5A9420E901982442AD51F90FE94701B5">
    <w:name w:val="5A9420E901982442AD51F90FE94701B5"/>
  </w:style>
  <w:style w:type="paragraph" w:customStyle="1" w:styleId="A6337FEB0DDFDD45846437A5B317E3F6">
    <w:name w:val="A6337FEB0DDFDD45846437A5B317E3F6"/>
  </w:style>
  <w:style w:type="paragraph" w:customStyle="1" w:styleId="16418E224CD8CF469C48A0F274C30E2F">
    <w:name w:val="16418E224CD8CF469C48A0F274C30E2F"/>
  </w:style>
  <w:style w:type="paragraph" w:customStyle="1" w:styleId="A90E40CF6FF67748A3DE2A3D586D3D06">
    <w:name w:val="A90E40CF6FF67748A3DE2A3D586D3D06"/>
  </w:style>
  <w:style w:type="paragraph" w:customStyle="1" w:styleId="0166297BAB48844FB3E22D9EAAA5E353">
    <w:name w:val="0166297BAB48844FB3E22D9EAAA5E353"/>
  </w:style>
  <w:style w:type="paragraph" w:customStyle="1" w:styleId="ACBEA83B03412342B4FDCF51BD73D89E">
    <w:name w:val="ACBEA83B03412342B4FDCF51BD73D89E"/>
    <w:rsid w:val="00E16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Catálogo.dotx</Template>
  <TotalTime>45</TotalTime>
  <Application>LibreOffice/5.1.0.3$MacOSX_X86_64 LibreOffice_project/5e3e00a007d9b3b6efb6797a8b8e57b51ab1f737</Application>
  <Pages>4</Pages>
  <Words>193</Words>
  <Characters>867</Characters>
  <CharactersWithSpaces>1045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2016-04-14T13:29:00Z</dcterms:created>
  <dc:creator>RICARDO FIORETTI MAZZETTI</dc:creator>
  <dc:description/>
  <dc:language>ca-ES</dc:language>
  <cp:lastModifiedBy/>
  <dcterms:modified xsi:type="dcterms:W3CDTF">2016-04-20T09:28:24Z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