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955B60" w:rsidRDefault="006E6694">
      <w:pPr>
        <w:rPr>
          <w:lang w:val="en-GB"/>
        </w:rPr>
      </w:pPr>
    </w:p>
    <w:tbl>
      <w:tblPr>
        <w:tblW w:w="0" w:type="auto"/>
        <w:tblLayout w:type="fixed"/>
        <w:tblCellMar>
          <w:left w:w="68" w:type="dxa"/>
          <w:right w:w="68" w:type="dxa"/>
        </w:tblCellMar>
        <w:tblLook w:val="0000" w:firstRow="0" w:lastRow="0" w:firstColumn="0" w:lastColumn="0" w:noHBand="0" w:noVBand="0"/>
      </w:tblPr>
      <w:tblGrid>
        <w:gridCol w:w="1701"/>
        <w:gridCol w:w="8080"/>
      </w:tblGrid>
      <w:tr w:rsidR="006E6694" w:rsidRPr="00955B60">
        <w:tc>
          <w:tcPr>
            <w:tcW w:w="8080" w:type="dxa"/>
            <w:gridSpan w:val="2"/>
          </w:tcPr>
          <w:p w:rsidR="006E6694" w:rsidRPr="00955B60" w:rsidRDefault="00860D60">
            <w:pPr>
              <w:jc w:val="center"/>
              <w:rPr>
                <w:b/>
                <w:sz w:val="40"/>
                <w:lang w:val="en-GB"/>
              </w:rPr>
            </w:pPr>
            <w:r w:rsidRPr="00955B60">
              <w:rPr>
                <w:b/>
                <w:sz w:val="40"/>
                <w:lang w:val="en-GB"/>
              </w:rPr>
              <w:fldChar w:fldCharType="begin"/>
            </w:r>
            <w:r w:rsidRPr="00955B60">
              <w:rPr>
                <w:b/>
                <w:sz w:val="40"/>
                <w:lang w:val="en-GB"/>
              </w:rPr>
              <w:instrText xml:space="preserve"> TITLE  </w:instrText>
            </w:r>
            <w:r w:rsidRPr="00955B60">
              <w:rPr>
                <w:b/>
                <w:sz w:val="40"/>
                <w:lang w:val="en-GB"/>
              </w:rPr>
              <w:fldChar w:fldCharType="separate"/>
            </w:r>
            <w:r w:rsidR="00E03D1C">
              <w:rPr>
                <w:b/>
                <w:sz w:val="40"/>
                <w:lang w:val="en-GB"/>
              </w:rPr>
              <w:t>POWERLINK IP-Core</w:t>
            </w:r>
            <w:r w:rsidRPr="00955B60">
              <w:rPr>
                <w:b/>
                <w:sz w:val="40"/>
                <w:lang w:val="en-GB"/>
              </w:rPr>
              <w:fldChar w:fldCharType="end"/>
            </w:r>
          </w:p>
        </w:tc>
      </w:tr>
      <w:tr w:rsidR="006E6694" w:rsidRPr="00955B60">
        <w:tc>
          <w:tcPr>
            <w:tcW w:w="8080" w:type="dxa"/>
            <w:gridSpan w:val="2"/>
          </w:tcPr>
          <w:p w:rsidR="006E6694" w:rsidRPr="00955B60" w:rsidRDefault="00860D60">
            <w:pPr>
              <w:jc w:val="center"/>
              <w:rPr>
                <w:b/>
                <w:sz w:val="28"/>
                <w:lang w:val="en-GB"/>
              </w:rPr>
            </w:pPr>
            <w:r w:rsidRPr="00955B60">
              <w:rPr>
                <w:b/>
                <w:sz w:val="28"/>
                <w:lang w:val="en-GB"/>
              </w:rPr>
              <w:fldChar w:fldCharType="begin"/>
            </w:r>
            <w:r w:rsidRPr="00955B60">
              <w:rPr>
                <w:b/>
                <w:sz w:val="28"/>
                <w:lang w:val="en-GB"/>
              </w:rPr>
              <w:instrText xml:space="preserve"> SUBJECT  </w:instrText>
            </w:r>
            <w:r w:rsidRPr="00955B60">
              <w:rPr>
                <w:b/>
                <w:sz w:val="28"/>
                <w:lang w:val="en-GB"/>
              </w:rPr>
              <w:fldChar w:fldCharType="separate"/>
            </w:r>
            <w:r w:rsidR="00E03D1C">
              <w:rPr>
                <w:b/>
                <w:sz w:val="28"/>
                <w:lang w:val="en-GB"/>
              </w:rPr>
              <w:t>Generic Documentation</w:t>
            </w:r>
            <w:r w:rsidRPr="00955B60">
              <w:rPr>
                <w:b/>
                <w:sz w:val="28"/>
                <w:lang w:val="en-GB"/>
              </w:rPr>
              <w:fldChar w:fldCharType="end"/>
            </w:r>
          </w:p>
        </w:tc>
      </w:tr>
      <w:tr w:rsidR="006E6694" w:rsidRPr="00710B44">
        <w:trPr>
          <w:hidden/>
        </w:trPr>
        <w:tc>
          <w:tcPr>
            <w:tcW w:w="8080" w:type="dxa"/>
            <w:gridSpan w:val="2"/>
          </w:tcPr>
          <w:p w:rsidR="006E6694" w:rsidRPr="00710B44" w:rsidRDefault="006E6694">
            <w:pPr>
              <w:spacing w:line="1200" w:lineRule="auto"/>
              <w:jc w:val="center"/>
              <w:rPr>
                <w:lang w:val="de-AT"/>
              </w:rPr>
            </w:pPr>
            <w:r w:rsidRPr="00710B44">
              <w:rPr>
                <w:vanish/>
                <w:color w:val="0000FF"/>
                <w:lang w:val="de-AT"/>
              </w:rPr>
              <w:t>Zum Ändern von Titel und Thema klicken Sie im Menü Datei auf Eigenschaften - keinesfalls direkt eingeben.</w:t>
            </w:r>
          </w:p>
        </w:tc>
      </w:tr>
      <w:tr w:rsidR="006E6694" w:rsidRPr="00710B44">
        <w:tc>
          <w:tcPr>
            <w:tcW w:w="1701" w:type="dxa"/>
          </w:tcPr>
          <w:p w:rsidR="006E6694" w:rsidRPr="00710B44" w:rsidRDefault="006E6694">
            <w:pPr>
              <w:rPr>
                <w:lang w:val="de-AT"/>
              </w:rPr>
            </w:pPr>
          </w:p>
        </w:tc>
        <w:tc>
          <w:tcPr>
            <w:tcW w:w="8080" w:type="dxa"/>
          </w:tcPr>
          <w:p w:rsidR="006E6694" w:rsidRPr="00710B44" w:rsidRDefault="006E6694">
            <w:pPr>
              <w:rPr>
                <w:lang w:val="de-AT"/>
              </w:rPr>
            </w:pPr>
          </w:p>
        </w:tc>
      </w:tr>
      <w:tr w:rsidR="006E6694" w:rsidRPr="00955B60">
        <w:tc>
          <w:tcPr>
            <w:tcW w:w="1701" w:type="dxa"/>
          </w:tcPr>
          <w:p w:rsidR="006E6694" w:rsidRPr="00955B60" w:rsidRDefault="00EE6261">
            <w:pPr>
              <w:spacing w:line="480" w:lineRule="auto"/>
              <w:rPr>
                <w:lang w:val="en-GB"/>
              </w:rPr>
            </w:pPr>
            <w:r w:rsidRPr="00955B60">
              <w:rPr>
                <w:lang w:val="en-GB"/>
              </w:rPr>
              <w:t>Date</w:t>
            </w:r>
            <w:r w:rsidR="006E6694" w:rsidRPr="00955B60">
              <w:rPr>
                <w:lang w:val="en-GB"/>
              </w:rPr>
              <w:t>:</w:t>
            </w:r>
          </w:p>
        </w:tc>
        <w:tc>
          <w:tcPr>
            <w:tcW w:w="8080" w:type="dxa"/>
          </w:tcPr>
          <w:p w:rsidR="006E6694" w:rsidRPr="00955B60" w:rsidRDefault="00860D60">
            <w:pPr>
              <w:spacing w:line="480" w:lineRule="auto"/>
              <w:rPr>
                <w:lang w:val="en-GB"/>
              </w:rPr>
            </w:pPr>
            <w:r w:rsidRPr="00955B60">
              <w:rPr>
                <w:lang w:val="en-GB"/>
              </w:rPr>
              <w:fldChar w:fldCharType="begin"/>
            </w:r>
            <w:r w:rsidRPr="00955B60">
              <w:rPr>
                <w:lang w:val="en-GB"/>
              </w:rPr>
              <w:instrText xml:space="preserve"> SAVEDATE  \@ "MMMM d, yyyy" </w:instrText>
            </w:r>
            <w:r w:rsidRPr="00955B60">
              <w:rPr>
                <w:lang w:val="en-GB"/>
              </w:rPr>
              <w:fldChar w:fldCharType="separate"/>
            </w:r>
            <w:r w:rsidR="00095606">
              <w:rPr>
                <w:noProof/>
                <w:lang w:val="en-GB"/>
              </w:rPr>
              <w:t>July 30, 2012</w:t>
            </w:r>
            <w:r w:rsidRPr="00955B60">
              <w:rPr>
                <w:lang w:val="en-GB"/>
              </w:rPr>
              <w:fldChar w:fldCharType="end"/>
            </w:r>
          </w:p>
        </w:tc>
      </w:tr>
      <w:tr w:rsidR="006E6694" w:rsidRPr="00955B60">
        <w:tc>
          <w:tcPr>
            <w:tcW w:w="1701" w:type="dxa"/>
          </w:tcPr>
          <w:p w:rsidR="006E6694" w:rsidRPr="00955B60" w:rsidRDefault="00EE6261">
            <w:pPr>
              <w:rPr>
                <w:lang w:val="en-GB"/>
              </w:rPr>
            </w:pPr>
            <w:r w:rsidRPr="00955B60">
              <w:rPr>
                <w:lang w:val="en-GB"/>
              </w:rPr>
              <w:t>Project</w:t>
            </w:r>
            <w:r w:rsidR="00A9094C" w:rsidRPr="00955B60">
              <w:rPr>
                <w:lang w:val="en-GB"/>
              </w:rPr>
              <w:t xml:space="preserve"> N</w:t>
            </w:r>
            <w:r w:rsidRPr="00955B60">
              <w:rPr>
                <w:lang w:val="en-GB"/>
              </w:rPr>
              <w:t>umb</w:t>
            </w:r>
            <w:r w:rsidR="006E6694" w:rsidRPr="00955B60">
              <w:rPr>
                <w:lang w:val="en-GB"/>
              </w:rPr>
              <w:t>er:</w:t>
            </w:r>
          </w:p>
        </w:tc>
        <w:tc>
          <w:tcPr>
            <w:tcW w:w="8080" w:type="dxa"/>
          </w:tcPr>
          <w:p w:rsidR="006E6694" w:rsidRPr="00955B60" w:rsidRDefault="006E6694">
            <w:pPr>
              <w:rPr>
                <w:lang w:val="en-GB"/>
              </w:rPr>
            </w:pPr>
            <w:r w:rsidRPr="00955B60">
              <w:rPr>
                <w:lang w:val="en-GB"/>
              </w:rPr>
              <w:t>AT-</w:t>
            </w:r>
            <w:r w:rsidR="00823B8D" w:rsidRPr="00955B60">
              <w:rPr>
                <w:lang w:val="en-GB"/>
              </w:rPr>
              <w:t>B0</w:t>
            </w:r>
            <w:r w:rsidRPr="00955B60">
              <w:rPr>
                <w:lang w:val="en-GB"/>
              </w:rPr>
              <w:t>-</w:t>
            </w:r>
            <w:r w:rsidR="00823B8D" w:rsidRPr="00955B60">
              <w:rPr>
                <w:lang w:val="en-GB"/>
              </w:rPr>
              <w:t>000002</w:t>
            </w:r>
          </w:p>
        </w:tc>
      </w:tr>
    </w:tbl>
    <w:p w:rsidR="006E6694" w:rsidRPr="00955B60" w:rsidRDefault="006E6694">
      <w:pPr>
        <w:rPr>
          <w:lang w:val="en-GB"/>
        </w:rPr>
      </w:pPr>
    </w:p>
    <w:p w:rsidR="006E6694" w:rsidRPr="00955B60" w:rsidRDefault="006E6694" w:rsidP="00204B5A">
      <w:pPr>
        <w:pStyle w:val="berschriftNum1"/>
        <w:rPr>
          <w:lang w:val="en-GB"/>
        </w:rPr>
      </w:pPr>
      <w:r w:rsidRPr="00955B60">
        <w:rPr>
          <w:lang w:val="en-GB"/>
        </w:rPr>
        <w:br w:type="page"/>
      </w:r>
      <w:bookmarkStart w:id="0" w:name="_Ref18078507"/>
      <w:r w:rsidRPr="00955B60">
        <w:rPr>
          <w:lang w:val="en-GB"/>
        </w:rPr>
        <w:lastRenderedPageBreak/>
        <w:t>Versions</w:t>
      </w:r>
      <w:bookmarkEnd w:id="0"/>
      <w:r w:rsidRPr="00955B60">
        <w:rPr>
          <w:lang w:val="en-GB"/>
        </w:rPr>
        <w:fldChar w:fldCharType="begin"/>
      </w:r>
      <w:r w:rsidRPr="00955B60">
        <w:rPr>
          <w:lang w:val="en-GB"/>
        </w:rPr>
        <w:instrText xml:space="preserve"> XE "</w:instrText>
      </w:r>
      <w:r w:rsidR="00724C87" w:rsidRPr="00955B60">
        <w:rPr>
          <w:lang w:val="en-GB"/>
        </w:rPr>
        <w:instrText>Versions</w:instrText>
      </w:r>
      <w:r w:rsidRPr="00955B60">
        <w:rPr>
          <w:lang w:val="en-GB"/>
        </w:rPr>
        <w:instrText xml:space="preserve">" </w:instrText>
      </w:r>
      <w:r w:rsidRPr="00955B60">
        <w:rPr>
          <w:lang w:val="en-GB"/>
        </w:rPr>
        <w:fldChar w:fldCharType="end"/>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851"/>
        <w:gridCol w:w="1134"/>
        <w:gridCol w:w="5103"/>
        <w:gridCol w:w="2410"/>
      </w:tblGrid>
      <w:tr w:rsidR="006E6694" w:rsidRPr="00955B60" w:rsidTr="00032C37">
        <w:trPr>
          <w:tblHeader/>
        </w:trPr>
        <w:tc>
          <w:tcPr>
            <w:tcW w:w="284" w:type="dxa"/>
            <w:tcBorders>
              <w:top w:val="nil"/>
              <w:left w:val="nil"/>
              <w:bottom w:val="nil"/>
            </w:tcBorders>
          </w:tcPr>
          <w:p w:rsidR="006E6694" w:rsidRPr="00955B60" w:rsidRDefault="006E6694">
            <w:pPr>
              <w:pStyle w:val="TabelleKopf"/>
              <w:rPr>
                <w:lang w:val="en-GB"/>
              </w:rPr>
            </w:pPr>
          </w:p>
        </w:tc>
        <w:tc>
          <w:tcPr>
            <w:tcW w:w="851" w:type="dxa"/>
            <w:shd w:val="pct25" w:color="auto" w:fill="FFFFFF"/>
          </w:tcPr>
          <w:p w:rsidR="006E6694" w:rsidRPr="00955B60" w:rsidRDefault="006E6694">
            <w:pPr>
              <w:pStyle w:val="TabelleKopf"/>
              <w:rPr>
                <w:lang w:val="en-GB"/>
              </w:rPr>
            </w:pPr>
            <w:r w:rsidRPr="00955B60">
              <w:rPr>
                <w:lang w:val="en-GB"/>
              </w:rPr>
              <w:t>Version</w:t>
            </w:r>
          </w:p>
        </w:tc>
        <w:tc>
          <w:tcPr>
            <w:tcW w:w="1134" w:type="dxa"/>
            <w:shd w:val="pct25" w:color="auto" w:fill="FFFFFF"/>
          </w:tcPr>
          <w:p w:rsidR="006E6694" w:rsidRPr="00955B60" w:rsidRDefault="00EE6261">
            <w:pPr>
              <w:pStyle w:val="TabelleKopf"/>
              <w:rPr>
                <w:lang w:val="en-GB"/>
              </w:rPr>
            </w:pPr>
            <w:r w:rsidRPr="00955B60">
              <w:rPr>
                <w:lang w:val="en-GB"/>
              </w:rPr>
              <w:t>Date</w:t>
            </w:r>
          </w:p>
        </w:tc>
        <w:tc>
          <w:tcPr>
            <w:tcW w:w="5103" w:type="dxa"/>
            <w:shd w:val="pct25" w:color="auto" w:fill="FFFFFF"/>
          </w:tcPr>
          <w:p w:rsidR="006E6694" w:rsidRPr="00955B60" w:rsidRDefault="00EE6261">
            <w:pPr>
              <w:pStyle w:val="TabelleKopf"/>
              <w:rPr>
                <w:lang w:val="en-GB"/>
              </w:rPr>
            </w:pPr>
            <w:r w:rsidRPr="00955B60">
              <w:rPr>
                <w:lang w:val="en-GB"/>
              </w:rPr>
              <w:t>Comment</w:t>
            </w:r>
          </w:p>
        </w:tc>
        <w:tc>
          <w:tcPr>
            <w:tcW w:w="2410" w:type="dxa"/>
            <w:shd w:val="pct25" w:color="auto" w:fill="FFFFFF"/>
          </w:tcPr>
          <w:p w:rsidR="006E6694" w:rsidRPr="00955B60" w:rsidRDefault="00A9094C">
            <w:pPr>
              <w:pStyle w:val="TabelleKopf"/>
              <w:rPr>
                <w:lang w:val="en-GB"/>
              </w:rPr>
            </w:pPr>
            <w:r w:rsidRPr="00955B60">
              <w:rPr>
                <w:lang w:val="en-GB"/>
              </w:rPr>
              <w:t>Edited by</w:t>
            </w:r>
          </w:p>
        </w:tc>
      </w:tr>
      <w:tr w:rsidR="006E6694" w:rsidRPr="00955B60" w:rsidTr="00032C37">
        <w:tc>
          <w:tcPr>
            <w:tcW w:w="284" w:type="dxa"/>
            <w:tcBorders>
              <w:top w:val="nil"/>
              <w:left w:val="nil"/>
              <w:bottom w:val="nil"/>
            </w:tcBorders>
          </w:tcPr>
          <w:p w:rsidR="006E6694" w:rsidRPr="00955B60" w:rsidRDefault="006E6694">
            <w:pPr>
              <w:pStyle w:val="Tabelle"/>
              <w:rPr>
                <w:lang w:val="en-GB"/>
              </w:rPr>
            </w:pPr>
            <w:bookmarkStart w:id="1" w:name="Author" w:colFirst="4" w:colLast="4"/>
            <w:bookmarkStart w:id="2" w:name="Date" w:colFirst="2" w:colLast="2"/>
          </w:p>
        </w:tc>
        <w:tc>
          <w:tcPr>
            <w:tcW w:w="851" w:type="dxa"/>
          </w:tcPr>
          <w:p w:rsidR="006E6694" w:rsidRPr="00955B60" w:rsidRDefault="002975DA">
            <w:pPr>
              <w:pStyle w:val="Tabelle"/>
              <w:rPr>
                <w:lang w:val="en-GB"/>
              </w:rPr>
            </w:pPr>
            <w:r w:rsidRPr="00955B60">
              <w:rPr>
                <w:lang w:val="en-GB"/>
              </w:rPr>
              <w:t>0.1</w:t>
            </w:r>
          </w:p>
        </w:tc>
        <w:tc>
          <w:tcPr>
            <w:tcW w:w="1134" w:type="dxa"/>
          </w:tcPr>
          <w:p w:rsidR="006E6694" w:rsidRPr="00955B60" w:rsidRDefault="00431499">
            <w:pPr>
              <w:pStyle w:val="Tabelle"/>
              <w:rPr>
                <w:lang w:val="en-GB"/>
              </w:rPr>
            </w:pPr>
            <w:r>
              <w:rPr>
                <w:lang w:val="en-GB"/>
              </w:rPr>
              <w:t>Jul 30, 2012</w:t>
            </w:r>
          </w:p>
        </w:tc>
        <w:tc>
          <w:tcPr>
            <w:tcW w:w="5103" w:type="dxa"/>
          </w:tcPr>
          <w:p w:rsidR="006E6694" w:rsidRPr="00955B60" w:rsidRDefault="00682B60">
            <w:pPr>
              <w:pStyle w:val="Tabelle"/>
              <w:rPr>
                <w:lang w:val="en-GB"/>
              </w:rPr>
            </w:pPr>
            <w:r w:rsidRPr="00955B60">
              <w:rPr>
                <w:lang w:val="en-GB"/>
              </w:rPr>
              <w:t>First E</w:t>
            </w:r>
            <w:r w:rsidR="00BE6C56" w:rsidRPr="00955B60">
              <w:rPr>
                <w:lang w:val="en-GB"/>
              </w:rPr>
              <w:t>dition</w:t>
            </w:r>
          </w:p>
        </w:tc>
        <w:tc>
          <w:tcPr>
            <w:tcW w:w="2410" w:type="dxa"/>
          </w:tcPr>
          <w:p w:rsidR="006E6694" w:rsidRPr="00955B60" w:rsidRDefault="00431499">
            <w:pPr>
              <w:pStyle w:val="Tabelle"/>
              <w:rPr>
                <w:lang w:val="en-GB"/>
              </w:rPr>
            </w:pPr>
            <w:r>
              <w:rPr>
                <w:lang w:val="en-GB"/>
              </w:rPr>
              <w:t>Joerg Zelenka</w:t>
            </w:r>
          </w:p>
        </w:tc>
      </w:tr>
      <w:bookmarkEnd w:id="1"/>
      <w:bookmarkEnd w:id="2"/>
      <w:tr w:rsidR="006E6694" w:rsidRPr="00955B60" w:rsidTr="00032C37">
        <w:tc>
          <w:tcPr>
            <w:tcW w:w="284" w:type="dxa"/>
            <w:tcBorders>
              <w:top w:val="nil"/>
              <w:left w:val="nil"/>
              <w:bottom w:val="nil"/>
            </w:tcBorders>
          </w:tcPr>
          <w:p w:rsidR="006E6694" w:rsidRPr="00955B60" w:rsidRDefault="006E6694">
            <w:pPr>
              <w:pStyle w:val="Tabelle"/>
              <w:rPr>
                <w:lang w:val="en-GB"/>
              </w:rPr>
            </w:pPr>
          </w:p>
        </w:tc>
        <w:tc>
          <w:tcPr>
            <w:tcW w:w="851" w:type="dxa"/>
          </w:tcPr>
          <w:p w:rsidR="006E6694" w:rsidRPr="00955B60" w:rsidRDefault="00413682">
            <w:pPr>
              <w:pStyle w:val="Tabelle"/>
              <w:rPr>
                <w:lang w:val="en-GB"/>
              </w:rPr>
            </w:pPr>
            <w:r w:rsidRPr="00955B60">
              <w:rPr>
                <w:lang w:val="en-GB"/>
              </w:rPr>
              <w:t>0.2</w:t>
            </w:r>
          </w:p>
        </w:tc>
        <w:tc>
          <w:tcPr>
            <w:tcW w:w="1134" w:type="dxa"/>
          </w:tcPr>
          <w:p w:rsidR="006E6694" w:rsidRPr="00955B60" w:rsidRDefault="0056513F">
            <w:pPr>
              <w:pStyle w:val="Tabelle"/>
              <w:rPr>
                <w:lang w:val="en-GB"/>
              </w:rPr>
            </w:pPr>
            <w:r w:rsidRPr="00955B60">
              <w:rPr>
                <w:lang w:val="en-GB"/>
              </w:rPr>
              <w:t xml:space="preserve">Dec </w:t>
            </w:r>
            <w:r w:rsidR="0033038C" w:rsidRPr="00955B60">
              <w:rPr>
                <w:lang w:val="en-GB"/>
              </w:rPr>
              <w:t>7</w:t>
            </w:r>
            <w:r w:rsidR="00C72370" w:rsidRPr="00955B60">
              <w:rPr>
                <w:lang w:val="en-GB"/>
              </w:rPr>
              <w:t>, 2010</w:t>
            </w:r>
          </w:p>
        </w:tc>
        <w:tc>
          <w:tcPr>
            <w:tcW w:w="5103" w:type="dxa"/>
          </w:tcPr>
          <w:p w:rsidR="006E6694" w:rsidRPr="00955B60" w:rsidRDefault="00C72370">
            <w:pPr>
              <w:pStyle w:val="Tabelle"/>
              <w:rPr>
                <w:lang w:val="en-GB"/>
              </w:rPr>
            </w:pPr>
            <w:r w:rsidRPr="00955B60">
              <w:rPr>
                <w:lang w:val="en-GB"/>
              </w:rPr>
              <w:t>Added Asynchronous 8/16bit Parallel Interface</w:t>
            </w:r>
            <w:r w:rsidR="00FD1F12" w:rsidRPr="00955B60">
              <w:rPr>
                <w:lang w:val="en-GB"/>
              </w:rPr>
              <w:br/>
              <w:t>Added openMAC IP-core</w:t>
            </w:r>
            <w:r w:rsidR="00F01B74" w:rsidRPr="00955B60">
              <w:rPr>
                <w:lang w:val="en-GB"/>
              </w:rPr>
              <w:br/>
              <w:t>Added feature to SPI</w:t>
            </w:r>
            <w:r w:rsidR="0056513F" w:rsidRPr="00955B60">
              <w:rPr>
                <w:lang w:val="en-GB"/>
              </w:rPr>
              <w:br/>
              <w:t>Added system description information</w:t>
            </w:r>
            <w:r w:rsidR="0033038C" w:rsidRPr="00955B60">
              <w:rPr>
                <w:lang w:val="en-GB"/>
              </w:rPr>
              <w:br/>
              <w:t>Omit PDO Descriptors</w:t>
            </w:r>
          </w:p>
        </w:tc>
        <w:tc>
          <w:tcPr>
            <w:tcW w:w="2410" w:type="dxa"/>
          </w:tcPr>
          <w:p w:rsidR="006E6694" w:rsidRPr="00955B60" w:rsidRDefault="00C72370">
            <w:pPr>
              <w:pStyle w:val="Tabelle"/>
              <w:rPr>
                <w:lang w:val="en-GB"/>
              </w:rPr>
            </w:pPr>
            <w:r w:rsidRPr="00955B60">
              <w:rPr>
                <w:lang w:val="en-GB"/>
              </w:rPr>
              <w:t>Zelenka Joerg</w:t>
            </w:r>
          </w:p>
        </w:tc>
      </w:tr>
      <w:tr w:rsidR="006E6694" w:rsidRPr="00955B60" w:rsidTr="00032C37">
        <w:tc>
          <w:tcPr>
            <w:tcW w:w="284" w:type="dxa"/>
            <w:tcBorders>
              <w:top w:val="nil"/>
              <w:left w:val="nil"/>
              <w:bottom w:val="nil"/>
            </w:tcBorders>
          </w:tcPr>
          <w:p w:rsidR="006E6694" w:rsidRPr="00955B60" w:rsidRDefault="006E6694">
            <w:pPr>
              <w:pStyle w:val="Tabelle"/>
              <w:rPr>
                <w:lang w:val="en-GB"/>
              </w:rPr>
            </w:pPr>
          </w:p>
        </w:tc>
        <w:tc>
          <w:tcPr>
            <w:tcW w:w="851" w:type="dxa"/>
          </w:tcPr>
          <w:p w:rsidR="006E6694" w:rsidRPr="00955B60" w:rsidRDefault="00A84AA1">
            <w:pPr>
              <w:pStyle w:val="Tabelle"/>
              <w:rPr>
                <w:lang w:val="en-GB"/>
              </w:rPr>
            </w:pPr>
            <w:r w:rsidRPr="00955B60">
              <w:rPr>
                <w:lang w:val="en-GB"/>
              </w:rPr>
              <w:t>0.3</w:t>
            </w:r>
          </w:p>
        </w:tc>
        <w:tc>
          <w:tcPr>
            <w:tcW w:w="1134" w:type="dxa"/>
          </w:tcPr>
          <w:p w:rsidR="006E6694" w:rsidRPr="00955B60" w:rsidRDefault="00CE3070">
            <w:pPr>
              <w:pStyle w:val="Tabelle"/>
              <w:rPr>
                <w:lang w:val="en-GB"/>
              </w:rPr>
            </w:pPr>
            <w:r w:rsidRPr="00955B60">
              <w:rPr>
                <w:lang w:val="en-GB"/>
              </w:rPr>
              <w:t>Jan 10, 2011</w:t>
            </w:r>
          </w:p>
        </w:tc>
        <w:tc>
          <w:tcPr>
            <w:tcW w:w="5103" w:type="dxa"/>
          </w:tcPr>
          <w:p w:rsidR="006E6694" w:rsidRPr="00955B60" w:rsidRDefault="00A84AA1">
            <w:pPr>
              <w:pStyle w:val="Tabelle"/>
              <w:rPr>
                <w:lang w:val="en-GB"/>
              </w:rPr>
            </w:pPr>
            <w:r w:rsidRPr="00955B60">
              <w:rPr>
                <w:lang w:val="en-GB"/>
              </w:rPr>
              <w:t>Extend documentation of openMAC</w:t>
            </w:r>
          </w:p>
          <w:p w:rsidR="00050F2B" w:rsidRPr="00955B60" w:rsidRDefault="00050F2B">
            <w:pPr>
              <w:pStyle w:val="Tabelle"/>
              <w:rPr>
                <w:lang w:val="en-GB"/>
              </w:rPr>
            </w:pPr>
            <w:r w:rsidRPr="00955B60">
              <w:rPr>
                <w:lang w:val="en-GB"/>
              </w:rPr>
              <w:t>Added wake up functionality</w:t>
            </w:r>
          </w:p>
        </w:tc>
        <w:tc>
          <w:tcPr>
            <w:tcW w:w="2410" w:type="dxa"/>
          </w:tcPr>
          <w:p w:rsidR="006E6694" w:rsidRPr="00955B60" w:rsidRDefault="00A84AA1">
            <w:pPr>
              <w:pStyle w:val="Tabelle"/>
              <w:rPr>
                <w:lang w:val="en-GB"/>
              </w:rPr>
            </w:pPr>
            <w:r w:rsidRPr="00955B60">
              <w:rPr>
                <w:lang w:val="en-GB"/>
              </w:rPr>
              <w:t>Zelenka Joerg</w:t>
            </w:r>
          </w:p>
        </w:tc>
      </w:tr>
      <w:tr w:rsidR="006E6694" w:rsidRPr="00955B60" w:rsidTr="00032C37">
        <w:tc>
          <w:tcPr>
            <w:tcW w:w="284" w:type="dxa"/>
            <w:tcBorders>
              <w:top w:val="nil"/>
              <w:left w:val="nil"/>
              <w:bottom w:val="nil"/>
            </w:tcBorders>
          </w:tcPr>
          <w:p w:rsidR="006E6694" w:rsidRPr="00955B60" w:rsidRDefault="006E6694">
            <w:pPr>
              <w:pStyle w:val="Tabelle"/>
              <w:rPr>
                <w:lang w:val="en-GB"/>
              </w:rPr>
            </w:pPr>
          </w:p>
        </w:tc>
        <w:tc>
          <w:tcPr>
            <w:tcW w:w="851" w:type="dxa"/>
          </w:tcPr>
          <w:p w:rsidR="006E6694" w:rsidRPr="00955B60" w:rsidRDefault="000810D0">
            <w:pPr>
              <w:pStyle w:val="Tabelle"/>
              <w:rPr>
                <w:lang w:val="en-GB"/>
              </w:rPr>
            </w:pPr>
            <w:r w:rsidRPr="00955B60">
              <w:rPr>
                <w:lang w:val="en-GB"/>
              </w:rPr>
              <w:t>0.4</w:t>
            </w:r>
          </w:p>
        </w:tc>
        <w:tc>
          <w:tcPr>
            <w:tcW w:w="1134" w:type="dxa"/>
          </w:tcPr>
          <w:p w:rsidR="006E6694" w:rsidRPr="00955B60" w:rsidRDefault="000810D0">
            <w:pPr>
              <w:pStyle w:val="Tabelle"/>
              <w:rPr>
                <w:lang w:val="en-GB"/>
              </w:rPr>
            </w:pPr>
            <w:r w:rsidRPr="00955B60">
              <w:rPr>
                <w:lang w:val="en-GB"/>
              </w:rPr>
              <w:t>Mar 21, 2011</w:t>
            </w:r>
          </w:p>
        </w:tc>
        <w:tc>
          <w:tcPr>
            <w:tcW w:w="5103" w:type="dxa"/>
          </w:tcPr>
          <w:p w:rsidR="006E6694" w:rsidRPr="00955B60" w:rsidRDefault="000810D0">
            <w:pPr>
              <w:pStyle w:val="Tabelle"/>
              <w:rPr>
                <w:lang w:val="en-GB"/>
              </w:rPr>
            </w:pPr>
            <w:r w:rsidRPr="00955B60">
              <w:rPr>
                <w:lang w:val="en-GB"/>
              </w:rPr>
              <w:t xml:space="preserve">Extend documentation of openMAC </w:t>
            </w:r>
            <w:r w:rsidR="00051F7C">
              <w:rPr>
                <w:lang w:val="en-GB"/>
              </w:rPr>
              <w:t>Internal Bus</w:t>
            </w:r>
            <w:r w:rsidRPr="00955B60">
              <w:rPr>
                <w:lang w:val="en-GB"/>
              </w:rPr>
              <w:t xml:space="preserve"> Memory Mapped Master</w:t>
            </w:r>
          </w:p>
        </w:tc>
        <w:tc>
          <w:tcPr>
            <w:tcW w:w="2410" w:type="dxa"/>
          </w:tcPr>
          <w:p w:rsidR="006E6694" w:rsidRPr="00955B60" w:rsidRDefault="000810D0">
            <w:pPr>
              <w:pStyle w:val="Tabelle"/>
              <w:rPr>
                <w:lang w:val="en-GB"/>
              </w:rPr>
            </w:pPr>
            <w:r w:rsidRPr="00955B60">
              <w:rPr>
                <w:lang w:val="en-GB"/>
              </w:rPr>
              <w:t>Zelenka Joerg</w:t>
            </w:r>
          </w:p>
        </w:tc>
      </w:tr>
      <w:tr w:rsidR="00C84D6C" w:rsidRPr="00955B60" w:rsidTr="00032C37">
        <w:tc>
          <w:tcPr>
            <w:tcW w:w="284" w:type="dxa"/>
            <w:tcBorders>
              <w:top w:val="nil"/>
              <w:left w:val="nil"/>
              <w:bottom w:val="nil"/>
            </w:tcBorders>
          </w:tcPr>
          <w:p w:rsidR="00C84D6C" w:rsidRPr="00955B60" w:rsidRDefault="00C84D6C">
            <w:pPr>
              <w:pStyle w:val="Tabelle"/>
              <w:rPr>
                <w:lang w:val="en-GB"/>
              </w:rPr>
            </w:pPr>
          </w:p>
        </w:tc>
        <w:tc>
          <w:tcPr>
            <w:tcW w:w="851" w:type="dxa"/>
          </w:tcPr>
          <w:p w:rsidR="00C84D6C" w:rsidRPr="00955B60" w:rsidRDefault="00C84D6C">
            <w:pPr>
              <w:pStyle w:val="Tabelle"/>
              <w:rPr>
                <w:lang w:val="en-GB"/>
              </w:rPr>
            </w:pPr>
            <w:r w:rsidRPr="00955B60">
              <w:rPr>
                <w:lang w:val="en-GB"/>
              </w:rPr>
              <w:t>0.5</w:t>
            </w:r>
          </w:p>
        </w:tc>
        <w:tc>
          <w:tcPr>
            <w:tcW w:w="1134" w:type="dxa"/>
          </w:tcPr>
          <w:p w:rsidR="00C84D6C" w:rsidRPr="00955B60" w:rsidRDefault="00C84D6C">
            <w:pPr>
              <w:pStyle w:val="Tabelle"/>
              <w:rPr>
                <w:lang w:val="en-GB"/>
              </w:rPr>
            </w:pPr>
            <w:r w:rsidRPr="00955B60">
              <w:rPr>
                <w:lang w:val="en-GB"/>
              </w:rPr>
              <w:t>May 6, 2011</w:t>
            </w:r>
          </w:p>
        </w:tc>
        <w:tc>
          <w:tcPr>
            <w:tcW w:w="5103" w:type="dxa"/>
          </w:tcPr>
          <w:p w:rsidR="00C84D6C" w:rsidRPr="00955B60" w:rsidRDefault="00C84D6C">
            <w:pPr>
              <w:pStyle w:val="Tabelle"/>
              <w:rPr>
                <w:lang w:val="en-GB"/>
              </w:rPr>
            </w:pPr>
            <w:r w:rsidRPr="00955B60">
              <w:rPr>
                <w:lang w:val="en-GB"/>
              </w:rPr>
              <w:t>Changes in 8/16bit Parallel interface</w:t>
            </w:r>
          </w:p>
        </w:tc>
        <w:tc>
          <w:tcPr>
            <w:tcW w:w="2410" w:type="dxa"/>
          </w:tcPr>
          <w:p w:rsidR="00C84D6C" w:rsidRPr="00955B60" w:rsidRDefault="0094694A">
            <w:pPr>
              <w:pStyle w:val="Tabelle"/>
              <w:rPr>
                <w:lang w:val="en-GB"/>
              </w:rPr>
            </w:pPr>
            <w:r w:rsidRPr="00955B60">
              <w:rPr>
                <w:lang w:val="en-GB"/>
              </w:rPr>
              <w:t>Zelenka Joerg</w:t>
            </w:r>
          </w:p>
        </w:tc>
      </w:tr>
      <w:tr w:rsidR="00132BC4" w:rsidRPr="00955B60" w:rsidTr="00032C37">
        <w:tc>
          <w:tcPr>
            <w:tcW w:w="284" w:type="dxa"/>
            <w:tcBorders>
              <w:top w:val="nil"/>
              <w:left w:val="nil"/>
              <w:bottom w:val="nil"/>
            </w:tcBorders>
          </w:tcPr>
          <w:p w:rsidR="00132BC4" w:rsidRPr="00955B60" w:rsidRDefault="00132BC4">
            <w:pPr>
              <w:pStyle w:val="Tabelle"/>
              <w:rPr>
                <w:lang w:val="en-GB"/>
              </w:rPr>
            </w:pPr>
          </w:p>
        </w:tc>
        <w:tc>
          <w:tcPr>
            <w:tcW w:w="851" w:type="dxa"/>
          </w:tcPr>
          <w:p w:rsidR="00132BC4" w:rsidRPr="00955B60" w:rsidRDefault="00132BC4">
            <w:pPr>
              <w:pStyle w:val="Tabelle"/>
              <w:rPr>
                <w:lang w:val="en-GB"/>
              </w:rPr>
            </w:pPr>
            <w:r w:rsidRPr="00955B60">
              <w:rPr>
                <w:lang w:val="en-GB"/>
              </w:rPr>
              <w:t>0.6</w:t>
            </w:r>
          </w:p>
        </w:tc>
        <w:tc>
          <w:tcPr>
            <w:tcW w:w="1134" w:type="dxa"/>
          </w:tcPr>
          <w:p w:rsidR="00132BC4" w:rsidRPr="00955B60" w:rsidRDefault="00132BC4">
            <w:pPr>
              <w:pStyle w:val="Tabelle"/>
              <w:rPr>
                <w:lang w:val="en-GB"/>
              </w:rPr>
            </w:pPr>
            <w:r w:rsidRPr="00955B60">
              <w:rPr>
                <w:lang w:val="en-GB"/>
              </w:rPr>
              <w:t>Aug 1, 2011</w:t>
            </w:r>
          </w:p>
        </w:tc>
        <w:tc>
          <w:tcPr>
            <w:tcW w:w="5103" w:type="dxa"/>
          </w:tcPr>
          <w:p w:rsidR="00132BC4" w:rsidRPr="00955B60" w:rsidRDefault="00132BC4">
            <w:pPr>
              <w:pStyle w:val="Tabelle"/>
              <w:rPr>
                <w:lang w:val="en-GB"/>
              </w:rPr>
            </w:pPr>
            <w:r w:rsidRPr="00955B60">
              <w:rPr>
                <w:lang w:val="en-GB"/>
              </w:rPr>
              <w:t>Added setup/hold time for 8/16bit Parallel interface</w:t>
            </w:r>
          </w:p>
        </w:tc>
        <w:tc>
          <w:tcPr>
            <w:tcW w:w="2410" w:type="dxa"/>
          </w:tcPr>
          <w:p w:rsidR="00132BC4" w:rsidRPr="00955B60" w:rsidRDefault="00132BC4">
            <w:pPr>
              <w:pStyle w:val="Tabelle"/>
              <w:rPr>
                <w:lang w:val="en-GB"/>
              </w:rPr>
            </w:pPr>
            <w:r w:rsidRPr="00955B60">
              <w:rPr>
                <w:lang w:val="en-GB"/>
              </w:rPr>
              <w:t>Zelenka Joerg</w:t>
            </w:r>
          </w:p>
        </w:tc>
      </w:tr>
      <w:tr w:rsidR="00A90971" w:rsidRPr="00955B60" w:rsidTr="00032C37">
        <w:tc>
          <w:tcPr>
            <w:tcW w:w="284" w:type="dxa"/>
            <w:tcBorders>
              <w:top w:val="nil"/>
              <w:left w:val="nil"/>
              <w:bottom w:val="nil"/>
            </w:tcBorders>
          </w:tcPr>
          <w:p w:rsidR="00A90971" w:rsidRPr="00955B60" w:rsidRDefault="00A90971">
            <w:pPr>
              <w:pStyle w:val="Tabelle"/>
              <w:rPr>
                <w:lang w:val="en-GB"/>
              </w:rPr>
            </w:pPr>
          </w:p>
        </w:tc>
        <w:tc>
          <w:tcPr>
            <w:tcW w:w="851" w:type="dxa"/>
          </w:tcPr>
          <w:p w:rsidR="00A90971" w:rsidRPr="00955B60" w:rsidRDefault="00A90971">
            <w:pPr>
              <w:pStyle w:val="Tabelle"/>
              <w:rPr>
                <w:lang w:val="en-GB"/>
              </w:rPr>
            </w:pPr>
            <w:r w:rsidRPr="00955B60">
              <w:rPr>
                <w:lang w:val="en-GB"/>
              </w:rPr>
              <w:t>0.7</w:t>
            </w:r>
          </w:p>
        </w:tc>
        <w:tc>
          <w:tcPr>
            <w:tcW w:w="1134" w:type="dxa"/>
          </w:tcPr>
          <w:p w:rsidR="00A90971" w:rsidRPr="00955B60" w:rsidRDefault="00A90971">
            <w:pPr>
              <w:pStyle w:val="Tabelle"/>
              <w:rPr>
                <w:lang w:val="en-GB"/>
              </w:rPr>
            </w:pPr>
            <w:r w:rsidRPr="00955B60">
              <w:rPr>
                <w:lang w:val="en-GB"/>
              </w:rPr>
              <w:t>Sep 7, 2011</w:t>
            </w:r>
          </w:p>
        </w:tc>
        <w:tc>
          <w:tcPr>
            <w:tcW w:w="5103" w:type="dxa"/>
          </w:tcPr>
          <w:p w:rsidR="00A90971" w:rsidRDefault="00A90971">
            <w:pPr>
              <w:pStyle w:val="Tabelle"/>
              <w:rPr>
                <w:lang w:val="en-GB"/>
              </w:rPr>
            </w:pPr>
            <w:r w:rsidRPr="00955B60">
              <w:rPr>
                <w:lang w:val="en-GB"/>
              </w:rPr>
              <w:t>Revised openMAC section</w:t>
            </w:r>
            <w:r w:rsidR="00F44B55" w:rsidRPr="00955B60">
              <w:rPr>
                <w:lang w:val="en-GB"/>
              </w:rPr>
              <w:t xml:space="preserve"> (renamed to openMAC Ethernet)</w:t>
            </w:r>
          </w:p>
          <w:p w:rsidR="00710B44" w:rsidRPr="00955B60" w:rsidRDefault="00710B44">
            <w:pPr>
              <w:pStyle w:val="Tabelle"/>
              <w:rPr>
                <w:lang w:val="en-GB"/>
              </w:rPr>
            </w:pPr>
            <w:r>
              <w:rPr>
                <w:lang w:val="en-GB"/>
              </w:rPr>
              <w:t xml:space="preserve">Added description of new </w:t>
            </w:r>
            <w:r w:rsidR="00051F7C">
              <w:rPr>
                <w:lang w:val="en-GB"/>
              </w:rPr>
              <w:t>Internal Bus</w:t>
            </w:r>
            <w:r>
              <w:rPr>
                <w:lang w:val="en-GB"/>
              </w:rPr>
              <w:t xml:space="preserve"> Memory Mapped Master</w:t>
            </w:r>
          </w:p>
        </w:tc>
        <w:tc>
          <w:tcPr>
            <w:tcW w:w="2410" w:type="dxa"/>
          </w:tcPr>
          <w:p w:rsidR="00A90971" w:rsidRPr="00955B60" w:rsidRDefault="00A90971">
            <w:pPr>
              <w:pStyle w:val="Tabelle"/>
              <w:rPr>
                <w:lang w:val="en-GB"/>
              </w:rPr>
            </w:pPr>
            <w:r w:rsidRPr="00955B60">
              <w:rPr>
                <w:lang w:val="en-GB"/>
              </w:rPr>
              <w:t>Zelenka Joerg</w:t>
            </w:r>
          </w:p>
        </w:tc>
      </w:tr>
      <w:tr w:rsidR="00C139C5" w:rsidRPr="00955B60" w:rsidTr="00032C37">
        <w:tc>
          <w:tcPr>
            <w:tcW w:w="284" w:type="dxa"/>
            <w:tcBorders>
              <w:top w:val="nil"/>
              <w:left w:val="nil"/>
              <w:bottom w:val="nil"/>
            </w:tcBorders>
          </w:tcPr>
          <w:p w:rsidR="00C139C5" w:rsidRPr="00955B60" w:rsidRDefault="00C139C5">
            <w:pPr>
              <w:pStyle w:val="Tabelle"/>
              <w:rPr>
                <w:lang w:val="en-GB"/>
              </w:rPr>
            </w:pPr>
          </w:p>
        </w:tc>
        <w:tc>
          <w:tcPr>
            <w:tcW w:w="851" w:type="dxa"/>
          </w:tcPr>
          <w:p w:rsidR="00C139C5" w:rsidRPr="00955B60" w:rsidRDefault="00C139C5">
            <w:pPr>
              <w:pStyle w:val="Tabelle"/>
              <w:rPr>
                <w:lang w:val="en-GB"/>
              </w:rPr>
            </w:pPr>
            <w:r>
              <w:rPr>
                <w:lang w:val="en-GB"/>
              </w:rPr>
              <w:t>0.8</w:t>
            </w:r>
          </w:p>
        </w:tc>
        <w:tc>
          <w:tcPr>
            <w:tcW w:w="1134" w:type="dxa"/>
          </w:tcPr>
          <w:p w:rsidR="00C139C5" w:rsidRPr="00955B60" w:rsidRDefault="00C139C5">
            <w:pPr>
              <w:pStyle w:val="Tabelle"/>
              <w:rPr>
                <w:lang w:val="en-GB"/>
              </w:rPr>
            </w:pPr>
            <w:r>
              <w:rPr>
                <w:lang w:val="en-GB"/>
              </w:rPr>
              <w:t>Nov 21, 2011</w:t>
            </w:r>
          </w:p>
        </w:tc>
        <w:tc>
          <w:tcPr>
            <w:tcW w:w="5103" w:type="dxa"/>
          </w:tcPr>
          <w:p w:rsidR="00C139C5" w:rsidRDefault="00C139C5">
            <w:pPr>
              <w:pStyle w:val="Tabelle"/>
              <w:rPr>
                <w:lang w:val="en-GB"/>
              </w:rPr>
            </w:pPr>
            <w:r>
              <w:rPr>
                <w:lang w:val="en-GB"/>
              </w:rPr>
              <w:t>Added Time Synchronization feature</w:t>
            </w:r>
          </w:p>
          <w:p w:rsidR="002816F2" w:rsidRPr="00955B60" w:rsidRDefault="002816F2">
            <w:pPr>
              <w:pStyle w:val="Tabelle"/>
              <w:rPr>
                <w:lang w:val="en-GB"/>
              </w:rPr>
            </w:pPr>
            <w:r>
              <w:rPr>
                <w:lang w:val="en-GB"/>
              </w:rPr>
              <w:t>Added PDI Interface definition</w:t>
            </w:r>
          </w:p>
        </w:tc>
        <w:tc>
          <w:tcPr>
            <w:tcW w:w="2410" w:type="dxa"/>
          </w:tcPr>
          <w:p w:rsidR="00C139C5" w:rsidRPr="00955B60" w:rsidRDefault="00C139C5">
            <w:pPr>
              <w:pStyle w:val="Tabelle"/>
              <w:rPr>
                <w:lang w:val="en-GB"/>
              </w:rPr>
            </w:pPr>
            <w:r w:rsidRPr="00C139C5">
              <w:rPr>
                <w:lang w:val="en-GB"/>
              </w:rPr>
              <w:t>Zelenka Joerg</w:t>
            </w:r>
          </w:p>
        </w:tc>
      </w:tr>
      <w:tr w:rsidR="00F21D9E" w:rsidRPr="00955B60" w:rsidTr="00032C37">
        <w:tc>
          <w:tcPr>
            <w:tcW w:w="284" w:type="dxa"/>
            <w:tcBorders>
              <w:top w:val="nil"/>
              <w:left w:val="nil"/>
              <w:bottom w:val="nil"/>
            </w:tcBorders>
          </w:tcPr>
          <w:p w:rsidR="00F21D9E" w:rsidRPr="00955B60" w:rsidRDefault="00F21D9E">
            <w:pPr>
              <w:pStyle w:val="Tabelle"/>
              <w:rPr>
                <w:lang w:val="en-GB"/>
              </w:rPr>
            </w:pPr>
          </w:p>
        </w:tc>
        <w:tc>
          <w:tcPr>
            <w:tcW w:w="851" w:type="dxa"/>
          </w:tcPr>
          <w:p w:rsidR="00F21D9E" w:rsidRDefault="00F21D9E">
            <w:pPr>
              <w:pStyle w:val="Tabelle"/>
              <w:rPr>
                <w:lang w:val="en-GB"/>
              </w:rPr>
            </w:pPr>
            <w:r>
              <w:rPr>
                <w:lang w:val="en-GB"/>
              </w:rPr>
              <w:t>0.9</w:t>
            </w:r>
          </w:p>
        </w:tc>
        <w:tc>
          <w:tcPr>
            <w:tcW w:w="1134" w:type="dxa"/>
          </w:tcPr>
          <w:p w:rsidR="00F21D9E" w:rsidRDefault="00F21D9E">
            <w:pPr>
              <w:pStyle w:val="Tabelle"/>
              <w:rPr>
                <w:lang w:val="en-GB"/>
              </w:rPr>
            </w:pPr>
            <w:r>
              <w:rPr>
                <w:lang w:val="en-GB"/>
              </w:rPr>
              <w:t>Nov 29, 2011</w:t>
            </w:r>
          </w:p>
        </w:tc>
        <w:tc>
          <w:tcPr>
            <w:tcW w:w="5103" w:type="dxa"/>
          </w:tcPr>
          <w:p w:rsidR="00F21D9E" w:rsidRDefault="00F21D9E">
            <w:pPr>
              <w:pStyle w:val="Tabelle"/>
              <w:rPr>
                <w:lang w:val="en-GB"/>
              </w:rPr>
            </w:pPr>
            <w:r>
              <w:rPr>
                <w:lang w:val="en-GB"/>
              </w:rPr>
              <w:t>Added openMAC DMA observer feature</w:t>
            </w:r>
          </w:p>
        </w:tc>
        <w:tc>
          <w:tcPr>
            <w:tcW w:w="2410" w:type="dxa"/>
          </w:tcPr>
          <w:p w:rsidR="00F21D9E" w:rsidRPr="00C139C5" w:rsidRDefault="00F21D9E">
            <w:pPr>
              <w:pStyle w:val="Tabelle"/>
              <w:rPr>
                <w:lang w:val="en-GB"/>
              </w:rPr>
            </w:pPr>
            <w:r w:rsidRPr="00F21D9E">
              <w:rPr>
                <w:lang w:val="en-GB"/>
              </w:rPr>
              <w:t>Zelenka Joerg</w:t>
            </w:r>
          </w:p>
        </w:tc>
      </w:tr>
      <w:tr w:rsidR="006F10CC" w:rsidRPr="00955B60" w:rsidTr="00032C37">
        <w:tc>
          <w:tcPr>
            <w:tcW w:w="284" w:type="dxa"/>
            <w:tcBorders>
              <w:top w:val="nil"/>
              <w:left w:val="nil"/>
              <w:bottom w:val="nil"/>
            </w:tcBorders>
          </w:tcPr>
          <w:p w:rsidR="006F10CC" w:rsidRPr="00955B60" w:rsidRDefault="006F10CC">
            <w:pPr>
              <w:pStyle w:val="Tabelle"/>
              <w:rPr>
                <w:lang w:val="en-GB"/>
              </w:rPr>
            </w:pPr>
          </w:p>
        </w:tc>
        <w:tc>
          <w:tcPr>
            <w:tcW w:w="851" w:type="dxa"/>
          </w:tcPr>
          <w:p w:rsidR="006F10CC" w:rsidRDefault="006F10CC">
            <w:pPr>
              <w:pStyle w:val="Tabelle"/>
              <w:rPr>
                <w:lang w:val="en-GB"/>
              </w:rPr>
            </w:pPr>
            <w:r>
              <w:rPr>
                <w:lang w:val="en-GB"/>
              </w:rPr>
              <w:t>1.0</w:t>
            </w:r>
          </w:p>
        </w:tc>
        <w:tc>
          <w:tcPr>
            <w:tcW w:w="1134" w:type="dxa"/>
          </w:tcPr>
          <w:p w:rsidR="006F10CC" w:rsidRDefault="006F10CC">
            <w:pPr>
              <w:pStyle w:val="Tabelle"/>
              <w:rPr>
                <w:lang w:val="en-GB"/>
              </w:rPr>
            </w:pPr>
            <w:r>
              <w:rPr>
                <w:lang w:val="en-GB"/>
              </w:rPr>
              <w:t>Dec 14, 2011</w:t>
            </w:r>
          </w:p>
        </w:tc>
        <w:tc>
          <w:tcPr>
            <w:tcW w:w="5103" w:type="dxa"/>
          </w:tcPr>
          <w:p w:rsidR="006F10CC" w:rsidRDefault="006F10CC">
            <w:pPr>
              <w:pStyle w:val="Tabelle"/>
              <w:rPr>
                <w:lang w:val="en-GB"/>
              </w:rPr>
            </w:pPr>
            <w:r>
              <w:rPr>
                <w:lang w:val="en-GB"/>
              </w:rPr>
              <w:t>Revised documentation</w:t>
            </w:r>
          </w:p>
          <w:p w:rsidR="00051F7C" w:rsidRDefault="00051F7C">
            <w:pPr>
              <w:pStyle w:val="Tabelle"/>
              <w:rPr>
                <w:lang w:val="en-GB"/>
              </w:rPr>
            </w:pPr>
            <w:r>
              <w:rPr>
                <w:lang w:val="en-GB"/>
              </w:rPr>
              <w:t xml:space="preserve">Converted to official POWERLINK IP-Core </w:t>
            </w:r>
            <w:r w:rsidR="005E5CE9">
              <w:rPr>
                <w:lang w:val="en-GB"/>
              </w:rPr>
              <w:t xml:space="preserve">Generic </w:t>
            </w:r>
            <w:r>
              <w:rPr>
                <w:lang w:val="en-GB"/>
              </w:rPr>
              <w:t>Documentation</w:t>
            </w:r>
          </w:p>
        </w:tc>
        <w:tc>
          <w:tcPr>
            <w:tcW w:w="2410" w:type="dxa"/>
          </w:tcPr>
          <w:p w:rsidR="006F10CC" w:rsidRPr="00F21D9E" w:rsidRDefault="006F10CC">
            <w:pPr>
              <w:pStyle w:val="Tabelle"/>
              <w:rPr>
                <w:lang w:val="en-GB"/>
              </w:rPr>
            </w:pPr>
            <w:r w:rsidRPr="006F10CC">
              <w:rPr>
                <w:lang w:val="en-GB"/>
              </w:rPr>
              <w:t>Zelenka Joerg</w:t>
            </w:r>
          </w:p>
        </w:tc>
      </w:tr>
      <w:tr w:rsidR="002B465A" w:rsidRPr="00955B60" w:rsidTr="00032C37">
        <w:tc>
          <w:tcPr>
            <w:tcW w:w="284" w:type="dxa"/>
            <w:tcBorders>
              <w:top w:val="nil"/>
              <w:left w:val="nil"/>
              <w:bottom w:val="nil"/>
            </w:tcBorders>
          </w:tcPr>
          <w:p w:rsidR="002B465A" w:rsidRPr="00955B60" w:rsidRDefault="002B465A">
            <w:pPr>
              <w:pStyle w:val="Tabelle"/>
              <w:rPr>
                <w:lang w:val="en-GB"/>
              </w:rPr>
            </w:pPr>
          </w:p>
        </w:tc>
        <w:tc>
          <w:tcPr>
            <w:tcW w:w="851" w:type="dxa"/>
          </w:tcPr>
          <w:p w:rsidR="002B465A" w:rsidRDefault="002B465A">
            <w:pPr>
              <w:pStyle w:val="Tabelle"/>
              <w:rPr>
                <w:lang w:val="en-GB"/>
              </w:rPr>
            </w:pPr>
            <w:r>
              <w:rPr>
                <w:lang w:val="en-GB"/>
              </w:rPr>
              <w:t>1.1</w:t>
            </w:r>
          </w:p>
        </w:tc>
        <w:tc>
          <w:tcPr>
            <w:tcW w:w="1134" w:type="dxa"/>
          </w:tcPr>
          <w:p w:rsidR="002B465A" w:rsidRDefault="002B465A">
            <w:pPr>
              <w:pStyle w:val="Tabelle"/>
              <w:rPr>
                <w:lang w:val="en-GB"/>
              </w:rPr>
            </w:pPr>
            <w:r>
              <w:rPr>
                <w:lang w:val="en-GB"/>
              </w:rPr>
              <w:t>Dec 20, 2011</w:t>
            </w:r>
          </w:p>
        </w:tc>
        <w:tc>
          <w:tcPr>
            <w:tcW w:w="5103" w:type="dxa"/>
          </w:tcPr>
          <w:p w:rsidR="002B465A" w:rsidRDefault="002B465A">
            <w:pPr>
              <w:pStyle w:val="Tabelle"/>
              <w:rPr>
                <w:lang w:val="en-GB"/>
              </w:rPr>
            </w:pPr>
            <w:r>
              <w:rPr>
                <w:lang w:val="en-GB"/>
              </w:rPr>
              <w:t>Changed double buffer switch</w:t>
            </w:r>
          </w:p>
        </w:tc>
        <w:tc>
          <w:tcPr>
            <w:tcW w:w="2410" w:type="dxa"/>
          </w:tcPr>
          <w:p w:rsidR="002B465A" w:rsidRPr="006F10CC" w:rsidRDefault="002B465A">
            <w:pPr>
              <w:pStyle w:val="Tabelle"/>
              <w:rPr>
                <w:lang w:val="en-GB"/>
              </w:rPr>
            </w:pPr>
            <w:r w:rsidRPr="002B465A">
              <w:rPr>
                <w:lang w:val="en-GB"/>
              </w:rPr>
              <w:t>Zelenka Joerg</w:t>
            </w:r>
          </w:p>
        </w:tc>
      </w:tr>
      <w:tr w:rsidR="00032C37" w:rsidRPr="00955B60" w:rsidTr="00032C37">
        <w:tc>
          <w:tcPr>
            <w:tcW w:w="284" w:type="dxa"/>
            <w:tcBorders>
              <w:top w:val="nil"/>
              <w:left w:val="nil"/>
              <w:bottom w:val="nil"/>
            </w:tcBorders>
          </w:tcPr>
          <w:p w:rsidR="00032C37" w:rsidRPr="00955B60" w:rsidRDefault="00032C37" w:rsidP="005673A0">
            <w:pPr>
              <w:pStyle w:val="Tabelle"/>
              <w:rPr>
                <w:lang w:val="en-GB"/>
              </w:rPr>
            </w:pPr>
          </w:p>
        </w:tc>
        <w:tc>
          <w:tcPr>
            <w:tcW w:w="851" w:type="dxa"/>
          </w:tcPr>
          <w:p w:rsidR="00032C37" w:rsidRDefault="00032C37" w:rsidP="005673A0">
            <w:pPr>
              <w:pStyle w:val="Tabelle"/>
              <w:rPr>
                <w:lang w:val="en-GB"/>
              </w:rPr>
            </w:pPr>
            <w:r>
              <w:rPr>
                <w:lang w:val="en-GB"/>
              </w:rPr>
              <w:t>1.2</w:t>
            </w:r>
          </w:p>
        </w:tc>
        <w:tc>
          <w:tcPr>
            <w:tcW w:w="1134" w:type="dxa"/>
          </w:tcPr>
          <w:p w:rsidR="00032C37" w:rsidRDefault="00032C37" w:rsidP="005673A0">
            <w:pPr>
              <w:pStyle w:val="Tabelle"/>
              <w:rPr>
                <w:lang w:val="en-GB"/>
              </w:rPr>
            </w:pPr>
            <w:r>
              <w:rPr>
                <w:lang w:val="en-GB"/>
              </w:rPr>
              <w:t>Jan 11, 2012</w:t>
            </w:r>
          </w:p>
        </w:tc>
        <w:tc>
          <w:tcPr>
            <w:tcW w:w="5103" w:type="dxa"/>
          </w:tcPr>
          <w:p w:rsidR="00032C37" w:rsidRDefault="00032C37" w:rsidP="005673A0">
            <w:pPr>
              <w:pStyle w:val="Tabelle"/>
              <w:rPr>
                <w:lang w:val="en-GB"/>
              </w:rPr>
            </w:pPr>
            <w:r>
              <w:rPr>
                <w:lang w:val="en-GB"/>
              </w:rPr>
              <w:t>Changed M</w:t>
            </w:r>
            <w:r w:rsidR="00AD6185">
              <w:rPr>
                <w:lang w:val="en-GB"/>
              </w:rPr>
              <w:t>AC</w:t>
            </w:r>
            <w:r>
              <w:rPr>
                <w:lang w:val="en-GB"/>
              </w:rPr>
              <w:t xml:space="preserve"> </w:t>
            </w:r>
            <w:proofErr w:type="spellStart"/>
            <w:r>
              <w:rPr>
                <w:lang w:val="en-GB"/>
              </w:rPr>
              <w:t>Cmp</w:t>
            </w:r>
            <w:proofErr w:type="spellEnd"/>
            <w:r>
              <w:rPr>
                <w:lang w:val="en-GB"/>
              </w:rPr>
              <w:t xml:space="preserve"> register layout</w:t>
            </w:r>
          </w:p>
        </w:tc>
        <w:tc>
          <w:tcPr>
            <w:tcW w:w="2410" w:type="dxa"/>
          </w:tcPr>
          <w:p w:rsidR="00032C37" w:rsidRPr="006F10CC" w:rsidRDefault="0083508D" w:rsidP="005673A0">
            <w:pPr>
              <w:pStyle w:val="Tabelle"/>
              <w:rPr>
                <w:lang w:val="en-GB"/>
              </w:rPr>
            </w:pPr>
            <w:proofErr w:type="spellStart"/>
            <w:r>
              <w:rPr>
                <w:lang w:val="en-GB"/>
              </w:rPr>
              <w:t>Mair</w:t>
            </w:r>
            <w:proofErr w:type="spellEnd"/>
            <w:r>
              <w:rPr>
                <w:lang w:val="en-GB"/>
              </w:rPr>
              <w:t xml:space="preserve"> Thomas</w:t>
            </w:r>
          </w:p>
        </w:tc>
      </w:tr>
      <w:tr w:rsidR="008533DB" w:rsidRPr="00955B60" w:rsidTr="00032C37">
        <w:tc>
          <w:tcPr>
            <w:tcW w:w="284" w:type="dxa"/>
            <w:tcBorders>
              <w:top w:val="nil"/>
              <w:left w:val="nil"/>
              <w:bottom w:val="nil"/>
            </w:tcBorders>
          </w:tcPr>
          <w:p w:rsidR="008533DB" w:rsidRPr="00955B60" w:rsidRDefault="008533DB" w:rsidP="005673A0">
            <w:pPr>
              <w:pStyle w:val="Tabelle"/>
              <w:rPr>
                <w:lang w:val="en-GB"/>
              </w:rPr>
            </w:pPr>
          </w:p>
        </w:tc>
        <w:tc>
          <w:tcPr>
            <w:tcW w:w="851" w:type="dxa"/>
          </w:tcPr>
          <w:p w:rsidR="008533DB" w:rsidRDefault="008533DB" w:rsidP="005673A0">
            <w:pPr>
              <w:pStyle w:val="Tabelle"/>
              <w:rPr>
                <w:lang w:val="en-GB"/>
              </w:rPr>
            </w:pPr>
            <w:r>
              <w:rPr>
                <w:lang w:val="en-GB"/>
              </w:rPr>
              <w:t>1.3</w:t>
            </w:r>
          </w:p>
        </w:tc>
        <w:tc>
          <w:tcPr>
            <w:tcW w:w="1134" w:type="dxa"/>
          </w:tcPr>
          <w:p w:rsidR="008533DB" w:rsidRDefault="008533DB" w:rsidP="005673A0">
            <w:pPr>
              <w:pStyle w:val="Tabelle"/>
              <w:rPr>
                <w:lang w:val="en-GB"/>
              </w:rPr>
            </w:pPr>
            <w:r>
              <w:rPr>
                <w:lang w:val="en-GB"/>
              </w:rPr>
              <w:t>Jul 30, 2012</w:t>
            </w:r>
          </w:p>
        </w:tc>
        <w:tc>
          <w:tcPr>
            <w:tcW w:w="5103" w:type="dxa"/>
          </w:tcPr>
          <w:p w:rsidR="008533DB" w:rsidRDefault="008533DB" w:rsidP="00E03D1C">
            <w:pPr>
              <w:pStyle w:val="Tabelle"/>
              <w:rPr>
                <w:lang w:val="en-GB"/>
              </w:rPr>
            </w:pPr>
            <w:r>
              <w:rPr>
                <w:lang w:val="en-GB"/>
              </w:rPr>
              <w:t>Revi</w:t>
            </w:r>
            <w:r w:rsidR="00E03D1C">
              <w:rPr>
                <w:lang w:val="en-GB"/>
              </w:rPr>
              <w:t>s</w:t>
            </w:r>
            <w:r>
              <w:rPr>
                <w:lang w:val="en-GB"/>
              </w:rPr>
              <w:t>e</w:t>
            </w:r>
            <w:r w:rsidR="00E03D1C">
              <w:rPr>
                <w:lang w:val="en-GB"/>
              </w:rPr>
              <w:t>d</w:t>
            </w:r>
            <w:r>
              <w:rPr>
                <w:lang w:val="en-GB"/>
              </w:rPr>
              <w:t xml:space="preserve"> 8/16bit Parallel interface timing</w:t>
            </w:r>
          </w:p>
        </w:tc>
        <w:tc>
          <w:tcPr>
            <w:tcW w:w="2410" w:type="dxa"/>
          </w:tcPr>
          <w:p w:rsidR="008533DB" w:rsidRDefault="008533DB" w:rsidP="005673A0">
            <w:pPr>
              <w:pStyle w:val="Tabelle"/>
              <w:rPr>
                <w:lang w:val="en-GB"/>
              </w:rPr>
            </w:pPr>
            <w:r>
              <w:rPr>
                <w:lang w:val="en-GB"/>
              </w:rPr>
              <w:t>Zelenka Joerg</w:t>
            </w:r>
          </w:p>
        </w:tc>
      </w:tr>
    </w:tbl>
    <w:p w:rsidR="00184352" w:rsidRPr="00955B60" w:rsidRDefault="00184352" w:rsidP="00184352">
      <w:pPr>
        <w:pStyle w:val="Beschriftung"/>
        <w:rPr>
          <w:lang w:val="en-GB"/>
        </w:rPr>
      </w:pPr>
      <w:r w:rsidRPr="00955B60">
        <w:rPr>
          <w:lang w:val="en-GB"/>
        </w:rPr>
        <w:t xml:space="preserve">Table </w:t>
      </w:r>
      <w:r w:rsidRPr="00955B60">
        <w:rPr>
          <w:lang w:val="en-GB"/>
        </w:rPr>
        <w:fldChar w:fldCharType="begin"/>
      </w:r>
      <w:r w:rsidRPr="00955B60">
        <w:rPr>
          <w:lang w:val="en-GB"/>
        </w:rPr>
        <w:instrText xml:space="preserve"> SEQ Table \* ARABIC </w:instrText>
      </w:r>
      <w:r w:rsidRPr="00955B60">
        <w:rPr>
          <w:lang w:val="en-GB"/>
        </w:rPr>
        <w:fldChar w:fldCharType="separate"/>
      </w:r>
      <w:r w:rsidR="00095606">
        <w:rPr>
          <w:noProof/>
          <w:lang w:val="en-GB"/>
        </w:rPr>
        <w:t>1</w:t>
      </w:r>
      <w:r w:rsidRPr="00955B60">
        <w:rPr>
          <w:lang w:val="en-GB"/>
        </w:rPr>
        <w:fldChar w:fldCharType="end"/>
      </w:r>
      <w:r w:rsidRPr="00955B60">
        <w:rPr>
          <w:lang w:val="en-GB"/>
        </w:rPr>
        <w:t>: Versions</w:t>
      </w:r>
    </w:p>
    <w:p w:rsidR="006E6694" w:rsidRPr="00955B60" w:rsidRDefault="006E6694">
      <w:pPr>
        <w:pStyle w:val="FlietextEinzug"/>
        <w:rPr>
          <w:lang w:val="en-GB"/>
        </w:rPr>
      </w:pPr>
    </w:p>
    <w:p w:rsidR="00204B5A" w:rsidRPr="00955B60" w:rsidRDefault="00204B5A" w:rsidP="00204B5A">
      <w:pPr>
        <w:pStyle w:val="berschriftNum1"/>
        <w:rPr>
          <w:lang w:val="en-GB"/>
        </w:rPr>
      </w:pPr>
      <w:r w:rsidRPr="00955B60">
        <w:rPr>
          <w:lang w:val="en-GB"/>
        </w:rPr>
        <w:t>Safety Notices</w:t>
      </w:r>
      <w:r w:rsidRPr="00955B60">
        <w:rPr>
          <w:lang w:val="en-GB"/>
        </w:rPr>
        <w:fldChar w:fldCharType="begin"/>
      </w:r>
      <w:r w:rsidR="00887D23" w:rsidRPr="00955B60">
        <w:rPr>
          <w:lang w:val="en-GB"/>
        </w:rPr>
        <w:instrText xml:space="preserve"> XE "</w:instrText>
      </w:r>
      <w:r w:rsidRPr="00955B60">
        <w:rPr>
          <w:lang w:val="en-GB"/>
        </w:rPr>
        <w:instrText xml:space="preserve">Safety Notices" </w:instrText>
      </w:r>
      <w:r w:rsidRPr="00955B60">
        <w:rPr>
          <w:lang w:val="en-GB"/>
        </w:rPr>
        <w:fldChar w:fldCharType="end"/>
      </w:r>
    </w:p>
    <w:p w:rsidR="00204B5A" w:rsidRPr="00955B60" w:rsidRDefault="00204B5A" w:rsidP="00204B5A">
      <w:pPr>
        <w:pStyle w:val="FlietextEinzug"/>
        <w:rPr>
          <w:lang w:val="en-GB"/>
        </w:rPr>
      </w:pPr>
      <w:r w:rsidRPr="00955B60">
        <w:rPr>
          <w:lang w:val="en-GB"/>
        </w:rPr>
        <w:t>Safety notices in this document are organized as follows:</w:t>
      </w:r>
    </w:p>
    <w:p w:rsidR="00204B5A" w:rsidRPr="00955B60" w:rsidRDefault="00204B5A" w:rsidP="00204B5A">
      <w:pPr>
        <w:pStyle w:val="FlietextEinzug"/>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204B5A" w:rsidRPr="00955B60">
        <w:trPr>
          <w:tblHeader/>
        </w:trPr>
        <w:tc>
          <w:tcPr>
            <w:tcW w:w="284" w:type="dxa"/>
            <w:tcBorders>
              <w:top w:val="nil"/>
              <w:left w:val="nil"/>
              <w:bottom w:val="nil"/>
            </w:tcBorders>
          </w:tcPr>
          <w:p w:rsidR="00204B5A" w:rsidRPr="00955B60" w:rsidRDefault="00204B5A" w:rsidP="00204B5A">
            <w:pPr>
              <w:pStyle w:val="TabelleKopf"/>
              <w:rPr>
                <w:lang w:val="en-GB"/>
              </w:rPr>
            </w:pPr>
          </w:p>
        </w:tc>
        <w:tc>
          <w:tcPr>
            <w:tcW w:w="1985" w:type="dxa"/>
            <w:shd w:val="pct25" w:color="auto" w:fill="FFFFFF"/>
          </w:tcPr>
          <w:p w:rsidR="00204B5A" w:rsidRPr="00955B60" w:rsidRDefault="00204B5A" w:rsidP="00204B5A">
            <w:pPr>
              <w:pStyle w:val="TabelleKopf"/>
              <w:rPr>
                <w:lang w:val="en-GB"/>
              </w:rPr>
            </w:pPr>
            <w:r w:rsidRPr="00955B60">
              <w:rPr>
                <w:lang w:val="en-GB"/>
              </w:rPr>
              <w:t>Safety notice</w:t>
            </w:r>
          </w:p>
        </w:tc>
        <w:tc>
          <w:tcPr>
            <w:tcW w:w="7513" w:type="dxa"/>
            <w:shd w:val="pct25" w:color="auto" w:fill="FFFFFF"/>
          </w:tcPr>
          <w:p w:rsidR="00204B5A" w:rsidRPr="00955B60" w:rsidRDefault="00204B5A" w:rsidP="00204B5A">
            <w:pPr>
              <w:pStyle w:val="TabelleKopf"/>
              <w:rPr>
                <w:lang w:val="en-GB"/>
              </w:rPr>
            </w:pPr>
            <w:r w:rsidRPr="00955B60">
              <w:rPr>
                <w:lang w:val="en-GB"/>
              </w:rPr>
              <w:t>Description</w:t>
            </w:r>
          </w:p>
        </w:tc>
      </w:tr>
      <w:tr w:rsidR="00204B5A" w:rsidRPr="00E03D1C">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Danger!</w:t>
            </w:r>
          </w:p>
        </w:tc>
        <w:tc>
          <w:tcPr>
            <w:tcW w:w="7513" w:type="dxa"/>
          </w:tcPr>
          <w:p w:rsidR="00204B5A" w:rsidRPr="00955B60" w:rsidRDefault="00204B5A" w:rsidP="00204B5A">
            <w:pPr>
              <w:pStyle w:val="Tabelle"/>
              <w:rPr>
                <w:lang w:val="en-GB"/>
              </w:rPr>
            </w:pPr>
            <w:r w:rsidRPr="00955B60">
              <w:rPr>
                <w:lang w:val="en-GB"/>
              </w:rPr>
              <w:t>Disregarding the safety regulations and guidelines can be life-threatening.</w:t>
            </w:r>
          </w:p>
        </w:tc>
      </w:tr>
      <w:tr w:rsidR="00204B5A" w:rsidRPr="00E03D1C">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Warning!</w:t>
            </w:r>
          </w:p>
        </w:tc>
        <w:tc>
          <w:tcPr>
            <w:tcW w:w="7513" w:type="dxa"/>
          </w:tcPr>
          <w:p w:rsidR="00204B5A" w:rsidRPr="00955B60" w:rsidRDefault="00204B5A" w:rsidP="00204B5A">
            <w:pPr>
              <w:pStyle w:val="Tabelle"/>
              <w:rPr>
                <w:lang w:val="en-GB"/>
              </w:rPr>
            </w:pPr>
            <w:r w:rsidRPr="00955B60">
              <w:rPr>
                <w:lang w:val="en-GB"/>
              </w:rPr>
              <w:t>Disregarding the safety regulations and guidelines can result in severe injury or heavy damage to mat</w:t>
            </w:r>
            <w:r w:rsidRPr="00955B60">
              <w:rPr>
                <w:lang w:val="en-GB"/>
              </w:rPr>
              <w:t>e</w:t>
            </w:r>
            <w:r w:rsidRPr="00955B60">
              <w:rPr>
                <w:lang w:val="en-GB"/>
              </w:rPr>
              <w:t>rial.</w:t>
            </w:r>
          </w:p>
        </w:tc>
      </w:tr>
      <w:tr w:rsidR="00204B5A" w:rsidRPr="00E03D1C">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Caution!</w:t>
            </w:r>
          </w:p>
        </w:tc>
        <w:tc>
          <w:tcPr>
            <w:tcW w:w="7513" w:type="dxa"/>
          </w:tcPr>
          <w:p w:rsidR="00204B5A" w:rsidRPr="00955B60" w:rsidRDefault="00204B5A" w:rsidP="00204B5A">
            <w:pPr>
              <w:pStyle w:val="Tabelle"/>
              <w:rPr>
                <w:lang w:val="en-GB"/>
              </w:rPr>
            </w:pPr>
            <w:r w:rsidRPr="00955B60">
              <w:rPr>
                <w:lang w:val="en-GB"/>
              </w:rPr>
              <w:t>Disregarding the safety regulations and guidelines can result in injury or damage to material.</w:t>
            </w:r>
          </w:p>
        </w:tc>
      </w:tr>
      <w:tr w:rsidR="00204B5A" w:rsidRPr="00E03D1C">
        <w:tc>
          <w:tcPr>
            <w:tcW w:w="284" w:type="dxa"/>
            <w:tcBorders>
              <w:top w:val="nil"/>
              <w:left w:val="nil"/>
              <w:bottom w:val="nil"/>
            </w:tcBorders>
          </w:tcPr>
          <w:p w:rsidR="00204B5A" w:rsidRPr="00955B60" w:rsidRDefault="00204B5A" w:rsidP="00204B5A">
            <w:pPr>
              <w:pStyle w:val="Tabelle"/>
              <w:rPr>
                <w:lang w:val="en-GB"/>
              </w:rPr>
            </w:pPr>
          </w:p>
        </w:tc>
        <w:tc>
          <w:tcPr>
            <w:tcW w:w="1985" w:type="dxa"/>
          </w:tcPr>
          <w:p w:rsidR="00204B5A" w:rsidRPr="00955B60" w:rsidRDefault="00204B5A" w:rsidP="00204B5A">
            <w:pPr>
              <w:pStyle w:val="Tabelle"/>
              <w:rPr>
                <w:lang w:val="en-GB"/>
              </w:rPr>
            </w:pPr>
            <w:r w:rsidRPr="00955B60">
              <w:rPr>
                <w:lang w:val="en-GB"/>
              </w:rPr>
              <w:t>Information:</w:t>
            </w:r>
          </w:p>
        </w:tc>
        <w:tc>
          <w:tcPr>
            <w:tcW w:w="7513" w:type="dxa"/>
          </w:tcPr>
          <w:p w:rsidR="00204B5A" w:rsidRPr="00955B60" w:rsidRDefault="00204B5A" w:rsidP="00204B5A">
            <w:pPr>
              <w:pStyle w:val="Tabelle"/>
              <w:rPr>
                <w:lang w:val="en-GB"/>
              </w:rPr>
            </w:pPr>
            <w:r w:rsidRPr="00955B60">
              <w:rPr>
                <w:lang w:val="en-GB"/>
              </w:rPr>
              <w:t>Important information used to prevent errors.</w:t>
            </w:r>
          </w:p>
        </w:tc>
      </w:tr>
      <w:tr w:rsidR="00036C40" w:rsidRPr="00E03D1C">
        <w:tc>
          <w:tcPr>
            <w:tcW w:w="284" w:type="dxa"/>
            <w:tcBorders>
              <w:top w:val="nil"/>
              <w:left w:val="nil"/>
              <w:bottom w:val="nil"/>
            </w:tcBorders>
          </w:tcPr>
          <w:p w:rsidR="00036C40" w:rsidRPr="00955B60" w:rsidRDefault="00036C40" w:rsidP="00204B5A">
            <w:pPr>
              <w:pStyle w:val="Tabelle"/>
              <w:rPr>
                <w:lang w:val="en-GB"/>
              </w:rPr>
            </w:pPr>
          </w:p>
        </w:tc>
        <w:tc>
          <w:tcPr>
            <w:tcW w:w="1985" w:type="dxa"/>
          </w:tcPr>
          <w:p w:rsidR="00036C40" w:rsidRPr="00955B60" w:rsidRDefault="00036C40" w:rsidP="00204B5A">
            <w:pPr>
              <w:pStyle w:val="Tabelle"/>
              <w:rPr>
                <w:lang w:val="en-GB"/>
              </w:rPr>
            </w:pPr>
            <w:r w:rsidRPr="00955B60">
              <w:rPr>
                <w:lang w:val="en-GB"/>
              </w:rPr>
              <w:t>Example:</w:t>
            </w:r>
          </w:p>
        </w:tc>
        <w:tc>
          <w:tcPr>
            <w:tcW w:w="7513" w:type="dxa"/>
          </w:tcPr>
          <w:p w:rsidR="00036C40" w:rsidRPr="00955B60" w:rsidRDefault="00036C40" w:rsidP="00204B5A">
            <w:pPr>
              <w:pStyle w:val="Tabelle"/>
              <w:rPr>
                <w:lang w:val="en-GB"/>
              </w:rPr>
            </w:pPr>
            <w:r w:rsidRPr="00955B60">
              <w:rPr>
                <w:lang w:val="en-GB"/>
              </w:rPr>
              <w:t>Functionality is described with an example to prevent errors.</w:t>
            </w:r>
          </w:p>
        </w:tc>
      </w:tr>
    </w:tbl>
    <w:p w:rsidR="00184352" w:rsidRPr="00955B60" w:rsidRDefault="00184352" w:rsidP="00184352">
      <w:pPr>
        <w:pStyle w:val="Beschriftung"/>
        <w:rPr>
          <w:lang w:val="en-GB"/>
        </w:rPr>
      </w:pPr>
      <w:r w:rsidRPr="00955B60">
        <w:rPr>
          <w:lang w:val="en-GB"/>
        </w:rPr>
        <w:t xml:space="preserve">Table </w:t>
      </w:r>
      <w:r w:rsidRPr="00955B60">
        <w:rPr>
          <w:lang w:val="en-GB"/>
        </w:rPr>
        <w:fldChar w:fldCharType="begin"/>
      </w:r>
      <w:r w:rsidRPr="00955B60">
        <w:rPr>
          <w:lang w:val="en-GB"/>
        </w:rPr>
        <w:instrText xml:space="preserve"> SEQ Table \* ARABIC </w:instrText>
      </w:r>
      <w:r w:rsidRPr="00955B60">
        <w:rPr>
          <w:lang w:val="en-GB"/>
        </w:rPr>
        <w:fldChar w:fldCharType="separate"/>
      </w:r>
      <w:r w:rsidR="00095606">
        <w:rPr>
          <w:noProof/>
          <w:lang w:val="en-GB"/>
        </w:rPr>
        <w:t>2</w:t>
      </w:r>
      <w:r w:rsidRPr="00955B60">
        <w:rPr>
          <w:lang w:val="en-GB"/>
        </w:rPr>
        <w:fldChar w:fldCharType="end"/>
      </w:r>
      <w:r w:rsidRPr="00955B60">
        <w:rPr>
          <w:lang w:val="en-GB"/>
        </w:rPr>
        <w:t>: Safety notices</w:t>
      </w:r>
    </w:p>
    <w:p w:rsidR="00204B5A" w:rsidRPr="00955B60" w:rsidRDefault="00204B5A">
      <w:pPr>
        <w:pStyle w:val="FlietextEinzug"/>
        <w:rPr>
          <w:lang w:val="en-GB"/>
        </w:rPr>
      </w:pPr>
    </w:p>
    <w:p w:rsidR="006E6694" w:rsidRPr="00955B60" w:rsidRDefault="006E6694" w:rsidP="00204B5A">
      <w:pPr>
        <w:pStyle w:val="berschriftNum1"/>
        <w:rPr>
          <w:lang w:val="en-GB"/>
        </w:rPr>
      </w:pPr>
      <w:r w:rsidRPr="00955B60">
        <w:rPr>
          <w:lang w:val="en-GB"/>
        </w:rPr>
        <w:br w:type="page"/>
      </w:r>
      <w:r w:rsidR="00F45908" w:rsidRPr="00955B60">
        <w:rPr>
          <w:lang w:val="en-GB"/>
        </w:rPr>
        <w:lastRenderedPageBreak/>
        <w:t>Table of C</w:t>
      </w:r>
      <w:r w:rsidR="00870C5E" w:rsidRPr="00955B60">
        <w:rPr>
          <w:lang w:val="en-GB"/>
        </w:rPr>
        <w:t>ontents</w:t>
      </w:r>
      <w:r w:rsidRPr="00955B60">
        <w:rPr>
          <w:lang w:val="en-GB"/>
        </w:rPr>
        <w:fldChar w:fldCharType="begin"/>
      </w:r>
      <w:r w:rsidRPr="00955B60">
        <w:rPr>
          <w:lang w:val="en-GB"/>
        </w:rPr>
        <w:instrText xml:space="preserve"> XE "</w:instrText>
      </w:r>
      <w:r w:rsidR="00724C87" w:rsidRPr="00955B60">
        <w:rPr>
          <w:lang w:val="en-GB"/>
        </w:rPr>
        <w:instrText>Table of Contents</w:instrText>
      </w:r>
      <w:r w:rsidRPr="00955B60">
        <w:rPr>
          <w:lang w:val="en-GB"/>
        </w:rPr>
        <w:instrText xml:space="preserve">" </w:instrText>
      </w:r>
      <w:r w:rsidRPr="00955B60">
        <w:rPr>
          <w:lang w:val="en-GB"/>
        </w:rPr>
        <w:fldChar w:fldCharType="end"/>
      </w:r>
    </w:p>
    <w:p w:rsidR="00E03D1C" w:rsidRDefault="006E6694">
      <w:pPr>
        <w:pStyle w:val="Verzeichnis1"/>
        <w:rPr>
          <w:rFonts w:asciiTheme="minorHAnsi" w:eastAsiaTheme="minorEastAsia" w:hAnsiTheme="minorHAnsi" w:cstheme="minorBidi"/>
          <w:b w:val="0"/>
          <w:noProof/>
          <w:sz w:val="22"/>
          <w:szCs w:val="22"/>
          <w:lang w:val="de-AT" w:eastAsia="de-AT"/>
        </w:rPr>
      </w:pPr>
      <w:r w:rsidRPr="00955B60">
        <w:rPr>
          <w:b w:val="0"/>
          <w:lang w:val="en-GB"/>
        </w:rPr>
        <w:fldChar w:fldCharType="begin"/>
      </w:r>
      <w:r w:rsidRPr="00955B60">
        <w:rPr>
          <w:b w:val="0"/>
          <w:lang w:val="en-GB"/>
        </w:rPr>
        <w:instrText xml:space="preserve"> TOC \o "1-5" </w:instrText>
      </w:r>
      <w:r w:rsidRPr="00955B60">
        <w:rPr>
          <w:b w:val="0"/>
          <w:lang w:val="en-GB"/>
        </w:rPr>
        <w:fldChar w:fldCharType="separate"/>
      </w:r>
      <w:r w:rsidR="00E03D1C" w:rsidRPr="00024E9E">
        <w:rPr>
          <w:noProof/>
          <w:lang w:val="en-GB"/>
        </w:rPr>
        <w:t>1 Introduction</w:t>
      </w:r>
      <w:r w:rsidR="00E03D1C">
        <w:rPr>
          <w:noProof/>
        </w:rPr>
        <w:tab/>
      </w:r>
      <w:r w:rsidR="00E03D1C">
        <w:rPr>
          <w:noProof/>
        </w:rPr>
        <w:fldChar w:fldCharType="begin"/>
      </w:r>
      <w:r w:rsidR="00E03D1C">
        <w:rPr>
          <w:noProof/>
        </w:rPr>
        <w:instrText xml:space="preserve"> PAGEREF _Toc331418133 \h </w:instrText>
      </w:r>
      <w:r w:rsidR="00E03D1C">
        <w:rPr>
          <w:noProof/>
        </w:rPr>
      </w:r>
      <w:r w:rsidR="00E03D1C">
        <w:rPr>
          <w:noProof/>
        </w:rPr>
        <w:fldChar w:fldCharType="separate"/>
      </w:r>
      <w:r w:rsidR="00095606">
        <w:rPr>
          <w:noProof/>
        </w:rPr>
        <w:t>5</w:t>
      </w:r>
      <w:r w:rsidR="00E03D1C">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2 Design Considerations</w:t>
      </w:r>
      <w:r>
        <w:rPr>
          <w:noProof/>
        </w:rPr>
        <w:tab/>
      </w:r>
      <w:r>
        <w:rPr>
          <w:noProof/>
        </w:rPr>
        <w:fldChar w:fldCharType="begin"/>
      </w:r>
      <w:r>
        <w:rPr>
          <w:noProof/>
        </w:rPr>
        <w:instrText xml:space="preserve"> PAGEREF _Toc331418134 \h </w:instrText>
      </w:r>
      <w:r>
        <w:rPr>
          <w:noProof/>
        </w:rPr>
      </w:r>
      <w:r>
        <w:rPr>
          <w:noProof/>
        </w:rPr>
        <w:fldChar w:fldCharType="separate"/>
      </w:r>
      <w:r w:rsidR="00095606">
        <w:rPr>
          <w:noProof/>
        </w:rPr>
        <w:t>6</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2.1 System Overview</w:t>
      </w:r>
      <w:r>
        <w:rPr>
          <w:noProof/>
        </w:rPr>
        <w:tab/>
      </w:r>
      <w:r>
        <w:rPr>
          <w:noProof/>
        </w:rPr>
        <w:fldChar w:fldCharType="begin"/>
      </w:r>
      <w:r>
        <w:rPr>
          <w:noProof/>
        </w:rPr>
        <w:instrText xml:space="preserve"> PAGEREF _Toc331418135 \h </w:instrText>
      </w:r>
      <w:r>
        <w:rPr>
          <w:noProof/>
        </w:rPr>
      </w:r>
      <w:r>
        <w:rPr>
          <w:noProof/>
        </w:rPr>
        <w:fldChar w:fldCharType="separate"/>
      </w:r>
      <w:r w:rsidR="00095606">
        <w:rPr>
          <w:noProof/>
        </w:rPr>
        <w:t>6</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2.2 System Configuration</w:t>
      </w:r>
      <w:r>
        <w:rPr>
          <w:noProof/>
        </w:rPr>
        <w:tab/>
      </w:r>
      <w:r>
        <w:rPr>
          <w:noProof/>
        </w:rPr>
        <w:fldChar w:fldCharType="begin"/>
      </w:r>
      <w:r>
        <w:rPr>
          <w:noProof/>
        </w:rPr>
        <w:instrText xml:space="preserve"> PAGEREF _Toc331418136 \h </w:instrText>
      </w:r>
      <w:r>
        <w:rPr>
          <w:noProof/>
        </w:rPr>
      </w:r>
      <w:r>
        <w:rPr>
          <w:noProof/>
        </w:rPr>
        <w:fldChar w:fldCharType="separate"/>
      </w:r>
      <w:r w:rsidR="00095606">
        <w:rPr>
          <w:noProof/>
        </w:rPr>
        <w:t>7</w:t>
      </w:r>
      <w:r>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3 IP-Core Architecture</w:t>
      </w:r>
      <w:r>
        <w:rPr>
          <w:noProof/>
        </w:rPr>
        <w:tab/>
      </w:r>
      <w:r>
        <w:rPr>
          <w:noProof/>
        </w:rPr>
        <w:fldChar w:fldCharType="begin"/>
      </w:r>
      <w:r>
        <w:rPr>
          <w:noProof/>
        </w:rPr>
        <w:instrText xml:space="preserve"> PAGEREF _Toc331418137 \h </w:instrText>
      </w:r>
      <w:r>
        <w:rPr>
          <w:noProof/>
        </w:rPr>
      </w:r>
      <w:r>
        <w:rPr>
          <w:noProof/>
        </w:rPr>
        <w:fldChar w:fldCharType="separate"/>
      </w:r>
      <w:r w:rsidR="00095606">
        <w:rPr>
          <w:noProof/>
        </w:rPr>
        <w:t>9</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3.1 POWERLINK</w:t>
      </w:r>
      <w:r>
        <w:rPr>
          <w:noProof/>
        </w:rPr>
        <w:tab/>
      </w:r>
      <w:r>
        <w:rPr>
          <w:noProof/>
        </w:rPr>
        <w:fldChar w:fldCharType="begin"/>
      </w:r>
      <w:r>
        <w:rPr>
          <w:noProof/>
        </w:rPr>
        <w:instrText xml:space="preserve"> PAGEREF _Toc331418138 \h </w:instrText>
      </w:r>
      <w:r>
        <w:rPr>
          <w:noProof/>
        </w:rPr>
      </w:r>
      <w:r>
        <w:rPr>
          <w:noProof/>
        </w:rPr>
        <w:fldChar w:fldCharType="separate"/>
      </w:r>
      <w:r w:rsidR="00095606">
        <w:rPr>
          <w:noProof/>
        </w:rPr>
        <w:t>9</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3.1.1 Clock Sinks</w:t>
      </w:r>
      <w:r>
        <w:rPr>
          <w:noProof/>
        </w:rPr>
        <w:tab/>
      </w:r>
      <w:r>
        <w:rPr>
          <w:noProof/>
        </w:rPr>
        <w:fldChar w:fldCharType="begin"/>
      </w:r>
      <w:r>
        <w:rPr>
          <w:noProof/>
        </w:rPr>
        <w:instrText xml:space="preserve"> PAGEREF _Toc331418139 \h </w:instrText>
      </w:r>
      <w:r>
        <w:rPr>
          <w:noProof/>
        </w:rPr>
      </w:r>
      <w:r>
        <w:rPr>
          <w:noProof/>
        </w:rPr>
        <w:fldChar w:fldCharType="separate"/>
      </w:r>
      <w:r w:rsidR="00095606">
        <w:rPr>
          <w:noProof/>
        </w:rPr>
        <w:t>9</w:t>
      </w:r>
      <w:r>
        <w:rPr>
          <w:noProof/>
        </w:rPr>
        <w:fldChar w:fldCharType="end"/>
      </w:r>
    </w:p>
    <w:p w:rsidR="00E03D1C" w:rsidRDefault="00E03D1C">
      <w:pPr>
        <w:pStyle w:val="Verzeichnis2"/>
        <w:rPr>
          <w:rFonts w:asciiTheme="minorHAnsi" w:eastAsiaTheme="minorEastAsia" w:hAnsiTheme="minorHAnsi" w:cstheme="minorBidi"/>
          <w:noProof/>
          <w:sz w:val="22"/>
          <w:szCs w:val="22"/>
          <w:lang w:val="de-AT" w:eastAsia="de-AT"/>
        </w:rPr>
      </w:pPr>
      <w:r w:rsidRPr="00024E9E">
        <w:rPr>
          <w:noProof/>
          <w:lang w:val="en-GB"/>
        </w:rPr>
        <w:t>3.2 OpenMAC Ethernet</w:t>
      </w:r>
      <w:r>
        <w:rPr>
          <w:noProof/>
        </w:rPr>
        <w:tab/>
      </w:r>
      <w:r>
        <w:rPr>
          <w:noProof/>
        </w:rPr>
        <w:fldChar w:fldCharType="begin"/>
      </w:r>
      <w:r>
        <w:rPr>
          <w:noProof/>
        </w:rPr>
        <w:instrText xml:space="preserve"> PAGEREF _Toc331418140 \h </w:instrText>
      </w:r>
      <w:r>
        <w:rPr>
          <w:noProof/>
        </w:rPr>
      </w:r>
      <w:r>
        <w:rPr>
          <w:noProof/>
        </w:rPr>
        <w:fldChar w:fldCharType="separate"/>
      </w:r>
      <w:r w:rsidR="00095606">
        <w:rPr>
          <w:noProof/>
        </w:rPr>
        <w:t>9</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3.2.1 MAC (openMAC)</w:t>
      </w:r>
      <w:r>
        <w:rPr>
          <w:noProof/>
        </w:rPr>
        <w:tab/>
      </w:r>
      <w:r>
        <w:rPr>
          <w:noProof/>
        </w:rPr>
        <w:fldChar w:fldCharType="begin"/>
      </w:r>
      <w:r>
        <w:rPr>
          <w:noProof/>
        </w:rPr>
        <w:instrText xml:space="preserve"> PAGEREF _Toc331418141 \h </w:instrText>
      </w:r>
      <w:r>
        <w:rPr>
          <w:noProof/>
        </w:rPr>
      </w:r>
      <w:r>
        <w:rPr>
          <w:noProof/>
        </w:rPr>
        <w:fldChar w:fldCharType="separate"/>
      </w:r>
      <w:r w:rsidR="00095606">
        <w:rPr>
          <w:noProof/>
        </w:rPr>
        <w:t>10</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3.2.1.1 DPR</w:t>
      </w:r>
      <w:r>
        <w:rPr>
          <w:noProof/>
        </w:rPr>
        <w:tab/>
      </w:r>
      <w:r>
        <w:rPr>
          <w:noProof/>
        </w:rPr>
        <w:fldChar w:fldCharType="begin"/>
      </w:r>
      <w:r>
        <w:rPr>
          <w:noProof/>
        </w:rPr>
        <w:instrText xml:space="preserve"> PAGEREF _Toc331418142 \h </w:instrText>
      </w:r>
      <w:r>
        <w:rPr>
          <w:noProof/>
        </w:rPr>
      </w:r>
      <w:r>
        <w:rPr>
          <w:noProof/>
        </w:rPr>
        <w:fldChar w:fldCharType="separate"/>
      </w:r>
      <w:r w:rsidR="00095606">
        <w:rPr>
          <w:noProof/>
        </w:rPr>
        <w:t>11</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3.2.1.2 RX Packet Filter</w:t>
      </w:r>
      <w:r>
        <w:rPr>
          <w:noProof/>
        </w:rPr>
        <w:tab/>
      </w:r>
      <w:r>
        <w:rPr>
          <w:noProof/>
        </w:rPr>
        <w:fldChar w:fldCharType="begin"/>
      </w:r>
      <w:r>
        <w:rPr>
          <w:noProof/>
        </w:rPr>
        <w:instrText xml:space="preserve"> PAGEREF _Toc331418143 \h </w:instrText>
      </w:r>
      <w:r>
        <w:rPr>
          <w:noProof/>
        </w:rPr>
      </w:r>
      <w:r>
        <w:rPr>
          <w:noProof/>
        </w:rPr>
        <w:fldChar w:fldCharType="separate"/>
      </w:r>
      <w:r w:rsidR="00095606">
        <w:rPr>
          <w:noProof/>
        </w:rPr>
        <w:t>11</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3.2.1.3 Auto-Response Ability</w:t>
      </w:r>
      <w:r>
        <w:rPr>
          <w:noProof/>
        </w:rPr>
        <w:tab/>
      </w:r>
      <w:r>
        <w:rPr>
          <w:noProof/>
        </w:rPr>
        <w:fldChar w:fldCharType="begin"/>
      </w:r>
      <w:r>
        <w:rPr>
          <w:noProof/>
        </w:rPr>
        <w:instrText xml:space="preserve"> PAGEREF _Toc331418144 \h </w:instrText>
      </w:r>
      <w:r>
        <w:rPr>
          <w:noProof/>
        </w:rPr>
      </w:r>
      <w:r>
        <w:rPr>
          <w:noProof/>
        </w:rPr>
        <w:fldChar w:fldCharType="separate"/>
      </w:r>
      <w:r w:rsidR="00095606">
        <w:rPr>
          <w:noProof/>
        </w:rPr>
        <w:t>12</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3.2.1.4 Timer</w:t>
      </w:r>
      <w:r>
        <w:rPr>
          <w:noProof/>
        </w:rPr>
        <w:tab/>
      </w:r>
      <w:r>
        <w:rPr>
          <w:noProof/>
        </w:rPr>
        <w:fldChar w:fldCharType="begin"/>
      </w:r>
      <w:r>
        <w:rPr>
          <w:noProof/>
        </w:rPr>
        <w:instrText xml:space="preserve"> PAGEREF _Toc331418145 \h </w:instrText>
      </w:r>
      <w:r>
        <w:rPr>
          <w:noProof/>
        </w:rPr>
      </w:r>
      <w:r>
        <w:rPr>
          <w:noProof/>
        </w:rPr>
        <w:fldChar w:fldCharType="separate"/>
      </w:r>
      <w:r w:rsidR="00095606">
        <w:rPr>
          <w:noProof/>
        </w:rPr>
        <w:t>12</w:t>
      </w:r>
      <w:r>
        <w:rPr>
          <w:noProof/>
        </w:rPr>
        <w:fldChar w:fldCharType="end"/>
      </w:r>
    </w:p>
    <w:p w:rsidR="00E03D1C" w:rsidRDefault="00E03D1C">
      <w:pPr>
        <w:pStyle w:val="Verzeichnis4"/>
        <w:rPr>
          <w:rFonts w:asciiTheme="minorHAnsi" w:eastAsiaTheme="minorEastAsia" w:hAnsiTheme="minorHAnsi" w:cstheme="minorBidi"/>
          <w:noProof/>
          <w:sz w:val="22"/>
          <w:szCs w:val="22"/>
          <w:lang w:val="de-AT" w:eastAsia="de-AT"/>
        </w:rPr>
      </w:pPr>
      <w:r w:rsidRPr="00024E9E">
        <w:rPr>
          <w:noProof/>
          <w:lang w:val="en-GB"/>
        </w:rPr>
        <w:t>3.2.1.5 DMA</w:t>
      </w:r>
      <w:r>
        <w:rPr>
          <w:noProof/>
        </w:rPr>
        <w:tab/>
      </w:r>
      <w:r>
        <w:rPr>
          <w:noProof/>
        </w:rPr>
        <w:fldChar w:fldCharType="begin"/>
      </w:r>
      <w:r>
        <w:rPr>
          <w:noProof/>
        </w:rPr>
        <w:instrText xml:space="preserve"> PAGEREF _Toc331418146 \h </w:instrText>
      </w:r>
      <w:r>
        <w:rPr>
          <w:noProof/>
        </w:rPr>
      </w:r>
      <w:r>
        <w:rPr>
          <w:noProof/>
        </w:rPr>
        <w:fldChar w:fldCharType="separate"/>
      </w:r>
      <w:r w:rsidR="00095606">
        <w:rPr>
          <w:noProof/>
        </w:rPr>
        <w:t>13</w:t>
      </w:r>
      <w:r>
        <w:rPr>
          <w:noProof/>
        </w:rPr>
        <w:fldChar w:fldCharType="end"/>
      </w:r>
    </w:p>
    <w:p w:rsidR="00E03D1C" w:rsidRDefault="00E03D1C">
      <w:pPr>
        <w:pStyle w:val="Verzeichnis5"/>
        <w:rPr>
          <w:rFonts w:asciiTheme="minorHAnsi" w:eastAsiaTheme="minorEastAsia" w:hAnsiTheme="minorHAnsi" w:cstheme="minorBidi"/>
          <w:noProof/>
          <w:sz w:val="22"/>
          <w:szCs w:val="22"/>
          <w:lang w:val="de-AT" w:eastAsia="de-AT"/>
        </w:rPr>
      </w:pPr>
      <w:r w:rsidRPr="00024E9E">
        <w:rPr>
          <w:noProof/>
          <w:lang w:val="en-GB"/>
        </w:rPr>
        <w:t>3.2.1.5.1 Observer</w:t>
      </w:r>
      <w:r>
        <w:rPr>
          <w:noProof/>
        </w:rPr>
        <w:tab/>
      </w:r>
      <w:r>
        <w:rPr>
          <w:noProof/>
        </w:rPr>
        <w:fldChar w:fldCharType="begin"/>
      </w:r>
      <w:r>
        <w:rPr>
          <w:noProof/>
        </w:rPr>
        <w:instrText xml:space="preserve"> PAGEREF _Toc331418147 \h </w:instrText>
      </w:r>
      <w:r>
        <w:rPr>
          <w:noProof/>
        </w:rPr>
      </w:r>
      <w:r>
        <w:rPr>
          <w:noProof/>
        </w:rPr>
        <w:fldChar w:fldCharType="separate"/>
      </w:r>
      <w:r w:rsidR="00095606">
        <w:rPr>
          <w:noProof/>
        </w:rPr>
        <w:t>13</w:t>
      </w:r>
      <w:r>
        <w:rPr>
          <w:noProof/>
        </w:rPr>
        <w:fldChar w:fldCharType="end"/>
      </w:r>
    </w:p>
    <w:p w:rsidR="00E03D1C" w:rsidRDefault="00E03D1C">
      <w:pPr>
        <w:pStyle w:val="Verzeichnis3"/>
        <w:rPr>
          <w:rFonts w:asciiTheme="minorHAnsi" w:eastAsiaTheme="minorEastAsia" w:hAnsiTheme="minorHAnsi" w:cstheme="minorBidi"/>
          <w:noProof/>
          <w:sz w:val="22"/>
          <w:szCs w:val="22"/>
          <w:lang w:val="de-AT" w:eastAsia="de-AT"/>
        </w:rPr>
      </w:pPr>
      <w:r w:rsidRPr="00024E9E">
        <w:rPr>
          <w:noProof/>
          <w:lang w:val="en-GB"/>
        </w:rPr>
        <w:t>3.2.2 Packet Buffer (BUF)</w:t>
      </w:r>
      <w:r>
        <w:rPr>
          <w:noProof/>
        </w:rPr>
        <w:tab/>
      </w:r>
      <w:r>
        <w:rPr>
          <w:noProof/>
        </w:rPr>
        <w:fldChar w:fldCharType="begin"/>
      </w:r>
      <w:r>
        <w:rPr>
          <w:noProof/>
        </w:rPr>
        <w:instrText xml:space="preserve"> PAGEREF _Toc331418148 \h </w:instrText>
      </w:r>
      <w:r>
        <w:rPr>
          <w:noProof/>
        </w:rPr>
      </w:r>
      <w:r>
        <w:rPr>
          <w:noProof/>
        </w:rPr>
        <w:fldChar w:fldCharType="separate"/>
      </w:r>
      <w:r w:rsidR="00095606">
        <w:rPr>
          <w:noProof/>
        </w:rPr>
        <w:t>14</w:t>
      </w:r>
      <w:r>
        <w:rPr>
          <w:noProof/>
        </w:rPr>
        <w:fldChar w:fldCharType="end"/>
      </w:r>
    </w:p>
    <w:p w:rsidR="00E03D1C" w:rsidRPr="00E03D1C"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3.2.3 Internal Bus Memory Mapped Master (MAC_DMA)</w:t>
      </w:r>
      <w:r w:rsidRPr="00E03D1C">
        <w:rPr>
          <w:noProof/>
          <w:lang w:val="en-US"/>
        </w:rPr>
        <w:tab/>
      </w:r>
      <w:r>
        <w:rPr>
          <w:noProof/>
        </w:rPr>
        <w:fldChar w:fldCharType="begin"/>
      </w:r>
      <w:r w:rsidRPr="00E03D1C">
        <w:rPr>
          <w:noProof/>
          <w:lang w:val="en-US"/>
        </w:rPr>
        <w:instrText xml:space="preserve"> PAGEREF _Toc331418149 \h </w:instrText>
      </w:r>
      <w:r>
        <w:rPr>
          <w:noProof/>
        </w:rPr>
      </w:r>
      <w:r>
        <w:rPr>
          <w:noProof/>
        </w:rPr>
        <w:fldChar w:fldCharType="separate"/>
      </w:r>
      <w:r w:rsidR="00095606">
        <w:rPr>
          <w:noProof/>
          <w:lang w:val="en-US"/>
        </w:rPr>
        <w:t>14</w:t>
      </w:r>
      <w:r>
        <w:rPr>
          <w:noProof/>
        </w:rPr>
        <w:fldChar w:fldCharType="end"/>
      </w:r>
    </w:p>
    <w:p w:rsidR="00E03D1C" w:rsidRPr="00E03D1C"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3.2.3.1 Architecture Design</w:t>
      </w:r>
      <w:r w:rsidRPr="00E03D1C">
        <w:rPr>
          <w:noProof/>
          <w:lang w:val="en-US"/>
        </w:rPr>
        <w:tab/>
      </w:r>
      <w:r>
        <w:rPr>
          <w:noProof/>
        </w:rPr>
        <w:fldChar w:fldCharType="begin"/>
      </w:r>
      <w:r w:rsidRPr="00E03D1C">
        <w:rPr>
          <w:noProof/>
          <w:lang w:val="en-US"/>
        </w:rPr>
        <w:instrText xml:space="preserve"> PAGEREF _Toc331418150 \h </w:instrText>
      </w:r>
      <w:r>
        <w:rPr>
          <w:noProof/>
        </w:rPr>
      </w:r>
      <w:r>
        <w:rPr>
          <w:noProof/>
        </w:rPr>
        <w:fldChar w:fldCharType="separate"/>
      </w:r>
      <w:r w:rsidR="00095606">
        <w:rPr>
          <w:noProof/>
          <w:lang w:val="en-US"/>
        </w:rPr>
        <w:t>14</w:t>
      </w:r>
      <w:r>
        <w:rPr>
          <w:noProof/>
        </w:rPr>
        <w:fldChar w:fldCharType="end"/>
      </w:r>
    </w:p>
    <w:p w:rsidR="00E03D1C" w:rsidRPr="00E03D1C"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3.2.3.2 Performance Consideration</w:t>
      </w:r>
      <w:r w:rsidRPr="00E03D1C">
        <w:rPr>
          <w:noProof/>
          <w:lang w:val="en-US"/>
        </w:rPr>
        <w:tab/>
      </w:r>
      <w:r>
        <w:rPr>
          <w:noProof/>
        </w:rPr>
        <w:fldChar w:fldCharType="begin"/>
      </w:r>
      <w:r w:rsidRPr="00E03D1C">
        <w:rPr>
          <w:noProof/>
          <w:lang w:val="en-US"/>
        </w:rPr>
        <w:instrText xml:space="preserve"> PAGEREF _Toc331418151 \h </w:instrText>
      </w:r>
      <w:r>
        <w:rPr>
          <w:noProof/>
        </w:rPr>
      </w:r>
      <w:r>
        <w:rPr>
          <w:noProof/>
        </w:rPr>
        <w:fldChar w:fldCharType="separate"/>
      </w:r>
      <w:r w:rsidR="00095606">
        <w:rPr>
          <w:noProof/>
          <w:lang w:val="en-US"/>
        </w:rPr>
        <w:t>16</w:t>
      </w:r>
      <w:r>
        <w:rPr>
          <w:noProof/>
        </w:rPr>
        <w:fldChar w:fldCharType="end"/>
      </w:r>
    </w:p>
    <w:p w:rsidR="00E03D1C" w:rsidRPr="00E03D1C"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3.2.4 HUB (openHUB)</w:t>
      </w:r>
      <w:r w:rsidRPr="00E03D1C">
        <w:rPr>
          <w:noProof/>
          <w:lang w:val="en-US"/>
        </w:rPr>
        <w:tab/>
      </w:r>
      <w:r>
        <w:rPr>
          <w:noProof/>
        </w:rPr>
        <w:fldChar w:fldCharType="begin"/>
      </w:r>
      <w:r w:rsidRPr="00E03D1C">
        <w:rPr>
          <w:noProof/>
          <w:lang w:val="en-US"/>
        </w:rPr>
        <w:instrText xml:space="preserve"> PAGEREF _Toc331418152 \h </w:instrText>
      </w:r>
      <w:r>
        <w:rPr>
          <w:noProof/>
        </w:rPr>
      </w:r>
      <w:r>
        <w:rPr>
          <w:noProof/>
        </w:rPr>
        <w:fldChar w:fldCharType="separate"/>
      </w:r>
      <w:r w:rsidR="00095606">
        <w:rPr>
          <w:noProof/>
          <w:lang w:val="en-US"/>
        </w:rPr>
        <w:t>16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3.2.5 Anti-Distortion-Filter (openFILTER)</w:t>
      </w:r>
      <w:r w:rsidRPr="00095606">
        <w:rPr>
          <w:noProof/>
          <w:lang w:val="en-US"/>
        </w:rPr>
        <w:tab/>
      </w:r>
      <w:r>
        <w:rPr>
          <w:noProof/>
        </w:rPr>
        <w:fldChar w:fldCharType="begin"/>
      </w:r>
      <w:r w:rsidRPr="00095606">
        <w:rPr>
          <w:noProof/>
          <w:lang w:val="en-US"/>
        </w:rPr>
        <w:instrText xml:space="preserve"> PAGEREF _Toc331418153 \h </w:instrText>
      </w:r>
      <w:r>
        <w:rPr>
          <w:noProof/>
        </w:rPr>
      </w:r>
      <w:r>
        <w:rPr>
          <w:noProof/>
        </w:rPr>
        <w:fldChar w:fldCharType="separate"/>
      </w:r>
      <w:r w:rsidR="00095606">
        <w:rPr>
          <w:noProof/>
          <w:lang w:val="en-US"/>
        </w:rPr>
        <w:t>16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3.2.6 Phy Management (openMAC MII)</w:t>
      </w:r>
      <w:r w:rsidRPr="00095606">
        <w:rPr>
          <w:noProof/>
          <w:lang w:val="en-US"/>
        </w:rPr>
        <w:tab/>
      </w:r>
      <w:r>
        <w:rPr>
          <w:noProof/>
        </w:rPr>
        <w:fldChar w:fldCharType="begin"/>
      </w:r>
      <w:r w:rsidRPr="00095606">
        <w:rPr>
          <w:noProof/>
          <w:lang w:val="en-US"/>
        </w:rPr>
        <w:instrText xml:space="preserve"> PAGEREF _Toc331418154 \h </w:instrText>
      </w:r>
      <w:r>
        <w:rPr>
          <w:noProof/>
        </w:rPr>
      </w:r>
      <w:r>
        <w:rPr>
          <w:noProof/>
        </w:rPr>
        <w:fldChar w:fldCharType="separate"/>
      </w:r>
      <w:r w:rsidR="00095606">
        <w:rPr>
          <w:noProof/>
          <w:lang w:val="en-US"/>
        </w:rPr>
        <w:t>17</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3.3 Process Data Interface</w:t>
      </w:r>
      <w:r w:rsidRPr="00095606">
        <w:rPr>
          <w:noProof/>
          <w:lang w:val="en-US"/>
        </w:rPr>
        <w:tab/>
      </w:r>
      <w:r>
        <w:rPr>
          <w:noProof/>
        </w:rPr>
        <w:fldChar w:fldCharType="begin"/>
      </w:r>
      <w:r w:rsidRPr="00095606">
        <w:rPr>
          <w:noProof/>
          <w:lang w:val="en-US"/>
        </w:rPr>
        <w:instrText xml:space="preserve"> PAGEREF _Toc331418155 \h </w:instrText>
      </w:r>
      <w:r>
        <w:rPr>
          <w:noProof/>
        </w:rPr>
      </w:r>
      <w:r>
        <w:rPr>
          <w:noProof/>
        </w:rPr>
        <w:fldChar w:fldCharType="separate"/>
      </w:r>
      <w:r w:rsidR="00095606">
        <w:rPr>
          <w:noProof/>
          <w:lang w:val="en-US"/>
        </w:rPr>
        <w:t>17</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3.3.1 SYNC IRQ Generator</w:t>
      </w:r>
      <w:r w:rsidRPr="00095606">
        <w:rPr>
          <w:noProof/>
          <w:lang w:val="en-US"/>
        </w:rPr>
        <w:tab/>
      </w:r>
      <w:r>
        <w:rPr>
          <w:noProof/>
        </w:rPr>
        <w:fldChar w:fldCharType="begin"/>
      </w:r>
      <w:r w:rsidRPr="00095606">
        <w:rPr>
          <w:noProof/>
          <w:lang w:val="en-US"/>
        </w:rPr>
        <w:instrText xml:space="preserve"> PAGEREF _Toc331418156 \h </w:instrText>
      </w:r>
      <w:r>
        <w:rPr>
          <w:noProof/>
        </w:rPr>
      </w:r>
      <w:r>
        <w:rPr>
          <w:noProof/>
        </w:rPr>
        <w:fldChar w:fldCharType="separate"/>
      </w:r>
      <w:r w:rsidR="00095606">
        <w:rPr>
          <w:noProof/>
          <w:lang w:val="en-US"/>
        </w:rPr>
        <w:t>18</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3.3.2 Synchronizer</w:t>
      </w:r>
      <w:r w:rsidRPr="00095606">
        <w:rPr>
          <w:noProof/>
          <w:lang w:val="en-US"/>
        </w:rPr>
        <w:tab/>
      </w:r>
      <w:r>
        <w:rPr>
          <w:noProof/>
        </w:rPr>
        <w:fldChar w:fldCharType="begin"/>
      </w:r>
      <w:r w:rsidRPr="00095606">
        <w:rPr>
          <w:noProof/>
          <w:lang w:val="en-US"/>
        </w:rPr>
        <w:instrText xml:space="preserve"> PAGEREF _Toc331418157 \h </w:instrText>
      </w:r>
      <w:r>
        <w:rPr>
          <w:noProof/>
        </w:rPr>
      </w:r>
      <w:r>
        <w:rPr>
          <w:noProof/>
        </w:rPr>
        <w:fldChar w:fldCharType="separate"/>
      </w:r>
      <w:r w:rsidR="00095606">
        <w:rPr>
          <w:noProof/>
          <w:lang w:val="en-US"/>
        </w:rPr>
        <w:t>19</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3.3.3 Triple Buffer Logic</w:t>
      </w:r>
      <w:r w:rsidRPr="00095606">
        <w:rPr>
          <w:noProof/>
          <w:lang w:val="en-US"/>
        </w:rPr>
        <w:tab/>
      </w:r>
      <w:r>
        <w:rPr>
          <w:noProof/>
        </w:rPr>
        <w:fldChar w:fldCharType="begin"/>
      </w:r>
      <w:r w:rsidRPr="00095606">
        <w:rPr>
          <w:noProof/>
          <w:lang w:val="en-US"/>
        </w:rPr>
        <w:instrText xml:space="preserve"> PAGEREF _Toc331418158 \h </w:instrText>
      </w:r>
      <w:r>
        <w:rPr>
          <w:noProof/>
        </w:rPr>
      </w:r>
      <w:r>
        <w:rPr>
          <w:noProof/>
        </w:rPr>
        <w:fldChar w:fldCharType="separate"/>
      </w:r>
      <w:r w:rsidR="00095606">
        <w:rPr>
          <w:noProof/>
          <w:lang w:val="en-US"/>
        </w:rPr>
        <w:t>20</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3.3.4 Time Synchronization</w:t>
      </w:r>
      <w:r w:rsidRPr="00095606">
        <w:rPr>
          <w:noProof/>
          <w:lang w:val="en-US"/>
        </w:rPr>
        <w:tab/>
      </w:r>
      <w:r>
        <w:rPr>
          <w:noProof/>
        </w:rPr>
        <w:fldChar w:fldCharType="begin"/>
      </w:r>
      <w:r w:rsidRPr="00095606">
        <w:rPr>
          <w:noProof/>
          <w:lang w:val="en-US"/>
        </w:rPr>
        <w:instrText xml:space="preserve"> PAGEREF _Toc331418159 \h </w:instrText>
      </w:r>
      <w:r>
        <w:rPr>
          <w:noProof/>
        </w:rPr>
      </w:r>
      <w:r>
        <w:rPr>
          <w:noProof/>
        </w:rPr>
        <w:fldChar w:fldCharType="separate"/>
      </w:r>
      <w:r w:rsidR="00095606">
        <w:rPr>
          <w:noProof/>
          <w:lang w:val="en-US"/>
        </w:rPr>
        <w:t>22</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3.4 Asynchronous 8/16bit Parallel Interface</w:t>
      </w:r>
      <w:r w:rsidRPr="00095606">
        <w:rPr>
          <w:noProof/>
          <w:lang w:val="en-US"/>
        </w:rPr>
        <w:tab/>
      </w:r>
      <w:r>
        <w:rPr>
          <w:noProof/>
        </w:rPr>
        <w:fldChar w:fldCharType="begin"/>
      </w:r>
      <w:r w:rsidRPr="00095606">
        <w:rPr>
          <w:noProof/>
          <w:lang w:val="en-US"/>
        </w:rPr>
        <w:instrText xml:space="preserve"> PAGEREF _Toc331418160 \h </w:instrText>
      </w:r>
      <w:r>
        <w:rPr>
          <w:noProof/>
        </w:rPr>
      </w:r>
      <w:r>
        <w:rPr>
          <w:noProof/>
        </w:rPr>
        <w:fldChar w:fldCharType="separate"/>
      </w:r>
      <w:r w:rsidR="00095606">
        <w:rPr>
          <w:noProof/>
          <w:lang w:val="en-US"/>
        </w:rPr>
        <w:t>22</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3.4.1 General Description</w:t>
      </w:r>
      <w:r w:rsidRPr="00095606">
        <w:rPr>
          <w:noProof/>
          <w:lang w:val="en-US"/>
        </w:rPr>
        <w:tab/>
      </w:r>
      <w:r>
        <w:rPr>
          <w:noProof/>
        </w:rPr>
        <w:fldChar w:fldCharType="begin"/>
      </w:r>
      <w:r w:rsidRPr="00095606">
        <w:rPr>
          <w:noProof/>
          <w:lang w:val="en-US"/>
        </w:rPr>
        <w:instrText xml:space="preserve"> PAGEREF _Toc331418161 \h </w:instrText>
      </w:r>
      <w:r>
        <w:rPr>
          <w:noProof/>
        </w:rPr>
      </w:r>
      <w:r>
        <w:rPr>
          <w:noProof/>
        </w:rPr>
        <w:fldChar w:fldCharType="separate"/>
      </w:r>
      <w:r w:rsidR="00095606">
        <w:rPr>
          <w:noProof/>
          <w:lang w:val="en-US"/>
        </w:rPr>
        <w:t>23</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3.4.2 Timing Specification</w:t>
      </w:r>
      <w:r w:rsidRPr="00095606">
        <w:rPr>
          <w:noProof/>
          <w:lang w:val="en-US"/>
        </w:rPr>
        <w:tab/>
      </w:r>
      <w:r>
        <w:rPr>
          <w:noProof/>
        </w:rPr>
        <w:fldChar w:fldCharType="begin"/>
      </w:r>
      <w:r w:rsidRPr="00095606">
        <w:rPr>
          <w:noProof/>
          <w:lang w:val="en-US"/>
        </w:rPr>
        <w:instrText xml:space="preserve"> PAGEREF _Toc331418162 \h </w:instrText>
      </w:r>
      <w:r>
        <w:rPr>
          <w:noProof/>
        </w:rPr>
      </w:r>
      <w:r>
        <w:rPr>
          <w:noProof/>
        </w:rPr>
        <w:fldChar w:fldCharType="separate"/>
      </w:r>
      <w:r w:rsidR="00095606">
        <w:rPr>
          <w:noProof/>
          <w:lang w:val="en-US"/>
        </w:rPr>
        <w:t>24</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3.5 SPI</w:t>
      </w:r>
      <w:r w:rsidRPr="00095606">
        <w:rPr>
          <w:noProof/>
          <w:lang w:val="en-US"/>
        </w:rPr>
        <w:tab/>
      </w:r>
      <w:r>
        <w:rPr>
          <w:noProof/>
        </w:rPr>
        <w:fldChar w:fldCharType="begin"/>
      </w:r>
      <w:r w:rsidRPr="00095606">
        <w:rPr>
          <w:noProof/>
          <w:lang w:val="en-US"/>
        </w:rPr>
        <w:instrText xml:space="preserve"> PAGEREF _Toc331418163 \h </w:instrText>
      </w:r>
      <w:r>
        <w:rPr>
          <w:noProof/>
        </w:rPr>
      </w:r>
      <w:r>
        <w:rPr>
          <w:noProof/>
        </w:rPr>
        <w:fldChar w:fldCharType="separate"/>
      </w:r>
      <w:r w:rsidR="00095606">
        <w:rPr>
          <w:noProof/>
          <w:lang w:val="en-US"/>
        </w:rPr>
        <w:t>25</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3.5.1 Communication Protocol</w:t>
      </w:r>
      <w:r w:rsidRPr="00095606">
        <w:rPr>
          <w:noProof/>
          <w:lang w:val="en-US"/>
        </w:rPr>
        <w:tab/>
      </w:r>
      <w:r>
        <w:rPr>
          <w:noProof/>
        </w:rPr>
        <w:fldChar w:fldCharType="begin"/>
      </w:r>
      <w:r w:rsidRPr="00095606">
        <w:rPr>
          <w:noProof/>
          <w:lang w:val="en-US"/>
        </w:rPr>
        <w:instrText xml:space="preserve"> PAGEREF _Toc331418164 \h </w:instrText>
      </w:r>
      <w:r>
        <w:rPr>
          <w:noProof/>
        </w:rPr>
      </w:r>
      <w:r>
        <w:rPr>
          <w:noProof/>
        </w:rPr>
        <w:fldChar w:fldCharType="separate"/>
      </w:r>
      <w:r w:rsidR="00095606">
        <w:rPr>
          <w:noProof/>
          <w:lang w:val="en-US"/>
        </w:rPr>
        <w:t>26</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3.5.2 Finite State Machine (FSM)</w:t>
      </w:r>
      <w:r w:rsidRPr="00095606">
        <w:rPr>
          <w:noProof/>
          <w:lang w:val="en-US"/>
        </w:rPr>
        <w:tab/>
      </w:r>
      <w:r>
        <w:rPr>
          <w:noProof/>
        </w:rPr>
        <w:fldChar w:fldCharType="begin"/>
      </w:r>
      <w:r w:rsidRPr="00095606">
        <w:rPr>
          <w:noProof/>
          <w:lang w:val="en-US"/>
        </w:rPr>
        <w:instrText xml:space="preserve"> PAGEREF _Toc331418165 \h </w:instrText>
      </w:r>
      <w:r>
        <w:rPr>
          <w:noProof/>
        </w:rPr>
      </w:r>
      <w:r>
        <w:rPr>
          <w:noProof/>
        </w:rPr>
        <w:fldChar w:fldCharType="separate"/>
      </w:r>
      <w:r w:rsidR="00095606">
        <w:rPr>
          <w:noProof/>
          <w:lang w:val="en-US"/>
        </w:rPr>
        <w:t>29</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3.5.3 Wake Up</w:t>
      </w:r>
      <w:r w:rsidRPr="00095606">
        <w:rPr>
          <w:noProof/>
          <w:lang w:val="en-US"/>
        </w:rPr>
        <w:tab/>
      </w:r>
      <w:r>
        <w:rPr>
          <w:noProof/>
        </w:rPr>
        <w:fldChar w:fldCharType="begin"/>
      </w:r>
      <w:r w:rsidRPr="00095606">
        <w:rPr>
          <w:noProof/>
          <w:lang w:val="en-US"/>
        </w:rPr>
        <w:instrText xml:space="preserve"> PAGEREF _Toc331418166 \h </w:instrText>
      </w:r>
      <w:r>
        <w:rPr>
          <w:noProof/>
        </w:rPr>
      </w:r>
      <w:r>
        <w:rPr>
          <w:noProof/>
        </w:rPr>
        <w:fldChar w:fldCharType="separate"/>
      </w:r>
      <w:r w:rsidR="00095606">
        <w:rPr>
          <w:noProof/>
          <w:lang w:val="en-US"/>
        </w:rPr>
        <w:t>30</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3.6 I/O Port</w:t>
      </w:r>
      <w:r w:rsidRPr="00095606">
        <w:rPr>
          <w:noProof/>
          <w:lang w:val="en-US"/>
        </w:rPr>
        <w:tab/>
      </w:r>
      <w:r>
        <w:rPr>
          <w:noProof/>
        </w:rPr>
        <w:fldChar w:fldCharType="begin"/>
      </w:r>
      <w:r w:rsidRPr="00095606">
        <w:rPr>
          <w:noProof/>
          <w:lang w:val="en-US"/>
        </w:rPr>
        <w:instrText xml:space="preserve"> PAGEREF _Toc331418167 \h </w:instrText>
      </w:r>
      <w:r>
        <w:rPr>
          <w:noProof/>
        </w:rPr>
      </w:r>
      <w:r>
        <w:rPr>
          <w:noProof/>
        </w:rPr>
        <w:fldChar w:fldCharType="separate"/>
      </w:r>
      <w:r w:rsidR="00095606">
        <w:rPr>
          <w:noProof/>
          <w:lang w:val="en-US"/>
        </w:rPr>
        <w:t>30</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4 Interface Definition</w:t>
      </w:r>
      <w:r w:rsidRPr="00095606">
        <w:rPr>
          <w:noProof/>
          <w:lang w:val="en-US"/>
        </w:rPr>
        <w:tab/>
      </w:r>
      <w:r>
        <w:rPr>
          <w:noProof/>
        </w:rPr>
        <w:fldChar w:fldCharType="begin"/>
      </w:r>
      <w:r w:rsidRPr="00095606">
        <w:rPr>
          <w:noProof/>
          <w:lang w:val="en-US"/>
        </w:rPr>
        <w:instrText xml:space="preserve"> PAGEREF _Toc331418168 \h </w:instrText>
      </w:r>
      <w:r>
        <w:rPr>
          <w:noProof/>
        </w:rPr>
      </w:r>
      <w:r>
        <w:rPr>
          <w:noProof/>
        </w:rPr>
        <w:fldChar w:fldCharType="separate"/>
      </w:r>
      <w:r w:rsidR="00095606">
        <w:rPr>
          <w:noProof/>
          <w:lang w:val="en-US"/>
        </w:rPr>
        <w:t>31</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4.1 POWERLINK</w:t>
      </w:r>
      <w:r w:rsidRPr="00095606">
        <w:rPr>
          <w:noProof/>
          <w:lang w:val="en-US"/>
        </w:rPr>
        <w:tab/>
      </w:r>
      <w:r>
        <w:rPr>
          <w:noProof/>
        </w:rPr>
        <w:fldChar w:fldCharType="begin"/>
      </w:r>
      <w:r w:rsidRPr="00095606">
        <w:rPr>
          <w:noProof/>
          <w:lang w:val="en-US"/>
        </w:rPr>
        <w:instrText xml:space="preserve"> PAGEREF _Toc331418169 \h </w:instrText>
      </w:r>
      <w:r>
        <w:rPr>
          <w:noProof/>
        </w:rPr>
      </w:r>
      <w:r>
        <w:rPr>
          <w:noProof/>
        </w:rPr>
        <w:fldChar w:fldCharType="separate"/>
      </w:r>
      <w:r w:rsidR="00095606">
        <w:rPr>
          <w:noProof/>
          <w:lang w:val="en-US"/>
        </w:rPr>
        <w:t>31</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4.2 OpenMAC</w:t>
      </w:r>
      <w:r w:rsidRPr="00095606">
        <w:rPr>
          <w:noProof/>
          <w:lang w:val="en-US"/>
        </w:rPr>
        <w:tab/>
      </w:r>
      <w:r>
        <w:rPr>
          <w:noProof/>
        </w:rPr>
        <w:fldChar w:fldCharType="begin"/>
      </w:r>
      <w:r w:rsidRPr="00095606">
        <w:rPr>
          <w:noProof/>
          <w:lang w:val="en-US"/>
        </w:rPr>
        <w:instrText xml:space="preserve"> PAGEREF _Toc331418170 \h </w:instrText>
      </w:r>
      <w:r>
        <w:rPr>
          <w:noProof/>
        </w:rPr>
      </w:r>
      <w:r>
        <w:rPr>
          <w:noProof/>
        </w:rPr>
        <w:fldChar w:fldCharType="separate"/>
      </w:r>
      <w:r w:rsidR="00095606">
        <w:rPr>
          <w:noProof/>
          <w:lang w:val="en-US"/>
        </w:rPr>
        <w:t>31</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4.2.1 MAC Timer Compare Register (CMP)</w:t>
      </w:r>
      <w:r w:rsidRPr="00095606">
        <w:rPr>
          <w:noProof/>
          <w:lang w:val="en-US"/>
        </w:rPr>
        <w:tab/>
      </w:r>
      <w:r>
        <w:rPr>
          <w:noProof/>
        </w:rPr>
        <w:fldChar w:fldCharType="begin"/>
      </w:r>
      <w:r w:rsidRPr="00095606">
        <w:rPr>
          <w:noProof/>
          <w:lang w:val="en-US"/>
        </w:rPr>
        <w:instrText xml:space="preserve"> PAGEREF _Toc331418171 \h </w:instrText>
      </w:r>
      <w:r>
        <w:rPr>
          <w:noProof/>
        </w:rPr>
      </w:r>
      <w:r>
        <w:rPr>
          <w:noProof/>
        </w:rPr>
        <w:fldChar w:fldCharType="separate"/>
      </w:r>
      <w:r w:rsidR="00095606">
        <w:rPr>
          <w:noProof/>
          <w:lang w:val="en-US"/>
        </w:rPr>
        <w:t>32</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4.2.2 MAC Register (REG)</w:t>
      </w:r>
      <w:r w:rsidRPr="00095606">
        <w:rPr>
          <w:noProof/>
          <w:lang w:val="en-US"/>
        </w:rPr>
        <w:tab/>
      </w:r>
      <w:r>
        <w:rPr>
          <w:noProof/>
        </w:rPr>
        <w:fldChar w:fldCharType="begin"/>
      </w:r>
      <w:r w:rsidRPr="00095606">
        <w:rPr>
          <w:noProof/>
          <w:lang w:val="en-US"/>
        </w:rPr>
        <w:instrText xml:space="preserve"> PAGEREF _Toc331418172 \h </w:instrText>
      </w:r>
      <w:r>
        <w:rPr>
          <w:noProof/>
        </w:rPr>
      </w:r>
      <w:r>
        <w:rPr>
          <w:noProof/>
        </w:rPr>
        <w:fldChar w:fldCharType="separate"/>
      </w:r>
      <w:r w:rsidR="00095606">
        <w:rPr>
          <w:noProof/>
          <w:lang w:val="en-US"/>
        </w:rPr>
        <w:t>33</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4.2.2.1 openMAC IRQ table</w:t>
      </w:r>
      <w:r w:rsidRPr="00095606">
        <w:rPr>
          <w:noProof/>
          <w:lang w:val="en-US"/>
        </w:rPr>
        <w:tab/>
      </w:r>
      <w:r>
        <w:rPr>
          <w:noProof/>
        </w:rPr>
        <w:fldChar w:fldCharType="begin"/>
      </w:r>
      <w:r w:rsidRPr="00095606">
        <w:rPr>
          <w:noProof/>
          <w:lang w:val="en-US"/>
        </w:rPr>
        <w:instrText xml:space="preserve"> PAGEREF _Toc331418173 \h </w:instrText>
      </w:r>
      <w:r>
        <w:rPr>
          <w:noProof/>
        </w:rPr>
      </w:r>
      <w:r>
        <w:rPr>
          <w:noProof/>
        </w:rPr>
        <w:fldChar w:fldCharType="separate"/>
      </w:r>
      <w:r w:rsidR="00095606">
        <w:rPr>
          <w:noProof/>
          <w:lang w:val="en-US"/>
        </w:rPr>
        <w:t>33</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4.2.2.2 openMAC DMA Observer</w:t>
      </w:r>
      <w:r w:rsidRPr="00095606">
        <w:rPr>
          <w:noProof/>
          <w:lang w:val="en-US"/>
        </w:rPr>
        <w:tab/>
      </w:r>
      <w:r>
        <w:rPr>
          <w:noProof/>
        </w:rPr>
        <w:fldChar w:fldCharType="begin"/>
      </w:r>
      <w:r w:rsidRPr="00095606">
        <w:rPr>
          <w:noProof/>
          <w:lang w:val="en-US"/>
        </w:rPr>
        <w:instrText xml:space="preserve"> PAGEREF _Toc331418174 \h </w:instrText>
      </w:r>
      <w:r>
        <w:rPr>
          <w:noProof/>
        </w:rPr>
      </w:r>
      <w:r>
        <w:rPr>
          <w:noProof/>
        </w:rPr>
        <w:fldChar w:fldCharType="separate"/>
      </w:r>
      <w:r w:rsidR="00095606">
        <w:rPr>
          <w:noProof/>
          <w:lang w:val="en-US"/>
        </w:rPr>
        <w:t>33</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4.2.3 MAC Buffer (BUF)</w:t>
      </w:r>
      <w:r w:rsidRPr="00095606">
        <w:rPr>
          <w:noProof/>
          <w:lang w:val="en-US"/>
        </w:rPr>
        <w:tab/>
      </w:r>
      <w:r>
        <w:rPr>
          <w:noProof/>
        </w:rPr>
        <w:fldChar w:fldCharType="begin"/>
      </w:r>
      <w:r w:rsidRPr="00095606">
        <w:rPr>
          <w:noProof/>
          <w:lang w:val="en-US"/>
        </w:rPr>
        <w:instrText xml:space="preserve"> PAGEREF _Toc331418175 \h </w:instrText>
      </w:r>
      <w:r>
        <w:rPr>
          <w:noProof/>
        </w:rPr>
      </w:r>
      <w:r>
        <w:rPr>
          <w:noProof/>
        </w:rPr>
        <w:fldChar w:fldCharType="separate"/>
      </w:r>
      <w:r w:rsidR="00095606">
        <w:rPr>
          <w:noProof/>
          <w:lang w:val="en-US"/>
        </w:rPr>
        <w:t>34</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4.3 Process Data Interface (PDI PCP/AP)</w:t>
      </w:r>
      <w:r w:rsidRPr="00095606">
        <w:rPr>
          <w:noProof/>
          <w:lang w:val="en-US"/>
        </w:rPr>
        <w:tab/>
      </w:r>
      <w:r>
        <w:rPr>
          <w:noProof/>
        </w:rPr>
        <w:fldChar w:fldCharType="begin"/>
      </w:r>
      <w:r w:rsidRPr="00095606">
        <w:rPr>
          <w:noProof/>
          <w:lang w:val="en-US"/>
        </w:rPr>
        <w:instrText xml:space="preserve"> PAGEREF _Toc331418176 \h </w:instrText>
      </w:r>
      <w:r>
        <w:rPr>
          <w:noProof/>
        </w:rPr>
      </w:r>
      <w:r>
        <w:rPr>
          <w:noProof/>
        </w:rPr>
        <w:fldChar w:fldCharType="separate"/>
      </w:r>
      <w:r w:rsidR="00095606">
        <w:rPr>
          <w:noProof/>
          <w:lang w:val="en-US"/>
        </w:rPr>
        <w:t>34</w:t>
      </w:r>
      <w:r>
        <w:rPr>
          <w:noProof/>
        </w:rPr>
        <w:fldChar w:fldCharType="end"/>
      </w:r>
    </w:p>
    <w:p w:rsidR="00E03D1C" w:rsidRPr="00095606" w:rsidRDefault="00E03D1C">
      <w:pPr>
        <w:pStyle w:val="Verzeichnis3"/>
        <w:rPr>
          <w:rFonts w:asciiTheme="minorHAnsi" w:eastAsiaTheme="minorEastAsia" w:hAnsiTheme="minorHAnsi" w:cstheme="minorBidi"/>
          <w:noProof/>
          <w:sz w:val="22"/>
          <w:szCs w:val="22"/>
          <w:lang w:val="en-US" w:eastAsia="de-AT"/>
        </w:rPr>
      </w:pPr>
      <w:r w:rsidRPr="00024E9E">
        <w:rPr>
          <w:noProof/>
          <w:lang w:val="en-GB"/>
        </w:rPr>
        <w:t>4.3.1 Control and Status Register</w:t>
      </w:r>
      <w:r w:rsidRPr="00095606">
        <w:rPr>
          <w:noProof/>
          <w:lang w:val="en-US"/>
        </w:rPr>
        <w:tab/>
      </w:r>
      <w:r>
        <w:rPr>
          <w:noProof/>
        </w:rPr>
        <w:fldChar w:fldCharType="begin"/>
      </w:r>
      <w:r w:rsidRPr="00095606">
        <w:rPr>
          <w:noProof/>
          <w:lang w:val="en-US"/>
        </w:rPr>
        <w:instrText xml:space="preserve"> PAGEREF _Toc331418177 \h </w:instrText>
      </w:r>
      <w:r>
        <w:rPr>
          <w:noProof/>
        </w:rPr>
      </w:r>
      <w:r>
        <w:rPr>
          <w:noProof/>
        </w:rPr>
        <w:fldChar w:fldCharType="separate"/>
      </w:r>
      <w:r w:rsidR="00095606">
        <w:rPr>
          <w:noProof/>
          <w:lang w:val="en-US"/>
        </w:rPr>
        <w:t>34</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 Magic Number Register (MAGIC)</w:t>
      </w:r>
      <w:r w:rsidRPr="00095606">
        <w:rPr>
          <w:noProof/>
          <w:lang w:val="en-US"/>
        </w:rPr>
        <w:tab/>
      </w:r>
      <w:r>
        <w:rPr>
          <w:noProof/>
        </w:rPr>
        <w:fldChar w:fldCharType="begin"/>
      </w:r>
      <w:r w:rsidRPr="00095606">
        <w:rPr>
          <w:noProof/>
          <w:lang w:val="en-US"/>
        </w:rPr>
        <w:instrText xml:space="preserve"> PAGEREF _Toc331418178 \h </w:instrText>
      </w:r>
      <w:r>
        <w:rPr>
          <w:noProof/>
        </w:rPr>
      </w:r>
      <w:r>
        <w:rPr>
          <w:noProof/>
        </w:rPr>
        <w:fldChar w:fldCharType="separate"/>
      </w:r>
      <w:r w:rsidR="00095606">
        <w:rPr>
          <w:noProof/>
          <w:lang w:val="en-US"/>
        </w:rPr>
        <w:t>35</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da-DK"/>
        </w:rPr>
        <w:t>4.3.1.2 FPGA Revision Register (FPGA_REV)</w:t>
      </w:r>
      <w:r w:rsidRPr="00095606">
        <w:rPr>
          <w:noProof/>
          <w:lang w:val="en-US"/>
        </w:rPr>
        <w:tab/>
      </w:r>
      <w:r>
        <w:rPr>
          <w:noProof/>
        </w:rPr>
        <w:fldChar w:fldCharType="begin"/>
      </w:r>
      <w:r w:rsidRPr="00095606">
        <w:rPr>
          <w:noProof/>
          <w:lang w:val="en-US"/>
        </w:rPr>
        <w:instrText xml:space="preserve"> PAGEREF _Toc331418179 \h </w:instrText>
      </w:r>
      <w:r>
        <w:rPr>
          <w:noProof/>
        </w:rPr>
      </w:r>
      <w:r>
        <w:rPr>
          <w:noProof/>
        </w:rPr>
        <w:fldChar w:fldCharType="separate"/>
      </w:r>
      <w:r w:rsidR="00095606">
        <w:rPr>
          <w:noProof/>
          <w:lang w:val="en-US"/>
        </w:rPr>
        <w:t>35</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4.3.1.3 Embedded Memory Block (DPRAM)</w:t>
      </w:r>
      <w:r w:rsidRPr="00095606">
        <w:rPr>
          <w:noProof/>
          <w:lang w:val="en-US"/>
        </w:rPr>
        <w:tab/>
      </w:r>
      <w:r>
        <w:rPr>
          <w:noProof/>
        </w:rPr>
        <w:fldChar w:fldCharType="begin"/>
      </w:r>
      <w:r w:rsidRPr="00095606">
        <w:rPr>
          <w:noProof/>
          <w:lang w:val="en-US"/>
        </w:rPr>
        <w:instrText xml:space="preserve"> PAGEREF _Toc331418180 \h </w:instrText>
      </w:r>
      <w:r>
        <w:rPr>
          <w:noProof/>
        </w:rPr>
      </w:r>
      <w:r>
        <w:rPr>
          <w:noProof/>
        </w:rPr>
        <w:fldChar w:fldCharType="separate"/>
      </w:r>
      <w:r w:rsidR="00095606">
        <w:rPr>
          <w:noProof/>
          <w:lang w:val="en-US"/>
        </w:rPr>
        <w:t>35</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4.3.1.4 Double-Buffered Embedded Memory Block for Time Synchronization (2x DPRAM TIME_SYNC)</w:t>
      </w:r>
      <w:r w:rsidRPr="00095606">
        <w:rPr>
          <w:noProof/>
          <w:lang w:val="en-US"/>
        </w:rPr>
        <w:tab/>
      </w:r>
      <w:r>
        <w:rPr>
          <w:noProof/>
        </w:rPr>
        <w:fldChar w:fldCharType="begin"/>
      </w:r>
      <w:r w:rsidRPr="00095606">
        <w:rPr>
          <w:noProof/>
          <w:lang w:val="en-US"/>
        </w:rPr>
        <w:instrText xml:space="preserve"> PAGEREF _Toc331418181 \h </w:instrText>
      </w:r>
      <w:r>
        <w:rPr>
          <w:noProof/>
        </w:rPr>
      </w:r>
      <w:r>
        <w:rPr>
          <w:noProof/>
        </w:rPr>
        <w:fldChar w:fldCharType="separate"/>
      </w:r>
      <w:r w:rsidR="00095606">
        <w:rPr>
          <w:noProof/>
          <w:lang w:val="en-US"/>
        </w:rPr>
        <w:t>35</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4.3.1.5 Time After Synchronization Interrupt (TIME_AFTER_SYNC)</w:t>
      </w:r>
      <w:r w:rsidRPr="00095606">
        <w:rPr>
          <w:noProof/>
          <w:lang w:val="en-US"/>
        </w:rPr>
        <w:tab/>
      </w:r>
      <w:r>
        <w:rPr>
          <w:noProof/>
        </w:rPr>
        <w:fldChar w:fldCharType="begin"/>
      </w:r>
      <w:r w:rsidRPr="00095606">
        <w:rPr>
          <w:noProof/>
          <w:lang w:val="en-US"/>
        </w:rPr>
        <w:instrText xml:space="preserve"> PAGEREF _Toc331418182 \h </w:instrText>
      </w:r>
      <w:r>
        <w:rPr>
          <w:noProof/>
        </w:rPr>
      </w:r>
      <w:r>
        <w:rPr>
          <w:noProof/>
        </w:rPr>
        <w:fldChar w:fldCharType="separate"/>
      </w:r>
      <w:r w:rsidR="00095606">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4.3.1.6 Control Register of Asynchronous IR Signal (ASYNC_IRQ_CTRL)</w:t>
      </w:r>
      <w:r w:rsidRPr="00095606">
        <w:rPr>
          <w:noProof/>
          <w:lang w:val="en-US"/>
        </w:rPr>
        <w:tab/>
      </w:r>
      <w:r>
        <w:rPr>
          <w:noProof/>
        </w:rPr>
        <w:fldChar w:fldCharType="begin"/>
      </w:r>
      <w:r w:rsidRPr="00095606">
        <w:rPr>
          <w:noProof/>
          <w:lang w:val="en-US"/>
        </w:rPr>
        <w:instrText xml:space="preserve"> PAGEREF _Toc331418183 \h </w:instrText>
      </w:r>
      <w:r>
        <w:rPr>
          <w:noProof/>
        </w:rPr>
      </w:r>
      <w:r>
        <w:rPr>
          <w:noProof/>
        </w:rPr>
        <w:fldChar w:fldCharType="separate"/>
      </w:r>
      <w:r w:rsidR="00095606">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4.3.1.7 Event Acknowledge (EVENT_ACK)</w:t>
      </w:r>
      <w:r w:rsidRPr="00095606">
        <w:rPr>
          <w:noProof/>
          <w:lang w:val="en-US"/>
        </w:rPr>
        <w:tab/>
      </w:r>
      <w:r>
        <w:rPr>
          <w:noProof/>
        </w:rPr>
        <w:fldChar w:fldCharType="begin"/>
      </w:r>
      <w:r w:rsidRPr="00095606">
        <w:rPr>
          <w:noProof/>
          <w:lang w:val="en-US"/>
        </w:rPr>
        <w:instrText xml:space="preserve"> PAGEREF _Toc331418184 \h </w:instrText>
      </w:r>
      <w:r>
        <w:rPr>
          <w:noProof/>
        </w:rPr>
      </w:r>
      <w:r>
        <w:rPr>
          <w:noProof/>
        </w:rPr>
        <w:fldChar w:fldCharType="separate"/>
      </w:r>
      <w:r w:rsidR="00095606">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4.3.1.8 Transmit PDO Message Buffer Size Register (TXPDO_ BUF_SIZE)</w:t>
      </w:r>
      <w:r w:rsidRPr="00095606">
        <w:rPr>
          <w:noProof/>
          <w:lang w:val="en-US"/>
        </w:rPr>
        <w:tab/>
      </w:r>
      <w:r>
        <w:rPr>
          <w:noProof/>
        </w:rPr>
        <w:fldChar w:fldCharType="begin"/>
      </w:r>
      <w:r w:rsidRPr="00095606">
        <w:rPr>
          <w:noProof/>
          <w:lang w:val="en-US"/>
        </w:rPr>
        <w:instrText xml:space="preserve"> PAGEREF _Toc331418185 \h </w:instrText>
      </w:r>
      <w:r>
        <w:rPr>
          <w:noProof/>
        </w:rPr>
      </w:r>
      <w:r>
        <w:rPr>
          <w:noProof/>
        </w:rPr>
        <w:fldChar w:fldCharType="separate"/>
      </w:r>
      <w:r w:rsidR="00095606">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lastRenderedPageBreak/>
        <w:t>4.3.1.9 Transmit PDO Message Buffer Address Register (TXPDO_ BUF_ADRS)</w:t>
      </w:r>
      <w:r w:rsidRPr="00095606">
        <w:rPr>
          <w:noProof/>
          <w:lang w:val="en-US"/>
        </w:rPr>
        <w:tab/>
      </w:r>
      <w:r>
        <w:rPr>
          <w:noProof/>
        </w:rPr>
        <w:fldChar w:fldCharType="begin"/>
      </w:r>
      <w:r w:rsidRPr="00095606">
        <w:rPr>
          <w:noProof/>
          <w:lang w:val="en-US"/>
        </w:rPr>
        <w:instrText xml:space="preserve"> PAGEREF _Toc331418186 \h </w:instrText>
      </w:r>
      <w:r>
        <w:rPr>
          <w:noProof/>
        </w:rPr>
      </w:r>
      <w:r>
        <w:rPr>
          <w:noProof/>
        </w:rPr>
        <w:fldChar w:fldCharType="separate"/>
      </w:r>
      <w:r w:rsidR="00095606">
        <w:rPr>
          <w:noProof/>
          <w:lang w:val="en-US"/>
        </w:rPr>
        <w:t>36</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4.3.1.10 Receive PDO Message Buffer Size Register (RXPDOi_ BUF_SIZE)</w:t>
      </w:r>
      <w:r w:rsidRPr="00095606">
        <w:rPr>
          <w:noProof/>
          <w:lang w:val="en-US"/>
        </w:rPr>
        <w:tab/>
      </w:r>
      <w:r>
        <w:rPr>
          <w:noProof/>
        </w:rPr>
        <w:fldChar w:fldCharType="begin"/>
      </w:r>
      <w:r w:rsidRPr="00095606">
        <w:rPr>
          <w:noProof/>
          <w:lang w:val="en-US"/>
        </w:rPr>
        <w:instrText xml:space="preserve"> PAGEREF _Toc331418187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4.3.1.11 Receive PDO Message Buffer Address Register (RXPDOi_BUF_ADRS)</w:t>
      </w:r>
      <w:r w:rsidRPr="00095606">
        <w:rPr>
          <w:noProof/>
          <w:lang w:val="en-US"/>
        </w:rPr>
        <w:tab/>
      </w:r>
      <w:r>
        <w:rPr>
          <w:noProof/>
        </w:rPr>
        <w:fldChar w:fldCharType="begin"/>
      </w:r>
      <w:r w:rsidRPr="00095606">
        <w:rPr>
          <w:noProof/>
          <w:lang w:val="en-US"/>
        </w:rPr>
        <w:instrText xml:space="preserve"> PAGEREF _Toc331418188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4.3.1.12 Asynchronous Message Transmit Buffer Size Register (ASYNC_TX_BUF1_SIZE)</w:t>
      </w:r>
      <w:r w:rsidRPr="00095606">
        <w:rPr>
          <w:noProof/>
          <w:lang w:val="en-US"/>
        </w:rPr>
        <w:tab/>
      </w:r>
      <w:r>
        <w:rPr>
          <w:noProof/>
        </w:rPr>
        <w:fldChar w:fldCharType="begin"/>
      </w:r>
      <w:r w:rsidRPr="00095606">
        <w:rPr>
          <w:noProof/>
          <w:lang w:val="en-US"/>
        </w:rPr>
        <w:instrText xml:space="preserve"> PAGEREF _Toc331418189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4.3.1.13 Asynchronous Message Transmit Buffer Address Register (ASYNC_TX_BUF1_ADRS)</w:t>
      </w:r>
      <w:r w:rsidRPr="00095606">
        <w:rPr>
          <w:noProof/>
          <w:lang w:val="en-US"/>
        </w:rPr>
        <w:tab/>
      </w:r>
      <w:r>
        <w:rPr>
          <w:noProof/>
        </w:rPr>
        <w:fldChar w:fldCharType="begin"/>
      </w:r>
      <w:r w:rsidRPr="00095606">
        <w:rPr>
          <w:noProof/>
          <w:lang w:val="en-US"/>
        </w:rPr>
        <w:instrText xml:space="preserve"> PAGEREF _Toc331418190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4.3.1.14 Asynchronous Message Receive Buffer Size Register (ASYNC_RX_BUF1_SIZE)</w:t>
      </w:r>
      <w:r w:rsidRPr="00095606">
        <w:rPr>
          <w:noProof/>
          <w:lang w:val="en-US"/>
        </w:rPr>
        <w:tab/>
      </w:r>
      <w:r>
        <w:rPr>
          <w:noProof/>
        </w:rPr>
        <w:fldChar w:fldCharType="begin"/>
      </w:r>
      <w:r w:rsidRPr="00095606">
        <w:rPr>
          <w:noProof/>
          <w:lang w:val="en-US"/>
        </w:rPr>
        <w:instrText xml:space="preserve"> PAGEREF _Toc331418191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4.3.1.15 Asynchronous Message Receive Buffer Address Register (ASYNC_RX_BUF1_ADRS)</w:t>
      </w:r>
      <w:r w:rsidRPr="00095606">
        <w:rPr>
          <w:noProof/>
          <w:lang w:val="en-US"/>
        </w:rPr>
        <w:tab/>
      </w:r>
      <w:r>
        <w:rPr>
          <w:noProof/>
        </w:rPr>
        <w:fldChar w:fldCharType="begin"/>
      </w:r>
      <w:r w:rsidRPr="00095606">
        <w:rPr>
          <w:noProof/>
          <w:lang w:val="en-US"/>
        </w:rPr>
        <w:instrText xml:space="preserve"> PAGEREF _Toc331418192 \h </w:instrText>
      </w:r>
      <w:r>
        <w:rPr>
          <w:noProof/>
        </w:rPr>
      </w:r>
      <w:r>
        <w:rPr>
          <w:noProof/>
        </w:rPr>
        <w:fldChar w:fldCharType="separate"/>
      </w:r>
      <w:r w:rsidR="00095606">
        <w:rPr>
          <w:noProof/>
          <w:lang w:val="en-US"/>
        </w:rPr>
        <w:t>37</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4.3.1.16 Asynchronous Message Transmit Buffer Size Register (ASYNC_TX_BUF2_SIZE)</w:t>
      </w:r>
      <w:r w:rsidRPr="00095606">
        <w:rPr>
          <w:noProof/>
          <w:lang w:val="en-US"/>
        </w:rPr>
        <w:tab/>
      </w:r>
      <w:r>
        <w:rPr>
          <w:noProof/>
        </w:rPr>
        <w:fldChar w:fldCharType="begin"/>
      </w:r>
      <w:r w:rsidRPr="00095606">
        <w:rPr>
          <w:noProof/>
          <w:lang w:val="en-US"/>
        </w:rPr>
        <w:instrText xml:space="preserve"> PAGEREF _Toc331418193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4.3.1.17 Asynchronous Message Transmit Buffer Address Register (ASYNC_TX_BUF2_ADRS)</w:t>
      </w:r>
      <w:r w:rsidRPr="00095606">
        <w:rPr>
          <w:noProof/>
          <w:lang w:val="en-US"/>
        </w:rPr>
        <w:tab/>
      </w:r>
      <w:r>
        <w:rPr>
          <w:noProof/>
        </w:rPr>
        <w:fldChar w:fldCharType="begin"/>
      </w:r>
      <w:r w:rsidRPr="00095606">
        <w:rPr>
          <w:noProof/>
          <w:lang w:val="en-US"/>
        </w:rPr>
        <w:instrText xml:space="preserve"> PAGEREF _Toc331418194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4.3.1.18 Asynchronous Message Receive Buffer Size Register (ASYNC_RX_BUF2_SIZE)</w:t>
      </w:r>
      <w:r w:rsidRPr="00095606">
        <w:rPr>
          <w:noProof/>
          <w:lang w:val="en-US"/>
        </w:rPr>
        <w:tab/>
      </w:r>
      <w:r>
        <w:rPr>
          <w:noProof/>
        </w:rPr>
        <w:fldChar w:fldCharType="begin"/>
      </w:r>
      <w:r w:rsidRPr="00095606">
        <w:rPr>
          <w:noProof/>
          <w:lang w:val="en-US"/>
        </w:rPr>
        <w:instrText xml:space="preserve"> PAGEREF _Toc331418195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4.3.1.19 Asynchronous Message Receive Buffer Address Register (ASYNC_RX_BUF2_ADRS)</w:t>
      </w:r>
      <w:r w:rsidRPr="00095606">
        <w:rPr>
          <w:noProof/>
          <w:lang w:val="en-US"/>
        </w:rPr>
        <w:tab/>
      </w:r>
      <w:r>
        <w:rPr>
          <w:noProof/>
        </w:rPr>
        <w:fldChar w:fldCharType="begin"/>
      </w:r>
      <w:r w:rsidRPr="00095606">
        <w:rPr>
          <w:noProof/>
          <w:lang w:val="en-US"/>
        </w:rPr>
        <w:instrText xml:space="preserve"> PAGEREF _Toc331418196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4.3.1.20 Transmit PDO Acknowledge Buffer (TXPDO_ACK)</w:t>
      </w:r>
      <w:r w:rsidRPr="00095606">
        <w:rPr>
          <w:noProof/>
          <w:lang w:val="en-US"/>
        </w:rPr>
        <w:tab/>
      </w:r>
      <w:r>
        <w:rPr>
          <w:noProof/>
        </w:rPr>
        <w:fldChar w:fldCharType="begin"/>
      </w:r>
      <w:r w:rsidRPr="00095606">
        <w:rPr>
          <w:noProof/>
          <w:lang w:val="en-US"/>
        </w:rPr>
        <w:instrText xml:space="preserve"> PAGEREF _Toc331418197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4.3.1.21 Receive PDO Acknowledge Buffer (RXPDO_ACK)</w:t>
      </w:r>
      <w:r w:rsidRPr="00095606">
        <w:rPr>
          <w:noProof/>
          <w:lang w:val="en-US"/>
        </w:rPr>
        <w:tab/>
      </w:r>
      <w:r>
        <w:rPr>
          <w:noProof/>
        </w:rPr>
        <w:fldChar w:fldCharType="begin"/>
      </w:r>
      <w:r w:rsidRPr="00095606">
        <w:rPr>
          <w:noProof/>
          <w:lang w:val="en-US"/>
        </w:rPr>
        <w:instrText xml:space="preserve"> PAGEREF _Toc331418198 \h </w:instrText>
      </w:r>
      <w:r>
        <w:rPr>
          <w:noProof/>
        </w:rPr>
      </w:r>
      <w:r>
        <w:rPr>
          <w:noProof/>
        </w:rPr>
        <w:fldChar w:fldCharType="separate"/>
      </w:r>
      <w:r w:rsidR="00095606">
        <w:rPr>
          <w:noProof/>
          <w:lang w:val="en-US"/>
        </w:rPr>
        <w:t>38</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4.3.1.22 Control Register of Synchronous IR Signal (SYNC_IRQ_CTRL)</w:t>
      </w:r>
      <w:r w:rsidRPr="00095606">
        <w:rPr>
          <w:noProof/>
          <w:lang w:val="en-US"/>
        </w:rPr>
        <w:tab/>
      </w:r>
      <w:r>
        <w:rPr>
          <w:noProof/>
        </w:rPr>
        <w:fldChar w:fldCharType="begin"/>
      </w:r>
      <w:r w:rsidRPr="00095606">
        <w:rPr>
          <w:noProof/>
          <w:lang w:val="en-US"/>
        </w:rPr>
        <w:instrText xml:space="preserve"> PAGEREF _Toc331418199 \h </w:instrText>
      </w:r>
      <w:r>
        <w:rPr>
          <w:noProof/>
        </w:rPr>
      </w:r>
      <w:r>
        <w:rPr>
          <w:noProof/>
        </w:rPr>
        <w:fldChar w:fldCharType="separate"/>
      </w:r>
      <w:r w:rsidR="00095606">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4.3.1.23 LED Control (LED_CNTRL)</w:t>
      </w:r>
      <w:r w:rsidRPr="00095606">
        <w:rPr>
          <w:noProof/>
          <w:lang w:val="en-US"/>
        </w:rPr>
        <w:tab/>
      </w:r>
      <w:r>
        <w:rPr>
          <w:noProof/>
        </w:rPr>
        <w:fldChar w:fldCharType="begin"/>
      </w:r>
      <w:r w:rsidRPr="00095606">
        <w:rPr>
          <w:noProof/>
          <w:lang w:val="en-US"/>
        </w:rPr>
        <w:instrText xml:space="preserve"> PAGEREF _Toc331418200 \h </w:instrText>
      </w:r>
      <w:r>
        <w:rPr>
          <w:noProof/>
        </w:rPr>
      </w:r>
      <w:r>
        <w:rPr>
          <w:noProof/>
        </w:rPr>
        <w:fldChar w:fldCharType="separate"/>
      </w:r>
      <w:r w:rsidR="00095606">
        <w:rPr>
          <w:noProof/>
          <w:lang w:val="en-US"/>
        </w:rPr>
        <w:t>39</w:t>
      </w:r>
      <w:r>
        <w:rPr>
          <w:noProof/>
        </w:rPr>
        <w:fldChar w:fldCharType="end"/>
      </w:r>
    </w:p>
    <w:p w:rsidR="00E03D1C" w:rsidRPr="00095606" w:rsidRDefault="00E03D1C">
      <w:pPr>
        <w:pStyle w:val="Verzeichnis4"/>
        <w:rPr>
          <w:rFonts w:asciiTheme="minorHAnsi" w:eastAsiaTheme="minorEastAsia" w:hAnsiTheme="minorHAnsi" w:cstheme="minorBidi"/>
          <w:noProof/>
          <w:sz w:val="22"/>
          <w:szCs w:val="22"/>
          <w:lang w:val="en-US" w:eastAsia="de-AT"/>
        </w:rPr>
      </w:pPr>
      <w:r w:rsidRPr="00024E9E">
        <w:rPr>
          <w:noProof/>
          <w:lang w:val="en-GB"/>
        </w:rPr>
        <w:t>4.3.1.24 LED Configuration (LED_CNFG)</w:t>
      </w:r>
      <w:r w:rsidRPr="00095606">
        <w:rPr>
          <w:noProof/>
          <w:lang w:val="en-US"/>
        </w:rPr>
        <w:tab/>
      </w:r>
      <w:r>
        <w:rPr>
          <w:noProof/>
        </w:rPr>
        <w:fldChar w:fldCharType="begin"/>
      </w:r>
      <w:r w:rsidRPr="00095606">
        <w:rPr>
          <w:noProof/>
          <w:lang w:val="en-US"/>
        </w:rPr>
        <w:instrText xml:space="preserve"> PAGEREF _Toc331418201 \h </w:instrText>
      </w:r>
      <w:r>
        <w:rPr>
          <w:noProof/>
        </w:rPr>
      </w:r>
      <w:r>
        <w:rPr>
          <w:noProof/>
        </w:rPr>
        <w:fldChar w:fldCharType="separate"/>
      </w:r>
      <w:r w:rsidR="00095606">
        <w:rPr>
          <w:noProof/>
          <w:lang w:val="en-US"/>
        </w:rPr>
        <w:t>40</w:t>
      </w:r>
      <w:r>
        <w:rPr>
          <w:noProof/>
        </w:rPr>
        <w:fldChar w:fldCharType="end"/>
      </w:r>
    </w:p>
    <w:p w:rsidR="00E03D1C" w:rsidRPr="00095606" w:rsidRDefault="00E03D1C">
      <w:pPr>
        <w:pStyle w:val="Verzeichnis2"/>
        <w:rPr>
          <w:rFonts w:asciiTheme="minorHAnsi" w:eastAsiaTheme="minorEastAsia" w:hAnsiTheme="minorHAnsi" w:cstheme="minorBidi"/>
          <w:noProof/>
          <w:sz w:val="22"/>
          <w:szCs w:val="22"/>
          <w:lang w:val="en-US" w:eastAsia="de-AT"/>
        </w:rPr>
      </w:pPr>
      <w:r w:rsidRPr="00024E9E">
        <w:rPr>
          <w:noProof/>
          <w:lang w:val="en-GB"/>
        </w:rPr>
        <w:t>4.4 I/O Port (SMP)</w:t>
      </w:r>
      <w:r w:rsidRPr="00095606">
        <w:rPr>
          <w:noProof/>
          <w:lang w:val="en-US"/>
        </w:rPr>
        <w:tab/>
      </w:r>
      <w:r>
        <w:rPr>
          <w:noProof/>
        </w:rPr>
        <w:fldChar w:fldCharType="begin"/>
      </w:r>
      <w:r w:rsidRPr="00095606">
        <w:rPr>
          <w:noProof/>
          <w:lang w:val="en-US"/>
        </w:rPr>
        <w:instrText xml:space="preserve"> PAGEREF _Toc331418202 \h </w:instrText>
      </w:r>
      <w:r>
        <w:rPr>
          <w:noProof/>
        </w:rPr>
      </w:r>
      <w:r>
        <w:rPr>
          <w:noProof/>
        </w:rPr>
        <w:fldChar w:fldCharType="separate"/>
      </w:r>
      <w:r w:rsidR="00095606">
        <w:rPr>
          <w:noProof/>
          <w:lang w:val="en-US"/>
        </w:rPr>
        <w:t>40</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5 Definitions and Abbreviations</w:t>
      </w:r>
      <w:r w:rsidRPr="00095606">
        <w:rPr>
          <w:noProof/>
          <w:lang w:val="en-US"/>
        </w:rPr>
        <w:tab/>
      </w:r>
      <w:r>
        <w:rPr>
          <w:noProof/>
        </w:rPr>
        <w:fldChar w:fldCharType="begin"/>
      </w:r>
      <w:r w:rsidRPr="00095606">
        <w:rPr>
          <w:noProof/>
          <w:lang w:val="en-US"/>
        </w:rPr>
        <w:instrText xml:space="preserve"> PAGEREF _Toc331418203 \h </w:instrText>
      </w:r>
      <w:r>
        <w:rPr>
          <w:noProof/>
        </w:rPr>
      </w:r>
      <w:r>
        <w:rPr>
          <w:noProof/>
        </w:rPr>
        <w:fldChar w:fldCharType="separate"/>
      </w:r>
      <w:r w:rsidR="00095606">
        <w:rPr>
          <w:noProof/>
          <w:lang w:val="en-US"/>
        </w:rPr>
        <w:t>42</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6 References</w:t>
      </w:r>
      <w:r w:rsidRPr="00095606">
        <w:rPr>
          <w:noProof/>
          <w:lang w:val="en-US"/>
        </w:rPr>
        <w:tab/>
      </w:r>
      <w:r>
        <w:rPr>
          <w:noProof/>
        </w:rPr>
        <w:fldChar w:fldCharType="begin"/>
      </w:r>
      <w:r w:rsidRPr="00095606">
        <w:rPr>
          <w:noProof/>
          <w:lang w:val="en-US"/>
        </w:rPr>
        <w:instrText xml:space="preserve"> PAGEREF _Toc331418204 \h </w:instrText>
      </w:r>
      <w:r>
        <w:rPr>
          <w:noProof/>
        </w:rPr>
      </w:r>
      <w:r>
        <w:rPr>
          <w:noProof/>
        </w:rPr>
        <w:fldChar w:fldCharType="separate"/>
      </w:r>
      <w:r w:rsidR="00095606">
        <w:rPr>
          <w:noProof/>
          <w:lang w:val="en-US"/>
        </w:rPr>
        <w:t>43</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7 Figure Index</w:t>
      </w:r>
      <w:r w:rsidRPr="00095606">
        <w:rPr>
          <w:noProof/>
          <w:lang w:val="en-US"/>
        </w:rPr>
        <w:tab/>
      </w:r>
      <w:r>
        <w:rPr>
          <w:noProof/>
        </w:rPr>
        <w:fldChar w:fldCharType="begin"/>
      </w:r>
      <w:r w:rsidRPr="00095606">
        <w:rPr>
          <w:noProof/>
          <w:lang w:val="en-US"/>
        </w:rPr>
        <w:instrText xml:space="preserve"> PAGEREF _Toc331418205 \h </w:instrText>
      </w:r>
      <w:r>
        <w:rPr>
          <w:noProof/>
        </w:rPr>
      </w:r>
      <w:r>
        <w:rPr>
          <w:noProof/>
        </w:rPr>
        <w:fldChar w:fldCharType="separate"/>
      </w:r>
      <w:r w:rsidR="00095606">
        <w:rPr>
          <w:noProof/>
          <w:lang w:val="en-US"/>
        </w:rPr>
        <w:t>44</w:t>
      </w:r>
      <w:r>
        <w:rPr>
          <w:noProof/>
        </w:rPr>
        <w:fldChar w:fldCharType="end"/>
      </w:r>
    </w:p>
    <w:p w:rsidR="00E03D1C" w:rsidRPr="00095606" w:rsidRDefault="00E03D1C">
      <w:pPr>
        <w:pStyle w:val="Verzeichnis1"/>
        <w:rPr>
          <w:rFonts w:asciiTheme="minorHAnsi" w:eastAsiaTheme="minorEastAsia" w:hAnsiTheme="minorHAnsi" w:cstheme="minorBidi"/>
          <w:b w:val="0"/>
          <w:noProof/>
          <w:sz w:val="22"/>
          <w:szCs w:val="22"/>
          <w:lang w:val="en-US" w:eastAsia="de-AT"/>
        </w:rPr>
      </w:pPr>
      <w:r w:rsidRPr="00024E9E">
        <w:rPr>
          <w:noProof/>
          <w:lang w:val="en-GB"/>
        </w:rPr>
        <w:t>8 Table Index</w:t>
      </w:r>
      <w:r w:rsidRPr="00095606">
        <w:rPr>
          <w:noProof/>
          <w:lang w:val="en-US"/>
        </w:rPr>
        <w:tab/>
      </w:r>
      <w:r>
        <w:rPr>
          <w:noProof/>
        </w:rPr>
        <w:fldChar w:fldCharType="begin"/>
      </w:r>
      <w:r w:rsidRPr="00095606">
        <w:rPr>
          <w:noProof/>
          <w:lang w:val="en-US"/>
        </w:rPr>
        <w:instrText xml:space="preserve"> PAGEREF _Toc331418206 \h </w:instrText>
      </w:r>
      <w:r>
        <w:rPr>
          <w:noProof/>
        </w:rPr>
      </w:r>
      <w:r>
        <w:rPr>
          <w:noProof/>
        </w:rPr>
        <w:fldChar w:fldCharType="separate"/>
      </w:r>
      <w:r w:rsidR="00095606">
        <w:rPr>
          <w:noProof/>
          <w:lang w:val="en-US"/>
        </w:rPr>
        <w:t>45</w:t>
      </w:r>
      <w:r>
        <w:rPr>
          <w:noProof/>
        </w:rPr>
        <w:fldChar w:fldCharType="end"/>
      </w:r>
    </w:p>
    <w:p w:rsidR="00E03D1C" w:rsidRDefault="00E03D1C">
      <w:pPr>
        <w:pStyle w:val="Verzeichnis1"/>
        <w:rPr>
          <w:rFonts w:asciiTheme="minorHAnsi" w:eastAsiaTheme="minorEastAsia" w:hAnsiTheme="minorHAnsi" w:cstheme="minorBidi"/>
          <w:b w:val="0"/>
          <w:noProof/>
          <w:sz w:val="22"/>
          <w:szCs w:val="22"/>
          <w:lang w:val="de-AT" w:eastAsia="de-AT"/>
        </w:rPr>
      </w:pPr>
      <w:r w:rsidRPr="00024E9E">
        <w:rPr>
          <w:noProof/>
          <w:lang w:val="en-GB"/>
        </w:rPr>
        <w:t>9 Index</w:t>
      </w:r>
      <w:r>
        <w:rPr>
          <w:noProof/>
        </w:rPr>
        <w:tab/>
      </w:r>
      <w:r>
        <w:rPr>
          <w:noProof/>
        </w:rPr>
        <w:fldChar w:fldCharType="begin"/>
      </w:r>
      <w:r>
        <w:rPr>
          <w:noProof/>
        </w:rPr>
        <w:instrText xml:space="preserve"> PAGEREF _Toc331418207 \h </w:instrText>
      </w:r>
      <w:r>
        <w:rPr>
          <w:noProof/>
        </w:rPr>
      </w:r>
      <w:r>
        <w:rPr>
          <w:noProof/>
        </w:rPr>
        <w:fldChar w:fldCharType="separate"/>
      </w:r>
      <w:r w:rsidR="00095606">
        <w:rPr>
          <w:noProof/>
        </w:rPr>
        <w:t>46</w:t>
      </w:r>
      <w:r>
        <w:rPr>
          <w:noProof/>
        </w:rPr>
        <w:fldChar w:fldCharType="end"/>
      </w:r>
    </w:p>
    <w:p w:rsidR="006E6694" w:rsidRPr="00955B60" w:rsidRDefault="006E6694">
      <w:pPr>
        <w:pStyle w:val="FlietextEinzug"/>
        <w:rPr>
          <w:lang w:val="en-GB"/>
        </w:rPr>
      </w:pPr>
      <w:r w:rsidRPr="00955B60">
        <w:rPr>
          <w:b/>
          <w:sz w:val="24"/>
          <w:lang w:val="en-GB"/>
        </w:rPr>
        <w:fldChar w:fldCharType="end"/>
      </w:r>
    </w:p>
    <w:p w:rsidR="009751AB" w:rsidRPr="00955B60" w:rsidRDefault="009751AB" w:rsidP="00204B5A">
      <w:pPr>
        <w:pStyle w:val="berschrift1"/>
        <w:rPr>
          <w:lang w:val="en-GB"/>
        </w:rPr>
        <w:sectPr w:rsidR="009751AB" w:rsidRPr="00955B60" w:rsidSect="00A23544">
          <w:headerReference w:type="default" r:id="rId8"/>
          <w:footerReference w:type="even" r:id="rId9"/>
          <w:footerReference w:type="default" r:id="rId10"/>
          <w:headerReference w:type="first" r:id="rId11"/>
          <w:footerReference w:type="first" r:id="rId12"/>
          <w:type w:val="continuous"/>
          <w:pgSz w:w="11906" w:h="16838" w:code="9"/>
          <w:pgMar w:top="1985" w:right="1134" w:bottom="1814" w:left="1134" w:header="851" w:footer="680" w:gutter="0"/>
          <w:cols w:space="720"/>
          <w:titlePg/>
        </w:sectPr>
      </w:pPr>
    </w:p>
    <w:p w:rsidR="006E6694" w:rsidRPr="00955B60" w:rsidRDefault="006E6694" w:rsidP="00204B5A">
      <w:pPr>
        <w:pStyle w:val="berschrift1"/>
        <w:rPr>
          <w:lang w:val="en-GB"/>
        </w:rPr>
      </w:pPr>
      <w:r w:rsidRPr="00955B60">
        <w:rPr>
          <w:lang w:val="en-GB"/>
        </w:rPr>
        <w:lastRenderedPageBreak/>
        <w:br w:type="page"/>
      </w:r>
      <w:bookmarkStart w:id="3" w:name="_Toc331418133"/>
      <w:r w:rsidR="00EF66E2" w:rsidRPr="00955B60">
        <w:rPr>
          <w:lang w:val="en-GB"/>
        </w:rPr>
        <w:lastRenderedPageBreak/>
        <w:t>Introduction</w:t>
      </w:r>
      <w:bookmarkEnd w:id="3"/>
      <w:r w:rsidR="00724C87" w:rsidRPr="00955B60">
        <w:rPr>
          <w:lang w:val="en-GB"/>
        </w:rPr>
        <w:fldChar w:fldCharType="begin"/>
      </w:r>
      <w:r w:rsidR="00724C87" w:rsidRPr="00955B60">
        <w:rPr>
          <w:lang w:val="en-GB"/>
        </w:rPr>
        <w:instrText xml:space="preserve"> XE "</w:instrText>
      </w:r>
      <w:r w:rsidR="00795307" w:rsidRPr="00955B60">
        <w:rPr>
          <w:lang w:val="en-GB"/>
        </w:rPr>
        <w:instrText>Introduction</w:instrText>
      </w:r>
      <w:r w:rsidR="00724C87" w:rsidRPr="00955B60">
        <w:rPr>
          <w:lang w:val="en-GB"/>
        </w:rPr>
        <w:instrText xml:space="preserve">" </w:instrText>
      </w:r>
      <w:r w:rsidR="00724C87" w:rsidRPr="00955B60">
        <w:rPr>
          <w:lang w:val="en-GB"/>
        </w:rPr>
        <w:fldChar w:fldCharType="end"/>
      </w:r>
    </w:p>
    <w:p w:rsidR="00E509EB" w:rsidRDefault="00777818" w:rsidP="00E509EB">
      <w:pPr>
        <w:pStyle w:val="FlietextEinzug"/>
        <w:rPr>
          <w:lang w:val="en-GB"/>
        </w:rPr>
      </w:pPr>
      <w:r>
        <w:rPr>
          <w:lang w:val="en-GB"/>
        </w:rPr>
        <w:t>This documentation introduces the functionality of the POWERLINK IP-Core without any FPGA-vendor specific definitions or considerations.</w:t>
      </w:r>
    </w:p>
    <w:p w:rsidR="002A4546" w:rsidRDefault="002A4546" w:rsidP="00E509EB">
      <w:pPr>
        <w:pStyle w:val="FlietextEinzug"/>
        <w:rPr>
          <w:lang w:val="en-GB"/>
        </w:rPr>
      </w:pPr>
    </w:p>
    <w:p w:rsidR="00777818" w:rsidRDefault="00777818" w:rsidP="002A4546">
      <w:pPr>
        <w:pStyle w:val="Gefahr"/>
        <w:rPr>
          <w:lang w:val="en-GB"/>
        </w:rPr>
      </w:pPr>
      <w:r>
        <w:rPr>
          <w:lang w:val="en-GB"/>
        </w:rPr>
        <w:t xml:space="preserve">Please note that the generic documentation nature is indicated in the file name by the suffix “_Generic”. If you require </w:t>
      </w:r>
      <w:r w:rsidR="002A4546">
        <w:rPr>
          <w:lang w:val="en-GB"/>
        </w:rPr>
        <w:t>platform-dependent information, refer to the POWERLINK IP-Core do</w:t>
      </w:r>
      <w:r w:rsidR="002A4546">
        <w:rPr>
          <w:lang w:val="en-GB"/>
        </w:rPr>
        <w:t>c</w:t>
      </w:r>
      <w:r w:rsidR="002A4546">
        <w:rPr>
          <w:lang w:val="en-GB"/>
        </w:rPr>
        <w:t>umentation specific to the FPGA-vendors –refer to the suffix in the filename as well!</w:t>
      </w:r>
    </w:p>
    <w:p w:rsidR="002A4546" w:rsidRDefault="002A4546" w:rsidP="002A4546">
      <w:pPr>
        <w:pStyle w:val="FlietextEinzug"/>
        <w:rPr>
          <w:lang w:val="en-GB"/>
        </w:rPr>
      </w:pPr>
    </w:p>
    <w:p w:rsidR="002A4546" w:rsidRDefault="002A4546" w:rsidP="002A4546">
      <w:pPr>
        <w:pStyle w:val="FlietextEinzug"/>
        <w:rPr>
          <w:lang w:val="en-GB"/>
        </w:rPr>
      </w:pPr>
      <w:r>
        <w:rPr>
          <w:lang w:val="en-GB"/>
        </w:rPr>
        <w:t xml:space="preserve">In </w:t>
      </w:r>
      <w:r>
        <w:rPr>
          <w:lang w:val="en-GB"/>
        </w:rPr>
        <w:fldChar w:fldCharType="begin"/>
      </w:r>
      <w:r>
        <w:rPr>
          <w:lang w:val="en-GB"/>
        </w:rPr>
        <w:instrText xml:space="preserve"> REF _Ref311630048 \h </w:instrText>
      </w:r>
      <w:r>
        <w:rPr>
          <w:lang w:val="en-GB"/>
        </w:rPr>
      </w:r>
      <w:r>
        <w:rPr>
          <w:lang w:val="en-GB"/>
        </w:rPr>
        <w:fldChar w:fldCharType="separate"/>
      </w:r>
      <w:r w:rsidR="00095606" w:rsidRPr="00955B60">
        <w:rPr>
          <w:lang w:val="en-GB"/>
        </w:rPr>
        <w:t xml:space="preserve">Fig. </w:t>
      </w:r>
      <w:r w:rsidR="00095606">
        <w:rPr>
          <w:noProof/>
          <w:lang w:val="en-GB"/>
        </w:rPr>
        <w:t>1</w:t>
      </w:r>
      <w:r>
        <w:rPr>
          <w:lang w:val="en-GB"/>
        </w:rPr>
        <w:fldChar w:fldCharType="end"/>
      </w:r>
      <w:r>
        <w:rPr>
          <w:lang w:val="en-GB"/>
        </w:rPr>
        <w:t xml:space="preserve"> the POWERLINK IP-Core is visualized with its various configuration possibilities. The POWE</w:t>
      </w:r>
      <w:r>
        <w:rPr>
          <w:lang w:val="en-GB"/>
        </w:rPr>
        <w:t>R</w:t>
      </w:r>
      <w:r>
        <w:rPr>
          <w:lang w:val="en-GB"/>
        </w:rPr>
        <w:t>LINK IP-Core includes the POWERLINK-sp</w:t>
      </w:r>
      <w:bookmarkStart w:id="4" w:name="_GoBack"/>
      <w:bookmarkEnd w:id="4"/>
      <w:r>
        <w:rPr>
          <w:lang w:val="en-GB"/>
        </w:rPr>
        <w:t>ecific MAC-layer components (openMAC and openHUB) and application interface IP-cores (Direct I/O and Process Data Interface).</w:t>
      </w:r>
    </w:p>
    <w:p w:rsidR="002A4546" w:rsidRDefault="002A4546" w:rsidP="002A4546">
      <w:pPr>
        <w:pStyle w:val="FlietextEinzug"/>
        <w:rPr>
          <w:lang w:val="en-GB"/>
        </w:rPr>
      </w:pPr>
      <w:r>
        <w:rPr>
          <w:lang w:val="en-GB"/>
        </w:rPr>
        <w:t>Note that the POWERLINK IP-Core does not include the POWERLINK Communication Processor (PCP), as well as the Application Processor (AP)</w:t>
      </w:r>
      <w:proofErr w:type="gramStart"/>
      <w:r>
        <w:rPr>
          <w:lang w:val="en-GB"/>
        </w:rPr>
        <w:t>,</w:t>
      </w:r>
      <w:proofErr w:type="gramEnd"/>
      <w:r>
        <w:rPr>
          <w:lang w:val="en-GB"/>
        </w:rPr>
        <w:t xml:space="preserve"> however, these can interface to the POWERLINK IP-Core via internal bus interfaces easily.</w:t>
      </w:r>
    </w:p>
    <w:p w:rsidR="00777818" w:rsidRPr="00955B60" w:rsidRDefault="00777818" w:rsidP="00E509EB">
      <w:pPr>
        <w:pStyle w:val="FlietextEinzug"/>
        <w:rPr>
          <w:lang w:val="en-GB"/>
        </w:rPr>
      </w:pPr>
    </w:p>
    <w:p w:rsidR="00E509EB" w:rsidRPr="00955B60" w:rsidRDefault="00E03D1C" w:rsidP="00E509EB">
      <w:pPr>
        <w:pStyle w:val="FlietextEinzug"/>
        <w:keepNext/>
        <w:rPr>
          <w:lang w:val="en-GB"/>
        </w:rPr>
      </w:pPr>
      <w:r w:rsidRPr="00955B60">
        <w:rPr>
          <w:lang w:val="en-GB"/>
        </w:rPr>
        <w:object w:dxaOrig="10481" w:dyaOrig="6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1pt;height:237.8pt" o:ole="">
            <v:imagedata r:id="rId13" o:title=""/>
          </v:shape>
          <o:OLEObject Type="Link" ProgID="Visio.Drawing.11" ShapeID="_x0000_i1026" DrawAspect="Content" r:id="rId14" UpdateMode="Always">
            <o:LinkType>EnhancedMetaFile</o:LinkType>
            <o:LockedField>false</o:LockedField>
            <o:FieldCodes>\f 0</o:FieldCodes>
          </o:OLEObject>
        </w:object>
      </w:r>
    </w:p>
    <w:p w:rsidR="0006283F" w:rsidRPr="00955B60" w:rsidRDefault="00E509EB" w:rsidP="00E509EB">
      <w:pPr>
        <w:pStyle w:val="Beschriftung"/>
        <w:rPr>
          <w:lang w:val="en-GB"/>
        </w:rPr>
      </w:pPr>
      <w:bookmarkStart w:id="5" w:name="_Ref311630048"/>
      <w:bookmarkStart w:id="6" w:name="_Toc331418208"/>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w:t>
      </w:r>
      <w:r w:rsidRPr="00955B60">
        <w:rPr>
          <w:lang w:val="en-GB"/>
        </w:rPr>
        <w:fldChar w:fldCharType="end"/>
      </w:r>
      <w:bookmarkEnd w:id="5"/>
      <w:r w:rsidRPr="00955B60">
        <w:rPr>
          <w:lang w:val="en-GB"/>
        </w:rPr>
        <w:t>: POWERLINK IP-Core Block Diagram</w:t>
      </w:r>
      <w:bookmarkEnd w:id="6"/>
    </w:p>
    <w:p w:rsidR="004F5146" w:rsidRPr="00955B60" w:rsidRDefault="004F5146" w:rsidP="004F5146">
      <w:pPr>
        <w:pStyle w:val="berschrift1"/>
        <w:rPr>
          <w:lang w:val="en-GB"/>
        </w:rPr>
      </w:pPr>
      <w:r w:rsidRPr="00955B60">
        <w:rPr>
          <w:lang w:val="en-GB"/>
        </w:rPr>
        <w:br w:type="page"/>
      </w:r>
      <w:bookmarkStart w:id="7" w:name="_Toc331418134"/>
      <w:r w:rsidRPr="00955B60">
        <w:rPr>
          <w:lang w:val="en-GB"/>
        </w:rPr>
        <w:lastRenderedPageBreak/>
        <w:t>Design Considerations</w:t>
      </w:r>
      <w:bookmarkEnd w:id="7"/>
      <w:r w:rsidR="005E619D" w:rsidRPr="00955B60">
        <w:rPr>
          <w:lang w:val="en-GB"/>
        </w:rPr>
        <w:fldChar w:fldCharType="begin"/>
      </w:r>
      <w:r w:rsidR="005E619D" w:rsidRPr="00955B60">
        <w:rPr>
          <w:lang w:val="en-GB"/>
        </w:rPr>
        <w:instrText xml:space="preserve"> XE "Design Considerations" </w:instrText>
      </w:r>
      <w:r w:rsidR="005E619D" w:rsidRPr="00955B60">
        <w:rPr>
          <w:lang w:val="en-GB"/>
        </w:rPr>
        <w:fldChar w:fldCharType="end"/>
      </w:r>
    </w:p>
    <w:p w:rsidR="004F5146" w:rsidRPr="00955B60" w:rsidRDefault="00BD5545" w:rsidP="004F5146">
      <w:pPr>
        <w:pStyle w:val="FlietextEinzug"/>
        <w:rPr>
          <w:lang w:val="en-GB"/>
        </w:rPr>
      </w:pPr>
      <w:r w:rsidRPr="00955B60">
        <w:rPr>
          <w:lang w:val="en-GB"/>
        </w:rPr>
        <w:t>The POWERLINK IP-core has to encapsulate all necessary components to run a POWERLINK device on an FPGA. The POWERLINK IP-cores execute the following tasks:</w:t>
      </w:r>
    </w:p>
    <w:p w:rsidR="00BD5545" w:rsidRPr="00955B60" w:rsidRDefault="00BD5545" w:rsidP="00BD5545">
      <w:pPr>
        <w:pStyle w:val="Aufzhlung"/>
        <w:rPr>
          <w:lang w:val="en-GB"/>
        </w:rPr>
      </w:pPr>
      <w:r w:rsidRPr="00955B60">
        <w:rPr>
          <w:lang w:val="en-GB"/>
        </w:rPr>
        <w:t>Communication over Ethernet (IEEE 802.3) with 100Mbps half-duplex</w:t>
      </w:r>
    </w:p>
    <w:p w:rsidR="00BD5545" w:rsidRPr="00955B60" w:rsidRDefault="00F65AC6" w:rsidP="00BD5545">
      <w:pPr>
        <w:pStyle w:val="Aufzhlung"/>
        <w:rPr>
          <w:lang w:val="en-GB"/>
        </w:rPr>
      </w:pPr>
      <w:r w:rsidRPr="00955B60">
        <w:rPr>
          <w:lang w:val="en-GB"/>
        </w:rPr>
        <w:t>POWERLINK specific hardware acceleration to serve highest performance (e.g. low response delay)</w:t>
      </w:r>
    </w:p>
    <w:p w:rsidR="00F65AC6" w:rsidRPr="00955B60" w:rsidRDefault="00F65AC6" w:rsidP="00BD5545">
      <w:pPr>
        <w:pStyle w:val="Aufzhlung"/>
        <w:rPr>
          <w:lang w:val="en-GB"/>
        </w:rPr>
      </w:pPr>
      <w:r w:rsidRPr="00955B60">
        <w:rPr>
          <w:lang w:val="en-GB"/>
        </w:rPr>
        <w:t>Flexible network topology with two Ethernet ports</w:t>
      </w:r>
    </w:p>
    <w:p w:rsidR="00F65AC6" w:rsidRPr="00955B60" w:rsidRDefault="00F65AC6" w:rsidP="00BD5545">
      <w:pPr>
        <w:pStyle w:val="Aufzhlung"/>
        <w:rPr>
          <w:lang w:val="en-GB"/>
        </w:rPr>
      </w:pPr>
      <w:r w:rsidRPr="00955B60">
        <w:rPr>
          <w:lang w:val="en-GB"/>
        </w:rPr>
        <w:t>Data interface for data exchange to application specific components</w:t>
      </w:r>
    </w:p>
    <w:p w:rsidR="00F65AC6" w:rsidRPr="00955B60" w:rsidRDefault="00F65AC6" w:rsidP="00BD5545">
      <w:pPr>
        <w:pStyle w:val="Aufzhlung"/>
        <w:rPr>
          <w:lang w:val="en-GB"/>
        </w:rPr>
      </w:pPr>
      <w:r w:rsidRPr="00955B60">
        <w:rPr>
          <w:lang w:val="en-GB"/>
        </w:rPr>
        <w:t>Simple user configuration via GUI in FPGA development tools</w:t>
      </w:r>
    </w:p>
    <w:p w:rsidR="00F65AC6" w:rsidRPr="00955B60" w:rsidRDefault="00F65AC6" w:rsidP="00BD5545">
      <w:pPr>
        <w:pStyle w:val="Aufzhlung"/>
        <w:rPr>
          <w:lang w:val="en-GB"/>
        </w:rPr>
      </w:pPr>
      <w:r w:rsidRPr="00955B60">
        <w:rPr>
          <w:lang w:val="en-GB"/>
        </w:rPr>
        <w:t>Sparse resources in FPGA</w:t>
      </w:r>
    </w:p>
    <w:p w:rsidR="00F65AC6" w:rsidRPr="00955B60" w:rsidRDefault="00F65AC6" w:rsidP="00F65AC6">
      <w:pPr>
        <w:pStyle w:val="berschrift2"/>
        <w:rPr>
          <w:lang w:val="en-GB"/>
        </w:rPr>
      </w:pPr>
      <w:bookmarkStart w:id="8" w:name="_Toc331418135"/>
      <w:r w:rsidRPr="00955B60">
        <w:rPr>
          <w:lang w:val="en-GB"/>
        </w:rPr>
        <w:t>System Overview</w:t>
      </w:r>
      <w:bookmarkEnd w:id="8"/>
    </w:p>
    <w:p w:rsidR="00F65AC6" w:rsidRPr="00955B60" w:rsidRDefault="00283B63" w:rsidP="00F65AC6">
      <w:pPr>
        <w:pStyle w:val="FlietextEinzug"/>
        <w:rPr>
          <w:lang w:val="en-GB"/>
        </w:rPr>
      </w:pPr>
      <w:r w:rsidRPr="00955B60">
        <w:rPr>
          <w:lang w:val="en-GB"/>
        </w:rPr>
        <w:t>The POWERLINK IP-core is built up depending o</w:t>
      </w:r>
      <w:r w:rsidR="000E0A92" w:rsidRPr="00955B60">
        <w:rPr>
          <w:lang w:val="en-GB"/>
        </w:rPr>
        <w:t>n the configuration (generics). Independent of the co</w:t>
      </w:r>
      <w:r w:rsidR="000E0A92" w:rsidRPr="00955B60">
        <w:rPr>
          <w:lang w:val="en-GB"/>
        </w:rPr>
        <w:t>n</w:t>
      </w:r>
      <w:r w:rsidR="000E0A92" w:rsidRPr="00955B60">
        <w:rPr>
          <w:lang w:val="en-GB"/>
        </w:rPr>
        <w:t>figuration case the communication part of the POWERLINK IP is the same and consists of the following components:</w:t>
      </w:r>
    </w:p>
    <w:p w:rsidR="000E0A92" w:rsidRPr="00955B60" w:rsidRDefault="000E0A92" w:rsidP="000E0A92">
      <w:pPr>
        <w:pStyle w:val="Aufzhlung"/>
        <w:rPr>
          <w:lang w:val="en-GB"/>
        </w:rPr>
      </w:pPr>
      <w:r w:rsidRPr="00955B60">
        <w:rPr>
          <w:lang w:val="en-GB"/>
        </w:rPr>
        <w:t>openMAC</w:t>
      </w:r>
    </w:p>
    <w:p w:rsidR="000E0A92" w:rsidRPr="00955B60" w:rsidRDefault="000E0A92" w:rsidP="000E0A92">
      <w:pPr>
        <w:pStyle w:val="Aufzhlung"/>
        <w:rPr>
          <w:lang w:val="en-GB"/>
        </w:rPr>
      </w:pPr>
      <w:r w:rsidRPr="00955B60">
        <w:rPr>
          <w:lang w:val="en-GB"/>
        </w:rPr>
        <w:t>openHUB</w:t>
      </w:r>
    </w:p>
    <w:p w:rsidR="000E0A92" w:rsidRPr="00955B60" w:rsidRDefault="000E0A92" w:rsidP="000E0A92">
      <w:pPr>
        <w:pStyle w:val="Aufzhlung"/>
        <w:rPr>
          <w:lang w:val="en-GB"/>
        </w:rPr>
      </w:pPr>
      <w:r w:rsidRPr="00955B60">
        <w:rPr>
          <w:lang w:val="en-GB"/>
        </w:rPr>
        <w:t>openFILTER</w:t>
      </w:r>
    </w:p>
    <w:p w:rsidR="003764A5" w:rsidRDefault="005945F0" w:rsidP="006F10CC">
      <w:pPr>
        <w:pStyle w:val="Aufzhlung"/>
        <w:rPr>
          <w:lang w:val="en-GB"/>
        </w:rPr>
      </w:pPr>
      <w:r w:rsidRPr="00955B60">
        <w:rPr>
          <w:lang w:val="en-GB"/>
        </w:rPr>
        <w:t>DPRAM (packet buffer)</w:t>
      </w:r>
      <w:r w:rsidR="006F10CC">
        <w:rPr>
          <w:lang w:val="en-GB"/>
        </w:rPr>
        <w:t xml:space="preserve"> or </w:t>
      </w:r>
      <w:r w:rsidR="003764A5" w:rsidRPr="00955B60">
        <w:rPr>
          <w:lang w:val="en-GB"/>
        </w:rPr>
        <w:t>DMA (packet buffer not within the IP-core)</w:t>
      </w:r>
    </w:p>
    <w:p w:rsidR="006F10CC" w:rsidRPr="00955B60" w:rsidRDefault="006F10CC" w:rsidP="006F10CC">
      <w:pPr>
        <w:pStyle w:val="Aufzhlung"/>
        <w:rPr>
          <w:lang w:val="en-GB"/>
        </w:rPr>
      </w:pPr>
      <w:r>
        <w:rPr>
          <w:lang w:val="en-GB"/>
        </w:rPr>
        <w:t>Optional RMII to MII converter</w:t>
      </w:r>
    </w:p>
    <w:p w:rsidR="005945F0" w:rsidRPr="00955B60" w:rsidRDefault="005945F0" w:rsidP="005945F0">
      <w:pPr>
        <w:pStyle w:val="FlietextEinzug"/>
        <w:rPr>
          <w:lang w:val="en-GB"/>
        </w:rPr>
      </w:pPr>
    </w:p>
    <w:p w:rsidR="00B56BCB" w:rsidRPr="00955B60" w:rsidRDefault="005945F0" w:rsidP="005945F0">
      <w:pPr>
        <w:pStyle w:val="FlietextEinzug"/>
        <w:rPr>
          <w:lang w:val="en-GB"/>
        </w:rPr>
      </w:pPr>
      <w:r w:rsidRPr="00955B60">
        <w:rPr>
          <w:lang w:val="en-GB"/>
        </w:rPr>
        <w:fldChar w:fldCharType="begin"/>
      </w:r>
      <w:r w:rsidRPr="00955B60">
        <w:rPr>
          <w:lang w:val="en-GB"/>
        </w:rPr>
        <w:instrText xml:space="preserve"> REF _Ref270926752 \h  \* MERGEFORMAT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w:t>
      </w:r>
      <w:r w:rsidRPr="00955B60">
        <w:rPr>
          <w:lang w:val="en-GB"/>
        </w:rPr>
        <w:fldChar w:fldCharType="end"/>
      </w:r>
      <w:r w:rsidRPr="00955B60">
        <w:rPr>
          <w:lang w:val="en-GB"/>
        </w:rPr>
        <w:t xml:space="preserve"> shows the </w:t>
      </w:r>
      <w:r w:rsidR="00D73D88" w:rsidRPr="00955B60">
        <w:rPr>
          <w:lang w:val="en-GB"/>
        </w:rPr>
        <w:t>C</w:t>
      </w:r>
      <w:r w:rsidRPr="00955B60">
        <w:rPr>
          <w:lang w:val="en-GB"/>
        </w:rPr>
        <w:t xml:space="preserve">onfiguration </w:t>
      </w:r>
      <w:r w:rsidR="00D73D88" w:rsidRPr="00955B60">
        <w:rPr>
          <w:lang w:val="en-GB"/>
        </w:rPr>
        <w:t>C</w:t>
      </w:r>
      <w:r w:rsidRPr="00955B60">
        <w:rPr>
          <w:lang w:val="en-GB"/>
        </w:rPr>
        <w:t>ase using a Process Data Interface to an internal/external AP. The PDI includes a SYNC device that is responsible for the synchronization of the AP. It can generate IRQ by software or time-triggered by the openMAC. The last possibility is recommended for very low jitter sy</w:t>
      </w:r>
      <w:r w:rsidRPr="00955B60">
        <w:rPr>
          <w:lang w:val="en-GB"/>
        </w:rPr>
        <w:t>n</w:t>
      </w:r>
      <w:r w:rsidRPr="00955B60">
        <w:rPr>
          <w:lang w:val="en-GB"/>
        </w:rPr>
        <w:t xml:space="preserve">chronization </w:t>
      </w:r>
      <w:r w:rsidR="00B56BCB" w:rsidRPr="00955B60">
        <w:rPr>
          <w:lang w:val="en-GB"/>
        </w:rPr>
        <w:t>tasks.</w:t>
      </w:r>
    </w:p>
    <w:p w:rsidR="00D73D88" w:rsidRPr="00955B60" w:rsidRDefault="00B56BCB" w:rsidP="005945F0">
      <w:pPr>
        <w:pStyle w:val="FlietextEinzug"/>
        <w:rPr>
          <w:lang w:val="en-GB"/>
        </w:rPr>
      </w:pPr>
      <w:r w:rsidRPr="00955B60">
        <w:rPr>
          <w:lang w:val="en-GB"/>
        </w:rPr>
        <w:t>The data exchange between PCP and AP is done via the DPRAM. This memory type allows a simultan</w:t>
      </w:r>
      <w:r w:rsidRPr="00955B60">
        <w:rPr>
          <w:lang w:val="en-GB"/>
        </w:rPr>
        <w:t>e</w:t>
      </w:r>
      <w:r w:rsidRPr="00955B60">
        <w:rPr>
          <w:lang w:val="en-GB"/>
        </w:rPr>
        <w:t xml:space="preserve">ous access to the content by the PCP respectively AP. The process data is exchanged via the </w:t>
      </w:r>
      <w:proofErr w:type="spellStart"/>
      <w:r w:rsidRPr="00955B60">
        <w:rPr>
          <w:lang w:val="en-GB"/>
        </w:rPr>
        <w:t>TripleLogic</w:t>
      </w:r>
      <w:proofErr w:type="spellEnd"/>
      <w:r w:rsidRPr="00955B60">
        <w:rPr>
          <w:lang w:val="en-GB"/>
        </w:rPr>
        <w:t xml:space="preserve"> additionally. This logic ensures that the consumer can access the most current and not locked data at the moment. </w:t>
      </w:r>
      <w:r w:rsidR="00D73D88" w:rsidRPr="00955B60">
        <w:rPr>
          <w:lang w:val="en-GB"/>
        </w:rPr>
        <w:t>“Locked data” means that the consumer is using this virtual buffer, thus the producer may not access.</w:t>
      </w:r>
    </w:p>
    <w:p w:rsidR="005945F0" w:rsidRPr="00955B60" w:rsidRDefault="00B56BCB" w:rsidP="005945F0">
      <w:pPr>
        <w:pStyle w:val="FlietextEinzug"/>
        <w:rPr>
          <w:lang w:val="en-GB"/>
        </w:rPr>
      </w:pPr>
      <w:r w:rsidRPr="00955B60">
        <w:rPr>
          <w:lang w:val="en-GB"/>
        </w:rPr>
        <w:t>The PCP respectively AP takes the role as consumer and producer</w:t>
      </w:r>
      <w:r w:rsidR="00D73D88" w:rsidRPr="00955B60">
        <w:rPr>
          <w:lang w:val="en-GB"/>
        </w:rPr>
        <w:t xml:space="preserve"> </w:t>
      </w:r>
      <w:r w:rsidR="00AA0AB8" w:rsidRPr="00955B60">
        <w:rPr>
          <w:lang w:val="en-GB"/>
        </w:rPr>
        <w:t>depending on the type of process d</w:t>
      </w:r>
      <w:r w:rsidR="00AA0AB8" w:rsidRPr="00955B60">
        <w:rPr>
          <w:lang w:val="en-GB"/>
        </w:rPr>
        <w:t>a</w:t>
      </w:r>
      <w:r w:rsidR="00AA0AB8" w:rsidRPr="00955B60">
        <w:rPr>
          <w:lang w:val="en-GB"/>
        </w:rPr>
        <w:t xml:space="preserve">ta </w:t>
      </w:r>
      <w:r w:rsidR="00D73D88" w:rsidRPr="00955B60">
        <w:rPr>
          <w:lang w:val="en-GB"/>
        </w:rPr>
        <w:t xml:space="preserve">– refer to </w:t>
      </w:r>
      <w:r w:rsidR="00D73D88" w:rsidRPr="00955B60">
        <w:rPr>
          <w:lang w:val="en-GB"/>
        </w:rPr>
        <w:fldChar w:fldCharType="begin"/>
      </w:r>
      <w:r w:rsidR="00D73D88" w:rsidRPr="00955B60">
        <w:rPr>
          <w:lang w:val="en-GB"/>
        </w:rPr>
        <w:instrText xml:space="preserve"> REF _Ref270929633 \h </w:instrText>
      </w:r>
      <w:r w:rsidR="00D73D88" w:rsidRPr="00955B60">
        <w:rPr>
          <w:lang w:val="en-GB"/>
        </w:rPr>
      </w:r>
      <w:r w:rsidR="00D73D88" w:rsidRPr="00955B60">
        <w:rPr>
          <w:lang w:val="en-GB"/>
        </w:rPr>
        <w:fldChar w:fldCharType="separate"/>
      </w:r>
      <w:r w:rsidR="00095606" w:rsidRPr="00955B60">
        <w:rPr>
          <w:lang w:val="en-GB"/>
        </w:rPr>
        <w:t xml:space="preserve">Tab. </w:t>
      </w:r>
      <w:r w:rsidR="00095606">
        <w:rPr>
          <w:noProof/>
          <w:lang w:val="en-GB"/>
        </w:rPr>
        <w:t>1</w:t>
      </w:r>
      <w:r w:rsidR="00D73D88" w:rsidRPr="00955B60">
        <w:rPr>
          <w:lang w:val="en-GB"/>
        </w:rPr>
        <w:fldChar w:fldCharType="end"/>
      </w:r>
      <w:r w:rsidR="00D73D88" w:rsidRPr="00955B60">
        <w:rPr>
          <w:lang w:val="en-GB"/>
        </w:rPr>
        <w:t>.</w:t>
      </w:r>
    </w:p>
    <w:p w:rsidR="00B56BCB" w:rsidRPr="00955B60" w:rsidRDefault="00B56BCB" w:rsidP="005945F0">
      <w:pPr>
        <w:pStyle w:val="FlietextEinzug"/>
        <w:rPr>
          <w:lang w:val="en-GB"/>
        </w:rPr>
      </w:pPr>
    </w:p>
    <w:p w:rsidR="00B56BCB" w:rsidRPr="00955B60" w:rsidRDefault="00B56BCB" w:rsidP="00B56BCB">
      <w:pPr>
        <w:pStyle w:val="Beschriftung"/>
        <w:keepNext/>
        <w:rPr>
          <w:lang w:val="en-GB"/>
        </w:rPr>
      </w:pPr>
      <w:bookmarkStart w:id="9" w:name="_Ref270929633"/>
      <w:bookmarkStart w:id="10" w:name="_Toc331418233"/>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1</w:t>
      </w:r>
      <w:r w:rsidRPr="00955B60">
        <w:rPr>
          <w:lang w:val="en-GB"/>
        </w:rPr>
        <w:fldChar w:fldCharType="end"/>
      </w:r>
      <w:bookmarkEnd w:id="9"/>
      <w:r w:rsidRPr="00955B60">
        <w:rPr>
          <w:noProof/>
          <w:lang w:val="en-GB"/>
        </w:rPr>
        <w:t>: Producer/Consumer Definition</w:t>
      </w:r>
      <w:bookmarkEnd w:id="10"/>
    </w:p>
    <w:tbl>
      <w:tblPr>
        <w:tblW w:w="957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3191"/>
        <w:gridCol w:w="3195"/>
      </w:tblGrid>
      <w:tr w:rsidR="00B56BCB" w:rsidRPr="00C10A7B" w:rsidTr="00C10A7B">
        <w:tc>
          <w:tcPr>
            <w:tcW w:w="3184" w:type="dxa"/>
            <w:shd w:val="clear" w:color="auto" w:fill="E0E0E0"/>
          </w:tcPr>
          <w:p w:rsidR="00B56BCB" w:rsidRPr="00C10A7B" w:rsidRDefault="00C01BE7" w:rsidP="00B56BCB">
            <w:pPr>
              <w:pStyle w:val="TabelleKopf"/>
              <w:rPr>
                <w:lang w:val="en-GB"/>
              </w:rPr>
            </w:pPr>
            <w:r w:rsidRPr="00C10A7B">
              <w:rPr>
                <w:lang w:val="en-GB"/>
              </w:rPr>
              <w:t xml:space="preserve">Process </w:t>
            </w:r>
            <w:r w:rsidR="00B56BCB" w:rsidRPr="00C10A7B">
              <w:rPr>
                <w:lang w:val="en-GB"/>
              </w:rPr>
              <w:t>Data</w:t>
            </w:r>
            <w:r w:rsidRPr="00C10A7B">
              <w:rPr>
                <w:lang w:val="en-GB"/>
              </w:rPr>
              <w:t xml:space="preserve"> Objects</w:t>
            </w:r>
          </w:p>
        </w:tc>
        <w:tc>
          <w:tcPr>
            <w:tcW w:w="3191" w:type="dxa"/>
            <w:shd w:val="clear" w:color="auto" w:fill="E0E0E0"/>
          </w:tcPr>
          <w:p w:rsidR="00B56BCB" w:rsidRPr="00C10A7B" w:rsidRDefault="00B56BCB" w:rsidP="00B56BCB">
            <w:pPr>
              <w:pStyle w:val="TabelleKopf"/>
              <w:rPr>
                <w:lang w:val="en-GB"/>
              </w:rPr>
            </w:pPr>
            <w:r w:rsidRPr="00C10A7B">
              <w:rPr>
                <w:lang w:val="en-GB"/>
              </w:rPr>
              <w:t>Producer</w:t>
            </w:r>
          </w:p>
        </w:tc>
        <w:tc>
          <w:tcPr>
            <w:tcW w:w="3195" w:type="dxa"/>
            <w:shd w:val="clear" w:color="auto" w:fill="E0E0E0"/>
          </w:tcPr>
          <w:p w:rsidR="00B56BCB" w:rsidRPr="00C10A7B" w:rsidRDefault="00B56BCB" w:rsidP="00B56BCB">
            <w:pPr>
              <w:pStyle w:val="TabelleKopf"/>
              <w:rPr>
                <w:lang w:val="en-GB"/>
              </w:rPr>
            </w:pPr>
            <w:r w:rsidRPr="00C10A7B">
              <w:rPr>
                <w:lang w:val="en-GB"/>
              </w:rPr>
              <w:t>Consumer</w:t>
            </w:r>
          </w:p>
        </w:tc>
      </w:tr>
      <w:tr w:rsidR="00B56BCB" w:rsidRPr="00C10A7B" w:rsidTr="00C10A7B">
        <w:tc>
          <w:tcPr>
            <w:tcW w:w="3184" w:type="dxa"/>
            <w:shd w:val="clear" w:color="auto" w:fill="auto"/>
          </w:tcPr>
          <w:p w:rsidR="00B56BCB" w:rsidRPr="00C10A7B" w:rsidRDefault="00C01BE7" w:rsidP="00B56BCB">
            <w:pPr>
              <w:pStyle w:val="Tabelle"/>
              <w:rPr>
                <w:lang w:val="en-GB"/>
              </w:rPr>
            </w:pPr>
            <w:r w:rsidRPr="00C10A7B">
              <w:rPr>
                <w:lang w:val="en-GB"/>
              </w:rPr>
              <w:t>RX</w:t>
            </w:r>
          </w:p>
        </w:tc>
        <w:tc>
          <w:tcPr>
            <w:tcW w:w="3191" w:type="dxa"/>
            <w:shd w:val="clear" w:color="auto" w:fill="auto"/>
          </w:tcPr>
          <w:p w:rsidR="00B56BCB" w:rsidRPr="00C10A7B" w:rsidRDefault="00B56BCB" w:rsidP="00B56BCB">
            <w:pPr>
              <w:pStyle w:val="Tabelle"/>
              <w:rPr>
                <w:lang w:val="en-GB"/>
              </w:rPr>
            </w:pPr>
            <w:r w:rsidRPr="00C10A7B">
              <w:rPr>
                <w:lang w:val="en-GB"/>
              </w:rPr>
              <w:t>PCP</w:t>
            </w:r>
          </w:p>
        </w:tc>
        <w:tc>
          <w:tcPr>
            <w:tcW w:w="3195" w:type="dxa"/>
            <w:shd w:val="clear" w:color="auto" w:fill="auto"/>
          </w:tcPr>
          <w:p w:rsidR="00B56BCB" w:rsidRPr="00C10A7B" w:rsidRDefault="00B56BCB" w:rsidP="00B56BCB">
            <w:pPr>
              <w:pStyle w:val="Tabelle"/>
              <w:rPr>
                <w:lang w:val="en-GB"/>
              </w:rPr>
            </w:pPr>
            <w:r w:rsidRPr="00C10A7B">
              <w:rPr>
                <w:lang w:val="en-GB"/>
              </w:rPr>
              <w:t>AP</w:t>
            </w:r>
          </w:p>
        </w:tc>
      </w:tr>
      <w:tr w:rsidR="00B56BCB" w:rsidRPr="00C10A7B" w:rsidTr="00C10A7B">
        <w:tc>
          <w:tcPr>
            <w:tcW w:w="3184" w:type="dxa"/>
            <w:shd w:val="clear" w:color="auto" w:fill="auto"/>
          </w:tcPr>
          <w:p w:rsidR="00B56BCB" w:rsidRPr="00C10A7B" w:rsidRDefault="00C01BE7" w:rsidP="00B56BCB">
            <w:pPr>
              <w:pStyle w:val="Tabelle"/>
              <w:rPr>
                <w:lang w:val="en-GB"/>
              </w:rPr>
            </w:pPr>
            <w:r w:rsidRPr="00C10A7B">
              <w:rPr>
                <w:lang w:val="en-GB"/>
              </w:rPr>
              <w:t>TX</w:t>
            </w:r>
          </w:p>
        </w:tc>
        <w:tc>
          <w:tcPr>
            <w:tcW w:w="3191" w:type="dxa"/>
            <w:shd w:val="clear" w:color="auto" w:fill="auto"/>
          </w:tcPr>
          <w:p w:rsidR="00B56BCB" w:rsidRPr="00C10A7B" w:rsidRDefault="00B56BCB" w:rsidP="00B56BCB">
            <w:pPr>
              <w:pStyle w:val="Tabelle"/>
              <w:rPr>
                <w:lang w:val="en-GB"/>
              </w:rPr>
            </w:pPr>
            <w:r w:rsidRPr="00C10A7B">
              <w:rPr>
                <w:lang w:val="en-GB"/>
              </w:rPr>
              <w:t>AP</w:t>
            </w:r>
          </w:p>
        </w:tc>
        <w:tc>
          <w:tcPr>
            <w:tcW w:w="3195" w:type="dxa"/>
            <w:shd w:val="clear" w:color="auto" w:fill="auto"/>
          </w:tcPr>
          <w:p w:rsidR="00B56BCB" w:rsidRPr="00C10A7B" w:rsidRDefault="00B56BCB" w:rsidP="00B56BCB">
            <w:pPr>
              <w:pStyle w:val="Tabelle"/>
              <w:rPr>
                <w:lang w:val="en-GB"/>
              </w:rPr>
            </w:pPr>
            <w:r w:rsidRPr="00C10A7B">
              <w:rPr>
                <w:lang w:val="en-GB"/>
              </w:rPr>
              <w:t>PCP</w:t>
            </w:r>
          </w:p>
        </w:tc>
      </w:tr>
    </w:tbl>
    <w:p w:rsidR="00B56BCB" w:rsidRPr="00955B60" w:rsidRDefault="00B56BCB" w:rsidP="005945F0">
      <w:pPr>
        <w:pStyle w:val="FlietextEinzug"/>
        <w:rPr>
          <w:lang w:val="en-GB"/>
        </w:rPr>
      </w:pPr>
    </w:p>
    <w:p w:rsidR="000E0A92" w:rsidRPr="00955B60" w:rsidRDefault="00D73D88" w:rsidP="005945F0">
      <w:pPr>
        <w:pStyle w:val="FlietextEinzug"/>
        <w:rPr>
          <w:lang w:val="en-GB"/>
        </w:rPr>
      </w:pPr>
      <w:r w:rsidRPr="00955B60">
        <w:rPr>
          <w:lang w:val="en-GB"/>
        </w:rPr>
        <w:fldChar w:fldCharType="begin"/>
      </w:r>
      <w:r w:rsidRPr="00955B60">
        <w:rPr>
          <w:lang w:val="en-GB"/>
        </w:rPr>
        <w:instrText xml:space="preserve"> REF _Ref270929718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3</w:t>
      </w:r>
      <w:r w:rsidRPr="00955B60">
        <w:rPr>
          <w:lang w:val="en-GB"/>
        </w:rPr>
        <w:fldChar w:fldCharType="end"/>
      </w:r>
      <w:r w:rsidRPr="00955B60">
        <w:rPr>
          <w:lang w:val="en-GB"/>
        </w:rPr>
        <w:t xml:space="preserve"> shows the second Configuration Case that instantiates an </w:t>
      </w:r>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Pr="00955B60">
        <w:rPr>
          <w:lang w:val="en-GB"/>
        </w:rPr>
        <w:t xml:space="preserve"> device for simple I/O port appl</w:t>
      </w:r>
      <w:r w:rsidRPr="00955B60">
        <w:rPr>
          <w:lang w:val="en-GB"/>
        </w:rPr>
        <w:t>i</w:t>
      </w:r>
      <w:r w:rsidRPr="00955B60">
        <w:rPr>
          <w:lang w:val="en-GB"/>
        </w:rPr>
        <w:t>cations. Beside the I/O registers – containing the input and output data – an I/O Latch is used. This allows inputting data by a strobe respectively validating output data by a valid flag.</w:t>
      </w:r>
    </w:p>
    <w:p w:rsidR="00283B63" w:rsidRPr="00955B60" w:rsidRDefault="00283B63" w:rsidP="00F65AC6">
      <w:pPr>
        <w:pStyle w:val="FlietextEinzug"/>
        <w:rPr>
          <w:lang w:val="en-GB"/>
        </w:rPr>
      </w:pPr>
    </w:p>
    <w:p w:rsidR="00283B63" w:rsidRPr="00955B60" w:rsidRDefault="00E03D1C" w:rsidP="00283B63">
      <w:pPr>
        <w:pStyle w:val="FlietextEinzug"/>
        <w:keepNext/>
        <w:rPr>
          <w:lang w:val="en-GB"/>
        </w:rPr>
      </w:pPr>
      <w:r w:rsidRPr="00955B60">
        <w:rPr>
          <w:lang w:val="en-GB"/>
        </w:rPr>
        <w:object w:dxaOrig="7420" w:dyaOrig="5518">
          <v:shape id="_x0000_i1027" type="#_x0000_t75" style="width:371.35pt;height:275.7pt" o:ole="">
            <v:imagedata r:id="rId15" o:title=""/>
          </v:shape>
          <o:OLEObject Type="Link" ProgID="Visio.Drawing.11" ShapeID="_x0000_i1027" DrawAspect="Content" r:id="rId16" UpdateMode="Always">
            <o:LinkType>EnhancedMetaFile</o:LinkType>
            <o:LockedField>false</o:LockedField>
            <o:FieldCodes>\f 0</o:FieldCodes>
          </o:OLEObject>
        </w:object>
      </w:r>
    </w:p>
    <w:p w:rsidR="00283B63" w:rsidRPr="00955B60" w:rsidRDefault="00283B63" w:rsidP="00283B63">
      <w:pPr>
        <w:pStyle w:val="Beschriftung"/>
        <w:rPr>
          <w:lang w:val="en-GB"/>
        </w:rPr>
      </w:pPr>
      <w:bookmarkStart w:id="11" w:name="_Ref270926752"/>
      <w:bookmarkStart w:id="12" w:name="_Toc331418209"/>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w:t>
      </w:r>
      <w:r w:rsidRPr="00955B60">
        <w:rPr>
          <w:lang w:val="en-GB"/>
        </w:rPr>
        <w:fldChar w:fldCharType="end"/>
      </w:r>
      <w:bookmarkEnd w:id="11"/>
      <w:r w:rsidRPr="00955B60">
        <w:rPr>
          <w:lang w:val="en-GB"/>
        </w:rPr>
        <w:t>: POWERLINK IP-core System Overview Configuration Case 1</w:t>
      </w:r>
      <w:bookmarkEnd w:id="12"/>
    </w:p>
    <w:p w:rsidR="00283B63" w:rsidRPr="00955B60" w:rsidRDefault="00283B63" w:rsidP="00283B63">
      <w:pPr>
        <w:pStyle w:val="FlietextEinzug"/>
        <w:rPr>
          <w:lang w:val="en-GB"/>
        </w:rPr>
      </w:pPr>
    </w:p>
    <w:p w:rsidR="000E0A92" w:rsidRPr="00955B60" w:rsidRDefault="00E03D1C" w:rsidP="000E0A92">
      <w:pPr>
        <w:pStyle w:val="FlietextEinzug"/>
        <w:keepNext/>
        <w:rPr>
          <w:lang w:val="en-GB"/>
        </w:rPr>
      </w:pPr>
      <w:r w:rsidRPr="00955B60">
        <w:rPr>
          <w:lang w:val="en-GB"/>
        </w:rPr>
        <w:object w:dxaOrig="7646" w:dyaOrig="5518">
          <v:shape id="_x0000_i1028" type="#_x0000_t75" style="width:382.25pt;height:275.7pt" o:ole="">
            <v:imagedata r:id="rId17" o:title=""/>
          </v:shape>
          <o:OLEObject Type="Link" ProgID="Visio.Drawing.11" ShapeID="_x0000_i1028" DrawAspect="Content" r:id="rId18" UpdateMode="Always">
            <o:LinkType>EnhancedMetaFile</o:LinkType>
            <o:LockedField>false</o:LockedField>
            <o:FieldCodes>\f 0</o:FieldCodes>
          </o:OLEObject>
        </w:object>
      </w:r>
    </w:p>
    <w:p w:rsidR="00283B63" w:rsidRPr="00955B60" w:rsidRDefault="000E0A92" w:rsidP="000E0A92">
      <w:pPr>
        <w:pStyle w:val="Beschriftung"/>
        <w:rPr>
          <w:lang w:val="en-GB"/>
        </w:rPr>
      </w:pPr>
      <w:bookmarkStart w:id="13" w:name="_Ref270929718"/>
      <w:bookmarkStart w:id="14" w:name="_Toc331418210"/>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3</w:t>
      </w:r>
      <w:r w:rsidRPr="00955B60">
        <w:rPr>
          <w:lang w:val="en-GB"/>
        </w:rPr>
        <w:fldChar w:fldCharType="end"/>
      </w:r>
      <w:bookmarkEnd w:id="13"/>
      <w:r w:rsidRPr="00955B60">
        <w:rPr>
          <w:lang w:val="en-GB"/>
        </w:rPr>
        <w:t xml:space="preserve">: POWERLINK IP-core </w:t>
      </w:r>
      <w:proofErr w:type="spellStart"/>
      <w:r w:rsidRPr="00955B60">
        <w:rPr>
          <w:lang w:val="en-GB"/>
        </w:rPr>
        <w:t>Sysrem</w:t>
      </w:r>
      <w:proofErr w:type="spellEnd"/>
      <w:r w:rsidRPr="00955B60">
        <w:rPr>
          <w:lang w:val="en-GB"/>
        </w:rPr>
        <w:t xml:space="preserve"> Overview Configuration Case 2</w:t>
      </w:r>
      <w:bookmarkEnd w:id="14"/>
    </w:p>
    <w:p w:rsidR="00F65AC6" w:rsidRPr="00955B60" w:rsidRDefault="00D73D88" w:rsidP="00D73D88">
      <w:pPr>
        <w:pStyle w:val="berschrift2"/>
        <w:rPr>
          <w:lang w:val="en-GB"/>
        </w:rPr>
      </w:pPr>
      <w:bookmarkStart w:id="15" w:name="_Toc331418136"/>
      <w:r w:rsidRPr="00955B60">
        <w:rPr>
          <w:lang w:val="en-GB"/>
        </w:rPr>
        <w:t>System Configuration</w:t>
      </w:r>
      <w:bookmarkEnd w:id="15"/>
    </w:p>
    <w:p w:rsidR="00D73D88" w:rsidRPr="00955B60" w:rsidRDefault="00D73D88" w:rsidP="00D73D88">
      <w:pPr>
        <w:pStyle w:val="FlietextEinzug"/>
        <w:rPr>
          <w:lang w:val="en-GB"/>
        </w:rPr>
      </w:pPr>
      <w:r w:rsidRPr="00955B60">
        <w:rPr>
          <w:lang w:val="en-GB"/>
        </w:rPr>
        <w:t>The POWERLINK IP-core can be configured to different architectures applicable for different applications and interface types</w:t>
      </w:r>
      <w:r w:rsidR="00DA7648" w:rsidRPr="00955B60">
        <w:rPr>
          <w:lang w:val="en-GB"/>
        </w:rPr>
        <w:t>:</w:t>
      </w:r>
    </w:p>
    <w:p w:rsidR="00D73D88" w:rsidRPr="00955B60" w:rsidRDefault="00D73D88" w:rsidP="00D73D88">
      <w:pPr>
        <w:pStyle w:val="berschrift0"/>
        <w:rPr>
          <w:lang w:val="en-GB"/>
        </w:rPr>
      </w:pPr>
      <w:r w:rsidRPr="00955B60">
        <w:rPr>
          <w:lang w:val="en-GB"/>
        </w:rPr>
        <w:lastRenderedPageBreak/>
        <w:t>Only PCP Configuration</w:t>
      </w:r>
      <w:r w:rsidR="00DA7648" w:rsidRPr="00955B60">
        <w:rPr>
          <w:lang w:val="en-GB"/>
        </w:rPr>
        <w:t xml:space="preserve"> (</w:t>
      </w:r>
      <w:r w:rsidR="00DA7648" w:rsidRPr="00955B60">
        <w:rPr>
          <w:lang w:val="en-GB"/>
        </w:rPr>
        <w:fldChar w:fldCharType="begin"/>
      </w:r>
      <w:r w:rsidR="00DA7648" w:rsidRPr="00955B60">
        <w:rPr>
          <w:lang w:val="en-GB"/>
        </w:rPr>
        <w:instrText xml:space="preserve"> REF _Ref270929718 \h </w:instrText>
      </w:r>
      <w:r w:rsidR="00DA7648" w:rsidRPr="00955B60">
        <w:rPr>
          <w:lang w:val="en-GB"/>
        </w:rPr>
      </w:r>
      <w:r w:rsidR="00DA7648" w:rsidRPr="00955B60">
        <w:rPr>
          <w:lang w:val="en-GB"/>
        </w:rPr>
        <w:fldChar w:fldCharType="separate"/>
      </w:r>
      <w:r w:rsidR="00095606" w:rsidRPr="00955B60">
        <w:rPr>
          <w:lang w:val="en-GB"/>
        </w:rPr>
        <w:t xml:space="preserve">Fig. </w:t>
      </w:r>
      <w:r w:rsidR="00095606">
        <w:rPr>
          <w:noProof/>
          <w:lang w:val="en-GB"/>
        </w:rPr>
        <w:t>3</w:t>
      </w:r>
      <w:r w:rsidR="00DA7648" w:rsidRPr="00955B60">
        <w:rPr>
          <w:lang w:val="en-GB"/>
        </w:rPr>
        <w:fldChar w:fldCharType="end"/>
      </w:r>
      <w:r w:rsidR="00DA7648" w:rsidRPr="00955B60">
        <w:rPr>
          <w:lang w:val="en-GB"/>
        </w:rPr>
        <w:t>)</w:t>
      </w:r>
    </w:p>
    <w:p w:rsidR="00DA7648" w:rsidRPr="00955B60" w:rsidRDefault="00DA7648" w:rsidP="00D73D88">
      <w:pPr>
        <w:pStyle w:val="Aufzhlung"/>
        <w:rPr>
          <w:lang w:val="en-GB"/>
        </w:rPr>
      </w:pPr>
      <w:r w:rsidRPr="00955B60">
        <w:rPr>
          <w:lang w:val="en-GB"/>
        </w:rPr>
        <w:t>Port I/O</w:t>
      </w:r>
    </w:p>
    <w:p w:rsidR="00D73D88" w:rsidRPr="00955B60" w:rsidRDefault="00D73D88" w:rsidP="00DA7648">
      <w:pPr>
        <w:pStyle w:val="Aufzhlung"/>
        <w:numPr>
          <w:ilvl w:val="1"/>
          <w:numId w:val="10"/>
        </w:numPr>
        <w:rPr>
          <w:lang w:val="en-GB"/>
        </w:rPr>
      </w:pPr>
      <w:r w:rsidRPr="00955B60">
        <w:rPr>
          <w:lang w:val="en-GB"/>
        </w:rPr>
        <w:t>General Port I/O Interface</w:t>
      </w:r>
    </w:p>
    <w:p w:rsidR="00D73D88" w:rsidRPr="00955B60" w:rsidRDefault="00D73D88" w:rsidP="00DA7648">
      <w:pPr>
        <w:pStyle w:val="Aufzhlung"/>
        <w:numPr>
          <w:ilvl w:val="1"/>
          <w:numId w:val="10"/>
        </w:numPr>
        <w:rPr>
          <w:lang w:val="en-GB"/>
        </w:rPr>
      </w:pPr>
      <w:r w:rsidRPr="00955B60">
        <w:rPr>
          <w:lang w:val="en-GB"/>
        </w:rPr>
        <w:t>Port I/O Interface for ADC / DAC (</w:t>
      </w:r>
      <w:r w:rsidR="00DA7648" w:rsidRPr="00955B60">
        <w:rPr>
          <w:lang w:val="en-GB"/>
        </w:rPr>
        <w:t>using</w:t>
      </w:r>
      <w:r w:rsidRPr="00955B60">
        <w:rPr>
          <w:lang w:val="en-GB"/>
        </w:rPr>
        <w:t xml:space="preserve"> I/O Latch)</w:t>
      </w:r>
    </w:p>
    <w:p w:rsidR="00D73D88" w:rsidRPr="00955B60" w:rsidRDefault="00D73D88" w:rsidP="00D73D88">
      <w:pPr>
        <w:pStyle w:val="berschrift0"/>
        <w:rPr>
          <w:lang w:val="en-GB"/>
        </w:rPr>
      </w:pPr>
      <w:r w:rsidRPr="00955B60">
        <w:rPr>
          <w:lang w:val="en-GB"/>
        </w:rPr>
        <w:t>PCP + AP Configuration</w:t>
      </w:r>
      <w:r w:rsidR="00DA7648" w:rsidRPr="00955B60">
        <w:rPr>
          <w:lang w:val="en-GB"/>
        </w:rPr>
        <w:t xml:space="preserve"> (</w:t>
      </w:r>
      <w:r w:rsidR="00DA7648" w:rsidRPr="00955B60">
        <w:rPr>
          <w:lang w:val="en-GB"/>
        </w:rPr>
        <w:fldChar w:fldCharType="begin"/>
      </w:r>
      <w:r w:rsidR="00DA7648" w:rsidRPr="00955B60">
        <w:rPr>
          <w:lang w:val="en-GB"/>
        </w:rPr>
        <w:instrText xml:space="preserve"> REF _Ref270926752 \h </w:instrText>
      </w:r>
      <w:r w:rsidR="00DA7648" w:rsidRPr="00955B60">
        <w:rPr>
          <w:lang w:val="en-GB"/>
        </w:rPr>
      </w:r>
      <w:r w:rsidR="00DA7648" w:rsidRPr="00955B60">
        <w:rPr>
          <w:lang w:val="en-GB"/>
        </w:rPr>
        <w:fldChar w:fldCharType="separate"/>
      </w:r>
      <w:r w:rsidR="00095606" w:rsidRPr="00955B60">
        <w:rPr>
          <w:lang w:val="en-GB"/>
        </w:rPr>
        <w:t xml:space="preserve">Fig. </w:t>
      </w:r>
      <w:r w:rsidR="00095606">
        <w:rPr>
          <w:noProof/>
          <w:lang w:val="en-GB"/>
        </w:rPr>
        <w:t>2</w:t>
      </w:r>
      <w:r w:rsidR="00DA7648" w:rsidRPr="00955B60">
        <w:rPr>
          <w:lang w:val="en-GB"/>
        </w:rPr>
        <w:fldChar w:fldCharType="end"/>
      </w:r>
      <w:r w:rsidR="00DA7648" w:rsidRPr="00955B60">
        <w:rPr>
          <w:lang w:val="en-GB"/>
        </w:rPr>
        <w:t>)</w:t>
      </w:r>
    </w:p>
    <w:p w:rsidR="00D73D88" w:rsidRPr="00955B60" w:rsidRDefault="00DA7648" w:rsidP="00D73D88">
      <w:pPr>
        <w:pStyle w:val="Aufzhlung"/>
        <w:rPr>
          <w:lang w:val="en-GB"/>
        </w:rPr>
      </w:pPr>
      <w:r w:rsidRPr="00955B60">
        <w:rPr>
          <w:lang w:val="en-GB"/>
        </w:rPr>
        <w:t>PDI with internal bus to AP</w:t>
      </w:r>
    </w:p>
    <w:p w:rsidR="00DA7648" w:rsidRPr="00955B60" w:rsidRDefault="00DA7648" w:rsidP="00D73D88">
      <w:pPr>
        <w:pStyle w:val="Aufzhlung"/>
        <w:rPr>
          <w:lang w:val="en-GB"/>
        </w:rPr>
      </w:pPr>
      <w:r w:rsidRPr="00955B60">
        <w:rPr>
          <w:lang w:val="en-GB"/>
        </w:rPr>
        <w:t>PDI with external bus to AP</w:t>
      </w:r>
    </w:p>
    <w:p w:rsidR="00DA7648" w:rsidRPr="00955B60" w:rsidRDefault="00DA7648" w:rsidP="00DA7648">
      <w:pPr>
        <w:pStyle w:val="Aufzhlung"/>
        <w:numPr>
          <w:ilvl w:val="1"/>
          <w:numId w:val="10"/>
        </w:numPr>
        <w:rPr>
          <w:lang w:val="en-GB"/>
        </w:rPr>
      </w:pPr>
      <w:r w:rsidRPr="00955B60">
        <w:rPr>
          <w:lang w:val="en-GB"/>
        </w:rPr>
        <w:t>External MCU or DSP</w:t>
      </w:r>
    </w:p>
    <w:p w:rsidR="00DA7648" w:rsidRPr="00955B60" w:rsidRDefault="00DA7648" w:rsidP="00DA7648">
      <w:pPr>
        <w:pStyle w:val="Aufzhlung"/>
        <w:numPr>
          <w:ilvl w:val="1"/>
          <w:numId w:val="10"/>
        </w:numPr>
        <w:rPr>
          <w:lang w:val="en-GB"/>
        </w:rPr>
      </w:pPr>
      <w:r w:rsidRPr="00955B60">
        <w:rPr>
          <w:lang w:val="en-GB"/>
        </w:rPr>
        <w:t>8/16bit parallel bus interface</w:t>
      </w:r>
    </w:p>
    <w:p w:rsidR="00DA7648" w:rsidRPr="00955B60" w:rsidRDefault="00DA7648" w:rsidP="00DA7648">
      <w:pPr>
        <w:pStyle w:val="Aufzhlung"/>
        <w:numPr>
          <w:ilvl w:val="1"/>
          <w:numId w:val="10"/>
        </w:numPr>
        <w:rPr>
          <w:lang w:val="en-GB"/>
        </w:rPr>
      </w:pPr>
      <w:r w:rsidRPr="00955B60">
        <w:rPr>
          <w:lang w:val="en-GB"/>
        </w:rPr>
        <w:t>SPI</w:t>
      </w:r>
    </w:p>
    <w:p w:rsidR="00DA7648" w:rsidRPr="00955B60" w:rsidRDefault="00DA7648" w:rsidP="00DA7648">
      <w:pPr>
        <w:pStyle w:val="FlietextEinzug"/>
        <w:rPr>
          <w:lang w:val="en-GB"/>
        </w:rPr>
      </w:pPr>
    </w:p>
    <w:p w:rsidR="00DA7648" w:rsidRPr="00955B60" w:rsidRDefault="00DA7648" w:rsidP="00DA7648">
      <w:pPr>
        <w:pStyle w:val="FlietextEinzug"/>
        <w:rPr>
          <w:lang w:val="en-GB"/>
        </w:rPr>
      </w:pPr>
      <w:r w:rsidRPr="00955B60">
        <w:rPr>
          <w:lang w:val="en-GB"/>
        </w:rPr>
        <w:t>Depending on the user’s choice the GUI enables to insert different values to scale the POWERLINK IP:</w:t>
      </w:r>
    </w:p>
    <w:p w:rsidR="00DA7648" w:rsidRPr="00955B60" w:rsidRDefault="00DA7648" w:rsidP="00DA7648">
      <w:pPr>
        <w:pStyle w:val="Aufzhlung"/>
        <w:rPr>
          <w:lang w:val="en-GB"/>
        </w:rPr>
      </w:pPr>
      <w:r w:rsidRPr="00955B60">
        <w:rPr>
          <w:lang w:val="en-GB"/>
        </w:rPr>
        <w:t>Number of RPDO (necessary for cross traffic ability)</w:t>
      </w:r>
    </w:p>
    <w:p w:rsidR="00DA7648" w:rsidRPr="00955B60" w:rsidRDefault="00DA7648" w:rsidP="00DA7648">
      <w:pPr>
        <w:pStyle w:val="Aufzhlung"/>
        <w:rPr>
          <w:lang w:val="en-GB"/>
        </w:rPr>
      </w:pPr>
      <w:r w:rsidRPr="00955B60">
        <w:rPr>
          <w:lang w:val="en-GB"/>
        </w:rPr>
        <w:t>TPDO/RPDO size</w:t>
      </w:r>
    </w:p>
    <w:p w:rsidR="00DA7648" w:rsidRPr="00955B60" w:rsidRDefault="00DA7648" w:rsidP="00DA7648">
      <w:pPr>
        <w:pStyle w:val="Aufzhlung"/>
        <w:rPr>
          <w:lang w:val="en-GB"/>
        </w:rPr>
      </w:pPr>
      <w:r w:rsidRPr="00955B60">
        <w:rPr>
          <w:lang w:val="en-GB"/>
        </w:rPr>
        <w:t>Asynchronous buffer size</w:t>
      </w:r>
    </w:p>
    <w:p w:rsidR="00DA7648" w:rsidRPr="00955B60" w:rsidRDefault="00DA7648" w:rsidP="00DA7648">
      <w:pPr>
        <w:pStyle w:val="Aufzhlung"/>
        <w:rPr>
          <w:lang w:val="en-GB"/>
        </w:rPr>
      </w:pPr>
      <w:r w:rsidRPr="00955B60">
        <w:rPr>
          <w:lang w:val="en-GB"/>
        </w:rPr>
        <w:t>External parallel port data width</w:t>
      </w:r>
    </w:p>
    <w:p w:rsidR="00DA7648" w:rsidRPr="00955B60" w:rsidRDefault="00DA7648" w:rsidP="00DA7648">
      <w:pPr>
        <w:pStyle w:val="Aufzhlung"/>
        <w:rPr>
          <w:lang w:val="en-GB"/>
        </w:rPr>
      </w:pPr>
      <w:r w:rsidRPr="00955B60">
        <w:rPr>
          <w:lang w:val="en-GB"/>
        </w:rPr>
        <w:t>SPI configuration (clock polarity/phase)</w:t>
      </w:r>
    </w:p>
    <w:p w:rsidR="00DA7648" w:rsidRPr="00955B60" w:rsidRDefault="00DA7648" w:rsidP="00DA7648">
      <w:pPr>
        <w:pStyle w:val="FlietextEinzug"/>
        <w:rPr>
          <w:lang w:val="en-GB"/>
        </w:rPr>
      </w:pPr>
    </w:p>
    <w:p w:rsidR="00DA7648" w:rsidRPr="00955B60" w:rsidRDefault="00DA7648" w:rsidP="00DA7648">
      <w:pPr>
        <w:pStyle w:val="FlietextEinzug"/>
        <w:rPr>
          <w:lang w:val="en-GB"/>
        </w:rPr>
      </w:pPr>
      <w:r w:rsidRPr="00955B60">
        <w:rPr>
          <w:lang w:val="en-GB"/>
        </w:rPr>
        <w:t>These configuration values are used to calculate all necessary generics for the POWERLINK IP-core an</w:t>
      </w:r>
      <w:r w:rsidR="00497A58" w:rsidRPr="00955B60">
        <w:rPr>
          <w:lang w:val="en-GB"/>
        </w:rPr>
        <w:t>d the instantiated components. For instance the number of RPDO is required to calculate the amount of r</w:t>
      </w:r>
      <w:r w:rsidR="00497A58" w:rsidRPr="00955B60">
        <w:rPr>
          <w:lang w:val="en-GB"/>
        </w:rPr>
        <w:t>e</w:t>
      </w:r>
      <w:r w:rsidR="00497A58" w:rsidRPr="00955B60">
        <w:rPr>
          <w:lang w:val="en-GB"/>
        </w:rPr>
        <w:t>ceive buffers used by the openMAC.</w:t>
      </w:r>
    </w:p>
    <w:p w:rsidR="009F44C4" w:rsidRPr="00955B60" w:rsidRDefault="009F44C4" w:rsidP="00DA7648">
      <w:pPr>
        <w:pStyle w:val="FlietextEinzug"/>
        <w:rPr>
          <w:lang w:val="en-GB"/>
        </w:rPr>
      </w:pPr>
    </w:p>
    <w:p w:rsidR="009F44C4" w:rsidRPr="00955B60" w:rsidRDefault="009F44C4" w:rsidP="009F44C4">
      <w:pPr>
        <w:pStyle w:val="Beschriftung"/>
        <w:keepNext/>
        <w:rPr>
          <w:lang w:val="en-GB"/>
        </w:rPr>
      </w:pPr>
      <w:bookmarkStart w:id="16" w:name="_Ref274654324"/>
      <w:bookmarkStart w:id="17" w:name="_Toc331418234"/>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2</w:t>
      </w:r>
      <w:r w:rsidRPr="00955B60">
        <w:rPr>
          <w:lang w:val="en-GB"/>
        </w:rPr>
        <w:fldChar w:fldCharType="end"/>
      </w:r>
      <w:bookmarkEnd w:id="16"/>
      <w:r w:rsidRPr="00955B60">
        <w:rPr>
          <w:lang w:val="en-GB"/>
        </w:rPr>
        <w:t>: Available Configurations</w:t>
      </w:r>
      <w:bookmarkEnd w:id="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4219"/>
        <w:gridCol w:w="1171"/>
        <w:gridCol w:w="1171"/>
        <w:gridCol w:w="1171"/>
      </w:tblGrid>
      <w:tr w:rsidR="00C10A7B" w:rsidRPr="00C10A7B" w:rsidTr="00C10A7B">
        <w:tc>
          <w:tcPr>
            <w:tcW w:w="533" w:type="dxa"/>
            <w:shd w:val="clear" w:color="auto" w:fill="E0E0E0"/>
          </w:tcPr>
          <w:p w:rsidR="00D8024B" w:rsidRPr="00C10A7B" w:rsidRDefault="00D8024B" w:rsidP="009F44C4">
            <w:pPr>
              <w:pStyle w:val="TabelleKopf"/>
              <w:rPr>
                <w:lang w:val="en-GB"/>
              </w:rPr>
            </w:pPr>
            <w:r w:rsidRPr="00C10A7B">
              <w:rPr>
                <w:lang w:val="en-GB"/>
              </w:rPr>
              <w:t>Nr</w:t>
            </w:r>
          </w:p>
        </w:tc>
        <w:tc>
          <w:tcPr>
            <w:tcW w:w="4219" w:type="dxa"/>
            <w:shd w:val="clear" w:color="auto" w:fill="E0E0E0"/>
          </w:tcPr>
          <w:p w:rsidR="00D8024B" w:rsidRPr="00C10A7B" w:rsidRDefault="00D8024B" w:rsidP="009F44C4">
            <w:pPr>
              <w:pStyle w:val="TabelleKopf"/>
              <w:rPr>
                <w:lang w:val="en-GB"/>
              </w:rPr>
            </w:pPr>
            <w:r w:rsidRPr="00C10A7B">
              <w:rPr>
                <w:lang w:val="en-GB"/>
              </w:rPr>
              <w:t>Configuration</w:t>
            </w:r>
          </w:p>
        </w:tc>
        <w:tc>
          <w:tcPr>
            <w:tcW w:w="1171" w:type="dxa"/>
            <w:shd w:val="clear" w:color="auto" w:fill="E0E0E0"/>
          </w:tcPr>
          <w:p w:rsidR="00D8024B" w:rsidRPr="00C10A7B" w:rsidRDefault="00D8024B" w:rsidP="009F44C4">
            <w:pPr>
              <w:pStyle w:val="TabelleKopf"/>
              <w:rPr>
                <w:lang w:val="en-GB"/>
              </w:rPr>
            </w:pPr>
            <w:r w:rsidRPr="00C10A7B">
              <w:rPr>
                <w:lang w:val="en-GB"/>
              </w:rPr>
              <w:t>openMAC</w:t>
            </w:r>
            <w:r w:rsidRPr="00C10A7B">
              <w:rPr>
                <w:rStyle w:val="Funotenzeichen"/>
                <w:lang w:val="en-GB"/>
              </w:rPr>
              <w:footnoteReference w:id="1"/>
            </w:r>
          </w:p>
        </w:tc>
        <w:tc>
          <w:tcPr>
            <w:tcW w:w="1171" w:type="dxa"/>
            <w:shd w:val="clear" w:color="auto" w:fill="E0E0E0"/>
          </w:tcPr>
          <w:p w:rsidR="00D8024B" w:rsidRPr="00C10A7B" w:rsidRDefault="00D8024B" w:rsidP="009F44C4">
            <w:pPr>
              <w:pStyle w:val="TabelleKopf"/>
              <w:rPr>
                <w:lang w:val="en-GB"/>
              </w:rPr>
            </w:pPr>
            <w:r w:rsidRPr="00C10A7B">
              <w:rPr>
                <w:lang w:val="en-GB"/>
              </w:rPr>
              <w:t>PDI</w:t>
            </w:r>
          </w:p>
        </w:tc>
        <w:tc>
          <w:tcPr>
            <w:tcW w:w="1171" w:type="dxa"/>
            <w:shd w:val="clear" w:color="auto" w:fill="E0E0E0"/>
          </w:tcPr>
          <w:p w:rsidR="00D8024B" w:rsidRPr="00C10A7B" w:rsidRDefault="00D8024B" w:rsidP="009F44C4">
            <w:pPr>
              <w:pStyle w:val="TabelleKopf"/>
              <w:rPr>
                <w:lang w:val="en-GB"/>
              </w:rPr>
            </w:pPr>
            <w:r w:rsidRPr="00C10A7B">
              <w:rPr>
                <w:lang w:val="en-GB"/>
              </w:rPr>
              <w:t>PORTIO</w:t>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1</w:t>
            </w:r>
          </w:p>
        </w:tc>
        <w:tc>
          <w:tcPr>
            <w:tcW w:w="4219" w:type="dxa"/>
            <w:shd w:val="clear" w:color="auto" w:fill="auto"/>
          </w:tcPr>
          <w:p w:rsidR="00D8024B" w:rsidRPr="00C10A7B" w:rsidRDefault="00D8024B" w:rsidP="009F44C4">
            <w:pPr>
              <w:pStyle w:val="Tabelle"/>
              <w:rPr>
                <w:lang w:val="en-GB"/>
              </w:rPr>
            </w:pPr>
            <w:r w:rsidRPr="00C10A7B">
              <w:rPr>
                <w:lang w:val="en-GB"/>
              </w:rPr>
              <w:t>Simple I/O (no AP)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2</w:t>
            </w:r>
          </w:p>
        </w:tc>
        <w:tc>
          <w:tcPr>
            <w:tcW w:w="4219" w:type="dxa"/>
            <w:shd w:val="clear" w:color="auto" w:fill="auto"/>
          </w:tcPr>
          <w:p w:rsidR="00D8024B" w:rsidRPr="00C10A7B" w:rsidRDefault="006F10CC" w:rsidP="009F44C4">
            <w:pPr>
              <w:pStyle w:val="Tabelle"/>
              <w:rPr>
                <w:lang w:val="en-GB"/>
              </w:rPr>
            </w:pPr>
            <w:r w:rsidRPr="00C10A7B">
              <w:rPr>
                <w:lang w:val="en-GB"/>
              </w:rPr>
              <w:t>Internal AP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r w:rsidRPr="00C10A7B">
              <w:rPr>
                <w:rStyle w:val="Funotenzeichen"/>
                <w:lang w:val="en-GB"/>
              </w:rPr>
              <w:footnoteReference w:id="2"/>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D8024B" w:rsidRPr="00C10A7B" w:rsidRDefault="00D8024B" w:rsidP="009F44C4">
            <w:pPr>
              <w:pStyle w:val="Tabelle"/>
              <w:rPr>
                <w:lang w:val="en-GB"/>
              </w:rPr>
            </w:pPr>
            <w:r w:rsidRPr="00C10A7B">
              <w:rPr>
                <w:lang w:val="en-GB"/>
              </w:rPr>
              <w:t>3</w:t>
            </w:r>
          </w:p>
        </w:tc>
        <w:tc>
          <w:tcPr>
            <w:tcW w:w="4219" w:type="dxa"/>
            <w:shd w:val="clear" w:color="auto" w:fill="auto"/>
          </w:tcPr>
          <w:p w:rsidR="00D8024B" w:rsidRPr="00C10A7B" w:rsidRDefault="00D8024B" w:rsidP="009F44C4">
            <w:pPr>
              <w:pStyle w:val="Tabelle"/>
              <w:rPr>
                <w:lang w:val="en-GB"/>
              </w:rPr>
            </w:pPr>
            <w:r w:rsidRPr="00C10A7B">
              <w:rPr>
                <w:lang w:val="en-GB"/>
              </w:rPr>
              <w:t>External AP (e.g. MCU or DSP)</w:t>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C"/>
            </w:r>
            <w:r w:rsidRPr="00C10A7B">
              <w:rPr>
                <w:rStyle w:val="Funotenzeichen"/>
                <w:lang w:val="en-GB"/>
              </w:rPr>
              <w:footnoteReference w:id="3"/>
            </w:r>
          </w:p>
        </w:tc>
        <w:tc>
          <w:tcPr>
            <w:tcW w:w="1171" w:type="dxa"/>
            <w:shd w:val="clear" w:color="auto" w:fill="auto"/>
          </w:tcPr>
          <w:p w:rsidR="00D8024B" w:rsidRPr="00C10A7B" w:rsidRDefault="00D8024B" w:rsidP="009F44C4">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A84AA1" w:rsidRPr="00C10A7B" w:rsidRDefault="00A84AA1" w:rsidP="009F44C4">
            <w:pPr>
              <w:pStyle w:val="Tabelle"/>
              <w:rPr>
                <w:lang w:val="en-GB"/>
              </w:rPr>
            </w:pPr>
            <w:r w:rsidRPr="00C10A7B">
              <w:rPr>
                <w:lang w:val="en-GB"/>
              </w:rPr>
              <w:t>4</w:t>
            </w:r>
          </w:p>
        </w:tc>
        <w:tc>
          <w:tcPr>
            <w:tcW w:w="4219" w:type="dxa"/>
            <w:shd w:val="clear" w:color="auto" w:fill="auto"/>
          </w:tcPr>
          <w:p w:rsidR="00A84AA1" w:rsidRPr="00C10A7B" w:rsidRDefault="00A84AA1" w:rsidP="009F44C4">
            <w:pPr>
              <w:pStyle w:val="Tabelle"/>
              <w:rPr>
                <w:lang w:val="en-GB"/>
              </w:rPr>
            </w:pPr>
            <w:r w:rsidRPr="00C10A7B">
              <w:rPr>
                <w:lang w:val="en-GB"/>
              </w:rPr>
              <w:t>openMAC only</w:t>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C"/>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B"/>
            </w:r>
          </w:p>
        </w:tc>
        <w:tc>
          <w:tcPr>
            <w:tcW w:w="1171" w:type="dxa"/>
            <w:shd w:val="clear" w:color="auto" w:fill="auto"/>
          </w:tcPr>
          <w:p w:rsidR="00A84AA1" w:rsidRPr="00C10A7B" w:rsidRDefault="00A84AA1" w:rsidP="009F44C4">
            <w:pPr>
              <w:pStyle w:val="Tabelle"/>
              <w:rPr>
                <w:lang w:val="en-GB"/>
              </w:rPr>
            </w:pPr>
            <w:r w:rsidRPr="00C10A7B">
              <w:rPr>
                <w:lang w:val="en-GB"/>
              </w:rPr>
              <w:sym w:font="Wingdings" w:char="F0FB"/>
            </w:r>
          </w:p>
        </w:tc>
      </w:tr>
    </w:tbl>
    <w:p w:rsidR="009F44C4" w:rsidRPr="00955B60" w:rsidRDefault="009F44C4" w:rsidP="00DA7648">
      <w:pPr>
        <w:pStyle w:val="FlietextEinzug"/>
        <w:rPr>
          <w:lang w:val="en-GB"/>
        </w:rPr>
      </w:pPr>
    </w:p>
    <w:p w:rsidR="007D1504" w:rsidRPr="00955B60" w:rsidRDefault="007D1504" w:rsidP="007D1504">
      <w:pPr>
        <w:pStyle w:val="FlietextEinzug"/>
        <w:rPr>
          <w:lang w:val="en-GB"/>
        </w:rPr>
      </w:pPr>
    </w:p>
    <w:p w:rsidR="004F5146" w:rsidRPr="00955B60" w:rsidRDefault="004F5146" w:rsidP="004F5146">
      <w:pPr>
        <w:pStyle w:val="berschrift1"/>
        <w:rPr>
          <w:lang w:val="en-GB"/>
        </w:rPr>
      </w:pPr>
      <w:r w:rsidRPr="00955B60">
        <w:rPr>
          <w:lang w:val="en-GB"/>
        </w:rPr>
        <w:br w:type="page"/>
      </w:r>
      <w:bookmarkStart w:id="18" w:name="_Toc331418137"/>
      <w:r w:rsidRPr="00955B60">
        <w:rPr>
          <w:lang w:val="en-GB"/>
        </w:rPr>
        <w:lastRenderedPageBreak/>
        <w:t>IP-Core Architecture</w:t>
      </w:r>
      <w:bookmarkEnd w:id="18"/>
      <w:r w:rsidR="005E619D" w:rsidRPr="00955B60">
        <w:rPr>
          <w:lang w:val="en-GB"/>
        </w:rPr>
        <w:fldChar w:fldCharType="begin"/>
      </w:r>
      <w:r w:rsidR="005E619D" w:rsidRPr="00955B60">
        <w:rPr>
          <w:lang w:val="en-GB"/>
        </w:rPr>
        <w:instrText xml:space="preserve"> XE "IP-Core Architecture" </w:instrText>
      </w:r>
      <w:r w:rsidR="005E619D" w:rsidRPr="00955B60">
        <w:rPr>
          <w:lang w:val="en-GB"/>
        </w:rPr>
        <w:fldChar w:fldCharType="end"/>
      </w:r>
    </w:p>
    <w:p w:rsidR="004F5146" w:rsidRPr="00955B60" w:rsidRDefault="00EC73A6" w:rsidP="004F5146">
      <w:pPr>
        <w:pStyle w:val="FlietextEinzug"/>
        <w:rPr>
          <w:lang w:val="en-GB"/>
        </w:rPr>
      </w:pPr>
      <w:r w:rsidRPr="00955B60">
        <w:rPr>
          <w:lang w:val="en-GB"/>
        </w:rPr>
        <w:t xml:space="preserve">This chapter describes the architecture and functionality of the IP-cores included in the POWERLINK IP-core package. The description should give an idea of the functionality and will not specify every single component or block in the HDL design. This approach enables hardware and software designers </w:t>
      </w:r>
      <w:r w:rsidR="00BE78F3" w:rsidRPr="00955B60">
        <w:rPr>
          <w:lang w:val="en-GB"/>
        </w:rPr>
        <w:t>to d</w:t>
      </w:r>
      <w:r w:rsidR="00BE78F3" w:rsidRPr="00955B60">
        <w:rPr>
          <w:lang w:val="en-GB"/>
        </w:rPr>
        <w:t>e</w:t>
      </w:r>
      <w:r w:rsidR="00BE78F3" w:rsidRPr="00955B60">
        <w:rPr>
          <w:lang w:val="en-GB"/>
        </w:rPr>
        <w:t>velop further components/features, build test benches/cases and debug malfunctions.</w:t>
      </w:r>
    </w:p>
    <w:p w:rsidR="004F5146" w:rsidRPr="00955B60" w:rsidRDefault="004F5146" w:rsidP="004F5146">
      <w:pPr>
        <w:pStyle w:val="berschrift2"/>
        <w:rPr>
          <w:lang w:val="en-GB"/>
        </w:rPr>
      </w:pPr>
      <w:bookmarkStart w:id="19" w:name="_Toc331418138"/>
      <w:r w:rsidRPr="00955B60">
        <w:rPr>
          <w:lang w:val="en-GB"/>
        </w:rPr>
        <w:t>POWERLINK</w:t>
      </w:r>
      <w:bookmarkEnd w:id="19"/>
      <w:r w:rsidR="005E619D" w:rsidRPr="00955B60">
        <w:rPr>
          <w:lang w:val="en-GB"/>
        </w:rPr>
        <w:fldChar w:fldCharType="begin"/>
      </w:r>
      <w:r w:rsidR="005E619D" w:rsidRPr="00955B60">
        <w:rPr>
          <w:lang w:val="en-GB"/>
        </w:rPr>
        <w:instrText xml:space="preserve"> XE "IP-Core </w:instrText>
      </w:r>
      <w:proofErr w:type="spellStart"/>
      <w:r w:rsidR="005E619D" w:rsidRPr="00955B60">
        <w:rPr>
          <w:lang w:val="en-GB"/>
        </w:rPr>
        <w:instrText>Architecture</w:instrText>
      </w:r>
      <w:proofErr w:type="gramStart"/>
      <w:r w:rsidR="005E619D" w:rsidRPr="00955B60">
        <w:rPr>
          <w:lang w:val="en-GB"/>
        </w:rPr>
        <w:instrText>:POWERLINK</w:instrText>
      </w:r>
      <w:proofErr w:type="spellEnd"/>
      <w:proofErr w:type="gramEnd"/>
      <w:r w:rsidR="005E619D" w:rsidRPr="00955B60">
        <w:rPr>
          <w:lang w:val="en-GB"/>
        </w:rPr>
        <w:instrText xml:space="preserve">" </w:instrText>
      </w:r>
      <w:r w:rsidR="005E619D" w:rsidRPr="00955B60">
        <w:rPr>
          <w:lang w:val="en-GB"/>
        </w:rPr>
        <w:fldChar w:fldCharType="end"/>
      </w:r>
    </w:p>
    <w:p w:rsidR="00932DF1" w:rsidRPr="00955B60" w:rsidRDefault="00B40779" w:rsidP="004F5146">
      <w:pPr>
        <w:pStyle w:val="FlietextEinzug"/>
        <w:rPr>
          <w:lang w:val="en-GB"/>
        </w:rPr>
      </w:pPr>
      <w:r w:rsidRPr="00955B60">
        <w:rPr>
          <w:lang w:val="en-GB"/>
        </w:rPr>
        <w:t xml:space="preserve">The POWERLINK IP core is simply the top level </w:t>
      </w:r>
      <w:r w:rsidR="006F10CC">
        <w:rPr>
          <w:lang w:val="en-GB"/>
        </w:rPr>
        <w:t>(</w:t>
      </w:r>
      <w:proofErr w:type="spellStart"/>
      <w:r w:rsidR="006F10CC">
        <w:rPr>
          <w:lang w:val="en-GB"/>
        </w:rPr>
        <w:t>powerlink.vhd</w:t>
      </w:r>
      <w:proofErr w:type="spellEnd"/>
      <w:r w:rsidR="006F10CC">
        <w:rPr>
          <w:lang w:val="en-GB"/>
        </w:rPr>
        <w:t xml:space="preserve">) </w:t>
      </w:r>
      <w:r w:rsidRPr="00955B60">
        <w:rPr>
          <w:lang w:val="en-GB"/>
        </w:rPr>
        <w:t>that interconnects all necessary comp</w:t>
      </w:r>
      <w:r w:rsidRPr="00955B60">
        <w:rPr>
          <w:lang w:val="en-GB"/>
        </w:rPr>
        <w:t>o</w:t>
      </w:r>
      <w:r w:rsidRPr="00955B60">
        <w:rPr>
          <w:lang w:val="en-GB"/>
        </w:rPr>
        <w:t>nents for a given application. For instance a simple I/O POWERLINK slave does not need a DPR for PDO exchange, since there is no AP present. In contrast a POWERLINK slave with an external AP connected via SPI will require other IPs than an internal AP.</w:t>
      </w:r>
    </w:p>
    <w:p w:rsidR="00596168" w:rsidRPr="00955B60" w:rsidRDefault="00596168" w:rsidP="004F5146">
      <w:pPr>
        <w:pStyle w:val="FlietextEinzug"/>
        <w:rPr>
          <w:lang w:val="en-GB"/>
        </w:rPr>
      </w:pPr>
    </w:p>
    <w:p w:rsidR="0079146C" w:rsidRPr="00955B60" w:rsidRDefault="00B40779" w:rsidP="004F5146">
      <w:pPr>
        <w:pStyle w:val="FlietextEinzug"/>
        <w:rPr>
          <w:lang w:val="en-GB"/>
        </w:rPr>
      </w:pPr>
      <w:r w:rsidRPr="00955B60">
        <w:rPr>
          <w:lang w:val="en-GB"/>
        </w:rPr>
        <w:t xml:space="preserve">The generation of the POWERLINK IP-core is controlled by generics, which enable or disable </w:t>
      </w:r>
      <w:r w:rsidR="00D70800" w:rsidRPr="00955B60">
        <w:rPr>
          <w:lang w:val="en-GB"/>
        </w:rPr>
        <w:t>associated components</w:t>
      </w:r>
      <w:r w:rsidR="00596168" w:rsidRPr="00955B60">
        <w:rPr>
          <w:lang w:val="en-GB"/>
        </w:rPr>
        <w:t xml:space="preserve"> for generation</w:t>
      </w:r>
      <w:r w:rsidR="00D70800" w:rsidRPr="00955B60">
        <w:rPr>
          <w:lang w:val="en-GB"/>
        </w:rPr>
        <w:t>.</w:t>
      </w:r>
      <w:r w:rsidR="00596168" w:rsidRPr="00955B60">
        <w:rPr>
          <w:lang w:val="en-GB"/>
        </w:rPr>
        <w:t xml:space="preserve"> Furthermore some minor signal assignments (e.g. high-active to low-active conversation) and clock synchronizations are done. Thus every single component (e.g. openMAC or PDI) can be used without the POWERLINK IP-core, what requires further considerations for configuration by the designer.</w:t>
      </w:r>
    </w:p>
    <w:p w:rsidR="00596168" w:rsidRPr="00955B60" w:rsidRDefault="00596168" w:rsidP="0079146C">
      <w:pPr>
        <w:pStyle w:val="FlietextEinzug"/>
        <w:rPr>
          <w:lang w:val="en-GB"/>
        </w:rPr>
      </w:pPr>
    </w:p>
    <w:p w:rsidR="00D70800" w:rsidRPr="00955B60" w:rsidRDefault="00D70800" w:rsidP="0079146C">
      <w:pPr>
        <w:pStyle w:val="FlietextEinzug"/>
        <w:rPr>
          <w:lang w:val="en-GB"/>
        </w:rPr>
      </w:pPr>
      <w:r w:rsidRPr="00955B60">
        <w:rPr>
          <w:lang w:val="en-GB"/>
        </w:rPr>
        <w:fldChar w:fldCharType="begin"/>
      </w:r>
      <w:r w:rsidRPr="00955B60">
        <w:rPr>
          <w:lang w:val="en-GB"/>
        </w:rPr>
        <w:instrText xml:space="preserve"> REF _Ref274654324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2</w:t>
      </w:r>
      <w:r w:rsidRPr="00955B60">
        <w:rPr>
          <w:lang w:val="en-GB"/>
        </w:rPr>
        <w:fldChar w:fldCharType="end"/>
      </w:r>
      <w:r w:rsidRPr="00955B60">
        <w:rPr>
          <w:lang w:val="en-GB"/>
        </w:rPr>
        <w:t xml:space="preserve"> gives an overview of the used components depending on the application.</w:t>
      </w:r>
      <w:r w:rsidR="0079146C" w:rsidRPr="00955B60">
        <w:rPr>
          <w:lang w:val="en-GB"/>
        </w:rPr>
        <w:t xml:space="preserve"> </w:t>
      </w:r>
      <w:r w:rsidR="0079146C" w:rsidRPr="00955B60">
        <w:rPr>
          <w:lang w:val="en-GB"/>
        </w:rPr>
        <w:fldChar w:fldCharType="begin"/>
      </w:r>
      <w:r w:rsidR="0079146C" w:rsidRPr="00955B60">
        <w:rPr>
          <w:lang w:val="en-GB"/>
        </w:rPr>
        <w:instrText xml:space="preserve"> REF _Ref270926752 \h </w:instrText>
      </w:r>
      <w:r w:rsidR="0079146C" w:rsidRPr="00955B60">
        <w:rPr>
          <w:lang w:val="en-GB"/>
        </w:rPr>
      </w:r>
      <w:r w:rsidR="0079146C" w:rsidRPr="00955B60">
        <w:rPr>
          <w:lang w:val="en-GB"/>
        </w:rPr>
        <w:fldChar w:fldCharType="separate"/>
      </w:r>
      <w:r w:rsidR="00095606" w:rsidRPr="00955B60">
        <w:rPr>
          <w:lang w:val="en-GB"/>
        </w:rPr>
        <w:t xml:space="preserve">Fig. </w:t>
      </w:r>
      <w:r w:rsidR="00095606">
        <w:rPr>
          <w:noProof/>
          <w:lang w:val="en-GB"/>
        </w:rPr>
        <w:t>2</w:t>
      </w:r>
      <w:r w:rsidR="0079146C" w:rsidRPr="00955B60">
        <w:rPr>
          <w:lang w:val="en-GB"/>
        </w:rPr>
        <w:fldChar w:fldCharType="end"/>
      </w:r>
      <w:r w:rsidR="0079146C" w:rsidRPr="00955B60">
        <w:rPr>
          <w:lang w:val="en-GB"/>
        </w:rPr>
        <w:t xml:space="preserve"> and </w:t>
      </w:r>
      <w:r w:rsidR="0079146C" w:rsidRPr="00955B60">
        <w:rPr>
          <w:lang w:val="en-GB"/>
        </w:rPr>
        <w:fldChar w:fldCharType="begin"/>
      </w:r>
      <w:r w:rsidR="0079146C" w:rsidRPr="00955B60">
        <w:rPr>
          <w:lang w:val="en-GB"/>
        </w:rPr>
        <w:instrText xml:space="preserve"> REF _Ref270929718 \h </w:instrText>
      </w:r>
      <w:r w:rsidR="0079146C" w:rsidRPr="00955B60">
        <w:rPr>
          <w:lang w:val="en-GB"/>
        </w:rPr>
      </w:r>
      <w:r w:rsidR="0079146C" w:rsidRPr="00955B60">
        <w:rPr>
          <w:lang w:val="en-GB"/>
        </w:rPr>
        <w:fldChar w:fldCharType="separate"/>
      </w:r>
      <w:r w:rsidR="00095606" w:rsidRPr="00955B60">
        <w:rPr>
          <w:lang w:val="en-GB"/>
        </w:rPr>
        <w:t xml:space="preserve">Fig. </w:t>
      </w:r>
      <w:r w:rsidR="00095606">
        <w:rPr>
          <w:noProof/>
          <w:lang w:val="en-GB"/>
        </w:rPr>
        <w:t>3</w:t>
      </w:r>
      <w:r w:rsidR="0079146C" w:rsidRPr="00955B60">
        <w:rPr>
          <w:lang w:val="en-GB"/>
        </w:rPr>
        <w:fldChar w:fldCharType="end"/>
      </w:r>
      <w:r w:rsidR="0079146C" w:rsidRPr="00955B60">
        <w:rPr>
          <w:lang w:val="en-GB"/>
        </w:rPr>
        <w:t xml:space="preserve"> show the architecture of the POWERLINK IP depending on the configuration.</w:t>
      </w:r>
    </w:p>
    <w:p w:rsidR="00267C82" w:rsidRPr="00955B60" w:rsidRDefault="00267C82" w:rsidP="00267C82">
      <w:pPr>
        <w:pStyle w:val="berschrift3"/>
        <w:rPr>
          <w:lang w:val="en-GB"/>
        </w:rPr>
      </w:pPr>
      <w:bookmarkStart w:id="20" w:name="_Toc331418139"/>
      <w:r w:rsidRPr="00955B60">
        <w:rPr>
          <w:lang w:val="en-GB"/>
        </w:rPr>
        <w:t>Clock Sinks</w:t>
      </w:r>
      <w:bookmarkEnd w:id="20"/>
      <w:r w:rsidR="000E1C0D" w:rsidRPr="00955B60">
        <w:rPr>
          <w:lang w:val="en-GB"/>
        </w:rPr>
        <w:fldChar w:fldCharType="begin"/>
      </w:r>
      <w:r w:rsidR="000E1C0D" w:rsidRPr="00955B60">
        <w:rPr>
          <w:lang w:val="en-GB"/>
        </w:rPr>
        <w:instrText xml:space="preserve"> XE "Clock" </w:instrText>
      </w:r>
      <w:r w:rsidR="000E1C0D" w:rsidRPr="00955B60">
        <w:rPr>
          <w:lang w:val="en-GB"/>
        </w:rPr>
        <w:fldChar w:fldCharType="end"/>
      </w:r>
    </w:p>
    <w:p w:rsidR="0006283F" w:rsidRPr="00955B60" w:rsidRDefault="0006283F" w:rsidP="00276299">
      <w:pPr>
        <w:pStyle w:val="FlietextEinzug"/>
        <w:rPr>
          <w:lang w:val="en-GB"/>
        </w:rPr>
      </w:pPr>
      <w:r w:rsidRPr="00955B60">
        <w:rPr>
          <w:lang w:val="en-GB"/>
        </w:rPr>
        <w:t>The POWERLINK IP-core requires</w:t>
      </w:r>
      <w:r w:rsidR="006731CB" w:rsidRPr="00955B60">
        <w:rPr>
          <w:lang w:val="en-GB"/>
        </w:rPr>
        <w:t xml:space="preserve"> several specific clock signals described in </w:t>
      </w:r>
      <w:r w:rsidR="006731CB" w:rsidRPr="00955B60">
        <w:rPr>
          <w:lang w:val="en-GB"/>
        </w:rPr>
        <w:fldChar w:fldCharType="begin"/>
      </w:r>
      <w:r w:rsidR="006731CB" w:rsidRPr="00955B60">
        <w:rPr>
          <w:lang w:val="en-GB"/>
        </w:rPr>
        <w:instrText xml:space="preserve"> REF _Ref279506048 \h </w:instrText>
      </w:r>
      <w:r w:rsidR="006731CB" w:rsidRPr="00955B60">
        <w:rPr>
          <w:lang w:val="en-GB"/>
        </w:rPr>
      </w:r>
      <w:r w:rsidR="006731CB" w:rsidRPr="00955B60">
        <w:rPr>
          <w:lang w:val="en-GB"/>
        </w:rPr>
        <w:fldChar w:fldCharType="separate"/>
      </w:r>
      <w:r w:rsidR="00095606" w:rsidRPr="00955B60">
        <w:rPr>
          <w:lang w:val="en-GB"/>
        </w:rPr>
        <w:t xml:space="preserve">Tab. </w:t>
      </w:r>
      <w:r w:rsidR="00095606">
        <w:rPr>
          <w:noProof/>
          <w:lang w:val="en-GB"/>
        </w:rPr>
        <w:t>3</w:t>
      </w:r>
      <w:r w:rsidR="006731CB" w:rsidRPr="00955B60">
        <w:rPr>
          <w:lang w:val="en-GB"/>
        </w:rPr>
        <w:fldChar w:fldCharType="end"/>
      </w:r>
      <w:r w:rsidR="006731CB" w:rsidRPr="00955B60">
        <w:rPr>
          <w:lang w:val="en-GB"/>
        </w:rPr>
        <w:t>.</w:t>
      </w:r>
      <w:r w:rsidR="00276299" w:rsidRPr="00955B60">
        <w:rPr>
          <w:lang w:val="en-GB"/>
        </w:rPr>
        <w:t xml:space="preserve"> It is mandatory to connect clk50 with a 50MHz clock signal and </w:t>
      </w:r>
      <w:proofErr w:type="spellStart"/>
      <w:r w:rsidR="00276299" w:rsidRPr="00955B60">
        <w:rPr>
          <w:lang w:val="en-GB"/>
        </w:rPr>
        <w:t>clkEth</w:t>
      </w:r>
      <w:proofErr w:type="spellEnd"/>
      <w:r w:rsidR="00276299" w:rsidRPr="00955B60">
        <w:rPr>
          <w:lang w:val="en-GB"/>
        </w:rPr>
        <w:t xml:space="preserve"> with a 100MHz clock signal. Clk50 and </w:t>
      </w:r>
      <w:proofErr w:type="spellStart"/>
      <w:r w:rsidR="00276299" w:rsidRPr="00955B60">
        <w:rPr>
          <w:lang w:val="en-GB"/>
        </w:rPr>
        <w:t>clkEth</w:t>
      </w:r>
      <w:proofErr w:type="spellEnd"/>
      <w:r w:rsidR="00276299" w:rsidRPr="00955B60">
        <w:rPr>
          <w:lang w:val="en-GB"/>
        </w:rPr>
        <w:t xml:space="preserve"> must by synchronous.</w:t>
      </w:r>
    </w:p>
    <w:p w:rsidR="00276299" w:rsidRPr="00955B60" w:rsidRDefault="00276299" w:rsidP="00276299">
      <w:pPr>
        <w:pStyle w:val="FlietextEinzug"/>
        <w:rPr>
          <w:lang w:val="en-GB"/>
        </w:rPr>
      </w:pPr>
    </w:p>
    <w:p w:rsidR="006731CB" w:rsidRPr="00955B60" w:rsidRDefault="006731CB" w:rsidP="006731CB">
      <w:pPr>
        <w:pStyle w:val="Beschriftung"/>
        <w:keepNext/>
        <w:rPr>
          <w:lang w:val="en-GB"/>
        </w:rPr>
      </w:pPr>
      <w:bookmarkStart w:id="21" w:name="_Ref279506048"/>
      <w:bookmarkStart w:id="22" w:name="_Toc331418235"/>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3</w:t>
      </w:r>
      <w:r w:rsidRPr="00955B60">
        <w:rPr>
          <w:lang w:val="en-GB"/>
        </w:rPr>
        <w:fldChar w:fldCharType="end"/>
      </w:r>
      <w:bookmarkEnd w:id="21"/>
      <w:r w:rsidRPr="00955B60">
        <w:rPr>
          <w:lang w:val="en-GB"/>
        </w:rPr>
        <w:t>: Clock signals</w:t>
      </w:r>
      <w:bookmarkEnd w:id="22"/>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559"/>
        <w:gridCol w:w="5528"/>
      </w:tblGrid>
      <w:tr w:rsidR="0006283F" w:rsidRPr="00C10A7B" w:rsidTr="00C10A7B">
        <w:tc>
          <w:tcPr>
            <w:tcW w:w="1242" w:type="dxa"/>
            <w:shd w:val="clear" w:color="auto" w:fill="E0E0E0"/>
          </w:tcPr>
          <w:p w:rsidR="0006283F" w:rsidRPr="00C10A7B" w:rsidRDefault="0006283F" w:rsidP="0006283F">
            <w:pPr>
              <w:pStyle w:val="TabelleKopf"/>
              <w:rPr>
                <w:lang w:val="en-GB"/>
              </w:rPr>
            </w:pPr>
            <w:r w:rsidRPr="00C10A7B">
              <w:rPr>
                <w:lang w:val="en-GB"/>
              </w:rPr>
              <w:t>Clock name</w:t>
            </w:r>
          </w:p>
        </w:tc>
        <w:tc>
          <w:tcPr>
            <w:tcW w:w="1559" w:type="dxa"/>
            <w:shd w:val="clear" w:color="auto" w:fill="E0E0E0"/>
          </w:tcPr>
          <w:p w:rsidR="0006283F" w:rsidRPr="00C10A7B" w:rsidRDefault="0006283F" w:rsidP="0006283F">
            <w:pPr>
              <w:pStyle w:val="TabelleKopf"/>
              <w:rPr>
                <w:lang w:val="en-GB"/>
              </w:rPr>
            </w:pPr>
            <w:r w:rsidRPr="00C10A7B">
              <w:rPr>
                <w:lang w:val="en-GB"/>
              </w:rPr>
              <w:t>Frequency [MHz]</w:t>
            </w:r>
          </w:p>
        </w:tc>
        <w:tc>
          <w:tcPr>
            <w:tcW w:w="5528" w:type="dxa"/>
            <w:shd w:val="clear" w:color="auto" w:fill="E0E0E0"/>
          </w:tcPr>
          <w:p w:rsidR="0006283F" w:rsidRPr="00C10A7B" w:rsidRDefault="0006283F" w:rsidP="0006283F">
            <w:pPr>
              <w:pStyle w:val="TabelleKopf"/>
              <w:rPr>
                <w:lang w:val="en-GB"/>
              </w:rPr>
            </w:pPr>
            <w:r w:rsidRPr="00C10A7B">
              <w:rPr>
                <w:lang w:val="en-GB"/>
              </w:rPr>
              <w:t>Description</w:t>
            </w:r>
          </w:p>
        </w:tc>
      </w:tr>
      <w:tr w:rsidR="0006283F" w:rsidRPr="00E03D1C" w:rsidTr="00C10A7B">
        <w:tc>
          <w:tcPr>
            <w:tcW w:w="1242" w:type="dxa"/>
            <w:shd w:val="clear" w:color="auto" w:fill="auto"/>
          </w:tcPr>
          <w:p w:rsidR="0006283F" w:rsidRPr="00C10A7B" w:rsidRDefault="0006283F" w:rsidP="0006283F">
            <w:pPr>
              <w:pStyle w:val="Tabelle"/>
              <w:rPr>
                <w:lang w:val="en-GB"/>
              </w:rPr>
            </w:pPr>
            <w:r w:rsidRPr="00C10A7B">
              <w:rPr>
                <w:lang w:val="en-GB"/>
              </w:rPr>
              <w:t>clk50</w:t>
            </w:r>
          </w:p>
        </w:tc>
        <w:tc>
          <w:tcPr>
            <w:tcW w:w="1559" w:type="dxa"/>
            <w:shd w:val="clear" w:color="auto" w:fill="auto"/>
          </w:tcPr>
          <w:p w:rsidR="0006283F" w:rsidRPr="00C10A7B" w:rsidRDefault="0006283F" w:rsidP="0006283F">
            <w:pPr>
              <w:pStyle w:val="Tabelle"/>
              <w:rPr>
                <w:lang w:val="en-GB"/>
              </w:rPr>
            </w:pPr>
            <w:r w:rsidRPr="00C10A7B">
              <w:rPr>
                <w:lang w:val="en-GB"/>
              </w:rPr>
              <w:t>50</w:t>
            </w:r>
          </w:p>
        </w:tc>
        <w:tc>
          <w:tcPr>
            <w:tcW w:w="5528" w:type="dxa"/>
            <w:shd w:val="clear" w:color="auto" w:fill="auto"/>
          </w:tcPr>
          <w:p w:rsidR="0006283F" w:rsidRPr="00C10A7B" w:rsidRDefault="0006283F" w:rsidP="0006283F">
            <w:pPr>
              <w:pStyle w:val="Tabelle"/>
              <w:rPr>
                <w:lang w:val="en-GB"/>
              </w:rPr>
            </w:pPr>
            <w:r w:rsidRPr="00C10A7B">
              <w:rPr>
                <w:lang w:val="en-GB"/>
              </w:rPr>
              <w:t>This clock must be driven by a 50MHz source. It is used for openMAC, openHUB, openFILTER and all components synchronous to the Ethernet interface.</w:t>
            </w:r>
          </w:p>
        </w:tc>
      </w:tr>
      <w:tr w:rsidR="0006283F" w:rsidRPr="00E03D1C" w:rsidTr="00C10A7B">
        <w:tc>
          <w:tcPr>
            <w:tcW w:w="1242" w:type="dxa"/>
            <w:shd w:val="clear" w:color="auto" w:fill="auto"/>
          </w:tcPr>
          <w:p w:rsidR="0006283F" w:rsidRPr="00C10A7B" w:rsidRDefault="0006283F" w:rsidP="0006283F">
            <w:pPr>
              <w:pStyle w:val="Tabelle"/>
              <w:rPr>
                <w:lang w:val="en-GB"/>
              </w:rPr>
            </w:pPr>
            <w:proofErr w:type="spellStart"/>
            <w:r w:rsidRPr="00C10A7B">
              <w:rPr>
                <w:lang w:val="en-GB"/>
              </w:rPr>
              <w:t>clkEth</w:t>
            </w:r>
            <w:proofErr w:type="spellEnd"/>
          </w:p>
        </w:tc>
        <w:tc>
          <w:tcPr>
            <w:tcW w:w="1559" w:type="dxa"/>
            <w:shd w:val="clear" w:color="auto" w:fill="auto"/>
          </w:tcPr>
          <w:p w:rsidR="0006283F" w:rsidRPr="00C10A7B" w:rsidRDefault="0006283F" w:rsidP="0006283F">
            <w:pPr>
              <w:pStyle w:val="Tabelle"/>
              <w:rPr>
                <w:lang w:val="en-GB"/>
              </w:rPr>
            </w:pPr>
            <w:r w:rsidRPr="00C10A7B">
              <w:rPr>
                <w:lang w:val="en-GB"/>
              </w:rPr>
              <w:t>100</w:t>
            </w:r>
          </w:p>
        </w:tc>
        <w:tc>
          <w:tcPr>
            <w:tcW w:w="5528" w:type="dxa"/>
            <w:shd w:val="clear" w:color="auto" w:fill="auto"/>
          </w:tcPr>
          <w:p w:rsidR="0006283F" w:rsidRPr="00C10A7B" w:rsidRDefault="0006283F" w:rsidP="0006283F">
            <w:pPr>
              <w:pStyle w:val="Tabelle"/>
              <w:rPr>
                <w:lang w:val="en-GB"/>
              </w:rPr>
            </w:pPr>
            <w:r w:rsidRPr="00C10A7B">
              <w:rPr>
                <w:lang w:val="en-GB"/>
              </w:rPr>
              <w:t xml:space="preserve">This clock is necessary if the IP-core is used in combination with RMII. The openMAC’s TX-signals are latched with </w:t>
            </w:r>
            <w:r w:rsidR="00E332FA" w:rsidRPr="00C10A7B">
              <w:rPr>
                <w:lang w:val="en-GB"/>
              </w:rPr>
              <w:t>the falling edge.</w:t>
            </w:r>
          </w:p>
          <w:p w:rsidR="00E332FA" w:rsidRPr="00C10A7B" w:rsidRDefault="00E332FA" w:rsidP="0006283F">
            <w:pPr>
              <w:pStyle w:val="Tabelle"/>
              <w:rPr>
                <w:lang w:val="en-GB"/>
              </w:rPr>
            </w:pPr>
            <w:r w:rsidRPr="00C10A7B">
              <w:rPr>
                <w:lang w:val="en-GB"/>
              </w:rPr>
              <w:t>If MII is used, this clock signal is not connected. Note: It is recommended to use RMII!</w:t>
            </w:r>
          </w:p>
        </w:tc>
      </w:tr>
      <w:tr w:rsidR="00DA59C6" w:rsidRPr="00E03D1C" w:rsidTr="00C10A7B">
        <w:tc>
          <w:tcPr>
            <w:tcW w:w="1242" w:type="dxa"/>
            <w:shd w:val="clear" w:color="auto" w:fill="auto"/>
          </w:tcPr>
          <w:p w:rsidR="00DA59C6" w:rsidRPr="00C10A7B" w:rsidRDefault="00DA59C6" w:rsidP="0006283F">
            <w:pPr>
              <w:pStyle w:val="Tabelle"/>
              <w:rPr>
                <w:lang w:val="en-GB"/>
              </w:rPr>
            </w:pPr>
            <w:proofErr w:type="spellStart"/>
            <w:r w:rsidRPr="00C10A7B">
              <w:rPr>
                <w:lang w:val="en-GB"/>
              </w:rPr>
              <w:t>m_clk</w:t>
            </w:r>
            <w:proofErr w:type="spellEnd"/>
          </w:p>
        </w:tc>
        <w:tc>
          <w:tcPr>
            <w:tcW w:w="1559" w:type="dxa"/>
            <w:shd w:val="clear" w:color="auto" w:fill="auto"/>
          </w:tcPr>
          <w:p w:rsidR="00DA59C6" w:rsidRPr="00C10A7B" w:rsidRDefault="006F10CC" w:rsidP="0006283F">
            <w:pPr>
              <w:pStyle w:val="Tabelle"/>
              <w:rPr>
                <w:lang w:val="en-GB"/>
              </w:rPr>
            </w:pPr>
            <w:r w:rsidRPr="00C10A7B">
              <w:rPr>
                <w:lang w:val="en-GB"/>
              </w:rPr>
              <w:t>External memory controller</w:t>
            </w:r>
          </w:p>
        </w:tc>
        <w:tc>
          <w:tcPr>
            <w:tcW w:w="5528" w:type="dxa"/>
            <w:shd w:val="clear" w:color="auto" w:fill="auto"/>
          </w:tcPr>
          <w:p w:rsidR="00DA59C6" w:rsidRPr="00C10A7B" w:rsidRDefault="00DA59C6" w:rsidP="0006283F">
            <w:pPr>
              <w:pStyle w:val="Tabelle"/>
              <w:rPr>
                <w:lang w:val="en-GB"/>
              </w:rPr>
            </w:pPr>
            <w:r w:rsidRPr="00C10A7B">
              <w:rPr>
                <w:lang w:val="en-GB"/>
              </w:rPr>
              <w:t>This clock drives the master logic for the packet transfer handling. It is highly recommended to connect this clock signal with the same that is used by the connected memory controller!</w:t>
            </w:r>
            <w:r w:rsidRPr="00C10A7B">
              <w:rPr>
                <w:rStyle w:val="Funotenzeichen"/>
                <w:lang w:val="en-GB"/>
              </w:rPr>
              <w:footnoteReference w:id="4"/>
            </w:r>
          </w:p>
        </w:tc>
      </w:tr>
      <w:tr w:rsidR="00DA59C6" w:rsidRPr="00E03D1C" w:rsidTr="00C10A7B">
        <w:tc>
          <w:tcPr>
            <w:tcW w:w="1242" w:type="dxa"/>
            <w:shd w:val="clear" w:color="auto" w:fill="auto"/>
          </w:tcPr>
          <w:p w:rsidR="00DA59C6" w:rsidRPr="00C10A7B" w:rsidRDefault="00DA59C6" w:rsidP="0006283F">
            <w:pPr>
              <w:pStyle w:val="Tabelle"/>
              <w:rPr>
                <w:lang w:val="en-GB"/>
              </w:rPr>
            </w:pPr>
            <w:proofErr w:type="spellStart"/>
            <w:r w:rsidRPr="00C10A7B">
              <w:rPr>
                <w:lang w:val="en-GB"/>
              </w:rPr>
              <w:t>pkt_clk</w:t>
            </w:r>
            <w:proofErr w:type="spellEnd"/>
          </w:p>
        </w:tc>
        <w:tc>
          <w:tcPr>
            <w:tcW w:w="1559" w:type="dxa"/>
            <w:shd w:val="clear" w:color="auto" w:fill="auto"/>
          </w:tcPr>
          <w:p w:rsidR="00DA59C6" w:rsidRPr="00C10A7B" w:rsidRDefault="00DA59C6" w:rsidP="0006283F">
            <w:pPr>
              <w:pStyle w:val="Tabelle"/>
              <w:rPr>
                <w:lang w:val="en-GB"/>
              </w:rPr>
            </w:pPr>
            <w:r w:rsidRPr="00C10A7B">
              <w:rPr>
                <w:lang w:val="en-GB"/>
              </w:rPr>
              <w:t>Any</w:t>
            </w:r>
          </w:p>
        </w:tc>
        <w:tc>
          <w:tcPr>
            <w:tcW w:w="5528" w:type="dxa"/>
            <w:shd w:val="clear" w:color="auto" w:fill="auto"/>
          </w:tcPr>
          <w:p w:rsidR="00DA59C6" w:rsidRPr="00C10A7B" w:rsidRDefault="00DA59C6" w:rsidP="0006283F">
            <w:pPr>
              <w:pStyle w:val="Tabelle"/>
              <w:rPr>
                <w:lang w:val="en-GB"/>
              </w:rPr>
            </w:pPr>
            <w:r w:rsidRPr="00C10A7B">
              <w:rPr>
                <w:lang w:val="en-GB"/>
              </w:rPr>
              <w:t>The packet clock signal is directly connected to the DPRAM of the packet buffer.</w:t>
            </w:r>
          </w:p>
        </w:tc>
      </w:tr>
      <w:tr w:rsidR="0006283F" w:rsidRPr="00E03D1C" w:rsidTr="00C10A7B">
        <w:tc>
          <w:tcPr>
            <w:tcW w:w="1242" w:type="dxa"/>
            <w:shd w:val="clear" w:color="auto" w:fill="auto"/>
          </w:tcPr>
          <w:p w:rsidR="0006283F" w:rsidRPr="00C10A7B" w:rsidRDefault="0006283F" w:rsidP="0006283F">
            <w:pPr>
              <w:pStyle w:val="Tabelle"/>
              <w:rPr>
                <w:lang w:val="en-GB"/>
              </w:rPr>
            </w:pPr>
            <w:proofErr w:type="spellStart"/>
            <w:r w:rsidRPr="00C10A7B">
              <w:rPr>
                <w:lang w:val="en-GB"/>
              </w:rPr>
              <w:t>clkPcp</w:t>
            </w:r>
            <w:proofErr w:type="spellEnd"/>
          </w:p>
        </w:tc>
        <w:tc>
          <w:tcPr>
            <w:tcW w:w="1559" w:type="dxa"/>
            <w:shd w:val="clear" w:color="auto" w:fill="auto"/>
          </w:tcPr>
          <w:p w:rsidR="0006283F" w:rsidRPr="00C10A7B" w:rsidRDefault="0006283F" w:rsidP="0006283F">
            <w:pPr>
              <w:pStyle w:val="Tabelle"/>
              <w:rPr>
                <w:lang w:val="en-GB"/>
              </w:rPr>
            </w:pPr>
            <w:r w:rsidRPr="00C10A7B">
              <w:rPr>
                <w:lang w:val="en-GB"/>
              </w:rPr>
              <w:t>Any</w:t>
            </w:r>
          </w:p>
        </w:tc>
        <w:tc>
          <w:tcPr>
            <w:tcW w:w="5528" w:type="dxa"/>
            <w:shd w:val="clear" w:color="auto" w:fill="auto"/>
          </w:tcPr>
          <w:p w:rsidR="0006283F" w:rsidRPr="00C10A7B" w:rsidRDefault="00E332FA" w:rsidP="0006283F">
            <w:pPr>
              <w:pStyle w:val="Tabelle"/>
              <w:rPr>
                <w:lang w:val="en-GB"/>
              </w:rPr>
            </w:pPr>
            <w:r w:rsidRPr="00C10A7B">
              <w:rPr>
                <w:lang w:val="en-GB"/>
              </w:rPr>
              <w:t xml:space="preserve">The </w:t>
            </w:r>
            <w:proofErr w:type="spellStart"/>
            <w:r w:rsidRPr="00C10A7B">
              <w:rPr>
                <w:lang w:val="en-GB"/>
              </w:rPr>
              <w:t>clkPcp</w:t>
            </w:r>
            <w:proofErr w:type="spellEnd"/>
            <w:r w:rsidRPr="00C10A7B">
              <w:rPr>
                <w:lang w:val="en-GB"/>
              </w:rPr>
              <w:t xml:space="preserve"> signal can be driven by any frequency. </w:t>
            </w:r>
            <w:proofErr w:type="spellStart"/>
            <w:proofErr w:type="gramStart"/>
            <w:r w:rsidRPr="00C10A7B">
              <w:rPr>
                <w:lang w:val="en-GB"/>
              </w:rPr>
              <w:t>clkPcp</w:t>
            </w:r>
            <w:proofErr w:type="spellEnd"/>
            <w:proofErr w:type="gramEnd"/>
            <w:r w:rsidRPr="00C10A7B">
              <w:rPr>
                <w:lang w:val="en-GB"/>
              </w:rPr>
              <w:t xml:space="preserve"> is connected to the PCP side of the PDI</w:t>
            </w:r>
            <w:r w:rsidR="00DA59C6" w:rsidRPr="00C10A7B">
              <w:rPr>
                <w:lang w:val="en-GB"/>
              </w:rPr>
              <w:t>.</w:t>
            </w:r>
          </w:p>
        </w:tc>
      </w:tr>
      <w:tr w:rsidR="0006283F" w:rsidRPr="00E03D1C" w:rsidTr="00C10A7B">
        <w:tc>
          <w:tcPr>
            <w:tcW w:w="1242" w:type="dxa"/>
            <w:shd w:val="clear" w:color="auto" w:fill="auto"/>
          </w:tcPr>
          <w:p w:rsidR="0006283F" w:rsidRPr="00C10A7B" w:rsidRDefault="0006283F" w:rsidP="0006283F">
            <w:pPr>
              <w:pStyle w:val="Tabelle"/>
              <w:rPr>
                <w:lang w:val="en-GB"/>
              </w:rPr>
            </w:pPr>
            <w:proofErr w:type="spellStart"/>
            <w:r w:rsidRPr="00C10A7B">
              <w:rPr>
                <w:lang w:val="en-GB"/>
              </w:rPr>
              <w:t>clkAp</w:t>
            </w:r>
            <w:proofErr w:type="spellEnd"/>
          </w:p>
        </w:tc>
        <w:tc>
          <w:tcPr>
            <w:tcW w:w="1559" w:type="dxa"/>
            <w:shd w:val="clear" w:color="auto" w:fill="auto"/>
          </w:tcPr>
          <w:p w:rsidR="0006283F" w:rsidRPr="00C10A7B" w:rsidRDefault="0006283F" w:rsidP="0006283F">
            <w:pPr>
              <w:pStyle w:val="Tabelle"/>
              <w:rPr>
                <w:lang w:val="en-GB"/>
              </w:rPr>
            </w:pPr>
            <w:r w:rsidRPr="00C10A7B">
              <w:rPr>
                <w:lang w:val="en-GB"/>
              </w:rPr>
              <w:t>Any</w:t>
            </w:r>
          </w:p>
        </w:tc>
        <w:tc>
          <w:tcPr>
            <w:tcW w:w="5528" w:type="dxa"/>
            <w:shd w:val="clear" w:color="auto" w:fill="auto"/>
          </w:tcPr>
          <w:p w:rsidR="0006283F" w:rsidRPr="00C10A7B" w:rsidRDefault="00E332FA" w:rsidP="0006283F">
            <w:pPr>
              <w:pStyle w:val="Tabelle"/>
              <w:rPr>
                <w:lang w:val="en-GB"/>
              </w:rPr>
            </w:pPr>
            <w:proofErr w:type="spellStart"/>
            <w:proofErr w:type="gramStart"/>
            <w:r w:rsidRPr="00C10A7B">
              <w:rPr>
                <w:lang w:val="en-GB"/>
              </w:rPr>
              <w:t>clkAp</w:t>
            </w:r>
            <w:proofErr w:type="spellEnd"/>
            <w:proofErr w:type="gramEnd"/>
            <w:r w:rsidRPr="00C10A7B">
              <w:rPr>
                <w:lang w:val="en-GB"/>
              </w:rPr>
              <w:t xml:space="preserve"> can be connected to a clock signal with any frequency.</w:t>
            </w:r>
          </w:p>
        </w:tc>
      </w:tr>
    </w:tbl>
    <w:p w:rsidR="00DA59C6" w:rsidRPr="00955B60" w:rsidRDefault="00DA59C6" w:rsidP="00267C82">
      <w:pPr>
        <w:pStyle w:val="FlietextEinzug"/>
        <w:rPr>
          <w:lang w:val="en-GB"/>
        </w:rPr>
      </w:pPr>
    </w:p>
    <w:p w:rsidR="004F5146" w:rsidRPr="00955B60" w:rsidRDefault="004F5146" w:rsidP="004F5146">
      <w:pPr>
        <w:pStyle w:val="berschrift2"/>
        <w:rPr>
          <w:lang w:val="en-GB"/>
        </w:rPr>
      </w:pPr>
      <w:bookmarkStart w:id="23" w:name="_Toc331418140"/>
      <w:r w:rsidRPr="00955B60">
        <w:rPr>
          <w:lang w:val="en-GB"/>
        </w:rPr>
        <w:t>OpenMAC</w:t>
      </w:r>
      <w:r w:rsidR="00A90971" w:rsidRPr="00955B60">
        <w:rPr>
          <w:lang w:val="en-GB"/>
        </w:rPr>
        <w:t xml:space="preserve"> Ethernet</w:t>
      </w:r>
      <w:bookmarkEnd w:id="23"/>
      <w:r w:rsidR="00F44B55" w:rsidRPr="00955B60">
        <w:rPr>
          <w:lang w:val="en-GB"/>
        </w:rPr>
        <w:fldChar w:fldCharType="begin"/>
      </w:r>
      <w:r w:rsidR="00F44B55" w:rsidRPr="00955B60">
        <w:rPr>
          <w:lang w:val="en-GB"/>
        </w:rPr>
        <w:instrText xml:space="preserve"> XE "OpenMAC Ethernet" </w:instrText>
      </w:r>
      <w:r w:rsidR="00F44B55" w:rsidRPr="00955B60">
        <w:rPr>
          <w:lang w:val="en-GB"/>
        </w:rPr>
        <w:fldChar w:fldCharType="end"/>
      </w:r>
    </w:p>
    <w:p w:rsidR="00A90971" w:rsidRPr="00955B60" w:rsidRDefault="0063236D" w:rsidP="004F5146">
      <w:pPr>
        <w:pStyle w:val="FlietextEinzug"/>
        <w:rPr>
          <w:lang w:val="en-GB"/>
        </w:rPr>
      </w:pPr>
      <w:r w:rsidRPr="00955B60">
        <w:rPr>
          <w:lang w:val="en-GB"/>
        </w:rPr>
        <w:t>The openMAC</w:t>
      </w:r>
      <w:r w:rsidR="00A90971" w:rsidRPr="00955B60">
        <w:rPr>
          <w:lang w:val="en-GB"/>
        </w:rPr>
        <w:t xml:space="preserve"> Ethernet</w:t>
      </w:r>
      <w:r w:rsidRPr="00955B60">
        <w:rPr>
          <w:lang w:val="en-GB"/>
        </w:rPr>
        <w:t xml:space="preserve"> IP-core</w:t>
      </w:r>
      <w:r w:rsidR="002E0463" w:rsidRPr="00955B60">
        <w:rPr>
          <w:lang w:val="en-GB"/>
        </w:rPr>
        <w:t xml:space="preserve"> (</w:t>
      </w:r>
      <w:proofErr w:type="spellStart"/>
      <w:r w:rsidR="006F10CC">
        <w:rPr>
          <w:lang w:val="en-GB"/>
        </w:rPr>
        <w:t>o</w:t>
      </w:r>
      <w:r w:rsidR="002E0463" w:rsidRPr="00955B60">
        <w:rPr>
          <w:lang w:val="en-GB"/>
        </w:rPr>
        <w:t>penMAC_Ethernet.vhd</w:t>
      </w:r>
      <w:proofErr w:type="spellEnd"/>
      <w:r w:rsidR="002E0463" w:rsidRPr="00955B60">
        <w:rPr>
          <w:lang w:val="en-GB"/>
        </w:rPr>
        <w:t>)</w:t>
      </w:r>
      <w:r w:rsidRPr="00955B60">
        <w:rPr>
          <w:lang w:val="en-GB"/>
        </w:rPr>
        <w:t xml:space="preserve"> </w:t>
      </w:r>
      <w:r w:rsidR="00A90971" w:rsidRPr="00955B60">
        <w:rPr>
          <w:lang w:val="en-GB"/>
        </w:rPr>
        <w:t>is a top-level component that instantiates the necessary parts to create the MAC-layer. It includes the following components:</w:t>
      </w:r>
    </w:p>
    <w:p w:rsidR="00A90971" w:rsidRPr="00955B60" w:rsidRDefault="00A90971" w:rsidP="00A90971">
      <w:pPr>
        <w:pStyle w:val="Aufzhlung"/>
        <w:rPr>
          <w:lang w:val="en-GB"/>
        </w:rPr>
      </w:pPr>
      <w:r w:rsidRPr="00955B60">
        <w:rPr>
          <w:lang w:val="en-GB"/>
        </w:rPr>
        <w:t>openMAC (OpenMAC.vhd)</w:t>
      </w:r>
    </w:p>
    <w:p w:rsidR="00A90971" w:rsidRPr="00955B60" w:rsidRDefault="002E0463" w:rsidP="00A90971">
      <w:pPr>
        <w:pStyle w:val="Aufzhlung"/>
        <w:rPr>
          <w:lang w:val="en-GB"/>
        </w:rPr>
      </w:pPr>
      <w:r w:rsidRPr="00955B60">
        <w:rPr>
          <w:lang w:val="en-GB"/>
        </w:rPr>
        <w:t>Phy management</w:t>
      </w:r>
      <w:r w:rsidR="00A90971" w:rsidRPr="00955B60">
        <w:rPr>
          <w:lang w:val="en-GB"/>
        </w:rPr>
        <w:t xml:space="preserve"> (OpenMAC_PHYMI.vhd)</w:t>
      </w:r>
    </w:p>
    <w:p w:rsidR="00A90971" w:rsidRPr="00955B60" w:rsidRDefault="002E0463" w:rsidP="00A90971">
      <w:pPr>
        <w:pStyle w:val="Aufzhlung"/>
        <w:rPr>
          <w:lang w:val="en-GB"/>
        </w:rPr>
      </w:pPr>
      <w:r w:rsidRPr="00955B60">
        <w:rPr>
          <w:lang w:val="en-GB"/>
        </w:rPr>
        <w:lastRenderedPageBreak/>
        <w:t>Phy activity generator</w:t>
      </w:r>
      <w:r w:rsidR="00A90971" w:rsidRPr="00955B60">
        <w:rPr>
          <w:lang w:val="en-GB"/>
        </w:rPr>
        <w:t xml:space="preserve"> (</w:t>
      </w:r>
      <w:proofErr w:type="spellStart"/>
      <w:r w:rsidR="00A90971" w:rsidRPr="00955B60">
        <w:rPr>
          <w:lang w:val="en-GB"/>
        </w:rPr>
        <w:t>OpenMAC_phyAct.vhd</w:t>
      </w:r>
      <w:proofErr w:type="spellEnd"/>
      <w:r w:rsidR="00A90971" w:rsidRPr="00955B60">
        <w:rPr>
          <w:lang w:val="en-GB"/>
        </w:rPr>
        <w:t>)</w:t>
      </w:r>
    </w:p>
    <w:p w:rsidR="00A90971" w:rsidRPr="00955B60" w:rsidRDefault="00A90971" w:rsidP="00A90971">
      <w:pPr>
        <w:pStyle w:val="Aufzhlung"/>
        <w:rPr>
          <w:lang w:val="en-GB"/>
        </w:rPr>
      </w:pPr>
      <w:r w:rsidRPr="00955B60">
        <w:rPr>
          <w:lang w:val="en-GB"/>
        </w:rPr>
        <w:t>openHUB (OpenHUB.vhd)</w:t>
      </w:r>
    </w:p>
    <w:p w:rsidR="00A90971" w:rsidRPr="00955B60" w:rsidRDefault="00A90971" w:rsidP="00A90971">
      <w:pPr>
        <w:pStyle w:val="Aufzhlung"/>
        <w:rPr>
          <w:lang w:val="en-GB"/>
        </w:rPr>
      </w:pPr>
      <w:r w:rsidRPr="00955B60">
        <w:rPr>
          <w:lang w:val="en-GB"/>
        </w:rPr>
        <w:t>openFILTER (OpenFILTER.vhd)</w:t>
      </w:r>
    </w:p>
    <w:p w:rsidR="00A90971" w:rsidRPr="00955B60" w:rsidRDefault="00A90971" w:rsidP="00A90971">
      <w:pPr>
        <w:pStyle w:val="Aufzhlung"/>
        <w:rPr>
          <w:lang w:val="en-GB"/>
        </w:rPr>
      </w:pPr>
      <w:r w:rsidRPr="00955B60">
        <w:rPr>
          <w:lang w:val="en-GB"/>
        </w:rPr>
        <w:t>RMII to MII converter (rmii2mii.vhd)</w:t>
      </w:r>
    </w:p>
    <w:p w:rsidR="00A90971" w:rsidRPr="00955B60" w:rsidRDefault="002E0463" w:rsidP="00A90971">
      <w:pPr>
        <w:pStyle w:val="Aufzhlung"/>
        <w:rPr>
          <w:lang w:val="en-GB"/>
        </w:rPr>
      </w:pPr>
      <w:r w:rsidRPr="00955B60">
        <w:rPr>
          <w:lang w:val="en-GB"/>
        </w:rPr>
        <w:t>openMAC timer compare unit (</w:t>
      </w:r>
      <w:proofErr w:type="spellStart"/>
      <w:r w:rsidRPr="00955B60">
        <w:rPr>
          <w:lang w:val="en-GB"/>
        </w:rPr>
        <w:t>OpenMAC_cmp.vhd</w:t>
      </w:r>
      <w:proofErr w:type="spellEnd"/>
      <w:r w:rsidRPr="00955B60">
        <w:rPr>
          <w:lang w:val="en-GB"/>
        </w:rPr>
        <w:t>)</w:t>
      </w:r>
    </w:p>
    <w:p w:rsidR="002E0463" w:rsidRPr="00955B60" w:rsidRDefault="002E0463" w:rsidP="00A90971">
      <w:pPr>
        <w:pStyle w:val="Aufzhlung"/>
        <w:rPr>
          <w:lang w:val="en-GB"/>
        </w:rPr>
      </w:pPr>
      <w:r w:rsidRPr="00955B60">
        <w:rPr>
          <w:lang w:val="en-GB"/>
        </w:rPr>
        <w:t>Packet Buffer DPRAM (</w:t>
      </w:r>
      <w:proofErr w:type="spellStart"/>
      <w:r w:rsidRPr="00955B60">
        <w:rPr>
          <w:lang w:val="en-GB"/>
        </w:rPr>
        <w:t>OpenMAC_DPR</w:t>
      </w:r>
      <w:proofErr w:type="spellEnd"/>
      <w:r w:rsidRPr="00955B60">
        <w:rPr>
          <w:lang w:val="en-GB"/>
        </w:rPr>
        <w:t>_</w:t>
      </w:r>
      <w:r w:rsidR="00C15044">
        <w:rPr>
          <w:lang w:val="en-GB"/>
        </w:rPr>
        <w:t>*</w:t>
      </w:r>
      <w:r w:rsidRPr="00955B60">
        <w:rPr>
          <w:lang w:val="en-GB"/>
        </w:rPr>
        <w:t>.vhd)</w:t>
      </w:r>
    </w:p>
    <w:p w:rsidR="002E0463" w:rsidRPr="00955B60" w:rsidRDefault="002E0463" w:rsidP="00A90971">
      <w:pPr>
        <w:pStyle w:val="Aufzhlung"/>
        <w:rPr>
          <w:lang w:val="en-GB"/>
        </w:rPr>
      </w:pPr>
      <w:r w:rsidRPr="00955B60">
        <w:rPr>
          <w:lang w:val="en-GB"/>
        </w:rPr>
        <w:t xml:space="preserve">openMAC DMA master for </w:t>
      </w:r>
      <w:r w:rsidR="006F10CC">
        <w:rPr>
          <w:lang w:val="en-GB"/>
        </w:rPr>
        <w:t>internal bus interface</w:t>
      </w:r>
      <w:r w:rsidRPr="00955B60">
        <w:rPr>
          <w:lang w:val="en-GB"/>
        </w:rPr>
        <w:t xml:space="preserve"> (</w:t>
      </w:r>
      <w:proofErr w:type="spellStart"/>
      <w:r w:rsidRPr="00955B60">
        <w:rPr>
          <w:lang w:val="en-GB"/>
        </w:rPr>
        <w:t>openMAC_DMAmaster.vhd</w:t>
      </w:r>
      <w:proofErr w:type="spellEnd"/>
      <w:r w:rsidRPr="00955B60">
        <w:rPr>
          <w:lang w:val="en-GB"/>
        </w:rPr>
        <w:t>)</w:t>
      </w:r>
    </w:p>
    <w:p w:rsidR="002E0463" w:rsidRPr="00955B60" w:rsidRDefault="006F10CC" w:rsidP="002E0463">
      <w:pPr>
        <w:pStyle w:val="Aufzhlung"/>
        <w:numPr>
          <w:ilvl w:val="1"/>
          <w:numId w:val="10"/>
        </w:numPr>
        <w:rPr>
          <w:lang w:val="en-GB"/>
        </w:rPr>
      </w:pPr>
      <w:r>
        <w:rPr>
          <w:lang w:val="en-GB"/>
        </w:rPr>
        <w:t>M</w:t>
      </w:r>
      <w:r w:rsidR="002E0B9C" w:rsidRPr="00955B60">
        <w:rPr>
          <w:lang w:val="en-GB"/>
        </w:rPr>
        <w:t xml:space="preserve">emory Mapped Master handling logic </w:t>
      </w:r>
      <w:r>
        <w:rPr>
          <w:lang w:val="en-GB"/>
        </w:rPr>
        <w:t xml:space="preserve">for internal bus </w:t>
      </w:r>
      <w:r w:rsidR="002E0B9C" w:rsidRPr="00955B60">
        <w:rPr>
          <w:lang w:val="en-GB"/>
        </w:rPr>
        <w:t>(</w:t>
      </w:r>
      <w:proofErr w:type="spellStart"/>
      <w:r w:rsidR="002E0463" w:rsidRPr="00955B60">
        <w:rPr>
          <w:lang w:val="en-GB"/>
        </w:rPr>
        <w:t>master_handler.vhd</w:t>
      </w:r>
      <w:proofErr w:type="spellEnd"/>
      <w:r w:rsidR="002E0B9C" w:rsidRPr="00955B60">
        <w:rPr>
          <w:lang w:val="en-GB"/>
        </w:rPr>
        <w:t>)</w:t>
      </w:r>
    </w:p>
    <w:p w:rsidR="002E0463" w:rsidRPr="00710B44" w:rsidRDefault="002E0B9C" w:rsidP="002E0463">
      <w:pPr>
        <w:pStyle w:val="Aufzhlung"/>
        <w:numPr>
          <w:ilvl w:val="1"/>
          <w:numId w:val="10"/>
        </w:numPr>
        <w:rPr>
          <w:lang w:val="da-DK"/>
        </w:rPr>
      </w:pPr>
      <w:r w:rsidRPr="00710B44">
        <w:rPr>
          <w:lang w:val="da-DK"/>
        </w:rPr>
        <w:t>openMAC DMA handling logic (</w:t>
      </w:r>
      <w:r w:rsidR="002E0463" w:rsidRPr="00710B44">
        <w:rPr>
          <w:lang w:val="da-DK"/>
        </w:rPr>
        <w:t>dma_handler.vhd</w:t>
      </w:r>
      <w:r w:rsidRPr="00710B44">
        <w:rPr>
          <w:lang w:val="da-DK"/>
        </w:rPr>
        <w:t>)</w:t>
      </w:r>
    </w:p>
    <w:p w:rsidR="002E0463" w:rsidRPr="00955B60" w:rsidRDefault="002E0463" w:rsidP="002E0463">
      <w:pPr>
        <w:pStyle w:val="Aufzhlung"/>
        <w:rPr>
          <w:lang w:val="en-GB"/>
        </w:rPr>
      </w:pPr>
      <w:r w:rsidRPr="00955B60">
        <w:rPr>
          <w:lang w:val="en-GB"/>
        </w:rPr>
        <w:t>minor library components (e.g. sync)</w:t>
      </w:r>
    </w:p>
    <w:p w:rsidR="003D377D" w:rsidRPr="00955B60" w:rsidRDefault="003D377D" w:rsidP="003D377D">
      <w:pPr>
        <w:pStyle w:val="berschrift0"/>
        <w:rPr>
          <w:lang w:val="en-GB"/>
        </w:rPr>
      </w:pPr>
      <w:r w:rsidRPr="00955B60">
        <w:rPr>
          <w:lang w:val="en-GB"/>
        </w:rPr>
        <w:t>Overview</w:t>
      </w:r>
    </w:p>
    <w:p w:rsidR="003D377D" w:rsidRPr="00955B60" w:rsidRDefault="003D377D" w:rsidP="004F5146">
      <w:pPr>
        <w:pStyle w:val="FlietextEinzug"/>
        <w:rPr>
          <w:lang w:val="en-GB"/>
        </w:rPr>
      </w:pPr>
      <w:r w:rsidRPr="00955B60">
        <w:rPr>
          <w:lang w:val="en-GB"/>
        </w:rPr>
        <w:fldChar w:fldCharType="begin"/>
      </w:r>
      <w:r w:rsidRPr="00955B60">
        <w:rPr>
          <w:lang w:val="en-GB"/>
        </w:rPr>
        <w:instrText xml:space="preserve"> REF _Ref275245020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4</w:t>
      </w:r>
      <w:r w:rsidRPr="00955B60">
        <w:rPr>
          <w:lang w:val="en-GB"/>
        </w:rPr>
        <w:fldChar w:fldCharType="end"/>
      </w:r>
      <w:r w:rsidRPr="00955B60">
        <w:rPr>
          <w:lang w:val="en-GB"/>
        </w:rPr>
        <w:t xml:space="preserve"> shows the overview of the openMAC</w:t>
      </w:r>
      <w:r w:rsidR="002E0463" w:rsidRPr="00955B60">
        <w:rPr>
          <w:lang w:val="en-GB"/>
        </w:rPr>
        <w:t xml:space="preserve"> Ethernet</w:t>
      </w:r>
      <w:r w:rsidRPr="00955B60">
        <w:rPr>
          <w:lang w:val="en-GB"/>
        </w:rPr>
        <w:t xml:space="preserve"> IP-core configuration. The main part of this IP is the openMAC itself, a MAC with hardware accelerations designed for Industrial Ethernet’s real-time requir</w:t>
      </w:r>
      <w:r w:rsidRPr="00955B60">
        <w:rPr>
          <w:lang w:val="en-GB"/>
        </w:rPr>
        <w:t>e</w:t>
      </w:r>
      <w:r w:rsidRPr="00955B60">
        <w:rPr>
          <w:lang w:val="en-GB"/>
        </w:rPr>
        <w:t xml:space="preserve">ments. Via an RMII the MAC is connected to a 3-port hub (openHUB) that allows two Ethernet </w:t>
      </w:r>
      <w:proofErr w:type="spellStart"/>
      <w:r w:rsidRPr="00955B60">
        <w:rPr>
          <w:lang w:val="en-GB"/>
        </w:rPr>
        <w:t>phys</w:t>
      </w:r>
      <w:proofErr w:type="spellEnd"/>
      <w:r w:rsidRPr="00955B60">
        <w:rPr>
          <w:lang w:val="en-GB"/>
        </w:rPr>
        <w:t xml:space="preserve"> for flexibility. In between an “anti-distortion-filter” (openFILTER) is used to lock out distortions on the network accessing the node. Since the filter is instantiated twice any disturbance is prevented from propagating around the network.</w:t>
      </w:r>
    </w:p>
    <w:p w:rsidR="00731F91" w:rsidRPr="00955B60" w:rsidRDefault="00731F91" w:rsidP="004F5146">
      <w:pPr>
        <w:pStyle w:val="FlietextEinzug"/>
        <w:rPr>
          <w:lang w:val="en-GB"/>
        </w:rPr>
      </w:pPr>
      <w:r w:rsidRPr="00955B60">
        <w:rPr>
          <w:lang w:val="en-GB"/>
        </w:rPr>
        <w:t>The openMAC itself provides a high-accurate timer, which is used for packet time stamps and forwarded to a timer-compare-unit (CMP). The received and to be transmitted packets are</w:t>
      </w:r>
      <w:r w:rsidR="00301C4A" w:rsidRPr="00955B60">
        <w:rPr>
          <w:lang w:val="en-GB"/>
        </w:rPr>
        <w:t xml:space="preserve"> transferred in three diffe</w:t>
      </w:r>
      <w:r w:rsidR="00301C4A" w:rsidRPr="00955B60">
        <w:rPr>
          <w:lang w:val="en-GB"/>
        </w:rPr>
        <w:t>r</w:t>
      </w:r>
      <w:r w:rsidR="00301C4A" w:rsidRPr="00955B60">
        <w:rPr>
          <w:lang w:val="en-GB"/>
        </w:rPr>
        <w:t>ent manners:</w:t>
      </w:r>
    </w:p>
    <w:p w:rsidR="00301C4A" w:rsidRPr="00955B60" w:rsidRDefault="00301C4A" w:rsidP="00301C4A">
      <w:pPr>
        <w:pStyle w:val="Aufzhlung"/>
        <w:rPr>
          <w:lang w:val="en-GB"/>
        </w:rPr>
      </w:pPr>
      <w:r w:rsidRPr="00955B60">
        <w:rPr>
          <w:lang w:val="en-GB"/>
        </w:rPr>
        <w:t>RX and TX to/from Packet BUF</w:t>
      </w:r>
    </w:p>
    <w:p w:rsidR="00301C4A" w:rsidRPr="00955B60" w:rsidRDefault="00771D58" w:rsidP="00301C4A">
      <w:pPr>
        <w:pStyle w:val="Aufzhlung"/>
        <w:rPr>
          <w:lang w:val="en-GB"/>
        </w:rPr>
      </w:pPr>
      <w:r>
        <w:rPr>
          <w:lang w:val="en-GB"/>
        </w:rPr>
        <w:t>TX from Packet BUF and RX via internal bus</w:t>
      </w:r>
    </w:p>
    <w:p w:rsidR="00301C4A" w:rsidRPr="00955B60" w:rsidRDefault="00771D58" w:rsidP="00301C4A">
      <w:pPr>
        <w:pStyle w:val="Aufzhlung"/>
        <w:rPr>
          <w:lang w:val="en-GB"/>
        </w:rPr>
      </w:pPr>
      <w:r>
        <w:rPr>
          <w:lang w:val="en-GB"/>
        </w:rPr>
        <w:t>RX and TX via internal bus</w:t>
      </w:r>
    </w:p>
    <w:p w:rsidR="003D377D" w:rsidRPr="00955B60" w:rsidRDefault="003D377D" w:rsidP="004F5146">
      <w:pPr>
        <w:pStyle w:val="FlietextEinzug"/>
        <w:rPr>
          <w:lang w:val="en-GB"/>
        </w:rPr>
      </w:pPr>
      <w:r w:rsidRPr="00955B60">
        <w:rPr>
          <w:lang w:val="en-GB"/>
        </w:rPr>
        <w:t>In order to configure and mon</w:t>
      </w:r>
      <w:r w:rsidR="00731F91" w:rsidRPr="00955B60">
        <w:rPr>
          <w:lang w:val="en-GB"/>
        </w:rPr>
        <w:t xml:space="preserve">itor the external Ethernet </w:t>
      </w:r>
      <w:proofErr w:type="spellStart"/>
      <w:r w:rsidR="00731F91" w:rsidRPr="00955B60">
        <w:rPr>
          <w:lang w:val="en-GB"/>
        </w:rPr>
        <w:t>phys</w:t>
      </w:r>
      <w:proofErr w:type="spellEnd"/>
      <w:r w:rsidR="00731F91" w:rsidRPr="00955B60">
        <w:rPr>
          <w:lang w:val="en-GB"/>
        </w:rPr>
        <w:t xml:space="preserve"> the Serial Management Interface (SMI) is used. The “openMAC MII” component does the communication to every connected </w:t>
      </w:r>
      <w:proofErr w:type="spellStart"/>
      <w:r w:rsidR="00731F91" w:rsidRPr="00955B60">
        <w:rPr>
          <w:lang w:val="en-GB"/>
        </w:rPr>
        <w:t>phy</w:t>
      </w:r>
      <w:proofErr w:type="spellEnd"/>
      <w:r w:rsidR="00731F91" w:rsidRPr="00955B60">
        <w:rPr>
          <w:lang w:val="en-GB"/>
        </w:rPr>
        <w:t>.</w:t>
      </w:r>
    </w:p>
    <w:p w:rsidR="003D377D" w:rsidRPr="00955B60" w:rsidRDefault="003D377D" w:rsidP="004F5146">
      <w:pPr>
        <w:pStyle w:val="FlietextEinzug"/>
        <w:rPr>
          <w:lang w:val="en-GB"/>
        </w:rPr>
      </w:pPr>
    </w:p>
    <w:p w:rsidR="003D377D" w:rsidRPr="00955B60" w:rsidRDefault="00E03D1C" w:rsidP="003D377D">
      <w:pPr>
        <w:pStyle w:val="FlietextEinzug"/>
        <w:keepNext/>
        <w:rPr>
          <w:lang w:val="en-GB"/>
        </w:rPr>
      </w:pPr>
      <w:r w:rsidRPr="00955B60">
        <w:rPr>
          <w:lang w:val="en-GB"/>
        </w:rPr>
        <w:object w:dxaOrig="9190" w:dyaOrig="4358">
          <v:shape id="_x0000_i1029" type="#_x0000_t75" style="width:459.95pt;height:217.9pt" o:ole="">
            <v:imagedata r:id="rId19" o:title=""/>
          </v:shape>
          <o:OLEObject Type="Link" ProgID="Visio.Drawing.11" ShapeID="_x0000_i1029" DrawAspect="Content" r:id="rId20" UpdateMode="Always">
            <o:LinkType>EnhancedMetaFile</o:LinkType>
            <o:LockedField>false</o:LockedField>
            <o:FieldCodes>\f 0</o:FieldCodes>
          </o:OLEObject>
        </w:object>
      </w:r>
    </w:p>
    <w:p w:rsidR="003D377D" w:rsidRPr="00955B60" w:rsidRDefault="003D377D" w:rsidP="003D377D">
      <w:pPr>
        <w:pStyle w:val="Beschriftung"/>
        <w:rPr>
          <w:lang w:val="en-GB"/>
        </w:rPr>
      </w:pPr>
      <w:bookmarkStart w:id="24" w:name="_Ref275245020"/>
      <w:bookmarkStart w:id="25" w:name="_Toc331418211"/>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4</w:t>
      </w:r>
      <w:r w:rsidRPr="00955B60">
        <w:rPr>
          <w:lang w:val="en-GB"/>
        </w:rPr>
        <w:fldChar w:fldCharType="end"/>
      </w:r>
      <w:bookmarkEnd w:id="24"/>
      <w:r w:rsidRPr="00955B60">
        <w:rPr>
          <w:lang w:val="en-GB"/>
        </w:rPr>
        <w:t>: OpenMAC IP-core – overview</w:t>
      </w:r>
      <w:bookmarkEnd w:id="25"/>
    </w:p>
    <w:p w:rsidR="003D377D" w:rsidRPr="00955B60" w:rsidRDefault="0078622C" w:rsidP="0078622C">
      <w:pPr>
        <w:pStyle w:val="berschrift3"/>
        <w:rPr>
          <w:lang w:val="en-GB"/>
        </w:rPr>
      </w:pPr>
      <w:bookmarkStart w:id="26" w:name="_Ref288480427"/>
      <w:bookmarkStart w:id="27" w:name="_Toc331418141"/>
      <w:r w:rsidRPr="00955B60">
        <w:rPr>
          <w:lang w:val="en-GB"/>
        </w:rPr>
        <w:t>MAC (openMAC)</w:t>
      </w:r>
      <w:bookmarkEnd w:id="26"/>
      <w:bookmarkEnd w:id="27"/>
      <w:r w:rsidR="00F44B55" w:rsidRPr="00955B60">
        <w:rPr>
          <w:lang w:val="en-GB"/>
        </w:rPr>
        <w:fldChar w:fldCharType="begin"/>
      </w:r>
      <w:r w:rsidR="00F44B55" w:rsidRPr="00955B60">
        <w:rPr>
          <w:lang w:val="en-GB"/>
        </w:rPr>
        <w:instrText xml:space="preserve"> XE "OpenMAC </w:instrText>
      </w:r>
      <w:proofErr w:type="spellStart"/>
      <w:r w:rsidR="00F44B55" w:rsidRPr="00955B60">
        <w:rPr>
          <w:lang w:val="en-GB"/>
        </w:rPr>
        <w:instrText>Ethernet</w:instrText>
      </w:r>
      <w:proofErr w:type="gramStart"/>
      <w:r w:rsidR="00F44B55" w:rsidRPr="00955B60">
        <w:rPr>
          <w:lang w:val="en-GB"/>
        </w:rPr>
        <w:instrText>:OpenMAC</w:instrText>
      </w:r>
      <w:proofErr w:type="spellEnd"/>
      <w:proofErr w:type="gramEnd"/>
      <w:r w:rsidR="00F44B55" w:rsidRPr="00955B60">
        <w:rPr>
          <w:lang w:val="en-GB"/>
        </w:rPr>
        <w:instrText xml:space="preserve">" </w:instrText>
      </w:r>
      <w:r w:rsidR="00F44B55" w:rsidRPr="00955B60">
        <w:rPr>
          <w:lang w:val="en-GB"/>
        </w:rPr>
        <w:fldChar w:fldCharType="end"/>
      </w:r>
    </w:p>
    <w:p w:rsidR="002E0463" w:rsidRPr="00955B60" w:rsidRDefault="00066468" w:rsidP="002E0463">
      <w:pPr>
        <w:pStyle w:val="FlietextEinzug"/>
        <w:rPr>
          <w:lang w:val="en-GB"/>
        </w:rPr>
      </w:pPr>
      <w:r w:rsidRPr="00955B60">
        <w:rPr>
          <w:lang w:val="en-GB"/>
        </w:rPr>
        <w:t>The openMAC component provides a 100Mbps half-duplex Ethernet interface like a general MAC. Fu</w:t>
      </w:r>
      <w:r w:rsidRPr="00955B60">
        <w:rPr>
          <w:lang w:val="en-GB"/>
        </w:rPr>
        <w:t>r</w:t>
      </w:r>
      <w:r w:rsidRPr="00955B60">
        <w:rPr>
          <w:lang w:val="en-GB"/>
        </w:rPr>
        <w:t>thermore extra features are implemented to allow hard-real time possibility (Industrial Ethernet).</w:t>
      </w:r>
    </w:p>
    <w:p w:rsidR="009C226A" w:rsidRPr="00955B60" w:rsidRDefault="009C226A" w:rsidP="00066468">
      <w:pPr>
        <w:pStyle w:val="FlietextEinzug"/>
        <w:rPr>
          <w:lang w:val="en-GB"/>
        </w:rPr>
      </w:pPr>
    </w:p>
    <w:p w:rsidR="00066468" w:rsidRPr="00955B60" w:rsidRDefault="00066468" w:rsidP="00066468">
      <w:pPr>
        <w:pStyle w:val="FlietextEinzug"/>
        <w:rPr>
          <w:lang w:val="en-GB"/>
        </w:rPr>
      </w:pPr>
      <w:r w:rsidRPr="00955B60">
        <w:rPr>
          <w:lang w:val="en-GB"/>
        </w:rPr>
        <w:t>The following components are integrated to enable hard-real time applications:</w:t>
      </w:r>
    </w:p>
    <w:p w:rsidR="00066468" w:rsidRPr="00955B60" w:rsidRDefault="00066468" w:rsidP="00066468">
      <w:pPr>
        <w:pStyle w:val="Aufzhlung"/>
        <w:rPr>
          <w:lang w:val="en-GB"/>
        </w:rPr>
      </w:pPr>
      <w:r w:rsidRPr="00955B60">
        <w:rPr>
          <w:lang w:val="en-GB"/>
        </w:rPr>
        <w:lastRenderedPageBreak/>
        <w:t xml:space="preserve">Ethernet RX Packet Filter (first 31 octets): </w:t>
      </w:r>
      <w:r w:rsidRPr="00955B60">
        <w:rPr>
          <w:lang w:val="en-GB"/>
        </w:rPr>
        <w:br/>
        <w:t>OpenMAC provides 16 independent RX filters that observes the first 31 octets in any kind of Ethernet message. This allows a high flexibility of filter configuration.</w:t>
      </w:r>
    </w:p>
    <w:p w:rsidR="00066468" w:rsidRPr="00955B60" w:rsidRDefault="00066468" w:rsidP="00066468">
      <w:pPr>
        <w:pStyle w:val="Aufzhlung"/>
        <w:rPr>
          <w:lang w:val="en-GB"/>
        </w:rPr>
      </w:pPr>
      <w:r w:rsidRPr="00955B60">
        <w:rPr>
          <w:lang w:val="en-GB"/>
        </w:rPr>
        <w:t>Auto-Response Ability starts TX after IPG</w:t>
      </w:r>
      <w:r w:rsidRPr="00955B60">
        <w:rPr>
          <w:rStyle w:val="Funotenzeichen"/>
          <w:lang w:val="en-GB"/>
        </w:rPr>
        <w:footnoteReference w:id="5"/>
      </w:r>
      <w:r w:rsidRPr="00955B60">
        <w:rPr>
          <w:lang w:val="en-GB"/>
        </w:rPr>
        <w:t xml:space="preserve"> (adjustable): </w:t>
      </w:r>
      <w:r w:rsidRPr="00955B60">
        <w:rPr>
          <w:lang w:val="en-GB"/>
        </w:rPr>
        <w:br/>
        <w:t xml:space="preserve">Every filter </w:t>
      </w:r>
      <w:r w:rsidR="00B6115B" w:rsidRPr="00955B60">
        <w:rPr>
          <w:lang w:val="en-GB"/>
        </w:rPr>
        <w:t>can start the transmission of a</w:t>
      </w:r>
      <w:r w:rsidR="00592939" w:rsidRPr="00955B60">
        <w:rPr>
          <w:lang w:val="en-GB"/>
        </w:rPr>
        <w:t xml:space="preserve"> specific packet after the reception of a matched message.</w:t>
      </w:r>
    </w:p>
    <w:p w:rsidR="00066468" w:rsidRPr="00955B60" w:rsidRDefault="00066468" w:rsidP="00066468">
      <w:pPr>
        <w:pStyle w:val="Aufzhlung"/>
        <w:rPr>
          <w:lang w:val="en-GB"/>
        </w:rPr>
      </w:pPr>
      <w:r w:rsidRPr="00955B60">
        <w:rPr>
          <w:lang w:val="en-GB"/>
        </w:rPr>
        <w:t>32bit Timer for time-stamps (resolution 20ns)</w:t>
      </w:r>
      <w:r w:rsidR="00592939" w:rsidRPr="00955B60">
        <w:rPr>
          <w:lang w:val="en-GB"/>
        </w:rPr>
        <w:t xml:space="preserve">: </w:t>
      </w:r>
      <w:r w:rsidR="00592939" w:rsidRPr="00955B60">
        <w:rPr>
          <w:lang w:val="en-GB"/>
        </w:rPr>
        <w:br/>
        <w:t>Every packet that is received and every packet that was transmitted gets a 32bit time-stamp.</w:t>
      </w:r>
    </w:p>
    <w:p w:rsidR="0023746F" w:rsidRPr="00955B60" w:rsidRDefault="0023746F" w:rsidP="0023746F">
      <w:pPr>
        <w:pStyle w:val="FlietextEinzug"/>
        <w:rPr>
          <w:lang w:val="en-GB"/>
        </w:rPr>
      </w:pPr>
    </w:p>
    <w:p w:rsidR="002E0463" w:rsidRPr="00955B60" w:rsidRDefault="002E0463" w:rsidP="002E0463">
      <w:pPr>
        <w:pStyle w:val="GefahrKopf"/>
        <w:rPr>
          <w:lang w:val="en-GB"/>
        </w:rPr>
      </w:pPr>
      <w:r w:rsidRPr="00955B60">
        <w:rPr>
          <w:lang w:val="en-GB"/>
        </w:rPr>
        <w:t>Information:</w:t>
      </w:r>
    </w:p>
    <w:p w:rsidR="002E0463" w:rsidRPr="00955B60" w:rsidRDefault="002E0463" w:rsidP="002E0463">
      <w:pPr>
        <w:pStyle w:val="Gefahr"/>
        <w:rPr>
          <w:lang w:val="en-GB"/>
        </w:rPr>
      </w:pPr>
      <w:r w:rsidRPr="00955B60">
        <w:rPr>
          <w:lang w:val="en-GB"/>
        </w:rPr>
        <w:t>In order to get a more detailed documentation about openMAC, openHUB, openMAC MII and openFILTER please refer to “openMAC &amp; Components Documentation” (openMAC.pdf)!</w:t>
      </w:r>
    </w:p>
    <w:p w:rsidR="0023746F" w:rsidRPr="00955B60" w:rsidRDefault="00E03D1C" w:rsidP="0023746F">
      <w:pPr>
        <w:pStyle w:val="FlietextEinzug"/>
        <w:keepNext/>
        <w:rPr>
          <w:lang w:val="en-GB"/>
        </w:rPr>
      </w:pPr>
      <w:r w:rsidRPr="00955B60">
        <w:rPr>
          <w:lang w:val="en-GB"/>
        </w:rPr>
        <w:object w:dxaOrig="7072" w:dyaOrig="5533">
          <v:shape id="_x0000_i1030" type="#_x0000_t75" style="width:353.35pt;height:276.65pt" o:ole="">
            <v:imagedata r:id="rId21" o:title=""/>
          </v:shape>
          <o:OLEObject Type="Link" ProgID="Visio.Drawing.11" ShapeID="_x0000_i1030" DrawAspect="Content" r:id="rId22" UpdateMode="Always">
            <o:LinkType>EnhancedMetaFile</o:LinkType>
            <o:LockedField>false</o:LockedField>
            <o:FieldCodes>\f 0</o:FieldCodes>
          </o:OLEObject>
        </w:object>
      </w:r>
    </w:p>
    <w:p w:rsidR="002E0463" w:rsidRPr="00955B60" w:rsidRDefault="0023746F" w:rsidP="002E0463">
      <w:pPr>
        <w:pStyle w:val="Beschriftung"/>
        <w:rPr>
          <w:lang w:val="en-GB"/>
        </w:rPr>
      </w:pPr>
      <w:bookmarkStart w:id="28" w:name="_Toc331418212"/>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5</w:t>
      </w:r>
      <w:r w:rsidRPr="00955B60">
        <w:rPr>
          <w:lang w:val="en-GB"/>
        </w:rPr>
        <w:fldChar w:fldCharType="end"/>
      </w:r>
      <w:r w:rsidRPr="00955B60">
        <w:rPr>
          <w:lang w:val="en-GB"/>
        </w:rPr>
        <w:t xml:space="preserve">: OpenMAC </w:t>
      </w:r>
      <w:r w:rsidR="00301C4A" w:rsidRPr="00955B60">
        <w:rPr>
          <w:lang w:val="en-GB"/>
        </w:rPr>
        <w:t>Block diagram</w:t>
      </w:r>
      <w:bookmarkEnd w:id="28"/>
    </w:p>
    <w:p w:rsidR="009B0B5E" w:rsidRPr="00955B60" w:rsidRDefault="009B0B5E" w:rsidP="00DA41AF">
      <w:pPr>
        <w:pStyle w:val="berschrift4"/>
        <w:rPr>
          <w:lang w:val="en-GB"/>
        </w:rPr>
      </w:pPr>
      <w:bookmarkStart w:id="29" w:name="_Toc331418142"/>
      <w:r w:rsidRPr="00955B60">
        <w:rPr>
          <w:lang w:val="en-GB"/>
        </w:rPr>
        <w:t>DPR</w:t>
      </w:r>
      <w:bookmarkEnd w:id="29"/>
    </w:p>
    <w:p w:rsidR="001B72F9" w:rsidRPr="00955B60" w:rsidRDefault="009B0B5E" w:rsidP="009B0B5E">
      <w:pPr>
        <w:pStyle w:val="FlietextEinzug"/>
        <w:rPr>
          <w:lang w:val="en-GB"/>
        </w:rPr>
      </w:pPr>
      <w:r w:rsidRPr="00955B60">
        <w:rPr>
          <w:lang w:val="en-GB"/>
        </w:rPr>
        <w:t>The openMAC component includes two different DPR necessary for the RX Packet Filter and the d</w:t>
      </w:r>
      <w:r w:rsidRPr="00955B60">
        <w:rPr>
          <w:lang w:val="en-GB"/>
        </w:rPr>
        <w:t>e</w:t>
      </w:r>
      <w:r w:rsidRPr="00955B60">
        <w:rPr>
          <w:lang w:val="en-GB"/>
        </w:rPr>
        <w:t xml:space="preserve">scriptors (TX/RX). The filter patterns are stored in a DPR with different data width on the ports – the MAC-internal port is equipped with 32bit data width. </w:t>
      </w:r>
      <w:r w:rsidR="001B72F9" w:rsidRPr="00955B60">
        <w:rPr>
          <w:lang w:val="en-GB"/>
        </w:rPr>
        <w:t>The filter DPR’s data flow is only unidirectional, thus the fi</w:t>
      </w:r>
      <w:r w:rsidR="001B72F9" w:rsidRPr="00955B60">
        <w:rPr>
          <w:lang w:val="en-GB"/>
        </w:rPr>
        <w:t>l</w:t>
      </w:r>
      <w:r w:rsidR="001B72F9" w:rsidRPr="00955B60">
        <w:rPr>
          <w:lang w:val="en-GB"/>
        </w:rPr>
        <w:t>ter patterns set to the DPR are not readable.</w:t>
      </w:r>
    </w:p>
    <w:p w:rsidR="009B0B5E" w:rsidRPr="00955B60" w:rsidRDefault="009B0B5E" w:rsidP="009B0B5E">
      <w:pPr>
        <w:pStyle w:val="FlietextEinzug"/>
        <w:rPr>
          <w:lang w:val="en-GB"/>
        </w:rPr>
      </w:pPr>
      <w:r w:rsidRPr="00955B60">
        <w:rPr>
          <w:lang w:val="en-GB"/>
        </w:rPr>
        <w:t>The descriptor storage is done in a DPR with 16bit data width on both sides.</w:t>
      </w:r>
    </w:p>
    <w:p w:rsidR="001B72F9" w:rsidRPr="00955B60" w:rsidRDefault="001B72F9" w:rsidP="009B0B5E">
      <w:pPr>
        <w:pStyle w:val="FlietextEinzug"/>
        <w:rPr>
          <w:lang w:val="en-GB"/>
        </w:rPr>
      </w:pPr>
      <w:r w:rsidRPr="00955B60">
        <w:rPr>
          <w:lang w:val="en-GB"/>
        </w:rPr>
        <w:t>Both DPR are driven in only one clock domain of 50MHz (RMII Clock).</w:t>
      </w:r>
    </w:p>
    <w:p w:rsidR="009C226A" w:rsidRPr="00955B60" w:rsidRDefault="00C416F2" w:rsidP="00DA41AF">
      <w:pPr>
        <w:pStyle w:val="berschrift4"/>
        <w:rPr>
          <w:lang w:val="en-GB"/>
        </w:rPr>
      </w:pPr>
      <w:bookmarkStart w:id="30" w:name="_Toc331418143"/>
      <w:r w:rsidRPr="00955B60">
        <w:rPr>
          <w:lang w:val="en-GB"/>
        </w:rPr>
        <w:t>RX Packet Filter</w:t>
      </w:r>
      <w:bookmarkEnd w:id="30"/>
    </w:p>
    <w:p w:rsidR="00C416F2" w:rsidRPr="00955B60" w:rsidRDefault="00C416F2" w:rsidP="00C416F2">
      <w:pPr>
        <w:pStyle w:val="FlietextEinzug"/>
        <w:rPr>
          <w:lang w:val="en-GB"/>
        </w:rPr>
      </w:pPr>
      <w:r w:rsidRPr="00955B60">
        <w:rPr>
          <w:lang w:val="en-GB"/>
        </w:rPr>
        <w:t>OpenMAC provides 16 independent RX packet filters that observe the first 31 octets in an Ethernet pac</w:t>
      </w:r>
      <w:r w:rsidRPr="00955B60">
        <w:rPr>
          <w:lang w:val="en-GB"/>
        </w:rPr>
        <w:t>k</w:t>
      </w:r>
      <w:r w:rsidRPr="00955B60">
        <w:rPr>
          <w:lang w:val="en-GB"/>
        </w:rPr>
        <w:t>et. The observation is started after the SFD</w:t>
      </w:r>
      <w:r w:rsidRPr="00955B60">
        <w:rPr>
          <w:rStyle w:val="Funotenzeichen"/>
          <w:lang w:val="en-GB"/>
        </w:rPr>
        <w:footnoteReference w:id="6"/>
      </w:r>
      <w:r w:rsidRPr="00955B60">
        <w:rPr>
          <w:lang w:val="en-GB"/>
        </w:rPr>
        <w:t xml:space="preserve"> beginning with the destination MAC address. Thus the filter can verify the MAC addresses (destination and source), the Ethernet Type/Length field and the first 17 bytes of the Ethernet frame payload.</w:t>
      </w:r>
    </w:p>
    <w:p w:rsidR="00E47074" w:rsidRPr="00955B60" w:rsidRDefault="00E75149" w:rsidP="00C416F2">
      <w:pPr>
        <w:pStyle w:val="FlietextEinzug"/>
        <w:rPr>
          <w:lang w:val="en-GB"/>
        </w:rPr>
      </w:pPr>
      <w:r w:rsidRPr="00955B60">
        <w:rPr>
          <w:lang w:val="en-GB"/>
        </w:rPr>
        <w:lastRenderedPageBreak/>
        <w:t>Filtering is done simultaneously by comparing the received data with the filters</w:t>
      </w:r>
      <w:r w:rsidR="0025668B" w:rsidRPr="00955B60">
        <w:rPr>
          <w:lang w:val="en-GB"/>
        </w:rPr>
        <w:t xml:space="preserve"> in the order starting at filter 0 to 15. When one enabled filter matches to the received data, </w:t>
      </w:r>
      <w:r w:rsidR="00E47074" w:rsidRPr="00955B60">
        <w:rPr>
          <w:lang w:val="en-GB"/>
        </w:rPr>
        <w:t>the filter number is written to the used d</w:t>
      </w:r>
      <w:r w:rsidR="00E47074" w:rsidRPr="00955B60">
        <w:rPr>
          <w:lang w:val="en-GB"/>
        </w:rPr>
        <w:t>e</w:t>
      </w:r>
      <w:r w:rsidR="00E47074" w:rsidRPr="00955B60">
        <w:rPr>
          <w:lang w:val="en-GB"/>
        </w:rPr>
        <w:t>scriptor. If two or more enabled filters match to the RX data, the filter with the lowest number (zero to 15) will signalize the match event. If no filter matches to the received data, the MAC’s DMA stops its transfer.</w:t>
      </w:r>
    </w:p>
    <w:p w:rsidR="00E47074" w:rsidRPr="00955B60" w:rsidRDefault="00E47074" w:rsidP="00C416F2">
      <w:pPr>
        <w:pStyle w:val="FlietextEinzug"/>
        <w:rPr>
          <w:lang w:val="en-GB"/>
        </w:rPr>
      </w:pPr>
    </w:p>
    <w:p w:rsidR="00E47074" w:rsidRPr="00955B60" w:rsidRDefault="00E47074" w:rsidP="00E47074">
      <w:pPr>
        <w:pStyle w:val="GefahrKopf"/>
        <w:rPr>
          <w:lang w:val="en-GB"/>
        </w:rPr>
      </w:pPr>
      <w:r w:rsidRPr="00955B60">
        <w:rPr>
          <w:lang w:val="en-GB"/>
        </w:rPr>
        <w:t>Information:</w:t>
      </w:r>
    </w:p>
    <w:p w:rsidR="00E75149" w:rsidRPr="00955B60" w:rsidRDefault="00E47074" w:rsidP="00E47074">
      <w:pPr>
        <w:pStyle w:val="Gefahr"/>
        <w:rPr>
          <w:lang w:val="en-GB"/>
        </w:rPr>
      </w:pPr>
      <w:r w:rsidRPr="00955B60">
        <w:rPr>
          <w:lang w:val="en-GB"/>
        </w:rPr>
        <w:t xml:space="preserve"> In order to clarify the RX flow the following list is introduced:</w:t>
      </w:r>
    </w:p>
    <w:p w:rsidR="00E47074" w:rsidRPr="00955B60" w:rsidRDefault="00E47074" w:rsidP="00E47074">
      <w:pPr>
        <w:pStyle w:val="GefahrAufzhlung"/>
        <w:rPr>
          <w:lang w:val="en-GB"/>
        </w:rPr>
      </w:pPr>
      <w:r w:rsidRPr="00955B60">
        <w:rPr>
          <w:lang w:val="en-GB"/>
        </w:rPr>
        <w:t>An Ethernet packet arrives with correct Preamble and SFD.</w:t>
      </w:r>
    </w:p>
    <w:p w:rsidR="00E47074" w:rsidRPr="00955B60" w:rsidRDefault="00E47074" w:rsidP="00E47074">
      <w:pPr>
        <w:pStyle w:val="GefahrAufzhlung"/>
        <w:rPr>
          <w:lang w:val="en-GB"/>
        </w:rPr>
      </w:pPr>
      <w:r w:rsidRPr="00955B60">
        <w:rPr>
          <w:lang w:val="en-GB"/>
        </w:rPr>
        <w:t>The openMAC’s DMA starts to transfer data to a free RX descriptor and filters simultaneously.</w:t>
      </w:r>
    </w:p>
    <w:p w:rsidR="00E47074" w:rsidRPr="00955B60" w:rsidRDefault="00E47074" w:rsidP="00E47074">
      <w:pPr>
        <w:pStyle w:val="GefahrAufzhlung"/>
        <w:rPr>
          <w:lang w:val="en-GB"/>
        </w:rPr>
      </w:pPr>
      <w:r w:rsidRPr="00955B60">
        <w:rPr>
          <w:lang w:val="en-GB"/>
        </w:rPr>
        <w:t>After the reception of 31 octets the matching results are verified in the order of filter numbers.</w:t>
      </w:r>
    </w:p>
    <w:p w:rsidR="00E47074" w:rsidRPr="00955B60" w:rsidRDefault="00E47074" w:rsidP="00E47074">
      <w:pPr>
        <w:pStyle w:val="GefahrAufzhlung"/>
        <w:rPr>
          <w:lang w:val="en-GB"/>
        </w:rPr>
      </w:pPr>
      <w:r w:rsidRPr="00955B60">
        <w:rPr>
          <w:lang w:val="en-GB"/>
        </w:rPr>
        <w:t>The matching filter with the lowest filter number is written to the used RX descriptor.</w:t>
      </w:r>
    </w:p>
    <w:p w:rsidR="00E47074" w:rsidRPr="00955B60" w:rsidRDefault="00E47074" w:rsidP="00E47074">
      <w:pPr>
        <w:pStyle w:val="GefahrAufzhlung"/>
        <w:rPr>
          <w:lang w:val="en-GB"/>
        </w:rPr>
      </w:pPr>
      <w:r w:rsidRPr="00955B60">
        <w:rPr>
          <w:lang w:val="en-GB"/>
        </w:rPr>
        <w:t>The reception is cancelled if no filter matches</w:t>
      </w:r>
      <w:r w:rsidR="009C5C1C" w:rsidRPr="00955B60">
        <w:rPr>
          <w:lang w:val="en-GB"/>
        </w:rPr>
        <w:t>.</w:t>
      </w:r>
    </w:p>
    <w:p w:rsidR="009C5C1C" w:rsidRPr="00955B60" w:rsidRDefault="009C5C1C" w:rsidP="009C5C1C">
      <w:pPr>
        <w:pStyle w:val="FlietextEinzug"/>
        <w:rPr>
          <w:lang w:val="en-GB"/>
        </w:rPr>
      </w:pPr>
    </w:p>
    <w:p w:rsidR="00E75149" w:rsidRPr="00955B60" w:rsidRDefault="009C5C1C" w:rsidP="009C5C1C">
      <w:pPr>
        <w:pStyle w:val="FlietextEinzug"/>
        <w:rPr>
          <w:lang w:val="en-GB"/>
        </w:rPr>
      </w:pPr>
      <w:r w:rsidRPr="00955B60">
        <w:rPr>
          <w:lang w:val="en-GB"/>
        </w:rPr>
        <w:t>Since the matching information is known after receiving 31 octets, the MAC’s DMA transfers at least 32 bytes (word transfers) of an out-filtered packet to the memory. This approach avoids the necessity of a</w:t>
      </w:r>
      <w:r w:rsidRPr="00955B60">
        <w:rPr>
          <w:lang w:val="en-GB"/>
        </w:rPr>
        <w:t>d</w:t>
      </w:r>
      <w:r w:rsidRPr="00955B60">
        <w:rPr>
          <w:lang w:val="en-GB"/>
        </w:rPr>
        <w:t>ditional resources (packet buffering) and will not be recognizable by the PCP.</w:t>
      </w:r>
    </w:p>
    <w:p w:rsidR="009C5C1C" w:rsidRPr="00955B60" w:rsidRDefault="009C5C1C" w:rsidP="009C5C1C">
      <w:pPr>
        <w:pStyle w:val="FlietextEinzug"/>
        <w:rPr>
          <w:lang w:val="en-GB"/>
        </w:rPr>
      </w:pPr>
    </w:p>
    <w:p w:rsidR="009C5C1C" w:rsidRPr="00955B60" w:rsidRDefault="009C5C1C" w:rsidP="009C5C1C">
      <w:pPr>
        <w:pStyle w:val="FlietextEinzug"/>
        <w:rPr>
          <w:lang w:val="en-GB"/>
        </w:rPr>
      </w:pPr>
      <w:r w:rsidRPr="00955B60">
        <w:rPr>
          <w:lang w:val="en-GB"/>
        </w:rPr>
        <w:t>After a packet was completely received (</w:t>
      </w:r>
      <w:r w:rsidR="00057744" w:rsidRPr="00955B60">
        <w:rPr>
          <w:lang w:val="en-GB"/>
        </w:rPr>
        <w:t xml:space="preserve">enabled </w:t>
      </w:r>
      <w:r w:rsidRPr="00955B60">
        <w:rPr>
          <w:lang w:val="en-GB"/>
        </w:rPr>
        <w:t>filter match</w:t>
      </w:r>
      <w:r w:rsidR="00057744" w:rsidRPr="00955B60">
        <w:rPr>
          <w:lang w:val="en-GB"/>
        </w:rPr>
        <w:t>es</w:t>
      </w:r>
      <w:r w:rsidRPr="00955B60">
        <w:rPr>
          <w:lang w:val="en-GB"/>
        </w:rPr>
        <w:t>) and the CRC</w:t>
      </w:r>
      <w:r w:rsidRPr="00955B60">
        <w:rPr>
          <w:rStyle w:val="Funotenzeichen"/>
          <w:lang w:val="en-GB"/>
        </w:rPr>
        <w:footnoteReference w:id="7"/>
      </w:r>
      <w:r w:rsidRPr="00955B60">
        <w:rPr>
          <w:lang w:val="en-GB"/>
        </w:rPr>
        <w:t xml:space="preserve"> is correct, an IRQ will be generated.</w:t>
      </w:r>
      <w:r w:rsidR="00057744" w:rsidRPr="00955B60">
        <w:rPr>
          <w:lang w:val="en-GB"/>
        </w:rPr>
        <w:t xml:space="preserve"> When the filter is used for auto-response ability the IRQ will be generated as well.</w:t>
      </w:r>
    </w:p>
    <w:p w:rsidR="00057744" w:rsidRPr="00955B60" w:rsidRDefault="00057744" w:rsidP="00DA41AF">
      <w:pPr>
        <w:pStyle w:val="berschrift4"/>
        <w:rPr>
          <w:lang w:val="en-GB"/>
        </w:rPr>
      </w:pPr>
      <w:bookmarkStart w:id="31" w:name="_Toc331418144"/>
      <w:r w:rsidRPr="00955B60">
        <w:rPr>
          <w:lang w:val="en-GB"/>
        </w:rPr>
        <w:t>Auto-Response Ability</w:t>
      </w:r>
      <w:bookmarkEnd w:id="31"/>
    </w:p>
    <w:p w:rsidR="00057744" w:rsidRPr="00955B60" w:rsidRDefault="00311364" w:rsidP="00057744">
      <w:pPr>
        <w:pStyle w:val="FlietextEinzug"/>
        <w:rPr>
          <w:lang w:val="en-GB"/>
        </w:rPr>
      </w:pPr>
      <w:r w:rsidRPr="00955B60">
        <w:rPr>
          <w:lang w:val="en-GB"/>
        </w:rPr>
        <w:t>In order to serve a fixed low-latency response every filter can start the transmission of a packet. Th</w:t>
      </w:r>
      <w:r w:rsidR="00926ECA" w:rsidRPr="00955B60">
        <w:rPr>
          <w:lang w:val="en-GB"/>
        </w:rPr>
        <w:t xml:space="preserve">e filter must be enabled and associated with a TX descriptor </w:t>
      </w:r>
      <w:r w:rsidR="0030422A" w:rsidRPr="00955B60">
        <w:rPr>
          <w:lang w:val="en-GB"/>
        </w:rPr>
        <w:t>that point</w:t>
      </w:r>
      <w:r w:rsidR="00926ECA" w:rsidRPr="00955B60">
        <w:rPr>
          <w:lang w:val="en-GB"/>
        </w:rPr>
        <w:t xml:space="preserve"> to a valid</w:t>
      </w:r>
      <w:r w:rsidR="0030422A" w:rsidRPr="00955B60">
        <w:rPr>
          <w:lang w:val="en-GB"/>
        </w:rPr>
        <w:t xml:space="preserve"> or addressable </w:t>
      </w:r>
      <w:r w:rsidR="00926ECA" w:rsidRPr="00955B60">
        <w:rPr>
          <w:lang w:val="en-GB"/>
        </w:rPr>
        <w:t>TX packet buf</w:t>
      </w:r>
      <w:r w:rsidR="00926ECA" w:rsidRPr="00955B60">
        <w:rPr>
          <w:lang w:val="en-GB"/>
        </w:rPr>
        <w:t>f</w:t>
      </w:r>
      <w:r w:rsidR="00926ECA" w:rsidRPr="00955B60">
        <w:rPr>
          <w:lang w:val="en-GB"/>
        </w:rPr>
        <w:t>er.</w:t>
      </w:r>
      <w:r w:rsidR="00BB1F5D" w:rsidRPr="00955B60">
        <w:rPr>
          <w:lang w:val="en-GB"/>
        </w:rPr>
        <w:t xml:space="preserve"> In addition the IPG can be increased for</w:t>
      </w:r>
      <w:r w:rsidR="00427138" w:rsidRPr="00955B60">
        <w:rPr>
          <w:lang w:val="en-GB"/>
        </w:rPr>
        <w:t xml:space="preserve"> some ticks (32bit)</w:t>
      </w:r>
      <w:r w:rsidR="00BB1F5D" w:rsidRPr="00955B60">
        <w:rPr>
          <w:lang w:val="en-GB"/>
        </w:rPr>
        <w:t xml:space="preserve"> the specific TX descriptor.</w:t>
      </w:r>
    </w:p>
    <w:p w:rsidR="00926ECA" w:rsidRPr="00955B60" w:rsidRDefault="00926ECA" w:rsidP="00057744">
      <w:pPr>
        <w:pStyle w:val="FlietextEinzug"/>
        <w:rPr>
          <w:lang w:val="en-GB"/>
        </w:rPr>
      </w:pPr>
    </w:p>
    <w:p w:rsidR="00926ECA" w:rsidRPr="00955B60" w:rsidRDefault="00926ECA" w:rsidP="00926ECA">
      <w:pPr>
        <w:pStyle w:val="GefahrKopf"/>
        <w:rPr>
          <w:lang w:val="en-GB"/>
        </w:rPr>
      </w:pPr>
      <w:r w:rsidRPr="00955B60">
        <w:rPr>
          <w:lang w:val="en-GB"/>
        </w:rPr>
        <w:t>Example:</w:t>
      </w:r>
    </w:p>
    <w:p w:rsidR="00926ECA" w:rsidRPr="00955B60" w:rsidRDefault="00926ECA" w:rsidP="00926ECA">
      <w:pPr>
        <w:pStyle w:val="Gefahr"/>
        <w:rPr>
          <w:lang w:val="en-GB"/>
        </w:rPr>
      </w:pPr>
      <w:r w:rsidRPr="00955B60">
        <w:rPr>
          <w:lang w:val="en-GB"/>
        </w:rPr>
        <w:t>For filter number 4 the following assumption is taken:</w:t>
      </w:r>
    </w:p>
    <w:p w:rsidR="00926ECA" w:rsidRPr="00955B60" w:rsidRDefault="00926ECA" w:rsidP="00926ECA">
      <w:pPr>
        <w:pStyle w:val="GefahrAufzhlung"/>
        <w:rPr>
          <w:lang w:val="en-GB"/>
        </w:rPr>
      </w:pPr>
      <w:r w:rsidRPr="00955B60">
        <w:rPr>
          <w:lang w:val="en-GB"/>
        </w:rPr>
        <w:t xml:space="preserve">Match with the POWERLINK frame </w:t>
      </w:r>
      <w:proofErr w:type="spellStart"/>
      <w:r w:rsidRPr="00955B60">
        <w:rPr>
          <w:lang w:val="en-GB"/>
        </w:rPr>
        <w:t>PReq</w:t>
      </w:r>
      <w:proofErr w:type="spellEnd"/>
    </w:p>
    <w:p w:rsidR="00926ECA" w:rsidRPr="00955B60" w:rsidRDefault="00926ECA" w:rsidP="00926ECA">
      <w:pPr>
        <w:pStyle w:val="GefahrAufzhlung"/>
        <w:rPr>
          <w:lang w:val="en-GB"/>
        </w:rPr>
      </w:pPr>
      <w:r w:rsidRPr="00955B60">
        <w:rPr>
          <w:lang w:val="en-GB"/>
        </w:rPr>
        <w:t>Enabled for auto-response</w:t>
      </w:r>
    </w:p>
    <w:p w:rsidR="00926ECA" w:rsidRPr="00955B60" w:rsidRDefault="00926ECA" w:rsidP="00926ECA">
      <w:pPr>
        <w:pStyle w:val="GefahrAufzhlung"/>
        <w:rPr>
          <w:lang w:val="en-GB"/>
        </w:rPr>
      </w:pPr>
      <w:r w:rsidRPr="00955B60">
        <w:rPr>
          <w:lang w:val="en-GB"/>
        </w:rPr>
        <w:t>Set to TX descriptor number 10</w:t>
      </w:r>
    </w:p>
    <w:p w:rsidR="00926ECA" w:rsidRPr="00955B60" w:rsidRDefault="00926ECA" w:rsidP="00926ECA">
      <w:pPr>
        <w:pStyle w:val="GefahrAufzhlung"/>
        <w:rPr>
          <w:lang w:val="en-GB"/>
        </w:rPr>
      </w:pPr>
      <w:r w:rsidRPr="00955B60">
        <w:rPr>
          <w:lang w:val="en-GB"/>
        </w:rPr>
        <w:t>Enabled</w:t>
      </w:r>
    </w:p>
    <w:p w:rsidR="00926ECA" w:rsidRPr="00955B60" w:rsidRDefault="00926ECA" w:rsidP="00926ECA">
      <w:pPr>
        <w:pStyle w:val="Gefahr"/>
        <w:rPr>
          <w:lang w:val="en-GB"/>
        </w:rPr>
      </w:pPr>
      <w:r w:rsidRPr="00955B60">
        <w:rPr>
          <w:lang w:val="en-GB"/>
        </w:rPr>
        <w:t>For the associated descriptor number 10 the following assumption is taken:</w:t>
      </w:r>
    </w:p>
    <w:p w:rsidR="00BE5788" w:rsidRPr="00955B60" w:rsidRDefault="00BE5788" w:rsidP="00BE5788">
      <w:pPr>
        <w:pStyle w:val="GefahrAufzhlung"/>
        <w:rPr>
          <w:lang w:val="en-GB"/>
        </w:rPr>
      </w:pPr>
      <w:r w:rsidRPr="00955B60">
        <w:rPr>
          <w:lang w:val="en-GB"/>
        </w:rPr>
        <w:t>P</w:t>
      </w:r>
      <w:r w:rsidR="00926ECA" w:rsidRPr="00955B60">
        <w:rPr>
          <w:lang w:val="en-GB"/>
        </w:rPr>
        <w:t>oints to a TX buffer that stores t</w:t>
      </w:r>
      <w:r w:rsidRPr="00955B60">
        <w:rPr>
          <w:lang w:val="en-GB"/>
        </w:rPr>
        <w:t>he auto-response packet (</w:t>
      </w:r>
      <w:proofErr w:type="spellStart"/>
      <w:r w:rsidRPr="00955B60">
        <w:rPr>
          <w:lang w:val="en-GB"/>
        </w:rPr>
        <w:t>PRes</w:t>
      </w:r>
      <w:proofErr w:type="spellEnd"/>
      <w:r w:rsidRPr="00955B60">
        <w:rPr>
          <w:lang w:val="en-GB"/>
        </w:rPr>
        <w:t>)</w:t>
      </w:r>
    </w:p>
    <w:p w:rsidR="00BE5788" w:rsidRPr="00955B60" w:rsidRDefault="00BE5788" w:rsidP="00BE5788">
      <w:pPr>
        <w:pStyle w:val="GefahrAufzhlung"/>
        <w:rPr>
          <w:lang w:val="en-GB"/>
        </w:rPr>
      </w:pPr>
      <w:r w:rsidRPr="00955B60">
        <w:rPr>
          <w:lang w:val="en-GB"/>
        </w:rPr>
        <w:t>The IPG is not increased</w:t>
      </w:r>
    </w:p>
    <w:p w:rsidR="00926ECA" w:rsidRPr="00955B60" w:rsidRDefault="00BE5788" w:rsidP="00BE5788">
      <w:pPr>
        <w:pStyle w:val="GefahrAufzhlung"/>
        <w:rPr>
          <w:lang w:val="en-GB"/>
        </w:rPr>
      </w:pPr>
      <w:r w:rsidRPr="00955B60">
        <w:rPr>
          <w:lang w:val="en-GB"/>
        </w:rPr>
        <w:t>Owner</w:t>
      </w:r>
      <w:r w:rsidR="00926ECA" w:rsidRPr="00955B60">
        <w:rPr>
          <w:lang w:val="en-GB"/>
        </w:rPr>
        <w:t xml:space="preserve"> </w:t>
      </w:r>
      <w:r w:rsidRPr="00955B60">
        <w:rPr>
          <w:lang w:val="en-GB"/>
        </w:rPr>
        <w:t>is the MAC (owner bit is set)</w:t>
      </w:r>
    </w:p>
    <w:p w:rsidR="00926ECA" w:rsidRPr="00955B60" w:rsidRDefault="00926ECA" w:rsidP="00926ECA">
      <w:pPr>
        <w:pStyle w:val="Gefahr"/>
        <w:rPr>
          <w:lang w:val="en-GB"/>
        </w:rPr>
      </w:pPr>
    </w:p>
    <w:p w:rsidR="00926ECA" w:rsidRPr="00955B60" w:rsidRDefault="00926ECA" w:rsidP="00926ECA">
      <w:pPr>
        <w:pStyle w:val="Gefahr"/>
        <w:rPr>
          <w:lang w:val="en-GB"/>
        </w:rPr>
      </w:pPr>
      <w:r w:rsidRPr="00955B60">
        <w:rPr>
          <w:lang w:val="en-GB"/>
        </w:rPr>
        <w:t xml:space="preserve">When the MAC receives a </w:t>
      </w:r>
      <w:proofErr w:type="spellStart"/>
      <w:r w:rsidRPr="00955B60">
        <w:rPr>
          <w:lang w:val="en-GB"/>
        </w:rPr>
        <w:t>PReq</w:t>
      </w:r>
      <w:proofErr w:type="spellEnd"/>
      <w:r w:rsidRPr="00955B60">
        <w:rPr>
          <w:lang w:val="en-GB"/>
        </w:rPr>
        <w:t xml:space="preserve"> frame filter number 4 will signal a match. The </w:t>
      </w:r>
      <w:proofErr w:type="spellStart"/>
      <w:r w:rsidRPr="00955B60">
        <w:rPr>
          <w:lang w:val="en-GB"/>
        </w:rPr>
        <w:t>PReq</w:t>
      </w:r>
      <w:proofErr w:type="spellEnd"/>
      <w:r w:rsidRPr="00955B60">
        <w:rPr>
          <w:lang w:val="en-GB"/>
        </w:rPr>
        <w:t xml:space="preserve"> pack</w:t>
      </w:r>
      <w:r w:rsidR="00BE5788" w:rsidRPr="00955B60">
        <w:rPr>
          <w:lang w:val="en-GB"/>
        </w:rPr>
        <w:t>et will be forwarded by the DMA. I</w:t>
      </w:r>
      <w:r w:rsidRPr="00955B60">
        <w:rPr>
          <w:lang w:val="en-GB"/>
        </w:rPr>
        <w:t xml:space="preserve">f the CRC is correct a free RX descriptor will point to the location of the stored </w:t>
      </w:r>
      <w:proofErr w:type="spellStart"/>
      <w:r w:rsidRPr="00955B60">
        <w:rPr>
          <w:lang w:val="en-GB"/>
        </w:rPr>
        <w:t>PReq</w:t>
      </w:r>
      <w:proofErr w:type="spellEnd"/>
      <w:r w:rsidRPr="00955B60">
        <w:rPr>
          <w:lang w:val="en-GB"/>
        </w:rPr>
        <w:t xml:space="preserve"> </w:t>
      </w:r>
      <w:r w:rsidR="00BE5788" w:rsidRPr="00955B60">
        <w:rPr>
          <w:lang w:val="en-GB"/>
        </w:rPr>
        <w:t>in the memory. After the IPG the MAC automatically starts the transmission of the associated packet (</w:t>
      </w:r>
      <w:proofErr w:type="spellStart"/>
      <w:smartTag w:uri="urn:schemas-microsoft-com:office:smarttags" w:element="place">
        <w:smartTag w:uri="urn:schemas-microsoft-com:office:smarttags" w:element="City">
          <w:r w:rsidR="00BE5788" w:rsidRPr="00955B60">
            <w:rPr>
              <w:lang w:val="en-GB"/>
            </w:rPr>
            <w:t>PRes</w:t>
          </w:r>
        </w:smartTag>
        <w:proofErr w:type="spellEnd"/>
        <w:r w:rsidR="00BE5788" w:rsidRPr="00955B60">
          <w:rPr>
            <w:lang w:val="en-GB"/>
          </w:rPr>
          <w:t xml:space="preserve">, </w:t>
        </w:r>
        <w:smartTag w:uri="urn:schemas-microsoft-com:office:smarttags" w:element="State">
          <w:r w:rsidR="00BE5788" w:rsidRPr="00955B60">
            <w:rPr>
              <w:lang w:val="en-GB"/>
            </w:rPr>
            <w:t>TX</w:t>
          </w:r>
        </w:smartTag>
      </w:smartTag>
      <w:r w:rsidR="00BE5788" w:rsidRPr="00955B60">
        <w:rPr>
          <w:lang w:val="en-GB"/>
        </w:rPr>
        <w:t xml:space="preserve"> descriptor number 10).</w:t>
      </w:r>
    </w:p>
    <w:p w:rsidR="00BE5788" w:rsidRPr="00955B60" w:rsidRDefault="00BE5788" w:rsidP="00BE5788">
      <w:pPr>
        <w:pStyle w:val="FlietextEinzug"/>
        <w:rPr>
          <w:lang w:val="en-GB"/>
        </w:rPr>
      </w:pPr>
    </w:p>
    <w:p w:rsidR="00BE5788" w:rsidRPr="00955B60" w:rsidRDefault="00427138" w:rsidP="00DA41AF">
      <w:pPr>
        <w:pStyle w:val="berschrift4"/>
        <w:rPr>
          <w:lang w:val="en-GB"/>
        </w:rPr>
      </w:pPr>
      <w:bookmarkStart w:id="32" w:name="_Toc331418145"/>
      <w:r w:rsidRPr="00955B60">
        <w:rPr>
          <w:lang w:val="en-GB"/>
        </w:rPr>
        <w:t>Timer</w:t>
      </w:r>
      <w:bookmarkEnd w:id="32"/>
    </w:p>
    <w:p w:rsidR="00427138" w:rsidRPr="00955B60" w:rsidRDefault="00427138" w:rsidP="00427138">
      <w:pPr>
        <w:pStyle w:val="FlietextEinzug"/>
        <w:rPr>
          <w:lang w:val="en-GB"/>
        </w:rPr>
      </w:pPr>
      <w:r w:rsidRPr="00955B60">
        <w:rPr>
          <w:lang w:val="en-GB"/>
        </w:rPr>
        <w:t>The openMAC includes a free-running 32bit timer that is used for time stamp generation (for RX and TX frames). The RX time stamp is set by the MAC at the reception of the SFD. For TX packets the time stamp of the associated descriptor is set at the beginning of the preamble. If a collision occurs, the time stamp of the last try is stored in the descriptor.</w:t>
      </w:r>
    </w:p>
    <w:p w:rsidR="00427138" w:rsidRPr="00955B60" w:rsidRDefault="00427138" w:rsidP="00427138">
      <w:pPr>
        <w:pStyle w:val="FlietextEinzug"/>
        <w:rPr>
          <w:lang w:val="en-GB"/>
        </w:rPr>
      </w:pPr>
      <w:r w:rsidRPr="00955B60">
        <w:rPr>
          <w:lang w:val="en-GB"/>
        </w:rPr>
        <w:t>The 32bit timer value is provided at the port map of the openMAC’s entity (</w:t>
      </w:r>
      <w:proofErr w:type="spellStart"/>
      <w:r w:rsidRPr="00955B60">
        <w:rPr>
          <w:lang w:val="en-GB"/>
        </w:rPr>
        <w:t>Mac_Zeit</w:t>
      </w:r>
      <w:proofErr w:type="spellEnd"/>
      <w:r w:rsidRPr="00955B60">
        <w:rPr>
          <w:lang w:val="en-GB"/>
        </w:rPr>
        <w:t xml:space="preserve">) as an output and can be used for time-triggered interrupts. The benefit of using the MAC’s timer </w:t>
      </w:r>
      <w:r w:rsidR="00E146AF" w:rsidRPr="00955B60">
        <w:rPr>
          <w:lang w:val="en-GB"/>
        </w:rPr>
        <w:t xml:space="preserve">is to enable very low jitter </w:t>
      </w:r>
      <w:r w:rsidR="00E146AF" w:rsidRPr="00955B60">
        <w:rPr>
          <w:lang w:val="en-GB"/>
        </w:rPr>
        <w:lastRenderedPageBreak/>
        <w:t>synchronization to the network. The time stamps of the received/transmitted packets can be used as a reference.</w:t>
      </w:r>
    </w:p>
    <w:p w:rsidR="00823332" w:rsidRPr="00955B60" w:rsidRDefault="00823332" w:rsidP="00DA41AF">
      <w:pPr>
        <w:pStyle w:val="berschrift4"/>
        <w:rPr>
          <w:lang w:val="en-GB"/>
        </w:rPr>
      </w:pPr>
      <w:bookmarkStart w:id="33" w:name="_Toc331418146"/>
      <w:r w:rsidRPr="00955B60">
        <w:rPr>
          <w:lang w:val="en-GB"/>
        </w:rPr>
        <w:t>DMA</w:t>
      </w:r>
      <w:bookmarkEnd w:id="33"/>
    </w:p>
    <w:p w:rsidR="00823332" w:rsidRPr="00955B60" w:rsidRDefault="00823332" w:rsidP="00823332">
      <w:pPr>
        <w:pStyle w:val="FlietextEinzug"/>
        <w:rPr>
          <w:lang w:val="en-GB"/>
        </w:rPr>
      </w:pPr>
      <w:r w:rsidRPr="00955B60">
        <w:rPr>
          <w:lang w:val="en-GB"/>
        </w:rPr>
        <w:t>The openMAC’s DMA is used to transfer RX/TX data. Since the implementation has no temporary buffer included, the data arrival latency must not exceed a certain limitation. Otherwise the current data is lost (RX) or the MAC sends old data</w:t>
      </w:r>
      <w:r w:rsidR="0030422A" w:rsidRPr="00955B60">
        <w:rPr>
          <w:lang w:val="en-GB"/>
        </w:rPr>
        <w:t xml:space="preserve"> (latched with </w:t>
      </w:r>
      <w:proofErr w:type="spellStart"/>
      <w:r w:rsidR="0030422A" w:rsidRPr="00955B60">
        <w:rPr>
          <w:lang w:val="en-GB"/>
        </w:rPr>
        <w:t>DMA_Ack</w:t>
      </w:r>
      <w:proofErr w:type="spellEnd"/>
      <w:r w:rsidR="0030422A" w:rsidRPr="00955B60">
        <w:rPr>
          <w:lang w:val="en-GB"/>
        </w:rPr>
        <w:t>)</w:t>
      </w:r>
      <w:r w:rsidRPr="00955B60">
        <w:rPr>
          <w:lang w:val="en-GB"/>
        </w:rPr>
        <w:t>.</w:t>
      </w:r>
    </w:p>
    <w:p w:rsidR="00823332" w:rsidRPr="00955B60" w:rsidRDefault="00823332" w:rsidP="00823332">
      <w:pPr>
        <w:pStyle w:val="FlietextEinzug"/>
        <w:rPr>
          <w:lang w:val="en-GB"/>
        </w:rPr>
      </w:pPr>
      <w:r w:rsidRPr="00955B60">
        <w:rPr>
          <w:lang w:val="en-GB"/>
        </w:rPr>
        <w:t>The MAC’s DMA is connected to a simple master interface with the following signals:</w:t>
      </w:r>
    </w:p>
    <w:p w:rsidR="00823332" w:rsidRPr="00955B60" w:rsidRDefault="00823332" w:rsidP="00823332">
      <w:pPr>
        <w:pStyle w:val="Aufzhlung"/>
        <w:rPr>
          <w:lang w:val="en-GB"/>
        </w:rPr>
      </w:pPr>
      <w:proofErr w:type="spellStart"/>
      <w:r w:rsidRPr="00955B60">
        <w:rPr>
          <w:lang w:val="en-GB"/>
        </w:rPr>
        <w:t>Dma_Req</w:t>
      </w:r>
      <w:proofErr w:type="spellEnd"/>
      <w:r w:rsidRPr="00955B60">
        <w:rPr>
          <w:lang w:val="en-GB"/>
        </w:rPr>
        <w:t xml:space="preserve"> (Request)</w:t>
      </w:r>
    </w:p>
    <w:p w:rsidR="00823332" w:rsidRPr="00955B60" w:rsidRDefault="00823332" w:rsidP="00823332">
      <w:pPr>
        <w:pStyle w:val="Aufzhlung"/>
        <w:rPr>
          <w:lang w:val="en-GB"/>
        </w:rPr>
      </w:pPr>
      <w:proofErr w:type="spellStart"/>
      <w:r w:rsidRPr="00955B60">
        <w:rPr>
          <w:lang w:val="en-GB"/>
        </w:rPr>
        <w:t>Dma_Rw</w:t>
      </w:r>
      <w:proofErr w:type="spellEnd"/>
      <w:r w:rsidRPr="00955B60">
        <w:rPr>
          <w:lang w:val="en-GB"/>
        </w:rPr>
        <w:t xml:space="preserve"> (Write/Read Request)</w:t>
      </w:r>
    </w:p>
    <w:p w:rsidR="00823332" w:rsidRPr="00955B60" w:rsidRDefault="00823332" w:rsidP="00823332">
      <w:pPr>
        <w:pStyle w:val="Aufzhlung"/>
        <w:rPr>
          <w:lang w:val="en-GB"/>
        </w:rPr>
      </w:pPr>
      <w:proofErr w:type="spellStart"/>
      <w:r w:rsidRPr="00955B60">
        <w:rPr>
          <w:lang w:val="en-GB"/>
        </w:rPr>
        <w:t>Dma_Ack</w:t>
      </w:r>
      <w:proofErr w:type="spellEnd"/>
      <w:r w:rsidRPr="00955B60">
        <w:rPr>
          <w:lang w:val="en-GB"/>
        </w:rPr>
        <w:t xml:space="preserve"> (Acknowledge)</w:t>
      </w:r>
    </w:p>
    <w:p w:rsidR="00823332" w:rsidRDefault="00823332" w:rsidP="00823332">
      <w:pPr>
        <w:pStyle w:val="Aufzhlung"/>
        <w:rPr>
          <w:lang w:val="en-GB"/>
        </w:rPr>
      </w:pPr>
      <w:proofErr w:type="spellStart"/>
      <w:r w:rsidRPr="00955B60">
        <w:rPr>
          <w:lang w:val="en-GB"/>
        </w:rPr>
        <w:t>Dma_Addr</w:t>
      </w:r>
      <w:proofErr w:type="spellEnd"/>
      <w:r w:rsidRPr="00955B60">
        <w:rPr>
          <w:lang w:val="en-GB"/>
        </w:rPr>
        <w:t xml:space="preserve">, </w:t>
      </w:r>
      <w:proofErr w:type="spellStart"/>
      <w:r w:rsidRPr="00955B60">
        <w:rPr>
          <w:lang w:val="en-GB"/>
        </w:rPr>
        <w:t>Dma_Din</w:t>
      </w:r>
      <w:proofErr w:type="spellEnd"/>
      <w:r w:rsidRPr="00955B60">
        <w:rPr>
          <w:lang w:val="en-GB"/>
        </w:rPr>
        <w:t xml:space="preserve"> and </w:t>
      </w:r>
      <w:proofErr w:type="spellStart"/>
      <w:r w:rsidRPr="00955B60">
        <w:rPr>
          <w:lang w:val="en-GB"/>
        </w:rPr>
        <w:t>Dma_Dout</w:t>
      </w:r>
      <w:proofErr w:type="spellEnd"/>
    </w:p>
    <w:p w:rsidR="00771D58" w:rsidRPr="00955B60" w:rsidRDefault="00771D58" w:rsidP="00823332">
      <w:pPr>
        <w:pStyle w:val="Aufzhlung"/>
        <w:rPr>
          <w:lang w:val="en-GB"/>
        </w:rPr>
      </w:pPr>
      <w:proofErr w:type="spellStart"/>
      <w:r>
        <w:rPr>
          <w:lang w:val="en-GB"/>
        </w:rPr>
        <w:t>Dma_Rd_Done</w:t>
      </w:r>
      <w:proofErr w:type="spellEnd"/>
      <w:r>
        <w:rPr>
          <w:lang w:val="en-GB"/>
        </w:rPr>
        <w:t xml:space="preserve"> and </w:t>
      </w:r>
      <w:proofErr w:type="spellStart"/>
      <w:r>
        <w:rPr>
          <w:lang w:val="en-GB"/>
        </w:rPr>
        <w:t>Dma_Wr_Done</w:t>
      </w:r>
      <w:proofErr w:type="spellEnd"/>
    </w:p>
    <w:p w:rsidR="00823332" w:rsidRPr="00955B60" w:rsidRDefault="00823332" w:rsidP="00823332">
      <w:pPr>
        <w:pStyle w:val="FlietextEinzug"/>
        <w:rPr>
          <w:lang w:val="en-GB"/>
        </w:rPr>
      </w:pPr>
      <w:r w:rsidRPr="00955B60">
        <w:rPr>
          <w:lang w:val="en-GB"/>
        </w:rPr>
        <w:t xml:space="preserve">The DMA starts the transfer by asserting </w:t>
      </w:r>
      <w:proofErr w:type="spellStart"/>
      <w:r w:rsidRPr="00955B60">
        <w:rPr>
          <w:lang w:val="en-GB"/>
        </w:rPr>
        <w:t>Dma_Req</w:t>
      </w:r>
      <w:proofErr w:type="spellEnd"/>
      <w:r w:rsidRPr="00955B60">
        <w:rPr>
          <w:lang w:val="en-GB"/>
        </w:rPr>
        <w:t xml:space="preserve"> and </w:t>
      </w:r>
      <w:proofErr w:type="spellStart"/>
      <w:r w:rsidRPr="00955B60">
        <w:rPr>
          <w:lang w:val="en-GB"/>
        </w:rPr>
        <w:t>Dma_Rw</w:t>
      </w:r>
      <w:proofErr w:type="spellEnd"/>
      <w:r w:rsidRPr="00955B60">
        <w:rPr>
          <w:lang w:val="en-GB"/>
        </w:rPr>
        <w:t xml:space="preserve"> (‘1’ = Read). </w:t>
      </w:r>
      <w:r w:rsidR="00FA7E42" w:rsidRPr="00955B60">
        <w:rPr>
          <w:lang w:val="en-GB"/>
        </w:rPr>
        <w:t xml:space="preserve">For a write transfer the data is set synchronously to </w:t>
      </w:r>
      <w:proofErr w:type="spellStart"/>
      <w:r w:rsidR="00FA7E42" w:rsidRPr="00955B60">
        <w:rPr>
          <w:lang w:val="en-GB"/>
        </w:rPr>
        <w:t>Dma_Dout</w:t>
      </w:r>
      <w:proofErr w:type="spellEnd"/>
      <w:r w:rsidR="00FA7E42" w:rsidRPr="00955B60">
        <w:rPr>
          <w:lang w:val="en-GB"/>
        </w:rPr>
        <w:t xml:space="preserve">. For a read transfer the slave must set the data to </w:t>
      </w:r>
      <w:proofErr w:type="spellStart"/>
      <w:r w:rsidR="00FA7E42" w:rsidRPr="00955B60">
        <w:rPr>
          <w:lang w:val="en-GB"/>
        </w:rPr>
        <w:t>Dma_Din</w:t>
      </w:r>
      <w:proofErr w:type="spellEnd"/>
      <w:r w:rsidR="00FA7E42" w:rsidRPr="00955B60">
        <w:rPr>
          <w:lang w:val="en-GB"/>
        </w:rPr>
        <w:t xml:space="preserve">. When the slave asserts </w:t>
      </w:r>
      <w:proofErr w:type="spellStart"/>
      <w:r w:rsidR="00FA7E42" w:rsidRPr="00955B60">
        <w:rPr>
          <w:lang w:val="en-GB"/>
        </w:rPr>
        <w:t>Dma_Ack</w:t>
      </w:r>
      <w:proofErr w:type="spellEnd"/>
      <w:r w:rsidR="00FA7E42" w:rsidRPr="00955B60">
        <w:rPr>
          <w:lang w:val="en-GB"/>
        </w:rPr>
        <w:t xml:space="preserve"> the transfer is finished.</w:t>
      </w:r>
    </w:p>
    <w:p w:rsidR="00FA7E42" w:rsidRPr="00955B60" w:rsidRDefault="00FA7E42" w:rsidP="00823332">
      <w:pPr>
        <w:pStyle w:val="FlietextEinzug"/>
        <w:rPr>
          <w:lang w:val="en-GB"/>
        </w:rPr>
      </w:pPr>
      <w:r w:rsidRPr="00955B60">
        <w:rPr>
          <w:lang w:val="en-GB"/>
        </w:rPr>
        <w:fldChar w:fldCharType="begin"/>
      </w:r>
      <w:r w:rsidRPr="00955B60">
        <w:rPr>
          <w:lang w:val="en-GB"/>
        </w:rPr>
        <w:instrText xml:space="preserve"> REF _Ref275267085 \h </w:instrText>
      </w:r>
      <w:r w:rsidRPr="00955B60">
        <w:rPr>
          <w:lang w:val="en-GB"/>
        </w:rPr>
      </w:r>
      <w:r w:rsidRPr="00955B60">
        <w:rPr>
          <w:lang w:val="en-GB"/>
        </w:rPr>
        <w:fldChar w:fldCharType="separate"/>
      </w:r>
      <w:r w:rsidR="00095606" w:rsidRPr="00C10A7B">
        <w:rPr>
          <w:lang w:val="en-GB"/>
        </w:rPr>
        <w:t xml:space="preserve">Fig. </w:t>
      </w:r>
      <w:r w:rsidR="00095606">
        <w:rPr>
          <w:noProof/>
          <w:lang w:val="en-GB"/>
        </w:rPr>
        <w:t>6</w:t>
      </w:r>
      <w:r w:rsidRPr="00955B60">
        <w:rPr>
          <w:lang w:val="en-GB"/>
        </w:rPr>
        <w:fldChar w:fldCharType="end"/>
      </w:r>
      <w:r w:rsidRPr="00955B60">
        <w:rPr>
          <w:lang w:val="en-GB"/>
        </w:rPr>
        <w:t xml:space="preserve"> shows the timing of a read transfer. It is important that the read data is set for at least one cycle a</w:t>
      </w:r>
      <w:r w:rsidRPr="00955B60">
        <w:rPr>
          <w:lang w:val="en-GB"/>
        </w:rPr>
        <w:t>f</w:t>
      </w:r>
      <w:r w:rsidRPr="00955B60">
        <w:rPr>
          <w:lang w:val="en-GB"/>
        </w:rPr>
        <w:t xml:space="preserve">ter the assertion of </w:t>
      </w:r>
      <w:proofErr w:type="spellStart"/>
      <w:r w:rsidRPr="00955B60">
        <w:rPr>
          <w:lang w:val="en-GB"/>
        </w:rPr>
        <w:t>Dma_Ack</w:t>
      </w:r>
      <w:proofErr w:type="spellEnd"/>
      <w:r w:rsidRPr="00955B60">
        <w:rPr>
          <w:lang w:val="en-GB"/>
        </w:rPr>
        <w:t>. The address is set synchronously with the read request.</w:t>
      </w:r>
    </w:p>
    <w:p w:rsidR="00FA7E42" w:rsidRDefault="00FA7E42" w:rsidP="00823332">
      <w:pPr>
        <w:pStyle w:val="FlietextEinzug"/>
        <w:rPr>
          <w:lang w:val="en-GB"/>
        </w:rPr>
      </w:pPr>
      <w:r w:rsidRPr="00955B60">
        <w:rPr>
          <w:lang w:val="en-GB"/>
        </w:rPr>
        <w:fldChar w:fldCharType="begin"/>
      </w:r>
      <w:r w:rsidRPr="00955B60">
        <w:rPr>
          <w:lang w:val="en-GB"/>
        </w:rPr>
        <w:instrText xml:space="preserve"> REF _Ref275267086 \h </w:instrText>
      </w:r>
      <w:r w:rsidRPr="00955B60">
        <w:rPr>
          <w:lang w:val="en-GB"/>
        </w:rPr>
      </w:r>
      <w:r w:rsidRPr="00955B60">
        <w:rPr>
          <w:lang w:val="en-GB"/>
        </w:rPr>
        <w:fldChar w:fldCharType="separate"/>
      </w:r>
      <w:r w:rsidR="00095606" w:rsidRPr="00C10A7B">
        <w:rPr>
          <w:lang w:val="en-GB"/>
        </w:rPr>
        <w:t xml:space="preserve">Fig. </w:t>
      </w:r>
      <w:r w:rsidR="00095606">
        <w:rPr>
          <w:noProof/>
          <w:lang w:val="en-GB"/>
        </w:rPr>
        <w:t>7</w:t>
      </w:r>
      <w:r w:rsidRPr="00955B60">
        <w:rPr>
          <w:lang w:val="en-GB"/>
        </w:rPr>
        <w:fldChar w:fldCharType="end"/>
      </w:r>
      <w:r w:rsidRPr="00955B60">
        <w:rPr>
          <w:lang w:val="en-GB"/>
        </w:rPr>
        <w:t xml:space="preserve"> shows the write transfer timing. The DMA sets the valid data synchronously with the request and the associated address.</w:t>
      </w:r>
    </w:p>
    <w:p w:rsidR="00771D58" w:rsidRPr="00955B60" w:rsidRDefault="00771D58" w:rsidP="00823332">
      <w:pPr>
        <w:pStyle w:val="FlietextEinzug"/>
        <w:rPr>
          <w:lang w:val="en-GB"/>
        </w:rPr>
      </w:pPr>
      <w:r>
        <w:rPr>
          <w:lang w:val="en-GB"/>
        </w:rPr>
        <w:t xml:space="preserve">The signals </w:t>
      </w:r>
      <w:proofErr w:type="spellStart"/>
      <w:r>
        <w:rPr>
          <w:lang w:val="en-GB"/>
        </w:rPr>
        <w:t>Dma_Rd_Done</w:t>
      </w:r>
      <w:proofErr w:type="spellEnd"/>
      <w:r>
        <w:rPr>
          <w:lang w:val="en-GB"/>
        </w:rPr>
        <w:t xml:space="preserve"> and </w:t>
      </w:r>
      <w:proofErr w:type="spellStart"/>
      <w:r>
        <w:rPr>
          <w:lang w:val="en-GB"/>
        </w:rPr>
        <w:t>Dma_Wr_Done</w:t>
      </w:r>
      <w:proofErr w:type="spellEnd"/>
      <w:r>
        <w:rPr>
          <w:lang w:val="en-GB"/>
        </w:rPr>
        <w:t xml:space="preserve"> are asserted for one cycle to signalize that a write or read transfer is finished, which implicitly means that a RX or TX packet ends.</w:t>
      </w:r>
    </w:p>
    <w:p w:rsidR="00FA7E42" w:rsidRPr="00955B60" w:rsidRDefault="00FA7E42" w:rsidP="00823332">
      <w:pPr>
        <w:pStyle w:val="FlietextEinzug"/>
        <w:rPr>
          <w:lang w:val="en-GB"/>
        </w:rPr>
      </w:pPr>
    </w:p>
    <w:tbl>
      <w:tblPr>
        <w:tblW w:w="0" w:type="auto"/>
        <w:tblInd w:w="284" w:type="dxa"/>
        <w:tblLook w:val="01E0" w:firstRow="1" w:lastRow="1" w:firstColumn="1" w:lastColumn="1" w:noHBand="0" w:noVBand="0"/>
      </w:tblPr>
      <w:tblGrid>
        <w:gridCol w:w="4753"/>
        <w:gridCol w:w="4817"/>
      </w:tblGrid>
      <w:tr w:rsidR="00FA7E42" w:rsidRPr="00C10A7B" w:rsidTr="00C10A7B">
        <w:tc>
          <w:tcPr>
            <w:tcW w:w="4889" w:type="dxa"/>
            <w:shd w:val="clear" w:color="auto" w:fill="auto"/>
          </w:tcPr>
          <w:p w:rsidR="00FA7E42" w:rsidRPr="00C10A7B" w:rsidRDefault="006155D7" w:rsidP="00C10A7B">
            <w:pPr>
              <w:pStyle w:val="FlietextEinzug"/>
              <w:keepNext/>
              <w:ind w:left="0"/>
              <w:rPr>
                <w:lang w:val="en-GB"/>
              </w:rPr>
            </w:pPr>
            <w:r>
              <w:rPr>
                <w:noProof/>
                <w:lang w:val="de-AT" w:eastAsia="de-AT"/>
              </w:rPr>
              <w:drawing>
                <wp:inline distT="0" distB="0" distL="0" distR="0">
                  <wp:extent cx="2436495" cy="1660525"/>
                  <wp:effectExtent l="0" t="0" r="190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6495" cy="1660525"/>
                          </a:xfrm>
                          <a:prstGeom prst="rect">
                            <a:avLst/>
                          </a:prstGeom>
                          <a:noFill/>
                          <a:ln>
                            <a:noFill/>
                          </a:ln>
                        </pic:spPr>
                      </pic:pic>
                    </a:graphicData>
                  </a:graphic>
                </wp:inline>
              </w:drawing>
            </w:r>
          </w:p>
          <w:p w:rsidR="00FA7E42" w:rsidRPr="00C10A7B" w:rsidRDefault="00FA7E42" w:rsidP="00FA7E42">
            <w:pPr>
              <w:pStyle w:val="Beschriftung"/>
              <w:rPr>
                <w:lang w:val="en-GB"/>
              </w:rPr>
            </w:pPr>
            <w:bookmarkStart w:id="34" w:name="_Ref275267085"/>
            <w:bookmarkStart w:id="35" w:name="_Toc331418213"/>
            <w:r w:rsidRPr="00C10A7B">
              <w:rPr>
                <w:lang w:val="en-GB"/>
              </w:rPr>
              <w:t xml:space="preserve">Fig. </w:t>
            </w:r>
            <w:r w:rsidRPr="00C10A7B">
              <w:rPr>
                <w:lang w:val="en-GB"/>
              </w:rPr>
              <w:fldChar w:fldCharType="begin"/>
            </w:r>
            <w:r w:rsidRPr="00C10A7B">
              <w:rPr>
                <w:lang w:val="en-GB"/>
              </w:rPr>
              <w:instrText xml:space="preserve"> SEQ Fig. \* ARABIC </w:instrText>
            </w:r>
            <w:r w:rsidRPr="00C10A7B">
              <w:rPr>
                <w:lang w:val="en-GB"/>
              </w:rPr>
              <w:fldChar w:fldCharType="separate"/>
            </w:r>
            <w:r w:rsidR="00095606">
              <w:rPr>
                <w:noProof/>
                <w:lang w:val="en-GB"/>
              </w:rPr>
              <w:t>6</w:t>
            </w:r>
            <w:r w:rsidRPr="00C10A7B">
              <w:rPr>
                <w:lang w:val="en-GB"/>
              </w:rPr>
              <w:fldChar w:fldCharType="end"/>
            </w:r>
            <w:bookmarkEnd w:id="34"/>
            <w:r w:rsidRPr="00C10A7B">
              <w:rPr>
                <w:lang w:val="en-GB"/>
              </w:rPr>
              <w:t>: DMA read transfer</w:t>
            </w:r>
            <w:bookmarkEnd w:id="35"/>
          </w:p>
        </w:tc>
        <w:tc>
          <w:tcPr>
            <w:tcW w:w="4889" w:type="dxa"/>
            <w:shd w:val="clear" w:color="auto" w:fill="auto"/>
          </w:tcPr>
          <w:p w:rsidR="00FA7E42" w:rsidRPr="00C10A7B" w:rsidRDefault="006155D7" w:rsidP="00C10A7B">
            <w:pPr>
              <w:pStyle w:val="FlietextEinzug"/>
              <w:keepNext/>
              <w:ind w:left="0"/>
              <w:rPr>
                <w:lang w:val="en-GB"/>
              </w:rPr>
            </w:pPr>
            <w:r>
              <w:rPr>
                <w:noProof/>
                <w:lang w:val="de-AT" w:eastAsia="de-AT"/>
              </w:rPr>
              <w:drawing>
                <wp:inline distT="0" distB="0" distL="0" distR="0">
                  <wp:extent cx="2677160" cy="1660525"/>
                  <wp:effectExtent l="0" t="0" r="889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7160" cy="1660525"/>
                          </a:xfrm>
                          <a:prstGeom prst="rect">
                            <a:avLst/>
                          </a:prstGeom>
                          <a:noFill/>
                          <a:ln>
                            <a:noFill/>
                          </a:ln>
                        </pic:spPr>
                      </pic:pic>
                    </a:graphicData>
                  </a:graphic>
                </wp:inline>
              </w:drawing>
            </w:r>
          </w:p>
          <w:p w:rsidR="00FA7E42" w:rsidRPr="00C10A7B" w:rsidRDefault="00FA7E42" w:rsidP="00FA7E42">
            <w:pPr>
              <w:pStyle w:val="Beschriftung"/>
              <w:rPr>
                <w:lang w:val="en-GB"/>
              </w:rPr>
            </w:pPr>
            <w:bookmarkStart w:id="36" w:name="_Ref275267086"/>
            <w:bookmarkStart w:id="37" w:name="_Toc331418214"/>
            <w:r w:rsidRPr="00C10A7B">
              <w:rPr>
                <w:lang w:val="en-GB"/>
              </w:rPr>
              <w:t xml:space="preserve">Fig. </w:t>
            </w:r>
            <w:r w:rsidRPr="00C10A7B">
              <w:rPr>
                <w:lang w:val="en-GB"/>
              </w:rPr>
              <w:fldChar w:fldCharType="begin"/>
            </w:r>
            <w:r w:rsidRPr="00C10A7B">
              <w:rPr>
                <w:lang w:val="en-GB"/>
              </w:rPr>
              <w:instrText xml:space="preserve"> SEQ Fig. \* ARABIC </w:instrText>
            </w:r>
            <w:r w:rsidRPr="00C10A7B">
              <w:rPr>
                <w:lang w:val="en-GB"/>
              </w:rPr>
              <w:fldChar w:fldCharType="separate"/>
            </w:r>
            <w:r w:rsidR="00095606">
              <w:rPr>
                <w:noProof/>
                <w:lang w:val="en-GB"/>
              </w:rPr>
              <w:t>7</w:t>
            </w:r>
            <w:r w:rsidRPr="00C10A7B">
              <w:rPr>
                <w:lang w:val="en-GB"/>
              </w:rPr>
              <w:fldChar w:fldCharType="end"/>
            </w:r>
            <w:bookmarkEnd w:id="36"/>
            <w:r w:rsidRPr="00C10A7B">
              <w:rPr>
                <w:lang w:val="en-GB"/>
              </w:rPr>
              <w:t>: DMA write transfer</w:t>
            </w:r>
            <w:r w:rsidRPr="00C10A7B">
              <w:rPr>
                <w:rStyle w:val="Funotenzeichen"/>
                <w:lang w:val="en-GB"/>
              </w:rPr>
              <w:footnoteReference w:id="8"/>
            </w:r>
            <w:bookmarkEnd w:id="37"/>
          </w:p>
        </w:tc>
      </w:tr>
    </w:tbl>
    <w:p w:rsidR="00FA7E42" w:rsidRPr="00955B60" w:rsidRDefault="00FA7E42" w:rsidP="00823332">
      <w:pPr>
        <w:pStyle w:val="FlietextEinzug"/>
        <w:rPr>
          <w:lang w:val="en-GB"/>
        </w:rPr>
      </w:pPr>
    </w:p>
    <w:p w:rsidR="00DE28F4" w:rsidRPr="00955B60" w:rsidRDefault="00DE28F4" w:rsidP="00823332">
      <w:pPr>
        <w:pStyle w:val="FlietextEinzug"/>
        <w:rPr>
          <w:lang w:val="en-GB"/>
        </w:rPr>
      </w:pPr>
      <w:r w:rsidRPr="00955B60">
        <w:rPr>
          <w:lang w:val="en-GB"/>
        </w:rPr>
        <w:t>As already mentioned the DMA transfers must occur within a certain time limit.</w:t>
      </w:r>
    </w:p>
    <w:p w:rsidR="00DE28F4" w:rsidRPr="00955B60" w:rsidRDefault="00DE28F4" w:rsidP="00DE28F4">
      <w:pPr>
        <w:pStyle w:val="GefahrKopf"/>
        <w:rPr>
          <w:lang w:val="en-GB"/>
        </w:rPr>
      </w:pPr>
      <w:r w:rsidRPr="00955B60">
        <w:rPr>
          <w:lang w:val="en-GB"/>
        </w:rPr>
        <w:t>Information:</w:t>
      </w:r>
    </w:p>
    <w:p w:rsidR="00DE28F4" w:rsidRPr="00955B60" w:rsidRDefault="00DE28F4" w:rsidP="00DE28F4">
      <w:pPr>
        <w:pStyle w:val="Gefahr"/>
        <w:rPr>
          <w:lang w:val="en-GB"/>
        </w:rPr>
      </w:pPr>
      <w:r w:rsidRPr="00955B60">
        <w:rPr>
          <w:lang w:val="en-GB"/>
        </w:rPr>
        <w:t>When the MAC is configured to half-duplex, every 8</w:t>
      </w:r>
      <w:r w:rsidRPr="00955B60">
        <w:rPr>
          <w:vertAlign w:val="superscript"/>
          <w:lang w:val="en-GB"/>
        </w:rPr>
        <w:t>th</w:t>
      </w:r>
      <w:r w:rsidRPr="00955B60">
        <w:rPr>
          <w:lang w:val="en-GB"/>
        </w:rPr>
        <w:t xml:space="preserve"> cycle a new DMA transfer is initiated.</w:t>
      </w:r>
    </w:p>
    <w:p w:rsidR="00FA7E42" w:rsidRPr="00955B60" w:rsidRDefault="00DE28F4" w:rsidP="00DE28F4">
      <w:pPr>
        <w:pStyle w:val="Gefahr"/>
        <w:rPr>
          <w:lang w:val="en-GB"/>
        </w:rPr>
      </w:pPr>
      <w:r w:rsidRPr="00955B60">
        <w:rPr>
          <w:lang w:val="en-GB"/>
        </w:rPr>
        <w:t>In case of full-duplex mode every 4</w:t>
      </w:r>
      <w:r w:rsidRPr="00955B60">
        <w:rPr>
          <w:vertAlign w:val="superscript"/>
          <w:lang w:val="en-GB"/>
        </w:rPr>
        <w:t>th</w:t>
      </w:r>
      <w:r w:rsidRPr="00955B60">
        <w:rPr>
          <w:lang w:val="en-GB"/>
        </w:rPr>
        <w:t xml:space="preserve"> cycle a new request will be asserted</w:t>
      </w:r>
      <w:r w:rsidR="00A90971" w:rsidRPr="00955B60">
        <w:rPr>
          <w:lang w:val="en-GB"/>
        </w:rPr>
        <w:t xml:space="preserve"> if TX and RX are active simultaneously</w:t>
      </w:r>
      <w:r w:rsidRPr="00955B60">
        <w:rPr>
          <w:lang w:val="en-GB"/>
        </w:rPr>
        <w:t>.</w:t>
      </w:r>
    </w:p>
    <w:p w:rsidR="00DE28F4" w:rsidRPr="00955B60" w:rsidRDefault="00DE28F4" w:rsidP="00DE28F4">
      <w:pPr>
        <w:pStyle w:val="Gefahr"/>
        <w:rPr>
          <w:lang w:val="en-GB"/>
        </w:rPr>
      </w:pPr>
      <w:r w:rsidRPr="00955B60">
        <w:rPr>
          <w:lang w:val="en-GB"/>
        </w:rPr>
        <w:t>If these limitations are not satisfied</w:t>
      </w:r>
      <w:r w:rsidR="00A90971" w:rsidRPr="00955B60">
        <w:rPr>
          <w:lang w:val="en-GB"/>
        </w:rPr>
        <w:t>, corrupted data is transmitted to the network respectively the received data is incorrect</w:t>
      </w:r>
      <w:r w:rsidRPr="00955B60">
        <w:rPr>
          <w:lang w:val="en-GB"/>
        </w:rPr>
        <w:t>!</w:t>
      </w:r>
    </w:p>
    <w:p w:rsidR="00DE28F4" w:rsidRDefault="00DE28F4" w:rsidP="00DE28F4">
      <w:pPr>
        <w:pStyle w:val="FlietextEinzug"/>
        <w:rPr>
          <w:lang w:val="en-GB"/>
        </w:rPr>
      </w:pPr>
    </w:p>
    <w:p w:rsidR="00F21D9E" w:rsidRDefault="00F21D9E" w:rsidP="00F21D9E">
      <w:pPr>
        <w:pStyle w:val="berschrift5"/>
        <w:rPr>
          <w:lang w:val="en-GB"/>
        </w:rPr>
      </w:pPr>
      <w:bookmarkStart w:id="38" w:name="_Toc331418147"/>
      <w:r>
        <w:rPr>
          <w:lang w:val="en-GB"/>
        </w:rPr>
        <w:t>Observer</w:t>
      </w:r>
      <w:bookmarkEnd w:id="38"/>
    </w:p>
    <w:p w:rsidR="00F21D9E" w:rsidRDefault="00771D58" w:rsidP="00F21D9E">
      <w:pPr>
        <w:pStyle w:val="FlietextEinzug"/>
        <w:rPr>
          <w:lang w:val="en-GB"/>
        </w:rPr>
      </w:pPr>
      <w:r>
        <w:rPr>
          <w:lang w:val="en-GB"/>
        </w:rPr>
        <w:t xml:space="preserve">In order to debug a failing DMA transfer the </w:t>
      </w:r>
      <w:proofErr w:type="spellStart"/>
      <w:r>
        <w:rPr>
          <w:lang w:val="en-GB"/>
        </w:rPr>
        <w:t>Dma_Req_Overflow</w:t>
      </w:r>
      <w:proofErr w:type="spellEnd"/>
      <w:r>
        <w:rPr>
          <w:lang w:val="en-GB"/>
        </w:rPr>
        <w:t xml:space="preserve"> output port is introduced, which is a</w:t>
      </w:r>
      <w:r>
        <w:rPr>
          <w:lang w:val="en-GB"/>
        </w:rPr>
        <w:t>s</w:t>
      </w:r>
      <w:r>
        <w:rPr>
          <w:lang w:val="en-GB"/>
        </w:rPr>
        <w:t>serted by the DMA at the last possible acknowle</w:t>
      </w:r>
      <w:r w:rsidR="000A5438">
        <w:rPr>
          <w:lang w:val="en-GB"/>
        </w:rPr>
        <w:t>dge cycle. The DMA handler logic (</w:t>
      </w:r>
      <w:proofErr w:type="spellStart"/>
      <w:r w:rsidR="000A5438">
        <w:rPr>
          <w:lang w:val="en-GB"/>
        </w:rPr>
        <w:t>dma_handler.vhd</w:t>
      </w:r>
      <w:proofErr w:type="spellEnd"/>
      <w:r w:rsidR="000A5438">
        <w:rPr>
          <w:lang w:val="en-GB"/>
        </w:rPr>
        <w:t xml:space="preserve">) combines the </w:t>
      </w:r>
      <w:proofErr w:type="spellStart"/>
      <w:r w:rsidR="000A5438">
        <w:rPr>
          <w:lang w:val="en-GB"/>
        </w:rPr>
        <w:t>Dma_Req_Overflow</w:t>
      </w:r>
      <w:proofErr w:type="spellEnd"/>
      <w:r w:rsidR="000A5438">
        <w:rPr>
          <w:lang w:val="en-GB"/>
        </w:rPr>
        <w:t xml:space="preserve"> with the </w:t>
      </w:r>
      <w:proofErr w:type="spellStart"/>
      <w:r w:rsidR="000A5438">
        <w:rPr>
          <w:lang w:val="en-GB"/>
        </w:rPr>
        <w:t>Dma_Reg</w:t>
      </w:r>
      <w:proofErr w:type="spellEnd"/>
      <w:r w:rsidR="000A5438">
        <w:rPr>
          <w:lang w:val="en-GB"/>
        </w:rPr>
        <w:t xml:space="preserve"> signal in order to detect a DMA transfer error. </w:t>
      </w:r>
      <w:r w:rsidR="00F21D9E">
        <w:rPr>
          <w:lang w:val="en-GB"/>
        </w:rPr>
        <w:t xml:space="preserve">In case of an error a </w:t>
      </w:r>
      <w:r w:rsidR="00620DBA">
        <w:rPr>
          <w:lang w:val="en-GB"/>
        </w:rPr>
        <w:t>register is set</w:t>
      </w:r>
      <w:r w:rsidR="00F21D9E">
        <w:rPr>
          <w:lang w:val="en-GB"/>
        </w:rPr>
        <w:t>, which can be accessed by the CPU for debugging purpose (refer to</w:t>
      </w:r>
      <w:r w:rsidR="0083508D">
        <w:rPr>
          <w:lang w:val="en-GB"/>
        </w:rPr>
        <w:t xml:space="preserve"> </w:t>
      </w:r>
      <w:r w:rsidR="0083508D">
        <w:rPr>
          <w:lang w:val="en-GB"/>
        </w:rPr>
        <w:fldChar w:fldCharType="begin"/>
      </w:r>
      <w:r w:rsidR="0083508D">
        <w:rPr>
          <w:lang w:val="en-GB"/>
        </w:rPr>
        <w:instrText xml:space="preserve"> REF _Ref314117782 \n \h </w:instrText>
      </w:r>
      <w:r w:rsidR="0083508D">
        <w:rPr>
          <w:lang w:val="en-GB"/>
        </w:rPr>
      </w:r>
      <w:r w:rsidR="0083508D">
        <w:rPr>
          <w:lang w:val="en-GB"/>
        </w:rPr>
        <w:fldChar w:fldCharType="separate"/>
      </w:r>
      <w:r w:rsidR="00095606">
        <w:rPr>
          <w:lang w:val="en-GB"/>
        </w:rPr>
        <w:t>4.2.2.2</w:t>
      </w:r>
      <w:r w:rsidR="0083508D">
        <w:rPr>
          <w:lang w:val="en-GB"/>
        </w:rPr>
        <w:fldChar w:fldCharType="end"/>
      </w:r>
      <w:r w:rsidR="00620DBA">
        <w:rPr>
          <w:lang w:val="en-GB"/>
        </w:rPr>
        <w:t>).</w:t>
      </w:r>
    </w:p>
    <w:p w:rsidR="0078622C" w:rsidRPr="00955B60" w:rsidRDefault="0078622C" w:rsidP="00C20D96">
      <w:pPr>
        <w:pStyle w:val="berschrift3"/>
        <w:rPr>
          <w:lang w:val="en-GB"/>
        </w:rPr>
      </w:pPr>
      <w:bookmarkStart w:id="39" w:name="_Ref303172875"/>
      <w:bookmarkStart w:id="40" w:name="_Toc331418148"/>
      <w:r w:rsidRPr="00955B60">
        <w:rPr>
          <w:lang w:val="en-GB"/>
        </w:rPr>
        <w:lastRenderedPageBreak/>
        <w:t>Packet Buffer (BUF)</w:t>
      </w:r>
      <w:bookmarkEnd w:id="39"/>
      <w:bookmarkEnd w:id="40"/>
      <w:r w:rsidR="00F44B55" w:rsidRPr="00955B60">
        <w:rPr>
          <w:lang w:val="en-GB"/>
        </w:rPr>
        <w:fldChar w:fldCharType="begin"/>
      </w:r>
      <w:r w:rsidR="00F44B55" w:rsidRPr="00955B60">
        <w:rPr>
          <w:lang w:val="en-GB"/>
        </w:rPr>
        <w:instrText xml:space="preserve"> XE "OpenMAC </w:instrText>
      </w:r>
      <w:proofErr w:type="spellStart"/>
      <w:r w:rsidR="00F44B55" w:rsidRPr="00955B60">
        <w:rPr>
          <w:lang w:val="en-GB"/>
        </w:rPr>
        <w:instrText>Ethernet</w:instrText>
      </w:r>
      <w:proofErr w:type="gramStart"/>
      <w:r w:rsidR="00F44B55" w:rsidRPr="00955B60">
        <w:rPr>
          <w:lang w:val="en-GB"/>
        </w:rPr>
        <w:instrText>:Packet</w:instrText>
      </w:r>
      <w:proofErr w:type="spellEnd"/>
      <w:proofErr w:type="gramEnd"/>
      <w:r w:rsidR="00F44B55" w:rsidRPr="00955B60">
        <w:rPr>
          <w:lang w:val="en-GB"/>
        </w:rPr>
        <w:instrText xml:space="preserve"> Buffer" </w:instrText>
      </w:r>
      <w:r w:rsidR="00F44B55" w:rsidRPr="00955B60">
        <w:rPr>
          <w:lang w:val="en-GB"/>
        </w:rPr>
        <w:fldChar w:fldCharType="end"/>
      </w:r>
    </w:p>
    <w:p w:rsidR="00543112" w:rsidRPr="00955B60" w:rsidRDefault="00543112" w:rsidP="00543112">
      <w:pPr>
        <w:pStyle w:val="FlietextEinzug"/>
        <w:rPr>
          <w:lang w:val="en-GB"/>
        </w:rPr>
      </w:pPr>
      <w:r w:rsidRPr="00955B60">
        <w:rPr>
          <w:lang w:val="en-GB"/>
        </w:rPr>
        <w:t>In order to be independent of external memory types and the</w:t>
      </w:r>
      <w:r w:rsidR="002E0463" w:rsidRPr="00955B60">
        <w:rPr>
          <w:lang w:val="en-GB"/>
        </w:rPr>
        <w:t xml:space="preserve"> system’s </w:t>
      </w:r>
      <w:proofErr w:type="gramStart"/>
      <w:r w:rsidR="002E0463" w:rsidRPr="00955B60">
        <w:rPr>
          <w:lang w:val="en-GB"/>
        </w:rPr>
        <w:t>interconnection,</w:t>
      </w:r>
      <w:proofErr w:type="gramEnd"/>
      <w:r w:rsidR="002E0463" w:rsidRPr="00955B60">
        <w:rPr>
          <w:lang w:val="en-GB"/>
        </w:rPr>
        <w:t xml:space="preserve"> an </w:t>
      </w:r>
      <w:r w:rsidRPr="00955B60">
        <w:rPr>
          <w:lang w:val="en-GB"/>
        </w:rPr>
        <w:t xml:space="preserve">internal packet buffer is used. This allows low-latency access to the packet storage by the MAC, </w:t>
      </w:r>
      <w:r w:rsidR="0030422A" w:rsidRPr="00955B60">
        <w:rPr>
          <w:lang w:val="en-GB"/>
        </w:rPr>
        <w:t>which</w:t>
      </w:r>
      <w:r w:rsidRPr="00955B60">
        <w:rPr>
          <w:lang w:val="en-GB"/>
        </w:rPr>
        <w:t xml:space="preserve"> is essential for </w:t>
      </w:r>
      <w:r w:rsidR="000A5438">
        <w:rPr>
          <w:lang w:val="en-GB"/>
        </w:rPr>
        <w:t>TX</w:t>
      </w:r>
      <w:r w:rsidRPr="00955B60">
        <w:rPr>
          <w:lang w:val="en-GB"/>
        </w:rPr>
        <w:t xml:space="preserve"> packets.</w:t>
      </w:r>
    </w:p>
    <w:p w:rsidR="00F46154" w:rsidRPr="00955B60" w:rsidRDefault="00F46154" w:rsidP="00543112">
      <w:pPr>
        <w:pStyle w:val="FlietextEinzug"/>
        <w:rPr>
          <w:lang w:val="en-GB"/>
        </w:rPr>
      </w:pPr>
      <w:r w:rsidRPr="00955B60">
        <w:rPr>
          <w:lang w:val="en-GB"/>
        </w:rPr>
        <w:t>The packet buffer is implemented as a dual-ported memory with independent clock sources at both ports.</w:t>
      </w:r>
      <w:r w:rsidR="00880639" w:rsidRPr="00955B60">
        <w:rPr>
          <w:lang w:val="en-GB"/>
        </w:rPr>
        <w:t xml:space="preserve"> This allows simultaneous and low-latency access by the MAC and the PCP. Nevertheless the PCP must not access to packets that are locked by the associated descriptor (owner bit).</w:t>
      </w:r>
    </w:p>
    <w:p w:rsidR="00880639" w:rsidRPr="00955B60" w:rsidRDefault="00880639" w:rsidP="00543112">
      <w:pPr>
        <w:pStyle w:val="FlietextEinzug"/>
        <w:rPr>
          <w:lang w:val="en-GB"/>
        </w:rPr>
      </w:pPr>
      <w:r w:rsidRPr="00955B60">
        <w:rPr>
          <w:lang w:val="en-GB"/>
        </w:rPr>
        <w:t>Due to the ability of independent clock sources at the two ports, the PCP can access with its defined clock rate without any synchronization latencies introduced.</w:t>
      </w:r>
    </w:p>
    <w:p w:rsidR="00C20D96" w:rsidRPr="00955B60" w:rsidRDefault="00BE407B" w:rsidP="00C20D96">
      <w:pPr>
        <w:pStyle w:val="FlietextEinzug"/>
        <w:rPr>
          <w:lang w:val="en-GB"/>
        </w:rPr>
      </w:pPr>
      <w:r w:rsidRPr="00955B60">
        <w:rPr>
          <w:lang w:val="en-GB"/>
        </w:rPr>
        <w:t>The usage of the packet buffer is optional, depending on the generic set (</w:t>
      </w:r>
      <w:proofErr w:type="spellStart"/>
      <w:r w:rsidRPr="00955B60">
        <w:rPr>
          <w:lang w:val="en-GB"/>
        </w:rPr>
        <w:t>useIntPacketBuf_g</w:t>
      </w:r>
      <w:proofErr w:type="spellEnd"/>
      <w:r w:rsidRPr="00955B60">
        <w:rPr>
          <w:lang w:val="en-GB"/>
        </w:rPr>
        <w:t xml:space="preserve"> and </w:t>
      </w:r>
      <w:proofErr w:type="spellStart"/>
      <w:r w:rsidRPr="00955B60">
        <w:rPr>
          <w:lang w:val="en-GB"/>
        </w:rPr>
        <w:t>user</w:t>
      </w:r>
      <w:r w:rsidRPr="00955B60">
        <w:rPr>
          <w:lang w:val="en-GB"/>
        </w:rPr>
        <w:t>x</w:t>
      </w:r>
      <w:r w:rsidRPr="00955B60">
        <w:rPr>
          <w:lang w:val="en-GB"/>
        </w:rPr>
        <w:t>IntPacketBuf_g</w:t>
      </w:r>
      <w:proofErr w:type="spellEnd"/>
      <w:r w:rsidRPr="00955B60">
        <w:rPr>
          <w:lang w:val="en-GB"/>
        </w:rPr>
        <w:t>).</w:t>
      </w:r>
    </w:p>
    <w:p w:rsidR="00301C4A" w:rsidRPr="00955B60" w:rsidRDefault="000A5438" w:rsidP="00C20D96">
      <w:pPr>
        <w:pStyle w:val="berschrift3"/>
        <w:rPr>
          <w:lang w:val="en-GB"/>
        </w:rPr>
      </w:pPr>
      <w:bookmarkStart w:id="41" w:name="_Toc331418149"/>
      <w:r>
        <w:rPr>
          <w:lang w:val="en-GB"/>
        </w:rPr>
        <w:t>Internal Bus Memory Mapped Master</w:t>
      </w:r>
      <w:r w:rsidR="00301C4A" w:rsidRPr="00955B60">
        <w:rPr>
          <w:lang w:val="en-GB"/>
        </w:rPr>
        <w:t xml:space="preserve"> (MAC_DMA)</w:t>
      </w:r>
      <w:bookmarkEnd w:id="41"/>
      <w:r w:rsidR="00F44B55" w:rsidRPr="00955B60">
        <w:rPr>
          <w:lang w:val="en-GB"/>
        </w:rPr>
        <w:fldChar w:fldCharType="begin"/>
      </w:r>
      <w:r w:rsidR="00F44B55" w:rsidRPr="00955B60">
        <w:rPr>
          <w:lang w:val="en-GB"/>
        </w:rPr>
        <w:instrText xml:space="preserve"> XE "OpenMAC </w:instrText>
      </w:r>
      <w:proofErr w:type="spellStart"/>
      <w:r w:rsidR="00F44B55" w:rsidRPr="00955B60">
        <w:rPr>
          <w:lang w:val="en-GB"/>
        </w:rPr>
        <w:instrText>Ethernet</w:instrText>
      </w:r>
      <w:proofErr w:type="gramStart"/>
      <w:r w:rsidR="00F44B55" w:rsidRPr="00955B60">
        <w:rPr>
          <w:lang w:val="en-GB"/>
        </w:rPr>
        <w:instrText>:</w:instrText>
      </w:r>
      <w:r>
        <w:rPr>
          <w:lang w:val="en-GB"/>
        </w:rPr>
        <w:instrText>Internal</w:instrText>
      </w:r>
      <w:proofErr w:type="spellEnd"/>
      <w:proofErr w:type="gramEnd"/>
      <w:r>
        <w:rPr>
          <w:lang w:val="en-GB"/>
        </w:rPr>
        <w:instrText xml:space="preserve"> Bus</w:instrText>
      </w:r>
      <w:r w:rsidR="00F44B55" w:rsidRPr="00955B60">
        <w:rPr>
          <w:lang w:val="en-GB"/>
        </w:rPr>
        <w:instrText xml:space="preserve"> Memory Mapped Master" </w:instrText>
      </w:r>
      <w:r w:rsidR="00F44B55" w:rsidRPr="00955B60">
        <w:rPr>
          <w:lang w:val="en-GB"/>
        </w:rPr>
        <w:fldChar w:fldCharType="end"/>
      </w:r>
    </w:p>
    <w:p w:rsidR="00A10072" w:rsidRPr="00955B60" w:rsidRDefault="001A7FDB" w:rsidP="00A10072">
      <w:pPr>
        <w:pStyle w:val="FlietextEinzug"/>
        <w:rPr>
          <w:lang w:val="en-GB"/>
        </w:rPr>
      </w:pPr>
      <w:r w:rsidRPr="00955B60">
        <w:rPr>
          <w:lang w:val="en-GB"/>
        </w:rPr>
        <w:t xml:space="preserve">The system designer has the possibility to store RX and/or TX packets in memory locations other than the provided dedicated packet buffer (BUF, </w:t>
      </w:r>
      <w:r w:rsidRPr="00955B60">
        <w:rPr>
          <w:lang w:val="en-GB"/>
        </w:rPr>
        <w:fldChar w:fldCharType="begin"/>
      </w:r>
      <w:r w:rsidRPr="00955B60">
        <w:rPr>
          <w:lang w:val="en-GB"/>
        </w:rPr>
        <w:instrText xml:space="preserve"> REF _Ref303172875 \n \h </w:instrText>
      </w:r>
      <w:r w:rsidRPr="00955B60">
        <w:rPr>
          <w:lang w:val="en-GB"/>
        </w:rPr>
      </w:r>
      <w:r w:rsidRPr="00955B60">
        <w:rPr>
          <w:lang w:val="en-GB"/>
        </w:rPr>
        <w:fldChar w:fldCharType="separate"/>
      </w:r>
      <w:r w:rsidR="00095606">
        <w:rPr>
          <w:lang w:val="en-GB"/>
        </w:rPr>
        <w:t>3.2.2</w:t>
      </w:r>
      <w:r w:rsidRPr="00955B60">
        <w:rPr>
          <w:lang w:val="en-GB"/>
        </w:rPr>
        <w:fldChar w:fldCharType="end"/>
      </w:r>
      <w:r w:rsidRPr="00955B60">
        <w:rPr>
          <w:lang w:val="en-GB"/>
        </w:rPr>
        <w:t>). The reason for this is to reduce FPGA resource utilization (</w:t>
      </w:r>
      <w:r w:rsidR="000A5438">
        <w:rPr>
          <w:lang w:val="en-GB"/>
        </w:rPr>
        <w:t>memory blocks</w:t>
      </w:r>
      <w:r w:rsidRPr="00955B60">
        <w:rPr>
          <w:lang w:val="en-GB"/>
        </w:rPr>
        <w:t xml:space="preserve">), which enables smaller </w:t>
      </w:r>
      <w:r w:rsidR="000A5438">
        <w:rPr>
          <w:lang w:val="en-GB"/>
        </w:rPr>
        <w:t>FPGA</w:t>
      </w:r>
      <w:r w:rsidRPr="00955B60">
        <w:rPr>
          <w:lang w:val="en-GB"/>
        </w:rPr>
        <w:t xml:space="preserve"> sizes</w:t>
      </w:r>
      <w:r w:rsidR="00676EC0" w:rsidRPr="00955B60">
        <w:rPr>
          <w:lang w:val="en-GB"/>
        </w:rPr>
        <w:t xml:space="preserve">. However, it has to be ensured that the memory’s read latency is static, which is valid for </w:t>
      </w:r>
      <w:r w:rsidR="000A5438">
        <w:rPr>
          <w:lang w:val="en-GB"/>
        </w:rPr>
        <w:t xml:space="preserve">FPGA-internal </w:t>
      </w:r>
      <w:r w:rsidR="00676EC0" w:rsidRPr="00955B60">
        <w:rPr>
          <w:lang w:val="en-GB"/>
        </w:rPr>
        <w:t>memory blocks and external SRAM devices. Fu</w:t>
      </w:r>
      <w:r w:rsidR="00676EC0" w:rsidRPr="00955B60">
        <w:rPr>
          <w:lang w:val="en-GB"/>
        </w:rPr>
        <w:t>r</w:t>
      </w:r>
      <w:r w:rsidR="00676EC0" w:rsidRPr="00955B60">
        <w:rPr>
          <w:lang w:val="en-GB"/>
        </w:rPr>
        <w:t>thermore, other master devices connected to the memory affect the access latency as well, which has to be considered in the design.</w:t>
      </w:r>
      <w:r w:rsidR="00A10072" w:rsidRPr="00955B60">
        <w:rPr>
          <w:lang w:val="en-GB"/>
        </w:rPr>
        <w:t xml:space="preserve"> The </w:t>
      </w:r>
      <w:r w:rsidR="000A5438">
        <w:rPr>
          <w:lang w:val="en-GB"/>
        </w:rPr>
        <w:t>Internal Bus</w:t>
      </w:r>
      <w:r w:rsidR="00A10072" w:rsidRPr="00955B60">
        <w:rPr>
          <w:lang w:val="en-GB"/>
        </w:rPr>
        <w:t xml:space="preserve"> M</w:t>
      </w:r>
      <w:r w:rsidR="000A5438">
        <w:rPr>
          <w:lang w:val="en-GB"/>
        </w:rPr>
        <w:t xml:space="preserve">emory </w:t>
      </w:r>
      <w:r w:rsidR="00A10072" w:rsidRPr="00955B60">
        <w:rPr>
          <w:lang w:val="en-GB"/>
        </w:rPr>
        <w:t>M</w:t>
      </w:r>
      <w:r w:rsidR="000A5438">
        <w:rPr>
          <w:lang w:val="en-GB"/>
        </w:rPr>
        <w:t>apped</w:t>
      </w:r>
      <w:r w:rsidR="00A10072" w:rsidRPr="00955B60">
        <w:rPr>
          <w:lang w:val="en-GB"/>
        </w:rPr>
        <w:t xml:space="preserve"> Master logic is able to transfer data with single beat or burst transfers, which has to be </w:t>
      </w:r>
      <w:r w:rsidR="000A5438">
        <w:rPr>
          <w:lang w:val="en-GB"/>
        </w:rPr>
        <w:t>defined by generics.</w:t>
      </w:r>
    </w:p>
    <w:p w:rsidR="00676EC0" w:rsidRPr="00955B60" w:rsidRDefault="00676EC0" w:rsidP="00676EC0">
      <w:pPr>
        <w:pStyle w:val="FlietextEinzug"/>
        <w:rPr>
          <w:lang w:val="en-GB"/>
        </w:rPr>
      </w:pPr>
    </w:p>
    <w:p w:rsidR="001A7FDB" w:rsidRPr="00955B60" w:rsidRDefault="001A7FDB" w:rsidP="001A7FDB">
      <w:pPr>
        <w:pStyle w:val="GefahrKopf"/>
        <w:rPr>
          <w:lang w:val="en-GB"/>
        </w:rPr>
      </w:pPr>
      <w:r w:rsidRPr="00955B60">
        <w:rPr>
          <w:lang w:val="en-GB"/>
        </w:rPr>
        <w:t>Important:</w:t>
      </w:r>
    </w:p>
    <w:p w:rsidR="000A5438" w:rsidRDefault="001A7FDB" w:rsidP="001A7FDB">
      <w:pPr>
        <w:pStyle w:val="Gefahr"/>
        <w:rPr>
          <w:lang w:val="en-GB"/>
        </w:rPr>
      </w:pPr>
      <w:r w:rsidRPr="00955B60">
        <w:rPr>
          <w:lang w:val="en-GB"/>
        </w:rPr>
        <w:t xml:space="preserve">Only use the </w:t>
      </w:r>
      <w:r w:rsidR="000A5438">
        <w:rPr>
          <w:lang w:val="en-GB"/>
        </w:rPr>
        <w:t>Internal Bus Memory Mapped</w:t>
      </w:r>
      <w:r w:rsidRPr="00955B60">
        <w:rPr>
          <w:lang w:val="en-GB"/>
        </w:rPr>
        <w:t xml:space="preserve"> Master interface if the connected memory is either </w:t>
      </w:r>
      <w:r w:rsidR="000A5438">
        <w:rPr>
          <w:lang w:val="en-GB"/>
        </w:rPr>
        <w:t>FPGA-internal</w:t>
      </w:r>
      <w:r w:rsidRPr="00955B60">
        <w:rPr>
          <w:lang w:val="en-GB"/>
        </w:rPr>
        <w:t xml:space="preserve"> or external SRAM (</w:t>
      </w:r>
      <w:r w:rsidR="000A5438">
        <w:rPr>
          <w:lang w:val="en-GB"/>
        </w:rPr>
        <w:t xml:space="preserve">with </w:t>
      </w:r>
      <w:r w:rsidRPr="00955B60">
        <w:rPr>
          <w:lang w:val="en-GB"/>
        </w:rPr>
        <w:t>10 ns</w:t>
      </w:r>
      <w:r w:rsidR="000A5438">
        <w:rPr>
          <w:lang w:val="en-GB"/>
        </w:rPr>
        <w:t xml:space="preserve"> speed grade</w:t>
      </w:r>
      <w:r w:rsidRPr="00955B60">
        <w:rPr>
          <w:lang w:val="en-GB"/>
        </w:rPr>
        <w:t xml:space="preserve">). </w:t>
      </w:r>
      <w:r w:rsidR="000A5438">
        <w:rPr>
          <w:lang w:val="en-GB"/>
        </w:rPr>
        <w:t>In addition the number of master d</w:t>
      </w:r>
      <w:r w:rsidR="000A5438">
        <w:rPr>
          <w:lang w:val="en-GB"/>
        </w:rPr>
        <w:t>e</w:t>
      </w:r>
      <w:r w:rsidR="000A5438">
        <w:rPr>
          <w:lang w:val="en-GB"/>
        </w:rPr>
        <w:t>vices connected to the shared memory and the arbitration algorithm has to be defined carefully.</w:t>
      </w:r>
    </w:p>
    <w:p w:rsidR="00676EC0" w:rsidRPr="00955B60" w:rsidRDefault="00676EC0" w:rsidP="001A7FDB">
      <w:pPr>
        <w:pStyle w:val="Gefahr"/>
        <w:rPr>
          <w:lang w:val="en-GB"/>
        </w:rPr>
      </w:pPr>
      <w:r w:rsidRPr="00955B60">
        <w:rPr>
          <w:lang w:val="en-GB"/>
        </w:rPr>
        <w:t>If the connected memory device is e.g. SDRAM, it is not recommended to store TX packets in that kind of memory.</w:t>
      </w:r>
      <w:r w:rsidRPr="00955B60">
        <w:rPr>
          <w:rStyle w:val="Funotenzeichen"/>
          <w:lang w:val="en-GB"/>
        </w:rPr>
        <w:footnoteReference w:id="9"/>
      </w:r>
      <w:r w:rsidRPr="00955B60">
        <w:rPr>
          <w:lang w:val="en-GB"/>
        </w:rPr>
        <w:t xml:space="preserve"> RX packets may be stored in dynamic RAM </w:t>
      </w:r>
      <w:proofErr w:type="gramStart"/>
      <w:r w:rsidRPr="00955B60">
        <w:rPr>
          <w:lang w:val="en-GB"/>
        </w:rPr>
        <w:t>types,</w:t>
      </w:r>
      <w:proofErr w:type="gramEnd"/>
      <w:r w:rsidRPr="00955B60">
        <w:rPr>
          <w:lang w:val="en-GB"/>
        </w:rPr>
        <w:t xml:space="preserve"> however, the designer has to verify the system’s stability.</w:t>
      </w:r>
    </w:p>
    <w:p w:rsidR="00A10072" w:rsidRPr="00955B60" w:rsidRDefault="00A10072" w:rsidP="001A7FDB">
      <w:pPr>
        <w:pStyle w:val="Gefahr"/>
        <w:rPr>
          <w:lang w:val="en-GB"/>
        </w:rPr>
      </w:pPr>
      <w:r w:rsidRPr="00955B60">
        <w:rPr>
          <w:lang w:val="en-GB"/>
        </w:rPr>
        <w:t xml:space="preserve">Also note that the openMAC software driver implementation assumes that the packets are linked to the heap section of the system. </w:t>
      </w:r>
    </w:p>
    <w:p w:rsidR="001A7FDB" w:rsidRPr="00955B60" w:rsidRDefault="001A7FDB" w:rsidP="001A7FDB">
      <w:pPr>
        <w:pStyle w:val="FlietextEinzug"/>
        <w:rPr>
          <w:lang w:val="en-GB"/>
        </w:rPr>
      </w:pPr>
    </w:p>
    <w:p w:rsidR="001A7FDB" w:rsidRPr="00955B60" w:rsidRDefault="001A7FDB" w:rsidP="001A7FDB">
      <w:pPr>
        <w:pStyle w:val="FlietextEinzug"/>
        <w:rPr>
          <w:lang w:val="en-GB"/>
        </w:rPr>
      </w:pPr>
      <w:r w:rsidRPr="00955B60">
        <w:rPr>
          <w:lang w:val="en-GB"/>
        </w:rPr>
        <w:t xml:space="preserve">The </w:t>
      </w:r>
      <w:r w:rsidR="000A5438">
        <w:rPr>
          <w:lang w:val="en-GB"/>
        </w:rPr>
        <w:t>Internal Bus</w:t>
      </w:r>
      <w:r w:rsidRPr="00955B60">
        <w:rPr>
          <w:lang w:val="en-GB"/>
        </w:rPr>
        <w:t xml:space="preserve"> M</w:t>
      </w:r>
      <w:r w:rsidR="000A5438">
        <w:rPr>
          <w:lang w:val="en-GB"/>
        </w:rPr>
        <w:t xml:space="preserve">emory </w:t>
      </w:r>
      <w:r w:rsidRPr="00955B60">
        <w:rPr>
          <w:lang w:val="en-GB"/>
        </w:rPr>
        <w:t>M</w:t>
      </w:r>
      <w:r w:rsidR="000A5438">
        <w:rPr>
          <w:lang w:val="en-GB"/>
        </w:rPr>
        <w:t>apped</w:t>
      </w:r>
      <w:r w:rsidRPr="00955B60">
        <w:rPr>
          <w:lang w:val="en-GB"/>
        </w:rPr>
        <w:t xml:space="preserve"> Master logic is implemented in the file </w:t>
      </w:r>
      <w:proofErr w:type="spellStart"/>
      <w:r w:rsidRPr="00955B60">
        <w:rPr>
          <w:lang w:val="en-GB"/>
        </w:rPr>
        <w:t>openMAC_DMAmaster.vhd</w:t>
      </w:r>
      <w:proofErr w:type="spellEnd"/>
      <w:r w:rsidRPr="00955B60">
        <w:rPr>
          <w:lang w:val="en-GB"/>
        </w:rPr>
        <w:t xml:space="preserve"> and is instantiated by the </w:t>
      </w:r>
      <w:proofErr w:type="spellStart"/>
      <w:r w:rsidRPr="00955B60">
        <w:rPr>
          <w:lang w:val="en-GB"/>
        </w:rPr>
        <w:t>openMAC_Ethernet</w:t>
      </w:r>
      <w:r w:rsidR="000A5438">
        <w:rPr>
          <w:lang w:val="en-GB"/>
        </w:rPr>
        <w:t>.vhd</w:t>
      </w:r>
      <w:proofErr w:type="spellEnd"/>
      <w:r w:rsidRPr="00955B60">
        <w:rPr>
          <w:lang w:val="en-GB"/>
        </w:rPr>
        <w:t xml:space="preserve"> component depending on the ge</w:t>
      </w:r>
      <w:r w:rsidR="000A5438">
        <w:rPr>
          <w:lang w:val="en-GB"/>
        </w:rPr>
        <w:t>neric set</w:t>
      </w:r>
      <w:r w:rsidR="00DA41AF" w:rsidRPr="00955B60">
        <w:rPr>
          <w:lang w:val="en-GB"/>
        </w:rPr>
        <w:t>.</w:t>
      </w:r>
      <w:r w:rsidR="00255879" w:rsidRPr="00955B60">
        <w:rPr>
          <w:lang w:val="en-GB"/>
        </w:rPr>
        <w:t xml:space="preserve"> The master and DMA handler logic is implemented in the </w:t>
      </w:r>
      <w:proofErr w:type="spellStart"/>
      <w:r w:rsidR="00255879" w:rsidRPr="00955B60">
        <w:rPr>
          <w:lang w:val="en-GB"/>
        </w:rPr>
        <w:t>master_handler.vhd</w:t>
      </w:r>
      <w:proofErr w:type="spellEnd"/>
      <w:r w:rsidR="00255879" w:rsidRPr="00955B60">
        <w:rPr>
          <w:lang w:val="en-GB"/>
        </w:rPr>
        <w:t xml:space="preserve"> and </w:t>
      </w:r>
      <w:proofErr w:type="spellStart"/>
      <w:r w:rsidR="00255879" w:rsidRPr="00955B60">
        <w:rPr>
          <w:lang w:val="en-GB"/>
        </w:rPr>
        <w:t>dma_handler.vhd</w:t>
      </w:r>
      <w:proofErr w:type="spellEnd"/>
      <w:r w:rsidR="00255879" w:rsidRPr="00955B60">
        <w:rPr>
          <w:lang w:val="en-GB"/>
        </w:rPr>
        <w:t xml:space="preserve"> file respectively.</w:t>
      </w:r>
    </w:p>
    <w:p w:rsidR="00DA41AF" w:rsidRPr="00955B60" w:rsidRDefault="00DA41AF" w:rsidP="00DA41AF">
      <w:pPr>
        <w:pStyle w:val="berschrift4"/>
        <w:rPr>
          <w:lang w:val="en-GB"/>
        </w:rPr>
      </w:pPr>
      <w:bookmarkStart w:id="42" w:name="_Toc331418150"/>
      <w:r w:rsidRPr="00955B60">
        <w:rPr>
          <w:lang w:val="en-GB"/>
        </w:rPr>
        <w:t>Architecture Design</w:t>
      </w:r>
      <w:bookmarkEnd w:id="42"/>
    </w:p>
    <w:p w:rsidR="00DA41AF" w:rsidRPr="00955B60" w:rsidRDefault="00255879" w:rsidP="00DA41AF">
      <w:pPr>
        <w:pStyle w:val="FlietextEinzug"/>
        <w:rPr>
          <w:lang w:val="en-GB"/>
        </w:rPr>
      </w:pPr>
      <w:r w:rsidRPr="00955B60">
        <w:rPr>
          <w:lang w:val="en-GB"/>
        </w:rPr>
        <w:t xml:space="preserve">In order to achieve highest performance in the context of the FPGA design, the clock domain crossing is tightly coupled to the openMAC DMA component. Due to this approach the connected memory controller is allowed to be located in any different clock domain compared to the openMAC clock (RMII, 50 MHz), which eliminates the need of clock domain crossing logic or </w:t>
      </w:r>
      <w:r w:rsidR="00491AD1">
        <w:rPr>
          <w:lang w:val="en-GB"/>
        </w:rPr>
        <w:t xml:space="preserve">even </w:t>
      </w:r>
      <w:r w:rsidRPr="00955B60">
        <w:rPr>
          <w:lang w:val="en-GB"/>
        </w:rPr>
        <w:t>clock crossing bridges</w:t>
      </w:r>
      <w:r w:rsidR="00491AD1">
        <w:rPr>
          <w:lang w:val="en-GB"/>
        </w:rPr>
        <w:t>.</w:t>
      </w:r>
    </w:p>
    <w:p w:rsidR="00255879" w:rsidRPr="00955B60" w:rsidRDefault="00255879" w:rsidP="00DA41AF">
      <w:pPr>
        <w:pStyle w:val="FlietextEinzug"/>
        <w:rPr>
          <w:lang w:val="en-GB"/>
        </w:rPr>
      </w:pPr>
      <w:r w:rsidRPr="00955B60">
        <w:rPr>
          <w:lang w:val="en-GB"/>
        </w:rPr>
        <w:t xml:space="preserve">The architectural design is visualized in </w:t>
      </w:r>
      <w:r w:rsidRPr="00955B60">
        <w:rPr>
          <w:lang w:val="en-GB"/>
        </w:rPr>
        <w:fldChar w:fldCharType="begin"/>
      </w:r>
      <w:r w:rsidRPr="00955B60">
        <w:rPr>
          <w:lang w:val="en-GB"/>
        </w:rPr>
        <w:instrText xml:space="preserve"> REF _Ref303175448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8</w:t>
      </w:r>
      <w:r w:rsidRPr="00955B60">
        <w:rPr>
          <w:lang w:val="en-GB"/>
        </w:rPr>
        <w:fldChar w:fldCharType="end"/>
      </w:r>
      <w:r w:rsidRPr="00955B60">
        <w:rPr>
          <w:lang w:val="en-GB"/>
        </w:rPr>
        <w:t xml:space="preserve">, which assumes RX and TX packet transfers via the </w:t>
      </w:r>
      <w:r w:rsidR="00491AD1">
        <w:rPr>
          <w:lang w:val="en-GB"/>
        </w:rPr>
        <w:t>Inte</w:t>
      </w:r>
      <w:r w:rsidR="00491AD1">
        <w:rPr>
          <w:lang w:val="en-GB"/>
        </w:rPr>
        <w:t>r</w:t>
      </w:r>
      <w:r w:rsidR="00491AD1">
        <w:rPr>
          <w:lang w:val="en-GB"/>
        </w:rPr>
        <w:t>nal Bus</w:t>
      </w:r>
      <w:r w:rsidRPr="00955B60">
        <w:rPr>
          <w:lang w:val="en-GB"/>
        </w:rPr>
        <w:t xml:space="preserve"> M</w:t>
      </w:r>
      <w:r w:rsidR="00491AD1">
        <w:rPr>
          <w:lang w:val="en-GB"/>
        </w:rPr>
        <w:t xml:space="preserve">emory </w:t>
      </w:r>
      <w:r w:rsidRPr="00955B60">
        <w:rPr>
          <w:lang w:val="en-GB"/>
        </w:rPr>
        <w:t>M</w:t>
      </w:r>
      <w:r w:rsidR="00491AD1">
        <w:rPr>
          <w:lang w:val="en-GB"/>
        </w:rPr>
        <w:t>apped</w:t>
      </w:r>
      <w:r w:rsidRPr="00955B60">
        <w:rPr>
          <w:lang w:val="en-GB"/>
        </w:rPr>
        <w:t xml:space="preserve"> Master logic (no packet buffer selected by the user, </w:t>
      </w:r>
      <w:r w:rsidRPr="00955B60">
        <w:rPr>
          <w:lang w:val="en-GB"/>
        </w:rPr>
        <w:fldChar w:fldCharType="begin"/>
      </w:r>
      <w:r w:rsidRPr="00955B60">
        <w:rPr>
          <w:lang w:val="en-GB"/>
        </w:rPr>
        <w:instrText xml:space="preserve"> REF _Ref303172875 \n \h </w:instrText>
      </w:r>
      <w:r w:rsidRPr="00955B60">
        <w:rPr>
          <w:lang w:val="en-GB"/>
        </w:rPr>
      </w:r>
      <w:r w:rsidRPr="00955B60">
        <w:rPr>
          <w:lang w:val="en-GB"/>
        </w:rPr>
        <w:fldChar w:fldCharType="separate"/>
      </w:r>
      <w:r w:rsidR="00095606">
        <w:rPr>
          <w:lang w:val="en-GB"/>
        </w:rPr>
        <w:t>3.2.2</w:t>
      </w:r>
      <w:r w:rsidRPr="00955B60">
        <w:rPr>
          <w:lang w:val="en-GB"/>
        </w:rPr>
        <w:fldChar w:fldCharType="end"/>
      </w:r>
      <w:r w:rsidRPr="00955B60">
        <w:rPr>
          <w:lang w:val="en-GB"/>
        </w:rPr>
        <w:t xml:space="preserve">). The packet transfer handling is divided into two handlers, which are located in the respective clock domain. The DMA handler is coupled to the openMAC DMA interface, which performs with the RMII clock (50 MHz). The master handler is located in the other clock domain, which is coupled to the memory controller’s clock signal. In order to transfer data </w:t>
      </w:r>
      <w:r w:rsidR="00B25421" w:rsidRPr="00955B60">
        <w:rPr>
          <w:lang w:val="en-GB"/>
        </w:rPr>
        <w:t>to different clock domains two approaches are chosen:</w:t>
      </w:r>
    </w:p>
    <w:p w:rsidR="00B25421" w:rsidRPr="00955B60" w:rsidRDefault="00B25421" w:rsidP="00B25421">
      <w:pPr>
        <w:pStyle w:val="Aufzhlung"/>
        <w:rPr>
          <w:lang w:val="en-GB"/>
        </w:rPr>
      </w:pPr>
      <w:r w:rsidRPr="00955B60">
        <w:rPr>
          <w:lang w:val="en-GB"/>
        </w:rPr>
        <w:t>2-stage synchronizer (SYNC)</w:t>
      </w:r>
    </w:p>
    <w:p w:rsidR="00B25421" w:rsidRPr="00955B60" w:rsidRDefault="00B25421" w:rsidP="00B25421">
      <w:pPr>
        <w:pStyle w:val="Aufzhlung"/>
        <w:rPr>
          <w:lang w:val="en-GB"/>
        </w:rPr>
      </w:pPr>
      <w:r w:rsidRPr="00955B60">
        <w:rPr>
          <w:lang w:val="en-GB"/>
        </w:rPr>
        <w:t>Dual clocked FIFO</w:t>
      </w:r>
    </w:p>
    <w:p w:rsidR="00255879" w:rsidRPr="00955B60" w:rsidRDefault="00255879" w:rsidP="00DA41AF">
      <w:pPr>
        <w:pStyle w:val="FlietextEinzug"/>
        <w:rPr>
          <w:lang w:val="en-GB"/>
        </w:rPr>
      </w:pPr>
    </w:p>
    <w:p w:rsidR="00360CB5" w:rsidRPr="00955B60" w:rsidRDefault="00360CB5" w:rsidP="00DA41AF">
      <w:pPr>
        <w:pStyle w:val="FlietextEinzug"/>
        <w:rPr>
          <w:lang w:val="en-GB"/>
        </w:rPr>
      </w:pPr>
      <w:r w:rsidRPr="00955B60">
        <w:rPr>
          <w:lang w:val="en-GB"/>
        </w:rPr>
        <w:lastRenderedPageBreak/>
        <w:t>The dual clocked FIFO is applied to the RX and TX packet data transfer, which enables highest throug</w:t>
      </w:r>
      <w:r w:rsidRPr="00955B60">
        <w:rPr>
          <w:lang w:val="en-GB"/>
        </w:rPr>
        <w:t>h</w:t>
      </w:r>
      <w:r w:rsidRPr="00955B60">
        <w:rPr>
          <w:lang w:val="en-GB"/>
        </w:rPr>
        <w:t xml:space="preserve">put (without considering delays introduced by interconnect or memory) from/to the memory respectively. The 2-stage synchronizer are implemented with two chained flip-flops avoiding </w:t>
      </w:r>
      <w:proofErr w:type="spellStart"/>
      <w:r w:rsidRPr="00955B60">
        <w:rPr>
          <w:lang w:val="en-GB"/>
        </w:rPr>
        <w:t>metastability</w:t>
      </w:r>
      <w:proofErr w:type="spellEnd"/>
      <w:r w:rsidRPr="00955B60">
        <w:rPr>
          <w:lang w:val="en-GB"/>
        </w:rPr>
        <w:t>. The SYNC instance is used to transfer the write/read base address from the openMAC DMA to the master handler. Furthermore, the DMA and master handler communication via the synchronizers.</w:t>
      </w:r>
    </w:p>
    <w:p w:rsidR="00955B60" w:rsidRPr="00955B60" w:rsidRDefault="00360CB5" w:rsidP="00955B60">
      <w:pPr>
        <w:pStyle w:val="FlietextEinzug"/>
        <w:rPr>
          <w:lang w:val="en-GB"/>
        </w:rPr>
      </w:pPr>
      <w:r w:rsidRPr="00955B60">
        <w:rPr>
          <w:lang w:val="en-GB"/>
        </w:rPr>
        <w:t xml:space="preserve">Note that the necessary synchronization between the DMA and master handler introduces a certain delay (refer to </w:t>
      </w:r>
      <w:r w:rsidRPr="00955B60">
        <w:rPr>
          <w:lang w:val="en-GB"/>
        </w:rPr>
        <w:fldChar w:fldCharType="begin"/>
      </w:r>
      <w:r w:rsidRPr="00955B60">
        <w:rPr>
          <w:lang w:val="en-GB"/>
        </w:rPr>
        <w:instrText xml:space="preserve"> REF _Ref303176407 \n \h </w:instrText>
      </w:r>
      <w:r w:rsidRPr="00955B60">
        <w:rPr>
          <w:lang w:val="en-GB"/>
        </w:rPr>
      </w:r>
      <w:r w:rsidRPr="00955B60">
        <w:rPr>
          <w:lang w:val="en-GB"/>
        </w:rPr>
        <w:fldChar w:fldCharType="separate"/>
      </w:r>
      <w:r w:rsidR="00095606">
        <w:rPr>
          <w:lang w:val="en-GB"/>
        </w:rPr>
        <w:t>3.2.3.2</w:t>
      </w:r>
      <w:r w:rsidRPr="00955B60">
        <w:rPr>
          <w:lang w:val="en-GB"/>
        </w:rPr>
        <w:fldChar w:fldCharType="end"/>
      </w:r>
      <w:r w:rsidRPr="00955B60">
        <w:rPr>
          <w:lang w:val="en-GB"/>
        </w:rPr>
        <w:t>), which only affects the beginning of the packet transfer. Afterwards the master handler tries to fill the TX FIFO to a certain limit, which ensures presence of TX data to openMAC</w:t>
      </w:r>
      <w:r w:rsidR="00955B60" w:rsidRPr="00955B60">
        <w:rPr>
          <w:lang w:val="en-GB"/>
        </w:rPr>
        <w:t xml:space="preserve"> (</w:t>
      </w:r>
      <w:r w:rsidR="00491AD1">
        <w:rPr>
          <w:lang w:val="en-GB"/>
        </w:rPr>
        <w:t xml:space="preserve">avoiding </w:t>
      </w:r>
      <w:r w:rsidR="00955B60" w:rsidRPr="00955B60">
        <w:rPr>
          <w:lang w:val="en-GB"/>
        </w:rPr>
        <w:t>FIFO underflow)</w:t>
      </w:r>
      <w:r w:rsidRPr="00955B60">
        <w:rPr>
          <w:lang w:val="en-GB"/>
        </w:rPr>
        <w:t xml:space="preserve">. In the opposite direction (RX), the master handler tries to </w:t>
      </w:r>
      <w:r w:rsidR="00955B60" w:rsidRPr="00955B60">
        <w:rPr>
          <w:lang w:val="en-GB"/>
        </w:rPr>
        <w:t>empty the RX FIFO continuously, which avoids FIFO overflow.</w:t>
      </w:r>
    </w:p>
    <w:p w:rsidR="00955B60" w:rsidRPr="00955B60" w:rsidRDefault="00955B60" w:rsidP="00955B60">
      <w:pPr>
        <w:pStyle w:val="berschrift0"/>
        <w:rPr>
          <w:lang w:val="en-GB"/>
        </w:rPr>
      </w:pPr>
      <w:r w:rsidRPr="00955B60">
        <w:rPr>
          <w:lang w:val="en-GB"/>
        </w:rPr>
        <w:t>DMA handler</w:t>
      </w:r>
    </w:p>
    <w:p w:rsidR="00955B60" w:rsidRPr="00955B60" w:rsidRDefault="00955B60" w:rsidP="00955B60">
      <w:pPr>
        <w:pStyle w:val="FlietextEinzug"/>
        <w:rPr>
          <w:lang w:val="en-GB"/>
        </w:rPr>
      </w:pPr>
      <w:r w:rsidRPr="00955B60">
        <w:rPr>
          <w:lang w:val="en-GB"/>
        </w:rPr>
        <w:t xml:space="preserve">The DMA handler decodes the qualifiers asserted by the openMAC DMA (e.g. </w:t>
      </w:r>
      <w:proofErr w:type="spellStart"/>
      <w:r w:rsidRPr="00955B60">
        <w:rPr>
          <w:lang w:val="en-GB"/>
        </w:rPr>
        <w:t>dma_req</w:t>
      </w:r>
      <w:proofErr w:type="spellEnd"/>
      <w:r w:rsidRPr="00955B60">
        <w:rPr>
          <w:lang w:val="en-GB"/>
        </w:rPr>
        <w:t xml:space="preserve"> and </w:t>
      </w:r>
      <w:proofErr w:type="spellStart"/>
      <w:r w:rsidRPr="00955B60">
        <w:rPr>
          <w:lang w:val="en-GB"/>
        </w:rPr>
        <w:t>dma_rw</w:t>
      </w:r>
      <w:proofErr w:type="spellEnd"/>
      <w:r w:rsidRPr="00955B60">
        <w:rPr>
          <w:lang w:val="en-GB"/>
        </w:rPr>
        <w:t>), and communicates them via the synchronizers to the master handler. In addition the handler controls the write port of the RX- and the read port of the TX FIFO. The handler is able to decode the very first DMA request (TX or RX respectively) and capture the openMAC’s DMA address presented on its interface port. This value is forwarded via the synchronizers to the master handler.</w:t>
      </w:r>
    </w:p>
    <w:p w:rsidR="00955B60" w:rsidRPr="00955B60" w:rsidRDefault="00955B60" w:rsidP="00955B60">
      <w:pPr>
        <w:pStyle w:val="berschrift0"/>
        <w:rPr>
          <w:lang w:val="en-GB"/>
        </w:rPr>
      </w:pPr>
      <w:r w:rsidRPr="00955B60">
        <w:rPr>
          <w:lang w:val="en-GB"/>
        </w:rPr>
        <w:t>Master handler</w:t>
      </w:r>
    </w:p>
    <w:p w:rsidR="00360CB5" w:rsidRDefault="00955B60" w:rsidP="00DA41AF">
      <w:pPr>
        <w:pStyle w:val="FlietextEinzug"/>
        <w:rPr>
          <w:lang w:val="en-GB"/>
        </w:rPr>
      </w:pPr>
      <w:r w:rsidRPr="00955B60">
        <w:rPr>
          <w:lang w:val="en-GB"/>
        </w:rPr>
        <w:t xml:space="preserve">The master handler is a more complex logic compared to the DMA </w:t>
      </w:r>
      <w:proofErr w:type="gramStart"/>
      <w:r w:rsidRPr="00955B60">
        <w:rPr>
          <w:lang w:val="en-GB"/>
        </w:rPr>
        <w:t>handler,</w:t>
      </w:r>
      <w:proofErr w:type="gramEnd"/>
      <w:r w:rsidRPr="00955B60">
        <w:rPr>
          <w:lang w:val="en-GB"/>
        </w:rPr>
        <w:t xml:space="preserve"> however, the master handler complies to the </w:t>
      </w:r>
      <w:r w:rsidR="006A5624">
        <w:rPr>
          <w:lang w:val="en-GB"/>
        </w:rPr>
        <w:t xml:space="preserve">Altera </w:t>
      </w:r>
      <w:r w:rsidRPr="00955B60">
        <w:rPr>
          <w:lang w:val="en-GB"/>
        </w:rPr>
        <w:t xml:space="preserve">Avalon Interface Specification </w:t>
      </w:r>
      <w:r>
        <w:rPr>
          <w:lang w:val="en-GB"/>
        </w:rPr>
        <w:fldChar w:fldCharType="begin"/>
      </w:r>
      <w:r>
        <w:rPr>
          <w:lang w:val="en-GB"/>
        </w:rPr>
        <w:instrText xml:space="preserve"> REF _Ref303177495 \n \h </w:instrText>
      </w:r>
      <w:r>
        <w:rPr>
          <w:lang w:val="en-GB"/>
        </w:rPr>
      </w:r>
      <w:r>
        <w:rPr>
          <w:lang w:val="en-GB"/>
        </w:rPr>
        <w:fldChar w:fldCharType="separate"/>
      </w:r>
      <w:r w:rsidR="00095606">
        <w:rPr>
          <w:lang w:val="en-GB"/>
        </w:rPr>
        <w:t>[2]</w:t>
      </w:r>
      <w:r>
        <w:rPr>
          <w:lang w:val="en-GB"/>
        </w:rPr>
        <w:fldChar w:fldCharType="end"/>
      </w:r>
      <w:r w:rsidR="006A5624">
        <w:rPr>
          <w:lang w:val="en-GB"/>
        </w:rPr>
        <w:t xml:space="preserve">. The logic can be configured to perform burst transfers (TX and/or RX) of any </w:t>
      </w:r>
      <w:r w:rsidR="000430EC">
        <w:rPr>
          <w:lang w:val="en-GB"/>
        </w:rPr>
        <w:t xml:space="preserve">specified </w:t>
      </w:r>
      <w:r w:rsidR="006A5624">
        <w:rPr>
          <w:lang w:val="en-GB"/>
        </w:rPr>
        <w:t>size</w:t>
      </w:r>
      <w:r w:rsidR="000430EC">
        <w:rPr>
          <w:lang w:val="en-GB"/>
        </w:rPr>
        <w:t>.</w:t>
      </w:r>
    </w:p>
    <w:p w:rsidR="00802295" w:rsidRDefault="006A5624" w:rsidP="00802295">
      <w:pPr>
        <w:pStyle w:val="FlietextEinzug"/>
        <w:rPr>
          <w:lang w:val="en-GB"/>
        </w:rPr>
      </w:pPr>
      <w:r>
        <w:rPr>
          <w:lang w:val="en-GB"/>
        </w:rPr>
        <w:t xml:space="preserve">The master handler uses one link for write- and read-transfers, to reduce the complexity of the </w:t>
      </w:r>
      <w:r w:rsidR="00051F7C">
        <w:rPr>
          <w:lang w:val="en-GB"/>
        </w:rPr>
        <w:t>Internal Bus</w:t>
      </w:r>
      <w:r>
        <w:rPr>
          <w:lang w:val="en-GB"/>
        </w:rPr>
        <w:t xml:space="preserve"> interconnect network, however, the handler considers the read access (TX data) having the highest priority. This means in fact that the TX FIFO is filled to a certain limit before the RX FIFO is emptied </w:t>
      </w:r>
      <w:proofErr w:type="gramStart"/>
      <w:r>
        <w:rPr>
          <w:lang w:val="en-GB"/>
        </w:rPr>
        <w:t>co</w:t>
      </w:r>
      <w:r>
        <w:rPr>
          <w:lang w:val="en-GB"/>
        </w:rPr>
        <w:t>m</w:t>
      </w:r>
      <w:r>
        <w:rPr>
          <w:lang w:val="en-GB"/>
        </w:rPr>
        <w:t>pletely,</w:t>
      </w:r>
      <w:proofErr w:type="gramEnd"/>
      <w:r>
        <w:rPr>
          <w:lang w:val="en-GB"/>
        </w:rPr>
        <w:t xml:space="preserve"> however, it avoids TX FIFO underflows, and thus corrupted data to</w:t>
      </w:r>
      <w:r w:rsidR="00802295">
        <w:rPr>
          <w:lang w:val="en-GB"/>
        </w:rPr>
        <w:t xml:space="preserve"> be transmitted to the network.</w:t>
      </w:r>
    </w:p>
    <w:p w:rsidR="00802295" w:rsidRDefault="00802295" w:rsidP="00802295">
      <w:pPr>
        <w:pStyle w:val="FlietextEinzug"/>
        <w:rPr>
          <w:lang w:val="en-GB"/>
        </w:rPr>
      </w:pPr>
    </w:p>
    <w:p w:rsidR="00802295" w:rsidRDefault="00802295" w:rsidP="00802295">
      <w:pPr>
        <w:pStyle w:val="GefahrKopf"/>
        <w:rPr>
          <w:lang w:val="en-GB"/>
        </w:rPr>
      </w:pPr>
      <w:r>
        <w:rPr>
          <w:lang w:val="en-GB"/>
        </w:rPr>
        <w:t>Information:</w:t>
      </w:r>
    </w:p>
    <w:p w:rsidR="00802295" w:rsidRPr="00802295" w:rsidRDefault="00802295" w:rsidP="00802295">
      <w:pPr>
        <w:pStyle w:val="Gefahr"/>
        <w:rPr>
          <w:lang w:val="en-GB"/>
        </w:rPr>
      </w:pPr>
      <w:r>
        <w:rPr>
          <w:lang w:val="en-GB"/>
        </w:rPr>
        <w:t>Note that the data stored in the RX FIFO is always copied to the memory completely, however, d</w:t>
      </w:r>
      <w:r>
        <w:rPr>
          <w:lang w:val="en-GB"/>
        </w:rPr>
        <w:t>e</w:t>
      </w:r>
      <w:r>
        <w:rPr>
          <w:lang w:val="en-GB"/>
        </w:rPr>
        <w:t>pending on the system’s performance the last words (e.g. CRC32 of Ethernet frame) of a received frame might be copied after the transmission of a packet (e.g. auto-response). Nevertheless, this issue can be neglected since the delay is shorter than the reaction time of the host (e.g. interrupt latency).</w:t>
      </w:r>
    </w:p>
    <w:p w:rsidR="00360CB5" w:rsidRDefault="00360CB5" w:rsidP="00DA41AF">
      <w:pPr>
        <w:pStyle w:val="FlietextEinzug"/>
        <w:rPr>
          <w:lang w:val="en-GB"/>
        </w:rPr>
      </w:pPr>
    </w:p>
    <w:p w:rsidR="00802295" w:rsidRDefault="00802295" w:rsidP="00DA41AF">
      <w:pPr>
        <w:pStyle w:val="FlietextEinzug"/>
        <w:rPr>
          <w:lang w:val="en-GB"/>
        </w:rPr>
      </w:pPr>
      <w:r>
        <w:rPr>
          <w:lang w:val="en-GB"/>
        </w:rPr>
        <w:t xml:space="preserve">The TX FIFO is filled to a certain level independent of the TX packet </w:t>
      </w:r>
      <w:proofErr w:type="gramStart"/>
      <w:r>
        <w:rPr>
          <w:lang w:val="en-GB"/>
        </w:rPr>
        <w:t>length,</w:t>
      </w:r>
      <w:proofErr w:type="gramEnd"/>
      <w:r>
        <w:rPr>
          <w:lang w:val="en-GB"/>
        </w:rPr>
        <w:t xml:space="preserve"> hence, the </w:t>
      </w:r>
      <w:r w:rsidR="000430EC">
        <w:rPr>
          <w:lang w:val="en-GB"/>
        </w:rPr>
        <w:t>Internal Bus Memory Mapped</w:t>
      </w:r>
      <w:r>
        <w:rPr>
          <w:lang w:val="en-GB"/>
        </w:rPr>
        <w:t xml:space="preserve"> Master reads data which is not part of the TX buffer. However, since the openMAC DMA requests for the correct data length, the unnecessary data patterns are dumped by the master ha</w:t>
      </w:r>
      <w:r>
        <w:rPr>
          <w:lang w:val="en-GB"/>
        </w:rPr>
        <w:t>n</w:t>
      </w:r>
      <w:r>
        <w:rPr>
          <w:lang w:val="en-GB"/>
        </w:rPr>
        <w:t xml:space="preserve">dler by asserting </w:t>
      </w:r>
      <w:r w:rsidR="00710B44">
        <w:rPr>
          <w:lang w:val="en-GB"/>
        </w:rPr>
        <w:t>an asynchronous reset signal connected to the TX FIFO. This avoids the transfer of i</w:t>
      </w:r>
      <w:r w:rsidR="00710B44">
        <w:rPr>
          <w:lang w:val="en-GB"/>
        </w:rPr>
        <w:t>n</w:t>
      </w:r>
      <w:r w:rsidR="00710B44">
        <w:rPr>
          <w:lang w:val="en-GB"/>
        </w:rPr>
        <w:t>correct TX data words in subsequent packet transfers.</w:t>
      </w:r>
    </w:p>
    <w:p w:rsidR="00710B44" w:rsidRPr="00955B60" w:rsidRDefault="00710B44" w:rsidP="00DA41AF">
      <w:pPr>
        <w:pStyle w:val="FlietextEinzug"/>
        <w:rPr>
          <w:lang w:val="en-GB"/>
        </w:rPr>
      </w:pPr>
    </w:p>
    <w:p w:rsidR="00DA41AF" w:rsidRPr="00955B60" w:rsidRDefault="00E03D1C" w:rsidP="00DA41AF">
      <w:pPr>
        <w:pStyle w:val="FlietextEinzug"/>
        <w:keepNext/>
        <w:rPr>
          <w:lang w:val="en-GB"/>
        </w:rPr>
      </w:pPr>
      <w:r w:rsidRPr="00955B60">
        <w:rPr>
          <w:lang w:val="en-GB"/>
        </w:rPr>
        <w:object w:dxaOrig="9863" w:dyaOrig="3490">
          <v:shape id="_x0000_i1031" type="#_x0000_t75" style="width:493.6pt;height:174.8pt" o:ole="">
            <v:imagedata r:id="rId25" o:title=""/>
          </v:shape>
          <o:OLEObject Type="Link" ProgID="Visio.Drawing.11" ShapeID="_x0000_i1031" DrawAspect="Content" r:id="rId26" UpdateMode="Always">
            <o:LinkType>EnhancedMetaFile</o:LinkType>
            <o:LockedField>false</o:LockedField>
            <o:FieldCodes>\f 0</o:FieldCodes>
          </o:OLEObject>
        </w:object>
      </w:r>
    </w:p>
    <w:p w:rsidR="00DA41AF" w:rsidRPr="00955B60" w:rsidRDefault="00DA41AF" w:rsidP="00DA41AF">
      <w:pPr>
        <w:pStyle w:val="Beschriftung"/>
        <w:rPr>
          <w:lang w:val="en-GB"/>
        </w:rPr>
      </w:pPr>
      <w:bookmarkStart w:id="43" w:name="_Ref303175448"/>
      <w:bookmarkStart w:id="44" w:name="_Toc331418215"/>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8</w:t>
      </w:r>
      <w:r w:rsidRPr="00955B60">
        <w:rPr>
          <w:lang w:val="en-GB"/>
        </w:rPr>
        <w:fldChar w:fldCharType="end"/>
      </w:r>
      <w:bookmarkEnd w:id="43"/>
      <w:r w:rsidRPr="00955B60">
        <w:rPr>
          <w:lang w:val="en-GB"/>
        </w:rPr>
        <w:t xml:space="preserve">: </w:t>
      </w:r>
      <w:r w:rsidR="00161B25" w:rsidRPr="00955B60">
        <w:rPr>
          <w:lang w:val="en-GB"/>
        </w:rPr>
        <w:t xml:space="preserve">Block diagram </w:t>
      </w:r>
      <w:r w:rsidR="000430EC">
        <w:rPr>
          <w:lang w:val="en-GB"/>
        </w:rPr>
        <w:t>Internal Bus</w:t>
      </w:r>
      <w:r w:rsidR="00161B25" w:rsidRPr="00955B60">
        <w:rPr>
          <w:lang w:val="en-GB"/>
        </w:rPr>
        <w:t xml:space="preserve"> Memory Mapped Master</w:t>
      </w:r>
      <w:bookmarkEnd w:id="44"/>
    </w:p>
    <w:p w:rsidR="00DA41AF" w:rsidRPr="00955B60" w:rsidRDefault="00DA41AF" w:rsidP="00DA41AF">
      <w:pPr>
        <w:pStyle w:val="FlietextEinzug"/>
        <w:rPr>
          <w:lang w:val="en-GB"/>
        </w:rPr>
      </w:pPr>
    </w:p>
    <w:p w:rsidR="00DA41AF" w:rsidRPr="00955B60" w:rsidRDefault="00DA41AF" w:rsidP="00DA41AF">
      <w:pPr>
        <w:pStyle w:val="berschrift4"/>
        <w:rPr>
          <w:lang w:val="en-GB"/>
        </w:rPr>
      </w:pPr>
      <w:bookmarkStart w:id="45" w:name="_Ref303176407"/>
      <w:bookmarkStart w:id="46" w:name="_Toc331418151"/>
      <w:r w:rsidRPr="00955B60">
        <w:rPr>
          <w:lang w:val="en-GB"/>
        </w:rPr>
        <w:t>Performance Consideration</w:t>
      </w:r>
      <w:bookmarkEnd w:id="45"/>
      <w:bookmarkEnd w:id="46"/>
    </w:p>
    <w:p w:rsidR="0021075F" w:rsidRDefault="00620DBA" w:rsidP="0021075F">
      <w:pPr>
        <w:pStyle w:val="FlietextEinzug"/>
        <w:rPr>
          <w:lang w:val="en-GB"/>
        </w:rPr>
      </w:pPr>
      <w:r>
        <w:rPr>
          <w:lang w:val="en-GB"/>
        </w:rPr>
        <w:t xml:space="preserve">The ability to store TX and RX packets in external memory devices enables the system </w:t>
      </w:r>
      <w:proofErr w:type="spellStart"/>
      <w:r>
        <w:rPr>
          <w:lang w:val="en-GB"/>
        </w:rPr>
        <w:t>designer</w:t>
      </w:r>
      <w:proofErr w:type="spellEnd"/>
      <w:r>
        <w:rPr>
          <w:lang w:val="en-GB"/>
        </w:rPr>
        <w:t xml:space="preserve"> to r</w:t>
      </w:r>
      <w:r>
        <w:rPr>
          <w:lang w:val="en-GB"/>
        </w:rPr>
        <w:t>e</w:t>
      </w:r>
      <w:r>
        <w:rPr>
          <w:lang w:val="en-GB"/>
        </w:rPr>
        <w:t>duce costs, since the FPGA si</w:t>
      </w:r>
      <w:r w:rsidR="00A23A4B">
        <w:rPr>
          <w:lang w:val="en-GB"/>
        </w:rPr>
        <w:t>ze can be reduced. Nevertheless the choice of the used external memory type and the interface affects the performance of the DMA functionality of openMAC. Generally the follo</w:t>
      </w:r>
      <w:r w:rsidR="00A23A4B">
        <w:rPr>
          <w:lang w:val="en-GB"/>
        </w:rPr>
        <w:t>w</w:t>
      </w:r>
      <w:r w:rsidR="00A23A4B">
        <w:rPr>
          <w:lang w:val="en-GB"/>
        </w:rPr>
        <w:t>ing rules apply:</w:t>
      </w:r>
    </w:p>
    <w:p w:rsidR="00A23A4B" w:rsidRDefault="00A23A4B" w:rsidP="0021075F">
      <w:pPr>
        <w:pStyle w:val="FlietextEinzug"/>
        <w:rPr>
          <w:lang w:val="en-GB"/>
        </w:rPr>
      </w:pPr>
    </w:p>
    <w:p w:rsidR="00A23A4B" w:rsidRDefault="00A23A4B" w:rsidP="00A23A4B">
      <w:pPr>
        <w:pStyle w:val="GefahrKopf"/>
        <w:rPr>
          <w:lang w:val="en-GB"/>
        </w:rPr>
      </w:pPr>
      <w:r>
        <w:rPr>
          <w:lang w:val="en-GB"/>
        </w:rPr>
        <w:t>OpenMAC DMA performance rule:</w:t>
      </w:r>
    </w:p>
    <w:p w:rsidR="00A23A4B" w:rsidRDefault="00A23A4B" w:rsidP="00A23A4B">
      <w:pPr>
        <w:pStyle w:val="GefahrAufzhlung"/>
        <w:rPr>
          <w:lang w:val="en-GB"/>
        </w:rPr>
      </w:pPr>
      <w:r>
        <w:rPr>
          <w:lang w:val="en-GB"/>
        </w:rPr>
        <w:t>Always use low-latency and deterministic memory technologies (SRAM) for TX packet storage!</w:t>
      </w:r>
    </w:p>
    <w:p w:rsidR="00A23A4B" w:rsidRDefault="00A23A4B" w:rsidP="00A23A4B">
      <w:pPr>
        <w:pStyle w:val="GefahrAufzhlung"/>
        <w:rPr>
          <w:lang w:val="en-GB"/>
        </w:rPr>
      </w:pPr>
      <w:r>
        <w:rPr>
          <w:lang w:val="en-GB"/>
        </w:rPr>
        <w:t>If you want to use dynamic memory (e.g. SDRAM), it is impossible to store TX packets externa</w:t>
      </w:r>
      <w:r>
        <w:rPr>
          <w:lang w:val="en-GB"/>
        </w:rPr>
        <w:t>l</w:t>
      </w:r>
      <w:r>
        <w:rPr>
          <w:lang w:val="en-GB"/>
        </w:rPr>
        <w:t>ly. Otherwise the system will fail randomly by transmitting corrupted Ethernet packets.</w:t>
      </w:r>
    </w:p>
    <w:p w:rsidR="00A23A4B" w:rsidRDefault="00A23A4B" w:rsidP="00A23A4B">
      <w:pPr>
        <w:pStyle w:val="GefahrAufzhlung"/>
        <w:rPr>
          <w:lang w:val="en-GB"/>
        </w:rPr>
      </w:pPr>
      <w:r>
        <w:rPr>
          <w:lang w:val="en-GB"/>
        </w:rPr>
        <w:t>Always use SRAM with 10 ns speed grade and at least a data width of 16 bit.</w:t>
      </w:r>
    </w:p>
    <w:p w:rsidR="0078622C" w:rsidRPr="00955B60" w:rsidRDefault="0078622C" w:rsidP="0078622C">
      <w:pPr>
        <w:pStyle w:val="berschrift3"/>
        <w:rPr>
          <w:lang w:val="en-GB"/>
        </w:rPr>
      </w:pPr>
      <w:bookmarkStart w:id="47" w:name="_Toc331418152"/>
      <w:r w:rsidRPr="00955B60">
        <w:rPr>
          <w:lang w:val="en-GB"/>
        </w:rPr>
        <w:t>HUB (openHUB)</w:t>
      </w:r>
      <w:bookmarkEnd w:id="47"/>
    </w:p>
    <w:p w:rsidR="0006283F" w:rsidRPr="00955B60" w:rsidRDefault="004467B3" w:rsidP="0006283F">
      <w:pPr>
        <w:pStyle w:val="FlietextEinzug"/>
        <w:rPr>
          <w:lang w:val="en-GB"/>
        </w:rPr>
      </w:pPr>
      <w:r w:rsidRPr="00955B60">
        <w:rPr>
          <w:lang w:val="en-GB"/>
        </w:rPr>
        <w:t>It is common to provide at least two Ethernet ports for industrial applica</w:t>
      </w:r>
      <w:r w:rsidR="003A10F7" w:rsidRPr="00955B60">
        <w:rPr>
          <w:lang w:val="en-GB"/>
        </w:rPr>
        <w:t>tions to allow flexible cabling of several nodes without any other equipment (e.g. extra hubs). The openHUB component integrates a low-latency RMII hub into the same FPGA, thus no extra IC is necessary! Since RMII is used the hub impl</w:t>
      </w:r>
      <w:r w:rsidR="003A10F7" w:rsidRPr="00955B60">
        <w:rPr>
          <w:lang w:val="en-GB"/>
        </w:rPr>
        <w:t>e</w:t>
      </w:r>
      <w:r w:rsidR="003A10F7" w:rsidRPr="00955B60">
        <w:rPr>
          <w:lang w:val="en-GB"/>
        </w:rPr>
        <w:t>mentation requires very sparse resources (about 60 LEs and no M9Ks in Cyclone 4).</w:t>
      </w:r>
    </w:p>
    <w:p w:rsidR="003A10F7" w:rsidRPr="00955B60" w:rsidRDefault="003A10F7" w:rsidP="0006283F">
      <w:pPr>
        <w:pStyle w:val="FlietextEinzug"/>
        <w:rPr>
          <w:lang w:val="en-GB"/>
        </w:rPr>
      </w:pPr>
      <w:r w:rsidRPr="00955B60">
        <w:rPr>
          <w:lang w:val="en-GB"/>
        </w:rPr>
        <w:t>OpenHUB can be configured to a 3-port-hub (one p</w:t>
      </w:r>
      <w:r w:rsidR="00C04A03" w:rsidRPr="00955B60">
        <w:rPr>
          <w:lang w:val="en-GB"/>
        </w:rPr>
        <w:t>ort used for openMAC, the other two</w:t>
      </w:r>
      <w:r w:rsidRPr="00955B60">
        <w:rPr>
          <w:lang w:val="en-GB"/>
        </w:rPr>
        <w:t xml:space="preserve"> used for </w:t>
      </w:r>
      <w:proofErr w:type="spellStart"/>
      <w:r w:rsidRPr="00955B60">
        <w:rPr>
          <w:lang w:val="en-GB"/>
        </w:rPr>
        <w:t>phys</w:t>
      </w:r>
      <w:proofErr w:type="spellEnd"/>
      <w:r w:rsidRPr="00955B60">
        <w:rPr>
          <w:lang w:val="en-GB"/>
        </w:rPr>
        <w:t>) or be equipped with more ports, however, the utilization increases accordingly.</w:t>
      </w:r>
    </w:p>
    <w:p w:rsidR="003A10F7" w:rsidRPr="00955B60" w:rsidRDefault="005C7C82" w:rsidP="0006283F">
      <w:pPr>
        <w:pStyle w:val="FlietextEinzug"/>
        <w:rPr>
          <w:lang w:val="en-GB"/>
        </w:rPr>
      </w:pPr>
      <w:r w:rsidRPr="00955B60">
        <w:rPr>
          <w:lang w:val="en-GB"/>
        </w:rPr>
        <w:t>During runtime the hub allows the following extra features:</w:t>
      </w:r>
    </w:p>
    <w:p w:rsidR="005C7C82" w:rsidRPr="00955B60" w:rsidRDefault="005C7C82" w:rsidP="005C7C82">
      <w:pPr>
        <w:pStyle w:val="Aufzhlung"/>
        <w:rPr>
          <w:lang w:val="en-GB"/>
        </w:rPr>
      </w:pPr>
      <w:r w:rsidRPr="00955B60">
        <w:rPr>
          <w:lang w:val="en-GB"/>
        </w:rPr>
        <w:t xml:space="preserve">Enable/disable certain hub port: </w:t>
      </w:r>
      <w:r w:rsidRPr="00955B60">
        <w:rPr>
          <w:lang w:val="en-GB"/>
        </w:rPr>
        <w:br/>
        <w:t>This ability is currently not used in the implementation, thus, every port is enabled</w:t>
      </w:r>
      <w:r w:rsidR="00140D6F" w:rsidRPr="00955B60">
        <w:rPr>
          <w:lang w:val="en-GB"/>
        </w:rPr>
        <w:t>.</w:t>
      </w:r>
    </w:p>
    <w:p w:rsidR="005C7C82" w:rsidRPr="00955B60" w:rsidRDefault="005C7C82" w:rsidP="005C7C82">
      <w:pPr>
        <w:pStyle w:val="Aufzhlung"/>
        <w:rPr>
          <w:lang w:val="en-GB"/>
        </w:rPr>
      </w:pPr>
      <w:r w:rsidRPr="00955B60">
        <w:rPr>
          <w:lang w:val="en-GB"/>
        </w:rPr>
        <w:t xml:space="preserve">Provide port number of currently received frame: </w:t>
      </w:r>
      <w:r w:rsidRPr="00955B60">
        <w:rPr>
          <w:lang w:val="en-GB"/>
        </w:rPr>
        <w:br/>
      </w:r>
      <w:r w:rsidR="00EF3699" w:rsidRPr="00955B60">
        <w:rPr>
          <w:lang w:val="en-GB"/>
        </w:rPr>
        <w:t>The port number is forwarded to the openMAC’s receive descriptor and thus can be read back by the PCP.</w:t>
      </w:r>
    </w:p>
    <w:p w:rsidR="005C7C82" w:rsidRPr="00955B60" w:rsidRDefault="005C7C82" w:rsidP="005C7C82">
      <w:pPr>
        <w:pStyle w:val="FlietextEinzug"/>
        <w:rPr>
          <w:lang w:val="en-GB"/>
        </w:rPr>
      </w:pPr>
    </w:p>
    <w:p w:rsidR="0078622C" w:rsidRPr="00955B60" w:rsidRDefault="0078622C" w:rsidP="0078622C">
      <w:pPr>
        <w:pStyle w:val="berschrift3"/>
        <w:rPr>
          <w:lang w:val="en-GB"/>
        </w:rPr>
      </w:pPr>
      <w:bookmarkStart w:id="48" w:name="_Toc331418153"/>
      <w:r w:rsidRPr="00955B60">
        <w:rPr>
          <w:lang w:val="en-GB"/>
        </w:rPr>
        <w:t>Anti-Distortion-Filter (openFILTER)</w:t>
      </w:r>
      <w:bookmarkEnd w:id="48"/>
    </w:p>
    <w:p w:rsidR="0006283F" w:rsidRPr="00955B60" w:rsidRDefault="00140D6F" w:rsidP="0006283F">
      <w:pPr>
        <w:pStyle w:val="FlietextEinzug"/>
        <w:rPr>
          <w:lang w:val="en-GB"/>
        </w:rPr>
      </w:pPr>
      <w:r w:rsidRPr="00955B60">
        <w:rPr>
          <w:lang w:val="en-GB"/>
        </w:rPr>
        <w:t xml:space="preserve">Components for industrial environment must consider distortions and avoid errors. The POWERLINK IP-core </w:t>
      </w:r>
      <w:r w:rsidR="00285E38" w:rsidRPr="00955B60">
        <w:rPr>
          <w:lang w:val="en-GB"/>
        </w:rPr>
        <w:t xml:space="preserve">is equipped with </w:t>
      </w:r>
      <w:r w:rsidRPr="00955B60">
        <w:rPr>
          <w:lang w:val="en-GB"/>
        </w:rPr>
        <w:t xml:space="preserve">one Anti-Distortion-Filter per Ethernet </w:t>
      </w:r>
      <w:proofErr w:type="spellStart"/>
      <w:r w:rsidRPr="00955B60">
        <w:rPr>
          <w:lang w:val="en-GB"/>
        </w:rPr>
        <w:t>phy</w:t>
      </w:r>
      <w:proofErr w:type="spellEnd"/>
      <w:r w:rsidR="00285E38" w:rsidRPr="00955B60">
        <w:rPr>
          <w:lang w:val="en-GB"/>
        </w:rPr>
        <w:t xml:space="preserve"> to p</w:t>
      </w:r>
      <w:r w:rsidR="00C151F2" w:rsidRPr="00955B60">
        <w:rPr>
          <w:lang w:val="en-GB"/>
        </w:rPr>
        <w:t xml:space="preserve">revent distortion propagation </w:t>
      </w:r>
      <w:r w:rsidR="00285E38" w:rsidRPr="00955B60">
        <w:rPr>
          <w:lang w:val="en-GB"/>
        </w:rPr>
        <w:t>to the POWERLINK nod</w:t>
      </w:r>
      <w:r w:rsidR="00C151F2" w:rsidRPr="00955B60">
        <w:rPr>
          <w:lang w:val="en-GB"/>
        </w:rPr>
        <w:t>e and across the whole network.</w:t>
      </w:r>
    </w:p>
    <w:p w:rsidR="006E213B" w:rsidRPr="00955B60" w:rsidRDefault="006E213B" w:rsidP="0006283F">
      <w:pPr>
        <w:pStyle w:val="FlietextEinzug"/>
        <w:rPr>
          <w:lang w:val="en-GB"/>
        </w:rPr>
      </w:pPr>
      <w:r w:rsidRPr="00955B60">
        <w:rPr>
          <w:lang w:val="en-GB"/>
        </w:rPr>
        <w:t>The openFILTER implementation requires very sparse FPGA resources (about 60</w:t>
      </w:r>
      <w:r w:rsidR="009C6C91" w:rsidRPr="00955B60">
        <w:rPr>
          <w:lang w:val="en-GB"/>
        </w:rPr>
        <w:t xml:space="preserve"> </w:t>
      </w:r>
      <w:r w:rsidRPr="00955B60">
        <w:rPr>
          <w:lang w:val="en-GB"/>
        </w:rPr>
        <w:t xml:space="preserve">LEs and no M9Ks in Cyclone 4). </w:t>
      </w:r>
      <w:r w:rsidR="009C6C91" w:rsidRPr="00955B60">
        <w:rPr>
          <w:lang w:val="en-GB"/>
        </w:rPr>
        <w:t xml:space="preserve">The filter simply monitors the RX Data Valid line from the </w:t>
      </w:r>
      <w:proofErr w:type="spellStart"/>
      <w:r w:rsidR="009C6C91" w:rsidRPr="00955B60">
        <w:rPr>
          <w:lang w:val="en-GB"/>
        </w:rPr>
        <w:t>phy</w:t>
      </w:r>
      <w:proofErr w:type="spellEnd"/>
      <w:r w:rsidR="009C6C91" w:rsidRPr="00955B60">
        <w:rPr>
          <w:lang w:val="en-GB"/>
        </w:rPr>
        <w:t xml:space="preserve"> (</w:t>
      </w:r>
      <w:proofErr w:type="spellStart"/>
      <w:r w:rsidR="009C6C91" w:rsidRPr="00955B60">
        <w:rPr>
          <w:lang w:val="en-GB"/>
        </w:rPr>
        <w:t>Crsdv</w:t>
      </w:r>
      <w:proofErr w:type="spellEnd"/>
      <w:r w:rsidR="009C6C91" w:rsidRPr="00955B60">
        <w:rPr>
          <w:lang w:val="en-GB"/>
        </w:rPr>
        <w:t>) and forwards the state as long as no condition is violated:</w:t>
      </w:r>
    </w:p>
    <w:p w:rsidR="009C6C91" w:rsidRPr="00955B60" w:rsidRDefault="009C6C91" w:rsidP="009C6C91">
      <w:pPr>
        <w:pStyle w:val="Aufzhlung"/>
        <w:rPr>
          <w:lang w:val="en-GB"/>
        </w:rPr>
      </w:pPr>
      <w:r w:rsidRPr="00955B60">
        <w:rPr>
          <w:lang w:val="en-GB"/>
        </w:rPr>
        <w:lastRenderedPageBreak/>
        <w:t xml:space="preserve">Minimum </w:t>
      </w:r>
      <w:r w:rsidR="001A6948" w:rsidRPr="00955B60">
        <w:rPr>
          <w:lang w:val="en-GB"/>
        </w:rPr>
        <w:t>packet length (8+64 bytes, 5.12µs)</w:t>
      </w:r>
    </w:p>
    <w:p w:rsidR="001A6948" w:rsidRPr="00955B60" w:rsidRDefault="001A6948" w:rsidP="009C6C91">
      <w:pPr>
        <w:pStyle w:val="Aufzhlung"/>
        <w:rPr>
          <w:lang w:val="en-GB"/>
        </w:rPr>
      </w:pPr>
      <w:r w:rsidRPr="00955B60">
        <w:rPr>
          <w:lang w:val="en-GB"/>
        </w:rPr>
        <w:t>Maximum packet length (</w:t>
      </w:r>
      <w:r w:rsidR="00372F00" w:rsidRPr="00955B60">
        <w:rPr>
          <w:lang w:val="en-GB"/>
        </w:rPr>
        <w:t>2048</w:t>
      </w:r>
      <w:r w:rsidRPr="00955B60">
        <w:rPr>
          <w:lang w:val="en-GB"/>
        </w:rPr>
        <w:t xml:space="preserve"> bytes</w:t>
      </w:r>
      <w:r w:rsidR="00372F00" w:rsidRPr="00955B60">
        <w:rPr>
          <w:rStyle w:val="Funotenzeichen"/>
          <w:lang w:val="en-GB"/>
        </w:rPr>
        <w:footnoteReference w:id="10"/>
      </w:r>
      <w:r w:rsidRPr="00955B60">
        <w:rPr>
          <w:lang w:val="en-GB"/>
        </w:rPr>
        <w:t xml:space="preserve">, </w:t>
      </w:r>
      <w:r w:rsidR="00372F00" w:rsidRPr="00955B60">
        <w:rPr>
          <w:lang w:val="en-GB"/>
        </w:rPr>
        <w:t>163.84</w:t>
      </w:r>
      <w:r w:rsidRPr="00955B60">
        <w:rPr>
          <w:lang w:val="en-GB"/>
        </w:rPr>
        <w:t>µs)</w:t>
      </w:r>
    </w:p>
    <w:p w:rsidR="001A6948" w:rsidRPr="00955B60" w:rsidRDefault="001A6948" w:rsidP="009C6C91">
      <w:pPr>
        <w:pStyle w:val="Aufzhlung"/>
        <w:rPr>
          <w:lang w:val="en-GB"/>
        </w:rPr>
      </w:pPr>
      <w:r w:rsidRPr="00955B60">
        <w:rPr>
          <w:lang w:val="en-GB"/>
        </w:rPr>
        <w:t>Minimum IPG (8 bytes, 0.64µs)</w:t>
      </w:r>
    </w:p>
    <w:p w:rsidR="008B4ADF" w:rsidRPr="00955B60" w:rsidRDefault="008B4ADF" w:rsidP="008B4ADF">
      <w:pPr>
        <w:pStyle w:val="FlietextEinzug"/>
        <w:rPr>
          <w:lang w:val="en-GB"/>
        </w:rPr>
      </w:pPr>
    </w:p>
    <w:p w:rsidR="008B4ADF" w:rsidRPr="00955B60" w:rsidRDefault="008B4ADF" w:rsidP="008B4ADF">
      <w:pPr>
        <w:pStyle w:val="FlietextEinzug"/>
        <w:rPr>
          <w:lang w:val="en-GB"/>
        </w:rPr>
      </w:pPr>
      <w:r w:rsidRPr="00955B60">
        <w:rPr>
          <w:lang w:val="en-GB"/>
        </w:rPr>
        <w:t xml:space="preserve">It has to be mentioned that the filter implementation </w:t>
      </w:r>
      <w:r w:rsidR="007B517E" w:rsidRPr="00955B60">
        <w:rPr>
          <w:lang w:val="en-GB"/>
        </w:rPr>
        <w:t>does</w:t>
      </w:r>
      <w:r w:rsidRPr="00955B60">
        <w:rPr>
          <w:lang w:val="en-GB"/>
        </w:rPr>
        <w:t xml:space="preserve"> not use any buffering mechanism</w:t>
      </w:r>
      <w:r w:rsidR="007B517E" w:rsidRPr="00955B60">
        <w:rPr>
          <w:lang w:val="en-GB"/>
        </w:rPr>
        <w:t>, thus there is no complete protection against distortions. However, openMAC does no interpretation of invalid packets too.</w:t>
      </w:r>
    </w:p>
    <w:p w:rsidR="0078622C" w:rsidRPr="00955B60" w:rsidRDefault="0078622C" w:rsidP="00303925">
      <w:pPr>
        <w:pStyle w:val="berschrift3"/>
        <w:rPr>
          <w:lang w:val="en-GB"/>
        </w:rPr>
      </w:pPr>
      <w:bookmarkStart w:id="49" w:name="_Toc331418154"/>
      <w:r w:rsidRPr="00955B60">
        <w:rPr>
          <w:lang w:val="en-GB"/>
        </w:rPr>
        <w:t>Phy Management (openMAC MII)</w:t>
      </w:r>
      <w:bookmarkEnd w:id="49"/>
    </w:p>
    <w:p w:rsidR="0006283F" w:rsidRPr="00955B60" w:rsidRDefault="00FF25FE" w:rsidP="0006283F">
      <w:pPr>
        <w:pStyle w:val="FlietextEinzug"/>
        <w:rPr>
          <w:lang w:val="en-GB"/>
        </w:rPr>
      </w:pPr>
      <w:r w:rsidRPr="00955B60">
        <w:rPr>
          <w:lang w:val="en-GB"/>
        </w:rPr>
        <w:t xml:space="preserve">The Ethernet </w:t>
      </w:r>
      <w:proofErr w:type="spellStart"/>
      <w:r w:rsidRPr="00955B60">
        <w:rPr>
          <w:lang w:val="en-GB"/>
        </w:rPr>
        <w:t>phys</w:t>
      </w:r>
      <w:proofErr w:type="spellEnd"/>
      <w:r w:rsidRPr="00955B60">
        <w:rPr>
          <w:lang w:val="en-GB"/>
        </w:rPr>
        <w:t xml:space="preserve"> connected to the POWERLINK IP-core have to be configured for the certain applic</w:t>
      </w:r>
      <w:r w:rsidRPr="00955B60">
        <w:rPr>
          <w:lang w:val="en-GB"/>
        </w:rPr>
        <w:t>a</w:t>
      </w:r>
      <w:r w:rsidRPr="00955B60">
        <w:rPr>
          <w:lang w:val="en-GB"/>
        </w:rPr>
        <w:t>tion. This is done via dedicated configuration and status registers predefined by IEEE 802.3. These regi</w:t>
      </w:r>
      <w:r w:rsidRPr="00955B60">
        <w:rPr>
          <w:lang w:val="en-GB"/>
        </w:rPr>
        <w:t>s</w:t>
      </w:r>
      <w:r w:rsidRPr="00955B60">
        <w:rPr>
          <w:lang w:val="en-GB"/>
        </w:rPr>
        <w:t xml:space="preserve">ters are stored physically in the Ethernet </w:t>
      </w:r>
      <w:proofErr w:type="spellStart"/>
      <w:r w:rsidRPr="00955B60">
        <w:rPr>
          <w:lang w:val="en-GB"/>
        </w:rPr>
        <w:t>phys</w:t>
      </w:r>
      <w:proofErr w:type="spellEnd"/>
      <w:r w:rsidRPr="00955B60">
        <w:rPr>
          <w:lang w:val="en-GB"/>
        </w:rPr>
        <w:t xml:space="preserve"> and are accessible via a serial management interface (SMI). The openMAC MII core enables the communication to the connected </w:t>
      </w:r>
      <w:proofErr w:type="spellStart"/>
      <w:r w:rsidRPr="00955B60">
        <w:rPr>
          <w:lang w:val="en-GB"/>
        </w:rPr>
        <w:t>phy</w:t>
      </w:r>
      <w:proofErr w:type="spellEnd"/>
      <w:r w:rsidRPr="00955B60">
        <w:rPr>
          <w:lang w:val="en-GB"/>
        </w:rPr>
        <w:t>(s) via a predefined pr</w:t>
      </w:r>
      <w:r w:rsidRPr="00955B60">
        <w:rPr>
          <w:lang w:val="en-GB"/>
        </w:rPr>
        <w:t>o</w:t>
      </w:r>
      <w:r w:rsidRPr="00955B60">
        <w:rPr>
          <w:lang w:val="en-GB"/>
        </w:rPr>
        <w:t>tocol.</w:t>
      </w:r>
    </w:p>
    <w:p w:rsidR="00FF25FE" w:rsidRPr="00955B60" w:rsidRDefault="00FF25FE" w:rsidP="0006283F">
      <w:pPr>
        <w:pStyle w:val="FlietextEinzug"/>
        <w:rPr>
          <w:lang w:val="en-GB"/>
        </w:rPr>
      </w:pPr>
      <w:r w:rsidRPr="00955B60">
        <w:rPr>
          <w:lang w:val="en-GB"/>
        </w:rPr>
        <w:t xml:space="preserve">Regularly all available Ethernet </w:t>
      </w:r>
      <w:proofErr w:type="spellStart"/>
      <w:r w:rsidRPr="00955B60">
        <w:rPr>
          <w:lang w:val="en-GB"/>
        </w:rPr>
        <w:t>phys</w:t>
      </w:r>
      <w:proofErr w:type="spellEnd"/>
      <w:r w:rsidRPr="00955B60">
        <w:rPr>
          <w:lang w:val="en-GB"/>
        </w:rPr>
        <w:t xml:space="preserve"> are </w:t>
      </w:r>
      <w:r w:rsidR="00E4324C" w:rsidRPr="00955B60">
        <w:rPr>
          <w:lang w:val="en-GB"/>
        </w:rPr>
        <w:t>inter</w:t>
      </w:r>
      <w:r w:rsidRPr="00955B60">
        <w:rPr>
          <w:lang w:val="en-GB"/>
        </w:rPr>
        <w:t>connected to a bus</w:t>
      </w:r>
      <w:r w:rsidR="00E4324C" w:rsidRPr="00955B60">
        <w:rPr>
          <w:lang w:val="en-GB"/>
        </w:rPr>
        <w:t xml:space="preserve"> on the PCB, </w:t>
      </w:r>
      <w:r w:rsidR="009B012A" w:rsidRPr="00955B60">
        <w:rPr>
          <w:lang w:val="en-GB"/>
        </w:rPr>
        <w:t xml:space="preserve">but some evaluation board manufacturers connect the SMI of every </w:t>
      </w:r>
      <w:proofErr w:type="spellStart"/>
      <w:r w:rsidR="009B012A" w:rsidRPr="00955B60">
        <w:rPr>
          <w:lang w:val="en-GB"/>
        </w:rPr>
        <w:t>phy</w:t>
      </w:r>
      <w:proofErr w:type="spellEnd"/>
      <w:r w:rsidR="009B012A" w:rsidRPr="00955B60">
        <w:rPr>
          <w:lang w:val="en-GB"/>
        </w:rPr>
        <w:t xml:space="preserve"> to the FPGA separately. However, it is essential to set di</w:t>
      </w:r>
      <w:r w:rsidR="009B012A" w:rsidRPr="00955B60">
        <w:rPr>
          <w:lang w:val="en-GB"/>
        </w:rPr>
        <w:t>f</w:t>
      </w:r>
      <w:r w:rsidR="009B012A" w:rsidRPr="00955B60">
        <w:rPr>
          <w:lang w:val="en-GB"/>
        </w:rPr>
        <w:t xml:space="preserve">ferent hardware addresses to the </w:t>
      </w:r>
      <w:proofErr w:type="spellStart"/>
      <w:r w:rsidR="009B012A" w:rsidRPr="00955B60">
        <w:rPr>
          <w:lang w:val="en-GB"/>
        </w:rPr>
        <w:t>phys</w:t>
      </w:r>
      <w:proofErr w:type="spellEnd"/>
      <w:r w:rsidR="009B012A" w:rsidRPr="00955B60">
        <w:rPr>
          <w:lang w:val="en-GB"/>
        </w:rPr>
        <w:t>, since only one openMAC MII core is used to communicate with several phys.</w:t>
      </w:r>
    </w:p>
    <w:p w:rsidR="009B012A" w:rsidRPr="00955B60" w:rsidRDefault="009B012A" w:rsidP="0006283F">
      <w:pPr>
        <w:pStyle w:val="FlietextEinzug"/>
        <w:rPr>
          <w:lang w:val="en-GB"/>
        </w:rPr>
      </w:pPr>
      <w:r w:rsidRPr="00955B60">
        <w:rPr>
          <w:lang w:val="en-GB"/>
        </w:rPr>
        <w:t>The openMAC MII component drives no interrupt line to the PCP therefore polling is necessary.</w:t>
      </w:r>
    </w:p>
    <w:p w:rsidR="004F5146" w:rsidRPr="00955B60" w:rsidRDefault="004F5146" w:rsidP="004F5146">
      <w:pPr>
        <w:pStyle w:val="berschrift2"/>
        <w:rPr>
          <w:lang w:val="en-GB"/>
        </w:rPr>
      </w:pPr>
      <w:bookmarkStart w:id="50" w:name="_Toc331418155"/>
      <w:r w:rsidRPr="00955B60">
        <w:rPr>
          <w:lang w:val="en-GB"/>
        </w:rPr>
        <w:t>Process Data Interface</w:t>
      </w:r>
      <w:bookmarkEnd w:id="50"/>
      <w:r w:rsidR="005E619D" w:rsidRPr="00955B60">
        <w:rPr>
          <w:lang w:val="en-GB"/>
        </w:rPr>
        <w:fldChar w:fldCharType="begin"/>
      </w:r>
      <w:r w:rsidR="005E619D" w:rsidRPr="00955B60">
        <w:rPr>
          <w:lang w:val="en-GB"/>
        </w:rPr>
        <w:instrText xml:space="preserve"> XE "IP-Core </w:instrText>
      </w:r>
      <w:proofErr w:type="spellStart"/>
      <w:r w:rsidR="005E619D" w:rsidRPr="00955B60">
        <w:rPr>
          <w:lang w:val="en-GB"/>
        </w:rPr>
        <w:instrText>Architecture</w:instrText>
      </w:r>
      <w:proofErr w:type="gramStart"/>
      <w:r w:rsidR="005E619D" w:rsidRPr="00955B60">
        <w:rPr>
          <w:lang w:val="en-GB"/>
        </w:rPr>
        <w:instrText>:Process</w:instrText>
      </w:r>
      <w:proofErr w:type="spellEnd"/>
      <w:proofErr w:type="gramEnd"/>
      <w:r w:rsidR="005E619D" w:rsidRPr="00955B60">
        <w:rPr>
          <w:lang w:val="en-GB"/>
        </w:rPr>
        <w:instrText xml:space="preserve"> Data Interface" </w:instrText>
      </w:r>
      <w:r w:rsidR="005E619D" w:rsidRPr="00955B60">
        <w:rPr>
          <w:lang w:val="en-GB"/>
        </w:rPr>
        <w:fldChar w:fldCharType="end"/>
      </w:r>
    </w:p>
    <w:p w:rsidR="007D1504" w:rsidRPr="00955B60" w:rsidRDefault="00AB79FF" w:rsidP="007D1504">
      <w:pPr>
        <w:pStyle w:val="FlietextEinzug"/>
        <w:rPr>
          <w:lang w:val="en-GB"/>
        </w:rPr>
      </w:pPr>
      <w:r w:rsidRPr="00955B60">
        <w:rPr>
          <w:lang w:val="en-GB"/>
        </w:rPr>
        <w:t xml:space="preserve">The Process Data Interface IP-core (PDI) includes the following features (refer to </w:t>
      </w:r>
      <w:r w:rsidRPr="00955B60">
        <w:rPr>
          <w:lang w:val="en-GB"/>
        </w:rPr>
        <w:fldChar w:fldCharType="begin"/>
      </w:r>
      <w:r w:rsidRPr="00955B60">
        <w:rPr>
          <w:lang w:val="en-GB"/>
        </w:rPr>
        <w:instrText xml:space="preserve"> REF _Ref270949122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9</w:t>
      </w:r>
      <w:r w:rsidRPr="00955B60">
        <w:rPr>
          <w:lang w:val="en-GB"/>
        </w:rPr>
        <w:fldChar w:fldCharType="end"/>
      </w:r>
      <w:r w:rsidRPr="00955B60">
        <w:rPr>
          <w:lang w:val="en-GB"/>
        </w:rPr>
        <w:t>):</w:t>
      </w:r>
    </w:p>
    <w:p w:rsidR="00AB79FF" w:rsidRPr="00955B60" w:rsidRDefault="00AB79FF" w:rsidP="00AB79FF">
      <w:pPr>
        <w:pStyle w:val="Aufzhlung"/>
        <w:rPr>
          <w:lang w:val="en-GB"/>
        </w:rPr>
      </w:pPr>
      <w:r w:rsidRPr="00955B60">
        <w:rPr>
          <w:lang w:val="en-GB"/>
        </w:rPr>
        <w:t>PDO data exchange via triple buffer implementation (“3Buffer PDO Logic” and “1-to-3”)</w:t>
      </w:r>
    </w:p>
    <w:p w:rsidR="00AB79FF" w:rsidRPr="00955B60" w:rsidRDefault="00AB79FF" w:rsidP="00AB79FF">
      <w:pPr>
        <w:pStyle w:val="Aufzhlung"/>
        <w:rPr>
          <w:lang w:val="en-GB"/>
        </w:rPr>
      </w:pPr>
      <w:r w:rsidRPr="00955B60">
        <w:rPr>
          <w:lang w:val="en-GB"/>
        </w:rPr>
        <w:t>Simultaneous access from PCP and AP side</w:t>
      </w:r>
    </w:p>
    <w:p w:rsidR="00AB79FF" w:rsidRPr="00955B60" w:rsidRDefault="00AB79FF" w:rsidP="00AB79FF">
      <w:pPr>
        <w:pStyle w:val="Aufzhlung"/>
        <w:rPr>
          <w:lang w:val="en-GB"/>
        </w:rPr>
      </w:pPr>
      <w:r w:rsidRPr="00955B60">
        <w:rPr>
          <w:lang w:val="en-GB"/>
        </w:rPr>
        <w:t>Synchronizer considering arbitrary clock ratios between PCP and AP domain (and vice versa)</w:t>
      </w:r>
    </w:p>
    <w:p w:rsidR="00AB79FF" w:rsidRPr="00955B60" w:rsidRDefault="00AB79FF" w:rsidP="00AB79FF">
      <w:pPr>
        <w:pStyle w:val="Aufzhlung"/>
        <w:rPr>
          <w:lang w:val="en-GB"/>
        </w:rPr>
      </w:pPr>
      <w:r w:rsidRPr="00955B60">
        <w:rPr>
          <w:lang w:val="en-GB"/>
        </w:rPr>
        <w:t>Synchronization Interrupt Request Generator (“SYNC IRQ”)</w:t>
      </w:r>
    </w:p>
    <w:p w:rsidR="00AB79FF" w:rsidRPr="00955B60" w:rsidRDefault="00AB79FF" w:rsidP="00AB79FF">
      <w:pPr>
        <w:pStyle w:val="FlietextEinzug"/>
        <w:rPr>
          <w:lang w:val="en-GB"/>
        </w:rPr>
      </w:pPr>
    </w:p>
    <w:p w:rsidR="00AB79FF" w:rsidRPr="00955B60" w:rsidRDefault="00AB79FF" w:rsidP="00AB79FF">
      <w:pPr>
        <w:pStyle w:val="FlietextEinzug"/>
        <w:rPr>
          <w:lang w:val="en-GB"/>
        </w:rPr>
      </w:pPr>
      <w:r w:rsidRPr="00955B60">
        <w:rPr>
          <w:lang w:val="en-GB"/>
        </w:rPr>
        <w:t xml:space="preserve">The overview in </w:t>
      </w:r>
      <w:r w:rsidRPr="00955B60">
        <w:rPr>
          <w:lang w:val="en-GB"/>
        </w:rPr>
        <w:fldChar w:fldCharType="begin"/>
      </w:r>
      <w:r w:rsidRPr="00955B60">
        <w:rPr>
          <w:lang w:val="en-GB"/>
        </w:rPr>
        <w:instrText xml:space="preserve"> REF _Ref270949122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9</w:t>
      </w:r>
      <w:r w:rsidRPr="00955B60">
        <w:rPr>
          <w:lang w:val="en-GB"/>
        </w:rPr>
        <w:fldChar w:fldCharType="end"/>
      </w:r>
      <w:r w:rsidRPr="00955B60">
        <w:rPr>
          <w:lang w:val="en-GB"/>
        </w:rPr>
        <w:t xml:space="preserve"> gives the structure of the PDI core. The Asynchronous TX/RX Buffers are impl</w:t>
      </w:r>
      <w:r w:rsidRPr="00955B60">
        <w:rPr>
          <w:lang w:val="en-GB"/>
        </w:rPr>
        <w:t>e</w:t>
      </w:r>
      <w:r w:rsidRPr="00955B60">
        <w:rPr>
          <w:lang w:val="en-GB"/>
        </w:rPr>
        <w:t>mented as simple buffers in the DPRAM. Thus the software design must consider data coherency in this memory regions.</w:t>
      </w:r>
    </w:p>
    <w:p w:rsidR="00AB79FF" w:rsidRPr="00955B60" w:rsidRDefault="00AB79FF" w:rsidP="00AB79FF">
      <w:pPr>
        <w:pStyle w:val="FlietextEinzug"/>
        <w:rPr>
          <w:lang w:val="en-GB"/>
        </w:rPr>
      </w:pPr>
      <w:r w:rsidRPr="00955B60">
        <w:rPr>
          <w:lang w:val="en-GB"/>
        </w:rPr>
        <w:t>The T/R</w:t>
      </w:r>
      <w:r w:rsidR="0001686B" w:rsidRPr="00955B60">
        <w:rPr>
          <w:lang w:val="en-GB"/>
        </w:rPr>
        <w:t>PDO buffers are implemented as triple-virtual-</w:t>
      </w:r>
      <w:r w:rsidRPr="00955B60">
        <w:rPr>
          <w:lang w:val="en-GB"/>
        </w:rPr>
        <w:t>buffers to avoid data access</w:t>
      </w:r>
      <w:r w:rsidR="0001686B" w:rsidRPr="00955B60">
        <w:rPr>
          <w:lang w:val="en-GB"/>
        </w:rPr>
        <w:t xml:space="preserve"> on the same content from different ports (PCP/AP) by hardware. The “3Buffer T/RPDO Logic” manages the virtual PDO buffer access from consumer and producer side (PCP or AP respectively). This logic is implemented in the PCP clock domain to achieve immediate virtual buffer switching (one cycle delay) on the PCP side of the PDI. A buffer switch-over command from the AP side must cross a synchronizer chain (two stages) to the PCP clock domain and vice versa. Thus in total 3 PCP clock cycles + 2 AP clock cycles are required to initiate a virtual buffer change.</w:t>
      </w:r>
    </w:p>
    <w:p w:rsidR="0001686B" w:rsidRPr="00955B60" w:rsidRDefault="0001686B" w:rsidP="00AB79FF">
      <w:pPr>
        <w:pStyle w:val="FlietextEinzug"/>
        <w:rPr>
          <w:lang w:val="en-GB"/>
        </w:rPr>
      </w:pPr>
      <w:r w:rsidRPr="00955B60">
        <w:rPr>
          <w:lang w:val="en-GB"/>
        </w:rPr>
        <w:t xml:space="preserve">The Control/Status Register is not mapped to the DPRAM (except some PCP/AP shared registers), since the PCP and AP must access different functions (e.g. PCP triggers IRQ and AP </w:t>
      </w:r>
      <w:r w:rsidR="00326B87" w:rsidRPr="00955B60">
        <w:rPr>
          <w:lang w:val="en-GB"/>
        </w:rPr>
        <w:t>does acknowledgment).</w:t>
      </w:r>
    </w:p>
    <w:p w:rsidR="00AB79FF" w:rsidRPr="00955B60" w:rsidRDefault="00AB79FF" w:rsidP="00AB79FF">
      <w:pPr>
        <w:pStyle w:val="FlietextEinzug"/>
        <w:rPr>
          <w:lang w:val="en-GB"/>
        </w:rPr>
      </w:pPr>
    </w:p>
    <w:p w:rsidR="00AB79FF" w:rsidRPr="00955B60" w:rsidRDefault="00E03D1C" w:rsidP="00AB79FF">
      <w:pPr>
        <w:pStyle w:val="FlietextEinzug"/>
        <w:keepNext/>
        <w:rPr>
          <w:lang w:val="en-GB"/>
        </w:rPr>
      </w:pPr>
      <w:r w:rsidRPr="00955B60">
        <w:rPr>
          <w:lang w:val="en-GB"/>
        </w:rPr>
        <w:object w:dxaOrig="9593" w:dyaOrig="8198">
          <v:shape id="_x0000_i1032" type="#_x0000_t75" style="width:400.75pt;height:342.45pt" o:ole="">
            <v:imagedata r:id="rId27" o:title=""/>
          </v:shape>
          <o:OLEObject Type="Link" ProgID="Visio.Drawing.11" ShapeID="_x0000_i1032" DrawAspect="Content" r:id="rId28" UpdateMode="Always">
            <o:LinkType>EnhancedMetaFile</o:LinkType>
            <o:LockedField>false</o:LockedField>
            <o:FieldCodes>\f 0</o:FieldCodes>
          </o:OLEObject>
        </w:object>
      </w:r>
    </w:p>
    <w:p w:rsidR="00AB79FF" w:rsidRPr="00955B60" w:rsidRDefault="00AB79FF" w:rsidP="00AB79FF">
      <w:pPr>
        <w:pStyle w:val="Beschriftung"/>
        <w:rPr>
          <w:lang w:val="en-GB"/>
        </w:rPr>
      </w:pPr>
      <w:bookmarkStart w:id="51" w:name="_Ref270949122"/>
      <w:bookmarkStart w:id="52" w:name="_Toc331418216"/>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9</w:t>
      </w:r>
      <w:r w:rsidRPr="00955B60">
        <w:rPr>
          <w:lang w:val="en-GB"/>
        </w:rPr>
        <w:fldChar w:fldCharType="end"/>
      </w:r>
      <w:bookmarkEnd w:id="51"/>
      <w:r w:rsidRPr="00955B60">
        <w:rPr>
          <w:lang w:val="en-GB"/>
        </w:rPr>
        <w:t>: PDI IP-core architecture overview</w:t>
      </w:r>
      <w:bookmarkEnd w:id="52"/>
    </w:p>
    <w:p w:rsidR="00AB79FF" w:rsidRPr="00955B60" w:rsidRDefault="00C622ED" w:rsidP="00C622ED">
      <w:pPr>
        <w:pStyle w:val="berschrift3"/>
        <w:rPr>
          <w:lang w:val="en-GB"/>
        </w:rPr>
      </w:pPr>
      <w:bookmarkStart w:id="53" w:name="_Toc331418156"/>
      <w:r w:rsidRPr="00955B60">
        <w:rPr>
          <w:lang w:val="en-GB"/>
        </w:rPr>
        <w:t>SYNC</w:t>
      </w:r>
      <w:r w:rsidRPr="00955B60">
        <w:rPr>
          <w:lang w:val="en-GB"/>
        </w:rPr>
        <w:fldChar w:fldCharType="begin"/>
      </w:r>
      <w:r w:rsidRPr="00955B60">
        <w:rPr>
          <w:lang w:val="en-GB"/>
        </w:rPr>
        <w:instrText xml:space="preserve"> XE "SYNC" </w:instrText>
      </w:r>
      <w:r w:rsidRPr="00955B60">
        <w:rPr>
          <w:lang w:val="en-GB"/>
        </w:rPr>
        <w:fldChar w:fldCharType="end"/>
      </w:r>
      <w:r w:rsidRPr="00955B60">
        <w:rPr>
          <w:lang w:val="en-GB"/>
        </w:rPr>
        <w:t xml:space="preserve"> IRQ Generator</w:t>
      </w:r>
      <w:bookmarkEnd w:id="53"/>
      <w:r w:rsidRPr="00955B60">
        <w:rPr>
          <w:lang w:val="en-GB"/>
        </w:rPr>
        <w:fldChar w:fldCharType="begin"/>
      </w:r>
      <w:r w:rsidRPr="00955B60">
        <w:rPr>
          <w:lang w:val="en-GB"/>
        </w:rPr>
        <w:instrText xml:space="preserve"> XE "IRQ Generator" </w:instrText>
      </w:r>
      <w:r w:rsidRPr="00955B60">
        <w:rPr>
          <w:lang w:val="en-GB"/>
        </w:rPr>
        <w:fldChar w:fldCharType="end"/>
      </w:r>
    </w:p>
    <w:p w:rsidR="000935ED" w:rsidRPr="00955B60" w:rsidRDefault="000935ED" w:rsidP="000935ED">
      <w:pPr>
        <w:pStyle w:val="FlietextEinzug"/>
        <w:rPr>
          <w:lang w:val="en-GB"/>
        </w:rPr>
      </w:pPr>
      <w:r w:rsidRPr="00955B60">
        <w:rPr>
          <w:lang w:val="en-GB"/>
        </w:rPr>
        <w:t>In order to synchronize the AP to the POWERLINK network there are several approaches possible d</w:t>
      </w:r>
      <w:r w:rsidRPr="00955B60">
        <w:rPr>
          <w:lang w:val="en-GB"/>
        </w:rPr>
        <w:t>e</w:t>
      </w:r>
      <w:r w:rsidRPr="00955B60">
        <w:rPr>
          <w:lang w:val="en-GB"/>
        </w:rPr>
        <w:t>pending on the application.</w:t>
      </w:r>
    </w:p>
    <w:p w:rsidR="000935ED" w:rsidRPr="00955B60" w:rsidRDefault="000935ED" w:rsidP="000935ED">
      <w:pPr>
        <w:pStyle w:val="FlietextEinzug"/>
        <w:rPr>
          <w:lang w:val="en-GB"/>
        </w:rPr>
      </w:pPr>
      <w:r w:rsidRPr="00955B60">
        <w:rPr>
          <w:lang w:val="en-GB"/>
        </w:rPr>
        <w:t xml:space="preserve">In general the synchronization to the </w:t>
      </w:r>
      <w:proofErr w:type="spellStart"/>
      <w:r w:rsidRPr="00955B60">
        <w:rPr>
          <w:lang w:val="en-GB"/>
        </w:rPr>
        <w:t>SoC</w:t>
      </w:r>
      <w:proofErr w:type="spellEnd"/>
      <w:r w:rsidRPr="00955B60">
        <w:rPr>
          <w:lang w:val="en-GB"/>
        </w:rPr>
        <w:t xml:space="preserve"> achieves the lowest possible jitter (equal to the </w:t>
      </w:r>
      <w:proofErr w:type="spellStart"/>
      <w:r w:rsidRPr="00955B60">
        <w:rPr>
          <w:lang w:val="en-GB"/>
        </w:rPr>
        <w:t>SoC</w:t>
      </w:r>
      <w:proofErr w:type="spellEnd"/>
      <w:r w:rsidRPr="00955B60">
        <w:rPr>
          <w:lang w:val="en-GB"/>
        </w:rPr>
        <w:t xml:space="preserve"> jitter on the network). If the synchronization to the </w:t>
      </w:r>
      <w:proofErr w:type="spellStart"/>
      <w:r w:rsidRPr="00955B60">
        <w:rPr>
          <w:lang w:val="en-GB"/>
        </w:rPr>
        <w:t>SoC</w:t>
      </w:r>
      <w:proofErr w:type="spellEnd"/>
      <w:r w:rsidRPr="00955B60">
        <w:rPr>
          <w:lang w:val="en-GB"/>
        </w:rPr>
        <w:t xml:space="preserve"> is not required, other packets (e.g. </w:t>
      </w:r>
      <w:proofErr w:type="spellStart"/>
      <w:r w:rsidRPr="00955B60">
        <w:rPr>
          <w:lang w:val="en-GB"/>
        </w:rPr>
        <w:t>SoA</w:t>
      </w:r>
      <w:proofErr w:type="spellEnd"/>
      <w:r w:rsidRPr="00955B60">
        <w:rPr>
          <w:lang w:val="en-GB"/>
        </w:rPr>
        <w:t>) can be used for the AP SYNC IRQ.</w:t>
      </w:r>
    </w:p>
    <w:p w:rsidR="000935ED" w:rsidRPr="00955B60" w:rsidRDefault="000935ED" w:rsidP="000935ED">
      <w:pPr>
        <w:pStyle w:val="FlietextEinzug"/>
        <w:rPr>
          <w:lang w:val="en-GB"/>
        </w:rPr>
      </w:pPr>
    </w:p>
    <w:p w:rsidR="000935ED" w:rsidRPr="00955B60" w:rsidRDefault="000935ED" w:rsidP="000935ED">
      <w:pPr>
        <w:pStyle w:val="FlietextEinzug"/>
        <w:rPr>
          <w:lang w:val="en-GB"/>
        </w:rPr>
      </w:pPr>
      <w:r w:rsidRPr="00955B60">
        <w:rPr>
          <w:lang w:val="en-GB"/>
        </w:rPr>
        <w:t>The SYNC IRQ Generator allows two modes to synchronize the AP:</w:t>
      </w:r>
    </w:p>
    <w:p w:rsidR="000935ED" w:rsidRPr="00955B60" w:rsidRDefault="000935ED" w:rsidP="000935ED">
      <w:pPr>
        <w:pStyle w:val="Aufzhlung"/>
        <w:rPr>
          <w:lang w:val="en-GB"/>
        </w:rPr>
      </w:pPr>
      <w:r w:rsidRPr="00955B60">
        <w:rPr>
          <w:lang w:val="en-GB"/>
        </w:rPr>
        <w:t>MAC timer</w:t>
      </w:r>
      <w:r w:rsidR="00075362" w:rsidRPr="00955B60">
        <w:rPr>
          <w:lang w:val="en-GB"/>
        </w:rPr>
        <w:t>:</w:t>
      </w:r>
      <w:r w:rsidR="00466304" w:rsidRPr="00955B60">
        <w:rPr>
          <w:lang w:val="en-GB"/>
        </w:rPr>
        <w:t xml:space="preserve"> </w:t>
      </w:r>
      <w:r w:rsidRPr="00955B60">
        <w:rPr>
          <w:lang w:val="en-GB"/>
        </w:rPr>
        <w:br/>
        <w:t>The MAC timer (free-running 32bit counter, driven with 50MHz) is compared to the CMP_VAL_TOG</w:t>
      </w:r>
      <w:r w:rsidRPr="00955B60">
        <w:rPr>
          <w:rStyle w:val="Funotenzeichen"/>
          <w:lang w:val="en-GB"/>
        </w:rPr>
        <w:footnoteReference w:id="11"/>
      </w:r>
      <w:r w:rsidRPr="00955B60">
        <w:rPr>
          <w:lang w:val="en-GB"/>
        </w:rPr>
        <w:t xml:space="preserve">. </w:t>
      </w:r>
      <w:r w:rsidR="00704C86" w:rsidRPr="00955B60">
        <w:rPr>
          <w:lang w:val="en-GB"/>
        </w:rPr>
        <w:t>When</w:t>
      </w:r>
      <w:r w:rsidRPr="00955B60">
        <w:rPr>
          <w:lang w:val="en-GB"/>
        </w:rPr>
        <w:t xml:space="preserve"> the values match, a signal is toggled. The toggling signal is transferred to the AP’s clock domain and triggers the AP IRQ.</w:t>
      </w:r>
    </w:p>
    <w:p w:rsidR="000935ED" w:rsidRPr="00955B60" w:rsidRDefault="000935ED" w:rsidP="000935ED">
      <w:pPr>
        <w:pStyle w:val="Aufzhlung"/>
        <w:rPr>
          <w:lang w:val="en-GB"/>
        </w:rPr>
      </w:pPr>
      <w:r w:rsidRPr="00955B60">
        <w:rPr>
          <w:lang w:val="en-GB"/>
        </w:rPr>
        <w:t>Software</w:t>
      </w:r>
      <w:r w:rsidR="00075362" w:rsidRPr="00955B60">
        <w:rPr>
          <w:lang w:val="en-GB"/>
        </w:rPr>
        <w:t xml:space="preserve">: </w:t>
      </w:r>
      <w:r w:rsidRPr="00955B60">
        <w:rPr>
          <w:lang w:val="en-GB"/>
        </w:rPr>
        <w:br/>
        <w:t xml:space="preserve">If the application does not require </w:t>
      </w:r>
      <w:r w:rsidR="00704C86" w:rsidRPr="00955B60">
        <w:rPr>
          <w:lang w:val="en-GB"/>
        </w:rPr>
        <w:t>synchronizing</w:t>
      </w:r>
      <w:r w:rsidRPr="00955B60">
        <w:rPr>
          <w:lang w:val="en-GB"/>
        </w:rPr>
        <w:t xml:space="preserve"> with very low jitter, the PCP can </w:t>
      </w:r>
      <w:r w:rsidR="00192A08" w:rsidRPr="00955B60">
        <w:rPr>
          <w:lang w:val="en-GB"/>
        </w:rPr>
        <w:t>trigger the SYNC IRQ by software.</w:t>
      </w:r>
    </w:p>
    <w:p w:rsidR="000935ED" w:rsidRPr="00955B60" w:rsidRDefault="000935ED" w:rsidP="000935ED">
      <w:pPr>
        <w:pStyle w:val="FlietextEinzug"/>
        <w:rPr>
          <w:lang w:val="en-GB"/>
        </w:rPr>
      </w:pPr>
    </w:p>
    <w:p w:rsidR="00811E7F" w:rsidRPr="00955B60" w:rsidRDefault="00811E7F" w:rsidP="00C622ED">
      <w:pPr>
        <w:pStyle w:val="FlietextEinzug"/>
        <w:rPr>
          <w:lang w:val="en-GB"/>
        </w:rPr>
      </w:pPr>
      <w:r w:rsidRPr="00955B60">
        <w:rPr>
          <w:lang w:val="en-GB"/>
        </w:rPr>
        <w:fldChar w:fldCharType="begin"/>
      </w:r>
      <w:r w:rsidRPr="00955B60">
        <w:rPr>
          <w:lang w:val="en-GB"/>
        </w:rPr>
        <w:instrText xml:space="preserve"> REF _Ref270951573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10</w:t>
      </w:r>
      <w:r w:rsidRPr="00955B60">
        <w:rPr>
          <w:lang w:val="en-GB"/>
        </w:rPr>
        <w:fldChar w:fldCharType="end"/>
      </w:r>
      <w:r w:rsidRPr="00955B60">
        <w:rPr>
          <w:lang w:val="en-GB"/>
        </w:rPr>
        <w:t xml:space="preserve"> shows the structure of the SYNC IRQ generation</w:t>
      </w:r>
      <w:r w:rsidR="00AB257A" w:rsidRPr="00955B60">
        <w:rPr>
          <w:lang w:val="en-GB"/>
        </w:rPr>
        <w:t>, which is implemented in the AP clock domain. The PCP signals are synchronized via a 2-stage synchronizer chain (two FF) to avoid metastab</w:t>
      </w:r>
      <w:r w:rsidR="00C01BE7" w:rsidRPr="00955B60">
        <w:rPr>
          <w:lang w:val="en-GB"/>
        </w:rPr>
        <w:t>le</w:t>
      </w:r>
      <w:r w:rsidR="00AB257A" w:rsidRPr="00955B60">
        <w:rPr>
          <w:lang w:val="en-GB"/>
        </w:rPr>
        <w:t xml:space="preserve"> circuits. </w:t>
      </w:r>
      <w:r w:rsidR="008B1322" w:rsidRPr="00955B60">
        <w:rPr>
          <w:lang w:val="en-GB"/>
        </w:rPr>
        <w:t>Depending on the mode signal – which is set in the Control/Status register in the PCP – the IRQ is a</w:t>
      </w:r>
      <w:r w:rsidR="008B1322" w:rsidRPr="00955B60">
        <w:rPr>
          <w:lang w:val="en-GB"/>
        </w:rPr>
        <w:t>s</w:t>
      </w:r>
      <w:r w:rsidR="008B1322" w:rsidRPr="00955B60">
        <w:rPr>
          <w:lang w:val="en-GB"/>
        </w:rPr>
        <w:t>serted by the “Set” signal (software IRQ).</w:t>
      </w:r>
    </w:p>
    <w:p w:rsidR="008B1322" w:rsidRPr="00955B60" w:rsidRDefault="008B1322" w:rsidP="00C622ED">
      <w:pPr>
        <w:pStyle w:val="FlietextEinzug"/>
        <w:rPr>
          <w:lang w:val="en-GB"/>
        </w:rPr>
      </w:pPr>
      <w:r w:rsidRPr="00955B60">
        <w:rPr>
          <w:lang w:val="en-GB"/>
        </w:rPr>
        <w:t>The other possibility</w:t>
      </w:r>
      <w:r w:rsidR="00C01BE7" w:rsidRPr="00955B60">
        <w:rPr>
          <w:lang w:val="en-GB"/>
        </w:rPr>
        <w:t xml:space="preserve"> – in order</w:t>
      </w:r>
      <w:r w:rsidRPr="00955B60">
        <w:rPr>
          <w:lang w:val="en-GB"/>
        </w:rPr>
        <w:t xml:space="preserve"> to generate a low-jitter SYNC IRQ to the AP</w:t>
      </w:r>
      <w:r w:rsidR="00C01BE7" w:rsidRPr="00955B60">
        <w:rPr>
          <w:lang w:val="en-GB"/>
        </w:rPr>
        <w:t xml:space="preserve"> – </w:t>
      </w:r>
      <w:r w:rsidR="00192A08" w:rsidRPr="00955B60">
        <w:rPr>
          <w:lang w:val="en-GB"/>
        </w:rPr>
        <w:t xml:space="preserve">is to use the </w:t>
      </w:r>
      <w:proofErr w:type="spellStart"/>
      <w:r w:rsidR="00192A08" w:rsidRPr="00955B60">
        <w:rPr>
          <w:lang w:val="en-GB"/>
        </w:rPr>
        <w:t>InIrq</w:t>
      </w:r>
      <w:proofErr w:type="spellEnd"/>
      <w:r w:rsidRPr="00955B60">
        <w:rPr>
          <w:lang w:val="en-GB"/>
        </w:rPr>
        <w:t xml:space="preserve">. </w:t>
      </w:r>
      <w:proofErr w:type="spellStart"/>
      <w:r w:rsidRPr="00955B60">
        <w:rPr>
          <w:lang w:val="en-GB"/>
        </w:rPr>
        <w:t>InIrq</w:t>
      </w:r>
      <w:proofErr w:type="spellEnd"/>
      <w:r w:rsidRPr="00955B60">
        <w:rPr>
          <w:lang w:val="en-GB"/>
        </w:rPr>
        <w:t xml:space="preserve"> is connected to the </w:t>
      </w:r>
      <w:r w:rsidR="00192A08" w:rsidRPr="00955B60">
        <w:rPr>
          <w:lang w:val="en-GB"/>
        </w:rPr>
        <w:t>toggle</w:t>
      </w:r>
      <w:r w:rsidRPr="00955B60">
        <w:rPr>
          <w:lang w:val="en-GB"/>
        </w:rPr>
        <w:t xml:space="preserve"> port of the MAC Timer Compare unit and triggers </w:t>
      </w:r>
      <w:r w:rsidR="00192A08" w:rsidRPr="00955B60">
        <w:rPr>
          <w:lang w:val="en-GB"/>
        </w:rPr>
        <w:t xml:space="preserve">the </w:t>
      </w:r>
      <w:proofErr w:type="spellStart"/>
      <w:r w:rsidR="00192A08" w:rsidRPr="00955B60">
        <w:rPr>
          <w:lang w:val="en-GB"/>
        </w:rPr>
        <w:t>OutIrq</w:t>
      </w:r>
      <w:proofErr w:type="spellEnd"/>
      <w:r w:rsidR="00192A08" w:rsidRPr="00955B60">
        <w:rPr>
          <w:lang w:val="en-GB"/>
        </w:rPr>
        <w:t xml:space="preserve"> signal</w:t>
      </w:r>
      <w:r w:rsidRPr="00955B60">
        <w:rPr>
          <w:lang w:val="en-GB"/>
        </w:rPr>
        <w:t>.</w:t>
      </w:r>
    </w:p>
    <w:p w:rsidR="008B1322" w:rsidRPr="00955B60" w:rsidRDefault="008B1322" w:rsidP="00C622ED">
      <w:pPr>
        <w:pStyle w:val="FlietextEinzug"/>
        <w:rPr>
          <w:lang w:val="en-GB"/>
        </w:rPr>
      </w:pPr>
      <w:r w:rsidRPr="00955B60">
        <w:rPr>
          <w:lang w:val="en-GB"/>
        </w:rPr>
        <w:lastRenderedPageBreak/>
        <w:t>Independently of the selected mode the AP should acknowledge an asserted IRQ by writing to the Co</w:t>
      </w:r>
      <w:r w:rsidRPr="00955B60">
        <w:rPr>
          <w:lang w:val="en-GB"/>
        </w:rPr>
        <w:t>n</w:t>
      </w:r>
      <w:r w:rsidR="00C01BE7" w:rsidRPr="00955B60">
        <w:rPr>
          <w:lang w:val="en-GB"/>
        </w:rPr>
        <w:t xml:space="preserve">trol/Status register. Otherwise the FSM </w:t>
      </w:r>
      <w:r w:rsidR="00AA4A55" w:rsidRPr="00955B60">
        <w:rPr>
          <w:lang w:val="en-GB"/>
        </w:rPr>
        <w:t xml:space="preserve">gets stuck in the “wait4ack” state – refer to the FSM in </w:t>
      </w:r>
      <w:r w:rsidR="00AA4A55" w:rsidRPr="00955B60">
        <w:rPr>
          <w:lang w:val="en-GB"/>
        </w:rPr>
        <w:fldChar w:fldCharType="begin"/>
      </w:r>
      <w:r w:rsidR="00AA4A55" w:rsidRPr="00955B60">
        <w:rPr>
          <w:lang w:val="en-GB"/>
        </w:rPr>
        <w:instrText xml:space="preserve"> REF _Ref271008605 \h </w:instrText>
      </w:r>
      <w:r w:rsidR="00AA4A55" w:rsidRPr="00955B60">
        <w:rPr>
          <w:lang w:val="en-GB"/>
        </w:rPr>
      </w:r>
      <w:r w:rsidR="00AA4A55" w:rsidRPr="00955B60">
        <w:rPr>
          <w:lang w:val="en-GB"/>
        </w:rPr>
        <w:fldChar w:fldCharType="separate"/>
      </w:r>
      <w:r w:rsidR="00095606" w:rsidRPr="00955B60">
        <w:rPr>
          <w:lang w:val="en-GB"/>
        </w:rPr>
        <w:t xml:space="preserve">Fig. </w:t>
      </w:r>
      <w:r w:rsidR="00095606">
        <w:rPr>
          <w:noProof/>
          <w:lang w:val="en-GB"/>
        </w:rPr>
        <w:t>11</w:t>
      </w:r>
      <w:r w:rsidR="00AA4A55" w:rsidRPr="00955B60">
        <w:rPr>
          <w:lang w:val="en-GB"/>
        </w:rPr>
        <w:fldChar w:fldCharType="end"/>
      </w:r>
      <w:r w:rsidR="00AA4A55" w:rsidRPr="00955B60">
        <w:rPr>
          <w:lang w:val="en-GB"/>
        </w:rPr>
        <w:t>.</w:t>
      </w:r>
    </w:p>
    <w:p w:rsidR="00C622ED" w:rsidRPr="00955B60" w:rsidRDefault="00C622ED" w:rsidP="00C622ED">
      <w:pPr>
        <w:pStyle w:val="FlietextEinzug"/>
        <w:rPr>
          <w:lang w:val="en-GB"/>
        </w:rPr>
      </w:pPr>
    </w:p>
    <w:p w:rsidR="00811E7F" w:rsidRPr="00955B60" w:rsidRDefault="00E03D1C" w:rsidP="00811E7F">
      <w:pPr>
        <w:pStyle w:val="FlietextEinzug"/>
        <w:keepNext/>
        <w:rPr>
          <w:lang w:val="en-GB"/>
        </w:rPr>
      </w:pPr>
      <w:r w:rsidRPr="00955B60">
        <w:rPr>
          <w:lang w:val="en-GB"/>
        </w:rPr>
        <w:object w:dxaOrig="5809" w:dyaOrig="2893">
          <v:shape id="_x0000_i1033" type="#_x0000_t75" style="width:290.35pt;height:144.45pt" o:ole="">
            <v:imagedata r:id="rId29" o:title=""/>
          </v:shape>
          <o:OLEObject Type="Link" ProgID="Visio.Drawing.11" ShapeID="_x0000_i1033" DrawAspect="Content" r:id="rId30" UpdateMode="Always">
            <o:LinkType>EnhancedMetaFile</o:LinkType>
            <o:LockedField>false</o:LockedField>
            <o:FieldCodes>\f 0</o:FieldCodes>
          </o:OLEObject>
        </w:object>
      </w:r>
    </w:p>
    <w:p w:rsidR="00811E7F" w:rsidRPr="00955B60" w:rsidRDefault="00811E7F" w:rsidP="00811E7F">
      <w:pPr>
        <w:pStyle w:val="Beschriftung"/>
        <w:rPr>
          <w:lang w:val="en-GB"/>
        </w:rPr>
      </w:pPr>
      <w:bookmarkStart w:id="54" w:name="_Ref270951573"/>
      <w:bookmarkStart w:id="55" w:name="_Toc331418217"/>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10</w:t>
      </w:r>
      <w:r w:rsidRPr="00955B60">
        <w:rPr>
          <w:lang w:val="en-GB"/>
        </w:rPr>
        <w:fldChar w:fldCharType="end"/>
      </w:r>
      <w:bookmarkEnd w:id="54"/>
      <w:r w:rsidRPr="00955B60">
        <w:rPr>
          <w:lang w:val="en-GB"/>
        </w:rPr>
        <w:t>: SYNC IRQ Generator</w:t>
      </w:r>
      <w:bookmarkEnd w:id="55"/>
    </w:p>
    <w:p w:rsidR="00811E7F" w:rsidRPr="00955B60" w:rsidRDefault="00811E7F" w:rsidP="00C622ED">
      <w:pPr>
        <w:pStyle w:val="FlietextEinzug"/>
        <w:rPr>
          <w:lang w:val="en-GB"/>
        </w:rPr>
      </w:pPr>
    </w:p>
    <w:p w:rsidR="00AA4A55" w:rsidRPr="00955B60" w:rsidRDefault="00E03D1C" w:rsidP="00AA4A55">
      <w:pPr>
        <w:pStyle w:val="FlietextEinzug"/>
        <w:keepNext/>
        <w:rPr>
          <w:lang w:val="en-GB"/>
        </w:rPr>
      </w:pPr>
      <w:r w:rsidRPr="00955B60">
        <w:rPr>
          <w:lang w:val="en-GB"/>
        </w:rPr>
        <w:object w:dxaOrig="5251" w:dyaOrig="5950">
          <v:shape id="_x0000_i1034" type="#_x0000_t75" style="width:209.85pt;height:237.8pt" o:ole="">
            <v:imagedata r:id="rId31" o:title=""/>
          </v:shape>
          <o:OLEObject Type="Link" ProgID="Visio.Drawing.11" ShapeID="_x0000_i1034" DrawAspect="Content" r:id="rId32" UpdateMode="Always">
            <o:LinkType>EnhancedMetaFile</o:LinkType>
            <o:LockedField>false</o:LockedField>
            <o:FieldCodes>\f 0</o:FieldCodes>
          </o:OLEObject>
        </w:object>
      </w:r>
    </w:p>
    <w:p w:rsidR="00AA4A55" w:rsidRPr="00955B60" w:rsidRDefault="00AA4A55" w:rsidP="00AA4A55">
      <w:pPr>
        <w:pStyle w:val="Beschriftung"/>
        <w:rPr>
          <w:lang w:val="en-GB"/>
        </w:rPr>
      </w:pPr>
      <w:bookmarkStart w:id="56" w:name="_Ref271008605"/>
      <w:bookmarkStart w:id="57" w:name="_Toc331418218"/>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11</w:t>
      </w:r>
      <w:r w:rsidRPr="00955B60">
        <w:rPr>
          <w:lang w:val="en-GB"/>
        </w:rPr>
        <w:fldChar w:fldCharType="end"/>
      </w:r>
      <w:bookmarkEnd w:id="56"/>
      <w:r w:rsidRPr="00955B60">
        <w:rPr>
          <w:lang w:val="en-GB"/>
        </w:rPr>
        <w:t>: SYNC IRQ Generator - FSM</w:t>
      </w:r>
      <w:bookmarkEnd w:id="57"/>
      <w:r w:rsidR="00B945C1" w:rsidRPr="00955B60">
        <w:rPr>
          <w:lang w:val="en-GB"/>
        </w:rPr>
        <w:fldChar w:fldCharType="begin"/>
      </w:r>
      <w:r w:rsidR="00B945C1" w:rsidRPr="00955B60">
        <w:rPr>
          <w:lang w:val="en-GB"/>
        </w:rPr>
        <w:instrText xml:space="preserve"> XE "SYNC</w:instrText>
      </w:r>
      <w:proofErr w:type="gramStart"/>
      <w:r w:rsidR="00B945C1" w:rsidRPr="00955B60">
        <w:rPr>
          <w:lang w:val="en-GB"/>
        </w:rPr>
        <w:instrText>:FSM</w:instrText>
      </w:r>
      <w:proofErr w:type="gramEnd"/>
      <w:r w:rsidR="00B945C1" w:rsidRPr="00955B60">
        <w:rPr>
          <w:lang w:val="en-GB"/>
        </w:rPr>
        <w:instrText xml:space="preserve">" </w:instrText>
      </w:r>
      <w:r w:rsidR="00B945C1" w:rsidRPr="00955B60">
        <w:rPr>
          <w:lang w:val="en-GB"/>
        </w:rPr>
        <w:fldChar w:fldCharType="end"/>
      </w:r>
    </w:p>
    <w:p w:rsidR="00C857C7" w:rsidRPr="00955B60" w:rsidRDefault="00231405" w:rsidP="00231405">
      <w:pPr>
        <w:pStyle w:val="berschrift3"/>
        <w:rPr>
          <w:lang w:val="en-GB"/>
        </w:rPr>
      </w:pPr>
      <w:bookmarkStart w:id="58" w:name="_Toc331418157"/>
      <w:r w:rsidRPr="00955B60">
        <w:rPr>
          <w:lang w:val="en-GB"/>
        </w:rPr>
        <w:t>Synchronizer</w:t>
      </w:r>
      <w:bookmarkEnd w:id="58"/>
      <w:r w:rsidR="00B945C1" w:rsidRPr="00955B60">
        <w:rPr>
          <w:lang w:val="en-GB"/>
        </w:rPr>
        <w:fldChar w:fldCharType="begin"/>
      </w:r>
      <w:r w:rsidR="00B945C1" w:rsidRPr="00955B60">
        <w:rPr>
          <w:lang w:val="en-GB"/>
        </w:rPr>
        <w:instrText xml:space="preserve"> XE "Synchronizer" </w:instrText>
      </w:r>
      <w:r w:rsidR="00B945C1" w:rsidRPr="00955B60">
        <w:rPr>
          <w:lang w:val="en-GB"/>
        </w:rPr>
        <w:fldChar w:fldCharType="end"/>
      </w:r>
    </w:p>
    <w:p w:rsidR="00231405" w:rsidRPr="00955B60" w:rsidRDefault="00231405" w:rsidP="00231405">
      <w:pPr>
        <w:pStyle w:val="FlietextEinzug"/>
        <w:rPr>
          <w:lang w:val="en-GB"/>
        </w:rPr>
      </w:pPr>
      <w:r w:rsidRPr="00955B60">
        <w:rPr>
          <w:lang w:val="en-GB"/>
        </w:rPr>
        <w:t>The synchronizer</w:t>
      </w:r>
      <w:r w:rsidR="003720D4" w:rsidRPr="00955B60">
        <w:rPr>
          <w:lang w:val="en-GB"/>
        </w:rPr>
        <w:t>s</w:t>
      </w:r>
      <w:r w:rsidRPr="00955B60">
        <w:rPr>
          <w:lang w:val="en-GB"/>
        </w:rPr>
        <w:t xml:space="preserve"> used in the PDI </w:t>
      </w:r>
      <w:r w:rsidR="003720D4" w:rsidRPr="00955B60">
        <w:rPr>
          <w:lang w:val="en-GB"/>
        </w:rPr>
        <w:t>are built</w:t>
      </w:r>
      <w:r w:rsidRPr="00955B60">
        <w:rPr>
          <w:lang w:val="en-GB"/>
        </w:rPr>
        <w:t xml:space="preserve"> out of 2-stage flip flop chains. This approach is valid for si</w:t>
      </w:r>
      <w:r w:rsidRPr="00955B60">
        <w:rPr>
          <w:lang w:val="en-GB"/>
        </w:rPr>
        <w:t>g</w:t>
      </w:r>
      <w:r w:rsidRPr="00955B60">
        <w:rPr>
          <w:lang w:val="en-GB"/>
        </w:rPr>
        <w:t>nals, which smoothly change their states</w:t>
      </w:r>
      <w:r w:rsidR="003720D4" w:rsidRPr="00955B60">
        <w:rPr>
          <w:lang w:val="en-GB"/>
        </w:rPr>
        <w:t xml:space="preserve"> (refer to </w:t>
      </w:r>
      <w:r w:rsidR="003720D4" w:rsidRPr="00955B60">
        <w:rPr>
          <w:lang w:val="en-GB"/>
        </w:rPr>
        <w:fldChar w:fldCharType="begin"/>
      </w:r>
      <w:r w:rsidR="003720D4" w:rsidRPr="00955B60">
        <w:rPr>
          <w:lang w:val="en-GB"/>
        </w:rPr>
        <w:instrText xml:space="preserve"> REF _Ref271009947 \h </w:instrText>
      </w:r>
      <w:r w:rsidR="003720D4" w:rsidRPr="00955B60">
        <w:rPr>
          <w:lang w:val="en-GB"/>
        </w:rPr>
      </w:r>
      <w:r w:rsidR="003720D4" w:rsidRPr="00955B60">
        <w:rPr>
          <w:lang w:val="en-GB"/>
        </w:rPr>
        <w:fldChar w:fldCharType="separate"/>
      </w:r>
      <w:r w:rsidR="00095606" w:rsidRPr="00955B60">
        <w:rPr>
          <w:lang w:val="en-GB"/>
        </w:rPr>
        <w:t xml:space="preserve">Fig. </w:t>
      </w:r>
      <w:r w:rsidR="00095606">
        <w:rPr>
          <w:noProof/>
          <w:lang w:val="en-GB"/>
        </w:rPr>
        <w:t>12</w:t>
      </w:r>
      <w:r w:rsidR="003720D4" w:rsidRPr="00955B60">
        <w:rPr>
          <w:lang w:val="en-GB"/>
        </w:rPr>
        <w:fldChar w:fldCharType="end"/>
      </w:r>
      <w:r w:rsidR="003720D4" w:rsidRPr="00955B60">
        <w:rPr>
          <w:lang w:val="en-GB"/>
        </w:rPr>
        <w:t>). In order to transfer a pulsing signal further considerations are required:</w:t>
      </w:r>
    </w:p>
    <w:p w:rsidR="0072277D" w:rsidRPr="00955B60" w:rsidRDefault="003720D4" w:rsidP="00051F7C">
      <w:pPr>
        <w:pStyle w:val="FlietextEinzug"/>
        <w:rPr>
          <w:lang w:val="en-GB"/>
        </w:rPr>
      </w:pPr>
      <w:r w:rsidRPr="00955B60">
        <w:rPr>
          <w:lang w:val="en-GB"/>
        </w:rPr>
        <w:t xml:space="preserve">The pulse signal is asserted during the source clock cycle. </w:t>
      </w:r>
      <w:r w:rsidR="00AA0AB8" w:rsidRPr="00955B60">
        <w:rPr>
          <w:lang w:val="en-GB"/>
        </w:rPr>
        <w:t>When</w:t>
      </w:r>
      <w:r w:rsidRPr="00955B60">
        <w:rPr>
          <w:lang w:val="en-GB"/>
        </w:rPr>
        <w:t xml:space="preserve"> the destination clock rate is faster a simple 2-stage synchronizer is possible. If the destination clock cycle is longer than the source, the sy</w:t>
      </w:r>
      <w:r w:rsidRPr="00955B60">
        <w:rPr>
          <w:lang w:val="en-GB"/>
        </w:rPr>
        <w:t>n</w:t>
      </w:r>
      <w:r w:rsidRPr="00955B60">
        <w:rPr>
          <w:lang w:val="en-GB"/>
        </w:rPr>
        <w:t>chronizer will not recognize the pulse confidently. Thus the pulse has to be converted into a level chan</w:t>
      </w:r>
      <w:r w:rsidRPr="00955B60">
        <w:rPr>
          <w:lang w:val="en-GB"/>
        </w:rPr>
        <w:t>g</w:t>
      </w:r>
      <w:r w:rsidRPr="00955B60">
        <w:rPr>
          <w:lang w:val="en-GB"/>
        </w:rPr>
        <w:t>ing signal (toggle). The toggling signal is transferred into the destination domain with a 2-stage synchr</w:t>
      </w:r>
      <w:r w:rsidRPr="00955B60">
        <w:rPr>
          <w:lang w:val="en-GB"/>
        </w:rPr>
        <w:t>o</w:t>
      </w:r>
      <w:r w:rsidRPr="00955B60">
        <w:rPr>
          <w:lang w:val="en-GB"/>
        </w:rPr>
        <w:t xml:space="preserve">nizer. Afterwards an edge detector decodes the level change into a pulse – for the pulse transfer the </w:t>
      </w:r>
      <w:r w:rsidR="00AA0AB8" w:rsidRPr="00955B60">
        <w:rPr>
          <w:lang w:val="en-GB"/>
        </w:rPr>
        <w:t>any</w:t>
      </w:r>
      <w:r w:rsidRPr="00955B60">
        <w:rPr>
          <w:lang w:val="en-GB"/>
        </w:rPr>
        <w:t xml:space="preserve"> output has to be used – valid for the destination clock domain.</w:t>
      </w:r>
    </w:p>
    <w:p w:rsidR="00231405" w:rsidRPr="00955B60" w:rsidRDefault="00231405" w:rsidP="00231405">
      <w:pPr>
        <w:pStyle w:val="FlietextEinzug"/>
        <w:rPr>
          <w:lang w:val="en-GB"/>
        </w:rPr>
      </w:pPr>
    </w:p>
    <w:p w:rsidR="00231405" w:rsidRPr="00955B60" w:rsidRDefault="00E03D1C" w:rsidP="00231405">
      <w:pPr>
        <w:pStyle w:val="FlietextEinzug"/>
        <w:keepNext/>
        <w:rPr>
          <w:lang w:val="en-GB"/>
        </w:rPr>
      </w:pPr>
      <w:r w:rsidRPr="00955B60">
        <w:rPr>
          <w:lang w:val="en-GB"/>
        </w:rPr>
        <w:object w:dxaOrig="6015" w:dyaOrig="2903">
          <v:shape id="_x0000_i1035" type="#_x0000_t75" style="width:258.15pt;height:124.6pt" o:ole="">
            <v:imagedata r:id="rId33" o:title=""/>
          </v:shape>
          <o:OLEObject Type="Link" ProgID="Visio.Drawing.11" ShapeID="_x0000_i1035" DrawAspect="Content" r:id="rId34" UpdateMode="Always">
            <o:LinkType>EnhancedMetaFile</o:LinkType>
            <o:LockedField>false</o:LockedField>
            <o:FieldCodes>\f 0</o:FieldCodes>
          </o:OLEObject>
        </w:object>
      </w:r>
    </w:p>
    <w:p w:rsidR="00231405" w:rsidRPr="00955B60" w:rsidRDefault="00231405" w:rsidP="00231405">
      <w:pPr>
        <w:pStyle w:val="Beschriftung"/>
        <w:rPr>
          <w:lang w:val="en-GB"/>
        </w:rPr>
      </w:pPr>
      <w:bookmarkStart w:id="59" w:name="_Ref271009947"/>
      <w:bookmarkStart w:id="60" w:name="_Toc331418219"/>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12</w:t>
      </w:r>
      <w:r w:rsidRPr="00955B60">
        <w:rPr>
          <w:lang w:val="en-GB"/>
        </w:rPr>
        <w:fldChar w:fldCharType="end"/>
      </w:r>
      <w:bookmarkEnd w:id="59"/>
      <w:r w:rsidRPr="00955B60">
        <w:rPr>
          <w:lang w:val="en-GB"/>
        </w:rPr>
        <w:t>: Simple 2-stage Synchronizer</w:t>
      </w:r>
      <w:bookmarkEnd w:id="60"/>
    </w:p>
    <w:p w:rsidR="00231405" w:rsidRPr="00955B60" w:rsidRDefault="00231405" w:rsidP="00231405">
      <w:pPr>
        <w:pStyle w:val="FlietextEinzug"/>
        <w:rPr>
          <w:lang w:val="en-GB"/>
        </w:rPr>
      </w:pPr>
    </w:p>
    <w:p w:rsidR="00231405" w:rsidRPr="00955B60" w:rsidRDefault="00E03D1C" w:rsidP="00231405">
      <w:pPr>
        <w:pStyle w:val="FlietextEinzug"/>
        <w:keepNext/>
        <w:rPr>
          <w:lang w:val="en-GB"/>
        </w:rPr>
      </w:pPr>
      <w:r w:rsidRPr="00955B60">
        <w:rPr>
          <w:lang w:val="en-GB"/>
        </w:rPr>
        <w:object w:dxaOrig="10580" w:dyaOrig="2903">
          <v:shape id="_x0000_i1036" type="#_x0000_t75" style="width:453.8pt;height:124.6pt" o:ole="">
            <v:imagedata r:id="rId35" o:title=""/>
          </v:shape>
          <o:OLEObject Type="Link" ProgID="Visio.Drawing.11" ShapeID="_x0000_i1036" DrawAspect="Content" r:id="rId36" UpdateMode="Always">
            <o:LinkType>EnhancedMetaFile</o:LinkType>
            <o:LockedField>false</o:LockedField>
            <o:FieldCodes>\f 0</o:FieldCodes>
          </o:OLEObject>
        </w:object>
      </w:r>
    </w:p>
    <w:p w:rsidR="00231405" w:rsidRPr="00955B60" w:rsidRDefault="00231405" w:rsidP="00231405">
      <w:pPr>
        <w:pStyle w:val="Beschriftung"/>
        <w:rPr>
          <w:lang w:val="en-GB"/>
        </w:rPr>
      </w:pPr>
      <w:bookmarkStart w:id="61" w:name="_Toc331418220"/>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13</w:t>
      </w:r>
      <w:r w:rsidRPr="00955B60">
        <w:rPr>
          <w:lang w:val="en-GB"/>
        </w:rPr>
        <w:fldChar w:fldCharType="end"/>
      </w:r>
      <w:r w:rsidRPr="00955B60">
        <w:rPr>
          <w:lang w:val="en-GB"/>
        </w:rPr>
        <w:t>: 2-stage Synchronizer for pulse transfer</w:t>
      </w:r>
      <w:bookmarkEnd w:id="61"/>
    </w:p>
    <w:p w:rsidR="00231405" w:rsidRPr="00955B60" w:rsidRDefault="00A7694F" w:rsidP="00A7694F">
      <w:pPr>
        <w:pStyle w:val="berschrift3"/>
        <w:rPr>
          <w:lang w:val="en-GB"/>
        </w:rPr>
      </w:pPr>
      <w:bookmarkStart w:id="62" w:name="_Toc331418158"/>
      <w:r w:rsidRPr="00955B60">
        <w:rPr>
          <w:lang w:val="en-GB"/>
        </w:rPr>
        <w:t>Triple Buffer Logic</w:t>
      </w:r>
      <w:bookmarkEnd w:id="62"/>
      <w:r w:rsidRPr="00955B60">
        <w:rPr>
          <w:lang w:val="en-GB"/>
        </w:rPr>
        <w:fldChar w:fldCharType="begin"/>
      </w:r>
      <w:r w:rsidRPr="00955B60">
        <w:rPr>
          <w:lang w:val="en-GB"/>
        </w:rPr>
        <w:instrText xml:space="preserve"> XE "Triple Buffer Logic" </w:instrText>
      </w:r>
      <w:r w:rsidRPr="00955B60">
        <w:rPr>
          <w:lang w:val="en-GB"/>
        </w:rPr>
        <w:fldChar w:fldCharType="end"/>
      </w:r>
    </w:p>
    <w:p w:rsidR="00A7694F" w:rsidRPr="00955B60" w:rsidRDefault="00A7694F" w:rsidP="00A7694F">
      <w:pPr>
        <w:pStyle w:val="FlietextEinzug"/>
        <w:rPr>
          <w:lang w:val="en-GB"/>
        </w:rPr>
      </w:pPr>
      <w:r w:rsidRPr="00955B60">
        <w:rPr>
          <w:lang w:val="en-GB"/>
        </w:rPr>
        <w:t>The triple buffer logic is used to translate the input addresses (from the PCP respectively AP) to output addresses used for the DPRAM. The DPRAM stores three virtual buffers, which are accessible from co</w:t>
      </w:r>
      <w:r w:rsidRPr="00955B60">
        <w:rPr>
          <w:lang w:val="en-GB"/>
        </w:rPr>
        <w:t>n</w:t>
      </w:r>
      <w:r w:rsidRPr="00955B60">
        <w:rPr>
          <w:lang w:val="en-GB"/>
        </w:rPr>
        <w:t>sumer and producer side simultaneously. However, the consumer may not read from a virtual buffer that is written by the producer. Thus the Triple Buffer Logic implements a locking mechanism to avoid access to the same virtual buffer.</w:t>
      </w:r>
    </w:p>
    <w:p w:rsidR="00A7694F" w:rsidRPr="00955B60" w:rsidRDefault="00A7694F" w:rsidP="00A7694F">
      <w:pPr>
        <w:pStyle w:val="FlietextEinzug"/>
        <w:rPr>
          <w:lang w:val="en-GB"/>
        </w:rPr>
      </w:pPr>
      <w:r w:rsidRPr="00955B60">
        <w:rPr>
          <w:lang w:val="en-GB"/>
        </w:rPr>
        <w:t>In order to change the virtual buffer the producer/co</w:t>
      </w:r>
      <w:r w:rsidR="00783BD7" w:rsidRPr="00955B60">
        <w:rPr>
          <w:lang w:val="en-GB"/>
        </w:rPr>
        <w:t>nsumer triggers a buffer change, what frees or val</w:t>
      </w:r>
      <w:r w:rsidR="00783BD7" w:rsidRPr="00955B60">
        <w:rPr>
          <w:lang w:val="en-GB"/>
        </w:rPr>
        <w:t>i</w:t>
      </w:r>
      <w:r w:rsidR="00783BD7" w:rsidRPr="00955B60">
        <w:rPr>
          <w:lang w:val="en-GB"/>
        </w:rPr>
        <w:t>dates a buffer and switches over to an unused one. Since the producer and consumer interface of the Triple Buffer Logic may be located in different clock domains, the Triple Buffer Logic is located in the PCP’s clock domain. Please consider that the PCP acts as producer for RPDO and as consumer for TPDO.</w:t>
      </w:r>
    </w:p>
    <w:p w:rsidR="00277A06" w:rsidRPr="00955B60" w:rsidRDefault="00277A06" w:rsidP="00A7694F">
      <w:pPr>
        <w:pStyle w:val="FlietextEinzug"/>
        <w:rPr>
          <w:lang w:val="en-GB"/>
        </w:rPr>
      </w:pPr>
      <w:r w:rsidRPr="00955B60">
        <w:rPr>
          <w:lang w:val="en-GB"/>
        </w:rPr>
        <w:fldChar w:fldCharType="begin"/>
      </w:r>
      <w:r w:rsidRPr="00955B60">
        <w:rPr>
          <w:lang w:val="en-GB"/>
        </w:rPr>
        <w:instrText xml:space="preserve"> REF _Ref271012416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14</w:t>
      </w:r>
      <w:r w:rsidRPr="00955B60">
        <w:rPr>
          <w:lang w:val="en-GB"/>
        </w:rPr>
        <w:fldChar w:fldCharType="end"/>
      </w:r>
      <w:r w:rsidRPr="00955B60">
        <w:rPr>
          <w:lang w:val="en-GB"/>
        </w:rPr>
        <w:t xml:space="preserve"> shows the System Overview of the Triple Buffer Mechanism. The system is divided into </w:t>
      </w:r>
      <w:r w:rsidR="0033038C" w:rsidRPr="00955B60">
        <w:rPr>
          <w:lang w:val="en-GB"/>
        </w:rPr>
        <w:t>two</w:t>
      </w:r>
      <w:r w:rsidRPr="00955B60">
        <w:rPr>
          <w:lang w:val="en-GB"/>
        </w:rPr>
        <w:t xml:space="preserve"> pr</w:t>
      </w:r>
      <w:r w:rsidRPr="00955B60">
        <w:rPr>
          <w:lang w:val="en-GB"/>
        </w:rPr>
        <w:t>e</w:t>
      </w:r>
      <w:r w:rsidRPr="00955B60">
        <w:rPr>
          <w:lang w:val="en-GB"/>
        </w:rPr>
        <w:t>sent clock domains. The output address (for PCP and AP) is calculated with an adder using the input a</w:t>
      </w:r>
      <w:r w:rsidRPr="00955B60">
        <w:rPr>
          <w:lang w:val="en-GB"/>
        </w:rPr>
        <w:t>d</w:t>
      </w:r>
      <w:r w:rsidRPr="00955B60">
        <w:rPr>
          <w:lang w:val="en-GB"/>
        </w:rPr>
        <w:t>dress as the first addend and the offset of the virtual buffer (constant) in the DPRAM as the second a</w:t>
      </w:r>
      <w:r w:rsidRPr="00955B60">
        <w:rPr>
          <w:lang w:val="en-GB"/>
        </w:rPr>
        <w:t>d</w:t>
      </w:r>
      <w:r w:rsidRPr="00955B60">
        <w:rPr>
          <w:lang w:val="en-GB"/>
        </w:rPr>
        <w:t>dend</w:t>
      </w:r>
      <w:r w:rsidR="00AA0AB8" w:rsidRPr="00955B60">
        <w:rPr>
          <w:lang w:val="en-GB"/>
        </w:rPr>
        <w:t>, which</w:t>
      </w:r>
      <w:r w:rsidRPr="00955B60">
        <w:rPr>
          <w:lang w:val="en-GB"/>
        </w:rPr>
        <w:t xml:space="preserve"> is selected by the Triple Buffer Logic.</w:t>
      </w:r>
    </w:p>
    <w:p w:rsidR="00277A06" w:rsidRPr="00955B60" w:rsidRDefault="00277A06" w:rsidP="00A7694F">
      <w:pPr>
        <w:pStyle w:val="FlietextEinzug"/>
        <w:rPr>
          <w:lang w:val="en-GB"/>
        </w:rPr>
      </w:pPr>
      <w:r w:rsidRPr="00955B60">
        <w:rPr>
          <w:lang w:val="en-GB"/>
        </w:rPr>
        <w:t>As already mentioned the Triple Buffer Mechanism is implemented in the PCP’s clock domain, therefore the trigger signal asserted by the AP and the select virtual buffer signal (</w:t>
      </w:r>
      <w:proofErr w:type="spellStart"/>
      <w:r w:rsidRPr="00955B60">
        <w:rPr>
          <w:lang w:val="en-GB"/>
        </w:rPr>
        <w:t>SelVBuf</w:t>
      </w:r>
      <w:proofErr w:type="spellEnd"/>
      <w:r w:rsidRPr="00955B60">
        <w:rPr>
          <w:lang w:val="en-GB"/>
        </w:rPr>
        <w:t xml:space="preserve">) asserted by the PCP </w:t>
      </w:r>
      <w:r w:rsidR="00AA0AB8" w:rsidRPr="00955B60">
        <w:rPr>
          <w:lang w:val="en-GB"/>
        </w:rPr>
        <w:t>are</w:t>
      </w:r>
      <w:r w:rsidRPr="00955B60">
        <w:rPr>
          <w:lang w:val="en-GB"/>
        </w:rPr>
        <w:t xml:space="preserve"> synchronized to the respective destination clock domain. The select virtual buffer signals are used in the Control/Status register to read out the current selected virtual buffer – for debugging purpose only.</w:t>
      </w:r>
    </w:p>
    <w:p w:rsidR="00277A06" w:rsidRPr="00955B60" w:rsidRDefault="00277A06" w:rsidP="00A7694F">
      <w:pPr>
        <w:pStyle w:val="FlietextEinzug"/>
        <w:rPr>
          <w:lang w:val="en-GB"/>
        </w:rPr>
      </w:pPr>
    </w:p>
    <w:p w:rsidR="00277A06" w:rsidRPr="00955B60" w:rsidRDefault="00E03D1C" w:rsidP="00277A06">
      <w:pPr>
        <w:pStyle w:val="FlietextEinzug"/>
        <w:keepNext/>
        <w:rPr>
          <w:lang w:val="en-GB"/>
        </w:rPr>
      </w:pPr>
      <w:r w:rsidRPr="00955B60">
        <w:rPr>
          <w:lang w:val="en-GB"/>
        </w:rPr>
        <w:object w:dxaOrig="7213" w:dyaOrig="7099">
          <v:shape id="_x0000_i1037" type="#_x0000_t75" style="width:360.45pt;height:354.8pt" o:ole="">
            <v:imagedata r:id="rId37" o:title=""/>
          </v:shape>
          <o:OLEObject Type="Link" ProgID="Visio.Drawing.11" ShapeID="_x0000_i1037" DrawAspect="Content" r:id="rId38" UpdateMode="Always">
            <o:LinkType>EnhancedMetaFile</o:LinkType>
            <o:LockedField>false</o:LockedField>
            <o:FieldCodes>\f 0</o:FieldCodes>
          </o:OLEObject>
        </w:object>
      </w:r>
    </w:p>
    <w:p w:rsidR="00277A06" w:rsidRPr="00955B60" w:rsidRDefault="00277A06" w:rsidP="00277A06">
      <w:pPr>
        <w:pStyle w:val="Beschriftung"/>
        <w:rPr>
          <w:lang w:val="en-GB"/>
        </w:rPr>
      </w:pPr>
      <w:bookmarkStart w:id="63" w:name="_Ref271012416"/>
      <w:bookmarkStart w:id="64" w:name="_Toc331418221"/>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14</w:t>
      </w:r>
      <w:r w:rsidRPr="00955B60">
        <w:rPr>
          <w:lang w:val="en-GB"/>
        </w:rPr>
        <w:fldChar w:fldCharType="end"/>
      </w:r>
      <w:bookmarkEnd w:id="63"/>
      <w:r w:rsidRPr="00955B60">
        <w:rPr>
          <w:lang w:val="en-GB"/>
        </w:rPr>
        <w:t>: Triple Buffer Logic System Overview</w:t>
      </w:r>
      <w:bookmarkEnd w:id="64"/>
    </w:p>
    <w:p w:rsidR="00277A06" w:rsidRPr="00955B60" w:rsidRDefault="00C5057F" w:rsidP="00C5057F">
      <w:pPr>
        <w:pStyle w:val="berschrift0"/>
        <w:rPr>
          <w:lang w:val="en-GB"/>
        </w:rPr>
      </w:pPr>
      <w:r w:rsidRPr="00955B60">
        <w:rPr>
          <w:lang w:val="en-GB"/>
        </w:rPr>
        <w:t>Variable</w:t>
      </w:r>
      <w:r w:rsidRPr="00955B60">
        <w:rPr>
          <w:rStyle w:val="Funotenzeichen"/>
          <w:lang w:val="en-GB"/>
        </w:rPr>
        <w:footnoteReference w:id="12"/>
      </w:r>
      <w:r w:rsidRPr="00955B60">
        <w:rPr>
          <w:lang w:val="en-GB"/>
        </w:rPr>
        <w:t xml:space="preserve"> definition</w:t>
      </w:r>
    </w:p>
    <w:p w:rsidR="00792C22" w:rsidRPr="00955B60" w:rsidRDefault="00792C22" w:rsidP="00792C22">
      <w:pPr>
        <w:pStyle w:val="FlietextEinzug"/>
        <w:rPr>
          <w:lang w:val="en-GB"/>
        </w:rPr>
      </w:pPr>
      <w:r w:rsidRPr="00955B60">
        <w:rPr>
          <w:lang w:val="en-GB"/>
        </w:rPr>
        <w:t>The Triple Buffer Mechanism uses two variables to select the next virtual buffer for the consu</w:t>
      </w:r>
      <w:r w:rsidRPr="00955B60">
        <w:rPr>
          <w:lang w:val="en-GB"/>
        </w:rPr>
        <w:t>m</w:t>
      </w:r>
      <w:r w:rsidRPr="00955B60">
        <w:rPr>
          <w:lang w:val="en-GB"/>
        </w:rPr>
        <w:t>er/producer.</w:t>
      </w:r>
    </w:p>
    <w:p w:rsidR="00792C22" w:rsidRPr="00955B60" w:rsidRDefault="00A71644" w:rsidP="00792C22">
      <w:pPr>
        <w:pStyle w:val="Aufzhlung"/>
        <w:rPr>
          <w:lang w:val="en-GB"/>
        </w:rPr>
      </w:pPr>
      <w:r w:rsidRPr="00955B60">
        <w:rPr>
          <w:lang w:val="en-GB"/>
        </w:rPr>
        <w:t>VALID</w:t>
      </w:r>
      <w:r w:rsidR="00075362" w:rsidRPr="00955B60">
        <w:rPr>
          <w:lang w:val="en-GB"/>
        </w:rPr>
        <w:t>:</w:t>
      </w:r>
      <w:r w:rsidR="0062726A" w:rsidRPr="00955B60">
        <w:rPr>
          <w:lang w:val="en-GB"/>
        </w:rPr>
        <w:t xml:space="preserve"> </w:t>
      </w:r>
      <w:r w:rsidRPr="00955B60">
        <w:rPr>
          <w:lang w:val="en-GB"/>
        </w:rPr>
        <w:fldChar w:fldCharType="begin"/>
      </w:r>
      <w:r w:rsidRPr="00955B60">
        <w:rPr>
          <w:lang w:val="en-GB"/>
        </w:rPr>
        <w:instrText xml:space="preserve"> XE "Triple Buffer </w:instrText>
      </w:r>
      <w:proofErr w:type="spellStart"/>
      <w:r w:rsidRPr="00955B60">
        <w:rPr>
          <w:lang w:val="en-GB"/>
        </w:rPr>
        <w:instrText>Logic</w:instrText>
      </w:r>
      <w:proofErr w:type="gramStart"/>
      <w:r w:rsidRPr="00955B60">
        <w:rPr>
          <w:lang w:val="en-GB"/>
        </w:rPr>
        <w:instrText>:LOCKED</w:instrText>
      </w:r>
      <w:proofErr w:type="spellEnd"/>
      <w:proofErr w:type="gramEnd"/>
      <w:r w:rsidRPr="00955B60">
        <w:rPr>
          <w:lang w:val="en-GB"/>
        </w:rPr>
        <w:instrText xml:space="preserve">" </w:instrText>
      </w:r>
      <w:r w:rsidRPr="00955B60">
        <w:rPr>
          <w:lang w:val="en-GB"/>
        </w:rPr>
        <w:fldChar w:fldCharType="end"/>
      </w:r>
      <w:r w:rsidRPr="00955B60">
        <w:rPr>
          <w:lang w:val="en-GB"/>
        </w:rPr>
        <w:br/>
      </w:r>
      <w:r w:rsidR="00792C22" w:rsidRPr="00955B60">
        <w:rPr>
          <w:lang w:val="en-GB"/>
        </w:rPr>
        <w:t>Is set by the producer and flags the most current data to the producer.</w:t>
      </w:r>
    </w:p>
    <w:p w:rsidR="00792C22" w:rsidRPr="00955B60" w:rsidRDefault="00792C22" w:rsidP="00792C22">
      <w:pPr>
        <w:pStyle w:val="Aufzhlung"/>
        <w:rPr>
          <w:lang w:val="en-GB"/>
        </w:rPr>
      </w:pPr>
      <w:r w:rsidRPr="00955B60">
        <w:rPr>
          <w:lang w:val="en-GB"/>
        </w:rPr>
        <w:t>LOCKED</w:t>
      </w:r>
      <w:r w:rsidR="00075362" w:rsidRPr="00955B60">
        <w:rPr>
          <w:lang w:val="en-GB"/>
        </w:rPr>
        <w:t>:</w:t>
      </w:r>
      <w:r w:rsidR="000E7670" w:rsidRPr="00955B60">
        <w:rPr>
          <w:lang w:val="en-GB"/>
        </w:rPr>
        <w:fldChar w:fldCharType="begin"/>
      </w:r>
      <w:r w:rsidR="000E7670" w:rsidRPr="00955B60">
        <w:rPr>
          <w:lang w:val="en-GB"/>
        </w:rPr>
        <w:instrText xml:space="preserve"> XE "Triple Buffer </w:instrText>
      </w:r>
      <w:proofErr w:type="spellStart"/>
      <w:r w:rsidR="000E7670" w:rsidRPr="00955B60">
        <w:rPr>
          <w:lang w:val="en-GB"/>
        </w:rPr>
        <w:instrText>Logic</w:instrText>
      </w:r>
      <w:proofErr w:type="gramStart"/>
      <w:r w:rsidR="000E7670" w:rsidRPr="00955B60">
        <w:rPr>
          <w:lang w:val="en-GB"/>
        </w:rPr>
        <w:instrText>:LOCKED</w:instrText>
      </w:r>
      <w:proofErr w:type="spellEnd"/>
      <w:proofErr w:type="gramEnd"/>
      <w:r w:rsidR="000E7670" w:rsidRPr="00955B60">
        <w:rPr>
          <w:lang w:val="en-GB"/>
        </w:rPr>
        <w:instrText xml:space="preserve">" </w:instrText>
      </w:r>
      <w:r w:rsidR="000E7670" w:rsidRPr="00955B60">
        <w:rPr>
          <w:lang w:val="en-GB"/>
        </w:rPr>
        <w:fldChar w:fldCharType="end"/>
      </w:r>
      <w:r w:rsidR="0062726A" w:rsidRPr="00955B60">
        <w:rPr>
          <w:lang w:val="en-GB"/>
        </w:rPr>
        <w:t xml:space="preserve"> </w:t>
      </w:r>
      <w:r w:rsidR="00EA07E9" w:rsidRPr="00955B60">
        <w:rPr>
          <w:lang w:val="en-GB"/>
        </w:rPr>
        <w:br/>
      </w:r>
      <w:r w:rsidRPr="00955B60">
        <w:rPr>
          <w:lang w:val="en-GB"/>
        </w:rPr>
        <w:t>Is set by the consumer and tags the virtual buffer that is used by the consumer.</w:t>
      </w:r>
    </w:p>
    <w:p w:rsidR="00792C22" w:rsidRPr="00955B60" w:rsidRDefault="00792C22" w:rsidP="00792C22">
      <w:pPr>
        <w:pStyle w:val="Aufzhlung"/>
        <w:rPr>
          <w:lang w:val="en-GB"/>
        </w:rPr>
      </w:pPr>
      <w:r w:rsidRPr="00955B60">
        <w:rPr>
          <w:lang w:val="en-GB"/>
        </w:rPr>
        <w:t>CURRENT</w:t>
      </w:r>
      <w:r w:rsidR="00075362" w:rsidRPr="00955B60">
        <w:rPr>
          <w:lang w:val="en-GB"/>
        </w:rPr>
        <w:t>:</w:t>
      </w:r>
      <w:r w:rsidR="000E7670" w:rsidRPr="00955B60">
        <w:rPr>
          <w:lang w:val="en-GB"/>
        </w:rPr>
        <w:fldChar w:fldCharType="begin"/>
      </w:r>
      <w:r w:rsidR="000E7670" w:rsidRPr="00955B60">
        <w:rPr>
          <w:lang w:val="en-GB"/>
        </w:rPr>
        <w:instrText xml:space="preserve"> XE "Triple Buffer </w:instrText>
      </w:r>
      <w:proofErr w:type="spellStart"/>
      <w:r w:rsidR="000E7670" w:rsidRPr="00955B60">
        <w:rPr>
          <w:lang w:val="en-GB"/>
        </w:rPr>
        <w:instrText>Logic</w:instrText>
      </w:r>
      <w:proofErr w:type="gramStart"/>
      <w:r w:rsidR="000E7670" w:rsidRPr="00955B60">
        <w:rPr>
          <w:lang w:val="en-GB"/>
        </w:rPr>
        <w:instrText>:CURRENT</w:instrText>
      </w:r>
      <w:proofErr w:type="spellEnd"/>
      <w:proofErr w:type="gramEnd"/>
      <w:r w:rsidR="000E7670" w:rsidRPr="00955B60">
        <w:rPr>
          <w:lang w:val="en-GB"/>
        </w:rPr>
        <w:instrText xml:space="preserve">" </w:instrText>
      </w:r>
      <w:r w:rsidR="000E7670" w:rsidRPr="00955B60">
        <w:rPr>
          <w:lang w:val="en-GB"/>
        </w:rPr>
        <w:fldChar w:fldCharType="end"/>
      </w:r>
      <w:r w:rsidR="0062726A" w:rsidRPr="00955B60">
        <w:rPr>
          <w:lang w:val="en-GB"/>
        </w:rPr>
        <w:t xml:space="preserve"> </w:t>
      </w:r>
      <w:r w:rsidR="00EA07E9" w:rsidRPr="00955B60">
        <w:rPr>
          <w:lang w:val="en-GB"/>
        </w:rPr>
        <w:br/>
      </w:r>
      <w:r w:rsidRPr="00955B60">
        <w:rPr>
          <w:lang w:val="en-GB"/>
        </w:rPr>
        <w:t>Is set by the producer and identifies the currently used virtual buffer by the producer.</w:t>
      </w:r>
    </w:p>
    <w:p w:rsidR="00792C22" w:rsidRPr="00955B60" w:rsidRDefault="00C5057F" w:rsidP="00C5057F">
      <w:pPr>
        <w:pStyle w:val="berschrift0"/>
        <w:rPr>
          <w:lang w:val="en-GB"/>
        </w:rPr>
      </w:pPr>
      <w:r w:rsidRPr="00955B60">
        <w:rPr>
          <w:lang w:val="en-GB"/>
        </w:rPr>
        <w:t>Producer switch</w:t>
      </w:r>
    </w:p>
    <w:p w:rsidR="00C5057F" w:rsidRPr="00955B60" w:rsidRDefault="00C5057F" w:rsidP="00C5057F">
      <w:pPr>
        <w:pStyle w:val="FlietextEinzug"/>
        <w:rPr>
          <w:lang w:val="en-GB"/>
        </w:rPr>
      </w:pPr>
      <w:r w:rsidRPr="00955B60">
        <w:rPr>
          <w:lang w:val="en-GB"/>
        </w:rPr>
        <w:t>When the producer sets the trigger signal, the Triple Buffer Mechanism has to decide which buffer has to be selected next.</w:t>
      </w:r>
    </w:p>
    <w:p w:rsidR="00792C22" w:rsidRPr="00955B60" w:rsidRDefault="00792C22" w:rsidP="00792C22">
      <w:pPr>
        <w:pStyle w:val="FlietextEinzug"/>
        <w:rPr>
          <w:lang w:val="en-GB"/>
        </w:rPr>
      </w:pPr>
      <w:r w:rsidRPr="00955B60">
        <w:rPr>
          <w:lang w:val="en-GB"/>
        </w:rPr>
        <w:t xml:space="preserve">Assume the example in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4</w:t>
      </w:r>
      <w:r w:rsidRPr="00955B60">
        <w:rPr>
          <w:lang w:val="en-GB"/>
        </w:rPr>
        <w:fldChar w:fldCharType="end"/>
      </w:r>
      <w:r w:rsidR="00C5057F" w:rsidRPr="00955B60">
        <w:rPr>
          <w:lang w:val="en-GB"/>
        </w:rPr>
        <w:t xml:space="preserve"> to understand the decision reached by the producer: </w:t>
      </w:r>
      <w:r w:rsidRPr="00955B60">
        <w:rPr>
          <w:lang w:val="en-GB"/>
        </w:rPr>
        <w:br/>
        <w:t xml:space="preserve">Buffer zero is locked by the consumer for data processing purpose and buffer one </w:t>
      </w:r>
      <w:r w:rsidR="00C5057F" w:rsidRPr="00955B60">
        <w:rPr>
          <w:lang w:val="en-GB"/>
        </w:rPr>
        <w:t>is validated by the pr</w:t>
      </w:r>
      <w:r w:rsidR="00C5057F" w:rsidRPr="00955B60">
        <w:rPr>
          <w:lang w:val="en-GB"/>
        </w:rPr>
        <w:t>o</w:t>
      </w:r>
      <w:r w:rsidR="00C5057F" w:rsidRPr="00955B60">
        <w:rPr>
          <w:lang w:val="en-GB"/>
        </w:rPr>
        <w:t>ducer. Thus the “next free virtual buffer” can be assigned to the CURRENT variable.</w:t>
      </w:r>
    </w:p>
    <w:p w:rsidR="00792C22" w:rsidRPr="00955B60" w:rsidRDefault="00792C22" w:rsidP="00792C22">
      <w:pPr>
        <w:pStyle w:val="FlietextEinzug"/>
        <w:rPr>
          <w:lang w:val="en-GB"/>
        </w:rPr>
      </w:pPr>
    </w:p>
    <w:p w:rsidR="00792C22" w:rsidRPr="00955B60" w:rsidRDefault="00792C22" w:rsidP="00792C22">
      <w:pPr>
        <w:pStyle w:val="Beschriftung"/>
        <w:keepNext/>
        <w:rPr>
          <w:lang w:val="en-GB"/>
        </w:rPr>
      </w:pPr>
      <w:bookmarkStart w:id="65" w:name="_Ref271013423"/>
      <w:bookmarkStart w:id="66" w:name="_Toc331418236"/>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4</w:t>
      </w:r>
      <w:r w:rsidRPr="00955B60">
        <w:rPr>
          <w:lang w:val="en-GB"/>
        </w:rPr>
        <w:fldChar w:fldCharType="end"/>
      </w:r>
      <w:bookmarkEnd w:id="65"/>
      <w:r w:rsidRPr="00955B60">
        <w:rPr>
          <w:lang w:val="en-GB"/>
        </w:rPr>
        <w:t xml:space="preserve">: </w:t>
      </w:r>
      <w:r w:rsidR="00780D2E" w:rsidRPr="00955B60">
        <w:rPr>
          <w:lang w:val="en-GB"/>
        </w:rPr>
        <w:t xml:space="preserve">Example – </w:t>
      </w:r>
      <w:r w:rsidRPr="00955B60">
        <w:rPr>
          <w:lang w:val="en-GB"/>
        </w:rPr>
        <w:t>Decision LUT for "next free virtual buffer"</w:t>
      </w:r>
      <w:bookmarkEnd w:id="66"/>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5"/>
        <w:gridCol w:w="690"/>
        <w:gridCol w:w="708"/>
        <w:gridCol w:w="726"/>
      </w:tblGrid>
      <w:tr w:rsidR="00792C22" w:rsidRPr="00C10A7B" w:rsidTr="00C10A7B">
        <w:tc>
          <w:tcPr>
            <w:tcW w:w="2395" w:type="dxa"/>
            <w:shd w:val="clear" w:color="auto" w:fill="E0E0E0"/>
          </w:tcPr>
          <w:p w:rsidR="00792C22" w:rsidRPr="00C10A7B" w:rsidRDefault="00792C22" w:rsidP="00792C22">
            <w:pPr>
              <w:pStyle w:val="TabelleKopf"/>
              <w:rPr>
                <w:lang w:val="en-GB"/>
              </w:rPr>
            </w:pPr>
            <w:r w:rsidRPr="00C10A7B">
              <w:rPr>
                <w:lang w:val="en-GB"/>
              </w:rPr>
              <w:t>Variable</w:t>
            </w:r>
          </w:p>
        </w:tc>
        <w:tc>
          <w:tcPr>
            <w:tcW w:w="690" w:type="dxa"/>
            <w:shd w:val="clear" w:color="auto" w:fill="E0E0E0"/>
          </w:tcPr>
          <w:p w:rsidR="00792C22" w:rsidRPr="00C10A7B" w:rsidRDefault="00792C22" w:rsidP="00792C22">
            <w:pPr>
              <w:pStyle w:val="TabelleKopf"/>
              <w:rPr>
                <w:lang w:val="en-GB"/>
              </w:rPr>
            </w:pPr>
            <w:r w:rsidRPr="00C10A7B">
              <w:rPr>
                <w:lang w:val="en-GB"/>
              </w:rPr>
              <w:t>VBuf2</w:t>
            </w:r>
          </w:p>
        </w:tc>
        <w:tc>
          <w:tcPr>
            <w:tcW w:w="708" w:type="dxa"/>
            <w:shd w:val="clear" w:color="auto" w:fill="E0E0E0"/>
          </w:tcPr>
          <w:p w:rsidR="00792C22" w:rsidRPr="00C10A7B" w:rsidRDefault="00792C22" w:rsidP="00792C22">
            <w:pPr>
              <w:pStyle w:val="TabelleKopf"/>
              <w:rPr>
                <w:lang w:val="en-GB"/>
              </w:rPr>
            </w:pPr>
            <w:r w:rsidRPr="00C10A7B">
              <w:rPr>
                <w:lang w:val="en-GB"/>
              </w:rPr>
              <w:t>VBuf1</w:t>
            </w:r>
          </w:p>
        </w:tc>
        <w:tc>
          <w:tcPr>
            <w:tcW w:w="726" w:type="dxa"/>
            <w:shd w:val="clear" w:color="auto" w:fill="E0E0E0"/>
          </w:tcPr>
          <w:p w:rsidR="00792C22" w:rsidRPr="00C10A7B" w:rsidRDefault="00792C22" w:rsidP="00792C22">
            <w:pPr>
              <w:pStyle w:val="TabelleKopf"/>
              <w:rPr>
                <w:lang w:val="en-GB"/>
              </w:rPr>
            </w:pPr>
            <w:r w:rsidRPr="00C10A7B">
              <w:rPr>
                <w:lang w:val="en-GB"/>
              </w:rPr>
              <w:t>VBuf0</w:t>
            </w:r>
          </w:p>
        </w:tc>
      </w:tr>
      <w:tr w:rsidR="00792C22" w:rsidRPr="00C10A7B" w:rsidTr="00C10A7B">
        <w:tc>
          <w:tcPr>
            <w:tcW w:w="2395" w:type="dxa"/>
            <w:shd w:val="clear" w:color="auto" w:fill="auto"/>
          </w:tcPr>
          <w:p w:rsidR="00792C22" w:rsidRPr="00C10A7B" w:rsidRDefault="00792C22" w:rsidP="00792C22">
            <w:pPr>
              <w:pStyle w:val="Tabelle"/>
              <w:rPr>
                <w:lang w:val="en-GB"/>
              </w:rPr>
            </w:pPr>
            <w:r w:rsidRPr="00C10A7B">
              <w:rPr>
                <w:lang w:val="en-GB"/>
              </w:rPr>
              <w:t>LOCKED</w:t>
            </w:r>
          </w:p>
        </w:tc>
        <w:tc>
          <w:tcPr>
            <w:tcW w:w="690" w:type="dxa"/>
            <w:shd w:val="clear" w:color="auto" w:fill="auto"/>
          </w:tcPr>
          <w:p w:rsidR="00792C22" w:rsidRPr="00C10A7B" w:rsidRDefault="00792C22" w:rsidP="00792C22">
            <w:pPr>
              <w:pStyle w:val="Tabelle"/>
              <w:rPr>
                <w:lang w:val="en-GB"/>
              </w:rPr>
            </w:pPr>
            <w:r w:rsidRPr="00C10A7B">
              <w:rPr>
                <w:lang w:val="en-GB"/>
              </w:rPr>
              <w:t>0</w:t>
            </w:r>
          </w:p>
        </w:tc>
        <w:tc>
          <w:tcPr>
            <w:tcW w:w="708" w:type="dxa"/>
            <w:shd w:val="clear" w:color="auto" w:fill="auto"/>
          </w:tcPr>
          <w:p w:rsidR="00792C22" w:rsidRPr="00C10A7B" w:rsidRDefault="00792C22" w:rsidP="00792C22">
            <w:pPr>
              <w:pStyle w:val="Tabelle"/>
              <w:rPr>
                <w:lang w:val="en-GB"/>
              </w:rPr>
            </w:pPr>
            <w:r w:rsidRPr="00C10A7B">
              <w:rPr>
                <w:lang w:val="en-GB"/>
              </w:rPr>
              <w:t>0</w:t>
            </w:r>
          </w:p>
        </w:tc>
        <w:tc>
          <w:tcPr>
            <w:tcW w:w="726" w:type="dxa"/>
            <w:shd w:val="clear" w:color="auto" w:fill="auto"/>
          </w:tcPr>
          <w:p w:rsidR="00792C22" w:rsidRPr="00C10A7B" w:rsidRDefault="00792C22" w:rsidP="00792C22">
            <w:pPr>
              <w:pStyle w:val="Tabelle"/>
              <w:rPr>
                <w:lang w:val="en-GB"/>
              </w:rPr>
            </w:pPr>
            <w:r w:rsidRPr="00C10A7B">
              <w:rPr>
                <w:lang w:val="en-GB"/>
              </w:rPr>
              <w:t>1</w:t>
            </w:r>
          </w:p>
        </w:tc>
      </w:tr>
      <w:tr w:rsidR="00792C22" w:rsidRPr="00C10A7B" w:rsidTr="00C10A7B">
        <w:tc>
          <w:tcPr>
            <w:tcW w:w="2395" w:type="dxa"/>
            <w:shd w:val="clear" w:color="auto" w:fill="auto"/>
          </w:tcPr>
          <w:p w:rsidR="00792C22" w:rsidRPr="00C10A7B" w:rsidRDefault="00792C22" w:rsidP="00792C22">
            <w:pPr>
              <w:pStyle w:val="Tabelle"/>
              <w:rPr>
                <w:lang w:val="en-GB"/>
              </w:rPr>
            </w:pPr>
            <w:r w:rsidRPr="00C10A7B">
              <w:rPr>
                <w:lang w:val="en-GB"/>
              </w:rPr>
              <w:lastRenderedPageBreak/>
              <w:t>VALID</w:t>
            </w:r>
          </w:p>
        </w:tc>
        <w:tc>
          <w:tcPr>
            <w:tcW w:w="690" w:type="dxa"/>
            <w:shd w:val="clear" w:color="auto" w:fill="auto"/>
          </w:tcPr>
          <w:p w:rsidR="00792C22" w:rsidRPr="00C10A7B" w:rsidRDefault="00792C22" w:rsidP="00792C22">
            <w:pPr>
              <w:pStyle w:val="Tabelle"/>
              <w:rPr>
                <w:lang w:val="en-GB"/>
              </w:rPr>
            </w:pPr>
            <w:r w:rsidRPr="00C10A7B">
              <w:rPr>
                <w:lang w:val="en-GB"/>
              </w:rPr>
              <w:t>0</w:t>
            </w:r>
          </w:p>
        </w:tc>
        <w:tc>
          <w:tcPr>
            <w:tcW w:w="708" w:type="dxa"/>
            <w:shd w:val="clear" w:color="auto" w:fill="auto"/>
          </w:tcPr>
          <w:p w:rsidR="00792C22" w:rsidRPr="00C10A7B" w:rsidRDefault="00792C22" w:rsidP="00792C22">
            <w:pPr>
              <w:pStyle w:val="Tabelle"/>
              <w:rPr>
                <w:lang w:val="en-GB"/>
              </w:rPr>
            </w:pPr>
            <w:r w:rsidRPr="00C10A7B">
              <w:rPr>
                <w:lang w:val="en-GB"/>
              </w:rPr>
              <w:t>1</w:t>
            </w:r>
          </w:p>
        </w:tc>
        <w:tc>
          <w:tcPr>
            <w:tcW w:w="726" w:type="dxa"/>
            <w:shd w:val="clear" w:color="auto" w:fill="auto"/>
          </w:tcPr>
          <w:p w:rsidR="00792C22" w:rsidRPr="00C10A7B" w:rsidRDefault="00792C22" w:rsidP="00792C22">
            <w:pPr>
              <w:pStyle w:val="Tabelle"/>
              <w:rPr>
                <w:lang w:val="en-GB"/>
              </w:rPr>
            </w:pPr>
            <w:r w:rsidRPr="00C10A7B">
              <w:rPr>
                <w:lang w:val="en-GB"/>
              </w:rPr>
              <w:t>0</w:t>
            </w:r>
          </w:p>
        </w:tc>
      </w:tr>
      <w:tr w:rsidR="00792C22" w:rsidRPr="00C10A7B" w:rsidTr="00C10A7B">
        <w:tc>
          <w:tcPr>
            <w:tcW w:w="2395" w:type="dxa"/>
            <w:shd w:val="clear" w:color="auto" w:fill="auto"/>
          </w:tcPr>
          <w:p w:rsidR="00792C22" w:rsidRPr="00C10A7B" w:rsidRDefault="008B2C94" w:rsidP="00792C22">
            <w:pPr>
              <w:pStyle w:val="Tabelle"/>
              <w:rPr>
                <w:lang w:val="en-GB"/>
              </w:rPr>
            </w:pPr>
            <w:r w:rsidRPr="00C10A7B">
              <w:rPr>
                <w:lang w:val="en-GB"/>
              </w:rPr>
              <w:t>CURRENT</w:t>
            </w:r>
          </w:p>
        </w:tc>
        <w:tc>
          <w:tcPr>
            <w:tcW w:w="690" w:type="dxa"/>
            <w:shd w:val="clear" w:color="auto" w:fill="auto"/>
          </w:tcPr>
          <w:p w:rsidR="00792C22" w:rsidRPr="00C10A7B" w:rsidRDefault="00792C22" w:rsidP="00792C22">
            <w:pPr>
              <w:pStyle w:val="Tabelle"/>
              <w:rPr>
                <w:lang w:val="en-GB"/>
              </w:rPr>
            </w:pPr>
            <w:r w:rsidRPr="00C10A7B">
              <w:rPr>
                <w:lang w:val="en-GB"/>
              </w:rPr>
              <w:t>1</w:t>
            </w:r>
          </w:p>
        </w:tc>
        <w:tc>
          <w:tcPr>
            <w:tcW w:w="708" w:type="dxa"/>
            <w:shd w:val="clear" w:color="auto" w:fill="auto"/>
          </w:tcPr>
          <w:p w:rsidR="00792C22" w:rsidRPr="00C10A7B" w:rsidRDefault="00792C22" w:rsidP="00792C22">
            <w:pPr>
              <w:pStyle w:val="Tabelle"/>
              <w:rPr>
                <w:lang w:val="en-GB"/>
              </w:rPr>
            </w:pPr>
            <w:r w:rsidRPr="00C10A7B">
              <w:rPr>
                <w:lang w:val="en-GB"/>
              </w:rPr>
              <w:t>0</w:t>
            </w:r>
          </w:p>
        </w:tc>
        <w:tc>
          <w:tcPr>
            <w:tcW w:w="726" w:type="dxa"/>
            <w:shd w:val="clear" w:color="auto" w:fill="auto"/>
          </w:tcPr>
          <w:p w:rsidR="00792C22" w:rsidRPr="00C10A7B" w:rsidRDefault="00792C22" w:rsidP="00792C22">
            <w:pPr>
              <w:pStyle w:val="Tabelle"/>
              <w:rPr>
                <w:lang w:val="en-GB"/>
              </w:rPr>
            </w:pPr>
            <w:r w:rsidRPr="00C10A7B">
              <w:rPr>
                <w:lang w:val="en-GB"/>
              </w:rPr>
              <w:t>0</w:t>
            </w:r>
          </w:p>
        </w:tc>
      </w:tr>
    </w:tbl>
    <w:p w:rsidR="008B2C94" w:rsidRPr="00955B60" w:rsidRDefault="008B2C94" w:rsidP="008B2C94">
      <w:pPr>
        <w:pStyle w:val="FlietextEinzug"/>
        <w:rPr>
          <w:lang w:val="en-GB"/>
        </w:rPr>
      </w:pPr>
    </w:p>
    <w:p w:rsidR="008B2C94" w:rsidRPr="00955B60" w:rsidRDefault="008B2C94" w:rsidP="008B2C94">
      <w:pPr>
        <w:pStyle w:val="FlietextEinzug"/>
        <w:rPr>
          <w:lang w:val="en-GB"/>
        </w:rPr>
      </w:pPr>
      <w:r w:rsidRPr="00955B60">
        <w:rPr>
          <w:lang w:val="en-GB"/>
        </w:rPr>
        <w:t>Out of the LUT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4</w:t>
      </w:r>
      <w:r w:rsidRPr="00955B60">
        <w:rPr>
          <w:lang w:val="en-GB"/>
        </w:rPr>
        <w:fldChar w:fldCharType="end"/>
      </w:r>
      <w:r w:rsidRPr="00955B60">
        <w:rPr>
          <w:lang w:val="en-GB"/>
        </w:rPr>
        <w:t>) the logic expression can be derived:</w:t>
      </w:r>
    </w:p>
    <w:p w:rsidR="008B2C94" w:rsidRPr="00955B60" w:rsidRDefault="008B2C94" w:rsidP="00156E8A">
      <w:pPr>
        <w:pStyle w:val="Listing"/>
        <w:rPr>
          <w:lang w:val="en-GB"/>
        </w:rPr>
      </w:pPr>
      <w:r w:rsidRPr="00955B60">
        <w:rPr>
          <w:lang w:val="en-GB"/>
        </w:rPr>
        <w:t>CURRENT &lt;= NOT LOCKED AND NOT VALID</w:t>
      </w:r>
    </w:p>
    <w:p w:rsidR="00792C22" w:rsidRPr="00955B60" w:rsidRDefault="00C5057F" w:rsidP="00C5057F">
      <w:pPr>
        <w:pStyle w:val="berschrift0"/>
        <w:rPr>
          <w:lang w:val="en-GB"/>
        </w:rPr>
      </w:pPr>
      <w:r w:rsidRPr="00955B60">
        <w:rPr>
          <w:lang w:val="en-GB"/>
        </w:rPr>
        <w:t>Consumer switch</w:t>
      </w:r>
    </w:p>
    <w:p w:rsidR="00231405" w:rsidRPr="00955B60" w:rsidRDefault="00C5057F" w:rsidP="00A7694F">
      <w:pPr>
        <w:pStyle w:val="FlietextEinzug"/>
        <w:rPr>
          <w:lang w:val="en-GB"/>
        </w:rPr>
      </w:pPr>
      <w:r w:rsidRPr="00955B60">
        <w:rPr>
          <w:lang w:val="en-GB"/>
        </w:rPr>
        <w:t>When the consumer sets the trigger signal, the Triple Buffer Mechanism has to decide which buffer has to be selected next.</w:t>
      </w:r>
    </w:p>
    <w:p w:rsidR="00780D2E" w:rsidRPr="00955B60" w:rsidRDefault="00780D2E" w:rsidP="00A7694F">
      <w:pPr>
        <w:pStyle w:val="FlietextEinzug"/>
        <w:rPr>
          <w:lang w:val="en-GB"/>
        </w:rPr>
      </w:pPr>
      <w:r w:rsidRPr="00955B60">
        <w:rPr>
          <w:lang w:val="en-GB"/>
        </w:rPr>
        <w:t>For the consumer case it simply switches to the valid virtual buffer. In detail the consumer assigns the LOCKED to the VALID variable.</w:t>
      </w:r>
    </w:p>
    <w:p w:rsidR="00BC59A8" w:rsidRPr="00955B60" w:rsidRDefault="00BC59A8" w:rsidP="00A7694F">
      <w:pPr>
        <w:pStyle w:val="FlietextEinzug"/>
        <w:rPr>
          <w:lang w:val="en-GB"/>
        </w:rPr>
      </w:pPr>
      <w:r w:rsidRPr="00955B60">
        <w:rPr>
          <w:lang w:val="en-GB"/>
        </w:rPr>
        <w:t>If the consumer triggers a buffer change and the producer has not yet validated a new buffer, the co</w:t>
      </w:r>
      <w:r w:rsidRPr="00955B60">
        <w:rPr>
          <w:lang w:val="en-GB"/>
        </w:rPr>
        <w:t>n</w:t>
      </w:r>
      <w:r w:rsidRPr="00955B60">
        <w:rPr>
          <w:lang w:val="en-GB"/>
        </w:rPr>
        <w:t xml:space="preserve">sumer will </w:t>
      </w:r>
      <w:r w:rsidR="00A90E47" w:rsidRPr="00955B60">
        <w:rPr>
          <w:lang w:val="en-GB"/>
        </w:rPr>
        <w:t>stay at the currently locked buffer, since there is no “newer” data available in the moment.</w:t>
      </w:r>
    </w:p>
    <w:p w:rsidR="00780D2E" w:rsidRPr="00955B60" w:rsidRDefault="00780D2E" w:rsidP="00780D2E">
      <w:pPr>
        <w:pStyle w:val="berschrift0"/>
        <w:rPr>
          <w:lang w:val="en-GB"/>
        </w:rPr>
      </w:pPr>
      <w:r w:rsidRPr="00955B60">
        <w:rPr>
          <w:lang w:val="en-GB"/>
        </w:rPr>
        <w:t>Consider special case</w:t>
      </w:r>
    </w:p>
    <w:p w:rsidR="00780D2E" w:rsidRPr="00955B60" w:rsidRDefault="008B2C94" w:rsidP="00780D2E">
      <w:pPr>
        <w:pStyle w:val="FlietextEinzug"/>
        <w:rPr>
          <w:lang w:val="en-GB"/>
        </w:rPr>
      </w:pPr>
      <w:r w:rsidRPr="00955B60">
        <w:rPr>
          <w:lang w:val="en-GB"/>
        </w:rPr>
        <w:t>After the consumer has switched to the most current data – LOCKED equals VALID – the logic expre</w:t>
      </w:r>
      <w:r w:rsidRPr="00955B60">
        <w:rPr>
          <w:lang w:val="en-GB"/>
        </w:rPr>
        <w:t>s</w:t>
      </w:r>
      <w:r w:rsidRPr="00955B60">
        <w:rPr>
          <w:lang w:val="en-GB"/>
        </w:rPr>
        <w:t xml:space="preserve">sion derived from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4</w:t>
      </w:r>
      <w:r w:rsidRPr="00955B60">
        <w:rPr>
          <w:lang w:val="en-GB"/>
        </w:rPr>
        <w:fldChar w:fldCharType="end"/>
      </w:r>
      <w:r w:rsidRPr="00955B60">
        <w:rPr>
          <w:lang w:val="en-GB"/>
        </w:rPr>
        <w:t xml:space="preserve"> would fail. Thus the VHDL implementation uses a process with a VALID vari</w:t>
      </w:r>
      <w:r w:rsidRPr="00955B60">
        <w:rPr>
          <w:lang w:val="en-GB"/>
        </w:rPr>
        <w:t>a</w:t>
      </w:r>
      <w:r w:rsidRPr="00955B60">
        <w:rPr>
          <w:lang w:val="en-GB"/>
        </w:rPr>
        <w:t>ble</w:t>
      </w:r>
      <w:r w:rsidRPr="00955B60">
        <w:rPr>
          <w:rStyle w:val="Funotenzeichen"/>
          <w:lang w:val="en-GB"/>
        </w:rPr>
        <w:footnoteReference w:id="13"/>
      </w:r>
      <w:r w:rsidRPr="00955B60">
        <w:rPr>
          <w:lang w:val="en-GB"/>
        </w:rPr>
        <w:t xml:space="preserve"> before CURRENT is assigned.</w:t>
      </w:r>
    </w:p>
    <w:p w:rsidR="008B2C94" w:rsidRDefault="008B2C94" w:rsidP="00780D2E">
      <w:pPr>
        <w:pStyle w:val="FlietextEinzug"/>
        <w:rPr>
          <w:lang w:val="en-GB"/>
        </w:rPr>
      </w:pPr>
      <w:r w:rsidRPr="00955B60">
        <w:rPr>
          <w:lang w:val="en-GB"/>
        </w:rPr>
        <w:t>This design approach furthermore overcomes the case of buffer switch from consumer and producer at the same time. The consumer will receive the just validated virtual buffer from the producer. Due to co</w:t>
      </w:r>
      <w:r w:rsidRPr="00955B60">
        <w:rPr>
          <w:lang w:val="en-GB"/>
        </w:rPr>
        <w:t>m</w:t>
      </w:r>
      <w:r w:rsidRPr="00955B60">
        <w:rPr>
          <w:lang w:val="en-GB"/>
        </w:rPr>
        <w:t xml:space="preserve">pleteness it has to be mentioned that the producer will switch according to the example in </w:t>
      </w:r>
      <w:r w:rsidRPr="00955B60">
        <w:rPr>
          <w:lang w:val="en-GB"/>
        </w:rPr>
        <w:fldChar w:fldCharType="begin"/>
      </w:r>
      <w:r w:rsidRPr="00955B60">
        <w:rPr>
          <w:lang w:val="en-GB"/>
        </w:rPr>
        <w:instrText xml:space="preserve"> REF _Ref271013423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4</w:t>
      </w:r>
      <w:r w:rsidRPr="00955B60">
        <w:rPr>
          <w:lang w:val="en-GB"/>
        </w:rPr>
        <w:fldChar w:fldCharType="end"/>
      </w:r>
      <w:r w:rsidRPr="00955B60">
        <w:rPr>
          <w:lang w:val="en-GB"/>
        </w:rPr>
        <w:t>.</w:t>
      </w:r>
    </w:p>
    <w:p w:rsidR="00DF0496" w:rsidRDefault="00DF0496" w:rsidP="00DF0496">
      <w:pPr>
        <w:pStyle w:val="berschrift3"/>
        <w:rPr>
          <w:lang w:val="en-GB"/>
        </w:rPr>
      </w:pPr>
      <w:bookmarkStart w:id="67" w:name="_Toc331418159"/>
      <w:r>
        <w:rPr>
          <w:lang w:val="en-GB"/>
        </w:rPr>
        <w:t>Time Synchronization</w:t>
      </w:r>
      <w:bookmarkEnd w:id="67"/>
    </w:p>
    <w:p w:rsidR="00DF0496" w:rsidRDefault="00DF0496" w:rsidP="00DF0496">
      <w:pPr>
        <w:pStyle w:val="FlietextEinzug"/>
        <w:rPr>
          <w:lang w:val="en-GB"/>
        </w:rPr>
      </w:pPr>
      <w:r>
        <w:rPr>
          <w:lang w:val="en-GB"/>
        </w:rPr>
        <w:t>In order to synchronize the POWERLINK node to the network an optional synchronization feature is ad</w:t>
      </w:r>
      <w:r>
        <w:rPr>
          <w:lang w:val="en-GB"/>
        </w:rPr>
        <w:t>d</w:t>
      </w:r>
      <w:r>
        <w:rPr>
          <w:lang w:val="en-GB"/>
        </w:rPr>
        <w:t>ed to the PDI. The component provides the following information to the AP:</w:t>
      </w:r>
    </w:p>
    <w:p w:rsidR="00DF0496" w:rsidRDefault="00DF0496" w:rsidP="00DF0496">
      <w:pPr>
        <w:pStyle w:val="Aufzhlung"/>
        <w:rPr>
          <w:lang w:val="en-GB"/>
        </w:rPr>
      </w:pPr>
      <w:r>
        <w:rPr>
          <w:lang w:val="en-GB"/>
        </w:rPr>
        <w:t xml:space="preserve">RELATIVE_TIME (source: </w:t>
      </w:r>
      <w:proofErr w:type="spellStart"/>
      <w:r>
        <w:rPr>
          <w:lang w:val="en-GB"/>
        </w:rPr>
        <w:t>SoC</w:t>
      </w:r>
      <w:proofErr w:type="spellEnd"/>
      <w:r>
        <w:rPr>
          <w:lang w:val="en-GB"/>
        </w:rPr>
        <w:t xml:space="preserve"> packet)</w:t>
      </w:r>
    </w:p>
    <w:p w:rsidR="00DF0496" w:rsidRDefault="00DF0496" w:rsidP="00DF0496">
      <w:pPr>
        <w:pStyle w:val="Aufzhlung"/>
        <w:rPr>
          <w:lang w:val="en-GB"/>
        </w:rPr>
      </w:pPr>
      <w:r>
        <w:rPr>
          <w:lang w:val="en-GB"/>
        </w:rPr>
        <w:t xml:space="preserve">NETTIME (source: </w:t>
      </w:r>
      <w:proofErr w:type="spellStart"/>
      <w:r>
        <w:rPr>
          <w:lang w:val="en-GB"/>
        </w:rPr>
        <w:t>SoC</w:t>
      </w:r>
      <w:proofErr w:type="spellEnd"/>
      <w:r>
        <w:rPr>
          <w:lang w:val="en-GB"/>
        </w:rPr>
        <w:t xml:space="preserve"> packet)</w:t>
      </w:r>
    </w:p>
    <w:p w:rsidR="00DF0496" w:rsidRDefault="00995CED" w:rsidP="00DF0496">
      <w:pPr>
        <w:pStyle w:val="Aufzhlung"/>
        <w:rPr>
          <w:lang w:val="en-GB"/>
        </w:rPr>
      </w:pPr>
      <w:r>
        <w:rPr>
          <w:lang w:val="en-GB"/>
        </w:rPr>
        <w:t>TIME_AFTER_SYNC</w:t>
      </w:r>
      <w:r w:rsidR="00305F5D">
        <w:rPr>
          <w:lang w:val="en-GB"/>
        </w:rPr>
        <w:t xml:space="preserve"> (generated by hardware counter)</w:t>
      </w:r>
    </w:p>
    <w:p w:rsidR="00DF0496" w:rsidRDefault="00DF0496" w:rsidP="00DF0496">
      <w:pPr>
        <w:pStyle w:val="FlietextEinzug"/>
        <w:rPr>
          <w:lang w:val="en-GB"/>
        </w:rPr>
      </w:pPr>
    </w:p>
    <w:p w:rsidR="00DF0496" w:rsidRDefault="00DF0496" w:rsidP="00DF0496">
      <w:pPr>
        <w:pStyle w:val="FlietextEinzug"/>
        <w:rPr>
          <w:lang w:val="en-GB"/>
        </w:rPr>
      </w:pPr>
      <w:r>
        <w:rPr>
          <w:lang w:val="en-GB"/>
        </w:rPr>
        <w:t xml:space="preserve">The RELATIVE_TIME and the NETTIME is sourced by the latest </w:t>
      </w:r>
      <w:proofErr w:type="spellStart"/>
      <w:r>
        <w:rPr>
          <w:lang w:val="en-GB"/>
        </w:rPr>
        <w:t>SoC</w:t>
      </w:r>
      <w:proofErr w:type="spellEnd"/>
      <w:r>
        <w:rPr>
          <w:lang w:val="en-GB"/>
        </w:rPr>
        <w:t xml:space="preserve"> packet received, which is set by the MN. The patterns have a size of 64 bits and are handled with a double buffering system, hence the AP reads the data correctly within the SYNC interrupt context.</w:t>
      </w:r>
      <w:r w:rsidR="00305F5D">
        <w:rPr>
          <w:lang w:val="en-GB"/>
        </w:rPr>
        <w:t xml:space="preserve"> The double buffers are switched by the SYNC interrupt assertion.</w:t>
      </w:r>
    </w:p>
    <w:p w:rsidR="001F4208" w:rsidRDefault="001F4208" w:rsidP="00DF0496">
      <w:pPr>
        <w:pStyle w:val="FlietextEinzug"/>
        <w:rPr>
          <w:lang w:val="en-GB"/>
        </w:rPr>
      </w:pPr>
    </w:p>
    <w:p w:rsidR="001F4208" w:rsidRDefault="001F4208" w:rsidP="001F4208">
      <w:pPr>
        <w:pStyle w:val="GefahrKopf"/>
        <w:rPr>
          <w:lang w:val="en-GB"/>
        </w:rPr>
      </w:pPr>
      <w:r>
        <w:rPr>
          <w:lang w:val="en-GB"/>
        </w:rPr>
        <w:t>Information:</w:t>
      </w:r>
    </w:p>
    <w:p w:rsidR="001F4208" w:rsidRPr="001F4208" w:rsidRDefault="001F4208" w:rsidP="001F4208">
      <w:pPr>
        <w:pStyle w:val="Gefahr"/>
        <w:rPr>
          <w:lang w:val="en-GB"/>
        </w:rPr>
      </w:pPr>
      <w:r>
        <w:rPr>
          <w:lang w:val="en-GB"/>
        </w:rPr>
        <w:t>If the SYNC interrupt is not confirmed by the AP before the subsequent interrupt assertion, the double buffer is not switched! Hence the AP has to react within the SYNC interrupt period!</w:t>
      </w:r>
    </w:p>
    <w:p w:rsidR="00995CED" w:rsidRDefault="00995CED" w:rsidP="00DF0496">
      <w:pPr>
        <w:pStyle w:val="FlietextEinzug"/>
        <w:rPr>
          <w:lang w:val="en-GB"/>
        </w:rPr>
      </w:pPr>
    </w:p>
    <w:p w:rsidR="00DF0496" w:rsidRDefault="00DF0496" w:rsidP="00DF0496">
      <w:pPr>
        <w:pStyle w:val="FlietextEinzug"/>
        <w:rPr>
          <w:lang w:val="en-GB"/>
        </w:rPr>
      </w:pPr>
      <w:r>
        <w:rPr>
          <w:lang w:val="en-GB"/>
        </w:rPr>
        <w:t xml:space="preserve">The </w:t>
      </w:r>
      <w:r w:rsidR="00995CED">
        <w:rPr>
          <w:lang w:val="en-GB"/>
        </w:rPr>
        <w:t>TIME_AFTER_SYNC</w:t>
      </w:r>
      <w:r>
        <w:rPr>
          <w:lang w:val="en-GB"/>
        </w:rPr>
        <w:t xml:space="preserve"> pattern refers to a </w:t>
      </w:r>
      <w:r w:rsidR="00CA5A4B">
        <w:rPr>
          <w:lang w:val="en-GB"/>
        </w:rPr>
        <w:t xml:space="preserve">16 bit </w:t>
      </w:r>
      <w:r>
        <w:rPr>
          <w:lang w:val="en-GB"/>
        </w:rPr>
        <w:t>counter which is re</w:t>
      </w:r>
      <w:r w:rsidR="009C0D21">
        <w:rPr>
          <w:lang w:val="en-GB"/>
        </w:rPr>
        <w:t>set by the SYNC interrupt edge. The AP has to read out that register, which refers to the time between the assertion of the interrupt and the read-out event. This delay is necessary for correct node synchronization.</w:t>
      </w:r>
      <w:r w:rsidR="009F6B2D">
        <w:rPr>
          <w:lang w:val="en-GB"/>
        </w:rPr>
        <w:t xml:space="preserve"> The time base for that timer value is determined by the AP clock rate (e.g. 50 MHz refers to 20 ns per tick).</w:t>
      </w:r>
    </w:p>
    <w:p w:rsidR="009C0D21" w:rsidRDefault="009C0D21" w:rsidP="00DF0496">
      <w:pPr>
        <w:pStyle w:val="FlietextEinzug"/>
        <w:rPr>
          <w:lang w:val="en-GB"/>
        </w:rPr>
      </w:pPr>
    </w:p>
    <w:p w:rsidR="009C0D21" w:rsidRDefault="009C0D21" w:rsidP="00DF0496">
      <w:pPr>
        <w:pStyle w:val="FlietextEinzug"/>
        <w:rPr>
          <w:lang w:val="en-GB"/>
        </w:rPr>
      </w:pPr>
      <w:r>
        <w:rPr>
          <w:lang w:val="en-GB"/>
        </w:rPr>
        <w:t xml:space="preserve">For further information refer to </w:t>
      </w:r>
      <w:r>
        <w:rPr>
          <w:lang w:val="en-GB"/>
        </w:rPr>
        <w:fldChar w:fldCharType="begin"/>
      </w:r>
      <w:r>
        <w:rPr>
          <w:lang w:val="en-GB"/>
        </w:rPr>
        <w:instrText xml:space="preserve"> REF _Ref309636316 \n \h </w:instrText>
      </w:r>
      <w:r>
        <w:rPr>
          <w:lang w:val="en-GB"/>
        </w:rPr>
      </w:r>
      <w:r>
        <w:rPr>
          <w:lang w:val="en-GB"/>
        </w:rPr>
        <w:fldChar w:fldCharType="separate"/>
      </w:r>
      <w:r w:rsidR="00095606">
        <w:rPr>
          <w:lang w:val="en-GB"/>
        </w:rPr>
        <w:t>[3]</w:t>
      </w:r>
      <w:r>
        <w:rPr>
          <w:lang w:val="en-GB"/>
        </w:rPr>
        <w:fldChar w:fldCharType="end"/>
      </w:r>
      <w:r>
        <w:rPr>
          <w:lang w:val="en-GB"/>
        </w:rPr>
        <w:t>.</w:t>
      </w:r>
    </w:p>
    <w:p w:rsidR="007D1504" w:rsidRPr="00955B60" w:rsidRDefault="00F20240" w:rsidP="007D1504">
      <w:pPr>
        <w:pStyle w:val="berschrift2"/>
        <w:rPr>
          <w:lang w:val="en-GB"/>
        </w:rPr>
      </w:pPr>
      <w:bookmarkStart w:id="68" w:name="_Toc331418160"/>
      <w:r w:rsidRPr="00955B60">
        <w:rPr>
          <w:lang w:val="en-GB"/>
        </w:rPr>
        <w:t>Asynchronous</w:t>
      </w:r>
      <w:r w:rsidR="007D1504" w:rsidRPr="00955B60">
        <w:rPr>
          <w:lang w:val="en-GB"/>
        </w:rPr>
        <w:t xml:space="preserve"> 8/16bit Parallel Interface</w:t>
      </w:r>
      <w:bookmarkEnd w:id="68"/>
      <w:r w:rsidR="007D1504" w:rsidRPr="00955B60">
        <w:rPr>
          <w:lang w:val="en-GB"/>
        </w:rPr>
        <w:fldChar w:fldCharType="begin"/>
      </w:r>
      <w:r w:rsidR="007D1504" w:rsidRPr="00955B60">
        <w:rPr>
          <w:lang w:val="en-GB"/>
        </w:rPr>
        <w:instrText xml:space="preserve"> XE "IP-Core </w:instrText>
      </w:r>
      <w:proofErr w:type="spellStart"/>
      <w:r w:rsidR="007D1504" w:rsidRPr="00955B60">
        <w:rPr>
          <w:lang w:val="en-GB"/>
        </w:rPr>
        <w:instrText>Architecture</w:instrText>
      </w:r>
      <w:proofErr w:type="gramStart"/>
      <w:r w:rsidR="007D1504" w:rsidRPr="00955B60">
        <w:rPr>
          <w:lang w:val="en-GB"/>
        </w:rPr>
        <w:instrText>:External</w:instrText>
      </w:r>
      <w:proofErr w:type="spellEnd"/>
      <w:proofErr w:type="gramEnd"/>
      <w:r w:rsidR="007D1504" w:rsidRPr="00955B60">
        <w:rPr>
          <w:lang w:val="en-GB"/>
        </w:rPr>
        <w:instrText xml:space="preserve"> 8/16bit Parallel Interface" </w:instrText>
      </w:r>
      <w:r w:rsidR="007D1504" w:rsidRPr="00955B60">
        <w:rPr>
          <w:lang w:val="en-GB"/>
        </w:rPr>
        <w:fldChar w:fldCharType="end"/>
      </w:r>
    </w:p>
    <w:p w:rsidR="00F63BA4" w:rsidRPr="00955B60" w:rsidRDefault="005E6B0E" w:rsidP="00F63BA4">
      <w:pPr>
        <w:pStyle w:val="FlietextEinzug"/>
        <w:rPr>
          <w:lang w:val="en-GB"/>
        </w:rPr>
      </w:pPr>
      <w:r w:rsidRPr="00955B60">
        <w:rPr>
          <w:lang w:val="en-GB"/>
        </w:rPr>
        <w:t xml:space="preserve">In order to provide high performance access to the PDI from external MCUs </w:t>
      </w:r>
      <w:r w:rsidR="00133A88" w:rsidRPr="00955B60">
        <w:rPr>
          <w:lang w:val="en-GB"/>
        </w:rPr>
        <w:t>the AP-side of the PDI is connected to the 8/16bit Parallel Interface IP.</w:t>
      </w:r>
      <w:r w:rsidR="00F63BA4" w:rsidRPr="00955B60">
        <w:rPr>
          <w:lang w:val="en-GB"/>
        </w:rPr>
        <w:t xml:space="preserve"> This parallel interface is asynchronous and uses common signals provided by many MCUs (with external bus feature) on the market.</w:t>
      </w:r>
    </w:p>
    <w:p w:rsidR="00F63BA4" w:rsidRPr="00955B60" w:rsidRDefault="00F63BA4" w:rsidP="007D1504">
      <w:pPr>
        <w:pStyle w:val="FlietextEinzug"/>
        <w:rPr>
          <w:lang w:val="en-GB"/>
        </w:rPr>
      </w:pPr>
    </w:p>
    <w:p w:rsidR="00F63BA4" w:rsidRPr="00955B60" w:rsidRDefault="00E03D1C" w:rsidP="00F63BA4">
      <w:pPr>
        <w:pStyle w:val="FlietextEinzug"/>
        <w:keepNext/>
        <w:rPr>
          <w:lang w:val="en-GB"/>
        </w:rPr>
      </w:pPr>
      <w:r w:rsidRPr="00955B60">
        <w:rPr>
          <w:lang w:val="en-GB"/>
        </w:rPr>
        <w:object w:dxaOrig="4585" w:dyaOrig="1751">
          <v:shape id="_x0000_i1038" type="#_x0000_t75" style="width:229.25pt;height:87.65pt" o:ole="">
            <v:imagedata r:id="rId39" o:title=""/>
          </v:shape>
          <o:OLEObject Type="Link" ProgID="Visio.Drawing.11" ShapeID="_x0000_i1038" DrawAspect="Content" r:id="rId40" UpdateMode="Always">
            <o:LinkType>EnhancedMetaFile</o:LinkType>
            <o:LockedField>false</o:LockedField>
            <o:FieldCodes>\f 0</o:FieldCodes>
          </o:OLEObject>
        </w:object>
      </w:r>
    </w:p>
    <w:p w:rsidR="00F63BA4" w:rsidRPr="00955B60" w:rsidRDefault="00F63BA4" w:rsidP="00F63BA4">
      <w:pPr>
        <w:pStyle w:val="Beschriftung"/>
        <w:rPr>
          <w:lang w:val="en-GB"/>
        </w:rPr>
      </w:pPr>
      <w:bookmarkStart w:id="69" w:name="_Toc331418222"/>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15</w:t>
      </w:r>
      <w:r w:rsidRPr="00955B60">
        <w:rPr>
          <w:lang w:val="en-GB"/>
        </w:rPr>
        <w:fldChar w:fldCharType="end"/>
      </w:r>
      <w:r w:rsidRPr="00955B60">
        <w:rPr>
          <w:lang w:val="en-GB"/>
        </w:rPr>
        <w:t xml:space="preserve">: </w:t>
      </w:r>
      <w:r w:rsidR="00F20240" w:rsidRPr="00955B60">
        <w:rPr>
          <w:lang w:val="en-GB"/>
        </w:rPr>
        <w:t>Asynchronous</w:t>
      </w:r>
      <w:r w:rsidRPr="00955B60">
        <w:rPr>
          <w:lang w:val="en-GB"/>
        </w:rPr>
        <w:t xml:space="preserve"> 8/16bit Parallel Interface</w:t>
      </w:r>
      <w:r w:rsidR="003106DF" w:rsidRPr="00955B60">
        <w:rPr>
          <w:lang w:val="en-GB"/>
        </w:rPr>
        <w:t xml:space="preserve"> Overview</w:t>
      </w:r>
      <w:bookmarkEnd w:id="69"/>
    </w:p>
    <w:p w:rsidR="00F63BA4" w:rsidRPr="00955B60" w:rsidRDefault="00F63BA4" w:rsidP="007D1504">
      <w:pPr>
        <w:pStyle w:val="FlietextEinzug"/>
        <w:rPr>
          <w:lang w:val="en-GB"/>
        </w:rPr>
      </w:pPr>
    </w:p>
    <w:p w:rsidR="007D1504" w:rsidRPr="00955B60" w:rsidRDefault="00F63BA4" w:rsidP="007D1504">
      <w:pPr>
        <w:pStyle w:val="FlietextEinzug"/>
        <w:rPr>
          <w:lang w:val="en-GB"/>
        </w:rPr>
      </w:pPr>
      <w:r w:rsidRPr="00955B60">
        <w:rPr>
          <w:lang w:val="en-GB"/>
        </w:rPr>
        <w:t xml:space="preserve">The external interface is mapped to the </w:t>
      </w:r>
      <w:r w:rsidR="00051F7C">
        <w:rPr>
          <w:lang w:val="en-GB"/>
        </w:rPr>
        <w:t>Internal Bus Interface</w:t>
      </w:r>
      <w:r w:rsidRPr="00955B60">
        <w:rPr>
          <w:lang w:val="en-GB"/>
        </w:rPr>
        <w:t xml:space="preserve"> signals of the PDI.</w:t>
      </w:r>
      <w:r w:rsidR="00D57C11" w:rsidRPr="00955B60">
        <w:rPr>
          <w:lang w:val="en-GB"/>
        </w:rPr>
        <w:t xml:space="preserve"> Thus from the MCU’s point of view the PDI works like a SRAM component with a predefined timing specification.</w:t>
      </w:r>
    </w:p>
    <w:p w:rsidR="00483B1B" w:rsidRPr="00955B60" w:rsidRDefault="007128AA" w:rsidP="007128AA">
      <w:pPr>
        <w:pStyle w:val="berschrift0"/>
        <w:rPr>
          <w:lang w:val="en-GB"/>
        </w:rPr>
      </w:pPr>
      <w:r w:rsidRPr="00955B60">
        <w:rPr>
          <w:lang w:val="en-GB"/>
        </w:rPr>
        <w:t>Features</w:t>
      </w:r>
    </w:p>
    <w:p w:rsidR="007128AA" w:rsidRPr="00955B60" w:rsidRDefault="007128AA" w:rsidP="007128AA">
      <w:pPr>
        <w:pStyle w:val="FlietextEinzug"/>
        <w:rPr>
          <w:lang w:val="en-GB"/>
        </w:rPr>
      </w:pPr>
      <w:r w:rsidRPr="00955B60">
        <w:rPr>
          <w:lang w:val="en-GB"/>
        </w:rPr>
        <w:t xml:space="preserve">The </w:t>
      </w:r>
      <w:r w:rsidR="00F20240" w:rsidRPr="00955B60">
        <w:rPr>
          <w:lang w:val="en-GB"/>
        </w:rPr>
        <w:t>Asynchronous</w:t>
      </w:r>
      <w:r w:rsidRPr="00955B60">
        <w:rPr>
          <w:lang w:val="en-GB"/>
        </w:rPr>
        <w:t xml:space="preserve"> 8/16bit Parallel Interface supports several features as follows:</w:t>
      </w:r>
    </w:p>
    <w:p w:rsidR="007128AA" w:rsidRPr="00955B60" w:rsidRDefault="007128AA" w:rsidP="007128AA">
      <w:pPr>
        <w:pStyle w:val="Aufzhlung"/>
        <w:rPr>
          <w:lang w:val="en-GB"/>
        </w:rPr>
      </w:pPr>
      <w:r w:rsidRPr="00955B60">
        <w:rPr>
          <w:lang w:val="en-GB"/>
        </w:rPr>
        <w:t>Asynchronous 8 or 16bit address-/data-bus interface (SRAM-like)</w:t>
      </w:r>
    </w:p>
    <w:p w:rsidR="007128AA" w:rsidRPr="00955B60" w:rsidRDefault="007128AA" w:rsidP="007128AA">
      <w:pPr>
        <w:pStyle w:val="Aufzhlung"/>
        <w:rPr>
          <w:lang w:val="en-GB"/>
        </w:rPr>
      </w:pPr>
      <w:r w:rsidRPr="00955B60">
        <w:rPr>
          <w:lang w:val="en-GB"/>
        </w:rPr>
        <w:t>Low- or high-active control signals (e.g. CS)</w:t>
      </w:r>
    </w:p>
    <w:p w:rsidR="007128AA" w:rsidRPr="00955B60" w:rsidRDefault="007128AA" w:rsidP="007128AA">
      <w:pPr>
        <w:pStyle w:val="Aufzhlung"/>
        <w:rPr>
          <w:lang w:val="en-GB"/>
        </w:rPr>
      </w:pPr>
      <w:r w:rsidRPr="00955B60">
        <w:rPr>
          <w:lang w:val="en-GB"/>
        </w:rPr>
        <w:t>Little or Big Endian</w:t>
      </w:r>
    </w:p>
    <w:p w:rsidR="007128AA" w:rsidRPr="00955B60" w:rsidRDefault="007128AA" w:rsidP="007128AA">
      <w:pPr>
        <w:pStyle w:val="FlietextEinzug"/>
        <w:rPr>
          <w:lang w:val="en-GB"/>
        </w:rPr>
      </w:pPr>
    </w:p>
    <w:p w:rsidR="007128AA" w:rsidRPr="00955B60" w:rsidRDefault="007128AA" w:rsidP="003106DF">
      <w:pPr>
        <w:pStyle w:val="FlietextEinzug"/>
        <w:rPr>
          <w:lang w:val="en-GB"/>
        </w:rPr>
      </w:pPr>
      <w:r w:rsidRPr="00955B60">
        <w:rPr>
          <w:lang w:val="en-GB"/>
        </w:rPr>
        <w:t>The configuration is done via generics!</w:t>
      </w:r>
    </w:p>
    <w:p w:rsidR="003106DF" w:rsidRPr="00955B60" w:rsidRDefault="00A0115B" w:rsidP="00A0115B">
      <w:pPr>
        <w:pStyle w:val="berschrift3"/>
        <w:rPr>
          <w:lang w:val="en-GB"/>
        </w:rPr>
      </w:pPr>
      <w:bookmarkStart w:id="70" w:name="_Toc331418161"/>
      <w:r w:rsidRPr="00955B60">
        <w:rPr>
          <w:lang w:val="en-GB"/>
        </w:rPr>
        <w:t>General Description</w:t>
      </w:r>
      <w:bookmarkEnd w:id="70"/>
    </w:p>
    <w:p w:rsidR="009F7C82" w:rsidRPr="00955B60" w:rsidRDefault="009F7C82" w:rsidP="009F7C82">
      <w:pPr>
        <w:pStyle w:val="FlietextEinzug"/>
        <w:rPr>
          <w:lang w:val="en-GB"/>
        </w:rPr>
      </w:pPr>
      <w:r w:rsidRPr="00955B60">
        <w:rPr>
          <w:lang w:val="en-GB"/>
        </w:rPr>
        <w:t xml:space="preserve">The </w:t>
      </w:r>
      <w:r w:rsidR="00F20240" w:rsidRPr="00955B60">
        <w:rPr>
          <w:lang w:val="en-GB"/>
        </w:rPr>
        <w:t>Asynchronous</w:t>
      </w:r>
      <w:r w:rsidRPr="00955B60">
        <w:rPr>
          <w:lang w:val="en-GB"/>
        </w:rPr>
        <w:t xml:space="preserve"> 8/16bit Parallel Interface allows to connect external MCUs to the AP side of the PDI by converting the external bus to the </w:t>
      </w:r>
      <w:r w:rsidR="00051F7C">
        <w:rPr>
          <w:lang w:val="en-GB"/>
        </w:rPr>
        <w:t>Internal Bus</w:t>
      </w:r>
      <w:r w:rsidRPr="00955B60">
        <w:rPr>
          <w:lang w:val="en-GB"/>
        </w:rPr>
        <w:t xml:space="preserve"> signals. The IP converts the 8 or 16bit data width to 32bit by generating the appropriate address-, byte enable- and data signals.</w:t>
      </w:r>
    </w:p>
    <w:p w:rsidR="003106DF" w:rsidRPr="00955B60" w:rsidRDefault="009F7C82" w:rsidP="00C84D6C">
      <w:pPr>
        <w:pStyle w:val="FlietextEinzug"/>
        <w:rPr>
          <w:lang w:val="en-GB"/>
        </w:rPr>
      </w:pPr>
      <w:r w:rsidRPr="00955B60">
        <w:rPr>
          <w:lang w:val="en-GB"/>
        </w:rPr>
        <w:t>The IP-core has synchronizer chains included</w:t>
      </w:r>
      <w:r w:rsidR="00C84D6C" w:rsidRPr="00955B60">
        <w:rPr>
          <w:lang w:val="en-GB"/>
        </w:rPr>
        <w:t xml:space="preserve"> for all input signals. The input data is captured by register that uses the WR signal as clock.</w:t>
      </w:r>
      <w:r w:rsidR="00623EDD" w:rsidRPr="00955B60">
        <w:rPr>
          <w:lang w:val="en-GB"/>
        </w:rPr>
        <w:t xml:space="preserve"> The register value is transferred to the AP clock domain (by synchr</w:t>
      </w:r>
      <w:r w:rsidR="00623EDD" w:rsidRPr="00955B60">
        <w:rPr>
          <w:lang w:val="en-GB"/>
        </w:rPr>
        <w:t>o</w:t>
      </w:r>
      <w:r w:rsidR="00623EDD" w:rsidRPr="00955B60">
        <w:rPr>
          <w:lang w:val="en-GB"/>
        </w:rPr>
        <w:t xml:space="preserve">nizer) and assigned to the </w:t>
      </w:r>
      <w:proofErr w:type="spellStart"/>
      <w:r w:rsidR="00623EDD" w:rsidRPr="00955B60">
        <w:rPr>
          <w:lang w:val="en-GB"/>
        </w:rPr>
        <w:t>writedata</w:t>
      </w:r>
      <w:proofErr w:type="spellEnd"/>
      <w:r w:rsidR="00623EDD" w:rsidRPr="00955B60">
        <w:rPr>
          <w:lang w:val="en-GB"/>
        </w:rPr>
        <w:t xml:space="preserve"> signal vector depending on the address (</w:t>
      </w:r>
      <w:proofErr w:type="spellStart"/>
      <w:r w:rsidR="00623EDD" w:rsidRPr="00955B60">
        <w:rPr>
          <w:lang w:val="en-GB"/>
        </w:rPr>
        <w:t>byteenable</w:t>
      </w:r>
      <w:proofErr w:type="spellEnd"/>
      <w:r w:rsidR="00623EDD" w:rsidRPr="00955B60">
        <w:rPr>
          <w:lang w:val="en-GB"/>
        </w:rPr>
        <w:t xml:space="preserve"> and address). The write signal is asserted (pulse) by an edge detector, which is sensitive to the falling write edge.</w:t>
      </w:r>
      <w:r w:rsidR="007370D8" w:rsidRPr="00955B60">
        <w:rPr>
          <w:lang w:val="en-GB"/>
        </w:rPr>
        <w:t xml:space="preserve"> The optional ACK signal is assigned to the output-enable signal for the tri-state buffer or to the write strobe</w:t>
      </w:r>
      <w:r w:rsidR="00C57587" w:rsidRPr="00955B60">
        <w:rPr>
          <w:lang w:val="en-GB"/>
        </w:rPr>
        <w:t>.</w:t>
      </w:r>
    </w:p>
    <w:p w:rsidR="00A0115B" w:rsidRPr="00955B60" w:rsidRDefault="00A0115B" w:rsidP="00A0115B">
      <w:pPr>
        <w:pStyle w:val="FlietextEinzug"/>
        <w:rPr>
          <w:lang w:val="en-GB"/>
        </w:rPr>
      </w:pPr>
    </w:p>
    <w:p w:rsidR="003106DF" w:rsidRPr="00955B60" w:rsidRDefault="00E03D1C" w:rsidP="003106DF">
      <w:pPr>
        <w:pStyle w:val="FlietextEinzug"/>
        <w:keepNext/>
        <w:rPr>
          <w:lang w:val="en-GB"/>
        </w:rPr>
      </w:pPr>
      <w:r w:rsidRPr="00955B60">
        <w:rPr>
          <w:lang w:val="en-GB"/>
        </w:rPr>
        <w:object w:dxaOrig="7325" w:dyaOrig="5379">
          <v:shape id="_x0000_i1039" type="#_x0000_t75" style="width:365.7pt;height:269.05pt" o:ole="">
            <v:imagedata r:id="rId41" o:title=""/>
          </v:shape>
          <o:OLEObject Type="Link" ProgID="Visio.Drawing.11" ShapeID="_x0000_i1039" DrawAspect="Content" r:id="rId42" UpdateMode="Always">
            <o:LinkType>EnhancedMetaFile</o:LinkType>
            <o:LockedField>false</o:LockedField>
            <o:FieldCodes>\f 0</o:FieldCodes>
          </o:OLEObject>
        </w:object>
      </w:r>
    </w:p>
    <w:p w:rsidR="003106DF" w:rsidRPr="00955B60" w:rsidRDefault="003106DF" w:rsidP="003106DF">
      <w:pPr>
        <w:pStyle w:val="Beschriftung"/>
        <w:rPr>
          <w:lang w:val="en-GB"/>
        </w:rPr>
      </w:pPr>
      <w:bookmarkStart w:id="71" w:name="_Toc331418223"/>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16</w:t>
      </w:r>
      <w:r w:rsidRPr="00955B60">
        <w:rPr>
          <w:lang w:val="en-GB"/>
        </w:rPr>
        <w:fldChar w:fldCharType="end"/>
      </w:r>
      <w:r w:rsidRPr="00955B60">
        <w:rPr>
          <w:lang w:val="en-GB"/>
        </w:rPr>
        <w:t xml:space="preserve">: </w:t>
      </w:r>
      <w:r w:rsidR="00F20240" w:rsidRPr="00955B60">
        <w:rPr>
          <w:lang w:val="en-GB"/>
        </w:rPr>
        <w:t>Asynchronous</w:t>
      </w:r>
      <w:r w:rsidRPr="00955B60">
        <w:rPr>
          <w:lang w:val="en-GB"/>
        </w:rPr>
        <w:t xml:space="preserve"> 8/16bit Parallel Interface IP</w:t>
      </w:r>
      <w:r w:rsidR="009F7C82" w:rsidRPr="00955B60">
        <w:rPr>
          <w:lang w:val="en-GB"/>
        </w:rPr>
        <w:t>-core</w:t>
      </w:r>
      <w:bookmarkEnd w:id="71"/>
    </w:p>
    <w:p w:rsidR="007128AA" w:rsidRPr="00955B60" w:rsidRDefault="007128AA" w:rsidP="007128AA">
      <w:pPr>
        <w:pStyle w:val="FlietextEinzug"/>
        <w:rPr>
          <w:lang w:val="en-GB"/>
        </w:rPr>
      </w:pPr>
    </w:p>
    <w:p w:rsidR="00052ED1" w:rsidRPr="00955B60" w:rsidRDefault="00052ED1" w:rsidP="00052ED1">
      <w:pPr>
        <w:pStyle w:val="GefahrKopf"/>
        <w:rPr>
          <w:lang w:val="en-GB"/>
        </w:rPr>
      </w:pPr>
      <w:r w:rsidRPr="00955B60">
        <w:rPr>
          <w:lang w:val="en-GB"/>
        </w:rPr>
        <w:t>Information:</w:t>
      </w:r>
    </w:p>
    <w:p w:rsidR="00052ED1" w:rsidRPr="00955B60" w:rsidRDefault="00052ED1" w:rsidP="00052ED1">
      <w:pPr>
        <w:pStyle w:val="Gefahr"/>
        <w:rPr>
          <w:lang w:val="en-GB"/>
        </w:rPr>
      </w:pPr>
      <w:r w:rsidRPr="00955B60">
        <w:rPr>
          <w:lang w:val="en-GB"/>
        </w:rPr>
        <w:t xml:space="preserve">The READY signal is </w:t>
      </w:r>
      <w:r w:rsidR="006460E8" w:rsidRPr="00955B60">
        <w:rPr>
          <w:lang w:val="en-GB"/>
        </w:rPr>
        <w:t>optional</w:t>
      </w:r>
      <w:r w:rsidRPr="00955B60">
        <w:rPr>
          <w:lang w:val="en-GB"/>
        </w:rPr>
        <w:t>, since the interface’s t</w:t>
      </w:r>
      <w:r w:rsidR="00E5116D" w:rsidRPr="00955B60">
        <w:rPr>
          <w:lang w:val="en-GB"/>
        </w:rPr>
        <w:t>iming is fixed after synthesis.</w:t>
      </w:r>
    </w:p>
    <w:p w:rsidR="00A0115B" w:rsidRPr="00955B60" w:rsidRDefault="00A0115B" w:rsidP="00A0115B">
      <w:pPr>
        <w:pStyle w:val="FlietextEinzug"/>
        <w:rPr>
          <w:lang w:val="en-GB"/>
        </w:rPr>
      </w:pPr>
    </w:p>
    <w:p w:rsidR="00A0115B" w:rsidRPr="00955B60" w:rsidRDefault="00A0115B" w:rsidP="00A0115B">
      <w:pPr>
        <w:pStyle w:val="berschrift3"/>
        <w:rPr>
          <w:lang w:val="en-GB"/>
        </w:rPr>
      </w:pPr>
      <w:bookmarkStart w:id="72" w:name="_Toc331418162"/>
      <w:r w:rsidRPr="00955B60">
        <w:rPr>
          <w:lang w:val="en-GB"/>
        </w:rPr>
        <w:t>Timing Specification</w:t>
      </w:r>
      <w:bookmarkEnd w:id="72"/>
    </w:p>
    <w:p w:rsidR="00623EDD" w:rsidRPr="00955B60" w:rsidRDefault="00623EDD" w:rsidP="00623EDD">
      <w:pPr>
        <w:pStyle w:val="FlietextEinzug"/>
        <w:rPr>
          <w:lang w:val="en-GB"/>
        </w:rPr>
      </w:pPr>
    </w:p>
    <w:p w:rsidR="00623EDD" w:rsidRPr="00955B60" w:rsidRDefault="00623EDD" w:rsidP="00623EDD">
      <w:pPr>
        <w:pStyle w:val="Beschriftung"/>
        <w:keepNext/>
        <w:rPr>
          <w:lang w:val="en-GB"/>
        </w:rPr>
      </w:pPr>
      <w:bookmarkStart w:id="73" w:name="_Toc331418237"/>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5</w:t>
      </w:r>
      <w:r w:rsidRPr="00955B60">
        <w:rPr>
          <w:lang w:val="en-GB"/>
        </w:rPr>
        <w:fldChar w:fldCharType="end"/>
      </w:r>
      <w:r w:rsidRPr="00955B60">
        <w:rPr>
          <w:lang w:val="en-GB"/>
        </w:rPr>
        <w:t>: Timing Specification of Asynchronous 8/16bit MCU Interface</w:t>
      </w:r>
      <w:bookmarkEnd w:id="73"/>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417"/>
        <w:gridCol w:w="1418"/>
        <w:gridCol w:w="5245"/>
      </w:tblGrid>
      <w:tr w:rsidR="00C10A7B" w:rsidRPr="00C10A7B" w:rsidTr="00C10A7B">
        <w:tc>
          <w:tcPr>
            <w:tcW w:w="1242" w:type="dxa"/>
            <w:vMerge w:val="restart"/>
            <w:shd w:val="clear" w:color="auto" w:fill="B3B3B3"/>
          </w:tcPr>
          <w:p w:rsidR="00623EDD" w:rsidRPr="00C10A7B" w:rsidRDefault="00623EDD" w:rsidP="00623EDD">
            <w:pPr>
              <w:pStyle w:val="TabelleKopf"/>
              <w:rPr>
                <w:lang w:val="en-GB"/>
              </w:rPr>
            </w:pPr>
            <w:r w:rsidRPr="00C10A7B">
              <w:rPr>
                <w:lang w:val="en-GB"/>
              </w:rPr>
              <w:t>Symbol</w:t>
            </w:r>
          </w:p>
        </w:tc>
        <w:tc>
          <w:tcPr>
            <w:tcW w:w="2835" w:type="dxa"/>
            <w:gridSpan w:val="2"/>
            <w:tcBorders>
              <w:bottom w:val="nil"/>
            </w:tcBorders>
            <w:shd w:val="clear" w:color="auto" w:fill="B3B3B3"/>
          </w:tcPr>
          <w:p w:rsidR="00623EDD" w:rsidRPr="00C10A7B" w:rsidRDefault="00623EDD" w:rsidP="00C10A7B">
            <w:pPr>
              <w:pStyle w:val="TabelleKopf"/>
              <w:jc w:val="center"/>
              <w:rPr>
                <w:lang w:val="en-GB"/>
              </w:rPr>
            </w:pPr>
            <w:r w:rsidRPr="00C10A7B">
              <w:rPr>
                <w:lang w:val="en-GB"/>
              </w:rPr>
              <w:t>Value</w:t>
            </w:r>
          </w:p>
        </w:tc>
        <w:tc>
          <w:tcPr>
            <w:tcW w:w="5245" w:type="dxa"/>
            <w:vMerge w:val="restart"/>
            <w:shd w:val="clear" w:color="auto" w:fill="B3B3B3"/>
          </w:tcPr>
          <w:p w:rsidR="00623EDD" w:rsidRPr="00C10A7B" w:rsidRDefault="00623EDD" w:rsidP="00623EDD">
            <w:pPr>
              <w:pStyle w:val="TabelleKopf"/>
              <w:rPr>
                <w:lang w:val="en-GB"/>
              </w:rPr>
            </w:pPr>
            <w:r w:rsidRPr="00C10A7B">
              <w:rPr>
                <w:lang w:val="en-GB"/>
              </w:rPr>
              <w:t>Comment</w:t>
            </w:r>
          </w:p>
        </w:tc>
      </w:tr>
      <w:tr w:rsidR="00C10A7B" w:rsidRPr="00C10A7B" w:rsidTr="00C10A7B">
        <w:tc>
          <w:tcPr>
            <w:tcW w:w="1242" w:type="dxa"/>
            <w:vMerge/>
            <w:shd w:val="clear" w:color="auto" w:fill="auto"/>
          </w:tcPr>
          <w:p w:rsidR="00623EDD" w:rsidRPr="00C10A7B" w:rsidRDefault="00623EDD" w:rsidP="00623EDD">
            <w:pPr>
              <w:pStyle w:val="Tabelle"/>
              <w:rPr>
                <w:lang w:val="en-GB"/>
              </w:rPr>
            </w:pPr>
          </w:p>
        </w:tc>
        <w:tc>
          <w:tcPr>
            <w:tcW w:w="1417" w:type="dxa"/>
            <w:tcBorders>
              <w:top w:val="nil"/>
              <w:right w:val="nil"/>
            </w:tcBorders>
            <w:shd w:val="clear" w:color="auto" w:fill="B3B3B3"/>
          </w:tcPr>
          <w:p w:rsidR="00623EDD" w:rsidRPr="00C10A7B" w:rsidRDefault="00623EDD" w:rsidP="00C10A7B">
            <w:pPr>
              <w:pStyle w:val="Tabelle"/>
              <w:jc w:val="center"/>
              <w:rPr>
                <w:b/>
                <w:lang w:val="en-GB"/>
              </w:rPr>
            </w:pPr>
            <w:r w:rsidRPr="00C10A7B">
              <w:rPr>
                <w:b/>
                <w:lang w:val="en-GB"/>
              </w:rPr>
              <w:t>Min</w:t>
            </w:r>
          </w:p>
        </w:tc>
        <w:tc>
          <w:tcPr>
            <w:tcW w:w="1418" w:type="dxa"/>
            <w:tcBorders>
              <w:top w:val="nil"/>
              <w:left w:val="nil"/>
            </w:tcBorders>
            <w:shd w:val="clear" w:color="auto" w:fill="B3B3B3"/>
          </w:tcPr>
          <w:p w:rsidR="00623EDD" w:rsidRPr="00C10A7B" w:rsidRDefault="00623EDD" w:rsidP="00C10A7B">
            <w:pPr>
              <w:pStyle w:val="Tabelle"/>
              <w:jc w:val="center"/>
              <w:rPr>
                <w:b/>
                <w:lang w:val="en-GB"/>
              </w:rPr>
            </w:pPr>
            <w:r w:rsidRPr="00C10A7B">
              <w:rPr>
                <w:b/>
                <w:lang w:val="en-GB"/>
              </w:rPr>
              <w:t>Max</w:t>
            </w:r>
          </w:p>
        </w:tc>
        <w:tc>
          <w:tcPr>
            <w:tcW w:w="5245" w:type="dxa"/>
            <w:vMerge/>
            <w:shd w:val="clear" w:color="auto" w:fill="auto"/>
          </w:tcPr>
          <w:p w:rsidR="00623EDD" w:rsidRPr="00C10A7B" w:rsidRDefault="00623EDD" w:rsidP="00623EDD">
            <w:pPr>
              <w:pStyle w:val="Tabelle"/>
              <w:rPr>
                <w:lang w:val="en-GB"/>
              </w:rPr>
            </w:pP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SC</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The CS signal has to be asserted before or with write or read signals.</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HC</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 xml:space="preserve">The CS signal has to be </w:t>
            </w:r>
            <w:proofErr w:type="spellStart"/>
            <w:r w:rsidRPr="00C10A7B">
              <w:rPr>
                <w:b/>
                <w:lang w:val="en-GB"/>
              </w:rPr>
              <w:t>deasserted</w:t>
            </w:r>
            <w:proofErr w:type="spellEnd"/>
            <w:r w:rsidRPr="00C10A7B">
              <w:rPr>
                <w:b/>
                <w:lang w:val="en-GB"/>
              </w:rPr>
              <w:t xml:space="preserve"> after or with write or read signals.</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PWR</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Write pulse</w:t>
            </w:r>
          </w:p>
          <w:p w:rsidR="00623EDD" w:rsidRPr="00C10A7B" w:rsidRDefault="00623EDD" w:rsidP="00623EDD">
            <w:pPr>
              <w:pStyle w:val="Tabelle"/>
              <w:rPr>
                <w:b/>
                <w:lang w:val="en-GB"/>
              </w:rPr>
            </w:pPr>
            <w:r w:rsidRPr="00C10A7B">
              <w:rPr>
                <w:b/>
                <w:lang w:val="en-GB"/>
              </w:rPr>
              <w:t>Note: The WR signal can be hold for a certain time to insert wait-states.</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SD</w:t>
            </w:r>
            <w:proofErr w:type="spellEnd"/>
          </w:p>
        </w:tc>
        <w:tc>
          <w:tcPr>
            <w:tcW w:w="1417" w:type="dxa"/>
            <w:shd w:val="clear" w:color="auto" w:fill="auto"/>
          </w:tcPr>
          <w:p w:rsidR="00623EDD" w:rsidRPr="00C10A7B" w:rsidRDefault="00132BC4" w:rsidP="00C10A7B">
            <w:pPr>
              <w:pStyle w:val="Tabelle"/>
              <w:jc w:val="center"/>
              <w:rPr>
                <w:b/>
                <w:lang w:val="en-GB"/>
              </w:rPr>
            </w:pPr>
            <w:r w:rsidRPr="00C10A7B">
              <w:rPr>
                <w:b/>
                <w:lang w:val="en-GB"/>
              </w:rPr>
              <w:t>5 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Data Setup to Write End</w:t>
            </w:r>
          </w:p>
        </w:tc>
      </w:tr>
      <w:tr w:rsidR="00623EDD" w:rsidRPr="00E03D1C" w:rsidTr="00C10A7B">
        <w:tc>
          <w:tcPr>
            <w:tcW w:w="1242" w:type="dxa"/>
            <w:shd w:val="clear" w:color="auto" w:fill="auto"/>
          </w:tcPr>
          <w:p w:rsidR="00623EDD" w:rsidRPr="00C10A7B" w:rsidRDefault="00623EDD" w:rsidP="00623EDD">
            <w:pPr>
              <w:pStyle w:val="Tabelle"/>
              <w:rPr>
                <w:b/>
                <w:vertAlign w:val="subscript"/>
                <w:lang w:val="en-GB"/>
              </w:rPr>
            </w:pPr>
            <w:proofErr w:type="spellStart"/>
            <w:r w:rsidRPr="00C10A7B">
              <w:rPr>
                <w:b/>
                <w:lang w:val="en-GB"/>
              </w:rPr>
              <w:t>t</w:t>
            </w:r>
            <w:r w:rsidRPr="00C10A7B">
              <w:rPr>
                <w:b/>
                <w:vertAlign w:val="subscript"/>
                <w:lang w:val="en-GB"/>
              </w:rPr>
              <w:t>HD</w:t>
            </w:r>
            <w:proofErr w:type="spellEnd"/>
          </w:p>
        </w:tc>
        <w:tc>
          <w:tcPr>
            <w:tcW w:w="1417" w:type="dxa"/>
            <w:shd w:val="clear" w:color="auto" w:fill="auto"/>
          </w:tcPr>
          <w:p w:rsidR="00623EDD" w:rsidRPr="00C10A7B" w:rsidRDefault="00132BC4" w:rsidP="00C10A7B">
            <w:pPr>
              <w:pStyle w:val="Tabelle"/>
              <w:jc w:val="center"/>
              <w:rPr>
                <w:b/>
                <w:lang w:val="en-GB"/>
              </w:rPr>
            </w:pPr>
            <w:r w:rsidRPr="00C10A7B">
              <w:rPr>
                <w:b/>
                <w:lang w:val="en-GB"/>
              </w:rPr>
              <w:t>2 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w:t>
            </w:r>
          </w:p>
        </w:tc>
        <w:tc>
          <w:tcPr>
            <w:tcW w:w="5245" w:type="dxa"/>
            <w:shd w:val="clear" w:color="auto" w:fill="auto"/>
          </w:tcPr>
          <w:p w:rsidR="00623EDD" w:rsidRPr="00C10A7B" w:rsidRDefault="00623EDD" w:rsidP="00623EDD">
            <w:pPr>
              <w:pStyle w:val="Tabelle"/>
              <w:rPr>
                <w:b/>
                <w:lang w:val="en-GB"/>
              </w:rPr>
            </w:pPr>
            <w:r w:rsidRPr="00C10A7B">
              <w:rPr>
                <w:b/>
                <w:lang w:val="en-GB"/>
              </w:rPr>
              <w:t>Data Hold from Write End</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AA</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60ns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80ns</w:t>
            </w:r>
          </w:p>
        </w:tc>
        <w:tc>
          <w:tcPr>
            <w:tcW w:w="5245" w:type="dxa"/>
            <w:shd w:val="clear" w:color="auto" w:fill="auto"/>
          </w:tcPr>
          <w:p w:rsidR="00623EDD" w:rsidRPr="00C10A7B" w:rsidRDefault="00623EDD" w:rsidP="00623EDD">
            <w:pPr>
              <w:pStyle w:val="Tabelle"/>
              <w:rPr>
                <w:b/>
                <w:lang w:val="en-GB"/>
              </w:rPr>
            </w:pPr>
            <w:r w:rsidRPr="00C10A7B">
              <w:rPr>
                <w:b/>
                <w:lang w:val="en-GB"/>
              </w:rPr>
              <w:t>Address access time after the data bus is driven with valid data.</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OHA</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40ns</w:t>
            </w:r>
          </w:p>
        </w:tc>
        <w:tc>
          <w:tcPr>
            <w:tcW w:w="5245" w:type="dxa"/>
            <w:shd w:val="clear" w:color="auto" w:fill="auto"/>
          </w:tcPr>
          <w:p w:rsidR="00623EDD" w:rsidRPr="00C10A7B" w:rsidRDefault="00623EDD" w:rsidP="00623EDD">
            <w:pPr>
              <w:pStyle w:val="Tabelle"/>
              <w:rPr>
                <w:b/>
                <w:lang w:val="en-GB"/>
              </w:rPr>
            </w:pPr>
            <w:r w:rsidRPr="00C10A7B">
              <w:rPr>
                <w:b/>
                <w:lang w:val="en-GB"/>
              </w:rPr>
              <w:t>Valid output data to be held on the data bus (before changing to HIGH Z).</w:t>
            </w:r>
          </w:p>
        </w:tc>
      </w:tr>
      <w:tr w:rsidR="00623EDD" w:rsidRPr="00E03D1C" w:rsidTr="00C10A7B">
        <w:tc>
          <w:tcPr>
            <w:tcW w:w="1242" w:type="dxa"/>
            <w:shd w:val="clear" w:color="auto" w:fill="auto"/>
          </w:tcPr>
          <w:p w:rsidR="00623EDD" w:rsidRPr="00C10A7B" w:rsidRDefault="00623EDD" w:rsidP="00623EDD">
            <w:pPr>
              <w:pStyle w:val="Tabelle"/>
              <w:rPr>
                <w:b/>
                <w:lang w:val="en-GB"/>
              </w:rPr>
            </w:pPr>
            <w:proofErr w:type="spellStart"/>
            <w:r w:rsidRPr="00C10A7B">
              <w:rPr>
                <w:b/>
                <w:lang w:val="en-GB"/>
              </w:rPr>
              <w:t>t</w:t>
            </w:r>
            <w:r w:rsidRPr="00C10A7B">
              <w:rPr>
                <w:b/>
                <w:vertAlign w:val="subscript"/>
                <w:lang w:val="en-GB"/>
              </w:rPr>
              <w:t>WAD</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40ns</w:t>
            </w:r>
          </w:p>
        </w:tc>
        <w:tc>
          <w:tcPr>
            <w:tcW w:w="1418" w:type="dxa"/>
            <w:shd w:val="clear" w:color="auto" w:fill="auto"/>
          </w:tcPr>
          <w:p w:rsidR="00623EDD" w:rsidRPr="00C10A7B" w:rsidRDefault="00623EDD" w:rsidP="00C10A7B">
            <w:pPr>
              <w:pStyle w:val="Tabelle"/>
              <w:jc w:val="center"/>
              <w:rPr>
                <w:b/>
                <w:lang w:val="en-GB"/>
              </w:rPr>
            </w:pPr>
            <w:r w:rsidRPr="00C10A7B">
              <w:rPr>
                <w:b/>
                <w:lang w:val="en-GB"/>
              </w:rPr>
              <w:t>60ns</w:t>
            </w:r>
          </w:p>
        </w:tc>
        <w:tc>
          <w:tcPr>
            <w:tcW w:w="5245" w:type="dxa"/>
            <w:shd w:val="clear" w:color="auto" w:fill="auto"/>
          </w:tcPr>
          <w:p w:rsidR="00623EDD" w:rsidRPr="00C10A7B" w:rsidRDefault="00623EDD" w:rsidP="00623EDD">
            <w:pPr>
              <w:pStyle w:val="Tabelle"/>
              <w:rPr>
                <w:b/>
                <w:lang w:val="en-GB"/>
              </w:rPr>
            </w:pPr>
            <w:r w:rsidRPr="00C10A7B">
              <w:rPr>
                <w:b/>
                <w:lang w:val="en-GB"/>
              </w:rPr>
              <w:t>ACK signal assertion after Write END</w:t>
            </w:r>
          </w:p>
        </w:tc>
      </w:tr>
      <w:tr w:rsidR="00623EDD" w:rsidRPr="00E03D1C" w:rsidTr="00C10A7B">
        <w:tc>
          <w:tcPr>
            <w:tcW w:w="1242" w:type="dxa"/>
            <w:shd w:val="clear" w:color="auto" w:fill="auto"/>
          </w:tcPr>
          <w:p w:rsidR="00623EDD" w:rsidRPr="00C10A7B" w:rsidRDefault="00623EDD" w:rsidP="003B3C8A">
            <w:pPr>
              <w:pStyle w:val="Tabelle"/>
              <w:rPr>
                <w:b/>
                <w:lang w:val="en-GB"/>
              </w:rPr>
            </w:pPr>
            <w:proofErr w:type="spellStart"/>
            <w:r w:rsidRPr="00C10A7B">
              <w:rPr>
                <w:b/>
                <w:lang w:val="en-GB"/>
              </w:rPr>
              <w:t>t</w:t>
            </w:r>
            <w:r w:rsidRPr="00C10A7B">
              <w:rPr>
                <w:b/>
                <w:vertAlign w:val="subscript"/>
                <w:lang w:val="en-GB"/>
              </w:rPr>
              <w:t>A</w:t>
            </w:r>
            <w:r w:rsidR="003B3C8A">
              <w:rPr>
                <w:b/>
                <w:vertAlign w:val="subscript"/>
                <w:lang w:val="en-GB"/>
              </w:rPr>
              <w:t>RD</w:t>
            </w:r>
            <w:proofErr w:type="spellEnd"/>
          </w:p>
        </w:tc>
        <w:tc>
          <w:tcPr>
            <w:tcW w:w="1417" w:type="dxa"/>
            <w:shd w:val="clear" w:color="auto" w:fill="auto"/>
          </w:tcPr>
          <w:p w:rsidR="00623EDD" w:rsidRPr="00C10A7B" w:rsidRDefault="00623EDD" w:rsidP="00C10A7B">
            <w:pPr>
              <w:pStyle w:val="Tabelle"/>
              <w:jc w:val="center"/>
              <w:rPr>
                <w:b/>
                <w:lang w:val="en-GB"/>
              </w:rPr>
            </w:pPr>
            <w:r w:rsidRPr="00C10A7B">
              <w:rPr>
                <w:b/>
                <w:lang w:val="en-GB"/>
              </w:rPr>
              <w:t>20ns</w:t>
            </w:r>
          </w:p>
        </w:tc>
        <w:tc>
          <w:tcPr>
            <w:tcW w:w="1418" w:type="dxa"/>
            <w:shd w:val="clear" w:color="auto" w:fill="auto"/>
          </w:tcPr>
          <w:p w:rsidR="003B3C8A" w:rsidRPr="00C10A7B" w:rsidRDefault="003B3C8A" w:rsidP="00C10A7B">
            <w:pPr>
              <w:pStyle w:val="Tabelle"/>
              <w:jc w:val="center"/>
              <w:rPr>
                <w:b/>
                <w:lang w:val="en-GB"/>
              </w:rPr>
            </w:pPr>
            <w:r>
              <w:rPr>
                <w:b/>
                <w:lang w:val="en-GB"/>
              </w:rPr>
              <w:t>-</w:t>
            </w:r>
          </w:p>
        </w:tc>
        <w:tc>
          <w:tcPr>
            <w:tcW w:w="5245" w:type="dxa"/>
            <w:shd w:val="clear" w:color="auto" w:fill="auto"/>
          </w:tcPr>
          <w:p w:rsidR="003B3C8A" w:rsidRPr="003B3C8A" w:rsidRDefault="00623EDD" w:rsidP="003B3C8A">
            <w:pPr>
              <w:pStyle w:val="Tabelle"/>
              <w:rPr>
                <w:b/>
                <w:lang w:val="en-GB"/>
              </w:rPr>
            </w:pPr>
            <w:r w:rsidRPr="00C10A7B">
              <w:rPr>
                <w:b/>
                <w:lang w:val="en-GB"/>
              </w:rPr>
              <w:t>ACK signal assertion duration</w:t>
            </w:r>
            <w:r w:rsidR="003B3C8A">
              <w:rPr>
                <w:b/>
                <w:lang w:val="en-GB"/>
              </w:rPr>
              <w:t xml:space="preserve"> for read</w:t>
            </w:r>
          </w:p>
        </w:tc>
      </w:tr>
      <w:tr w:rsidR="003B3C8A" w:rsidRPr="00E03D1C" w:rsidTr="00C10A7B">
        <w:tc>
          <w:tcPr>
            <w:tcW w:w="1242" w:type="dxa"/>
            <w:shd w:val="clear" w:color="auto" w:fill="auto"/>
          </w:tcPr>
          <w:p w:rsidR="003B3C8A" w:rsidRPr="003B3C8A" w:rsidRDefault="003B3C8A" w:rsidP="003B3C8A">
            <w:pPr>
              <w:pStyle w:val="Tabelle"/>
              <w:rPr>
                <w:b/>
                <w:vertAlign w:val="subscript"/>
                <w:lang w:val="en-GB"/>
              </w:rPr>
            </w:pPr>
            <w:proofErr w:type="spellStart"/>
            <w:r>
              <w:rPr>
                <w:b/>
                <w:lang w:val="en-GB"/>
              </w:rPr>
              <w:t>t</w:t>
            </w:r>
            <w:r>
              <w:rPr>
                <w:b/>
                <w:vertAlign w:val="subscript"/>
                <w:lang w:val="en-GB"/>
              </w:rPr>
              <w:t>AWR</w:t>
            </w:r>
            <w:proofErr w:type="spellEnd"/>
          </w:p>
        </w:tc>
        <w:tc>
          <w:tcPr>
            <w:tcW w:w="1417" w:type="dxa"/>
            <w:shd w:val="clear" w:color="auto" w:fill="auto"/>
          </w:tcPr>
          <w:p w:rsidR="003B3C8A" w:rsidRPr="00C10A7B" w:rsidRDefault="003B3C8A" w:rsidP="00C10A7B">
            <w:pPr>
              <w:pStyle w:val="Tabelle"/>
              <w:jc w:val="center"/>
              <w:rPr>
                <w:b/>
                <w:lang w:val="en-GB"/>
              </w:rPr>
            </w:pPr>
            <w:r>
              <w:rPr>
                <w:b/>
                <w:lang w:val="en-GB"/>
              </w:rPr>
              <w:t>20ns</w:t>
            </w:r>
          </w:p>
        </w:tc>
        <w:tc>
          <w:tcPr>
            <w:tcW w:w="1418" w:type="dxa"/>
            <w:shd w:val="clear" w:color="auto" w:fill="auto"/>
          </w:tcPr>
          <w:p w:rsidR="003B3C8A" w:rsidRDefault="003B3C8A" w:rsidP="00C10A7B">
            <w:pPr>
              <w:pStyle w:val="Tabelle"/>
              <w:jc w:val="center"/>
              <w:rPr>
                <w:b/>
                <w:lang w:val="en-GB"/>
              </w:rPr>
            </w:pPr>
            <w:r>
              <w:rPr>
                <w:b/>
                <w:lang w:val="en-GB"/>
              </w:rPr>
              <w:t>20ns</w:t>
            </w:r>
          </w:p>
        </w:tc>
        <w:tc>
          <w:tcPr>
            <w:tcW w:w="5245" w:type="dxa"/>
            <w:shd w:val="clear" w:color="auto" w:fill="auto"/>
          </w:tcPr>
          <w:p w:rsidR="003B3C8A" w:rsidRPr="00C10A7B" w:rsidRDefault="003B3C8A" w:rsidP="003B3C8A">
            <w:pPr>
              <w:pStyle w:val="Tabelle"/>
              <w:rPr>
                <w:b/>
                <w:lang w:val="en-GB"/>
              </w:rPr>
            </w:pPr>
            <w:r>
              <w:rPr>
                <w:b/>
                <w:lang w:val="en-GB"/>
              </w:rPr>
              <w:t>ACK signal assertion duration for write</w:t>
            </w:r>
          </w:p>
        </w:tc>
      </w:tr>
      <w:tr w:rsidR="003B3C8A" w:rsidRPr="00E03D1C" w:rsidTr="00C10A7B">
        <w:tc>
          <w:tcPr>
            <w:tcW w:w="1242" w:type="dxa"/>
            <w:shd w:val="clear" w:color="auto" w:fill="auto"/>
          </w:tcPr>
          <w:p w:rsidR="003B3C8A" w:rsidRPr="003B3C8A" w:rsidRDefault="003B3C8A" w:rsidP="00623EDD">
            <w:pPr>
              <w:pStyle w:val="Tabelle"/>
              <w:rPr>
                <w:b/>
                <w:lang w:val="en-GB"/>
              </w:rPr>
            </w:pPr>
            <w:proofErr w:type="spellStart"/>
            <w:r>
              <w:rPr>
                <w:b/>
                <w:lang w:val="en-GB"/>
              </w:rPr>
              <w:t>t</w:t>
            </w:r>
            <w:r>
              <w:rPr>
                <w:b/>
                <w:vertAlign w:val="subscript"/>
                <w:lang w:val="en-GB"/>
              </w:rPr>
              <w:t>IWR</w:t>
            </w:r>
            <w:proofErr w:type="spellEnd"/>
          </w:p>
        </w:tc>
        <w:tc>
          <w:tcPr>
            <w:tcW w:w="1417" w:type="dxa"/>
            <w:shd w:val="clear" w:color="auto" w:fill="auto"/>
          </w:tcPr>
          <w:p w:rsidR="003B3C8A" w:rsidRPr="00C10A7B" w:rsidRDefault="003B3C8A" w:rsidP="00C10A7B">
            <w:pPr>
              <w:pStyle w:val="Tabelle"/>
              <w:jc w:val="center"/>
              <w:rPr>
                <w:b/>
                <w:lang w:val="en-GB"/>
              </w:rPr>
            </w:pPr>
            <w:r>
              <w:rPr>
                <w:b/>
                <w:lang w:val="en-GB"/>
              </w:rPr>
              <w:t>20ns</w:t>
            </w:r>
          </w:p>
        </w:tc>
        <w:tc>
          <w:tcPr>
            <w:tcW w:w="1418" w:type="dxa"/>
            <w:shd w:val="clear" w:color="auto" w:fill="auto"/>
          </w:tcPr>
          <w:p w:rsidR="003B3C8A" w:rsidRPr="00C10A7B" w:rsidRDefault="003B3C8A" w:rsidP="00C10A7B">
            <w:pPr>
              <w:pStyle w:val="Tabelle"/>
              <w:jc w:val="center"/>
              <w:rPr>
                <w:b/>
                <w:lang w:val="en-GB"/>
              </w:rPr>
            </w:pPr>
            <w:r>
              <w:rPr>
                <w:b/>
                <w:lang w:val="en-GB"/>
              </w:rPr>
              <w:t>-</w:t>
            </w:r>
          </w:p>
        </w:tc>
        <w:tc>
          <w:tcPr>
            <w:tcW w:w="5245" w:type="dxa"/>
            <w:shd w:val="clear" w:color="auto" w:fill="auto"/>
          </w:tcPr>
          <w:p w:rsidR="003B3C8A" w:rsidRPr="00C10A7B" w:rsidRDefault="003B3C8A" w:rsidP="003B3C8A">
            <w:pPr>
              <w:pStyle w:val="Tabelle"/>
              <w:rPr>
                <w:b/>
                <w:lang w:val="en-GB"/>
              </w:rPr>
            </w:pPr>
            <w:r>
              <w:rPr>
                <w:b/>
                <w:lang w:val="en-GB"/>
              </w:rPr>
              <w:t>Idle time after write access before subsequent write or read</w:t>
            </w:r>
          </w:p>
        </w:tc>
      </w:tr>
      <w:tr w:rsidR="003B3C8A" w:rsidRPr="00E03D1C" w:rsidTr="00C10A7B">
        <w:tc>
          <w:tcPr>
            <w:tcW w:w="1242" w:type="dxa"/>
            <w:shd w:val="clear" w:color="auto" w:fill="auto"/>
          </w:tcPr>
          <w:p w:rsidR="003B3C8A" w:rsidRPr="003B3C8A" w:rsidRDefault="003B3C8A" w:rsidP="00623EDD">
            <w:pPr>
              <w:pStyle w:val="Tabelle"/>
              <w:rPr>
                <w:b/>
                <w:vertAlign w:val="subscript"/>
                <w:lang w:val="en-GB"/>
              </w:rPr>
            </w:pPr>
            <w:proofErr w:type="spellStart"/>
            <w:r>
              <w:rPr>
                <w:b/>
                <w:lang w:val="en-GB"/>
              </w:rPr>
              <w:t>t</w:t>
            </w:r>
            <w:r>
              <w:rPr>
                <w:b/>
                <w:vertAlign w:val="subscript"/>
                <w:lang w:val="en-GB"/>
              </w:rPr>
              <w:t>IRD</w:t>
            </w:r>
            <w:proofErr w:type="spellEnd"/>
          </w:p>
        </w:tc>
        <w:tc>
          <w:tcPr>
            <w:tcW w:w="1417" w:type="dxa"/>
            <w:shd w:val="clear" w:color="auto" w:fill="auto"/>
          </w:tcPr>
          <w:p w:rsidR="003B3C8A" w:rsidRDefault="003B3C8A" w:rsidP="00C10A7B">
            <w:pPr>
              <w:pStyle w:val="Tabelle"/>
              <w:jc w:val="center"/>
              <w:rPr>
                <w:b/>
                <w:lang w:val="en-GB"/>
              </w:rPr>
            </w:pPr>
            <w:r>
              <w:rPr>
                <w:b/>
                <w:lang w:val="en-GB"/>
              </w:rPr>
              <w:t>40ns</w:t>
            </w:r>
          </w:p>
        </w:tc>
        <w:tc>
          <w:tcPr>
            <w:tcW w:w="1418" w:type="dxa"/>
            <w:shd w:val="clear" w:color="auto" w:fill="auto"/>
          </w:tcPr>
          <w:p w:rsidR="003B3C8A" w:rsidRDefault="003B3C8A" w:rsidP="00C10A7B">
            <w:pPr>
              <w:pStyle w:val="Tabelle"/>
              <w:jc w:val="center"/>
              <w:rPr>
                <w:b/>
                <w:lang w:val="en-GB"/>
              </w:rPr>
            </w:pPr>
            <w:r>
              <w:rPr>
                <w:b/>
                <w:lang w:val="en-GB"/>
              </w:rPr>
              <w:t>-</w:t>
            </w:r>
          </w:p>
        </w:tc>
        <w:tc>
          <w:tcPr>
            <w:tcW w:w="5245" w:type="dxa"/>
            <w:shd w:val="clear" w:color="auto" w:fill="auto"/>
          </w:tcPr>
          <w:p w:rsidR="003B3C8A" w:rsidRDefault="003B3C8A" w:rsidP="00623EDD">
            <w:pPr>
              <w:pStyle w:val="Tabelle"/>
              <w:rPr>
                <w:b/>
                <w:lang w:val="en-GB"/>
              </w:rPr>
            </w:pPr>
            <w:r>
              <w:rPr>
                <w:b/>
                <w:lang w:val="en-GB"/>
              </w:rPr>
              <w:t>Idle time after read access before subsequent write or read</w:t>
            </w:r>
          </w:p>
        </w:tc>
      </w:tr>
    </w:tbl>
    <w:p w:rsidR="00623EDD" w:rsidRPr="00955B60" w:rsidRDefault="00623EDD" w:rsidP="00623EDD">
      <w:pPr>
        <w:pStyle w:val="FlietextEinzug"/>
        <w:rPr>
          <w:lang w:val="en-GB"/>
        </w:rPr>
      </w:pPr>
    </w:p>
    <w:p w:rsidR="00623EDD" w:rsidRPr="00955B60" w:rsidRDefault="00623EDD" w:rsidP="00623EDD">
      <w:pPr>
        <w:pStyle w:val="FlietextEinzug"/>
        <w:rPr>
          <w:lang w:val="en-GB"/>
        </w:rPr>
      </w:pPr>
    </w:p>
    <w:p w:rsidR="00623EDD" w:rsidRPr="00955B60" w:rsidRDefault="00E03D1C" w:rsidP="00623EDD">
      <w:pPr>
        <w:pStyle w:val="FlietextEinzug"/>
        <w:keepNext/>
        <w:rPr>
          <w:lang w:val="en-GB"/>
        </w:rPr>
      </w:pPr>
      <w:r>
        <w:rPr>
          <w:lang w:val="en-GB"/>
        </w:rPr>
        <w:object w:dxaOrig="9130" w:dyaOrig="4136">
          <v:shape id="_x0000_i1040" type="#_x0000_t75" style="width:456.65pt;height:207pt" o:ole="">
            <v:imagedata r:id="rId43" o:title=""/>
          </v:shape>
          <o:OLEObject Type="Link" ProgID="Visio.Drawing.11" ShapeID="_x0000_i1040" DrawAspect="Content" r:id="rId44" UpdateMode="Always">
            <o:LinkType>EnhancedMetaFile</o:LinkType>
            <o:LockedField>false</o:LockedField>
            <o:FieldCodes>\f 0</o:FieldCodes>
          </o:OLEObject>
        </w:object>
      </w:r>
    </w:p>
    <w:p w:rsidR="00623EDD" w:rsidRPr="00955B60" w:rsidRDefault="00623EDD" w:rsidP="00623EDD">
      <w:pPr>
        <w:pStyle w:val="Beschriftung"/>
        <w:rPr>
          <w:lang w:val="en-GB"/>
        </w:rPr>
      </w:pPr>
      <w:bookmarkStart w:id="74" w:name="_Ref268868814"/>
      <w:bookmarkStart w:id="75" w:name="_Toc331418224"/>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17</w:t>
      </w:r>
      <w:r w:rsidRPr="00955B60">
        <w:rPr>
          <w:lang w:val="en-GB"/>
        </w:rPr>
        <w:fldChar w:fldCharType="end"/>
      </w:r>
      <w:bookmarkEnd w:id="74"/>
      <w:r w:rsidRPr="00955B60">
        <w:rPr>
          <w:lang w:val="en-GB"/>
        </w:rPr>
        <w:t>: Write Access Timing</w:t>
      </w:r>
      <w:bookmarkEnd w:id="75"/>
    </w:p>
    <w:p w:rsidR="00623EDD" w:rsidRPr="00955B60" w:rsidRDefault="00623EDD" w:rsidP="00623EDD">
      <w:pPr>
        <w:pStyle w:val="FlietextEinzug"/>
        <w:rPr>
          <w:lang w:val="en-GB"/>
        </w:rPr>
      </w:pPr>
    </w:p>
    <w:p w:rsidR="00623EDD" w:rsidRPr="00955B60" w:rsidRDefault="00E03D1C" w:rsidP="00623EDD">
      <w:pPr>
        <w:pStyle w:val="FlietextEinzug"/>
        <w:keepNext/>
        <w:rPr>
          <w:lang w:val="en-GB"/>
        </w:rPr>
      </w:pPr>
      <w:r>
        <w:rPr>
          <w:lang w:val="en-GB"/>
        </w:rPr>
        <w:object w:dxaOrig="9130" w:dyaOrig="4132">
          <v:shape id="_x0000_i1041" type="#_x0000_t75" style="width:456.65pt;height:206.05pt" o:ole="">
            <v:imagedata r:id="rId45" o:title=""/>
          </v:shape>
          <o:OLEObject Type="Link" ProgID="Visio.Drawing.11" ShapeID="_x0000_i1041" DrawAspect="Content" r:id="rId46" UpdateMode="Always">
            <o:LinkType>EnhancedMetaFile</o:LinkType>
            <o:LockedField>false</o:LockedField>
            <o:FieldCodes>\f 0</o:FieldCodes>
          </o:OLEObject>
        </w:object>
      </w:r>
    </w:p>
    <w:p w:rsidR="00623EDD" w:rsidRPr="00955B60" w:rsidRDefault="00623EDD" w:rsidP="00623EDD">
      <w:pPr>
        <w:pStyle w:val="Beschriftung"/>
        <w:rPr>
          <w:lang w:val="en-GB"/>
        </w:rPr>
      </w:pPr>
      <w:bookmarkStart w:id="76" w:name="_Ref268872226"/>
      <w:bookmarkStart w:id="77" w:name="_Toc331418225"/>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18</w:t>
      </w:r>
      <w:r w:rsidRPr="00955B60">
        <w:rPr>
          <w:lang w:val="en-GB"/>
        </w:rPr>
        <w:fldChar w:fldCharType="end"/>
      </w:r>
      <w:bookmarkEnd w:id="76"/>
      <w:r w:rsidRPr="00955B60">
        <w:rPr>
          <w:lang w:val="en-GB"/>
        </w:rPr>
        <w:t>: Read Access Timing</w:t>
      </w:r>
      <w:bookmarkEnd w:id="77"/>
    </w:p>
    <w:p w:rsidR="00623EDD" w:rsidRPr="00955B60" w:rsidRDefault="00623EDD" w:rsidP="00623EDD">
      <w:pPr>
        <w:pStyle w:val="FlietextEinzug"/>
        <w:rPr>
          <w:lang w:val="en-GB"/>
        </w:rPr>
      </w:pPr>
    </w:p>
    <w:p w:rsidR="007D1504" w:rsidRPr="00955B60" w:rsidRDefault="007D1504" w:rsidP="007D1504">
      <w:pPr>
        <w:pStyle w:val="berschrift2"/>
        <w:rPr>
          <w:lang w:val="en-GB"/>
        </w:rPr>
      </w:pPr>
      <w:bookmarkStart w:id="78" w:name="_Toc331418163"/>
      <w:r w:rsidRPr="00955B60">
        <w:rPr>
          <w:lang w:val="en-GB"/>
        </w:rPr>
        <w:t>SPI</w:t>
      </w:r>
      <w:bookmarkEnd w:id="78"/>
      <w:r w:rsidR="00AF4CF6" w:rsidRPr="00955B60">
        <w:rPr>
          <w:lang w:val="en-GB"/>
        </w:rPr>
        <w:fldChar w:fldCharType="begin"/>
      </w:r>
      <w:r w:rsidR="00AF4CF6" w:rsidRPr="00955B60">
        <w:rPr>
          <w:lang w:val="en-GB"/>
        </w:rPr>
        <w:instrText xml:space="preserve"> XE "SPI" </w:instrText>
      </w:r>
      <w:r w:rsidR="00AF4CF6" w:rsidRPr="00955B60">
        <w:rPr>
          <w:lang w:val="en-GB"/>
        </w:rPr>
        <w:fldChar w:fldCharType="end"/>
      </w:r>
      <w:r w:rsidRPr="00955B60">
        <w:rPr>
          <w:lang w:val="en-GB"/>
        </w:rPr>
        <w:fldChar w:fldCharType="begin"/>
      </w:r>
      <w:r w:rsidRPr="00955B60">
        <w:rPr>
          <w:lang w:val="en-GB"/>
        </w:rPr>
        <w:instrText xml:space="preserve"> XE "IP-Core </w:instrText>
      </w:r>
      <w:proofErr w:type="spellStart"/>
      <w:r w:rsidRPr="00955B60">
        <w:rPr>
          <w:lang w:val="en-GB"/>
        </w:rPr>
        <w:instrText>Architecture</w:instrText>
      </w:r>
      <w:proofErr w:type="gramStart"/>
      <w:r w:rsidRPr="00955B60">
        <w:rPr>
          <w:lang w:val="en-GB"/>
        </w:rPr>
        <w:instrText>:SPI</w:instrText>
      </w:r>
      <w:proofErr w:type="spellEnd"/>
      <w:proofErr w:type="gramEnd"/>
      <w:r w:rsidRPr="00955B60">
        <w:rPr>
          <w:lang w:val="en-GB"/>
        </w:rPr>
        <w:instrText xml:space="preserve">" </w:instrText>
      </w:r>
      <w:r w:rsidRPr="00955B60">
        <w:rPr>
          <w:lang w:val="en-GB"/>
        </w:rPr>
        <w:fldChar w:fldCharType="end"/>
      </w:r>
    </w:p>
    <w:p w:rsidR="004C1BD2" w:rsidRPr="00955B60" w:rsidRDefault="004C1BD2" w:rsidP="004C1BD2">
      <w:pPr>
        <w:pStyle w:val="FlietextEinzug"/>
        <w:rPr>
          <w:lang w:val="en-GB"/>
        </w:rPr>
      </w:pPr>
      <w:r w:rsidRPr="00955B60">
        <w:rPr>
          <w:lang w:val="en-GB"/>
        </w:rPr>
        <w:t>The PDI is accessible via a common serial interface – SPI. The POWERLINK IP-core acts as a SPI slave by providing the content of the PDI’s memory content.</w:t>
      </w:r>
    </w:p>
    <w:p w:rsidR="004C1BD2" w:rsidRPr="00955B60" w:rsidRDefault="004C1BD2" w:rsidP="004C1BD2">
      <w:pPr>
        <w:pStyle w:val="FlietextEinzug"/>
        <w:rPr>
          <w:lang w:val="en-GB"/>
        </w:rPr>
      </w:pPr>
      <w:r w:rsidRPr="00955B60">
        <w:rPr>
          <w:lang w:val="en-GB"/>
        </w:rPr>
        <w:t>The SPI slave is able to receive/transmit 8 bit data frames. The SPI frames are used to address the PDI and transfer data.</w:t>
      </w:r>
    </w:p>
    <w:p w:rsidR="005A3F69" w:rsidRPr="00955B60" w:rsidRDefault="005A3F69" w:rsidP="005A3F69">
      <w:pPr>
        <w:pStyle w:val="berschrift0"/>
        <w:rPr>
          <w:lang w:val="en-GB"/>
        </w:rPr>
      </w:pPr>
      <w:r w:rsidRPr="00955B60">
        <w:rPr>
          <w:lang w:val="en-GB"/>
        </w:rPr>
        <w:t>Features</w:t>
      </w:r>
    </w:p>
    <w:p w:rsidR="005A3F69" w:rsidRPr="00955B60" w:rsidRDefault="005A3F69" w:rsidP="005A3F69">
      <w:pPr>
        <w:pStyle w:val="FlietextEinzug"/>
        <w:rPr>
          <w:lang w:val="en-GB"/>
        </w:rPr>
      </w:pPr>
      <w:r w:rsidRPr="00955B60">
        <w:rPr>
          <w:lang w:val="en-GB"/>
        </w:rPr>
        <w:t>The SPI PDI core implements the following features:</w:t>
      </w:r>
    </w:p>
    <w:p w:rsidR="005A3F69" w:rsidRPr="00955B60" w:rsidRDefault="005A3F69" w:rsidP="005A3F69">
      <w:pPr>
        <w:pStyle w:val="Aufzhlung"/>
        <w:rPr>
          <w:lang w:val="en-GB"/>
        </w:rPr>
      </w:pPr>
      <w:r w:rsidRPr="00955B60">
        <w:rPr>
          <w:lang w:val="en-GB"/>
        </w:rPr>
        <w:t>Slave only</w:t>
      </w:r>
    </w:p>
    <w:p w:rsidR="005A3F69" w:rsidRPr="00955B60" w:rsidRDefault="003C54CA" w:rsidP="005A3F69">
      <w:pPr>
        <w:pStyle w:val="Aufzhlung"/>
        <w:rPr>
          <w:lang w:val="en-GB"/>
        </w:rPr>
      </w:pPr>
      <w:r w:rsidRPr="00955B60">
        <w:rPr>
          <w:lang w:val="en-GB"/>
        </w:rPr>
        <w:t>8bit data</w:t>
      </w:r>
    </w:p>
    <w:p w:rsidR="005A3F69" w:rsidRPr="00955B60" w:rsidRDefault="003C54CA" w:rsidP="005A3F69">
      <w:pPr>
        <w:pStyle w:val="Aufzhlung"/>
        <w:rPr>
          <w:lang w:val="en-GB"/>
        </w:rPr>
      </w:pPr>
      <w:r w:rsidRPr="00955B60">
        <w:rPr>
          <w:lang w:val="en-GB"/>
        </w:rPr>
        <w:t>Support of all four modes (CPOL = 0 or 1 and CPHA = 0 or 1)</w:t>
      </w:r>
    </w:p>
    <w:p w:rsidR="005A3F69" w:rsidRPr="00955B60" w:rsidRDefault="005A3F69" w:rsidP="005A3F69">
      <w:pPr>
        <w:pStyle w:val="Aufzhlung"/>
        <w:rPr>
          <w:lang w:val="en-GB"/>
        </w:rPr>
      </w:pPr>
      <w:r w:rsidRPr="00955B60">
        <w:rPr>
          <w:lang w:val="en-GB"/>
        </w:rPr>
        <w:t xml:space="preserve">Shift </w:t>
      </w:r>
      <w:r w:rsidR="003C54CA" w:rsidRPr="00955B60">
        <w:rPr>
          <w:lang w:val="en-GB"/>
        </w:rPr>
        <w:t>direction: MSB first only</w:t>
      </w:r>
    </w:p>
    <w:p w:rsidR="005A3F69" w:rsidRPr="00955B60" w:rsidRDefault="005A3F69" w:rsidP="005A3F69">
      <w:pPr>
        <w:pStyle w:val="FlietextEinzug"/>
        <w:rPr>
          <w:lang w:val="en-GB"/>
        </w:rPr>
      </w:pPr>
    </w:p>
    <w:p w:rsidR="00203A3F" w:rsidRPr="00955B60" w:rsidRDefault="00E03D1C" w:rsidP="00203A3F">
      <w:pPr>
        <w:pStyle w:val="FlietextEinzug"/>
        <w:keepNext/>
        <w:rPr>
          <w:lang w:val="en-GB"/>
        </w:rPr>
      </w:pPr>
      <w:r w:rsidRPr="00955B60">
        <w:rPr>
          <w:lang w:val="en-GB"/>
        </w:rPr>
        <w:object w:dxaOrig="5375" w:dyaOrig="2554">
          <v:shape id="_x0000_i1042" type="#_x0000_t75" style="width:268.6pt;height:127.4pt" o:ole="">
            <v:imagedata r:id="rId47" o:title=""/>
          </v:shape>
          <o:OLEObject Type="Link" ProgID="Visio.Drawing.11" ShapeID="_x0000_i1042" DrawAspect="Content" r:id="rId48" UpdateMode="Always">
            <o:LinkType>EnhancedMetaFile</o:LinkType>
            <o:LockedField>false</o:LockedField>
            <o:FieldCodes>\f 0</o:FieldCodes>
          </o:OLEObject>
        </w:object>
      </w:r>
    </w:p>
    <w:p w:rsidR="00203A3F" w:rsidRPr="00955B60" w:rsidRDefault="00203A3F" w:rsidP="00203A3F">
      <w:pPr>
        <w:pStyle w:val="Beschriftung"/>
        <w:rPr>
          <w:lang w:val="en-GB"/>
        </w:rPr>
      </w:pPr>
      <w:bookmarkStart w:id="79" w:name="_Toc331418226"/>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19</w:t>
      </w:r>
      <w:r w:rsidRPr="00955B60">
        <w:rPr>
          <w:lang w:val="en-GB"/>
        </w:rPr>
        <w:fldChar w:fldCharType="end"/>
      </w:r>
      <w:r w:rsidRPr="00955B60">
        <w:rPr>
          <w:lang w:val="en-GB"/>
        </w:rPr>
        <w:t>: SPI IP-core architecture overview</w:t>
      </w:r>
      <w:bookmarkEnd w:id="79"/>
    </w:p>
    <w:p w:rsidR="00203A3F" w:rsidRPr="00955B60" w:rsidRDefault="000001A1" w:rsidP="000001A1">
      <w:pPr>
        <w:pStyle w:val="berschrift0"/>
        <w:rPr>
          <w:lang w:val="en-GB"/>
        </w:rPr>
      </w:pPr>
      <w:r w:rsidRPr="00955B60">
        <w:rPr>
          <w:lang w:val="en-GB"/>
        </w:rPr>
        <w:t>Data Transmission</w:t>
      </w:r>
    </w:p>
    <w:p w:rsidR="00286088" w:rsidRPr="00955B60" w:rsidRDefault="000001A1" w:rsidP="004C1BD2">
      <w:pPr>
        <w:pStyle w:val="FlietextEinzug"/>
        <w:rPr>
          <w:lang w:val="en-GB"/>
        </w:rPr>
      </w:pPr>
      <w:r w:rsidRPr="00955B60">
        <w:rPr>
          <w:lang w:val="en-GB"/>
        </w:rPr>
        <w:t xml:space="preserve">SPI is build up </w:t>
      </w:r>
      <w:r w:rsidR="0062726A" w:rsidRPr="00955B60">
        <w:rPr>
          <w:lang w:val="en-GB"/>
        </w:rPr>
        <w:t>with</w:t>
      </w:r>
      <w:r w:rsidRPr="00955B60">
        <w:rPr>
          <w:lang w:val="en-GB"/>
        </w:rPr>
        <w:t xml:space="preserve"> a Master and Slave shift register in a ring connection. The SPI Master drives a clock signal that controls shifting and capturing of the SPI devices. Depending on the mode the data is captured respectively shifted at the rising or falling edge. The four different modes a</w:t>
      </w:r>
      <w:r w:rsidR="00CA761D" w:rsidRPr="00955B60">
        <w:rPr>
          <w:lang w:val="en-GB"/>
        </w:rPr>
        <w:t>re selected with CPOL</w:t>
      </w:r>
      <w:r w:rsidRPr="00955B60">
        <w:rPr>
          <w:lang w:val="en-GB"/>
        </w:rPr>
        <w:t xml:space="preserve"> and CPH</w:t>
      </w:r>
      <w:r w:rsidR="00CA761D" w:rsidRPr="00955B60">
        <w:rPr>
          <w:lang w:val="en-GB"/>
        </w:rPr>
        <w:t>A</w:t>
      </w:r>
      <w:r w:rsidRPr="00955B60">
        <w:rPr>
          <w:lang w:val="en-GB"/>
        </w:rPr>
        <w:t>.</w:t>
      </w:r>
    </w:p>
    <w:p w:rsidR="000001A1" w:rsidRPr="00955B60" w:rsidRDefault="000001A1" w:rsidP="004C1BD2">
      <w:pPr>
        <w:pStyle w:val="FlietextEinzug"/>
        <w:rPr>
          <w:lang w:val="en-GB"/>
        </w:rPr>
      </w:pPr>
      <w:r w:rsidRPr="00955B60">
        <w:rPr>
          <w:lang w:val="en-GB"/>
        </w:rPr>
        <w:t>The data transmission is armed by the SPI Master, which asserts the SPI Select (SS) signal. This triggers the MISO and MOSI data lines to exit the High ‘Z’</w:t>
      </w:r>
      <w:r w:rsidR="00DB51BE" w:rsidRPr="00955B60">
        <w:rPr>
          <w:lang w:val="en-GB"/>
        </w:rPr>
        <w:t xml:space="preserve"> level and enter logical states. The SPI clock (SCK) co</w:t>
      </w:r>
      <w:r w:rsidR="00DB51BE" w:rsidRPr="00955B60">
        <w:rPr>
          <w:lang w:val="en-GB"/>
        </w:rPr>
        <w:t>n</w:t>
      </w:r>
      <w:r w:rsidR="00DB51BE" w:rsidRPr="00955B60">
        <w:rPr>
          <w:lang w:val="en-GB"/>
        </w:rPr>
        <w:t xml:space="preserve">trols the shift registers and capturing of the SPI Master and Slave. After a frame is transferred the SPI Master </w:t>
      </w:r>
      <w:proofErr w:type="spellStart"/>
      <w:r w:rsidR="00DB51BE" w:rsidRPr="00955B60">
        <w:rPr>
          <w:lang w:val="en-GB"/>
        </w:rPr>
        <w:t>deasserts</w:t>
      </w:r>
      <w:proofErr w:type="spellEnd"/>
      <w:r w:rsidR="00DB51BE" w:rsidRPr="00955B60">
        <w:rPr>
          <w:lang w:val="en-GB"/>
        </w:rPr>
        <w:t xml:space="preserve"> the SPI Select (SS) signal or initiates another SPI transfer.</w:t>
      </w:r>
    </w:p>
    <w:p w:rsidR="00DB51BE" w:rsidRPr="00955B60" w:rsidRDefault="00DB51BE" w:rsidP="004C1BD2">
      <w:pPr>
        <w:pStyle w:val="FlietextEinzug"/>
        <w:rPr>
          <w:lang w:val="en-GB"/>
        </w:rPr>
      </w:pPr>
    </w:p>
    <w:p w:rsidR="00286088" w:rsidRPr="00955B60" w:rsidRDefault="006155D7" w:rsidP="00286088">
      <w:pPr>
        <w:pStyle w:val="FlietextEinzug"/>
        <w:keepNext/>
        <w:rPr>
          <w:lang w:val="en-GB"/>
        </w:rPr>
      </w:pPr>
      <w:r>
        <w:rPr>
          <w:noProof/>
          <w:lang w:val="de-AT" w:eastAsia="de-AT"/>
        </w:rPr>
        <w:drawing>
          <wp:inline distT="0" distB="0" distL="0" distR="0">
            <wp:extent cx="3489325" cy="2033270"/>
            <wp:effectExtent l="0" t="0" r="0" b="5080"/>
            <wp:docPr id="54" name="Bild 54" descr="images/spi_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spi_timing.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489325" cy="2033270"/>
                    </a:xfrm>
                    <a:prstGeom prst="rect">
                      <a:avLst/>
                    </a:prstGeom>
                    <a:noFill/>
                    <a:ln>
                      <a:noFill/>
                    </a:ln>
                  </pic:spPr>
                </pic:pic>
              </a:graphicData>
            </a:graphic>
          </wp:inline>
        </w:drawing>
      </w:r>
    </w:p>
    <w:p w:rsidR="00286088" w:rsidRPr="00955B60" w:rsidRDefault="00286088" w:rsidP="00286088">
      <w:pPr>
        <w:pStyle w:val="Beschriftung"/>
        <w:rPr>
          <w:lang w:val="en-GB"/>
        </w:rPr>
      </w:pPr>
      <w:bookmarkStart w:id="80" w:name="_Toc331418227"/>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20</w:t>
      </w:r>
      <w:r w:rsidRPr="00955B60">
        <w:rPr>
          <w:lang w:val="en-GB"/>
        </w:rPr>
        <w:fldChar w:fldCharType="end"/>
      </w:r>
      <w:r w:rsidRPr="00955B60">
        <w:rPr>
          <w:lang w:val="en-GB"/>
        </w:rPr>
        <w:t xml:space="preserve">: SPI timing </w:t>
      </w:r>
      <w:r w:rsidR="00CB053B" w:rsidRPr="00955B60">
        <w:rPr>
          <w:lang w:val="en-GB"/>
        </w:rPr>
        <w:fldChar w:fldCharType="begin"/>
      </w:r>
      <w:r w:rsidR="00CB053B" w:rsidRPr="00955B60">
        <w:rPr>
          <w:lang w:val="en-GB"/>
        </w:rPr>
        <w:instrText xml:space="preserve"> REF _Ref271880491 \n \h </w:instrText>
      </w:r>
      <w:r w:rsidR="00CB053B" w:rsidRPr="00955B60">
        <w:rPr>
          <w:lang w:val="en-GB"/>
        </w:rPr>
      </w:r>
      <w:r w:rsidR="00CB053B" w:rsidRPr="00955B60">
        <w:rPr>
          <w:lang w:val="en-GB"/>
        </w:rPr>
        <w:fldChar w:fldCharType="separate"/>
      </w:r>
      <w:r w:rsidR="00095606">
        <w:rPr>
          <w:lang w:val="en-GB"/>
        </w:rPr>
        <w:t>[1]</w:t>
      </w:r>
      <w:bookmarkEnd w:id="80"/>
      <w:r w:rsidR="00CB053B" w:rsidRPr="00955B60">
        <w:rPr>
          <w:lang w:val="en-GB"/>
        </w:rPr>
        <w:fldChar w:fldCharType="end"/>
      </w:r>
    </w:p>
    <w:p w:rsidR="004C1BD2" w:rsidRPr="00955B60" w:rsidRDefault="004C1BD2" w:rsidP="004C1BD2">
      <w:pPr>
        <w:pStyle w:val="berschrift3"/>
        <w:rPr>
          <w:lang w:val="en-GB"/>
        </w:rPr>
      </w:pPr>
      <w:bookmarkStart w:id="81" w:name="_Ref271622183"/>
      <w:bookmarkStart w:id="82" w:name="_Toc331418164"/>
      <w:r w:rsidRPr="00955B60">
        <w:rPr>
          <w:lang w:val="en-GB"/>
        </w:rPr>
        <w:t>Communication Protocol</w:t>
      </w:r>
      <w:bookmarkEnd w:id="81"/>
      <w:bookmarkEnd w:id="82"/>
      <w:r w:rsidR="00AF4CF6" w:rsidRPr="00955B60">
        <w:rPr>
          <w:lang w:val="en-GB"/>
        </w:rPr>
        <w:fldChar w:fldCharType="begin"/>
      </w:r>
      <w:r w:rsidR="00AF4CF6" w:rsidRPr="00955B60">
        <w:rPr>
          <w:lang w:val="en-GB"/>
        </w:rPr>
        <w:instrText xml:space="preserve"> XE "</w:instrText>
      </w:r>
      <w:proofErr w:type="spellStart"/>
      <w:r w:rsidR="00AF4CF6" w:rsidRPr="00955B60">
        <w:rPr>
          <w:lang w:val="en-GB"/>
        </w:rPr>
        <w:instrText>SPI</w:instrText>
      </w:r>
      <w:proofErr w:type="gramStart"/>
      <w:r w:rsidR="00AF4CF6" w:rsidRPr="00955B60">
        <w:rPr>
          <w:lang w:val="en-GB"/>
        </w:rPr>
        <w:instrText>:Communication</w:instrText>
      </w:r>
      <w:proofErr w:type="spellEnd"/>
      <w:proofErr w:type="gramEnd"/>
      <w:r w:rsidR="00AF4CF6" w:rsidRPr="00955B60">
        <w:rPr>
          <w:lang w:val="en-GB"/>
        </w:rPr>
        <w:instrText xml:space="preserve"> Protocol" </w:instrText>
      </w:r>
      <w:r w:rsidR="00AF4CF6" w:rsidRPr="00955B60">
        <w:rPr>
          <w:lang w:val="en-GB"/>
        </w:rPr>
        <w:fldChar w:fldCharType="end"/>
      </w:r>
    </w:p>
    <w:p w:rsidR="004C1BD2" w:rsidRPr="00955B60" w:rsidRDefault="004C1BD2" w:rsidP="004C1BD2">
      <w:pPr>
        <w:pStyle w:val="FlietextEinzug"/>
        <w:rPr>
          <w:lang w:val="en-GB"/>
        </w:rPr>
      </w:pPr>
      <w:r w:rsidRPr="00955B60">
        <w:rPr>
          <w:lang w:val="en-GB"/>
        </w:rPr>
        <w:t>The communication via SPI requires coding the address and data into single SPI frames. Due to the high address range of the PDI the SPI core stores</w:t>
      </w:r>
      <w:r w:rsidR="00497022" w:rsidRPr="00955B60">
        <w:rPr>
          <w:lang w:val="en-GB"/>
        </w:rPr>
        <w:t xml:space="preserve"> </w:t>
      </w:r>
      <w:r w:rsidR="00B97353" w:rsidRPr="00955B60">
        <w:rPr>
          <w:lang w:val="en-GB"/>
        </w:rPr>
        <w:t xml:space="preserve">the </w:t>
      </w:r>
      <w:r w:rsidR="0062726A" w:rsidRPr="00955B60">
        <w:rPr>
          <w:lang w:val="en-GB"/>
        </w:rPr>
        <w:t>address (</w:t>
      </w:r>
      <w:proofErr w:type="gramStart"/>
      <w:r w:rsidR="0062726A" w:rsidRPr="00955B60">
        <w:rPr>
          <w:lang w:val="en-GB"/>
        </w:rPr>
        <w:t>ADDR(</w:t>
      </w:r>
      <w:proofErr w:type="gramEnd"/>
      <w:r w:rsidR="0062726A" w:rsidRPr="00955B60">
        <w:rPr>
          <w:lang w:val="en-GB"/>
        </w:rPr>
        <w:t>14..</w:t>
      </w:r>
      <w:r w:rsidR="00B97353" w:rsidRPr="00955B60">
        <w:rPr>
          <w:lang w:val="en-GB"/>
        </w:rPr>
        <w:t>0</w:t>
      </w:r>
      <w:r w:rsidR="00497022" w:rsidRPr="00955B60">
        <w:rPr>
          <w:lang w:val="en-GB"/>
        </w:rPr>
        <w:t xml:space="preserve">)) and reuse </w:t>
      </w:r>
      <w:r w:rsidR="00B97353" w:rsidRPr="00955B60">
        <w:rPr>
          <w:lang w:val="en-GB"/>
        </w:rPr>
        <w:t>it</w:t>
      </w:r>
      <w:r w:rsidR="00497022" w:rsidRPr="00955B60">
        <w:rPr>
          <w:lang w:val="en-GB"/>
        </w:rPr>
        <w:t xml:space="preserve"> as long as they are unchanged. </w:t>
      </w:r>
      <w:r w:rsidR="00B97353" w:rsidRPr="00955B60">
        <w:rPr>
          <w:lang w:val="en-GB"/>
        </w:rPr>
        <w:t>In case of single write/read transfers t</w:t>
      </w:r>
      <w:r w:rsidR="00497022" w:rsidRPr="00955B60">
        <w:rPr>
          <w:lang w:val="en-GB"/>
        </w:rPr>
        <w:t>he address bits 4 to 0 are transmitted before the final data transfer.</w:t>
      </w:r>
    </w:p>
    <w:p w:rsidR="004C2950" w:rsidRPr="00955B60" w:rsidRDefault="004C2950" w:rsidP="004C1BD2">
      <w:pPr>
        <w:pStyle w:val="FlietextEinzug"/>
        <w:rPr>
          <w:lang w:val="en-GB"/>
        </w:rPr>
      </w:pPr>
      <w:r w:rsidRPr="00955B60">
        <w:rPr>
          <w:lang w:val="en-GB"/>
        </w:rPr>
        <w:t>In order to reduce the overhead a sequence of write/read transfers can be initiated</w:t>
      </w:r>
      <w:r w:rsidR="00B97353" w:rsidRPr="00955B60">
        <w:rPr>
          <w:lang w:val="en-GB"/>
        </w:rPr>
        <w:t>. Independent of the write/read command the address register is incremented after each write/read!</w:t>
      </w:r>
    </w:p>
    <w:p w:rsidR="00AE4FBA" w:rsidRPr="00955B60" w:rsidRDefault="00AE4FBA" w:rsidP="004C1BD2">
      <w:pPr>
        <w:pStyle w:val="FlietextEinzug"/>
        <w:rPr>
          <w:lang w:val="en-GB"/>
        </w:rPr>
      </w:pPr>
    </w:p>
    <w:p w:rsidR="00445227" w:rsidRPr="00955B60" w:rsidRDefault="00445227" w:rsidP="004C1BD2">
      <w:pPr>
        <w:pStyle w:val="FlietextEinzug"/>
        <w:rPr>
          <w:lang w:val="en-GB"/>
        </w:rPr>
      </w:pPr>
      <w:r w:rsidRPr="00955B60">
        <w:rPr>
          <w:lang w:val="en-GB"/>
        </w:rPr>
        <w:t>The protocol differs between two types of frames:</w:t>
      </w:r>
    </w:p>
    <w:p w:rsidR="00445227" w:rsidRPr="00955B60" w:rsidRDefault="00445227" w:rsidP="00445227">
      <w:pPr>
        <w:pStyle w:val="Aufzhlung"/>
        <w:rPr>
          <w:lang w:val="en-GB"/>
        </w:rPr>
      </w:pPr>
      <w:r w:rsidRPr="00955B60">
        <w:rPr>
          <w:lang w:val="en-GB"/>
        </w:rPr>
        <w:t>Command Frame</w:t>
      </w:r>
    </w:p>
    <w:p w:rsidR="00445227" w:rsidRPr="00955B60" w:rsidRDefault="00445227" w:rsidP="00580BC5">
      <w:pPr>
        <w:pStyle w:val="Aufzhlung"/>
        <w:rPr>
          <w:lang w:val="en-GB"/>
        </w:rPr>
      </w:pPr>
      <w:r w:rsidRPr="00955B60">
        <w:rPr>
          <w:lang w:val="en-GB"/>
        </w:rPr>
        <w:t>Data Frame</w:t>
      </w:r>
    </w:p>
    <w:p w:rsidR="00445227" w:rsidRPr="00955B60" w:rsidRDefault="00445227" w:rsidP="00445227">
      <w:pPr>
        <w:pStyle w:val="berschrift0"/>
        <w:rPr>
          <w:lang w:val="en-GB"/>
        </w:rPr>
      </w:pPr>
      <w:r w:rsidRPr="00955B60">
        <w:rPr>
          <w:lang w:val="en-GB"/>
        </w:rPr>
        <w:t>Command Frame</w:t>
      </w:r>
      <w:r w:rsidR="00AF4CF6" w:rsidRPr="00955B60">
        <w:rPr>
          <w:lang w:val="en-GB"/>
        </w:rPr>
        <w:fldChar w:fldCharType="begin"/>
      </w:r>
      <w:r w:rsidR="00AF4CF6" w:rsidRPr="00955B60">
        <w:rPr>
          <w:lang w:val="en-GB"/>
        </w:rPr>
        <w:instrText xml:space="preserve"> XE "</w:instrText>
      </w:r>
      <w:proofErr w:type="spellStart"/>
      <w:r w:rsidR="00AF4CF6" w:rsidRPr="00955B60">
        <w:rPr>
          <w:lang w:val="en-GB"/>
        </w:rPr>
        <w:instrText>SPI</w:instrText>
      </w:r>
      <w:proofErr w:type="gramStart"/>
      <w:r w:rsidR="00AF4CF6" w:rsidRPr="00955B60">
        <w:rPr>
          <w:lang w:val="en-GB"/>
        </w:rPr>
        <w:instrText>:Command</w:instrText>
      </w:r>
      <w:proofErr w:type="spellEnd"/>
      <w:proofErr w:type="gramEnd"/>
      <w:r w:rsidR="00AF4CF6" w:rsidRPr="00955B60">
        <w:rPr>
          <w:lang w:val="en-GB"/>
        </w:rPr>
        <w:instrText xml:space="preserve"> Frame" </w:instrText>
      </w:r>
      <w:r w:rsidR="00AF4CF6" w:rsidRPr="00955B60">
        <w:rPr>
          <w:lang w:val="en-GB"/>
        </w:rPr>
        <w:fldChar w:fldCharType="end"/>
      </w:r>
      <w:r w:rsidR="00953E3B" w:rsidRPr="00955B60">
        <w:rPr>
          <w:lang w:val="en-GB"/>
        </w:rPr>
        <w:t xml:space="preserve"> (Master to Slave)</w:t>
      </w:r>
    </w:p>
    <w:p w:rsidR="00445227" w:rsidRPr="00955B60" w:rsidRDefault="00445227" w:rsidP="00445227">
      <w:pPr>
        <w:pStyle w:val="FlietextEinzug"/>
        <w:rPr>
          <w:lang w:val="en-GB"/>
        </w:rPr>
      </w:pPr>
      <w:r w:rsidRPr="00955B60">
        <w:rPr>
          <w:lang w:val="en-GB"/>
        </w:rPr>
        <w:t>The command frame controls the SPI FSM and set</w:t>
      </w:r>
      <w:r w:rsidR="00154262" w:rsidRPr="00955B60">
        <w:rPr>
          <w:lang w:val="en-GB"/>
        </w:rPr>
        <w:t>s</w:t>
      </w:r>
      <w:r w:rsidRPr="00955B60">
        <w:rPr>
          <w:lang w:val="en-GB"/>
        </w:rPr>
        <w:t xml:space="preserve"> e.g. the higher address</w:t>
      </w:r>
      <w:r w:rsidR="00145BC8" w:rsidRPr="00955B60">
        <w:rPr>
          <w:lang w:val="en-GB"/>
        </w:rPr>
        <w:t xml:space="preserve"> register.</w:t>
      </w:r>
    </w:p>
    <w:p w:rsidR="00145BC8" w:rsidRPr="00955B60" w:rsidRDefault="00145BC8" w:rsidP="00445227">
      <w:pPr>
        <w:pStyle w:val="FlietextEinzug"/>
        <w:rPr>
          <w:lang w:val="en-GB"/>
        </w:rPr>
      </w:pPr>
      <w:r w:rsidRPr="00955B60">
        <w:rPr>
          <w:lang w:val="en-GB"/>
        </w:rPr>
        <w:t>The general stru</w:t>
      </w:r>
      <w:r w:rsidR="00E7562E" w:rsidRPr="00955B60">
        <w:rPr>
          <w:lang w:val="en-GB"/>
        </w:rPr>
        <w:t xml:space="preserve">cture is shown in the following. For the CMD CODE meaning refer to </w:t>
      </w:r>
      <w:r w:rsidR="00E7562E" w:rsidRPr="00955B60">
        <w:rPr>
          <w:lang w:val="en-GB"/>
        </w:rPr>
        <w:fldChar w:fldCharType="begin"/>
      </w:r>
      <w:r w:rsidR="00E7562E" w:rsidRPr="00955B60">
        <w:rPr>
          <w:lang w:val="en-GB"/>
        </w:rPr>
        <w:instrText xml:space="preserve"> REF _Ref271611379 \h </w:instrText>
      </w:r>
      <w:r w:rsidR="00E7562E" w:rsidRPr="00955B60">
        <w:rPr>
          <w:lang w:val="en-GB"/>
        </w:rPr>
      </w:r>
      <w:r w:rsidR="00E7562E" w:rsidRPr="00955B60">
        <w:rPr>
          <w:lang w:val="en-GB"/>
        </w:rPr>
        <w:fldChar w:fldCharType="separate"/>
      </w:r>
      <w:r w:rsidR="00095606" w:rsidRPr="00955B60">
        <w:rPr>
          <w:lang w:val="en-GB"/>
        </w:rPr>
        <w:t xml:space="preserve">Tab. </w:t>
      </w:r>
      <w:r w:rsidR="00095606">
        <w:rPr>
          <w:noProof/>
          <w:lang w:val="en-GB"/>
        </w:rPr>
        <w:t>6</w:t>
      </w:r>
      <w:r w:rsidR="00E7562E" w:rsidRPr="00955B60">
        <w:rPr>
          <w:lang w:val="en-GB"/>
        </w:rPr>
        <w:fldChar w:fldCharType="end"/>
      </w:r>
      <w:r w:rsidR="00E7562E" w:rsidRPr="00955B60">
        <w:rPr>
          <w:lang w:val="en-GB"/>
        </w:rPr>
        <w:t>.</w:t>
      </w:r>
    </w:p>
    <w:p w:rsidR="00145BC8" w:rsidRPr="00955B60" w:rsidRDefault="00145BC8" w:rsidP="00445227">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1190"/>
        <w:gridCol w:w="1201"/>
        <w:gridCol w:w="1207"/>
        <w:gridCol w:w="1191"/>
        <w:gridCol w:w="1191"/>
        <w:gridCol w:w="1192"/>
        <w:gridCol w:w="1195"/>
      </w:tblGrid>
      <w:tr w:rsidR="0045009E" w:rsidRPr="00C10A7B" w:rsidTr="00C10A7B">
        <w:tc>
          <w:tcPr>
            <w:tcW w:w="9570" w:type="dxa"/>
            <w:gridSpan w:val="8"/>
            <w:shd w:val="clear" w:color="auto" w:fill="E0E0E0"/>
          </w:tcPr>
          <w:p w:rsidR="0045009E" w:rsidRPr="00C10A7B" w:rsidRDefault="0045009E" w:rsidP="00203A3F">
            <w:pPr>
              <w:pStyle w:val="TabelleKopf"/>
              <w:rPr>
                <w:lang w:val="en-GB"/>
              </w:rPr>
            </w:pPr>
            <w:r w:rsidRPr="00C10A7B">
              <w:rPr>
                <w:lang w:val="en-GB"/>
              </w:rPr>
              <w:t>CMD Frame</w:t>
            </w:r>
          </w:p>
        </w:tc>
      </w:tr>
      <w:tr w:rsidR="00C10A7B" w:rsidRPr="00C10A7B" w:rsidTr="00C10A7B">
        <w:tc>
          <w:tcPr>
            <w:tcW w:w="1203" w:type="dxa"/>
            <w:shd w:val="clear" w:color="auto" w:fill="auto"/>
          </w:tcPr>
          <w:p w:rsidR="00445227" w:rsidRPr="00955B60" w:rsidRDefault="00445227" w:rsidP="00203A3F">
            <w:pPr>
              <w:pStyle w:val="RegisterBits"/>
            </w:pPr>
            <w:r w:rsidRPr="00955B60">
              <w:t>7</w:t>
            </w:r>
          </w:p>
        </w:tc>
        <w:tc>
          <w:tcPr>
            <w:tcW w:w="1190" w:type="dxa"/>
            <w:shd w:val="clear" w:color="auto" w:fill="auto"/>
          </w:tcPr>
          <w:p w:rsidR="00445227" w:rsidRPr="00955B60" w:rsidRDefault="00445227" w:rsidP="00203A3F">
            <w:pPr>
              <w:pStyle w:val="RegisterBits"/>
            </w:pPr>
            <w:r w:rsidRPr="00955B60">
              <w:t>6</w:t>
            </w:r>
          </w:p>
        </w:tc>
        <w:tc>
          <w:tcPr>
            <w:tcW w:w="1201" w:type="dxa"/>
            <w:shd w:val="clear" w:color="auto" w:fill="auto"/>
          </w:tcPr>
          <w:p w:rsidR="00445227" w:rsidRPr="00955B60" w:rsidRDefault="00445227" w:rsidP="00203A3F">
            <w:pPr>
              <w:pStyle w:val="RegisterBits"/>
            </w:pPr>
            <w:r w:rsidRPr="00955B60">
              <w:t>5</w:t>
            </w:r>
          </w:p>
        </w:tc>
        <w:tc>
          <w:tcPr>
            <w:tcW w:w="1207" w:type="dxa"/>
            <w:shd w:val="clear" w:color="auto" w:fill="auto"/>
          </w:tcPr>
          <w:p w:rsidR="00445227" w:rsidRPr="00955B60" w:rsidRDefault="00445227" w:rsidP="00203A3F">
            <w:pPr>
              <w:pStyle w:val="RegisterBits"/>
            </w:pPr>
            <w:r w:rsidRPr="00955B60">
              <w:t>4</w:t>
            </w:r>
          </w:p>
        </w:tc>
        <w:tc>
          <w:tcPr>
            <w:tcW w:w="1191" w:type="dxa"/>
            <w:shd w:val="clear" w:color="auto" w:fill="auto"/>
          </w:tcPr>
          <w:p w:rsidR="00445227" w:rsidRPr="00955B60" w:rsidRDefault="00445227" w:rsidP="00203A3F">
            <w:pPr>
              <w:pStyle w:val="RegisterBits"/>
            </w:pPr>
            <w:r w:rsidRPr="00955B60">
              <w:t>3</w:t>
            </w:r>
          </w:p>
        </w:tc>
        <w:tc>
          <w:tcPr>
            <w:tcW w:w="1191" w:type="dxa"/>
            <w:shd w:val="clear" w:color="auto" w:fill="auto"/>
          </w:tcPr>
          <w:p w:rsidR="00445227" w:rsidRPr="00955B60" w:rsidRDefault="00445227" w:rsidP="00203A3F">
            <w:pPr>
              <w:pStyle w:val="RegisterBits"/>
            </w:pPr>
            <w:r w:rsidRPr="00955B60">
              <w:t>2</w:t>
            </w:r>
          </w:p>
        </w:tc>
        <w:tc>
          <w:tcPr>
            <w:tcW w:w="1192" w:type="dxa"/>
            <w:shd w:val="clear" w:color="auto" w:fill="auto"/>
          </w:tcPr>
          <w:p w:rsidR="00445227" w:rsidRPr="00955B60" w:rsidRDefault="00445227" w:rsidP="00203A3F">
            <w:pPr>
              <w:pStyle w:val="RegisterBits"/>
            </w:pPr>
            <w:r w:rsidRPr="00955B60">
              <w:t>1</w:t>
            </w:r>
          </w:p>
        </w:tc>
        <w:tc>
          <w:tcPr>
            <w:tcW w:w="1195" w:type="dxa"/>
            <w:shd w:val="clear" w:color="auto" w:fill="auto"/>
          </w:tcPr>
          <w:p w:rsidR="00445227" w:rsidRPr="00955B60" w:rsidRDefault="00445227" w:rsidP="00203A3F">
            <w:pPr>
              <w:pStyle w:val="RegisterBits"/>
            </w:pPr>
            <w:r w:rsidRPr="00955B60">
              <w:t>0</w:t>
            </w:r>
          </w:p>
        </w:tc>
      </w:tr>
      <w:tr w:rsidR="00145BC8" w:rsidRPr="00C10A7B" w:rsidTr="00C10A7B">
        <w:tc>
          <w:tcPr>
            <w:tcW w:w="3594" w:type="dxa"/>
            <w:gridSpan w:val="3"/>
            <w:shd w:val="clear" w:color="auto" w:fill="auto"/>
          </w:tcPr>
          <w:p w:rsidR="00145BC8" w:rsidRPr="00C10A7B" w:rsidRDefault="00145BC8" w:rsidP="00C10A7B">
            <w:pPr>
              <w:pStyle w:val="Tabelle"/>
              <w:jc w:val="center"/>
              <w:rPr>
                <w:lang w:val="en-GB"/>
              </w:rPr>
            </w:pPr>
            <w:r w:rsidRPr="00C10A7B">
              <w:rPr>
                <w:lang w:val="en-GB"/>
              </w:rPr>
              <w:t>CMD(2..0)</w:t>
            </w:r>
          </w:p>
        </w:tc>
        <w:tc>
          <w:tcPr>
            <w:tcW w:w="5976" w:type="dxa"/>
            <w:gridSpan w:val="5"/>
            <w:shd w:val="clear" w:color="auto" w:fill="auto"/>
          </w:tcPr>
          <w:p w:rsidR="00145BC8" w:rsidRPr="00C10A7B" w:rsidRDefault="0045009E" w:rsidP="00C10A7B">
            <w:pPr>
              <w:pStyle w:val="Tabelle"/>
              <w:jc w:val="center"/>
              <w:rPr>
                <w:lang w:val="en-GB"/>
              </w:rPr>
            </w:pPr>
            <w:r w:rsidRPr="00C10A7B">
              <w:rPr>
                <w:lang w:val="en-GB"/>
              </w:rPr>
              <w:t>PAYLOAD</w:t>
            </w:r>
            <w:r w:rsidR="00145BC8" w:rsidRPr="00C10A7B">
              <w:rPr>
                <w:lang w:val="en-GB"/>
              </w:rPr>
              <w:t>(4..0)</w:t>
            </w:r>
          </w:p>
        </w:tc>
      </w:tr>
    </w:tbl>
    <w:p w:rsidR="00445227" w:rsidRPr="00955B60" w:rsidRDefault="00445227" w:rsidP="00445227">
      <w:pPr>
        <w:pStyle w:val="FlietextEinzug"/>
        <w:rPr>
          <w:lang w:val="en-GB"/>
        </w:rPr>
      </w:pPr>
    </w:p>
    <w:p w:rsidR="00154262" w:rsidRPr="00955B60" w:rsidRDefault="00154262" w:rsidP="00154262">
      <w:pPr>
        <w:pStyle w:val="Beschriftung"/>
        <w:keepNext/>
        <w:rPr>
          <w:lang w:val="en-GB"/>
        </w:rPr>
      </w:pPr>
      <w:bookmarkStart w:id="83" w:name="_Ref271611379"/>
      <w:bookmarkStart w:id="84" w:name="_Toc331418238"/>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6</w:t>
      </w:r>
      <w:r w:rsidRPr="00955B60">
        <w:rPr>
          <w:lang w:val="en-GB"/>
        </w:rPr>
        <w:fldChar w:fldCharType="end"/>
      </w:r>
      <w:bookmarkEnd w:id="83"/>
      <w:r w:rsidRPr="00955B60">
        <w:rPr>
          <w:lang w:val="en-GB"/>
        </w:rPr>
        <w:t>: Command Frame Codes</w:t>
      </w:r>
      <w:bookmarkEnd w:id="84"/>
      <w:r w:rsidR="00AF4CF6" w:rsidRPr="00955B60">
        <w:rPr>
          <w:lang w:val="en-GB"/>
        </w:rPr>
        <w:fldChar w:fldCharType="begin"/>
      </w:r>
      <w:r w:rsidR="00AF4CF6" w:rsidRPr="00955B60">
        <w:rPr>
          <w:lang w:val="en-GB"/>
        </w:rPr>
        <w:instrText xml:space="preserve"> XE "</w:instrText>
      </w:r>
      <w:proofErr w:type="spellStart"/>
      <w:r w:rsidR="00AF4CF6" w:rsidRPr="00955B60">
        <w:rPr>
          <w:lang w:val="en-GB"/>
        </w:rPr>
        <w:instrText>SPI</w:instrText>
      </w:r>
      <w:proofErr w:type="gramStart"/>
      <w:r w:rsidR="00AF4CF6" w:rsidRPr="00955B60">
        <w:rPr>
          <w:lang w:val="en-GB"/>
        </w:rPr>
        <w:instrText>:Command</w:instrText>
      </w:r>
      <w:proofErr w:type="spellEnd"/>
      <w:proofErr w:type="gramEnd"/>
      <w:r w:rsidR="00AF4CF6" w:rsidRPr="00955B60">
        <w:rPr>
          <w:lang w:val="en-GB"/>
        </w:rPr>
        <w:instrText xml:space="preserve"> Frame Codes" </w:instrText>
      </w:r>
      <w:r w:rsidR="00AF4CF6" w:rsidRPr="00955B60">
        <w:rPr>
          <w:lang w:val="en-GB"/>
        </w:rPr>
        <w:fldChar w:fldCharType="end"/>
      </w:r>
    </w:p>
    <w:tbl>
      <w:tblPr>
        <w:tblW w:w="776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1134"/>
        <w:gridCol w:w="1276"/>
        <w:gridCol w:w="4252"/>
      </w:tblGrid>
      <w:tr w:rsidR="00145BC8" w:rsidRPr="00C10A7B" w:rsidTr="00C10A7B">
        <w:tc>
          <w:tcPr>
            <w:tcW w:w="1100" w:type="dxa"/>
            <w:shd w:val="clear" w:color="auto" w:fill="E0E0E0"/>
          </w:tcPr>
          <w:p w:rsidR="00145BC8" w:rsidRPr="00C10A7B" w:rsidRDefault="00145BC8" w:rsidP="00145BC8">
            <w:pPr>
              <w:pStyle w:val="TabelleKopf"/>
              <w:rPr>
                <w:lang w:val="en-GB"/>
              </w:rPr>
            </w:pPr>
            <w:r w:rsidRPr="00C10A7B">
              <w:rPr>
                <w:lang w:val="en-GB"/>
              </w:rPr>
              <w:t>CMD</w:t>
            </w:r>
          </w:p>
        </w:tc>
        <w:tc>
          <w:tcPr>
            <w:tcW w:w="1134" w:type="dxa"/>
            <w:shd w:val="clear" w:color="auto" w:fill="E0E0E0"/>
          </w:tcPr>
          <w:p w:rsidR="00145BC8" w:rsidRPr="00C10A7B" w:rsidRDefault="00145BC8" w:rsidP="00145BC8">
            <w:pPr>
              <w:pStyle w:val="TabelleKopf"/>
              <w:rPr>
                <w:lang w:val="en-GB"/>
              </w:rPr>
            </w:pPr>
            <w:r w:rsidRPr="00C10A7B">
              <w:rPr>
                <w:lang w:val="en-GB"/>
              </w:rPr>
              <w:t>CMD NAME</w:t>
            </w:r>
          </w:p>
        </w:tc>
        <w:tc>
          <w:tcPr>
            <w:tcW w:w="1276" w:type="dxa"/>
            <w:shd w:val="clear" w:color="auto" w:fill="E0E0E0"/>
          </w:tcPr>
          <w:p w:rsidR="00145BC8" w:rsidRPr="00C10A7B" w:rsidRDefault="00145BC8" w:rsidP="00145BC8">
            <w:pPr>
              <w:pStyle w:val="TabelleKopf"/>
              <w:rPr>
                <w:lang w:val="en-GB"/>
              </w:rPr>
            </w:pPr>
            <w:r w:rsidRPr="00C10A7B">
              <w:rPr>
                <w:lang w:val="en-GB"/>
              </w:rPr>
              <w:t>PAYLOAD</w:t>
            </w:r>
          </w:p>
        </w:tc>
        <w:tc>
          <w:tcPr>
            <w:tcW w:w="4252" w:type="dxa"/>
            <w:shd w:val="clear" w:color="auto" w:fill="E0E0E0"/>
          </w:tcPr>
          <w:p w:rsidR="00145BC8" w:rsidRPr="00C10A7B" w:rsidRDefault="00145BC8" w:rsidP="00145BC8">
            <w:pPr>
              <w:pStyle w:val="TabelleKopf"/>
              <w:rPr>
                <w:lang w:val="en-GB"/>
              </w:rPr>
            </w:pPr>
            <w:r w:rsidRPr="00C10A7B">
              <w:rPr>
                <w:lang w:val="en-GB"/>
              </w:rPr>
              <w:t>Description</w:t>
            </w:r>
          </w:p>
        </w:tc>
      </w:tr>
      <w:tr w:rsidR="00145BC8" w:rsidRPr="00E03D1C" w:rsidTr="00C10A7B">
        <w:tc>
          <w:tcPr>
            <w:tcW w:w="1100" w:type="dxa"/>
            <w:shd w:val="clear" w:color="auto" w:fill="auto"/>
          </w:tcPr>
          <w:p w:rsidR="00145BC8" w:rsidRPr="00C10A7B" w:rsidRDefault="00145BC8" w:rsidP="00145BC8">
            <w:pPr>
              <w:pStyle w:val="Tabelle"/>
              <w:rPr>
                <w:lang w:val="en-GB"/>
              </w:rPr>
            </w:pPr>
            <w:r w:rsidRPr="00C10A7B">
              <w:rPr>
                <w:lang w:val="en-GB"/>
              </w:rPr>
              <w:t>0b</w:t>
            </w:r>
            <w:r w:rsidR="00655F0E" w:rsidRPr="00C10A7B">
              <w:rPr>
                <w:lang w:val="en-GB"/>
              </w:rPr>
              <w:t>1</w:t>
            </w:r>
            <w:r w:rsidRPr="00C10A7B">
              <w:rPr>
                <w:lang w:val="en-GB"/>
              </w:rPr>
              <w:t>00</w:t>
            </w:r>
          </w:p>
        </w:tc>
        <w:tc>
          <w:tcPr>
            <w:tcW w:w="1134" w:type="dxa"/>
            <w:shd w:val="clear" w:color="auto" w:fill="auto"/>
          </w:tcPr>
          <w:p w:rsidR="00145BC8" w:rsidRPr="00C10A7B" w:rsidRDefault="00145BC8" w:rsidP="00145BC8">
            <w:pPr>
              <w:pStyle w:val="Tabelle"/>
              <w:rPr>
                <w:lang w:val="en-GB"/>
              </w:rPr>
            </w:pPr>
            <w:r w:rsidRPr="00C10A7B">
              <w:rPr>
                <w:lang w:val="en-GB"/>
              </w:rPr>
              <w:t>HIGHADDR</w:t>
            </w:r>
            <w:r w:rsidR="00AF4CF6" w:rsidRPr="00C10A7B">
              <w:rPr>
                <w:lang w:val="en-GB"/>
              </w:rPr>
              <w:fldChar w:fldCharType="begin"/>
            </w:r>
            <w:r w:rsidR="00AF4CF6" w:rsidRPr="00C10A7B">
              <w:rPr>
                <w:lang w:val="en-GB"/>
              </w:rPr>
              <w:instrText xml:space="preserve"> XE "SPI:HIGHADDR" </w:instrText>
            </w:r>
            <w:r w:rsidR="00AF4CF6" w:rsidRPr="00C10A7B">
              <w:rPr>
                <w:lang w:val="en-GB"/>
              </w:rPr>
              <w:fldChar w:fldCharType="end"/>
            </w:r>
          </w:p>
        </w:tc>
        <w:tc>
          <w:tcPr>
            <w:tcW w:w="1276" w:type="dxa"/>
            <w:shd w:val="clear" w:color="auto" w:fill="auto"/>
          </w:tcPr>
          <w:p w:rsidR="00145BC8" w:rsidRPr="00C10A7B" w:rsidRDefault="00145BC8" w:rsidP="00145BC8">
            <w:pPr>
              <w:pStyle w:val="Tabelle"/>
              <w:rPr>
                <w:lang w:val="en-GB"/>
              </w:rPr>
            </w:pPr>
            <w:r w:rsidRPr="00C10A7B">
              <w:rPr>
                <w:lang w:val="en-GB"/>
              </w:rPr>
              <w:t>ADDR(14..10)</w:t>
            </w:r>
          </w:p>
        </w:tc>
        <w:tc>
          <w:tcPr>
            <w:tcW w:w="4252" w:type="dxa"/>
            <w:shd w:val="clear" w:color="auto" w:fill="auto"/>
          </w:tcPr>
          <w:p w:rsidR="00145BC8" w:rsidRPr="00C10A7B" w:rsidRDefault="00145BC8" w:rsidP="00145BC8">
            <w:pPr>
              <w:pStyle w:val="Tabelle"/>
              <w:rPr>
                <w:lang w:val="en-GB"/>
              </w:rPr>
            </w:pPr>
            <w:r w:rsidRPr="00C10A7B">
              <w:rPr>
                <w:lang w:val="en-GB"/>
              </w:rPr>
              <w:t>Sets the higher five address bits to the address register.</w:t>
            </w:r>
          </w:p>
        </w:tc>
      </w:tr>
      <w:tr w:rsidR="00145BC8" w:rsidRPr="00E03D1C" w:rsidTr="00C10A7B">
        <w:tc>
          <w:tcPr>
            <w:tcW w:w="1100" w:type="dxa"/>
            <w:shd w:val="clear" w:color="auto" w:fill="auto"/>
          </w:tcPr>
          <w:p w:rsidR="00145BC8" w:rsidRPr="00C10A7B" w:rsidRDefault="00145BC8" w:rsidP="00145BC8">
            <w:pPr>
              <w:pStyle w:val="Tabelle"/>
              <w:rPr>
                <w:lang w:val="en-GB"/>
              </w:rPr>
            </w:pPr>
            <w:r w:rsidRPr="00C10A7B">
              <w:rPr>
                <w:lang w:val="en-GB"/>
              </w:rPr>
              <w:t>0b</w:t>
            </w:r>
            <w:r w:rsidR="00655F0E" w:rsidRPr="00C10A7B">
              <w:rPr>
                <w:lang w:val="en-GB"/>
              </w:rPr>
              <w:t>101</w:t>
            </w:r>
          </w:p>
        </w:tc>
        <w:tc>
          <w:tcPr>
            <w:tcW w:w="1134" w:type="dxa"/>
            <w:shd w:val="clear" w:color="auto" w:fill="auto"/>
          </w:tcPr>
          <w:p w:rsidR="00145BC8" w:rsidRPr="00C10A7B" w:rsidRDefault="00347D5A" w:rsidP="00145BC8">
            <w:pPr>
              <w:pStyle w:val="Tabelle"/>
              <w:rPr>
                <w:lang w:val="en-GB"/>
              </w:rPr>
            </w:pPr>
            <w:r w:rsidRPr="00C10A7B">
              <w:rPr>
                <w:lang w:val="en-GB"/>
              </w:rPr>
              <w:t>MID</w:t>
            </w:r>
            <w:r w:rsidR="00145BC8" w:rsidRPr="00C10A7B">
              <w:rPr>
                <w:lang w:val="en-GB"/>
              </w:rPr>
              <w:t>ADDR</w:t>
            </w:r>
            <w:r w:rsidR="00AF4CF6" w:rsidRPr="00C10A7B">
              <w:rPr>
                <w:lang w:val="en-GB"/>
              </w:rPr>
              <w:fldChar w:fldCharType="begin"/>
            </w:r>
            <w:r w:rsidR="00AF4CF6" w:rsidRPr="00C10A7B">
              <w:rPr>
                <w:lang w:val="en-GB"/>
              </w:rPr>
              <w:instrText xml:space="preserve"> XE "SPI:MIDADDR" </w:instrText>
            </w:r>
            <w:r w:rsidR="00AF4CF6" w:rsidRPr="00C10A7B">
              <w:rPr>
                <w:lang w:val="en-GB"/>
              </w:rPr>
              <w:fldChar w:fldCharType="end"/>
            </w:r>
          </w:p>
        </w:tc>
        <w:tc>
          <w:tcPr>
            <w:tcW w:w="1276" w:type="dxa"/>
            <w:shd w:val="clear" w:color="auto" w:fill="auto"/>
          </w:tcPr>
          <w:p w:rsidR="00145BC8" w:rsidRPr="00C10A7B" w:rsidRDefault="00145BC8" w:rsidP="00145BC8">
            <w:pPr>
              <w:pStyle w:val="Tabelle"/>
              <w:rPr>
                <w:lang w:val="en-GB"/>
              </w:rPr>
            </w:pPr>
            <w:r w:rsidRPr="00C10A7B">
              <w:rPr>
                <w:lang w:val="en-GB"/>
              </w:rPr>
              <w:t>ADDR(9..5)</w:t>
            </w:r>
          </w:p>
        </w:tc>
        <w:tc>
          <w:tcPr>
            <w:tcW w:w="4252" w:type="dxa"/>
            <w:shd w:val="clear" w:color="auto" w:fill="auto"/>
          </w:tcPr>
          <w:p w:rsidR="00145BC8" w:rsidRPr="00C10A7B" w:rsidRDefault="00145BC8" w:rsidP="00145BC8">
            <w:pPr>
              <w:pStyle w:val="Tabelle"/>
              <w:rPr>
                <w:lang w:val="en-GB"/>
              </w:rPr>
            </w:pPr>
            <w:r w:rsidRPr="00C10A7B">
              <w:rPr>
                <w:lang w:val="en-GB"/>
              </w:rPr>
              <w:t>Sets the middle five address bits to the address register.</w:t>
            </w:r>
          </w:p>
        </w:tc>
      </w:tr>
      <w:tr w:rsidR="00145BC8" w:rsidRPr="00E03D1C" w:rsidTr="00C10A7B">
        <w:tc>
          <w:tcPr>
            <w:tcW w:w="1100" w:type="dxa"/>
            <w:shd w:val="clear" w:color="auto" w:fill="auto"/>
          </w:tcPr>
          <w:p w:rsidR="00145BC8" w:rsidRPr="00C10A7B" w:rsidRDefault="00145BC8" w:rsidP="00145BC8">
            <w:pPr>
              <w:pStyle w:val="Tabelle"/>
              <w:rPr>
                <w:lang w:val="en-GB"/>
              </w:rPr>
            </w:pPr>
            <w:r w:rsidRPr="00C10A7B">
              <w:rPr>
                <w:lang w:val="en-GB"/>
              </w:rPr>
              <w:t>0b1</w:t>
            </w:r>
            <w:r w:rsidR="00655F0E" w:rsidRPr="00C10A7B">
              <w:rPr>
                <w:lang w:val="en-GB"/>
              </w:rPr>
              <w:t>10</w:t>
            </w:r>
          </w:p>
        </w:tc>
        <w:tc>
          <w:tcPr>
            <w:tcW w:w="1134" w:type="dxa"/>
            <w:shd w:val="clear" w:color="auto" w:fill="auto"/>
          </w:tcPr>
          <w:p w:rsidR="00145BC8" w:rsidRPr="00C10A7B" w:rsidRDefault="00145BC8" w:rsidP="00145BC8">
            <w:pPr>
              <w:pStyle w:val="Tabelle"/>
              <w:rPr>
                <w:lang w:val="en-GB"/>
              </w:rPr>
            </w:pPr>
            <w:r w:rsidRPr="00C10A7B">
              <w:rPr>
                <w:lang w:val="en-GB"/>
              </w:rPr>
              <w:t>WR</w:t>
            </w:r>
          </w:p>
        </w:tc>
        <w:tc>
          <w:tcPr>
            <w:tcW w:w="1276" w:type="dxa"/>
            <w:shd w:val="clear" w:color="auto" w:fill="auto"/>
          </w:tcPr>
          <w:p w:rsidR="00145BC8" w:rsidRPr="00C10A7B" w:rsidRDefault="00145BC8" w:rsidP="00145BC8">
            <w:pPr>
              <w:pStyle w:val="Tabelle"/>
              <w:rPr>
                <w:lang w:val="en-GB"/>
              </w:rPr>
            </w:pPr>
            <w:r w:rsidRPr="00C10A7B">
              <w:rPr>
                <w:lang w:val="en-GB"/>
              </w:rPr>
              <w:t>ADDR(4..0)</w:t>
            </w:r>
          </w:p>
        </w:tc>
        <w:tc>
          <w:tcPr>
            <w:tcW w:w="4252" w:type="dxa"/>
            <w:shd w:val="clear" w:color="auto" w:fill="auto"/>
          </w:tcPr>
          <w:p w:rsidR="00145BC8" w:rsidRPr="00C10A7B" w:rsidRDefault="00145BC8" w:rsidP="00145BC8">
            <w:pPr>
              <w:pStyle w:val="Tabelle"/>
              <w:rPr>
                <w:lang w:val="en-GB"/>
              </w:rPr>
            </w:pPr>
            <w:r w:rsidRPr="00C10A7B">
              <w:rPr>
                <w:lang w:val="en-GB"/>
              </w:rPr>
              <w:t>Sets the lower five address bits to the address register. The following frame must include the data to be written!</w:t>
            </w:r>
          </w:p>
        </w:tc>
      </w:tr>
      <w:tr w:rsidR="00145BC8" w:rsidRPr="00E03D1C" w:rsidTr="00C10A7B">
        <w:tc>
          <w:tcPr>
            <w:tcW w:w="1100" w:type="dxa"/>
            <w:shd w:val="clear" w:color="auto" w:fill="auto"/>
          </w:tcPr>
          <w:p w:rsidR="00145BC8" w:rsidRPr="00C10A7B" w:rsidRDefault="00145BC8" w:rsidP="00145BC8">
            <w:pPr>
              <w:pStyle w:val="Tabelle"/>
              <w:rPr>
                <w:lang w:val="en-GB"/>
              </w:rPr>
            </w:pPr>
            <w:r w:rsidRPr="00C10A7B">
              <w:rPr>
                <w:lang w:val="en-GB"/>
              </w:rPr>
              <w:t>0b11</w:t>
            </w:r>
            <w:r w:rsidR="00655F0E" w:rsidRPr="00C10A7B">
              <w:rPr>
                <w:lang w:val="en-GB"/>
              </w:rPr>
              <w:t>1</w:t>
            </w:r>
          </w:p>
        </w:tc>
        <w:tc>
          <w:tcPr>
            <w:tcW w:w="1134" w:type="dxa"/>
            <w:shd w:val="clear" w:color="auto" w:fill="auto"/>
          </w:tcPr>
          <w:p w:rsidR="00145BC8" w:rsidRPr="00C10A7B" w:rsidRDefault="00145BC8" w:rsidP="00145BC8">
            <w:pPr>
              <w:pStyle w:val="Tabelle"/>
              <w:rPr>
                <w:lang w:val="en-GB"/>
              </w:rPr>
            </w:pPr>
            <w:r w:rsidRPr="00C10A7B">
              <w:rPr>
                <w:lang w:val="en-GB"/>
              </w:rPr>
              <w:t>RD</w:t>
            </w:r>
          </w:p>
        </w:tc>
        <w:tc>
          <w:tcPr>
            <w:tcW w:w="1276" w:type="dxa"/>
            <w:shd w:val="clear" w:color="auto" w:fill="auto"/>
          </w:tcPr>
          <w:p w:rsidR="00145BC8" w:rsidRPr="00C10A7B" w:rsidRDefault="00145BC8" w:rsidP="00145BC8">
            <w:pPr>
              <w:pStyle w:val="Tabelle"/>
              <w:rPr>
                <w:lang w:val="en-GB"/>
              </w:rPr>
            </w:pPr>
            <w:r w:rsidRPr="00C10A7B">
              <w:rPr>
                <w:lang w:val="en-GB"/>
              </w:rPr>
              <w:t>ADDR(4..0)</w:t>
            </w:r>
          </w:p>
        </w:tc>
        <w:tc>
          <w:tcPr>
            <w:tcW w:w="4252" w:type="dxa"/>
            <w:shd w:val="clear" w:color="auto" w:fill="auto"/>
          </w:tcPr>
          <w:p w:rsidR="00145BC8" w:rsidRPr="00C10A7B" w:rsidRDefault="00145BC8" w:rsidP="00145BC8">
            <w:pPr>
              <w:pStyle w:val="Tabelle"/>
              <w:rPr>
                <w:lang w:val="en-GB"/>
              </w:rPr>
            </w:pPr>
            <w:r w:rsidRPr="00C10A7B">
              <w:rPr>
                <w:lang w:val="en-GB"/>
              </w:rPr>
              <w:t>Sets the lower five address bits to the address register. The following frame includes the read data!</w:t>
            </w:r>
          </w:p>
        </w:tc>
      </w:tr>
      <w:tr w:rsidR="008B0C1D" w:rsidRPr="00C10A7B" w:rsidTr="00C10A7B">
        <w:tc>
          <w:tcPr>
            <w:tcW w:w="1100" w:type="dxa"/>
            <w:shd w:val="clear" w:color="auto" w:fill="auto"/>
          </w:tcPr>
          <w:p w:rsidR="008B0C1D" w:rsidRPr="00C10A7B" w:rsidRDefault="008B0C1D" w:rsidP="00145BC8">
            <w:pPr>
              <w:pStyle w:val="Tabelle"/>
              <w:rPr>
                <w:lang w:val="en-GB"/>
              </w:rPr>
            </w:pPr>
            <w:r w:rsidRPr="00C10A7B">
              <w:rPr>
                <w:lang w:val="en-GB"/>
              </w:rPr>
              <w:t>0b001</w:t>
            </w:r>
          </w:p>
        </w:tc>
        <w:tc>
          <w:tcPr>
            <w:tcW w:w="1134" w:type="dxa"/>
            <w:shd w:val="clear" w:color="auto" w:fill="auto"/>
          </w:tcPr>
          <w:p w:rsidR="008B0C1D" w:rsidRPr="00C10A7B" w:rsidRDefault="008B0C1D" w:rsidP="00145BC8">
            <w:pPr>
              <w:pStyle w:val="Tabelle"/>
              <w:rPr>
                <w:lang w:val="en-GB"/>
              </w:rPr>
            </w:pPr>
            <w:r w:rsidRPr="00C10A7B">
              <w:rPr>
                <w:lang w:val="en-GB"/>
              </w:rPr>
              <w:t>WRSQ</w:t>
            </w:r>
          </w:p>
        </w:tc>
        <w:tc>
          <w:tcPr>
            <w:tcW w:w="1276" w:type="dxa"/>
            <w:shd w:val="clear" w:color="auto" w:fill="auto"/>
          </w:tcPr>
          <w:p w:rsidR="008B0C1D" w:rsidRPr="00C10A7B" w:rsidRDefault="008B0C1D" w:rsidP="00145BC8">
            <w:pPr>
              <w:pStyle w:val="Tabelle"/>
              <w:rPr>
                <w:lang w:val="en-GB"/>
              </w:rPr>
            </w:pPr>
            <w:r w:rsidRPr="00C10A7B">
              <w:rPr>
                <w:lang w:val="en-GB"/>
              </w:rPr>
              <w:t>BYTES</w:t>
            </w:r>
          </w:p>
        </w:tc>
        <w:tc>
          <w:tcPr>
            <w:tcW w:w="4252" w:type="dxa"/>
            <w:shd w:val="clear" w:color="auto" w:fill="auto"/>
          </w:tcPr>
          <w:p w:rsidR="008B0C1D" w:rsidRPr="00C10A7B" w:rsidRDefault="008B0C1D" w:rsidP="00145BC8">
            <w:pPr>
              <w:pStyle w:val="Tabelle"/>
              <w:rPr>
                <w:lang w:val="en-GB"/>
              </w:rPr>
            </w:pPr>
            <w:r w:rsidRPr="00C10A7B">
              <w:rPr>
                <w:lang w:val="en-GB"/>
              </w:rPr>
              <w:t>Initiates a write sequence of BYTES+1. The address register is incremented by one.</w:t>
            </w:r>
            <w:r w:rsidRPr="00C10A7B">
              <w:rPr>
                <w:lang w:val="en-GB"/>
              </w:rPr>
              <w:br/>
              <w:t>Note: BYTES represents values 0 to 31</w:t>
            </w:r>
          </w:p>
        </w:tc>
      </w:tr>
      <w:tr w:rsidR="008B0C1D" w:rsidRPr="00C10A7B" w:rsidTr="00C10A7B">
        <w:tc>
          <w:tcPr>
            <w:tcW w:w="1100" w:type="dxa"/>
            <w:shd w:val="clear" w:color="auto" w:fill="auto"/>
          </w:tcPr>
          <w:p w:rsidR="008B0C1D" w:rsidRPr="00C10A7B" w:rsidRDefault="008B0C1D" w:rsidP="00145BC8">
            <w:pPr>
              <w:pStyle w:val="Tabelle"/>
              <w:rPr>
                <w:lang w:val="en-GB"/>
              </w:rPr>
            </w:pPr>
            <w:r w:rsidRPr="00C10A7B">
              <w:rPr>
                <w:lang w:val="en-GB"/>
              </w:rPr>
              <w:t>0b010</w:t>
            </w:r>
          </w:p>
        </w:tc>
        <w:tc>
          <w:tcPr>
            <w:tcW w:w="1134" w:type="dxa"/>
            <w:shd w:val="clear" w:color="auto" w:fill="auto"/>
          </w:tcPr>
          <w:p w:rsidR="008B0C1D" w:rsidRPr="00C10A7B" w:rsidRDefault="008B0C1D" w:rsidP="00145BC8">
            <w:pPr>
              <w:pStyle w:val="Tabelle"/>
              <w:rPr>
                <w:lang w:val="en-GB"/>
              </w:rPr>
            </w:pPr>
            <w:r w:rsidRPr="00C10A7B">
              <w:rPr>
                <w:lang w:val="en-GB"/>
              </w:rPr>
              <w:t>RDSQ</w:t>
            </w:r>
          </w:p>
        </w:tc>
        <w:tc>
          <w:tcPr>
            <w:tcW w:w="1276" w:type="dxa"/>
            <w:shd w:val="clear" w:color="auto" w:fill="auto"/>
          </w:tcPr>
          <w:p w:rsidR="008B0C1D" w:rsidRPr="00C10A7B" w:rsidRDefault="008B0C1D" w:rsidP="00145BC8">
            <w:pPr>
              <w:pStyle w:val="Tabelle"/>
              <w:rPr>
                <w:lang w:val="en-GB"/>
              </w:rPr>
            </w:pPr>
            <w:r w:rsidRPr="00C10A7B">
              <w:rPr>
                <w:lang w:val="en-GB"/>
              </w:rPr>
              <w:t>BYTES</w:t>
            </w:r>
          </w:p>
        </w:tc>
        <w:tc>
          <w:tcPr>
            <w:tcW w:w="4252" w:type="dxa"/>
            <w:shd w:val="clear" w:color="auto" w:fill="auto"/>
          </w:tcPr>
          <w:p w:rsidR="008B0C1D" w:rsidRPr="00C10A7B" w:rsidRDefault="008B0C1D" w:rsidP="00145BC8">
            <w:pPr>
              <w:pStyle w:val="Tabelle"/>
              <w:rPr>
                <w:lang w:val="en-GB"/>
              </w:rPr>
            </w:pPr>
            <w:r w:rsidRPr="00C10A7B">
              <w:rPr>
                <w:lang w:val="en-GB"/>
              </w:rPr>
              <w:t>Initiates a read sequence of BYTES+1. The address register is incremented by one.</w:t>
            </w:r>
            <w:r w:rsidRPr="00C10A7B">
              <w:rPr>
                <w:lang w:val="en-GB"/>
              </w:rPr>
              <w:br/>
              <w:t>Note: BYTES represents values 0 to 31</w:t>
            </w:r>
          </w:p>
        </w:tc>
      </w:tr>
      <w:tr w:rsidR="008B0C1D" w:rsidRPr="00E03D1C" w:rsidTr="00C10A7B">
        <w:tc>
          <w:tcPr>
            <w:tcW w:w="1100" w:type="dxa"/>
            <w:shd w:val="clear" w:color="auto" w:fill="auto"/>
          </w:tcPr>
          <w:p w:rsidR="008B0C1D" w:rsidRPr="00C10A7B" w:rsidRDefault="008B0C1D" w:rsidP="00145BC8">
            <w:pPr>
              <w:pStyle w:val="Tabelle"/>
              <w:rPr>
                <w:lang w:val="en-GB"/>
              </w:rPr>
            </w:pPr>
            <w:r w:rsidRPr="00C10A7B">
              <w:rPr>
                <w:lang w:val="en-GB"/>
              </w:rPr>
              <w:t>0b011</w:t>
            </w:r>
          </w:p>
        </w:tc>
        <w:tc>
          <w:tcPr>
            <w:tcW w:w="1134" w:type="dxa"/>
            <w:shd w:val="clear" w:color="auto" w:fill="auto"/>
          </w:tcPr>
          <w:p w:rsidR="008B0C1D" w:rsidRPr="00C10A7B" w:rsidRDefault="00877CE7" w:rsidP="00145BC8">
            <w:pPr>
              <w:pStyle w:val="Tabelle"/>
              <w:rPr>
                <w:lang w:val="en-GB"/>
              </w:rPr>
            </w:pPr>
            <w:r w:rsidRPr="00C10A7B">
              <w:rPr>
                <w:lang w:val="en-GB"/>
              </w:rPr>
              <w:t>LOWADDR</w:t>
            </w:r>
          </w:p>
        </w:tc>
        <w:tc>
          <w:tcPr>
            <w:tcW w:w="1276" w:type="dxa"/>
            <w:shd w:val="clear" w:color="auto" w:fill="auto"/>
          </w:tcPr>
          <w:p w:rsidR="008B0C1D" w:rsidRPr="00C10A7B" w:rsidRDefault="00877CE7" w:rsidP="00145BC8">
            <w:pPr>
              <w:pStyle w:val="Tabelle"/>
              <w:rPr>
                <w:lang w:val="en-GB"/>
              </w:rPr>
            </w:pPr>
            <w:r w:rsidRPr="00C10A7B">
              <w:rPr>
                <w:lang w:val="en-GB"/>
              </w:rPr>
              <w:t>ADDR(4..0)</w:t>
            </w:r>
          </w:p>
        </w:tc>
        <w:tc>
          <w:tcPr>
            <w:tcW w:w="4252" w:type="dxa"/>
            <w:shd w:val="clear" w:color="auto" w:fill="auto"/>
          </w:tcPr>
          <w:p w:rsidR="008B0C1D" w:rsidRPr="00C10A7B" w:rsidRDefault="00877CE7" w:rsidP="00145BC8">
            <w:pPr>
              <w:pStyle w:val="Tabelle"/>
              <w:rPr>
                <w:lang w:val="en-GB"/>
              </w:rPr>
            </w:pPr>
            <w:r w:rsidRPr="00C10A7B">
              <w:rPr>
                <w:lang w:val="en-GB"/>
              </w:rPr>
              <w:t>Sets the lower five address bits to the address register.</w:t>
            </w:r>
          </w:p>
        </w:tc>
      </w:tr>
      <w:tr w:rsidR="00154262" w:rsidRPr="00E03D1C" w:rsidTr="00C10A7B">
        <w:tc>
          <w:tcPr>
            <w:tcW w:w="1100" w:type="dxa"/>
            <w:shd w:val="clear" w:color="auto" w:fill="auto"/>
          </w:tcPr>
          <w:p w:rsidR="00154262" w:rsidRPr="00C10A7B" w:rsidRDefault="00154262" w:rsidP="00145BC8">
            <w:pPr>
              <w:pStyle w:val="Tabelle"/>
              <w:rPr>
                <w:lang w:val="en-GB"/>
              </w:rPr>
            </w:pPr>
            <w:r w:rsidRPr="00C10A7B">
              <w:rPr>
                <w:lang w:val="en-GB"/>
              </w:rPr>
              <w:t>0b</w:t>
            </w:r>
            <w:r w:rsidR="00655F0E" w:rsidRPr="00C10A7B">
              <w:rPr>
                <w:lang w:val="en-GB"/>
              </w:rPr>
              <w:t>0</w:t>
            </w:r>
            <w:r w:rsidR="008B0C1D" w:rsidRPr="00C10A7B">
              <w:rPr>
                <w:lang w:val="en-GB"/>
              </w:rPr>
              <w:t>00</w:t>
            </w:r>
          </w:p>
        </w:tc>
        <w:tc>
          <w:tcPr>
            <w:tcW w:w="1134" w:type="dxa"/>
            <w:shd w:val="clear" w:color="auto" w:fill="auto"/>
          </w:tcPr>
          <w:p w:rsidR="00154262" w:rsidRPr="00C10A7B" w:rsidRDefault="00655F0E" w:rsidP="00145BC8">
            <w:pPr>
              <w:pStyle w:val="Tabelle"/>
              <w:rPr>
                <w:lang w:val="en-GB"/>
              </w:rPr>
            </w:pPr>
            <w:r w:rsidRPr="00C10A7B">
              <w:rPr>
                <w:lang w:val="en-GB"/>
              </w:rPr>
              <w:t>IDLE</w:t>
            </w:r>
          </w:p>
        </w:tc>
        <w:tc>
          <w:tcPr>
            <w:tcW w:w="1276" w:type="dxa"/>
            <w:shd w:val="clear" w:color="auto" w:fill="auto"/>
          </w:tcPr>
          <w:p w:rsidR="00154262" w:rsidRPr="00C10A7B" w:rsidRDefault="00154262" w:rsidP="00145BC8">
            <w:pPr>
              <w:pStyle w:val="Tabelle"/>
              <w:rPr>
                <w:lang w:val="en-GB"/>
              </w:rPr>
            </w:pPr>
            <w:r w:rsidRPr="00C10A7B">
              <w:rPr>
                <w:lang w:val="en-GB"/>
              </w:rPr>
              <w:t>X</w:t>
            </w:r>
          </w:p>
        </w:tc>
        <w:tc>
          <w:tcPr>
            <w:tcW w:w="4252" w:type="dxa"/>
            <w:shd w:val="clear" w:color="auto" w:fill="auto"/>
          </w:tcPr>
          <w:p w:rsidR="00154262" w:rsidRPr="00C10A7B" w:rsidRDefault="007B3AF0" w:rsidP="00145BC8">
            <w:pPr>
              <w:pStyle w:val="Tabelle"/>
              <w:rPr>
                <w:lang w:val="en-GB"/>
              </w:rPr>
            </w:pPr>
            <w:r w:rsidRPr="00C10A7B">
              <w:rPr>
                <w:lang w:val="en-GB"/>
              </w:rPr>
              <w:t>Idle command (FSM does no interpretation)</w:t>
            </w:r>
          </w:p>
        </w:tc>
      </w:tr>
    </w:tbl>
    <w:p w:rsidR="00145BC8" w:rsidRPr="00955B60" w:rsidRDefault="00145BC8" w:rsidP="00445227">
      <w:pPr>
        <w:pStyle w:val="FlietextEinzug"/>
        <w:rPr>
          <w:lang w:val="en-GB"/>
        </w:rPr>
      </w:pPr>
    </w:p>
    <w:p w:rsidR="00145BC8" w:rsidRPr="00955B60" w:rsidRDefault="00145BC8" w:rsidP="00145BC8">
      <w:pPr>
        <w:pStyle w:val="berschrift0"/>
        <w:rPr>
          <w:lang w:val="en-GB"/>
        </w:rPr>
      </w:pPr>
      <w:r w:rsidRPr="00955B60">
        <w:rPr>
          <w:lang w:val="en-GB"/>
        </w:rPr>
        <w:t>Data Frame</w:t>
      </w:r>
      <w:r w:rsidR="00AF4CF6" w:rsidRPr="00955B60">
        <w:rPr>
          <w:lang w:val="en-GB"/>
        </w:rPr>
        <w:fldChar w:fldCharType="begin"/>
      </w:r>
      <w:r w:rsidR="00AF4CF6" w:rsidRPr="00955B60">
        <w:rPr>
          <w:lang w:val="en-GB"/>
        </w:rPr>
        <w:instrText xml:space="preserve"> XE "</w:instrText>
      </w:r>
      <w:proofErr w:type="spellStart"/>
      <w:r w:rsidR="00AF4CF6" w:rsidRPr="00955B60">
        <w:rPr>
          <w:lang w:val="en-GB"/>
        </w:rPr>
        <w:instrText>SPI</w:instrText>
      </w:r>
      <w:proofErr w:type="gramStart"/>
      <w:r w:rsidR="00AF4CF6" w:rsidRPr="00955B60">
        <w:rPr>
          <w:lang w:val="en-GB"/>
        </w:rPr>
        <w:instrText>:Data</w:instrText>
      </w:r>
      <w:proofErr w:type="spellEnd"/>
      <w:proofErr w:type="gramEnd"/>
      <w:r w:rsidR="00AF4CF6" w:rsidRPr="00955B60">
        <w:rPr>
          <w:lang w:val="en-GB"/>
        </w:rPr>
        <w:instrText xml:space="preserve"> Frame" </w:instrText>
      </w:r>
      <w:r w:rsidR="00AF4CF6" w:rsidRPr="00955B60">
        <w:rPr>
          <w:lang w:val="en-GB"/>
        </w:rPr>
        <w:fldChar w:fldCharType="end"/>
      </w:r>
    </w:p>
    <w:p w:rsidR="00E7562E" w:rsidRPr="00955B60" w:rsidRDefault="0062726A" w:rsidP="00E7562E">
      <w:pPr>
        <w:pStyle w:val="FlietextEinzug"/>
        <w:rPr>
          <w:lang w:val="en-GB"/>
        </w:rPr>
      </w:pPr>
      <w:r w:rsidRPr="00955B60">
        <w:rPr>
          <w:lang w:val="en-GB"/>
        </w:rPr>
        <w:t>After a WR (0b110</w:t>
      </w:r>
      <w:r w:rsidR="00E7562E" w:rsidRPr="00955B60">
        <w:rPr>
          <w:lang w:val="en-GB"/>
        </w:rPr>
        <w:t>) or R</w:t>
      </w:r>
      <w:r w:rsidRPr="00955B60">
        <w:rPr>
          <w:lang w:val="en-GB"/>
        </w:rPr>
        <w:t>D (0b111</w:t>
      </w:r>
      <w:r w:rsidR="00E7562E" w:rsidRPr="00955B60">
        <w:rPr>
          <w:lang w:val="en-GB"/>
        </w:rPr>
        <w:t>) command frame the following frame must be a data frame with the fo</w:t>
      </w:r>
      <w:r w:rsidR="00E7562E" w:rsidRPr="00955B60">
        <w:rPr>
          <w:lang w:val="en-GB"/>
        </w:rPr>
        <w:t>l</w:t>
      </w:r>
      <w:r w:rsidR="00E7562E" w:rsidRPr="00955B60">
        <w:rPr>
          <w:lang w:val="en-GB"/>
        </w:rPr>
        <w:t>lowing structure.</w:t>
      </w:r>
      <w:r w:rsidR="00B97353" w:rsidRPr="00955B60">
        <w:rPr>
          <w:lang w:val="en-GB"/>
        </w:rPr>
        <w:t xml:space="preserve"> After the transfer of a data frame the address register is incremented by 1 byte!</w:t>
      </w:r>
    </w:p>
    <w:p w:rsidR="00E7562E" w:rsidRPr="00955B60" w:rsidRDefault="00E7562E" w:rsidP="00E7562E">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196"/>
        <w:gridCol w:w="1196"/>
        <w:gridCol w:w="1196"/>
        <w:gridCol w:w="1196"/>
        <w:gridCol w:w="1196"/>
        <w:gridCol w:w="1197"/>
        <w:gridCol w:w="1197"/>
      </w:tblGrid>
      <w:tr w:rsidR="00145BC8" w:rsidRPr="00C10A7B" w:rsidTr="00C10A7B">
        <w:tc>
          <w:tcPr>
            <w:tcW w:w="9570" w:type="dxa"/>
            <w:gridSpan w:val="8"/>
            <w:shd w:val="clear" w:color="auto" w:fill="E0E0E0"/>
          </w:tcPr>
          <w:p w:rsidR="00145BC8" w:rsidRPr="00C10A7B" w:rsidRDefault="0045009E" w:rsidP="00203A3F">
            <w:pPr>
              <w:pStyle w:val="TabelleKopf"/>
              <w:rPr>
                <w:lang w:val="en-GB"/>
              </w:rPr>
            </w:pPr>
            <w:r w:rsidRPr="00C10A7B">
              <w:rPr>
                <w:lang w:val="en-GB"/>
              </w:rPr>
              <w:t>DATA Frame</w:t>
            </w:r>
          </w:p>
        </w:tc>
      </w:tr>
      <w:tr w:rsidR="00C10A7B" w:rsidRPr="00C10A7B" w:rsidTr="00C10A7B">
        <w:tc>
          <w:tcPr>
            <w:tcW w:w="1196" w:type="dxa"/>
            <w:shd w:val="clear" w:color="auto" w:fill="auto"/>
          </w:tcPr>
          <w:p w:rsidR="00145BC8" w:rsidRPr="00955B60" w:rsidRDefault="00145BC8" w:rsidP="00203A3F">
            <w:pPr>
              <w:pStyle w:val="RegisterBits"/>
            </w:pPr>
            <w:r w:rsidRPr="00955B60">
              <w:t>7</w:t>
            </w:r>
          </w:p>
        </w:tc>
        <w:tc>
          <w:tcPr>
            <w:tcW w:w="1196" w:type="dxa"/>
            <w:shd w:val="clear" w:color="auto" w:fill="auto"/>
          </w:tcPr>
          <w:p w:rsidR="00145BC8" w:rsidRPr="00955B60" w:rsidRDefault="00145BC8" w:rsidP="00203A3F">
            <w:pPr>
              <w:pStyle w:val="RegisterBits"/>
            </w:pPr>
            <w:r w:rsidRPr="00955B60">
              <w:t>6</w:t>
            </w:r>
          </w:p>
        </w:tc>
        <w:tc>
          <w:tcPr>
            <w:tcW w:w="1196" w:type="dxa"/>
            <w:shd w:val="clear" w:color="auto" w:fill="auto"/>
          </w:tcPr>
          <w:p w:rsidR="00145BC8" w:rsidRPr="00955B60" w:rsidRDefault="00145BC8" w:rsidP="00203A3F">
            <w:pPr>
              <w:pStyle w:val="RegisterBits"/>
            </w:pPr>
            <w:r w:rsidRPr="00955B60">
              <w:t>5</w:t>
            </w:r>
          </w:p>
        </w:tc>
        <w:tc>
          <w:tcPr>
            <w:tcW w:w="1196" w:type="dxa"/>
            <w:shd w:val="clear" w:color="auto" w:fill="auto"/>
          </w:tcPr>
          <w:p w:rsidR="00145BC8" w:rsidRPr="00955B60" w:rsidRDefault="00145BC8" w:rsidP="00203A3F">
            <w:pPr>
              <w:pStyle w:val="RegisterBits"/>
            </w:pPr>
            <w:r w:rsidRPr="00955B60">
              <w:t>4</w:t>
            </w:r>
          </w:p>
        </w:tc>
        <w:tc>
          <w:tcPr>
            <w:tcW w:w="1196" w:type="dxa"/>
            <w:shd w:val="clear" w:color="auto" w:fill="auto"/>
          </w:tcPr>
          <w:p w:rsidR="00145BC8" w:rsidRPr="00955B60" w:rsidRDefault="00145BC8" w:rsidP="00203A3F">
            <w:pPr>
              <w:pStyle w:val="RegisterBits"/>
            </w:pPr>
            <w:r w:rsidRPr="00955B60">
              <w:t>3</w:t>
            </w:r>
          </w:p>
        </w:tc>
        <w:tc>
          <w:tcPr>
            <w:tcW w:w="1196" w:type="dxa"/>
            <w:shd w:val="clear" w:color="auto" w:fill="auto"/>
          </w:tcPr>
          <w:p w:rsidR="00145BC8" w:rsidRPr="00955B60" w:rsidRDefault="00145BC8" w:rsidP="00203A3F">
            <w:pPr>
              <w:pStyle w:val="RegisterBits"/>
            </w:pPr>
            <w:r w:rsidRPr="00955B60">
              <w:t>2</w:t>
            </w:r>
          </w:p>
        </w:tc>
        <w:tc>
          <w:tcPr>
            <w:tcW w:w="1197" w:type="dxa"/>
            <w:shd w:val="clear" w:color="auto" w:fill="auto"/>
          </w:tcPr>
          <w:p w:rsidR="00145BC8" w:rsidRPr="00955B60" w:rsidRDefault="00145BC8" w:rsidP="00203A3F">
            <w:pPr>
              <w:pStyle w:val="RegisterBits"/>
            </w:pPr>
            <w:r w:rsidRPr="00955B60">
              <w:t>1</w:t>
            </w:r>
          </w:p>
        </w:tc>
        <w:tc>
          <w:tcPr>
            <w:tcW w:w="1197" w:type="dxa"/>
            <w:shd w:val="clear" w:color="auto" w:fill="auto"/>
          </w:tcPr>
          <w:p w:rsidR="00145BC8" w:rsidRPr="00955B60" w:rsidRDefault="00145BC8" w:rsidP="00203A3F">
            <w:pPr>
              <w:pStyle w:val="RegisterBits"/>
            </w:pPr>
            <w:r w:rsidRPr="00955B60">
              <w:t>0</w:t>
            </w:r>
          </w:p>
        </w:tc>
      </w:tr>
      <w:tr w:rsidR="002B20B2" w:rsidRPr="00C10A7B" w:rsidTr="00C10A7B">
        <w:tc>
          <w:tcPr>
            <w:tcW w:w="9570" w:type="dxa"/>
            <w:gridSpan w:val="8"/>
            <w:shd w:val="clear" w:color="auto" w:fill="auto"/>
          </w:tcPr>
          <w:p w:rsidR="002B20B2" w:rsidRPr="00C10A7B" w:rsidRDefault="002B20B2" w:rsidP="00C10A7B">
            <w:pPr>
              <w:pStyle w:val="Tabelle"/>
              <w:jc w:val="center"/>
              <w:rPr>
                <w:lang w:val="en-GB"/>
              </w:rPr>
            </w:pPr>
            <w:r w:rsidRPr="00C10A7B">
              <w:rPr>
                <w:lang w:val="en-GB"/>
              </w:rPr>
              <w:t>DATA(7..0)</w:t>
            </w:r>
          </w:p>
        </w:tc>
      </w:tr>
    </w:tbl>
    <w:p w:rsidR="00145BC8" w:rsidRPr="00955B60" w:rsidRDefault="00145BC8" w:rsidP="00AE4FBA">
      <w:pPr>
        <w:pStyle w:val="FlietextEinzug"/>
        <w:rPr>
          <w:lang w:val="en-GB"/>
        </w:rPr>
      </w:pPr>
    </w:p>
    <w:p w:rsidR="007C0B93" w:rsidRPr="00955B60" w:rsidRDefault="002B20B2" w:rsidP="002B20B2">
      <w:pPr>
        <w:pStyle w:val="berschrift0"/>
        <w:rPr>
          <w:lang w:val="en-GB"/>
        </w:rPr>
      </w:pPr>
      <w:r w:rsidRPr="00955B60">
        <w:rPr>
          <w:lang w:val="en-GB"/>
        </w:rPr>
        <w:t>Full-Duplex</w:t>
      </w:r>
    </w:p>
    <w:p w:rsidR="00953E3B" w:rsidRPr="00955B60" w:rsidRDefault="002B20B2" w:rsidP="00953E3B">
      <w:pPr>
        <w:pStyle w:val="FlietextEinzug"/>
        <w:rPr>
          <w:lang w:val="en-GB"/>
        </w:rPr>
      </w:pPr>
      <w:r w:rsidRPr="00955B60">
        <w:rPr>
          <w:lang w:val="en-GB"/>
        </w:rPr>
        <w:t xml:space="preserve">SPI supports full duplex data transfer, since the master and slave shift in and out data simultaneously. However the SPI slave IP-core does not use this feature and simply shifts out </w:t>
      </w:r>
      <w:r w:rsidR="00EE2A28" w:rsidRPr="00955B60">
        <w:rPr>
          <w:lang w:val="en-GB"/>
        </w:rPr>
        <w:t>old data</w:t>
      </w:r>
      <w:r w:rsidR="00953E3B" w:rsidRPr="00955B60">
        <w:rPr>
          <w:lang w:val="en-GB"/>
        </w:rPr>
        <w:t xml:space="preserve"> if there is no tran</w:t>
      </w:r>
      <w:r w:rsidR="00953E3B" w:rsidRPr="00955B60">
        <w:rPr>
          <w:lang w:val="en-GB"/>
        </w:rPr>
        <w:t>s</w:t>
      </w:r>
      <w:r w:rsidR="00953E3B" w:rsidRPr="00955B60">
        <w:rPr>
          <w:lang w:val="en-GB"/>
        </w:rPr>
        <w:t>fer to the master required. Depending on the protocol the master must interpret the content as data or not.</w:t>
      </w:r>
    </w:p>
    <w:p w:rsidR="00953E3B" w:rsidRPr="00955B60" w:rsidRDefault="00953E3B" w:rsidP="00953E3B">
      <w:pPr>
        <w:pStyle w:val="berschrift0"/>
        <w:rPr>
          <w:lang w:val="en-GB"/>
        </w:rPr>
      </w:pPr>
      <w:r w:rsidRPr="00955B60">
        <w:rPr>
          <w:lang w:val="en-GB"/>
        </w:rPr>
        <w:t xml:space="preserve">Data </w:t>
      </w:r>
      <w:r w:rsidR="00AF4CF6" w:rsidRPr="00955B60">
        <w:rPr>
          <w:lang w:val="en-GB"/>
        </w:rPr>
        <w:t>F</w:t>
      </w:r>
      <w:r w:rsidRPr="00955B60">
        <w:rPr>
          <w:lang w:val="en-GB"/>
        </w:rPr>
        <w:t>low</w:t>
      </w:r>
      <w:r w:rsidR="00AF4CF6" w:rsidRPr="00955B60">
        <w:rPr>
          <w:lang w:val="en-GB"/>
        </w:rPr>
        <w:fldChar w:fldCharType="begin"/>
      </w:r>
      <w:r w:rsidR="00AF4CF6" w:rsidRPr="00955B60">
        <w:rPr>
          <w:lang w:val="en-GB"/>
        </w:rPr>
        <w:instrText xml:space="preserve"> XE "</w:instrText>
      </w:r>
      <w:proofErr w:type="spellStart"/>
      <w:r w:rsidR="00AF4CF6" w:rsidRPr="00955B60">
        <w:rPr>
          <w:lang w:val="en-GB"/>
        </w:rPr>
        <w:instrText>SPI</w:instrText>
      </w:r>
      <w:proofErr w:type="gramStart"/>
      <w:r w:rsidR="00AF4CF6" w:rsidRPr="00955B60">
        <w:rPr>
          <w:lang w:val="en-GB"/>
        </w:rPr>
        <w:instrText>:Data</w:instrText>
      </w:r>
      <w:proofErr w:type="spellEnd"/>
      <w:proofErr w:type="gramEnd"/>
      <w:r w:rsidR="00AF4CF6" w:rsidRPr="00955B60">
        <w:rPr>
          <w:lang w:val="en-GB"/>
        </w:rPr>
        <w:instrText xml:space="preserve"> Flow" </w:instrText>
      </w:r>
      <w:r w:rsidR="00AF4CF6" w:rsidRPr="00955B60">
        <w:rPr>
          <w:lang w:val="en-GB"/>
        </w:rPr>
        <w:fldChar w:fldCharType="end"/>
      </w:r>
    </w:p>
    <w:p w:rsidR="00953E3B" w:rsidRPr="00955B60" w:rsidRDefault="00953E3B" w:rsidP="00953E3B">
      <w:pPr>
        <w:pStyle w:val="FlietextEinzug"/>
        <w:rPr>
          <w:lang w:val="en-GB"/>
        </w:rPr>
      </w:pPr>
      <w:r w:rsidRPr="00955B60">
        <w:rPr>
          <w:lang w:val="en-GB"/>
        </w:rPr>
        <w:t>After reset the address register (ADDR REG) of the SPI core is set to zero. Depending on the write or read address the SPI master must set the higher address bits to the required value.</w:t>
      </w:r>
    </w:p>
    <w:p w:rsidR="00ED4C34" w:rsidRPr="00955B60" w:rsidRDefault="00ED4C34" w:rsidP="00953E3B">
      <w:pPr>
        <w:pStyle w:val="FlietextEinzug"/>
        <w:rPr>
          <w:lang w:val="en-GB"/>
        </w:rPr>
      </w:pPr>
      <w:r w:rsidRPr="00955B60">
        <w:rPr>
          <w:lang w:val="en-GB"/>
        </w:rPr>
        <w:t xml:space="preserve">The following examples show some practicable scenarios. In </w:t>
      </w:r>
      <w:r w:rsidRPr="00955B60">
        <w:rPr>
          <w:lang w:val="en-GB"/>
        </w:rPr>
        <w:fldChar w:fldCharType="begin"/>
      </w:r>
      <w:r w:rsidRPr="00955B60">
        <w:rPr>
          <w:lang w:val="en-GB"/>
        </w:rPr>
        <w:instrText xml:space="preserve"> REF _Ref271616511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21</w:t>
      </w:r>
      <w:r w:rsidRPr="00955B60">
        <w:rPr>
          <w:lang w:val="en-GB"/>
        </w:rPr>
        <w:fldChar w:fldCharType="end"/>
      </w:r>
      <w:r w:rsidRPr="00955B60">
        <w:rPr>
          <w:lang w:val="en-GB"/>
        </w:rPr>
        <w:t xml:space="preserve">, </w:t>
      </w:r>
      <w:r w:rsidRPr="00955B60">
        <w:rPr>
          <w:lang w:val="en-GB"/>
        </w:rPr>
        <w:fldChar w:fldCharType="begin"/>
      </w:r>
      <w:r w:rsidRPr="00955B60">
        <w:rPr>
          <w:lang w:val="en-GB"/>
        </w:rPr>
        <w:instrText xml:space="preserve"> REF _Ref271616512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22</w:t>
      </w:r>
      <w:r w:rsidRPr="00955B60">
        <w:rPr>
          <w:lang w:val="en-GB"/>
        </w:rPr>
        <w:fldChar w:fldCharType="end"/>
      </w:r>
      <w:r w:rsidRPr="00955B60">
        <w:rPr>
          <w:lang w:val="en-GB"/>
        </w:rPr>
        <w:t xml:space="preserve"> and </w:t>
      </w:r>
      <w:r w:rsidRPr="00955B60">
        <w:rPr>
          <w:lang w:val="en-GB"/>
        </w:rPr>
        <w:fldChar w:fldCharType="begin"/>
      </w:r>
      <w:r w:rsidRPr="00955B60">
        <w:rPr>
          <w:lang w:val="en-GB"/>
        </w:rPr>
        <w:instrText xml:space="preserve"> REF _Ref271616513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23</w:t>
      </w:r>
      <w:r w:rsidRPr="00955B60">
        <w:rPr>
          <w:lang w:val="en-GB"/>
        </w:rPr>
        <w:fldChar w:fldCharType="end"/>
      </w:r>
      <w:r w:rsidRPr="00955B60">
        <w:rPr>
          <w:lang w:val="en-GB"/>
        </w:rPr>
        <w:t xml:space="preserve"> the data flow is visualized.</w:t>
      </w:r>
    </w:p>
    <w:p w:rsidR="00ED4C34" w:rsidRPr="00955B60" w:rsidRDefault="00ED4C34" w:rsidP="00953E3B">
      <w:pPr>
        <w:pStyle w:val="FlietextEinzug"/>
        <w:rPr>
          <w:lang w:val="en-GB"/>
        </w:rPr>
      </w:pPr>
      <w:r w:rsidRPr="00955B60">
        <w:rPr>
          <w:lang w:val="en-GB"/>
        </w:rPr>
        <w:t>In order to avoid double-addressing</w:t>
      </w:r>
      <w:r w:rsidRPr="00955B60">
        <w:rPr>
          <w:rStyle w:val="Funotenzeichen"/>
          <w:lang w:val="en-GB"/>
        </w:rPr>
        <w:footnoteReference w:id="14"/>
      </w:r>
      <w:r w:rsidRPr="00955B60">
        <w:rPr>
          <w:lang w:val="en-GB"/>
        </w:rPr>
        <w:t xml:space="preserve"> the software driver should store and consider an address shadow register!</w:t>
      </w:r>
    </w:p>
    <w:p w:rsidR="00953E3B" w:rsidRPr="00955B60" w:rsidRDefault="00953E3B" w:rsidP="00953E3B">
      <w:pPr>
        <w:pStyle w:val="FlietextEinzug"/>
        <w:rPr>
          <w:lang w:val="en-GB"/>
        </w:rPr>
      </w:pPr>
    </w:p>
    <w:p w:rsidR="00953E3B" w:rsidRPr="00955B60" w:rsidRDefault="00953E3B" w:rsidP="00953E3B">
      <w:pPr>
        <w:pStyle w:val="GefahrKopf"/>
        <w:rPr>
          <w:lang w:val="en-GB"/>
        </w:rPr>
      </w:pPr>
      <w:r w:rsidRPr="00955B60">
        <w:rPr>
          <w:lang w:val="en-GB"/>
        </w:rPr>
        <w:lastRenderedPageBreak/>
        <w:t>Example</w:t>
      </w:r>
      <w:r w:rsidR="00A34B50" w:rsidRPr="00955B60">
        <w:rPr>
          <w:lang w:val="en-GB"/>
        </w:rPr>
        <w:t>s</w:t>
      </w:r>
      <w:r w:rsidRPr="00955B60">
        <w:rPr>
          <w:lang w:val="en-GB"/>
        </w:rPr>
        <w:t>:</w:t>
      </w:r>
    </w:p>
    <w:p w:rsidR="00953E3B" w:rsidRPr="00955B60" w:rsidRDefault="00953E3B" w:rsidP="00953E3B">
      <w:pPr>
        <w:pStyle w:val="Gefahr"/>
        <w:rPr>
          <w:lang w:val="en-GB"/>
        </w:rPr>
      </w:pPr>
      <w:r w:rsidRPr="00955B60">
        <w:rPr>
          <w:lang w:val="en-GB"/>
        </w:rPr>
        <w:t xml:space="preserve">The SPI core </w:t>
      </w:r>
      <w:r w:rsidR="00A34B50" w:rsidRPr="00955B60">
        <w:rPr>
          <w:lang w:val="en-GB"/>
        </w:rPr>
        <w:t xml:space="preserve">ADDR REG is set to 0x0000. </w:t>
      </w:r>
      <w:r w:rsidRPr="00955B60">
        <w:rPr>
          <w:lang w:val="en-GB"/>
        </w:rPr>
        <w:t xml:space="preserve">The SPI </w:t>
      </w:r>
      <w:r w:rsidR="00A34B50" w:rsidRPr="00955B60">
        <w:rPr>
          <w:lang w:val="en-GB"/>
        </w:rPr>
        <w:t>master wants to write</w:t>
      </w:r>
      <w:r w:rsidRPr="00955B60">
        <w:rPr>
          <w:lang w:val="en-GB"/>
        </w:rPr>
        <w:t xml:space="preserve"> data to 0x</w:t>
      </w:r>
      <w:r w:rsidR="00A34B50" w:rsidRPr="00955B60">
        <w:rPr>
          <w:lang w:val="en-GB"/>
        </w:rPr>
        <w:t>0004:</w:t>
      </w:r>
    </w:p>
    <w:p w:rsidR="00A34B50" w:rsidRPr="00955B60" w:rsidRDefault="00A34B50" w:rsidP="00A34B50">
      <w:pPr>
        <w:pStyle w:val="GefahrAufzhlung"/>
        <w:rPr>
          <w:lang w:val="en-GB"/>
        </w:rPr>
      </w:pPr>
      <w:r w:rsidRPr="00955B60">
        <w:rPr>
          <w:lang w:val="en-GB"/>
        </w:rPr>
        <w:t>CMD Frame “WR” with ADDR(4..0) = 0b00100</w:t>
      </w:r>
    </w:p>
    <w:p w:rsidR="00A34B50" w:rsidRPr="00955B60" w:rsidRDefault="00A34B50" w:rsidP="00A34B50">
      <w:pPr>
        <w:pStyle w:val="GefahrAufzhlung"/>
        <w:rPr>
          <w:lang w:val="en-GB"/>
        </w:rPr>
      </w:pPr>
      <w:r w:rsidRPr="00955B60">
        <w:rPr>
          <w:lang w:val="en-GB"/>
        </w:rPr>
        <w:t>Data Frame</w:t>
      </w:r>
      <w:r w:rsidR="00ED4C34" w:rsidRPr="00955B60">
        <w:rPr>
          <w:lang w:val="en-GB"/>
        </w:rPr>
        <w:t xml:space="preserve"> from SPI master</w:t>
      </w:r>
    </w:p>
    <w:p w:rsidR="00A34B50" w:rsidRPr="00955B60" w:rsidRDefault="00A34B50" w:rsidP="00A34B50">
      <w:pPr>
        <w:pStyle w:val="Gefahr"/>
        <w:rPr>
          <w:lang w:val="en-GB"/>
        </w:rPr>
      </w:pPr>
    </w:p>
    <w:p w:rsidR="00A34B50" w:rsidRPr="00955B60" w:rsidRDefault="00A34B50" w:rsidP="00A34B50">
      <w:pPr>
        <w:pStyle w:val="Gefahr"/>
        <w:rPr>
          <w:lang w:val="en-GB"/>
        </w:rPr>
      </w:pPr>
      <w:r w:rsidRPr="00955B60">
        <w:rPr>
          <w:lang w:val="en-GB"/>
        </w:rPr>
        <w:t>The SPI core ADDR REG is set to 0x0000. The SPI master wants to write data to 0x2800:</w:t>
      </w:r>
    </w:p>
    <w:p w:rsidR="00A34B50" w:rsidRPr="00955B60" w:rsidRDefault="00A34B50" w:rsidP="00A34B50">
      <w:pPr>
        <w:pStyle w:val="GefahrAufzhlung"/>
        <w:rPr>
          <w:lang w:val="en-GB"/>
        </w:rPr>
      </w:pPr>
      <w:r w:rsidRPr="00955B60">
        <w:rPr>
          <w:lang w:val="en-GB"/>
        </w:rPr>
        <w:t>CMD Frame “HIGHADDR” with ADDR(14..10) = 0b01010</w:t>
      </w:r>
    </w:p>
    <w:p w:rsidR="00A34B50" w:rsidRPr="00955B60" w:rsidRDefault="00A34B50" w:rsidP="00A34B50">
      <w:pPr>
        <w:pStyle w:val="GefahrAufzhlung"/>
        <w:rPr>
          <w:lang w:val="en-GB"/>
        </w:rPr>
      </w:pPr>
      <w:r w:rsidRPr="00955B60">
        <w:rPr>
          <w:lang w:val="en-GB"/>
        </w:rPr>
        <w:t>CMD Frame “WR” with ADDR(4..0) = 0b00000</w:t>
      </w:r>
    </w:p>
    <w:p w:rsidR="00A34B50" w:rsidRPr="00955B60" w:rsidRDefault="00A34B50" w:rsidP="00A34B50">
      <w:pPr>
        <w:pStyle w:val="GefahrAufzhlung"/>
        <w:rPr>
          <w:lang w:val="en-GB"/>
        </w:rPr>
      </w:pPr>
      <w:r w:rsidRPr="00955B60">
        <w:rPr>
          <w:lang w:val="en-GB"/>
        </w:rPr>
        <w:t>Data Frame</w:t>
      </w:r>
      <w:r w:rsidR="00ED4C34" w:rsidRPr="00955B60">
        <w:rPr>
          <w:lang w:val="en-GB"/>
        </w:rPr>
        <w:t xml:space="preserve"> from SPI master</w:t>
      </w:r>
    </w:p>
    <w:p w:rsidR="00A34B50" w:rsidRPr="00955B60" w:rsidRDefault="00A34B50" w:rsidP="00A34B50">
      <w:pPr>
        <w:pStyle w:val="Gefahr"/>
        <w:rPr>
          <w:lang w:val="en-GB"/>
        </w:rPr>
      </w:pPr>
    </w:p>
    <w:p w:rsidR="00A34B50" w:rsidRPr="00955B60" w:rsidRDefault="00A34B50" w:rsidP="00A34B50">
      <w:pPr>
        <w:pStyle w:val="Gefahr"/>
        <w:rPr>
          <w:lang w:val="en-GB"/>
        </w:rPr>
      </w:pPr>
      <w:r w:rsidRPr="00955B60">
        <w:rPr>
          <w:lang w:val="en-GB"/>
        </w:rPr>
        <w:t>The SPI core ADDR REG is set to 0x3000. The SPI master wants to read data from 0x308F:</w:t>
      </w:r>
    </w:p>
    <w:p w:rsidR="00A34B50" w:rsidRPr="00955B60" w:rsidRDefault="00A34B50" w:rsidP="00A34B50">
      <w:pPr>
        <w:pStyle w:val="GefahrAufzhlung"/>
        <w:rPr>
          <w:lang w:val="en-GB"/>
        </w:rPr>
      </w:pPr>
      <w:r w:rsidRPr="00955B60">
        <w:rPr>
          <w:lang w:val="en-GB"/>
        </w:rPr>
        <w:t>CMD Frame “MIDADDR” with ADDR(9..5) = 0b00100</w:t>
      </w:r>
    </w:p>
    <w:p w:rsidR="00A34B50" w:rsidRPr="00955B60" w:rsidRDefault="00A34B50" w:rsidP="00A34B50">
      <w:pPr>
        <w:pStyle w:val="GefahrAufzhlung"/>
        <w:rPr>
          <w:lang w:val="en-GB"/>
        </w:rPr>
      </w:pPr>
      <w:r w:rsidRPr="00955B60">
        <w:rPr>
          <w:lang w:val="en-GB"/>
        </w:rPr>
        <w:t>CMD Frame “RD” with ADDR(4..0) = 0b01111</w:t>
      </w:r>
    </w:p>
    <w:p w:rsidR="00ED4C34" w:rsidRPr="00955B60" w:rsidRDefault="00ED4C34" w:rsidP="00A34B50">
      <w:pPr>
        <w:pStyle w:val="GefahrAufzhlung"/>
        <w:rPr>
          <w:lang w:val="en-GB"/>
        </w:rPr>
      </w:pPr>
      <w:r w:rsidRPr="00955B60">
        <w:rPr>
          <w:lang w:val="en-GB"/>
        </w:rPr>
        <w:t>Data Frame from SPI slave</w:t>
      </w:r>
    </w:p>
    <w:p w:rsidR="00ED4C34" w:rsidRPr="00955B60" w:rsidRDefault="00ED4C34" w:rsidP="00ED4C34">
      <w:pPr>
        <w:pStyle w:val="Gefahr"/>
        <w:rPr>
          <w:lang w:val="en-GB"/>
        </w:rPr>
      </w:pPr>
    </w:p>
    <w:p w:rsidR="00ED4C34" w:rsidRPr="00955B60" w:rsidRDefault="00ED4C34" w:rsidP="00ED4C34">
      <w:pPr>
        <w:pStyle w:val="Gefahr"/>
        <w:rPr>
          <w:lang w:val="en-GB"/>
        </w:rPr>
      </w:pPr>
      <w:r w:rsidRPr="00955B60">
        <w:rPr>
          <w:lang w:val="en-GB"/>
        </w:rPr>
        <w:t>The SPI core ADDR REG is set to 0x308F. The SPI master wants to read data from 0x3090:</w:t>
      </w:r>
    </w:p>
    <w:p w:rsidR="00ED4C34" w:rsidRPr="00955B60" w:rsidRDefault="00ED4C34" w:rsidP="00ED4C34">
      <w:pPr>
        <w:pStyle w:val="GefahrAufzhlung"/>
        <w:rPr>
          <w:lang w:val="en-GB"/>
        </w:rPr>
      </w:pPr>
      <w:r w:rsidRPr="00955B60">
        <w:rPr>
          <w:lang w:val="en-GB"/>
        </w:rPr>
        <w:t>CMD Frame “RD” with ADDR(4..0) = 0b10000</w:t>
      </w:r>
    </w:p>
    <w:p w:rsidR="00ED4C34" w:rsidRPr="00955B60" w:rsidRDefault="00ED4C34" w:rsidP="00ED4C34">
      <w:pPr>
        <w:pStyle w:val="GefahrAufzhlung"/>
        <w:rPr>
          <w:lang w:val="en-GB"/>
        </w:rPr>
      </w:pPr>
      <w:r w:rsidRPr="00955B60">
        <w:rPr>
          <w:lang w:val="en-GB"/>
        </w:rPr>
        <w:t>Data Frame from SPI slave</w:t>
      </w:r>
    </w:p>
    <w:p w:rsidR="008B0C1D" w:rsidRPr="00955B60" w:rsidRDefault="008B0C1D" w:rsidP="008B0C1D">
      <w:pPr>
        <w:pStyle w:val="Gefahr"/>
        <w:rPr>
          <w:lang w:val="en-GB"/>
        </w:rPr>
      </w:pPr>
    </w:p>
    <w:p w:rsidR="008B0C1D" w:rsidRPr="00955B60" w:rsidRDefault="008B0C1D" w:rsidP="008B0C1D">
      <w:pPr>
        <w:pStyle w:val="Gefahr"/>
        <w:rPr>
          <w:lang w:val="en-GB"/>
        </w:rPr>
      </w:pPr>
      <w:r w:rsidRPr="00955B60">
        <w:rPr>
          <w:lang w:val="en-GB"/>
        </w:rPr>
        <w:t>The SPI core ADDR REG is set to 0x100</w:t>
      </w:r>
      <w:r w:rsidR="00D5400B" w:rsidRPr="00955B60">
        <w:rPr>
          <w:lang w:val="en-GB"/>
        </w:rPr>
        <w:t>F</w:t>
      </w:r>
      <w:r w:rsidRPr="00955B60">
        <w:rPr>
          <w:lang w:val="en-GB"/>
        </w:rPr>
        <w:t>. The SPI master wants to write 10 bytes starting at 0x1000:</w:t>
      </w:r>
    </w:p>
    <w:p w:rsidR="00D5400B" w:rsidRPr="00955B60" w:rsidRDefault="00D5400B" w:rsidP="008B0C1D">
      <w:pPr>
        <w:pStyle w:val="GefahrAufzhlung"/>
        <w:rPr>
          <w:lang w:val="en-GB"/>
        </w:rPr>
      </w:pPr>
      <w:r w:rsidRPr="00955B60">
        <w:rPr>
          <w:lang w:val="en-GB"/>
        </w:rPr>
        <w:t>CMD Frame “LOWADDR” with ADDR(4..0) = 0b00000</w:t>
      </w:r>
    </w:p>
    <w:p w:rsidR="008B0C1D" w:rsidRPr="00955B60" w:rsidRDefault="008B0C1D" w:rsidP="008B0C1D">
      <w:pPr>
        <w:pStyle w:val="GefahrAufzhlung"/>
        <w:rPr>
          <w:lang w:val="en-GB"/>
        </w:rPr>
      </w:pPr>
      <w:r w:rsidRPr="00955B60">
        <w:rPr>
          <w:lang w:val="en-GB"/>
        </w:rPr>
        <w:t>CMD Frame “WRSQ” with BYTES</w:t>
      </w:r>
      <w:r w:rsidR="004C2950" w:rsidRPr="00955B60">
        <w:rPr>
          <w:lang w:val="en-GB"/>
        </w:rPr>
        <w:t xml:space="preserve"> = (10-1)</w:t>
      </w:r>
    </w:p>
    <w:p w:rsidR="008B0C1D" w:rsidRPr="00955B60" w:rsidRDefault="008B0C1D" w:rsidP="008B0C1D">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master</w:t>
      </w:r>
    </w:p>
    <w:p w:rsidR="008B0C1D" w:rsidRPr="00955B60" w:rsidRDefault="008B0C1D" w:rsidP="008B0C1D">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master</w:t>
      </w:r>
    </w:p>
    <w:p w:rsidR="008B0C1D" w:rsidRPr="00955B60" w:rsidRDefault="008B0C1D" w:rsidP="008B0C1D">
      <w:pPr>
        <w:pStyle w:val="GefahrAufzhlung"/>
        <w:rPr>
          <w:lang w:val="en-GB"/>
        </w:rPr>
      </w:pPr>
      <w:r w:rsidRPr="00955B60">
        <w:rPr>
          <w:lang w:val="en-GB"/>
        </w:rPr>
        <w:t>…</w:t>
      </w:r>
    </w:p>
    <w:p w:rsidR="008B0C1D" w:rsidRPr="00955B60" w:rsidRDefault="004C2950" w:rsidP="008B0C1D">
      <w:pPr>
        <w:pStyle w:val="GefahrAufzhlung"/>
        <w:rPr>
          <w:lang w:val="en-GB"/>
        </w:rPr>
      </w:pPr>
      <w:r w:rsidRPr="00955B60">
        <w:rPr>
          <w:lang w:val="en-GB"/>
        </w:rPr>
        <w:t>10</w:t>
      </w:r>
      <w:r w:rsidRPr="00955B60">
        <w:rPr>
          <w:vertAlign w:val="superscript"/>
          <w:lang w:val="en-GB"/>
        </w:rPr>
        <w:t>th</w:t>
      </w:r>
      <w:r w:rsidRPr="00955B60">
        <w:rPr>
          <w:lang w:val="en-GB"/>
        </w:rPr>
        <w:t xml:space="preserve"> Data Frame from SPI master</w:t>
      </w:r>
    </w:p>
    <w:p w:rsidR="004C2950" w:rsidRPr="00955B60" w:rsidRDefault="004C2950" w:rsidP="004C2950">
      <w:pPr>
        <w:pStyle w:val="Gefahr"/>
        <w:rPr>
          <w:lang w:val="en-GB"/>
        </w:rPr>
      </w:pPr>
    </w:p>
    <w:p w:rsidR="004C2950" w:rsidRPr="00955B60" w:rsidRDefault="004C2950" w:rsidP="004C2950">
      <w:pPr>
        <w:pStyle w:val="Gefahr"/>
        <w:rPr>
          <w:lang w:val="en-GB"/>
        </w:rPr>
      </w:pPr>
      <w:r w:rsidRPr="00955B60">
        <w:rPr>
          <w:lang w:val="en-GB"/>
        </w:rPr>
        <w:t>The SPI core ADDR REQ is set to 0x200</w:t>
      </w:r>
      <w:r w:rsidR="00D5400B" w:rsidRPr="00955B60">
        <w:rPr>
          <w:lang w:val="en-GB"/>
        </w:rPr>
        <w:t>C</w:t>
      </w:r>
      <w:r w:rsidRPr="00955B60">
        <w:rPr>
          <w:lang w:val="en-GB"/>
        </w:rPr>
        <w:t>. The SPI master wants to read 32 bytes starting at 0x2000:</w:t>
      </w:r>
    </w:p>
    <w:p w:rsidR="00D5400B" w:rsidRPr="00955B60" w:rsidRDefault="00D5400B" w:rsidP="004C2950">
      <w:pPr>
        <w:pStyle w:val="GefahrAufzhlung"/>
        <w:rPr>
          <w:lang w:val="en-GB"/>
        </w:rPr>
      </w:pPr>
      <w:r w:rsidRPr="00955B60">
        <w:rPr>
          <w:lang w:val="en-GB"/>
        </w:rPr>
        <w:t>CMD Frame “LOWADDR” with ADDR(4..0) = 0b00000</w:t>
      </w:r>
    </w:p>
    <w:p w:rsidR="004C2950" w:rsidRPr="00955B60" w:rsidRDefault="004C2950" w:rsidP="004C2950">
      <w:pPr>
        <w:pStyle w:val="GefahrAufzhlung"/>
        <w:rPr>
          <w:lang w:val="en-GB"/>
        </w:rPr>
      </w:pPr>
      <w:r w:rsidRPr="00955B60">
        <w:rPr>
          <w:lang w:val="en-GB"/>
        </w:rPr>
        <w:t>CMD Frame “RDSQ” with BYTES = (32-1)</w:t>
      </w:r>
    </w:p>
    <w:p w:rsidR="004C2950" w:rsidRPr="00955B60" w:rsidRDefault="004C2950" w:rsidP="004C2950">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slave</w:t>
      </w:r>
    </w:p>
    <w:p w:rsidR="004C2950" w:rsidRPr="00955B60" w:rsidRDefault="004C2950" w:rsidP="004C2950">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slave</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32</w:t>
      </w:r>
      <w:r w:rsidRPr="00955B60">
        <w:rPr>
          <w:vertAlign w:val="superscript"/>
          <w:lang w:val="en-GB"/>
        </w:rPr>
        <w:t>nd</w:t>
      </w:r>
      <w:r w:rsidRPr="00955B60">
        <w:rPr>
          <w:lang w:val="en-GB"/>
        </w:rPr>
        <w:t xml:space="preserve"> Data Frame from SPI slave</w:t>
      </w:r>
    </w:p>
    <w:p w:rsidR="004C2950" w:rsidRPr="00955B60" w:rsidRDefault="004C2950" w:rsidP="004C2950">
      <w:pPr>
        <w:pStyle w:val="Gefahr"/>
        <w:rPr>
          <w:lang w:val="en-GB"/>
        </w:rPr>
      </w:pPr>
    </w:p>
    <w:p w:rsidR="004C2950" w:rsidRPr="00955B60" w:rsidRDefault="004C2950" w:rsidP="004C2950">
      <w:pPr>
        <w:pStyle w:val="Gefahr"/>
        <w:rPr>
          <w:lang w:val="en-GB"/>
        </w:rPr>
      </w:pPr>
      <w:r w:rsidRPr="00955B60">
        <w:rPr>
          <w:lang w:val="en-GB"/>
        </w:rPr>
        <w:t>The SPI core ADDR REQ is set to 0x300</w:t>
      </w:r>
      <w:r w:rsidR="00D5400B" w:rsidRPr="00955B60">
        <w:rPr>
          <w:lang w:val="en-GB"/>
        </w:rPr>
        <w:t>F</w:t>
      </w:r>
      <w:r w:rsidRPr="00955B60">
        <w:rPr>
          <w:lang w:val="en-GB"/>
        </w:rPr>
        <w:t>. This SPI master wants to write 48 bytes starting at 0x3000:</w:t>
      </w:r>
    </w:p>
    <w:p w:rsidR="00D5400B" w:rsidRPr="00955B60" w:rsidRDefault="00D5400B" w:rsidP="004C2950">
      <w:pPr>
        <w:pStyle w:val="GefahrAufzhlung"/>
        <w:rPr>
          <w:lang w:val="en-GB"/>
        </w:rPr>
      </w:pPr>
      <w:r w:rsidRPr="00955B60">
        <w:rPr>
          <w:lang w:val="en-GB"/>
        </w:rPr>
        <w:t>CMD Frame “LOWADDR” with ADDR(4..0) = 0b00000</w:t>
      </w:r>
    </w:p>
    <w:p w:rsidR="004C2950" w:rsidRPr="00955B60" w:rsidRDefault="004C2950" w:rsidP="004C2950">
      <w:pPr>
        <w:pStyle w:val="GefahrAufzhlung"/>
        <w:rPr>
          <w:lang w:val="en-GB"/>
        </w:rPr>
      </w:pPr>
      <w:r w:rsidRPr="00955B60">
        <w:rPr>
          <w:lang w:val="en-GB"/>
        </w:rPr>
        <w:t>CMD Frame “WRSQ” with BYTES = (32-1)</w:t>
      </w:r>
    </w:p>
    <w:p w:rsidR="004C2950" w:rsidRPr="00955B60" w:rsidRDefault="004C2950" w:rsidP="004C2950">
      <w:pPr>
        <w:pStyle w:val="GefahrAufzhlung"/>
        <w:rPr>
          <w:lang w:val="en-GB"/>
        </w:rPr>
      </w:pPr>
      <w:r w:rsidRPr="00955B60">
        <w:rPr>
          <w:lang w:val="en-GB"/>
        </w:rPr>
        <w:t>1</w:t>
      </w:r>
      <w:r w:rsidRPr="00955B60">
        <w:rPr>
          <w:vertAlign w:val="superscript"/>
          <w:lang w:val="en-GB"/>
        </w:rPr>
        <w:t>st</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2</w:t>
      </w:r>
      <w:r w:rsidRPr="00955B60">
        <w:rPr>
          <w:vertAlign w:val="superscript"/>
          <w:lang w:val="en-GB"/>
        </w:rPr>
        <w:t>nd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32</w:t>
      </w:r>
      <w:r w:rsidRPr="00955B60">
        <w:rPr>
          <w:vertAlign w:val="superscript"/>
          <w:lang w:val="en-GB"/>
        </w:rPr>
        <w:t>nd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CMD Frame “WRSQ” with BYTES = (16-1)</w:t>
      </w:r>
    </w:p>
    <w:p w:rsidR="004C2950" w:rsidRPr="00955B60" w:rsidRDefault="004C2950" w:rsidP="004C2950">
      <w:pPr>
        <w:pStyle w:val="GefahrAufzhlung"/>
        <w:rPr>
          <w:lang w:val="en-GB"/>
        </w:rPr>
      </w:pPr>
      <w:r w:rsidRPr="00955B60">
        <w:rPr>
          <w:lang w:val="en-GB"/>
        </w:rPr>
        <w:t>33</w:t>
      </w:r>
      <w:r w:rsidRPr="00955B60">
        <w:rPr>
          <w:vertAlign w:val="superscript"/>
          <w:lang w:val="en-GB"/>
        </w:rPr>
        <w:t>rd</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34</w:t>
      </w:r>
      <w:r w:rsidRPr="00955B60">
        <w:rPr>
          <w:vertAlign w:val="superscript"/>
          <w:lang w:val="en-GB"/>
        </w:rPr>
        <w:t>th</w:t>
      </w:r>
      <w:r w:rsidRPr="00955B60">
        <w:rPr>
          <w:lang w:val="en-GB"/>
        </w:rPr>
        <w:t xml:space="preserve"> Data Frame from SPI master</w:t>
      </w:r>
    </w:p>
    <w:p w:rsidR="004C2950" w:rsidRPr="00955B60" w:rsidRDefault="004C2950" w:rsidP="004C2950">
      <w:pPr>
        <w:pStyle w:val="GefahrAufzhlung"/>
        <w:rPr>
          <w:lang w:val="en-GB"/>
        </w:rPr>
      </w:pPr>
      <w:r w:rsidRPr="00955B60">
        <w:rPr>
          <w:lang w:val="en-GB"/>
        </w:rPr>
        <w:t>…</w:t>
      </w:r>
    </w:p>
    <w:p w:rsidR="004C2950" w:rsidRPr="00955B60" w:rsidRDefault="004C2950" w:rsidP="004C2950">
      <w:pPr>
        <w:pStyle w:val="GefahrAufzhlung"/>
        <w:rPr>
          <w:lang w:val="en-GB"/>
        </w:rPr>
      </w:pPr>
      <w:r w:rsidRPr="00955B60">
        <w:rPr>
          <w:lang w:val="en-GB"/>
        </w:rPr>
        <w:t>48</w:t>
      </w:r>
      <w:r w:rsidRPr="00955B60">
        <w:rPr>
          <w:vertAlign w:val="superscript"/>
          <w:lang w:val="en-GB"/>
        </w:rPr>
        <w:t>th</w:t>
      </w:r>
      <w:r w:rsidRPr="00955B60">
        <w:rPr>
          <w:lang w:val="en-GB"/>
        </w:rPr>
        <w:t xml:space="preserve"> Data Frame from SPI master</w:t>
      </w:r>
    </w:p>
    <w:p w:rsidR="00953E3B" w:rsidRPr="00955B60" w:rsidRDefault="00953E3B" w:rsidP="00953E3B">
      <w:pPr>
        <w:pStyle w:val="FlietextEinzug"/>
        <w:rPr>
          <w:lang w:val="en-GB"/>
        </w:rPr>
      </w:pPr>
    </w:p>
    <w:p w:rsidR="00EE2A28" w:rsidRPr="00955B60" w:rsidRDefault="00036C40" w:rsidP="00EE2A28">
      <w:pPr>
        <w:pStyle w:val="GefahrKopf"/>
        <w:rPr>
          <w:lang w:val="en-GB"/>
        </w:rPr>
      </w:pPr>
      <w:r w:rsidRPr="00955B60">
        <w:rPr>
          <w:lang w:val="en-GB"/>
        </w:rPr>
        <w:lastRenderedPageBreak/>
        <w:t>Information</w:t>
      </w:r>
      <w:r w:rsidR="00EE2A28" w:rsidRPr="00955B60">
        <w:rPr>
          <w:lang w:val="en-GB"/>
        </w:rPr>
        <w:t>:</w:t>
      </w:r>
    </w:p>
    <w:p w:rsidR="00EE2A28" w:rsidRPr="00955B60" w:rsidRDefault="00EE2A28" w:rsidP="00EE2A28">
      <w:pPr>
        <w:pStyle w:val="Gefahr"/>
        <w:rPr>
          <w:lang w:val="en-GB"/>
        </w:rPr>
      </w:pPr>
      <w:r w:rsidRPr="00955B60">
        <w:rPr>
          <w:lang w:val="en-GB"/>
        </w:rPr>
        <w:t xml:space="preserve">In case of a read command (SPI Master reads from SPI Slave - </w:t>
      </w:r>
      <w:r w:rsidRPr="00955B60">
        <w:rPr>
          <w:lang w:val="en-GB"/>
        </w:rPr>
        <w:fldChar w:fldCharType="begin"/>
      </w:r>
      <w:r w:rsidRPr="00955B60">
        <w:rPr>
          <w:lang w:val="en-GB"/>
        </w:rPr>
        <w:instrText xml:space="preserve"> REF _Ref271616513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23</w:t>
      </w:r>
      <w:r w:rsidRPr="00955B60">
        <w:rPr>
          <w:lang w:val="en-GB"/>
        </w:rPr>
        <w:fldChar w:fldCharType="end"/>
      </w:r>
      <w:r w:rsidRPr="00955B60">
        <w:rPr>
          <w:lang w:val="en-GB"/>
        </w:rPr>
        <w:t>) the SPI Master must send an IDLE command (CMD = 0b0</w:t>
      </w:r>
      <w:r w:rsidR="004C2950" w:rsidRPr="00955B60">
        <w:rPr>
          <w:lang w:val="en-GB"/>
        </w:rPr>
        <w:t>00</w:t>
      </w:r>
      <w:r w:rsidRPr="00955B60">
        <w:rPr>
          <w:lang w:val="en-GB"/>
        </w:rPr>
        <w:t>) in order to not confuse the SPI PDI FSM!</w:t>
      </w:r>
    </w:p>
    <w:p w:rsidR="00EE2A28" w:rsidRPr="00955B60" w:rsidRDefault="00EE2A28" w:rsidP="00953E3B">
      <w:pPr>
        <w:pStyle w:val="FlietextEinzug"/>
        <w:rPr>
          <w:lang w:val="en-GB"/>
        </w:rPr>
      </w:pPr>
    </w:p>
    <w:p w:rsidR="00953E3B" w:rsidRPr="00955B60" w:rsidRDefault="00E03D1C" w:rsidP="00953E3B">
      <w:pPr>
        <w:pStyle w:val="FlietextEinzug"/>
        <w:keepNext/>
        <w:rPr>
          <w:lang w:val="en-GB"/>
        </w:rPr>
      </w:pPr>
      <w:r w:rsidRPr="00955B60">
        <w:rPr>
          <w:lang w:val="en-GB"/>
        </w:rPr>
        <w:object w:dxaOrig="7987" w:dyaOrig="3682">
          <v:shape id="_x0000_i1043" type="#_x0000_t75" style="width:398.85pt;height:184.25pt" o:ole="">
            <v:imagedata r:id="rId50" o:title=""/>
          </v:shape>
          <o:OLEObject Type="Link" ProgID="Visio.Drawing.11" ShapeID="_x0000_i1043" DrawAspect="Content" r:id="rId51"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5" w:name="_Ref271616511"/>
      <w:bookmarkStart w:id="86" w:name="_Toc331418228"/>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21</w:t>
      </w:r>
      <w:r w:rsidRPr="00955B60">
        <w:rPr>
          <w:lang w:val="en-GB"/>
        </w:rPr>
        <w:fldChar w:fldCharType="end"/>
      </w:r>
      <w:bookmarkEnd w:id="85"/>
      <w:r w:rsidRPr="00955B60">
        <w:rPr>
          <w:lang w:val="en-GB"/>
        </w:rPr>
        <w:t>: SPI Data Flow – Addressing</w:t>
      </w:r>
      <w:bookmarkEnd w:id="86"/>
    </w:p>
    <w:p w:rsidR="00897C56" w:rsidRPr="00955B60" w:rsidRDefault="00897C56" w:rsidP="00897C56">
      <w:pPr>
        <w:pStyle w:val="FlietextEinzug"/>
        <w:rPr>
          <w:lang w:val="en-GB"/>
        </w:rPr>
      </w:pPr>
    </w:p>
    <w:p w:rsidR="00953E3B" w:rsidRPr="00955B60" w:rsidRDefault="00953E3B" w:rsidP="00953E3B">
      <w:pPr>
        <w:pStyle w:val="FlietextEinzug"/>
        <w:rPr>
          <w:lang w:val="en-GB"/>
        </w:rPr>
      </w:pPr>
    </w:p>
    <w:p w:rsidR="00953E3B" w:rsidRPr="00955B60" w:rsidRDefault="00E03D1C" w:rsidP="00953E3B">
      <w:pPr>
        <w:pStyle w:val="FlietextEinzug"/>
        <w:keepNext/>
        <w:rPr>
          <w:lang w:val="en-GB"/>
        </w:rPr>
      </w:pPr>
      <w:r w:rsidRPr="00955B60">
        <w:rPr>
          <w:lang w:val="en-GB"/>
        </w:rPr>
        <w:object w:dxaOrig="8213" w:dyaOrig="3115">
          <v:shape id="_x0000_i1044" type="#_x0000_t75" style="width:411.15pt;height:155.85pt" o:ole="">
            <v:imagedata r:id="rId52" o:title=""/>
          </v:shape>
          <o:OLEObject Type="Link" ProgID="Visio.Drawing.11" ShapeID="_x0000_i1044" DrawAspect="Content" r:id="rId53"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7" w:name="_Ref271616512"/>
      <w:bookmarkStart w:id="88" w:name="_Toc331418229"/>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22</w:t>
      </w:r>
      <w:r w:rsidRPr="00955B60">
        <w:rPr>
          <w:lang w:val="en-GB"/>
        </w:rPr>
        <w:fldChar w:fldCharType="end"/>
      </w:r>
      <w:bookmarkEnd w:id="87"/>
      <w:r w:rsidRPr="00955B60">
        <w:rPr>
          <w:lang w:val="en-GB"/>
        </w:rPr>
        <w:t>: SPI Data Flow – Write Data</w:t>
      </w:r>
      <w:bookmarkEnd w:id="88"/>
    </w:p>
    <w:p w:rsidR="00897C56" w:rsidRPr="00955B60" w:rsidRDefault="00897C56" w:rsidP="00897C56">
      <w:pPr>
        <w:pStyle w:val="FlietextEinzug"/>
        <w:rPr>
          <w:lang w:val="en-GB"/>
        </w:rPr>
      </w:pPr>
    </w:p>
    <w:p w:rsidR="00953E3B" w:rsidRPr="00955B60" w:rsidRDefault="00953E3B" w:rsidP="00953E3B">
      <w:pPr>
        <w:pStyle w:val="FlietextEinzug"/>
        <w:rPr>
          <w:lang w:val="en-GB"/>
        </w:rPr>
      </w:pPr>
    </w:p>
    <w:p w:rsidR="00953E3B" w:rsidRPr="00955B60" w:rsidRDefault="00E03D1C" w:rsidP="00953E3B">
      <w:pPr>
        <w:pStyle w:val="FlietextEinzug"/>
        <w:keepNext/>
        <w:rPr>
          <w:lang w:val="en-GB"/>
        </w:rPr>
      </w:pPr>
      <w:r w:rsidRPr="00955B60">
        <w:rPr>
          <w:lang w:val="en-GB"/>
        </w:rPr>
        <w:object w:dxaOrig="8213" w:dyaOrig="3115">
          <v:shape id="_x0000_i1045" type="#_x0000_t75" style="width:411.15pt;height:155.85pt" o:ole="">
            <v:imagedata r:id="rId54" o:title=""/>
          </v:shape>
          <o:OLEObject Type="Link" ProgID="Visio.Drawing.11" ShapeID="_x0000_i1045" DrawAspect="Content" r:id="rId55" UpdateMode="Always">
            <o:LinkType>EnhancedMetaFile</o:LinkType>
            <o:LockedField>false</o:LockedField>
            <o:FieldCodes>\f 0</o:FieldCodes>
          </o:OLEObject>
        </w:object>
      </w:r>
    </w:p>
    <w:p w:rsidR="00953E3B" w:rsidRPr="00955B60" w:rsidRDefault="00953E3B" w:rsidP="00953E3B">
      <w:pPr>
        <w:pStyle w:val="Beschriftung"/>
        <w:rPr>
          <w:lang w:val="en-GB"/>
        </w:rPr>
      </w:pPr>
      <w:bookmarkStart w:id="89" w:name="_Ref271616513"/>
      <w:bookmarkStart w:id="90" w:name="_Toc331418230"/>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23</w:t>
      </w:r>
      <w:r w:rsidRPr="00955B60">
        <w:rPr>
          <w:lang w:val="en-GB"/>
        </w:rPr>
        <w:fldChar w:fldCharType="end"/>
      </w:r>
      <w:bookmarkEnd w:id="89"/>
      <w:r w:rsidRPr="00955B60">
        <w:rPr>
          <w:lang w:val="en-GB"/>
        </w:rPr>
        <w:t>: SPI Data Flow – Read Data</w:t>
      </w:r>
      <w:bookmarkEnd w:id="90"/>
    </w:p>
    <w:p w:rsidR="00AF4CF6" w:rsidRPr="00955B60" w:rsidRDefault="00AF4CF6" w:rsidP="00AF4CF6">
      <w:pPr>
        <w:pStyle w:val="berschrift3"/>
        <w:rPr>
          <w:lang w:val="en-GB"/>
        </w:rPr>
      </w:pPr>
      <w:bookmarkStart w:id="91" w:name="_Toc331418165"/>
      <w:smartTag w:uri="urn:schemas-microsoft-com:office:smarttags" w:element="place">
        <w:smartTag w:uri="urn:schemas-microsoft-com:office:smarttags" w:element="PlaceName">
          <w:r w:rsidRPr="00955B60">
            <w:rPr>
              <w:lang w:val="en-GB"/>
            </w:rPr>
            <w:lastRenderedPageBreak/>
            <w:t>Finite</w:t>
          </w:r>
        </w:smartTag>
        <w:r w:rsidRPr="00955B60">
          <w:rPr>
            <w:lang w:val="en-GB"/>
          </w:rPr>
          <w:t xml:space="preserve"> </w:t>
        </w:r>
        <w:smartTag w:uri="urn:schemas-microsoft-com:office:smarttags" w:element="PlaceType">
          <w:r w:rsidRPr="00955B60">
            <w:rPr>
              <w:lang w:val="en-GB"/>
            </w:rPr>
            <w:t>State</w:t>
          </w:r>
        </w:smartTag>
      </w:smartTag>
      <w:r w:rsidRPr="00955B60">
        <w:rPr>
          <w:lang w:val="en-GB"/>
        </w:rPr>
        <w:t xml:space="preserve"> Machine (FSM)</w:t>
      </w:r>
      <w:bookmarkEnd w:id="91"/>
      <w:r w:rsidRPr="00955B60">
        <w:rPr>
          <w:lang w:val="en-GB"/>
        </w:rPr>
        <w:fldChar w:fldCharType="begin"/>
      </w:r>
      <w:r w:rsidRPr="00955B60">
        <w:rPr>
          <w:lang w:val="en-GB"/>
        </w:rPr>
        <w:instrText xml:space="preserve"> XE "SPI</w:instrText>
      </w:r>
      <w:proofErr w:type="gramStart"/>
      <w:r w:rsidRPr="00955B60">
        <w:rPr>
          <w:lang w:val="en-GB"/>
        </w:rPr>
        <w:instrText>:FSM</w:instrText>
      </w:r>
      <w:proofErr w:type="gramEnd"/>
      <w:r w:rsidRPr="00955B60">
        <w:rPr>
          <w:lang w:val="en-GB"/>
        </w:rPr>
        <w:instrText xml:space="preserve">" </w:instrText>
      </w:r>
      <w:r w:rsidRPr="00955B60">
        <w:rPr>
          <w:lang w:val="en-GB"/>
        </w:rPr>
        <w:fldChar w:fldCharType="end"/>
      </w:r>
    </w:p>
    <w:p w:rsidR="009E30EA" w:rsidRPr="00955B60" w:rsidRDefault="009E30EA" w:rsidP="009E30EA">
      <w:pPr>
        <w:pStyle w:val="FlietextEinzug"/>
        <w:rPr>
          <w:lang w:val="en-GB"/>
        </w:rPr>
      </w:pPr>
      <w:r w:rsidRPr="00955B60">
        <w:rPr>
          <w:lang w:val="en-GB"/>
        </w:rPr>
        <w:t xml:space="preserve">The FSM controls the PDI access depending on the SPI data protocol (refer to </w:t>
      </w:r>
      <w:r w:rsidRPr="00955B60">
        <w:rPr>
          <w:lang w:val="en-GB"/>
        </w:rPr>
        <w:fldChar w:fldCharType="begin"/>
      </w:r>
      <w:r w:rsidRPr="00955B60">
        <w:rPr>
          <w:lang w:val="en-GB"/>
        </w:rPr>
        <w:instrText xml:space="preserve"> REF _Ref271622183 \n \h </w:instrText>
      </w:r>
      <w:r w:rsidRPr="00955B60">
        <w:rPr>
          <w:lang w:val="en-GB"/>
        </w:rPr>
      </w:r>
      <w:r w:rsidRPr="00955B60">
        <w:rPr>
          <w:lang w:val="en-GB"/>
        </w:rPr>
        <w:fldChar w:fldCharType="separate"/>
      </w:r>
      <w:r w:rsidR="00095606">
        <w:rPr>
          <w:lang w:val="en-GB"/>
        </w:rPr>
        <w:t>3.5.1</w:t>
      </w:r>
      <w:r w:rsidRPr="00955B60">
        <w:rPr>
          <w:lang w:val="en-GB"/>
        </w:rPr>
        <w:fldChar w:fldCharType="end"/>
      </w:r>
      <w:r w:rsidRPr="00955B60">
        <w:rPr>
          <w:lang w:val="en-GB"/>
        </w:rPr>
        <w:t>).</w:t>
      </w:r>
      <w:r w:rsidR="00426562" w:rsidRPr="00955B60">
        <w:rPr>
          <w:lang w:val="en-GB"/>
        </w:rPr>
        <w:t xml:space="preserve"> Furthermore a r</w:t>
      </w:r>
      <w:r w:rsidR="00426562" w:rsidRPr="00955B60">
        <w:rPr>
          <w:lang w:val="en-GB"/>
        </w:rPr>
        <w:t>e</w:t>
      </w:r>
      <w:r w:rsidR="00426562" w:rsidRPr="00955B60">
        <w:rPr>
          <w:lang w:val="en-GB"/>
        </w:rPr>
        <w:t xml:space="preserve">set sequence is necessary to successfully wake up the SPI PDI. After reset the FSM stays in the reset state until a dedicated SPI frame is received. </w:t>
      </w:r>
    </w:p>
    <w:p w:rsidR="00FF3CE8" w:rsidRPr="00955B60" w:rsidRDefault="00FF3CE8" w:rsidP="009E30EA">
      <w:pPr>
        <w:pStyle w:val="FlietextEinzug"/>
        <w:rPr>
          <w:lang w:val="en-GB"/>
        </w:rPr>
      </w:pPr>
      <w:r w:rsidRPr="00955B60">
        <w:rPr>
          <w:lang w:val="en-GB"/>
        </w:rPr>
        <w:t>In the decode state the command of the SPI frame is interpreted.</w:t>
      </w:r>
    </w:p>
    <w:p w:rsidR="00FF3CE8" w:rsidRPr="00955B60" w:rsidRDefault="00FF3CE8" w:rsidP="009E30EA">
      <w:pPr>
        <w:pStyle w:val="FlietextEinzug"/>
        <w:rPr>
          <w:lang w:val="en-GB"/>
        </w:rPr>
      </w:pPr>
      <w:r w:rsidRPr="00955B60">
        <w:rPr>
          <w:lang w:val="en-GB"/>
        </w:rPr>
        <w:t xml:space="preserve">Assume a “WRSQ” command </w:t>
      </w:r>
      <w:r w:rsidR="00CE3070" w:rsidRPr="00955B60">
        <w:rPr>
          <w:lang w:val="en-GB"/>
        </w:rPr>
        <w:t>which</w:t>
      </w:r>
      <w:r w:rsidRPr="00955B60">
        <w:rPr>
          <w:lang w:val="en-GB"/>
        </w:rPr>
        <w:t xml:space="preserve"> enters the </w:t>
      </w:r>
      <w:proofErr w:type="spellStart"/>
      <w:r w:rsidRPr="00955B60">
        <w:rPr>
          <w:lang w:val="en-GB"/>
        </w:rPr>
        <w:t>waitwr</w:t>
      </w:r>
      <w:proofErr w:type="spellEnd"/>
      <w:r w:rsidRPr="00955B60">
        <w:rPr>
          <w:lang w:val="en-GB"/>
        </w:rPr>
        <w:t xml:space="preserve"> state next. In the transition the variable writes is set to the BYTE+1 pattern. The variable writes is decremented after every write and verified to repeat the sequence (writes /= 0). In case of a simple “WR” or “RD” command the variable writes/reads respectively are set to one.</w:t>
      </w:r>
    </w:p>
    <w:p w:rsidR="009E30EA" w:rsidRPr="00955B60" w:rsidRDefault="009E30EA" w:rsidP="00AF4CF6">
      <w:pPr>
        <w:pStyle w:val="FlietextEinzug"/>
        <w:rPr>
          <w:lang w:val="en-GB"/>
        </w:rPr>
      </w:pPr>
    </w:p>
    <w:p w:rsidR="009E30EA" w:rsidRPr="00955B60" w:rsidRDefault="00E03D1C" w:rsidP="009E30EA">
      <w:pPr>
        <w:pStyle w:val="FlietextEinzug"/>
        <w:keepNext/>
        <w:rPr>
          <w:lang w:val="en-GB"/>
        </w:rPr>
      </w:pPr>
      <w:r w:rsidRPr="00955B60">
        <w:rPr>
          <w:lang w:val="en-GB"/>
        </w:rPr>
        <w:object w:dxaOrig="6967" w:dyaOrig="8710">
          <v:shape id="_x0000_i1046" type="#_x0000_t75" style="width:279pt;height:348.15pt" o:ole="">
            <v:imagedata r:id="rId56" o:title=""/>
          </v:shape>
          <o:OLEObject Type="Link" ProgID="Visio.Drawing.11" ShapeID="_x0000_i1046" DrawAspect="Content" r:id="rId57" UpdateMode="Always">
            <o:LinkType>EnhancedMetaFile</o:LinkType>
            <o:LockedField>false</o:LockedField>
            <o:FieldCodes>\f 0</o:FieldCodes>
          </o:OLEObject>
        </w:object>
      </w:r>
    </w:p>
    <w:p w:rsidR="00AF4CF6" w:rsidRPr="00955B60" w:rsidRDefault="009E30EA" w:rsidP="009E30EA">
      <w:pPr>
        <w:pStyle w:val="Beschriftung"/>
        <w:rPr>
          <w:lang w:val="en-GB"/>
        </w:rPr>
      </w:pPr>
      <w:bookmarkStart w:id="92" w:name="_Ref282423306"/>
      <w:bookmarkStart w:id="93" w:name="_Toc331418231"/>
      <w:proofErr w:type="gramStart"/>
      <w:r w:rsidRPr="00955B60">
        <w:rPr>
          <w:lang w:val="en-GB"/>
        </w:rPr>
        <w:t>Fig.</w:t>
      </w:r>
      <w:proofErr w:type="gramEnd"/>
      <w:r w:rsidRPr="00955B60">
        <w:rPr>
          <w:lang w:val="en-GB"/>
        </w:rPr>
        <w:t xml:space="preserve"> </w:t>
      </w:r>
      <w:r w:rsidRPr="00955B60">
        <w:rPr>
          <w:lang w:val="en-GB"/>
        </w:rPr>
        <w:fldChar w:fldCharType="begin"/>
      </w:r>
      <w:r w:rsidRPr="00955B60">
        <w:rPr>
          <w:lang w:val="en-GB"/>
        </w:rPr>
        <w:instrText xml:space="preserve"> SEQ Fig. \* ARABIC </w:instrText>
      </w:r>
      <w:r w:rsidRPr="00955B60">
        <w:rPr>
          <w:lang w:val="en-GB"/>
        </w:rPr>
        <w:fldChar w:fldCharType="separate"/>
      </w:r>
      <w:r w:rsidR="00095606">
        <w:rPr>
          <w:noProof/>
          <w:lang w:val="en-GB"/>
        </w:rPr>
        <w:t>24</w:t>
      </w:r>
      <w:r w:rsidRPr="00955B60">
        <w:rPr>
          <w:lang w:val="en-GB"/>
        </w:rPr>
        <w:fldChar w:fldCharType="end"/>
      </w:r>
      <w:bookmarkEnd w:id="92"/>
      <w:r w:rsidRPr="00955B60">
        <w:rPr>
          <w:lang w:val="en-GB"/>
        </w:rPr>
        <w:t>: SPI FSM</w:t>
      </w:r>
      <w:bookmarkEnd w:id="93"/>
    </w:p>
    <w:p w:rsidR="00AF4CF6" w:rsidRPr="00955B60" w:rsidRDefault="00426562" w:rsidP="00426562">
      <w:pPr>
        <w:pStyle w:val="berschrift3"/>
        <w:rPr>
          <w:lang w:val="en-GB"/>
        </w:rPr>
      </w:pPr>
      <w:bookmarkStart w:id="94" w:name="_Toc331418166"/>
      <w:r w:rsidRPr="00955B60">
        <w:rPr>
          <w:lang w:val="en-GB"/>
        </w:rPr>
        <w:t>Wake Up</w:t>
      </w:r>
      <w:bookmarkEnd w:id="94"/>
      <w:r w:rsidR="00050F2B" w:rsidRPr="00955B60">
        <w:rPr>
          <w:lang w:val="en-GB"/>
        </w:rPr>
        <w:fldChar w:fldCharType="begin"/>
      </w:r>
      <w:r w:rsidR="00050F2B" w:rsidRPr="00955B60">
        <w:rPr>
          <w:lang w:val="en-GB"/>
        </w:rPr>
        <w:instrText xml:space="preserve"> XE "</w:instrText>
      </w:r>
      <w:proofErr w:type="spellStart"/>
      <w:r w:rsidR="00050F2B" w:rsidRPr="00955B60">
        <w:rPr>
          <w:lang w:val="en-GB"/>
        </w:rPr>
        <w:instrText>SPI</w:instrText>
      </w:r>
      <w:proofErr w:type="gramStart"/>
      <w:r w:rsidR="00050F2B" w:rsidRPr="00955B60">
        <w:rPr>
          <w:lang w:val="en-GB"/>
        </w:rPr>
        <w:instrText>:Wake</w:instrText>
      </w:r>
      <w:proofErr w:type="spellEnd"/>
      <w:proofErr w:type="gramEnd"/>
      <w:r w:rsidR="00050F2B" w:rsidRPr="00955B60">
        <w:rPr>
          <w:lang w:val="en-GB"/>
        </w:rPr>
        <w:instrText xml:space="preserve"> Up" </w:instrText>
      </w:r>
      <w:r w:rsidR="00050F2B" w:rsidRPr="00955B60">
        <w:rPr>
          <w:lang w:val="en-GB"/>
        </w:rPr>
        <w:fldChar w:fldCharType="end"/>
      </w:r>
    </w:p>
    <w:p w:rsidR="00043A22" w:rsidRPr="00955B60" w:rsidRDefault="00426562" w:rsidP="00043A22">
      <w:pPr>
        <w:pStyle w:val="FlietextEinzug"/>
        <w:rPr>
          <w:lang w:val="en-GB"/>
        </w:rPr>
      </w:pPr>
      <w:r w:rsidRPr="00955B60">
        <w:rPr>
          <w:lang w:val="en-GB"/>
        </w:rPr>
        <w:t xml:space="preserve">The wake up functionality enables a defined boot sequence of the SPI slave. After hardware reset the PDI SPI is in reset state (refer to </w:t>
      </w:r>
      <w:r w:rsidRPr="00955B60">
        <w:rPr>
          <w:lang w:val="en-GB"/>
        </w:rPr>
        <w:fldChar w:fldCharType="begin"/>
      </w:r>
      <w:r w:rsidRPr="00955B60">
        <w:rPr>
          <w:lang w:val="en-GB"/>
        </w:rPr>
        <w:instrText xml:space="preserve"> REF _Ref282423306 \h </w:instrText>
      </w:r>
      <w:r w:rsidRPr="00955B60">
        <w:rPr>
          <w:lang w:val="en-GB"/>
        </w:rPr>
      </w:r>
      <w:r w:rsidRPr="00955B60">
        <w:rPr>
          <w:lang w:val="en-GB"/>
        </w:rPr>
        <w:fldChar w:fldCharType="separate"/>
      </w:r>
      <w:r w:rsidR="00095606" w:rsidRPr="00955B60">
        <w:rPr>
          <w:lang w:val="en-GB"/>
        </w:rPr>
        <w:t xml:space="preserve">Fig. </w:t>
      </w:r>
      <w:r w:rsidR="00095606">
        <w:rPr>
          <w:noProof/>
          <w:lang w:val="en-GB"/>
        </w:rPr>
        <w:t>24</w:t>
      </w:r>
      <w:r w:rsidRPr="00955B60">
        <w:rPr>
          <w:lang w:val="en-GB"/>
        </w:rPr>
        <w:fldChar w:fldCharType="end"/>
      </w:r>
      <w:r w:rsidRPr="00955B60">
        <w:rPr>
          <w:lang w:val="en-GB"/>
        </w:rPr>
        <w:t>) and waits for the wake up frame transmitted by the SPI master. If the received frame is correctly decoded as WAKEUP frame, the PDI SPI is ready to use by entering the idle state.</w:t>
      </w:r>
    </w:p>
    <w:p w:rsidR="00043A22" w:rsidRPr="00955B60" w:rsidRDefault="00043A22" w:rsidP="00043A22">
      <w:pPr>
        <w:pStyle w:val="berschrift0"/>
        <w:rPr>
          <w:lang w:val="en-GB"/>
        </w:rPr>
      </w:pPr>
      <w:r w:rsidRPr="00955B60">
        <w:rPr>
          <w:lang w:val="en-GB"/>
        </w:rPr>
        <w:t>Wake Up Frame</w:t>
      </w:r>
    </w:p>
    <w:p w:rsidR="00043A22" w:rsidRPr="00955B60" w:rsidRDefault="00043A22" w:rsidP="00043A22">
      <w:pPr>
        <w:pStyle w:val="FlietextEinzug"/>
        <w:rPr>
          <w:lang w:val="en-GB"/>
        </w:rPr>
      </w:pPr>
      <w:r w:rsidRPr="00955B60">
        <w:rPr>
          <w:lang w:val="en-GB"/>
        </w:rPr>
        <w:t>The WAKEUP</w:t>
      </w:r>
      <w:r w:rsidR="00195088" w:rsidRPr="00955B60">
        <w:rPr>
          <w:lang w:val="en-GB"/>
        </w:rPr>
        <w:t xml:space="preserve"> and WAKEUP1</w:t>
      </w:r>
      <w:r w:rsidRPr="00955B60">
        <w:rPr>
          <w:lang w:val="en-GB"/>
        </w:rPr>
        <w:t xml:space="preserve"> frame</w:t>
      </w:r>
      <w:r w:rsidR="00195088" w:rsidRPr="00955B60">
        <w:rPr>
          <w:lang w:val="en-GB"/>
        </w:rPr>
        <w:t>s</w:t>
      </w:r>
      <w:r w:rsidRPr="00955B60">
        <w:rPr>
          <w:lang w:val="en-GB"/>
        </w:rPr>
        <w:t xml:space="preserve"> </w:t>
      </w:r>
      <w:r w:rsidR="00195088" w:rsidRPr="00955B60">
        <w:rPr>
          <w:lang w:val="en-GB"/>
        </w:rPr>
        <w:t>are</w:t>
      </w:r>
      <w:r w:rsidRPr="00955B60">
        <w:rPr>
          <w:lang w:val="en-GB"/>
        </w:rPr>
        <w:t xml:space="preserve"> only valid in </w:t>
      </w:r>
      <w:r w:rsidR="009C042D" w:rsidRPr="00955B60">
        <w:rPr>
          <w:lang w:val="en-GB"/>
        </w:rPr>
        <w:t>the reset state</w:t>
      </w:r>
      <w:r w:rsidR="00D24211" w:rsidRPr="00955B60">
        <w:rPr>
          <w:lang w:val="en-GB"/>
        </w:rPr>
        <w:t>.</w:t>
      </w:r>
      <w:r w:rsidRPr="00955B60">
        <w:rPr>
          <w:lang w:val="en-GB"/>
        </w:rPr>
        <w:t xml:space="preserve"> </w:t>
      </w:r>
      <w:r w:rsidR="003539B8" w:rsidRPr="00955B60">
        <w:rPr>
          <w:lang w:val="en-GB"/>
        </w:rPr>
        <w:t>If th</w:t>
      </w:r>
      <w:r w:rsidR="00195088" w:rsidRPr="00955B60">
        <w:rPr>
          <w:lang w:val="en-GB"/>
        </w:rPr>
        <w:t>e</w:t>
      </w:r>
      <w:r w:rsidR="003539B8" w:rsidRPr="00955B60">
        <w:rPr>
          <w:lang w:val="en-GB"/>
        </w:rPr>
        <w:t>s</w:t>
      </w:r>
      <w:r w:rsidR="00195088" w:rsidRPr="00955B60">
        <w:rPr>
          <w:lang w:val="en-GB"/>
        </w:rPr>
        <w:t>e</w:t>
      </w:r>
      <w:r w:rsidR="003539B8" w:rsidRPr="00955B60">
        <w:rPr>
          <w:lang w:val="en-GB"/>
        </w:rPr>
        <w:t xml:space="preserve"> frame</w:t>
      </w:r>
      <w:r w:rsidR="00195088" w:rsidRPr="00955B60">
        <w:rPr>
          <w:lang w:val="en-GB"/>
        </w:rPr>
        <w:t>s</w:t>
      </w:r>
      <w:r w:rsidR="003539B8" w:rsidRPr="00955B60">
        <w:rPr>
          <w:lang w:val="en-GB"/>
        </w:rPr>
        <w:t xml:space="preserve"> </w:t>
      </w:r>
      <w:r w:rsidR="00195088" w:rsidRPr="00955B60">
        <w:rPr>
          <w:lang w:val="en-GB"/>
        </w:rPr>
        <w:t>are</w:t>
      </w:r>
      <w:r w:rsidR="003539B8" w:rsidRPr="00955B60">
        <w:rPr>
          <w:lang w:val="en-GB"/>
        </w:rPr>
        <w:t xml:space="preserve"> received in the idle state, the FSM will</w:t>
      </w:r>
      <w:r w:rsidR="00195088" w:rsidRPr="00955B60">
        <w:rPr>
          <w:lang w:val="en-GB"/>
        </w:rPr>
        <w:t xml:space="preserve"> interpret the</w:t>
      </w:r>
      <w:r w:rsidR="000C279B" w:rsidRPr="00955B60">
        <w:rPr>
          <w:lang w:val="en-GB"/>
        </w:rPr>
        <w:t>s</w:t>
      </w:r>
      <w:r w:rsidR="00195088" w:rsidRPr="00955B60">
        <w:rPr>
          <w:lang w:val="en-GB"/>
        </w:rPr>
        <w:t>e</w:t>
      </w:r>
      <w:r w:rsidR="000C279B" w:rsidRPr="00955B60">
        <w:rPr>
          <w:lang w:val="en-GB"/>
        </w:rPr>
        <w:t xml:space="preserve"> command</w:t>
      </w:r>
      <w:r w:rsidR="00195088" w:rsidRPr="00955B60">
        <w:rPr>
          <w:lang w:val="en-GB"/>
        </w:rPr>
        <w:t>s</w:t>
      </w:r>
      <w:r w:rsidR="000C279B" w:rsidRPr="00955B60">
        <w:rPr>
          <w:lang w:val="en-GB"/>
        </w:rPr>
        <w:t xml:space="preserve"> as idle (since the highest three bits are zero).</w:t>
      </w:r>
    </w:p>
    <w:p w:rsidR="00195088" w:rsidRPr="00955B60" w:rsidRDefault="00195088" w:rsidP="00195088">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1196"/>
        <w:gridCol w:w="1196"/>
        <w:gridCol w:w="1197"/>
        <w:gridCol w:w="1197"/>
        <w:gridCol w:w="1196"/>
        <w:gridCol w:w="1197"/>
        <w:gridCol w:w="1197"/>
      </w:tblGrid>
      <w:tr w:rsidR="00195088" w:rsidRPr="00C10A7B" w:rsidTr="00C10A7B">
        <w:tc>
          <w:tcPr>
            <w:tcW w:w="9570" w:type="dxa"/>
            <w:gridSpan w:val="8"/>
            <w:shd w:val="clear" w:color="auto" w:fill="E0E0E0"/>
          </w:tcPr>
          <w:p w:rsidR="00195088" w:rsidRPr="00C10A7B" w:rsidRDefault="00195088" w:rsidP="00586D55">
            <w:pPr>
              <w:pStyle w:val="TabelleKopf"/>
              <w:rPr>
                <w:lang w:val="en-GB"/>
              </w:rPr>
            </w:pPr>
            <w:r w:rsidRPr="00C10A7B">
              <w:rPr>
                <w:lang w:val="en-GB"/>
              </w:rPr>
              <w:t>WAKEUP Frame</w:t>
            </w:r>
          </w:p>
        </w:tc>
      </w:tr>
      <w:tr w:rsidR="00C10A7B" w:rsidRPr="00C10A7B" w:rsidTr="00C10A7B">
        <w:tc>
          <w:tcPr>
            <w:tcW w:w="1194" w:type="dxa"/>
            <w:shd w:val="clear" w:color="auto" w:fill="auto"/>
          </w:tcPr>
          <w:p w:rsidR="00195088" w:rsidRPr="00955B60" w:rsidRDefault="00195088" w:rsidP="00586D55">
            <w:pPr>
              <w:pStyle w:val="RegisterBits"/>
            </w:pPr>
            <w:r w:rsidRPr="00955B60">
              <w:t>7</w:t>
            </w:r>
          </w:p>
        </w:tc>
        <w:tc>
          <w:tcPr>
            <w:tcW w:w="1196" w:type="dxa"/>
            <w:shd w:val="clear" w:color="auto" w:fill="auto"/>
          </w:tcPr>
          <w:p w:rsidR="00195088" w:rsidRPr="00955B60" w:rsidRDefault="00195088" w:rsidP="00586D55">
            <w:pPr>
              <w:pStyle w:val="RegisterBits"/>
            </w:pPr>
            <w:r w:rsidRPr="00955B60">
              <w:t>6</w:t>
            </w:r>
          </w:p>
        </w:tc>
        <w:tc>
          <w:tcPr>
            <w:tcW w:w="1196" w:type="dxa"/>
            <w:shd w:val="clear" w:color="auto" w:fill="auto"/>
          </w:tcPr>
          <w:p w:rsidR="00195088" w:rsidRPr="00955B60" w:rsidRDefault="00195088" w:rsidP="00586D55">
            <w:pPr>
              <w:pStyle w:val="RegisterBits"/>
            </w:pPr>
            <w:r w:rsidRPr="00955B60">
              <w:t>5</w:t>
            </w:r>
          </w:p>
        </w:tc>
        <w:tc>
          <w:tcPr>
            <w:tcW w:w="1197" w:type="dxa"/>
            <w:shd w:val="clear" w:color="auto" w:fill="auto"/>
          </w:tcPr>
          <w:p w:rsidR="00195088" w:rsidRPr="00955B60" w:rsidRDefault="00195088" w:rsidP="00586D55">
            <w:pPr>
              <w:pStyle w:val="RegisterBits"/>
            </w:pPr>
            <w:r w:rsidRPr="00955B60">
              <w:t>4</w:t>
            </w:r>
          </w:p>
        </w:tc>
        <w:tc>
          <w:tcPr>
            <w:tcW w:w="1197" w:type="dxa"/>
            <w:shd w:val="clear" w:color="auto" w:fill="auto"/>
          </w:tcPr>
          <w:p w:rsidR="00195088" w:rsidRPr="00955B60" w:rsidRDefault="00195088" w:rsidP="00586D55">
            <w:pPr>
              <w:pStyle w:val="RegisterBits"/>
            </w:pPr>
            <w:r w:rsidRPr="00955B60">
              <w:t>3</w:t>
            </w:r>
          </w:p>
        </w:tc>
        <w:tc>
          <w:tcPr>
            <w:tcW w:w="1196" w:type="dxa"/>
            <w:shd w:val="clear" w:color="auto" w:fill="auto"/>
          </w:tcPr>
          <w:p w:rsidR="00195088" w:rsidRPr="00955B60" w:rsidRDefault="00195088" w:rsidP="00586D55">
            <w:pPr>
              <w:pStyle w:val="RegisterBits"/>
            </w:pPr>
            <w:r w:rsidRPr="00955B60">
              <w:t>2</w:t>
            </w:r>
          </w:p>
        </w:tc>
        <w:tc>
          <w:tcPr>
            <w:tcW w:w="1197" w:type="dxa"/>
            <w:shd w:val="clear" w:color="auto" w:fill="auto"/>
          </w:tcPr>
          <w:p w:rsidR="00195088" w:rsidRPr="00955B60" w:rsidRDefault="00195088" w:rsidP="00586D55">
            <w:pPr>
              <w:pStyle w:val="RegisterBits"/>
            </w:pPr>
            <w:r w:rsidRPr="00955B60">
              <w:t>1</w:t>
            </w:r>
          </w:p>
        </w:tc>
        <w:tc>
          <w:tcPr>
            <w:tcW w:w="1197" w:type="dxa"/>
            <w:shd w:val="clear" w:color="auto" w:fill="auto"/>
          </w:tcPr>
          <w:p w:rsidR="00195088" w:rsidRPr="00955B60" w:rsidRDefault="00195088" w:rsidP="00586D55">
            <w:pPr>
              <w:pStyle w:val="RegisterBits"/>
            </w:pPr>
            <w:r w:rsidRPr="00955B60">
              <w:t>0</w:t>
            </w:r>
          </w:p>
        </w:tc>
      </w:tr>
      <w:tr w:rsidR="00375845" w:rsidRPr="00C10A7B" w:rsidTr="00C10A7B">
        <w:tc>
          <w:tcPr>
            <w:tcW w:w="3586" w:type="dxa"/>
            <w:gridSpan w:val="3"/>
            <w:shd w:val="clear" w:color="auto" w:fill="auto"/>
          </w:tcPr>
          <w:p w:rsidR="00375845" w:rsidRPr="00C10A7B" w:rsidRDefault="00375845" w:rsidP="00C10A7B">
            <w:pPr>
              <w:pStyle w:val="Tabelle"/>
              <w:jc w:val="center"/>
              <w:rPr>
                <w:lang w:val="en-GB"/>
              </w:rPr>
            </w:pPr>
            <w:r w:rsidRPr="00C10A7B">
              <w:rPr>
                <w:lang w:val="en-GB"/>
              </w:rPr>
              <w:lastRenderedPageBreak/>
              <w:t>0b000</w:t>
            </w:r>
          </w:p>
        </w:tc>
        <w:tc>
          <w:tcPr>
            <w:tcW w:w="1197" w:type="dxa"/>
            <w:shd w:val="clear" w:color="auto" w:fill="auto"/>
          </w:tcPr>
          <w:p w:rsidR="00375845" w:rsidRPr="00C10A7B" w:rsidRDefault="00375845" w:rsidP="00C10A7B">
            <w:pPr>
              <w:pStyle w:val="Tabelle"/>
              <w:jc w:val="center"/>
              <w:rPr>
                <w:lang w:val="en-GB"/>
              </w:rPr>
            </w:pPr>
            <w:r w:rsidRPr="00C10A7B">
              <w:rPr>
                <w:lang w:val="en-GB"/>
              </w:rPr>
              <w:t>0</w:t>
            </w:r>
          </w:p>
        </w:tc>
        <w:tc>
          <w:tcPr>
            <w:tcW w:w="4787" w:type="dxa"/>
            <w:gridSpan w:val="4"/>
            <w:shd w:val="clear" w:color="auto" w:fill="auto"/>
          </w:tcPr>
          <w:p w:rsidR="00375845" w:rsidRPr="00C10A7B" w:rsidRDefault="00375845" w:rsidP="00C10A7B">
            <w:pPr>
              <w:pStyle w:val="Tabelle"/>
              <w:jc w:val="center"/>
              <w:rPr>
                <w:lang w:val="en-GB"/>
              </w:rPr>
            </w:pPr>
            <w:r w:rsidRPr="00C10A7B">
              <w:rPr>
                <w:lang w:val="en-GB"/>
              </w:rPr>
              <w:t>0x3</w:t>
            </w:r>
          </w:p>
        </w:tc>
      </w:tr>
    </w:tbl>
    <w:p w:rsidR="00195088" w:rsidRPr="00955B60" w:rsidRDefault="00195088" w:rsidP="00195088">
      <w:pPr>
        <w:pStyle w:val="FlietextEinzug"/>
        <w:rPr>
          <w:lang w:val="en-GB"/>
        </w:rPr>
      </w:pPr>
    </w:p>
    <w:p w:rsidR="00195088" w:rsidRPr="00955B60" w:rsidRDefault="00195088" w:rsidP="00195088">
      <w:pPr>
        <w:pStyle w:val="FlietextEinzug"/>
        <w:rPr>
          <w:lang w:val="en-GB"/>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1196"/>
        <w:gridCol w:w="1196"/>
        <w:gridCol w:w="1197"/>
        <w:gridCol w:w="1197"/>
        <w:gridCol w:w="1196"/>
        <w:gridCol w:w="1197"/>
        <w:gridCol w:w="1197"/>
      </w:tblGrid>
      <w:tr w:rsidR="00195088" w:rsidRPr="00C10A7B" w:rsidTr="00C10A7B">
        <w:tc>
          <w:tcPr>
            <w:tcW w:w="9570" w:type="dxa"/>
            <w:gridSpan w:val="8"/>
            <w:shd w:val="clear" w:color="auto" w:fill="E0E0E0"/>
          </w:tcPr>
          <w:p w:rsidR="00195088" w:rsidRPr="00C10A7B" w:rsidRDefault="00195088" w:rsidP="00586D55">
            <w:pPr>
              <w:pStyle w:val="TabelleKopf"/>
              <w:rPr>
                <w:lang w:val="en-GB"/>
              </w:rPr>
            </w:pPr>
            <w:r w:rsidRPr="00C10A7B">
              <w:rPr>
                <w:lang w:val="en-GB"/>
              </w:rPr>
              <w:t>WAKEUP1 Frame</w:t>
            </w:r>
          </w:p>
        </w:tc>
      </w:tr>
      <w:tr w:rsidR="00C10A7B" w:rsidRPr="00C10A7B" w:rsidTr="00C10A7B">
        <w:tc>
          <w:tcPr>
            <w:tcW w:w="1194" w:type="dxa"/>
            <w:shd w:val="clear" w:color="auto" w:fill="auto"/>
          </w:tcPr>
          <w:p w:rsidR="00195088" w:rsidRPr="00955B60" w:rsidRDefault="00195088" w:rsidP="00586D55">
            <w:pPr>
              <w:pStyle w:val="RegisterBits"/>
            </w:pPr>
            <w:r w:rsidRPr="00955B60">
              <w:t>7</w:t>
            </w:r>
          </w:p>
        </w:tc>
        <w:tc>
          <w:tcPr>
            <w:tcW w:w="1196" w:type="dxa"/>
            <w:shd w:val="clear" w:color="auto" w:fill="auto"/>
          </w:tcPr>
          <w:p w:rsidR="00195088" w:rsidRPr="00955B60" w:rsidRDefault="00195088" w:rsidP="00586D55">
            <w:pPr>
              <w:pStyle w:val="RegisterBits"/>
            </w:pPr>
            <w:r w:rsidRPr="00955B60">
              <w:t>6</w:t>
            </w:r>
          </w:p>
        </w:tc>
        <w:tc>
          <w:tcPr>
            <w:tcW w:w="1196" w:type="dxa"/>
            <w:shd w:val="clear" w:color="auto" w:fill="auto"/>
          </w:tcPr>
          <w:p w:rsidR="00195088" w:rsidRPr="00955B60" w:rsidRDefault="00195088" w:rsidP="00586D55">
            <w:pPr>
              <w:pStyle w:val="RegisterBits"/>
            </w:pPr>
            <w:r w:rsidRPr="00955B60">
              <w:t>5</w:t>
            </w:r>
          </w:p>
        </w:tc>
        <w:tc>
          <w:tcPr>
            <w:tcW w:w="1197" w:type="dxa"/>
            <w:shd w:val="clear" w:color="auto" w:fill="auto"/>
          </w:tcPr>
          <w:p w:rsidR="00195088" w:rsidRPr="00955B60" w:rsidRDefault="00195088" w:rsidP="00586D55">
            <w:pPr>
              <w:pStyle w:val="RegisterBits"/>
            </w:pPr>
            <w:r w:rsidRPr="00955B60">
              <w:t>4</w:t>
            </w:r>
          </w:p>
        </w:tc>
        <w:tc>
          <w:tcPr>
            <w:tcW w:w="1197" w:type="dxa"/>
            <w:shd w:val="clear" w:color="auto" w:fill="auto"/>
          </w:tcPr>
          <w:p w:rsidR="00195088" w:rsidRPr="00955B60" w:rsidRDefault="00195088" w:rsidP="00586D55">
            <w:pPr>
              <w:pStyle w:val="RegisterBits"/>
            </w:pPr>
            <w:r w:rsidRPr="00955B60">
              <w:t>3</w:t>
            </w:r>
          </w:p>
        </w:tc>
        <w:tc>
          <w:tcPr>
            <w:tcW w:w="1196" w:type="dxa"/>
            <w:shd w:val="clear" w:color="auto" w:fill="auto"/>
          </w:tcPr>
          <w:p w:rsidR="00195088" w:rsidRPr="00955B60" w:rsidRDefault="00195088" w:rsidP="00586D55">
            <w:pPr>
              <w:pStyle w:val="RegisterBits"/>
            </w:pPr>
            <w:r w:rsidRPr="00955B60">
              <w:t>2</w:t>
            </w:r>
          </w:p>
        </w:tc>
        <w:tc>
          <w:tcPr>
            <w:tcW w:w="1197" w:type="dxa"/>
            <w:shd w:val="clear" w:color="auto" w:fill="auto"/>
          </w:tcPr>
          <w:p w:rsidR="00195088" w:rsidRPr="00955B60" w:rsidRDefault="00195088" w:rsidP="00586D55">
            <w:pPr>
              <w:pStyle w:val="RegisterBits"/>
            </w:pPr>
            <w:r w:rsidRPr="00955B60">
              <w:t>1</w:t>
            </w:r>
          </w:p>
        </w:tc>
        <w:tc>
          <w:tcPr>
            <w:tcW w:w="1197" w:type="dxa"/>
            <w:shd w:val="clear" w:color="auto" w:fill="auto"/>
          </w:tcPr>
          <w:p w:rsidR="00195088" w:rsidRPr="00955B60" w:rsidRDefault="00195088" w:rsidP="00586D55">
            <w:pPr>
              <w:pStyle w:val="RegisterBits"/>
            </w:pPr>
            <w:r w:rsidRPr="00955B60">
              <w:t>0</w:t>
            </w:r>
          </w:p>
        </w:tc>
      </w:tr>
      <w:tr w:rsidR="00375845" w:rsidRPr="00C10A7B" w:rsidTr="00C10A7B">
        <w:tc>
          <w:tcPr>
            <w:tcW w:w="3586" w:type="dxa"/>
            <w:gridSpan w:val="3"/>
            <w:shd w:val="clear" w:color="auto" w:fill="auto"/>
          </w:tcPr>
          <w:p w:rsidR="00375845" w:rsidRPr="00C10A7B" w:rsidRDefault="00375845" w:rsidP="00C10A7B">
            <w:pPr>
              <w:pStyle w:val="Tabelle"/>
              <w:jc w:val="center"/>
              <w:rPr>
                <w:lang w:val="en-GB"/>
              </w:rPr>
            </w:pPr>
            <w:r w:rsidRPr="00C10A7B">
              <w:rPr>
                <w:lang w:val="en-GB"/>
              </w:rPr>
              <w:t>0b000</w:t>
            </w:r>
          </w:p>
        </w:tc>
        <w:tc>
          <w:tcPr>
            <w:tcW w:w="1197" w:type="dxa"/>
            <w:shd w:val="clear" w:color="auto" w:fill="auto"/>
          </w:tcPr>
          <w:p w:rsidR="00375845" w:rsidRPr="00C10A7B" w:rsidRDefault="00375845" w:rsidP="00C10A7B">
            <w:pPr>
              <w:pStyle w:val="Tabelle"/>
              <w:jc w:val="center"/>
              <w:rPr>
                <w:lang w:val="en-GB"/>
              </w:rPr>
            </w:pPr>
            <w:r w:rsidRPr="00C10A7B">
              <w:rPr>
                <w:lang w:val="en-GB"/>
              </w:rPr>
              <w:t>0</w:t>
            </w:r>
          </w:p>
        </w:tc>
        <w:tc>
          <w:tcPr>
            <w:tcW w:w="4787" w:type="dxa"/>
            <w:gridSpan w:val="4"/>
            <w:shd w:val="clear" w:color="auto" w:fill="auto"/>
          </w:tcPr>
          <w:p w:rsidR="00375845" w:rsidRPr="00C10A7B" w:rsidRDefault="00375845" w:rsidP="00C10A7B">
            <w:pPr>
              <w:pStyle w:val="Tabelle"/>
              <w:jc w:val="center"/>
              <w:rPr>
                <w:lang w:val="en-GB"/>
              </w:rPr>
            </w:pPr>
            <w:r w:rsidRPr="00C10A7B">
              <w:rPr>
                <w:lang w:val="en-GB"/>
              </w:rPr>
              <w:t>0xA</w:t>
            </w:r>
          </w:p>
        </w:tc>
      </w:tr>
    </w:tbl>
    <w:p w:rsidR="00195088" w:rsidRPr="00955B60" w:rsidRDefault="00195088" w:rsidP="00195088">
      <w:pPr>
        <w:pStyle w:val="FlietextEinzug"/>
        <w:rPr>
          <w:lang w:val="en-GB"/>
        </w:rPr>
      </w:pPr>
    </w:p>
    <w:p w:rsidR="00EC73A6" w:rsidRPr="00955B60" w:rsidRDefault="00EC73A6" w:rsidP="00EC73A6">
      <w:pPr>
        <w:pStyle w:val="berschrift2"/>
        <w:rPr>
          <w:lang w:val="en-GB"/>
        </w:rPr>
      </w:pPr>
      <w:bookmarkStart w:id="95" w:name="_Toc331418167"/>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bookmarkEnd w:id="95"/>
      <w:r w:rsidRPr="00955B60">
        <w:rPr>
          <w:lang w:val="en-GB"/>
        </w:rPr>
        <w:fldChar w:fldCharType="begin"/>
      </w:r>
      <w:r w:rsidRPr="00955B60">
        <w:rPr>
          <w:lang w:val="en-GB"/>
        </w:rPr>
        <w:instrText xml:space="preserve"> XE "IP-Core </w:instrText>
      </w:r>
      <w:proofErr w:type="spellStart"/>
      <w:r w:rsidRPr="00955B60">
        <w:rPr>
          <w:lang w:val="en-GB"/>
        </w:rPr>
        <w:instrText>Architecture</w:instrText>
      </w:r>
      <w:proofErr w:type="gramStart"/>
      <w:r w:rsidRPr="00955B60">
        <w:rPr>
          <w:lang w:val="en-GB"/>
        </w:rPr>
        <w:instrText>:</w:instrText>
      </w:r>
      <w:smartTag w:uri="urn:schemas-microsoft-com:office:smarttags" w:element="place">
        <w:smartTag w:uri="urn:schemas-microsoft-com:office:smarttags" w:element="PlaceName">
          <w:r w:rsidRPr="00955B60">
            <w:rPr>
              <w:lang w:val="en-GB"/>
            </w:rPr>
            <w:instrText>I</w:instrText>
          </w:r>
          <w:proofErr w:type="spellEnd"/>
          <w:proofErr w:type="gramEnd"/>
          <w:r w:rsidRPr="00955B60">
            <w:rPr>
              <w:lang w:val="en-GB"/>
            </w:rPr>
            <w:instrText>/O</w:instrText>
          </w:r>
        </w:smartTag>
        <w:r w:rsidRPr="00955B60">
          <w:rPr>
            <w:lang w:val="en-GB"/>
          </w:rPr>
          <w:instrText xml:space="preserve"> </w:instrText>
        </w:r>
        <w:smartTag w:uri="urn:schemas-microsoft-com:office:smarttags" w:element="PlaceType">
          <w:r w:rsidRPr="00955B60">
            <w:rPr>
              <w:lang w:val="en-GB"/>
            </w:rPr>
            <w:instrText>Port</w:instrText>
          </w:r>
        </w:smartTag>
      </w:smartTag>
      <w:r w:rsidRPr="00955B60">
        <w:rPr>
          <w:lang w:val="en-GB"/>
        </w:rPr>
        <w:instrText xml:space="preserve">" </w:instrText>
      </w:r>
      <w:r w:rsidRPr="00955B60">
        <w:rPr>
          <w:lang w:val="en-GB"/>
        </w:rPr>
        <w:fldChar w:fldCharType="end"/>
      </w:r>
    </w:p>
    <w:p w:rsidR="0006283F" w:rsidRPr="00955B60" w:rsidRDefault="0006283F" w:rsidP="00D51982">
      <w:pPr>
        <w:pStyle w:val="notes"/>
      </w:pPr>
      <w:r w:rsidRPr="00955B60">
        <w:t>TBD</w:t>
      </w:r>
    </w:p>
    <w:p w:rsidR="004F5146" w:rsidRPr="00955B60" w:rsidRDefault="004F5146" w:rsidP="004F5146">
      <w:pPr>
        <w:pStyle w:val="berschrift1"/>
        <w:rPr>
          <w:lang w:val="en-GB"/>
        </w:rPr>
      </w:pPr>
      <w:r w:rsidRPr="00955B60">
        <w:rPr>
          <w:lang w:val="en-GB"/>
        </w:rPr>
        <w:br w:type="page"/>
      </w:r>
      <w:bookmarkStart w:id="96" w:name="_Toc331418168"/>
      <w:r w:rsidRPr="00955B60">
        <w:rPr>
          <w:lang w:val="en-GB"/>
        </w:rPr>
        <w:lastRenderedPageBreak/>
        <w:t>Interface Definition</w:t>
      </w:r>
      <w:bookmarkEnd w:id="96"/>
      <w:r w:rsidR="005E619D" w:rsidRPr="00955B60">
        <w:rPr>
          <w:lang w:val="en-GB"/>
        </w:rPr>
        <w:fldChar w:fldCharType="begin"/>
      </w:r>
      <w:r w:rsidR="005E619D" w:rsidRPr="00955B60">
        <w:rPr>
          <w:lang w:val="en-GB"/>
        </w:rPr>
        <w:instrText xml:space="preserve"> XE "Interface Definition" </w:instrText>
      </w:r>
      <w:r w:rsidR="005E619D" w:rsidRPr="00955B60">
        <w:rPr>
          <w:lang w:val="en-GB"/>
        </w:rPr>
        <w:fldChar w:fldCharType="end"/>
      </w:r>
    </w:p>
    <w:p w:rsidR="004F5146" w:rsidRPr="00955B60" w:rsidRDefault="00522E3D" w:rsidP="004F5146">
      <w:pPr>
        <w:pStyle w:val="FlietextEinzug"/>
        <w:rPr>
          <w:lang w:val="en-GB"/>
        </w:rPr>
      </w:pPr>
      <w:r w:rsidRPr="00955B60">
        <w:rPr>
          <w:lang w:val="en-GB"/>
        </w:rPr>
        <w:t>The Interface Definition is required to access different functionalities of the POWERLINK IP-core. This i</w:t>
      </w:r>
      <w:r w:rsidRPr="00955B60">
        <w:rPr>
          <w:lang w:val="en-GB"/>
        </w:rPr>
        <w:t>n</w:t>
      </w:r>
      <w:r w:rsidRPr="00955B60">
        <w:rPr>
          <w:lang w:val="en-GB"/>
        </w:rPr>
        <w:t>formation is useful for software designer to develop device drivers.</w:t>
      </w:r>
    </w:p>
    <w:p w:rsidR="00522E3D" w:rsidRPr="00955B60" w:rsidRDefault="00522E3D" w:rsidP="00522E3D">
      <w:pPr>
        <w:pStyle w:val="berschrift2"/>
        <w:rPr>
          <w:lang w:val="en-GB"/>
        </w:rPr>
      </w:pPr>
      <w:bookmarkStart w:id="97" w:name="_Toc331418169"/>
      <w:r w:rsidRPr="00955B60">
        <w:rPr>
          <w:lang w:val="en-GB"/>
        </w:rPr>
        <w:t>POWERLINK</w:t>
      </w:r>
      <w:bookmarkEnd w:id="97"/>
      <w:r w:rsidR="00932DF1" w:rsidRPr="00955B60">
        <w:rPr>
          <w:lang w:val="en-GB"/>
        </w:rPr>
        <w:fldChar w:fldCharType="begin"/>
      </w:r>
      <w:r w:rsidR="00932DF1" w:rsidRPr="00955B60">
        <w:rPr>
          <w:lang w:val="en-GB"/>
        </w:rPr>
        <w:instrText xml:space="preserve"> XE "Interface </w:instrText>
      </w:r>
      <w:proofErr w:type="spellStart"/>
      <w:r w:rsidR="00932DF1" w:rsidRPr="00955B60">
        <w:rPr>
          <w:lang w:val="en-GB"/>
        </w:rPr>
        <w:instrText>Definition</w:instrText>
      </w:r>
      <w:proofErr w:type="gramStart"/>
      <w:r w:rsidR="00932DF1" w:rsidRPr="00955B60">
        <w:rPr>
          <w:lang w:val="en-GB"/>
        </w:rPr>
        <w:instrText>:POWERLINK</w:instrText>
      </w:r>
      <w:proofErr w:type="spellEnd"/>
      <w:proofErr w:type="gramEnd"/>
      <w:r w:rsidR="00932DF1" w:rsidRPr="00955B60">
        <w:rPr>
          <w:lang w:val="en-GB"/>
        </w:rPr>
        <w:instrText xml:space="preserve"> IP" </w:instrText>
      </w:r>
      <w:r w:rsidR="00932DF1" w:rsidRPr="00955B60">
        <w:rPr>
          <w:lang w:val="en-GB"/>
        </w:rPr>
        <w:fldChar w:fldCharType="end"/>
      </w:r>
    </w:p>
    <w:p w:rsidR="007D1504" w:rsidRPr="00955B60" w:rsidRDefault="007D1504" w:rsidP="007D1504">
      <w:pPr>
        <w:pStyle w:val="FlietextEinzug"/>
        <w:rPr>
          <w:lang w:val="en-GB"/>
        </w:rPr>
      </w:pPr>
      <w:r w:rsidRPr="00955B60">
        <w:rPr>
          <w:lang w:val="en-GB"/>
        </w:rPr>
        <w:t xml:space="preserve">Depending on the configuration the POWERLINK IP-core consist of different </w:t>
      </w:r>
      <w:r w:rsidR="00051F7C">
        <w:rPr>
          <w:lang w:val="en-GB"/>
        </w:rPr>
        <w:t>Internal Bus</w:t>
      </w:r>
      <w:r w:rsidRPr="00955B60">
        <w:rPr>
          <w:lang w:val="en-GB"/>
        </w:rPr>
        <w:t xml:space="preserve"> Memory Mapped Slave connections. </w:t>
      </w:r>
      <w:r w:rsidR="00897C56" w:rsidRPr="00955B60">
        <w:rPr>
          <w:lang w:val="en-GB"/>
        </w:rPr>
        <w:t>Refer</w:t>
      </w:r>
      <w:r w:rsidRPr="00955B60">
        <w:rPr>
          <w:lang w:val="en-GB"/>
        </w:rPr>
        <w:t xml:space="preserve"> to </w:t>
      </w:r>
      <w:r w:rsidRPr="00955B60">
        <w:rPr>
          <w:lang w:val="en-GB"/>
        </w:rPr>
        <w:fldChar w:fldCharType="begin"/>
      </w:r>
      <w:r w:rsidRPr="00955B60">
        <w:rPr>
          <w:lang w:val="en-GB"/>
        </w:rPr>
        <w:instrText xml:space="preserve"> REF _Ref270935196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7</w:t>
      </w:r>
      <w:r w:rsidRPr="00955B60">
        <w:rPr>
          <w:lang w:val="en-GB"/>
        </w:rPr>
        <w:fldChar w:fldCharType="end"/>
      </w:r>
      <w:r w:rsidRPr="00955B60">
        <w:rPr>
          <w:lang w:val="en-GB"/>
        </w:rPr>
        <w:t xml:space="preserve"> and its footnotes.</w:t>
      </w:r>
    </w:p>
    <w:p w:rsidR="007D1504" w:rsidRPr="00955B60" w:rsidRDefault="007D1504" w:rsidP="007D1504">
      <w:pPr>
        <w:pStyle w:val="FlietextEinzug"/>
        <w:rPr>
          <w:lang w:val="en-GB"/>
        </w:rPr>
      </w:pPr>
    </w:p>
    <w:p w:rsidR="007D1504" w:rsidRPr="00955B60" w:rsidRDefault="007D1504" w:rsidP="007D1504">
      <w:pPr>
        <w:pStyle w:val="Beschriftung"/>
        <w:keepNext/>
        <w:rPr>
          <w:lang w:val="en-GB"/>
        </w:rPr>
      </w:pPr>
      <w:bookmarkStart w:id="98" w:name="_Ref270935196"/>
      <w:bookmarkStart w:id="99" w:name="_Toc331418239"/>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7</w:t>
      </w:r>
      <w:r w:rsidRPr="00955B60">
        <w:rPr>
          <w:lang w:val="en-GB"/>
        </w:rPr>
        <w:fldChar w:fldCharType="end"/>
      </w:r>
      <w:bookmarkEnd w:id="98"/>
      <w:r w:rsidRPr="00955B60">
        <w:rPr>
          <w:lang w:val="en-GB"/>
        </w:rPr>
        <w:t>: Available Memory Mapped Interfaces</w:t>
      </w:r>
      <w:bookmarkEnd w:id="99"/>
    </w:p>
    <w:tbl>
      <w:tblPr>
        <w:tblW w:w="95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3"/>
        <w:gridCol w:w="4219"/>
        <w:gridCol w:w="792"/>
        <w:gridCol w:w="793"/>
        <w:gridCol w:w="793"/>
        <w:gridCol w:w="792"/>
        <w:gridCol w:w="793"/>
        <w:gridCol w:w="857"/>
      </w:tblGrid>
      <w:tr w:rsidR="00C10A7B" w:rsidRPr="00C10A7B" w:rsidTr="00C10A7B">
        <w:tc>
          <w:tcPr>
            <w:tcW w:w="533" w:type="dxa"/>
            <w:vMerge w:val="restart"/>
            <w:shd w:val="clear" w:color="auto" w:fill="E0E0E0"/>
          </w:tcPr>
          <w:p w:rsidR="00771D3F" w:rsidRPr="00C10A7B" w:rsidRDefault="00771D3F" w:rsidP="00F721E3">
            <w:pPr>
              <w:pStyle w:val="TabelleKopf"/>
              <w:rPr>
                <w:lang w:val="en-GB"/>
              </w:rPr>
            </w:pPr>
            <w:r w:rsidRPr="00C10A7B">
              <w:rPr>
                <w:lang w:val="en-GB"/>
              </w:rPr>
              <w:t>Nr</w:t>
            </w:r>
          </w:p>
        </w:tc>
        <w:tc>
          <w:tcPr>
            <w:tcW w:w="4219" w:type="dxa"/>
            <w:tcBorders>
              <w:bottom w:val="single" w:sz="4" w:space="0" w:color="auto"/>
            </w:tcBorders>
            <w:shd w:val="clear" w:color="auto" w:fill="E0E0E0"/>
          </w:tcPr>
          <w:p w:rsidR="00771D3F" w:rsidRPr="00C10A7B" w:rsidRDefault="00771D3F" w:rsidP="00F721E3">
            <w:pPr>
              <w:pStyle w:val="TabelleKopf"/>
              <w:rPr>
                <w:lang w:val="en-GB"/>
              </w:rPr>
            </w:pPr>
            <w:r w:rsidRPr="00C10A7B">
              <w:rPr>
                <w:lang w:val="en-GB"/>
              </w:rPr>
              <w:t>Configuration</w:t>
            </w:r>
          </w:p>
        </w:tc>
        <w:tc>
          <w:tcPr>
            <w:tcW w:w="2378" w:type="dxa"/>
            <w:gridSpan w:val="3"/>
            <w:shd w:val="clear" w:color="auto" w:fill="E0E0E0"/>
          </w:tcPr>
          <w:p w:rsidR="00771D3F" w:rsidRPr="00C10A7B" w:rsidRDefault="00771D3F" w:rsidP="00F721E3">
            <w:pPr>
              <w:pStyle w:val="TabelleKopf"/>
              <w:rPr>
                <w:lang w:val="en-GB"/>
              </w:rPr>
            </w:pPr>
            <w:r w:rsidRPr="00C10A7B">
              <w:rPr>
                <w:lang w:val="en-GB"/>
              </w:rPr>
              <w:t>openMAC</w:t>
            </w:r>
            <w:r w:rsidRPr="00C10A7B">
              <w:rPr>
                <w:rStyle w:val="Funotenzeichen"/>
                <w:lang w:val="en-GB"/>
              </w:rPr>
              <w:footnoteReference w:id="15"/>
            </w:r>
          </w:p>
        </w:tc>
        <w:tc>
          <w:tcPr>
            <w:tcW w:w="1585" w:type="dxa"/>
            <w:gridSpan w:val="2"/>
            <w:shd w:val="clear" w:color="auto" w:fill="E0E0E0"/>
          </w:tcPr>
          <w:p w:rsidR="00771D3F" w:rsidRPr="00C10A7B" w:rsidRDefault="00771D3F" w:rsidP="00F721E3">
            <w:pPr>
              <w:pStyle w:val="TabelleKopf"/>
              <w:rPr>
                <w:lang w:val="en-GB"/>
              </w:rPr>
            </w:pPr>
            <w:r w:rsidRPr="00C10A7B">
              <w:rPr>
                <w:lang w:val="en-GB"/>
              </w:rPr>
              <w:t>PDI</w:t>
            </w:r>
          </w:p>
        </w:tc>
        <w:tc>
          <w:tcPr>
            <w:tcW w:w="857" w:type="dxa"/>
            <w:shd w:val="clear" w:color="auto" w:fill="E0E0E0"/>
          </w:tcPr>
          <w:p w:rsidR="00771D3F" w:rsidRPr="00C10A7B" w:rsidRDefault="00771D3F" w:rsidP="00F721E3">
            <w:pPr>
              <w:pStyle w:val="TabelleKopf"/>
              <w:rPr>
                <w:lang w:val="en-GB"/>
              </w:rPr>
            </w:pPr>
            <w:r w:rsidRPr="00C10A7B">
              <w:rPr>
                <w:lang w:val="en-GB"/>
              </w:rPr>
              <w:t>PORTIO</w:t>
            </w:r>
          </w:p>
        </w:tc>
      </w:tr>
      <w:tr w:rsidR="00C10A7B" w:rsidRPr="00C10A7B" w:rsidTr="00C10A7B">
        <w:tc>
          <w:tcPr>
            <w:tcW w:w="533" w:type="dxa"/>
            <w:vMerge/>
            <w:shd w:val="clear" w:color="auto" w:fill="auto"/>
          </w:tcPr>
          <w:p w:rsidR="00771D3F" w:rsidRPr="00C10A7B" w:rsidRDefault="00771D3F" w:rsidP="00F721E3">
            <w:pPr>
              <w:pStyle w:val="TabelleKopf"/>
              <w:rPr>
                <w:lang w:val="en-GB"/>
              </w:rPr>
            </w:pPr>
          </w:p>
        </w:tc>
        <w:tc>
          <w:tcPr>
            <w:tcW w:w="4219" w:type="dxa"/>
            <w:shd w:val="clear" w:color="auto" w:fill="E0E0E0"/>
          </w:tcPr>
          <w:p w:rsidR="00771D3F" w:rsidRPr="00C10A7B" w:rsidRDefault="00771D3F" w:rsidP="00C10A7B">
            <w:pPr>
              <w:pStyle w:val="TabelleKopf"/>
              <w:jc w:val="right"/>
              <w:rPr>
                <w:lang w:val="en-GB"/>
              </w:rPr>
            </w:pPr>
            <w:r w:rsidRPr="00C10A7B">
              <w:rPr>
                <w:lang w:val="en-GB"/>
              </w:rPr>
              <w:t>Memory Mapped Connection Points</w:t>
            </w:r>
          </w:p>
        </w:tc>
        <w:tc>
          <w:tcPr>
            <w:tcW w:w="792" w:type="dxa"/>
            <w:shd w:val="clear" w:color="auto" w:fill="E0E0E0"/>
          </w:tcPr>
          <w:p w:rsidR="00771D3F" w:rsidRPr="00C10A7B" w:rsidRDefault="00771D3F" w:rsidP="00F721E3">
            <w:pPr>
              <w:pStyle w:val="TabelleKopf"/>
              <w:rPr>
                <w:lang w:val="en-GB"/>
              </w:rPr>
            </w:pPr>
            <w:r w:rsidRPr="00C10A7B">
              <w:rPr>
                <w:lang w:val="en-GB"/>
              </w:rPr>
              <w:t>CMP</w:t>
            </w:r>
          </w:p>
        </w:tc>
        <w:tc>
          <w:tcPr>
            <w:tcW w:w="793" w:type="dxa"/>
            <w:shd w:val="clear" w:color="auto" w:fill="E0E0E0"/>
          </w:tcPr>
          <w:p w:rsidR="00771D3F" w:rsidRPr="00C10A7B" w:rsidRDefault="00771D3F" w:rsidP="00F721E3">
            <w:pPr>
              <w:pStyle w:val="TabelleKopf"/>
              <w:rPr>
                <w:lang w:val="en-GB"/>
              </w:rPr>
            </w:pPr>
            <w:r w:rsidRPr="00C10A7B">
              <w:rPr>
                <w:lang w:val="en-GB"/>
              </w:rPr>
              <w:t>REG</w:t>
            </w:r>
          </w:p>
        </w:tc>
        <w:tc>
          <w:tcPr>
            <w:tcW w:w="793" w:type="dxa"/>
            <w:shd w:val="clear" w:color="auto" w:fill="E0E0E0"/>
          </w:tcPr>
          <w:p w:rsidR="00771D3F" w:rsidRPr="00C10A7B" w:rsidRDefault="00771D3F" w:rsidP="00F721E3">
            <w:pPr>
              <w:pStyle w:val="TabelleKopf"/>
              <w:rPr>
                <w:lang w:val="en-GB"/>
              </w:rPr>
            </w:pPr>
            <w:r w:rsidRPr="00C10A7B">
              <w:rPr>
                <w:lang w:val="en-GB"/>
              </w:rPr>
              <w:t>BUF</w:t>
            </w:r>
          </w:p>
        </w:tc>
        <w:tc>
          <w:tcPr>
            <w:tcW w:w="792" w:type="dxa"/>
            <w:shd w:val="clear" w:color="auto" w:fill="E0E0E0"/>
          </w:tcPr>
          <w:p w:rsidR="00771D3F" w:rsidRPr="00C10A7B" w:rsidRDefault="00771D3F" w:rsidP="00F721E3">
            <w:pPr>
              <w:pStyle w:val="TabelleKopf"/>
              <w:rPr>
                <w:lang w:val="en-GB"/>
              </w:rPr>
            </w:pPr>
            <w:r w:rsidRPr="00C10A7B">
              <w:rPr>
                <w:lang w:val="en-GB"/>
              </w:rPr>
              <w:t>PCP</w:t>
            </w:r>
          </w:p>
        </w:tc>
        <w:tc>
          <w:tcPr>
            <w:tcW w:w="793" w:type="dxa"/>
            <w:shd w:val="clear" w:color="auto" w:fill="E0E0E0"/>
          </w:tcPr>
          <w:p w:rsidR="00771D3F" w:rsidRPr="00C10A7B" w:rsidRDefault="00771D3F" w:rsidP="00F721E3">
            <w:pPr>
              <w:pStyle w:val="TabelleKopf"/>
              <w:rPr>
                <w:lang w:val="en-GB"/>
              </w:rPr>
            </w:pPr>
            <w:r w:rsidRPr="00C10A7B">
              <w:rPr>
                <w:lang w:val="en-GB"/>
              </w:rPr>
              <w:t>AP</w:t>
            </w:r>
          </w:p>
        </w:tc>
        <w:tc>
          <w:tcPr>
            <w:tcW w:w="857" w:type="dxa"/>
            <w:shd w:val="clear" w:color="auto" w:fill="E0E0E0"/>
          </w:tcPr>
          <w:p w:rsidR="00771D3F" w:rsidRPr="00C10A7B" w:rsidRDefault="00771D3F" w:rsidP="00F721E3">
            <w:pPr>
              <w:pStyle w:val="TabelleKopf"/>
              <w:rPr>
                <w:lang w:val="en-GB"/>
              </w:rPr>
            </w:pPr>
            <w:r w:rsidRPr="00C10A7B">
              <w:rPr>
                <w:lang w:val="en-GB"/>
              </w:rPr>
              <w:t>SMP</w:t>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1</w:t>
            </w:r>
          </w:p>
        </w:tc>
        <w:tc>
          <w:tcPr>
            <w:tcW w:w="4219" w:type="dxa"/>
            <w:shd w:val="clear" w:color="auto" w:fill="auto"/>
          </w:tcPr>
          <w:p w:rsidR="007D1504" w:rsidRPr="00C10A7B" w:rsidRDefault="007D1504" w:rsidP="00F721E3">
            <w:pPr>
              <w:pStyle w:val="Tabelle"/>
              <w:rPr>
                <w:lang w:val="en-GB"/>
              </w:rPr>
            </w:pPr>
            <w:r w:rsidRPr="00C10A7B">
              <w:rPr>
                <w:lang w:val="en-GB"/>
              </w:rPr>
              <w:t>Simple I/O (no AP)</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B"/>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B"/>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C"/>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2</w:t>
            </w:r>
          </w:p>
        </w:tc>
        <w:tc>
          <w:tcPr>
            <w:tcW w:w="4219" w:type="dxa"/>
            <w:shd w:val="clear" w:color="auto" w:fill="auto"/>
          </w:tcPr>
          <w:p w:rsidR="007D1504" w:rsidRPr="00C10A7B" w:rsidRDefault="00051F7C" w:rsidP="00F721E3">
            <w:pPr>
              <w:pStyle w:val="Tabelle"/>
              <w:rPr>
                <w:lang w:val="en-GB"/>
              </w:rPr>
            </w:pPr>
            <w:r w:rsidRPr="00C10A7B">
              <w:rPr>
                <w:lang w:val="en-GB"/>
              </w:rPr>
              <w:t>Internal AP</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3</w:t>
            </w:r>
          </w:p>
        </w:tc>
        <w:tc>
          <w:tcPr>
            <w:tcW w:w="4219" w:type="dxa"/>
            <w:shd w:val="clear" w:color="auto" w:fill="auto"/>
          </w:tcPr>
          <w:p w:rsidR="007D1504" w:rsidRPr="00C10A7B" w:rsidRDefault="007D1504" w:rsidP="00F721E3">
            <w:pPr>
              <w:pStyle w:val="Tabelle"/>
              <w:rPr>
                <w:lang w:val="en-GB"/>
              </w:rPr>
            </w:pPr>
            <w:r w:rsidRPr="00C10A7B">
              <w:rPr>
                <w:lang w:val="en-GB"/>
              </w:rPr>
              <w:t>External AP (e.g. MCU or DSP) for high data throughput</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r w:rsidRPr="00C10A7B">
              <w:rPr>
                <w:rStyle w:val="Funotenzeichen"/>
                <w:lang w:val="en-GB"/>
              </w:rPr>
              <w:footnoteReference w:id="16"/>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r w:rsidR="00C10A7B" w:rsidRPr="00C10A7B" w:rsidTr="00C10A7B">
        <w:tc>
          <w:tcPr>
            <w:tcW w:w="533" w:type="dxa"/>
            <w:shd w:val="clear" w:color="auto" w:fill="auto"/>
          </w:tcPr>
          <w:p w:rsidR="007D1504" w:rsidRPr="00C10A7B" w:rsidRDefault="007D1504" w:rsidP="00F721E3">
            <w:pPr>
              <w:pStyle w:val="Tabelle"/>
              <w:rPr>
                <w:lang w:val="en-GB"/>
              </w:rPr>
            </w:pPr>
            <w:r w:rsidRPr="00C10A7B">
              <w:rPr>
                <w:lang w:val="en-GB"/>
              </w:rPr>
              <w:t>4</w:t>
            </w:r>
          </w:p>
        </w:tc>
        <w:tc>
          <w:tcPr>
            <w:tcW w:w="4219" w:type="dxa"/>
            <w:shd w:val="clear" w:color="auto" w:fill="auto"/>
          </w:tcPr>
          <w:p w:rsidR="007D1504" w:rsidRPr="00C10A7B" w:rsidRDefault="007D1504" w:rsidP="00F721E3">
            <w:pPr>
              <w:pStyle w:val="Tabelle"/>
              <w:rPr>
                <w:lang w:val="en-GB"/>
              </w:rPr>
            </w:pPr>
            <w:r w:rsidRPr="00C10A7B">
              <w:rPr>
                <w:lang w:val="en-GB"/>
              </w:rPr>
              <w:t>External AP (e.g. MCU or DSP) for low data throughput</w:t>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2" w:type="dxa"/>
            <w:shd w:val="clear" w:color="auto" w:fill="auto"/>
          </w:tcPr>
          <w:p w:rsidR="007D1504" w:rsidRPr="00C10A7B" w:rsidRDefault="007D1504" w:rsidP="00F721E3">
            <w:pPr>
              <w:pStyle w:val="Tabelle"/>
              <w:rPr>
                <w:lang w:val="en-GB"/>
              </w:rPr>
            </w:pPr>
            <w:r w:rsidRPr="00C10A7B">
              <w:rPr>
                <w:lang w:val="en-GB"/>
              </w:rPr>
              <w:sym w:font="Wingdings" w:char="F0FC"/>
            </w:r>
          </w:p>
        </w:tc>
        <w:tc>
          <w:tcPr>
            <w:tcW w:w="793" w:type="dxa"/>
            <w:shd w:val="clear" w:color="auto" w:fill="auto"/>
          </w:tcPr>
          <w:p w:rsidR="007D1504" w:rsidRPr="00C10A7B" w:rsidRDefault="007D1504" w:rsidP="00F721E3">
            <w:pPr>
              <w:pStyle w:val="Tabelle"/>
              <w:rPr>
                <w:lang w:val="en-GB"/>
              </w:rPr>
            </w:pPr>
            <w:r w:rsidRPr="00C10A7B">
              <w:rPr>
                <w:lang w:val="en-GB"/>
              </w:rPr>
              <w:sym w:font="Wingdings" w:char="F0FC"/>
            </w:r>
            <w:r w:rsidRPr="00C10A7B">
              <w:rPr>
                <w:rStyle w:val="Funotenzeichen"/>
                <w:lang w:val="en-GB"/>
              </w:rPr>
              <w:footnoteReference w:id="17"/>
            </w:r>
          </w:p>
        </w:tc>
        <w:tc>
          <w:tcPr>
            <w:tcW w:w="857" w:type="dxa"/>
            <w:shd w:val="clear" w:color="auto" w:fill="auto"/>
          </w:tcPr>
          <w:p w:rsidR="007D1504" w:rsidRPr="00C10A7B" w:rsidRDefault="007D1504" w:rsidP="00F721E3">
            <w:pPr>
              <w:pStyle w:val="Tabelle"/>
              <w:rPr>
                <w:lang w:val="en-GB"/>
              </w:rPr>
            </w:pPr>
            <w:r w:rsidRPr="00C10A7B">
              <w:rPr>
                <w:lang w:val="en-GB"/>
              </w:rPr>
              <w:sym w:font="Wingdings" w:char="F0FB"/>
            </w:r>
          </w:p>
        </w:tc>
      </w:tr>
    </w:tbl>
    <w:p w:rsidR="007D1504" w:rsidRPr="00955B60" w:rsidRDefault="007D1504" w:rsidP="007D1504">
      <w:pPr>
        <w:pStyle w:val="FlietextEinzug"/>
        <w:rPr>
          <w:lang w:val="en-GB"/>
        </w:rPr>
      </w:pPr>
    </w:p>
    <w:p w:rsidR="007D1504" w:rsidRPr="00955B60" w:rsidRDefault="00B93B75" w:rsidP="007D1504">
      <w:pPr>
        <w:pStyle w:val="FlietextEinzug"/>
        <w:rPr>
          <w:lang w:val="en-GB"/>
        </w:rPr>
      </w:pPr>
      <w:r w:rsidRPr="00955B60">
        <w:rPr>
          <w:lang w:val="en-GB"/>
        </w:rPr>
        <w:t xml:space="preserve">The memory mapping of the mentioned Connection Points in </w:t>
      </w:r>
      <w:r w:rsidRPr="00955B60">
        <w:rPr>
          <w:lang w:val="en-GB"/>
        </w:rPr>
        <w:fldChar w:fldCharType="begin"/>
      </w:r>
      <w:r w:rsidRPr="00955B60">
        <w:rPr>
          <w:lang w:val="en-GB"/>
        </w:rPr>
        <w:instrText xml:space="preserve"> REF _Ref270935196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7</w:t>
      </w:r>
      <w:r w:rsidRPr="00955B60">
        <w:rPr>
          <w:lang w:val="en-GB"/>
        </w:rPr>
        <w:fldChar w:fldCharType="end"/>
      </w:r>
      <w:r w:rsidRPr="00955B60">
        <w:rPr>
          <w:lang w:val="en-GB"/>
        </w:rPr>
        <w:t xml:space="preserve"> are described in detail on the follo</w:t>
      </w:r>
      <w:r w:rsidRPr="00955B60">
        <w:rPr>
          <w:lang w:val="en-GB"/>
        </w:rPr>
        <w:t>w</w:t>
      </w:r>
      <w:r w:rsidRPr="00955B60">
        <w:rPr>
          <w:lang w:val="en-GB"/>
        </w:rPr>
        <w:t>ing pages.</w:t>
      </w:r>
    </w:p>
    <w:p w:rsidR="007D1504" w:rsidRPr="00955B60" w:rsidRDefault="007D1504" w:rsidP="007D1504">
      <w:pPr>
        <w:pStyle w:val="FlietextEinzug"/>
        <w:rPr>
          <w:lang w:val="en-GB"/>
        </w:rPr>
      </w:pPr>
    </w:p>
    <w:p w:rsidR="007D1504" w:rsidRPr="00955B60" w:rsidRDefault="007D1504" w:rsidP="007D1504">
      <w:pPr>
        <w:pStyle w:val="FlietextEinzug"/>
        <w:rPr>
          <w:lang w:val="en-GB"/>
        </w:rPr>
      </w:pPr>
      <w:r w:rsidRPr="00955B60">
        <w:rPr>
          <w:lang w:val="en-GB"/>
        </w:rPr>
        <w:t>In order to share a detailed description two examples are assumed in the following:</w:t>
      </w:r>
    </w:p>
    <w:p w:rsidR="007D1504" w:rsidRPr="00955B60" w:rsidRDefault="007D1504" w:rsidP="007D1504">
      <w:pPr>
        <w:pStyle w:val="berschrift0"/>
        <w:rPr>
          <w:lang w:val="en-GB"/>
        </w:rPr>
      </w:pPr>
      <w:r w:rsidRPr="00955B60">
        <w:rPr>
          <w:lang w:val="en-GB"/>
        </w:rPr>
        <w:t>Example 1</w:t>
      </w:r>
    </w:p>
    <w:p w:rsidR="007D1504" w:rsidRPr="00955B60" w:rsidRDefault="007D1504" w:rsidP="007D1504">
      <w:pPr>
        <w:pStyle w:val="FlietextEinzug"/>
        <w:rPr>
          <w:lang w:val="en-GB"/>
        </w:rPr>
      </w:pPr>
      <w:r w:rsidRPr="00955B60">
        <w:rPr>
          <w:lang w:val="en-GB"/>
        </w:rPr>
        <w:t xml:space="preserve">An external AP is used (e.g. ARM MCU) connected to the POWERLINK IP-core via SPI – refer to </w:t>
      </w:r>
      <w:r w:rsidRPr="00955B60">
        <w:rPr>
          <w:lang w:val="en-GB"/>
        </w:rPr>
        <w:fldChar w:fldCharType="begin"/>
      </w:r>
      <w:r w:rsidRPr="00955B60">
        <w:rPr>
          <w:lang w:val="en-GB"/>
        </w:rPr>
        <w:instrText xml:space="preserve"> REF _Ref270935196 \h  \* MERGEFORMAT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7</w:t>
      </w:r>
      <w:r w:rsidRPr="00955B60">
        <w:rPr>
          <w:lang w:val="en-GB"/>
        </w:rPr>
        <w:fldChar w:fldCharType="end"/>
      </w:r>
      <w:r w:rsidRPr="00955B60">
        <w:rPr>
          <w:lang w:val="en-GB"/>
        </w:rPr>
        <w:t xml:space="preserve"> / 4 – to reduce PCB size. The POWERLINK component will include the openMAC interface (mandatory) and the PDI connection points. The PDI PCP interface is connected to the </w:t>
      </w:r>
      <w:r w:rsidR="00C15044">
        <w:rPr>
          <w:lang w:val="en-GB"/>
        </w:rPr>
        <w:t>I</w:t>
      </w:r>
      <w:r w:rsidRPr="00955B60">
        <w:rPr>
          <w:lang w:val="en-GB"/>
        </w:rPr>
        <w:t xml:space="preserve">nternal </w:t>
      </w:r>
      <w:r w:rsidR="00C15044">
        <w:rPr>
          <w:lang w:val="en-GB"/>
        </w:rPr>
        <w:t>B</w:t>
      </w:r>
      <w:r w:rsidRPr="00955B60">
        <w:rPr>
          <w:lang w:val="en-GB"/>
        </w:rPr>
        <w:t>us. The PDI AP inte</w:t>
      </w:r>
      <w:r w:rsidRPr="00955B60">
        <w:rPr>
          <w:lang w:val="en-GB"/>
        </w:rPr>
        <w:t>r</w:t>
      </w:r>
      <w:r w:rsidRPr="00955B60">
        <w:rPr>
          <w:lang w:val="en-GB"/>
        </w:rPr>
        <w:t>face uses the SPI protocol for data exchange to external components.</w:t>
      </w:r>
    </w:p>
    <w:p w:rsidR="007D1504" w:rsidRPr="00955B60" w:rsidRDefault="007D1504" w:rsidP="007D1504">
      <w:pPr>
        <w:pStyle w:val="berschrift0"/>
        <w:rPr>
          <w:lang w:val="en-GB"/>
        </w:rPr>
      </w:pPr>
      <w:r w:rsidRPr="00955B60">
        <w:rPr>
          <w:lang w:val="en-GB"/>
        </w:rPr>
        <w:t>Example 2</w:t>
      </w:r>
    </w:p>
    <w:p w:rsidR="007D1504" w:rsidRPr="00955B60" w:rsidRDefault="007D1504" w:rsidP="007D1504">
      <w:pPr>
        <w:pStyle w:val="FlietextEinzug"/>
        <w:rPr>
          <w:lang w:val="en-GB"/>
        </w:rPr>
      </w:pPr>
      <w:r w:rsidRPr="00955B60">
        <w:rPr>
          <w:lang w:val="en-GB"/>
        </w:rPr>
        <w:t xml:space="preserve">An external AP is again available and should be connected via a 16bit parallel interface to achieve a higher data throughput. In </w:t>
      </w:r>
      <w:r w:rsidRPr="00955B60">
        <w:rPr>
          <w:lang w:val="en-GB"/>
        </w:rPr>
        <w:fldChar w:fldCharType="begin"/>
      </w:r>
      <w:r w:rsidRPr="00955B60">
        <w:rPr>
          <w:lang w:val="en-GB"/>
        </w:rPr>
        <w:instrText xml:space="preserve"> REF _Ref270935196 \h  \* MERGEFORMAT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7</w:t>
      </w:r>
      <w:r w:rsidRPr="00955B60">
        <w:rPr>
          <w:lang w:val="en-GB"/>
        </w:rPr>
        <w:fldChar w:fldCharType="end"/>
      </w:r>
      <w:r w:rsidRPr="00955B60">
        <w:rPr>
          <w:lang w:val="en-GB"/>
        </w:rPr>
        <w:t xml:space="preserve"> the 3</w:t>
      </w:r>
      <w:r w:rsidRPr="00955B60">
        <w:rPr>
          <w:vertAlign w:val="superscript"/>
          <w:lang w:val="en-GB"/>
        </w:rPr>
        <w:t>rd</w:t>
      </w:r>
      <w:r w:rsidRPr="00955B60">
        <w:rPr>
          <w:lang w:val="en-GB"/>
        </w:rPr>
        <w:t xml:space="preserve"> entry has to be considered: Once again the mandatory openMAC interfaces and the PCP connection point to the PDI are generated as </w:t>
      </w:r>
      <w:r w:rsidR="00C15044">
        <w:rPr>
          <w:lang w:val="en-GB"/>
        </w:rPr>
        <w:t>Internal Bus</w:t>
      </w:r>
      <w:r w:rsidRPr="00955B60">
        <w:rPr>
          <w:lang w:val="en-GB"/>
        </w:rPr>
        <w:t xml:space="preserve"> Memory Mapped Slave Interfaces. The AP port to the PDI uses a </w:t>
      </w:r>
      <w:r w:rsidR="00C15044">
        <w:rPr>
          <w:lang w:val="en-GB"/>
        </w:rPr>
        <w:t>generic</w:t>
      </w:r>
      <w:r w:rsidRPr="00955B60">
        <w:rPr>
          <w:lang w:val="en-GB"/>
        </w:rPr>
        <w:t xml:space="preserve"> parallel interface protocol that is compa</w:t>
      </w:r>
      <w:r w:rsidRPr="00955B60">
        <w:rPr>
          <w:lang w:val="en-GB"/>
        </w:rPr>
        <w:t>t</w:t>
      </w:r>
      <w:r w:rsidRPr="00955B60">
        <w:rPr>
          <w:lang w:val="en-GB"/>
        </w:rPr>
        <w:t>ible to most of the MCU available on the market.</w:t>
      </w:r>
    </w:p>
    <w:p w:rsidR="007D1504" w:rsidRPr="00955B60" w:rsidRDefault="007D1504" w:rsidP="007D1504">
      <w:pPr>
        <w:pStyle w:val="FlietextEinzug"/>
        <w:rPr>
          <w:lang w:val="en-GB"/>
        </w:rPr>
      </w:pPr>
    </w:p>
    <w:p w:rsidR="004F5146" w:rsidRPr="00955B60" w:rsidRDefault="004F5146" w:rsidP="004F5146">
      <w:pPr>
        <w:pStyle w:val="berschrift2"/>
        <w:rPr>
          <w:lang w:val="en-GB"/>
        </w:rPr>
      </w:pPr>
      <w:bookmarkStart w:id="100" w:name="_Toc331418170"/>
      <w:r w:rsidRPr="00955B60">
        <w:rPr>
          <w:lang w:val="en-GB"/>
        </w:rPr>
        <w:t>OpenMAC</w:t>
      </w:r>
      <w:bookmarkEnd w:id="100"/>
      <w:r w:rsidR="00932DF1" w:rsidRPr="00955B60">
        <w:rPr>
          <w:lang w:val="en-GB"/>
        </w:rPr>
        <w:fldChar w:fldCharType="begin"/>
      </w:r>
      <w:r w:rsidR="00932DF1" w:rsidRPr="00955B60">
        <w:rPr>
          <w:lang w:val="en-GB"/>
        </w:rPr>
        <w:instrText xml:space="preserve"> XE "Interface </w:instrText>
      </w:r>
      <w:proofErr w:type="spellStart"/>
      <w:r w:rsidR="00932DF1" w:rsidRPr="00955B60">
        <w:rPr>
          <w:lang w:val="en-GB"/>
        </w:rPr>
        <w:instrText>Definition</w:instrText>
      </w:r>
      <w:proofErr w:type="gramStart"/>
      <w:r w:rsidR="00932DF1" w:rsidRPr="00955B60">
        <w:rPr>
          <w:lang w:val="en-GB"/>
        </w:rPr>
        <w:instrText>:OpenMAC</w:instrText>
      </w:r>
      <w:proofErr w:type="spellEnd"/>
      <w:proofErr w:type="gramEnd"/>
      <w:r w:rsidR="00932DF1" w:rsidRPr="00955B60">
        <w:rPr>
          <w:lang w:val="en-GB"/>
        </w:rPr>
        <w:instrText xml:space="preserve">" </w:instrText>
      </w:r>
      <w:r w:rsidR="00932DF1" w:rsidRPr="00955B60">
        <w:rPr>
          <w:lang w:val="en-GB"/>
        </w:rPr>
        <w:fldChar w:fldCharType="end"/>
      </w:r>
    </w:p>
    <w:p w:rsidR="00682159" w:rsidRPr="00955B60" w:rsidRDefault="00682159" w:rsidP="00682159">
      <w:pPr>
        <w:pStyle w:val="FlietextEinzug"/>
        <w:rPr>
          <w:lang w:val="en-GB"/>
        </w:rPr>
      </w:pPr>
      <w:r w:rsidRPr="00955B60">
        <w:rPr>
          <w:lang w:val="en-GB"/>
        </w:rPr>
        <w:t>The openMAC IP is assembled to manage the Ethernet interfacing and POWERLINK specific hardware acceleration. Beside general configuration and status registers the MAC uses TX and RX descriptor blocks and RX filters. This functionality is accessible via the REG connection (</w:t>
      </w:r>
      <w:r w:rsidR="0083508D">
        <w:rPr>
          <w:lang w:val="en-GB"/>
        </w:rPr>
        <w:fldChar w:fldCharType="begin"/>
      </w:r>
      <w:r w:rsidR="0083508D">
        <w:rPr>
          <w:lang w:val="en-GB"/>
        </w:rPr>
        <w:instrText xml:space="preserve"> REF _Ref314117854 \n \h </w:instrText>
      </w:r>
      <w:r w:rsidR="0083508D">
        <w:rPr>
          <w:lang w:val="en-GB"/>
        </w:rPr>
      </w:r>
      <w:r w:rsidR="0083508D">
        <w:rPr>
          <w:lang w:val="en-GB"/>
        </w:rPr>
        <w:fldChar w:fldCharType="separate"/>
      </w:r>
      <w:r w:rsidR="00095606">
        <w:rPr>
          <w:lang w:val="en-GB"/>
        </w:rPr>
        <w:t>4.2.2</w:t>
      </w:r>
      <w:r w:rsidR="0083508D">
        <w:rPr>
          <w:lang w:val="en-GB"/>
        </w:rPr>
        <w:fldChar w:fldCharType="end"/>
      </w:r>
      <w:r w:rsidRPr="00955B60">
        <w:rPr>
          <w:lang w:val="en-GB"/>
        </w:rPr>
        <w:t>).</w:t>
      </w:r>
    </w:p>
    <w:p w:rsidR="00682159" w:rsidRPr="00955B60" w:rsidRDefault="00682159" w:rsidP="00682159">
      <w:pPr>
        <w:pStyle w:val="FlietextEinzug"/>
        <w:rPr>
          <w:lang w:val="en-GB"/>
        </w:rPr>
      </w:pPr>
      <w:r w:rsidRPr="00955B60">
        <w:rPr>
          <w:lang w:val="en-GB"/>
        </w:rPr>
        <w:t>In order to achieve very low jitter synchronization a timer-triggered interrupt must be generated what is realized with the MAC-timer and an additional compare unit accessible via CMP (</w:t>
      </w:r>
      <w:r w:rsidRPr="00955B60">
        <w:rPr>
          <w:lang w:val="en-GB"/>
        </w:rPr>
        <w:fldChar w:fldCharType="begin"/>
      </w:r>
      <w:r w:rsidRPr="00955B60">
        <w:rPr>
          <w:lang w:val="en-GB"/>
        </w:rPr>
        <w:instrText xml:space="preserve"> REF _Ref270937439 \n \h </w:instrText>
      </w:r>
      <w:r w:rsidRPr="00955B60">
        <w:rPr>
          <w:lang w:val="en-GB"/>
        </w:rPr>
      </w:r>
      <w:r w:rsidRPr="00955B60">
        <w:rPr>
          <w:lang w:val="en-GB"/>
        </w:rPr>
        <w:fldChar w:fldCharType="separate"/>
      </w:r>
      <w:r w:rsidR="00095606">
        <w:rPr>
          <w:lang w:val="en-GB"/>
        </w:rPr>
        <w:t>4.2.1</w:t>
      </w:r>
      <w:r w:rsidRPr="00955B60">
        <w:rPr>
          <w:lang w:val="en-GB"/>
        </w:rPr>
        <w:fldChar w:fldCharType="end"/>
      </w:r>
      <w:r w:rsidRPr="00955B60">
        <w:rPr>
          <w:lang w:val="en-GB"/>
        </w:rPr>
        <w:t>).</w:t>
      </w:r>
    </w:p>
    <w:p w:rsidR="00682159" w:rsidRPr="00955B60" w:rsidRDefault="007F2904" w:rsidP="00682159">
      <w:pPr>
        <w:pStyle w:val="FlietextEinzug"/>
        <w:rPr>
          <w:lang w:val="en-GB"/>
        </w:rPr>
      </w:pPr>
      <w:r w:rsidRPr="00955B60">
        <w:rPr>
          <w:lang w:val="en-GB"/>
        </w:rPr>
        <w:t>The packet buffer is realized with a DPRAM connected to the MAC and the second port is accessible via the “BUF” interface (</w:t>
      </w:r>
      <w:r w:rsidRPr="00955B60">
        <w:rPr>
          <w:lang w:val="en-GB"/>
        </w:rPr>
        <w:fldChar w:fldCharType="begin"/>
      </w:r>
      <w:r w:rsidRPr="00955B60">
        <w:rPr>
          <w:lang w:val="en-GB"/>
        </w:rPr>
        <w:instrText xml:space="preserve"> REF _Ref270940548 \n \h </w:instrText>
      </w:r>
      <w:r w:rsidRPr="00955B60">
        <w:rPr>
          <w:lang w:val="en-GB"/>
        </w:rPr>
      </w:r>
      <w:r w:rsidRPr="00955B60">
        <w:rPr>
          <w:lang w:val="en-GB"/>
        </w:rPr>
        <w:fldChar w:fldCharType="separate"/>
      </w:r>
      <w:r w:rsidR="00095606">
        <w:rPr>
          <w:lang w:val="en-GB"/>
        </w:rPr>
        <w:t>4.2.2.2</w:t>
      </w:r>
      <w:r w:rsidRPr="00955B60">
        <w:rPr>
          <w:lang w:val="en-GB"/>
        </w:rPr>
        <w:fldChar w:fldCharType="end"/>
      </w:r>
      <w:r w:rsidRPr="00955B60">
        <w:rPr>
          <w:lang w:val="en-GB"/>
        </w:rPr>
        <w:t>).</w:t>
      </w:r>
    </w:p>
    <w:p w:rsidR="00682159" w:rsidRPr="00955B60" w:rsidRDefault="00682159" w:rsidP="00682159">
      <w:pPr>
        <w:pStyle w:val="berschrift3"/>
        <w:rPr>
          <w:lang w:val="en-GB"/>
        </w:rPr>
      </w:pPr>
      <w:bookmarkStart w:id="101" w:name="_Ref270937439"/>
      <w:bookmarkStart w:id="102" w:name="_Toc331418171"/>
      <w:r w:rsidRPr="00955B60">
        <w:rPr>
          <w:lang w:val="en-GB"/>
        </w:rPr>
        <w:lastRenderedPageBreak/>
        <w:t>MAC Timer Compare Register (CMP</w:t>
      </w:r>
      <w:r w:rsidRPr="00955B60">
        <w:rPr>
          <w:lang w:val="en-GB"/>
        </w:rPr>
        <w:fldChar w:fldCharType="begin"/>
      </w:r>
      <w:r w:rsidRPr="00955B60">
        <w:rPr>
          <w:lang w:val="en-GB"/>
        </w:rPr>
        <w:instrText xml:space="preserve"> XE "</w:instrText>
      </w:r>
      <w:proofErr w:type="spellStart"/>
      <w:r w:rsidRPr="00955B60">
        <w:rPr>
          <w:lang w:val="en-GB"/>
        </w:rPr>
        <w:instrText>OpenMAC</w:instrText>
      </w:r>
      <w:proofErr w:type="gramStart"/>
      <w:r w:rsidRPr="00955B60">
        <w:rPr>
          <w:lang w:val="en-GB"/>
        </w:rPr>
        <w:instrText>:CMP</w:instrText>
      </w:r>
      <w:proofErr w:type="spellEnd"/>
      <w:proofErr w:type="gramEnd"/>
      <w:r w:rsidRPr="00955B60">
        <w:rPr>
          <w:lang w:val="en-GB"/>
        </w:rPr>
        <w:instrText xml:space="preserve">" </w:instrText>
      </w:r>
      <w:r w:rsidRPr="00955B60">
        <w:rPr>
          <w:lang w:val="en-GB"/>
        </w:rPr>
        <w:fldChar w:fldCharType="end"/>
      </w:r>
      <w:r w:rsidRPr="00955B60">
        <w:rPr>
          <w:lang w:val="en-GB"/>
        </w:rPr>
        <w:t>)</w:t>
      </w:r>
      <w:bookmarkEnd w:id="101"/>
      <w:bookmarkEnd w:id="102"/>
    </w:p>
    <w:p w:rsidR="0081022D" w:rsidRPr="00955B60" w:rsidRDefault="0081022D" w:rsidP="0081022D">
      <w:pPr>
        <w:pStyle w:val="FlietextEinzug"/>
        <w:rPr>
          <w:lang w:val="en-GB"/>
        </w:rPr>
      </w:pPr>
      <w:r w:rsidRPr="00955B60">
        <w:rPr>
          <w:lang w:val="en-GB"/>
        </w:rPr>
        <w:t>The CMP interface provides access to the MAC-timer compare unit to generate MAC-timer-triggered i</w:t>
      </w:r>
      <w:r w:rsidRPr="00955B60">
        <w:rPr>
          <w:lang w:val="en-GB"/>
        </w:rPr>
        <w:t>n</w:t>
      </w:r>
      <w:r w:rsidRPr="00955B60">
        <w:rPr>
          <w:lang w:val="en-GB"/>
        </w:rPr>
        <w:t>terrupts. The compare unit is controlled via the CMP_CNTR</w:t>
      </w:r>
      <w:r w:rsidR="00FF5226">
        <w:rPr>
          <w:lang w:val="en-GB"/>
        </w:rPr>
        <w:t xml:space="preserve"> and CMP_CNTR_TOG</w:t>
      </w:r>
      <w:r w:rsidRPr="00955B60">
        <w:rPr>
          <w:lang w:val="en-GB"/>
        </w:rPr>
        <w:t xml:space="preserve"> </w:t>
      </w:r>
      <w:r w:rsidR="005D2363">
        <w:rPr>
          <w:lang w:val="en-GB"/>
        </w:rPr>
        <w:t>registers</w:t>
      </w:r>
      <w:r w:rsidRPr="00955B60">
        <w:rPr>
          <w:lang w:val="en-GB"/>
        </w:rPr>
        <w:t xml:space="preserve"> by write a</w:t>
      </w:r>
      <w:r w:rsidRPr="00955B60">
        <w:rPr>
          <w:lang w:val="en-GB"/>
        </w:rPr>
        <w:t>c</w:t>
      </w:r>
      <w:r w:rsidRPr="00955B60">
        <w:rPr>
          <w:lang w:val="en-GB"/>
        </w:rPr>
        <w:t>cesses.</w:t>
      </w:r>
    </w:p>
    <w:p w:rsidR="0081022D" w:rsidRPr="00955B60" w:rsidRDefault="0081022D" w:rsidP="0081022D">
      <w:pPr>
        <w:pStyle w:val="FlietextEinzug"/>
        <w:rPr>
          <w:lang w:val="en-GB"/>
        </w:rPr>
      </w:pPr>
      <w:r w:rsidRPr="00955B60">
        <w:rPr>
          <w:lang w:val="en-GB"/>
        </w:rPr>
        <w:t>Status and the current MAC time can be read out of the CMP interface.</w:t>
      </w:r>
    </w:p>
    <w:p w:rsidR="0073760F" w:rsidRPr="00955B60" w:rsidRDefault="0073760F" w:rsidP="0081022D">
      <w:pPr>
        <w:pStyle w:val="FlietextEinzug"/>
        <w:rPr>
          <w:lang w:val="en-GB"/>
        </w:rPr>
      </w:pPr>
      <w:r w:rsidRPr="00955B60">
        <w:rPr>
          <w:lang w:val="en-GB"/>
        </w:rPr>
        <w:t>Furthermore the CMP unit outputs a toggling signal that changes its level at a second compare value match to the MAC-time. This toggling signal can be used for the AP synchronization.</w:t>
      </w:r>
    </w:p>
    <w:p w:rsidR="0073760F" w:rsidRPr="00955B60" w:rsidRDefault="0073760F" w:rsidP="0081022D">
      <w:pPr>
        <w:pStyle w:val="FlietextEinzug"/>
        <w:rPr>
          <w:lang w:val="en-GB"/>
        </w:rPr>
      </w:pPr>
    </w:p>
    <w:p w:rsidR="0073760F" w:rsidRPr="00955B60" w:rsidRDefault="009E7D59" w:rsidP="0081022D">
      <w:pPr>
        <w:pStyle w:val="FlietextEinzug"/>
        <w:rPr>
          <w:lang w:val="en-GB"/>
        </w:rPr>
      </w:pPr>
      <w:r w:rsidRPr="00955B60">
        <w:rPr>
          <w:lang w:val="en-GB"/>
        </w:rPr>
        <w:t>In order to acknowledge the CMP_IRQ a write access to CMP_VAL_IRQ</w:t>
      </w:r>
      <w:r w:rsidR="005D2363">
        <w:rPr>
          <w:lang w:val="en-GB"/>
        </w:rPr>
        <w:t xml:space="preserve"> or </w:t>
      </w:r>
      <w:r w:rsidR="005D2363" w:rsidRPr="00955B60">
        <w:rPr>
          <w:lang w:val="en-GB"/>
        </w:rPr>
        <w:t>CMP_VAL_</w:t>
      </w:r>
      <w:r w:rsidR="005D2363">
        <w:rPr>
          <w:lang w:val="en-GB"/>
        </w:rPr>
        <w:t>TOG</w:t>
      </w:r>
      <w:r w:rsidRPr="00955B60">
        <w:rPr>
          <w:lang w:val="en-GB"/>
        </w:rPr>
        <w:t xml:space="preserve"> has to be performed.</w:t>
      </w:r>
    </w:p>
    <w:p w:rsidR="0081022D" w:rsidRPr="00955B60" w:rsidRDefault="0081022D" w:rsidP="0081022D">
      <w:pPr>
        <w:pStyle w:val="berschrift0"/>
        <w:rPr>
          <w:lang w:val="en-GB"/>
        </w:rPr>
      </w:pPr>
      <w:r w:rsidRPr="00955B60">
        <w:rPr>
          <w:lang w:val="en-GB"/>
        </w:rPr>
        <w:t>CMP write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81022D" w:rsidRPr="00C10A7B" w:rsidTr="00C10A7B">
        <w:trPr>
          <w:trHeight w:val="28"/>
        </w:trPr>
        <w:tc>
          <w:tcPr>
            <w:tcW w:w="9355" w:type="dxa"/>
            <w:gridSpan w:val="33"/>
            <w:shd w:val="clear" w:color="auto" w:fill="E0E0E0"/>
            <w:tcMar>
              <w:top w:w="57" w:type="dxa"/>
              <w:bottom w:w="57" w:type="dxa"/>
            </w:tcMar>
          </w:tcPr>
          <w:p w:rsidR="0081022D" w:rsidRPr="00C10A7B" w:rsidRDefault="0081022D" w:rsidP="00F721E3">
            <w:pPr>
              <w:pStyle w:val="TabelleKopf"/>
              <w:rPr>
                <w:lang w:val="en-GB"/>
              </w:rPr>
            </w:pPr>
            <w:r w:rsidRPr="00C10A7B">
              <w:rPr>
                <w:lang w:val="en-GB"/>
              </w:rPr>
              <w:t>CMP (WR)</w:t>
            </w:r>
          </w:p>
        </w:tc>
      </w:tr>
      <w:tr w:rsidR="00C10A7B" w:rsidRPr="00C10A7B" w:rsidTr="00C10A7B">
        <w:tc>
          <w:tcPr>
            <w:tcW w:w="850" w:type="dxa"/>
            <w:shd w:val="clear" w:color="auto" w:fill="auto"/>
          </w:tcPr>
          <w:p w:rsidR="0081022D" w:rsidRPr="00955B60" w:rsidRDefault="0081022D" w:rsidP="00F721E3">
            <w:pPr>
              <w:pStyle w:val="RegisterBits"/>
            </w:pP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A953C9" w:rsidRPr="00955B60" w:rsidRDefault="00A953C9" w:rsidP="005673A0">
            <w:pPr>
              <w:pStyle w:val="Tabellezentriert"/>
            </w:pPr>
            <w:r w:rsidRPr="00955B60">
              <w:t>0x000</w:t>
            </w:r>
            <w:r>
              <w:t>C</w:t>
            </w:r>
          </w:p>
        </w:tc>
        <w:tc>
          <w:tcPr>
            <w:tcW w:w="2126" w:type="dxa"/>
            <w:gridSpan w:val="8"/>
            <w:shd w:val="clear" w:color="auto" w:fill="auto"/>
          </w:tcPr>
          <w:p w:rsidR="00A953C9" w:rsidRPr="00955B60" w:rsidRDefault="00A953C9" w:rsidP="005673A0">
            <w:pPr>
              <w:pStyle w:val="Tabellezentriert"/>
            </w:pPr>
            <w:r w:rsidRPr="00955B60">
              <w:t>-</w:t>
            </w:r>
          </w:p>
        </w:tc>
        <w:tc>
          <w:tcPr>
            <w:tcW w:w="2126" w:type="dxa"/>
            <w:gridSpan w:val="8"/>
            <w:shd w:val="clear" w:color="auto" w:fill="auto"/>
          </w:tcPr>
          <w:p w:rsidR="00A953C9" w:rsidRPr="00955B60" w:rsidRDefault="00A953C9" w:rsidP="005673A0">
            <w:pPr>
              <w:pStyle w:val="Tabellezentriert"/>
            </w:pPr>
            <w:r w:rsidRPr="00955B60">
              <w:t>-</w:t>
            </w:r>
          </w:p>
        </w:tc>
        <w:tc>
          <w:tcPr>
            <w:tcW w:w="2126" w:type="dxa"/>
            <w:gridSpan w:val="8"/>
            <w:shd w:val="clear" w:color="auto" w:fill="auto"/>
          </w:tcPr>
          <w:p w:rsidR="00A953C9" w:rsidRPr="00955B60" w:rsidRDefault="00A953C9" w:rsidP="005673A0">
            <w:pPr>
              <w:pStyle w:val="Tabellezentriert"/>
            </w:pPr>
            <w:r w:rsidRPr="00955B60">
              <w:t>-</w:t>
            </w:r>
          </w:p>
        </w:tc>
        <w:tc>
          <w:tcPr>
            <w:tcW w:w="2127" w:type="dxa"/>
            <w:gridSpan w:val="8"/>
            <w:shd w:val="clear" w:color="auto" w:fill="auto"/>
          </w:tcPr>
          <w:p w:rsidR="00A953C9" w:rsidRPr="00955B60" w:rsidRDefault="00A953C9" w:rsidP="005673A0">
            <w:pPr>
              <w:pStyle w:val="Tabellezentriert"/>
            </w:pPr>
            <w:r w:rsidRPr="00955B60">
              <w:t>CMP_CNTR</w:t>
            </w:r>
            <w:r>
              <w:t>_TOG</w:t>
            </w:r>
          </w:p>
        </w:tc>
      </w:tr>
      <w:tr w:rsidR="00422A5E" w:rsidRPr="00C10A7B" w:rsidTr="00C10A7B">
        <w:trPr>
          <w:trHeight w:val="28"/>
        </w:trPr>
        <w:tc>
          <w:tcPr>
            <w:tcW w:w="850" w:type="dxa"/>
            <w:shd w:val="clear" w:color="auto" w:fill="auto"/>
            <w:tcMar>
              <w:top w:w="57" w:type="dxa"/>
              <w:bottom w:w="57" w:type="dxa"/>
            </w:tcMar>
          </w:tcPr>
          <w:p w:rsidR="00422A5E" w:rsidRPr="00955B60" w:rsidRDefault="00422A5E" w:rsidP="00F721E3">
            <w:pPr>
              <w:pStyle w:val="Tabellezentriert"/>
            </w:pPr>
            <w:r w:rsidRPr="00955B60">
              <w:t>0x0008</w:t>
            </w:r>
          </w:p>
        </w:tc>
        <w:tc>
          <w:tcPr>
            <w:tcW w:w="8505" w:type="dxa"/>
            <w:gridSpan w:val="32"/>
            <w:shd w:val="clear" w:color="auto" w:fill="auto"/>
          </w:tcPr>
          <w:p w:rsidR="00422A5E" w:rsidRPr="00955B60" w:rsidRDefault="00422A5E" w:rsidP="00F721E3">
            <w:pPr>
              <w:pStyle w:val="Tabellezentriert"/>
            </w:pPr>
            <w:r w:rsidRPr="00955B60">
              <w:t>CMP_VAL_TOG</w:t>
            </w:r>
          </w:p>
        </w:tc>
      </w:tr>
      <w:tr w:rsidR="00C10A7B" w:rsidRPr="00C10A7B" w:rsidTr="00C10A7B">
        <w:trPr>
          <w:trHeight w:val="28"/>
        </w:trPr>
        <w:tc>
          <w:tcPr>
            <w:tcW w:w="850" w:type="dxa"/>
            <w:shd w:val="clear" w:color="auto" w:fill="auto"/>
            <w:tcMar>
              <w:top w:w="57" w:type="dxa"/>
              <w:bottom w:w="57" w:type="dxa"/>
            </w:tcMar>
          </w:tcPr>
          <w:p w:rsidR="0081022D" w:rsidRPr="00955B60" w:rsidRDefault="0073760F" w:rsidP="00F721E3">
            <w:pPr>
              <w:pStyle w:val="Tabellezentriert"/>
            </w:pPr>
            <w:r w:rsidRPr="00955B60">
              <w:t>0x000</w:t>
            </w:r>
            <w:r w:rsidR="00422A5E" w:rsidRPr="00955B60">
              <w:t>4</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7" w:type="dxa"/>
            <w:gridSpan w:val="8"/>
            <w:shd w:val="clear" w:color="auto" w:fill="auto"/>
          </w:tcPr>
          <w:p w:rsidR="0081022D" w:rsidRPr="00955B60" w:rsidRDefault="0081022D" w:rsidP="00F721E3">
            <w:pPr>
              <w:pStyle w:val="Tabellezentriert"/>
            </w:pPr>
            <w:r w:rsidRPr="00955B60">
              <w:t>CMP_CNTR</w:t>
            </w:r>
          </w:p>
        </w:tc>
      </w:tr>
      <w:tr w:rsidR="0081022D" w:rsidRPr="00C10A7B" w:rsidTr="00C10A7B">
        <w:trPr>
          <w:trHeight w:val="28"/>
        </w:trPr>
        <w:tc>
          <w:tcPr>
            <w:tcW w:w="850" w:type="dxa"/>
            <w:shd w:val="clear" w:color="auto" w:fill="auto"/>
            <w:tcMar>
              <w:top w:w="57" w:type="dxa"/>
              <w:bottom w:w="57" w:type="dxa"/>
            </w:tcMar>
          </w:tcPr>
          <w:p w:rsidR="0081022D" w:rsidRPr="00955B60" w:rsidRDefault="0081022D" w:rsidP="00F721E3">
            <w:pPr>
              <w:pStyle w:val="Tabellezentriert"/>
            </w:pPr>
            <w:r w:rsidRPr="00955B60">
              <w:t>0x000</w:t>
            </w:r>
            <w:r w:rsidR="00422A5E" w:rsidRPr="00955B60">
              <w:t>0</w:t>
            </w:r>
          </w:p>
        </w:tc>
        <w:tc>
          <w:tcPr>
            <w:tcW w:w="8505" w:type="dxa"/>
            <w:gridSpan w:val="32"/>
            <w:shd w:val="clear" w:color="auto" w:fill="auto"/>
          </w:tcPr>
          <w:p w:rsidR="0081022D" w:rsidRPr="00955B60" w:rsidRDefault="0081022D" w:rsidP="00F721E3">
            <w:pPr>
              <w:pStyle w:val="Tabellezentriert"/>
            </w:pPr>
            <w:r w:rsidRPr="00955B60">
              <w:t>CMP_VAL</w:t>
            </w:r>
            <w:r w:rsidR="0073760F" w:rsidRPr="00955B60">
              <w:t>_IRQ</w:t>
            </w:r>
          </w:p>
        </w:tc>
      </w:tr>
    </w:tbl>
    <w:p w:rsidR="00682159" w:rsidRPr="00955B60" w:rsidRDefault="00682159"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69"/>
        <w:gridCol w:w="1170"/>
        <w:gridCol w:w="1170"/>
        <w:gridCol w:w="1169"/>
        <w:gridCol w:w="1170"/>
        <w:gridCol w:w="1170"/>
        <w:gridCol w:w="1170"/>
      </w:tblGrid>
      <w:tr w:rsidR="0081022D" w:rsidRPr="00C10A7B" w:rsidTr="00C10A7B">
        <w:tc>
          <w:tcPr>
            <w:tcW w:w="2338" w:type="dxa"/>
            <w:gridSpan w:val="2"/>
            <w:tcBorders>
              <w:right w:val="nil"/>
            </w:tcBorders>
            <w:shd w:val="clear" w:color="auto" w:fill="E0E0E0"/>
            <w:tcMar>
              <w:top w:w="57" w:type="dxa"/>
              <w:bottom w:w="57" w:type="dxa"/>
            </w:tcMar>
            <w:vAlign w:val="center"/>
          </w:tcPr>
          <w:p w:rsidR="0081022D" w:rsidRPr="00955B60" w:rsidRDefault="00422A5E" w:rsidP="00F721E3">
            <w:pPr>
              <w:pStyle w:val="RegisterTitle"/>
            </w:pPr>
            <w:r w:rsidRPr="00955B60">
              <w:t>0x0004</w:t>
            </w:r>
          </w:p>
        </w:tc>
        <w:tc>
          <w:tcPr>
            <w:tcW w:w="7019" w:type="dxa"/>
            <w:gridSpan w:val="6"/>
            <w:tcBorders>
              <w:left w:val="nil"/>
            </w:tcBorders>
            <w:shd w:val="clear" w:color="auto" w:fill="E0E0E0"/>
            <w:tcMar>
              <w:top w:w="57" w:type="dxa"/>
              <w:bottom w:w="57" w:type="dxa"/>
            </w:tcMar>
            <w:vAlign w:val="center"/>
          </w:tcPr>
          <w:p w:rsidR="0081022D" w:rsidRPr="00955B60" w:rsidRDefault="0081022D" w:rsidP="00F721E3">
            <w:pPr>
              <w:pStyle w:val="RegisterTitle"/>
            </w:pPr>
            <w:r w:rsidRPr="00955B60">
              <w:t>CMP_CNTR</w:t>
            </w:r>
          </w:p>
        </w:tc>
      </w:tr>
      <w:tr w:rsidR="00C10A7B" w:rsidRPr="00C10A7B" w:rsidTr="00C10A7B">
        <w:tc>
          <w:tcPr>
            <w:tcW w:w="1169" w:type="dxa"/>
            <w:shd w:val="clear" w:color="auto" w:fill="auto"/>
            <w:vAlign w:val="center"/>
          </w:tcPr>
          <w:p w:rsidR="0081022D" w:rsidRPr="00955B60" w:rsidRDefault="0081022D" w:rsidP="00F721E3">
            <w:pPr>
              <w:pStyle w:val="RegisterBits"/>
            </w:pPr>
            <w:r w:rsidRPr="00955B60">
              <w:t>7</w:t>
            </w:r>
          </w:p>
        </w:tc>
        <w:tc>
          <w:tcPr>
            <w:tcW w:w="1169" w:type="dxa"/>
            <w:shd w:val="clear" w:color="auto" w:fill="auto"/>
            <w:vAlign w:val="center"/>
          </w:tcPr>
          <w:p w:rsidR="0081022D" w:rsidRPr="00955B60" w:rsidRDefault="0081022D" w:rsidP="00F721E3">
            <w:pPr>
              <w:pStyle w:val="RegisterBits"/>
            </w:pPr>
            <w:r w:rsidRPr="00955B60">
              <w:t>6</w:t>
            </w:r>
          </w:p>
        </w:tc>
        <w:tc>
          <w:tcPr>
            <w:tcW w:w="1170" w:type="dxa"/>
            <w:shd w:val="clear" w:color="auto" w:fill="auto"/>
            <w:vAlign w:val="center"/>
          </w:tcPr>
          <w:p w:rsidR="0081022D" w:rsidRPr="00955B60" w:rsidRDefault="0081022D" w:rsidP="00F721E3">
            <w:pPr>
              <w:pStyle w:val="RegisterBits"/>
            </w:pPr>
            <w:r w:rsidRPr="00955B60">
              <w:t>5</w:t>
            </w:r>
          </w:p>
        </w:tc>
        <w:tc>
          <w:tcPr>
            <w:tcW w:w="1170" w:type="dxa"/>
            <w:shd w:val="clear" w:color="auto" w:fill="auto"/>
            <w:vAlign w:val="center"/>
          </w:tcPr>
          <w:p w:rsidR="0081022D" w:rsidRPr="00955B60" w:rsidRDefault="0081022D" w:rsidP="00F721E3">
            <w:pPr>
              <w:pStyle w:val="RegisterBits"/>
            </w:pPr>
            <w:r w:rsidRPr="00955B60">
              <w:t>4</w:t>
            </w:r>
          </w:p>
        </w:tc>
        <w:tc>
          <w:tcPr>
            <w:tcW w:w="1169" w:type="dxa"/>
            <w:shd w:val="clear" w:color="auto" w:fill="auto"/>
            <w:vAlign w:val="center"/>
          </w:tcPr>
          <w:p w:rsidR="0081022D" w:rsidRPr="00955B60" w:rsidRDefault="0081022D" w:rsidP="00F721E3">
            <w:pPr>
              <w:pStyle w:val="RegisterBits"/>
            </w:pPr>
            <w:r w:rsidRPr="00955B60">
              <w:t>3</w:t>
            </w:r>
          </w:p>
        </w:tc>
        <w:tc>
          <w:tcPr>
            <w:tcW w:w="1170" w:type="dxa"/>
            <w:shd w:val="clear" w:color="auto" w:fill="auto"/>
            <w:vAlign w:val="center"/>
          </w:tcPr>
          <w:p w:rsidR="0081022D" w:rsidRPr="00955B60" w:rsidRDefault="0081022D" w:rsidP="00F721E3">
            <w:pPr>
              <w:pStyle w:val="RegisterBits"/>
            </w:pPr>
            <w:r w:rsidRPr="00955B60">
              <w:t>2</w:t>
            </w:r>
          </w:p>
        </w:tc>
        <w:tc>
          <w:tcPr>
            <w:tcW w:w="1170" w:type="dxa"/>
            <w:shd w:val="clear" w:color="auto" w:fill="auto"/>
            <w:vAlign w:val="center"/>
          </w:tcPr>
          <w:p w:rsidR="0081022D" w:rsidRPr="00955B60" w:rsidRDefault="0081022D" w:rsidP="00F721E3">
            <w:pPr>
              <w:pStyle w:val="RegisterBits"/>
            </w:pPr>
            <w:r w:rsidRPr="00955B60">
              <w:t>1</w:t>
            </w:r>
          </w:p>
        </w:tc>
        <w:tc>
          <w:tcPr>
            <w:tcW w:w="1170" w:type="dxa"/>
            <w:shd w:val="clear" w:color="auto" w:fill="auto"/>
            <w:vAlign w:val="center"/>
          </w:tcPr>
          <w:p w:rsidR="0081022D" w:rsidRPr="00955B60" w:rsidRDefault="0081022D" w:rsidP="00F721E3">
            <w:pPr>
              <w:pStyle w:val="RegisterBits"/>
            </w:pPr>
            <w:r w:rsidRPr="00955B60">
              <w:t>0</w:t>
            </w:r>
          </w:p>
        </w:tc>
      </w:tr>
      <w:tr w:rsidR="00FF5226" w:rsidRPr="00C10A7B" w:rsidTr="00C10A7B">
        <w:tc>
          <w:tcPr>
            <w:tcW w:w="8187" w:type="dxa"/>
            <w:gridSpan w:val="7"/>
            <w:shd w:val="clear" w:color="auto" w:fill="auto"/>
            <w:tcMar>
              <w:top w:w="57" w:type="dxa"/>
              <w:bottom w:w="57" w:type="dxa"/>
            </w:tcMar>
          </w:tcPr>
          <w:p w:rsidR="00FF5226" w:rsidRPr="00C10A7B" w:rsidRDefault="00FF5226" w:rsidP="00C10A7B">
            <w:pPr>
              <w:pStyle w:val="Tabelle"/>
              <w:jc w:val="center"/>
              <w:rPr>
                <w:lang w:val="en-GB"/>
              </w:rPr>
            </w:pPr>
            <w:r w:rsidRPr="00C10A7B">
              <w:rPr>
                <w:lang w:val="en-GB"/>
              </w:rPr>
              <w:t>-</w:t>
            </w:r>
          </w:p>
        </w:tc>
        <w:tc>
          <w:tcPr>
            <w:tcW w:w="1170" w:type="dxa"/>
            <w:shd w:val="clear" w:color="auto" w:fill="auto"/>
          </w:tcPr>
          <w:p w:rsidR="00FF5226" w:rsidRPr="00C10A7B" w:rsidRDefault="00FF5226" w:rsidP="00C10A7B">
            <w:pPr>
              <w:pStyle w:val="Tabelle"/>
              <w:jc w:val="center"/>
              <w:rPr>
                <w:lang w:val="en-GB"/>
              </w:rPr>
            </w:pPr>
            <w:r w:rsidRPr="00C10A7B">
              <w:rPr>
                <w:lang w:val="en-GB"/>
              </w:rPr>
              <w:t>EN_IRQ</w:t>
            </w:r>
          </w:p>
        </w:tc>
      </w:tr>
    </w:tbl>
    <w:p w:rsidR="0081022D" w:rsidRDefault="0081022D"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FF5226" w:rsidRPr="00C10A7B" w:rsidTr="00C10A7B">
        <w:tc>
          <w:tcPr>
            <w:tcW w:w="594" w:type="dxa"/>
            <w:shd w:val="clear" w:color="auto" w:fill="E0E0E0"/>
          </w:tcPr>
          <w:p w:rsidR="00FF5226" w:rsidRPr="00C10A7B" w:rsidRDefault="00FF5226" w:rsidP="005673A0">
            <w:pPr>
              <w:pStyle w:val="TabelleKopf"/>
              <w:rPr>
                <w:lang w:val="en-GB"/>
              </w:rPr>
            </w:pPr>
            <w:r w:rsidRPr="00C10A7B">
              <w:rPr>
                <w:lang w:val="en-GB"/>
              </w:rPr>
              <w:t>Bit</w:t>
            </w:r>
          </w:p>
        </w:tc>
        <w:tc>
          <w:tcPr>
            <w:tcW w:w="1656" w:type="dxa"/>
            <w:shd w:val="clear" w:color="auto" w:fill="E0E0E0"/>
          </w:tcPr>
          <w:p w:rsidR="00FF5226" w:rsidRPr="00C10A7B" w:rsidRDefault="00FF5226" w:rsidP="005673A0">
            <w:pPr>
              <w:pStyle w:val="TabelleKopf"/>
              <w:rPr>
                <w:lang w:val="en-GB"/>
              </w:rPr>
            </w:pPr>
            <w:r w:rsidRPr="00C10A7B">
              <w:rPr>
                <w:lang w:val="en-GB"/>
              </w:rPr>
              <w:t>Name</w:t>
            </w:r>
          </w:p>
        </w:tc>
        <w:tc>
          <w:tcPr>
            <w:tcW w:w="1152" w:type="dxa"/>
            <w:shd w:val="clear" w:color="auto" w:fill="E0E0E0"/>
          </w:tcPr>
          <w:p w:rsidR="00FF5226" w:rsidRPr="00C10A7B" w:rsidRDefault="00FF5226" w:rsidP="005673A0">
            <w:pPr>
              <w:pStyle w:val="TabelleKopf"/>
              <w:rPr>
                <w:lang w:val="en-GB"/>
              </w:rPr>
            </w:pPr>
            <w:r w:rsidRPr="00C10A7B">
              <w:rPr>
                <w:lang w:val="en-GB"/>
              </w:rPr>
              <w:t xml:space="preserve">Default </w:t>
            </w:r>
          </w:p>
        </w:tc>
        <w:tc>
          <w:tcPr>
            <w:tcW w:w="6029" w:type="dxa"/>
            <w:shd w:val="clear" w:color="auto" w:fill="E0E0E0"/>
          </w:tcPr>
          <w:p w:rsidR="00FF5226" w:rsidRPr="00C10A7B" w:rsidRDefault="00FF5226" w:rsidP="005673A0">
            <w:pPr>
              <w:pStyle w:val="TabelleKopf"/>
              <w:rPr>
                <w:lang w:val="en-GB"/>
              </w:rPr>
            </w:pPr>
            <w:r w:rsidRPr="00C10A7B">
              <w:rPr>
                <w:lang w:val="en-GB"/>
              </w:rPr>
              <w:t>Description</w:t>
            </w:r>
          </w:p>
        </w:tc>
      </w:tr>
      <w:tr w:rsidR="00FF5226" w:rsidRPr="00E03D1C" w:rsidTr="00C10A7B">
        <w:tc>
          <w:tcPr>
            <w:tcW w:w="594" w:type="dxa"/>
            <w:shd w:val="clear" w:color="auto" w:fill="auto"/>
          </w:tcPr>
          <w:p w:rsidR="00FF5226" w:rsidRPr="00C10A7B" w:rsidRDefault="00FF5226" w:rsidP="005673A0">
            <w:pPr>
              <w:pStyle w:val="Tabelle"/>
              <w:rPr>
                <w:lang w:val="en-GB"/>
              </w:rPr>
            </w:pPr>
            <w:r w:rsidRPr="00C10A7B">
              <w:rPr>
                <w:lang w:val="en-GB"/>
              </w:rPr>
              <w:t>0</w:t>
            </w:r>
          </w:p>
        </w:tc>
        <w:tc>
          <w:tcPr>
            <w:tcW w:w="1656" w:type="dxa"/>
            <w:shd w:val="clear" w:color="auto" w:fill="auto"/>
          </w:tcPr>
          <w:p w:rsidR="00FF5226" w:rsidRPr="00C10A7B" w:rsidRDefault="00FF5226" w:rsidP="005673A0">
            <w:pPr>
              <w:pStyle w:val="Tabelle"/>
              <w:rPr>
                <w:lang w:val="en-GB"/>
              </w:rPr>
            </w:pPr>
            <w:r w:rsidRPr="00C10A7B">
              <w:rPr>
                <w:lang w:val="en-GB"/>
              </w:rPr>
              <w:t>EN_IRQ</w:t>
            </w:r>
          </w:p>
        </w:tc>
        <w:tc>
          <w:tcPr>
            <w:tcW w:w="1152" w:type="dxa"/>
            <w:shd w:val="clear" w:color="auto" w:fill="auto"/>
          </w:tcPr>
          <w:p w:rsidR="00FF5226" w:rsidRPr="00C10A7B" w:rsidRDefault="00FF5226" w:rsidP="005673A0">
            <w:pPr>
              <w:pStyle w:val="Tabelle"/>
              <w:rPr>
                <w:lang w:val="en-GB"/>
              </w:rPr>
            </w:pPr>
            <w:r w:rsidRPr="00C10A7B">
              <w:rPr>
                <w:lang w:val="en-GB"/>
              </w:rPr>
              <w:t>0</w:t>
            </w:r>
          </w:p>
        </w:tc>
        <w:tc>
          <w:tcPr>
            <w:tcW w:w="6029" w:type="dxa"/>
            <w:shd w:val="clear" w:color="auto" w:fill="auto"/>
          </w:tcPr>
          <w:p w:rsidR="00FF5226" w:rsidRPr="00C10A7B" w:rsidRDefault="00FF5226" w:rsidP="005673A0">
            <w:pPr>
              <w:pStyle w:val="Tabelle"/>
              <w:rPr>
                <w:lang w:val="en-GB"/>
              </w:rPr>
            </w:pPr>
            <w:r w:rsidRPr="00C10A7B">
              <w:rPr>
                <w:lang w:val="en-GB"/>
              </w:rPr>
              <w:t>0 = CMP IRQ is disabled, 1 = CMP IRQ is enabled</w:t>
            </w:r>
          </w:p>
        </w:tc>
      </w:tr>
    </w:tbl>
    <w:p w:rsidR="00FF5226" w:rsidRDefault="00FF5226"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69"/>
        <w:gridCol w:w="1170"/>
        <w:gridCol w:w="1170"/>
        <w:gridCol w:w="1169"/>
        <w:gridCol w:w="1170"/>
        <w:gridCol w:w="1170"/>
        <w:gridCol w:w="1170"/>
      </w:tblGrid>
      <w:tr w:rsidR="00FF5226" w:rsidRPr="00C10A7B" w:rsidTr="00C10A7B">
        <w:tc>
          <w:tcPr>
            <w:tcW w:w="2338" w:type="dxa"/>
            <w:gridSpan w:val="2"/>
            <w:tcBorders>
              <w:right w:val="nil"/>
            </w:tcBorders>
            <w:shd w:val="clear" w:color="auto" w:fill="E0E0E0"/>
            <w:tcMar>
              <w:top w:w="57" w:type="dxa"/>
              <w:bottom w:w="57" w:type="dxa"/>
            </w:tcMar>
            <w:vAlign w:val="center"/>
          </w:tcPr>
          <w:p w:rsidR="00FF5226" w:rsidRPr="00955B60" w:rsidRDefault="00FF5226" w:rsidP="005673A0">
            <w:pPr>
              <w:pStyle w:val="RegisterTitle"/>
            </w:pPr>
            <w:r w:rsidRPr="00955B60">
              <w:t>0x000</w:t>
            </w:r>
            <w:r w:rsidR="005D2363">
              <w:t>C</w:t>
            </w:r>
          </w:p>
        </w:tc>
        <w:tc>
          <w:tcPr>
            <w:tcW w:w="7019" w:type="dxa"/>
            <w:gridSpan w:val="6"/>
            <w:tcBorders>
              <w:left w:val="nil"/>
            </w:tcBorders>
            <w:shd w:val="clear" w:color="auto" w:fill="E0E0E0"/>
            <w:tcMar>
              <w:top w:w="57" w:type="dxa"/>
              <w:bottom w:w="57" w:type="dxa"/>
            </w:tcMar>
            <w:vAlign w:val="center"/>
          </w:tcPr>
          <w:p w:rsidR="00FF5226" w:rsidRPr="00955B60" w:rsidRDefault="00FF5226" w:rsidP="005673A0">
            <w:pPr>
              <w:pStyle w:val="RegisterTitle"/>
            </w:pPr>
            <w:r w:rsidRPr="00955B60">
              <w:t>CMP_CNTR</w:t>
            </w:r>
            <w:r>
              <w:t>_TOG</w:t>
            </w:r>
          </w:p>
        </w:tc>
      </w:tr>
      <w:tr w:rsidR="00C10A7B" w:rsidRPr="00C10A7B" w:rsidTr="00C10A7B">
        <w:tc>
          <w:tcPr>
            <w:tcW w:w="1169" w:type="dxa"/>
            <w:shd w:val="clear" w:color="auto" w:fill="auto"/>
            <w:vAlign w:val="center"/>
          </w:tcPr>
          <w:p w:rsidR="00FF5226" w:rsidRPr="00955B60" w:rsidRDefault="00FF5226" w:rsidP="005673A0">
            <w:pPr>
              <w:pStyle w:val="RegisterBits"/>
            </w:pPr>
            <w:r w:rsidRPr="00955B60">
              <w:t>7</w:t>
            </w:r>
          </w:p>
        </w:tc>
        <w:tc>
          <w:tcPr>
            <w:tcW w:w="1169" w:type="dxa"/>
            <w:shd w:val="clear" w:color="auto" w:fill="auto"/>
            <w:vAlign w:val="center"/>
          </w:tcPr>
          <w:p w:rsidR="00FF5226" w:rsidRPr="00955B60" w:rsidRDefault="00FF5226" w:rsidP="005673A0">
            <w:pPr>
              <w:pStyle w:val="RegisterBits"/>
            </w:pPr>
            <w:r w:rsidRPr="00955B60">
              <w:t>6</w:t>
            </w:r>
          </w:p>
        </w:tc>
        <w:tc>
          <w:tcPr>
            <w:tcW w:w="1170" w:type="dxa"/>
            <w:shd w:val="clear" w:color="auto" w:fill="auto"/>
            <w:vAlign w:val="center"/>
          </w:tcPr>
          <w:p w:rsidR="00FF5226" w:rsidRPr="00955B60" w:rsidRDefault="00FF5226" w:rsidP="005673A0">
            <w:pPr>
              <w:pStyle w:val="RegisterBits"/>
            </w:pPr>
            <w:r w:rsidRPr="00955B60">
              <w:t>5</w:t>
            </w:r>
          </w:p>
        </w:tc>
        <w:tc>
          <w:tcPr>
            <w:tcW w:w="1170" w:type="dxa"/>
            <w:shd w:val="clear" w:color="auto" w:fill="auto"/>
            <w:vAlign w:val="center"/>
          </w:tcPr>
          <w:p w:rsidR="00FF5226" w:rsidRPr="00955B60" w:rsidRDefault="00FF5226" w:rsidP="005673A0">
            <w:pPr>
              <w:pStyle w:val="RegisterBits"/>
            </w:pPr>
            <w:r w:rsidRPr="00955B60">
              <w:t>4</w:t>
            </w:r>
          </w:p>
        </w:tc>
        <w:tc>
          <w:tcPr>
            <w:tcW w:w="1169" w:type="dxa"/>
            <w:shd w:val="clear" w:color="auto" w:fill="auto"/>
            <w:vAlign w:val="center"/>
          </w:tcPr>
          <w:p w:rsidR="00FF5226" w:rsidRPr="00955B60" w:rsidRDefault="00FF5226" w:rsidP="005673A0">
            <w:pPr>
              <w:pStyle w:val="RegisterBits"/>
            </w:pPr>
            <w:r w:rsidRPr="00955B60">
              <w:t>3</w:t>
            </w:r>
          </w:p>
        </w:tc>
        <w:tc>
          <w:tcPr>
            <w:tcW w:w="1170" w:type="dxa"/>
            <w:shd w:val="clear" w:color="auto" w:fill="auto"/>
            <w:vAlign w:val="center"/>
          </w:tcPr>
          <w:p w:rsidR="00FF5226" w:rsidRPr="00955B60" w:rsidRDefault="00FF5226" w:rsidP="005673A0">
            <w:pPr>
              <w:pStyle w:val="RegisterBits"/>
            </w:pPr>
            <w:r w:rsidRPr="00955B60">
              <w:t>2</w:t>
            </w:r>
          </w:p>
        </w:tc>
        <w:tc>
          <w:tcPr>
            <w:tcW w:w="1170" w:type="dxa"/>
            <w:shd w:val="clear" w:color="auto" w:fill="auto"/>
            <w:vAlign w:val="center"/>
          </w:tcPr>
          <w:p w:rsidR="00FF5226" w:rsidRPr="00955B60" w:rsidRDefault="00FF5226" w:rsidP="005673A0">
            <w:pPr>
              <w:pStyle w:val="RegisterBits"/>
            </w:pPr>
            <w:r w:rsidRPr="00955B60">
              <w:t>1</w:t>
            </w:r>
          </w:p>
        </w:tc>
        <w:tc>
          <w:tcPr>
            <w:tcW w:w="1170" w:type="dxa"/>
            <w:shd w:val="clear" w:color="auto" w:fill="auto"/>
            <w:vAlign w:val="center"/>
          </w:tcPr>
          <w:p w:rsidR="00FF5226" w:rsidRPr="00955B60" w:rsidRDefault="00FF5226" w:rsidP="005673A0">
            <w:pPr>
              <w:pStyle w:val="RegisterBits"/>
            </w:pPr>
            <w:r w:rsidRPr="00955B60">
              <w:t>0</w:t>
            </w:r>
          </w:p>
        </w:tc>
      </w:tr>
      <w:tr w:rsidR="00FF5226" w:rsidRPr="00C10A7B" w:rsidTr="00C10A7B">
        <w:tc>
          <w:tcPr>
            <w:tcW w:w="8187" w:type="dxa"/>
            <w:gridSpan w:val="7"/>
            <w:shd w:val="clear" w:color="auto" w:fill="auto"/>
            <w:tcMar>
              <w:top w:w="57" w:type="dxa"/>
              <w:bottom w:w="57" w:type="dxa"/>
            </w:tcMar>
          </w:tcPr>
          <w:p w:rsidR="00FF5226" w:rsidRPr="00C10A7B" w:rsidRDefault="00FF5226" w:rsidP="00C10A7B">
            <w:pPr>
              <w:pStyle w:val="Tabelle"/>
              <w:jc w:val="center"/>
              <w:rPr>
                <w:lang w:val="en-GB"/>
              </w:rPr>
            </w:pPr>
            <w:r w:rsidRPr="00C10A7B">
              <w:rPr>
                <w:lang w:val="en-GB"/>
              </w:rPr>
              <w:t>-</w:t>
            </w:r>
          </w:p>
        </w:tc>
        <w:tc>
          <w:tcPr>
            <w:tcW w:w="1170" w:type="dxa"/>
            <w:shd w:val="clear" w:color="auto" w:fill="auto"/>
          </w:tcPr>
          <w:p w:rsidR="00FF5226" w:rsidRPr="00C10A7B" w:rsidRDefault="00FF5226" w:rsidP="00C10A7B">
            <w:pPr>
              <w:pStyle w:val="Tabelle"/>
              <w:jc w:val="center"/>
              <w:rPr>
                <w:lang w:val="en-GB"/>
              </w:rPr>
            </w:pPr>
            <w:r w:rsidRPr="00C10A7B">
              <w:rPr>
                <w:lang w:val="en-GB"/>
              </w:rPr>
              <w:t>EN_ TOG</w:t>
            </w:r>
          </w:p>
        </w:tc>
      </w:tr>
    </w:tbl>
    <w:p w:rsidR="00FF5226" w:rsidRDefault="00FF5226" w:rsidP="00682159">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FF5226" w:rsidRPr="00C10A7B" w:rsidTr="00C10A7B">
        <w:tc>
          <w:tcPr>
            <w:tcW w:w="594" w:type="dxa"/>
            <w:shd w:val="clear" w:color="auto" w:fill="E0E0E0"/>
          </w:tcPr>
          <w:p w:rsidR="00FF5226" w:rsidRPr="00C10A7B" w:rsidRDefault="00FF5226" w:rsidP="005673A0">
            <w:pPr>
              <w:pStyle w:val="TabelleKopf"/>
              <w:rPr>
                <w:lang w:val="en-GB"/>
              </w:rPr>
            </w:pPr>
            <w:r w:rsidRPr="00C10A7B">
              <w:rPr>
                <w:lang w:val="en-GB"/>
              </w:rPr>
              <w:t>Bit</w:t>
            </w:r>
          </w:p>
        </w:tc>
        <w:tc>
          <w:tcPr>
            <w:tcW w:w="1656" w:type="dxa"/>
            <w:shd w:val="clear" w:color="auto" w:fill="E0E0E0"/>
          </w:tcPr>
          <w:p w:rsidR="00FF5226" w:rsidRPr="00C10A7B" w:rsidRDefault="00FF5226" w:rsidP="005673A0">
            <w:pPr>
              <w:pStyle w:val="TabelleKopf"/>
              <w:rPr>
                <w:lang w:val="en-GB"/>
              </w:rPr>
            </w:pPr>
            <w:r w:rsidRPr="00C10A7B">
              <w:rPr>
                <w:lang w:val="en-GB"/>
              </w:rPr>
              <w:t>Name</w:t>
            </w:r>
          </w:p>
        </w:tc>
        <w:tc>
          <w:tcPr>
            <w:tcW w:w="1152" w:type="dxa"/>
            <w:shd w:val="clear" w:color="auto" w:fill="E0E0E0"/>
          </w:tcPr>
          <w:p w:rsidR="00FF5226" w:rsidRPr="00C10A7B" w:rsidRDefault="00FF5226" w:rsidP="005673A0">
            <w:pPr>
              <w:pStyle w:val="TabelleKopf"/>
              <w:rPr>
                <w:lang w:val="en-GB"/>
              </w:rPr>
            </w:pPr>
            <w:r w:rsidRPr="00C10A7B">
              <w:rPr>
                <w:lang w:val="en-GB"/>
              </w:rPr>
              <w:t xml:space="preserve">Default </w:t>
            </w:r>
          </w:p>
        </w:tc>
        <w:tc>
          <w:tcPr>
            <w:tcW w:w="6029" w:type="dxa"/>
            <w:shd w:val="clear" w:color="auto" w:fill="E0E0E0"/>
          </w:tcPr>
          <w:p w:rsidR="00FF5226" w:rsidRPr="00C10A7B" w:rsidRDefault="00FF5226" w:rsidP="005673A0">
            <w:pPr>
              <w:pStyle w:val="TabelleKopf"/>
              <w:rPr>
                <w:lang w:val="en-GB"/>
              </w:rPr>
            </w:pPr>
            <w:r w:rsidRPr="00C10A7B">
              <w:rPr>
                <w:lang w:val="en-GB"/>
              </w:rPr>
              <w:t>Description</w:t>
            </w:r>
          </w:p>
        </w:tc>
      </w:tr>
      <w:tr w:rsidR="00FF5226" w:rsidRPr="00E03D1C" w:rsidTr="00C10A7B">
        <w:tblPrEx>
          <w:tblCellMar>
            <w:top w:w="0" w:type="dxa"/>
            <w:bottom w:w="0" w:type="dxa"/>
          </w:tblCellMar>
        </w:tblPrEx>
        <w:tc>
          <w:tcPr>
            <w:tcW w:w="594" w:type="dxa"/>
            <w:shd w:val="clear" w:color="auto" w:fill="auto"/>
          </w:tcPr>
          <w:p w:rsidR="00FF5226" w:rsidRPr="00C10A7B" w:rsidRDefault="00FF5226" w:rsidP="005673A0">
            <w:pPr>
              <w:pStyle w:val="Tabelle"/>
              <w:rPr>
                <w:lang w:val="en-GB"/>
              </w:rPr>
            </w:pPr>
            <w:r w:rsidRPr="00C10A7B">
              <w:rPr>
                <w:lang w:val="en-GB"/>
              </w:rPr>
              <w:t>0</w:t>
            </w:r>
          </w:p>
        </w:tc>
        <w:tc>
          <w:tcPr>
            <w:tcW w:w="1656" w:type="dxa"/>
            <w:shd w:val="clear" w:color="auto" w:fill="auto"/>
          </w:tcPr>
          <w:p w:rsidR="00FF5226" w:rsidRPr="00C10A7B" w:rsidRDefault="00FF5226" w:rsidP="005673A0">
            <w:pPr>
              <w:pStyle w:val="Tabelle"/>
              <w:rPr>
                <w:lang w:val="en-GB"/>
              </w:rPr>
            </w:pPr>
            <w:r w:rsidRPr="00C10A7B">
              <w:rPr>
                <w:lang w:val="en-GB"/>
              </w:rPr>
              <w:t>EN_TOG</w:t>
            </w:r>
          </w:p>
        </w:tc>
        <w:tc>
          <w:tcPr>
            <w:tcW w:w="1152" w:type="dxa"/>
            <w:shd w:val="clear" w:color="auto" w:fill="auto"/>
          </w:tcPr>
          <w:p w:rsidR="00FF5226" w:rsidRPr="00C10A7B" w:rsidRDefault="00FF5226" w:rsidP="005673A0">
            <w:pPr>
              <w:pStyle w:val="Tabelle"/>
              <w:rPr>
                <w:lang w:val="en-GB"/>
              </w:rPr>
            </w:pPr>
            <w:r w:rsidRPr="00C10A7B">
              <w:rPr>
                <w:lang w:val="en-GB"/>
              </w:rPr>
              <w:t>0</w:t>
            </w:r>
          </w:p>
        </w:tc>
        <w:tc>
          <w:tcPr>
            <w:tcW w:w="6029" w:type="dxa"/>
            <w:shd w:val="clear" w:color="auto" w:fill="auto"/>
          </w:tcPr>
          <w:p w:rsidR="00FF5226" w:rsidRPr="00C10A7B" w:rsidRDefault="00FF5226" w:rsidP="005673A0">
            <w:pPr>
              <w:pStyle w:val="Tabelle"/>
              <w:rPr>
                <w:lang w:val="en-GB"/>
              </w:rPr>
            </w:pPr>
            <w:r w:rsidRPr="00C10A7B">
              <w:rPr>
                <w:lang w:val="en-GB"/>
              </w:rPr>
              <w:t>0 = TOG IRQ is disabled, 1 = TOG IRQ is enabled</w:t>
            </w:r>
          </w:p>
        </w:tc>
      </w:tr>
    </w:tbl>
    <w:p w:rsidR="00673879" w:rsidRPr="00955B60" w:rsidRDefault="0081022D" w:rsidP="00673879">
      <w:pPr>
        <w:pStyle w:val="berschrift0"/>
        <w:rPr>
          <w:lang w:val="en-GB"/>
        </w:rPr>
      </w:pPr>
      <w:r w:rsidRPr="00955B60">
        <w:rPr>
          <w:lang w:val="en-GB"/>
        </w:rPr>
        <w:t>CMP read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81022D" w:rsidRPr="00C10A7B" w:rsidTr="00C10A7B">
        <w:trPr>
          <w:trHeight w:val="28"/>
        </w:trPr>
        <w:tc>
          <w:tcPr>
            <w:tcW w:w="9355" w:type="dxa"/>
            <w:gridSpan w:val="33"/>
            <w:shd w:val="clear" w:color="auto" w:fill="E0E0E0"/>
            <w:tcMar>
              <w:top w:w="57" w:type="dxa"/>
              <w:bottom w:w="57" w:type="dxa"/>
            </w:tcMar>
          </w:tcPr>
          <w:p w:rsidR="0081022D" w:rsidRPr="00C10A7B" w:rsidRDefault="0081022D" w:rsidP="00F721E3">
            <w:pPr>
              <w:pStyle w:val="TabelleKopf"/>
              <w:rPr>
                <w:lang w:val="en-GB"/>
              </w:rPr>
            </w:pPr>
            <w:r w:rsidRPr="00C10A7B">
              <w:rPr>
                <w:lang w:val="en-GB"/>
              </w:rPr>
              <w:t>CMP (RD)</w:t>
            </w:r>
          </w:p>
        </w:tc>
      </w:tr>
      <w:tr w:rsidR="00C10A7B" w:rsidRPr="00C10A7B" w:rsidTr="00C10A7B">
        <w:tc>
          <w:tcPr>
            <w:tcW w:w="850" w:type="dxa"/>
            <w:shd w:val="clear" w:color="auto" w:fill="auto"/>
          </w:tcPr>
          <w:p w:rsidR="0081022D" w:rsidRPr="00955B60" w:rsidRDefault="0081022D" w:rsidP="00F721E3">
            <w:pPr>
              <w:pStyle w:val="RegisterBits"/>
            </w:pP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81022D" w:rsidRPr="00C10A7B" w:rsidRDefault="0081022D"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5D2363" w:rsidRPr="00955B60" w:rsidRDefault="005D2363" w:rsidP="005673A0">
            <w:pPr>
              <w:pStyle w:val="Tabellezentriert"/>
            </w:pPr>
            <w:r w:rsidRPr="00955B60">
              <w:t>0x000</w:t>
            </w:r>
            <w:r>
              <w:t>C</w:t>
            </w:r>
          </w:p>
        </w:tc>
        <w:tc>
          <w:tcPr>
            <w:tcW w:w="2126" w:type="dxa"/>
            <w:gridSpan w:val="8"/>
            <w:shd w:val="clear" w:color="auto" w:fill="auto"/>
          </w:tcPr>
          <w:p w:rsidR="005D2363" w:rsidRPr="00955B60" w:rsidRDefault="005D2363" w:rsidP="005673A0">
            <w:pPr>
              <w:pStyle w:val="Tabellezentriert"/>
            </w:pPr>
            <w:r w:rsidRPr="00955B60">
              <w:t>-</w:t>
            </w:r>
          </w:p>
        </w:tc>
        <w:tc>
          <w:tcPr>
            <w:tcW w:w="2126" w:type="dxa"/>
            <w:gridSpan w:val="8"/>
            <w:shd w:val="clear" w:color="auto" w:fill="auto"/>
          </w:tcPr>
          <w:p w:rsidR="005D2363" w:rsidRPr="00955B60" w:rsidRDefault="005D2363" w:rsidP="005673A0">
            <w:pPr>
              <w:pStyle w:val="Tabellezentriert"/>
            </w:pPr>
            <w:r w:rsidRPr="00955B60">
              <w:t>-</w:t>
            </w:r>
          </w:p>
        </w:tc>
        <w:tc>
          <w:tcPr>
            <w:tcW w:w="2126" w:type="dxa"/>
            <w:gridSpan w:val="8"/>
            <w:shd w:val="clear" w:color="auto" w:fill="auto"/>
          </w:tcPr>
          <w:p w:rsidR="005D2363" w:rsidRPr="00955B60" w:rsidRDefault="005D2363" w:rsidP="005673A0">
            <w:pPr>
              <w:pStyle w:val="Tabellezentriert"/>
            </w:pPr>
            <w:r w:rsidRPr="00955B60">
              <w:t>-</w:t>
            </w:r>
          </w:p>
        </w:tc>
        <w:tc>
          <w:tcPr>
            <w:tcW w:w="2127" w:type="dxa"/>
            <w:gridSpan w:val="8"/>
            <w:shd w:val="clear" w:color="auto" w:fill="auto"/>
          </w:tcPr>
          <w:p w:rsidR="005D2363" w:rsidRPr="00955B60" w:rsidRDefault="005D2363" w:rsidP="005673A0">
            <w:pPr>
              <w:pStyle w:val="Tabellezentriert"/>
            </w:pPr>
            <w:r w:rsidRPr="00955B60">
              <w:t>CMP_</w:t>
            </w:r>
            <w:r>
              <w:t>STAT_TOG</w:t>
            </w:r>
          </w:p>
        </w:tc>
      </w:tr>
      <w:tr w:rsidR="00422A5E" w:rsidRPr="00C10A7B" w:rsidTr="00C10A7B">
        <w:trPr>
          <w:trHeight w:val="28"/>
        </w:trPr>
        <w:tc>
          <w:tcPr>
            <w:tcW w:w="850" w:type="dxa"/>
            <w:shd w:val="clear" w:color="auto" w:fill="auto"/>
            <w:tcMar>
              <w:top w:w="57" w:type="dxa"/>
              <w:bottom w:w="57" w:type="dxa"/>
            </w:tcMar>
          </w:tcPr>
          <w:p w:rsidR="00422A5E" w:rsidRPr="00955B60" w:rsidRDefault="00422A5E" w:rsidP="00F721E3">
            <w:pPr>
              <w:pStyle w:val="Tabellezentriert"/>
            </w:pPr>
            <w:r w:rsidRPr="00955B60">
              <w:t>0x0008</w:t>
            </w:r>
          </w:p>
        </w:tc>
        <w:tc>
          <w:tcPr>
            <w:tcW w:w="8505" w:type="dxa"/>
            <w:gridSpan w:val="32"/>
            <w:shd w:val="clear" w:color="auto" w:fill="auto"/>
          </w:tcPr>
          <w:p w:rsidR="00422A5E" w:rsidRPr="00955B60" w:rsidRDefault="00422A5E" w:rsidP="00F721E3">
            <w:pPr>
              <w:pStyle w:val="Tabellezentriert"/>
            </w:pPr>
            <w:r w:rsidRPr="00955B60">
              <w:t>CMP_VAL_TOG</w:t>
            </w:r>
          </w:p>
        </w:tc>
      </w:tr>
      <w:tr w:rsidR="00C10A7B" w:rsidRPr="00C10A7B" w:rsidTr="00C10A7B">
        <w:trPr>
          <w:trHeight w:val="28"/>
        </w:trPr>
        <w:tc>
          <w:tcPr>
            <w:tcW w:w="850" w:type="dxa"/>
            <w:shd w:val="clear" w:color="auto" w:fill="auto"/>
            <w:tcMar>
              <w:top w:w="57" w:type="dxa"/>
              <w:bottom w:w="57" w:type="dxa"/>
            </w:tcMar>
          </w:tcPr>
          <w:p w:rsidR="0081022D" w:rsidRPr="00955B60" w:rsidRDefault="00422A5E" w:rsidP="00F721E3">
            <w:pPr>
              <w:pStyle w:val="Tabellezentriert"/>
            </w:pPr>
            <w:r w:rsidRPr="00955B60">
              <w:t>0x0004</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6" w:type="dxa"/>
            <w:gridSpan w:val="8"/>
            <w:shd w:val="clear" w:color="auto" w:fill="auto"/>
          </w:tcPr>
          <w:p w:rsidR="0081022D" w:rsidRPr="00955B60" w:rsidRDefault="0081022D" w:rsidP="00F721E3">
            <w:pPr>
              <w:pStyle w:val="Tabellezentriert"/>
            </w:pPr>
            <w:r w:rsidRPr="00955B60">
              <w:t>-</w:t>
            </w:r>
          </w:p>
        </w:tc>
        <w:tc>
          <w:tcPr>
            <w:tcW w:w="2127" w:type="dxa"/>
            <w:gridSpan w:val="8"/>
            <w:shd w:val="clear" w:color="auto" w:fill="auto"/>
          </w:tcPr>
          <w:p w:rsidR="0081022D" w:rsidRPr="00955B60" w:rsidRDefault="0081022D" w:rsidP="00F721E3">
            <w:pPr>
              <w:pStyle w:val="Tabellezentriert"/>
            </w:pPr>
            <w:r w:rsidRPr="00955B60">
              <w:t>CMP_STAT</w:t>
            </w:r>
          </w:p>
        </w:tc>
      </w:tr>
      <w:tr w:rsidR="0081022D" w:rsidRPr="00C10A7B" w:rsidTr="00C10A7B">
        <w:trPr>
          <w:trHeight w:val="28"/>
        </w:trPr>
        <w:tc>
          <w:tcPr>
            <w:tcW w:w="850" w:type="dxa"/>
            <w:shd w:val="clear" w:color="auto" w:fill="auto"/>
            <w:tcMar>
              <w:top w:w="57" w:type="dxa"/>
              <w:bottom w:w="57" w:type="dxa"/>
            </w:tcMar>
          </w:tcPr>
          <w:p w:rsidR="0081022D" w:rsidRPr="00955B60" w:rsidRDefault="00422A5E" w:rsidP="00F721E3">
            <w:pPr>
              <w:pStyle w:val="Tabellezentriert"/>
            </w:pPr>
            <w:r w:rsidRPr="00955B60">
              <w:t>0x0000</w:t>
            </w:r>
          </w:p>
        </w:tc>
        <w:tc>
          <w:tcPr>
            <w:tcW w:w="8505" w:type="dxa"/>
            <w:gridSpan w:val="32"/>
            <w:shd w:val="clear" w:color="auto" w:fill="auto"/>
          </w:tcPr>
          <w:p w:rsidR="0081022D" w:rsidRPr="00955B60" w:rsidRDefault="0081022D" w:rsidP="00F721E3">
            <w:pPr>
              <w:pStyle w:val="Tabellezentriert"/>
            </w:pPr>
            <w:r w:rsidRPr="00955B60">
              <w:t>MAC_TIME</w:t>
            </w:r>
          </w:p>
        </w:tc>
      </w:tr>
    </w:tbl>
    <w:p w:rsidR="0081022D" w:rsidRPr="00955B60" w:rsidRDefault="0081022D" w:rsidP="0081022D">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69"/>
        <w:gridCol w:w="1170"/>
        <w:gridCol w:w="1170"/>
        <w:gridCol w:w="1170"/>
      </w:tblGrid>
      <w:tr w:rsidR="0081022D" w:rsidRPr="00C10A7B" w:rsidTr="00C10A7B">
        <w:tc>
          <w:tcPr>
            <w:tcW w:w="2339" w:type="dxa"/>
            <w:gridSpan w:val="2"/>
            <w:tcBorders>
              <w:right w:val="nil"/>
            </w:tcBorders>
            <w:shd w:val="clear" w:color="auto" w:fill="E0E0E0"/>
            <w:tcMar>
              <w:top w:w="57" w:type="dxa"/>
              <w:bottom w:w="57" w:type="dxa"/>
            </w:tcMar>
            <w:vAlign w:val="center"/>
          </w:tcPr>
          <w:p w:rsidR="0081022D" w:rsidRPr="00955B60" w:rsidRDefault="0081022D" w:rsidP="00F721E3">
            <w:pPr>
              <w:pStyle w:val="RegisterTitle"/>
            </w:pPr>
            <w:r w:rsidRPr="00955B60">
              <w:t>0x000</w:t>
            </w:r>
            <w:r w:rsidR="005D2363">
              <w:t>4</w:t>
            </w:r>
          </w:p>
        </w:tc>
        <w:tc>
          <w:tcPr>
            <w:tcW w:w="7019" w:type="dxa"/>
            <w:gridSpan w:val="6"/>
            <w:tcBorders>
              <w:left w:val="nil"/>
            </w:tcBorders>
            <w:shd w:val="clear" w:color="auto" w:fill="E0E0E0"/>
            <w:tcMar>
              <w:top w:w="57" w:type="dxa"/>
              <w:bottom w:w="57" w:type="dxa"/>
            </w:tcMar>
            <w:vAlign w:val="center"/>
          </w:tcPr>
          <w:p w:rsidR="0081022D" w:rsidRPr="00955B60" w:rsidRDefault="0081022D" w:rsidP="00F721E3">
            <w:pPr>
              <w:pStyle w:val="RegisterTitle"/>
            </w:pPr>
            <w:r w:rsidRPr="00955B60">
              <w:t>CMP_STAT</w:t>
            </w:r>
          </w:p>
        </w:tc>
      </w:tr>
      <w:tr w:rsidR="00C10A7B" w:rsidRPr="00C10A7B" w:rsidTr="00C10A7B">
        <w:tc>
          <w:tcPr>
            <w:tcW w:w="1169" w:type="dxa"/>
            <w:shd w:val="clear" w:color="auto" w:fill="auto"/>
            <w:vAlign w:val="center"/>
          </w:tcPr>
          <w:p w:rsidR="0081022D" w:rsidRPr="00955B60" w:rsidRDefault="0081022D" w:rsidP="00F721E3">
            <w:pPr>
              <w:pStyle w:val="RegisterBits"/>
            </w:pPr>
            <w:r w:rsidRPr="00955B60">
              <w:t>7</w:t>
            </w:r>
          </w:p>
        </w:tc>
        <w:tc>
          <w:tcPr>
            <w:tcW w:w="1170" w:type="dxa"/>
            <w:shd w:val="clear" w:color="auto" w:fill="auto"/>
            <w:vAlign w:val="center"/>
          </w:tcPr>
          <w:p w:rsidR="0081022D" w:rsidRPr="00955B60" w:rsidRDefault="0081022D" w:rsidP="00F721E3">
            <w:pPr>
              <w:pStyle w:val="RegisterBits"/>
            </w:pPr>
            <w:r w:rsidRPr="00955B60">
              <w:t>6</w:t>
            </w:r>
          </w:p>
        </w:tc>
        <w:tc>
          <w:tcPr>
            <w:tcW w:w="1170" w:type="dxa"/>
            <w:shd w:val="clear" w:color="auto" w:fill="auto"/>
            <w:vAlign w:val="center"/>
          </w:tcPr>
          <w:p w:rsidR="0081022D" w:rsidRPr="00955B60" w:rsidRDefault="0081022D" w:rsidP="00F721E3">
            <w:pPr>
              <w:pStyle w:val="RegisterBits"/>
            </w:pPr>
            <w:r w:rsidRPr="00955B60">
              <w:t>5</w:t>
            </w:r>
          </w:p>
        </w:tc>
        <w:tc>
          <w:tcPr>
            <w:tcW w:w="1170" w:type="dxa"/>
            <w:shd w:val="clear" w:color="auto" w:fill="auto"/>
            <w:vAlign w:val="center"/>
          </w:tcPr>
          <w:p w:rsidR="0081022D" w:rsidRPr="00955B60" w:rsidRDefault="0081022D" w:rsidP="00F721E3">
            <w:pPr>
              <w:pStyle w:val="RegisterBits"/>
            </w:pPr>
            <w:r w:rsidRPr="00955B60">
              <w:t>4</w:t>
            </w:r>
          </w:p>
        </w:tc>
        <w:tc>
          <w:tcPr>
            <w:tcW w:w="1169" w:type="dxa"/>
            <w:shd w:val="clear" w:color="auto" w:fill="auto"/>
            <w:vAlign w:val="center"/>
          </w:tcPr>
          <w:p w:rsidR="0081022D" w:rsidRPr="00955B60" w:rsidRDefault="0081022D" w:rsidP="00F721E3">
            <w:pPr>
              <w:pStyle w:val="RegisterBits"/>
            </w:pPr>
            <w:r w:rsidRPr="00955B60">
              <w:t>3</w:t>
            </w:r>
          </w:p>
        </w:tc>
        <w:tc>
          <w:tcPr>
            <w:tcW w:w="1170" w:type="dxa"/>
            <w:shd w:val="clear" w:color="auto" w:fill="auto"/>
            <w:vAlign w:val="center"/>
          </w:tcPr>
          <w:p w:rsidR="0081022D" w:rsidRPr="00955B60" w:rsidRDefault="0081022D" w:rsidP="00F721E3">
            <w:pPr>
              <w:pStyle w:val="RegisterBits"/>
            </w:pPr>
            <w:r w:rsidRPr="00955B60">
              <w:t>2</w:t>
            </w:r>
          </w:p>
        </w:tc>
        <w:tc>
          <w:tcPr>
            <w:tcW w:w="1170" w:type="dxa"/>
            <w:shd w:val="clear" w:color="auto" w:fill="auto"/>
            <w:vAlign w:val="center"/>
          </w:tcPr>
          <w:p w:rsidR="0081022D" w:rsidRPr="00955B60" w:rsidRDefault="0081022D" w:rsidP="00F721E3">
            <w:pPr>
              <w:pStyle w:val="RegisterBits"/>
            </w:pPr>
            <w:r w:rsidRPr="00955B60">
              <w:t>1</w:t>
            </w:r>
          </w:p>
        </w:tc>
        <w:tc>
          <w:tcPr>
            <w:tcW w:w="1170" w:type="dxa"/>
            <w:shd w:val="clear" w:color="auto" w:fill="auto"/>
            <w:vAlign w:val="center"/>
          </w:tcPr>
          <w:p w:rsidR="0081022D" w:rsidRPr="00955B60" w:rsidRDefault="0081022D" w:rsidP="00F721E3">
            <w:pPr>
              <w:pStyle w:val="RegisterBits"/>
            </w:pPr>
            <w:r w:rsidRPr="00955B60">
              <w:t>0</w:t>
            </w:r>
          </w:p>
        </w:tc>
      </w:tr>
      <w:tr w:rsidR="005D2363" w:rsidRPr="00C10A7B" w:rsidTr="00C10A7B">
        <w:tc>
          <w:tcPr>
            <w:tcW w:w="7018" w:type="dxa"/>
            <w:gridSpan w:val="6"/>
            <w:shd w:val="clear" w:color="auto" w:fill="auto"/>
            <w:tcMar>
              <w:top w:w="57" w:type="dxa"/>
              <w:bottom w:w="57" w:type="dxa"/>
            </w:tcMar>
          </w:tcPr>
          <w:p w:rsidR="005D2363" w:rsidRPr="00C10A7B" w:rsidRDefault="005D2363" w:rsidP="00C10A7B">
            <w:pPr>
              <w:pStyle w:val="Tabelle"/>
              <w:jc w:val="center"/>
              <w:rPr>
                <w:lang w:val="en-GB"/>
              </w:rPr>
            </w:pPr>
            <w:r w:rsidRPr="00C10A7B">
              <w:rPr>
                <w:lang w:val="en-GB"/>
              </w:rPr>
              <w:t>-</w:t>
            </w:r>
          </w:p>
        </w:tc>
        <w:tc>
          <w:tcPr>
            <w:tcW w:w="1170" w:type="dxa"/>
            <w:shd w:val="clear" w:color="auto" w:fill="auto"/>
          </w:tcPr>
          <w:p w:rsidR="005D2363" w:rsidRPr="00C10A7B" w:rsidRDefault="005D2363" w:rsidP="00C10A7B">
            <w:pPr>
              <w:pStyle w:val="Tabelle"/>
              <w:jc w:val="center"/>
              <w:rPr>
                <w:lang w:val="en-GB"/>
              </w:rPr>
            </w:pPr>
            <w:r w:rsidRPr="00C10A7B">
              <w:rPr>
                <w:lang w:val="en-GB"/>
              </w:rPr>
              <w:t>IRQ</w:t>
            </w:r>
          </w:p>
        </w:tc>
        <w:tc>
          <w:tcPr>
            <w:tcW w:w="1170" w:type="dxa"/>
            <w:shd w:val="clear" w:color="auto" w:fill="auto"/>
          </w:tcPr>
          <w:p w:rsidR="005D2363" w:rsidRPr="00C10A7B" w:rsidRDefault="005D2363" w:rsidP="00C10A7B">
            <w:pPr>
              <w:pStyle w:val="Tabelle"/>
              <w:jc w:val="center"/>
              <w:rPr>
                <w:lang w:val="en-GB"/>
              </w:rPr>
            </w:pPr>
            <w:r w:rsidRPr="00C10A7B">
              <w:rPr>
                <w:lang w:val="en-GB"/>
              </w:rPr>
              <w:t>EN_IRQ</w:t>
            </w:r>
          </w:p>
        </w:tc>
      </w:tr>
    </w:tbl>
    <w:p w:rsidR="005D2363" w:rsidRDefault="005D2363"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23B12" w:rsidRPr="00C10A7B" w:rsidTr="00C10A7B">
        <w:tc>
          <w:tcPr>
            <w:tcW w:w="594" w:type="dxa"/>
            <w:shd w:val="clear" w:color="auto" w:fill="E0E0E0"/>
          </w:tcPr>
          <w:p w:rsidR="00223B12" w:rsidRPr="00C10A7B" w:rsidRDefault="00223B12" w:rsidP="005673A0">
            <w:pPr>
              <w:pStyle w:val="TabelleKopf"/>
              <w:rPr>
                <w:lang w:val="en-GB"/>
              </w:rPr>
            </w:pPr>
            <w:r w:rsidRPr="00C10A7B">
              <w:rPr>
                <w:lang w:val="en-GB"/>
              </w:rPr>
              <w:lastRenderedPageBreak/>
              <w:t>Bit</w:t>
            </w:r>
          </w:p>
        </w:tc>
        <w:tc>
          <w:tcPr>
            <w:tcW w:w="1656" w:type="dxa"/>
            <w:shd w:val="clear" w:color="auto" w:fill="E0E0E0"/>
          </w:tcPr>
          <w:p w:rsidR="00223B12" w:rsidRPr="00C10A7B" w:rsidRDefault="00223B12" w:rsidP="005673A0">
            <w:pPr>
              <w:pStyle w:val="TabelleKopf"/>
              <w:rPr>
                <w:lang w:val="en-GB"/>
              </w:rPr>
            </w:pPr>
            <w:r w:rsidRPr="00C10A7B">
              <w:rPr>
                <w:lang w:val="en-GB"/>
              </w:rPr>
              <w:t>Name</w:t>
            </w:r>
          </w:p>
        </w:tc>
        <w:tc>
          <w:tcPr>
            <w:tcW w:w="1152" w:type="dxa"/>
            <w:shd w:val="clear" w:color="auto" w:fill="E0E0E0"/>
          </w:tcPr>
          <w:p w:rsidR="00223B12" w:rsidRPr="00C10A7B" w:rsidRDefault="00223B12" w:rsidP="005673A0">
            <w:pPr>
              <w:pStyle w:val="TabelleKopf"/>
              <w:rPr>
                <w:lang w:val="en-GB"/>
              </w:rPr>
            </w:pPr>
            <w:r w:rsidRPr="00C10A7B">
              <w:rPr>
                <w:lang w:val="en-GB"/>
              </w:rPr>
              <w:t xml:space="preserve">Default </w:t>
            </w:r>
          </w:p>
        </w:tc>
        <w:tc>
          <w:tcPr>
            <w:tcW w:w="6029" w:type="dxa"/>
            <w:shd w:val="clear" w:color="auto" w:fill="E0E0E0"/>
          </w:tcPr>
          <w:p w:rsidR="00223B12" w:rsidRPr="00C10A7B" w:rsidRDefault="00223B12" w:rsidP="005673A0">
            <w:pPr>
              <w:pStyle w:val="TabelleKopf"/>
              <w:rPr>
                <w:lang w:val="en-GB"/>
              </w:rPr>
            </w:pPr>
            <w:r w:rsidRPr="00C10A7B">
              <w:rPr>
                <w:lang w:val="en-GB"/>
              </w:rPr>
              <w:t>Description</w:t>
            </w:r>
          </w:p>
        </w:tc>
      </w:tr>
      <w:tr w:rsidR="00223B12" w:rsidRPr="00E03D1C" w:rsidTr="00C10A7B">
        <w:tc>
          <w:tcPr>
            <w:tcW w:w="594" w:type="dxa"/>
            <w:shd w:val="clear" w:color="auto" w:fill="auto"/>
          </w:tcPr>
          <w:p w:rsidR="00223B12" w:rsidRPr="00C10A7B" w:rsidRDefault="00223B12" w:rsidP="005673A0">
            <w:pPr>
              <w:pStyle w:val="Tabelle"/>
              <w:rPr>
                <w:lang w:val="en-GB"/>
              </w:rPr>
            </w:pPr>
            <w:r w:rsidRPr="00C10A7B">
              <w:rPr>
                <w:lang w:val="en-GB"/>
              </w:rPr>
              <w:t>0</w:t>
            </w:r>
          </w:p>
        </w:tc>
        <w:tc>
          <w:tcPr>
            <w:tcW w:w="1656" w:type="dxa"/>
            <w:shd w:val="clear" w:color="auto" w:fill="auto"/>
          </w:tcPr>
          <w:p w:rsidR="00223B12" w:rsidRPr="00C10A7B" w:rsidRDefault="00223B12" w:rsidP="005673A0">
            <w:pPr>
              <w:pStyle w:val="Tabelle"/>
              <w:rPr>
                <w:lang w:val="en-GB"/>
              </w:rPr>
            </w:pPr>
            <w:r w:rsidRPr="00C10A7B">
              <w:rPr>
                <w:lang w:val="en-GB"/>
              </w:rPr>
              <w:t>EN_IRQ</w:t>
            </w:r>
          </w:p>
        </w:tc>
        <w:tc>
          <w:tcPr>
            <w:tcW w:w="1152" w:type="dxa"/>
            <w:shd w:val="clear" w:color="auto" w:fill="auto"/>
          </w:tcPr>
          <w:p w:rsidR="00223B12" w:rsidRPr="00C10A7B" w:rsidRDefault="00223B12" w:rsidP="005673A0">
            <w:pPr>
              <w:pStyle w:val="Tabelle"/>
              <w:rPr>
                <w:lang w:val="en-GB"/>
              </w:rPr>
            </w:pPr>
            <w:r w:rsidRPr="00C10A7B">
              <w:rPr>
                <w:lang w:val="en-GB"/>
              </w:rPr>
              <w:t>0</w:t>
            </w:r>
          </w:p>
        </w:tc>
        <w:tc>
          <w:tcPr>
            <w:tcW w:w="6029" w:type="dxa"/>
            <w:shd w:val="clear" w:color="auto" w:fill="auto"/>
          </w:tcPr>
          <w:p w:rsidR="00223B12" w:rsidRPr="00C10A7B" w:rsidRDefault="00223B12" w:rsidP="005673A0">
            <w:pPr>
              <w:pStyle w:val="Tabelle"/>
              <w:rPr>
                <w:lang w:val="en-GB"/>
              </w:rPr>
            </w:pPr>
            <w:r w:rsidRPr="00C10A7B">
              <w:rPr>
                <w:lang w:val="en-GB"/>
              </w:rPr>
              <w:t>0 = CMP is disabled, 1 = CMP is enabled</w:t>
            </w:r>
          </w:p>
        </w:tc>
      </w:tr>
      <w:tr w:rsidR="00223B12" w:rsidRPr="00E03D1C" w:rsidTr="00C10A7B">
        <w:tc>
          <w:tcPr>
            <w:tcW w:w="594" w:type="dxa"/>
            <w:shd w:val="clear" w:color="auto" w:fill="auto"/>
          </w:tcPr>
          <w:p w:rsidR="00223B12" w:rsidRPr="00C10A7B" w:rsidRDefault="00223B12" w:rsidP="005673A0">
            <w:pPr>
              <w:pStyle w:val="Tabelle"/>
              <w:rPr>
                <w:lang w:val="en-GB"/>
              </w:rPr>
            </w:pPr>
            <w:r w:rsidRPr="00C10A7B">
              <w:rPr>
                <w:lang w:val="en-GB"/>
              </w:rPr>
              <w:t>1</w:t>
            </w:r>
          </w:p>
        </w:tc>
        <w:tc>
          <w:tcPr>
            <w:tcW w:w="1656" w:type="dxa"/>
            <w:shd w:val="clear" w:color="auto" w:fill="auto"/>
          </w:tcPr>
          <w:p w:rsidR="00223B12" w:rsidRPr="00C10A7B" w:rsidRDefault="00223B12" w:rsidP="005673A0">
            <w:pPr>
              <w:pStyle w:val="Tabelle"/>
              <w:rPr>
                <w:lang w:val="en-GB"/>
              </w:rPr>
            </w:pPr>
            <w:r w:rsidRPr="00C10A7B">
              <w:rPr>
                <w:lang w:val="en-GB"/>
              </w:rPr>
              <w:t>IRQ</w:t>
            </w:r>
          </w:p>
        </w:tc>
        <w:tc>
          <w:tcPr>
            <w:tcW w:w="1152" w:type="dxa"/>
            <w:shd w:val="clear" w:color="auto" w:fill="auto"/>
          </w:tcPr>
          <w:p w:rsidR="00223B12" w:rsidRPr="00C10A7B" w:rsidRDefault="00223B12" w:rsidP="005673A0">
            <w:pPr>
              <w:pStyle w:val="Tabelle"/>
              <w:rPr>
                <w:lang w:val="en-GB"/>
              </w:rPr>
            </w:pPr>
            <w:r w:rsidRPr="00C10A7B">
              <w:rPr>
                <w:lang w:val="en-GB"/>
              </w:rPr>
              <w:t>0</w:t>
            </w:r>
          </w:p>
        </w:tc>
        <w:tc>
          <w:tcPr>
            <w:tcW w:w="6029" w:type="dxa"/>
            <w:shd w:val="clear" w:color="auto" w:fill="auto"/>
          </w:tcPr>
          <w:p w:rsidR="00223B12" w:rsidRPr="00C10A7B" w:rsidRDefault="00223B12" w:rsidP="005673A0">
            <w:pPr>
              <w:pStyle w:val="Tabelle"/>
              <w:rPr>
                <w:lang w:val="en-GB"/>
              </w:rPr>
            </w:pPr>
            <w:r w:rsidRPr="00C10A7B">
              <w:rPr>
                <w:lang w:val="en-GB"/>
              </w:rPr>
              <w:t>0 = No IRQ, 1 = IRQ was generated due to MAC_TIME = CMP_VAL_IRQ</w:t>
            </w:r>
          </w:p>
        </w:tc>
      </w:tr>
    </w:tbl>
    <w:p w:rsidR="00223B12" w:rsidRDefault="00223B12"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69"/>
        <w:gridCol w:w="1170"/>
        <w:gridCol w:w="1170"/>
        <w:gridCol w:w="1170"/>
      </w:tblGrid>
      <w:tr w:rsidR="005D2363" w:rsidRPr="00C10A7B" w:rsidTr="00C10A7B">
        <w:tc>
          <w:tcPr>
            <w:tcW w:w="2339" w:type="dxa"/>
            <w:gridSpan w:val="2"/>
            <w:tcBorders>
              <w:right w:val="nil"/>
            </w:tcBorders>
            <w:shd w:val="clear" w:color="auto" w:fill="E0E0E0"/>
            <w:tcMar>
              <w:top w:w="57" w:type="dxa"/>
              <w:bottom w:w="57" w:type="dxa"/>
            </w:tcMar>
            <w:vAlign w:val="center"/>
          </w:tcPr>
          <w:p w:rsidR="005D2363" w:rsidRPr="00955B60" w:rsidRDefault="005D2363" w:rsidP="005673A0">
            <w:pPr>
              <w:pStyle w:val="RegisterTitle"/>
            </w:pPr>
            <w:r w:rsidRPr="00955B60">
              <w:t>0x000</w:t>
            </w:r>
            <w:r>
              <w:t>C</w:t>
            </w:r>
          </w:p>
        </w:tc>
        <w:tc>
          <w:tcPr>
            <w:tcW w:w="7019" w:type="dxa"/>
            <w:gridSpan w:val="6"/>
            <w:tcBorders>
              <w:left w:val="nil"/>
            </w:tcBorders>
            <w:shd w:val="clear" w:color="auto" w:fill="E0E0E0"/>
            <w:tcMar>
              <w:top w:w="57" w:type="dxa"/>
              <w:bottom w:w="57" w:type="dxa"/>
            </w:tcMar>
            <w:vAlign w:val="center"/>
          </w:tcPr>
          <w:p w:rsidR="005D2363" w:rsidRPr="00955B60" w:rsidRDefault="005D2363" w:rsidP="005673A0">
            <w:pPr>
              <w:pStyle w:val="RegisterTitle"/>
            </w:pPr>
            <w:r w:rsidRPr="00955B60">
              <w:t>CMP_STAT</w:t>
            </w:r>
          </w:p>
        </w:tc>
      </w:tr>
      <w:tr w:rsidR="00C10A7B" w:rsidRPr="00C10A7B" w:rsidTr="00C10A7B">
        <w:tc>
          <w:tcPr>
            <w:tcW w:w="1169" w:type="dxa"/>
            <w:shd w:val="clear" w:color="auto" w:fill="auto"/>
            <w:vAlign w:val="center"/>
          </w:tcPr>
          <w:p w:rsidR="005D2363" w:rsidRPr="00955B60" w:rsidRDefault="005D2363" w:rsidP="005673A0">
            <w:pPr>
              <w:pStyle w:val="RegisterBits"/>
            </w:pPr>
            <w:r w:rsidRPr="00955B60">
              <w:t>7</w:t>
            </w:r>
          </w:p>
        </w:tc>
        <w:tc>
          <w:tcPr>
            <w:tcW w:w="1170" w:type="dxa"/>
            <w:shd w:val="clear" w:color="auto" w:fill="auto"/>
            <w:vAlign w:val="center"/>
          </w:tcPr>
          <w:p w:rsidR="005D2363" w:rsidRPr="00955B60" w:rsidRDefault="005D2363" w:rsidP="005673A0">
            <w:pPr>
              <w:pStyle w:val="RegisterBits"/>
            </w:pPr>
            <w:r w:rsidRPr="00955B60">
              <w:t>6</w:t>
            </w:r>
          </w:p>
        </w:tc>
        <w:tc>
          <w:tcPr>
            <w:tcW w:w="1170" w:type="dxa"/>
            <w:shd w:val="clear" w:color="auto" w:fill="auto"/>
            <w:vAlign w:val="center"/>
          </w:tcPr>
          <w:p w:rsidR="005D2363" w:rsidRPr="00955B60" w:rsidRDefault="005D2363" w:rsidP="005673A0">
            <w:pPr>
              <w:pStyle w:val="RegisterBits"/>
            </w:pPr>
            <w:r w:rsidRPr="00955B60">
              <w:t>5</w:t>
            </w:r>
          </w:p>
        </w:tc>
        <w:tc>
          <w:tcPr>
            <w:tcW w:w="1170" w:type="dxa"/>
            <w:shd w:val="clear" w:color="auto" w:fill="auto"/>
            <w:vAlign w:val="center"/>
          </w:tcPr>
          <w:p w:rsidR="005D2363" w:rsidRPr="00955B60" w:rsidRDefault="005D2363" w:rsidP="005673A0">
            <w:pPr>
              <w:pStyle w:val="RegisterBits"/>
            </w:pPr>
            <w:r w:rsidRPr="00955B60">
              <w:t>4</w:t>
            </w:r>
          </w:p>
        </w:tc>
        <w:tc>
          <w:tcPr>
            <w:tcW w:w="1169" w:type="dxa"/>
            <w:shd w:val="clear" w:color="auto" w:fill="auto"/>
            <w:vAlign w:val="center"/>
          </w:tcPr>
          <w:p w:rsidR="005D2363" w:rsidRPr="00955B60" w:rsidRDefault="005D2363" w:rsidP="005673A0">
            <w:pPr>
              <w:pStyle w:val="RegisterBits"/>
            </w:pPr>
            <w:r w:rsidRPr="00955B60">
              <w:t>3</w:t>
            </w:r>
          </w:p>
        </w:tc>
        <w:tc>
          <w:tcPr>
            <w:tcW w:w="1170" w:type="dxa"/>
            <w:shd w:val="clear" w:color="auto" w:fill="auto"/>
            <w:vAlign w:val="center"/>
          </w:tcPr>
          <w:p w:rsidR="005D2363" w:rsidRPr="00955B60" w:rsidRDefault="005D2363" w:rsidP="005673A0">
            <w:pPr>
              <w:pStyle w:val="RegisterBits"/>
            </w:pPr>
            <w:r w:rsidRPr="00955B60">
              <w:t>2</w:t>
            </w:r>
          </w:p>
        </w:tc>
        <w:tc>
          <w:tcPr>
            <w:tcW w:w="1170" w:type="dxa"/>
            <w:shd w:val="clear" w:color="auto" w:fill="auto"/>
            <w:vAlign w:val="center"/>
          </w:tcPr>
          <w:p w:rsidR="005D2363" w:rsidRPr="00955B60" w:rsidRDefault="005D2363" w:rsidP="005673A0">
            <w:pPr>
              <w:pStyle w:val="RegisterBits"/>
            </w:pPr>
            <w:r w:rsidRPr="00955B60">
              <w:t>1</w:t>
            </w:r>
          </w:p>
        </w:tc>
        <w:tc>
          <w:tcPr>
            <w:tcW w:w="1170" w:type="dxa"/>
            <w:shd w:val="clear" w:color="auto" w:fill="auto"/>
            <w:vAlign w:val="center"/>
          </w:tcPr>
          <w:p w:rsidR="005D2363" w:rsidRPr="00955B60" w:rsidRDefault="005D2363" w:rsidP="005673A0">
            <w:pPr>
              <w:pStyle w:val="RegisterBits"/>
            </w:pPr>
            <w:r w:rsidRPr="00955B60">
              <w:t>0</w:t>
            </w:r>
          </w:p>
        </w:tc>
      </w:tr>
      <w:tr w:rsidR="005D2363" w:rsidRPr="00C10A7B" w:rsidTr="00C10A7B">
        <w:tc>
          <w:tcPr>
            <w:tcW w:w="7018" w:type="dxa"/>
            <w:gridSpan w:val="6"/>
            <w:shd w:val="clear" w:color="auto" w:fill="auto"/>
            <w:tcMar>
              <w:top w:w="57" w:type="dxa"/>
              <w:bottom w:w="57" w:type="dxa"/>
            </w:tcMar>
          </w:tcPr>
          <w:p w:rsidR="005D2363" w:rsidRPr="00C10A7B" w:rsidRDefault="005D2363" w:rsidP="00C10A7B">
            <w:pPr>
              <w:pStyle w:val="Tabelle"/>
              <w:jc w:val="center"/>
              <w:rPr>
                <w:lang w:val="en-GB"/>
              </w:rPr>
            </w:pPr>
            <w:r w:rsidRPr="00C10A7B">
              <w:rPr>
                <w:lang w:val="en-GB"/>
              </w:rPr>
              <w:t>-</w:t>
            </w:r>
          </w:p>
        </w:tc>
        <w:tc>
          <w:tcPr>
            <w:tcW w:w="1170" w:type="dxa"/>
            <w:shd w:val="clear" w:color="auto" w:fill="auto"/>
          </w:tcPr>
          <w:p w:rsidR="005D2363" w:rsidRPr="00C10A7B" w:rsidRDefault="005D2363" w:rsidP="00C10A7B">
            <w:pPr>
              <w:pStyle w:val="Tabelle"/>
              <w:jc w:val="center"/>
              <w:rPr>
                <w:lang w:val="en-GB"/>
              </w:rPr>
            </w:pPr>
            <w:r w:rsidRPr="00C10A7B">
              <w:rPr>
                <w:lang w:val="en-GB"/>
              </w:rPr>
              <w:t>TOG</w:t>
            </w:r>
          </w:p>
        </w:tc>
        <w:tc>
          <w:tcPr>
            <w:tcW w:w="1170" w:type="dxa"/>
            <w:shd w:val="clear" w:color="auto" w:fill="auto"/>
          </w:tcPr>
          <w:p w:rsidR="005D2363" w:rsidRPr="00C10A7B" w:rsidRDefault="005D2363" w:rsidP="00C10A7B">
            <w:pPr>
              <w:pStyle w:val="Tabelle"/>
              <w:jc w:val="center"/>
              <w:rPr>
                <w:lang w:val="en-GB"/>
              </w:rPr>
            </w:pPr>
            <w:r w:rsidRPr="00C10A7B">
              <w:rPr>
                <w:lang w:val="en-GB"/>
              </w:rPr>
              <w:t>EN_TOG</w:t>
            </w:r>
          </w:p>
        </w:tc>
      </w:tr>
    </w:tbl>
    <w:p w:rsidR="005D2363" w:rsidRPr="00955B60" w:rsidRDefault="005D2363" w:rsidP="005D2363">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5D2363" w:rsidRPr="00C10A7B" w:rsidTr="00C10A7B">
        <w:tc>
          <w:tcPr>
            <w:tcW w:w="594" w:type="dxa"/>
            <w:shd w:val="clear" w:color="auto" w:fill="E0E0E0"/>
          </w:tcPr>
          <w:p w:rsidR="005D2363" w:rsidRPr="00C10A7B" w:rsidRDefault="005D2363" w:rsidP="005673A0">
            <w:pPr>
              <w:pStyle w:val="TabelleKopf"/>
              <w:rPr>
                <w:lang w:val="en-GB"/>
              </w:rPr>
            </w:pPr>
            <w:r w:rsidRPr="00C10A7B">
              <w:rPr>
                <w:lang w:val="en-GB"/>
              </w:rPr>
              <w:t>Bit</w:t>
            </w:r>
          </w:p>
        </w:tc>
        <w:tc>
          <w:tcPr>
            <w:tcW w:w="1656" w:type="dxa"/>
            <w:shd w:val="clear" w:color="auto" w:fill="E0E0E0"/>
          </w:tcPr>
          <w:p w:rsidR="005D2363" w:rsidRPr="00C10A7B" w:rsidRDefault="005D2363" w:rsidP="005673A0">
            <w:pPr>
              <w:pStyle w:val="TabelleKopf"/>
              <w:rPr>
                <w:lang w:val="en-GB"/>
              </w:rPr>
            </w:pPr>
            <w:r w:rsidRPr="00C10A7B">
              <w:rPr>
                <w:lang w:val="en-GB"/>
              </w:rPr>
              <w:t>Name</w:t>
            </w:r>
          </w:p>
        </w:tc>
        <w:tc>
          <w:tcPr>
            <w:tcW w:w="1152" w:type="dxa"/>
            <w:shd w:val="clear" w:color="auto" w:fill="E0E0E0"/>
          </w:tcPr>
          <w:p w:rsidR="005D2363" w:rsidRPr="00C10A7B" w:rsidRDefault="005D2363" w:rsidP="005673A0">
            <w:pPr>
              <w:pStyle w:val="TabelleKopf"/>
              <w:rPr>
                <w:lang w:val="en-GB"/>
              </w:rPr>
            </w:pPr>
            <w:r w:rsidRPr="00C10A7B">
              <w:rPr>
                <w:lang w:val="en-GB"/>
              </w:rPr>
              <w:t xml:space="preserve">Default </w:t>
            </w:r>
          </w:p>
        </w:tc>
        <w:tc>
          <w:tcPr>
            <w:tcW w:w="6029" w:type="dxa"/>
            <w:shd w:val="clear" w:color="auto" w:fill="E0E0E0"/>
          </w:tcPr>
          <w:p w:rsidR="005D2363" w:rsidRPr="00C10A7B" w:rsidRDefault="005D2363" w:rsidP="005673A0">
            <w:pPr>
              <w:pStyle w:val="TabelleKopf"/>
              <w:rPr>
                <w:lang w:val="en-GB"/>
              </w:rPr>
            </w:pPr>
            <w:r w:rsidRPr="00C10A7B">
              <w:rPr>
                <w:lang w:val="en-GB"/>
              </w:rPr>
              <w:t>Description</w:t>
            </w:r>
          </w:p>
        </w:tc>
      </w:tr>
      <w:tr w:rsidR="005D2363" w:rsidRPr="00E03D1C" w:rsidTr="00C10A7B">
        <w:tc>
          <w:tcPr>
            <w:tcW w:w="594" w:type="dxa"/>
            <w:shd w:val="clear" w:color="auto" w:fill="auto"/>
          </w:tcPr>
          <w:p w:rsidR="005D2363" w:rsidRPr="00C10A7B" w:rsidRDefault="005D2363" w:rsidP="005673A0">
            <w:pPr>
              <w:pStyle w:val="Tabelle"/>
              <w:rPr>
                <w:lang w:val="en-GB"/>
              </w:rPr>
            </w:pPr>
            <w:r w:rsidRPr="00C10A7B">
              <w:rPr>
                <w:lang w:val="en-GB"/>
              </w:rPr>
              <w:t>0</w:t>
            </w:r>
          </w:p>
        </w:tc>
        <w:tc>
          <w:tcPr>
            <w:tcW w:w="1656" w:type="dxa"/>
            <w:shd w:val="clear" w:color="auto" w:fill="auto"/>
          </w:tcPr>
          <w:p w:rsidR="005D2363" w:rsidRPr="00C10A7B" w:rsidRDefault="005D2363" w:rsidP="005673A0">
            <w:pPr>
              <w:pStyle w:val="Tabelle"/>
              <w:rPr>
                <w:lang w:val="en-GB"/>
              </w:rPr>
            </w:pPr>
            <w:r w:rsidRPr="00C10A7B">
              <w:rPr>
                <w:lang w:val="en-GB"/>
              </w:rPr>
              <w:t>EN_TOG</w:t>
            </w:r>
          </w:p>
        </w:tc>
        <w:tc>
          <w:tcPr>
            <w:tcW w:w="1152" w:type="dxa"/>
            <w:shd w:val="clear" w:color="auto" w:fill="auto"/>
          </w:tcPr>
          <w:p w:rsidR="005D2363" w:rsidRPr="00C10A7B" w:rsidRDefault="005D2363" w:rsidP="005673A0">
            <w:pPr>
              <w:pStyle w:val="Tabelle"/>
              <w:rPr>
                <w:lang w:val="en-GB"/>
              </w:rPr>
            </w:pPr>
            <w:r w:rsidRPr="00C10A7B">
              <w:rPr>
                <w:lang w:val="en-GB"/>
              </w:rPr>
              <w:t>0</w:t>
            </w:r>
          </w:p>
        </w:tc>
        <w:tc>
          <w:tcPr>
            <w:tcW w:w="6029" w:type="dxa"/>
            <w:shd w:val="clear" w:color="auto" w:fill="auto"/>
          </w:tcPr>
          <w:p w:rsidR="005D2363" w:rsidRPr="00C10A7B" w:rsidRDefault="005D2363" w:rsidP="005673A0">
            <w:pPr>
              <w:pStyle w:val="Tabelle"/>
              <w:rPr>
                <w:lang w:val="en-GB"/>
              </w:rPr>
            </w:pPr>
            <w:r w:rsidRPr="00C10A7B">
              <w:rPr>
                <w:lang w:val="en-GB"/>
              </w:rPr>
              <w:t>0 = CMP TOG is disabled, 1 = CMP TOG is enabled</w:t>
            </w:r>
          </w:p>
        </w:tc>
      </w:tr>
      <w:tr w:rsidR="005D2363" w:rsidRPr="00E03D1C" w:rsidTr="00C10A7B">
        <w:tc>
          <w:tcPr>
            <w:tcW w:w="594" w:type="dxa"/>
            <w:shd w:val="clear" w:color="auto" w:fill="auto"/>
          </w:tcPr>
          <w:p w:rsidR="005D2363" w:rsidRPr="00C10A7B" w:rsidRDefault="005D2363" w:rsidP="005673A0">
            <w:pPr>
              <w:pStyle w:val="Tabelle"/>
              <w:rPr>
                <w:lang w:val="en-GB"/>
              </w:rPr>
            </w:pPr>
            <w:r w:rsidRPr="00C10A7B">
              <w:rPr>
                <w:lang w:val="en-GB"/>
              </w:rPr>
              <w:t>1</w:t>
            </w:r>
          </w:p>
        </w:tc>
        <w:tc>
          <w:tcPr>
            <w:tcW w:w="1656" w:type="dxa"/>
            <w:shd w:val="clear" w:color="auto" w:fill="auto"/>
          </w:tcPr>
          <w:p w:rsidR="005D2363" w:rsidRPr="00C10A7B" w:rsidRDefault="005D2363" w:rsidP="005673A0">
            <w:pPr>
              <w:pStyle w:val="Tabelle"/>
              <w:rPr>
                <w:lang w:val="en-GB"/>
              </w:rPr>
            </w:pPr>
            <w:r w:rsidRPr="00C10A7B">
              <w:rPr>
                <w:lang w:val="en-GB"/>
              </w:rPr>
              <w:t>TOG</w:t>
            </w:r>
          </w:p>
        </w:tc>
        <w:tc>
          <w:tcPr>
            <w:tcW w:w="1152" w:type="dxa"/>
            <w:shd w:val="clear" w:color="auto" w:fill="auto"/>
          </w:tcPr>
          <w:p w:rsidR="005D2363" w:rsidRPr="00C10A7B" w:rsidRDefault="005D2363" w:rsidP="005673A0">
            <w:pPr>
              <w:pStyle w:val="Tabelle"/>
              <w:rPr>
                <w:lang w:val="en-GB"/>
              </w:rPr>
            </w:pPr>
            <w:r w:rsidRPr="00C10A7B">
              <w:rPr>
                <w:lang w:val="en-GB"/>
              </w:rPr>
              <w:t>0</w:t>
            </w:r>
          </w:p>
        </w:tc>
        <w:tc>
          <w:tcPr>
            <w:tcW w:w="6029" w:type="dxa"/>
            <w:shd w:val="clear" w:color="auto" w:fill="auto"/>
          </w:tcPr>
          <w:p w:rsidR="005D2363" w:rsidRPr="00C10A7B" w:rsidRDefault="005D2363" w:rsidP="005673A0">
            <w:pPr>
              <w:pStyle w:val="Tabelle"/>
              <w:rPr>
                <w:lang w:val="en-GB"/>
              </w:rPr>
            </w:pPr>
            <w:r w:rsidRPr="00C10A7B">
              <w:rPr>
                <w:lang w:val="en-GB"/>
              </w:rPr>
              <w:t>Represents the level of TOG</w:t>
            </w:r>
          </w:p>
        </w:tc>
      </w:tr>
    </w:tbl>
    <w:p w:rsidR="00682159" w:rsidRPr="00955B60" w:rsidRDefault="00682159" w:rsidP="00682159">
      <w:pPr>
        <w:pStyle w:val="berschrift3"/>
        <w:rPr>
          <w:lang w:val="en-GB"/>
        </w:rPr>
      </w:pPr>
      <w:bookmarkStart w:id="103" w:name="_Ref314117854"/>
      <w:bookmarkStart w:id="104" w:name="_Toc331418172"/>
      <w:r w:rsidRPr="00955B60">
        <w:rPr>
          <w:lang w:val="en-GB"/>
        </w:rPr>
        <w:t>MAC Register (REG</w:t>
      </w:r>
      <w:r w:rsidRPr="00955B60">
        <w:rPr>
          <w:lang w:val="en-GB"/>
        </w:rPr>
        <w:fldChar w:fldCharType="begin"/>
      </w:r>
      <w:r w:rsidRPr="00955B60">
        <w:rPr>
          <w:lang w:val="en-GB"/>
        </w:rPr>
        <w:instrText xml:space="preserve"> XE "</w:instrText>
      </w:r>
      <w:proofErr w:type="spellStart"/>
      <w:r w:rsidRPr="00955B60">
        <w:rPr>
          <w:lang w:val="en-GB"/>
        </w:rPr>
        <w:instrText>OpenMAC</w:instrText>
      </w:r>
      <w:proofErr w:type="gramStart"/>
      <w:r w:rsidRPr="00955B60">
        <w:rPr>
          <w:lang w:val="en-GB"/>
        </w:rPr>
        <w:instrText>:REG</w:instrText>
      </w:r>
      <w:proofErr w:type="spellEnd"/>
      <w:proofErr w:type="gramEnd"/>
      <w:r w:rsidRPr="00955B60">
        <w:rPr>
          <w:lang w:val="en-GB"/>
        </w:rPr>
        <w:instrText xml:space="preserve">" </w:instrText>
      </w:r>
      <w:r w:rsidRPr="00955B60">
        <w:rPr>
          <w:lang w:val="en-GB"/>
        </w:rPr>
        <w:fldChar w:fldCharType="end"/>
      </w:r>
      <w:r w:rsidRPr="00955B60">
        <w:rPr>
          <w:lang w:val="en-GB"/>
        </w:rPr>
        <w:t>)</w:t>
      </w:r>
      <w:bookmarkEnd w:id="103"/>
      <w:bookmarkEnd w:id="104"/>
    </w:p>
    <w:p w:rsidR="00682159" w:rsidRPr="00955B60" w:rsidRDefault="00BD41F9" w:rsidP="00682159">
      <w:pPr>
        <w:pStyle w:val="FlietextEinzug"/>
        <w:rPr>
          <w:lang w:val="en-GB"/>
        </w:rPr>
      </w:pPr>
      <w:r w:rsidRPr="00955B60">
        <w:rPr>
          <w:lang w:val="en-GB"/>
        </w:rPr>
        <w:t xml:space="preserve">The MAC register includes several registers and components as mentioned in </w:t>
      </w:r>
      <w:r w:rsidRPr="00955B60">
        <w:rPr>
          <w:lang w:val="en-GB"/>
        </w:rPr>
        <w:fldChar w:fldCharType="begin"/>
      </w:r>
      <w:r w:rsidRPr="00955B60">
        <w:rPr>
          <w:lang w:val="en-GB"/>
        </w:rPr>
        <w:instrText xml:space="preserve"> REF _Ref270941994 \h </w:instrText>
      </w:r>
      <w:r w:rsidRPr="00955B60">
        <w:rPr>
          <w:lang w:val="en-GB"/>
        </w:rPr>
      </w:r>
      <w:r w:rsidRPr="00955B60">
        <w:rPr>
          <w:lang w:val="en-GB"/>
        </w:rPr>
        <w:fldChar w:fldCharType="separate"/>
      </w:r>
      <w:r w:rsidR="00095606" w:rsidRPr="00955B60">
        <w:rPr>
          <w:lang w:val="en-GB"/>
        </w:rPr>
        <w:t xml:space="preserve">Tab. </w:t>
      </w:r>
      <w:r w:rsidR="00095606">
        <w:rPr>
          <w:noProof/>
          <w:lang w:val="en-GB"/>
        </w:rPr>
        <w:t>8</w:t>
      </w:r>
      <w:r w:rsidRPr="00955B60">
        <w:rPr>
          <w:lang w:val="en-GB"/>
        </w:rPr>
        <w:fldChar w:fldCharType="end"/>
      </w:r>
      <w:r w:rsidRPr="00955B60">
        <w:rPr>
          <w:lang w:val="en-GB"/>
        </w:rPr>
        <w:t>.</w:t>
      </w:r>
    </w:p>
    <w:p w:rsidR="00BD41F9" w:rsidRPr="00955B60" w:rsidRDefault="00BD41F9" w:rsidP="00682159">
      <w:pPr>
        <w:pStyle w:val="FlietextEinzug"/>
        <w:rPr>
          <w:lang w:val="en-GB"/>
        </w:rPr>
      </w:pPr>
    </w:p>
    <w:p w:rsidR="00BD41F9" w:rsidRPr="00955B60" w:rsidRDefault="00BD41F9" w:rsidP="00BD41F9">
      <w:pPr>
        <w:pStyle w:val="Beschriftung"/>
        <w:keepNext/>
        <w:rPr>
          <w:lang w:val="en-GB"/>
        </w:rPr>
      </w:pPr>
      <w:bookmarkStart w:id="105" w:name="_Ref270941994"/>
      <w:bookmarkStart w:id="106" w:name="_Toc331418240"/>
      <w:r w:rsidRPr="00955B60">
        <w:rPr>
          <w:lang w:val="en-GB"/>
        </w:rPr>
        <w:t xml:space="preserve">Tab. </w:t>
      </w:r>
      <w:r w:rsidRPr="00955B60">
        <w:rPr>
          <w:lang w:val="en-GB"/>
        </w:rPr>
        <w:fldChar w:fldCharType="begin"/>
      </w:r>
      <w:r w:rsidRPr="00955B60">
        <w:rPr>
          <w:lang w:val="en-GB"/>
        </w:rPr>
        <w:instrText xml:space="preserve"> SEQ Tab. \* ARABIC </w:instrText>
      </w:r>
      <w:r w:rsidRPr="00955B60">
        <w:rPr>
          <w:lang w:val="en-GB"/>
        </w:rPr>
        <w:fldChar w:fldCharType="separate"/>
      </w:r>
      <w:r w:rsidR="00095606">
        <w:rPr>
          <w:noProof/>
          <w:lang w:val="en-GB"/>
        </w:rPr>
        <w:t>8</w:t>
      </w:r>
      <w:r w:rsidRPr="00955B60">
        <w:rPr>
          <w:lang w:val="en-GB"/>
        </w:rPr>
        <w:fldChar w:fldCharType="end"/>
      </w:r>
      <w:bookmarkEnd w:id="105"/>
      <w:r w:rsidRPr="00955B60">
        <w:rPr>
          <w:lang w:val="en-GB"/>
        </w:rPr>
        <w:t>: MAC offset mapping</w:t>
      </w:r>
      <w:bookmarkEnd w:id="106"/>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791"/>
      </w:tblGrid>
      <w:tr w:rsidR="00BD41F9" w:rsidRPr="00C10A7B" w:rsidTr="00C10A7B">
        <w:tc>
          <w:tcPr>
            <w:tcW w:w="817" w:type="dxa"/>
            <w:shd w:val="clear" w:color="auto" w:fill="E0E0E0"/>
          </w:tcPr>
          <w:p w:rsidR="00BD41F9" w:rsidRPr="00C10A7B" w:rsidRDefault="00BD41F9" w:rsidP="00BD41F9">
            <w:pPr>
              <w:pStyle w:val="TabelleKopf"/>
              <w:rPr>
                <w:lang w:val="en-GB"/>
              </w:rPr>
            </w:pPr>
            <w:r w:rsidRPr="00C10A7B">
              <w:rPr>
                <w:lang w:val="en-GB"/>
              </w:rPr>
              <w:t>Offset</w:t>
            </w:r>
          </w:p>
        </w:tc>
        <w:tc>
          <w:tcPr>
            <w:tcW w:w="4791" w:type="dxa"/>
            <w:shd w:val="clear" w:color="auto" w:fill="E0E0E0"/>
          </w:tcPr>
          <w:p w:rsidR="00BD41F9" w:rsidRPr="00C10A7B" w:rsidRDefault="00BD41F9" w:rsidP="00BD41F9">
            <w:pPr>
              <w:pStyle w:val="TabelleKopf"/>
              <w:rPr>
                <w:lang w:val="en-GB"/>
              </w:rPr>
            </w:pPr>
            <w:r w:rsidRPr="00C10A7B">
              <w:rPr>
                <w:lang w:val="en-GB"/>
              </w:rPr>
              <w:t>Component</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0x0000</w:t>
            </w:r>
          </w:p>
        </w:tc>
        <w:tc>
          <w:tcPr>
            <w:tcW w:w="4791" w:type="dxa"/>
            <w:shd w:val="clear" w:color="auto" w:fill="auto"/>
          </w:tcPr>
          <w:p w:rsidR="00BD41F9" w:rsidRPr="00C10A7B" w:rsidRDefault="00BD41F9" w:rsidP="00BD41F9">
            <w:pPr>
              <w:pStyle w:val="Tabelle"/>
              <w:rPr>
                <w:lang w:val="en-GB"/>
              </w:rPr>
            </w:pPr>
            <w:r w:rsidRPr="00C10A7B">
              <w:rPr>
                <w:lang w:val="en-GB"/>
              </w:rPr>
              <w:t>openMAC Control/Status Register</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0x0800</w:t>
            </w:r>
          </w:p>
        </w:tc>
        <w:tc>
          <w:tcPr>
            <w:tcW w:w="4791" w:type="dxa"/>
            <w:shd w:val="clear" w:color="auto" w:fill="auto"/>
          </w:tcPr>
          <w:p w:rsidR="00BD41F9" w:rsidRPr="00C10A7B" w:rsidRDefault="00BD41F9" w:rsidP="00BD41F9">
            <w:pPr>
              <w:pStyle w:val="Tabelle"/>
              <w:rPr>
                <w:lang w:val="en-GB"/>
              </w:rPr>
            </w:pPr>
            <w:r w:rsidRPr="00C10A7B">
              <w:rPr>
                <w:lang w:val="en-GB"/>
              </w:rPr>
              <w:t>openMAC filter DPRAM</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0x0C00</w:t>
            </w:r>
          </w:p>
        </w:tc>
        <w:tc>
          <w:tcPr>
            <w:tcW w:w="4791" w:type="dxa"/>
            <w:shd w:val="clear" w:color="auto" w:fill="auto"/>
          </w:tcPr>
          <w:p w:rsidR="00BD41F9" w:rsidRPr="00C10A7B" w:rsidRDefault="00BD41F9" w:rsidP="00BD41F9">
            <w:pPr>
              <w:pStyle w:val="Tabelle"/>
              <w:rPr>
                <w:lang w:val="en-GB"/>
              </w:rPr>
            </w:pPr>
            <w:r w:rsidRPr="00C10A7B">
              <w:rPr>
                <w:lang w:val="en-GB"/>
              </w:rPr>
              <w:t>openMAC descriptor DPRAM</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0x1000</w:t>
            </w:r>
          </w:p>
        </w:tc>
        <w:tc>
          <w:tcPr>
            <w:tcW w:w="4791" w:type="dxa"/>
            <w:shd w:val="clear" w:color="auto" w:fill="auto"/>
          </w:tcPr>
          <w:p w:rsidR="00BD41F9" w:rsidRPr="00C10A7B" w:rsidRDefault="00BD41F9" w:rsidP="00BD41F9">
            <w:pPr>
              <w:pStyle w:val="Tabelle"/>
              <w:rPr>
                <w:lang w:val="en-GB"/>
              </w:rPr>
            </w:pPr>
            <w:r w:rsidRPr="00C10A7B">
              <w:rPr>
                <w:lang w:val="en-GB"/>
              </w:rPr>
              <w:t>openMAC Phy management (MII)</w:t>
            </w:r>
          </w:p>
        </w:tc>
      </w:tr>
      <w:tr w:rsidR="00BD41F9" w:rsidRPr="00C10A7B" w:rsidTr="00C10A7B">
        <w:tc>
          <w:tcPr>
            <w:tcW w:w="817" w:type="dxa"/>
            <w:shd w:val="clear" w:color="auto" w:fill="auto"/>
          </w:tcPr>
          <w:p w:rsidR="00BD41F9" w:rsidRPr="00C10A7B" w:rsidRDefault="00BD41F9" w:rsidP="00BD41F9">
            <w:pPr>
              <w:pStyle w:val="Tabelle"/>
              <w:rPr>
                <w:lang w:val="en-GB"/>
              </w:rPr>
            </w:pPr>
            <w:r w:rsidRPr="00C10A7B">
              <w:rPr>
                <w:lang w:val="en-GB"/>
              </w:rPr>
              <w:t>0x1010</w:t>
            </w:r>
          </w:p>
        </w:tc>
        <w:tc>
          <w:tcPr>
            <w:tcW w:w="4791" w:type="dxa"/>
            <w:shd w:val="clear" w:color="auto" w:fill="auto"/>
          </w:tcPr>
          <w:p w:rsidR="00BD41F9" w:rsidRPr="00C10A7B" w:rsidRDefault="00BD41F9" w:rsidP="00BD41F9">
            <w:pPr>
              <w:pStyle w:val="Tabelle"/>
              <w:rPr>
                <w:lang w:val="en-GB"/>
              </w:rPr>
            </w:pPr>
            <w:r w:rsidRPr="00C10A7B">
              <w:rPr>
                <w:lang w:val="en-GB"/>
              </w:rPr>
              <w:t>openMAC IRQ table</w:t>
            </w:r>
          </w:p>
        </w:tc>
      </w:tr>
      <w:tr w:rsidR="00F21D9E" w:rsidRPr="00C10A7B" w:rsidTr="00C10A7B">
        <w:tc>
          <w:tcPr>
            <w:tcW w:w="817" w:type="dxa"/>
            <w:shd w:val="clear" w:color="auto" w:fill="auto"/>
          </w:tcPr>
          <w:p w:rsidR="00F21D9E" w:rsidRPr="00C10A7B" w:rsidRDefault="00F21D9E" w:rsidP="00BD41F9">
            <w:pPr>
              <w:pStyle w:val="Tabelle"/>
              <w:rPr>
                <w:lang w:val="en-GB"/>
              </w:rPr>
            </w:pPr>
            <w:r w:rsidRPr="00C10A7B">
              <w:rPr>
                <w:lang w:val="en-GB"/>
              </w:rPr>
              <w:t>0x1020</w:t>
            </w:r>
          </w:p>
        </w:tc>
        <w:tc>
          <w:tcPr>
            <w:tcW w:w="4791" w:type="dxa"/>
            <w:shd w:val="clear" w:color="auto" w:fill="auto"/>
          </w:tcPr>
          <w:p w:rsidR="00F21D9E" w:rsidRPr="00C10A7B" w:rsidRDefault="00F21D9E" w:rsidP="00BD41F9">
            <w:pPr>
              <w:pStyle w:val="Tabelle"/>
              <w:rPr>
                <w:lang w:val="en-GB"/>
              </w:rPr>
            </w:pPr>
            <w:r w:rsidRPr="00C10A7B">
              <w:rPr>
                <w:lang w:val="en-GB"/>
              </w:rPr>
              <w:t>openMAC DMA Observer</w:t>
            </w:r>
          </w:p>
        </w:tc>
      </w:tr>
    </w:tbl>
    <w:p w:rsidR="00BD41F9" w:rsidRDefault="00BD41F9" w:rsidP="00682159">
      <w:pPr>
        <w:pStyle w:val="FlietextEinzug"/>
        <w:rPr>
          <w:lang w:val="en-GB"/>
        </w:rPr>
      </w:pPr>
    </w:p>
    <w:p w:rsidR="00012C8D" w:rsidRDefault="00012C8D" w:rsidP="00012C8D">
      <w:pPr>
        <w:pStyle w:val="berschrift4"/>
        <w:rPr>
          <w:lang w:val="en-GB"/>
        </w:rPr>
      </w:pPr>
      <w:bookmarkStart w:id="107" w:name="_Toc331418173"/>
      <w:proofErr w:type="gramStart"/>
      <w:r>
        <w:rPr>
          <w:lang w:val="en-GB"/>
        </w:rPr>
        <w:t>openMAC</w:t>
      </w:r>
      <w:proofErr w:type="gramEnd"/>
      <w:r>
        <w:rPr>
          <w:lang w:val="en-GB"/>
        </w:rPr>
        <w:t xml:space="preserve"> IRQ table</w:t>
      </w:r>
      <w:bookmarkEnd w:id="107"/>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012C8D" w:rsidRPr="00C10A7B" w:rsidTr="00C10A7B">
        <w:tc>
          <w:tcPr>
            <w:tcW w:w="2947" w:type="dxa"/>
            <w:gridSpan w:val="6"/>
            <w:tcBorders>
              <w:right w:val="nil"/>
            </w:tcBorders>
            <w:shd w:val="clear" w:color="auto" w:fill="E0E0E0"/>
            <w:tcMar>
              <w:top w:w="57" w:type="dxa"/>
              <w:bottom w:w="57" w:type="dxa"/>
            </w:tcMar>
            <w:vAlign w:val="center"/>
          </w:tcPr>
          <w:p w:rsidR="00012C8D" w:rsidRPr="003F489D" w:rsidRDefault="00012C8D" w:rsidP="00CD1F4F">
            <w:pPr>
              <w:pStyle w:val="RegisterTitle"/>
            </w:pPr>
            <w:r>
              <w:t xml:space="preserve">MAC_REG_BASE + </w:t>
            </w:r>
            <w:r w:rsidRPr="003F489D">
              <w:t>0x</w:t>
            </w:r>
            <w:r>
              <w:t>1010</w:t>
            </w:r>
          </w:p>
        </w:tc>
        <w:tc>
          <w:tcPr>
            <w:tcW w:w="6408" w:type="dxa"/>
            <w:gridSpan w:val="11"/>
            <w:tcBorders>
              <w:left w:val="nil"/>
            </w:tcBorders>
            <w:shd w:val="clear" w:color="auto" w:fill="E0E0E0"/>
            <w:tcMar>
              <w:top w:w="57" w:type="dxa"/>
              <w:bottom w:w="57" w:type="dxa"/>
            </w:tcMar>
            <w:vAlign w:val="center"/>
          </w:tcPr>
          <w:p w:rsidR="00012C8D" w:rsidRPr="003F489D" w:rsidRDefault="00012C8D" w:rsidP="00CD1F4F">
            <w:pPr>
              <w:pStyle w:val="RegisterTitle"/>
            </w:pPr>
            <w:r>
              <w:t>openMAC IRQ table</w:t>
            </w:r>
          </w:p>
        </w:tc>
      </w:tr>
      <w:tr w:rsidR="00C10A7B" w:rsidRPr="00C10A7B" w:rsidTr="00C10A7B">
        <w:trPr>
          <w:trHeight w:val="197"/>
        </w:trPr>
        <w:tc>
          <w:tcPr>
            <w:tcW w:w="584" w:type="dxa"/>
            <w:shd w:val="clear" w:color="auto" w:fill="auto"/>
            <w:vAlign w:val="center"/>
          </w:tcPr>
          <w:p w:rsidR="00012C8D" w:rsidRPr="003F489D" w:rsidRDefault="00012C8D" w:rsidP="00CD1F4F">
            <w:pPr>
              <w:pStyle w:val="RegisterBits"/>
            </w:pPr>
            <w:r w:rsidRPr="003F489D">
              <w:t>15</w:t>
            </w:r>
          </w:p>
        </w:tc>
        <w:tc>
          <w:tcPr>
            <w:tcW w:w="585" w:type="dxa"/>
            <w:shd w:val="clear" w:color="auto" w:fill="auto"/>
            <w:vAlign w:val="center"/>
          </w:tcPr>
          <w:p w:rsidR="00012C8D" w:rsidRPr="003F489D" w:rsidRDefault="00012C8D" w:rsidP="00CD1F4F">
            <w:pPr>
              <w:pStyle w:val="RegisterBits"/>
            </w:pPr>
            <w:r w:rsidRPr="003F489D">
              <w:t>14</w:t>
            </w:r>
          </w:p>
        </w:tc>
        <w:tc>
          <w:tcPr>
            <w:tcW w:w="585" w:type="dxa"/>
            <w:shd w:val="clear" w:color="auto" w:fill="auto"/>
            <w:vAlign w:val="center"/>
          </w:tcPr>
          <w:p w:rsidR="00012C8D" w:rsidRPr="003F489D" w:rsidRDefault="00012C8D" w:rsidP="00CD1F4F">
            <w:pPr>
              <w:pStyle w:val="RegisterBits"/>
            </w:pPr>
            <w:r w:rsidRPr="003F489D">
              <w:t>13</w:t>
            </w:r>
          </w:p>
        </w:tc>
        <w:tc>
          <w:tcPr>
            <w:tcW w:w="584" w:type="dxa"/>
            <w:shd w:val="clear" w:color="auto" w:fill="auto"/>
            <w:vAlign w:val="center"/>
          </w:tcPr>
          <w:p w:rsidR="00012C8D" w:rsidRPr="003F489D" w:rsidRDefault="00012C8D" w:rsidP="00CD1F4F">
            <w:pPr>
              <w:pStyle w:val="RegisterBits"/>
            </w:pPr>
            <w:r w:rsidRPr="003F489D">
              <w:t>12</w:t>
            </w:r>
          </w:p>
        </w:tc>
        <w:tc>
          <w:tcPr>
            <w:tcW w:w="585" w:type="dxa"/>
            <w:shd w:val="clear" w:color="auto" w:fill="auto"/>
            <w:vAlign w:val="center"/>
          </w:tcPr>
          <w:p w:rsidR="00012C8D" w:rsidRPr="003F489D" w:rsidRDefault="00012C8D" w:rsidP="00CD1F4F">
            <w:pPr>
              <w:pStyle w:val="RegisterBits"/>
            </w:pPr>
            <w:r w:rsidRPr="003F489D">
              <w:t>11</w:t>
            </w:r>
          </w:p>
        </w:tc>
        <w:tc>
          <w:tcPr>
            <w:tcW w:w="585" w:type="dxa"/>
            <w:gridSpan w:val="2"/>
            <w:shd w:val="clear" w:color="auto" w:fill="auto"/>
            <w:vAlign w:val="center"/>
          </w:tcPr>
          <w:p w:rsidR="00012C8D" w:rsidRPr="003F489D" w:rsidRDefault="00012C8D" w:rsidP="00CD1F4F">
            <w:pPr>
              <w:pStyle w:val="RegisterBits"/>
            </w:pPr>
            <w:r w:rsidRPr="003F489D">
              <w:t>10</w:t>
            </w:r>
          </w:p>
        </w:tc>
        <w:tc>
          <w:tcPr>
            <w:tcW w:w="584" w:type="dxa"/>
            <w:shd w:val="clear" w:color="auto" w:fill="auto"/>
            <w:vAlign w:val="center"/>
          </w:tcPr>
          <w:p w:rsidR="00012C8D" w:rsidRPr="003F489D" w:rsidRDefault="00012C8D" w:rsidP="00CD1F4F">
            <w:pPr>
              <w:pStyle w:val="RegisterBits"/>
            </w:pPr>
            <w:r w:rsidRPr="003F489D">
              <w:t>9</w:t>
            </w:r>
          </w:p>
        </w:tc>
        <w:tc>
          <w:tcPr>
            <w:tcW w:w="585" w:type="dxa"/>
            <w:shd w:val="clear" w:color="auto" w:fill="auto"/>
            <w:vAlign w:val="center"/>
          </w:tcPr>
          <w:p w:rsidR="00012C8D" w:rsidRPr="003F489D" w:rsidRDefault="00012C8D" w:rsidP="00CD1F4F">
            <w:pPr>
              <w:pStyle w:val="RegisterBits"/>
            </w:pPr>
            <w:r w:rsidRPr="003F489D">
              <w:t>8</w:t>
            </w:r>
          </w:p>
        </w:tc>
        <w:tc>
          <w:tcPr>
            <w:tcW w:w="585" w:type="dxa"/>
            <w:shd w:val="clear" w:color="auto" w:fill="auto"/>
            <w:vAlign w:val="center"/>
          </w:tcPr>
          <w:p w:rsidR="00012C8D" w:rsidRPr="003F489D" w:rsidRDefault="00012C8D" w:rsidP="00CD1F4F">
            <w:pPr>
              <w:pStyle w:val="RegisterBits"/>
            </w:pPr>
            <w:r w:rsidRPr="003F489D">
              <w:t>7</w:t>
            </w:r>
          </w:p>
        </w:tc>
        <w:tc>
          <w:tcPr>
            <w:tcW w:w="584" w:type="dxa"/>
            <w:shd w:val="clear" w:color="auto" w:fill="auto"/>
            <w:vAlign w:val="center"/>
          </w:tcPr>
          <w:p w:rsidR="00012C8D" w:rsidRPr="003F489D" w:rsidRDefault="00012C8D" w:rsidP="00CD1F4F">
            <w:pPr>
              <w:pStyle w:val="RegisterBits"/>
            </w:pPr>
            <w:r w:rsidRPr="003F489D">
              <w:t>6</w:t>
            </w:r>
          </w:p>
        </w:tc>
        <w:tc>
          <w:tcPr>
            <w:tcW w:w="585" w:type="dxa"/>
            <w:shd w:val="clear" w:color="auto" w:fill="auto"/>
            <w:vAlign w:val="center"/>
          </w:tcPr>
          <w:p w:rsidR="00012C8D" w:rsidRPr="003F489D" w:rsidRDefault="00012C8D" w:rsidP="00CD1F4F">
            <w:pPr>
              <w:pStyle w:val="RegisterBits"/>
            </w:pPr>
            <w:r w:rsidRPr="003F489D">
              <w:t>5</w:t>
            </w:r>
          </w:p>
        </w:tc>
        <w:tc>
          <w:tcPr>
            <w:tcW w:w="585" w:type="dxa"/>
            <w:shd w:val="clear" w:color="auto" w:fill="auto"/>
            <w:vAlign w:val="center"/>
          </w:tcPr>
          <w:p w:rsidR="00012C8D" w:rsidRPr="003F489D" w:rsidRDefault="00012C8D" w:rsidP="00CD1F4F">
            <w:pPr>
              <w:pStyle w:val="RegisterBits"/>
            </w:pPr>
            <w:r w:rsidRPr="003F489D">
              <w:t>4</w:t>
            </w:r>
          </w:p>
        </w:tc>
        <w:tc>
          <w:tcPr>
            <w:tcW w:w="584" w:type="dxa"/>
            <w:shd w:val="clear" w:color="auto" w:fill="auto"/>
            <w:vAlign w:val="center"/>
          </w:tcPr>
          <w:p w:rsidR="00012C8D" w:rsidRPr="003F489D" w:rsidRDefault="00012C8D" w:rsidP="00CD1F4F">
            <w:pPr>
              <w:pStyle w:val="RegisterBits"/>
            </w:pPr>
            <w:r w:rsidRPr="003F489D">
              <w:t>3</w:t>
            </w:r>
          </w:p>
        </w:tc>
        <w:tc>
          <w:tcPr>
            <w:tcW w:w="585" w:type="dxa"/>
            <w:shd w:val="clear" w:color="auto" w:fill="auto"/>
            <w:vAlign w:val="center"/>
          </w:tcPr>
          <w:p w:rsidR="00012C8D" w:rsidRPr="003F489D" w:rsidRDefault="00012C8D" w:rsidP="00CD1F4F">
            <w:pPr>
              <w:pStyle w:val="RegisterBits"/>
            </w:pPr>
            <w:r w:rsidRPr="003F489D">
              <w:t>2</w:t>
            </w:r>
          </w:p>
        </w:tc>
        <w:tc>
          <w:tcPr>
            <w:tcW w:w="585" w:type="dxa"/>
            <w:shd w:val="clear" w:color="auto" w:fill="auto"/>
            <w:vAlign w:val="center"/>
          </w:tcPr>
          <w:p w:rsidR="00012C8D" w:rsidRPr="003F489D" w:rsidRDefault="00012C8D" w:rsidP="00CD1F4F">
            <w:pPr>
              <w:pStyle w:val="RegisterBits"/>
            </w:pPr>
            <w:r w:rsidRPr="003F489D">
              <w:t>1</w:t>
            </w:r>
          </w:p>
        </w:tc>
        <w:tc>
          <w:tcPr>
            <w:tcW w:w="585" w:type="dxa"/>
            <w:shd w:val="clear" w:color="auto" w:fill="auto"/>
            <w:vAlign w:val="center"/>
          </w:tcPr>
          <w:p w:rsidR="00012C8D" w:rsidRPr="003F489D" w:rsidRDefault="00012C8D" w:rsidP="00CD1F4F">
            <w:pPr>
              <w:pStyle w:val="RegisterBits"/>
            </w:pPr>
            <w:r w:rsidRPr="003F489D">
              <w:t>0</w:t>
            </w:r>
          </w:p>
        </w:tc>
      </w:tr>
      <w:tr w:rsidR="00012C8D" w:rsidRPr="00C10A7B" w:rsidTr="00C10A7B">
        <w:tc>
          <w:tcPr>
            <w:tcW w:w="8185" w:type="dxa"/>
            <w:gridSpan w:val="15"/>
            <w:shd w:val="clear" w:color="auto" w:fill="auto"/>
            <w:tcMar>
              <w:top w:w="57" w:type="dxa"/>
              <w:bottom w:w="57" w:type="dxa"/>
            </w:tcMar>
          </w:tcPr>
          <w:p w:rsidR="00012C8D" w:rsidRPr="00C10A7B" w:rsidRDefault="00012C8D" w:rsidP="00C10A7B">
            <w:pPr>
              <w:pStyle w:val="Tabelle"/>
              <w:jc w:val="center"/>
              <w:rPr>
                <w:lang w:val="en-GB"/>
              </w:rPr>
            </w:pPr>
            <w:r w:rsidRPr="00C10A7B">
              <w:rPr>
                <w:lang w:val="en-GB"/>
              </w:rPr>
              <w:t>-</w:t>
            </w:r>
          </w:p>
        </w:tc>
        <w:tc>
          <w:tcPr>
            <w:tcW w:w="585" w:type="dxa"/>
            <w:shd w:val="clear" w:color="auto" w:fill="auto"/>
          </w:tcPr>
          <w:p w:rsidR="00012C8D" w:rsidRPr="00C10A7B" w:rsidRDefault="00012C8D" w:rsidP="00C10A7B">
            <w:pPr>
              <w:pStyle w:val="Tabelle"/>
              <w:jc w:val="center"/>
              <w:rPr>
                <w:lang w:val="en-GB"/>
              </w:rPr>
            </w:pPr>
            <w:r w:rsidRPr="00C10A7B">
              <w:rPr>
                <w:lang w:val="en-GB"/>
              </w:rPr>
              <w:t>RX</w:t>
            </w:r>
          </w:p>
        </w:tc>
        <w:tc>
          <w:tcPr>
            <w:tcW w:w="585" w:type="dxa"/>
            <w:shd w:val="clear" w:color="auto" w:fill="auto"/>
          </w:tcPr>
          <w:p w:rsidR="00012C8D" w:rsidRPr="00C10A7B" w:rsidRDefault="00012C8D" w:rsidP="00C10A7B">
            <w:pPr>
              <w:pStyle w:val="Tabelle"/>
              <w:jc w:val="center"/>
              <w:rPr>
                <w:lang w:val="en-GB"/>
              </w:rPr>
            </w:pPr>
            <w:r w:rsidRPr="00C10A7B">
              <w:rPr>
                <w:lang w:val="en-GB"/>
              </w:rPr>
              <w:t>TX</w:t>
            </w:r>
          </w:p>
        </w:tc>
      </w:tr>
    </w:tbl>
    <w:p w:rsidR="00012C8D" w:rsidRDefault="00012C8D" w:rsidP="00012C8D">
      <w:pPr>
        <w:pStyle w:val="FlietextEinzug"/>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012C8D" w:rsidRPr="00C10A7B" w:rsidTr="00C10A7B">
        <w:tc>
          <w:tcPr>
            <w:tcW w:w="594" w:type="dxa"/>
            <w:shd w:val="clear" w:color="auto" w:fill="E0E0E0"/>
          </w:tcPr>
          <w:p w:rsidR="00012C8D" w:rsidRPr="00C10A7B" w:rsidRDefault="00012C8D" w:rsidP="00CD1F4F">
            <w:pPr>
              <w:pStyle w:val="TabelleKopf"/>
              <w:rPr>
                <w:lang w:val="en-GB"/>
              </w:rPr>
            </w:pPr>
            <w:r w:rsidRPr="00C10A7B">
              <w:rPr>
                <w:lang w:val="en-GB"/>
              </w:rPr>
              <w:t>Bit</w:t>
            </w:r>
          </w:p>
        </w:tc>
        <w:tc>
          <w:tcPr>
            <w:tcW w:w="1656" w:type="dxa"/>
            <w:shd w:val="clear" w:color="auto" w:fill="E0E0E0"/>
          </w:tcPr>
          <w:p w:rsidR="00012C8D" w:rsidRPr="00C10A7B" w:rsidRDefault="00012C8D" w:rsidP="00CD1F4F">
            <w:pPr>
              <w:pStyle w:val="TabelleKopf"/>
              <w:rPr>
                <w:lang w:val="en-GB"/>
              </w:rPr>
            </w:pPr>
            <w:r w:rsidRPr="00C10A7B">
              <w:rPr>
                <w:lang w:val="en-GB"/>
              </w:rPr>
              <w:t>Name</w:t>
            </w:r>
          </w:p>
        </w:tc>
        <w:tc>
          <w:tcPr>
            <w:tcW w:w="1152" w:type="dxa"/>
            <w:shd w:val="clear" w:color="auto" w:fill="E0E0E0"/>
          </w:tcPr>
          <w:p w:rsidR="00012C8D" w:rsidRPr="00C10A7B" w:rsidRDefault="00012C8D" w:rsidP="00CD1F4F">
            <w:pPr>
              <w:pStyle w:val="TabelleKopf"/>
              <w:rPr>
                <w:lang w:val="en-GB"/>
              </w:rPr>
            </w:pPr>
            <w:r w:rsidRPr="00C10A7B">
              <w:rPr>
                <w:lang w:val="en-GB"/>
              </w:rPr>
              <w:t xml:space="preserve">Default </w:t>
            </w:r>
          </w:p>
        </w:tc>
        <w:tc>
          <w:tcPr>
            <w:tcW w:w="6029" w:type="dxa"/>
            <w:shd w:val="clear" w:color="auto" w:fill="E0E0E0"/>
          </w:tcPr>
          <w:p w:rsidR="00012C8D" w:rsidRPr="00C10A7B" w:rsidRDefault="00012C8D" w:rsidP="00CD1F4F">
            <w:pPr>
              <w:pStyle w:val="TabelleKopf"/>
              <w:rPr>
                <w:lang w:val="en-GB"/>
              </w:rPr>
            </w:pPr>
            <w:r w:rsidRPr="00C10A7B">
              <w:rPr>
                <w:lang w:val="en-GB"/>
              </w:rPr>
              <w:t>Description</w:t>
            </w:r>
          </w:p>
        </w:tc>
      </w:tr>
      <w:tr w:rsidR="00012C8D" w:rsidRPr="00E03D1C" w:rsidTr="00C10A7B">
        <w:tc>
          <w:tcPr>
            <w:tcW w:w="594" w:type="dxa"/>
            <w:shd w:val="clear" w:color="auto" w:fill="auto"/>
          </w:tcPr>
          <w:p w:rsidR="00012C8D" w:rsidRPr="00C10A7B" w:rsidRDefault="00012C8D" w:rsidP="00CD1F4F">
            <w:pPr>
              <w:pStyle w:val="Tabelle"/>
              <w:rPr>
                <w:lang w:val="en-GB"/>
              </w:rPr>
            </w:pPr>
            <w:r w:rsidRPr="00C10A7B">
              <w:rPr>
                <w:lang w:val="en-GB"/>
              </w:rPr>
              <w:t>0</w:t>
            </w:r>
          </w:p>
        </w:tc>
        <w:tc>
          <w:tcPr>
            <w:tcW w:w="1656" w:type="dxa"/>
            <w:shd w:val="clear" w:color="auto" w:fill="auto"/>
          </w:tcPr>
          <w:p w:rsidR="00012C8D" w:rsidRPr="00C10A7B" w:rsidRDefault="00012C8D" w:rsidP="00CD1F4F">
            <w:pPr>
              <w:pStyle w:val="Tabelle"/>
              <w:rPr>
                <w:lang w:val="en-GB"/>
              </w:rPr>
            </w:pPr>
            <w:r w:rsidRPr="00C10A7B">
              <w:rPr>
                <w:lang w:val="en-GB"/>
              </w:rPr>
              <w:t>TX</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012C8D" w:rsidP="00CD1F4F">
            <w:pPr>
              <w:pStyle w:val="Tabelle"/>
              <w:rPr>
                <w:lang w:val="en-GB"/>
              </w:rPr>
            </w:pPr>
            <w:r w:rsidRPr="00C10A7B">
              <w:rPr>
                <w:lang w:val="en-GB"/>
              </w:rPr>
              <w:t>This bit represents a pending TX interrupt (1 = pending IRQ).</w:t>
            </w:r>
          </w:p>
        </w:tc>
      </w:tr>
      <w:tr w:rsidR="00012C8D" w:rsidRPr="00E03D1C" w:rsidTr="00C10A7B">
        <w:tc>
          <w:tcPr>
            <w:tcW w:w="594" w:type="dxa"/>
            <w:shd w:val="clear" w:color="auto" w:fill="auto"/>
          </w:tcPr>
          <w:p w:rsidR="00012C8D" w:rsidRPr="00C10A7B" w:rsidRDefault="00012C8D" w:rsidP="00CD1F4F">
            <w:pPr>
              <w:pStyle w:val="Tabelle"/>
              <w:rPr>
                <w:lang w:val="en-GB"/>
              </w:rPr>
            </w:pPr>
            <w:r w:rsidRPr="00C10A7B">
              <w:rPr>
                <w:lang w:val="en-GB"/>
              </w:rPr>
              <w:t>1</w:t>
            </w:r>
          </w:p>
        </w:tc>
        <w:tc>
          <w:tcPr>
            <w:tcW w:w="1656" w:type="dxa"/>
            <w:shd w:val="clear" w:color="auto" w:fill="auto"/>
          </w:tcPr>
          <w:p w:rsidR="00012C8D" w:rsidRPr="00C10A7B" w:rsidRDefault="00012C8D" w:rsidP="00CD1F4F">
            <w:pPr>
              <w:pStyle w:val="Tabelle"/>
              <w:rPr>
                <w:lang w:val="en-GB"/>
              </w:rPr>
            </w:pPr>
            <w:r w:rsidRPr="00C10A7B">
              <w:rPr>
                <w:lang w:val="en-GB"/>
              </w:rPr>
              <w:t>RX</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012C8D" w:rsidP="00CD1F4F">
            <w:pPr>
              <w:pStyle w:val="Tabelle"/>
              <w:rPr>
                <w:lang w:val="en-GB"/>
              </w:rPr>
            </w:pPr>
            <w:r w:rsidRPr="00C10A7B">
              <w:rPr>
                <w:lang w:val="en-GB"/>
              </w:rPr>
              <w:t>This bit represents a pending RX interrupt (1 = pending IRQ).</w:t>
            </w:r>
          </w:p>
        </w:tc>
      </w:tr>
    </w:tbl>
    <w:p w:rsidR="00012C8D" w:rsidRDefault="00012C8D" w:rsidP="00012C8D">
      <w:pPr>
        <w:pStyle w:val="berschrift4"/>
        <w:rPr>
          <w:lang w:val="en-GB"/>
        </w:rPr>
      </w:pPr>
      <w:bookmarkStart w:id="108" w:name="_Ref314117782"/>
      <w:bookmarkStart w:id="109" w:name="_Ref270940548"/>
      <w:bookmarkStart w:id="110" w:name="_Toc331418174"/>
      <w:proofErr w:type="gramStart"/>
      <w:r>
        <w:rPr>
          <w:lang w:val="en-GB"/>
        </w:rPr>
        <w:t>openMAC</w:t>
      </w:r>
      <w:proofErr w:type="gramEnd"/>
      <w:r>
        <w:rPr>
          <w:lang w:val="en-GB"/>
        </w:rPr>
        <w:t xml:space="preserve"> DMA Observer</w:t>
      </w:r>
      <w:bookmarkEnd w:id="108"/>
      <w:bookmarkEnd w:id="110"/>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2"/>
        <w:gridCol w:w="584"/>
        <w:gridCol w:w="585"/>
        <w:gridCol w:w="585"/>
        <w:gridCol w:w="585"/>
        <w:gridCol w:w="23"/>
        <w:gridCol w:w="562"/>
        <w:gridCol w:w="585"/>
        <w:gridCol w:w="585"/>
        <w:gridCol w:w="585"/>
        <w:gridCol w:w="585"/>
        <w:gridCol w:w="585"/>
        <w:gridCol w:w="585"/>
        <w:gridCol w:w="584"/>
        <w:gridCol w:w="585"/>
        <w:gridCol w:w="585"/>
        <w:gridCol w:w="585"/>
      </w:tblGrid>
      <w:tr w:rsidR="00012C8D" w:rsidRPr="00C10A7B" w:rsidTr="00C10A7B">
        <w:tc>
          <w:tcPr>
            <w:tcW w:w="2944" w:type="dxa"/>
            <w:gridSpan w:val="6"/>
            <w:tcBorders>
              <w:right w:val="nil"/>
            </w:tcBorders>
            <w:shd w:val="clear" w:color="auto" w:fill="E0E0E0"/>
            <w:tcMar>
              <w:top w:w="57" w:type="dxa"/>
              <w:bottom w:w="57" w:type="dxa"/>
            </w:tcMar>
            <w:vAlign w:val="center"/>
          </w:tcPr>
          <w:p w:rsidR="00012C8D" w:rsidRPr="003F489D" w:rsidRDefault="00012C8D" w:rsidP="00CD1F4F">
            <w:pPr>
              <w:pStyle w:val="RegisterTitle"/>
            </w:pPr>
            <w:r>
              <w:t xml:space="preserve">MAC_REG_BASE + </w:t>
            </w:r>
            <w:r w:rsidRPr="003F489D">
              <w:t>0x</w:t>
            </w:r>
            <w:r>
              <w:t>1020</w:t>
            </w:r>
          </w:p>
        </w:tc>
        <w:tc>
          <w:tcPr>
            <w:tcW w:w="6411" w:type="dxa"/>
            <w:gridSpan w:val="11"/>
            <w:tcBorders>
              <w:left w:val="nil"/>
            </w:tcBorders>
            <w:shd w:val="clear" w:color="auto" w:fill="E0E0E0"/>
            <w:tcMar>
              <w:top w:w="57" w:type="dxa"/>
              <w:bottom w:w="57" w:type="dxa"/>
            </w:tcMar>
            <w:vAlign w:val="center"/>
          </w:tcPr>
          <w:p w:rsidR="00012C8D" w:rsidRPr="003F489D" w:rsidRDefault="00012C8D" w:rsidP="00CD1F4F">
            <w:pPr>
              <w:pStyle w:val="RegisterTitle"/>
            </w:pPr>
            <w:r>
              <w:t>openMAC IRQ table</w:t>
            </w:r>
          </w:p>
        </w:tc>
      </w:tr>
      <w:tr w:rsidR="00C10A7B" w:rsidRPr="00C10A7B" w:rsidTr="00C10A7B">
        <w:trPr>
          <w:trHeight w:val="197"/>
        </w:trPr>
        <w:tc>
          <w:tcPr>
            <w:tcW w:w="582" w:type="dxa"/>
            <w:shd w:val="clear" w:color="auto" w:fill="auto"/>
            <w:vAlign w:val="center"/>
          </w:tcPr>
          <w:p w:rsidR="00012C8D" w:rsidRPr="003F489D" w:rsidRDefault="00012C8D" w:rsidP="00CD1F4F">
            <w:pPr>
              <w:pStyle w:val="RegisterBits"/>
            </w:pPr>
            <w:r w:rsidRPr="003F489D">
              <w:t>15</w:t>
            </w:r>
          </w:p>
        </w:tc>
        <w:tc>
          <w:tcPr>
            <w:tcW w:w="584" w:type="dxa"/>
            <w:shd w:val="clear" w:color="auto" w:fill="auto"/>
            <w:vAlign w:val="center"/>
          </w:tcPr>
          <w:p w:rsidR="00012C8D" w:rsidRPr="003F489D" w:rsidRDefault="00012C8D" w:rsidP="00CD1F4F">
            <w:pPr>
              <w:pStyle w:val="RegisterBits"/>
            </w:pPr>
            <w:r w:rsidRPr="003F489D">
              <w:t>14</w:t>
            </w:r>
          </w:p>
        </w:tc>
        <w:tc>
          <w:tcPr>
            <w:tcW w:w="585" w:type="dxa"/>
            <w:shd w:val="clear" w:color="auto" w:fill="auto"/>
            <w:vAlign w:val="center"/>
          </w:tcPr>
          <w:p w:rsidR="00012C8D" w:rsidRPr="003F489D" w:rsidRDefault="00012C8D" w:rsidP="00CD1F4F">
            <w:pPr>
              <w:pStyle w:val="RegisterBits"/>
            </w:pPr>
            <w:r w:rsidRPr="003F489D">
              <w:t>13</w:t>
            </w:r>
          </w:p>
        </w:tc>
        <w:tc>
          <w:tcPr>
            <w:tcW w:w="585" w:type="dxa"/>
            <w:shd w:val="clear" w:color="auto" w:fill="auto"/>
            <w:vAlign w:val="center"/>
          </w:tcPr>
          <w:p w:rsidR="00012C8D" w:rsidRPr="003F489D" w:rsidRDefault="00012C8D" w:rsidP="00CD1F4F">
            <w:pPr>
              <w:pStyle w:val="RegisterBits"/>
            </w:pPr>
            <w:r w:rsidRPr="003F489D">
              <w:t>12</w:t>
            </w:r>
          </w:p>
        </w:tc>
        <w:tc>
          <w:tcPr>
            <w:tcW w:w="585" w:type="dxa"/>
            <w:shd w:val="clear" w:color="auto" w:fill="auto"/>
            <w:vAlign w:val="center"/>
          </w:tcPr>
          <w:p w:rsidR="00012C8D" w:rsidRPr="003F489D" w:rsidRDefault="00012C8D" w:rsidP="00CD1F4F">
            <w:pPr>
              <w:pStyle w:val="RegisterBits"/>
            </w:pPr>
            <w:r w:rsidRPr="003F489D">
              <w:t>11</w:t>
            </w:r>
          </w:p>
        </w:tc>
        <w:tc>
          <w:tcPr>
            <w:tcW w:w="585" w:type="dxa"/>
            <w:gridSpan w:val="2"/>
            <w:shd w:val="clear" w:color="auto" w:fill="auto"/>
            <w:vAlign w:val="center"/>
          </w:tcPr>
          <w:p w:rsidR="00012C8D" w:rsidRPr="003F489D" w:rsidRDefault="00012C8D" w:rsidP="00CD1F4F">
            <w:pPr>
              <w:pStyle w:val="RegisterBits"/>
            </w:pPr>
            <w:r w:rsidRPr="003F489D">
              <w:t>10</w:t>
            </w:r>
          </w:p>
        </w:tc>
        <w:tc>
          <w:tcPr>
            <w:tcW w:w="585" w:type="dxa"/>
            <w:shd w:val="clear" w:color="auto" w:fill="auto"/>
            <w:vAlign w:val="center"/>
          </w:tcPr>
          <w:p w:rsidR="00012C8D" w:rsidRPr="003F489D" w:rsidRDefault="00012C8D" w:rsidP="00CD1F4F">
            <w:pPr>
              <w:pStyle w:val="RegisterBits"/>
            </w:pPr>
            <w:r w:rsidRPr="003F489D">
              <w:t>9</w:t>
            </w:r>
          </w:p>
        </w:tc>
        <w:tc>
          <w:tcPr>
            <w:tcW w:w="585" w:type="dxa"/>
            <w:shd w:val="clear" w:color="auto" w:fill="auto"/>
            <w:vAlign w:val="center"/>
          </w:tcPr>
          <w:p w:rsidR="00012C8D" w:rsidRPr="003F489D" w:rsidRDefault="00012C8D" w:rsidP="00CD1F4F">
            <w:pPr>
              <w:pStyle w:val="RegisterBits"/>
            </w:pPr>
            <w:r w:rsidRPr="003F489D">
              <w:t>8</w:t>
            </w:r>
          </w:p>
        </w:tc>
        <w:tc>
          <w:tcPr>
            <w:tcW w:w="585" w:type="dxa"/>
            <w:shd w:val="clear" w:color="auto" w:fill="auto"/>
            <w:vAlign w:val="center"/>
          </w:tcPr>
          <w:p w:rsidR="00012C8D" w:rsidRPr="003F489D" w:rsidRDefault="00012C8D" w:rsidP="00CD1F4F">
            <w:pPr>
              <w:pStyle w:val="RegisterBits"/>
            </w:pPr>
            <w:r w:rsidRPr="003F489D">
              <w:t>7</w:t>
            </w:r>
          </w:p>
        </w:tc>
        <w:tc>
          <w:tcPr>
            <w:tcW w:w="585" w:type="dxa"/>
            <w:shd w:val="clear" w:color="auto" w:fill="auto"/>
            <w:vAlign w:val="center"/>
          </w:tcPr>
          <w:p w:rsidR="00012C8D" w:rsidRPr="003F489D" w:rsidRDefault="00012C8D" w:rsidP="00CD1F4F">
            <w:pPr>
              <w:pStyle w:val="RegisterBits"/>
            </w:pPr>
            <w:r w:rsidRPr="003F489D">
              <w:t>6</w:t>
            </w:r>
          </w:p>
        </w:tc>
        <w:tc>
          <w:tcPr>
            <w:tcW w:w="585" w:type="dxa"/>
            <w:shd w:val="clear" w:color="auto" w:fill="auto"/>
            <w:vAlign w:val="center"/>
          </w:tcPr>
          <w:p w:rsidR="00012C8D" w:rsidRPr="003F489D" w:rsidRDefault="00012C8D" w:rsidP="00CD1F4F">
            <w:pPr>
              <w:pStyle w:val="RegisterBits"/>
            </w:pPr>
            <w:r w:rsidRPr="003F489D">
              <w:t>5</w:t>
            </w:r>
          </w:p>
        </w:tc>
        <w:tc>
          <w:tcPr>
            <w:tcW w:w="585" w:type="dxa"/>
            <w:shd w:val="clear" w:color="auto" w:fill="auto"/>
            <w:vAlign w:val="center"/>
          </w:tcPr>
          <w:p w:rsidR="00012C8D" w:rsidRPr="003F489D" w:rsidRDefault="00012C8D" w:rsidP="00CD1F4F">
            <w:pPr>
              <w:pStyle w:val="RegisterBits"/>
            </w:pPr>
            <w:r w:rsidRPr="003F489D">
              <w:t>4</w:t>
            </w:r>
          </w:p>
        </w:tc>
        <w:tc>
          <w:tcPr>
            <w:tcW w:w="584" w:type="dxa"/>
            <w:shd w:val="clear" w:color="auto" w:fill="auto"/>
            <w:vAlign w:val="center"/>
          </w:tcPr>
          <w:p w:rsidR="00012C8D" w:rsidRPr="003F489D" w:rsidRDefault="00012C8D" w:rsidP="00CD1F4F">
            <w:pPr>
              <w:pStyle w:val="RegisterBits"/>
            </w:pPr>
            <w:r w:rsidRPr="003F489D">
              <w:t>3</w:t>
            </w:r>
          </w:p>
        </w:tc>
        <w:tc>
          <w:tcPr>
            <w:tcW w:w="585" w:type="dxa"/>
            <w:shd w:val="clear" w:color="auto" w:fill="auto"/>
            <w:vAlign w:val="center"/>
          </w:tcPr>
          <w:p w:rsidR="00012C8D" w:rsidRPr="003F489D" w:rsidRDefault="00012C8D" w:rsidP="00CD1F4F">
            <w:pPr>
              <w:pStyle w:val="RegisterBits"/>
            </w:pPr>
            <w:r w:rsidRPr="003F489D">
              <w:t>2</w:t>
            </w:r>
          </w:p>
        </w:tc>
        <w:tc>
          <w:tcPr>
            <w:tcW w:w="585" w:type="dxa"/>
            <w:shd w:val="clear" w:color="auto" w:fill="auto"/>
            <w:vAlign w:val="center"/>
          </w:tcPr>
          <w:p w:rsidR="00012C8D" w:rsidRPr="003F489D" w:rsidRDefault="00012C8D" w:rsidP="00CD1F4F">
            <w:pPr>
              <w:pStyle w:val="RegisterBits"/>
            </w:pPr>
            <w:r w:rsidRPr="003F489D">
              <w:t>1</w:t>
            </w:r>
          </w:p>
        </w:tc>
        <w:tc>
          <w:tcPr>
            <w:tcW w:w="585" w:type="dxa"/>
            <w:shd w:val="clear" w:color="auto" w:fill="auto"/>
            <w:vAlign w:val="center"/>
          </w:tcPr>
          <w:p w:rsidR="00012C8D" w:rsidRPr="003F489D" w:rsidRDefault="00012C8D" w:rsidP="00CD1F4F">
            <w:pPr>
              <w:pStyle w:val="RegisterBits"/>
            </w:pPr>
            <w:r w:rsidRPr="003F489D">
              <w:t>0</w:t>
            </w:r>
          </w:p>
        </w:tc>
      </w:tr>
      <w:tr w:rsidR="00C10A7B" w:rsidRPr="00C10A7B" w:rsidTr="00C10A7B">
        <w:tc>
          <w:tcPr>
            <w:tcW w:w="4091" w:type="dxa"/>
            <w:gridSpan w:val="8"/>
            <w:shd w:val="clear" w:color="auto" w:fill="auto"/>
            <w:tcMar>
              <w:top w:w="57" w:type="dxa"/>
              <w:bottom w:w="57" w:type="dxa"/>
            </w:tcMar>
          </w:tcPr>
          <w:p w:rsidR="004B288C" w:rsidRPr="00C10A7B" w:rsidRDefault="004B288C" w:rsidP="00C10A7B">
            <w:pPr>
              <w:pStyle w:val="Tabelle"/>
              <w:jc w:val="center"/>
              <w:rPr>
                <w:lang w:val="en-GB"/>
              </w:rPr>
            </w:pPr>
            <w:r w:rsidRPr="00C10A7B">
              <w:rPr>
                <w:lang w:val="en-GB"/>
              </w:rPr>
              <w:t>-</w:t>
            </w:r>
          </w:p>
        </w:tc>
        <w:tc>
          <w:tcPr>
            <w:tcW w:w="585" w:type="dxa"/>
            <w:shd w:val="clear" w:color="auto" w:fill="auto"/>
          </w:tcPr>
          <w:p w:rsidR="004B288C" w:rsidRPr="00C10A7B" w:rsidRDefault="004B288C" w:rsidP="00C10A7B">
            <w:pPr>
              <w:pStyle w:val="Tabelle"/>
              <w:jc w:val="center"/>
              <w:rPr>
                <w:lang w:val="en-GB"/>
              </w:rPr>
            </w:pPr>
            <w:r w:rsidRPr="00C10A7B">
              <w:rPr>
                <w:lang w:val="en-GB"/>
              </w:rPr>
              <w:t>RD</w:t>
            </w:r>
          </w:p>
        </w:tc>
        <w:tc>
          <w:tcPr>
            <w:tcW w:w="4094" w:type="dxa"/>
            <w:gridSpan w:val="7"/>
            <w:shd w:val="clear" w:color="auto" w:fill="auto"/>
          </w:tcPr>
          <w:p w:rsidR="004B288C" w:rsidRPr="00C10A7B" w:rsidRDefault="004B288C" w:rsidP="00C10A7B">
            <w:pPr>
              <w:pStyle w:val="Tabelle"/>
              <w:jc w:val="center"/>
              <w:rPr>
                <w:lang w:val="en-GB"/>
              </w:rPr>
            </w:pPr>
            <w:r w:rsidRPr="00C10A7B">
              <w:rPr>
                <w:lang w:val="en-GB"/>
              </w:rPr>
              <w:t>-</w:t>
            </w:r>
          </w:p>
        </w:tc>
        <w:tc>
          <w:tcPr>
            <w:tcW w:w="585" w:type="dxa"/>
            <w:shd w:val="clear" w:color="auto" w:fill="auto"/>
          </w:tcPr>
          <w:p w:rsidR="004B288C" w:rsidRPr="00C10A7B" w:rsidRDefault="004B288C" w:rsidP="00C10A7B">
            <w:pPr>
              <w:pStyle w:val="Tabelle"/>
              <w:jc w:val="center"/>
              <w:rPr>
                <w:lang w:val="en-GB"/>
              </w:rPr>
            </w:pPr>
            <w:r w:rsidRPr="00C10A7B">
              <w:rPr>
                <w:lang w:val="en-GB"/>
              </w:rPr>
              <w:t>WR</w:t>
            </w:r>
          </w:p>
        </w:tc>
      </w:tr>
    </w:tbl>
    <w:p w:rsidR="00012C8D" w:rsidRDefault="00012C8D" w:rsidP="00012C8D">
      <w:pPr>
        <w:pStyle w:val="FlietextEinzug"/>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012C8D" w:rsidRPr="00C10A7B" w:rsidTr="00C10A7B">
        <w:tc>
          <w:tcPr>
            <w:tcW w:w="594" w:type="dxa"/>
            <w:shd w:val="clear" w:color="auto" w:fill="E0E0E0"/>
          </w:tcPr>
          <w:p w:rsidR="00012C8D" w:rsidRPr="00C10A7B" w:rsidRDefault="00012C8D" w:rsidP="00CD1F4F">
            <w:pPr>
              <w:pStyle w:val="TabelleKopf"/>
              <w:rPr>
                <w:lang w:val="en-GB"/>
              </w:rPr>
            </w:pPr>
            <w:r w:rsidRPr="00C10A7B">
              <w:rPr>
                <w:lang w:val="en-GB"/>
              </w:rPr>
              <w:t>Bit</w:t>
            </w:r>
          </w:p>
        </w:tc>
        <w:tc>
          <w:tcPr>
            <w:tcW w:w="1656" w:type="dxa"/>
            <w:shd w:val="clear" w:color="auto" w:fill="E0E0E0"/>
          </w:tcPr>
          <w:p w:rsidR="00012C8D" w:rsidRPr="00C10A7B" w:rsidRDefault="00012C8D" w:rsidP="00CD1F4F">
            <w:pPr>
              <w:pStyle w:val="TabelleKopf"/>
              <w:rPr>
                <w:lang w:val="en-GB"/>
              </w:rPr>
            </w:pPr>
            <w:r w:rsidRPr="00C10A7B">
              <w:rPr>
                <w:lang w:val="en-GB"/>
              </w:rPr>
              <w:t>Name</w:t>
            </w:r>
          </w:p>
        </w:tc>
        <w:tc>
          <w:tcPr>
            <w:tcW w:w="1152" w:type="dxa"/>
            <w:shd w:val="clear" w:color="auto" w:fill="E0E0E0"/>
          </w:tcPr>
          <w:p w:rsidR="00012C8D" w:rsidRPr="00C10A7B" w:rsidRDefault="00012C8D" w:rsidP="00CD1F4F">
            <w:pPr>
              <w:pStyle w:val="TabelleKopf"/>
              <w:rPr>
                <w:lang w:val="en-GB"/>
              </w:rPr>
            </w:pPr>
            <w:r w:rsidRPr="00C10A7B">
              <w:rPr>
                <w:lang w:val="en-GB"/>
              </w:rPr>
              <w:t xml:space="preserve">Default </w:t>
            </w:r>
          </w:p>
        </w:tc>
        <w:tc>
          <w:tcPr>
            <w:tcW w:w="6029" w:type="dxa"/>
            <w:shd w:val="clear" w:color="auto" w:fill="E0E0E0"/>
          </w:tcPr>
          <w:p w:rsidR="00012C8D" w:rsidRPr="00C10A7B" w:rsidRDefault="00012C8D" w:rsidP="00CD1F4F">
            <w:pPr>
              <w:pStyle w:val="TabelleKopf"/>
              <w:rPr>
                <w:lang w:val="en-GB"/>
              </w:rPr>
            </w:pPr>
            <w:r w:rsidRPr="00C10A7B">
              <w:rPr>
                <w:lang w:val="en-GB"/>
              </w:rPr>
              <w:t>Description</w:t>
            </w:r>
          </w:p>
        </w:tc>
      </w:tr>
      <w:tr w:rsidR="00012C8D" w:rsidRPr="00E03D1C" w:rsidTr="00C10A7B">
        <w:tc>
          <w:tcPr>
            <w:tcW w:w="594" w:type="dxa"/>
            <w:shd w:val="clear" w:color="auto" w:fill="auto"/>
          </w:tcPr>
          <w:p w:rsidR="00012C8D" w:rsidRPr="00C10A7B" w:rsidRDefault="00012C8D" w:rsidP="00CD1F4F">
            <w:pPr>
              <w:pStyle w:val="Tabelle"/>
              <w:rPr>
                <w:lang w:val="en-GB"/>
              </w:rPr>
            </w:pPr>
            <w:r w:rsidRPr="00C10A7B">
              <w:rPr>
                <w:lang w:val="en-GB"/>
              </w:rPr>
              <w:t>0</w:t>
            </w:r>
          </w:p>
        </w:tc>
        <w:tc>
          <w:tcPr>
            <w:tcW w:w="1656" w:type="dxa"/>
            <w:shd w:val="clear" w:color="auto" w:fill="auto"/>
          </w:tcPr>
          <w:p w:rsidR="00012C8D" w:rsidRPr="00C10A7B" w:rsidRDefault="004B288C" w:rsidP="00CD1F4F">
            <w:pPr>
              <w:pStyle w:val="Tabelle"/>
              <w:rPr>
                <w:lang w:val="en-GB"/>
              </w:rPr>
            </w:pPr>
            <w:r w:rsidRPr="00C10A7B">
              <w:rPr>
                <w:lang w:val="en-GB"/>
              </w:rPr>
              <w:t>WR</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4B288C" w:rsidRPr="00C10A7B" w:rsidRDefault="004B288C" w:rsidP="00CD1F4F">
            <w:pPr>
              <w:pStyle w:val="Tabelle"/>
              <w:rPr>
                <w:lang w:val="en-GB"/>
              </w:rPr>
            </w:pPr>
            <w:r w:rsidRPr="00C10A7B">
              <w:rPr>
                <w:lang w:val="en-GB"/>
              </w:rPr>
              <w:t>This bit is asserted if a DMA write error occurs.</w:t>
            </w:r>
          </w:p>
          <w:p w:rsidR="00012C8D" w:rsidRPr="00C10A7B" w:rsidRDefault="004B288C" w:rsidP="00CD1F4F">
            <w:pPr>
              <w:pStyle w:val="Tabelle"/>
              <w:rPr>
                <w:lang w:val="en-GB"/>
              </w:rPr>
            </w:pPr>
            <w:r w:rsidRPr="00C10A7B">
              <w:rPr>
                <w:lang w:val="en-GB"/>
              </w:rPr>
              <w:t>Note: This bit holds the error state until a hardware reset is performed.</w:t>
            </w:r>
          </w:p>
        </w:tc>
      </w:tr>
      <w:tr w:rsidR="00012C8D" w:rsidRPr="00E03D1C" w:rsidTr="00C10A7B">
        <w:tc>
          <w:tcPr>
            <w:tcW w:w="594" w:type="dxa"/>
            <w:shd w:val="clear" w:color="auto" w:fill="auto"/>
          </w:tcPr>
          <w:p w:rsidR="00012C8D" w:rsidRPr="00C10A7B" w:rsidRDefault="00012C8D" w:rsidP="00CD1F4F">
            <w:pPr>
              <w:pStyle w:val="Tabelle"/>
              <w:rPr>
                <w:lang w:val="en-GB"/>
              </w:rPr>
            </w:pPr>
            <w:r w:rsidRPr="00C10A7B">
              <w:rPr>
                <w:lang w:val="en-GB"/>
              </w:rPr>
              <w:t>8</w:t>
            </w:r>
          </w:p>
        </w:tc>
        <w:tc>
          <w:tcPr>
            <w:tcW w:w="1656" w:type="dxa"/>
            <w:shd w:val="clear" w:color="auto" w:fill="auto"/>
          </w:tcPr>
          <w:p w:rsidR="00012C8D" w:rsidRPr="00C10A7B" w:rsidRDefault="004B288C" w:rsidP="00CD1F4F">
            <w:pPr>
              <w:pStyle w:val="Tabelle"/>
              <w:rPr>
                <w:lang w:val="en-GB"/>
              </w:rPr>
            </w:pPr>
            <w:r w:rsidRPr="00C10A7B">
              <w:rPr>
                <w:lang w:val="en-GB"/>
              </w:rPr>
              <w:t>RD</w:t>
            </w:r>
          </w:p>
        </w:tc>
        <w:tc>
          <w:tcPr>
            <w:tcW w:w="1152" w:type="dxa"/>
            <w:shd w:val="clear" w:color="auto" w:fill="auto"/>
          </w:tcPr>
          <w:p w:rsidR="00012C8D" w:rsidRPr="00C10A7B" w:rsidRDefault="00012C8D" w:rsidP="00CD1F4F">
            <w:pPr>
              <w:pStyle w:val="Tabelle"/>
              <w:rPr>
                <w:lang w:val="en-GB"/>
              </w:rPr>
            </w:pPr>
            <w:r w:rsidRPr="00C10A7B">
              <w:rPr>
                <w:lang w:val="en-GB"/>
              </w:rPr>
              <w:t>0</w:t>
            </w:r>
          </w:p>
        </w:tc>
        <w:tc>
          <w:tcPr>
            <w:tcW w:w="6029" w:type="dxa"/>
            <w:shd w:val="clear" w:color="auto" w:fill="auto"/>
          </w:tcPr>
          <w:p w:rsidR="00012C8D" w:rsidRPr="00C10A7B" w:rsidRDefault="004B288C" w:rsidP="00CD1F4F">
            <w:pPr>
              <w:pStyle w:val="Tabelle"/>
              <w:rPr>
                <w:lang w:val="en-GB"/>
              </w:rPr>
            </w:pPr>
            <w:r w:rsidRPr="00C10A7B">
              <w:rPr>
                <w:lang w:val="en-GB"/>
              </w:rPr>
              <w:t>This bit is asserted if a DMA read error occurs.</w:t>
            </w:r>
          </w:p>
          <w:p w:rsidR="004B288C" w:rsidRPr="00C10A7B" w:rsidRDefault="004B288C" w:rsidP="00CD1F4F">
            <w:pPr>
              <w:pStyle w:val="Tabelle"/>
              <w:rPr>
                <w:lang w:val="en-GB"/>
              </w:rPr>
            </w:pPr>
            <w:r w:rsidRPr="00C10A7B">
              <w:rPr>
                <w:lang w:val="en-GB"/>
              </w:rPr>
              <w:t>Note: This bit holds the error state until a hardware reset is performed.</w:t>
            </w:r>
          </w:p>
        </w:tc>
      </w:tr>
    </w:tbl>
    <w:p w:rsidR="00682159" w:rsidRPr="00955B60" w:rsidRDefault="00682159" w:rsidP="00682159">
      <w:pPr>
        <w:pStyle w:val="berschrift3"/>
        <w:rPr>
          <w:lang w:val="en-GB"/>
        </w:rPr>
      </w:pPr>
      <w:bookmarkStart w:id="111" w:name="_Toc331418175"/>
      <w:r w:rsidRPr="00955B60">
        <w:rPr>
          <w:lang w:val="en-GB"/>
        </w:rPr>
        <w:lastRenderedPageBreak/>
        <w:t>MAC Buffer (BUF</w:t>
      </w:r>
      <w:r w:rsidRPr="00955B60">
        <w:rPr>
          <w:lang w:val="en-GB"/>
        </w:rPr>
        <w:fldChar w:fldCharType="begin"/>
      </w:r>
      <w:r w:rsidRPr="00955B60">
        <w:rPr>
          <w:lang w:val="en-GB"/>
        </w:rPr>
        <w:instrText xml:space="preserve"> XE "</w:instrText>
      </w:r>
      <w:proofErr w:type="spellStart"/>
      <w:r w:rsidRPr="00955B60">
        <w:rPr>
          <w:lang w:val="en-GB"/>
        </w:rPr>
        <w:instrText>OpenMAC</w:instrText>
      </w:r>
      <w:proofErr w:type="gramStart"/>
      <w:r w:rsidRPr="00955B60">
        <w:rPr>
          <w:lang w:val="en-GB"/>
        </w:rPr>
        <w:instrText>:BUF</w:instrText>
      </w:r>
      <w:proofErr w:type="spellEnd"/>
      <w:proofErr w:type="gramEnd"/>
      <w:r w:rsidRPr="00955B60">
        <w:rPr>
          <w:lang w:val="en-GB"/>
        </w:rPr>
        <w:instrText xml:space="preserve">" </w:instrText>
      </w:r>
      <w:r w:rsidRPr="00955B60">
        <w:rPr>
          <w:lang w:val="en-GB"/>
        </w:rPr>
        <w:fldChar w:fldCharType="end"/>
      </w:r>
      <w:r w:rsidRPr="00955B60">
        <w:rPr>
          <w:lang w:val="en-GB"/>
        </w:rPr>
        <w:t>)</w:t>
      </w:r>
      <w:bookmarkEnd w:id="109"/>
      <w:bookmarkEnd w:id="111"/>
    </w:p>
    <w:p w:rsidR="004F5146" w:rsidRPr="00955B60" w:rsidRDefault="00BD41F9" w:rsidP="004F5146">
      <w:pPr>
        <w:pStyle w:val="FlietextEinzug"/>
        <w:rPr>
          <w:lang w:val="en-GB"/>
        </w:rPr>
      </w:pPr>
      <w:r w:rsidRPr="00955B60">
        <w:rPr>
          <w:lang w:val="en-GB"/>
        </w:rPr>
        <w:t>The MAC Buffer interface “BUF” is directly mapped to the packet buffer DPRAM. In order to find the base addresses of a packet the appropriate packet descriptor (including base address and further information) must be read first.</w:t>
      </w:r>
    </w:p>
    <w:p w:rsidR="004F5146" w:rsidRPr="00955B60" w:rsidRDefault="004F5146" w:rsidP="004F5146">
      <w:pPr>
        <w:pStyle w:val="berschrift2"/>
        <w:rPr>
          <w:lang w:val="en-GB"/>
        </w:rPr>
      </w:pPr>
      <w:bookmarkStart w:id="112" w:name="_Toc331418176"/>
      <w:r w:rsidRPr="00955B60">
        <w:rPr>
          <w:lang w:val="en-GB"/>
        </w:rPr>
        <w:t>Process Data Interface</w:t>
      </w:r>
      <w:r w:rsidR="0049331B" w:rsidRPr="00955B60">
        <w:rPr>
          <w:lang w:val="en-GB"/>
        </w:rPr>
        <w:t xml:space="preserve"> (PDI PCP/AP)</w:t>
      </w:r>
      <w:bookmarkEnd w:id="112"/>
      <w:r w:rsidR="00932DF1" w:rsidRPr="00955B60">
        <w:rPr>
          <w:lang w:val="en-GB"/>
        </w:rPr>
        <w:fldChar w:fldCharType="begin"/>
      </w:r>
      <w:r w:rsidR="00932DF1" w:rsidRPr="00955B60">
        <w:rPr>
          <w:lang w:val="en-GB"/>
        </w:rPr>
        <w:instrText xml:space="preserve"> XE "Interface </w:instrText>
      </w:r>
      <w:proofErr w:type="spellStart"/>
      <w:r w:rsidR="00932DF1" w:rsidRPr="00955B60">
        <w:rPr>
          <w:lang w:val="en-GB"/>
        </w:rPr>
        <w:instrText>Definition</w:instrText>
      </w:r>
      <w:proofErr w:type="gramStart"/>
      <w:r w:rsidR="00932DF1" w:rsidRPr="00955B60">
        <w:rPr>
          <w:lang w:val="en-GB"/>
        </w:rPr>
        <w:instrText>:</w:instrText>
      </w:r>
      <w:r w:rsidR="00673879" w:rsidRPr="00955B60">
        <w:rPr>
          <w:lang w:val="en-GB"/>
        </w:rPr>
        <w:instrText>PDI</w:instrText>
      </w:r>
      <w:proofErr w:type="spellEnd"/>
      <w:proofErr w:type="gramEnd"/>
      <w:r w:rsidR="00932DF1" w:rsidRPr="00955B60">
        <w:rPr>
          <w:lang w:val="en-GB"/>
        </w:rPr>
        <w:instrText xml:space="preserve">" </w:instrText>
      </w:r>
      <w:r w:rsidR="00932DF1" w:rsidRPr="00955B60">
        <w:rPr>
          <w:lang w:val="en-GB"/>
        </w:rPr>
        <w:fldChar w:fldCharType="end"/>
      </w:r>
    </w:p>
    <w:p w:rsidR="0006283F" w:rsidRDefault="00233915" w:rsidP="0006283F">
      <w:pPr>
        <w:pStyle w:val="FlietextEinzug"/>
        <w:rPr>
          <w:lang w:val="en-GB"/>
        </w:rPr>
      </w:pPr>
      <w:r>
        <w:rPr>
          <w:lang w:val="en-GB"/>
        </w:rPr>
        <w:t>The Process Data Interface (PDI) provides the interface between the PCP and AP, and is defined as fo</w:t>
      </w:r>
      <w:r>
        <w:rPr>
          <w:lang w:val="en-GB"/>
        </w:rPr>
        <w:t>l</w:t>
      </w:r>
      <w:r>
        <w:rPr>
          <w:lang w:val="en-GB"/>
        </w:rPr>
        <w:t xml:space="preserve">lows. </w:t>
      </w:r>
      <w:r>
        <w:rPr>
          <w:lang w:val="en-GB"/>
        </w:rPr>
        <w:fldChar w:fldCharType="begin"/>
      </w:r>
      <w:r>
        <w:rPr>
          <w:lang w:val="en-GB"/>
        </w:rPr>
        <w:instrText xml:space="preserve"> REF _Ref309908393 \h </w:instrText>
      </w:r>
      <w:r>
        <w:rPr>
          <w:lang w:val="en-GB"/>
        </w:rPr>
      </w:r>
      <w:r>
        <w:rPr>
          <w:lang w:val="en-GB"/>
        </w:rPr>
        <w:fldChar w:fldCharType="separate"/>
      </w:r>
      <w:r w:rsidR="00095606" w:rsidRPr="00095606">
        <w:rPr>
          <w:lang w:val="en-US"/>
        </w:rPr>
        <w:t xml:space="preserve">Fig. </w:t>
      </w:r>
      <w:r w:rsidR="00095606" w:rsidRPr="00095606">
        <w:rPr>
          <w:noProof/>
          <w:lang w:val="en-US"/>
        </w:rPr>
        <w:t>25</w:t>
      </w:r>
      <w:r>
        <w:rPr>
          <w:lang w:val="en-GB"/>
        </w:rPr>
        <w:fldChar w:fldCharType="end"/>
      </w:r>
      <w:r>
        <w:rPr>
          <w:lang w:val="en-GB"/>
        </w:rPr>
        <w:t xml:space="preserve"> shows the memory mapping of the Control/Status Registers and the Asynchronous and Process Data buffers.</w:t>
      </w:r>
    </w:p>
    <w:p w:rsidR="00233915" w:rsidRDefault="00233915" w:rsidP="00233915">
      <w:pPr>
        <w:pStyle w:val="FlietextEinzug"/>
        <w:keepNext/>
      </w:pPr>
      <w:r w:rsidRPr="0085402D">
        <w:rPr>
          <w:lang w:val="en-GB"/>
        </w:rPr>
        <w:object w:dxaOrig="7000" w:dyaOrig="5295">
          <v:shape id="_x0000_i1025" type="#_x0000_t75" style="width:320.2pt;height:242.05pt" o:ole="">
            <v:imagedata r:id="rId58" o:title=""/>
          </v:shape>
          <o:OLEObject Type="Embed" ProgID="Visio.Drawing.11" ShapeID="_x0000_i1025" DrawAspect="Content" ObjectID="_1405160213" r:id="rId59"/>
        </w:object>
      </w:r>
    </w:p>
    <w:p w:rsidR="00233915" w:rsidRDefault="00233915" w:rsidP="00233915">
      <w:pPr>
        <w:pStyle w:val="Beschriftung"/>
        <w:rPr>
          <w:lang w:val="en-GB"/>
        </w:rPr>
      </w:pPr>
      <w:bookmarkStart w:id="113" w:name="_Ref309908393"/>
      <w:bookmarkStart w:id="114" w:name="_Toc331418232"/>
      <w:r>
        <w:t xml:space="preserve">Fig. </w:t>
      </w:r>
      <w:r>
        <w:fldChar w:fldCharType="begin"/>
      </w:r>
      <w:r>
        <w:instrText xml:space="preserve"> SEQ Fig. \* ARABIC </w:instrText>
      </w:r>
      <w:r>
        <w:fldChar w:fldCharType="separate"/>
      </w:r>
      <w:r w:rsidR="00095606">
        <w:rPr>
          <w:noProof/>
        </w:rPr>
        <w:t>25</w:t>
      </w:r>
      <w:r>
        <w:fldChar w:fldCharType="end"/>
      </w:r>
      <w:bookmarkEnd w:id="113"/>
      <w:r>
        <w:t xml:space="preserve">: Memory </w:t>
      </w:r>
      <w:proofErr w:type="spellStart"/>
      <w:r>
        <w:t>Map</w:t>
      </w:r>
      <w:bookmarkEnd w:id="114"/>
      <w:proofErr w:type="spellEnd"/>
    </w:p>
    <w:p w:rsidR="00233915" w:rsidRDefault="00233915" w:rsidP="00233915">
      <w:pPr>
        <w:pStyle w:val="berschrift3"/>
        <w:rPr>
          <w:lang w:val="en-GB"/>
        </w:rPr>
      </w:pPr>
      <w:bookmarkStart w:id="115" w:name="_Toc331418177"/>
      <w:r>
        <w:rPr>
          <w:lang w:val="en-GB"/>
        </w:rPr>
        <w:t>Control and Status Register</w:t>
      </w:r>
      <w:bookmarkEnd w:id="115"/>
    </w:p>
    <w:p w:rsidR="002816F2" w:rsidRDefault="00233915" w:rsidP="0006283F">
      <w:pPr>
        <w:pStyle w:val="FlietextEinzug"/>
        <w:rPr>
          <w:lang w:val="en-GB"/>
        </w:rPr>
      </w:pPr>
      <w:r>
        <w:rPr>
          <w:lang w:val="en-GB"/>
        </w:rPr>
        <w:t>The following table shows the memory map of the control/status register. Note that the implementation at hardware level is described only, hence, functionality provided by software are omitted.</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2816F2" w:rsidTr="00C10A7B">
        <w:trPr>
          <w:trHeight w:val="28"/>
        </w:trPr>
        <w:tc>
          <w:tcPr>
            <w:tcW w:w="9355" w:type="dxa"/>
            <w:gridSpan w:val="33"/>
            <w:shd w:val="clear" w:color="auto" w:fill="E0E0E0"/>
            <w:tcMar>
              <w:top w:w="57" w:type="dxa"/>
              <w:bottom w:w="57" w:type="dxa"/>
            </w:tcMar>
            <w:vAlign w:val="center"/>
          </w:tcPr>
          <w:p w:rsidR="002816F2" w:rsidRDefault="002816F2" w:rsidP="00C10A7B">
            <w:pPr>
              <w:pStyle w:val="TabelleKopf"/>
              <w:jc w:val="center"/>
            </w:pPr>
            <w:proofErr w:type="spellStart"/>
            <w:r>
              <w:t>Control</w:t>
            </w:r>
            <w:proofErr w:type="spellEnd"/>
            <w:r>
              <w:t xml:space="preserve"> Registers 0x0000</w:t>
            </w:r>
          </w:p>
        </w:tc>
      </w:tr>
      <w:tr w:rsidR="00C10A7B" w:rsidRPr="00C10A7B" w:rsidTr="00C10A7B">
        <w:tc>
          <w:tcPr>
            <w:tcW w:w="850" w:type="dxa"/>
            <w:shd w:val="clear" w:color="auto" w:fill="auto"/>
            <w:vAlign w:val="center"/>
          </w:tcPr>
          <w:p w:rsidR="002816F2" w:rsidRDefault="002816F2" w:rsidP="00AF3B6D">
            <w:pPr>
              <w:pStyle w:val="RegisterBits"/>
            </w:pP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2816F2" w:rsidRPr="00C10A7B" w:rsidRDefault="002816F2" w:rsidP="00AF3B6D">
            <w:pPr>
              <w:pStyle w:val="RegisterBits"/>
              <w:rPr>
                <w:szCs w:val="14"/>
              </w:rPr>
            </w:pPr>
            <w:r w:rsidRPr="00C10A7B">
              <w:rPr>
                <w:szCs w:val="14"/>
              </w:rPr>
              <w:t>0</w:t>
            </w:r>
          </w:p>
        </w:tc>
      </w:tr>
      <w:tr w:rsidR="002816F2" w:rsidRPr="00B83AB3"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0x0000</w:t>
            </w:r>
          </w:p>
        </w:tc>
        <w:tc>
          <w:tcPr>
            <w:tcW w:w="8505" w:type="dxa"/>
            <w:gridSpan w:val="32"/>
            <w:shd w:val="clear" w:color="auto" w:fill="auto"/>
            <w:vAlign w:val="center"/>
          </w:tcPr>
          <w:p w:rsidR="002816F2" w:rsidRPr="00B83AB3" w:rsidRDefault="002816F2" w:rsidP="00AF3B6D">
            <w:pPr>
              <w:pStyle w:val="Tabellezentriert"/>
            </w:pPr>
            <w:r>
              <w:t>MAGIC (RO)</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0x0004</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rsidRPr="003401DC">
              <w:t>reserved</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rsidRPr="003401DC">
              <w:t>FPGA_REV (RO)</w:t>
            </w:r>
          </w:p>
        </w:tc>
      </w:tr>
      <w:tr w:rsidR="00AF3B6D" w:rsidRPr="00B83AB3" w:rsidTr="00C10A7B">
        <w:trPr>
          <w:trHeight w:val="28"/>
        </w:trPr>
        <w:tc>
          <w:tcPr>
            <w:tcW w:w="850" w:type="dxa"/>
            <w:shd w:val="clear" w:color="auto" w:fill="auto"/>
            <w:tcMar>
              <w:top w:w="57" w:type="dxa"/>
              <w:bottom w:w="57" w:type="dxa"/>
            </w:tcMar>
            <w:vAlign w:val="center"/>
          </w:tcPr>
          <w:p w:rsidR="00AF3B6D" w:rsidRDefault="00AF3B6D" w:rsidP="00AF3B6D">
            <w:pPr>
              <w:pStyle w:val="Tabellezentriert"/>
            </w:pPr>
            <w:r>
              <w:t>0x0008 …</w:t>
            </w:r>
          </w:p>
          <w:p w:rsidR="00AF3B6D" w:rsidRDefault="00AF3B6D" w:rsidP="00AF3B6D">
            <w:pPr>
              <w:pStyle w:val="Tabellezentriert"/>
            </w:pPr>
            <w:r>
              <w:t>0x003C</w:t>
            </w:r>
          </w:p>
        </w:tc>
        <w:tc>
          <w:tcPr>
            <w:tcW w:w="8505" w:type="dxa"/>
            <w:gridSpan w:val="32"/>
            <w:tcBorders>
              <w:bottom w:val="single" w:sz="4" w:space="0" w:color="auto"/>
            </w:tcBorders>
            <w:shd w:val="clear" w:color="auto" w:fill="FFCC99"/>
            <w:vAlign w:val="center"/>
          </w:tcPr>
          <w:p w:rsidR="00AF3B6D" w:rsidRPr="003401DC" w:rsidRDefault="00AF3B6D" w:rsidP="00AF3B6D">
            <w:pPr>
              <w:pStyle w:val="Tabellezentriert"/>
            </w:pPr>
            <w:r>
              <w:t>DPRAM</w:t>
            </w:r>
          </w:p>
        </w:tc>
      </w:tr>
      <w:tr w:rsidR="00AF3B6D" w:rsidRPr="00B83AB3" w:rsidTr="00C10A7B">
        <w:trPr>
          <w:trHeight w:val="28"/>
        </w:trPr>
        <w:tc>
          <w:tcPr>
            <w:tcW w:w="850" w:type="dxa"/>
            <w:shd w:val="clear" w:color="auto" w:fill="auto"/>
            <w:tcMar>
              <w:top w:w="57" w:type="dxa"/>
              <w:bottom w:w="57" w:type="dxa"/>
            </w:tcMar>
            <w:vAlign w:val="center"/>
          </w:tcPr>
          <w:p w:rsidR="00AF3B6D" w:rsidRDefault="00AF3B6D" w:rsidP="00AF3B6D">
            <w:pPr>
              <w:pStyle w:val="Tabellezentriert"/>
            </w:pPr>
            <w:r>
              <w:t>0x0040 …</w:t>
            </w:r>
          </w:p>
          <w:p w:rsidR="00AF3B6D" w:rsidRDefault="00AF3B6D" w:rsidP="00AF3B6D">
            <w:pPr>
              <w:pStyle w:val="Tabellezentriert"/>
            </w:pPr>
            <w:r>
              <w:t>0x004C</w:t>
            </w:r>
          </w:p>
        </w:tc>
        <w:tc>
          <w:tcPr>
            <w:tcW w:w="8505" w:type="dxa"/>
            <w:gridSpan w:val="32"/>
            <w:tcBorders>
              <w:bottom w:val="single" w:sz="4" w:space="0" w:color="auto"/>
            </w:tcBorders>
            <w:shd w:val="clear" w:color="auto" w:fill="FFFF99"/>
            <w:vAlign w:val="center"/>
          </w:tcPr>
          <w:p w:rsidR="00AF3B6D" w:rsidRPr="003401DC" w:rsidRDefault="00AF3B6D" w:rsidP="00AF3B6D">
            <w:pPr>
              <w:pStyle w:val="Tabellezentriert"/>
            </w:pPr>
            <w:r>
              <w:t>2x DPRAM</w:t>
            </w:r>
            <w:r w:rsidR="002B465A">
              <w:t xml:space="preserve"> TIME_SYNC</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0x0050</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t>reserved</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t>TIME_AFTER_SYNC</w:t>
            </w:r>
          </w:p>
        </w:tc>
      </w:tr>
      <w:tr w:rsidR="002816F2" w:rsidRPr="00B83AB3"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0x0054</w:t>
            </w:r>
          </w:p>
        </w:tc>
        <w:tc>
          <w:tcPr>
            <w:tcW w:w="4252" w:type="dxa"/>
            <w:gridSpan w:val="16"/>
            <w:tcBorders>
              <w:bottom w:val="single" w:sz="4" w:space="0" w:color="auto"/>
            </w:tcBorders>
            <w:shd w:val="clear" w:color="auto" w:fill="auto"/>
            <w:vAlign w:val="center"/>
          </w:tcPr>
          <w:p w:rsidR="002816F2" w:rsidRPr="003401DC" w:rsidRDefault="002816F2" w:rsidP="00AF3B6D">
            <w:pPr>
              <w:pStyle w:val="Tabellezentriert"/>
            </w:pPr>
            <w:r>
              <w:t>EVENT_ACK</w:t>
            </w:r>
          </w:p>
        </w:tc>
        <w:tc>
          <w:tcPr>
            <w:tcW w:w="4253" w:type="dxa"/>
            <w:gridSpan w:val="16"/>
            <w:tcBorders>
              <w:bottom w:val="single" w:sz="4" w:space="0" w:color="auto"/>
            </w:tcBorders>
            <w:shd w:val="clear" w:color="auto" w:fill="auto"/>
            <w:vAlign w:val="center"/>
          </w:tcPr>
          <w:p w:rsidR="002816F2" w:rsidRPr="003401DC" w:rsidRDefault="002816F2" w:rsidP="00AF3B6D">
            <w:pPr>
              <w:pStyle w:val="Tabellezentriert"/>
            </w:pPr>
            <w:r>
              <w:t>ASYNC_IRQ_CTRL</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0x0058</w:t>
            </w:r>
          </w:p>
        </w:tc>
        <w:tc>
          <w:tcPr>
            <w:tcW w:w="4252" w:type="dxa"/>
            <w:gridSpan w:val="16"/>
            <w:shd w:val="clear" w:color="auto" w:fill="auto"/>
            <w:vAlign w:val="center"/>
          </w:tcPr>
          <w:p w:rsidR="002816F2" w:rsidRPr="00041851" w:rsidRDefault="002816F2" w:rsidP="00AF3B6D">
            <w:pPr>
              <w:pStyle w:val="Tabellezentriert"/>
            </w:pPr>
            <w:r>
              <w:t>TXPDO_BUF_ADRS (RO)</w:t>
            </w:r>
          </w:p>
        </w:tc>
        <w:tc>
          <w:tcPr>
            <w:tcW w:w="4253" w:type="dxa"/>
            <w:gridSpan w:val="16"/>
            <w:shd w:val="clear" w:color="auto" w:fill="auto"/>
            <w:vAlign w:val="center"/>
          </w:tcPr>
          <w:p w:rsidR="002816F2" w:rsidRPr="00041851" w:rsidRDefault="002816F2" w:rsidP="00AF3B6D">
            <w:pPr>
              <w:pStyle w:val="Tabellezentriert"/>
            </w:pPr>
            <w:r>
              <w:t>TXPDO_BUF_SIZE (RO)</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0x005C</w:t>
            </w:r>
          </w:p>
        </w:tc>
        <w:tc>
          <w:tcPr>
            <w:tcW w:w="4252" w:type="dxa"/>
            <w:gridSpan w:val="16"/>
            <w:shd w:val="clear" w:color="auto" w:fill="auto"/>
            <w:vAlign w:val="center"/>
          </w:tcPr>
          <w:p w:rsidR="002816F2" w:rsidRPr="00041851" w:rsidRDefault="002816F2" w:rsidP="00AF3B6D">
            <w:pPr>
              <w:pStyle w:val="Tabellezentriert"/>
            </w:pPr>
            <w:r>
              <w:t>RXPDO0_BUF_ADRS (RO)</w:t>
            </w:r>
          </w:p>
        </w:tc>
        <w:tc>
          <w:tcPr>
            <w:tcW w:w="4253" w:type="dxa"/>
            <w:gridSpan w:val="16"/>
            <w:shd w:val="clear" w:color="auto" w:fill="auto"/>
            <w:vAlign w:val="center"/>
          </w:tcPr>
          <w:p w:rsidR="002816F2" w:rsidRPr="00041851" w:rsidRDefault="002816F2" w:rsidP="00AF3B6D">
            <w:pPr>
              <w:pStyle w:val="Tabellezentriert"/>
            </w:pPr>
            <w:r w:rsidRPr="00C10A7B">
              <w:rPr>
                <w:szCs w:val="18"/>
              </w:rPr>
              <w:t>RXPDO0_BUF_SIZE (RO)</w:t>
            </w:r>
          </w:p>
        </w:tc>
      </w:tr>
      <w:tr w:rsidR="002816F2" w:rsidRPr="00041851"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0x0060</w:t>
            </w:r>
          </w:p>
        </w:tc>
        <w:tc>
          <w:tcPr>
            <w:tcW w:w="4252" w:type="dxa"/>
            <w:gridSpan w:val="16"/>
            <w:shd w:val="clear" w:color="auto" w:fill="auto"/>
            <w:vAlign w:val="center"/>
          </w:tcPr>
          <w:p w:rsidR="002816F2" w:rsidRPr="00B347D7" w:rsidRDefault="002816F2" w:rsidP="00AF3B6D">
            <w:pPr>
              <w:pStyle w:val="Tabellezentriert"/>
            </w:pPr>
            <w:r w:rsidRPr="00B347D7">
              <w:t>RXPDO</w:t>
            </w:r>
            <w:r>
              <w:t>1</w:t>
            </w:r>
            <w:r w:rsidRPr="00B347D7">
              <w:t>_BUF_ADRS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RXPDO1_BUF_SIZE (RO)</w:t>
            </w:r>
          </w:p>
        </w:tc>
      </w:tr>
      <w:tr w:rsidR="002816F2" w:rsidRPr="00041851"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lastRenderedPageBreak/>
              <w:t>0x0064</w:t>
            </w:r>
          </w:p>
        </w:tc>
        <w:tc>
          <w:tcPr>
            <w:tcW w:w="4252" w:type="dxa"/>
            <w:gridSpan w:val="16"/>
            <w:shd w:val="clear" w:color="auto" w:fill="auto"/>
            <w:vAlign w:val="center"/>
          </w:tcPr>
          <w:p w:rsidR="002816F2" w:rsidRPr="00B347D7" w:rsidRDefault="002816F2" w:rsidP="00AF3B6D">
            <w:pPr>
              <w:pStyle w:val="Tabellezentriert"/>
            </w:pPr>
            <w:r w:rsidRPr="00B347D7">
              <w:t>RXPDO</w:t>
            </w:r>
            <w:r>
              <w:t>2</w:t>
            </w:r>
            <w:r w:rsidRPr="00B347D7">
              <w:t>_BUF_ADRS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RXPDO2_BUF_SIZE (RO)</w:t>
            </w:r>
          </w:p>
        </w:tc>
      </w:tr>
      <w:tr w:rsidR="002816F2" w:rsidRPr="00E03D1C"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0x0068</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ASYNC_TX_BUF1_ADRS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ASYNC_TX_BUF1_SIZE (RO)</w:t>
            </w:r>
          </w:p>
        </w:tc>
      </w:tr>
      <w:tr w:rsidR="002816F2" w:rsidRPr="00E03D1C"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0x006C</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ASYNC_RX_BUF1_ADRS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ASYNC_RX_BUF1_SIZE (RO)</w:t>
            </w:r>
          </w:p>
        </w:tc>
      </w:tr>
      <w:tr w:rsidR="002816F2" w:rsidRPr="00E03D1C"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0x0070</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ASYNC_TX_BUF2_ADRS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ASYNC_TX_ BUF2_SIZE (RO)</w:t>
            </w:r>
          </w:p>
        </w:tc>
      </w:tr>
      <w:tr w:rsidR="002816F2" w:rsidRPr="00E03D1C"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0x0074</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ASYNC_RX_BUF2_ADRS (RO)</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ASYNC_RX_ BUF2_SIZE (RO)</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0x0078</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0x007C</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0x0080</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RXPDO0_ACK</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TXPDO_ACK</w:t>
            </w:r>
          </w:p>
        </w:tc>
      </w:tr>
      <w:tr w:rsidR="002816F2" w:rsidRPr="00C10A7B" w:rsidTr="00C10A7B">
        <w:trPr>
          <w:trHeight w:val="28"/>
        </w:trPr>
        <w:tc>
          <w:tcPr>
            <w:tcW w:w="850" w:type="dxa"/>
            <w:shd w:val="clear" w:color="auto" w:fill="auto"/>
            <w:tcMar>
              <w:top w:w="57" w:type="dxa"/>
              <w:bottom w:w="57" w:type="dxa"/>
            </w:tcMar>
            <w:vAlign w:val="center"/>
          </w:tcPr>
          <w:p w:rsidR="002816F2" w:rsidRPr="00041851" w:rsidRDefault="002816F2" w:rsidP="00AF3B6D">
            <w:pPr>
              <w:pStyle w:val="Tabellezentriert"/>
            </w:pPr>
            <w:r>
              <w:t>0x0084</w:t>
            </w:r>
          </w:p>
        </w:tc>
        <w:tc>
          <w:tcPr>
            <w:tcW w:w="4252" w:type="dxa"/>
            <w:gridSpan w:val="16"/>
            <w:shd w:val="clear" w:color="auto" w:fill="auto"/>
            <w:vAlign w:val="center"/>
          </w:tcPr>
          <w:p w:rsidR="002816F2" w:rsidRPr="00C10A7B" w:rsidRDefault="002816F2" w:rsidP="00AF3B6D">
            <w:pPr>
              <w:pStyle w:val="Tabellezentriert"/>
              <w:rPr>
                <w:szCs w:val="18"/>
              </w:rPr>
            </w:pPr>
            <w:r w:rsidRPr="00C10A7B">
              <w:rPr>
                <w:szCs w:val="18"/>
              </w:rPr>
              <w:t>RXPDO2_ACK</w:t>
            </w:r>
          </w:p>
        </w:tc>
        <w:tc>
          <w:tcPr>
            <w:tcW w:w="4253" w:type="dxa"/>
            <w:gridSpan w:val="16"/>
            <w:shd w:val="clear" w:color="auto" w:fill="auto"/>
            <w:vAlign w:val="center"/>
          </w:tcPr>
          <w:p w:rsidR="002816F2" w:rsidRPr="00C10A7B" w:rsidRDefault="002816F2" w:rsidP="00AF3B6D">
            <w:pPr>
              <w:pStyle w:val="Tabellezentriert"/>
              <w:rPr>
                <w:szCs w:val="18"/>
              </w:rPr>
            </w:pPr>
            <w:r w:rsidRPr="00C10A7B">
              <w:rPr>
                <w:szCs w:val="18"/>
              </w:rPr>
              <w:t>RXPDO1_ACK</w:t>
            </w:r>
          </w:p>
        </w:tc>
      </w:tr>
      <w:tr w:rsidR="002816F2" w:rsidRPr="00E03D1C"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0x0088</w:t>
            </w:r>
          </w:p>
        </w:tc>
        <w:tc>
          <w:tcPr>
            <w:tcW w:w="4252" w:type="dxa"/>
            <w:gridSpan w:val="16"/>
            <w:shd w:val="clear" w:color="auto" w:fill="auto"/>
            <w:vAlign w:val="center"/>
          </w:tcPr>
          <w:p w:rsidR="002816F2" w:rsidRPr="003401DC" w:rsidRDefault="002816F2" w:rsidP="00AF3B6D">
            <w:pPr>
              <w:pStyle w:val="Tabellezentriert"/>
            </w:pPr>
            <w:r w:rsidRPr="003401DC">
              <w:t>reserved</w:t>
            </w:r>
          </w:p>
        </w:tc>
        <w:tc>
          <w:tcPr>
            <w:tcW w:w="4253" w:type="dxa"/>
            <w:gridSpan w:val="16"/>
            <w:shd w:val="clear" w:color="auto" w:fill="auto"/>
            <w:vAlign w:val="center"/>
          </w:tcPr>
          <w:p w:rsidR="002816F2" w:rsidRPr="003401DC" w:rsidRDefault="002816F2" w:rsidP="00AF3B6D">
            <w:pPr>
              <w:pStyle w:val="Tabellezentriert"/>
            </w:pPr>
            <w:r w:rsidRPr="003401DC">
              <w:t>SYNC_IRQ_CTRL (PCP only)</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0x008C</w:t>
            </w:r>
          </w:p>
        </w:tc>
        <w:tc>
          <w:tcPr>
            <w:tcW w:w="8505" w:type="dxa"/>
            <w:gridSpan w:val="32"/>
            <w:shd w:val="clear" w:color="auto" w:fill="auto"/>
            <w:vAlign w:val="center"/>
          </w:tcPr>
          <w:p w:rsidR="002816F2" w:rsidRPr="003401DC" w:rsidRDefault="002816F2" w:rsidP="00AF3B6D">
            <w:pPr>
              <w:pStyle w:val="Tabellezentriert"/>
            </w:pPr>
            <w: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0x0090</w:t>
            </w:r>
          </w:p>
        </w:tc>
        <w:tc>
          <w:tcPr>
            <w:tcW w:w="8505" w:type="dxa"/>
            <w:gridSpan w:val="32"/>
            <w:shd w:val="clear" w:color="auto" w:fill="auto"/>
            <w:vAlign w:val="center"/>
          </w:tcPr>
          <w:p w:rsidR="002816F2" w:rsidRPr="00C10A7B" w:rsidRDefault="002816F2" w:rsidP="00AF3B6D">
            <w:pPr>
              <w:pStyle w:val="Tabellezentriert"/>
              <w:rPr>
                <w:szCs w:val="18"/>
              </w:rPr>
            </w:pPr>
            <w:r w:rsidRPr="00C10A7B">
              <w:rPr>
                <w:szCs w:val="18"/>
              </w:rPr>
              <w:t>reserved</w:t>
            </w:r>
          </w:p>
        </w:tc>
      </w:tr>
      <w:tr w:rsidR="002816F2" w:rsidRPr="00C10A7B" w:rsidTr="00C10A7B">
        <w:trPr>
          <w:trHeight w:val="28"/>
        </w:trPr>
        <w:tc>
          <w:tcPr>
            <w:tcW w:w="850" w:type="dxa"/>
            <w:shd w:val="clear" w:color="auto" w:fill="auto"/>
            <w:tcMar>
              <w:top w:w="57" w:type="dxa"/>
              <w:bottom w:w="57" w:type="dxa"/>
            </w:tcMar>
            <w:vAlign w:val="center"/>
          </w:tcPr>
          <w:p w:rsidR="002816F2" w:rsidRDefault="002816F2" w:rsidP="00AF3B6D">
            <w:pPr>
              <w:pStyle w:val="Tabellezentriert"/>
            </w:pPr>
            <w:r>
              <w:t>0x0094</w:t>
            </w:r>
          </w:p>
        </w:tc>
        <w:tc>
          <w:tcPr>
            <w:tcW w:w="4252" w:type="dxa"/>
            <w:gridSpan w:val="16"/>
            <w:shd w:val="clear" w:color="auto" w:fill="auto"/>
            <w:vAlign w:val="center"/>
          </w:tcPr>
          <w:p w:rsidR="002816F2" w:rsidRPr="00C10A7B" w:rsidRDefault="002816F2" w:rsidP="00AF3B6D">
            <w:pPr>
              <w:pStyle w:val="Tabellezentriert"/>
              <w:rPr>
                <w:szCs w:val="18"/>
                <w:highlight w:val="yellow"/>
              </w:rPr>
            </w:pPr>
            <w:r>
              <w:t>LED_CNFG</w:t>
            </w:r>
          </w:p>
        </w:tc>
        <w:tc>
          <w:tcPr>
            <w:tcW w:w="4253" w:type="dxa"/>
            <w:gridSpan w:val="16"/>
            <w:shd w:val="clear" w:color="auto" w:fill="auto"/>
            <w:vAlign w:val="center"/>
          </w:tcPr>
          <w:p w:rsidR="002816F2" w:rsidRPr="00C10A7B" w:rsidRDefault="002816F2" w:rsidP="00AF3B6D">
            <w:pPr>
              <w:pStyle w:val="Tabellezentriert"/>
              <w:rPr>
                <w:szCs w:val="18"/>
                <w:highlight w:val="yellow"/>
              </w:rPr>
            </w:pPr>
            <w:r>
              <w:t>LED_CTRL</w:t>
            </w:r>
          </w:p>
        </w:tc>
      </w:tr>
    </w:tbl>
    <w:p w:rsidR="002816F2" w:rsidRDefault="002816F2" w:rsidP="0006283F">
      <w:pPr>
        <w:pStyle w:val="FlietextEinzug"/>
        <w:rPr>
          <w:lang w:val="en-GB"/>
        </w:rPr>
      </w:pPr>
    </w:p>
    <w:p w:rsidR="002816F2" w:rsidRPr="003F489D" w:rsidRDefault="002816F2" w:rsidP="002816F2">
      <w:pPr>
        <w:pStyle w:val="berschrift4"/>
        <w:rPr>
          <w:lang w:val="en-GB"/>
        </w:rPr>
      </w:pPr>
      <w:bookmarkStart w:id="116" w:name="_Toc288739386"/>
      <w:bookmarkStart w:id="117" w:name="_Toc331418178"/>
      <w:r w:rsidRPr="003F489D">
        <w:rPr>
          <w:lang w:val="en-GB"/>
        </w:rPr>
        <w:t>Magic Number Register (MAGIC)</w:t>
      </w:r>
      <w:bookmarkEnd w:id="116"/>
      <w:bookmarkEnd w:id="1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2816F2" w:rsidRPr="00C10A7B" w:rsidTr="00C10A7B">
        <w:tc>
          <w:tcPr>
            <w:tcW w:w="2338" w:type="dxa"/>
            <w:gridSpan w:val="8"/>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0x0000</w:t>
            </w:r>
          </w:p>
        </w:tc>
        <w:tc>
          <w:tcPr>
            <w:tcW w:w="7010" w:type="dxa"/>
            <w:gridSpan w:val="24"/>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MAGIC</w:t>
            </w:r>
            <w:r>
              <w:t xml:space="preserve"> (RO)</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2816F2" w:rsidRPr="003F489D" w:rsidRDefault="002816F2" w:rsidP="002816F2">
            <w:pPr>
              <w:pStyle w:val="Tabellezentriert"/>
            </w:pPr>
            <w:r w:rsidRPr="003F489D">
              <w:t>0x50435000 = “PCP\0”</w:t>
            </w:r>
          </w:p>
        </w:tc>
      </w:tr>
    </w:tbl>
    <w:p w:rsidR="002816F2" w:rsidRDefault="002816F2" w:rsidP="002816F2">
      <w:pPr>
        <w:pStyle w:val="FlietextEinzug"/>
        <w:rPr>
          <w:lang w:val="en-GB"/>
        </w:rPr>
      </w:pPr>
      <w:r w:rsidRPr="003F489D">
        <w:rPr>
          <w:lang w:val="en-GB"/>
        </w:rPr>
        <w:t>This register contains a magic number which is used to identify a valid DPRAM memory block.</w:t>
      </w:r>
    </w:p>
    <w:p w:rsidR="002816F2" w:rsidRPr="0003047C" w:rsidRDefault="002816F2" w:rsidP="002816F2">
      <w:pPr>
        <w:pStyle w:val="berschrift4"/>
        <w:rPr>
          <w:lang w:val="da-DK"/>
        </w:rPr>
      </w:pPr>
      <w:bookmarkStart w:id="118" w:name="_Toc288739387"/>
      <w:bookmarkStart w:id="119" w:name="_Toc288739414"/>
      <w:bookmarkStart w:id="120" w:name="_Toc331418179"/>
      <w:r w:rsidRPr="0003047C">
        <w:rPr>
          <w:lang w:val="da-DK"/>
        </w:rPr>
        <w:t>FPGA Revision Register (FPGA_REV)</w:t>
      </w:r>
      <w:bookmarkEnd w:id="118"/>
      <w:bookmarkEnd w:id="120"/>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2816F2" w:rsidRPr="00C10A7B" w:rsidTr="00C10A7B">
        <w:tc>
          <w:tcPr>
            <w:tcW w:w="2947" w:type="dxa"/>
            <w:gridSpan w:val="6"/>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w:t>
            </w:r>
            <w:r>
              <w:t>04</w:t>
            </w:r>
          </w:p>
        </w:tc>
        <w:tc>
          <w:tcPr>
            <w:tcW w:w="6408" w:type="dxa"/>
            <w:gridSpan w:val="11"/>
            <w:tcBorders>
              <w:left w:val="nil"/>
            </w:tcBorders>
            <w:shd w:val="clear" w:color="auto" w:fill="E0E0E0"/>
            <w:tcMar>
              <w:top w:w="57" w:type="dxa"/>
              <w:bottom w:w="57" w:type="dxa"/>
            </w:tcMar>
            <w:vAlign w:val="center"/>
          </w:tcPr>
          <w:p w:rsidR="002816F2" w:rsidRPr="003F489D" w:rsidRDefault="002816F2" w:rsidP="002816F2">
            <w:pPr>
              <w:pStyle w:val="RegisterTitle"/>
            </w:pPr>
            <w:r>
              <w:t>FPGA_REV (RO)</w:t>
            </w:r>
          </w:p>
        </w:tc>
      </w:tr>
      <w:tr w:rsidR="00C10A7B" w:rsidRPr="00C10A7B" w:rsidTr="00C10A7B">
        <w:trPr>
          <w:trHeight w:val="197"/>
        </w:trPr>
        <w:tc>
          <w:tcPr>
            <w:tcW w:w="584" w:type="dxa"/>
            <w:shd w:val="clear" w:color="auto" w:fill="auto"/>
            <w:vAlign w:val="center"/>
          </w:tcPr>
          <w:p w:rsidR="002816F2" w:rsidRPr="003F489D" w:rsidRDefault="002816F2" w:rsidP="002816F2">
            <w:pPr>
              <w:pStyle w:val="RegisterBits"/>
            </w:pPr>
            <w:r w:rsidRPr="003F489D">
              <w:t>15</w:t>
            </w:r>
          </w:p>
        </w:tc>
        <w:tc>
          <w:tcPr>
            <w:tcW w:w="585" w:type="dxa"/>
            <w:shd w:val="clear" w:color="auto" w:fill="auto"/>
            <w:vAlign w:val="center"/>
          </w:tcPr>
          <w:p w:rsidR="002816F2" w:rsidRPr="003F489D" w:rsidRDefault="002816F2" w:rsidP="002816F2">
            <w:pPr>
              <w:pStyle w:val="RegisterBits"/>
            </w:pPr>
            <w:r w:rsidRPr="003F489D">
              <w:t>14</w:t>
            </w:r>
          </w:p>
        </w:tc>
        <w:tc>
          <w:tcPr>
            <w:tcW w:w="585" w:type="dxa"/>
            <w:shd w:val="clear" w:color="auto" w:fill="auto"/>
            <w:vAlign w:val="center"/>
          </w:tcPr>
          <w:p w:rsidR="002816F2" w:rsidRPr="003F489D" w:rsidRDefault="002816F2" w:rsidP="002816F2">
            <w:pPr>
              <w:pStyle w:val="RegisterBits"/>
            </w:pPr>
            <w:r w:rsidRPr="003F489D">
              <w:t>13</w:t>
            </w:r>
          </w:p>
        </w:tc>
        <w:tc>
          <w:tcPr>
            <w:tcW w:w="584" w:type="dxa"/>
            <w:shd w:val="clear" w:color="auto" w:fill="auto"/>
            <w:vAlign w:val="center"/>
          </w:tcPr>
          <w:p w:rsidR="002816F2" w:rsidRPr="003F489D" w:rsidRDefault="002816F2" w:rsidP="002816F2">
            <w:pPr>
              <w:pStyle w:val="RegisterBits"/>
            </w:pPr>
            <w:r w:rsidRPr="003F489D">
              <w:t>12</w:t>
            </w:r>
          </w:p>
        </w:tc>
        <w:tc>
          <w:tcPr>
            <w:tcW w:w="585" w:type="dxa"/>
            <w:shd w:val="clear" w:color="auto" w:fill="auto"/>
            <w:vAlign w:val="center"/>
          </w:tcPr>
          <w:p w:rsidR="002816F2" w:rsidRPr="003F489D" w:rsidRDefault="002816F2" w:rsidP="002816F2">
            <w:pPr>
              <w:pStyle w:val="RegisterBits"/>
            </w:pPr>
            <w:r w:rsidRPr="003F489D">
              <w:t>11</w:t>
            </w:r>
          </w:p>
        </w:tc>
        <w:tc>
          <w:tcPr>
            <w:tcW w:w="585" w:type="dxa"/>
            <w:gridSpan w:val="2"/>
            <w:shd w:val="clear" w:color="auto" w:fill="auto"/>
            <w:vAlign w:val="center"/>
          </w:tcPr>
          <w:p w:rsidR="002816F2" w:rsidRPr="003F489D" w:rsidRDefault="002816F2" w:rsidP="002816F2">
            <w:pPr>
              <w:pStyle w:val="RegisterBits"/>
            </w:pPr>
            <w:r w:rsidRPr="003F489D">
              <w:t>10</w:t>
            </w:r>
          </w:p>
        </w:tc>
        <w:tc>
          <w:tcPr>
            <w:tcW w:w="584" w:type="dxa"/>
            <w:shd w:val="clear" w:color="auto" w:fill="auto"/>
            <w:vAlign w:val="center"/>
          </w:tcPr>
          <w:p w:rsidR="002816F2" w:rsidRPr="003F489D" w:rsidRDefault="002816F2" w:rsidP="002816F2">
            <w:pPr>
              <w:pStyle w:val="RegisterBits"/>
            </w:pPr>
            <w:r w:rsidRPr="003F489D">
              <w:t>9</w:t>
            </w:r>
          </w:p>
        </w:tc>
        <w:tc>
          <w:tcPr>
            <w:tcW w:w="585" w:type="dxa"/>
            <w:shd w:val="clear" w:color="auto" w:fill="auto"/>
            <w:vAlign w:val="center"/>
          </w:tcPr>
          <w:p w:rsidR="002816F2" w:rsidRPr="003F489D" w:rsidRDefault="002816F2" w:rsidP="002816F2">
            <w:pPr>
              <w:pStyle w:val="RegisterBits"/>
            </w:pPr>
            <w:r w:rsidRPr="003F489D">
              <w:t>8</w:t>
            </w:r>
          </w:p>
        </w:tc>
        <w:tc>
          <w:tcPr>
            <w:tcW w:w="585" w:type="dxa"/>
            <w:shd w:val="clear" w:color="auto" w:fill="auto"/>
            <w:vAlign w:val="center"/>
          </w:tcPr>
          <w:p w:rsidR="002816F2" w:rsidRPr="003F489D" w:rsidRDefault="002816F2" w:rsidP="002816F2">
            <w:pPr>
              <w:pStyle w:val="RegisterBits"/>
            </w:pPr>
            <w:r w:rsidRPr="003F489D">
              <w:t>7</w:t>
            </w:r>
          </w:p>
        </w:tc>
        <w:tc>
          <w:tcPr>
            <w:tcW w:w="584" w:type="dxa"/>
            <w:shd w:val="clear" w:color="auto" w:fill="auto"/>
            <w:vAlign w:val="center"/>
          </w:tcPr>
          <w:p w:rsidR="002816F2" w:rsidRPr="003F489D" w:rsidRDefault="002816F2" w:rsidP="002816F2">
            <w:pPr>
              <w:pStyle w:val="RegisterBits"/>
            </w:pPr>
            <w:r w:rsidRPr="003F489D">
              <w:t>6</w:t>
            </w:r>
          </w:p>
        </w:tc>
        <w:tc>
          <w:tcPr>
            <w:tcW w:w="585" w:type="dxa"/>
            <w:shd w:val="clear" w:color="auto" w:fill="auto"/>
            <w:vAlign w:val="center"/>
          </w:tcPr>
          <w:p w:rsidR="002816F2" w:rsidRPr="003F489D" w:rsidRDefault="002816F2" w:rsidP="002816F2">
            <w:pPr>
              <w:pStyle w:val="RegisterBits"/>
            </w:pPr>
            <w:r w:rsidRPr="003F489D">
              <w:t>5</w:t>
            </w:r>
          </w:p>
        </w:tc>
        <w:tc>
          <w:tcPr>
            <w:tcW w:w="585" w:type="dxa"/>
            <w:shd w:val="clear" w:color="auto" w:fill="auto"/>
            <w:vAlign w:val="center"/>
          </w:tcPr>
          <w:p w:rsidR="002816F2" w:rsidRPr="003F489D" w:rsidRDefault="002816F2" w:rsidP="002816F2">
            <w:pPr>
              <w:pStyle w:val="RegisterBits"/>
            </w:pPr>
            <w:r w:rsidRPr="003F489D">
              <w:t>4</w:t>
            </w:r>
          </w:p>
        </w:tc>
        <w:tc>
          <w:tcPr>
            <w:tcW w:w="584" w:type="dxa"/>
            <w:shd w:val="clear" w:color="auto" w:fill="auto"/>
            <w:vAlign w:val="center"/>
          </w:tcPr>
          <w:p w:rsidR="002816F2" w:rsidRPr="003F489D" w:rsidRDefault="002816F2" w:rsidP="002816F2">
            <w:pPr>
              <w:pStyle w:val="RegisterBits"/>
            </w:pPr>
            <w:r w:rsidRPr="003F489D">
              <w:t>3</w:t>
            </w:r>
          </w:p>
        </w:tc>
        <w:tc>
          <w:tcPr>
            <w:tcW w:w="585" w:type="dxa"/>
            <w:shd w:val="clear" w:color="auto" w:fill="auto"/>
            <w:vAlign w:val="center"/>
          </w:tcPr>
          <w:p w:rsidR="002816F2" w:rsidRPr="003F489D" w:rsidRDefault="002816F2" w:rsidP="002816F2">
            <w:pPr>
              <w:pStyle w:val="RegisterBits"/>
            </w:pPr>
            <w:r w:rsidRPr="003F489D">
              <w:t>2</w:t>
            </w:r>
          </w:p>
        </w:tc>
        <w:tc>
          <w:tcPr>
            <w:tcW w:w="585" w:type="dxa"/>
            <w:shd w:val="clear" w:color="auto" w:fill="auto"/>
            <w:vAlign w:val="center"/>
          </w:tcPr>
          <w:p w:rsidR="002816F2" w:rsidRPr="003F489D" w:rsidRDefault="002816F2" w:rsidP="002816F2">
            <w:pPr>
              <w:pStyle w:val="RegisterBits"/>
            </w:pPr>
            <w:r w:rsidRPr="003F489D">
              <w:t>1</w:t>
            </w:r>
          </w:p>
        </w:tc>
        <w:tc>
          <w:tcPr>
            <w:tcW w:w="585" w:type="dxa"/>
            <w:shd w:val="clear" w:color="auto" w:fill="auto"/>
            <w:vAlign w:val="center"/>
          </w:tcPr>
          <w:p w:rsidR="002816F2" w:rsidRPr="003F489D" w:rsidRDefault="002816F2" w:rsidP="002816F2">
            <w:pPr>
              <w:pStyle w:val="RegisterBits"/>
            </w:pPr>
            <w:r w:rsidRPr="003F489D">
              <w:t>0</w:t>
            </w:r>
          </w:p>
        </w:tc>
      </w:tr>
      <w:tr w:rsidR="002816F2" w:rsidRPr="00E03D1C" w:rsidTr="00C10A7B">
        <w:tc>
          <w:tcPr>
            <w:tcW w:w="9355" w:type="dxa"/>
            <w:gridSpan w:val="17"/>
            <w:shd w:val="clear" w:color="auto" w:fill="auto"/>
            <w:tcMar>
              <w:top w:w="57" w:type="dxa"/>
              <w:bottom w:w="57" w:type="dxa"/>
            </w:tcMar>
          </w:tcPr>
          <w:p w:rsidR="002816F2" w:rsidRPr="00C10A7B" w:rsidRDefault="002816F2" w:rsidP="00C10A7B">
            <w:pPr>
              <w:pStyle w:val="Tabelle"/>
              <w:jc w:val="center"/>
              <w:rPr>
                <w:lang w:val="en-GB"/>
              </w:rPr>
            </w:pPr>
            <w:r w:rsidRPr="00C10A7B">
              <w:rPr>
                <w:lang w:val="en-GB"/>
              </w:rPr>
              <w:t>Revision Nr. of FPGA Configuration</w:t>
            </w:r>
          </w:p>
        </w:tc>
      </w:tr>
    </w:tbl>
    <w:p w:rsidR="002816F2" w:rsidRDefault="002816F2" w:rsidP="002816F2">
      <w:pPr>
        <w:pStyle w:val="FlietextEinzug"/>
        <w:rPr>
          <w:lang w:val="en-GB"/>
        </w:rPr>
      </w:pPr>
      <w:r>
        <w:rPr>
          <w:lang w:val="en-GB"/>
        </w:rPr>
        <w:t>This register shall be used by the AP software in order to recognize an FPGA configuration which does not match the current software.</w:t>
      </w:r>
    </w:p>
    <w:p w:rsidR="00156CA5" w:rsidRPr="003F489D" w:rsidRDefault="00AF3B6D" w:rsidP="00156CA5">
      <w:pPr>
        <w:pStyle w:val="berschrift4"/>
        <w:rPr>
          <w:lang w:val="en-GB"/>
        </w:rPr>
      </w:pPr>
      <w:bookmarkStart w:id="121" w:name="_Toc331418180"/>
      <w:r>
        <w:rPr>
          <w:lang w:val="en-GB"/>
        </w:rPr>
        <w:t>Embedded Memory Block (DPRAM)</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156CA5" w:rsidRPr="00C10A7B" w:rsidTr="00C10A7B">
        <w:tc>
          <w:tcPr>
            <w:tcW w:w="2338" w:type="dxa"/>
            <w:gridSpan w:val="8"/>
            <w:tcBorders>
              <w:right w:val="nil"/>
            </w:tcBorders>
            <w:shd w:val="clear" w:color="auto" w:fill="E0E0E0"/>
            <w:tcMar>
              <w:top w:w="57" w:type="dxa"/>
              <w:bottom w:w="57" w:type="dxa"/>
            </w:tcMar>
            <w:vAlign w:val="center"/>
          </w:tcPr>
          <w:p w:rsidR="00156CA5" w:rsidRPr="003F489D" w:rsidRDefault="00AF3B6D" w:rsidP="002E7DA1">
            <w:pPr>
              <w:pStyle w:val="RegisterTitle"/>
            </w:pPr>
            <w:r>
              <w:t>0x0008 … 0x003C</w:t>
            </w:r>
          </w:p>
        </w:tc>
        <w:tc>
          <w:tcPr>
            <w:tcW w:w="7010" w:type="dxa"/>
            <w:gridSpan w:val="24"/>
            <w:tcBorders>
              <w:left w:val="nil"/>
            </w:tcBorders>
            <w:shd w:val="clear" w:color="auto" w:fill="E0E0E0"/>
            <w:tcMar>
              <w:top w:w="57" w:type="dxa"/>
              <w:bottom w:w="57" w:type="dxa"/>
            </w:tcMar>
            <w:vAlign w:val="center"/>
          </w:tcPr>
          <w:p w:rsidR="00156CA5" w:rsidRPr="003F489D" w:rsidRDefault="00AF3B6D" w:rsidP="002E7DA1">
            <w:pPr>
              <w:pStyle w:val="RegisterTitle"/>
            </w:pPr>
            <w:r>
              <w:t>DPRAM</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0</w:t>
            </w:r>
          </w:p>
        </w:tc>
      </w:tr>
      <w:tr w:rsidR="00156CA5"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156CA5" w:rsidRPr="003F489D" w:rsidRDefault="00AF3B6D" w:rsidP="002E7DA1">
            <w:pPr>
              <w:pStyle w:val="Tabellezentriert"/>
            </w:pPr>
            <w:r>
              <w:t>DPRAM</w:t>
            </w:r>
          </w:p>
        </w:tc>
      </w:tr>
    </w:tbl>
    <w:p w:rsidR="00156CA5" w:rsidRDefault="00AF3B6D" w:rsidP="00156CA5">
      <w:pPr>
        <w:pStyle w:val="FlietextEinzug"/>
        <w:rPr>
          <w:lang w:val="en-GB"/>
        </w:rPr>
      </w:pPr>
      <w:r>
        <w:rPr>
          <w:lang w:val="en-GB"/>
        </w:rPr>
        <w:t xml:space="preserve">This register is mapped to FPGA </w:t>
      </w:r>
      <w:proofErr w:type="gramStart"/>
      <w:r>
        <w:rPr>
          <w:lang w:val="en-GB"/>
        </w:rPr>
        <w:t>memory,</w:t>
      </w:r>
      <w:proofErr w:type="gramEnd"/>
      <w:r>
        <w:rPr>
          <w:lang w:val="en-GB"/>
        </w:rPr>
        <w:t xml:space="preserve"> hence, the content is defined by the software implementation.</w:t>
      </w:r>
    </w:p>
    <w:p w:rsidR="00156CA5" w:rsidRPr="003F489D" w:rsidRDefault="00AF3B6D" w:rsidP="00156CA5">
      <w:pPr>
        <w:pStyle w:val="berschrift4"/>
        <w:rPr>
          <w:lang w:val="en-GB"/>
        </w:rPr>
      </w:pPr>
      <w:bookmarkStart w:id="122" w:name="_Toc331418181"/>
      <w:r>
        <w:rPr>
          <w:lang w:val="en-GB"/>
        </w:rPr>
        <w:t xml:space="preserve">Double-Buffered Embedded Memory Block </w:t>
      </w:r>
      <w:r w:rsidR="002B465A">
        <w:rPr>
          <w:lang w:val="en-GB"/>
        </w:rPr>
        <w:t xml:space="preserve">for Time Synchronization </w:t>
      </w:r>
      <w:r>
        <w:rPr>
          <w:lang w:val="en-GB"/>
        </w:rPr>
        <w:t>(</w:t>
      </w:r>
      <w:r w:rsidR="002B465A">
        <w:rPr>
          <w:lang w:val="en-GB"/>
        </w:rPr>
        <w:t>2x DPRAM TIME_SYNC)</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
        <w:gridCol w:w="292"/>
        <w:gridCol w:w="292"/>
        <w:gridCol w:w="292"/>
        <w:gridCol w:w="292"/>
        <w:gridCol w:w="292"/>
        <w:gridCol w:w="292"/>
        <w:gridCol w:w="294"/>
        <w:gridCol w:w="292"/>
        <w:gridCol w:w="292"/>
        <w:gridCol w:w="292"/>
        <w:gridCol w:w="292"/>
        <w:gridCol w:w="292"/>
        <w:gridCol w:w="292"/>
        <w:gridCol w:w="292"/>
        <w:gridCol w:w="293"/>
        <w:gridCol w:w="292"/>
        <w:gridCol w:w="292"/>
        <w:gridCol w:w="292"/>
        <w:gridCol w:w="292"/>
        <w:gridCol w:w="292"/>
        <w:gridCol w:w="292"/>
        <w:gridCol w:w="292"/>
        <w:gridCol w:w="292"/>
        <w:gridCol w:w="292"/>
        <w:gridCol w:w="292"/>
        <w:gridCol w:w="292"/>
        <w:gridCol w:w="292"/>
        <w:gridCol w:w="292"/>
        <w:gridCol w:w="292"/>
        <w:gridCol w:w="292"/>
        <w:gridCol w:w="293"/>
      </w:tblGrid>
      <w:tr w:rsidR="00156CA5" w:rsidRPr="00C10A7B" w:rsidTr="00C10A7B">
        <w:tc>
          <w:tcPr>
            <w:tcW w:w="2338" w:type="dxa"/>
            <w:gridSpan w:val="8"/>
            <w:tcBorders>
              <w:right w:val="nil"/>
            </w:tcBorders>
            <w:shd w:val="clear" w:color="auto" w:fill="E0E0E0"/>
            <w:tcMar>
              <w:top w:w="57" w:type="dxa"/>
              <w:bottom w:w="57" w:type="dxa"/>
            </w:tcMar>
            <w:vAlign w:val="center"/>
          </w:tcPr>
          <w:p w:rsidR="00156CA5" w:rsidRPr="003F489D" w:rsidRDefault="00AF3B6D" w:rsidP="002E7DA1">
            <w:pPr>
              <w:pStyle w:val="RegisterTitle"/>
            </w:pPr>
            <w:r>
              <w:t>0x0040 … 0x004C</w:t>
            </w:r>
          </w:p>
        </w:tc>
        <w:tc>
          <w:tcPr>
            <w:tcW w:w="7010" w:type="dxa"/>
            <w:gridSpan w:val="24"/>
            <w:tcBorders>
              <w:left w:val="nil"/>
            </w:tcBorders>
            <w:shd w:val="clear" w:color="auto" w:fill="E0E0E0"/>
            <w:tcMar>
              <w:top w:w="57" w:type="dxa"/>
              <w:bottom w:w="57" w:type="dxa"/>
            </w:tcMar>
            <w:vAlign w:val="center"/>
          </w:tcPr>
          <w:p w:rsidR="00156CA5" w:rsidRPr="003F489D" w:rsidRDefault="00AF3B6D" w:rsidP="002E7DA1">
            <w:pPr>
              <w:pStyle w:val="RegisterTitle"/>
            </w:pPr>
            <w:r>
              <w:t>2x DPRAM</w:t>
            </w:r>
            <w:r w:rsidR="002B465A">
              <w:t xml:space="preserve"> TIME_SYNC</w:t>
            </w:r>
          </w:p>
        </w:tc>
      </w:tr>
      <w:tr w:rsidR="00C10A7B" w:rsidRPr="00C10A7B" w:rsidTr="00C10A7B">
        <w:tblPrEx>
          <w:tblCellMar>
            <w:top w:w="28" w:type="dxa"/>
            <w:left w:w="57" w:type="dxa"/>
            <w:bottom w:w="28" w:type="dxa"/>
            <w:right w:w="57" w:type="dxa"/>
          </w:tblCellMar>
        </w:tblPrEx>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25</w:t>
            </w:r>
          </w:p>
        </w:tc>
        <w:tc>
          <w:tcPr>
            <w:tcW w:w="294"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17</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11</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10</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9</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8</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7</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6</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5</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4</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3</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2</w:t>
            </w:r>
          </w:p>
        </w:tc>
        <w:tc>
          <w:tcPr>
            <w:tcW w:w="292"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1</w:t>
            </w:r>
          </w:p>
        </w:tc>
        <w:tc>
          <w:tcPr>
            <w:tcW w:w="293" w:type="dxa"/>
            <w:shd w:val="clear" w:color="auto" w:fill="auto"/>
            <w:tcMar>
              <w:top w:w="28" w:type="dxa"/>
              <w:left w:w="28" w:type="dxa"/>
              <w:bottom w:w="28" w:type="dxa"/>
              <w:right w:w="28" w:type="dxa"/>
            </w:tcMar>
            <w:vAlign w:val="center"/>
          </w:tcPr>
          <w:p w:rsidR="00156CA5" w:rsidRPr="00C10A7B" w:rsidRDefault="00156CA5" w:rsidP="002E7DA1">
            <w:pPr>
              <w:pStyle w:val="RegisterBits"/>
              <w:rPr>
                <w:szCs w:val="14"/>
              </w:rPr>
            </w:pPr>
            <w:r w:rsidRPr="00C10A7B">
              <w:rPr>
                <w:szCs w:val="14"/>
              </w:rPr>
              <w:t>0</w:t>
            </w:r>
          </w:p>
        </w:tc>
      </w:tr>
      <w:tr w:rsidR="00156CA5" w:rsidRPr="00C10A7B" w:rsidTr="00C10A7B">
        <w:tblPrEx>
          <w:tblCellMar>
            <w:top w:w="28" w:type="dxa"/>
            <w:left w:w="57" w:type="dxa"/>
            <w:bottom w:w="28" w:type="dxa"/>
            <w:right w:w="57" w:type="dxa"/>
          </w:tblCellMar>
        </w:tblPrEx>
        <w:trPr>
          <w:trHeight w:val="28"/>
        </w:trPr>
        <w:tc>
          <w:tcPr>
            <w:tcW w:w="9348" w:type="dxa"/>
            <w:gridSpan w:val="32"/>
            <w:shd w:val="clear" w:color="auto" w:fill="auto"/>
            <w:tcMar>
              <w:top w:w="57" w:type="dxa"/>
              <w:bottom w:w="57" w:type="dxa"/>
            </w:tcMar>
            <w:vAlign w:val="center"/>
          </w:tcPr>
          <w:p w:rsidR="00156CA5" w:rsidRPr="003F489D" w:rsidRDefault="00AF3B6D" w:rsidP="002E7DA1">
            <w:pPr>
              <w:pStyle w:val="Tabellezentriert"/>
            </w:pPr>
            <w:r>
              <w:t>2x DPRAM</w:t>
            </w:r>
          </w:p>
        </w:tc>
      </w:tr>
    </w:tbl>
    <w:p w:rsidR="00AF3B6D" w:rsidRDefault="00AF3B6D" w:rsidP="00AF3B6D">
      <w:pPr>
        <w:pStyle w:val="FlietextEinzug"/>
        <w:rPr>
          <w:lang w:val="en-GB"/>
        </w:rPr>
      </w:pPr>
      <w:r>
        <w:rPr>
          <w:lang w:val="en-GB"/>
        </w:rPr>
        <w:t xml:space="preserve">This register is mapped to FPGA </w:t>
      </w:r>
      <w:proofErr w:type="gramStart"/>
      <w:r>
        <w:rPr>
          <w:lang w:val="en-GB"/>
        </w:rPr>
        <w:t>memory,</w:t>
      </w:r>
      <w:proofErr w:type="gramEnd"/>
      <w:r>
        <w:rPr>
          <w:lang w:val="en-GB"/>
        </w:rPr>
        <w:t xml:space="preserve"> hence, the content is defined by the software implementation. In addition a double-buffer mechanism is implemented, which is controlled by the </w:t>
      </w:r>
      <w:r w:rsidR="002B465A">
        <w:rPr>
          <w:lang w:val="en-GB"/>
        </w:rPr>
        <w:t>SYNC IRQ routed to the AP</w:t>
      </w:r>
      <w:r>
        <w:rPr>
          <w:lang w:val="en-GB"/>
        </w:rPr>
        <w:t xml:space="preserve">. This realisation avoids </w:t>
      </w:r>
      <w:r w:rsidR="002B465A">
        <w:rPr>
          <w:lang w:val="en-GB"/>
        </w:rPr>
        <w:t>invalid or corrupted data being read by the AP.</w:t>
      </w:r>
    </w:p>
    <w:p w:rsidR="002816F2" w:rsidRPr="002816F2" w:rsidRDefault="002816F2" w:rsidP="002816F2">
      <w:pPr>
        <w:pStyle w:val="berschrift4"/>
        <w:rPr>
          <w:lang w:val="en-GB"/>
        </w:rPr>
      </w:pPr>
      <w:bookmarkStart w:id="123" w:name="_Toc331418182"/>
      <w:r w:rsidRPr="002816F2">
        <w:rPr>
          <w:lang w:val="en-GB"/>
        </w:rPr>
        <w:lastRenderedPageBreak/>
        <w:t xml:space="preserve">Time </w:t>
      </w:r>
      <w:proofErr w:type="gramStart"/>
      <w:r w:rsidRPr="002816F2">
        <w:rPr>
          <w:lang w:val="en-GB"/>
        </w:rPr>
        <w:t>After</w:t>
      </w:r>
      <w:proofErr w:type="gramEnd"/>
      <w:r w:rsidRPr="002816F2">
        <w:rPr>
          <w:lang w:val="en-GB"/>
        </w:rPr>
        <w:t xml:space="preserve"> Synchronization Interrupt (TIME_AFTER_SYNC)</w:t>
      </w:r>
      <w:bookmarkEnd w:id="123"/>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24"/>
        <w:gridCol w:w="561"/>
        <w:gridCol w:w="584"/>
        <w:gridCol w:w="585"/>
        <w:gridCol w:w="585"/>
        <w:gridCol w:w="584"/>
        <w:gridCol w:w="585"/>
        <w:gridCol w:w="585"/>
        <w:gridCol w:w="584"/>
        <w:gridCol w:w="585"/>
        <w:gridCol w:w="585"/>
        <w:gridCol w:w="585"/>
      </w:tblGrid>
      <w:tr w:rsidR="002816F2" w:rsidRPr="00C10A7B" w:rsidTr="00C10A7B">
        <w:tc>
          <w:tcPr>
            <w:tcW w:w="2947" w:type="dxa"/>
            <w:gridSpan w:val="6"/>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0x000</w:t>
            </w:r>
            <w:r>
              <w:t>50</w:t>
            </w:r>
          </w:p>
        </w:tc>
        <w:tc>
          <w:tcPr>
            <w:tcW w:w="6408" w:type="dxa"/>
            <w:gridSpan w:val="11"/>
            <w:tcBorders>
              <w:left w:val="nil"/>
            </w:tcBorders>
            <w:shd w:val="clear" w:color="auto" w:fill="E0E0E0"/>
            <w:tcMar>
              <w:top w:w="57" w:type="dxa"/>
              <w:bottom w:w="57" w:type="dxa"/>
            </w:tcMar>
            <w:vAlign w:val="center"/>
          </w:tcPr>
          <w:p w:rsidR="002816F2" w:rsidRPr="003F489D" w:rsidRDefault="002816F2" w:rsidP="002816F2">
            <w:pPr>
              <w:pStyle w:val="RegisterTitle"/>
            </w:pPr>
            <w:r>
              <w:t>TIME_AFTER_SYNC (RO)</w:t>
            </w:r>
          </w:p>
        </w:tc>
      </w:tr>
      <w:tr w:rsidR="00C10A7B" w:rsidRPr="00C10A7B" w:rsidTr="00C10A7B">
        <w:trPr>
          <w:trHeight w:val="197"/>
        </w:trPr>
        <w:tc>
          <w:tcPr>
            <w:tcW w:w="584" w:type="dxa"/>
            <w:shd w:val="clear" w:color="auto" w:fill="auto"/>
            <w:vAlign w:val="center"/>
          </w:tcPr>
          <w:p w:rsidR="002816F2" w:rsidRPr="003F489D" w:rsidRDefault="002816F2" w:rsidP="002816F2">
            <w:pPr>
              <w:pStyle w:val="RegisterBits"/>
            </w:pPr>
            <w:r w:rsidRPr="003F489D">
              <w:t>15</w:t>
            </w:r>
          </w:p>
        </w:tc>
        <w:tc>
          <w:tcPr>
            <w:tcW w:w="585" w:type="dxa"/>
            <w:shd w:val="clear" w:color="auto" w:fill="auto"/>
            <w:vAlign w:val="center"/>
          </w:tcPr>
          <w:p w:rsidR="002816F2" w:rsidRPr="003F489D" w:rsidRDefault="002816F2" w:rsidP="002816F2">
            <w:pPr>
              <w:pStyle w:val="RegisterBits"/>
            </w:pPr>
            <w:r w:rsidRPr="003F489D">
              <w:t>14</w:t>
            </w:r>
          </w:p>
        </w:tc>
        <w:tc>
          <w:tcPr>
            <w:tcW w:w="585" w:type="dxa"/>
            <w:shd w:val="clear" w:color="auto" w:fill="auto"/>
            <w:vAlign w:val="center"/>
          </w:tcPr>
          <w:p w:rsidR="002816F2" w:rsidRPr="003F489D" w:rsidRDefault="002816F2" w:rsidP="002816F2">
            <w:pPr>
              <w:pStyle w:val="RegisterBits"/>
            </w:pPr>
            <w:r w:rsidRPr="003F489D">
              <w:t>13</w:t>
            </w:r>
          </w:p>
        </w:tc>
        <w:tc>
          <w:tcPr>
            <w:tcW w:w="584" w:type="dxa"/>
            <w:shd w:val="clear" w:color="auto" w:fill="auto"/>
            <w:vAlign w:val="center"/>
          </w:tcPr>
          <w:p w:rsidR="002816F2" w:rsidRPr="003F489D" w:rsidRDefault="002816F2" w:rsidP="002816F2">
            <w:pPr>
              <w:pStyle w:val="RegisterBits"/>
            </w:pPr>
            <w:r w:rsidRPr="003F489D">
              <w:t>12</w:t>
            </w:r>
          </w:p>
        </w:tc>
        <w:tc>
          <w:tcPr>
            <w:tcW w:w="585" w:type="dxa"/>
            <w:shd w:val="clear" w:color="auto" w:fill="auto"/>
            <w:vAlign w:val="center"/>
          </w:tcPr>
          <w:p w:rsidR="002816F2" w:rsidRPr="003F489D" w:rsidRDefault="002816F2" w:rsidP="002816F2">
            <w:pPr>
              <w:pStyle w:val="RegisterBits"/>
            </w:pPr>
            <w:r w:rsidRPr="003F489D">
              <w:t>11</w:t>
            </w:r>
          </w:p>
        </w:tc>
        <w:tc>
          <w:tcPr>
            <w:tcW w:w="585" w:type="dxa"/>
            <w:gridSpan w:val="2"/>
            <w:shd w:val="clear" w:color="auto" w:fill="auto"/>
            <w:vAlign w:val="center"/>
          </w:tcPr>
          <w:p w:rsidR="002816F2" w:rsidRPr="003F489D" w:rsidRDefault="002816F2" w:rsidP="002816F2">
            <w:pPr>
              <w:pStyle w:val="RegisterBits"/>
            </w:pPr>
            <w:r w:rsidRPr="003F489D">
              <w:t>10</w:t>
            </w:r>
          </w:p>
        </w:tc>
        <w:tc>
          <w:tcPr>
            <w:tcW w:w="584" w:type="dxa"/>
            <w:shd w:val="clear" w:color="auto" w:fill="auto"/>
            <w:vAlign w:val="center"/>
          </w:tcPr>
          <w:p w:rsidR="002816F2" w:rsidRPr="003F489D" w:rsidRDefault="002816F2" w:rsidP="002816F2">
            <w:pPr>
              <w:pStyle w:val="RegisterBits"/>
            </w:pPr>
            <w:r w:rsidRPr="003F489D">
              <w:t>9</w:t>
            </w:r>
          </w:p>
        </w:tc>
        <w:tc>
          <w:tcPr>
            <w:tcW w:w="585" w:type="dxa"/>
            <w:shd w:val="clear" w:color="auto" w:fill="auto"/>
            <w:vAlign w:val="center"/>
          </w:tcPr>
          <w:p w:rsidR="002816F2" w:rsidRPr="003F489D" w:rsidRDefault="002816F2" w:rsidP="002816F2">
            <w:pPr>
              <w:pStyle w:val="RegisterBits"/>
            </w:pPr>
            <w:r w:rsidRPr="003F489D">
              <w:t>8</w:t>
            </w:r>
          </w:p>
        </w:tc>
        <w:tc>
          <w:tcPr>
            <w:tcW w:w="585" w:type="dxa"/>
            <w:shd w:val="clear" w:color="auto" w:fill="auto"/>
            <w:vAlign w:val="center"/>
          </w:tcPr>
          <w:p w:rsidR="002816F2" w:rsidRPr="003F489D" w:rsidRDefault="002816F2" w:rsidP="002816F2">
            <w:pPr>
              <w:pStyle w:val="RegisterBits"/>
            </w:pPr>
            <w:r w:rsidRPr="003F489D">
              <w:t>7</w:t>
            </w:r>
          </w:p>
        </w:tc>
        <w:tc>
          <w:tcPr>
            <w:tcW w:w="584" w:type="dxa"/>
            <w:shd w:val="clear" w:color="auto" w:fill="auto"/>
            <w:vAlign w:val="center"/>
          </w:tcPr>
          <w:p w:rsidR="002816F2" w:rsidRPr="003F489D" w:rsidRDefault="002816F2" w:rsidP="002816F2">
            <w:pPr>
              <w:pStyle w:val="RegisterBits"/>
            </w:pPr>
            <w:r w:rsidRPr="003F489D">
              <w:t>6</w:t>
            </w:r>
          </w:p>
        </w:tc>
        <w:tc>
          <w:tcPr>
            <w:tcW w:w="585" w:type="dxa"/>
            <w:shd w:val="clear" w:color="auto" w:fill="auto"/>
            <w:vAlign w:val="center"/>
          </w:tcPr>
          <w:p w:rsidR="002816F2" w:rsidRPr="003F489D" w:rsidRDefault="002816F2" w:rsidP="002816F2">
            <w:pPr>
              <w:pStyle w:val="RegisterBits"/>
            </w:pPr>
            <w:r w:rsidRPr="003F489D">
              <w:t>5</w:t>
            </w:r>
          </w:p>
        </w:tc>
        <w:tc>
          <w:tcPr>
            <w:tcW w:w="585" w:type="dxa"/>
            <w:shd w:val="clear" w:color="auto" w:fill="auto"/>
            <w:vAlign w:val="center"/>
          </w:tcPr>
          <w:p w:rsidR="002816F2" w:rsidRPr="003F489D" w:rsidRDefault="002816F2" w:rsidP="002816F2">
            <w:pPr>
              <w:pStyle w:val="RegisterBits"/>
            </w:pPr>
            <w:r w:rsidRPr="003F489D">
              <w:t>4</w:t>
            </w:r>
          </w:p>
        </w:tc>
        <w:tc>
          <w:tcPr>
            <w:tcW w:w="584" w:type="dxa"/>
            <w:shd w:val="clear" w:color="auto" w:fill="auto"/>
            <w:vAlign w:val="center"/>
          </w:tcPr>
          <w:p w:rsidR="002816F2" w:rsidRPr="003F489D" w:rsidRDefault="002816F2" w:rsidP="002816F2">
            <w:pPr>
              <w:pStyle w:val="RegisterBits"/>
            </w:pPr>
            <w:r w:rsidRPr="003F489D">
              <w:t>3</w:t>
            </w:r>
          </w:p>
        </w:tc>
        <w:tc>
          <w:tcPr>
            <w:tcW w:w="585" w:type="dxa"/>
            <w:shd w:val="clear" w:color="auto" w:fill="auto"/>
            <w:vAlign w:val="center"/>
          </w:tcPr>
          <w:p w:rsidR="002816F2" w:rsidRPr="003F489D" w:rsidRDefault="002816F2" w:rsidP="002816F2">
            <w:pPr>
              <w:pStyle w:val="RegisterBits"/>
            </w:pPr>
            <w:r w:rsidRPr="003F489D">
              <w:t>2</w:t>
            </w:r>
          </w:p>
        </w:tc>
        <w:tc>
          <w:tcPr>
            <w:tcW w:w="585" w:type="dxa"/>
            <w:shd w:val="clear" w:color="auto" w:fill="auto"/>
            <w:vAlign w:val="center"/>
          </w:tcPr>
          <w:p w:rsidR="002816F2" w:rsidRPr="003F489D" w:rsidRDefault="002816F2" w:rsidP="002816F2">
            <w:pPr>
              <w:pStyle w:val="RegisterBits"/>
            </w:pPr>
            <w:r w:rsidRPr="003F489D">
              <w:t>1</w:t>
            </w:r>
          </w:p>
        </w:tc>
        <w:tc>
          <w:tcPr>
            <w:tcW w:w="585" w:type="dxa"/>
            <w:shd w:val="clear" w:color="auto" w:fill="auto"/>
            <w:vAlign w:val="center"/>
          </w:tcPr>
          <w:p w:rsidR="002816F2" w:rsidRPr="003F489D" w:rsidRDefault="002816F2" w:rsidP="002816F2">
            <w:pPr>
              <w:pStyle w:val="RegisterBits"/>
            </w:pPr>
            <w:r w:rsidRPr="003F489D">
              <w:t>0</w:t>
            </w:r>
          </w:p>
        </w:tc>
      </w:tr>
      <w:tr w:rsidR="002816F2" w:rsidRPr="00C10A7B" w:rsidTr="00C10A7B">
        <w:tc>
          <w:tcPr>
            <w:tcW w:w="9355" w:type="dxa"/>
            <w:gridSpan w:val="17"/>
            <w:shd w:val="clear" w:color="auto" w:fill="auto"/>
            <w:tcMar>
              <w:top w:w="57" w:type="dxa"/>
              <w:bottom w:w="57" w:type="dxa"/>
            </w:tcMar>
          </w:tcPr>
          <w:p w:rsidR="002816F2" w:rsidRPr="00C10A7B" w:rsidRDefault="002816F2" w:rsidP="00C10A7B">
            <w:pPr>
              <w:pStyle w:val="Tabelle"/>
              <w:jc w:val="center"/>
              <w:rPr>
                <w:lang w:val="en-GB"/>
              </w:rPr>
            </w:pPr>
            <w:r w:rsidRPr="00C10A7B">
              <w:rPr>
                <w:lang w:val="en-GB"/>
              </w:rPr>
              <w:t>TIME_AFTER_SYNC</w:t>
            </w:r>
          </w:p>
        </w:tc>
      </w:tr>
    </w:tbl>
    <w:p w:rsidR="002816F2" w:rsidRDefault="002816F2" w:rsidP="002816F2">
      <w:pPr>
        <w:pStyle w:val="FlietextEinzug"/>
        <w:rPr>
          <w:lang w:val="en-GB"/>
        </w:rPr>
      </w:pPr>
      <w:r>
        <w:rPr>
          <w:lang w:val="en-GB"/>
        </w:rPr>
        <w:t>The TIME_AFTER_SYNC field provides a 16 bit clock tick value elapsed since the SYNC_IRQ. The clock ticks refer to the AP’s clock (e.g. 50 MHz leads to 20 ns clock ticks</w:t>
      </w:r>
      <w:r w:rsidR="00156CA5">
        <w:rPr>
          <w:lang w:val="en-GB"/>
        </w:rPr>
        <w:t>). Note that the value starts counting when SYNC_INT is asserted and finally saturates at 0xFFFF, hence, the AP has to read out the value as soon as possible and only once!</w:t>
      </w:r>
    </w:p>
    <w:p w:rsidR="002816F2" w:rsidRDefault="002816F2" w:rsidP="002816F2">
      <w:pPr>
        <w:pStyle w:val="berschrift4"/>
        <w:rPr>
          <w:lang w:val="en-GB"/>
        </w:rPr>
      </w:pPr>
      <w:bookmarkStart w:id="124" w:name="_Toc331418183"/>
      <w:r>
        <w:rPr>
          <w:lang w:val="en-GB"/>
        </w:rPr>
        <w:t xml:space="preserve">Control Register of Asynchronous IR Signal </w:t>
      </w:r>
      <w:r w:rsidRPr="000D1E6E">
        <w:rPr>
          <w:lang w:val="en-GB"/>
        </w:rPr>
        <w:t>(ASYNC_IRQ_CTRL)</w:t>
      </w:r>
      <w:bookmarkEnd w:id="119"/>
      <w:bookmarkEnd w:id="124"/>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ASYNC_IRQ_CTRL (AP only)</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EN</w:t>
            </w:r>
          </w:p>
        </w:tc>
        <w:tc>
          <w:tcPr>
            <w:tcW w:w="8771" w:type="dxa"/>
            <w:gridSpan w:val="15"/>
            <w:shd w:val="clear" w:color="auto" w:fill="auto"/>
          </w:tcPr>
          <w:p w:rsidR="002816F2" w:rsidRPr="003F489D" w:rsidRDefault="002816F2" w:rsidP="002816F2">
            <w:pPr>
              <w:pStyle w:val="Tabellezentriert"/>
            </w:pPr>
            <w:r>
              <w:t>-</w:t>
            </w:r>
          </w:p>
        </w:tc>
      </w:tr>
    </w:tbl>
    <w:p w:rsidR="002816F2" w:rsidRDefault="002816F2" w:rsidP="002816F2">
      <w:pPr>
        <w:pStyle w:val="FlietextEinzug"/>
        <w:rPr>
          <w:lang w:val="en-GB"/>
        </w:rPr>
      </w:pPr>
      <w:r>
        <w:rPr>
          <w:lang w:val="en-GB"/>
        </w:rPr>
        <w:t>The asynchronous IRQ control is only accessible by the AP.</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15</w:t>
            </w:r>
          </w:p>
        </w:tc>
        <w:tc>
          <w:tcPr>
            <w:tcW w:w="1656" w:type="dxa"/>
            <w:shd w:val="clear" w:color="auto" w:fill="auto"/>
          </w:tcPr>
          <w:p w:rsidR="002816F2" w:rsidRPr="00C10A7B" w:rsidRDefault="002816F2" w:rsidP="002816F2">
            <w:pPr>
              <w:pStyle w:val="Tabelle"/>
              <w:rPr>
                <w:lang w:val="en-GB"/>
              </w:rPr>
            </w:pPr>
            <w:r w:rsidRPr="00C10A7B">
              <w:rPr>
                <w:lang w:val="en-GB"/>
              </w:rPr>
              <w:t>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1 = Interrupt Mode, 0 = Polling Mode (IR signal deactivated)</w:t>
            </w:r>
          </w:p>
        </w:tc>
      </w:tr>
    </w:tbl>
    <w:p w:rsidR="002816F2" w:rsidRDefault="002816F2" w:rsidP="002816F2">
      <w:pPr>
        <w:rPr>
          <w:lang w:val="en-GB"/>
        </w:rPr>
      </w:pPr>
    </w:p>
    <w:p w:rsidR="002816F2" w:rsidRDefault="002816F2" w:rsidP="002816F2">
      <w:pPr>
        <w:pStyle w:val="berschrift4"/>
        <w:rPr>
          <w:lang w:val="en-GB"/>
        </w:rPr>
      </w:pPr>
      <w:bookmarkStart w:id="125" w:name="_Toc288739415"/>
      <w:bookmarkStart w:id="126" w:name="_Toc331418184"/>
      <w:r>
        <w:rPr>
          <w:lang w:val="en-GB"/>
        </w:rPr>
        <w:t>Event Acknowledge (EVENT_ACK)</w:t>
      </w:r>
      <w:bookmarkEnd w:id="125"/>
      <w:bookmarkEnd w:id="126"/>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
        <w:gridCol w:w="584"/>
        <w:gridCol w:w="585"/>
        <w:gridCol w:w="585"/>
        <w:gridCol w:w="585"/>
        <w:gridCol w:w="585"/>
        <w:gridCol w:w="584"/>
        <w:gridCol w:w="585"/>
        <w:gridCol w:w="585"/>
        <w:gridCol w:w="585"/>
        <w:gridCol w:w="585"/>
        <w:gridCol w:w="585"/>
        <w:gridCol w:w="584"/>
        <w:gridCol w:w="585"/>
        <w:gridCol w:w="585"/>
        <w:gridCol w:w="585"/>
      </w:tblGrid>
      <w:tr w:rsidR="002816F2" w:rsidRPr="003F489D" w:rsidTr="00C10A7B">
        <w:tc>
          <w:tcPr>
            <w:tcW w:w="2337"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0x0056</w:t>
            </w:r>
          </w:p>
        </w:tc>
        <w:tc>
          <w:tcPr>
            <w:tcW w:w="7018"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EVENT_ACK</w:t>
            </w:r>
          </w:p>
        </w:tc>
      </w:tr>
      <w:tr w:rsidR="00C10A7B" w:rsidRPr="003F489D" w:rsidTr="00C10A7B">
        <w:tc>
          <w:tcPr>
            <w:tcW w:w="583"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C10A7B"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PL1</w:t>
            </w:r>
          </w:p>
        </w:tc>
        <w:tc>
          <w:tcPr>
            <w:tcW w:w="585" w:type="dxa"/>
            <w:shd w:val="clear" w:color="auto" w:fill="auto"/>
          </w:tcPr>
          <w:p w:rsidR="002816F2" w:rsidRPr="003F489D" w:rsidRDefault="002816F2" w:rsidP="002816F2">
            <w:pPr>
              <w:pStyle w:val="Tabellezentriert"/>
            </w:pPr>
            <w:r>
              <w:t>PL0</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GE</w:t>
            </w:r>
          </w:p>
        </w:tc>
      </w:tr>
    </w:tbl>
    <w:p w:rsidR="002816F2" w:rsidRPr="00EF4BE1" w:rsidRDefault="002816F2" w:rsidP="002816F2">
      <w:pPr>
        <w:pStyle w:val="FlietextEinzug"/>
        <w:rPr>
          <w:lang w:val="en-GB"/>
        </w:rPr>
      </w:pPr>
      <w:r>
        <w:rPr>
          <w:lang w:val="en-GB"/>
        </w:rPr>
        <w:t>The EVENT_ACK reg</w:t>
      </w:r>
      <w:r w:rsidRPr="00EF4BE1">
        <w:rPr>
          <w:lang w:val="en-GB"/>
        </w:rPr>
        <w:t>ister can be accessed by the PCP and the AP respectively. The PCP sets an event by writing a ‘1’. The AP acknowledges the event by writing a ‘1’ to the respective bit. The asynchronous interrupt is asserted if at least one of the event bits is set to ‘1’.</w:t>
      </w:r>
    </w:p>
    <w:p w:rsidR="002816F2" w:rsidRPr="00515C71" w:rsidRDefault="002816F2" w:rsidP="002816F2">
      <w:pPr>
        <w:pStyle w:val="FlietextEinzug"/>
        <w:rPr>
          <w:lang w:val="en-GB"/>
        </w:rPr>
      </w:pPr>
      <w:r w:rsidRPr="00515C71">
        <w:rPr>
          <w:lang w:val="en-GB"/>
        </w:rPr>
        <w:t>Example: In order to acknowledge the Event PL1 and SW, the AP has to write the pattern 0x0081.</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GE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Generic event set by PCP</w:t>
            </w:r>
          </w:p>
          <w:p w:rsidR="002816F2" w:rsidRPr="00C10A7B" w:rsidRDefault="002816F2" w:rsidP="002816F2">
            <w:pPr>
              <w:pStyle w:val="Tabelle"/>
              <w:rPr>
                <w:lang w:val="en-GB"/>
              </w:rPr>
            </w:pPr>
            <w:r w:rsidRPr="00C10A7B">
              <w:rPr>
                <w:lang w:val="en-GB"/>
              </w:rPr>
              <w:t>‘1’ = generic event occurred, ‘0’ = no event</w:t>
            </w:r>
          </w:p>
          <w:p w:rsidR="002816F2" w:rsidRPr="00C10A7B" w:rsidRDefault="002816F2" w:rsidP="002816F2">
            <w:pPr>
              <w:pStyle w:val="Tabelle"/>
              <w:rPr>
                <w:lang w:val="en-GB"/>
              </w:rPr>
            </w:pPr>
            <w:r w:rsidRPr="00C10A7B">
              <w:rPr>
                <w:lang w:val="en-GB"/>
              </w:rPr>
              <w:t xml:space="preserve">Note: The AP has to read the registers EVENT_TYPE and EVENT_CODE, before sending </w:t>
            </w:r>
            <w:proofErr w:type="gramStart"/>
            <w:r w:rsidRPr="00C10A7B">
              <w:rPr>
                <w:lang w:val="en-GB"/>
              </w:rPr>
              <w:t>an acknowledge</w:t>
            </w:r>
            <w:proofErr w:type="gramEnd"/>
            <w:r w:rsidRPr="00C10A7B">
              <w:rPr>
                <w:lang w:val="en-GB"/>
              </w:rPr>
              <w:t>!</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link down</w:t>
            </w:r>
          </w:p>
          <w:p w:rsidR="002816F2" w:rsidRPr="00C10A7B" w:rsidRDefault="002816F2" w:rsidP="002816F2">
            <w:pPr>
              <w:pStyle w:val="Tabelle"/>
              <w:rPr>
                <w:lang w:val="en-GB"/>
              </w:rPr>
            </w:pPr>
            <w:r w:rsidRPr="00C10A7B">
              <w:rPr>
                <w:lang w:val="en-GB"/>
              </w:rPr>
              <w:t>‘1’ = Phy 0 link down event occurred, ‘0’ = no event</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link down</w:t>
            </w:r>
          </w:p>
          <w:p w:rsidR="002816F2" w:rsidRPr="00C10A7B" w:rsidRDefault="002816F2" w:rsidP="002816F2">
            <w:pPr>
              <w:pStyle w:val="Tabelle"/>
              <w:rPr>
                <w:lang w:val="en-GB"/>
              </w:rPr>
            </w:pPr>
            <w:r w:rsidRPr="00C10A7B">
              <w:rPr>
                <w:lang w:val="en-GB"/>
              </w:rPr>
              <w:t>‘1’ = Phy 1 link down event occurred, ‘0’ = no event</w:t>
            </w:r>
          </w:p>
        </w:tc>
      </w:tr>
    </w:tbl>
    <w:p w:rsidR="002816F2" w:rsidRPr="003F489D" w:rsidRDefault="002816F2" w:rsidP="002816F2">
      <w:pPr>
        <w:pStyle w:val="berschrift4"/>
        <w:rPr>
          <w:lang w:val="en-GB"/>
        </w:rPr>
      </w:pPr>
      <w:bookmarkStart w:id="127" w:name="_Toc288739397"/>
      <w:bookmarkStart w:id="128" w:name="_Toc331418185"/>
      <w:r w:rsidRPr="003F489D">
        <w:rPr>
          <w:lang w:val="en-GB"/>
        </w:rPr>
        <w:t>Transmit PDO Message Buffer Size Register (TXPDO_ BUF_SIZE)</w:t>
      </w:r>
      <w:bookmarkEnd w:id="127"/>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0x0058</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TXPDO_BUF_SIZE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transmit PDO message buffer in Bytes.</w:t>
      </w:r>
    </w:p>
    <w:p w:rsidR="002816F2" w:rsidRPr="003F489D" w:rsidRDefault="002816F2" w:rsidP="002816F2">
      <w:pPr>
        <w:pStyle w:val="berschrift4"/>
        <w:rPr>
          <w:lang w:val="en-GB"/>
        </w:rPr>
      </w:pPr>
      <w:bookmarkStart w:id="129" w:name="_Toc288739398"/>
      <w:bookmarkStart w:id="130" w:name="_Toc331418186"/>
      <w:r w:rsidRPr="003F489D">
        <w:rPr>
          <w:lang w:val="en-GB"/>
        </w:rPr>
        <w:t>Transmit PDO Message Buffer Address Register (TXPDO_ BUF_ADRS)</w:t>
      </w:r>
      <w:bookmarkEnd w:id="129"/>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5A</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3F489D">
              <w:t>TXPDO_BUF_ADRS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lastRenderedPageBreak/>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transmit PDO message buffer in the DPRAM memory region.</w:t>
      </w:r>
    </w:p>
    <w:p w:rsidR="002816F2" w:rsidRPr="003F489D" w:rsidRDefault="002816F2" w:rsidP="002816F2">
      <w:pPr>
        <w:pStyle w:val="berschrift4"/>
        <w:rPr>
          <w:lang w:val="en-GB"/>
        </w:rPr>
      </w:pPr>
      <w:bookmarkStart w:id="131" w:name="_Toc288739399"/>
      <w:bookmarkStart w:id="132" w:name="_Toc331418187"/>
      <w:r w:rsidRPr="003F489D">
        <w:rPr>
          <w:lang w:val="en-GB"/>
        </w:rPr>
        <w:t>Receive PDO Message Buffer Size Register (</w:t>
      </w:r>
      <w:proofErr w:type="spellStart"/>
      <w:r w:rsidRPr="003F489D">
        <w:rPr>
          <w:lang w:val="en-GB"/>
        </w:rPr>
        <w:t>RXPDO</w:t>
      </w:r>
      <w:r>
        <w:rPr>
          <w:lang w:val="en-GB"/>
        </w:rPr>
        <w:t>i</w:t>
      </w:r>
      <w:proofErr w:type="spellEnd"/>
      <w:r w:rsidRPr="003F489D">
        <w:rPr>
          <w:lang w:val="en-GB"/>
        </w:rPr>
        <w:t>_ BUF_SIZE)</w:t>
      </w:r>
      <w:bookmarkEnd w:id="131"/>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5C, 0x0060 and 0x0064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proofErr w:type="spellStart"/>
            <w:r w:rsidRPr="003F489D">
              <w:t>RXPDO</w:t>
            </w:r>
            <w:r>
              <w:t>i</w:t>
            </w:r>
            <w:r w:rsidRPr="003F489D">
              <w:t>_BUF_SIZE</w:t>
            </w:r>
            <w:proofErr w:type="spellEnd"/>
            <w:r w:rsidRPr="003F489D">
              <w:t xml:space="preserve">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receive PDO message buffer in Bytes.</w:t>
      </w:r>
      <w:r>
        <w:rPr>
          <w:lang w:val="en-GB"/>
        </w:rPr>
        <w:t xml:space="preserve"> If </w:t>
      </w:r>
      <w:proofErr w:type="spellStart"/>
      <w:r>
        <w:rPr>
          <w:lang w:val="en-GB"/>
        </w:rPr>
        <w:t>RPDOi</w:t>
      </w:r>
      <w:proofErr w:type="spellEnd"/>
      <w:r>
        <w:rPr>
          <w:lang w:val="en-GB"/>
        </w:rPr>
        <w:t xml:space="preserve"> is not present, the size will be 0.</w:t>
      </w:r>
    </w:p>
    <w:p w:rsidR="002816F2" w:rsidRPr="003F489D" w:rsidRDefault="002816F2" w:rsidP="002816F2">
      <w:pPr>
        <w:pStyle w:val="berschrift4"/>
        <w:rPr>
          <w:lang w:val="en-GB"/>
        </w:rPr>
      </w:pPr>
      <w:bookmarkStart w:id="133" w:name="_Toc288739400"/>
      <w:bookmarkStart w:id="134" w:name="_Toc331418188"/>
      <w:r w:rsidRPr="003F489D">
        <w:rPr>
          <w:lang w:val="en-GB"/>
        </w:rPr>
        <w:t>Receive PDO Message Buffer Address Register (</w:t>
      </w:r>
      <w:proofErr w:type="spellStart"/>
      <w:r w:rsidRPr="003F489D">
        <w:rPr>
          <w:lang w:val="en-GB"/>
        </w:rPr>
        <w:t>RXPDO</w:t>
      </w:r>
      <w:r>
        <w:rPr>
          <w:lang w:val="en-GB"/>
        </w:rPr>
        <w:t>i</w:t>
      </w:r>
      <w:r w:rsidRPr="003F489D">
        <w:rPr>
          <w:lang w:val="en-GB"/>
        </w:rPr>
        <w:t>_BUF_ADRS</w:t>
      </w:r>
      <w:proofErr w:type="spellEnd"/>
      <w:r w:rsidRPr="003F489D">
        <w:rPr>
          <w:lang w:val="en-GB"/>
        </w:rPr>
        <w:t>)</w:t>
      </w:r>
      <w:bookmarkEnd w:id="133"/>
      <w:bookmarkEnd w:id="1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rsidRPr="003F489D">
              <w:t>0x00</w:t>
            </w:r>
            <w:r>
              <w:t>5E, 0x0062 and 0x0066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proofErr w:type="spellStart"/>
            <w:r w:rsidRPr="003F489D">
              <w:t>RXPDO</w:t>
            </w:r>
            <w:r>
              <w:t>i</w:t>
            </w:r>
            <w:r w:rsidRPr="003F489D">
              <w:t>_BUF_ADRS</w:t>
            </w:r>
            <w:proofErr w:type="spellEnd"/>
            <w:r w:rsidRPr="003F489D">
              <w:t xml:space="preserve">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receive PDO message buffer in the DPRAM memory region.</w:t>
      </w:r>
      <w:r>
        <w:rPr>
          <w:lang w:val="en-GB"/>
        </w:rPr>
        <w:t xml:space="preserve"> If </w:t>
      </w:r>
      <w:proofErr w:type="spellStart"/>
      <w:r>
        <w:rPr>
          <w:lang w:val="en-GB"/>
        </w:rPr>
        <w:t>RPDOi</w:t>
      </w:r>
      <w:proofErr w:type="spellEnd"/>
      <w:r>
        <w:rPr>
          <w:lang w:val="en-GB"/>
        </w:rPr>
        <w:t xml:space="preserve"> is not present, the address will be 0.</w:t>
      </w:r>
    </w:p>
    <w:p w:rsidR="002816F2" w:rsidRPr="003F489D" w:rsidRDefault="002816F2" w:rsidP="002816F2">
      <w:pPr>
        <w:pStyle w:val="berschrift4"/>
        <w:rPr>
          <w:lang w:val="en-GB"/>
        </w:rPr>
      </w:pPr>
      <w:bookmarkStart w:id="135" w:name="_Toc288739401"/>
      <w:bookmarkStart w:id="136" w:name="_Toc331418189"/>
      <w:r w:rsidRPr="003F489D">
        <w:rPr>
          <w:lang w:val="en-GB"/>
        </w:rPr>
        <w:t>Asynchronous</w:t>
      </w:r>
      <w:r>
        <w:rPr>
          <w:lang w:val="en-GB"/>
        </w:rPr>
        <w:t xml:space="preserve"> </w:t>
      </w:r>
      <w:r w:rsidRPr="003F489D">
        <w:rPr>
          <w:lang w:val="en-GB"/>
        </w:rPr>
        <w:t>Message Transmit Buffer Size Register (</w:t>
      </w:r>
      <w:r w:rsidRPr="008C3E5C">
        <w:rPr>
          <w:szCs w:val="18"/>
          <w:lang w:val="en-GB"/>
        </w:rPr>
        <w:t>ASYNC_TX_BUF1_SIZE</w:t>
      </w:r>
      <w:r w:rsidRPr="003F489D">
        <w:rPr>
          <w:lang w:val="en-GB"/>
        </w:rPr>
        <w:t>)</w:t>
      </w:r>
      <w:bookmarkEnd w:id="135"/>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0x0068</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ASYNC_TX_BUF1_SIZE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transmit</w:t>
      </w:r>
      <w:bookmarkStart w:id="137" w:name="_Ref288659062"/>
      <w:r>
        <w:rPr>
          <w:rStyle w:val="Funotenzeichen"/>
          <w:lang w:val="en-GB"/>
        </w:rPr>
        <w:footnoteReference w:id="18"/>
      </w:r>
      <w:bookmarkEnd w:id="137"/>
      <w:r w:rsidRPr="003F489D">
        <w:rPr>
          <w:lang w:val="en-GB"/>
        </w:rPr>
        <w:t xml:space="preserve"> message buffer in Bytes.</w:t>
      </w:r>
    </w:p>
    <w:p w:rsidR="002816F2" w:rsidRPr="003F489D" w:rsidRDefault="002816F2" w:rsidP="002816F2">
      <w:pPr>
        <w:pStyle w:val="berschrift4"/>
        <w:rPr>
          <w:lang w:val="en-GB"/>
        </w:rPr>
      </w:pPr>
      <w:bookmarkStart w:id="138" w:name="_Toc288739402"/>
      <w:bookmarkStart w:id="139" w:name="_Toc331418190"/>
      <w:r w:rsidRPr="003F489D">
        <w:rPr>
          <w:lang w:val="en-GB"/>
        </w:rPr>
        <w:t>Asynchronous Message Transmit Buffer Address Register (</w:t>
      </w:r>
      <w:r w:rsidRPr="00F50513">
        <w:rPr>
          <w:szCs w:val="18"/>
          <w:lang w:val="en-GB"/>
        </w:rPr>
        <w:t>ASYNC_TX_BUF1_</w:t>
      </w:r>
      <w:r w:rsidRPr="00F50513">
        <w:rPr>
          <w:lang w:val="en-GB"/>
        </w:rPr>
        <w:t>ADRS</w:t>
      </w:r>
      <w:r w:rsidRPr="003F489D">
        <w:rPr>
          <w:lang w:val="en-GB"/>
        </w:rPr>
        <w:t>)</w:t>
      </w:r>
      <w:bookmarkEnd w:id="138"/>
      <w:bookmarkEnd w:id="1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0x006A</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ASYNC_TX_BUF1_</w:t>
            </w:r>
            <w:r w:rsidRPr="003F489D">
              <w:t>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0" w:name="_Toc288739403"/>
      <w:bookmarkStart w:id="141" w:name="_Toc331418191"/>
      <w:r w:rsidRPr="003F489D">
        <w:rPr>
          <w:lang w:val="en-GB"/>
        </w:rPr>
        <w:t>Asynchronous</w:t>
      </w:r>
      <w:r>
        <w:rPr>
          <w:lang w:val="en-GB"/>
        </w:rPr>
        <w:t xml:space="preserve"> </w:t>
      </w:r>
      <w:r w:rsidRPr="003F489D">
        <w:rPr>
          <w:lang w:val="en-GB"/>
        </w:rPr>
        <w:t>Message Receive Buffer Size Register (</w:t>
      </w:r>
      <w:r w:rsidRPr="00F50513">
        <w:rPr>
          <w:szCs w:val="18"/>
          <w:lang w:val="en-GB"/>
        </w:rPr>
        <w:t>ASYNC_RX_BUF1_SIZE</w:t>
      </w:r>
      <w:r w:rsidRPr="003F489D">
        <w:rPr>
          <w:lang w:val="en-GB"/>
        </w:rPr>
        <w:t>)</w:t>
      </w:r>
      <w:bookmarkEnd w:id="140"/>
      <w:bookmarkEnd w:id="1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0x006C</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ASYNC_RX_BUF1_SIZE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42" w:name="_Toc288739404"/>
      <w:bookmarkStart w:id="143" w:name="_Toc331418192"/>
      <w:r w:rsidRPr="003F489D">
        <w:rPr>
          <w:lang w:val="en-GB"/>
        </w:rPr>
        <w:t>Asynchronous Message</w:t>
      </w:r>
      <w:r w:rsidRPr="00957155">
        <w:rPr>
          <w:lang w:val="en-GB"/>
        </w:rPr>
        <w:t xml:space="preserve"> </w:t>
      </w:r>
      <w:r w:rsidRPr="003F489D">
        <w:rPr>
          <w:lang w:val="en-GB"/>
        </w:rPr>
        <w:t>Receive Buffer Address Register (</w:t>
      </w:r>
      <w:r w:rsidRPr="00F50513">
        <w:rPr>
          <w:szCs w:val="18"/>
          <w:lang w:val="en-GB"/>
        </w:rPr>
        <w:t>ASYNC_RX_BUF1</w:t>
      </w:r>
      <w:r w:rsidRPr="00F50513">
        <w:rPr>
          <w:lang w:val="en-GB"/>
        </w:rPr>
        <w:t>_ADRS</w:t>
      </w:r>
      <w:r w:rsidRPr="003F489D">
        <w:rPr>
          <w:lang w:val="en-GB"/>
        </w:rPr>
        <w:t>)</w:t>
      </w:r>
      <w:bookmarkEnd w:id="142"/>
      <w:bookmarkEnd w:id="1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0x006E</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ASYNC_RX_BUF1</w:t>
            </w:r>
            <w:r w:rsidRPr="003F489D">
              <w:t>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4" w:name="_Toc288739405"/>
      <w:bookmarkStart w:id="145" w:name="_Toc331418193"/>
      <w:r w:rsidRPr="003F489D">
        <w:rPr>
          <w:lang w:val="en-GB"/>
        </w:rPr>
        <w:lastRenderedPageBreak/>
        <w:t>Asynchronous</w:t>
      </w:r>
      <w:r>
        <w:rPr>
          <w:lang w:val="en-GB"/>
        </w:rPr>
        <w:t xml:space="preserve"> </w:t>
      </w:r>
      <w:r w:rsidRPr="003F489D">
        <w:rPr>
          <w:lang w:val="en-GB"/>
        </w:rPr>
        <w:t>Message Transmit Buffer Size Register (</w:t>
      </w:r>
      <w:r w:rsidRPr="008C3E5C">
        <w:rPr>
          <w:szCs w:val="18"/>
          <w:lang w:val="en-GB"/>
        </w:rPr>
        <w:t>ASYNC_TX_BUF</w:t>
      </w:r>
      <w:r>
        <w:rPr>
          <w:szCs w:val="18"/>
          <w:lang w:val="en-GB"/>
        </w:rPr>
        <w:t>2</w:t>
      </w:r>
      <w:r w:rsidRPr="008C3E5C">
        <w:rPr>
          <w:szCs w:val="18"/>
          <w:lang w:val="en-GB"/>
        </w:rPr>
        <w:t>_SIZE</w:t>
      </w:r>
      <w:r w:rsidRPr="003F489D">
        <w:rPr>
          <w:lang w:val="en-GB"/>
        </w:rPr>
        <w:t>)</w:t>
      </w:r>
      <w:bookmarkEnd w:id="144"/>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0x0070</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ASYNC_TX_BUF2_SIZE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46" w:name="_Toc288739406"/>
      <w:bookmarkStart w:id="147" w:name="_Toc331418194"/>
      <w:r w:rsidRPr="003F489D">
        <w:rPr>
          <w:lang w:val="en-GB"/>
        </w:rPr>
        <w:t>Asynchronous Message Transmit Buffer Address Register (</w:t>
      </w:r>
      <w:r w:rsidRPr="00F50513">
        <w:rPr>
          <w:szCs w:val="18"/>
          <w:lang w:val="en-GB"/>
        </w:rPr>
        <w:t>ASYNC_TX_BUF</w:t>
      </w:r>
      <w:r>
        <w:rPr>
          <w:szCs w:val="18"/>
          <w:lang w:val="en-GB"/>
        </w:rPr>
        <w:t>2</w:t>
      </w:r>
      <w:r w:rsidRPr="00F50513">
        <w:rPr>
          <w:szCs w:val="18"/>
          <w:lang w:val="en-GB"/>
        </w:rPr>
        <w:t>_</w:t>
      </w:r>
      <w:r w:rsidRPr="00F50513">
        <w:rPr>
          <w:lang w:val="en-GB"/>
        </w:rPr>
        <w:t>ADRS</w:t>
      </w:r>
      <w:r w:rsidRPr="003F489D">
        <w:rPr>
          <w:lang w:val="en-GB"/>
        </w:rPr>
        <w:t>)</w:t>
      </w:r>
      <w:bookmarkEnd w:id="146"/>
      <w:bookmarkEnd w:id="1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0x0072</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ASYNC_TX_BUF2_</w:t>
            </w:r>
            <w:r w:rsidRPr="003F489D">
              <w:t>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transmit</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w:t>
      </w:r>
    </w:p>
    <w:p w:rsidR="002816F2" w:rsidRPr="003F489D" w:rsidRDefault="002816F2" w:rsidP="002816F2">
      <w:pPr>
        <w:pStyle w:val="berschrift4"/>
        <w:rPr>
          <w:lang w:val="en-GB"/>
        </w:rPr>
      </w:pPr>
      <w:bookmarkStart w:id="148" w:name="_Toc288739407"/>
      <w:bookmarkStart w:id="149" w:name="_Toc331418195"/>
      <w:r w:rsidRPr="003F489D">
        <w:rPr>
          <w:lang w:val="en-GB"/>
        </w:rPr>
        <w:t>Asynchronous</w:t>
      </w:r>
      <w:r>
        <w:rPr>
          <w:lang w:val="en-GB"/>
        </w:rPr>
        <w:t xml:space="preserve"> </w:t>
      </w:r>
      <w:r w:rsidRPr="003F489D">
        <w:rPr>
          <w:lang w:val="en-GB"/>
        </w:rPr>
        <w:t>Message Receive Buffer Size Register (</w:t>
      </w:r>
      <w:r w:rsidRPr="00F50513">
        <w:rPr>
          <w:szCs w:val="18"/>
          <w:lang w:val="en-GB"/>
        </w:rPr>
        <w:t>ASYNC_RX_BUF</w:t>
      </w:r>
      <w:r>
        <w:rPr>
          <w:szCs w:val="18"/>
          <w:lang w:val="en-GB"/>
        </w:rPr>
        <w:t>2</w:t>
      </w:r>
      <w:r w:rsidRPr="00F50513">
        <w:rPr>
          <w:szCs w:val="18"/>
          <w:lang w:val="en-GB"/>
        </w:rPr>
        <w:t>_SIZE</w:t>
      </w:r>
      <w:r w:rsidRPr="003F489D">
        <w:rPr>
          <w:lang w:val="en-GB"/>
        </w:rPr>
        <w:t>)</w:t>
      </w:r>
      <w:bookmarkEnd w:id="148"/>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 xml:space="preserve">ASYNC_RX_BUF2_SIZE </w:t>
            </w:r>
            <w:r w:rsidRPr="003F489D">
              <w:t>(RO)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SIZE</w:t>
            </w:r>
          </w:p>
        </w:tc>
      </w:tr>
    </w:tbl>
    <w:p w:rsidR="002816F2" w:rsidRPr="003F489D" w:rsidRDefault="002816F2" w:rsidP="002816F2">
      <w:pPr>
        <w:pStyle w:val="FlietextEinzug"/>
        <w:rPr>
          <w:lang w:val="en-GB"/>
        </w:rPr>
      </w:pPr>
      <w:r w:rsidRPr="003F489D">
        <w:rPr>
          <w:lang w:val="en-GB"/>
        </w:rPr>
        <w:t>The size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 in Bytes.</w:t>
      </w:r>
    </w:p>
    <w:p w:rsidR="002816F2" w:rsidRPr="003F489D" w:rsidRDefault="002816F2" w:rsidP="002816F2">
      <w:pPr>
        <w:pStyle w:val="berschrift4"/>
        <w:rPr>
          <w:lang w:val="en-GB"/>
        </w:rPr>
      </w:pPr>
      <w:bookmarkStart w:id="150" w:name="_Toc288739408"/>
      <w:bookmarkStart w:id="151" w:name="_Toc331418196"/>
      <w:r w:rsidRPr="003F489D">
        <w:rPr>
          <w:lang w:val="en-GB"/>
        </w:rPr>
        <w:t>Asynchronous Message</w:t>
      </w:r>
      <w:r w:rsidRPr="00957155">
        <w:rPr>
          <w:lang w:val="en-GB"/>
        </w:rPr>
        <w:t xml:space="preserve"> </w:t>
      </w:r>
      <w:r w:rsidRPr="003F489D">
        <w:rPr>
          <w:lang w:val="en-GB"/>
        </w:rPr>
        <w:t>Receive Buffer Address Register (</w:t>
      </w:r>
      <w:r w:rsidRPr="00F50513">
        <w:rPr>
          <w:szCs w:val="18"/>
          <w:lang w:val="en-GB"/>
        </w:rPr>
        <w:t>ASYNC_RX_BUF</w:t>
      </w:r>
      <w:r>
        <w:rPr>
          <w:szCs w:val="18"/>
          <w:lang w:val="en-GB"/>
        </w:rPr>
        <w:t>2</w:t>
      </w:r>
      <w:r w:rsidRPr="00F50513">
        <w:rPr>
          <w:lang w:val="en-GB"/>
        </w:rPr>
        <w:t>_ADRS</w:t>
      </w:r>
      <w:r w:rsidRPr="003F489D">
        <w:rPr>
          <w:lang w:val="en-GB"/>
        </w:rPr>
        <w:t>)</w:t>
      </w:r>
      <w:bookmarkEnd w:id="150"/>
      <w:bookmarkEnd w:id="1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E03D1C"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0x0076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rsidRPr="00C10A7B">
              <w:rPr>
                <w:szCs w:val="18"/>
              </w:rPr>
              <w:t>ASYNC_RX_BUF2</w:t>
            </w:r>
            <w:r w:rsidRPr="003F489D">
              <w:t>_ADRS (RO)</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rsidRPr="003F489D">
              <w:t>ADRS</w:t>
            </w:r>
          </w:p>
        </w:tc>
      </w:tr>
    </w:tbl>
    <w:p w:rsidR="002816F2" w:rsidRDefault="002816F2" w:rsidP="002816F2">
      <w:pPr>
        <w:pStyle w:val="FlietextEinzug"/>
        <w:rPr>
          <w:lang w:val="en-GB"/>
        </w:rPr>
      </w:pPr>
      <w:r w:rsidRPr="003F489D">
        <w:rPr>
          <w:lang w:val="en-GB"/>
        </w:rPr>
        <w:t>The address of the asynchronous receive</w:t>
      </w:r>
      <w:r>
        <w:rPr>
          <w:lang w:val="en-GB"/>
        </w:rPr>
        <w:fldChar w:fldCharType="begin"/>
      </w:r>
      <w:r>
        <w:rPr>
          <w:lang w:val="en-GB"/>
        </w:rPr>
        <w:instrText xml:space="preserve"> NOTEREF _Ref288659062 \f \h </w:instrText>
      </w:r>
      <w:r>
        <w:rPr>
          <w:lang w:val="en-GB"/>
        </w:rPr>
      </w:r>
      <w:r>
        <w:rPr>
          <w:lang w:val="en-GB"/>
        </w:rPr>
        <w:fldChar w:fldCharType="separate"/>
      </w:r>
      <w:r w:rsidR="00095606" w:rsidRPr="00095606">
        <w:rPr>
          <w:rStyle w:val="Funotenzeichen"/>
          <w:lang w:val="en-US"/>
        </w:rPr>
        <w:t>18</w:t>
      </w:r>
      <w:r>
        <w:rPr>
          <w:lang w:val="en-GB"/>
        </w:rPr>
        <w:fldChar w:fldCharType="end"/>
      </w:r>
      <w:r w:rsidRPr="003F489D">
        <w:rPr>
          <w:lang w:val="en-GB"/>
        </w:rPr>
        <w:t xml:space="preserve"> message buffer.</w:t>
      </w:r>
    </w:p>
    <w:p w:rsidR="002816F2" w:rsidRDefault="002816F2" w:rsidP="002816F2">
      <w:pPr>
        <w:pStyle w:val="berschrift4"/>
        <w:rPr>
          <w:lang w:val="en-GB"/>
        </w:rPr>
      </w:pPr>
      <w:bookmarkStart w:id="152" w:name="_Toc288739410"/>
      <w:bookmarkStart w:id="153" w:name="_Toc331418197"/>
      <w:r w:rsidRPr="003F489D">
        <w:rPr>
          <w:lang w:val="en-GB"/>
        </w:rPr>
        <w:t>Transmit PDO Acknowledge Buffer (TXPDO_ACK)</w:t>
      </w:r>
      <w:bookmarkEnd w:id="152"/>
      <w:bookmarkEnd w:id="1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0x0080</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TXPDO_ACK</w:t>
            </w:r>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t>BUFFER_ACK</w:t>
            </w:r>
          </w:p>
        </w:tc>
      </w:tr>
    </w:tbl>
    <w:p w:rsidR="002816F2" w:rsidRDefault="002816F2" w:rsidP="002816F2">
      <w:pPr>
        <w:pStyle w:val="FlietextEinzug"/>
        <w:rPr>
          <w:lang w:val="en-GB"/>
        </w:rPr>
      </w:pPr>
      <w:r>
        <w:rPr>
          <w:lang w:val="en-GB"/>
        </w:rPr>
        <w:t>This field is accessible by PCP and AP separately and controls the virtual buffer management.</w:t>
      </w:r>
    </w:p>
    <w:p w:rsidR="002816F2" w:rsidRDefault="002816F2" w:rsidP="002816F2">
      <w:pPr>
        <w:pStyle w:val="FlietextEinzug"/>
        <w:rPr>
          <w:lang w:val="en-GB"/>
        </w:rPr>
      </w:pPr>
      <w:r>
        <w:rPr>
          <w:lang w:val="en-GB"/>
        </w:rPr>
        <w:t>A write access of either 8 or 16 bit will switch to the next valid (= latest updated) virtual buffer.</w:t>
      </w:r>
    </w:p>
    <w:p w:rsidR="002816F2" w:rsidRDefault="002816F2" w:rsidP="002816F2">
      <w:pPr>
        <w:pStyle w:val="FlietextEinzug"/>
        <w:rPr>
          <w:lang w:val="en-GB"/>
        </w:rPr>
      </w:pPr>
      <w:r>
        <w:rPr>
          <w:lang w:val="en-GB"/>
        </w:rPr>
        <w:t>If reading the register’s content, the value represents the current used virtual buffer. However, it is not necessary to read-back the currently used virtual buffer, only for debugging purpose.</w:t>
      </w:r>
    </w:p>
    <w:p w:rsidR="002816F2" w:rsidRPr="00D71858" w:rsidRDefault="002816F2" w:rsidP="002816F2">
      <w:pPr>
        <w:pStyle w:val="FlietextEinzug"/>
        <w:rPr>
          <w:lang w:val="en-GB"/>
        </w:rPr>
      </w:pPr>
      <w:r w:rsidRPr="00D71858">
        <w:rPr>
          <w:lang w:val="en-GB"/>
        </w:rPr>
        <w:t>0x00</w:t>
      </w:r>
      <w:r>
        <w:rPr>
          <w:lang w:val="en-GB"/>
        </w:rPr>
        <w:t>00</w:t>
      </w:r>
      <w:r w:rsidRPr="00D71858">
        <w:rPr>
          <w:lang w:val="en-GB"/>
        </w:rPr>
        <w:t xml:space="preserve"> … virtual buffer 0</w:t>
      </w:r>
    </w:p>
    <w:p w:rsidR="002816F2" w:rsidRPr="00D71858" w:rsidRDefault="002816F2" w:rsidP="002816F2">
      <w:pPr>
        <w:pStyle w:val="FlietextEinzug"/>
        <w:rPr>
          <w:lang w:val="en-GB"/>
        </w:rPr>
      </w:pPr>
      <w:r w:rsidRPr="00D71858">
        <w:rPr>
          <w:lang w:val="en-GB"/>
        </w:rPr>
        <w:t>0x11</w:t>
      </w:r>
      <w:r>
        <w:rPr>
          <w:lang w:val="en-GB"/>
        </w:rPr>
        <w:t>11</w:t>
      </w:r>
      <w:r w:rsidRPr="00D71858">
        <w:rPr>
          <w:lang w:val="en-GB"/>
        </w:rPr>
        <w:t xml:space="preserve"> … virtual buffer 1</w:t>
      </w:r>
    </w:p>
    <w:p w:rsidR="002816F2" w:rsidRDefault="002816F2" w:rsidP="002816F2">
      <w:pPr>
        <w:pStyle w:val="FlietextEinzug"/>
        <w:rPr>
          <w:lang w:val="en-GB"/>
        </w:rPr>
      </w:pPr>
      <w:r w:rsidRPr="00D933D1">
        <w:rPr>
          <w:lang w:val="en-GB"/>
        </w:rPr>
        <w:t>0x22</w:t>
      </w:r>
      <w:r>
        <w:rPr>
          <w:lang w:val="en-GB"/>
        </w:rPr>
        <w:t>22</w:t>
      </w:r>
      <w:r w:rsidRPr="00D933D1">
        <w:rPr>
          <w:lang w:val="en-GB"/>
        </w:rPr>
        <w:t xml:space="preserve"> … virtual buffer 2</w:t>
      </w:r>
    </w:p>
    <w:p w:rsidR="002816F2" w:rsidRDefault="002816F2" w:rsidP="002816F2">
      <w:pPr>
        <w:pStyle w:val="berschrift4"/>
        <w:rPr>
          <w:lang w:val="en-GB"/>
        </w:rPr>
      </w:pPr>
      <w:bookmarkStart w:id="154" w:name="_Toc288739411"/>
      <w:bookmarkStart w:id="155" w:name="_Toc331418198"/>
      <w:r w:rsidRPr="003F489D">
        <w:rPr>
          <w:lang w:val="en-GB"/>
        </w:rPr>
        <w:t>Receive PDO Acknowledge Buffer (RXPDO_ACK)</w:t>
      </w:r>
      <w:bookmarkEnd w:id="154"/>
      <w:bookmarkEnd w:id="1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C10A7B"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0x0082, 0x0084 and 0x0086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proofErr w:type="spellStart"/>
            <w:r>
              <w:t>RXPDOi_ACK</w:t>
            </w:r>
            <w:proofErr w:type="spellEnd"/>
          </w:p>
        </w:tc>
      </w:tr>
      <w:tr w:rsidR="00C10A7B" w:rsidRPr="00C10A7B"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9355" w:type="dxa"/>
            <w:gridSpan w:val="16"/>
            <w:shd w:val="clear" w:color="auto" w:fill="auto"/>
            <w:tcMar>
              <w:top w:w="57" w:type="dxa"/>
              <w:bottom w:w="57" w:type="dxa"/>
            </w:tcMar>
          </w:tcPr>
          <w:p w:rsidR="002816F2" w:rsidRPr="003F489D" w:rsidRDefault="002816F2" w:rsidP="002816F2">
            <w:pPr>
              <w:pStyle w:val="Tabellezentriert"/>
            </w:pPr>
            <w:r>
              <w:t>BUFFER_ACK</w:t>
            </w:r>
          </w:p>
        </w:tc>
      </w:tr>
    </w:tbl>
    <w:p w:rsidR="002816F2" w:rsidRPr="00D71858" w:rsidRDefault="002816F2" w:rsidP="002816F2">
      <w:pPr>
        <w:pStyle w:val="FlietextEinzug"/>
        <w:rPr>
          <w:lang w:val="en-GB"/>
        </w:rPr>
      </w:pPr>
      <w:r w:rsidRPr="00D71858">
        <w:rPr>
          <w:lang w:val="en-GB"/>
        </w:rPr>
        <w:t>This field is accessible by PCP and AP separately and controls</w:t>
      </w:r>
      <w:r>
        <w:rPr>
          <w:lang w:val="en-GB"/>
        </w:rPr>
        <w:t xml:space="preserve"> the virtual buffer management.</w:t>
      </w:r>
    </w:p>
    <w:p w:rsidR="002816F2" w:rsidRPr="00D71858" w:rsidRDefault="002816F2" w:rsidP="002816F2">
      <w:pPr>
        <w:pStyle w:val="FlietextEinzug"/>
        <w:rPr>
          <w:lang w:val="en-GB"/>
        </w:rPr>
      </w:pPr>
      <w:r w:rsidRPr="00D71858">
        <w:rPr>
          <w:lang w:val="en-GB"/>
        </w:rPr>
        <w:t xml:space="preserve">A write access </w:t>
      </w:r>
      <w:r>
        <w:rPr>
          <w:lang w:val="en-GB"/>
        </w:rPr>
        <w:t xml:space="preserve">of either 8 or 16 bit </w:t>
      </w:r>
      <w:r w:rsidRPr="00D71858">
        <w:rPr>
          <w:lang w:val="en-GB"/>
        </w:rPr>
        <w:t xml:space="preserve">will switch to the next </w:t>
      </w:r>
      <w:r>
        <w:rPr>
          <w:lang w:val="en-GB"/>
        </w:rPr>
        <w:t>valid</w:t>
      </w:r>
      <w:r w:rsidRPr="00D71858">
        <w:rPr>
          <w:lang w:val="en-GB"/>
        </w:rPr>
        <w:t xml:space="preserve"> </w:t>
      </w:r>
      <w:r>
        <w:rPr>
          <w:lang w:val="en-GB"/>
        </w:rPr>
        <w:t xml:space="preserve">(= latest updated) </w:t>
      </w:r>
      <w:r w:rsidRPr="00D71858">
        <w:rPr>
          <w:lang w:val="en-GB"/>
        </w:rPr>
        <w:t>virtual buffer.</w:t>
      </w:r>
    </w:p>
    <w:p w:rsidR="002816F2" w:rsidRPr="00D71858" w:rsidRDefault="002816F2" w:rsidP="002816F2">
      <w:pPr>
        <w:pStyle w:val="FlietextEinzug"/>
        <w:rPr>
          <w:lang w:val="en-GB"/>
        </w:rPr>
      </w:pPr>
      <w:r w:rsidRPr="00D71858">
        <w:rPr>
          <w:lang w:val="en-GB"/>
        </w:rPr>
        <w:t>If reading the register’s content, the value represents the current used virtual buffer. However, it is not necessary to read-back the currently used virtual buffer, only for debugging purpose.</w:t>
      </w:r>
    </w:p>
    <w:p w:rsidR="002816F2" w:rsidRPr="00D71858" w:rsidRDefault="002816F2" w:rsidP="002816F2">
      <w:pPr>
        <w:pStyle w:val="FlietextEinzug"/>
        <w:rPr>
          <w:lang w:val="en-GB"/>
        </w:rPr>
      </w:pPr>
      <w:r w:rsidRPr="00D71858">
        <w:rPr>
          <w:lang w:val="en-GB"/>
        </w:rPr>
        <w:lastRenderedPageBreak/>
        <w:t>0x00</w:t>
      </w:r>
      <w:r>
        <w:rPr>
          <w:lang w:val="en-GB"/>
        </w:rPr>
        <w:t>00</w:t>
      </w:r>
      <w:r w:rsidRPr="00D71858">
        <w:rPr>
          <w:lang w:val="en-GB"/>
        </w:rPr>
        <w:t xml:space="preserve"> … virtual buffer 0</w:t>
      </w:r>
    </w:p>
    <w:p w:rsidR="002816F2" w:rsidRPr="00D71858" w:rsidRDefault="002816F2" w:rsidP="002816F2">
      <w:pPr>
        <w:pStyle w:val="FlietextEinzug"/>
        <w:rPr>
          <w:lang w:val="en-GB"/>
        </w:rPr>
      </w:pPr>
      <w:r w:rsidRPr="00D71858">
        <w:rPr>
          <w:lang w:val="en-GB"/>
        </w:rPr>
        <w:t>0x11</w:t>
      </w:r>
      <w:r>
        <w:rPr>
          <w:lang w:val="en-GB"/>
        </w:rPr>
        <w:t>11</w:t>
      </w:r>
      <w:r w:rsidRPr="00D71858">
        <w:rPr>
          <w:lang w:val="en-GB"/>
        </w:rPr>
        <w:t xml:space="preserve"> … virtual buffer 1</w:t>
      </w:r>
    </w:p>
    <w:p w:rsidR="002816F2" w:rsidRPr="00D933D1" w:rsidRDefault="002816F2" w:rsidP="002816F2">
      <w:pPr>
        <w:pStyle w:val="FlietextEinzug"/>
        <w:rPr>
          <w:lang w:val="en-GB"/>
        </w:rPr>
      </w:pPr>
      <w:r w:rsidRPr="00D933D1">
        <w:rPr>
          <w:lang w:val="en-GB"/>
        </w:rPr>
        <w:t>0x22</w:t>
      </w:r>
      <w:r>
        <w:rPr>
          <w:lang w:val="en-GB"/>
        </w:rPr>
        <w:t>22</w:t>
      </w:r>
      <w:r w:rsidRPr="00D933D1">
        <w:rPr>
          <w:lang w:val="en-GB"/>
        </w:rPr>
        <w:t xml:space="preserve"> … virtual buffer 2</w:t>
      </w:r>
    </w:p>
    <w:p w:rsidR="002816F2" w:rsidRPr="00A67B51" w:rsidRDefault="002816F2" w:rsidP="002816F2">
      <w:pPr>
        <w:pStyle w:val="FlietextEinzug"/>
        <w:rPr>
          <w:lang w:val="en-GB"/>
        </w:rPr>
      </w:pPr>
      <w:r w:rsidRPr="00B347D7">
        <w:rPr>
          <w:lang w:val="en-GB"/>
        </w:rPr>
        <w:t>0xFF</w:t>
      </w:r>
      <w:r>
        <w:rPr>
          <w:lang w:val="en-GB"/>
        </w:rPr>
        <w:t>FF</w:t>
      </w:r>
      <w:r w:rsidRPr="00B347D7">
        <w:rPr>
          <w:lang w:val="en-GB"/>
        </w:rPr>
        <w:t xml:space="preserve"> … </w:t>
      </w:r>
      <w:proofErr w:type="spellStart"/>
      <w:r w:rsidRPr="00B347D7">
        <w:rPr>
          <w:lang w:val="en-GB"/>
        </w:rPr>
        <w:t>RXPDOi</w:t>
      </w:r>
      <w:proofErr w:type="spellEnd"/>
      <w:r w:rsidRPr="00B347D7">
        <w:rPr>
          <w:lang w:val="en-GB"/>
        </w:rPr>
        <w:t xml:space="preserve"> is not implemented (disabled by generics)</w:t>
      </w:r>
    </w:p>
    <w:p w:rsidR="002816F2" w:rsidRPr="00BD4EA4" w:rsidRDefault="002816F2" w:rsidP="002816F2">
      <w:pPr>
        <w:pStyle w:val="berschrift4"/>
        <w:rPr>
          <w:lang w:val="en-GB"/>
        </w:rPr>
      </w:pPr>
      <w:bookmarkStart w:id="156" w:name="_Ref272932042"/>
      <w:bookmarkStart w:id="157" w:name="_Toc288739412"/>
      <w:bookmarkStart w:id="158" w:name="_Toc331418199"/>
      <w:r>
        <w:rPr>
          <w:lang w:val="en-GB"/>
        </w:rPr>
        <w:t>Control Register of Synchronous IR Signal (SYNC_IRQ_CTRL)</w:t>
      </w:r>
      <w:bookmarkEnd w:id="156"/>
      <w:bookmarkEnd w:id="157"/>
      <w:bookmarkEnd w:id="158"/>
    </w:p>
    <w:p w:rsidR="002816F2" w:rsidRDefault="002816F2" w:rsidP="002816F2">
      <w:pPr>
        <w:pStyle w:val="FlietextEinzug"/>
        <w:rPr>
          <w:lang w:val="en-GB"/>
        </w:rPr>
      </w:pPr>
      <w:r>
        <w:rPr>
          <w:lang w:val="en-GB"/>
        </w:rPr>
        <w:t>This register is accessible from PCP and AP side with different content!</w:t>
      </w:r>
    </w:p>
    <w:p w:rsidR="002816F2" w:rsidRDefault="002816F2" w:rsidP="002816F2">
      <w:pPr>
        <w:pStyle w:val="FlietextEinzug"/>
        <w:rPr>
          <w:lang w:val="en-GB"/>
        </w:rPr>
      </w:pPr>
      <w:r>
        <w:rPr>
          <w:lang w:val="en-GB"/>
        </w:rPr>
        <w:t>AP side:</w:t>
      </w: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E03D1C"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0x0088</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(AP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8C1257" w:rsidTr="00C10A7B">
        <w:tblPrEx>
          <w:tblCellMar>
            <w:top w:w="28" w:type="dxa"/>
            <w:left w:w="57" w:type="dxa"/>
            <w:bottom w:w="28" w:type="dxa"/>
            <w:right w:w="57" w:type="dxa"/>
          </w:tblCellMar>
        </w:tblPrEx>
        <w:trPr>
          <w:trHeight w:val="28"/>
        </w:trPr>
        <w:tc>
          <w:tcPr>
            <w:tcW w:w="8183" w:type="dxa"/>
            <w:gridSpan w:val="7"/>
            <w:shd w:val="clear" w:color="auto" w:fill="auto"/>
            <w:tcMar>
              <w:top w:w="57" w:type="dxa"/>
              <w:bottom w:w="57" w:type="dxa"/>
            </w:tcMar>
            <w:vAlign w:val="center"/>
          </w:tcPr>
          <w:p w:rsidR="002816F2" w:rsidRPr="00041851" w:rsidRDefault="002816F2" w:rsidP="002816F2">
            <w:pPr>
              <w:pStyle w:val="Tabellezentriert"/>
            </w:pPr>
            <w:r>
              <w:t>-</w:t>
            </w:r>
          </w:p>
        </w:tc>
        <w:tc>
          <w:tcPr>
            <w:tcW w:w="1169" w:type="dxa"/>
            <w:shd w:val="clear" w:color="auto" w:fill="auto"/>
            <w:vAlign w:val="center"/>
          </w:tcPr>
          <w:p w:rsidR="002816F2" w:rsidRPr="00041851" w:rsidRDefault="002816F2" w:rsidP="002816F2">
            <w:pPr>
              <w:pStyle w:val="Tabellezentriert"/>
            </w:pPr>
            <w:r>
              <w:t>IRQ_ACK</w:t>
            </w:r>
          </w:p>
        </w:tc>
      </w:tr>
      <w:tr w:rsidR="002816F2" w:rsidRPr="00E03D1C"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0x0089</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(AP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r>
      <w:tr w:rsidR="002816F2" w:rsidRPr="008C1257" w:rsidTr="00C10A7B">
        <w:tblPrEx>
          <w:tblCellMar>
            <w:top w:w="28" w:type="dxa"/>
            <w:left w:w="57" w:type="dxa"/>
            <w:bottom w:w="28" w:type="dxa"/>
            <w:right w:w="57" w:type="dxa"/>
          </w:tblCellMar>
        </w:tblPrEx>
        <w:trPr>
          <w:trHeight w:val="28"/>
        </w:trPr>
        <w:tc>
          <w:tcPr>
            <w:tcW w:w="1168" w:type="dxa"/>
            <w:shd w:val="clear" w:color="auto" w:fill="auto"/>
            <w:tcMar>
              <w:top w:w="57" w:type="dxa"/>
              <w:bottom w:w="57" w:type="dxa"/>
            </w:tcMar>
            <w:vAlign w:val="center"/>
          </w:tcPr>
          <w:p w:rsidR="002816F2" w:rsidRPr="00041851" w:rsidRDefault="002816F2" w:rsidP="002816F2">
            <w:pPr>
              <w:pStyle w:val="Tabellezentriert"/>
            </w:pPr>
            <w:r>
              <w:t>EN</w:t>
            </w:r>
          </w:p>
        </w:tc>
        <w:tc>
          <w:tcPr>
            <w:tcW w:w="8184" w:type="dxa"/>
            <w:gridSpan w:val="7"/>
            <w:shd w:val="clear" w:color="auto" w:fill="auto"/>
            <w:vAlign w:val="center"/>
          </w:tcPr>
          <w:p w:rsidR="002816F2" w:rsidRPr="00041851" w:rsidRDefault="002816F2" w:rsidP="002816F2">
            <w:pPr>
              <w:pStyle w:val="Tabellezentriert"/>
            </w:pPr>
            <w:r>
              <w:t>-</w:t>
            </w:r>
          </w:p>
        </w:tc>
      </w:tr>
    </w:tbl>
    <w:p w:rsidR="002816F2" w:rsidRDefault="002816F2" w:rsidP="002816F2">
      <w:pPr>
        <w:pStyle w:val="FlietextEinzug"/>
        <w:rPr>
          <w:lang w:val="en-GB"/>
        </w:rPr>
      </w:pPr>
      <w:r>
        <w:rPr>
          <w:lang w:val="en-GB"/>
        </w:rPr>
        <w:t>The IRQ_ACK bit has to be set, if an IRQ was generated by the PCP to the AP. This will acknowledge the IRQ.</w:t>
      </w: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IRQ_ACK</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Self-clearing bit! 1 = acknowledges IRQ</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15</w:t>
            </w:r>
          </w:p>
        </w:tc>
        <w:tc>
          <w:tcPr>
            <w:tcW w:w="1656" w:type="dxa"/>
            <w:shd w:val="clear" w:color="auto" w:fill="auto"/>
          </w:tcPr>
          <w:p w:rsidR="002816F2" w:rsidRPr="00C10A7B" w:rsidRDefault="002816F2" w:rsidP="002816F2">
            <w:pPr>
              <w:pStyle w:val="Tabelle"/>
              <w:rPr>
                <w:lang w:val="en-GB"/>
              </w:rPr>
            </w:pPr>
            <w:r w:rsidRPr="00C10A7B">
              <w:rPr>
                <w:lang w:val="en-GB"/>
              </w:rPr>
              <w:t>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1 = Interrupt Mode, 0 = Polling Mode (IR signal deactivated)</w:t>
            </w:r>
          </w:p>
        </w:tc>
      </w:tr>
    </w:tbl>
    <w:p w:rsidR="002816F2" w:rsidRDefault="002816F2" w:rsidP="002816F2">
      <w:pPr>
        <w:pStyle w:val="FlietextEinzug"/>
        <w:ind w:left="454"/>
        <w:rPr>
          <w:lang w:val="en-GB"/>
        </w:rPr>
      </w:pPr>
    </w:p>
    <w:p w:rsidR="002816F2" w:rsidRDefault="002816F2" w:rsidP="002816F2">
      <w:pPr>
        <w:pStyle w:val="FlietextEinzug"/>
        <w:ind w:left="454"/>
        <w:rPr>
          <w:lang w:val="en-GB"/>
        </w:rPr>
      </w:pPr>
      <w:r>
        <w:rPr>
          <w:lang w:val="en-GB"/>
        </w:rPr>
        <w:t>PCP side:</w:t>
      </w: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E03D1C"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0x0088</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(PCP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2816F2" w:rsidRPr="008C1257" w:rsidTr="00C10A7B">
        <w:tblPrEx>
          <w:tblCellMar>
            <w:top w:w="28" w:type="dxa"/>
            <w:left w:w="57" w:type="dxa"/>
            <w:bottom w:w="28" w:type="dxa"/>
            <w:right w:w="57" w:type="dxa"/>
          </w:tblCellMar>
        </w:tblPrEx>
        <w:trPr>
          <w:trHeight w:val="28"/>
        </w:trPr>
        <w:tc>
          <w:tcPr>
            <w:tcW w:w="1168" w:type="dxa"/>
            <w:shd w:val="clear" w:color="auto" w:fill="auto"/>
            <w:tcMar>
              <w:top w:w="57" w:type="dxa"/>
              <w:bottom w:w="57" w:type="dxa"/>
            </w:tcMar>
            <w:vAlign w:val="center"/>
          </w:tcPr>
          <w:p w:rsidR="002816F2" w:rsidRPr="00041851" w:rsidRDefault="002816F2" w:rsidP="002816F2">
            <w:pPr>
              <w:pStyle w:val="Tabellezentriert"/>
            </w:pPr>
            <w:r>
              <w:t>IRQ_EN</w:t>
            </w:r>
          </w:p>
        </w:tc>
        <w:tc>
          <w:tcPr>
            <w:tcW w:w="1170" w:type="dxa"/>
            <w:shd w:val="clear" w:color="auto" w:fill="auto"/>
            <w:vAlign w:val="center"/>
          </w:tcPr>
          <w:p w:rsidR="002816F2" w:rsidRPr="00041851" w:rsidRDefault="002816F2" w:rsidP="002816F2">
            <w:pPr>
              <w:pStyle w:val="Tabellezentriert"/>
            </w:pPr>
            <w:r>
              <w:t>IRQ_MODE</w:t>
            </w:r>
          </w:p>
        </w:tc>
        <w:tc>
          <w:tcPr>
            <w:tcW w:w="5845" w:type="dxa"/>
            <w:gridSpan w:val="5"/>
            <w:shd w:val="clear" w:color="auto" w:fill="auto"/>
            <w:vAlign w:val="center"/>
          </w:tcPr>
          <w:p w:rsidR="002816F2" w:rsidRPr="00041851" w:rsidRDefault="002816F2" w:rsidP="002816F2">
            <w:pPr>
              <w:pStyle w:val="Tabellezentriert"/>
            </w:pPr>
            <w:r>
              <w:t>-</w:t>
            </w:r>
          </w:p>
        </w:tc>
        <w:tc>
          <w:tcPr>
            <w:tcW w:w="1169" w:type="dxa"/>
            <w:shd w:val="clear" w:color="auto" w:fill="auto"/>
            <w:vAlign w:val="center"/>
          </w:tcPr>
          <w:p w:rsidR="002816F2" w:rsidRPr="00041851" w:rsidRDefault="002816F2" w:rsidP="002816F2">
            <w:pPr>
              <w:pStyle w:val="Tabellezentriert"/>
            </w:pPr>
            <w:r>
              <w:t>IRQ_SET</w:t>
            </w:r>
          </w:p>
        </w:tc>
      </w:tr>
      <w:tr w:rsidR="002816F2" w:rsidRPr="00E03D1C"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0x0089</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SYNC_IRQ_CTRL (PCP only)</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15</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10</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9</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8</w:t>
            </w:r>
          </w:p>
        </w:tc>
      </w:tr>
      <w:tr w:rsidR="002816F2" w:rsidRPr="008C1257" w:rsidTr="00C10A7B">
        <w:tblPrEx>
          <w:tblCellMar>
            <w:top w:w="28" w:type="dxa"/>
            <w:left w:w="57" w:type="dxa"/>
            <w:bottom w:w="28" w:type="dxa"/>
            <w:right w:w="57" w:type="dxa"/>
          </w:tblCellMar>
        </w:tblPrEx>
        <w:trPr>
          <w:trHeight w:val="28"/>
        </w:trPr>
        <w:tc>
          <w:tcPr>
            <w:tcW w:w="9352" w:type="dxa"/>
            <w:gridSpan w:val="8"/>
            <w:shd w:val="clear" w:color="auto" w:fill="auto"/>
            <w:tcMar>
              <w:top w:w="57" w:type="dxa"/>
              <w:bottom w:w="57" w:type="dxa"/>
            </w:tcMar>
            <w:vAlign w:val="center"/>
          </w:tcPr>
          <w:p w:rsidR="002816F2" w:rsidRPr="00041851" w:rsidRDefault="002816F2" w:rsidP="002816F2">
            <w:pPr>
              <w:pStyle w:val="Tabellezentriert"/>
            </w:pPr>
            <w:r>
              <w:t>-</w:t>
            </w:r>
          </w:p>
        </w:tc>
      </w:tr>
    </w:tbl>
    <w:p w:rsidR="002816F2" w:rsidRDefault="002816F2" w:rsidP="002816F2">
      <w:pPr>
        <w:pStyle w:val="FlietextEinzug"/>
        <w:rPr>
          <w:lang w:val="en-GB"/>
        </w:rPr>
      </w:pPr>
      <w:r>
        <w:rPr>
          <w:lang w:val="en-GB"/>
        </w:rPr>
        <w:t>The IRQ_EN bit enables the IRQ generation for any mode. The IRQ_MODE bit sets the IRQ generation source. The IRQ_SET bit is only available if IRQ_MODE = ‘0’. Otherwise any write to this bit will be i</w:t>
      </w:r>
      <w:r>
        <w:rPr>
          <w:lang w:val="en-GB"/>
        </w:rPr>
        <w:t>g</w:t>
      </w:r>
      <w:r>
        <w:rPr>
          <w:lang w:val="en-GB"/>
        </w:rPr>
        <w:t>nored by the PDI PCP side!</w:t>
      </w: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IRQ_EN</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0 = IRQ disabled, 1 = IRQ enabled</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IRQ_MODE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0 = IRQ is generated by IRQ_SET, 1 = IRQ is triggered by hardware</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IRQ_SET</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Self-clearing bit! 1 = generates IRQ</w:t>
            </w:r>
          </w:p>
        </w:tc>
      </w:tr>
    </w:tbl>
    <w:p w:rsidR="002816F2" w:rsidRDefault="002816F2" w:rsidP="002816F2">
      <w:pPr>
        <w:pStyle w:val="berschrift4"/>
        <w:rPr>
          <w:lang w:val="en-GB"/>
        </w:rPr>
      </w:pPr>
      <w:bookmarkStart w:id="159" w:name="_Toc288739419"/>
      <w:bookmarkStart w:id="160" w:name="_Toc331418200"/>
      <w:r>
        <w:rPr>
          <w:lang w:val="en-GB"/>
        </w:rPr>
        <w:t>LED Control (LED_CNTRL)</w:t>
      </w:r>
      <w:bookmarkEnd w:id="159"/>
      <w:bookmarkEnd w:id="160"/>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
        <w:gridCol w:w="584"/>
        <w:gridCol w:w="585"/>
        <w:gridCol w:w="585"/>
        <w:gridCol w:w="585"/>
        <w:gridCol w:w="585"/>
        <w:gridCol w:w="585"/>
        <w:gridCol w:w="585"/>
        <w:gridCol w:w="585"/>
        <w:gridCol w:w="584"/>
        <w:gridCol w:w="585"/>
        <w:gridCol w:w="585"/>
        <w:gridCol w:w="584"/>
        <w:gridCol w:w="585"/>
        <w:gridCol w:w="585"/>
        <w:gridCol w:w="585"/>
      </w:tblGrid>
      <w:tr w:rsidR="002816F2" w:rsidRPr="003F489D"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0x0094</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LED_CNTRL</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C10A7B" w:rsidRPr="00C10A7B" w:rsidTr="00C10A7B">
        <w:trPr>
          <w:trHeight w:val="28"/>
        </w:trPr>
        <w:tc>
          <w:tcPr>
            <w:tcW w:w="584" w:type="dxa"/>
            <w:shd w:val="clear" w:color="auto" w:fill="auto"/>
            <w:tcMar>
              <w:top w:w="57" w:type="dxa"/>
              <w:bottom w:w="57" w:type="dxa"/>
            </w:tcMar>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4"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w:t>
            </w:r>
          </w:p>
        </w:tc>
        <w:tc>
          <w:tcPr>
            <w:tcW w:w="585" w:type="dxa"/>
            <w:shd w:val="clear" w:color="auto" w:fill="auto"/>
          </w:tcPr>
          <w:p w:rsidR="002816F2" w:rsidRPr="003F489D" w:rsidRDefault="002816F2" w:rsidP="002816F2">
            <w:pPr>
              <w:pStyle w:val="Tabellezentriert"/>
            </w:pPr>
            <w:r>
              <w:t>O1</w:t>
            </w:r>
          </w:p>
        </w:tc>
        <w:tc>
          <w:tcPr>
            <w:tcW w:w="584" w:type="dxa"/>
            <w:shd w:val="clear" w:color="auto" w:fill="auto"/>
          </w:tcPr>
          <w:p w:rsidR="002816F2" w:rsidRPr="003F489D" w:rsidRDefault="002816F2" w:rsidP="002816F2">
            <w:pPr>
              <w:pStyle w:val="Tabellezentriert"/>
            </w:pPr>
            <w:r>
              <w:t>O0</w:t>
            </w:r>
          </w:p>
        </w:tc>
        <w:tc>
          <w:tcPr>
            <w:tcW w:w="585" w:type="dxa"/>
            <w:shd w:val="clear" w:color="auto" w:fill="auto"/>
          </w:tcPr>
          <w:p w:rsidR="002816F2" w:rsidRPr="003F489D" w:rsidRDefault="002816F2" w:rsidP="002816F2">
            <w:pPr>
              <w:pStyle w:val="Tabellezentriert"/>
            </w:pPr>
            <w:r>
              <w:t>PA1</w:t>
            </w:r>
          </w:p>
        </w:tc>
        <w:tc>
          <w:tcPr>
            <w:tcW w:w="585" w:type="dxa"/>
            <w:shd w:val="clear" w:color="auto" w:fill="auto"/>
          </w:tcPr>
          <w:p w:rsidR="002816F2" w:rsidRPr="003F489D" w:rsidRDefault="002816F2" w:rsidP="002816F2">
            <w:pPr>
              <w:pStyle w:val="Tabellezentriert"/>
            </w:pPr>
            <w:r>
              <w:t>PL1</w:t>
            </w:r>
          </w:p>
        </w:tc>
        <w:tc>
          <w:tcPr>
            <w:tcW w:w="584" w:type="dxa"/>
            <w:shd w:val="clear" w:color="auto" w:fill="auto"/>
          </w:tcPr>
          <w:p w:rsidR="002816F2" w:rsidRPr="003F489D" w:rsidRDefault="002816F2" w:rsidP="002816F2">
            <w:pPr>
              <w:pStyle w:val="Tabellezentriert"/>
            </w:pPr>
            <w:r>
              <w:t>PA0</w:t>
            </w:r>
          </w:p>
        </w:tc>
        <w:tc>
          <w:tcPr>
            <w:tcW w:w="585" w:type="dxa"/>
            <w:shd w:val="clear" w:color="auto" w:fill="auto"/>
          </w:tcPr>
          <w:p w:rsidR="002816F2" w:rsidRPr="003F489D" w:rsidRDefault="002816F2" w:rsidP="002816F2">
            <w:pPr>
              <w:pStyle w:val="Tabellezentriert"/>
            </w:pPr>
            <w:r>
              <w:t>PL0</w:t>
            </w:r>
          </w:p>
        </w:tc>
        <w:tc>
          <w:tcPr>
            <w:tcW w:w="585" w:type="dxa"/>
            <w:shd w:val="clear" w:color="auto" w:fill="auto"/>
          </w:tcPr>
          <w:p w:rsidR="002816F2" w:rsidRPr="003F489D" w:rsidRDefault="002816F2" w:rsidP="002816F2">
            <w:pPr>
              <w:pStyle w:val="Tabellezentriert"/>
            </w:pPr>
            <w:r>
              <w:t>E</w:t>
            </w:r>
          </w:p>
        </w:tc>
        <w:tc>
          <w:tcPr>
            <w:tcW w:w="585" w:type="dxa"/>
            <w:shd w:val="clear" w:color="auto" w:fill="auto"/>
          </w:tcPr>
          <w:p w:rsidR="002816F2" w:rsidRPr="003F489D" w:rsidRDefault="002816F2" w:rsidP="002816F2">
            <w:pPr>
              <w:pStyle w:val="Tabellezentriert"/>
            </w:pPr>
            <w:r>
              <w:t>S</w:t>
            </w:r>
          </w:p>
        </w:tc>
      </w:tr>
    </w:tbl>
    <w:p w:rsidR="002816F2" w:rsidRDefault="002816F2" w:rsidP="002816F2">
      <w:pPr>
        <w:pStyle w:val="FlietextEinzug"/>
        <w:rPr>
          <w:lang w:val="en-GB"/>
        </w:rPr>
      </w:pPr>
      <w:r>
        <w:rPr>
          <w:lang w:val="en-GB"/>
        </w:rPr>
        <w:t>The PCP and AP can read the state of the LEDs in the LED_CNTRL register. If the PCP or the AP writes to this register and the respective force bit is set in LED_CNFG, the LED state is overruled. Note that the AP can overrule the PCP.</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S</w:t>
            </w:r>
          </w:p>
        </w:tc>
        <w:tc>
          <w:tcPr>
            <w:tcW w:w="1152" w:type="dxa"/>
            <w:shd w:val="clear" w:color="auto" w:fill="auto"/>
          </w:tcPr>
          <w:p w:rsidR="002816F2" w:rsidRPr="00C10A7B" w:rsidRDefault="002816F2" w:rsidP="002816F2">
            <w:pPr>
              <w:pStyle w:val="Tabelle"/>
              <w:rPr>
                <w:lang w:val="en-GB"/>
              </w:rPr>
            </w:pPr>
            <w:r w:rsidRPr="00C10A7B">
              <w:rPr>
                <w:lang w:val="en-GB"/>
              </w:rPr>
              <w:t xml:space="preserve">0 </w:t>
            </w:r>
          </w:p>
        </w:tc>
        <w:tc>
          <w:tcPr>
            <w:tcW w:w="6029" w:type="dxa"/>
            <w:shd w:val="clear" w:color="auto" w:fill="auto"/>
          </w:tcPr>
          <w:p w:rsidR="002816F2" w:rsidRPr="00C10A7B" w:rsidRDefault="002816F2" w:rsidP="002816F2">
            <w:pPr>
              <w:pStyle w:val="Tabelle"/>
              <w:rPr>
                <w:lang w:val="en-GB"/>
              </w:rPr>
            </w:pPr>
            <w:r w:rsidRPr="00C10A7B">
              <w:rPr>
                <w:lang w:val="en-GB"/>
              </w:rPr>
              <w:t>POWERLINK Status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1</w:t>
            </w:r>
          </w:p>
        </w:tc>
        <w:tc>
          <w:tcPr>
            <w:tcW w:w="1656" w:type="dxa"/>
            <w:shd w:val="clear" w:color="auto" w:fill="auto"/>
          </w:tcPr>
          <w:p w:rsidR="002816F2" w:rsidRPr="00C10A7B" w:rsidRDefault="002816F2" w:rsidP="002816F2">
            <w:pPr>
              <w:pStyle w:val="Tabelle"/>
              <w:rPr>
                <w:lang w:val="en-GB"/>
              </w:rPr>
            </w:pPr>
            <w:r w:rsidRPr="00C10A7B">
              <w:rPr>
                <w:lang w:val="en-GB"/>
              </w:rPr>
              <w:t>E</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POWERLINK Error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lastRenderedPageBreak/>
              <w:t>2</w:t>
            </w:r>
          </w:p>
        </w:tc>
        <w:tc>
          <w:tcPr>
            <w:tcW w:w="1656" w:type="dxa"/>
            <w:shd w:val="clear" w:color="auto" w:fill="auto"/>
          </w:tcPr>
          <w:p w:rsidR="002816F2" w:rsidRPr="00C10A7B" w:rsidRDefault="002816F2" w:rsidP="002816F2">
            <w:pPr>
              <w:pStyle w:val="Tabelle"/>
              <w:rPr>
                <w:lang w:val="en-GB"/>
              </w:rPr>
            </w:pPr>
            <w:r w:rsidRPr="00C10A7B">
              <w:rPr>
                <w:lang w:val="en-GB"/>
              </w:rPr>
              <w:t>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link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3</w:t>
            </w:r>
          </w:p>
        </w:tc>
        <w:tc>
          <w:tcPr>
            <w:tcW w:w="1656" w:type="dxa"/>
            <w:shd w:val="clear" w:color="auto" w:fill="auto"/>
          </w:tcPr>
          <w:p w:rsidR="002816F2" w:rsidRPr="00C10A7B" w:rsidRDefault="002816F2" w:rsidP="002816F2">
            <w:pPr>
              <w:pStyle w:val="Tabelle"/>
              <w:rPr>
                <w:lang w:val="en-GB"/>
              </w:rPr>
            </w:pPr>
            <w:r w:rsidRPr="00C10A7B">
              <w:rPr>
                <w:lang w:val="en-GB"/>
              </w:rPr>
              <w:t>PA0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0 activity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4</w:t>
            </w:r>
          </w:p>
        </w:tc>
        <w:tc>
          <w:tcPr>
            <w:tcW w:w="1656" w:type="dxa"/>
            <w:shd w:val="clear" w:color="auto" w:fill="auto"/>
          </w:tcPr>
          <w:p w:rsidR="002816F2" w:rsidRPr="00C10A7B" w:rsidRDefault="002816F2" w:rsidP="002816F2">
            <w:pPr>
              <w:pStyle w:val="Tabelle"/>
              <w:rPr>
                <w:lang w:val="en-GB"/>
              </w:rPr>
            </w:pPr>
            <w:r w:rsidRPr="00C10A7B">
              <w:rPr>
                <w:lang w:val="en-GB"/>
              </w:rPr>
              <w:t>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link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5</w:t>
            </w:r>
          </w:p>
        </w:tc>
        <w:tc>
          <w:tcPr>
            <w:tcW w:w="1656" w:type="dxa"/>
            <w:shd w:val="clear" w:color="auto" w:fill="auto"/>
          </w:tcPr>
          <w:p w:rsidR="002816F2" w:rsidRPr="00C10A7B" w:rsidRDefault="002816F2" w:rsidP="002816F2">
            <w:pPr>
              <w:pStyle w:val="Tabelle"/>
              <w:rPr>
                <w:lang w:val="en-GB"/>
              </w:rPr>
            </w:pPr>
            <w:r w:rsidRPr="00C10A7B">
              <w:rPr>
                <w:lang w:val="en-GB"/>
              </w:rPr>
              <w:t>PA1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Phy 1 activity LED (1=on, 0=off)</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O0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Optional LED0 (1=on, 0=off)</w:t>
            </w:r>
          </w:p>
        </w:tc>
      </w:tr>
      <w:tr w:rsidR="002816F2" w:rsidRPr="00C10A7B"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O1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Optional LED1 (1=on, 0=off)</w:t>
            </w:r>
          </w:p>
        </w:tc>
      </w:tr>
    </w:tbl>
    <w:p w:rsidR="002816F2" w:rsidRDefault="002816F2" w:rsidP="002816F2">
      <w:pPr>
        <w:pStyle w:val="berschrift4"/>
        <w:rPr>
          <w:lang w:val="en-GB"/>
        </w:rPr>
      </w:pPr>
      <w:bookmarkStart w:id="161" w:name="_Toc288739420"/>
      <w:bookmarkStart w:id="162" w:name="_Toc331418201"/>
      <w:r>
        <w:rPr>
          <w:lang w:val="en-GB"/>
        </w:rPr>
        <w:t>LED Configuration (LED_CNFG)</w:t>
      </w:r>
      <w:bookmarkEnd w:id="161"/>
      <w:bookmarkEnd w:id="162"/>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
        <w:gridCol w:w="585"/>
        <w:gridCol w:w="585"/>
        <w:gridCol w:w="584"/>
        <w:gridCol w:w="585"/>
        <w:gridCol w:w="585"/>
        <w:gridCol w:w="584"/>
        <w:gridCol w:w="585"/>
        <w:gridCol w:w="585"/>
        <w:gridCol w:w="584"/>
        <w:gridCol w:w="585"/>
        <w:gridCol w:w="585"/>
        <w:gridCol w:w="584"/>
        <w:gridCol w:w="585"/>
        <w:gridCol w:w="585"/>
        <w:gridCol w:w="585"/>
      </w:tblGrid>
      <w:tr w:rsidR="002816F2" w:rsidRPr="003F489D" w:rsidTr="00C10A7B">
        <w:tc>
          <w:tcPr>
            <w:tcW w:w="2338" w:type="dxa"/>
            <w:gridSpan w:val="4"/>
            <w:tcBorders>
              <w:right w:val="nil"/>
            </w:tcBorders>
            <w:shd w:val="clear" w:color="auto" w:fill="E0E0E0"/>
            <w:tcMar>
              <w:top w:w="57" w:type="dxa"/>
              <w:bottom w:w="57" w:type="dxa"/>
            </w:tcMar>
            <w:vAlign w:val="center"/>
          </w:tcPr>
          <w:p w:rsidR="002816F2" w:rsidRPr="003F489D" w:rsidRDefault="002816F2" w:rsidP="002816F2">
            <w:pPr>
              <w:pStyle w:val="RegisterTitle"/>
            </w:pPr>
            <w:r>
              <w:t>0x0096</w:t>
            </w:r>
          </w:p>
        </w:tc>
        <w:tc>
          <w:tcPr>
            <w:tcW w:w="7017" w:type="dxa"/>
            <w:gridSpan w:val="12"/>
            <w:tcBorders>
              <w:left w:val="nil"/>
            </w:tcBorders>
            <w:shd w:val="clear" w:color="auto" w:fill="E0E0E0"/>
            <w:tcMar>
              <w:top w:w="57" w:type="dxa"/>
              <w:bottom w:w="57" w:type="dxa"/>
            </w:tcMar>
            <w:vAlign w:val="center"/>
          </w:tcPr>
          <w:p w:rsidR="002816F2" w:rsidRPr="003F489D" w:rsidRDefault="002816F2" w:rsidP="002816F2">
            <w:pPr>
              <w:pStyle w:val="RegisterTitle"/>
            </w:pPr>
            <w:r>
              <w:t>LED_CNFG</w:t>
            </w:r>
          </w:p>
        </w:tc>
      </w:tr>
      <w:tr w:rsidR="00C10A7B" w:rsidRPr="003F489D" w:rsidTr="00C10A7B">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14</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13</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10</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9</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8</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7</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6</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5</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4</w:t>
            </w:r>
          </w:p>
        </w:tc>
        <w:tc>
          <w:tcPr>
            <w:tcW w:w="584"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3</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2</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1</w:t>
            </w:r>
          </w:p>
        </w:tc>
        <w:tc>
          <w:tcPr>
            <w:tcW w:w="585" w:type="dxa"/>
            <w:shd w:val="clear" w:color="auto" w:fill="auto"/>
            <w:tcMar>
              <w:top w:w="28" w:type="dxa"/>
              <w:left w:w="0" w:type="dxa"/>
              <w:bottom w:w="28" w:type="dxa"/>
              <w:right w:w="0" w:type="dxa"/>
            </w:tcMar>
            <w:vAlign w:val="center"/>
          </w:tcPr>
          <w:p w:rsidR="002816F2" w:rsidRPr="003F489D" w:rsidRDefault="002816F2" w:rsidP="002816F2">
            <w:pPr>
              <w:pStyle w:val="RegisterBits"/>
            </w:pPr>
            <w:r w:rsidRPr="003F489D">
              <w:t>0</w:t>
            </w:r>
          </w:p>
        </w:tc>
      </w:tr>
      <w:tr w:rsidR="002816F2" w:rsidRPr="00C10A7B" w:rsidTr="00C10A7B">
        <w:trPr>
          <w:trHeight w:val="28"/>
        </w:trPr>
        <w:tc>
          <w:tcPr>
            <w:tcW w:w="4677" w:type="dxa"/>
            <w:gridSpan w:val="8"/>
            <w:shd w:val="clear" w:color="auto" w:fill="auto"/>
            <w:tcMar>
              <w:top w:w="57" w:type="dxa"/>
              <w:bottom w:w="57" w:type="dxa"/>
            </w:tcMar>
          </w:tcPr>
          <w:p w:rsidR="002816F2" w:rsidRPr="003F489D" w:rsidRDefault="002816F2" w:rsidP="002816F2">
            <w:pPr>
              <w:pStyle w:val="Tabellezentriert"/>
            </w:pPr>
            <w:r>
              <w:t>-</w:t>
            </w:r>
          </w:p>
        </w:tc>
        <w:tc>
          <w:tcPr>
            <w:tcW w:w="4678" w:type="dxa"/>
            <w:gridSpan w:val="8"/>
            <w:shd w:val="clear" w:color="auto" w:fill="auto"/>
          </w:tcPr>
          <w:p w:rsidR="002816F2" w:rsidRPr="003F489D" w:rsidRDefault="002816F2" w:rsidP="002816F2">
            <w:pPr>
              <w:pStyle w:val="Tabellezentriert"/>
            </w:pPr>
            <w:r>
              <w:t>LED_FORCE_EN0</w:t>
            </w:r>
          </w:p>
        </w:tc>
      </w:tr>
    </w:tbl>
    <w:p w:rsidR="002816F2" w:rsidRDefault="002816F2" w:rsidP="002816F2">
      <w:pPr>
        <w:rPr>
          <w:lang w:val="en-GB"/>
        </w:rPr>
      </w:pPr>
    </w:p>
    <w:tbl>
      <w:tblPr>
        <w:tblW w:w="935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170"/>
        <w:gridCol w:w="1169"/>
        <w:gridCol w:w="1169"/>
        <w:gridCol w:w="1169"/>
        <w:gridCol w:w="1169"/>
        <w:gridCol w:w="1169"/>
        <w:gridCol w:w="1169"/>
      </w:tblGrid>
      <w:tr w:rsidR="002816F2" w:rsidRPr="00C10A7B" w:rsidTr="00C10A7B">
        <w:tc>
          <w:tcPr>
            <w:tcW w:w="2338" w:type="dxa"/>
            <w:gridSpan w:val="2"/>
            <w:tcBorders>
              <w:right w:val="nil"/>
            </w:tcBorders>
            <w:shd w:val="clear" w:color="auto" w:fill="E0E0E0"/>
            <w:tcMar>
              <w:top w:w="57" w:type="dxa"/>
              <w:bottom w:w="57" w:type="dxa"/>
            </w:tcMar>
            <w:vAlign w:val="center"/>
          </w:tcPr>
          <w:p w:rsidR="002816F2" w:rsidRPr="00A1359C" w:rsidRDefault="002816F2" w:rsidP="002816F2">
            <w:pPr>
              <w:pStyle w:val="RegisterTitle"/>
            </w:pPr>
            <w:r>
              <w:t>0x0096</w:t>
            </w:r>
          </w:p>
        </w:tc>
        <w:tc>
          <w:tcPr>
            <w:tcW w:w="7014" w:type="dxa"/>
            <w:gridSpan w:val="6"/>
            <w:tcBorders>
              <w:left w:val="nil"/>
            </w:tcBorders>
            <w:shd w:val="clear" w:color="auto" w:fill="E0E0E0"/>
            <w:tcMar>
              <w:top w:w="57" w:type="dxa"/>
              <w:bottom w:w="57" w:type="dxa"/>
            </w:tcMar>
            <w:vAlign w:val="center"/>
          </w:tcPr>
          <w:p w:rsidR="002816F2" w:rsidRPr="00A1359C" w:rsidRDefault="002816F2" w:rsidP="002816F2">
            <w:pPr>
              <w:pStyle w:val="RegisterTitle"/>
            </w:pPr>
            <w:r>
              <w:t>LED_FORCE_EN0</w:t>
            </w:r>
          </w:p>
        </w:tc>
      </w:tr>
      <w:tr w:rsidR="00C10A7B" w:rsidRPr="00C10A7B" w:rsidTr="00C10A7B">
        <w:tblPrEx>
          <w:tblCellMar>
            <w:top w:w="28" w:type="dxa"/>
            <w:left w:w="57" w:type="dxa"/>
            <w:bottom w:w="28" w:type="dxa"/>
            <w:right w:w="57" w:type="dxa"/>
          </w:tblCellMar>
        </w:tblPrEx>
        <w:tc>
          <w:tcPr>
            <w:tcW w:w="1168"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7</w:t>
            </w:r>
          </w:p>
        </w:tc>
        <w:tc>
          <w:tcPr>
            <w:tcW w:w="1170"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6</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5</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4</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3</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2</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1</w:t>
            </w:r>
          </w:p>
        </w:tc>
        <w:tc>
          <w:tcPr>
            <w:tcW w:w="1169" w:type="dxa"/>
            <w:shd w:val="clear" w:color="auto" w:fill="auto"/>
            <w:tcMar>
              <w:top w:w="28" w:type="dxa"/>
              <w:left w:w="28" w:type="dxa"/>
              <w:bottom w:w="28" w:type="dxa"/>
              <w:right w:w="28" w:type="dxa"/>
            </w:tcMar>
            <w:vAlign w:val="center"/>
          </w:tcPr>
          <w:p w:rsidR="002816F2" w:rsidRPr="00C10A7B" w:rsidRDefault="002816F2" w:rsidP="002816F2">
            <w:pPr>
              <w:pStyle w:val="RegisterBits"/>
              <w:rPr>
                <w:szCs w:val="14"/>
              </w:rPr>
            </w:pPr>
            <w:r w:rsidRPr="00C10A7B">
              <w:rPr>
                <w:szCs w:val="14"/>
              </w:rPr>
              <w:t>0</w:t>
            </w:r>
          </w:p>
        </w:tc>
      </w:tr>
      <w:tr w:rsidR="00C10A7B" w:rsidRPr="00C10A7B" w:rsidTr="00C10A7B">
        <w:tblPrEx>
          <w:tblCellMar>
            <w:top w:w="28" w:type="dxa"/>
            <w:left w:w="57" w:type="dxa"/>
            <w:bottom w:w="28" w:type="dxa"/>
            <w:right w:w="57" w:type="dxa"/>
          </w:tblCellMar>
        </w:tblPrEx>
        <w:trPr>
          <w:trHeight w:val="28"/>
        </w:trPr>
        <w:tc>
          <w:tcPr>
            <w:tcW w:w="1169" w:type="dxa"/>
            <w:shd w:val="clear" w:color="auto" w:fill="auto"/>
            <w:tcMar>
              <w:top w:w="57" w:type="dxa"/>
              <w:bottom w:w="57" w:type="dxa"/>
            </w:tcMar>
            <w:vAlign w:val="center"/>
          </w:tcPr>
          <w:p w:rsidR="002816F2" w:rsidRPr="00041851" w:rsidRDefault="002816F2" w:rsidP="002816F2">
            <w:pPr>
              <w:pStyle w:val="Tabellezentriert"/>
            </w:pPr>
            <w:r>
              <w:t>FO1</w:t>
            </w:r>
          </w:p>
        </w:tc>
        <w:tc>
          <w:tcPr>
            <w:tcW w:w="1169" w:type="dxa"/>
            <w:shd w:val="clear" w:color="auto" w:fill="auto"/>
            <w:vAlign w:val="center"/>
          </w:tcPr>
          <w:p w:rsidR="002816F2" w:rsidRPr="00041851" w:rsidRDefault="002816F2" w:rsidP="002816F2">
            <w:pPr>
              <w:pStyle w:val="Tabellezentriert"/>
            </w:pPr>
            <w:r>
              <w:t>FO0</w:t>
            </w:r>
          </w:p>
        </w:tc>
        <w:tc>
          <w:tcPr>
            <w:tcW w:w="1169" w:type="dxa"/>
            <w:shd w:val="clear" w:color="auto" w:fill="auto"/>
            <w:vAlign w:val="center"/>
          </w:tcPr>
          <w:p w:rsidR="002816F2" w:rsidRPr="00041851" w:rsidRDefault="002816F2" w:rsidP="002816F2">
            <w:pPr>
              <w:pStyle w:val="Tabellezentriert"/>
            </w:pPr>
            <w:r>
              <w:t>FPA1</w:t>
            </w:r>
          </w:p>
        </w:tc>
        <w:tc>
          <w:tcPr>
            <w:tcW w:w="1169" w:type="dxa"/>
            <w:shd w:val="clear" w:color="auto" w:fill="auto"/>
            <w:vAlign w:val="center"/>
          </w:tcPr>
          <w:p w:rsidR="002816F2" w:rsidRPr="00041851" w:rsidRDefault="002816F2" w:rsidP="002816F2">
            <w:pPr>
              <w:pStyle w:val="Tabellezentriert"/>
            </w:pPr>
            <w:r>
              <w:t>FPL1</w:t>
            </w:r>
          </w:p>
        </w:tc>
        <w:tc>
          <w:tcPr>
            <w:tcW w:w="1169" w:type="dxa"/>
            <w:shd w:val="clear" w:color="auto" w:fill="auto"/>
            <w:vAlign w:val="center"/>
          </w:tcPr>
          <w:p w:rsidR="002816F2" w:rsidRPr="00041851" w:rsidRDefault="002816F2" w:rsidP="002816F2">
            <w:pPr>
              <w:pStyle w:val="Tabellezentriert"/>
            </w:pPr>
            <w:r>
              <w:t>FPA0</w:t>
            </w:r>
          </w:p>
        </w:tc>
        <w:tc>
          <w:tcPr>
            <w:tcW w:w="1169" w:type="dxa"/>
            <w:shd w:val="clear" w:color="auto" w:fill="auto"/>
            <w:vAlign w:val="center"/>
          </w:tcPr>
          <w:p w:rsidR="002816F2" w:rsidRPr="00041851" w:rsidRDefault="002816F2" w:rsidP="002816F2">
            <w:pPr>
              <w:pStyle w:val="Tabellezentriert"/>
            </w:pPr>
            <w:r>
              <w:t>FPL0</w:t>
            </w:r>
          </w:p>
        </w:tc>
        <w:tc>
          <w:tcPr>
            <w:tcW w:w="1169" w:type="dxa"/>
            <w:shd w:val="clear" w:color="auto" w:fill="auto"/>
            <w:vAlign w:val="center"/>
          </w:tcPr>
          <w:p w:rsidR="002816F2" w:rsidRPr="00041851" w:rsidRDefault="002816F2" w:rsidP="002816F2">
            <w:pPr>
              <w:pStyle w:val="Tabellezentriert"/>
            </w:pPr>
            <w:r>
              <w:t>FE</w:t>
            </w:r>
          </w:p>
        </w:tc>
        <w:tc>
          <w:tcPr>
            <w:tcW w:w="1169" w:type="dxa"/>
            <w:shd w:val="clear" w:color="auto" w:fill="auto"/>
            <w:vAlign w:val="center"/>
          </w:tcPr>
          <w:p w:rsidR="002816F2" w:rsidRPr="00041851" w:rsidRDefault="002816F2" w:rsidP="002816F2">
            <w:pPr>
              <w:pStyle w:val="Tabellezentriert"/>
            </w:pPr>
            <w:r>
              <w:t>FS</w:t>
            </w:r>
          </w:p>
        </w:tc>
      </w:tr>
    </w:tbl>
    <w:p w:rsidR="002816F2" w:rsidRDefault="002816F2" w:rsidP="002816F2">
      <w:pPr>
        <w:pStyle w:val="FlietextEinzug"/>
        <w:rPr>
          <w:lang w:val="en-GB"/>
        </w:rPr>
      </w:pPr>
      <w:r>
        <w:rPr>
          <w:lang w:val="en-GB"/>
        </w:rPr>
        <w:t>The LED bits set in LED_CNTRL are only written to the outputs if the FORCE_LED register is set appr</w:t>
      </w:r>
      <w:r>
        <w:rPr>
          <w:lang w:val="en-GB"/>
        </w:rPr>
        <w:t>o</w:t>
      </w:r>
      <w:r>
        <w:rPr>
          <w:lang w:val="en-GB"/>
        </w:rPr>
        <w:t>priately with the corresponding bit pattern. A force enable bit set to “1” of the AP will overwrite any related bit set by the PCP in the LED_CNTRL.</w:t>
      </w:r>
    </w:p>
    <w:p w:rsidR="002816F2" w:rsidRDefault="002816F2" w:rsidP="002816F2">
      <w:pPr>
        <w:rPr>
          <w:lang w:val="en-GB"/>
        </w:rPr>
      </w:pPr>
    </w:p>
    <w:tbl>
      <w:tblPr>
        <w:tblW w:w="94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2816F2" w:rsidRPr="00C10A7B" w:rsidTr="00C10A7B">
        <w:tc>
          <w:tcPr>
            <w:tcW w:w="594" w:type="dxa"/>
            <w:shd w:val="clear" w:color="auto" w:fill="E0E0E0"/>
          </w:tcPr>
          <w:p w:rsidR="002816F2" w:rsidRPr="00C10A7B" w:rsidRDefault="002816F2" w:rsidP="002816F2">
            <w:pPr>
              <w:pStyle w:val="TabelleKopf"/>
              <w:rPr>
                <w:lang w:val="en-GB"/>
              </w:rPr>
            </w:pPr>
            <w:r w:rsidRPr="00C10A7B">
              <w:rPr>
                <w:lang w:val="en-GB"/>
              </w:rPr>
              <w:t>Bit</w:t>
            </w:r>
          </w:p>
        </w:tc>
        <w:tc>
          <w:tcPr>
            <w:tcW w:w="1656" w:type="dxa"/>
            <w:shd w:val="clear" w:color="auto" w:fill="E0E0E0"/>
          </w:tcPr>
          <w:p w:rsidR="002816F2" w:rsidRPr="00C10A7B" w:rsidRDefault="002816F2" w:rsidP="002816F2">
            <w:pPr>
              <w:pStyle w:val="TabelleKopf"/>
              <w:rPr>
                <w:lang w:val="en-GB"/>
              </w:rPr>
            </w:pPr>
            <w:r w:rsidRPr="00C10A7B">
              <w:rPr>
                <w:lang w:val="en-GB"/>
              </w:rPr>
              <w:t>Name</w:t>
            </w:r>
          </w:p>
        </w:tc>
        <w:tc>
          <w:tcPr>
            <w:tcW w:w="1152" w:type="dxa"/>
            <w:shd w:val="clear" w:color="auto" w:fill="E0E0E0"/>
          </w:tcPr>
          <w:p w:rsidR="002816F2" w:rsidRPr="00C10A7B" w:rsidRDefault="002816F2" w:rsidP="002816F2">
            <w:pPr>
              <w:pStyle w:val="TabelleKopf"/>
              <w:rPr>
                <w:lang w:val="en-GB"/>
              </w:rPr>
            </w:pPr>
            <w:r w:rsidRPr="00C10A7B">
              <w:rPr>
                <w:lang w:val="en-GB"/>
              </w:rPr>
              <w:t xml:space="preserve">Default </w:t>
            </w:r>
          </w:p>
        </w:tc>
        <w:tc>
          <w:tcPr>
            <w:tcW w:w="6029" w:type="dxa"/>
            <w:shd w:val="clear" w:color="auto" w:fill="E0E0E0"/>
          </w:tcPr>
          <w:p w:rsidR="002816F2" w:rsidRPr="00C10A7B" w:rsidRDefault="002816F2" w:rsidP="002816F2">
            <w:pPr>
              <w:pStyle w:val="TabelleKopf"/>
              <w:rPr>
                <w:lang w:val="en-GB"/>
              </w:rPr>
            </w:pPr>
            <w:r w:rsidRPr="00C10A7B">
              <w:rPr>
                <w:lang w:val="en-GB"/>
              </w:rPr>
              <w:t>Description</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0</w:t>
            </w:r>
          </w:p>
        </w:tc>
        <w:tc>
          <w:tcPr>
            <w:tcW w:w="1656" w:type="dxa"/>
            <w:shd w:val="clear" w:color="auto" w:fill="auto"/>
          </w:tcPr>
          <w:p w:rsidR="002816F2" w:rsidRPr="00C10A7B" w:rsidRDefault="002816F2" w:rsidP="002816F2">
            <w:pPr>
              <w:pStyle w:val="Tabelle"/>
              <w:rPr>
                <w:lang w:val="en-GB"/>
              </w:rPr>
            </w:pPr>
            <w:r w:rsidRPr="00C10A7B">
              <w:rPr>
                <w:lang w:val="en-GB"/>
              </w:rPr>
              <w:t>FS</w:t>
            </w:r>
          </w:p>
        </w:tc>
        <w:tc>
          <w:tcPr>
            <w:tcW w:w="1152" w:type="dxa"/>
            <w:shd w:val="clear" w:color="auto" w:fill="auto"/>
          </w:tcPr>
          <w:p w:rsidR="002816F2" w:rsidRPr="00C10A7B" w:rsidRDefault="002816F2" w:rsidP="002816F2">
            <w:pPr>
              <w:pStyle w:val="Tabelle"/>
              <w:rPr>
                <w:lang w:val="en-GB"/>
              </w:rPr>
            </w:pPr>
            <w:r w:rsidRPr="00C10A7B">
              <w:rPr>
                <w:lang w:val="en-GB"/>
              </w:rPr>
              <w:t>0</w:t>
            </w:r>
            <w:bookmarkStart w:id="163" w:name="_Ref288655377"/>
            <w:r w:rsidRPr="00C10A7B">
              <w:rPr>
                <w:rStyle w:val="Funotenzeichen"/>
                <w:lang w:val="en-GB"/>
              </w:rPr>
              <w:footnoteReference w:id="19"/>
            </w:r>
            <w:bookmarkEnd w:id="163"/>
          </w:p>
        </w:tc>
        <w:tc>
          <w:tcPr>
            <w:tcW w:w="6029" w:type="dxa"/>
            <w:shd w:val="clear" w:color="auto" w:fill="auto"/>
          </w:tcPr>
          <w:p w:rsidR="002816F2" w:rsidRPr="00C10A7B" w:rsidRDefault="002816F2" w:rsidP="002816F2">
            <w:pPr>
              <w:pStyle w:val="Tabelle"/>
              <w:rPr>
                <w:lang w:val="en-GB"/>
              </w:rPr>
            </w:pPr>
            <w:r w:rsidRPr="00C10A7B">
              <w:rPr>
                <w:lang w:val="en-GB"/>
              </w:rPr>
              <w:t>Force enable of POWERLINK Status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1</w:t>
            </w:r>
          </w:p>
        </w:tc>
        <w:tc>
          <w:tcPr>
            <w:tcW w:w="1656" w:type="dxa"/>
            <w:shd w:val="clear" w:color="auto" w:fill="auto"/>
          </w:tcPr>
          <w:p w:rsidR="002816F2" w:rsidRPr="00C10A7B" w:rsidRDefault="002816F2" w:rsidP="002816F2">
            <w:pPr>
              <w:pStyle w:val="Tabelle"/>
              <w:rPr>
                <w:lang w:val="en-GB"/>
              </w:rPr>
            </w:pPr>
            <w:r w:rsidRPr="00C10A7B">
              <w:rPr>
                <w:lang w:val="en-GB"/>
              </w:rPr>
              <w:t>FE</w:t>
            </w:r>
          </w:p>
        </w:tc>
        <w:tc>
          <w:tcPr>
            <w:tcW w:w="1152" w:type="dxa"/>
            <w:shd w:val="clear" w:color="auto" w:fill="auto"/>
          </w:tcPr>
          <w:p w:rsidR="002816F2" w:rsidRPr="00C10A7B" w:rsidRDefault="002816F2" w:rsidP="002816F2">
            <w:pPr>
              <w:pStyle w:val="Tabelle"/>
              <w:rPr>
                <w:lang w:val="en-GB"/>
              </w:rPr>
            </w:pPr>
            <w:r w:rsidRPr="00C10A7B">
              <w:rPr>
                <w:lang w:val="en-GB"/>
              </w:rPr>
              <w:t>0</w:t>
            </w:r>
            <w:r w:rsidRPr="00C10A7B">
              <w:rPr>
                <w:lang w:val="en-GB"/>
              </w:rPr>
              <w:fldChar w:fldCharType="begin"/>
            </w:r>
            <w:r w:rsidRPr="00C10A7B">
              <w:rPr>
                <w:lang w:val="en-GB"/>
              </w:rPr>
              <w:instrText xml:space="preserve"> NOTEREF _Ref288655377 \f \h </w:instrText>
            </w:r>
            <w:r w:rsidRPr="00C10A7B">
              <w:rPr>
                <w:lang w:val="en-GB"/>
              </w:rPr>
            </w:r>
            <w:r w:rsidRPr="00C10A7B">
              <w:rPr>
                <w:lang w:val="en-GB"/>
              </w:rPr>
              <w:fldChar w:fldCharType="separate"/>
            </w:r>
            <w:r w:rsidR="00095606" w:rsidRPr="00095606">
              <w:rPr>
                <w:rStyle w:val="Funotenzeichen"/>
              </w:rPr>
              <w:t>19</w:t>
            </w:r>
            <w:r w:rsidRPr="00C10A7B">
              <w:rPr>
                <w:lang w:val="en-GB"/>
              </w:rPr>
              <w:fldChar w:fldCharType="end"/>
            </w:r>
          </w:p>
        </w:tc>
        <w:tc>
          <w:tcPr>
            <w:tcW w:w="6029" w:type="dxa"/>
            <w:shd w:val="clear" w:color="auto" w:fill="auto"/>
          </w:tcPr>
          <w:p w:rsidR="002816F2" w:rsidRPr="00C10A7B" w:rsidRDefault="002816F2" w:rsidP="002816F2">
            <w:pPr>
              <w:pStyle w:val="Tabelle"/>
              <w:rPr>
                <w:lang w:val="en-GB"/>
              </w:rPr>
            </w:pPr>
            <w:r w:rsidRPr="00C10A7B">
              <w:rPr>
                <w:lang w:val="en-GB"/>
              </w:rPr>
              <w:t>Force enable of POWERLINK Error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2</w:t>
            </w:r>
          </w:p>
        </w:tc>
        <w:tc>
          <w:tcPr>
            <w:tcW w:w="1656" w:type="dxa"/>
            <w:shd w:val="clear" w:color="auto" w:fill="auto"/>
          </w:tcPr>
          <w:p w:rsidR="002816F2" w:rsidRPr="00C10A7B" w:rsidRDefault="002816F2" w:rsidP="002816F2">
            <w:pPr>
              <w:pStyle w:val="Tabelle"/>
              <w:rPr>
                <w:lang w:val="en-GB"/>
              </w:rPr>
            </w:pPr>
            <w:r w:rsidRPr="00C10A7B">
              <w:rPr>
                <w:lang w:val="en-GB"/>
              </w:rPr>
              <w:t>FPL0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0 link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3</w:t>
            </w:r>
          </w:p>
        </w:tc>
        <w:tc>
          <w:tcPr>
            <w:tcW w:w="1656" w:type="dxa"/>
            <w:shd w:val="clear" w:color="auto" w:fill="auto"/>
          </w:tcPr>
          <w:p w:rsidR="002816F2" w:rsidRPr="00C10A7B" w:rsidRDefault="002816F2" w:rsidP="002816F2">
            <w:pPr>
              <w:pStyle w:val="Tabelle"/>
              <w:rPr>
                <w:lang w:val="en-GB"/>
              </w:rPr>
            </w:pPr>
            <w:r w:rsidRPr="00C10A7B">
              <w:rPr>
                <w:lang w:val="en-GB"/>
              </w:rPr>
              <w:t>FPA0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0 activity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4</w:t>
            </w:r>
          </w:p>
        </w:tc>
        <w:tc>
          <w:tcPr>
            <w:tcW w:w="1656" w:type="dxa"/>
            <w:shd w:val="clear" w:color="auto" w:fill="auto"/>
          </w:tcPr>
          <w:p w:rsidR="002816F2" w:rsidRPr="00C10A7B" w:rsidRDefault="002816F2" w:rsidP="002816F2">
            <w:pPr>
              <w:pStyle w:val="Tabelle"/>
              <w:rPr>
                <w:lang w:val="en-GB"/>
              </w:rPr>
            </w:pPr>
            <w:r w:rsidRPr="00C10A7B">
              <w:rPr>
                <w:lang w:val="en-GB"/>
              </w:rPr>
              <w:t>FPL1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1 link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5</w:t>
            </w:r>
          </w:p>
        </w:tc>
        <w:tc>
          <w:tcPr>
            <w:tcW w:w="1656" w:type="dxa"/>
            <w:shd w:val="clear" w:color="auto" w:fill="auto"/>
          </w:tcPr>
          <w:p w:rsidR="002816F2" w:rsidRPr="00C10A7B" w:rsidRDefault="002816F2" w:rsidP="002816F2">
            <w:pPr>
              <w:pStyle w:val="Tabelle"/>
              <w:rPr>
                <w:lang w:val="en-GB"/>
              </w:rPr>
            </w:pPr>
            <w:r w:rsidRPr="00C10A7B">
              <w:rPr>
                <w:lang w:val="en-GB"/>
              </w:rPr>
              <w:t>FPA1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Phy 1 activity LED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6</w:t>
            </w:r>
          </w:p>
        </w:tc>
        <w:tc>
          <w:tcPr>
            <w:tcW w:w="1656" w:type="dxa"/>
            <w:shd w:val="clear" w:color="auto" w:fill="auto"/>
          </w:tcPr>
          <w:p w:rsidR="002816F2" w:rsidRPr="00C10A7B" w:rsidRDefault="002816F2" w:rsidP="002816F2">
            <w:pPr>
              <w:pStyle w:val="Tabelle"/>
              <w:rPr>
                <w:lang w:val="en-GB"/>
              </w:rPr>
            </w:pPr>
            <w:r w:rsidRPr="00C10A7B">
              <w:rPr>
                <w:lang w:val="en-GB"/>
              </w:rPr>
              <w:t>FO0</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Optional LED0 (1=on, 0=off)</w:t>
            </w:r>
          </w:p>
        </w:tc>
      </w:tr>
      <w:tr w:rsidR="002816F2" w:rsidRPr="00E03D1C" w:rsidTr="00C10A7B">
        <w:tc>
          <w:tcPr>
            <w:tcW w:w="594" w:type="dxa"/>
            <w:shd w:val="clear" w:color="auto" w:fill="auto"/>
          </w:tcPr>
          <w:p w:rsidR="002816F2" w:rsidRPr="00C10A7B" w:rsidRDefault="002816F2" w:rsidP="002816F2">
            <w:pPr>
              <w:pStyle w:val="Tabelle"/>
              <w:rPr>
                <w:lang w:val="en-GB"/>
              </w:rPr>
            </w:pPr>
            <w:r w:rsidRPr="00C10A7B">
              <w:rPr>
                <w:lang w:val="en-GB"/>
              </w:rPr>
              <w:t>7</w:t>
            </w:r>
          </w:p>
        </w:tc>
        <w:tc>
          <w:tcPr>
            <w:tcW w:w="1656" w:type="dxa"/>
            <w:shd w:val="clear" w:color="auto" w:fill="auto"/>
          </w:tcPr>
          <w:p w:rsidR="002816F2" w:rsidRPr="00C10A7B" w:rsidRDefault="002816F2" w:rsidP="002816F2">
            <w:pPr>
              <w:pStyle w:val="Tabelle"/>
              <w:rPr>
                <w:lang w:val="en-GB"/>
              </w:rPr>
            </w:pPr>
            <w:r w:rsidRPr="00C10A7B">
              <w:rPr>
                <w:lang w:val="en-GB"/>
              </w:rPr>
              <w:t>FO1</w:t>
            </w:r>
          </w:p>
        </w:tc>
        <w:tc>
          <w:tcPr>
            <w:tcW w:w="1152" w:type="dxa"/>
            <w:shd w:val="clear" w:color="auto" w:fill="auto"/>
          </w:tcPr>
          <w:p w:rsidR="002816F2" w:rsidRPr="00C10A7B" w:rsidRDefault="002816F2" w:rsidP="002816F2">
            <w:pPr>
              <w:pStyle w:val="Tabelle"/>
              <w:rPr>
                <w:lang w:val="en-GB"/>
              </w:rPr>
            </w:pPr>
            <w:r w:rsidRPr="00C10A7B">
              <w:rPr>
                <w:lang w:val="en-GB"/>
              </w:rPr>
              <w:t>0</w:t>
            </w:r>
          </w:p>
        </w:tc>
        <w:tc>
          <w:tcPr>
            <w:tcW w:w="6029" w:type="dxa"/>
            <w:shd w:val="clear" w:color="auto" w:fill="auto"/>
          </w:tcPr>
          <w:p w:rsidR="002816F2" w:rsidRPr="00C10A7B" w:rsidRDefault="002816F2" w:rsidP="002816F2">
            <w:pPr>
              <w:pStyle w:val="Tabelle"/>
              <w:rPr>
                <w:lang w:val="en-GB"/>
              </w:rPr>
            </w:pPr>
            <w:r w:rsidRPr="00C10A7B">
              <w:rPr>
                <w:lang w:val="en-GB"/>
              </w:rPr>
              <w:t>Force enable of Optional LED1 (1=on, 0=off)</w:t>
            </w:r>
          </w:p>
        </w:tc>
      </w:tr>
    </w:tbl>
    <w:p w:rsidR="002816F2" w:rsidRPr="00955B60" w:rsidRDefault="002816F2" w:rsidP="0006283F">
      <w:pPr>
        <w:pStyle w:val="FlietextEinzug"/>
        <w:rPr>
          <w:lang w:val="en-GB"/>
        </w:rPr>
      </w:pPr>
    </w:p>
    <w:p w:rsidR="00522E3D" w:rsidRPr="00955B60" w:rsidRDefault="00522E3D" w:rsidP="00522E3D">
      <w:pPr>
        <w:pStyle w:val="berschrift2"/>
        <w:rPr>
          <w:lang w:val="en-GB"/>
        </w:rPr>
      </w:pPr>
      <w:bookmarkStart w:id="164" w:name="_Toc331418202"/>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00673879" w:rsidRPr="00955B60">
        <w:rPr>
          <w:lang w:val="en-GB"/>
        </w:rPr>
        <w:t xml:space="preserve"> (SMP</w:t>
      </w:r>
      <w:r w:rsidR="00932DF1" w:rsidRPr="00955B60">
        <w:rPr>
          <w:lang w:val="en-GB"/>
        </w:rPr>
        <w:fldChar w:fldCharType="begin"/>
      </w:r>
      <w:r w:rsidR="00932DF1" w:rsidRPr="00955B60">
        <w:rPr>
          <w:lang w:val="en-GB"/>
        </w:rPr>
        <w:instrText xml:space="preserve"> XE "Interface </w:instrText>
      </w:r>
      <w:proofErr w:type="spellStart"/>
      <w:r w:rsidR="00932DF1" w:rsidRPr="00955B60">
        <w:rPr>
          <w:lang w:val="en-GB"/>
        </w:rPr>
        <w:instrText>Definition</w:instrText>
      </w:r>
      <w:proofErr w:type="gramStart"/>
      <w:r w:rsidR="00932DF1" w:rsidRPr="00955B60">
        <w:rPr>
          <w:lang w:val="en-GB"/>
        </w:rPr>
        <w:instrText>:</w:instrText>
      </w:r>
      <w:r w:rsidR="00673879" w:rsidRPr="00955B60">
        <w:rPr>
          <w:lang w:val="en-GB"/>
        </w:rPr>
        <w:instrText>SMP</w:instrText>
      </w:r>
      <w:proofErr w:type="spellEnd"/>
      <w:proofErr w:type="gramEnd"/>
      <w:r w:rsidR="00932DF1" w:rsidRPr="00955B60">
        <w:rPr>
          <w:lang w:val="en-GB"/>
        </w:rPr>
        <w:instrText xml:space="preserve">" </w:instrText>
      </w:r>
      <w:r w:rsidR="00932DF1" w:rsidRPr="00955B60">
        <w:rPr>
          <w:lang w:val="en-GB"/>
        </w:rPr>
        <w:fldChar w:fldCharType="end"/>
      </w:r>
      <w:r w:rsidR="00673879" w:rsidRPr="00955B60">
        <w:rPr>
          <w:lang w:val="en-GB"/>
        </w:rPr>
        <w:t>)</w:t>
      </w:r>
      <w:bookmarkEnd w:id="164"/>
    </w:p>
    <w:p w:rsidR="0049331B" w:rsidRPr="00955B60" w:rsidRDefault="0049331B" w:rsidP="0049331B">
      <w:pPr>
        <w:pStyle w:val="FlietextEinzug"/>
        <w:rPr>
          <w:lang w:val="en-GB"/>
        </w:rPr>
      </w:pPr>
      <w:r w:rsidRPr="00955B60">
        <w:rPr>
          <w:lang w:val="en-GB"/>
        </w:rPr>
        <w:t xml:space="preserve">Every write and read access to/from the first 4 bytes will access the PORT registers only. The </w:t>
      </w:r>
      <w:smartTag w:uri="urn:schemas-microsoft-com:office:smarttags" w:element="place">
        <w:smartTag w:uri="urn:schemas-microsoft-com:office:smarttags" w:element="PlaceName">
          <w:r w:rsidRPr="00955B60">
            <w:rPr>
              <w:lang w:val="en-GB"/>
            </w:rPr>
            <w:t>I/O</w:t>
          </w:r>
        </w:smartTag>
        <w:r w:rsidRPr="00955B60">
          <w:rPr>
            <w:lang w:val="en-GB"/>
          </w:rPr>
          <w:t xml:space="preserve"> </w:t>
        </w:r>
        <w:smartTag w:uri="urn:schemas-microsoft-com:office:smarttags" w:element="PlaceType">
          <w:r w:rsidRPr="00955B60">
            <w:rPr>
              <w:lang w:val="en-GB"/>
            </w:rPr>
            <w:t>Port</w:t>
          </w:r>
        </w:smartTag>
      </w:smartTag>
      <w:r w:rsidRPr="00955B60">
        <w:rPr>
          <w:lang w:val="en-GB"/>
        </w:rPr>
        <w:t xml:space="preserve"> d</w:t>
      </w:r>
      <w:r w:rsidRPr="00955B60">
        <w:rPr>
          <w:lang w:val="en-GB"/>
        </w:rPr>
        <w:t>i</w:t>
      </w:r>
      <w:r w:rsidRPr="00955B60">
        <w:rPr>
          <w:lang w:val="en-GB"/>
        </w:rPr>
        <w:t xml:space="preserve">rection is configured via the </w:t>
      </w:r>
      <w:proofErr w:type="spellStart"/>
      <w:r w:rsidRPr="00955B60">
        <w:rPr>
          <w:lang w:val="en-GB"/>
        </w:rPr>
        <w:t>x_pconfig</w:t>
      </w:r>
      <w:proofErr w:type="spellEnd"/>
      <w:r w:rsidRPr="00955B60">
        <w:rPr>
          <w:lang w:val="en-GB"/>
        </w:rPr>
        <w:t xml:space="preserve"> input port of the IP-core.</w:t>
      </w:r>
    </w:p>
    <w:p w:rsidR="00441277" w:rsidRPr="00955B60" w:rsidRDefault="0049331B" w:rsidP="0049331B">
      <w:pPr>
        <w:pStyle w:val="FlietextEinzug"/>
        <w:rPr>
          <w:lang w:val="en-GB"/>
        </w:rPr>
      </w:pPr>
      <w:r w:rsidRPr="00955B60">
        <w:rPr>
          <w:lang w:val="en-GB"/>
        </w:rPr>
        <w:t>If one writes data to a port configured as inp</w:t>
      </w:r>
      <w:r w:rsidR="00441277" w:rsidRPr="00955B60">
        <w:rPr>
          <w:lang w:val="en-GB"/>
        </w:rPr>
        <w:t>ut, the written data is ignored!</w:t>
      </w:r>
    </w:p>
    <w:p w:rsidR="0049331B" w:rsidRPr="00955B60" w:rsidRDefault="002E0ECE" w:rsidP="0049331B">
      <w:pPr>
        <w:pStyle w:val="FlietextEinzug"/>
        <w:rPr>
          <w:lang w:val="en-GB"/>
        </w:rPr>
      </w:pPr>
      <w:r w:rsidRPr="00955B60">
        <w:rPr>
          <w:lang w:val="en-GB"/>
        </w:rPr>
        <w:t>If one reads data from a port configured as output</w:t>
      </w:r>
      <w:r w:rsidR="00441277" w:rsidRPr="00955B60">
        <w:rPr>
          <w:lang w:val="en-GB"/>
        </w:rPr>
        <w:t>, the read data must be ignored!</w:t>
      </w:r>
    </w:p>
    <w:p w:rsidR="0049331B" w:rsidRPr="00955B60" w:rsidRDefault="0049331B" w:rsidP="0049331B">
      <w:pPr>
        <w:pStyle w:val="berschrift0"/>
        <w:rPr>
          <w:lang w:val="en-GB"/>
        </w:rPr>
      </w:pPr>
      <w:r w:rsidRPr="00955B60">
        <w:rPr>
          <w:lang w:val="en-GB"/>
        </w:rPr>
        <w:t>SMP write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49331B" w:rsidRPr="00C10A7B" w:rsidTr="00C10A7B">
        <w:trPr>
          <w:trHeight w:val="28"/>
        </w:trPr>
        <w:tc>
          <w:tcPr>
            <w:tcW w:w="9355" w:type="dxa"/>
            <w:gridSpan w:val="33"/>
            <w:shd w:val="clear" w:color="auto" w:fill="E0E0E0"/>
            <w:tcMar>
              <w:top w:w="57" w:type="dxa"/>
              <w:bottom w:w="57" w:type="dxa"/>
            </w:tcMar>
          </w:tcPr>
          <w:p w:rsidR="0049331B" w:rsidRPr="00C10A7B" w:rsidRDefault="0049331B" w:rsidP="00F721E3">
            <w:pPr>
              <w:pStyle w:val="TabelleKopf"/>
              <w:rPr>
                <w:lang w:val="en-GB"/>
              </w:rPr>
            </w:pPr>
            <w:r w:rsidRPr="00C10A7B">
              <w:rPr>
                <w:lang w:val="en-GB"/>
              </w:rPr>
              <w:t>SMP (WR)</w:t>
            </w:r>
          </w:p>
        </w:tc>
      </w:tr>
      <w:tr w:rsidR="00C10A7B" w:rsidRPr="00C10A7B" w:rsidTr="00C10A7B">
        <w:tc>
          <w:tcPr>
            <w:tcW w:w="850" w:type="dxa"/>
            <w:shd w:val="clear" w:color="auto" w:fill="auto"/>
          </w:tcPr>
          <w:p w:rsidR="0049331B" w:rsidRPr="00955B60" w:rsidRDefault="0049331B" w:rsidP="00F721E3">
            <w:pPr>
              <w:pStyle w:val="RegisterBits"/>
            </w:pP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0x0000</w:t>
            </w:r>
          </w:p>
        </w:tc>
        <w:tc>
          <w:tcPr>
            <w:tcW w:w="2126" w:type="dxa"/>
            <w:gridSpan w:val="8"/>
            <w:shd w:val="clear" w:color="auto" w:fill="auto"/>
          </w:tcPr>
          <w:p w:rsidR="0049331B" w:rsidRPr="00955B60" w:rsidRDefault="0049331B" w:rsidP="00F721E3">
            <w:pPr>
              <w:pStyle w:val="Tabellezentriert"/>
            </w:pPr>
            <w:r w:rsidRPr="00955B60">
              <w:t>PORTOUT3</w:t>
            </w:r>
          </w:p>
        </w:tc>
        <w:tc>
          <w:tcPr>
            <w:tcW w:w="2126" w:type="dxa"/>
            <w:gridSpan w:val="8"/>
            <w:shd w:val="clear" w:color="auto" w:fill="auto"/>
          </w:tcPr>
          <w:p w:rsidR="0049331B" w:rsidRPr="00955B60" w:rsidRDefault="0049331B" w:rsidP="00F721E3">
            <w:pPr>
              <w:pStyle w:val="Tabellezentriert"/>
            </w:pPr>
            <w:r w:rsidRPr="00955B60">
              <w:t>PORTOUT2</w:t>
            </w:r>
          </w:p>
        </w:tc>
        <w:tc>
          <w:tcPr>
            <w:tcW w:w="2126" w:type="dxa"/>
            <w:gridSpan w:val="8"/>
            <w:shd w:val="clear" w:color="auto" w:fill="auto"/>
          </w:tcPr>
          <w:p w:rsidR="0049331B" w:rsidRPr="00955B60" w:rsidRDefault="0049331B" w:rsidP="00F721E3">
            <w:pPr>
              <w:pStyle w:val="Tabellezentriert"/>
            </w:pPr>
            <w:r w:rsidRPr="00955B60">
              <w:t>PORTOUT1</w:t>
            </w:r>
          </w:p>
        </w:tc>
        <w:tc>
          <w:tcPr>
            <w:tcW w:w="2127" w:type="dxa"/>
            <w:gridSpan w:val="8"/>
            <w:shd w:val="clear" w:color="auto" w:fill="auto"/>
          </w:tcPr>
          <w:p w:rsidR="0049331B" w:rsidRPr="00955B60" w:rsidRDefault="0049331B" w:rsidP="00F721E3">
            <w:pPr>
              <w:pStyle w:val="Tabellezentriert"/>
            </w:pPr>
            <w:r w:rsidRPr="00955B60">
              <w:t>PORTOUT0</w:t>
            </w:r>
          </w:p>
        </w:tc>
      </w:tr>
      <w:tr w:rsidR="00C10A7B" w:rsidRPr="00C10A7B" w:rsidTr="00C10A7B">
        <w:trPr>
          <w:trHeight w:val="28"/>
        </w:trPr>
        <w:tc>
          <w:tcPr>
            <w:tcW w:w="850" w:type="dxa"/>
            <w:shd w:val="clear" w:color="auto" w:fill="auto"/>
            <w:tcMar>
              <w:top w:w="57" w:type="dxa"/>
              <w:bottom w:w="57" w:type="dxa"/>
            </w:tcMar>
          </w:tcPr>
          <w:p w:rsidR="00303925" w:rsidRPr="00955B60" w:rsidRDefault="00303925" w:rsidP="00F721E3">
            <w:pPr>
              <w:pStyle w:val="Tabellezentriert"/>
            </w:pPr>
            <w:r w:rsidRPr="00955B60">
              <w:t>0x0004</w:t>
            </w:r>
          </w:p>
        </w:tc>
        <w:tc>
          <w:tcPr>
            <w:tcW w:w="2126" w:type="dxa"/>
            <w:gridSpan w:val="8"/>
            <w:shd w:val="clear" w:color="auto" w:fill="auto"/>
          </w:tcPr>
          <w:p w:rsidR="00303925" w:rsidRPr="00955B60" w:rsidRDefault="00303925" w:rsidP="00F721E3">
            <w:pPr>
              <w:pStyle w:val="Tabellezentriert"/>
            </w:pPr>
            <w:r w:rsidRPr="00955B60">
              <w:t>PORTEXTRA</w:t>
            </w:r>
          </w:p>
        </w:tc>
        <w:tc>
          <w:tcPr>
            <w:tcW w:w="2126" w:type="dxa"/>
            <w:gridSpan w:val="8"/>
            <w:shd w:val="clear" w:color="auto" w:fill="auto"/>
          </w:tcPr>
          <w:p w:rsidR="00303925" w:rsidRPr="00955B60" w:rsidRDefault="00303925" w:rsidP="00F721E3">
            <w:pPr>
              <w:pStyle w:val="Tabellezentriert"/>
            </w:pPr>
          </w:p>
        </w:tc>
        <w:tc>
          <w:tcPr>
            <w:tcW w:w="2126" w:type="dxa"/>
            <w:gridSpan w:val="8"/>
            <w:shd w:val="clear" w:color="auto" w:fill="auto"/>
          </w:tcPr>
          <w:p w:rsidR="00303925" w:rsidRPr="00955B60" w:rsidRDefault="00303925" w:rsidP="00F721E3">
            <w:pPr>
              <w:pStyle w:val="Tabellezentriert"/>
            </w:pPr>
          </w:p>
        </w:tc>
        <w:tc>
          <w:tcPr>
            <w:tcW w:w="2127" w:type="dxa"/>
            <w:gridSpan w:val="8"/>
            <w:shd w:val="clear" w:color="auto" w:fill="auto"/>
          </w:tcPr>
          <w:p w:rsidR="00303925" w:rsidRPr="00955B60" w:rsidRDefault="00303925" w:rsidP="00F721E3">
            <w:pPr>
              <w:pStyle w:val="Tabellezentriert"/>
            </w:pPr>
          </w:p>
        </w:tc>
      </w:tr>
    </w:tbl>
    <w:p w:rsidR="0049331B" w:rsidRPr="00955B60" w:rsidRDefault="00771D3F" w:rsidP="0049331B">
      <w:pPr>
        <w:pStyle w:val="FlietextEinzug"/>
        <w:rPr>
          <w:lang w:val="en-GB"/>
        </w:rPr>
      </w:pPr>
      <w:r w:rsidRPr="00955B60">
        <w:rPr>
          <w:lang w:val="en-GB"/>
        </w:rPr>
        <w:lastRenderedPageBreak/>
        <w:t>Writing to one of the four PORTOUT registers will simply output the data pattern to the port if configured as output.</w:t>
      </w:r>
    </w:p>
    <w:p w:rsidR="00303925" w:rsidRPr="00955B60" w:rsidRDefault="00303925" w:rsidP="0049331B">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70"/>
        <w:gridCol w:w="1170"/>
        <w:gridCol w:w="1170"/>
        <w:gridCol w:w="1170"/>
      </w:tblGrid>
      <w:tr w:rsidR="00303925" w:rsidRPr="00C10A7B" w:rsidTr="00C10A7B">
        <w:tc>
          <w:tcPr>
            <w:tcW w:w="2339" w:type="dxa"/>
            <w:gridSpan w:val="2"/>
            <w:tcBorders>
              <w:right w:val="nil"/>
            </w:tcBorders>
            <w:shd w:val="clear" w:color="auto" w:fill="E0E0E0"/>
            <w:tcMar>
              <w:top w:w="57" w:type="dxa"/>
              <w:bottom w:w="57" w:type="dxa"/>
            </w:tcMar>
            <w:vAlign w:val="center"/>
          </w:tcPr>
          <w:p w:rsidR="00303925" w:rsidRPr="00955B60" w:rsidRDefault="00303925" w:rsidP="00913A24">
            <w:pPr>
              <w:pStyle w:val="RegisterTitle"/>
            </w:pPr>
            <w:r w:rsidRPr="00955B60">
              <w:t>0x0007</w:t>
            </w:r>
          </w:p>
        </w:tc>
        <w:tc>
          <w:tcPr>
            <w:tcW w:w="7020" w:type="dxa"/>
            <w:gridSpan w:val="6"/>
            <w:tcBorders>
              <w:left w:val="nil"/>
            </w:tcBorders>
            <w:shd w:val="clear" w:color="auto" w:fill="E0E0E0"/>
            <w:tcMar>
              <w:top w:w="57" w:type="dxa"/>
              <w:bottom w:w="57" w:type="dxa"/>
            </w:tcMar>
            <w:vAlign w:val="center"/>
          </w:tcPr>
          <w:p w:rsidR="00303925" w:rsidRPr="00955B60" w:rsidRDefault="00303925" w:rsidP="00913A24">
            <w:pPr>
              <w:pStyle w:val="RegisterTitle"/>
            </w:pPr>
            <w:r w:rsidRPr="00955B60">
              <w:t>PORTEXTRA</w:t>
            </w:r>
          </w:p>
        </w:tc>
      </w:tr>
      <w:tr w:rsidR="00C10A7B" w:rsidRPr="00C10A7B" w:rsidTr="00C10A7B">
        <w:tc>
          <w:tcPr>
            <w:tcW w:w="1169" w:type="dxa"/>
            <w:shd w:val="clear" w:color="auto" w:fill="auto"/>
            <w:vAlign w:val="center"/>
          </w:tcPr>
          <w:p w:rsidR="00303925" w:rsidRPr="00955B60" w:rsidRDefault="00303925" w:rsidP="00913A24">
            <w:pPr>
              <w:pStyle w:val="RegisterBits"/>
            </w:pPr>
            <w:r w:rsidRPr="00955B60">
              <w:t>7</w:t>
            </w:r>
          </w:p>
        </w:tc>
        <w:tc>
          <w:tcPr>
            <w:tcW w:w="1170" w:type="dxa"/>
            <w:shd w:val="clear" w:color="auto" w:fill="auto"/>
            <w:vAlign w:val="center"/>
          </w:tcPr>
          <w:p w:rsidR="00303925" w:rsidRPr="00955B60" w:rsidRDefault="00303925" w:rsidP="00913A24">
            <w:pPr>
              <w:pStyle w:val="RegisterBits"/>
            </w:pPr>
            <w:r w:rsidRPr="00955B60">
              <w:t>6</w:t>
            </w:r>
          </w:p>
        </w:tc>
        <w:tc>
          <w:tcPr>
            <w:tcW w:w="1170" w:type="dxa"/>
            <w:shd w:val="clear" w:color="auto" w:fill="auto"/>
            <w:vAlign w:val="center"/>
          </w:tcPr>
          <w:p w:rsidR="00303925" w:rsidRPr="00955B60" w:rsidRDefault="00303925" w:rsidP="00913A24">
            <w:pPr>
              <w:pStyle w:val="RegisterBits"/>
            </w:pPr>
            <w:r w:rsidRPr="00955B60">
              <w:t>5</w:t>
            </w:r>
          </w:p>
        </w:tc>
        <w:tc>
          <w:tcPr>
            <w:tcW w:w="1170" w:type="dxa"/>
            <w:shd w:val="clear" w:color="auto" w:fill="auto"/>
            <w:vAlign w:val="center"/>
          </w:tcPr>
          <w:p w:rsidR="00303925" w:rsidRPr="00955B60" w:rsidRDefault="00303925" w:rsidP="00913A24">
            <w:pPr>
              <w:pStyle w:val="RegisterBits"/>
            </w:pPr>
            <w:r w:rsidRPr="00955B60">
              <w:t>4</w:t>
            </w:r>
          </w:p>
        </w:tc>
        <w:tc>
          <w:tcPr>
            <w:tcW w:w="1170" w:type="dxa"/>
            <w:shd w:val="clear" w:color="auto" w:fill="auto"/>
            <w:vAlign w:val="center"/>
          </w:tcPr>
          <w:p w:rsidR="00303925" w:rsidRPr="00955B60" w:rsidRDefault="00303925" w:rsidP="00913A24">
            <w:pPr>
              <w:pStyle w:val="RegisterBits"/>
            </w:pPr>
            <w:r w:rsidRPr="00955B60">
              <w:t>3</w:t>
            </w:r>
          </w:p>
        </w:tc>
        <w:tc>
          <w:tcPr>
            <w:tcW w:w="1170" w:type="dxa"/>
            <w:shd w:val="clear" w:color="auto" w:fill="auto"/>
            <w:vAlign w:val="center"/>
          </w:tcPr>
          <w:p w:rsidR="00303925" w:rsidRPr="00955B60" w:rsidRDefault="00303925" w:rsidP="00913A24">
            <w:pPr>
              <w:pStyle w:val="RegisterBits"/>
            </w:pPr>
            <w:r w:rsidRPr="00955B60">
              <w:t>2</w:t>
            </w:r>
          </w:p>
        </w:tc>
        <w:tc>
          <w:tcPr>
            <w:tcW w:w="1170" w:type="dxa"/>
            <w:shd w:val="clear" w:color="auto" w:fill="auto"/>
            <w:vAlign w:val="center"/>
          </w:tcPr>
          <w:p w:rsidR="00303925" w:rsidRPr="00955B60" w:rsidRDefault="00303925" w:rsidP="00913A24">
            <w:pPr>
              <w:pStyle w:val="RegisterBits"/>
            </w:pPr>
            <w:r w:rsidRPr="00955B60">
              <w:t>1</w:t>
            </w:r>
          </w:p>
        </w:tc>
        <w:tc>
          <w:tcPr>
            <w:tcW w:w="1170" w:type="dxa"/>
            <w:shd w:val="clear" w:color="auto" w:fill="auto"/>
            <w:vAlign w:val="center"/>
          </w:tcPr>
          <w:p w:rsidR="00303925" w:rsidRPr="00955B60" w:rsidRDefault="00303925" w:rsidP="00913A24">
            <w:pPr>
              <w:pStyle w:val="RegisterBits"/>
            </w:pPr>
            <w:r w:rsidRPr="00955B60">
              <w:t>0</w:t>
            </w:r>
          </w:p>
        </w:tc>
      </w:tr>
      <w:tr w:rsidR="00C10A7B" w:rsidRPr="00C10A7B" w:rsidTr="00C10A7B">
        <w:tc>
          <w:tcPr>
            <w:tcW w:w="1169" w:type="dxa"/>
            <w:shd w:val="clear" w:color="auto" w:fill="auto"/>
            <w:tcMar>
              <w:top w:w="57" w:type="dxa"/>
              <w:bottom w:w="57" w:type="dxa"/>
            </w:tcMar>
          </w:tcPr>
          <w:p w:rsidR="00303925" w:rsidRPr="00C10A7B" w:rsidRDefault="00913A24" w:rsidP="00C10A7B">
            <w:pPr>
              <w:pStyle w:val="Tabelle"/>
              <w:jc w:val="center"/>
              <w:rPr>
                <w:lang w:val="en-GB"/>
              </w:rPr>
            </w:pPr>
            <w:r w:rsidRPr="00C10A7B">
              <w:rPr>
                <w:lang w:val="en-GB"/>
              </w:rPr>
              <w:t>PLK_OP</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c>
          <w:tcPr>
            <w:tcW w:w="1170" w:type="dxa"/>
            <w:shd w:val="clear" w:color="auto" w:fill="auto"/>
          </w:tcPr>
          <w:p w:rsidR="00303925" w:rsidRPr="00C10A7B" w:rsidRDefault="00303925" w:rsidP="00C10A7B">
            <w:pPr>
              <w:pStyle w:val="Tabelle"/>
              <w:jc w:val="center"/>
              <w:rPr>
                <w:lang w:val="en-GB"/>
              </w:rPr>
            </w:pPr>
            <w:r w:rsidRPr="00C10A7B">
              <w:rPr>
                <w:lang w:val="en-GB"/>
              </w:rPr>
              <w:t>-</w:t>
            </w:r>
          </w:p>
        </w:tc>
      </w:tr>
    </w:tbl>
    <w:p w:rsidR="00303925" w:rsidRPr="00955B60" w:rsidRDefault="00303925" w:rsidP="00303925">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303925" w:rsidRPr="00C10A7B" w:rsidTr="00C10A7B">
        <w:tc>
          <w:tcPr>
            <w:tcW w:w="594" w:type="dxa"/>
            <w:shd w:val="clear" w:color="auto" w:fill="E0E0E0"/>
          </w:tcPr>
          <w:p w:rsidR="00303925" w:rsidRPr="00C10A7B" w:rsidRDefault="00303925" w:rsidP="00913A24">
            <w:pPr>
              <w:pStyle w:val="TabelleKopf"/>
              <w:rPr>
                <w:lang w:val="en-GB"/>
              </w:rPr>
            </w:pPr>
            <w:r w:rsidRPr="00C10A7B">
              <w:rPr>
                <w:lang w:val="en-GB"/>
              </w:rPr>
              <w:t>Bit</w:t>
            </w:r>
          </w:p>
        </w:tc>
        <w:tc>
          <w:tcPr>
            <w:tcW w:w="1656" w:type="dxa"/>
            <w:shd w:val="clear" w:color="auto" w:fill="E0E0E0"/>
          </w:tcPr>
          <w:p w:rsidR="00303925" w:rsidRPr="00C10A7B" w:rsidRDefault="00303925" w:rsidP="00913A24">
            <w:pPr>
              <w:pStyle w:val="TabelleKopf"/>
              <w:rPr>
                <w:lang w:val="en-GB"/>
              </w:rPr>
            </w:pPr>
            <w:r w:rsidRPr="00C10A7B">
              <w:rPr>
                <w:lang w:val="en-GB"/>
              </w:rPr>
              <w:t>Name</w:t>
            </w:r>
          </w:p>
        </w:tc>
        <w:tc>
          <w:tcPr>
            <w:tcW w:w="1152" w:type="dxa"/>
            <w:shd w:val="clear" w:color="auto" w:fill="E0E0E0"/>
          </w:tcPr>
          <w:p w:rsidR="00303925" w:rsidRPr="00C10A7B" w:rsidRDefault="00303925" w:rsidP="00913A24">
            <w:pPr>
              <w:pStyle w:val="TabelleKopf"/>
              <w:rPr>
                <w:lang w:val="en-GB"/>
              </w:rPr>
            </w:pPr>
            <w:r w:rsidRPr="00C10A7B">
              <w:rPr>
                <w:lang w:val="en-GB"/>
              </w:rPr>
              <w:t xml:space="preserve">Default </w:t>
            </w:r>
          </w:p>
        </w:tc>
        <w:tc>
          <w:tcPr>
            <w:tcW w:w="6029" w:type="dxa"/>
            <w:shd w:val="clear" w:color="auto" w:fill="E0E0E0"/>
          </w:tcPr>
          <w:p w:rsidR="00303925" w:rsidRPr="00C10A7B" w:rsidRDefault="00303925" w:rsidP="00913A24">
            <w:pPr>
              <w:pStyle w:val="TabelleKopf"/>
              <w:rPr>
                <w:lang w:val="en-GB"/>
              </w:rPr>
            </w:pPr>
            <w:r w:rsidRPr="00C10A7B">
              <w:rPr>
                <w:lang w:val="en-GB"/>
              </w:rPr>
              <w:t>Description</w:t>
            </w:r>
          </w:p>
        </w:tc>
      </w:tr>
      <w:tr w:rsidR="00303925" w:rsidRPr="00C10A7B" w:rsidTr="00C10A7B">
        <w:tc>
          <w:tcPr>
            <w:tcW w:w="594" w:type="dxa"/>
            <w:shd w:val="clear" w:color="auto" w:fill="auto"/>
          </w:tcPr>
          <w:p w:rsidR="00303925" w:rsidRPr="00C10A7B" w:rsidRDefault="00913A24" w:rsidP="00913A24">
            <w:pPr>
              <w:pStyle w:val="Tabelle"/>
              <w:rPr>
                <w:lang w:val="en-GB"/>
              </w:rPr>
            </w:pPr>
            <w:r w:rsidRPr="00C10A7B">
              <w:rPr>
                <w:lang w:val="en-GB"/>
              </w:rPr>
              <w:t>7</w:t>
            </w:r>
          </w:p>
        </w:tc>
        <w:tc>
          <w:tcPr>
            <w:tcW w:w="1656" w:type="dxa"/>
            <w:shd w:val="clear" w:color="auto" w:fill="auto"/>
          </w:tcPr>
          <w:p w:rsidR="00303925" w:rsidRPr="00C10A7B" w:rsidRDefault="00913A24" w:rsidP="00913A24">
            <w:pPr>
              <w:pStyle w:val="Tabelle"/>
              <w:rPr>
                <w:lang w:val="en-GB"/>
              </w:rPr>
            </w:pPr>
            <w:r w:rsidRPr="00C10A7B">
              <w:rPr>
                <w:lang w:val="en-GB"/>
              </w:rPr>
              <w:t>PLK_OP</w:t>
            </w:r>
          </w:p>
        </w:tc>
        <w:tc>
          <w:tcPr>
            <w:tcW w:w="1152" w:type="dxa"/>
            <w:shd w:val="clear" w:color="auto" w:fill="auto"/>
          </w:tcPr>
          <w:p w:rsidR="00303925" w:rsidRPr="00C10A7B" w:rsidRDefault="00913A24" w:rsidP="00913A24">
            <w:pPr>
              <w:pStyle w:val="Tabelle"/>
              <w:rPr>
                <w:lang w:val="en-GB"/>
              </w:rPr>
            </w:pPr>
            <w:r w:rsidRPr="00C10A7B">
              <w:rPr>
                <w:lang w:val="en-GB"/>
              </w:rPr>
              <w:t>0</w:t>
            </w:r>
          </w:p>
        </w:tc>
        <w:tc>
          <w:tcPr>
            <w:tcW w:w="6029" w:type="dxa"/>
            <w:shd w:val="clear" w:color="auto" w:fill="auto"/>
          </w:tcPr>
          <w:p w:rsidR="00303925" w:rsidRPr="00C10A7B" w:rsidRDefault="00913A24" w:rsidP="00913A24">
            <w:pPr>
              <w:pStyle w:val="Tabelle"/>
              <w:rPr>
                <w:lang w:val="en-GB"/>
              </w:rPr>
            </w:pPr>
            <w:r w:rsidRPr="00C10A7B">
              <w:rPr>
                <w:lang w:val="en-GB"/>
              </w:rPr>
              <w:t>Links to the operational flag of the direct I/O interface. Set/reset this bit to set/reset the operational pin. Read from this bit to obtain the pin’s state.</w:t>
            </w:r>
          </w:p>
        </w:tc>
      </w:tr>
    </w:tbl>
    <w:p w:rsidR="00303925" w:rsidRPr="00955B60" w:rsidRDefault="00303925" w:rsidP="0049331B">
      <w:pPr>
        <w:pStyle w:val="FlietextEinzug"/>
        <w:rPr>
          <w:lang w:val="en-GB"/>
        </w:rPr>
      </w:pPr>
    </w:p>
    <w:p w:rsidR="0049331B" w:rsidRPr="00955B60" w:rsidRDefault="0049331B" w:rsidP="00771D3F">
      <w:pPr>
        <w:pStyle w:val="berschrift0"/>
        <w:rPr>
          <w:lang w:val="en-GB"/>
        </w:rPr>
      </w:pPr>
      <w:r w:rsidRPr="00955B60">
        <w:rPr>
          <w:lang w:val="en-GB"/>
        </w:rPr>
        <w:t>SMP read access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850"/>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5"/>
        <w:gridCol w:w="266"/>
        <w:gridCol w:w="266"/>
        <w:gridCol w:w="266"/>
        <w:gridCol w:w="266"/>
        <w:gridCol w:w="265"/>
        <w:gridCol w:w="266"/>
        <w:gridCol w:w="266"/>
        <w:gridCol w:w="266"/>
        <w:gridCol w:w="266"/>
      </w:tblGrid>
      <w:tr w:rsidR="0049331B" w:rsidRPr="00C10A7B" w:rsidTr="00C10A7B">
        <w:trPr>
          <w:trHeight w:val="28"/>
        </w:trPr>
        <w:tc>
          <w:tcPr>
            <w:tcW w:w="9355" w:type="dxa"/>
            <w:gridSpan w:val="33"/>
            <w:shd w:val="clear" w:color="auto" w:fill="E0E0E0"/>
            <w:tcMar>
              <w:top w:w="57" w:type="dxa"/>
              <w:bottom w:w="57" w:type="dxa"/>
            </w:tcMar>
          </w:tcPr>
          <w:p w:rsidR="0049331B" w:rsidRPr="00C10A7B" w:rsidRDefault="0049331B" w:rsidP="00F721E3">
            <w:pPr>
              <w:pStyle w:val="TabelleKopf"/>
              <w:rPr>
                <w:lang w:val="en-GB"/>
              </w:rPr>
            </w:pPr>
            <w:r w:rsidRPr="00C10A7B">
              <w:rPr>
                <w:lang w:val="en-GB"/>
              </w:rPr>
              <w:t>SMP (RD)</w:t>
            </w:r>
          </w:p>
        </w:tc>
      </w:tr>
      <w:tr w:rsidR="00C10A7B" w:rsidRPr="00C10A7B" w:rsidTr="00C10A7B">
        <w:tc>
          <w:tcPr>
            <w:tcW w:w="850" w:type="dxa"/>
            <w:shd w:val="clear" w:color="auto" w:fill="auto"/>
          </w:tcPr>
          <w:p w:rsidR="0049331B" w:rsidRPr="00955B60" w:rsidRDefault="0049331B" w:rsidP="00F721E3">
            <w:pPr>
              <w:pStyle w:val="RegisterBits"/>
            </w:pP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28</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23</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20</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19</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15</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14</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10</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9</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8</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7</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6</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5</w:t>
            </w:r>
          </w:p>
        </w:tc>
        <w:tc>
          <w:tcPr>
            <w:tcW w:w="265"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4</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3</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2</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1</w:t>
            </w:r>
          </w:p>
        </w:tc>
        <w:tc>
          <w:tcPr>
            <w:tcW w:w="266" w:type="dxa"/>
            <w:shd w:val="clear" w:color="auto" w:fill="auto"/>
            <w:tcMar>
              <w:top w:w="28" w:type="dxa"/>
              <w:left w:w="28" w:type="dxa"/>
              <w:bottom w:w="28" w:type="dxa"/>
              <w:right w:w="28" w:type="dxa"/>
            </w:tcMar>
            <w:vAlign w:val="center"/>
          </w:tcPr>
          <w:p w:rsidR="0049331B" w:rsidRPr="00C10A7B" w:rsidRDefault="0049331B" w:rsidP="00F721E3">
            <w:pPr>
              <w:pStyle w:val="RegisterBits"/>
              <w:rPr>
                <w:szCs w:val="14"/>
              </w:rPr>
            </w:pPr>
            <w:r w:rsidRPr="00C10A7B">
              <w:rPr>
                <w:szCs w:val="14"/>
              </w:rPr>
              <w:t>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0x0000</w:t>
            </w:r>
          </w:p>
        </w:tc>
        <w:tc>
          <w:tcPr>
            <w:tcW w:w="2126" w:type="dxa"/>
            <w:gridSpan w:val="8"/>
            <w:shd w:val="clear" w:color="auto" w:fill="auto"/>
          </w:tcPr>
          <w:p w:rsidR="0049331B" w:rsidRPr="00955B60" w:rsidRDefault="0049331B" w:rsidP="00F721E3">
            <w:pPr>
              <w:pStyle w:val="Tabellezentriert"/>
            </w:pPr>
            <w:r w:rsidRPr="00955B60">
              <w:t>PORTIN3</w:t>
            </w:r>
          </w:p>
        </w:tc>
        <w:tc>
          <w:tcPr>
            <w:tcW w:w="2126" w:type="dxa"/>
            <w:gridSpan w:val="8"/>
            <w:shd w:val="clear" w:color="auto" w:fill="auto"/>
          </w:tcPr>
          <w:p w:rsidR="0049331B" w:rsidRPr="00955B60" w:rsidRDefault="0049331B" w:rsidP="00F721E3">
            <w:pPr>
              <w:pStyle w:val="Tabellezentriert"/>
            </w:pPr>
            <w:r w:rsidRPr="00955B60">
              <w:t>PORTIN2</w:t>
            </w:r>
          </w:p>
        </w:tc>
        <w:tc>
          <w:tcPr>
            <w:tcW w:w="2126" w:type="dxa"/>
            <w:gridSpan w:val="8"/>
            <w:shd w:val="clear" w:color="auto" w:fill="auto"/>
          </w:tcPr>
          <w:p w:rsidR="0049331B" w:rsidRPr="00955B60" w:rsidRDefault="0049331B" w:rsidP="00F721E3">
            <w:pPr>
              <w:pStyle w:val="Tabellezentriert"/>
            </w:pPr>
            <w:r w:rsidRPr="00955B60">
              <w:t>PORTIN1</w:t>
            </w:r>
          </w:p>
        </w:tc>
        <w:tc>
          <w:tcPr>
            <w:tcW w:w="2127" w:type="dxa"/>
            <w:gridSpan w:val="8"/>
            <w:shd w:val="clear" w:color="auto" w:fill="auto"/>
          </w:tcPr>
          <w:p w:rsidR="0049331B" w:rsidRPr="00955B60" w:rsidRDefault="0049331B" w:rsidP="00F721E3">
            <w:pPr>
              <w:pStyle w:val="Tabellezentriert"/>
            </w:pPr>
            <w:r w:rsidRPr="00955B60">
              <w:t>PORTIN0</w:t>
            </w:r>
          </w:p>
        </w:tc>
      </w:tr>
      <w:tr w:rsidR="00C10A7B" w:rsidRPr="00C10A7B" w:rsidTr="00C10A7B">
        <w:trPr>
          <w:trHeight w:val="28"/>
        </w:trPr>
        <w:tc>
          <w:tcPr>
            <w:tcW w:w="850" w:type="dxa"/>
            <w:shd w:val="clear" w:color="auto" w:fill="auto"/>
            <w:tcMar>
              <w:top w:w="57" w:type="dxa"/>
              <w:bottom w:w="57" w:type="dxa"/>
            </w:tcMar>
          </w:tcPr>
          <w:p w:rsidR="0049331B" w:rsidRPr="00955B60" w:rsidRDefault="0049331B" w:rsidP="00F721E3">
            <w:pPr>
              <w:pStyle w:val="Tabellezentriert"/>
            </w:pPr>
            <w:r w:rsidRPr="00955B60">
              <w:t>0x0004</w:t>
            </w:r>
          </w:p>
        </w:tc>
        <w:tc>
          <w:tcPr>
            <w:tcW w:w="2126" w:type="dxa"/>
            <w:gridSpan w:val="8"/>
            <w:shd w:val="clear" w:color="auto" w:fill="auto"/>
          </w:tcPr>
          <w:p w:rsidR="0049331B" w:rsidRPr="00955B60" w:rsidRDefault="00913A24" w:rsidP="00F721E3">
            <w:pPr>
              <w:pStyle w:val="Tabellezentriert"/>
            </w:pPr>
            <w:r w:rsidRPr="00955B60">
              <w:t>PORTEXTRA</w:t>
            </w:r>
          </w:p>
        </w:tc>
        <w:tc>
          <w:tcPr>
            <w:tcW w:w="2126" w:type="dxa"/>
            <w:gridSpan w:val="8"/>
            <w:shd w:val="clear" w:color="auto" w:fill="auto"/>
          </w:tcPr>
          <w:p w:rsidR="0049331B" w:rsidRPr="00955B60" w:rsidRDefault="0049331B" w:rsidP="00F721E3">
            <w:pPr>
              <w:pStyle w:val="Tabellezentriert"/>
            </w:pPr>
            <w:r w:rsidRPr="00955B60">
              <w:t>-</w:t>
            </w:r>
          </w:p>
        </w:tc>
        <w:tc>
          <w:tcPr>
            <w:tcW w:w="2126" w:type="dxa"/>
            <w:gridSpan w:val="8"/>
            <w:shd w:val="clear" w:color="auto" w:fill="auto"/>
          </w:tcPr>
          <w:p w:rsidR="0049331B" w:rsidRPr="00955B60" w:rsidRDefault="0049331B" w:rsidP="00F721E3">
            <w:pPr>
              <w:pStyle w:val="Tabellezentriert"/>
            </w:pPr>
            <w:r w:rsidRPr="00955B60">
              <w:t>-</w:t>
            </w:r>
          </w:p>
        </w:tc>
        <w:tc>
          <w:tcPr>
            <w:tcW w:w="2127" w:type="dxa"/>
            <w:gridSpan w:val="8"/>
            <w:shd w:val="clear" w:color="auto" w:fill="auto"/>
          </w:tcPr>
          <w:p w:rsidR="0049331B" w:rsidRPr="00955B60" w:rsidRDefault="0049331B" w:rsidP="00F721E3">
            <w:pPr>
              <w:pStyle w:val="Tabellezentriert"/>
            </w:pPr>
            <w:r w:rsidRPr="00955B60">
              <w:t>PORTDIR</w:t>
            </w:r>
          </w:p>
        </w:tc>
      </w:tr>
    </w:tbl>
    <w:p w:rsidR="0049331B" w:rsidRPr="00955B60" w:rsidRDefault="00771D3F" w:rsidP="0049331B">
      <w:pPr>
        <w:pStyle w:val="FlietextEinzug"/>
        <w:rPr>
          <w:lang w:val="en-GB"/>
        </w:rPr>
      </w:pPr>
      <w:r w:rsidRPr="00955B60">
        <w:rPr>
          <w:lang w:val="en-GB"/>
        </w:rPr>
        <w:t>Reading from one of the four PORTIN registers will read the last latched data pattern if configured as i</w:t>
      </w:r>
      <w:r w:rsidRPr="00955B60">
        <w:rPr>
          <w:lang w:val="en-GB"/>
        </w:rPr>
        <w:t>n</w:t>
      </w:r>
      <w:r w:rsidRPr="00955B60">
        <w:rPr>
          <w:lang w:val="en-GB"/>
        </w:rPr>
        <w:t>put.</w:t>
      </w:r>
    </w:p>
    <w:p w:rsidR="00771D3F" w:rsidRPr="00955B60" w:rsidRDefault="00771D3F" w:rsidP="0049331B">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9"/>
        <w:gridCol w:w="1170"/>
        <w:gridCol w:w="1170"/>
        <w:gridCol w:w="1170"/>
        <w:gridCol w:w="1170"/>
        <w:gridCol w:w="1170"/>
        <w:gridCol w:w="1170"/>
        <w:gridCol w:w="1170"/>
      </w:tblGrid>
      <w:tr w:rsidR="00771D3F" w:rsidRPr="00C10A7B" w:rsidTr="00C10A7B">
        <w:tc>
          <w:tcPr>
            <w:tcW w:w="2339" w:type="dxa"/>
            <w:gridSpan w:val="2"/>
            <w:tcBorders>
              <w:right w:val="nil"/>
            </w:tcBorders>
            <w:shd w:val="clear" w:color="auto" w:fill="E0E0E0"/>
            <w:tcMar>
              <w:top w:w="57" w:type="dxa"/>
              <w:bottom w:w="57" w:type="dxa"/>
            </w:tcMar>
            <w:vAlign w:val="center"/>
          </w:tcPr>
          <w:p w:rsidR="00771D3F" w:rsidRPr="00955B60" w:rsidRDefault="00771D3F" w:rsidP="00F721E3">
            <w:pPr>
              <w:pStyle w:val="RegisterTitle"/>
            </w:pPr>
            <w:r w:rsidRPr="00955B60">
              <w:t>0x0004</w:t>
            </w:r>
          </w:p>
        </w:tc>
        <w:tc>
          <w:tcPr>
            <w:tcW w:w="7020" w:type="dxa"/>
            <w:gridSpan w:val="6"/>
            <w:tcBorders>
              <w:left w:val="nil"/>
            </w:tcBorders>
            <w:shd w:val="clear" w:color="auto" w:fill="E0E0E0"/>
            <w:tcMar>
              <w:top w:w="57" w:type="dxa"/>
              <w:bottom w:w="57" w:type="dxa"/>
            </w:tcMar>
            <w:vAlign w:val="center"/>
          </w:tcPr>
          <w:p w:rsidR="00771D3F" w:rsidRPr="00955B60" w:rsidRDefault="00771D3F" w:rsidP="00F721E3">
            <w:pPr>
              <w:pStyle w:val="RegisterTitle"/>
            </w:pPr>
            <w:r w:rsidRPr="00955B60">
              <w:t>PORTDIR</w:t>
            </w:r>
          </w:p>
        </w:tc>
      </w:tr>
      <w:tr w:rsidR="00C10A7B" w:rsidRPr="00C10A7B" w:rsidTr="00C10A7B">
        <w:tc>
          <w:tcPr>
            <w:tcW w:w="1169" w:type="dxa"/>
            <w:shd w:val="clear" w:color="auto" w:fill="auto"/>
            <w:vAlign w:val="center"/>
          </w:tcPr>
          <w:p w:rsidR="00771D3F" w:rsidRPr="00955B60" w:rsidRDefault="00771D3F" w:rsidP="00F721E3">
            <w:pPr>
              <w:pStyle w:val="RegisterBits"/>
            </w:pPr>
            <w:r w:rsidRPr="00955B60">
              <w:t>7</w:t>
            </w:r>
          </w:p>
        </w:tc>
        <w:tc>
          <w:tcPr>
            <w:tcW w:w="1170" w:type="dxa"/>
            <w:shd w:val="clear" w:color="auto" w:fill="auto"/>
            <w:vAlign w:val="center"/>
          </w:tcPr>
          <w:p w:rsidR="00771D3F" w:rsidRPr="00955B60" w:rsidRDefault="00771D3F" w:rsidP="00F721E3">
            <w:pPr>
              <w:pStyle w:val="RegisterBits"/>
            </w:pPr>
            <w:r w:rsidRPr="00955B60">
              <w:t>6</w:t>
            </w:r>
          </w:p>
        </w:tc>
        <w:tc>
          <w:tcPr>
            <w:tcW w:w="1170" w:type="dxa"/>
            <w:shd w:val="clear" w:color="auto" w:fill="auto"/>
            <w:vAlign w:val="center"/>
          </w:tcPr>
          <w:p w:rsidR="00771D3F" w:rsidRPr="00955B60" w:rsidRDefault="00771D3F" w:rsidP="00F721E3">
            <w:pPr>
              <w:pStyle w:val="RegisterBits"/>
            </w:pPr>
            <w:r w:rsidRPr="00955B60">
              <w:t>5</w:t>
            </w:r>
          </w:p>
        </w:tc>
        <w:tc>
          <w:tcPr>
            <w:tcW w:w="1170" w:type="dxa"/>
            <w:shd w:val="clear" w:color="auto" w:fill="auto"/>
            <w:vAlign w:val="center"/>
          </w:tcPr>
          <w:p w:rsidR="00771D3F" w:rsidRPr="00955B60" w:rsidRDefault="00771D3F" w:rsidP="00F721E3">
            <w:pPr>
              <w:pStyle w:val="RegisterBits"/>
            </w:pPr>
            <w:r w:rsidRPr="00955B60">
              <w:t>4</w:t>
            </w:r>
          </w:p>
        </w:tc>
        <w:tc>
          <w:tcPr>
            <w:tcW w:w="1170" w:type="dxa"/>
            <w:shd w:val="clear" w:color="auto" w:fill="auto"/>
            <w:vAlign w:val="center"/>
          </w:tcPr>
          <w:p w:rsidR="00771D3F" w:rsidRPr="00955B60" w:rsidRDefault="00771D3F" w:rsidP="00F721E3">
            <w:pPr>
              <w:pStyle w:val="RegisterBits"/>
            </w:pPr>
            <w:r w:rsidRPr="00955B60">
              <w:t>3</w:t>
            </w:r>
          </w:p>
        </w:tc>
        <w:tc>
          <w:tcPr>
            <w:tcW w:w="1170" w:type="dxa"/>
            <w:shd w:val="clear" w:color="auto" w:fill="auto"/>
            <w:vAlign w:val="center"/>
          </w:tcPr>
          <w:p w:rsidR="00771D3F" w:rsidRPr="00955B60" w:rsidRDefault="00771D3F" w:rsidP="00F721E3">
            <w:pPr>
              <w:pStyle w:val="RegisterBits"/>
            </w:pPr>
            <w:r w:rsidRPr="00955B60">
              <w:t>2</w:t>
            </w:r>
          </w:p>
        </w:tc>
        <w:tc>
          <w:tcPr>
            <w:tcW w:w="1170" w:type="dxa"/>
            <w:shd w:val="clear" w:color="auto" w:fill="auto"/>
            <w:vAlign w:val="center"/>
          </w:tcPr>
          <w:p w:rsidR="00771D3F" w:rsidRPr="00955B60" w:rsidRDefault="00771D3F" w:rsidP="00F721E3">
            <w:pPr>
              <w:pStyle w:val="RegisterBits"/>
            </w:pPr>
            <w:r w:rsidRPr="00955B60">
              <w:t>1</w:t>
            </w:r>
          </w:p>
        </w:tc>
        <w:tc>
          <w:tcPr>
            <w:tcW w:w="1170" w:type="dxa"/>
            <w:shd w:val="clear" w:color="auto" w:fill="auto"/>
            <w:vAlign w:val="center"/>
          </w:tcPr>
          <w:p w:rsidR="00771D3F" w:rsidRPr="00955B60" w:rsidRDefault="00771D3F" w:rsidP="00F721E3">
            <w:pPr>
              <w:pStyle w:val="RegisterBits"/>
            </w:pPr>
            <w:r w:rsidRPr="00955B60">
              <w:t>0</w:t>
            </w:r>
          </w:p>
        </w:tc>
      </w:tr>
      <w:tr w:rsidR="00C10A7B" w:rsidRPr="00C10A7B" w:rsidTr="00C10A7B">
        <w:tc>
          <w:tcPr>
            <w:tcW w:w="4679" w:type="dxa"/>
            <w:gridSpan w:val="4"/>
            <w:shd w:val="clear" w:color="auto" w:fill="auto"/>
            <w:tcMar>
              <w:top w:w="57" w:type="dxa"/>
              <w:bottom w:w="57" w:type="dxa"/>
            </w:tcMar>
          </w:tcPr>
          <w:p w:rsidR="00771D3F" w:rsidRPr="00C10A7B" w:rsidRDefault="00771D3F" w:rsidP="00C10A7B">
            <w:pPr>
              <w:pStyle w:val="Tabelle"/>
              <w:jc w:val="center"/>
              <w:rPr>
                <w:lang w:val="en-GB"/>
              </w:rPr>
            </w:pPr>
            <w:r w:rsidRPr="00C10A7B">
              <w:rPr>
                <w:lang w:val="en-GB"/>
              </w:rPr>
              <w:t>-</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PORTDIR3</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PORTDIR2</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PORTDIR1</w:t>
            </w:r>
          </w:p>
        </w:tc>
        <w:tc>
          <w:tcPr>
            <w:tcW w:w="1170" w:type="dxa"/>
            <w:shd w:val="clear" w:color="auto" w:fill="auto"/>
          </w:tcPr>
          <w:p w:rsidR="00771D3F" w:rsidRPr="00C10A7B" w:rsidRDefault="00771D3F" w:rsidP="00C10A7B">
            <w:pPr>
              <w:pStyle w:val="Tabelle"/>
              <w:jc w:val="center"/>
              <w:rPr>
                <w:lang w:val="en-GB"/>
              </w:rPr>
            </w:pPr>
            <w:r w:rsidRPr="00C10A7B">
              <w:rPr>
                <w:lang w:val="en-GB"/>
              </w:rPr>
              <w:t>PORTDIR0</w:t>
            </w:r>
          </w:p>
        </w:tc>
      </w:tr>
    </w:tbl>
    <w:p w:rsidR="00771D3F" w:rsidRPr="00955B60" w:rsidRDefault="00771D3F" w:rsidP="00771D3F">
      <w:pPr>
        <w:pStyle w:val="FlietextEinzug"/>
        <w:rPr>
          <w:lang w:val="en-G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594"/>
        <w:gridCol w:w="1656"/>
        <w:gridCol w:w="1152"/>
        <w:gridCol w:w="6029"/>
      </w:tblGrid>
      <w:tr w:rsidR="00771D3F" w:rsidRPr="00C10A7B" w:rsidTr="00C10A7B">
        <w:tc>
          <w:tcPr>
            <w:tcW w:w="594" w:type="dxa"/>
            <w:shd w:val="clear" w:color="auto" w:fill="E0E0E0"/>
          </w:tcPr>
          <w:p w:rsidR="00771D3F" w:rsidRPr="00C10A7B" w:rsidRDefault="00771D3F" w:rsidP="00F721E3">
            <w:pPr>
              <w:pStyle w:val="TabelleKopf"/>
              <w:rPr>
                <w:lang w:val="en-GB"/>
              </w:rPr>
            </w:pPr>
            <w:r w:rsidRPr="00C10A7B">
              <w:rPr>
                <w:lang w:val="en-GB"/>
              </w:rPr>
              <w:t>Bit</w:t>
            </w:r>
          </w:p>
        </w:tc>
        <w:tc>
          <w:tcPr>
            <w:tcW w:w="1656" w:type="dxa"/>
            <w:shd w:val="clear" w:color="auto" w:fill="E0E0E0"/>
          </w:tcPr>
          <w:p w:rsidR="00771D3F" w:rsidRPr="00C10A7B" w:rsidRDefault="00771D3F" w:rsidP="00F721E3">
            <w:pPr>
              <w:pStyle w:val="TabelleKopf"/>
              <w:rPr>
                <w:lang w:val="en-GB"/>
              </w:rPr>
            </w:pPr>
            <w:r w:rsidRPr="00C10A7B">
              <w:rPr>
                <w:lang w:val="en-GB"/>
              </w:rPr>
              <w:t>Name</w:t>
            </w:r>
          </w:p>
        </w:tc>
        <w:tc>
          <w:tcPr>
            <w:tcW w:w="1152" w:type="dxa"/>
            <w:shd w:val="clear" w:color="auto" w:fill="E0E0E0"/>
          </w:tcPr>
          <w:p w:rsidR="00771D3F" w:rsidRPr="00C10A7B" w:rsidRDefault="00771D3F" w:rsidP="00F721E3">
            <w:pPr>
              <w:pStyle w:val="TabelleKopf"/>
              <w:rPr>
                <w:lang w:val="en-GB"/>
              </w:rPr>
            </w:pPr>
            <w:r w:rsidRPr="00C10A7B">
              <w:rPr>
                <w:lang w:val="en-GB"/>
              </w:rPr>
              <w:t xml:space="preserve">Default </w:t>
            </w:r>
          </w:p>
        </w:tc>
        <w:tc>
          <w:tcPr>
            <w:tcW w:w="6029" w:type="dxa"/>
            <w:shd w:val="clear" w:color="auto" w:fill="E0E0E0"/>
          </w:tcPr>
          <w:p w:rsidR="00771D3F" w:rsidRPr="00C10A7B" w:rsidRDefault="00771D3F" w:rsidP="00F721E3">
            <w:pPr>
              <w:pStyle w:val="TabelleKopf"/>
              <w:rPr>
                <w:lang w:val="en-GB"/>
              </w:rPr>
            </w:pPr>
            <w:r w:rsidRPr="00C10A7B">
              <w:rPr>
                <w:lang w:val="en-GB"/>
              </w:rPr>
              <w:t>Description</w:t>
            </w:r>
          </w:p>
        </w:tc>
      </w:tr>
      <w:tr w:rsidR="00771D3F" w:rsidRPr="00E03D1C" w:rsidTr="00C10A7B">
        <w:tc>
          <w:tcPr>
            <w:tcW w:w="594" w:type="dxa"/>
            <w:shd w:val="clear" w:color="auto" w:fill="auto"/>
          </w:tcPr>
          <w:p w:rsidR="00771D3F" w:rsidRPr="00C10A7B" w:rsidRDefault="00771D3F" w:rsidP="00F721E3">
            <w:pPr>
              <w:pStyle w:val="Tabelle"/>
              <w:rPr>
                <w:lang w:val="en-GB"/>
              </w:rPr>
            </w:pPr>
            <w:r w:rsidRPr="00C10A7B">
              <w:rPr>
                <w:lang w:val="en-GB"/>
              </w:rPr>
              <w:t>0</w:t>
            </w:r>
          </w:p>
        </w:tc>
        <w:tc>
          <w:tcPr>
            <w:tcW w:w="1656" w:type="dxa"/>
            <w:shd w:val="clear" w:color="auto" w:fill="auto"/>
          </w:tcPr>
          <w:p w:rsidR="00771D3F" w:rsidRPr="00C10A7B" w:rsidRDefault="00771D3F" w:rsidP="00F721E3">
            <w:pPr>
              <w:pStyle w:val="Tabelle"/>
              <w:rPr>
                <w:lang w:val="en-GB"/>
              </w:rPr>
            </w:pPr>
            <w:r w:rsidRPr="00C10A7B">
              <w:rPr>
                <w:lang w:val="en-GB"/>
              </w:rPr>
              <w:t>PORTDIR0</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E03D1C" w:rsidTr="00C10A7B">
        <w:tc>
          <w:tcPr>
            <w:tcW w:w="594" w:type="dxa"/>
            <w:shd w:val="clear" w:color="auto" w:fill="auto"/>
          </w:tcPr>
          <w:p w:rsidR="00771D3F" w:rsidRPr="00C10A7B" w:rsidRDefault="00771D3F" w:rsidP="00F721E3">
            <w:pPr>
              <w:pStyle w:val="Tabelle"/>
              <w:rPr>
                <w:lang w:val="en-GB"/>
              </w:rPr>
            </w:pPr>
            <w:r w:rsidRPr="00C10A7B">
              <w:rPr>
                <w:lang w:val="en-GB"/>
              </w:rPr>
              <w:t>1</w:t>
            </w:r>
          </w:p>
        </w:tc>
        <w:tc>
          <w:tcPr>
            <w:tcW w:w="1656" w:type="dxa"/>
            <w:shd w:val="clear" w:color="auto" w:fill="auto"/>
          </w:tcPr>
          <w:p w:rsidR="00771D3F" w:rsidRPr="00C10A7B" w:rsidRDefault="00771D3F" w:rsidP="00F721E3">
            <w:pPr>
              <w:pStyle w:val="Tabelle"/>
              <w:rPr>
                <w:lang w:val="en-GB"/>
              </w:rPr>
            </w:pPr>
            <w:r w:rsidRPr="00C10A7B">
              <w:rPr>
                <w:lang w:val="en-GB"/>
              </w:rPr>
              <w:t>PORTDIR1</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E03D1C" w:rsidTr="00C10A7B">
        <w:tc>
          <w:tcPr>
            <w:tcW w:w="594" w:type="dxa"/>
            <w:shd w:val="clear" w:color="auto" w:fill="auto"/>
          </w:tcPr>
          <w:p w:rsidR="00771D3F" w:rsidRPr="00C10A7B" w:rsidRDefault="00771D3F" w:rsidP="00F721E3">
            <w:pPr>
              <w:pStyle w:val="Tabelle"/>
              <w:rPr>
                <w:lang w:val="en-GB"/>
              </w:rPr>
            </w:pPr>
            <w:r w:rsidRPr="00C10A7B">
              <w:rPr>
                <w:lang w:val="en-GB"/>
              </w:rPr>
              <w:t>2</w:t>
            </w:r>
          </w:p>
        </w:tc>
        <w:tc>
          <w:tcPr>
            <w:tcW w:w="1656" w:type="dxa"/>
            <w:shd w:val="clear" w:color="auto" w:fill="auto"/>
          </w:tcPr>
          <w:p w:rsidR="00771D3F" w:rsidRPr="00C10A7B" w:rsidRDefault="00771D3F" w:rsidP="00F721E3">
            <w:pPr>
              <w:pStyle w:val="Tabelle"/>
              <w:rPr>
                <w:lang w:val="en-GB"/>
              </w:rPr>
            </w:pPr>
            <w:r w:rsidRPr="00C10A7B">
              <w:rPr>
                <w:lang w:val="en-GB"/>
              </w:rPr>
              <w:t>PORTDIR2</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r w:rsidR="00771D3F" w:rsidRPr="00E03D1C" w:rsidTr="00C10A7B">
        <w:tc>
          <w:tcPr>
            <w:tcW w:w="594" w:type="dxa"/>
            <w:shd w:val="clear" w:color="auto" w:fill="auto"/>
          </w:tcPr>
          <w:p w:rsidR="00771D3F" w:rsidRPr="00C10A7B" w:rsidRDefault="00771D3F" w:rsidP="00F721E3">
            <w:pPr>
              <w:pStyle w:val="Tabelle"/>
              <w:rPr>
                <w:lang w:val="en-GB"/>
              </w:rPr>
            </w:pPr>
            <w:r w:rsidRPr="00C10A7B">
              <w:rPr>
                <w:lang w:val="en-GB"/>
              </w:rPr>
              <w:t>3</w:t>
            </w:r>
          </w:p>
        </w:tc>
        <w:tc>
          <w:tcPr>
            <w:tcW w:w="1656" w:type="dxa"/>
            <w:shd w:val="clear" w:color="auto" w:fill="auto"/>
          </w:tcPr>
          <w:p w:rsidR="00771D3F" w:rsidRPr="00C10A7B" w:rsidRDefault="00771D3F" w:rsidP="00F721E3">
            <w:pPr>
              <w:pStyle w:val="Tabelle"/>
              <w:rPr>
                <w:lang w:val="en-GB"/>
              </w:rPr>
            </w:pPr>
            <w:r w:rsidRPr="00C10A7B">
              <w:rPr>
                <w:lang w:val="en-GB"/>
              </w:rPr>
              <w:t>PORTDIR3</w:t>
            </w:r>
          </w:p>
        </w:tc>
        <w:tc>
          <w:tcPr>
            <w:tcW w:w="1152" w:type="dxa"/>
            <w:shd w:val="clear" w:color="auto" w:fill="auto"/>
          </w:tcPr>
          <w:p w:rsidR="00771D3F" w:rsidRPr="00C10A7B" w:rsidRDefault="00771D3F" w:rsidP="00F721E3">
            <w:pPr>
              <w:pStyle w:val="Tabelle"/>
              <w:rPr>
                <w:lang w:val="en-GB"/>
              </w:rPr>
            </w:pPr>
            <w:r w:rsidRPr="00C10A7B">
              <w:rPr>
                <w:lang w:val="en-GB"/>
              </w:rPr>
              <w:t>0</w:t>
            </w:r>
          </w:p>
        </w:tc>
        <w:tc>
          <w:tcPr>
            <w:tcW w:w="6029" w:type="dxa"/>
            <w:shd w:val="clear" w:color="auto" w:fill="auto"/>
          </w:tcPr>
          <w:p w:rsidR="00771D3F" w:rsidRPr="00C10A7B" w:rsidRDefault="00771D3F" w:rsidP="00F721E3">
            <w:pPr>
              <w:pStyle w:val="Tabelle"/>
              <w:rPr>
                <w:lang w:val="en-GB"/>
              </w:rPr>
            </w:pPr>
            <w:r w:rsidRPr="00C10A7B">
              <w:rPr>
                <w:lang w:val="en-GB"/>
              </w:rPr>
              <w:t>0 = Port is Output, 1 =Port is Input</w:t>
            </w:r>
          </w:p>
        </w:tc>
      </w:tr>
    </w:tbl>
    <w:p w:rsidR="00771D3F" w:rsidRPr="00955B60" w:rsidRDefault="00771D3F" w:rsidP="0049331B">
      <w:pPr>
        <w:pStyle w:val="FlietextEinzug"/>
        <w:rPr>
          <w:lang w:val="en-GB"/>
        </w:rPr>
      </w:pPr>
    </w:p>
    <w:p w:rsidR="0049331B" w:rsidRPr="00955B60" w:rsidRDefault="0049331B" w:rsidP="007D1504">
      <w:pPr>
        <w:pStyle w:val="FlietextEinzug"/>
        <w:rPr>
          <w:lang w:val="en-GB"/>
        </w:rPr>
      </w:pPr>
    </w:p>
    <w:p w:rsidR="004F5146" w:rsidRPr="00955B60" w:rsidRDefault="004F5146" w:rsidP="004F5146">
      <w:pPr>
        <w:pStyle w:val="berschrift1"/>
        <w:rPr>
          <w:lang w:val="en-GB"/>
        </w:rPr>
      </w:pPr>
      <w:r w:rsidRPr="00955B60">
        <w:rPr>
          <w:lang w:val="en-GB"/>
        </w:rPr>
        <w:br w:type="page"/>
      </w:r>
      <w:bookmarkStart w:id="165" w:name="_Toc331418203"/>
      <w:r w:rsidRPr="00955B60">
        <w:rPr>
          <w:lang w:val="en-GB"/>
        </w:rPr>
        <w:lastRenderedPageBreak/>
        <w:t>Definition</w:t>
      </w:r>
      <w:r w:rsidR="00BD5545" w:rsidRPr="00955B60">
        <w:rPr>
          <w:lang w:val="en-GB"/>
        </w:rPr>
        <w:t>s</w:t>
      </w:r>
      <w:r w:rsidRPr="00955B60">
        <w:rPr>
          <w:lang w:val="en-GB"/>
        </w:rPr>
        <w:t xml:space="preserve"> and Abbreviations</w:t>
      </w:r>
      <w:bookmarkEnd w:id="165"/>
      <w:r w:rsidR="00BD5545" w:rsidRPr="00955B60">
        <w:rPr>
          <w:lang w:val="en-GB"/>
        </w:rPr>
        <w:fldChar w:fldCharType="begin"/>
      </w:r>
      <w:r w:rsidR="00BD5545" w:rsidRPr="00955B60">
        <w:rPr>
          <w:lang w:val="en-GB"/>
        </w:rPr>
        <w:instrText xml:space="preserve"> XE "Definitions and Abbreviations" </w:instrText>
      </w:r>
      <w:r w:rsidR="00BD5545" w:rsidRPr="00955B60">
        <w:rPr>
          <w:lang w:val="en-GB"/>
        </w:rPr>
        <w:fldChar w:fldCharType="end"/>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126"/>
        <w:gridCol w:w="7260"/>
      </w:tblGrid>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AP</w:t>
            </w:r>
          </w:p>
        </w:tc>
        <w:tc>
          <w:tcPr>
            <w:tcW w:w="7260" w:type="dxa"/>
            <w:shd w:val="clear" w:color="auto" w:fill="auto"/>
          </w:tcPr>
          <w:p w:rsidR="00F44B55" w:rsidRPr="00C10A7B" w:rsidRDefault="00F44B55" w:rsidP="00BD5545">
            <w:pPr>
              <w:pStyle w:val="Tabelle"/>
              <w:rPr>
                <w:lang w:val="en-GB"/>
              </w:rPr>
            </w:pPr>
            <w:r w:rsidRPr="00C10A7B">
              <w:rPr>
                <w:lang w:val="en-GB"/>
              </w:rPr>
              <w:t>Application Processor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BUF</w:t>
            </w:r>
          </w:p>
        </w:tc>
        <w:tc>
          <w:tcPr>
            <w:tcW w:w="7260" w:type="dxa"/>
            <w:shd w:val="clear" w:color="auto" w:fill="auto"/>
          </w:tcPr>
          <w:p w:rsidR="00F44B55" w:rsidRPr="00C10A7B" w:rsidRDefault="00F44B55" w:rsidP="00BD5545">
            <w:pPr>
              <w:pStyle w:val="Tabelle"/>
              <w:rPr>
                <w:lang w:val="en-GB"/>
              </w:rPr>
            </w:pPr>
            <w:r w:rsidRPr="00C10A7B">
              <w:rPr>
                <w:lang w:val="en-GB"/>
              </w:rPr>
              <w:t>MAC-internal packet buffer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CMD</w:t>
            </w:r>
          </w:p>
        </w:tc>
        <w:tc>
          <w:tcPr>
            <w:tcW w:w="7260" w:type="dxa"/>
            <w:shd w:val="clear" w:color="auto" w:fill="auto"/>
          </w:tcPr>
          <w:p w:rsidR="00F44B55" w:rsidRPr="00C10A7B" w:rsidRDefault="00F44B55" w:rsidP="00BD5545">
            <w:pPr>
              <w:pStyle w:val="Tabelle"/>
              <w:rPr>
                <w:lang w:val="en-GB"/>
              </w:rPr>
            </w:pPr>
            <w:r w:rsidRPr="00C10A7B">
              <w:rPr>
                <w:lang w:val="en-GB"/>
              </w:rPr>
              <w:t>Command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CMP</w:t>
            </w:r>
          </w:p>
        </w:tc>
        <w:tc>
          <w:tcPr>
            <w:tcW w:w="7260" w:type="dxa"/>
            <w:shd w:val="clear" w:color="auto" w:fill="auto"/>
          </w:tcPr>
          <w:p w:rsidR="00F44B55" w:rsidRPr="00C10A7B" w:rsidRDefault="00F44B55" w:rsidP="00BD5545">
            <w:pPr>
              <w:pStyle w:val="Tabelle"/>
              <w:rPr>
                <w:lang w:val="en-GB"/>
              </w:rPr>
            </w:pPr>
            <w:r w:rsidRPr="00C10A7B">
              <w:rPr>
                <w:lang w:val="en-GB"/>
              </w:rPr>
              <w:t>Compare Unit</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CN</w:t>
            </w:r>
          </w:p>
        </w:tc>
        <w:tc>
          <w:tcPr>
            <w:tcW w:w="7260" w:type="dxa"/>
            <w:shd w:val="clear" w:color="auto" w:fill="auto"/>
          </w:tcPr>
          <w:p w:rsidR="00F44B55" w:rsidRPr="00C10A7B" w:rsidRDefault="00F44B55" w:rsidP="00BD5545">
            <w:pPr>
              <w:pStyle w:val="Tabelle"/>
              <w:rPr>
                <w:lang w:val="en-GB"/>
              </w:rPr>
            </w:pPr>
            <w:r w:rsidRPr="00C10A7B">
              <w:rPr>
                <w:lang w:val="en-GB"/>
              </w:rPr>
              <w:t>POWERLINK Controlled Node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DPR</w:t>
            </w:r>
          </w:p>
        </w:tc>
        <w:tc>
          <w:tcPr>
            <w:tcW w:w="7260" w:type="dxa"/>
            <w:shd w:val="clear" w:color="auto" w:fill="auto"/>
          </w:tcPr>
          <w:p w:rsidR="00F44B55" w:rsidRPr="00C10A7B" w:rsidRDefault="00F44B55" w:rsidP="00BD5545">
            <w:pPr>
              <w:pStyle w:val="Tabelle"/>
              <w:rPr>
                <w:lang w:val="en-GB"/>
              </w:rPr>
            </w:pPr>
            <w:r w:rsidRPr="00C10A7B">
              <w:rPr>
                <w:lang w:val="en-GB"/>
              </w:rPr>
              <w:t>Dual Ported RAM</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DPRAM</w:t>
            </w:r>
          </w:p>
        </w:tc>
        <w:tc>
          <w:tcPr>
            <w:tcW w:w="7260" w:type="dxa"/>
            <w:shd w:val="clear" w:color="auto" w:fill="auto"/>
          </w:tcPr>
          <w:p w:rsidR="00F44B55" w:rsidRPr="00C10A7B" w:rsidRDefault="00F44B55" w:rsidP="00BD5545">
            <w:pPr>
              <w:pStyle w:val="Tabelle"/>
              <w:rPr>
                <w:lang w:val="en-GB"/>
              </w:rPr>
            </w:pPr>
            <w:r w:rsidRPr="00C10A7B">
              <w:rPr>
                <w:lang w:val="en-GB"/>
              </w:rPr>
              <w:t>Dual Ported RAM</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FF</w:t>
            </w:r>
          </w:p>
        </w:tc>
        <w:tc>
          <w:tcPr>
            <w:tcW w:w="7260" w:type="dxa"/>
            <w:shd w:val="clear" w:color="auto" w:fill="auto"/>
          </w:tcPr>
          <w:p w:rsidR="00F44B55" w:rsidRPr="00C10A7B" w:rsidRDefault="00F44B55" w:rsidP="00BD5545">
            <w:pPr>
              <w:pStyle w:val="Tabelle"/>
              <w:rPr>
                <w:lang w:val="en-GB"/>
              </w:rPr>
            </w:pPr>
            <w:r w:rsidRPr="00C10A7B">
              <w:rPr>
                <w:lang w:val="en-GB"/>
              </w:rPr>
              <w:t>Flip Flop</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FPGA</w:t>
            </w:r>
          </w:p>
        </w:tc>
        <w:tc>
          <w:tcPr>
            <w:tcW w:w="7260" w:type="dxa"/>
            <w:shd w:val="clear" w:color="auto" w:fill="auto"/>
          </w:tcPr>
          <w:p w:rsidR="00F44B55" w:rsidRPr="00C10A7B" w:rsidRDefault="00F44B55" w:rsidP="00BD5545">
            <w:pPr>
              <w:pStyle w:val="Tabelle"/>
              <w:rPr>
                <w:lang w:val="en-GB"/>
              </w:rPr>
            </w:pPr>
            <w:r w:rsidRPr="00C10A7B">
              <w:rPr>
                <w:lang w:val="en-GB"/>
              </w:rPr>
              <w:t>Field Programmable Gate Array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FSM</w:t>
            </w:r>
          </w:p>
        </w:tc>
        <w:tc>
          <w:tcPr>
            <w:tcW w:w="7260" w:type="dxa"/>
            <w:shd w:val="clear" w:color="auto" w:fill="auto"/>
          </w:tcPr>
          <w:p w:rsidR="00F44B55" w:rsidRPr="00C10A7B" w:rsidRDefault="00F44B55" w:rsidP="00BD5545">
            <w:pPr>
              <w:pStyle w:val="Tabelle"/>
              <w:rPr>
                <w:lang w:val="en-GB"/>
              </w:rPr>
            </w:pPr>
            <w:smartTag w:uri="urn:schemas-microsoft-com:office:smarttags" w:element="place">
              <w:smartTag w:uri="urn:schemas-microsoft-com:office:smarttags" w:element="PlaceName">
                <w:r w:rsidRPr="00C10A7B">
                  <w:rPr>
                    <w:lang w:val="en-GB"/>
                  </w:rPr>
                  <w:t>Finite</w:t>
                </w:r>
              </w:smartTag>
              <w:r w:rsidRPr="00C10A7B">
                <w:rPr>
                  <w:lang w:val="en-GB"/>
                </w:rPr>
                <w:t xml:space="preserve"> </w:t>
              </w:r>
              <w:smartTag w:uri="urn:schemas-microsoft-com:office:smarttags" w:element="PlaceType">
                <w:r w:rsidRPr="00C10A7B">
                  <w:rPr>
                    <w:lang w:val="en-GB"/>
                  </w:rPr>
                  <w:t>State</w:t>
                </w:r>
              </w:smartTag>
            </w:smartTag>
            <w:r w:rsidRPr="00C10A7B">
              <w:rPr>
                <w:lang w:val="en-GB"/>
              </w:rPr>
              <w:t xml:space="preserve"> Machine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GUI</w:t>
            </w:r>
          </w:p>
        </w:tc>
        <w:tc>
          <w:tcPr>
            <w:tcW w:w="7260" w:type="dxa"/>
            <w:shd w:val="clear" w:color="auto" w:fill="auto"/>
          </w:tcPr>
          <w:p w:rsidR="00F44B55" w:rsidRPr="00C10A7B" w:rsidRDefault="00F44B55" w:rsidP="00BD5545">
            <w:pPr>
              <w:pStyle w:val="Tabelle"/>
              <w:rPr>
                <w:lang w:val="en-GB"/>
              </w:rPr>
            </w:pPr>
            <w:r w:rsidRPr="00C10A7B">
              <w:rPr>
                <w:lang w:val="en-GB"/>
              </w:rPr>
              <w:t>Graphical User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IP</w:t>
            </w:r>
          </w:p>
        </w:tc>
        <w:tc>
          <w:tcPr>
            <w:tcW w:w="7260" w:type="dxa"/>
            <w:shd w:val="clear" w:color="auto" w:fill="auto"/>
          </w:tcPr>
          <w:p w:rsidR="00F44B55" w:rsidRPr="00C10A7B" w:rsidRDefault="00F44B55" w:rsidP="00BD5545">
            <w:pPr>
              <w:pStyle w:val="Tabelle"/>
              <w:rPr>
                <w:lang w:val="en-GB"/>
              </w:rPr>
            </w:pPr>
            <w:r w:rsidRPr="00C10A7B">
              <w:rPr>
                <w:lang w:val="en-GB"/>
              </w:rPr>
              <w:t>Intellectual Property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IRQ</w:t>
            </w:r>
          </w:p>
        </w:tc>
        <w:tc>
          <w:tcPr>
            <w:tcW w:w="7260" w:type="dxa"/>
            <w:shd w:val="clear" w:color="auto" w:fill="auto"/>
          </w:tcPr>
          <w:p w:rsidR="00F44B55" w:rsidRPr="00C10A7B" w:rsidRDefault="00F44B55" w:rsidP="00BD5545">
            <w:pPr>
              <w:pStyle w:val="Tabelle"/>
              <w:rPr>
                <w:lang w:val="en-GB"/>
              </w:rPr>
            </w:pPr>
            <w:r w:rsidRPr="00C10A7B">
              <w:rPr>
                <w:lang w:val="en-GB"/>
              </w:rPr>
              <w:t>Interrupt Request</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MII</w:t>
            </w:r>
          </w:p>
        </w:tc>
        <w:tc>
          <w:tcPr>
            <w:tcW w:w="7260" w:type="dxa"/>
            <w:shd w:val="clear" w:color="auto" w:fill="auto"/>
          </w:tcPr>
          <w:p w:rsidR="00F44B55" w:rsidRPr="00C10A7B" w:rsidRDefault="00F44B55" w:rsidP="00BD5545">
            <w:pPr>
              <w:pStyle w:val="Tabelle"/>
              <w:rPr>
                <w:lang w:val="en-GB"/>
              </w:rPr>
            </w:pPr>
            <w:r w:rsidRPr="00C10A7B">
              <w:rPr>
                <w:lang w:val="en-GB"/>
              </w:rPr>
              <w:t>Media Independent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MN</w:t>
            </w:r>
          </w:p>
        </w:tc>
        <w:tc>
          <w:tcPr>
            <w:tcW w:w="7260" w:type="dxa"/>
            <w:shd w:val="clear" w:color="auto" w:fill="auto"/>
          </w:tcPr>
          <w:p w:rsidR="00F44B55" w:rsidRPr="00C10A7B" w:rsidRDefault="00F44B55" w:rsidP="00BD5545">
            <w:pPr>
              <w:pStyle w:val="Tabelle"/>
              <w:rPr>
                <w:lang w:val="en-GB"/>
              </w:rPr>
            </w:pPr>
            <w:r w:rsidRPr="00C10A7B">
              <w:rPr>
                <w:lang w:val="en-GB"/>
              </w:rPr>
              <w:t>POWERLINK Managing Node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PCB</w:t>
            </w:r>
          </w:p>
        </w:tc>
        <w:tc>
          <w:tcPr>
            <w:tcW w:w="7260" w:type="dxa"/>
            <w:shd w:val="clear" w:color="auto" w:fill="auto"/>
          </w:tcPr>
          <w:p w:rsidR="00F44B55" w:rsidRPr="00C10A7B" w:rsidRDefault="00F44B55" w:rsidP="00BD5545">
            <w:pPr>
              <w:pStyle w:val="Tabelle"/>
              <w:rPr>
                <w:lang w:val="en-GB"/>
              </w:rPr>
            </w:pPr>
            <w:r w:rsidRPr="00C10A7B">
              <w:rPr>
                <w:lang w:val="en-GB"/>
              </w:rPr>
              <w:t>Printed Circuit Board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PCP</w:t>
            </w:r>
          </w:p>
        </w:tc>
        <w:tc>
          <w:tcPr>
            <w:tcW w:w="7260" w:type="dxa"/>
            <w:shd w:val="clear" w:color="auto" w:fill="auto"/>
          </w:tcPr>
          <w:p w:rsidR="00F44B55" w:rsidRPr="00C10A7B" w:rsidRDefault="00F44B55" w:rsidP="00BD5545">
            <w:pPr>
              <w:pStyle w:val="Tabelle"/>
              <w:rPr>
                <w:lang w:val="en-GB"/>
              </w:rPr>
            </w:pPr>
            <w:r w:rsidRPr="00C10A7B">
              <w:rPr>
                <w:lang w:val="en-GB"/>
              </w:rPr>
              <w:t>Powerlink Communication Processor</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PDI</w:t>
            </w:r>
          </w:p>
        </w:tc>
        <w:tc>
          <w:tcPr>
            <w:tcW w:w="7260" w:type="dxa"/>
            <w:shd w:val="clear" w:color="auto" w:fill="auto"/>
          </w:tcPr>
          <w:p w:rsidR="00F44B55" w:rsidRPr="00C10A7B" w:rsidRDefault="00F44B55" w:rsidP="00BD5545">
            <w:pPr>
              <w:pStyle w:val="Tabelle"/>
              <w:rPr>
                <w:lang w:val="en-GB"/>
              </w:rPr>
            </w:pPr>
            <w:r w:rsidRPr="00C10A7B">
              <w:rPr>
                <w:lang w:val="en-GB"/>
              </w:rPr>
              <w:t>Process Data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PDO</w:t>
            </w:r>
          </w:p>
        </w:tc>
        <w:tc>
          <w:tcPr>
            <w:tcW w:w="7260" w:type="dxa"/>
            <w:shd w:val="clear" w:color="auto" w:fill="auto"/>
          </w:tcPr>
          <w:p w:rsidR="00F44B55" w:rsidRPr="00C10A7B" w:rsidRDefault="00F44B55" w:rsidP="00BD5545">
            <w:pPr>
              <w:pStyle w:val="Tabelle"/>
              <w:rPr>
                <w:lang w:val="en-GB"/>
              </w:rPr>
            </w:pPr>
            <w:r w:rsidRPr="00C10A7B">
              <w:rPr>
                <w:lang w:val="en-GB"/>
              </w:rPr>
              <w:t>Process Data Object</w:t>
            </w:r>
          </w:p>
        </w:tc>
      </w:tr>
      <w:tr w:rsidR="00F44B55" w:rsidRPr="00E03D1C" w:rsidTr="00C10A7B">
        <w:tc>
          <w:tcPr>
            <w:tcW w:w="2126" w:type="dxa"/>
            <w:shd w:val="clear" w:color="auto" w:fill="auto"/>
          </w:tcPr>
          <w:p w:rsidR="00F44B55" w:rsidRPr="00C10A7B" w:rsidRDefault="00F44B55" w:rsidP="00BD5545">
            <w:pPr>
              <w:pStyle w:val="Tabelle"/>
              <w:rPr>
                <w:lang w:val="en-GB"/>
              </w:rPr>
            </w:pPr>
            <w:proofErr w:type="spellStart"/>
            <w:r w:rsidRPr="00C10A7B">
              <w:rPr>
                <w:lang w:val="en-GB"/>
              </w:rPr>
              <w:t>PReq</w:t>
            </w:r>
            <w:proofErr w:type="spellEnd"/>
          </w:p>
        </w:tc>
        <w:tc>
          <w:tcPr>
            <w:tcW w:w="7260" w:type="dxa"/>
            <w:shd w:val="clear" w:color="auto" w:fill="auto"/>
          </w:tcPr>
          <w:p w:rsidR="00F44B55" w:rsidRPr="00C10A7B" w:rsidRDefault="00F44B55" w:rsidP="00BD5545">
            <w:pPr>
              <w:pStyle w:val="Tabelle"/>
              <w:rPr>
                <w:lang w:val="en-GB"/>
              </w:rPr>
            </w:pPr>
            <w:r w:rsidRPr="00C10A7B">
              <w:rPr>
                <w:lang w:val="en-GB"/>
              </w:rPr>
              <w:t>Poll Request (POWERLINK frame type)</w:t>
            </w:r>
          </w:p>
        </w:tc>
      </w:tr>
      <w:tr w:rsidR="00F44B55" w:rsidRPr="00E03D1C" w:rsidTr="00C10A7B">
        <w:tc>
          <w:tcPr>
            <w:tcW w:w="2126" w:type="dxa"/>
            <w:shd w:val="clear" w:color="auto" w:fill="auto"/>
          </w:tcPr>
          <w:p w:rsidR="00F44B55" w:rsidRPr="00C10A7B" w:rsidRDefault="00F44B55" w:rsidP="00BD5545">
            <w:pPr>
              <w:pStyle w:val="Tabelle"/>
              <w:rPr>
                <w:lang w:val="en-GB"/>
              </w:rPr>
            </w:pPr>
            <w:proofErr w:type="spellStart"/>
            <w:r w:rsidRPr="00C10A7B">
              <w:rPr>
                <w:lang w:val="en-GB"/>
              </w:rPr>
              <w:t>PRes</w:t>
            </w:r>
            <w:proofErr w:type="spellEnd"/>
          </w:p>
        </w:tc>
        <w:tc>
          <w:tcPr>
            <w:tcW w:w="7260" w:type="dxa"/>
            <w:shd w:val="clear" w:color="auto" w:fill="auto"/>
          </w:tcPr>
          <w:p w:rsidR="00F44B55" w:rsidRPr="00C10A7B" w:rsidRDefault="00F44B55" w:rsidP="00BD5545">
            <w:pPr>
              <w:pStyle w:val="Tabelle"/>
              <w:rPr>
                <w:lang w:val="en-GB"/>
              </w:rPr>
            </w:pPr>
            <w:r w:rsidRPr="00C10A7B">
              <w:rPr>
                <w:lang w:val="en-GB"/>
              </w:rPr>
              <w:t>Poll Response (POWERLINK frame type)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RD</w:t>
            </w:r>
          </w:p>
        </w:tc>
        <w:tc>
          <w:tcPr>
            <w:tcW w:w="7260" w:type="dxa"/>
            <w:shd w:val="clear" w:color="auto" w:fill="auto"/>
          </w:tcPr>
          <w:p w:rsidR="00F44B55" w:rsidRPr="00C10A7B" w:rsidRDefault="00F44B55" w:rsidP="00BD5545">
            <w:pPr>
              <w:pStyle w:val="Tabelle"/>
              <w:rPr>
                <w:lang w:val="en-GB"/>
              </w:rPr>
            </w:pPr>
            <w:r w:rsidRPr="00C10A7B">
              <w:rPr>
                <w:lang w:val="en-GB"/>
              </w:rPr>
              <w:t>Read</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RDY</w:t>
            </w:r>
          </w:p>
        </w:tc>
        <w:tc>
          <w:tcPr>
            <w:tcW w:w="7260" w:type="dxa"/>
            <w:shd w:val="clear" w:color="auto" w:fill="auto"/>
          </w:tcPr>
          <w:p w:rsidR="00F44B55" w:rsidRPr="00C10A7B" w:rsidRDefault="00F44B55" w:rsidP="00BD5545">
            <w:pPr>
              <w:pStyle w:val="Tabelle"/>
              <w:rPr>
                <w:lang w:val="en-GB"/>
              </w:rPr>
            </w:pPr>
            <w:r w:rsidRPr="00C10A7B">
              <w:rPr>
                <w:lang w:val="en-GB"/>
              </w:rPr>
              <w:t>Ready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RMII</w:t>
            </w:r>
          </w:p>
        </w:tc>
        <w:tc>
          <w:tcPr>
            <w:tcW w:w="7260" w:type="dxa"/>
            <w:shd w:val="clear" w:color="auto" w:fill="auto"/>
          </w:tcPr>
          <w:p w:rsidR="00F44B55" w:rsidRPr="00C10A7B" w:rsidRDefault="00F44B55" w:rsidP="00BD5545">
            <w:pPr>
              <w:pStyle w:val="Tabelle"/>
              <w:rPr>
                <w:lang w:val="en-GB"/>
              </w:rPr>
            </w:pPr>
            <w:r w:rsidRPr="00C10A7B">
              <w:rPr>
                <w:lang w:val="en-GB"/>
              </w:rPr>
              <w:t>Reduced Media Independent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RO</w:t>
            </w:r>
          </w:p>
        </w:tc>
        <w:tc>
          <w:tcPr>
            <w:tcW w:w="7260" w:type="dxa"/>
            <w:shd w:val="clear" w:color="auto" w:fill="auto"/>
          </w:tcPr>
          <w:p w:rsidR="00F44B55" w:rsidRPr="00C10A7B" w:rsidRDefault="00F44B55" w:rsidP="00BD5545">
            <w:pPr>
              <w:pStyle w:val="Tabelle"/>
              <w:rPr>
                <w:lang w:val="en-GB"/>
              </w:rPr>
            </w:pPr>
            <w:r w:rsidRPr="00C10A7B">
              <w:rPr>
                <w:lang w:val="en-GB"/>
              </w:rPr>
              <w:t>Read Only</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SDO</w:t>
            </w:r>
          </w:p>
        </w:tc>
        <w:tc>
          <w:tcPr>
            <w:tcW w:w="7260" w:type="dxa"/>
            <w:shd w:val="clear" w:color="auto" w:fill="auto"/>
          </w:tcPr>
          <w:p w:rsidR="00F44B55" w:rsidRPr="00C10A7B" w:rsidRDefault="00F44B55" w:rsidP="00BD5545">
            <w:pPr>
              <w:pStyle w:val="Tabelle"/>
              <w:rPr>
                <w:lang w:val="en-GB"/>
              </w:rPr>
            </w:pPr>
            <w:r w:rsidRPr="00C10A7B">
              <w:rPr>
                <w:lang w:val="en-GB"/>
              </w:rPr>
              <w:t>Service Data Object</w:t>
            </w:r>
          </w:p>
        </w:tc>
      </w:tr>
      <w:tr w:rsidR="00F44B55" w:rsidRPr="00E03D1C" w:rsidTr="00C10A7B">
        <w:tc>
          <w:tcPr>
            <w:tcW w:w="2126" w:type="dxa"/>
            <w:shd w:val="clear" w:color="auto" w:fill="auto"/>
          </w:tcPr>
          <w:p w:rsidR="00F44B55" w:rsidRPr="00C10A7B" w:rsidRDefault="00F44B55" w:rsidP="00BD5545">
            <w:pPr>
              <w:pStyle w:val="Tabelle"/>
              <w:rPr>
                <w:lang w:val="en-GB"/>
              </w:rPr>
            </w:pPr>
            <w:r w:rsidRPr="00C10A7B">
              <w:rPr>
                <w:lang w:val="en-GB"/>
              </w:rPr>
              <w:t>SMI</w:t>
            </w:r>
          </w:p>
        </w:tc>
        <w:tc>
          <w:tcPr>
            <w:tcW w:w="7260" w:type="dxa"/>
            <w:shd w:val="clear" w:color="auto" w:fill="auto"/>
          </w:tcPr>
          <w:p w:rsidR="00F44B55" w:rsidRPr="00C10A7B" w:rsidRDefault="00F44B55" w:rsidP="00BD5545">
            <w:pPr>
              <w:pStyle w:val="Tabelle"/>
              <w:rPr>
                <w:lang w:val="en-GB"/>
              </w:rPr>
            </w:pPr>
            <w:r w:rsidRPr="00C10A7B">
              <w:rPr>
                <w:lang w:val="en-GB"/>
              </w:rPr>
              <w:t xml:space="preserve">Serial Management Interface (Ethernet </w:t>
            </w:r>
            <w:proofErr w:type="spellStart"/>
            <w:r w:rsidRPr="00C10A7B">
              <w:rPr>
                <w:lang w:val="en-GB"/>
              </w:rPr>
              <w:t>phy</w:t>
            </w:r>
            <w:proofErr w:type="spellEnd"/>
            <w:r w:rsidRPr="00C10A7B">
              <w:rPr>
                <w:lang w:val="en-GB"/>
              </w:rPr>
              <w:t xml:space="preserve"> register access)</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SMP</w:t>
            </w:r>
          </w:p>
        </w:tc>
        <w:tc>
          <w:tcPr>
            <w:tcW w:w="7260" w:type="dxa"/>
            <w:shd w:val="clear" w:color="auto" w:fill="auto"/>
          </w:tcPr>
          <w:p w:rsidR="00F44B55" w:rsidRPr="00C10A7B" w:rsidRDefault="00F44B55" w:rsidP="00BD5545">
            <w:pPr>
              <w:pStyle w:val="Tabelle"/>
              <w:rPr>
                <w:lang w:val="en-GB"/>
              </w:rPr>
            </w:pPr>
            <w:smartTag w:uri="urn:schemas-microsoft-com:office:smarttags" w:element="place">
              <w:smartTag w:uri="urn:schemas-microsoft-com:office:smarttags" w:element="PlaceName">
                <w:r w:rsidRPr="00C10A7B">
                  <w:rPr>
                    <w:lang w:val="en-GB"/>
                  </w:rPr>
                  <w:t>Simple</w:t>
                </w:r>
              </w:smartTag>
              <w:r w:rsidRPr="00C10A7B">
                <w:rPr>
                  <w:lang w:val="en-GB"/>
                </w:rPr>
                <w:t xml:space="preserve"> </w:t>
              </w:r>
              <w:smartTag w:uri="urn:schemas-microsoft-com:office:smarttags" w:element="PlaceName">
                <w:r w:rsidRPr="00C10A7B">
                  <w:rPr>
                    <w:lang w:val="en-GB"/>
                  </w:rPr>
                  <w:t>I/O</w:t>
                </w:r>
              </w:smartTag>
              <w:r w:rsidRPr="00C10A7B">
                <w:rPr>
                  <w:lang w:val="en-GB"/>
                </w:rPr>
                <w:t xml:space="preserve"> </w:t>
              </w:r>
              <w:smartTag w:uri="urn:schemas-microsoft-com:office:smarttags" w:element="PlaceType">
                <w:r w:rsidRPr="00C10A7B">
                  <w:rPr>
                    <w:lang w:val="en-GB"/>
                  </w:rPr>
                  <w:t>Port</w:t>
                </w:r>
              </w:smartTag>
            </w:smartTag>
          </w:p>
        </w:tc>
      </w:tr>
      <w:tr w:rsidR="00F44B55" w:rsidRPr="00E03D1C" w:rsidTr="00C10A7B">
        <w:tc>
          <w:tcPr>
            <w:tcW w:w="2126" w:type="dxa"/>
            <w:shd w:val="clear" w:color="auto" w:fill="auto"/>
          </w:tcPr>
          <w:p w:rsidR="00F44B55" w:rsidRPr="00C10A7B" w:rsidRDefault="00F44B55" w:rsidP="00BD5545">
            <w:pPr>
              <w:pStyle w:val="Tabelle"/>
              <w:rPr>
                <w:lang w:val="en-GB"/>
              </w:rPr>
            </w:pPr>
            <w:proofErr w:type="spellStart"/>
            <w:r w:rsidRPr="00C10A7B">
              <w:rPr>
                <w:lang w:val="en-GB"/>
              </w:rPr>
              <w:t>SoA</w:t>
            </w:r>
            <w:proofErr w:type="spellEnd"/>
          </w:p>
        </w:tc>
        <w:tc>
          <w:tcPr>
            <w:tcW w:w="7260" w:type="dxa"/>
            <w:shd w:val="clear" w:color="auto" w:fill="auto"/>
          </w:tcPr>
          <w:p w:rsidR="00F44B55" w:rsidRPr="00C10A7B" w:rsidRDefault="00F44B55" w:rsidP="00BD5545">
            <w:pPr>
              <w:pStyle w:val="Tabelle"/>
              <w:rPr>
                <w:lang w:val="en-GB"/>
              </w:rPr>
            </w:pPr>
            <w:r w:rsidRPr="00C10A7B">
              <w:rPr>
                <w:lang w:val="en-GB"/>
              </w:rPr>
              <w:t>Start of Asynchronous (POWERLINK frame type)</w:t>
            </w:r>
          </w:p>
        </w:tc>
      </w:tr>
      <w:tr w:rsidR="00F44B55" w:rsidRPr="00E03D1C" w:rsidTr="00C10A7B">
        <w:tc>
          <w:tcPr>
            <w:tcW w:w="2126" w:type="dxa"/>
            <w:shd w:val="clear" w:color="auto" w:fill="auto"/>
          </w:tcPr>
          <w:p w:rsidR="00F44B55" w:rsidRPr="00C10A7B" w:rsidRDefault="00F44B55" w:rsidP="00BD5545">
            <w:pPr>
              <w:pStyle w:val="Tabelle"/>
              <w:rPr>
                <w:lang w:val="en-GB"/>
              </w:rPr>
            </w:pPr>
            <w:proofErr w:type="spellStart"/>
            <w:r w:rsidRPr="00C10A7B">
              <w:rPr>
                <w:lang w:val="en-GB"/>
              </w:rPr>
              <w:t>SoC</w:t>
            </w:r>
            <w:proofErr w:type="spellEnd"/>
          </w:p>
        </w:tc>
        <w:tc>
          <w:tcPr>
            <w:tcW w:w="7260" w:type="dxa"/>
            <w:shd w:val="clear" w:color="auto" w:fill="auto"/>
          </w:tcPr>
          <w:p w:rsidR="00F44B55" w:rsidRPr="00C10A7B" w:rsidRDefault="00F44B55" w:rsidP="00BD5545">
            <w:pPr>
              <w:pStyle w:val="Tabelle"/>
              <w:rPr>
                <w:lang w:val="en-GB"/>
              </w:rPr>
            </w:pPr>
            <w:r w:rsidRPr="00C10A7B">
              <w:rPr>
                <w:lang w:val="en-GB"/>
              </w:rPr>
              <w:t>Start of Cyclic (POWERLINK frame type)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SPI</w:t>
            </w:r>
          </w:p>
        </w:tc>
        <w:tc>
          <w:tcPr>
            <w:tcW w:w="7260" w:type="dxa"/>
            <w:shd w:val="clear" w:color="auto" w:fill="auto"/>
          </w:tcPr>
          <w:p w:rsidR="00F44B55" w:rsidRPr="00C10A7B" w:rsidRDefault="00F44B55" w:rsidP="00BD5545">
            <w:pPr>
              <w:pStyle w:val="Tabelle"/>
              <w:rPr>
                <w:lang w:val="en-GB"/>
              </w:rPr>
            </w:pPr>
            <w:r w:rsidRPr="00C10A7B">
              <w:rPr>
                <w:lang w:val="en-GB"/>
              </w:rPr>
              <w:t>Serial Peripheral Interface</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SYNC</w:t>
            </w:r>
          </w:p>
        </w:tc>
        <w:tc>
          <w:tcPr>
            <w:tcW w:w="7260" w:type="dxa"/>
            <w:shd w:val="clear" w:color="auto" w:fill="auto"/>
          </w:tcPr>
          <w:p w:rsidR="00F44B55" w:rsidRPr="00C10A7B" w:rsidRDefault="00F44B55" w:rsidP="00BD5545">
            <w:pPr>
              <w:pStyle w:val="Tabelle"/>
              <w:rPr>
                <w:lang w:val="en-GB"/>
              </w:rPr>
            </w:pPr>
            <w:r w:rsidRPr="00C10A7B">
              <w:rPr>
                <w:lang w:val="en-GB"/>
              </w:rPr>
              <w:t>Synchronization (Clock Domain Crossing)</w:t>
            </w:r>
          </w:p>
        </w:tc>
      </w:tr>
      <w:tr w:rsidR="00F44B55" w:rsidRPr="00C10A7B" w:rsidTr="00C10A7B">
        <w:tc>
          <w:tcPr>
            <w:tcW w:w="2126" w:type="dxa"/>
            <w:shd w:val="clear" w:color="auto" w:fill="auto"/>
          </w:tcPr>
          <w:p w:rsidR="00F44B55" w:rsidRPr="00C10A7B" w:rsidRDefault="00F44B55" w:rsidP="00BD5545">
            <w:pPr>
              <w:pStyle w:val="Tabelle"/>
              <w:rPr>
                <w:lang w:val="en-GB"/>
              </w:rPr>
            </w:pPr>
            <w:r w:rsidRPr="00C10A7B">
              <w:rPr>
                <w:lang w:val="en-GB"/>
              </w:rPr>
              <w:t>WR</w:t>
            </w:r>
          </w:p>
        </w:tc>
        <w:tc>
          <w:tcPr>
            <w:tcW w:w="7260" w:type="dxa"/>
            <w:shd w:val="clear" w:color="auto" w:fill="auto"/>
          </w:tcPr>
          <w:p w:rsidR="00F44B55" w:rsidRPr="00C10A7B" w:rsidRDefault="00F44B55" w:rsidP="00BD5545">
            <w:pPr>
              <w:pStyle w:val="Tabelle"/>
              <w:rPr>
                <w:lang w:val="en-GB"/>
              </w:rPr>
            </w:pPr>
            <w:r w:rsidRPr="00C10A7B">
              <w:rPr>
                <w:lang w:val="en-GB"/>
              </w:rPr>
              <w:t>Write</w:t>
            </w:r>
          </w:p>
        </w:tc>
      </w:tr>
    </w:tbl>
    <w:p w:rsidR="004F5146" w:rsidRPr="00955B60" w:rsidRDefault="004F5146" w:rsidP="004F5146">
      <w:pPr>
        <w:pStyle w:val="FlietextEinzug"/>
        <w:rPr>
          <w:lang w:val="en-GB"/>
        </w:rPr>
      </w:pPr>
    </w:p>
    <w:p w:rsidR="004F5146" w:rsidRPr="00955B60" w:rsidRDefault="004F5146" w:rsidP="004F5146">
      <w:pPr>
        <w:pStyle w:val="berschrift1"/>
        <w:rPr>
          <w:lang w:val="en-GB"/>
        </w:rPr>
      </w:pPr>
      <w:r w:rsidRPr="00955B60">
        <w:rPr>
          <w:lang w:val="en-GB"/>
        </w:rPr>
        <w:br w:type="page"/>
      </w:r>
      <w:bookmarkStart w:id="166" w:name="_Toc331418204"/>
      <w:r w:rsidRPr="00955B60">
        <w:rPr>
          <w:lang w:val="en-GB"/>
        </w:rPr>
        <w:lastRenderedPageBreak/>
        <w:t>References</w:t>
      </w:r>
      <w:bookmarkEnd w:id="166"/>
      <w:r w:rsidR="00BD5545" w:rsidRPr="00955B60">
        <w:rPr>
          <w:lang w:val="en-GB"/>
        </w:rPr>
        <w:fldChar w:fldCharType="begin"/>
      </w:r>
      <w:r w:rsidR="00BD5545" w:rsidRPr="00955B60">
        <w:rPr>
          <w:lang w:val="en-GB"/>
        </w:rPr>
        <w:instrText xml:space="preserve"> XE "References" </w:instrText>
      </w:r>
      <w:r w:rsidR="00BD5545" w:rsidRPr="00955B60">
        <w:rPr>
          <w:lang w:val="en-GB"/>
        </w:rPr>
        <w:fldChar w:fldCharType="end"/>
      </w:r>
    </w:p>
    <w:p w:rsidR="00BD5545" w:rsidRPr="00955B60" w:rsidRDefault="000001A1" w:rsidP="00C14E43">
      <w:pPr>
        <w:pStyle w:val="listOfRef"/>
        <w:rPr>
          <w:lang w:val="en-GB"/>
        </w:rPr>
      </w:pPr>
      <w:bookmarkStart w:id="167" w:name="_Ref271880491"/>
      <w:r w:rsidRPr="00955B60">
        <w:rPr>
          <w:lang w:val="en-GB"/>
        </w:rPr>
        <w:t>Wikipedia: “Serial Peripheral Interface Bus”</w:t>
      </w:r>
      <w:r w:rsidRPr="00955B60">
        <w:rPr>
          <w:lang w:val="en-GB"/>
        </w:rPr>
        <w:br/>
      </w:r>
      <w:hyperlink r:id="rId60" w:history="1">
        <w:r w:rsidRPr="00955B60">
          <w:rPr>
            <w:rStyle w:val="Hyperlink"/>
            <w:lang w:val="en-GB"/>
          </w:rPr>
          <w:t>http://en.wikipedia.org/wiki/Serial_Peripheral_Interface_Bus</w:t>
        </w:r>
      </w:hyperlink>
      <w:r w:rsidRPr="00955B60">
        <w:rPr>
          <w:lang w:val="en-GB"/>
        </w:rPr>
        <w:br/>
        <w:t>access: 2010-09-06</w:t>
      </w:r>
      <w:bookmarkEnd w:id="167"/>
    </w:p>
    <w:p w:rsidR="00955B60" w:rsidRDefault="00955B60" w:rsidP="00C14E43">
      <w:pPr>
        <w:pStyle w:val="listOfRef"/>
        <w:rPr>
          <w:lang w:val="en-GB"/>
        </w:rPr>
      </w:pPr>
      <w:bookmarkStart w:id="168" w:name="_Ref303177495"/>
      <w:r w:rsidRPr="00955B60">
        <w:rPr>
          <w:lang w:val="en-GB"/>
        </w:rPr>
        <w:t>Altera: “Avalon Interface Specification”</w:t>
      </w:r>
      <w:r w:rsidRPr="00955B60">
        <w:rPr>
          <w:lang w:val="en-GB"/>
        </w:rPr>
        <w:br/>
      </w:r>
      <w:hyperlink r:id="rId61" w:history="1">
        <w:r w:rsidRPr="00955B60">
          <w:rPr>
            <w:rStyle w:val="Hyperlink"/>
            <w:lang w:val="en-GB"/>
          </w:rPr>
          <w:t>http://www.altera.com/literature/manual/mnl_avalon_spec.pdf</w:t>
        </w:r>
      </w:hyperlink>
      <w:r w:rsidRPr="00955B60">
        <w:rPr>
          <w:lang w:val="en-GB"/>
        </w:rPr>
        <w:br/>
      </w:r>
      <w:bookmarkEnd w:id="168"/>
      <w:r w:rsidR="006A5624">
        <w:rPr>
          <w:lang w:val="en-GB"/>
        </w:rPr>
        <w:t>Version 11.0 (May 2011)</w:t>
      </w:r>
    </w:p>
    <w:p w:rsidR="009C0D21" w:rsidRPr="00955B60" w:rsidRDefault="009C0D21" w:rsidP="00C14E43">
      <w:pPr>
        <w:pStyle w:val="listOfRef"/>
        <w:rPr>
          <w:lang w:val="en-GB"/>
        </w:rPr>
      </w:pPr>
      <w:bookmarkStart w:id="169" w:name="_Ref309636316"/>
      <w:r>
        <w:rPr>
          <w:lang w:val="en-GB"/>
        </w:rPr>
        <w:t xml:space="preserve">FDS – openPOWERLINK Slave </w:t>
      </w:r>
      <w:proofErr w:type="spellStart"/>
      <w:r>
        <w:rPr>
          <w:lang w:val="en-GB"/>
        </w:rPr>
        <w:t>DevKit</w:t>
      </w:r>
      <w:proofErr w:type="spellEnd"/>
      <w:r>
        <w:rPr>
          <w:lang w:val="en-GB"/>
        </w:rPr>
        <w:t xml:space="preserve"> – Time Synchronization</w:t>
      </w:r>
      <w:r>
        <w:rPr>
          <w:lang w:val="en-GB"/>
        </w:rPr>
        <w:br/>
      </w:r>
      <w:r w:rsidRPr="009C0D21">
        <w:rPr>
          <w:lang w:val="en-GB"/>
        </w:rPr>
        <w:t>Bernecker + Rainer</w:t>
      </w:r>
      <w:r>
        <w:rPr>
          <w:lang w:val="en-GB"/>
        </w:rPr>
        <w:br/>
        <w:t>October 25, 2011</w:t>
      </w:r>
      <w:bookmarkEnd w:id="169"/>
    </w:p>
    <w:p w:rsidR="00955B60" w:rsidRPr="00955B60" w:rsidRDefault="00955B60" w:rsidP="00955B60">
      <w:pPr>
        <w:pStyle w:val="listOfRef"/>
        <w:numPr>
          <w:ilvl w:val="0"/>
          <w:numId w:val="0"/>
        </w:numPr>
        <w:ind w:left="644"/>
        <w:rPr>
          <w:lang w:val="en-GB"/>
        </w:rPr>
      </w:pPr>
    </w:p>
    <w:p w:rsidR="006E6694" w:rsidRPr="00955B60" w:rsidRDefault="006E6694" w:rsidP="00F45908">
      <w:pPr>
        <w:pStyle w:val="berschrift1"/>
        <w:rPr>
          <w:lang w:val="en-GB"/>
        </w:rPr>
      </w:pPr>
      <w:r w:rsidRPr="00955B60">
        <w:rPr>
          <w:lang w:val="en-GB"/>
        </w:rPr>
        <w:br w:type="page"/>
      </w:r>
      <w:bookmarkStart w:id="170" w:name="_Toc331418205"/>
      <w:r w:rsidR="00F45908" w:rsidRPr="00955B60">
        <w:rPr>
          <w:lang w:val="en-GB"/>
        </w:rPr>
        <w:lastRenderedPageBreak/>
        <w:t>Figure Index</w:t>
      </w:r>
      <w:bookmarkEnd w:id="170"/>
      <w:r w:rsidRPr="00955B60">
        <w:rPr>
          <w:lang w:val="en-GB"/>
        </w:rPr>
        <w:fldChar w:fldCharType="begin"/>
      </w:r>
      <w:r w:rsidRPr="00955B60">
        <w:rPr>
          <w:lang w:val="en-GB"/>
        </w:rPr>
        <w:instrText xml:space="preserve"> XE "</w:instrText>
      </w:r>
      <w:r w:rsidR="00724C87" w:rsidRPr="00955B60">
        <w:rPr>
          <w:lang w:val="en-GB"/>
        </w:rPr>
        <w:instrText>Figure Index</w:instrText>
      </w:r>
      <w:r w:rsidRPr="00955B60">
        <w:rPr>
          <w:lang w:val="en-GB"/>
        </w:rPr>
        <w:instrText xml:space="preserve">" </w:instrText>
      </w:r>
      <w:r w:rsidRPr="00955B60">
        <w:rPr>
          <w:lang w:val="en-GB"/>
        </w:rPr>
        <w:fldChar w:fldCharType="end"/>
      </w:r>
    </w:p>
    <w:p w:rsidR="00E03D1C" w:rsidRPr="00095606" w:rsidRDefault="00BD5545">
      <w:pPr>
        <w:pStyle w:val="Abbildungsverzeichnis"/>
        <w:rPr>
          <w:rFonts w:asciiTheme="minorHAnsi" w:eastAsiaTheme="minorEastAsia" w:hAnsiTheme="minorHAnsi" w:cstheme="minorBidi"/>
          <w:noProof/>
          <w:sz w:val="22"/>
          <w:szCs w:val="22"/>
          <w:lang w:val="en-US" w:eastAsia="de-AT"/>
        </w:rPr>
      </w:pPr>
      <w:r w:rsidRPr="00955B60">
        <w:rPr>
          <w:lang w:val="en-GB"/>
        </w:rPr>
        <w:fldChar w:fldCharType="begin"/>
      </w:r>
      <w:r w:rsidRPr="00955B60">
        <w:rPr>
          <w:lang w:val="en-GB"/>
        </w:rPr>
        <w:instrText xml:space="preserve"> TOC \c "Fig." </w:instrText>
      </w:r>
      <w:r w:rsidRPr="00955B60">
        <w:rPr>
          <w:lang w:val="en-GB"/>
        </w:rPr>
        <w:fldChar w:fldCharType="separate"/>
      </w:r>
      <w:r w:rsidR="00E03D1C" w:rsidRPr="00C64F23">
        <w:rPr>
          <w:noProof/>
          <w:lang w:val="en-GB"/>
        </w:rPr>
        <w:t>Fig. 1: POWERLINK IP-Core Block Diagram</w:t>
      </w:r>
      <w:r w:rsidR="00E03D1C" w:rsidRPr="00095606">
        <w:rPr>
          <w:noProof/>
          <w:lang w:val="en-US"/>
        </w:rPr>
        <w:tab/>
      </w:r>
      <w:r w:rsidR="00E03D1C">
        <w:rPr>
          <w:noProof/>
        </w:rPr>
        <w:fldChar w:fldCharType="begin"/>
      </w:r>
      <w:r w:rsidR="00E03D1C" w:rsidRPr="00095606">
        <w:rPr>
          <w:noProof/>
          <w:lang w:val="en-US"/>
        </w:rPr>
        <w:instrText xml:space="preserve"> PAGEREF _Toc331418208 \h </w:instrText>
      </w:r>
      <w:r w:rsidR="00E03D1C">
        <w:rPr>
          <w:noProof/>
        </w:rPr>
      </w:r>
      <w:r w:rsidR="00E03D1C">
        <w:rPr>
          <w:noProof/>
        </w:rPr>
        <w:fldChar w:fldCharType="separate"/>
      </w:r>
      <w:r w:rsidR="00095606">
        <w:rPr>
          <w:noProof/>
          <w:lang w:val="en-US"/>
        </w:rPr>
        <w:t>5</w:t>
      </w:r>
      <w:r w:rsidR="00E03D1C">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 POWERLINK IP-core System Overview Configuration Case 1</w:t>
      </w:r>
      <w:r w:rsidRPr="00095606">
        <w:rPr>
          <w:noProof/>
          <w:lang w:val="en-US"/>
        </w:rPr>
        <w:tab/>
      </w:r>
      <w:r>
        <w:rPr>
          <w:noProof/>
        </w:rPr>
        <w:fldChar w:fldCharType="begin"/>
      </w:r>
      <w:r w:rsidRPr="00095606">
        <w:rPr>
          <w:noProof/>
          <w:lang w:val="en-US"/>
        </w:rPr>
        <w:instrText xml:space="preserve"> PAGEREF _Toc331418209 \h </w:instrText>
      </w:r>
      <w:r>
        <w:rPr>
          <w:noProof/>
        </w:rPr>
      </w:r>
      <w:r>
        <w:rPr>
          <w:noProof/>
        </w:rPr>
        <w:fldChar w:fldCharType="separate"/>
      </w:r>
      <w:r w:rsidR="00095606">
        <w:rPr>
          <w:noProof/>
          <w:lang w:val="en-US"/>
        </w:rPr>
        <w:t>7</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3: POWERLINK IP-core Sysrem Overview Configuration Case 2</w:t>
      </w:r>
      <w:r w:rsidRPr="00095606">
        <w:rPr>
          <w:noProof/>
          <w:lang w:val="en-US"/>
        </w:rPr>
        <w:tab/>
      </w:r>
      <w:r>
        <w:rPr>
          <w:noProof/>
        </w:rPr>
        <w:fldChar w:fldCharType="begin"/>
      </w:r>
      <w:r w:rsidRPr="00095606">
        <w:rPr>
          <w:noProof/>
          <w:lang w:val="en-US"/>
        </w:rPr>
        <w:instrText xml:space="preserve"> PAGEREF _Toc331418210 \h </w:instrText>
      </w:r>
      <w:r>
        <w:rPr>
          <w:noProof/>
        </w:rPr>
      </w:r>
      <w:r>
        <w:rPr>
          <w:noProof/>
        </w:rPr>
        <w:fldChar w:fldCharType="separate"/>
      </w:r>
      <w:r w:rsidR="00095606">
        <w:rPr>
          <w:noProof/>
          <w:lang w:val="en-US"/>
        </w:rPr>
        <w:t>7</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4: OpenMAC IP-core – overview</w:t>
      </w:r>
      <w:r w:rsidRPr="00095606">
        <w:rPr>
          <w:noProof/>
          <w:lang w:val="en-US"/>
        </w:rPr>
        <w:tab/>
      </w:r>
      <w:r>
        <w:rPr>
          <w:noProof/>
        </w:rPr>
        <w:fldChar w:fldCharType="begin"/>
      </w:r>
      <w:r w:rsidRPr="00095606">
        <w:rPr>
          <w:noProof/>
          <w:lang w:val="en-US"/>
        </w:rPr>
        <w:instrText xml:space="preserve"> PAGEREF _Toc331418211 \h </w:instrText>
      </w:r>
      <w:r>
        <w:rPr>
          <w:noProof/>
        </w:rPr>
      </w:r>
      <w:r>
        <w:rPr>
          <w:noProof/>
        </w:rPr>
        <w:fldChar w:fldCharType="separate"/>
      </w:r>
      <w:r w:rsidR="00095606">
        <w:rPr>
          <w:noProof/>
          <w:lang w:val="en-US"/>
        </w:rPr>
        <w:t>10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5: OpenMAC Block diagram</w:t>
      </w:r>
      <w:r w:rsidRPr="00095606">
        <w:rPr>
          <w:noProof/>
          <w:lang w:val="en-US"/>
        </w:rPr>
        <w:tab/>
      </w:r>
      <w:r>
        <w:rPr>
          <w:noProof/>
        </w:rPr>
        <w:fldChar w:fldCharType="begin"/>
      </w:r>
      <w:r w:rsidRPr="00095606">
        <w:rPr>
          <w:noProof/>
          <w:lang w:val="en-US"/>
        </w:rPr>
        <w:instrText xml:space="preserve"> PAGEREF _Toc331418212 \h </w:instrText>
      </w:r>
      <w:r>
        <w:rPr>
          <w:noProof/>
        </w:rPr>
      </w:r>
      <w:r>
        <w:rPr>
          <w:noProof/>
        </w:rPr>
        <w:fldChar w:fldCharType="separate"/>
      </w:r>
      <w:r w:rsidR="00095606">
        <w:rPr>
          <w:noProof/>
          <w:lang w:val="en-US"/>
        </w:rPr>
        <w:t>11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6: DMA read transfer</w:t>
      </w:r>
      <w:r w:rsidRPr="00095606">
        <w:rPr>
          <w:noProof/>
          <w:lang w:val="en-US"/>
        </w:rPr>
        <w:tab/>
      </w:r>
      <w:r>
        <w:rPr>
          <w:noProof/>
        </w:rPr>
        <w:fldChar w:fldCharType="begin"/>
      </w:r>
      <w:r w:rsidRPr="00095606">
        <w:rPr>
          <w:noProof/>
          <w:lang w:val="en-US"/>
        </w:rPr>
        <w:instrText xml:space="preserve"> PAGEREF _Toc331418213 \h </w:instrText>
      </w:r>
      <w:r>
        <w:rPr>
          <w:noProof/>
        </w:rPr>
      </w:r>
      <w:r>
        <w:rPr>
          <w:noProof/>
        </w:rPr>
        <w:fldChar w:fldCharType="separate"/>
      </w:r>
      <w:r w:rsidR="00095606">
        <w:rPr>
          <w:noProof/>
          <w:lang w:val="en-US"/>
        </w:rPr>
        <w:t>13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7: DMA write transfer</w:t>
      </w:r>
      <w:r w:rsidRPr="00095606">
        <w:rPr>
          <w:noProof/>
          <w:lang w:val="en-US"/>
        </w:rPr>
        <w:tab/>
      </w:r>
      <w:r>
        <w:rPr>
          <w:noProof/>
        </w:rPr>
        <w:fldChar w:fldCharType="begin"/>
      </w:r>
      <w:r w:rsidRPr="00095606">
        <w:rPr>
          <w:noProof/>
          <w:lang w:val="en-US"/>
        </w:rPr>
        <w:instrText xml:space="preserve"> PAGEREF _Toc331418214 \h </w:instrText>
      </w:r>
      <w:r>
        <w:rPr>
          <w:noProof/>
        </w:rPr>
      </w:r>
      <w:r>
        <w:rPr>
          <w:noProof/>
        </w:rPr>
        <w:fldChar w:fldCharType="separate"/>
      </w:r>
      <w:r w:rsidR="00095606">
        <w:rPr>
          <w:noProof/>
          <w:lang w:val="en-US"/>
        </w:rPr>
        <w:t>13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8: Block diagram Internal Bus Memory Mapped Master</w:t>
      </w:r>
      <w:r w:rsidRPr="00095606">
        <w:rPr>
          <w:noProof/>
          <w:lang w:val="en-US"/>
        </w:rPr>
        <w:tab/>
      </w:r>
      <w:r>
        <w:rPr>
          <w:noProof/>
        </w:rPr>
        <w:fldChar w:fldCharType="begin"/>
      </w:r>
      <w:r w:rsidRPr="00095606">
        <w:rPr>
          <w:noProof/>
          <w:lang w:val="en-US"/>
        </w:rPr>
        <w:instrText xml:space="preserve"> PAGEREF _Toc331418215 \h </w:instrText>
      </w:r>
      <w:r>
        <w:rPr>
          <w:noProof/>
        </w:rPr>
      </w:r>
      <w:r>
        <w:rPr>
          <w:noProof/>
        </w:rPr>
        <w:fldChar w:fldCharType="separate"/>
      </w:r>
      <w:r w:rsidR="00095606">
        <w:rPr>
          <w:noProof/>
          <w:lang w:val="en-US"/>
        </w:rPr>
        <w:t>16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9: PDI IP-core architecture overview</w:t>
      </w:r>
      <w:r w:rsidRPr="00095606">
        <w:rPr>
          <w:noProof/>
          <w:lang w:val="en-US"/>
        </w:rPr>
        <w:tab/>
      </w:r>
      <w:r>
        <w:rPr>
          <w:noProof/>
        </w:rPr>
        <w:fldChar w:fldCharType="begin"/>
      </w:r>
      <w:r w:rsidRPr="00095606">
        <w:rPr>
          <w:noProof/>
          <w:lang w:val="en-US"/>
        </w:rPr>
        <w:instrText xml:space="preserve"> PAGEREF _Toc331418216 \h </w:instrText>
      </w:r>
      <w:r>
        <w:rPr>
          <w:noProof/>
        </w:rPr>
      </w:r>
      <w:r>
        <w:rPr>
          <w:noProof/>
        </w:rPr>
        <w:fldChar w:fldCharType="separate"/>
      </w:r>
      <w:r w:rsidR="00095606">
        <w:rPr>
          <w:noProof/>
          <w:lang w:val="en-US"/>
        </w:rPr>
        <w:t>18</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10: SYNC IRQ Generator</w:t>
      </w:r>
      <w:r w:rsidRPr="00095606">
        <w:rPr>
          <w:noProof/>
          <w:lang w:val="en-US"/>
        </w:rPr>
        <w:tab/>
      </w:r>
      <w:r>
        <w:rPr>
          <w:noProof/>
        </w:rPr>
        <w:fldChar w:fldCharType="begin"/>
      </w:r>
      <w:r w:rsidRPr="00095606">
        <w:rPr>
          <w:noProof/>
          <w:lang w:val="en-US"/>
        </w:rPr>
        <w:instrText xml:space="preserve"> PAGEREF _Toc331418217 \h </w:instrText>
      </w:r>
      <w:r>
        <w:rPr>
          <w:noProof/>
        </w:rPr>
      </w:r>
      <w:r>
        <w:rPr>
          <w:noProof/>
        </w:rPr>
        <w:fldChar w:fldCharType="separate"/>
      </w:r>
      <w:r w:rsidR="00095606">
        <w:rPr>
          <w:noProof/>
          <w:lang w:val="en-US"/>
        </w:rPr>
        <w:t>19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11: SYNC IRQ Generator - FSM</w:t>
      </w:r>
      <w:r w:rsidRPr="00095606">
        <w:rPr>
          <w:noProof/>
          <w:lang w:val="en-US"/>
        </w:rPr>
        <w:tab/>
      </w:r>
      <w:r>
        <w:rPr>
          <w:noProof/>
        </w:rPr>
        <w:fldChar w:fldCharType="begin"/>
      </w:r>
      <w:r w:rsidRPr="00095606">
        <w:rPr>
          <w:noProof/>
          <w:lang w:val="en-US"/>
        </w:rPr>
        <w:instrText xml:space="preserve"> PAGEREF _Toc331418218 \h </w:instrText>
      </w:r>
      <w:r>
        <w:rPr>
          <w:noProof/>
        </w:rPr>
      </w:r>
      <w:r>
        <w:rPr>
          <w:noProof/>
        </w:rPr>
        <w:fldChar w:fldCharType="separate"/>
      </w:r>
      <w:r w:rsidR="00095606">
        <w:rPr>
          <w:noProof/>
          <w:lang w:val="en-US"/>
        </w:rPr>
        <w:t>19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12: Simple 2-stage Synchronizer</w:t>
      </w:r>
      <w:r w:rsidRPr="00095606">
        <w:rPr>
          <w:noProof/>
          <w:lang w:val="en-US"/>
        </w:rPr>
        <w:tab/>
      </w:r>
      <w:r>
        <w:rPr>
          <w:noProof/>
        </w:rPr>
        <w:fldChar w:fldCharType="begin"/>
      </w:r>
      <w:r w:rsidRPr="00095606">
        <w:rPr>
          <w:noProof/>
          <w:lang w:val="en-US"/>
        </w:rPr>
        <w:instrText xml:space="preserve"> PAGEREF _Toc331418219 \h </w:instrText>
      </w:r>
      <w:r>
        <w:rPr>
          <w:noProof/>
        </w:rPr>
      </w:r>
      <w:r>
        <w:rPr>
          <w:noProof/>
        </w:rPr>
        <w:fldChar w:fldCharType="separate"/>
      </w:r>
      <w:r w:rsidR="00095606">
        <w:rPr>
          <w:noProof/>
          <w:lang w:val="en-US"/>
        </w:rPr>
        <w:t>20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13: 2-stage Synchronizer for pulse transfer</w:t>
      </w:r>
      <w:r w:rsidRPr="00095606">
        <w:rPr>
          <w:noProof/>
          <w:lang w:val="en-US"/>
        </w:rPr>
        <w:tab/>
      </w:r>
      <w:r>
        <w:rPr>
          <w:noProof/>
        </w:rPr>
        <w:fldChar w:fldCharType="begin"/>
      </w:r>
      <w:r w:rsidRPr="00095606">
        <w:rPr>
          <w:noProof/>
          <w:lang w:val="en-US"/>
        </w:rPr>
        <w:instrText xml:space="preserve"> PAGEREF _Toc331418220 \h </w:instrText>
      </w:r>
      <w:r>
        <w:rPr>
          <w:noProof/>
        </w:rPr>
      </w:r>
      <w:r>
        <w:rPr>
          <w:noProof/>
        </w:rPr>
        <w:fldChar w:fldCharType="separate"/>
      </w:r>
      <w:r w:rsidR="00095606">
        <w:rPr>
          <w:noProof/>
          <w:lang w:val="en-US"/>
        </w:rPr>
        <w:t>20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14: Triple Buffer Logic System Overview</w:t>
      </w:r>
      <w:r w:rsidRPr="00095606">
        <w:rPr>
          <w:noProof/>
          <w:lang w:val="en-US"/>
        </w:rPr>
        <w:tab/>
      </w:r>
      <w:r>
        <w:rPr>
          <w:noProof/>
        </w:rPr>
        <w:fldChar w:fldCharType="begin"/>
      </w:r>
      <w:r w:rsidRPr="00095606">
        <w:rPr>
          <w:noProof/>
          <w:lang w:val="en-US"/>
        </w:rPr>
        <w:instrText xml:space="preserve"> PAGEREF _Toc331418221 \h </w:instrText>
      </w:r>
      <w:r>
        <w:rPr>
          <w:noProof/>
        </w:rPr>
      </w:r>
      <w:r>
        <w:rPr>
          <w:noProof/>
        </w:rPr>
        <w:fldChar w:fldCharType="separate"/>
      </w:r>
      <w:r w:rsidR="00095606">
        <w:rPr>
          <w:noProof/>
          <w:lang w:val="en-US"/>
        </w:rPr>
        <w:t>21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15: Asynchronous 8/16bit Parallel Interface Overview</w:t>
      </w:r>
      <w:r w:rsidRPr="00095606">
        <w:rPr>
          <w:noProof/>
          <w:lang w:val="en-US"/>
        </w:rPr>
        <w:tab/>
      </w:r>
      <w:r>
        <w:rPr>
          <w:noProof/>
        </w:rPr>
        <w:fldChar w:fldCharType="begin"/>
      </w:r>
      <w:r w:rsidRPr="00095606">
        <w:rPr>
          <w:noProof/>
          <w:lang w:val="en-US"/>
        </w:rPr>
        <w:instrText xml:space="preserve"> PAGEREF _Toc331418222 \h </w:instrText>
      </w:r>
      <w:r>
        <w:rPr>
          <w:noProof/>
        </w:rPr>
      </w:r>
      <w:r>
        <w:rPr>
          <w:noProof/>
        </w:rPr>
        <w:fldChar w:fldCharType="separate"/>
      </w:r>
      <w:r w:rsidR="00095606">
        <w:rPr>
          <w:noProof/>
          <w:lang w:val="en-US"/>
        </w:rPr>
        <w:t>23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16: Asynchronous 8/16bit Parallel Interface IP-core</w:t>
      </w:r>
      <w:r w:rsidRPr="00095606">
        <w:rPr>
          <w:noProof/>
          <w:lang w:val="en-US"/>
        </w:rPr>
        <w:tab/>
      </w:r>
      <w:r>
        <w:rPr>
          <w:noProof/>
        </w:rPr>
        <w:fldChar w:fldCharType="begin"/>
      </w:r>
      <w:r w:rsidRPr="00095606">
        <w:rPr>
          <w:noProof/>
          <w:lang w:val="en-US"/>
        </w:rPr>
        <w:instrText xml:space="preserve"> PAGEREF _Toc331418223 \h </w:instrText>
      </w:r>
      <w:r>
        <w:rPr>
          <w:noProof/>
        </w:rPr>
      </w:r>
      <w:r>
        <w:rPr>
          <w:noProof/>
        </w:rPr>
        <w:fldChar w:fldCharType="separate"/>
      </w:r>
      <w:r w:rsidR="00095606">
        <w:rPr>
          <w:noProof/>
          <w:lang w:val="en-US"/>
        </w:rPr>
        <w:t>23</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17: Write Access Timing</w:t>
      </w:r>
      <w:r w:rsidRPr="00095606">
        <w:rPr>
          <w:noProof/>
          <w:lang w:val="en-US"/>
        </w:rPr>
        <w:tab/>
      </w:r>
      <w:r>
        <w:rPr>
          <w:noProof/>
        </w:rPr>
        <w:fldChar w:fldCharType="begin"/>
      </w:r>
      <w:r w:rsidRPr="00095606">
        <w:rPr>
          <w:noProof/>
          <w:lang w:val="en-US"/>
        </w:rPr>
        <w:instrText xml:space="preserve"> PAGEREF _Toc331418224 \h </w:instrText>
      </w:r>
      <w:r>
        <w:rPr>
          <w:noProof/>
        </w:rPr>
      </w:r>
      <w:r>
        <w:rPr>
          <w:noProof/>
        </w:rPr>
        <w:fldChar w:fldCharType="separate"/>
      </w:r>
      <w:r w:rsidR="00095606">
        <w:rPr>
          <w:noProof/>
          <w:lang w:val="en-US"/>
        </w:rPr>
        <w:t>24</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18: Read Access Timing</w:t>
      </w:r>
      <w:r w:rsidRPr="00095606">
        <w:rPr>
          <w:noProof/>
          <w:lang w:val="en-US"/>
        </w:rPr>
        <w:tab/>
      </w:r>
      <w:r>
        <w:rPr>
          <w:noProof/>
        </w:rPr>
        <w:fldChar w:fldCharType="begin"/>
      </w:r>
      <w:r w:rsidRPr="00095606">
        <w:rPr>
          <w:noProof/>
          <w:lang w:val="en-US"/>
        </w:rPr>
        <w:instrText xml:space="preserve"> PAGEREF _Toc331418225 \h </w:instrText>
      </w:r>
      <w:r>
        <w:rPr>
          <w:noProof/>
        </w:rPr>
      </w:r>
      <w:r>
        <w:rPr>
          <w:noProof/>
        </w:rPr>
        <w:fldChar w:fldCharType="separate"/>
      </w:r>
      <w:r w:rsidR="00095606">
        <w:rPr>
          <w:noProof/>
          <w:lang w:val="en-US"/>
        </w:rPr>
        <w:t>25</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19: SPI IP-core architecture overview</w:t>
      </w:r>
      <w:r w:rsidRPr="00095606">
        <w:rPr>
          <w:noProof/>
          <w:lang w:val="en-US"/>
        </w:rPr>
        <w:tab/>
      </w:r>
      <w:r>
        <w:rPr>
          <w:noProof/>
        </w:rPr>
        <w:fldChar w:fldCharType="begin"/>
      </w:r>
      <w:r w:rsidRPr="00095606">
        <w:rPr>
          <w:noProof/>
          <w:lang w:val="en-US"/>
        </w:rPr>
        <w:instrText xml:space="preserve"> PAGEREF _Toc331418226 \h </w:instrText>
      </w:r>
      <w:r>
        <w:rPr>
          <w:noProof/>
        </w:rPr>
      </w:r>
      <w:r>
        <w:rPr>
          <w:noProof/>
        </w:rPr>
        <w:fldChar w:fldCharType="separate"/>
      </w:r>
      <w:r w:rsidR="00095606">
        <w:rPr>
          <w:noProof/>
          <w:lang w:val="en-US"/>
        </w:rPr>
        <w:t>25</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20: SPI timing [1]</w:t>
      </w:r>
      <w:r w:rsidRPr="00095606">
        <w:rPr>
          <w:noProof/>
          <w:lang w:val="en-US"/>
        </w:rPr>
        <w:tab/>
      </w:r>
      <w:r>
        <w:rPr>
          <w:noProof/>
        </w:rPr>
        <w:fldChar w:fldCharType="begin"/>
      </w:r>
      <w:r w:rsidRPr="00095606">
        <w:rPr>
          <w:noProof/>
          <w:lang w:val="en-US"/>
        </w:rPr>
        <w:instrText xml:space="preserve"> PAGEREF _Toc331418227 \h </w:instrText>
      </w:r>
      <w:r>
        <w:rPr>
          <w:noProof/>
        </w:rPr>
      </w:r>
      <w:r>
        <w:rPr>
          <w:noProof/>
        </w:rPr>
        <w:fldChar w:fldCharType="separate"/>
      </w:r>
      <w:r w:rsidR="00095606">
        <w:rPr>
          <w:noProof/>
          <w:lang w:val="en-US"/>
        </w:rPr>
        <w:t>26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21: SPI Data Flow – Addressing</w:t>
      </w:r>
      <w:r w:rsidRPr="00095606">
        <w:rPr>
          <w:noProof/>
          <w:lang w:val="en-US"/>
        </w:rPr>
        <w:tab/>
      </w:r>
      <w:r>
        <w:rPr>
          <w:noProof/>
        </w:rPr>
        <w:fldChar w:fldCharType="begin"/>
      </w:r>
      <w:r w:rsidRPr="00095606">
        <w:rPr>
          <w:noProof/>
          <w:lang w:val="en-US"/>
        </w:rPr>
        <w:instrText xml:space="preserve"> PAGEREF _Toc331418228 \h </w:instrText>
      </w:r>
      <w:r>
        <w:rPr>
          <w:noProof/>
        </w:rPr>
      </w:r>
      <w:r>
        <w:rPr>
          <w:noProof/>
        </w:rPr>
        <w:fldChar w:fldCharType="separate"/>
      </w:r>
      <w:r w:rsidR="00095606">
        <w:rPr>
          <w:noProof/>
          <w:lang w:val="en-US"/>
        </w:rPr>
        <w:t>28</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22: SPI Data Flow – Write Data</w:t>
      </w:r>
      <w:r w:rsidRPr="00095606">
        <w:rPr>
          <w:noProof/>
          <w:lang w:val="en-US"/>
        </w:rPr>
        <w:tab/>
      </w:r>
      <w:r>
        <w:rPr>
          <w:noProof/>
        </w:rPr>
        <w:fldChar w:fldCharType="begin"/>
      </w:r>
      <w:r w:rsidRPr="00095606">
        <w:rPr>
          <w:noProof/>
          <w:lang w:val="en-US"/>
        </w:rPr>
        <w:instrText xml:space="preserve"> PAGEREF _Toc331418229 \h </w:instrText>
      </w:r>
      <w:r>
        <w:rPr>
          <w:noProof/>
        </w:rPr>
      </w:r>
      <w:r>
        <w:rPr>
          <w:noProof/>
        </w:rPr>
        <w:fldChar w:fldCharType="separate"/>
      </w:r>
      <w:r w:rsidR="00095606">
        <w:rPr>
          <w:noProof/>
          <w:lang w:val="en-US"/>
        </w:rPr>
        <w:t>29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23: SPI Data Flow – Read Data</w:t>
      </w:r>
      <w:r w:rsidRPr="00095606">
        <w:rPr>
          <w:noProof/>
          <w:lang w:val="en-US"/>
        </w:rPr>
        <w:tab/>
      </w:r>
      <w:r>
        <w:rPr>
          <w:noProof/>
        </w:rPr>
        <w:fldChar w:fldCharType="begin"/>
      </w:r>
      <w:r w:rsidRPr="00095606">
        <w:rPr>
          <w:noProof/>
          <w:lang w:val="en-US"/>
        </w:rPr>
        <w:instrText xml:space="preserve"> PAGEREF _Toc331418230 \h </w:instrText>
      </w:r>
      <w:r>
        <w:rPr>
          <w:noProof/>
        </w:rPr>
      </w:r>
      <w:r>
        <w:rPr>
          <w:noProof/>
        </w:rPr>
        <w:fldChar w:fldCharType="separate"/>
      </w:r>
      <w:r w:rsidR="00095606">
        <w:rPr>
          <w:noProof/>
          <w:lang w:val="en-US"/>
        </w:rPr>
        <w:t>29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C64F23">
        <w:rPr>
          <w:noProof/>
          <w:lang w:val="en-GB"/>
        </w:rPr>
        <w:t>Fig. 24: SPI FSM</w:t>
      </w:r>
      <w:r w:rsidRPr="00095606">
        <w:rPr>
          <w:noProof/>
          <w:lang w:val="en-US"/>
        </w:rPr>
        <w:tab/>
      </w:r>
      <w:r>
        <w:rPr>
          <w:noProof/>
        </w:rPr>
        <w:fldChar w:fldCharType="begin"/>
      </w:r>
      <w:r w:rsidRPr="00095606">
        <w:rPr>
          <w:noProof/>
          <w:lang w:val="en-US"/>
        </w:rPr>
        <w:instrText xml:space="preserve"> PAGEREF _Toc331418231 \h </w:instrText>
      </w:r>
      <w:r>
        <w:rPr>
          <w:noProof/>
        </w:rPr>
      </w:r>
      <w:r>
        <w:rPr>
          <w:noProof/>
        </w:rPr>
        <w:fldChar w:fldCharType="separate"/>
      </w:r>
      <w:r w:rsidR="00095606">
        <w:rPr>
          <w:noProof/>
          <w:lang w:val="en-US"/>
        </w:rPr>
        <w:t>30</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095606">
        <w:rPr>
          <w:noProof/>
          <w:lang w:val="en-US"/>
        </w:rPr>
        <w:t>Fig. 25: Memory Map</w:t>
      </w:r>
      <w:r w:rsidRPr="00095606">
        <w:rPr>
          <w:noProof/>
          <w:lang w:val="en-US"/>
        </w:rPr>
        <w:tab/>
      </w:r>
      <w:r>
        <w:rPr>
          <w:noProof/>
        </w:rPr>
        <w:fldChar w:fldCharType="begin"/>
      </w:r>
      <w:r w:rsidRPr="00095606">
        <w:rPr>
          <w:noProof/>
          <w:lang w:val="en-US"/>
        </w:rPr>
        <w:instrText xml:space="preserve"> PAGEREF _Toc331418232 \h </w:instrText>
      </w:r>
      <w:r>
        <w:rPr>
          <w:noProof/>
        </w:rPr>
      </w:r>
      <w:r>
        <w:rPr>
          <w:noProof/>
        </w:rPr>
        <w:fldChar w:fldCharType="separate"/>
      </w:r>
      <w:r w:rsidR="00095606">
        <w:rPr>
          <w:noProof/>
          <w:lang w:val="en-US"/>
        </w:rPr>
        <w:t>34</w:t>
      </w:r>
      <w:r>
        <w:rPr>
          <w:noProof/>
        </w:rPr>
        <w:fldChar w:fldCharType="end"/>
      </w:r>
    </w:p>
    <w:p w:rsidR="006E6694" w:rsidRPr="00955B60" w:rsidRDefault="00BD5545">
      <w:pPr>
        <w:pStyle w:val="FlietextEinzug"/>
        <w:rPr>
          <w:lang w:val="en-GB"/>
        </w:rPr>
      </w:pPr>
      <w:r w:rsidRPr="00955B60">
        <w:rPr>
          <w:lang w:val="en-GB"/>
        </w:rPr>
        <w:fldChar w:fldCharType="end"/>
      </w:r>
    </w:p>
    <w:p w:rsidR="006E6694" w:rsidRPr="00955B60" w:rsidRDefault="006E6694">
      <w:pPr>
        <w:pStyle w:val="berschrift1"/>
        <w:rPr>
          <w:lang w:val="en-GB"/>
        </w:rPr>
      </w:pPr>
      <w:r w:rsidRPr="00955B60">
        <w:rPr>
          <w:lang w:val="en-GB"/>
        </w:rPr>
        <w:br w:type="page"/>
      </w:r>
      <w:bookmarkStart w:id="171" w:name="_Toc331418206"/>
      <w:r w:rsidRPr="00955B60">
        <w:rPr>
          <w:lang w:val="en-GB"/>
        </w:rPr>
        <w:lastRenderedPageBreak/>
        <w:t>Tab</w:t>
      </w:r>
      <w:r w:rsidR="00F45908" w:rsidRPr="00955B60">
        <w:rPr>
          <w:lang w:val="en-GB"/>
        </w:rPr>
        <w:t>le Index</w:t>
      </w:r>
      <w:bookmarkEnd w:id="171"/>
      <w:r w:rsidRPr="00955B60">
        <w:rPr>
          <w:lang w:val="en-GB"/>
        </w:rPr>
        <w:fldChar w:fldCharType="begin"/>
      </w:r>
      <w:r w:rsidRPr="00955B60">
        <w:rPr>
          <w:lang w:val="en-GB"/>
        </w:rPr>
        <w:instrText xml:space="preserve"> XE "</w:instrText>
      </w:r>
      <w:r w:rsidR="00724C87" w:rsidRPr="00955B60">
        <w:rPr>
          <w:lang w:val="en-GB"/>
        </w:rPr>
        <w:instrText>Table Index</w:instrText>
      </w:r>
      <w:r w:rsidRPr="00955B60">
        <w:rPr>
          <w:lang w:val="en-GB"/>
        </w:rPr>
        <w:instrText xml:space="preserve">" </w:instrText>
      </w:r>
      <w:r w:rsidRPr="00955B60">
        <w:rPr>
          <w:lang w:val="en-GB"/>
        </w:rPr>
        <w:fldChar w:fldCharType="end"/>
      </w:r>
    </w:p>
    <w:p w:rsidR="00E03D1C" w:rsidRDefault="00BD5545">
      <w:pPr>
        <w:pStyle w:val="Abbildungsverzeichnis"/>
        <w:rPr>
          <w:rFonts w:asciiTheme="minorHAnsi" w:eastAsiaTheme="minorEastAsia" w:hAnsiTheme="minorHAnsi" w:cstheme="minorBidi"/>
          <w:noProof/>
          <w:sz w:val="22"/>
          <w:szCs w:val="22"/>
          <w:lang w:val="de-AT" w:eastAsia="de-AT"/>
        </w:rPr>
      </w:pPr>
      <w:r w:rsidRPr="00955B60">
        <w:rPr>
          <w:lang w:val="en-GB"/>
        </w:rPr>
        <w:fldChar w:fldCharType="begin"/>
      </w:r>
      <w:r w:rsidRPr="00955B60">
        <w:rPr>
          <w:lang w:val="en-GB"/>
        </w:rPr>
        <w:instrText xml:space="preserve"> TOC \c "Tab." </w:instrText>
      </w:r>
      <w:r w:rsidRPr="00955B60">
        <w:rPr>
          <w:lang w:val="en-GB"/>
        </w:rPr>
        <w:fldChar w:fldCharType="separate"/>
      </w:r>
      <w:r w:rsidR="00E03D1C" w:rsidRPr="005D628C">
        <w:rPr>
          <w:noProof/>
          <w:lang w:val="en-GB"/>
        </w:rPr>
        <w:t>Tab. 1: Producer/Consumer Definition</w:t>
      </w:r>
      <w:r w:rsidR="00E03D1C">
        <w:rPr>
          <w:noProof/>
        </w:rPr>
        <w:tab/>
      </w:r>
      <w:r w:rsidR="00E03D1C">
        <w:rPr>
          <w:noProof/>
        </w:rPr>
        <w:fldChar w:fldCharType="begin"/>
      </w:r>
      <w:r w:rsidR="00E03D1C">
        <w:rPr>
          <w:noProof/>
        </w:rPr>
        <w:instrText xml:space="preserve"> PAGEREF _Toc331418233 \h </w:instrText>
      </w:r>
      <w:r w:rsidR="00E03D1C">
        <w:rPr>
          <w:noProof/>
        </w:rPr>
      </w:r>
      <w:r w:rsidR="00E03D1C">
        <w:rPr>
          <w:noProof/>
        </w:rPr>
        <w:fldChar w:fldCharType="separate"/>
      </w:r>
      <w:r w:rsidR="00095606">
        <w:rPr>
          <w:noProof/>
        </w:rPr>
        <w:t>6</w:t>
      </w:r>
      <w:r w:rsidR="00E03D1C">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2: Available Configurations</w:t>
      </w:r>
      <w:r>
        <w:rPr>
          <w:noProof/>
        </w:rPr>
        <w:tab/>
      </w:r>
      <w:r>
        <w:rPr>
          <w:noProof/>
        </w:rPr>
        <w:fldChar w:fldCharType="begin"/>
      </w:r>
      <w:r>
        <w:rPr>
          <w:noProof/>
        </w:rPr>
        <w:instrText xml:space="preserve"> PAGEREF _Toc331418234 \h </w:instrText>
      </w:r>
      <w:r>
        <w:rPr>
          <w:noProof/>
        </w:rPr>
      </w:r>
      <w:r>
        <w:rPr>
          <w:noProof/>
        </w:rPr>
        <w:fldChar w:fldCharType="separate"/>
      </w:r>
      <w:r w:rsidR="00095606">
        <w:rPr>
          <w:noProof/>
        </w:rPr>
        <w:t>8</w:t>
      </w:r>
      <w:r>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3: Clock signals</w:t>
      </w:r>
      <w:r>
        <w:rPr>
          <w:noProof/>
        </w:rPr>
        <w:tab/>
      </w:r>
      <w:r>
        <w:rPr>
          <w:noProof/>
        </w:rPr>
        <w:fldChar w:fldCharType="begin"/>
      </w:r>
      <w:r>
        <w:rPr>
          <w:noProof/>
        </w:rPr>
        <w:instrText xml:space="preserve"> PAGEREF _Toc331418235 \h </w:instrText>
      </w:r>
      <w:r>
        <w:rPr>
          <w:noProof/>
        </w:rPr>
      </w:r>
      <w:r>
        <w:rPr>
          <w:noProof/>
        </w:rPr>
        <w:fldChar w:fldCharType="separate"/>
      </w:r>
      <w:r w:rsidR="00095606">
        <w:rPr>
          <w:noProof/>
        </w:rPr>
        <w:t>9</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4: Example – Decision LUT for "next free virtual buffer"</w:t>
      </w:r>
      <w:r w:rsidRPr="00095606">
        <w:rPr>
          <w:noProof/>
          <w:lang w:val="en-US"/>
        </w:rPr>
        <w:tab/>
      </w:r>
      <w:r>
        <w:rPr>
          <w:noProof/>
        </w:rPr>
        <w:fldChar w:fldCharType="begin"/>
      </w:r>
      <w:r w:rsidRPr="00095606">
        <w:rPr>
          <w:noProof/>
          <w:lang w:val="en-US"/>
        </w:rPr>
        <w:instrText xml:space="preserve"> PAGEREF _Toc331418236 \h </w:instrText>
      </w:r>
      <w:r>
        <w:rPr>
          <w:noProof/>
        </w:rPr>
      </w:r>
      <w:r>
        <w:rPr>
          <w:noProof/>
        </w:rPr>
        <w:fldChar w:fldCharType="separate"/>
      </w:r>
      <w:r w:rsidR="00095606">
        <w:rPr>
          <w:noProof/>
          <w:lang w:val="en-US"/>
        </w:rPr>
        <w:t>21</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5: Timing Specification of Asynchronous 8/16bit MCU Interface</w:t>
      </w:r>
      <w:r w:rsidRPr="00095606">
        <w:rPr>
          <w:noProof/>
          <w:lang w:val="en-US"/>
        </w:rPr>
        <w:tab/>
      </w:r>
      <w:r>
        <w:rPr>
          <w:noProof/>
        </w:rPr>
        <w:fldChar w:fldCharType="begin"/>
      </w:r>
      <w:r w:rsidRPr="00095606">
        <w:rPr>
          <w:noProof/>
          <w:lang w:val="en-US"/>
        </w:rPr>
        <w:instrText xml:space="preserve"> PAGEREF _Toc331418237 \h </w:instrText>
      </w:r>
      <w:r>
        <w:rPr>
          <w:noProof/>
        </w:rPr>
      </w:r>
      <w:r>
        <w:rPr>
          <w:noProof/>
        </w:rPr>
        <w:fldChar w:fldCharType="separate"/>
      </w:r>
      <w:r w:rsidR="00095606">
        <w:rPr>
          <w:noProof/>
          <w:lang w:val="en-US"/>
        </w:rPr>
        <w:t>24</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6: Command Frame Codes</w:t>
      </w:r>
      <w:r w:rsidRPr="00095606">
        <w:rPr>
          <w:noProof/>
          <w:lang w:val="en-US"/>
        </w:rPr>
        <w:tab/>
      </w:r>
      <w:r>
        <w:rPr>
          <w:noProof/>
        </w:rPr>
        <w:fldChar w:fldCharType="begin"/>
      </w:r>
      <w:r w:rsidRPr="00095606">
        <w:rPr>
          <w:noProof/>
          <w:lang w:val="en-US"/>
        </w:rPr>
        <w:instrText xml:space="preserve"> PAGEREF _Toc331418238 \h </w:instrText>
      </w:r>
      <w:r>
        <w:rPr>
          <w:noProof/>
        </w:rPr>
      </w:r>
      <w:r>
        <w:rPr>
          <w:noProof/>
        </w:rPr>
        <w:fldChar w:fldCharType="separate"/>
      </w:r>
      <w:r w:rsidR="00095606">
        <w:rPr>
          <w:noProof/>
          <w:lang w:val="en-US"/>
        </w:rPr>
        <w:t>26</w:t>
      </w:r>
      <w:r>
        <w:rPr>
          <w:noProof/>
        </w:rPr>
        <w:fldChar w:fldCharType="end"/>
      </w:r>
    </w:p>
    <w:p w:rsidR="00E03D1C" w:rsidRPr="00095606" w:rsidRDefault="00E03D1C">
      <w:pPr>
        <w:pStyle w:val="Abbildungsverzeichnis"/>
        <w:rPr>
          <w:rFonts w:asciiTheme="minorHAnsi" w:eastAsiaTheme="minorEastAsia" w:hAnsiTheme="minorHAnsi" w:cstheme="minorBidi"/>
          <w:noProof/>
          <w:sz w:val="22"/>
          <w:szCs w:val="22"/>
          <w:lang w:val="en-US" w:eastAsia="de-AT"/>
        </w:rPr>
      </w:pPr>
      <w:r w:rsidRPr="005D628C">
        <w:rPr>
          <w:noProof/>
          <w:lang w:val="en-GB"/>
        </w:rPr>
        <w:t>Tab. 7: Available Memory Mapped Interfaces</w:t>
      </w:r>
      <w:r w:rsidRPr="00095606">
        <w:rPr>
          <w:noProof/>
          <w:lang w:val="en-US"/>
        </w:rPr>
        <w:tab/>
      </w:r>
      <w:r>
        <w:rPr>
          <w:noProof/>
        </w:rPr>
        <w:fldChar w:fldCharType="begin"/>
      </w:r>
      <w:r w:rsidRPr="00095606">
        <w:rPr>
          <w:noProof/>
          <w:lang w:val="en-US"/>
        </w:rPr>
        <w:instrText xml:space="preserve"> PAGEREF _Toc331418239 \h </w:instrText>
      </w:r>
      <w:r>
        <w:rPr>
          <w:noProof/>
        </w:rPr>
      </w:r>
      <w:r>
        <w:rPr>
          <w:noProof/>
        </w:rPr>
        <w:fldChar w:fldCharType="separate"/>
      </w:r>
      <w:r w:rsidR="00095606">
        <w:rPr>
          <w:noProof/>
          <w:lang w:val="en-US"/>
        </w:rPr>
        <w:t>31</w:t>
      </w:r>
      <w:r>
        <w:rPr>
          <w:noProof/>
        </w:rPr>
        <w:fldChar w:fldCharType="end"/>
      </w:r>
    </w:p>
    <w:p w:rsidR="00E03D1C" w:rsidRDefault="00E03D1C">
      <w:pPr>
        <w:pStyle w:val="Abbildungsverzeichnis"/>
        <w:rPr>
          <w:rFonts w:asciiTheme="minorHAnsi" w:eastAsiaTheme="minorEastAsia" w:hAnsiTheme="minorHAnsi" w:cstheme="minorBidi"/>
          <w:noProof/>
          <w:sz w:val="22"/>
          <w:szCs w:val="22"/>
          <w:lang w:val="de-AT" w:eastAsia="de-AT"/>
        </w:rPr>
      </w:pPr>
      <w:r w:rsidRPr="005D628C">
        <w:rPr>
          <w:noProof/>
          <w:lang w:val="en-GB"/>
        </w:rPr>
        <w:t>Tab. 8: MAC offset mapping</w:t>
      </w:r>
      <w:r>
        <w:rPr>
          <w:noProof/>
        </w:rPr>
        <w:tab/>
      </w:r>
      <w:r>
        <w:rPr>
          <w:noProof/>
        </w:rPr>
        <w:fldChar w:fldCharType="begin"/>
      </w:r>
      <w:r>
        <w:rPr>
          <w:noProof/>
        </w:rPr>
        <w:instrText xml:space="preserve"> PAGEREF _Toc331418240 \h </w:instrText>
      </w:r>
      <w:r>
        <w:rPr>
          <w:noProof/>
        </w:rPr>
      </w:r>
      <w:r>
        <w:rPr>
          <w:noProof/>
        </w:rPr>
        <w:fldChar w:fldCharType="separate"/>
      </w:r>
      <w:r w:rsidR="00095606">
        <w:rPr>
          <w:noProof/>
        </w:rPr>
        <w:t>33</w:t>
      </w:r>
      <w:r>
        <w:rPr>
          <w:noProof/>
        </w:rPr>
        <w:fldChar w:fldCharType="end"/>
      </w:r>
    </w:p>
    <w:p w:rsidR="00BD5545" w:rsidRPr="00955B60" w:rsidRDefault="00BD5545" w:rsidP="00BD5545">
      <w:pPr>
        <w:pStyle w:val="FlietextEinzug"/>
        <w:rPr>
          <w:lang w:val="en-GB"/>
        </w:rPr>
      </w:pPr>
      <w:r w:rsidRPr="00955B60">
        <w:rPr>
          <w:lang w:val="en-GB"/>
        </w:rPr>
        <w:fldChar w:fldCharType="end"/>
      </w:r>
    </w:p>
    <w:p w:rsidR="006E6694" w:rsidRPr="00955B60" w:rsidRDefault="006E6694">
      <w:pPr>
        <w:pStyle w:val="berschrift1"/>
        <w:rPr>
          <w:lang w:val="en-GB"/>
        </w:rPr>
      </w:pPr>
      <w:r w:rsidRPr="00955B60">
        <w:rPr>
          <w:lang w:val="en-GB"/>
        </w:rPr>
        <w:br w:type="page"/>
      </w:r>
      <w:bookmarkStart w:id="172" w:name="_Toc331418207"/>
      <w:r w:rsidR="00F45908" w:rsidRPr="00955B60">
        <w:rPr>
          <w:lang w:val="en-GB"/>
        </w:rPr>
        <w:lastRenderedPageBreak/>
        <w:t>Index</w:t>
      </w:r>
      <w:bookmarkEnd w:id="172"/>
      <w:r w:rsidRPr="00955B60">
        <w:rPr>
          <w:lang w:val="en-GB"/>
        </w:rPr>
        <w:fldChar w:fldCharType="begin"/>
      </w:r>
      <w:r w:rsidRPr="00955B60">
        <w:rPr>
          <w:lang w:val="en-GB"/>
        </w:rPr>
        <w:instrText xml:space="preserve"> XE "</w:instrText>
      </w:r>
      <w:r w:rsidR="00724C87" w:rsidRPr="00955B60">
        <w:rPr>
          <w:lang w:val="en-GB"/>
        </w:rPr>
        <w:instrText>Listing Index</w:instrText>
      </w:r>
      <w:r w:rsidRPr="00955B60">
        <w:rPr>
          <w:lang w:val="en-GB"/>
        </w:rPr>
        <w:instrText xml:space="preserve">" </w:instrText>
      </w:r>
      <w:r w:rsidRPr="00955B60">
        <w:rPr>
          <w:lang w:val="en-GB"/>
        </w:rPr>
        <w:fldChar w:fldCharType="end"/>
      </w:r>
    </w:p>
    <w:p w:rsidR="00E03D1C" w:rsidRDefault="00204B5A" w:rsidP="00204B5A">
      <w:pPr>
        <w:pStyle w:val="FlietextEinzug"/>
        <w:rPr>
          <w:noProof/>
          <w:lang w:val="en-GB"/>
        </w:rPr>
        <w:sectPr w:rsidR="00E03D1C" w:rsidSect="00E03D1C">
          <w:type w:val="continuous"/>
          <w:pgSz w:w="11906" w:h="16838" w:code="9"/>
          <w:pgMar w:top="1985" w:right="1134" w:bottom="1814" w:left="1134" w:header="851" w:footer="680" w:gutter="0"/>
          <w:cols w:space="720"/>
          <w:titlePg/>
        </w:sectPr>
      </w:pPr>
      <w:r w:rsidRPr="00955B60">
        <w:rPr>
          <w:lang w:val="en-GB"/>
        </w:rPr>
        <w:fldChar w:fldCharType="begin"/>
      </w:r>
      <w:r w:rsidRPr="00955B60">
        <w:rPr>
          <w:lang w:val="en-GB"/>
        </w:rPr>
        <w:instrText xml:space="preserve"> INDEX \e "</w:instrText>
      </w:r>
      <w:r w:rsidRPr="00955B60">
        <w:rPr>
          <w:lang w:val="en-GB"/>
        </w:rPr>
        <w:tab/>
        <w:instrText xml:space="preserve">" \c "2" \h"A" \z "1031" </w:instrText>
      </w:r>
      <w:r w:rsidRPr="00955B60">
        <w:rPr>
          <w:lang w:val="en-GB"/>
        </w:rPr>
        <w:fldChar w:fldCharType="separate"/>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C</w:t>
      </w:r>
    </w:p>
    <w:p w:rsidR="00E03D1C" w:rsidRDefault="00E03D1C">
      <w:pPr>
        <w:pStyle w:val="Index1"/>
        <w:tabs>
          <w:tab w:val="right" w:leader="dot" w:pos="4449"/>
        </w:tabs>
        <w:rPr>
          <w:noProof/>
        </w:rPr>
      </w:pPr>
      <w:r w:rsidRPr="007126D4">
        <w:rPr>
          <w:noProof/>
          <w:lang w:val="en-GB"/>
        </w:rPr>
        <w:t>Clock</w:t>
      </w:r>
      <w:r>
        <w:rPr>
          <w:noProof/>
        </w:rPr>
        <w:tab/>
        <w:t>9</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D</w:t>
      </w:r>
    </w:p>
    <w:p w:rsidR="00E03D1C" w:rsidRDefault="00E03D1C">
      <w:pPr>
        <w:pStyle w:val="Index1"/>
        <w:tabs>
          <w:tab w:val="right" w:leader="dot" w:pos="4449"/>
        </w:tabs>
        <w:rPr>
          <w:noProof/>
        </w:rPr>
      </w:pPr>
      <w:r w:rsidRPr="007126D4">
        <w:rPr>
          <w:noProof/>
          <w:lang w:val="en-GB"/>
        </w:rPr>
        <w:t>Definitions and Abbreviations</w:t>
      </w:r>
      <w:r>
        <w:rPr>
          <w:noProof/>
        </w:rPr>
        <w:tab/>
        <w:t>42</w:t>
      </w:r>
    </w:p>
    <w:p w:rsidR="00E03D1C" w:rsidRDefault="00E03D1C">
      <w:pPr>
        <w:pStyle w:val="Index1"/>
        <w:tabs>
          <w:tab w:val="right" w:leader="dot" w:pos="4449"/>
        </w:tabs>
        <w:rPr>
          <w:noProof/>
        </w:rPr>
      </w:pPr>
      <w:r w:rsidRPr="007126D4">
        <w:rPr>
          <w:noProof/>
          <w:lang w:val="en-GB"/>
        </w:rPr>
        <w:t>Design Considerations</w:t>
      </w:r>
      <w:r>
        <w:rPr>
          <w:noProof/>
        </w:rPr>
        <w:tab/>
        <w:t>6</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F</w:t>
      </w:r>
    </w:p>
    <w:p w:rsidR="00E03D1C" w:rsidRDefault="00E03D1C">
      <w:pPr>
        <w:pStyle w:val="Index1"/>
        <w:tabs>
          <w:tab w:val="right" w:leader="dot" w:pos="4449"/>
        </w:tabs>
        <w:rPr>
          <w:noProof/>
        </w:rPr>
      </w:pPr>
      <w:r w:rsidRPr="007126D4">
        <w:rPr>
          <w:noProof/>
          <w:lang w:val="en-GB"/>
        </w:rPr>
        <w:t>Figure Index</w:t>
      </w:r>
      <w:r>
        <w:rPr>
          <w:noProof/>
        </w:rPr>
        <w:tab/>
        <w:t>44</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I</w:t>
      </w:r>
    </w:p>
    <w:p w:rsidR="00E03D1C" w:rsidRDefault="00E03D1C">
      <w:pPr>
        <w:pStyle w:val="Index1"/>
        <w:tabs>
          <w:tab w:val="right" w:leader="dot" w:pos="4449"/>
        </w:tabs>
        <w:rPr>
          <w:noProof/>
        </w:rPr>
      </w:pPr>
      <w:r w:rsidRPr="007126D4">
        <w:rPr>
          <w:noProof/>
          <w:lang w:val="en-GB"/>
        </w:rPr>
        <w:t>Interface Definition</w:t>
      </w:r>
      <w:r>
        <w:rPr>
          <w:noProof/>
        </w:rPr>
        <w:tab/>
        <w:t>31</w:t>
      </w:r>
    </w:p>
    <w:p w:rsidR="00E03D1C" w:rsidRDefault="00E03D1C">
      <w:pPr>
        <w:pStyle w:val="Index2"/>
        <w:tabs>
          <w:tab w:val="right" w:leader="dot" w:pos="4449"/>
        </w:tabs>
        <w:rPr>
          <w:noProof/>
        </w:rPr>
      </w:pPr>
      <w:r w:rsidRPr="007126D4">
        <w:rPr>
          <w:noProof/>
          <w:lang w:val="en-GB"/>
        </w:rPr>
        <w:t>OpenMAC</w:t>
      </w:r>
      <w:r>
        <w:rPr>
          <w:noProof/>
        </w:rPr>
        <w:tab/>
        <w:t>31</w:t>
      </w:r>
    </w:p>
    <w:p w:rsidR="00E03D1C" w:rsidRDefault="00E03D1C">
      <w:pPr>
        <w:pStyle w:val="Index2"/>
        <w:tabs>
          <w:tab w:val="right" w:leader="dot" w:pos="4449"/>
        </w:tabs>
        <w:rPr>
          <w:noProof/>
        </w:rPr>
      </w:pPr>
      <w:r w:rsidRPr="007126D4">
        <w:rPr>
          <w:noProof/>
          <w:lang w:val="en-GB"/>
        </w:rPr>
        <w:t>PDI</w:t>
      </w:r>
      <w:r>
        <w:rPr>
          <w:noProof/>
        </w:rPr>
        <w:tab/>
        <w:t>34</w:t>
      </w:r>
    </w:p>
    <w:p w:rsidR="00E03D1C" w:rsidRDefault="00E03D1C">
      <w:pPr>
        <w:pStyle w:val="Index2"/>
        <w:tabs>
          <w:tab w:val="right" w:leader="dot" w:pos="4449"/>
        </w:tabs>
        <w:rPr>
          <w:noProof/>
        </w:rPr>
      </w:pPr>
      <w:r w:rsidRPr="007126D4">
        <w:rPr>
          <w:noProof/>
          <w:lang w:val="en-GB"/>
        </w:rPr>
        <w:t>POWERLINK IP</w:t>
      </w:r>
      <w:r>
        <w:rPr>
          <w:noProof/>
        </w:rPr>
        <w:tab/>
        <w:t>31</w:t>
      </w:r>
    </w:p>
    <w:p w:rsidR="00E03D1C" w:rsidRDefault="00E03D1C">
      <w:pPr>
        <w:pStyle w:val="Index2"/>
        <w:tabs>
          <w:tab w:val="right" w:leader="dot" w:pos="4449"/>
        </w:tabs>
        <w:rPr>
          <w:noProof/>
        </w:rPr>
      </w:pPr>
      <w:r w:rsidRPr="007126D4">
        <w:rPr>
          <w:noProof/>
          <w:lang w:val="en-GB"/>
        </w:rPr>
        <w:t>SMP</w:t>
      </w:r>
      <w:r>
        <w:rPr>
          <w:noProof/>
        </w:rPr>
        <w:tab/>
        <w:t>40</w:t>
      </w:r>
    </w:p>
    <w:p w:rsidR="00E03D1C" w:rsidRDefault="00E03D1C">
      <w:pPr>
        <w:pStyle w:val="Index1"/>
        <w:tabs>
          <w:tab w:val="right" w:leader="dot" w:pos="4449"/>
        </w:tabs>
        <w:rPr>
          <w:noProof/>
        </w:rPr>
      </w:pPr>
      <w:r w:rsidRPr="007126D4">
        <w:rPr>
          <w:noProof/>
          <w:lang w:val="en-GB"/>
        </w:rPr>
        <w:t>Introduction</w:t>
      </w:r>
      <w:r>
        <w:rPr>
          <w:noProof/>
        </w:rPr>
        <w:tab/>
        <w:t>5</w:t>
      </w:r>
    </w:p>
    <w:p w:rsidR="00E03D1C" w:rsidRDefault="00E03D1C">
      <w:pPr>
        <w:pStyle w:val="Index1"/>
        <w:tabs>
          <w:tab w:val="right" w:leader="dot" w:pos="4449"/>
        </w:tabs>
        <w:rPr>
          <w:noProof/>
        </w:rPr>
      </w:pPr>
      <w:r w:rsidRPr="007126D4">
        <w:rPr>
          <w:noProof/>
          <w:lang w:val="en-GB"/>
        </w:rPr>
        <w:t>IP-Core Architecture</w:t>
      </w:r>
      <w:r>
        <w:rPr>
          <w:noProof/>
        </w:rPr>
        <w:tab/>
        <w:t>9</w:t>
      </w:r>
    </w:p>
    <w:p w:rsidR="00E03D1C" w:rsidRDefault="00E03D1C">
      <w:pPr>
        <w:pStyle w:val="Index2"/>
        <w:tabs>
          <w:tab w:val="right" w:leader="dot" w:pos="4449"/>
        </w:tabs>
        <w:rPr>
          <w:noProof/>
        </w:rPr>
      </w:pPr>
      <w:r w:rsidRPr="007126D4">
        <w:rPr>
          <w:noProof/>
          <w:lang w:val="en-GB"/>
        </w:rPr>
        <w:t>External 8/16bit Parallel Interface</w:t>
      </w:r>
      <w:r>
        <w:rPr>
          <w:noProof/>
        </w:rPr>
        <w:tab/>
        <w:t>22</w:t>
      </w:r>
    </w:p>
    <w:p w:rsidR="00E03D1C" w:rsidRDefault="00E03D1C">
      <w:pPr>
        <w:pStyle w:val="Index2"/>
        <w:tabs>
          <w:tab w:val="right" w:leader="dot" w:pos="4449"/>
        </w:tabs>
        <w:rPr>
          <w:noProof/>
        </w:rPr>
      </w:pPr>
      <w:r w:rsidRPr="007126D4">
        <w:rPr>
          <w:noProof/>
          <w:lang w:val="en-GB"/>
        </w:rPr>
        <w:t>I/O Port</w:t>
      </w:r>
      <w:r>
        <w:rPr>
          <w:noProof/>
        </w:rPr>
        <w:tab/>
        <w:t>30</w:t>
      </w:r>
    </w:p>
    <w:p w:rsidR="00E03D1C" w:rsidRDefault="00E03D1C">
      <w:pPr>
        <w:pStyle w:val="Index2"/>
        <w:tabs>
          <w:tab w:val="right" w:leader="dot" w:pos="4449"/>
        </w:tabs>
        <w:rPr>
          <w:noProof/>
        </w:rPr>
      </w:pPr>
      <w:r w:rsidRPr="007126D4">
        <w:rPr>
          <w:noProof/>
          <w:lang w:val="en-GB"/>
        </w:rPr>
        <w:t>POWERLINK</w:t>
      </w:r>
      <w:r>
        <w:rPr>
          <w:noProof/>
        </w:rPr>
        <w:tab/>
        <w:t>9</w:t>
      </w:r>
    </w:p>
    <w:p w:rsidR="00E03D1C" w:rsidRDefault="00E03D1C">
      <w:pPr>
        <w:pStyle w:val="Index2"/>
        <w:tabs>
          <w:tab w:val="right" w:leader="dot" w:pos="4449"/>
        </w:tabs>
        <w:rPr>
          <w:noProof/>
        </w:rPr>
      </w:pPr>
      <w:r w:rsidRPr="007126D4">
        <w:rPr>
          <w:noProof/>
          <w:lang w:val="en-GB"/>
        </w:rPr>
        <w:t>Process Data Interface</w:t>
      </w:r>
      <w:r>
        <w:rPr>
          <w:noProof/>
        </w:rPr>
        <w:tab/>
        <w:t>17</w:t>
      </w:r>
    </w:p>
    <w:p w:rsidR="00E03D1C" w:rsidRDefault="00E03D1C">
      <w:pPr>
        <w:pStyle w:val="Index2"/>
        <w:tabs>
          <w:tab w:val="right" w:leader="dot" w:pos="4449"/>
        </w:tabs>
        <w:rPr>
          <w:noProof/>
        </w:rPr>
      </w:pPr>
      <w:r w:rsidRPr="007126D4">
        <w:rPr>
          <w:noProof/>
          <w:lang w:val="en-GB"/>
        </w:rPr>
        <w:t>SPI</w:t>
      </w:r>
      <w:r>
        <w:rPr>
          <w:noProof/>
        </w:rPr>
        <w:tab/>
        <w:t>25</w:t>
      </w:r>
    </w:p>
    <w:p w:rsidR="00E03D1C" w:rsidRDefault="00E03D1C">
      <w:pPr>
        <w:pStyle w:val="Index1"/>
        <w:tabs>
          <w:tab w:val="right" w:leader="dot" w:pos="4449"/>
        </w:tabs>
        <w:rPr>
          <w:noProof/>
        </w:rPr>
      </w:pPr>
      <w:r w:rsidRPr="007126D4">
        <w:rPr>
          <w:noProof/>
          <w:lang w:val="en-GB"/>
        </w:rPr>
        <w:t>IRQ Generator</w:t>
      </w:r>
      <w:r>
        <w:rPr>
          <w:noProof/>
        </w:rPr>
        <w:tab/>
        <w:t>18</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L</w:t>
      </w:r>
    </w:p>
    <w:p w:rsidR="00E03D1C" w:rsidRDefault="00E03D1C">
      <w:pPr>
        <w:pStyle w:val="Index1"/>
        <w:tabs>
          <w:tab w:val="right" w:leader="dot" w:pos="4449"/>
        </w:tabs>
        <w:rPr>
          <w:noProof/>
        </w:rPr>
      </w:pPr>
      <w:r w:rsidRPr="007126D4">
        <w:rPr>
          <w:noProof/>
          <w:lang w:val="en-GB"/>
        </w:rPr>
        <w:t>Listing Index</w:t>
      </w:r>
      <w:r>
        <w:rPr>
          <w:noProof/>
        </w:rPr>
        <w:tab/>
        <w:t>46</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O</w:t>
      </w:r>
    </w:p>
    <w:p w:rsidR="00E03D1C" w:rsidRDefault="00E03D1C">
      <w:pPr>
        <w:pStyle w:val="Index1"/>
        <w:tabs>
          <w:tab w:val="right" w:leader="dot" w:pos="4449"/>
        </w:tabs>
        <w:rPr>
          <w:noProof/>
        </w:rPr>
      </w:pPr>
      <w:r w:rsidRPr="007126D4">
        <w:rPr>
          <w:noProof/>
          <w:lang w:val="en-GB"/>
        </w:rPr>
        <w:t>OpenMAC</w:t>
      </w:r>
    </w:p>
    <w:p w:rsidR="00E03D1C" w:rsidRDefault="00E03D1C">
      <w:pPr>
        <w:pStyle w:val="Index2"/>
        <w:tabs>
          <w:tab w:val="right" w:leader="dot" w:pos="4449"/>
        </w:tabs>
        <w:rPr>
          <w:noProof/>
        </w:rPr>
      </w:pPr>
      <w:r w:rsidRPr="007126D4">
        <w:rPr>
          <w:noProof/>
          <w:lang w:val="en-GB"/>
        </w:rPr>
        <w:t>BUF</w:t>
      </w:r>
      <w:r>
        <w:rPr>
          <w:noProof/>
        </w:rPr>
        <w:tab/>
        <w:t>34</w:t>
      </w:r>
    </w:p>
    <w:p w:rsidR="00E03D1C" w:rsidRDefault="00E03D1C">
      <w:pPr>
        <w:pStyle w:val="Index2"/>
        <w:tabs>
          <w:tab w:val="right" w:leader="dot" w:pos="4449"/>
        </w:tabs>
        <w:rPr>
          <w:noProof/>
        </w:rPr>
      </w:pPr>
      <w:r w:rsidRPr="007126D4">
        <w:rPr>
          <w:noProof/>
          <w:lang w:val="en-GB"/>
        </w:rPr>
        <w:t>CMP</w:t>
      </w:r>
      <w:r>
        <w:rPr>
          <w:noProof/>
        </w:rPr>
        <w:tab/>
        <w:t>32</w:t>
      </w:r>
    </w:p>
    <w:p w:rsidR="00E03D1C" w:rsidRDefault="00E03D1C">
      <w:pPr>
        <w:pStyle w:val="Index2"/>
        <w:tabs>
          <w:tab w:val="right" w:leader="dot" w:pos="4449"/>
        </w:tabs>
        <w:rPr>
          <w:noProof/>
        </w:rPr>
      </w:pPr>
      <w:r w:rsidRPr="007126D4">
        <w:rPr>
          <w:noProof/>
          <w:lang w:val="en-GB"/>
        </w:rPr>
        <w:lastRenderedPageBreak/>
        <w:t>REG</w:t>
      </w:r>
      <w:r>
        <w:rPr>
          <w:noProof/>
        </w:rPr>
        <w:tab/>
        <w:t>33</w:t>
      </w:r>
    </w:p>
    <w:p w:rsidR="00E03D1C" w:rsidRDefault="00E03D1C">
      <w:pPr>
        <w:pStyle w:val="Index1"/>
        <w:tabs>
          <w:tab w:val="right" w:leader="dot" w:pos="4449"/>
        </w:tabs>
        <w:rPr>
          <w:noProof/>
        </w:rPr>
      </w:pPr>
      <w:r w:rsidRPr="007126D4">
        <w:rPr>
          <w:noProof/>
          <w:lang w:val="en-GB"/>
        </w:rPr>
        <w:t>OpenMAC Ethernet</w:t>
      </w:r>
      <w:r>
        <w:rPr>
          <w:noProof/>
        </w:rPr>
        <w:tab/>
        <w:t>9</w:t>
      </w:r>
    </w:p>
    <w:p w:rsidR="00E03D1C" w:rsidRDefault="00E03D1C">
      <w:pPr>
        <w:pStyle w:val="Index2"/>
        <w:tabs>
          <w:tab w:val="right" w:leader="dot" w:pos="4449"/>
        </w:tabs>
        <w:rPr>
          <w:noProof/>
        </w:rPr>
      </w:pPr>
      <w:r w:rsidRPr="007126D4">
        <w:rPr>
          <w:noProof/>
          <w:lang w:val="en-GB"/>
        </w:rPr>
        <w:t>Internal Bus Memory Mapped Master</w:t>
      </w:r>
      <w:r>
        <w:rPr>
          <w:noProof/>
        </w:rPr>
        <w:tab/>
        <w:t>14</w:t>
      </w:r>
    </w:p>
    <w:p w:rsidR="00E03D1C" w:rsidRDefault="00E03D1C">
      <w:pPr>
        <w:pStyle w:val="Index2"/>
        <w:tabs>
          <w:tab w:val="right" w:leader="dot" w:pos="4449"/>
        </w:tabs>
        <w:rPr>
          <w:noProof/>
        </w:rPr>
      </w:pPr>
      <w:r w:rsidRPr="007126D4">
        <w:rPr>
          <w:noProof/>
          <w:lang w:val="en-GB"/>
        </w:rPr>
        <w:t>OpenMAC</w:t>
      </w:r>
      <w:r>
        <w:rPr>
          <w:noProof/>
        </w:rPr>
        <w:tab/>
        <w:t>10</w:t>
      </w:r>
    </w:p>
    <w:p w:rsidR="00E03D1C" w:rsidRDefault="00E03D1C">
      <w:pPr>
        <w:pStyle w:val="Index2"/>
        <w:tabs>
          <w:tab w:val="right" w:leader="dot" w:pos="4449"/>
        </w:tabs>
        <w:rPr>
          <w:noProof/>
        </w:rPr>
      </w:pPr>
      <w:r w:rsidRPr="007126D4">
        <w:rPr>
          <w:noProof/>
          <w:lang w:val="en-GB"/>
        </w:rPr>
        <w:t>Packet Buffer</w:t>
      </w:r>
      <w:r>
        <w:rPr>
          <w:noProof/>
        </w:rPr>
        <w:tab/>
        <w:t>14</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R</w:t>
      </w:r>
    </w:p>
    <w:p w:rsidR="00E03D1C" w:rsidRDefault="00E03D1C">
      <w:pPr>
        <w:pStyle w:val="Index1"/>
        <w:tabs>
          <w:tab w:val="right" w:leader="dot" w:pos="4449"/>
        </w:tabs>
        <w:rPr>
          <w:noProof/>
        </w:rPr>
      </w:pPr>
      <w:r w:rsidRPr="007126D4">
        <w:rPr>
          <w:noProof/>
          <w:lang w:val="en-GB"/>
        </w:rPr>
        <w:t>References</w:t>
      </w:r>
      <w:r>
        <w:rPr>
          <w:noProof/>
        </w:rPr>
        <w:tab/>
        <w:t>43</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S</w:t>
      </w:r>
    </w:p>
    <w:p w:rsidR="00E03D1C" w:rsidRDefault="00E03D1C">
      <w:pPr>
        <w:pStyle w:val="Index1"/>
        <w:tabs>
          <w:tab w:val="right" w:leader="dot" w:pos="4449"/>
        </w:tabs>
        <w:rPr>
          <w:noProof/>
        </w:rPr>
      </w:pPr>
      <w:r w:rsidRPr="007126D4">
        <w:rPr>
          <w:noProof/>
          <w:lang w:val="en-GB"/>
        </w:rPr>
        <w:t>Safety Notices</w:t>
      </w:r>
      <w:r>
        <w:rPr>
          <w:noProof/>
        </w:rPr>
        <w:tab/>
        <w:t>2</w:t>
      </w:r>
    </w:p>
    <w:p w:rsidR="00E03D1C" w:rsidRDefault="00E03D1C">
      <w:pPr>
        <w:pStyle w:val="Index1"/>
        <w:tabs>
          <w:tab w:val="right" w:leader="dot" w:pos="4449"/>
        </w:tabs>
        <w:rPr>
          <w:noProof/>
        </w:rPr>
      </w:pPr>
      <w:r w:rsidRPr="007126D4">
        <w:rPr>
          <w:noProof/>
          <w:lang w:val="en-GB"/>
        </w:rPr>
        <w:t>SPI</w:t>
      </w:r>
      <w:r>
        <w:rPr>
          <w:noProof/>
        </w:rPr>
        <w:tab/>
        <w:t>25</w:t>
      </w:r>
    </w:p>
    <w:p w:rsidR="00E03D1C" w:rsidRDefault="00E03D1C">
      <w:pPr>
        <w:pStyle w:val="Index2"/>
        <w:tabs>
          <w:tab w:val="right" w:leader="dot" w:pos="4449"/>
        </w:tabs>
        <w:rPr>
          <w:noProof/>
        </w:rPr>
      </w:pPr>
      <w:r w:rsidRPr="007126D4">
        <w:rPr>
          <w:noProof/>
          <w:lang w:val="en-GB"/>
        </w:rPr>
        <w:t>Command Frame</w:t>
      </w:r>
      <w:r>
        <w:rPr>
          <w:noProof/>
        </w:rPr>
        <w:tab/>
        <w:t>26</w:t>
      </w:r>
    </w:p>
    <w:p w:rsidR="00E03D1C" w:rsidRDefault="00E03D1C">
      <w:pPr>
        <w:pStyle w:val="Index2"/>
        <w:tabs>
          <w:tab w:val="right" w:leader="dot" w:pos="4449"/>
        </w:tabs>
        <w:rPr>
          <w:noProof/>
        </w:rPr>
      </w:pPr>
      <w:r w:rsidRPr="007126D4">
        <w:rPr>
          <w:noProof/>
          <w:lang w:val="en-GB"/>
        </w:rPr>
        <w:t>Command Frame Codes</w:t>
      </w:r>
      <w:r>
        <w:rPr>
          <w:noProof/>
        </w:rPr>
        <w:tab/>
        <w:t>26</w:t>
      </w:r>
    </w:p>
    <w:p w:rsidR="00E03D1C" w:rsidRDefault="00E03D1C">
      <w:pPr>
        <w:pStyle w:val="Index2"/>
        <w:tabs>
          <w:tab w:val="right" w:leader="dot" w:pos="4449"/>
        </w:tabs>
        <w:rPr>
          <w:noProof/>
        </w:rPr>
      </w:pPr>
      <w:r w:rsidRPr="007126D4">
        <w:rPr>
          <w:noProof/>
          <w:lang w:val="en-GB"/>
        </w:rPr>
        <w:t>Communication Protocol</w:t>
      </w:r>
      <w:r>
        <w:rPr>
          <w:noProof/>
        </w:rPr>
        <w:tab/>
        <w:t>26</w:t>
      </w:r>
    </w:p>
    <w:p w:rsidR="00E03D1C" w:rsidRDefault="00E03D1C">
      <w:pPr>
        <w:pStyle w:val="Index2"/>
        <w:tabs>
          <w:tab w:val="right" w:leader="dot" w:pos="4449"/>
        </w:tabs>
        <w:rPr>
          <w:noProof/>
        </w:rPr>
      </w:pPr>
      <w:r w:rsidRPr="007126D4">
        <w:rPr>
          <w:noProof/>
          <w:lang w:val="en-GB"/>
        </w:rPr>
        <w:t>Data Flow</w:t>
      </w:r>
      <w:r>
        <w:rPr>
          <w:noProof/>
        </w:rPr>
        <w:tab/>
        <w:t>27</w:t>
      </w:r>
    </w:p>
    <w:p w:rsidR="00E03D1C" w:rsidRDefault="00E03D1C">
      <w:pPr>
        <w:pStyle w:val="Index2"/>
        <w:tabs>
          <w:tab w:val="right" w:leader="dot" w:pos="4449"/>
        </w:tabs>
        <w:rPr>
          <w:noProof/>
        </w:rPr>
      </w:pPr>
      <w:r w:rsidRPr="007126D4">
        <w:rPr>
          <w:noProof/>
          <w:lang w:val="en-GB"/>
        </w:rPr>
        <w:t>Data Frame</w:t>
      </w:r>
      <w:r>
        <w:rPr>
          <w:noProof/>
        </w:rPr>
        <w:tab/>
        <w:t>27</w:t>
      </w:r>
    </w:p>
    <w:p w:rsidR="00E03D1C" w:rsidRDefault="00E03D1C">
      <w:pPr>
        <w:pStyle w:val="Index2"/>
        <w:tabs>
          <w:tab w:val="right" w:leader="dot" w:pos="4449"/>
        </w:tabs>
        <w:rPr>
          <w:noProof/>
        </w:rPr>
      </w:pPr>
      <w:r w:rsidRPr="007126D4">
        <w:rPr>
          <w:noProof/>
          <w:lang w:val="en-GB"/>
        </w:rPr>
        <w:t>FSM</w:t>
      </w:r>
      <w:r>
        <w:rPr>
          <w:noProof/>
        </w:rPr>
        <w:tab/>
        <w:t>29</w:t>
      </w:r>
    </w:p>
    <w:p w:rsidR="00E03D1C" w:rsidRDefault="00E03D1C">
      <w:pPr>
        <w:pStyle w:val="Index2"/>
        <w:tabs>
          <w:tab w:val="right" w:leader="dot" w:pos="4449"/>
        </w:tabs>
        <w:rPr>
          <w:noProof/>
        </w:rPr>
      </w:pPr>
      <w:r w:rsidRPr="007126D4">
        <w:rPr>
          <w:noProof/>
          <w:lang w:val="en-GB"/>
        </w:rPr>
        <w:t>HIGHADDR</w:t>
      </w:r>
      <w:r>
        <w:rPr>
          <w:noProof/>
        </w:rPr>
        <w:tab/>
        <w:t>26</w:t>
      </w:r>
    </w:p>
    <w:p w:rsidR="00E03D1C" w:rsidRDefault="00E03D1C">
      <w:pPr>
        <w:pStyle w:val="Index2"/>
        <w:tabs>
          <w:tab w:val="right" w:leader="dot" w:pos="4449"/>
        </w:tabs>
        <w:rPr>
          <w:noProof/>
        </w:rPr>
      </w:pPr>
      <w:r w:rsidRPr="007126D4">
        <w:rPr>
          <w:noProof/>
          <w:lang w:val="en-GB"/>
        </w:rPr>
        <w:t>MIDADDR</w:t>
      </w:r>
      <w:r>
        <w:rPr>
          <w:noProof/>
        </w:rPr>
        <w:tab/>
        <w:t>26</w:t>
      </w:r>
    </w:p>
    <w:p w:rsidR="00E03D1C" w:rsidRDefault="00E03D1C">
      <w:pPr>
        <w:pStyle w:val="Index2"/>
        <w:tabs>
          <w:tab w:val="right" w:leader="dot" w:pos="4449"/>
        </w:tabs>
        <w:rPr>
          <w:noProof/>
        </w:rPr>
      </w:pPr>
      <w:r w:rsidRPr="007126D4">
        <w:rPr>
          <w:noProof/>
          <w:lang w:val="en-GB"/>
        </w:rPr>
        <w:t>Wake Up</w:t>
      </w:r>
      <w:r>
        <w:rPr>
          <w:noProof/>
        </w:rPr>
        <w:tab/>
        <w:t>30</w:t>
      </w:r>
    </w:p>
    <w:p w:rsidR="00E03D1C" w:rsidRDefault="00E03D1C">
      <w:pPr>
        <w:pStyle w:val="Index1"/>
        <w:tabs>
          <w:tab w:val="right" w:leader="dot" w:pos="4449"/>
        </w:tabs>
        <w:rPr>
          <w:noProof/>
        </w:rPr>
      </w:pPr>
      <w:r w:rsidRPr="007126D4">
        <w:rPr>
          <w:noProof/>
          <w:lang w:val="en-GB"/>
        </w:rPr>
        <w:t>SYNC</w:t>
      </w:r>
      <w:r>
        <w:rPr>
          <w:noProof/>
        </w:rPr>
        <w:tab/>
        <w:t>18</w:t>
      </w:r>
    </w:p>
    <w:p w:rsidR="00E03D1C" w:rsidRDefault="00E03D1C">
      <w:pPr>
        <w:pStyle w:val="Index2"/>
        <w:tabs>
          <w:tab w:val="right" w:leader="dot" w:pos="4449"/>
        </w:tabs>
        <w:rPr>
          <w:noProof/>
        </w:rPr>
      </w:pPr>
      <w:r w:rsidRPr="007126D4">
        <w:rPr>
          <w:noProof/>
          <w:lang w:val="en-GB"/>
        </w:rPr>
        <w:t>FSM</w:t>
      </w:r>
      <w:r>
        <w:rPr>
          <w:noProof/>
        </w:rPr>
        <w:tab/>
        <w:t>19</w:t>
      </w:r>
    </w:p>
    <w:p w:rsidR="00E03D1C" w:rsidRDefault="00E03D1C">
      <w:pPr>
        <w:pStyle w:val="Index1"/>
        <w:tabs>
          <w:tab w:val="right" w:leader="dot" w:pos="4449"/>
        </w:tabs>
        <w:rPr>
          <w:noProof/>
        </w:rPr>
      </w:pPr>
      <w:r w:rsidRPr="007126D4">
        <w:rPr>
          <w:noProof/>
          <w:lang w:val="en-GB"/>
        </w:rPr>
        <w:t>Synchronizer</w:t>
      </w:r>
      <w:r>
        <w:rPr>
          <w:noProof/>
        </w:rPr>
        <w:tab/>
        <w:t>19</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T</w:t>
      </w:r>
    </w:p>
    <w:p w:rsidR="00E03D1C" w:rsidRDefault="00E03D1C">
      <w:pPr>
        <w:pStyle w:val="Index1"/>
        <w:tabs>
          <w:tab w:val="right" w:leader="dot" w:pos="4449"/>
        </w:tabs>
        <w:rPr>
          <w:noProof/>
        </w:rPr>
      </w:pPr>
      <w:r w:rsidRPr="007126D4">
        <w:rPr>
          <w:noProof/>
          <w:lang w:val="en-GB"/>
        </w:rPr>
        <w:t>Table Index</w:t>
      </w:r>
      <w:r>
        <w:rPr>
          <w:noProof/>
        </w:rPr>
        <w:tab/>
        <w:t>45</w:t>
      </w:r>
    </w:p>
    <w:p w:rsidR="00E03D1C" w:rsidRDefault="00E03D1C">
      <w:pPr>
        <w:pStyle w:val="Index1"/>
        <w:tabs>
          <w:tab w:val="right" w:leader="dot" w:pos="4449"/>
        </w:tabs>
        <w:rPr>
          <w:noProof/>
        </w:rPr>
      </w:pPr>
      <w:r w:rsidRPr="007126D4">
        <w:rPr>
          <w:noProof/>
          <w:lang w:val="en-GB"/>
        </w:rPr>
        <w:t>Table of Contents</w:t>
      </w:r>
      <w:r>
        <w:rPr>
          <w:noProof/>
        </w:rPr>
        <w:tab/>
        <w:t>3</w:t>
      </w:r>
    </w:p>
    <w:p w:rsidR="00E03D1C" w:rsidRDefault="00E03D1C">
      <w:pPr>
        <w:pStyle w:val="Index1"/>
        <w:tabs>
          <w:tab w:val="right" w:leader="dot" w:pos="4449"/>
        </w:tabs>
        <w:rPr>
          <w:noProof/>
        </w:rPr>
      </w:pPr>
      <w:r w:rsidRPr="007126D4">
        <w:rPr>
          <w:noProof/>
          <w:lang w:val="en-GB"/>
        </w:rPr>
        <w:t>Triple Buffer Logic</w:t>
      </w:r>
      <w:r>
        <w:rPr>
          <w:noProof/>
        </w:rPr>
        <w:tab/>
        <w:t>20</w:t>
      </w:r>
    </w:p>
    <w:p w:rsidR="00E03D1C" w:rsidRDefault="00E03D1C">
      <w:pPr>
        <w:pStyle w:val="Index2"/>
        <w:tabs>
          <w:tab w:val="right" w:leader="dot" w:pos="4449"/>
        </w:tabs>
        <w:rPr>
          <w:noProof/>
        </w:rPr>
      </w:pPr>
      <w:r w:rsidRPr="007126D4">
        <w:rPr>
          <w:noProof/>
          <w:lang w:val="en-GB"/>
        </w:rPr>
        <w:t>CURRENT</w:t>
      </w:r>
      <w:r>
        <w:rPr>
          <w:noProof/>
        </w:rPr>
        <w:tab/>
        <w:t>21</w:t>
      </w:r>
    </w:p>
    <w:p w:rsidR="00E03D1C" w:rsidRDefault="00E03D1C">
      <w:pPr>
        <w:pStyle w:val="Index2"/>
        <w:tabs>
          <w:tab w:val="right" w:leader="dot" w:pos="4449"/>
        </w:tabs>
        <w:rPr>
          <w:noProof/>
        </w:rPr>
      </w:pPr>
      <w:r w:rsidRPr="007126D4">
        <w:rPr>
          <w:noProof/>
          <w:lang w:val="en-GB"/>
        </w:rPr>
        <w:t>LOCKED</w:t>
      </w:r>
      <w:r>
        <w:rPr>
          <w:noProof/>
        </w:rPr>
        <w:tab/>
        <w:t>21</w:t>
      </w:r>
    </w:p>
    <w:p w:rsidR="00E03D1C" w:rsidRDefault="00E03D1C">
      <w:pPr>
        <w:pStyle w:val="Indexberschrift"/>
        <w:keepNext/>
        <w:tabs>
          <w:tab w:val="right" w:leader="dot" w:pos="4449"/>
        </w:tabs>
        <w:rPr>
          <w:rFonts w:asciiTheme="minorHAnsi" w:eastAsiaTheme="minorEastAsia" w:hAnsiTheme="minorHAnsi" w:cstheme="minorBidi"/>
          <w:b w:val="0"/>
          <w:bCs w:val="0"/>
          <w:noProof/>
        </w:rPr>
      </w:pPr>
      <w:r>
        <w:rPr>
          <w:noProof/>
        </w:rPr>
        <w:t>V</w:t>
      </w:r>
    </w:p>
    <w:p w:rsidR="00E03D1C" w:rsidRDefault="00E03D1C">
      <w:pPr>
        <w:pStyle w:val="Index1"/>
        <w:tabs>
          <w:tab w:val="right" w:leader="dot" w:pos="4449"/>
        </w:tabs>
        <w:rPr>
          <w:noProof/>
        </w:rPr>
      </w:pPr>
      <w:r w:rsidRPr="007126D4">
        <w:rPr>
          <w:noProof/>
          <w:lang w:val="en-GB"/>
        </w:rPr>
        <w:t>Versions</w:t>
      </w:r>
      <w:r>
        <w:rPr>
          <w:noProof/>
        </w:rPr>
        <w:tab/>
        <w:t>2</w:t>
      </w:r>
    </w:p>
    <w:p w:rsidR="00E03D1C" w:rsidRDefault="00E03D1C" w:rsidP="00204B5A">
      <w:pPr>
        <w:pStyle w:val="FlietextEinzug"/>
        <w:rPr>
          <w:noProof/>
          <w:lang w:val="en-GB"/>
        </w:rPr>
        <w:sectPr w:rsidR="00E03D1C" w:rsidSect="00E03D1C">
          <w:type w:val="continuous"/>
          <w:pgSz w:w="11906" w:h="16838" w:code="9"/>
          <w:pgMar w:top="1985" w:right="1134" w:bottom="1814" w:left="1134" w:header="851" w:footer="680" w:gutter="0"/>
          <w:cols w:num="2" w:space="720"/>
          <w:titlePg/>
        </w:sectPr>
      </w:pPr>
    </w:p>
    <w:p w:rsidR="006E6694" w:rsidRPr="00955B60" w:rsidRDefault="00204B5A" w:rsidP="00204B5A">
      <w:pPr>
        <w:pStyle w:val="FlietextEinzug"/>
        <w:rPr>
          <w:lang w:val="en-GB"/>
        </w:rPr>
      </w:pPr>
      <w:r w:rsidRPr="00955B60">
        <w:rPr>
          <w:lang w:val="en-GB"/>
        </w:rPr>
        <w:lastRenderedPageBreak/>
        <w:fldChar w:fldCharType="end"/>
      </w:r>
    </w:p>
    <w:sectPr w:rsidR="006E6694" w:rsidRPr="00955B60" w:rsidSect="00E03D1C">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4A" w:rsidRDefault="00055F4A">
      <w:r>
        <w:separator/>
      </w:r>
    </w:p>
  </w:endnote>
  <w:endnote w:type="continuationSeparator" w:id="0">
    <w:p w:rsidR="00055F4A" w:rsidRDefault="0005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85" w:rsidRDefault="00AD6185">
    <w:pPr>
      <w:pStyle w:val="Fuzeile"/>
      <w:framePr w:wrap="around" w:vAnchor="text" w:hAnchor="margin" w:xAlign="right" w:y="1"/>
    </w:pPr>
    <w:r>
      <w:fldChar w:fldCharType="begin"/>
    </w:r>
    <w:r>
      <w:instrText xml:space="preserve">PAGE  </w:instrText>
    </w:r>
    <w:r>
      <w:fldChar w:fldCharType="end"/>
    </w:r>
  </w:p>
  <w:p w:rsidR="00AD6185" w:rsidRDefault="00AD61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AD6185" w:rsidRPr="00652C8B">
      <w:trPr>
        <w:cantSplit/>
      </w:trPr>
      <w:tc>
        <w:tcPr>
          <w:tcW w:w="7655" w:type="dxa"/>
          <w:shd w:val="clear" w:color="auto" w:fill="FFFFFF"/>
        </w:tcPr>
        <w:p w:rsidR="00AD6185" w:rsidRPr="00652C8B" w:rsidRDefault="00AD6185">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sidR="00095606">
            <w:rPr>
              <w:noProof/>
              <w:lang w:val="en-GB"/>
            </w:rPr>
            <w:t>POWERLINK-IP-Core_Generic.docx</w:t>
          </w:r>
          <w:r>
            <w:rPr>
              <w:lang w:val="en-GB"/>
            </w:rPr>
            <w:fldChar w:fldCharType="end"/>
          </w:r>
        </w:p>
      </w:tc>
      <w:tc>
        <w:tcPr>
          <w:tcW w:w="2126" w:type="dxa"/>
          <w:shd w:val="clear" w:color="auto" w:fill="FFFFFF"/>
        </w:tcPr>
        <w:p w:rsidR="00AD6185" w:rsidRPr="00652C8B" w:rsidRDefault="00AD618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095606">
            <w:rPr>
              <w:noProof/>
              <w:lang w:val="en-GB"/>
            </w:rPr>
            <w:t>July 30, 2012</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095606">
            <w:rPr>
              <w:noProof/>
              <w:lang w:val="en-GB"/>
            </w:rPr>
            <w:t>5</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095606">
            <w:rPr>
              <w:noProof/>
              <w:lang w:val="en-GB"/>
            </w:rPr>
            <w:t>47</w:t>
          </w:r>
          <w:r w:rsidRPr="00652C8B">
            <w:rPr>
              <w:lang w:val="en-GB"/>
            </w:rPr>
            <w:fldChar w:fldCharType="end"/>
          </w:r>
        </w:p>
      </w:tc>
    </w:tr>
  </w:tbl>
  <w:p w:rsidR="00AD6185" w:rsidRPr="007D229A" w:rsidRDefault="00AD6185"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185" w:rsidRPr="00E912AE" w:rsidRDefault="00AD6185" w:rsidP="00C834FF">
    <w:pPr>
      <w:pStyle w:val="Flietext"/>
      <w:jc w:val="both"/>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AD6185" w:rsidRPr="00E912AE" w:rsidRDefault="00AD6185" w:rsidP="00C834FF">
    <w:pPr>
      <w:pStyle w:val="Flietext"/>
      <w:jc w:val="both"/>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AD6185" w:rsidRPr="00E912AE">
      <w:trPr>
        <w:cantSplit/>
      </w:trPr>
      <w:tc>
        <w:tcPr>
          <w:tcW w:w="7655" w:type="dxa"/>
          <w:shd w:val="clear" w:color="auto" w:fill="FFFFFF"/>
        </w:tcPr>
        <w:p w:rsidR="00AD6185" w:rsidRPr="00E912AE" w:rsidRDefault="00AD6185">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sidR="00095606">
            <w:rPr>
              <w:noProof/>
              <w:lang w:val="en-GB"/>
            </w:rPr>
            <w:t>POWERLINK-IP-Core_Generic.docx</w:t>
          </w:r>
          <w:r>
            <w:rPr>
              <w:lang w:val="en-GB"/>
            </w:rPr>
            <w:fldChar w:fldCharType="end"/>
          </w:r>
        </w:p>
      </w:tc>
      <w:tc>
        <w:tcPr>
          <w:tcW w:w="2126" w:type="dxa"/>
          <w:shd w:val="clear" w:color="auto" w:fill="FFFFFF"/>
        </w:tcPr>
        <w:p w:rsidR="00AD6185" w:rsidRPr="00E912AE" w:rsidRDefault="00AD6185">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095606">
            <w:rPr>
              <w:noProof/>
              <w:lang w:val="en-GB"/>
            </w:rPr>
            <w:t>July 30, 2012</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sidR="00095606">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sidR="00095606">
            <w:rPr>
              <w:noProof/>
              <w:lang w:val="en-GB"/>
            </w:rPr>
            <w:t>47</w:t>
          </w:r>
          <w:r w:rsidRPr="00E912AE">
            <w:rPr>
              <w:lang w:val="en-GB"/>
            </w:rPr>
            <w:fldChar w:fldCharType="end"/>
          </w:r>
        </w:p>
      </w:tc>
    </w:tr>
  </w:tbl>
  <w:p w:rsidR="00AD6185" w:rsidRPr="007D229A" w:rsidRDefault="00AD6185"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4A" w:rsidRDefault="00055F4A">
      <w:r>
        <w:separator/>
      </w:r>
    </w:p>
  </w:footnote>
  <w:footnote w:type="continuationSeparator" w:id="0">
    <w:p w:rsidR="00055F4A" w:rsidRDefault="00055F4A">
      <w:r>
        <w:continuationSeparator/>
      </w:r>
    </w:p>
  </w:footnote>
  <w:footnote w:id="1">
    <w:p w:rsidR="00AD6185" w:rsidRPr="00D8024B" w:rsidRDefault="00AD6185">
      <w:pPr>
        <w:pStyle w:val="Funotentext"/>
        <w:rPr>
          <w:lang w:val="en-GB"/>
        </w:rPr>
      </w:pPr>
      <w:r>
        <w:rPr>
          <w:rStyle w:val="Funotenzeichen"/>
        </w:rPr>
        <w:footnoteRef/>
      </w:r>
      <w:r w:rsidRPr="00D8024B">
        <w:rPr>
          <w:lang w:val="en-GB"/>
        </w:rPr>
        <w:t xml:space="preserve"> </w:t>
      </w:r>
      <w:r>
        <w:rPr>
          <w:lang w:val="en-GB"/>
        </w:rPr>
        <w:t>OpenMAC is mandatory for every configuration.</w:t>
      </w:r>
    </w:p>
  </w:footnote>
  <w:footnote w:id="2">
    <w:p w:rsidR="00AD6185" w:rsidRPr="00D8024B" w:rsidRDefault="00AD6185">
      <w:pPr>
        <w:pStyle w:val="Funotentext"/>
        <w:rPr>
          <w:lang w:val="en-GB"/>
        </w:rPr>
      </w:pPr>
      <w:r>
        <w:rPr>
          <w:rStyle w:val="Funotenzeichen"/>
        </w:rPr>
        <w:footnoteRef/>
      </w:r>
      <w:r w:rsidRPr="00D8024B">
        <w:rPr>
          <w:lang w:val="en-GB"/>
        </w:rPr>
        <w:t xml:space="preserve"> </w:t>
      </w:r>
      <w:r>
        <w:rPr>
          <w:lang w:val="en-GB"/>
        </w:rPr>
        <w:t>The Internal AP Interface uses an Internal Bus.</w:t>
      </w:r>
    </w:p>
  </w:footnote>
  <w:footnote w:id="3">
    <w:p w:rsidR="00AD6185" w:rsidRPr="00D8024B" w:rsidRDefault="00AD6185">
      <w:pPr>
        <w:pStyle w:val="Funotentext"/>
        <w:rPr>
          <w:lang w:val="en-GB"/>
        </w:rPr>
      </w:pPr>
      <w:r>
        <w:rPr>
          <w:rStyle w:val="Funotenzeichen"/>
        </w:rPr>
        <w:footnoteRef/>
      </w:r>
      <w:r w:rsidRPr="00D8024B">
        <w:rPr>
          <w:lang w:val="en-GB"/>
        </w:rPr>
        <w:t xml:space="preserve"> </w:t>
      </w:r>
      <w:r>
        <w:rPr>
          <w:lang w:val="en-GB"/>
        </w:rPr>
        <w:t>The External AP Interface can be configured to use an 8/16bit parallel port or SPI.</w:t>
      </w:r>
    </w:p>
  </w:footnote>
  <w:footnote w:id="4">
    <w:p w:rsidR="00AD6185" w:rsidRPr="00DA59C6" w:rsidRDefault="00AD6185">
      <w:pPr>
        <w:pStyle w:val="Funotentext"/>
        <w:rPr>
          <w:lang w:val="en-GB"/>
        </w:rPr>
      </w:pPr>
      <w:r>
        <w:rPr>
          <w:rStyle w:val="Funotenzeichen"/>
        </w:rPr>
        <w:footnoteRef/>
      </w:r>
      <w:r w:rsidRPr="00DA59C6">
        <w:rPr>
          <w:lang w:val="en-GB"/>
        </w:rPr>
        <w:t xml:space="preserve"> </w:t>
      </w:r>
      <w:r>
        <w:rPr>
          <w:lang w:val="en-GB"/>
        </w:rPr>
        <w:t>This enables highest performance possible with the applied memory technology.</w:t>
      </w:r>
    </w:p>
  </w:footnote>
  <w:footnote w:id="5">
    <w:p w:rsidR="00AD6185" w:rsidRPr="00066468" w:rsidRDefault="00AD6185">
      <w:pPr>
        <w:pStyle w:val="Funotentext"/>
        <w:rPr>
          <w:lang w:val="en-GB"/>
        </w:rPr>
      </w:pPr>
      <w:r>
        <w:rPr>
          <w:rStyle w:val="Funotenzeichen"/>
        </w:rPr>
        <w:footnoteRef/>
      </w:r>
      <w:r w:rsidRPr="00066468">
        <w:rPr>
          <w:lang w:val="en-GB"/>
        </w:rPr>
        <w:t xml:space="preserve"> IPG: Inter Package Gap (960ns in case of 100Mbps)</w:t>
      </w:r>
    </w:p>
  </w:footnote>
  <w:footnote w:id="6">
    <w:p w:rsidR="00AD6185" w:rsidRPr="009C5C1C" w:rsidRDefault="00AD6185">
      <w:pPr>
        <w:pStyle w:val="Funotentext"/>
        <w:rPr>
          <w:lang w:val="en-GB"/>
        </w:rPr>
      </w:pPr>
      <w:r>
        <w:rPr>
          <w:rStyle w:val="Funotenzeichen"/>
        </w:rPr>
        <w:footnoteRef/>
      </w:r>
      <w:r w:rsidRPr="009C5C1C">
        <w:rPr>
          <w:lang w:val="en-GB"/>
        </w:rPr>
        <w:t xml:space="preserve"> SFD: Start of Frame Delimiter</w:t>
      </w:r>
    </w:p>
  </w:footnote>
  <w:footnote w:id="7">
    <w:p w:rsidR="00AD6185" w:rsidRPr="009C5C1C" w:rsidRDefault="00AD6185">
      <w:pPr>
        <w:pStyle w:val="Funotentext"/>
        <w:rPr>
          <w:lang w:val="en-GB"/>
        </w:rPr>
      </w:pPr>
      <w:r>
        <w:rPr>
          <w:rStyle w:val="Funotenzeichen"/>
        </w:rPr>
        <w:footnoteRef/>
      </w:r>
      <w:r w:rsidRPr="009C5C1C">
        <w:rPr>
          <w:lang w:val="en-GB"/>
        </w:rPr>
        <w:t xml:space="preserve"> </w:t>
      </w:r>
      <w:r>
        <w:rPr>
          <w:lang w:val="en-GB"/>
        </w:rPr>
        <w:t>CRC: Cyclic Redundancy Check (Ethernet uses 4 bytes, openMAC checks the CRC)</w:t>
      </w:r>
    </w:p>
  </w:footnote>
  <w:footnote w:id="8">
    <w:p w:rsidR="00AD6185" w:rsidRPr="00FA7E42" w:rsidRDefault="00AD6185">
      <w:pPr>
        <w:pStyle w:val="Funotentext"/>
        <w:rPr>
          <w:lang w:val="en-GB"/>
        </w:rPr>
      </w:pPr>
      <w:r>
        <w:rPr>
          <w:rStyle w:val="Funotenzeichen"/>
        </w:rPr>
        <w:footnoteRef/>
      </w:r>
      <w:r w:rsidRPr="00FA7E42">
        <w:rPr>
          <w:lang w:val="en-GB"/>
        </w:rPr>
        <w:t xml:space="preserve"> DMA write transfer: </w:t>
      </w:r>
      <w:proofErr w:type="spellStart"/>
      <w:r w:rsidRPr="00FA7E42">
        <w:rPr>
          <w:lang w:val="en-GB"/>
        </w:rPr>
        <w:t>Dma_Dout</w:t>
      </w:r>
      <w:proofErr w:type="spellEnd"/>
      <w:r w:rsidRPr="00FA7E42">
        <w:rPr>
          <w:lang w:val="en-GB"/>
        </w:rPr>
        <w:t xml:space="preserve"> is valid until next </w:t>
      </w:r>
      <w:proofErr w:type="spellStart"/>
      <w:r w:rsidRPr="00FA7E42">
        <w:rPr>
          <w:lang w:val="en-GB"/>
        </w:rPr>
        <w:t>Dma_Req</w:t>
      </w:r>
      <w:proofErr w:type="spellEnd"/>
      <w:r w:rsidRPr="00FA7E42">
        <w:rPr>
          <w:lang w:val="en-GB"/>
        </w:rPr>
        <w:t xml:space="preserve"> assertion.</w:t>
      </w:r>
    </w:p>
  </w:footnote>
  <w:footnote w:id="9">
    <w:p w:rsidR="00AD6185" w:rsidRPr="00676EC0" w:rsidRDefault="00AD6185">
      <w:pPr>
        <w:pStyle w:val="Funotentext"/>
        <w:rPr>
          <w:lang w:val="en-GB"/>
        </w:rPr>
      </w:pPr>
      <w:r>
        <w:rPr>
          <w:rStyle w:val="Funotenzeichen"/>
        </w:rPr>
        <w:footnoteRef/>
      </w:r>
      <w:r w:rsidRPr="00676EC0">
        <w:rPr>
          <w:lang w:val="en-GB"/>
        </w:rPr>
        <w:t xml:space="preserve"> </w:t>
      </w:r>
      <w:r>
        <w:rPr>
          <w:lang w:val="en-GB"/>
        </w:rPr>
        <w:t>Dynamic RAM types have to refresh their data content, which introduces long access latency to the host (e.g. CPU or DMA).</w:t>
      </w:r>
    </w:p>
  </w:footnote>
  <w:footnote w:id="10">
    <w:p w:rsidR="00AD6185" w:rsidRPr="00372F00" w:rsidRDefault="00AD6185">
      <w:pPr>
        <w:pStyle w:val="Funotentext"/>
        <w:rPr>
          <w:lang w:val="en-GB"/>
        </w:rPr>
      </w:pPr>
      <w:r>
        <w:rPr>
          <w:rStyle w:val="Funotenzeichen"/>
        </w:rPr>
        <w:footnoteRef/>
      </w:r>
      <w:r w:rsidRPr="00372F00">
        <w:rPr>
          <w:lang w:val="en-GB"/>
        </w:rPr>
        <w:t xml:space="preserve"> </w:t>
      </w:r>
      <w:r>
        <w:rPr>
          <w:lang w:val="en-GB"/>
        </w:rPr>
        <w:t xml:space="preserve">Ethernet maximum packet length is set to 8+1518 bytes, however the set limit allows </w:t>
      </w:r>
      <w:proofErr w:type="gramStart"/>
      <w:r>
        <w:rPr>
          <w:lang w:val="en-GB"/>
        </w:rPr>
        <w:t>to reduce</w:t>
      </w:r>
      <w:proofErr w:type="gramEnd"/>
      <w:r>
        <w:rPr>
          <w:lang w:val="en-GB"/>
        </w:rPr>
        <w:t xml:space="preserve"> HW co</w:t>
      </w:r>
      <w:r>
        <w:rPr>
          <w:lang w:val="en-GB"/>
        </w:rPr>
        <w:t>m</w:t>
      </w:r>
      <w:r>
        <w:rPr>
          <w:lang w:val="en-GB"/>
        </w:rPr>
        <w:t>plexity.</w:t>
      </w:r>
    </w:p>
  </w:footnote>
  <w:footnote w:id="11">
    <w:p w:rsidR="00AD6185" w:rsidRPr="000935ED" w:rsidRDefault="00AD6185">
      <w:pPr>
        <w:pStyle w:val="Funotentext"/>
        <w:rPr>
          <w:lang w:val="en-GB"/>
        </w:rPr>
      </w:pPr>
      <w:r>
        <w:rPr>
          <w:rStyle w:val="Funotenzeichen"/>
        </w:rPr>
        <w:footnoteRef/>
      </w:r>
      <w:r w:rsidRPr="000935ED">
        <w:rPr>
          <w:lang w:val="en-GB"/>
        </w:rPr>
        <w:t xml:space="preserve"> </w:t>
      </w:r>
      <w:r>
        <w:rPr>
          <w:lang w:val="en-GB"/>
        </w:rPr>
        <w:t xml:space="preserve">Refer to </w:t>
      </w:r>
      <w:r>
        <w:rPr>
          <w:lang w:val="en-GB"/>
        </w:rPr>
        <w:fldChar w:fldCharType="begin"/>
      </w:r>
      <w:r>
        <w:rPr>
          <w:lang w:val="en-GB"/>
        </w:rPr>
        <w:instrText xml:space="preserve"> REF _Ref270937439 \n \h </w:instrText>
      </w:r>
      <w:r>
        <w:rPr>
          <w:lang w:val="en-GB"/>
        </w:rPr>
      </w:r>
      <w:r>
        <w:rPr>
          <w:lang w:val="en-GB"/>
        </w:rPr>
        <w:fldChar w:fldCharType="separate"/>
      </w:r>
      <w:r w:rsidR="00095606">
        <w:rPr>
          <w:lang w:val="en-GB"/>
        </w:rPr>
        <w:t>4.2.1</w:t>
      </w:r>
      <w:r>
        <w:rPr>
          <w:lang w:val="en-GB"/>
        </w:rPr>
        <w:fldChar w:fldCharType="end"/>
      </w:r>
    </w:p>
  </w:footnote>
  <w:footnote w:id="12">
    <w:p w:rsidR="00AD6185" w:rsidRPr="00C5057F" w:rsidRDefault="00AD6185">
      <w:pPr>
        <w:pStyle w:val="Funotentext"/>
        <w:rPr>
          <w:lang w:val="en-GB"/>
        </w:rPr>
      </w:pPr>
      <w:r>
        <w:rPr>
          <w:rStyle w:val="Funotenzeichen"/>
        </w:rPr>
        <w:footnoteRef/>
      </w:r>
      <w:r w:rsidRPr="00C5057F">
        <w:rPr>
          <w:lang w:val="en-GB"/>
        </w:rPr>
        <w:t xml:space="preserve"> </w:t>
      </w:r>
      <w:r>
        <w:rPr>
          <w:lang w:val="en-GB"/>
        </w:rPr>
        <w:t>The expression “VARIABLE” used in this context is not equal to a variable used in VHDL.</w:t>
      </w:r>
    </w:p>
  </w:footnote>
  <w:footnote w:id="13">
    <w:p w:rsidR="00AD6185" w:rsidRPr="008B2C94" w:rsidRDefault="00AD6185">
      <w:pPr>
        <w:pStyle w:val="Funotentext"/>
        <w:rPr>
          <w:lang w:val="en-GB"/>
        </w:rPr>
      </w:pPr>
      <w:r>
        <w:rPr>
          <w:rStyle w:val="Funotenzeichen"/>
        </w:rPr>
        <w:footnoteRef/>
      </w:r>
      <w:r w:rsidRPr="008B2C94">
        <w:rPr>
          <w:lang w:val="en-GB"/>
        </w:rPr>
        <w:t xml:space="preserve"> </w:t>
      </w:r>
      <w:r>
        <w:rPr>
          <w:lang w:val="en-GB"/>
        </w:rPr>
        <w:t>The expression “variable” used in this context is equal to the variable usage in VHDL.</w:t>
      </w:r>
    </w:p>
  </w:footnote>
  <w:footnote w:id="14">
    <w:p w:rsidR="00AD6185" w:rsidRPr="00ED4C34" w:rsidRDefault="00AD6185">
      <w:pPr>
        <w:pStyle w:val="Funotentext"/>
        <w:rPr>
          <w:lang w:val="en-GB"/>
        </w:rPr>
      </w:pPr>
      <w:r>
        <w:rPr>
          <w:rStyle w:val="Funotenzeichen"/>
        </w:rPr>
        <w:footnoteRef/>
      </w:r>
      <w:r w:rsidRPr="00ED4C34">
        <w:rPr>
          <w:lang w:val="en-GB"/>
        </w:rPr>
        <w:t xml:space="preserve"> </w:t>
      </w:r>
      <w:r>
        <w:rPr>
          <w:lang w:val="en-GB"/>
        </w:rPr>
        <w:t>Double-addressing means in this context to write to the slave parts of the address twice.</w:t>
      </w:r>
    </w:p>
  </w:footnote>
  <w:footnote w:id="15">
    <w:p w:rsidR="00AD6185" w:rsidRPr="009F44C4" w:rsidRDefault="00AD6185" w:rsidP="007D1504">
      <w:pPr>
        <w:pStyle w:val="Funotentext"/>
        <w:rPr>
          <w:lang w:val="en-GB"/>
        </w:rPr>
      </w:pPr>
      <w:r>
        <w:rPr>
          <w:rStyle w:val="Funotenzeichen"/>
        </w:rPr>
        <w:footnoteRef/>
      </w:r>
      <w:r w:rsidRPr="009F44C4">
        <w:rPr>
          <w:lang w:val="en-GB"/>
        </w:rPr>
        <w:t xml:space="preserve"> </w:t>
      </w:r>
      <w:r>
        <w:rPr>
          <w:lang w:val="en-GB"/>
        </w:rPr>
        <w:t>OpenMAC is mandatory for every configuration.</w:t>
      </w:r>
    </w:p>
  </w:footnote>
  <w:footnote w:id="16">
    <w:p w:rsidR="00AD6185" w:rsidRPr="009F44C4" w:rsidRDefault="00AD6185" w:rsidP="007D1504">
      <w:pPr>
        <w:pStyle w:val="Funotentext"/>
        <w:rPr>
          <w:lang w:val="en-GB"/>
        </w:rPr>
      </w:pPr>
      <w:r>
        <w:rPr>
          <w:rStyle w:val="Funotenzeichen"/>
        </w:rPr>
        <w:footnoteRef/>
      </w:r>
      <w:r w:rsidRPr="009F44C4">
        <w:rPr>
          <w:lang w:val="en-GB"/>
        </w:rPr>
        <w:t xml:space="preserve"> For high data throughput</w:t>
      </w:r>
      <w:r>
        <w:rPr>
          <w:lang w:val="en-GB"/>
        </w:rPr>
        <w:t xml:space="preserve"> to FPGA-external components</w:t>
      </w:r>
      <w:r w:rsidRPr="009F44C4">
        <w:rPr>
          <w:lang w:val="en-GB"/>
        </w:rPr>
        <w:t xml:space="preserve"> it is recommended to use the parallel 8/16bit</w:t>
      </w:r>
      <w:r>
        <w:rPr>
          <w:lang w:val="en-GB"/>
        </w:rPr>
        <w:t xml:space="preserve"> inte</w:t>
      </w:r>
      <w:r>
        <w:rPr>
          <w:lang w:val="en-GB"/>
        </w:rPr>
        <w:t>r</w:t>
      </w:r>
      <w:r>
        <w:rPr>
          <w:lang w:val="en-GB"/>
        </w:rPr>
        <w:t>face configuration.</w:t>
      </w:r>
    </w:p>
  </w:footnote>
  <w:footnote w:id="17">
    <w:p w:rsidR="00AD6185" w:rsidRPr="009F44C4" w:rsidRDefault="00AD6185" w:rsidP="007D1504">
      <w:pPr>
        <w:pStyle w:val="Funotentext"/>
        <w:rPr>
          <w:lang w:val="en-GB"/>
        </w:rPr>
      </w:pPr>
      <w:r>
        <w:rPr>
          <w:rStyle w:val="Funotenzeichen"/>
        </w:rPr>
        <w:footnoteRef/>
      </w:r>
      <w:r w:rsidRPr="009F44C4">
        <w:rPr>
          <w:lang w:val="en-GB"/>
        </w:rPr>
        <w:t xml:space="preserve"> For low data throughp</w:t>
      </w:r>
      <w:r>
        <w:rPr>
          <w:lang w:val="en-GB"/>
        </w:rPr>
        <w:t>ut it is sufficient to use SPI.</w:t>
      </w:r>
    </w:p>
  </w:footnote>
  <w:footnote w:id="18">
    <w:p w:rsidR="00AD6185" w:rsidRPr="005E2D05" w:rsidRDefault="00AD6185" w:rsidP="002816F2">
      <w:pPr>
        <w:pStyle w:val="Funotentext"/>
        <w:rPr>
          <w:lang w:val="en-GB"/>
        </w:rPr>
      </w:pPr>
      <w:r>
        <w:rPr>
          <w:rStyle w:val="Funotenzeichen"/>
        </w:rPr>
        <w:footnoteRef/>
      </w:r>
      <w:r w:rsidRPr="005E2D05">
        <w:rPr>
          <w:lang w:val="en-GB"/>
        </w:rPr>
        <w:t xml:space="preserve"> </w:t>
      </w:r>
      <w:proofErr w:type="gramStart"/>
      <w:r>
        <w:rPr>
          <w:lang w:val="en-GB"/>
        </w:rPr>
        <w:t>Seen f</w:t>
      </w:r>
      <w:r w:rsidRPr="005E2D05">
        <w:rPr>
          <w:lang w:val="en-GB"/>
        </w:rPr>
        <w:t>rom AP point of view.</w:t>
      </w:r>
      <w:proofErr w:type="gramEnd"/>
    </w:p>
  </w:footnote>
  <w:footnote w:id="19">
    <w:p w:rsidR="00AD6185" w:rsidRPr="007629FA" w:rsidRDefault="00AD6185" w:rsidP="002816F2">
      <w:pPr>
        <w:pStyle w:val="Funotentext"/>
        <w:rPr>
          <w:lang w:val="en-GB"/>
        </w:rPr>
      </w:pPr>
      <w:r>
        <w:rPr>
          <w:rStyle w:val="Funotenzeichen"/>
        </w:rPr>
        <w:footnoteRef/>
      </w:r>
      <w:r w:rsidRPr="007629FA">
        <w:rPr>
          <w:lang w:val="en-GB"/>
        </w:rPr>
        <w:t xml:space="preserve"> T</w:t>
      </w:r>
      <w:r>
        <w:rPr>
          <w:lang w:val="en-GB"/>
        </w:rPr>
        <w:t>his bit is only for</w:t>
      </w:r>
      <w:r w:rsidRPr="007629FA">
        <w:rPr>
          <w:lang w:val="en-GB"/>
        </w:rPr>
        <w:t xml:space="preserve"> PCP</w:t>
      </w:r>
      <w:r>
        <w:rPr>
          <w:lang w:val="en-GB"/>
        </w:rPr>
        <w:t xml:space="preserve"> side set to “1”</w:t>
      </w:r>
      <w:r w:rsidRPr="007629FA">
        <w:rPr>
          <w:lang w:val="en-GB"/>
        </w:rPr>
        <w:t xml:space="preserve"> per default</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AD6185" w:rsidRPr="00555569">
      <w:trPr>
        <w:cantSplit/>
        <w:trHeight w:hRule="exact" w:val="638"/>
      </w:trPr>
      <w:tc>
        <w:tcPr>
          <w:tcW w:w="6521" w:type="dxa"/>
          <w:shd w:val="clear" w:color="auto" w:fill="FFFFFF"/>
          <w:vAlign w:val="bottom"/>
        </w:tcPr>
        <w:p w:rsidR="00AD6185" w:rsidRPr="00555569" w:rsidRDefault="00AD6185"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sidR="00095606">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sidR="00095606">
            <w:rPr>
              <w:b/>
              <w:lang w:val="en-GB"/>
            </w:rPr>
            <w:t>Generic Documentation</w:t>
          </w:r>
          <w:r>
            <w:rPr>
              <w:b/>
              <w:lang w:val="en-GB"/>
            </w:rPr>
            <w:fldChar w:fldCharType="end"/>
          </w:r>
        </w:p>
      </w:tc>
      <w:tc>
        <w:tcPr>
          <w:tcW w:w="3260" w:type="dxa"/>
          <w:shd w:val="clear" w:color="auto" w:fill="FFFFFF"/>
          <w:vAlign w:val="bottom"/>
        </w:tcPr>
        <w:p w:rsidR="00AD6185" w:rsidRPr="00555569" w:rsidRDefault="00AD6185" w:rsidP="006866A3">
          <w:pPr>
            <w:pStyle w:val="Kopfzeile"/>
            <w:jc w:val="right"/>
            <w:rPr>
              <w:b/>
              <w:lang w:val="en-GB"/>
            </w:rPr>
          </w:pPr>
          <w:r>
            <w:rPr>
              <w:b/>
              <w:lang w:val="en-GB"/>
            </w:rPr>
            <w:fldChar w:fldCharType="begin"/>
          </w:r>
          <w:r>
            <w:rPr>
              <w:b/>
              <w:lang w:val="en-GB"/>
            </w:rPr>
            <w:instrText xml:space="preserve"> STYLEREF  "Heading 1" </w:instrText>
          </w:r>
          <w:r w:rsidR="00095606">
            <w:rPr>
              <w:b/>
              <w:lang w:val="en-GB"/>
            </w:rPr>
            <w:fldChar w:fldCharType="separate"/>
          </w:r>
          <w:r w:rsidR="00095606">
            <w:rPr>
              <w:b/>
              <w:noProof/>
              <w:lang w:val="en-GB"/>
            </w:rPr>
            <w:t>Introduction</w:t>
          </w:r>
          <w:r>
            <w:rPr>
              <w:b/>
              <w:lang w:val="en-GB"/>
            </w:rPr>
            <w:fldChar w:fldCharType="end"/>
          </w:r>
        </w:p>
      </w:tc>
    </w:tr>
  </w:tbl>
  <w:p w:rsidR="00AD6185" w:rsidRPr="00555569" w:rsidRDefault="00AD6185">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AD6185" w:rsidRPr="00652C8B">
      <w:trPr>
        <w:cantSplit/>
        <w:trHeight w:hRule="exact" w:val="907"/>
      </w:trPr>
      <w:tc>
        <w:tcPr>
          <w:tcW w:w="9781" w:type="dxa"/>
          <w:shd w:val="clear" w:color="auto" w:fill="FFFFFF"/>
          <w:vAlign w:val="bottom"/>
        </w:tcPr>
        <w:p w:rsidR="00AD6185" w:rsidRPr="00652C8B" w:rsidRDefault="006155D7" w:rsidP="002F6A38">
          <w:pPr>
            <w:pStyle w:val="Kopfzeile"/>
            <w:jc w:val="right"/>
            <w:rPr>
              <w:b/>
              <w:lang w:val="en-GB"/>
            </w:rPr>
          </w:pPr>
          <w:r>
            <w:rPr>
              <w:b/>
              <w:noProof/>
              <w:lang w:val="de-AT" w:eastAsia="de-AT"/>
            </w:rPr>
            <w:drawing>
              <wp:inline distT="0" distB="0" distL="0" distR="0">
                <wp:extent cx="3061970" cy="493395"/>
                <wp:effectExtent l="0" t="0" r="5080" b="1905"/>
                <wp:docPr id="26" name="Bild 26"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1970" cy="493395"/>
                        </a:xfrm>
                        <a:prstGeom prst="rect">
                          <a:avLst/>
                        </a:prstGeom>
                        <a:noFill/>
                        <a:ln>
                          <a:noFill/>
                        </a:ln>
                      </pic:spPr>
                    </pic:pic>
                  </a:graphicData>
                </a:graphic>
              </wp:inline>
            </w:drawing>
          </w:r>
        </w:p>
      </w:tc>
    </w:tr>
    <w:tr w:rsidR="00AD6185" w:rsidRPr="00125E48">
      <w:trPr>
        <w:cantSplit/>
        <w:trHeight w:val="2608"/>
      </w:trPr>
      <w:tc>
        <w:tcPr>
          <w:tcW w:w="9781" w:type="dxa"/>
          <w:shd w:val="clear" w:color="auto" w:fill="FFFFFF"/>
          <w:vAlign w:val="center"/>
        </w:tcPr>
        <w:p w:rsidR="00AD6185" w:rsidRPr="00125E48" w:rsidRDefault="00AD6185" w:rsidP="00125E48">
          <w:pPr>
            <w:pStyle w:val="Kopfzeile"/>
            <w:jc w:val="right"/>
          </w:pPr>
        </w:p>
      </w:tc>
    </w:tr>
  </w:tbl>
  <w:p w:rsidR="00AD6185" w:rsidRPr="00125E48" w:rsidRDefault="00AD6185">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A35C7940"/>
    <w:lvl w:ilvl="0">
      <w:start w:val="1"/>
      <w:numFmt w:val="decimal"/>
      <w:lvlText w:val="%1."/>
      <w:lvlJc w:val="left"/>
      <w:pPr>
        <w:tabs>
          <w:tab w:val="num" w:pos="1209"/>
        </w:tabs>
        <w:ind w:left="1209" w:hanging="360"/>
      </w:pPr>
    </w:lvl>
  </w:abstractNum>
  <w:abstractNum w:abstractNumId="1">
    <w:nsid w:val="FFFFFF89"/>
    <w:multiLevelType w:val="singleLevel"/>
    <w:tmpl w:val="FE1C2FCC"/>
    <w:lvl w:ilvl="0">
      <w:start w:val="1"/>
      <w:numFmt w:val="bullet"/>
      <w:lvlText w:val=""/>
      <w:lvlJc w:val="left"/>
      <w:pPr>
        <w:tabs>
          <w:tab w:val="num" w:pos="360"/>
        </w:tabs>
        <w:ind w:left="360" w:hanging="360"/>
      </w:pPr>
      <w:rPr>
        <w:rFonts w:ascii="Symbol" w:hAnsi="Symbol" w:hint="default"/>
      </w:rPr>
    </w:lvl>
  </w:abstractNum>
  <w:abstractNum w:abstractNumId="2">
    <w:nsid w:val="150F1931"/>
    <w:multiLevelType w:val="hybridMultilevel"/>
    <w:tmpl w:val="46CC4FC2"/>
    <w:lvl w:ilvl="0" w:tplc="2F588A7A">
      <w:start w:val="1"/>
      <w:numFmt w:val="bullet"/>
      <w:lvlText w:val=""/>
      <w:lvlJc w:val="left"/>
      <w:pPr>
        <w:tabs>
          <w:tab w:val="num" w:pos="851"/>
        </w:tabs>
        <w:ind w:left="851" w:hanging="283"/>
      </w:pPr>
      <w:rPr>
        <w:rFonts w:ascii="Symbol" w:hAnsi="Symbol" w:hint="default"/>
      </w:rPr>
    </w:lvl>
    <w:lvl w:ilvl="1" w:tplc="E7544778" w:tentative="1">
      <w:start w:val="1"/>
      <w:numFmt w:val="bullet"/>
      <w:lvlText w:val="o"/>
      <w:lvlJc w:val="left"/>
      <w:pPr>
        <w:tabs>
          <w:tab w:val="num" w:pos="1440"/>
        </w:tabs>
        <w:ind w:left="1440" w:hanging="360"/>
      </w:pPr>
      <w:rPr>
        <w:rFonts w:ascii="Courier New" w:hAnsi="Courier New" w:cs="Wingdings" w:hint="default"/>
      </w:rPr>
    </w:lvl>
    <w:lvl w:ilvl="2" w:tplc="35B83FF2" w:tentative="1">
      <w:start w:val="1"/>
      <w:numFmt w:val="bullet"/>
      <w:lvlText w:val=""/>
      <w:lvlJc w:val="left"/>
      <w:pPr>
        <w:tabs>
          <w:tab w:val="num" w:pos="2160"/>
        </w:tabs>
        <w:ind w:left="2160" w:hanging="360"/>
      </w:pPr>
      <w:rPr>
        <w:rFonts w:ascii="Wingdings" w:hAnsi="Wingdings" w:hint="default"/>
      </w:rPr>
    </w:lvl>
    <w:lvl w:ilvl="3" w:tplc="78802606" w:tentative="1">
      <w:start w:val="1"/>
      <w:numFmt w:val="bullet"/>
      <w:lvlText w:val=""/>
      <w:lvlJc w:val="left"/>
      <w:pPr>
        <w:tabs>
          <w:tab w:val="num" w:pos="2880"/>
        </w:tabs>
        <w:ind w:left="2880" w:hanging="360"/>
      </w:pPr>
      <w:rPr>
        <w:rFonts w:ascii="Symbol" w:hAnsi="Symbol" w:hint="default"/>
      </w:rPr>
    </w:lvl>
    <w:lvl w:ilvl="4" w:tplc="07661244" w:tentative="1">
      <w:start w:val="1"/>
      <w:numFmt w:val="bullet"/>
      <w:lvlText w:val="o"/>
      <w:lvlJc w:val="left"/>
      <w:pPr>
        <w:tabs>
          <w:tab w:val="num" w:pos="3600"/>
        </w:tabs>
        <w:ind w:left="3600" w:hanging="360"/>
      </w:pPr>
      <w:rPr>
        <w:rFonts w:ascii="Courier New" w:hAnsi="Courier New" w:cs="Wingdings" w:hint="default"/>
      </w:rPr>
    </w:lvl>
    <w:lvl w:ilvl="5" w:tplc="FBFCBAA4" w:tentative="1">
      <w:start w:val="1"/>
      <w:numFmt w:val="bullet"/>
      <w:lvlText w:val=""/>
      <w:lvlJc w:val="left"/>
      <w:pPr>
        <w:tabs>
          <w:tab w:val="num" w:pos="4320"/>
        </w:tabs>
        <w:ind w:left="4320" w:hanging="360"/>
      </w:pPr>
      <w:rPr>
        <w:rFonts w:ascii="Wingdings" w:hAnsi="Wingdings" w:hint="default"/>
      </w:rPr>
    </w:lvl>
    <w:lvl w:ilvl="6" w:tplc="DC82E38A" w:tentative="1">
      <w:start w:val="1"/>
      <w:numFmt w:val="bullet"/>
      <w:lvlText w:val=""/>
      <w:lvlJc w:val="left"/>
      <w:pPr>
        <w:tabs>
          <w:tab w:val="num" w:pos="5040"/>
        </w:tabs>
        <w:ind w:left="5040" w:hanging="360"/>
      </w:pPr>
      <w:rPr>
        <w:rFonts w:ascii="Symbol" w:hAnsi="Symbol" w:hint="default"/>
      </w:rPr>
    </w:lvl>
    <w:lvl w:ilvl="7" w:tplc="C46034CC" w:tentative="1">
      <w:start w:val="1"/>
      <w:numFmt w:val="bullet"/>
      <w:lvlText w:val="o"/>
      <w:lvlJc w:val="left"/>
      <w:pPr>
        <w:tabs>
          <w:tab w:val="num" w:pos="5760"/>
        </w:tabs>
        <w:ind w:left="5760" w:hanging="360"/>
      </w:pPr>
      <w:rPr>
        <w:rFonts w:ascii="Courier New" w:hAnsi="Courier New" w:cs="Wingdings" w:hint="default"/>
      </w:rPr>
    </w:lvl>
    <w:lvl w:ilvl="8" w:tplc="C5BA0968" w:tentative="1">
      <w:start w:val="1"/>
      <w:numFmt w:val="bullet"/>
      <w:lvlText w:val=""/>
      <w:lvlJc w:val="left"/>
      <w:pPr>
        <w:tabs>
          <w:tab w:val="num" w:pos="6480"/>
        </w:tabs>
        <w:ind w:left="6480" w:hanging="360"/>
      </w:pPr>
      <w:rPr>
        <w:rFonts w:ascii="Wingdings" w:hAnsi="Wingdings" w:hint="default"/>
      </w:rPr>
    </w:lvl>
  </w:abstractNum>
  <w:abstractNum w:abstractNumId="3">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4">
    <w:nsid w:val="31B122CC"/>
    <w:multiLevelType w:val="hybridMultilevel"/>
    <w:tmpl w:val="620AB0E2"/>
    <w:lvl w:ilvl="0" w:tplc="12A2429A">
      <w:numFmt w:val="bullet"/>
      <w:lvlText w:val=""/>
      <w:lvlJc w:val="left"/>
      <w:pPr>
        <w:tabs>
          <w:tab w:val="num" w:pos="851"/>
        </w:tabs>
        <w:ind w:left="851" w:hanging="283"/>
      </w:pPr>
      <w:rPr>
        <w:rFonts w:ascii="Symbol" w:eastAsia="Times New Roman" w:hAnsi="Symbol" w:cs="Times New Roman" w:hint="default"/>
      </w:rPr>
    </w:lvl>
    <w:lvl w:ilvl="1" w:tplc="87EAAC32" w:tentative="1">
      <w:start w:val="1"/>
      <w:numFmt w:val="bullet"/>
      <w:lvlText w:val="o"/>
      <w:lvlJc w:val="left"/>
      <w:pPr>
        <w:tabs>
          <w:tab w:val="num" w:pos="1724"/>
        </w:tabs>
        <w:ind w:left="1724" w:hanging="360"/>
      </w:pPr>
      <w:rPr>
        <w:rFonts w:ascii="Courier New" w:hAnsi="Courier New" w:cs="Wingdings" w:hint="default"/>
      </w:rPr>
    </w:lvl>
    <w:lvl w:ilvl="2" w:tplc="942E3CDA" w:tentative="1">
      <w:start w:val="1"/>
      <w:numFmt w:val="bullet"/>
      <w:lvlText w:val=""/>
      <w:lvlJc w:val="left"/>
      <w:pPr>
        <w:tabs>
          <w:tab w:val="num" w:pos="2444"/>
        </w:tabs>
        <w:ind w:left="2444" w:hanging="360"/>
      </w:pPr>
      <w:rPr>
        <w:rFonts w:ascii="Wingdings" w:hAnsi="Wingdings" w:hint="default"/>
      </w:rPr>
    </w:lvl>
    <w:lvl w:ilvl="3" w:tplc="EFE6F83E" w:tentative="1">
      <w:start w:val="1"/>
      <w:numFmt w:val="bullet"/>
      <w:lvlText w:val=""/>
      <w:lvlJc w:val="left"/>
      <w:pPr>
        <w:tabs>
          <w:tab w:val="num" w:pos="3164"/>
        </w:tabs>
        <w:ind w:left="3164" w:hanging="360"/>
      </w:pPr>
      <w:rPr>
        <w:rFonts w:ascii="Symbol" w:hAnsi="Symbol" w:hint="default"/>
      </w:rPr>
    </w:lvl>
    <w:lvl w:ilvl="4" w:tplc="1A163868" w:tentative="1">
      <w:start w:val="1"/>
      <w:numFmt w:val="bullet"/>
      <w:lvlText w:val="o"/>
      <w:lvlJc w:val="left"/>
      <w:pPr>
        <w:tabs>
          <w:tab w:val="num" w:pos="3884"/>
        </w:tabs>
        <w:ind w:left="3884" w:hanging="360"/>
      </w:pPr>
      <w:rPr>
        <w:rFonts w:ascii="Courier New" w:hAnsi="Courier New" w:cs="Wingdings" w:hint="default"/>
      </w:rPr>
    </w:lvl>
    <w:lvl w:ilvl="5" w:tplc="78E2DA0C" w:tentative="1">
      <w:start w:val="1"/>
      <w:numFmt w:val="bullet"/>
      <w:lvlText w:val=""/>
      <w:lvlJc w:val="left"/>
      <w:pPr>
        <w:tabs>
          <w:tab w:val="num" w:pos="4604"/>
        </w:tabs>
        <w:ind w:left="4604" w:hanging="360"/>
      </w:pPr>
      <w:rPr>
        <w:rFonts w:ascii="Wingdings" w:hAnsi="Wingdings" w:hint="default"/>
      </w:rPr>
    </w:lvl>
    <w:lvl w:ilvl="6" w:tplc="9E22F548" w:tentative="1">
      <w:start w:val="1"/>
      <w:numFmt w:val="bullet"/>
      <w:lvlText w:val=""/>
      <w:lvlJc w:val="left"/>
      <w:pPr>
        <w:tabs>
          <w:tab w:val="num" w:pos="5324"/>
        </w:tabs>
        <w:ind w:left="5324" w:hanging="360"/>
      </w:pPr>
      <w:rPr>
        <w:rFonts w:ascii="Symbol" w:hAnsi="Symbol" w:hint="default"/>
      </w:rPr>
    </w:lvl>
    <w:lvl w:ilvl="7" w:tplc="84F647FC" w:tentative="1">
      <w:start w:val="1"/>
      <w:numFmt w:val="bullet"/>
      <w:lvlText w:val="o"/>
      <w:lvlJc w:val="left"/>
      <w:pPr>
        <w:tabs>
          <w:tab w:val="num" w:pos="6044"/>
        </w:tabs>
        <w:ind w:left="6044" w:hanging="360"/>
      </w:pPr>
      <w:rPr>
        <w:rFonts w:ascii="Courier New" w:hAnsi="Courier New" w:cs="Wingdings" w:hint="default"/>
      </w:rPr>
    </w:lvl>
    <w:lvl w:ilvl="8" w:tplc="E7C890E8" w:tentative="1">
      <w:start w:val="1"/>
      <w:numFmt w:val="bullet"/>
      <w:lvlText w:val=""/>
      <w:lvlJc w:val="left"/>
      <w:pPr>
        <w:tabs>
          <w:tab w:val="num" w:pos="6764"/>
        </w:tabs>
        <w:ind w:left="6764" w:hanging="360"/>
      </w:pPr>
      <w:rPr>
        <w:rFonts w:ascii="Wingdings" w:hAnsi="Wingdings" w:hint="default"/>
      </w:rPr>
    </w:lvl>
  </w:abstractNum>
  <w:abstractNum w:abstractNumId="5">
    <w:nsid w:val="348752E3"/>
    <w:multiLevelType w:val="multilevel"/>
    <w:tmpl w:val="103C52DC"/>
    <w:lvl w:ilvl="0">
      <w:start w:val="1"/>
      <w:numFmt w:val="decimal"/>
      <w:suff w:val="space"/>
      <w:lvlText w:val="%1"/>
      <w:lvlJc w:val="left"/>
      <w:pPr>
        <w:ind w:left="0" w:firstLine="0"/>
      </w:pPr>
      <w:rPr>
        <w:rFonts w:ascii="Arial" w:hAnsi="Arial" w:hint="default"/>
      </w:rPr>
    </w:lvl>
    <w:lvl w:ilvl="1">
      <w:start w:val="1"/>
      <w:numFmt w:val="decimal"/>
      <w:suff w:val="space"/>
      <w:lvlText w:val="%1.%2"/>
      <w:lvlJc w:val="left"/>
      <w:pPr>
        <w:ind w:left="0" w:firstLine="0"/>
      </w:pPr>
      <w:rPr>
        <w:rFonts w:ascii="Arial" w:hAnsi="Arial" w:hint="default"/>
      </w:rPr>
    </w:lvl>
    <w:lvl w:ilvl="2">
      <w:start w:val="1"/>
      <w:numFmt w:val="decimal"/>
      <w:suff w:val="space"/>
      <w:lvlText w:val="%1.%2.%3"/>
      <w:lvlJc w:val="left"/>
      <w:pPr>
        <w:ind w:left="1701" w:hanging="1701"/>
      </w:pPr>
      <w:rPr>
        <w:rFonts w:ascii="Arial" w:hAnsi="Arial" w:hint="default"/>
      </w:rPr>
    </w:lvl>
    <w:lvl w:ilvl="3">
      <w:start w:val="1"/>
      <w:numFmt w:val="decimal"/>
      <w:suff w:val="space"/>
      <w:lvlText w:val="%1.%2.%3.%4"/>
      <w:lvlJc w:val="left"/>
      <w:pPr>
        <w:ind w:left="0" w:firstLine="0"/>
      </w:pPr>
      <w:rPr>
        <w:rFonts w:ascii="Arial" w:hAnsi="Arial" w:hint="default"/>
      </w:rPr>
    </w:lvl>
    <w:lvl w:ilvl="4">
      <w:start w:val="1"/>
      <w:numFmt w:val="decimal"/>
      <w:suff w:val="space"/>
      <w:lvlText w:val="%1.%2.%3.%4.%5"/>
      <w:lvlJc w:val="left"/>
      <w:pPr>
        <w:ind w:left="0" w:firstLine="0"/>
      </w:pPr>
      <w:rPr>
        <w:rFonts w:ascii="Arial" w:hAnsi="Arial" w:hint="default"/>
      </w:rPr>
    </w:lvl>
    <w:lvl w:ilvl="5">
      <w:start w:val="1"/>
      <w:numFmt w:val="decimal"/>
      <w:suff w:val="space"/>
      <w:lvlText w:val="%1.%2.%3.%4.%5.%6"/>
      <w:lvlJc w:val="left"/>
      <w:pPr>
        <w:ind w:left="0" w:firstLine="0"/>
      </w:pPr>
      <w:rPr>
        <w:rFonts w:ascii="Arial" w:hAnsi="Arial" w:hint="default"/>
      </w:rPr>
    </w:lvl>
    <w:lvl w:ilvl="6">
      <w:start w:val="1"/>
      <w:numFmt w:val="decimal"/>
      <w:suff w:val="space"/>
      <w:lvlText w:val="%1.%2.%3.%4.%5.%6.%7"/>
      <w:lvlJc w:val="left"/>
      <w:pPr>
        <w:ind w:left="0" w:firstLine="0"/>
      </w:pPr>
      <w:rPr>
        <w:rFonts w:ascii="Arial" w:hAnsi="Arial" w:hint="default"/>
      </w:rPr>
    </w:lvl>
    <w:lvl w:ilvl="7">
      <w:start w:val="1"/>
      <w:numFmt w:val="decimal"/>
      <w:suff w:val="space"/>
      <w:lvlText w:val="%1.%2.%3.%4.%5.%6.%7.%8"/>
      <w:lvlJc w:val="left"/>
      <w:pPr>
        <w:ind w:left="0" w:firstLine="0"/>
      </w:pPr>
      <w:rPr>
        <w:rFonts w:ascii="Arial" w:hAnsi="Arial" w:hint="default"/>
      </w:rPr>
    </w:lvl>
    <w:lvl w:ilvl="8">
      <w:start w:val="1"/>
      <w:numFmt w:val="decimal"/>
      <w:suff w:val="space"/>
      <w:lvlText w:val="%1.%2.%3.%4.%5.%6.%7.%8.%9"/>
      <w:lvlJc w:val="left"/>
      <w:pPr>
        <w:ind w:left="0" w:firstLine="0"/>
      </w:pPr>
      <w:rPr>
        <w:rFonts w:ascii="Arial" w:hAnsi="Arial" w:hint="default"/>
      </w:rPr>
    </w:lvl>
  </w:abstractNum>
  <w:abstractNum w:abstractNumId="6">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0">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23A225B"/>
    <w:multiLevelType w:val="hybridMultilevel"/>
    <w:tmpl w:val="52A0297C"/>
    <w:lvl w:ilvl="0" w:tplc="FF0C042E">
      <w:start w:val="1"/>
      <w:numFmt w:val="bullet"/>
      <w:lvlText w:val=""/>
      <w:lvlJc w:val="left"/>
      <w:pPr>
        <w:tabs>
          <w:tab w:val="num" w:pos="568"/>
        </w:tabs>
        <w:ind w:left="568" w:hanging="284"/>
      </w:pPr>
      <w:rPr>
        <w:rFonts w:ascii="Symbol" w:hAnsi="Symbol" w:hint="default"/>
      </w:rPr>
    </w:lvl>
    <w:lvl w:ilvl="1" w:tplc="0C070003" w:tentative="1">
      <w:start w:val="1"/>
      <w:numFmt w:val="bullet"/>
      <w:lvlText w:val="o"/>
      <w:lvlJc w:val="left"/>
      <w:pPr>
        <w:tabs>
          <w:tab w:val="num" w:pos="1724"/>
        </w:tabs>
        <w:ind w:left="1724" w:hanging="360"/>
      </w:pPr>
      <w:rPr>
        <w:rFonts w:ascii="Courier New" w:hAnsi="Courier New" w:cs="Courier New" w:hint="default"/>
      </w:rPr>
    </w:lvl>
    <w:lvl w:ilvl="2" w:tplc="0C070005" w:tentative="1">
      <w:start w:val="1"/>
      <w:numFmt w:val="bullet"/>
      <w:lvlText w:val=""/>
      <w:lvlJc w:val="left"/>
      <w:pPr>
        <w:tabs>
          <w:tab w:val="num" w:pos="2444"/>
        </w:tabs>
        <w:ind w:left="2444" w:hanging="360"/>
      </w:pPr>
      <w:rPr>
        <w:rFonts w:ascii="Wingdings" w:hAnsi="Wingdings" w:hint="default"/>
      </w:rPr>
    </w:lvl>
    <w:lvl w:ilvl="3" w:tplc="0C070001" w:tentative="1">
      <w:start w:val="1"/>
      <w:numFmt w:val="bullet"/>
      <w:lvlText w:val=""/>
      <w:lvlJc w:val="left"/>
      <w:pPr>
        <w:tabs>
          <w:tab w:val="num" w:pos="3164"/>
        </w:tabs>
        <w:ind w:left="3164" w:hanging="360"/>
      </w:pPr>
      <w:rPr>
        <w:rFonts w:ascii="Symbol" w:hAnsi="Symbol" w:hint="default"/>
      </w:rPr>
    </w:lvl>
    <w:lvl w:ilvl="4" w:tplc="0C070003" w:tentative="1">
      <w:start w:val="1"/>
      <w:numFmt w:val="bullet"/>
      <w:lvlText w:val="o"/>
      <w:lvlJc w:val="left"/>
      <w:pPr>
        <w:tabs>
          <w:tab w:val="num" w:pos="3884"/>
        </w:tabs>
        <w:ind w:left="3884" w:hanging="360"/>
      </w:pPr>
      <w:rPr>
        <w:rFonts w:ascii="Courier New" w:hAnsi="Courier New" w:cs="Courier New" w:hint="default"/>
      </w:rPr>
    </w:lvl>
    <w:lvl w:ilvl="5" w:tplc="0C070005" w:tentative="1">
      <w:start w:val="1"/>
      <w:numFmt w:val="bullet"/>
      <w:lvlText w:val=""/>
      <w:lvlJc w:val="left"/>
      <w:pPr>
        <w:tabs>
          <w:tab w:val="num" w:pos="4604"/>
        </w:tabs>
        <w:ind w:left="4604" w:hanging="360"/>
      </w:pPr>
      <w:rPr>
        <w:rFonts w:ascii="Wingdings" w:hAnsi="Wingdings" w:hint="default"/>
      </w:rPr>
    </w:lvl>
    <w:lvl w:ilvl="6" w:tplc="0C070001" w:tentative="1">
      <w:start w:val="1"/>
      <w:numFmt w:val="bullet"/>
      <w:lvlText w:val=""/>
      <w:lvlJc w:val="left"/>
      <w:pPr>
        <w:tabs>
          <w:tab w:val="num" w:pos="5324"/>
        </w:tabs>
        <w:ind w:left="5324" w:hanging="360"/>
      </w:pPr>
      <w:rPr>
        <w:rFonts w:ascii="Symbol" w:hAnsi="Symbol" w:hint="default"/>
      </w:rPr>
    </w:lvl>
    <w:lvl w:ilvl="7" w:tplc="0C070003" w:tentative="1">
      <w:start w:val="1"/>
      <w:numFmt w:val="bullet"/>
      <w:lvlText w:val="o"/>
      <w:lvlJc w:val="left"/>
      <w:pPr>
        <w:tabs>
          <w:tab w:val="num" w:pos="6044"/>
        </w:tabs>
        <w:ind w:left="6044" w:hanging="360"/>
      </w:pPr>
      <w:rPr>
        <w:rFonts w:ascii="Courier New" w:hAnsi="Courier New" w:cs="Courier New" w:hint="default"/>
      </w:rPr>
    </w:lvl>
    <w:lvl w:ilvl="8" w:tplc="0C070005" w:tentative="1">
      <w:start w:val="1"/>
      <w:numFmt w:val="bullet"/>
      <w:lvlText w:val=""/>
      <w:lvlJc w:val="left"/>
      <w:pPr>
        <w:tabs>
          <w:tab w:val="num" w:pos="6764"/>
        </w:tabs>
        <w:ind w:left="6764"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7"/>
  </w:num>
  <w:num w:numId="6">
    <w:abstractNumId w:val="4"/>
  </w:num>
  <w:num w:numId="7">
    <w:abstractNumId w:val="10"/>
  </w:num>
  <w:num w:numId="8">
    <w:abstractNumId w:val="7"/>
  </w:num>
  <w:num w:numId="9">
    <w:abstractNumId w:val="7"/>
  </w:num>
  <w:num w:numId="10">
    <w:abstractNumId w:val="7"/>
  </w:num>
  <w:num w:numId="11">
    <w:abstractNumId w:val="8"/>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11"/>
  </w:num>
  <w:num w:numId="23">
    <w:abstractNumId w:val="9"/>
  </w:num>
  <w:num w:numId="24">
    <w:abstractNumId w:val="1"/>
  </w:num>
  <w:num w:numId="25">
    <w:abstractNumId w:val="12"/>
  </w:num>
  <w:num w:numId="26">
    <w:abstractNumId w:val="3"/>
  </w:num>
  <w:num w:numId="27">
    <w:abstractNumId w:val="3"/>
  </w:num>
  <w:num w:numId="28">
    <w:abstractNumId w:val="3"/>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87E"/>
    <w:rsid w:val="000001A1"/>
    <w:rsid w:val="00012C8D"/>
    <w:rsid w:val="0001686B"/>
    <w:rsid w:val="00020B71"/>
    <w:rsid w:val="00031376"/>
    <w:rsid w:val="00032C37"/>
    <w:rsid w:val="00036C40"/>
    <w:rsid w:val="000430EC"/>
    <w:rsid w:val="00043A22"/>
    <w:rsid w:val="00050F2B"/>
    <w:rsid w:val="00051F7C"/>
    <w:rsid w:val="00052ED1"/>
    <w:rsid w:val="00055F4A"/>
    <w:rsid w:val="00057744"/>
    <w:rsid w:val="0006283F"/>
    <w:rsid w:val="00066468"/>
    <w:rsid w:val="00075362"/>
    <w:rsid w:val="000810D0"/>
    <w:rsid w:val="000812C7"/>
    <w:rsid w:val="00087E28"/>
    <w:rsid w:val="000935E0"/>
    <w:rsid w:val="000935ED"/>
    <w:rsid w:val="00095606"/>
    <w:rsid w:val="00096038"/>
    <w:rsid w:val="000A5438"/>
    <w:rsid w:val="000B06D2"/>
    <w:rsid w:val="000B210E"/>
    <w:rsid w:val="000B27A1"/>
    <w:rsid w:val="000C0291"/>
    <w:rsid w:val="000C279B"/>
    <w:rsid w:val="000C484D"/>
    <w:rsid w:val="000C6667"/>
    <w:rsid w:val="000D7A9B"/>
    <w:rsid w:val="000E0342"/>
    <w:rsid w:val="000E0A92"/>
    <w:rsid w:val="000E1C0D"/>
    <w:rsid w:val="000E7670"/>
    <w:rsid w:val="00125E48"/>
    <w:rsid w:val="00132B23"/>
    <w:rsid w:val="00132BC4"/>
    <w:rsid w:val="00133A88"/>
    <w:rsid w:val="00140D6F"/>
    <w:rsid w:val="00145BC8"/>
    <w:rsid w:val="00147512"/>
    <w:rsid w:val="00154262"/>
    <w:rsid w:val="00155BAD"/>
    <w:rsid w:val="00156CA5"/>
    <w:rsid w:val="00156E8A"/>
    <w:rsid w:val="00161B25"/>
    <w:rsid w:val="001751DA"/>
    <w:rsid w:val="00177E3D"/>
    <w:rsid w:val="00184352"/>
    <w:rsid w:val="00186AF5"/>
    <w:rsid w:val="00192260"/>
    <w:rsid w:val="00192A08"/>
    <w:rsid w:val="00193317"/>
    <w:rsid w:val="00195088"/>
    <w:rsid w:val="001A6948"/>
    <w:rsid w:val="001A7FDB"/>
    <w:rsid w:val="001B72F9"/>
    <w:rsid w:val="001D37CF"/>
    <w:rsid w:val="001D3DA3"/>
    <w:rsid w:val="001D69B3"/>
    <w:rsid w:val="001E2A82"/>
    <w:rsid w:val="001F0392"/>
    <w:rsid w:val="001F4208"/>
    <w:rsid w:val="00203A3F"/>
    <w:rsid w:val="00204B5A"/>
    <w:rsid w:val="0021075F"/>
    <w:rsid w:val="002233AB"/>
    <w:rsid w:val="0022372E"/>
    <w:rsid w:val="00223B12"/>
    <w:rsid w:val="00231405"/>
    <w:rsid w:val="00231B30"/>
    <w:rsid w:val="00233915"/>
    <w:rsid w:val="0023746F"/>
    <w:rsid w:val="00241F98"/>
    <w:rsid w:val="002466F2"/>
    <w:rsid w:val="00250732"/>
    <w:rsid w:val="00250999"/>
    <w:rsid w:val="00255879"/>
    <w:rsid w:val="0025668B"/>
    <w:rsid w:val="00260395"/>
    <w:rsid w:val="002620BF"/>
    <w:rsid w:val="00262A11"/>
    <w:rsid w:val="00267C82"/>
    <w:rsid w:val="00270F46"/>
    <w:rsid w:val="00276299"/>
    <w:rsid w:val="00277A06"/>
    <w:rsid w:val="002816F2"/>
    <w:rsid w:val="00283B63"/>
    <w:rsid w:val="00285E38"/>
    <w:rsid w:val="00286088"/>
    <w:rsid w:val="002975DA"/>
    <w:rsid w:val="002A4546"/>
    <w:rsid w:val="002A4A25"/>
    <w:rsid w:val="002B20B2"/>
    <w:rsid w:val="002B465A"/>
    <w:rsid w:val="002C407C"/>
    <w:rsid w:val="002E0463"/>
    <w:rsid w:val="002E0B9C"/>
    <w:rsid w:val="002E0ECE"/>
    <w:rsid w:val="002E1E53"/>
    <w:rsid w:val="002E2FA2"/>
    <w:rsid w:val="002E7DA1"/>
    <w:rsid w:val="002F6A38"/>
    <w:rsid w:val="00301C4A"/>
    <w:rsid w:val="00303925"/>
    <w:rsid w:val="0030422A"/>
    <w:rsid w:val="00305F5D"/>
    <w:rsid w:val="003106DF"/>
    <w:rsid w:val="00311364"/>
    <w:rsid w:val="0031185F"/>
    <w:rsid w:val="00322F31"/>
    <w:rsid w:val="00323345"/>
    <w:rsid w:val="00326B87"/>
    <w:rsid w:val="0033038C"/>
    <w:rsid w:val="0034698E"/>
    <w:rsid w:val="00347D5A"/>
    <w:rsid w:val="003539B8"/>
    <w:rsid w:val="00355B1F"/>
    <w:rsid w:val="00360CB5"/>
    <w:rsid w:val="003720D4"/>
    <w:rsid w:val="0037219B"/>
    <w:rsid w:val="00372F00"/>
    <w:rsid w:val="00375845"/>
    <w:rsid w:val="003764A5"/>
    <w:rsid w:val="0039179E"/>
    <w:rsid w:val="003A10F7"/>
    <w:rsid w:val="003A3D17"/>
    <w:rsid w:val="003B3C8A"/>
    <w:rsid w:val="003C54CA"/>
    <w:rsid w:val="003C5DE7"/>
    <w:rsid w:val="003D088C"/>
    <w:rsid w:val="003D0ADE"/>
    <w:rsid w:val="003D377D"/>
    <w:rsid w:val="003D4F0D"/>
    <w:rsid w:val="003D545E"/>
    <w:rsid w:val="003E5696"/>
    <w:rsid w:val="003F7C20"/>
    <w:rsid w:val="003F7C56"/>
    <w:rsid w:val="00413682"/>
    <w:rsid w:val="00417043"/>
    <w:rsid w:val="00417A41"/>
    <w:rsid w:val="00422A5E"/>
    <w:rsid w:val="0042527F"/>
    <w:rsid w:val="00426562"/>
    <w:rsid w:val="00427138"/>
    <w:rsid w:val="00431499"/>
    <w:rsid w:val="0043529D"/>
    <w:rsid w:val="00441277"/>
    <w:rsid w:val="00445227"/>
    <w:rsid w:val="0044527E"/>
    <w:rsid w:val="00445E39"/>
    <w:rsid w:val="004467B3"/>
    <w:rsid w:val="0045009E"/>
    <w:rsid w:val="0045288C"/>
    <w:rsid w:val="00466304"/>
    <w:rsid w:val="00473CD3"/>
    <w:rsid w:val="004825C7"/>
    <w:rsid w:val="00483686"/>
    <w:rsid w:val="00483B1B"/>
    <w:rsid w:val="00485DA8"/>
    <w:rsid w:val="00491AD1"/>
    <w:rsid w:val="00492F5B"/>
    <w:rsid w:val="0049331B"/>
    <w:rsid w:val="00497022"/>
    <w:rsid w:val="00497A58"/>
    <w:rsid w:val="004A1634"/>
    <w:rsid w:val="004A2C80"/>
    <w:rsid w:val="004B0842"/>
    <w:rsid w:val="004B288C"/>
    <w:rsid w:val="004B2E2A"/>
    <w:rsid w:val="004B6FFA"/>
    <w:rsid w:val="004C1BD2"/>
    <w:rsid w:val="004C2950"/>
    <w:rsid w:val="004C3634"/>
    <w:rsid w:val="004D403A"/>
    <w:rsid w:val="004E3218"/>
    <w:rsid w:val="004F1533"/>
    <w:rsid w:val="004F5146"/>
    <w:rsid w:val="0050062A"/>
    <w:rsid w:val="00521C87"/>
    <w:rsid w:val="005222C0"/>
    <w:rsid w:val="00522E3D"/>
    <w:rsid w:val="00534CD0"/>
    <w:rsid w:val="0054182D"/>
    <w:rsid w:val="00543112"/>
    <w:rsid w:val="005431F7"/>
    <w:rsid w:val="005439C1"/>
    <w:rsid w:val="005459C3"/>
    <w:rsid w:val="00545C3E"/>
    <w:rsid w:val="00555569"/>
    <w:rsid w:val="00564C8B"/>
    <w:rsid w:val="0056513F"/>
    <w:rsid w:val="005673A0"/>
    <w:rsid w:val="00580BC5"/>
    <w:rsid w:val="00586D55"/>
    <w:rsid w:val="00587E41"/>
    <w:rsid w:val="00590385"/>
    <w:rsid w:val="00592939"/>
    <w:rsid w:val="005942E1"/>
    <w:rsid w:val="005945F0"/>
    <w:rsid w:val="00596168"/>
    <w:rsid w:val="00596FEE"/>
    <w:rsid w:val="005A2651"/>
    <w:rsid w:val="005A2ABE"/>
    <w:rsid w:val="005A3F69"/>
    <w:rsid w:val="005B255B"/>
    <w:rsid w:val="005B7BC9"/>
    <w:rsid w:val="005C7C82"/>
    <w:rsid w:val="005D132C"/>
    <w:rsid w:val="005D1B36"/>
    <w:rsid w:val="005D2174"/>
    <w:rsid w:val="005D2363"/>
    <w:rsid w:val="005D3625"/>
    <w:rsid w:val="005E5CE9"/>
    <w:rsid w:val="005E619D"/>
    <w:rsid w:val="005E6B0E"/>
    <w:rsid w:val="005E7267"/>
    <w:rsid w:val="005F3C72"/>
    <w:rsid w:val="00600163"/>
    <w:rsid w:val="00607F45"/>
    <w:rsid w:val="006155D7"/>
    <w:rsid w:val="00620DBA"/>
    <w:rsid w:val="00623EDD"/>
    <w:rsid w:val="006253A2"/>
    <w:rsid w:val="0062726A"/>
    <w:rsid w:val="0063236D"/>
    <w:rsid w:val="00634C08"/>
    <w:rsid w:val="006365CF"/>
    <w:rsid w:val="006460E8"/>
    <w:rsid w:val="00652C8B"/>
    <w:rsid w:val="00653A21"/>
    <w:rsid w:val="006549B5"/>
    <w:rsid w:val="00655F0E"/>
    <w:rsid w:val="00656314"/>
    <w:rsid w:val="006731CB"/>
    <w:rsid w:val="00673879"/>
    <w:rsid w:val="00676EC0"/>
    <w:rsid w:val="00682159"/>
    <w:rsid w:val="00682B60"/>
    <w:rsid w:val="006852D4"/>
    <w:rsid w:val="006866A3"/>
    <w:rsid w:val="00695568"/>
    <w:rsid w:val="006A5624"/>
    <w:rsid w:val="006B47F1"/>
    <w:rsid w:val="006D2592"/>
    <w:rsid w:val="006D4981"/>
    <w:rsid w:val="006E1F10"/>
    <w:rsid w:val="006E213B"/>
    <w:rsid w:val="006E6694"/>
    <w:rsid w:val="006E6D3A"/>
    <w:rsid w:val="006F10CC"/>
    <w:rsid w:val="006F1151"/>
    <w:rsid w:val="006F3C53"/>
    <w:rsid w:val="006F3ED2"/>
    <w:rsid w:val="006F68AE"/>
    <w:rsid w:val="00704C86"/>
    <w:rsid w:val="007058B8"/>
    <w:rsid w:val="00707AE8"/>
    <w:rsid w:val="00707B66"/>
    <w:rsid w:val="00710B44"/>
    <w:rsid w:val="007128AA"/>
    <w:rsid w:val="0072277D"/>
    <w:rsid w:val="00724C87"/>
    <w:rsid w:val="00726D83"/>
    <w:rsid w:val="00731F91"/>
    <w:rsid w:val="00732826"/>
    <w:rsid w:val="007370D8"/>
    <w:rsid w:val="0073760F"/>
    <w:rsid w:val="00737B88"/>
    <w:rsid w:val="007538A7"/>
    <w:rsid w:val="00760D92"/>
    <w:rsid w:val="0077035C"/>
    <w:rsid w:val="00771D3F"/>
    <w:rsid w:val="00771D58"/>
    <w:rsid w:val="00777818"/>
    <w:rsid w:val="0078019A"/>
    <w:rsid w:val="00780D2E"/>
    <w:rsid w:val="00783BD7"/>
    <w:rsid w:val="0078622C"/>
    <w:rsid w:val="00786713"/>
    <w:rsid w:val="0079146C"/>
    <w:rsid w:val="00792C22"/>
    <w:rsid w:val="00792EAC"/>
    <w:rsid w:val="00795307"/>
    <w:rsid w:val="007B3AF0"/>
    <w:rsid w:val="007B517E"/>
    <w:rsid w:val="007B5F0E"/>
    <w:rsid w:val="007B5F89"/>
    <w:rsid w:val="007C0B93"/>
    <w:rsid w:val="007C53AF"/>
    <w:rsid w:val="007D0DA3"/>
    <w:rsid w:val="007D1504"/>
    <w:rsid w:val="007D229A"/>
    <w:rsid w:val="007D3945"/>
    <w:rsid w:val="007D6A37"/>
    <w:rsid w:val="007E0211"/>
    <w:rsid w:val="007E1AE7"/>
    <w:rsid w:val="007E33D8"/>
    <w:rsid w:val="007E4346"/>
    <w:rsid w:val="007F1C5E"/>
    <w:rsid w:val="007F2904"/>
    <w:rsid w:val="007F487E"/>
    <w:rsid w:val="00802295"/>
    <w:rsid w:val="0081022D"/>
    <w:rsid w:val="00811E7F"/>
    <w:rsid w:val="0082019F"/>
    <w:rsid w:val="00823332"/>
    <w:rsid w:val="00823B8D"/>
    <w:rsid w:val="00824C16"/>
    <w:rsid w:val="008279D3"/>
    <w:rsid w:val="0083508D"/>
    <w:rsid w:val="0084479C"/>
    <w:rsid w:val="00847907"/>
    <w:rsid w:val="008533DB"/>
    <w:rsid w:val="0085601F"/>
    <w:rsid w:val="00857426"/>
    <w:rsid w:val="00860D60"/>
    <w:rsid w:val="00864497"/>
    <w:rsid w:val="00870C5E"/>
    <w:rsid w:val="00877CE7"/>
    <w:rsid w:val="00880639"/>
    <w:rsid w:val="00882DBF"/>
    <w:rsid w:val="00886989"/>
    <w:rsid w:val="00887D23"/>
    <w:rsid w:val="008942EE"/>
    <w:rsid w:val="00897C56"/>
    <w:rsid w:val="008B0C1D"/>
    <w:rsid w:val="008B1322"/>
    <w:rsid w:val="008B1763"/>
    <w:rsid w:val="008B17D4"/>
    <w:rsid w:val="008B2C94"/>
    <w:rsid w:val="008B4ADF"/>
    <w:rsid w:val="008B7007"/>
    <w:rsid w:val="008C0D76"/>
    <w:rsid w:val="008C4DDA"/>
    <w:rsid w:val="008D1BB9"/>
    <w:rsid w:val="00901CCC"/>
    <w:rsid w:val="00911B2F"/>
    <w:rsid w:val="00913225"/>
    <w:rsid w:val="00913A24"/>
    <w:rsid w:val="00922276"/>
    <w:rsid w:val="00922979"/>
    <w:rsid w:val="00926ECA"/>
    <w:rsid w:val="00932DF1"/>
    <w:rsid w:val="0094092C"/>
    <w:rsid w:val="0094694A"/>
    <w:rsid w:val="00953AD2"/>
    <w:rsid w:val="00953E3B"/>
    <w:rsid w:val="00954437"/>
    <w:rsid w:val="009551ED"/>
    <w:rsid w:val="00955B60"/>
    <w:rsid w:val="009622C5"/>
    <w:rsid w:val="00973BB0"/>
    <w:rsid w:val="009751AB"/>
    <w:rsid w:val="00976F73"/>
    <w:rsid w:val="00990D7A"/>
    <w:rsid w:val="00995CED"/>
    <w:rsid w:val="009A193B"/>
    <w:rsid w:val="009A62B2"/>
    <w:rsid w:val="009B012A"/>
    <w:rsid w:val="009B0B5E"/>
    <w:rsid w:val="009B1DA4"/>
    <w:rsid w:val="009C042D"/>
    <w:rsid w:val="009C0D21"/>
    <w:rsid w:val="009C226A"/>
    <w:rsid w:val="009C5C1C"/>
    <w:rsid w:val="009C6C91"/>
    <w:rsid w:val="009E05AD"/>
    <w:rsid w:val="009E2199"/>
    <w:rsid w:val="009E30EA"/>
    <w:rsid w:val="009E56D7"/>
    <w:rsid w:val="009E67F7"/>
    <w:rsid w:val="009E7D59"/>
    <w:rsid w:val="009F4486"/>
    <w:rsid w:val="009F44C4"/>
    <w:rsid w:val="009F4972"/>
    <w:rsid w:val="009F4FA1"/>
    <w:rsid w:val="009F6B2D"/>
    <w:rsid w:val="009F7C82"/>
    <w:rsid w:val="00A0115B"/>
    <w:rsid w:val="00A06BAB"/>
    <w:rsid w:val="00A10072"/>
    <w:rsid w:val="00A164DA"/>
    <w:rsid w:val="00A23544"/>
    <w:rsid w:val="00A23A4B"/>
    <w:rsid w:val="00A2434F"/>
    <w:rsid w:val="00A34B50"/>
    <w:rsid w:val="00A458F9"/>
    <w:rsid w:val="00A525B2"/>
    <w:rsid w:val="00A55197"/>
    <w:rsid w:val="00A5570F"/>
    <w:rsid w:val="00A62AC8"/>
    <w:rsid w:val="00A71644"/>
    <w:rsid w:val="00A7694F"/>
    <w:rsid w:val="00A84AA1"/>
    <w:rsid w:val="00A9094C"/>
    <w:rsid w:val="00A90971"/>
    <w:rsid w:val="00A90E47"/>
    <w:rsid w:val="00A953C9"/>
    <w:rsid w:val="00AA0AB8"/>
    <w:rsid w:val="00AA4A55"/>
    <w:rsid w:val="00AB257A"/>
    <w:rsid w:val="00AB79FF"/>
    <w:rsid w:val="00AD1C44"/>
    <w:rsid w:val="00AD6185"/>
    <w:rsid w:val="00AE0066"/>
    <w:rsid w:val="00AE4FBA"/>
    <w:rsid w:val="00AF3B6D"/>
    <w:rsid w:val="00AF4CF6"/>
    <w:rsid w:val="00B01FCF"/>
    <w:rsid w:val="00B04533"/>
    <w:rsid w:val="00B05E61"/>
    <w:rsid w:val="00B07BC6"/>
    <w:rsid w:val="00B113DA"/>
    <w:rsid w:val="00B231A4"/>
    <w:rsid w:val="00B25421"/>
    <w:rsid w:val="00B37B8A"/>
    <w:rsid w:val="00B40779"/>
    <w:rsid w:val="00B52DFE"/>
    <w:rsid w:val="00B5678B"/>
    <w:rsid w:val="00B56BCB"/>
    <w:rsid w:val="00B6115B"/>
    <w:rsid w:val="00B618A9"/>
    <w:rsid w:val="00B70BF5"/>
    <w:rsid w:val="00B72379"/>
    <w:rsid w:val="00B72D47"/>
    <w:rsid w:val="00B813E3"/>
    <w:rsid w:val="00B828B5"/>
    <w:rsid w:val="00B92E25"/>
    <w:rsid w:val="00B93B75"/>
    <w:rsid w:val="00B945C1"/>
    <w:rsid w:val="00B97353"/>
    <w:rsid w:val="00BA1DB0"/>
    <w:rsid w:val="00BA5F5E"/>
    <w:rsid w:val="00BA60DC"/>
    <w:rsid w:val="00BB1F5D"/>
    <w:rsid w:val="00BC59A8"/>
    <w:rsid w:val="00BD41F9"/>
    <w:rsid w:val="00BD5545"/>
    <w:rsid w:val="00BE407B"/>
    <w:rsid w:val="00BE5788"/>
    <w:rsid w:val="00BE6C56"/>
    <w:rsid w:val="00BE78F3"/>
    <w:rsid w:val="00C01BE7"/>
    <w:rsid w:val="00C04A03"/>
    <w:rsid w:val="00C10A7B"/>
    <w:rsid w:val="00C139C5"/>
    <w:rsid w:val="00C14C13"/>
    <w:rsid w:val="00C14E43"/>
    <w:rsid w:val="00C15044"/>
    <w:rsid w:val="00C151F2"/>
    <w:rsid w:val="00C16F85"/>
    <w:rsid w:val="00C20D96"/>
    <w:rsid w:val="00C25DB9"/>
    <w:rsid w:val="00C41590"/>
    <w:rsid w:val="00C416F2"/>
    <w:rsid w:val="00C44E36"/>
    <w:rsid w:val="00C5057F"/>
    <w:rsid w:val="00C57587"/>
    <w:rsid w:val="00C622ED"/>
    <w:rsid w:val="00C72370"/>
    <w:rsid w:val="00C73158"/>
    <w:rsid w:val="00C760F4"/>
    <w:rsid w:val="00C834FF"/>
    <w:rsid w:val="00C84D6C"/>
    <w:rsid w:val="00C857C7"/>
    <w:rsid w:val="00C8740A"/>
    <w:rsid w:val="00CA1F4B"/>
    <w:rsid w:val="00CA5A4B"/>
    <w:rsid w:val="00CA761D"/>
    <w:rsid w:val="00CB053B"/>
    <w:rsid w:val="00CC1A0B"/>
    <w:rsid w:val="00CC45F9"/>
    <w:rsid w:val="00CD044B"/>
    <w:rsid w:val="00CD1F4F"/>
    <w:rsid w:val="00CD5375"/>
    <w:rsid w:val="00CE3070"/>
    <w:rsid w:val="00CE58E8"/>
    <w:rsid w:val="00D06996"/>
    <w:rsid w:val="00D17F36"/>
    <w:rsid w:val="00D24211"/>
    <w:rsid w:val="00D361EF"/>
    <w:rsid w:val="00D44D95"/>
    <w:rsid w:val="00D50876"/>
    <w:rsid w:val="00D51982"/>
    <w:rsid w:val="00D5400B"/>
    <w:rsid w:val="00D5703E"/>
    <w:rsid w:val="00D57C11"/>
    <w:rsid w:val="00D63772"/>
    <w:rsid w:val="00D703C3"/>
    <w:rsid w:val="00D70800"/>
    <w:rsid w:val="00D73D88"/>
    <w:rsid w:val="00D8024B"/>
    <w:rsid w:val="00DA0080"/>
    <w:rsid w:val="00DA19B5"/>
    <w:rsid w:val="00DA41AF"/>
    <w:rsid w:val="00DA59C6"/>
    <w:rsid w:val="00DA7648"/>
    <w:rsid w:val="00DB27CC"/>
    <w:rsid w:val="00DB51BE"/>
    <w:rsid w:val="00DB747E"/>
    <w:rsid w:val="00DC23CB"/>
    <w:rsid w:val="00DC2BF7"/>
    <w:rsid w:val="00DC7495"/>
    <w:rsid w:val="00DE28F4"/>
    <w:rsid w:val="00DE4E0F"/>
    <w:rsid w:val="00DF0496"/>
    <w:rsid w:val="00E032FF"/>
    <w:rsid w:val="00E03D1C"/>
    <w:rsid w:val="00E127D6"/>
    <w:rsid w:val="00E14411"/>
    <w:rsid w:val="00E146AF"/>
    <w:rsid w:val="00E242A1"/>
    <w:rsid w:val="00E332FA"/>
    <w:rsid w:val="00E35215"/>
    <w:rsid w:val="00E37832"/>
    <w:rsid w:val="00E41FD6"/>
    <w:rsid w:val="00E4324C"/>
    <w:rsid w:val="00E47074"/>
    <w:rsid w:val="00E509EB"/>
    <w:rsid w:val="00E5116D"/>
    <w:rsid w:val="00E5163C"/>
    <w:rsid w:val="00E51F71"/>
    <w:rsid w:val="00E53E99"/>
    <w:rsid w:val="00E62315"/>
    <w:rsid w:val="00E7505D"/>
    <w:rsid w:val="00E750F3"/>
    <w:rsid w:val="00E75149"/>
    <w:rsid w:val="00E7562E"/>
    <w:rsid w:val="00E9082A"/>
    <w:rsid w:val="00E912AE"/>
    <w:rsid w:val="00E96686"/>
    <w:rsid w:val="00EA07E9"/>
    <w:rsid w:val="00EB3C65"/>
    <w:rsid w:val="00EC73A6"/>
    <w:rsid w:val="00ED4412"/>
    <w:rsid w:val="00ED4C34"/>
    <w:rsid w:val="00EE1D33"/>
    <w:rsid w:val="00EE2143"/>
    <w:rsid w:val="00EE2A28"/>
    <w:rsid w:val="00EE6261"/>
    <w:rsid w:val="00EF0C83"/>
    <w:rsid w:val="00EF3699"/>
    <w:rsid w:val="00EF66E2"/>
    <w:rsid w:val="00F01446"/>
    <w:rsid w:val="00F01B74"/>
    <w:rsid w:val="00F075ED"/>
    <w:rsid w:val="00F12C2E"/>
    <w:rsid w:val="00F13E39"/>
    <w:rsid w:val="00F20240"/>
    <w:rsid w:val="00F21D9E"/>
    <w:rsid w:val="00F3549F"/>
    <w:rsid w:val="00F37B63"/>
    <w:rsid w:val="00F44B55"/>
    <w:rsid w:val="00F45908"/>
    <w:rsid w:val="00F46154"/>
    <w:rsid w:val="00F47C1E"/>
    <w:rsid w:val="00F53C18"/>
    <w:rsid w:val="00F63BA4"/>
    <w:rsid w:val="00F65AC6"/>
    <w:rsid w:val="00F717CF"/>
    <w:rsid w:val="00F721E3"/>
    <w:rsid w:val="00F7732C"/>
    <w:rsid w:val="00FA2D1F"/>
    <w:rsid w:val="00FA7E42"/>
    <w:rsid w:val="00FB28F1"/>
    <w:rsid w:val="00FB5A6A"/>
    <w:rsid w:val="00FD1C42"/>
    <w:rsid w:val="00FD1F12"/>
    <w:rsid w:val="00FD343D"/>
    <w:rsid w:val="00FF0231"/>
    <w:rsid w:val="00FF10C7"/>
    <w:rsid w:val="00FF25FE"/>
    <w:rsid w:val="00FF3CE8"/>
    <w:rsid w:val="00FF5226"/>
    <w:rsid w:val="00FF60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uiPriority w:val="39"/>
    <w:pPr>
      <w:ind w:left="709"/>
    </w:pPr>
    <w:rPr>
      <w:sz w:val="18"/>
    </w:rPr>
  </w:style>
  <w:style w:type="paragraph" w:styleId="Verzeichnis5">
    <w:name w:val="toc 5"/>
    <w:basedOn w:val="Verzeichnis0"/>
    <w:uiPriority w:val="39"/>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uiPriority w:val="99"/>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F487E"/>
    <w:pPr>
      <w:shd w:val="clear" w:color="auto" w:fill="000080"/>
    </w:pPr>
    <w:rPr>
      <w:rFonts w:ascii="Tahoma" w:hAnsi="Tahoma" w:cs="Tahoma"/>
    </w:rPr>
  </w:style>
  <w:style w:type="paragraph" w:customStyle="1" w:styleId="listOfRef">
    <w:name w:val="listOfRef"/>
    <w:basedOn w:val="Standard"/>
    <w:rsid w:val="00BD5545"/>
    <w:pPr>
      <w:numPr>
        <w:numId w:val="23"/>
      </w:numPr>
    </w:pPr>
  </w:style>
  <w:style w:type="table" w:styleId="Tabellenraster">
    <w:name w:val="Table Grid"/>
    <w:basedOn w:val="NormaleTabelle"/>
    <w:rsid w:val="00BD5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4C3634"/>
  </w:style>
  <w:style w:type="character" w:styleId="Funotenzeichen">
    <w:name w:val="footnote reference"/>
    <w:semiHidden/>
    <w:rsid w:val="004C3634"/>
    <w:rPr>
      <w:vertAlign w:val="superscript"/>
    </w:rPr>
  </w:style>
  <w:style w:type="paragraph" w:customStyle="1" w:styleId="RegisterBits">
    <w:name w:val="Register_Bits"/>
    <w:basedOn w:val="Standard"/>
    <w:rsid w:val="0081022D"/>
    <w:pPr>
      <w:jc w:val="center"/>
    </w:pPr>
    <w:rPr>
      <w:color w:val="808080"/>
      <w:sz w:val="12"/>
      <w:lang w:val="en-GB"/>
    </w:rPr>
  </w:style>
  <w:style w:type="paragraph" w:customStyle="1" w:styleId="Tabellezentriert">
    <w:name w:val="Tabelle zentriert"/>
    <w:basedOn w:val="Tabelle"/>
    <w:rsid w:val="0081022D"/>
    <w:pPr>
      <w:spacing w:before="0" w:after="0"/>
      <w:jc w:val="center"/>
    </w:pPr>
    <w:rPr>
      <w:sz w:val="18"/>
      <w:lang w:val="en-GB"/>
    </w:rPr>
  </w:style>
  <w:style w:type="paragraph" w:customStyle="1" w:styleId="RegisterTitle">
    <w:name w:val="Register_Title"/>
    <w:basedOn w:val="Standard"/>
    <w:rsid w:val="0081022D"/>
    <w:rPr>
      <w:b/>
      <w:lang w:val="en-GB"/>
    </w:rPr>
  </w:style>
  <w:style w:type="paragraph" w:styleId="Sprechblasentext">
    <w:name w:val="Balloon Text"/>
    <w:basedOn w:val="Standard"/>
    <w:semiHidden/>
    <w:rsid w:val="00922979"/>
    <w:rPr>
      <w:rFonts w:ascii="Tahoma" w:hAnsi="Tahoma" w:cs="Tahoma"/>
      <w:sz w:val="16"/>
      <w:szCs w:val="16"/>
    </w:rPr>
  </w:style>
  <w:style w:type="character" w:styleId="Hyperlink">
    <w:name w:val="Hyperlink"/>
    <w:rsid w:val="00286088"/>
    <w:rPr>
      <w:color w:val="0000FF"/>
      <w:u w:val="single"/>
    </w:rPr>
  </w:style>
  <w:style w:type="paragraph" w:customStyle="1" w:styleId="notes">
    <w:name w:val="notes"/>
    <w:basedOn w:val="FlietextEinzug"/>
    <w:next w:val="FlietextEinzug"/>
    <w:rsid w:val="00267C82"/>
    <w:rPr>
      <w:color w:val="0000FF"/>
      <w:lang w:val="en-GB"/>
    </w:rPr>
  </w:style>
  <w:style w:type="character" w:styleId="Kommentarzeichen">
    <w:name w:val="annotation reference"/>
    <w:semiHidden/>
    <w:rsid w:val="00372F00"/>
    <w:rPr>
      <w:sz w:val="16"/>
      <w:szCs w:val="16"/>
    </w:rPr>
  </w:style>
  <w:style w:type="paragraph" w:styleId="Kommentartext">
    <w:name w:val="annotation text"/>
    <w:basedOn w:val="Standard"/>
    <w:semiHidden/>
    <w:rsid w:val="00372F00"/>
  </w:style>
  <w:style w:type="paragraph" w:styleId="Kommentarthema">
    <w:name w:val="annotation subject"/>
    <w:basedOn w:val="Kommentartext"/>
    <w:next w:val="Kommentartext"/>
    <w:semiHidden/>
    <w:rsid w:val="00372F00"/>
    <w:rPr>
      <w:b/>
      <w:bCs/>
    </w:rPr>
  </w:style>
  <w:style w:type="character" w:customStyle="1" w:styleId="FlietextEinzugZchn">
    <w:name w:val="Fließtext Einzug Zchn"/>
    <w:link w:val="FlietextEinzug"/>
    <w:rsid w:val="00623EDD"/>
    <w:rPr>
      <w:rFonts w:ascii="Arial" w:eastAsia="Arial Unicode MS" w:hAnsi="Arial"/>
      <w:lang w:val="de-DE"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uiPriority w:val="39"/>
    <w:pPr>
      <w:ind w:left="709"/>
    </w:pPr>
    <w:rPr>
      <w:sz w:val="18"/>
    </w:rPr>
  </w:style>
  <w:style w:type="paragraph" w:styleId="Verzeichnis5">
    <w:name w:val="toc 5"/>
    <w:basedOn w:val="Verzeichnis0"/>
    <w:uiPriority w:val="39"/>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uiPriority w:val="99"/>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F487E"/>
    <w:pPr>
      <w:shd w:val="clear" w:color="auto" w:fill="000080"/>
    </w:pPr>
    <w:rPr>
      <w:rFonts w:ascii="Tahoma" w:hAnsi="Tahoma" w:cs="Tahoma"/>
    </w:rPr>
  </w:style>
  <w:style w:type="paragraph" w:customStyle="1" w:styleId="listOfRef">
    <w:name w:val="listOfRef"/>
    <w:basedOn w:val="Standard"/>
    <w:rsid w:val="00BD5545"/>
    <w:pPr>
      <w:numPr>
        <w:numId w:val="23"/>
      </w:numPr>
    </w:pPr>
  </w:style>
  <w:style w:type="table" w:styleId="Tabellenraster">
    <w:name w:val="Table Grid"/>
    <w:basedOn w:val="NormaleTabelle"/>
    <w:rsid w:val="00BD55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4C3634"/>
  </w:style>
  <w:style w:type="character" w:styleId="Funotenzeichen">
    <w:name w:val="footnote reference"/>
    <w:semiHidden/>
    <w:rsid w:val="004C3634"/>
    <w:rPr>
      <w:vertAlign w:val="superscript"/>
    </w:rPr>
  </w:style>
  <w:style w:type="paragraph" w:customStyle="1" w:styleId="RegisterBits">
    <w:name w:val="Register_Bits"/>
    <w:basedOn w:val="Standard"/>
    <w:rsid w:val="0081022D"/>
    <w:pPr>
      <w:jc w:val="center"/>
    </w:pPr>
    <w:rPr>
      <w:color w:val="808080"/>
      <w:sz w:val="12"/>
      <w:lang w:val="en-GB"/>
    </w:rPr>
  </w:style>
  <w:style w:type="paragraph" w:customStyle="1" w:styleId="Tabellezentriert">
    <w:name w:val="Tabelle zentriert"/>
    <w:basedOn w:val="Tabelle"/>
    <w:rsid w:val="0081022D"/>
    <w:pPr>
      <w:spacing w:before="0" w:after="0"/>
      <w:jc w:val="center"/>
    </w:pPr>
    <w:rPr>
      <w:sz w:val="18"/>
      <w:lang w:val="en-GB"/>
    </w:rPr>
  </w:style>
  <w:style w:type="paragraph" w:customStyle="1" w:styleId="RegisterTitle">
    <w:name w:val="Register_Title"/>
    <w:basedOn w:val="Standard"/>
    <w:rsid w:val="0081022D"/>
    <w:rPr>
      <w:b/>
      <w:lang w:val="en-GB"/>
    </w:rPr>
  </w:style>
  <w:style w:type="paragraph" w:styleId="Sprechblasentext">
    <w:name w:val="Balloon Text"/>
    <w:basedOn w:val="Standard"/>
    <w:semiHidden/>
    <w:rsid w:val="00922979"/>
    <w:rPr>
      <w:rFonts w:ascii="Tahoma" w:hAnsi="Tahoma" w:cs="Tahoma"/>
      <w:sz w:val="16"/>
      <w:szCs w:val="16"/>
    </w:rPr>
  </w:style>
  <w:style w:type="character" w:styleId="Hyperlink">
    <w:name w:val="Hyperlink"/>
    <w:rsid w:val="00286088"/>
    <w:rPr>
      <w:color w:val="0000FF"/>
      <w:u w:val="single"/>
    </w:rPr>
  </w:style>
  <w:style w:type="paragraph" w:customStyle="1" w:styleId="notes">
    <w:name w:val="notes"/>
    <w:basedOn w:val="FlietextEinzug"/>
    <w:next w:val="FlietextEinzug"/>
    <w:rsid w:val="00267C82"/>
    <w:rPr>
      <w:color w:val="0000FF"/>
      <w:lang w:val="en-GB"/>
    </w:rPr>
  </w:style>
  <w:style w:type="character" w:styleId="Kommentarzeichen">
    <w:name w:val="annotation reference"/>
    <w:semiHidden/>
    <w:rsid w:val="00372F00"/>
    <w:rPr>
      <w:sz w:val="16"/>
      <w:szCs w:val="16"/>
    </w:rPr>
  </w:style>
  <w:style w:type="paragraph" w:styleId="Kommentartext">
    <w:name w:val="annotation text"/>
    <w:basedOn w:val="Standard"/>
    <w:semiHidden/>
    <w:rsid w:val="00372F00"/>
  </w:style>
  <w:style w:type="paragraph" w:styleId="Kommentarthema">
    <w:name w:val="annotation subject"/>
    <w:basedOn w:val="Kommentartext"/>
    <w:next w:val="Kommentartext"/>
    <w:semiHidden/>
    <w:rsid w:val="00372F00"/>
    <w:rPr>
      <w:b/>
      <w:bCs/>
    </w:rPr>
  </w:style>
  <w:style w:type="character" w:customStyle="1" w:styleId="FlietextEinzugZchn">
    <w:name w:val="Fließtext Einzug Zchn"/>
    <w:link w:val="FlietextEinzug"/>
    <w:rsid w:val="00623EDD"/>
    <w:rPr>
      <w:rFonts w:ascii="Arial" w:eastAsia="Arial Unicode MS" w:hAnsi="Arial"/>
      <w:lang w:val="de-DE"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file:///C:\git\VHDL_IP-Cores\documentation\images\block_diagram-POWERLINK_IP_overview2.VSD" TargetMode="External"/><Relationship Id="rId26" Type="http://schemas.openxmlformats.org/officeDocument/2006/relationships/oleObject" Target="file:///C:\git\VHDL_IP-Cores\documentation\images\block_diagram_avalon_master.VSD" TargetMode="External"/><Relationship Id="rId39" Type="http://schemas.openxmlformats.org/officeDocument/2006/relationships/image" Target="media/image16.emf"/><Relationship Id="rId21" Type="http://schemas.openxmlformats.org/officeDocument/2006/relationships/image" Target="media/image6.emf"/><Relationship Id="rId34" Type="http://schemas.openxmlformats.org/officeDocument/2006/relationships/oleObject" Target="file:///C:\git\VHDL_IP-Cores\documentation\images\block_diagram-sync_ff.VSD" TargetMode="External"/><Relationship Id="rId42" Type="http://schemas.openxmlformats.org/officeDocument/2006/relationships/oleObject" Target="file:///C:\git\VHDL_IP-Cores\documentation\images\block_diagram-ext816.VSD" TargetMode="External"/><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oleObject" Target="file:///C:\git\VHDL_IP-Cores\documentation\images\diagram_spi-transfer-rd.VS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file:///C:\git\VHDL_IP-Cores\documentation\images\block_diagram-POWERLINK_IP_overview.VSD" TargetMode="External"/><Relationship Id="rId20" Type="http://schemas.openxmlformats.org/officeDocument/2006/relationships/oleObject" Target="file:///C:\git\VHDL_IP-Cores\documentation\images\block_diagram-openmac_overview.VSD" TargetMode="External"/><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image" Target="media/image23.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oleObject" Target="file:///C:\git\VHDL_IP-Cores\documentation\images\state_diagram-IRQ_gen.VSD" TargetMode="External"/><Relationship Id="rId37" Type="http://schemas.openxmlformats.org/officeDocument/2006/relationships/image" Target="media/image15.emf"/><Relationship Id="rId40" Type="http://schemas.openxmlformats.org/officeDocument/2006/relationships/oleObject" Target="file:///C:\git\VHDL_IP-Cores\documentation\images\block_diagram-ext816_PDI_overview.VSD" TargetMode="External"/><Relationship Id="rId45" Type="http://schemas.openxmlformats.org/officeDocument/2006/relationships/image" Target="media/image19.emf"/><Relationship Id="rId53" Type="http://schemas.openxmlformats.org/officeDocument/2006/relationships/oleObject" Target="file:///C:\git\VHDL_IP-Cores\documentation\images\diagram_spi-transfer-wr.VSD" TargetMode="External"/><Relationship Id="rId58"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oleObject" Target="file:///C:\git\VHDL_IP-Cores\documentation\images\block_diagram-PDI_overview.VSD" TargetMode="External"/><Relationship Id="rId36" Type="http://schemas.openxmlformats.org/officeDocument/2006/relationships/oleObject" Target="file:///C:\git\VHDL_IP-Cores\documentation\images\block_diagram-sync_pulse.VSD" TargetMode="External"/><Relationship Id="rId49" Type="http://schemas.openxmlformats.org/officeDocument/2006/relationships/image" Target="images/spi_timing.jpg" TargetMode="External"/><Relationship Id="rId57" Type="http://schemas.openxmlformats.org/officeDocument/2006/relationships/oleObject" Target="file:///C:\git\VHDL_IP-Cores\documentation\images\state_diagram-spi.VSD" TargetMode="External"/><Relationship Id="rId61" Type="http://schemas.openxmlformats.org/officeDocument/2006/relationships/hyperlink" Target="http://www.altera.com/literature/manual/mnl_avalon_spec.pdf"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2.emf"/><Relationship Id="rId44" Type="http://schemas.openxmlformats.org/officeDocument/2006/relationships/oleObject" Target="file:///C:\git\VHDL_IP-Cores\documentation\images\BLK_Parallel_interface_timing_WR.VSD" TargetMode="External"/><Relationship Id="rId52" Type="http://schemas.openxmlformats.org/officeDocument/2006/relationships/image" Target="media/image22.emf"/><Relationship Id="rId60" Type="http://schemas.openxmlformats.org/officeDocument/2006/relationships/hyperlink" Target="http://en.wikipedia.org/wiki/Serial_Peripheral_Interface_B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file:///C:\git\VHDL_IP-Cores\documentation\images\block_diagram.VSD" TargetMode="External"/><Relationship Id="rId22" Type="http://schemas.openxmlformats.org/officeDocument/2006/relationships/oleObject" Target="file:///C:\git\VHDL_IP-Cores\documentation\images\block_diagram-openmac.VSD" TargetMode="External"/><Relationship Id="rId27" Type="http://schemas.openxmlformats.org/officeDocument/2006/relationships/image" Target="media/image10.emf"/><Relationship Id="rId30" Type="http://schemas.openxmlformats.org/officeDocument/2006/relationships/oleObject" Target="file:///C:\git\VHDL_IP-Cores\documentation\images\block_diagram-IRQ_gen.VSD" TargetMode="External"/><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file:///C:\git\VHDL_IP-Cores\documentation\images\block_diagram-SPI.VSD" TargetMode="External"/><Relationship Id="rId56" Type="http://schemas.openxmlformats.org/officeDocument/2006/relationships/image" Target="media/image24.emf"/><Relationship Id="rId8" Type="http://schemas.openxmlformats.org/officeDocument/2006/relationships/header" Target="header1.xml"/><Relationship Id="rId51" Type="http://schemas.openxmlformats.org/officeDocument/2006/relationships/oleObject" Target="file:///C:\git\VHDL_IP-Cores\documentation\images\diagram_spi-transfer-addr.VSD" TargetMode="Externa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file:///C:\git\VHDL_IP-Cores\documentation\images\block_diagram-triple_buf_logic.VSD" TargetMode="External"/><Relationship Id="rId46" Type="http://schemas.openxmlformats.org/officeDocument/2006/relationships/oleObject" Target="file:///C:\git\VHDL_IP-Cores\documentation\images\BLK_Parallel_interface_timing_RD.VSD" TargetMode="External"/><Relationship Id="rId59"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ManualTech E v2_6.dot</Template>
  <TotalTime>0</TotalTime>
  <Pages>1</Pages>
  <Words>11095</Words>
  <Characters>69903</Characters>
  <Application>Microsoft Office Word</Application>
  <DocSecurity>0</DocSecurity>
  <Lines>582</Lines>
  <Paragraphs>161</Paragraphs>
  <ScaleCrop>false</ScaleCrop>
  <HeadingPairs>
    <vt:vector size="2" baseType="variant">
      <vt:variant>
        <vt:lpstr>Titel</vt:lpstr>
      </vt:variant>
      <vt:variant>
        <vt:i4>1</vt:i4>
      </vt:variant>
    </vt:vector>
  </HeadingPairs>
  <TitlesOfParts>
    <vt:vector size="1" baseType="lpstr">
      <vt:lpstr>POWERLINK IP-Core</vt:lpstr>
    </vt:vector>
  </TitlesOfParts>
  <Company/>
  <LinksUpToDate>false</LinksUpToDate>
  <CharactersWithSpaces>80837</CharactersWithSpaces>
  <SharedDoc>false</SharedDoc>
  <HLinks>
    <vt:vector size="18" baseType="variant">
      <vt:variant>
        <vt:i4>720991</vt:i4>
      </vt:variant>
      <vt:variant>
        <vt:i4>579</vt:i4>
      </vt:variant>
      <vt:variant>
        <vt:i4>0</vt:i4>
      </vt:variant>
      <vt:variant>
        <vt:i4>5</vt:i4>
      </vt:variant>
      <vt:variant>
        <vt:lpwstr>http://www.altera.com/literature/manual/mnl_avalon_spec.pdf</vt:lpwstr>
      </vt:variant>
      <vt:variant>
        <vt:lpwstr/>
      </vt:variant>
      <vt:variant>
        <vt:i4>2097240</vt:i4>
      </vt:variant>
      <vt:variant>
        <vt:i4>576</vt:i4>
      </vt:variant>
      <vt:variant>
        <vt:i4>0</vt:i4>
      </vt:variant>
      <vt:variant>
        <vt:i4>5</vt:i4>
      </vt:variant>
      <vt:variant>
        <vt:lpwstr>http://en.wikipedia.org/wiki/Serial_Peripheral_Interface_Bus</vt:lpwstr>
      </vt:variant>
      <vt:variant>
        <vt:lpwstr/>
      </vt:variant>
      <vt:variant>
        <vt:i4>6291482</vt:i4>
      </vt:variant>
      <vt:variant>
        <vt:i4>52508</vt:i4>
      </vt:variant>
      <vt:variant>
        <vt:i4>1044</vt:i4>
      </vt:variant>
      <vt:variant>
        <vt:i4>1</vt:i4>
      </vt:variant>
      <vt:variant>
        <vt:lpwstr>C:\git\VHDL_IP-Cores\documentation\images\spi_timing.jpg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Generic Documentation</dc:subject>
  <dc:creator>Joerg Zelenka</dc:creator>
  <cp:keywords/>
  <dc:description/>
  <cp:lastModifiedBy>Joerg Zelenka</cp:lastModifiedBy>
  <cp:revision>4</cp:revision>
  <cp:lastPrinted>2012-07-30T11:27:00Z</cp:lastPrinted>
  <dcterms:created xsi:type="dcterms:W3CDTF">2012-07-30T11:09:00Z</dcterms:created>
  <dcterms:modified xsi:type="dcterms:W3CDTF">2012-07-30T11:28:00Z</dcterms:modified>
</cp:coreProperties>
</file>