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F4E78"/>
          <w:sz w:val="64"/>
        </w:rPr>
        <w:t>Readme</w:t>
      </w:r>
    </w:p>
    <w:p>
      <w:pPr>
        <w:jc w:val="center"/>
      </w:pPr>
      <w:r>
        <w:rPr>
          <w:sz w:val="28"/>
        </w:rPr>
        <w:t>Versión Mejorada Premium</w:t>
        <w:br/>
      </w:r>
      <w:r>
        <w:rPr>
          <w:color w:val="646464"/>
          <w:sz w:val="22"/>
        </w:rPr>
        <w:t>Generado: 25 de November de 2025 a las 11:05</w:t>
        <w:br/>
      </w:r>
      <w:r>
        <w:rPr>
          <w:sz w:val="22"/>
        </w:rPr>
        <w:t>Análisis Profundo con Visualizaciones Avanzadas</w:t>
      </w:r>
    </w:p>
    <w:p>
      <w:r>
        <w:br w:type="page"/>
      </w:r>
    </w:p>
    <w:p>
      <w:pPr>
        <w:pStyle w:val="Heading1"/>
      </w:pPr>
      <w:r>
        <w:t>📊 Resumen Ejecutivo</w:t>
      </w:r>
    </w:p>
    <w:p>
      <w:r>
        <w:rPr>
          <w:sz w:val="22"/>
        </w:rPr>
        <w:t xml:space="preserve">Este documento contiene </w:t>
      </w:r>
      <w:r>
        <w:rPr>
          <w:b/>
        </w:rPr>
        <w:t>2,181 palabras</w:t>
      </w:r>
      <w:r>
        <w:rPr>
          <w:sz w:val="22"/>
        </w:rPr>
        <w:t xml:space="preserve"> distribuidas en </w:t>
      </w:r>
      <w:r>
        <w:rPr>
          <w:b/>
        </w:rPr>
        <w:t>505 líneas</w:t>
      </w:r>
      <w:r>
        <w:rPr>
          <w:sz w:val="22"/>
        </w:rPr>
        <w:t xml:space="preserve">. </w:t>
      </w:r>
      <w:r>
        <w:rPr>
          <w:b/>
        </w:rPr>
        <w:t>Tiempo estimado de lectura: 10.9 minutos</w:t>
      </w:r>
      <w:r>
        <w:rPr>
          <w:sz w:val="22"/>
        </w:rPr>
        <w:t>.</w:t>
      </w:r>
    </w:p>
    <w:p>
      <w:pPr>
        <w:pStyle w:val="Heading1"/>
      </w:pPr>
      <w:r>
        <w:t>📈 Métricas Detalladas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Total de Líneas</w:t>
            </w:r>
          </w:p>
        </w:tc>
        <w:tc>
          <w:tcPr>
            <w:tcW w:type="dxa" w:w="4320"/>
          </w:tcPr>
          <w:p>
            <w:r>
              <w:t>505</w:t>
            </w:r>
          </w:p>
        </w:tc>
      </w:tr>
      <w:tr>
        <w:tc>
          <w:tcPr>
            <w:tcW w:type="dxa" w:w="4320"/>
          </w:tcPr>
          <w:p>
            <w:r>
              <w:t>Total de Palabras</w:t>
            </w:r>
          </w:p>
        </w:tc>
        <w:tc>
          <w:tcPr>
            <w:tcW w:type="dxa" w:w="4320"/>
          </w:tcPr>
          <w:p>
            <w:r>
              <w:t>2,181</w:t>
            </w:r>
          </w:p>
        </w:tc>
      </w:tr>
      <w:tr>
        <w:tc>
          <w:tcPr>
            <w:tcW w:type="dxa" w:w="4320"/>
          </w:tcPr>
          <w:p>
            <w:r>
              <w:t>Total de Caracteres</w:t>
            </w:r>
          </w:p>
        </w:tc>
        <w:tc>
          <w:tcPr>
            <w:tcW w:type="dxa" w:w="4320"/>
          </w:tcPr>
          <w:p>
            <w:r>
              <w:t>19,427</w:t>
            </w:r>
          </w:p>
        </w:tc>
      </w:tr>
      <w:tr>
        <w:tc>
          <w:tcPr>
            <w:tcW w:type="dxa" w:w="4320"/>
          </w:tcPr>
          <w:p>
            <w:r>
              <w:t>Encabezados</w:t>
            </w:r>
          </w:p>
        </w:tc>
        <w:tc>
          <w:tcPr>
            <w:tcW w:type="dxa" w:w="4320"/>
          </w:tcPr>
          <w:p>
            <w:r>
              <w:t>74</w:t>
            </w:r>
          </w:p>
        </w:tc>
      </w:tr>
      <w:tr>
        <w:tc>
          <w:tcPr>
            <w:tcW w:type="dxa" w:w="4320"/>
          </w:tcPr>
          <w:p>
            <w:r>
              <w:t>Bloques de Código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Tablas</w:t>
            </w:r>
          </w:p>
        </w:tc>
        <w:tc>
          <w:tcPr>
            <w:tcW w:type="dxa" w:w="4320"/>
          </w:tcPr>
          <w:p>
            <w:r>
              <w:t>73</w:t>
            </w:r>
          </w:p>
        </w:tc>
      </w:tr>
      <w:tr>
        <w:tc>
          <w:tcPr>
            <w:tcW w:type="dxa" w:w="4320"/>
          </w:tcPr>
          <w:p>
            <w:r>
              <w:t>Enlaces</w:t>
            </w:r>
          </w:p>
        </w:tc>
        <w:tc>
          <w:tcPr>
            <w:tcW w:type="dxa" w:w="4320"/>
          </w:tcPr>
          <w:p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Imágenes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Profundidad Máxima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Promedio Palabras/Línea</w:t>
            </w:r>
          </w:p>
        </w:tc>
        <w:tc>
          <w:tcPr>
            <w:tcW w:type="dxa" w:w="4320"/>
          </w:tcPr>
          <w:p>
            <w:r>
              <w:t>4.32</w:t>
            </w:r>
          </w:p>
        </w:tc>
      </w:tr>
      <w:tr>
        <w:tc>
          <w:tcPr>
            <w:tcW w:type="dxa" w:w="4320"/>
          </w:tcPr>
          <w:p>
            <w:r>
              <w:t>Promedio Caracteres/Palabra</w:t>
            </w:r>
          </w:p>
        </w:tc>
        <w:tc>
          <w:tcPr>
            <w:tcW w:type="dxa" w:w="4320"/>
          </w:tcPr>
          <w:p>
            <w:r>
              <w:t>7.67</w:t>
            </w:r>
          </w:p>
        </w:tc>
      </w:tr>
      <w:tr>
        <w:tc>
          <w:tcPr>
            <w:tcW w:type="dxa" w:w="4320"/>
          </w:tcPr>
          <w:p>
            <w:r>
              <w:t>Tiempo de Lectura (min)</w:t>
            </w:r>
          </w:p>
        </w:tc>
        <w:tc>
          <w:tcPr>
            <w:tcW w:type="dxa" w:w="4320"/>
          </w:tcPr>
          <w:p>
            <w:r>
              <w:t>10.9</w:t>
            </w:r>
          </w:p>
        </w:tc>
      </w:tr>
    </w:tbl>
    <w:p>
      <w:r>
        <w:br w:type="page"/>
      </w:r>
    </w:p>
    <w:p>
      <w:pPr>
        <w:pStyle w:val="Heading1"/>
      </w:pPr>
      <w:r>
        <w:t>📊 Visualizaciones Mejoradas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0586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DME_dashboard_mejora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867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446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DME_palabras_mejorad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46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🔤 Palabras Más Frecuentes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Palabra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Frecuencia</w:t>
            </w:r>
          </w:p>
        </w:tc>
      </w:tr>
      <w:tr>
        <w:tc>
          <w:tcPr>
            <w:tcW w:type="dxa" w:w="4320"/>
          </w:tcPr>
          <w:p>
            <w:r>
              <w:t>documentación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scripts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templates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completo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automatización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inicio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para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[`16_data_analytics/`](16_data_analytics/)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guía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guías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####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marketing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gestión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sistemas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contenido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índice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métricas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herramientas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