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11015D">
        <w:t>1</w:t>
      </w:r>
      <w:r>
        <w:t>.</w:t>
      </w:r>
      <w:r w:rsidR="0047028B">
        <w:t>0</w:t>
      </w:r>
      <w:r w:rsidR="003E65AC">
        <w:t>5</w:t>
      </w:r>
      <w:r>
        <w:t>.0</w:t>
      </w:r>
      <w:r w:rsidR="003E65AC">
        <w:t>0</w:t>
      </w:r>
      <w:r>
        <w:t>, 20</w:t>
      </w:r>
      <w:r w:rsidR="003F7967">
        <w:t>1</w:t>
      </w:r>
      <w:r w:rsidR="0011015D">
        <w:t>5</w:t>
      </w:r>
      <w:r>
        <w:t>-</w:t>
      </w:r>
      <w:r w:rsidR="001E694D">
        <w:t>0</w:t>
      </w:r>
      <w:r w:rsidR="003E65AC">
        <w:t>7</w:t>
      </w:r>
      <w:r>
        <w:t>-</w:t>
      </w:r>
      <w:r w:rsidR="003E65AC">
        <w:t>17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3E65AC">
        <w:t xml:space="preserve"> such as </w:t>
      </w:r>
      <w:proofErr w:type="spellStart"/>
      <w:r w:rsidR="003E65AC" w:rsidRPr="003E65AC">
        <w:rPr>
          <w:rStyle w:val="RTiSWDocLiteralText"/>
        </w:rPr>
        <w:t>TrendOLS</w:t>
      </w:r>
      <w:proofErr w:type="spellEnd"/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</w:t>
      </w:r>
      <w:r w:rsidR="003E65AC">
        <w:t xml:space="preserve">Some statistics, such as </w:t>
      </w:r>
      <w:r w:rsidR="003E65AC" w:rsidRPr="003E65AC">
        <w:rPr>
          <w:rStyle w:val="RTiSWDocLiteralText"/>
        </w:rPr>
        <w:t>Max</w:t>
      </w:r>
      <w:r w:rsidR="003E65AC">
        <w:t xml:space="preserve"> also have date/time.  </w:t>
      </w:r>
      <w:r w:rsidR="00D81657">
        <w:t xml:space="preserve">Multiple time series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Analysis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074C19" w:rsidP="008572DF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572DF" w:rsidRDefault="008572DF" w:rsidP="008572DF">
      <w:pPr>
        <w:pStyle w:val="RTiSWDocNote"/>
      </w:pPr>
      <w:proofErr w:type="spellStart"/>
      <w:r>
        <w:t>CalculateTimeSeriesStatiistic_OutputTable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Table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Property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</w:t>
            </w:r>
            <w:r w:rsidR="008230FC">
              <w:lastRenderedPageBreak/>
              <w:t xml:space="preserve">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gramStart"/>
            <w:r w:rsidR="00E03576" w:rsidRPr="00E03576">
              <w:rPr>
                <w:rStyle w:val="RTiSWDocLiteralText"/>
              </w:rPr>
              <w:t>Last</w:t>
            </w:r>
            <w:proofErr w:type="gramEnd"/>
            <w:r w:rsidR="00E03576">
              <w:t xml:space="preserve">, </w:t>
            </w:r>
            <w:proofErr w:type="spellStart"/>
            <w:r w:rsidR="00E03576" w:rsidRPr="00E03576">
              <w:rPr>
                <w:rStyle w:val="RTiSWDocLiteralText"/>
              </w:rPr>
              <w:t>LastNonmissing</w:t>
            </w:r>
            <w:proofErr w:type="spellEnd"/>
            <w:r w:rsidR="00E03576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</w:t>
            </w:r>
            <w:r w:rsidR="00591245">
              <w:t xml:space="preserve">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 xml:space="preserve"> and </w:t>
            </w:r>
            <w:r w:rsidR="0047028B">
              <w:t xml:space="preserve">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591245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</w:t>
            </w:r>
            <w:r w:rsidR="00591245">
              <w:t xml:space="preserve">can use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EC7FBA">
              <w:t xml:space="preserve"> a</w:t>
            </w:r>
            <w:r w:rsidR="00591245" w:rsidRPr="00EC7FBA">
              <w:t>nd</w:t>
            </w:r>
            <w:r w:rsidR="0047028B">
              <w:t xml:space="preserve">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074C19" w:rsidTr="00A95B80">
        <w:trPr>
          <w:jc w:val="center"/>
        </w:trPr>
        <w:tc>
          <w:tcPr>
            <w:tcW w:w="2197" w:type="dxa"/>
          </w:tcPr>
          <w:p w:rsidR="00074C19" w:rsidRDefault="00074C19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</w:p>
          <w:p w:rsidR="00074C19" w:rsidRDefault="00074C19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839" w:type="dxa"/>
          </w:tcPr>
          <w:p w:rsidR="00074C19" w:rsidRDefault="00074C19" w:rsidP="00842FE1">
            <w:r>
              <w:t xml:space="preserve">Table name for date/time corresponding to statistic, if available (for example for </w:t>
            </w:r>
            <w:r w:rsidRPr="00074C19">
              <w:rPr>
                <w:rStyle w:val="RTiSWDocLiteralText"/>
              </w:rPr>
              <w:t>Max</w:t>
            </w:r>
            <w:r>
              <w:t>).</w:t>
            </w:r>
          </w:p>
        </w:tc>
        <w:tc>
          <w:tcPr>
            <w:tcW w:w="2516" w:type="dxa"/>
          </w:tcPr>
          <w:p w:rsidR="00074C19" w:rsidRDefault="00074C19" w:rsidP="00842FE1">
            <w:r>
              <w:t>Date/time not output to table.</w:t>
            </w:r>
          </w:p>
        </w:tc>
      </w:tr>
      <w:tr w:rsidR="008572DF" w:rsidTr="00A95B80"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0"/>
    <w:p w:rsidR="002E5EA1" w:rsidRDefault="002E5EA1">
      <w:pPr>
        <w:rPr>
          <w:color w:val="000000"/>
        </w:rPr>
      </w:pPr>
      <w:r>
        <w:rPr>
          <w:color w:val="000000"/>
        </w:rPr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 xml:space="preserve">whether additional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2970"/>
        <w:gridCol w:w="1080"/>
        <w:gridCol w:w="1260"/>
        <w:gridCol w:w="1805"/>
      </w:tblGrid>
      <w:tr w:rsidR="009E045B" w:rsidRPr="009E045B" w:rsidTr="003E65AC">
        <w:trPr>
          <w:trHeight w:val="719"/>
          <w:tblHeader/>
          <w:jc w:val="center"/>
        </w:trPr>
        <w:tc>
          <w:tcPr>
            <w:tcW w:w="2245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Statistic</w:t>
            </w:r>
          </w:p>
        </w:tc>
        <w:tc>
          <w:tcPr>
            <w:tcW w:w="2970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Description</w:t>
            </w:r>
          </w:p>
        </w:tc>
        <w:tc>
          <w:tcPr>
            <w:tcW w:w="1080" w:type="dxa"/>
            <w:shd w:val="clear" w:color="auto" w:fill="C0C0C0"/>
          </w:tcPr>
          <w:p w:rsidR="009E045B" w:rsidRPr="003E65AC" w:rsidRDefault="009E045B" w:rsidP="00E1377B">
            <w:pPr>
              <w:pStyle w:val="RTiSWDocTableHeading"/>
              <w:rPr>
                <w:sz w:val="18"/>
                <w:szCs w:val="18"/>
              </w:rPr>
            </w:pPr>
            <w:r w:rsidRPr="003E65AC">
              <w:rPr>
                <w:sz w:val="18"/>
                <w:szCs w:val="18"/>
              </w:rPr>
              <w:t>Analysis Window Allowed?</w:t>
            </w:r>
          </w:p>
        </w:tc>
        <w:tc>
          <w:tcPr>
            <w:tcW w:w="1260" w:type="dxa"/>
            <w:shd w:val="clear" w:color="auto" w:fill="C0C0C0"/>
          </w:tcPr>
          <w:p w:rsidR="009E045B" w:rsidRPr="003E65AC" w:rsidRDefault="009E045B" w:rsidP="009E045B">
            <w:pPr>
              <w:pStyle w:val="RTiSWDocTableHeading"/>
              <w:rPr>
                <w:sz w:val="18"/>
                <w:szCs w:val="18"/>
              </w:rPr>
            </w:pPr>
            <w:r w:rsidRPr="003E65AC">
              <w:rPr>
                <w:sz w:val="18"/>
                <w:szCs w:val="18"/>
              </w:rPr>
              <w:t>Date/Time for Statistic Calculated?</w:t>
            </w:r>
          </w:p>
        </w:tc>
        <w:tc>
          <w:tcPr>
            <w:tcW w:w="1805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3E65AC" w:rsidRDefault="003E65AC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Required Values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1D315C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Count</w:t>
            </w:r>
          </w:p>
        </w:tc>
        <w:tc>
          <w:tcPr>
            <w:tcW w:w="2970" w:type="dxa"/>
          </w:tcPr>
          <w:p w:rsidR="009E045B" w:rsidRPr="009E045B" w:rsidRDefault="009E045B" w:rsidP="001D315C">
            <w:pPr>
              <w:rPr>
                <w:sz w:val="20"/>
              </w:rPr>
            </w:pPr>
            <w:r w:rsidRPr="009E045B">
              <w:rPr>
                <w:sz w:val="20"/>
              </w:rPr>
              <w:t>Number of data values total, including missing and non-missing.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lastRenderedPageBreak/>
              <w:t>DeficitMax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Mean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Minimum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intervals where each value is less than the mean (for example maximum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Mean number of sequential intervals where each value is less than the mean (for example mean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Minimum number of sequential intervals where each value is less than the mean (for example minimum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sum of sequential values where each value is less than the mean (for example maximum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Mean of the sum of sequential values where each value is less than the mean (for example mean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Minimum sum of sequential values where each value is less than the mean (for example minimum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GECount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greater than or equal to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94768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GTCount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greater than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1472A2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Lag-1Auto</w:t>
            </w:r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Correlation</w:t>
            </w:r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Autocorrelation between values and the those that follow in the next time step, given by:</w:t>
            </w:r>
          </w:p>
          <w:p w:rsidR="009E045B" w:rsidRPr="009E045B" w:rsidRDefault="009E045B" w:rsidP="00947680">
            <w:pPr>
              <w:ind w:left="360"/>
              <w:rPr>
                <w:i/>
                <w:sz w:val="20"/>
              </w:rPr>
            </w:pPr>
            <w:proofErr w:type="spellStart"/>
            <w:r w:rsidRPr="009E045B">
              <w:rPr>
                <w:i/>
                <w:sz w:val="20"/>
              </w:rPr>
              <w:t>r</w:t>
            </w:r>
            <w:r w:rsidRPr="009E045B">
              <w:rPr>
                <w:i/>
                <w:sz w:val="20"/>
                <w:vertAlign w:val="subscript"/>
              </w:rPr>
              <w:t>k</w:t>
            </w:r>
            <w:proofErr w:type="spellEnd"/>
            <w:r w:rsidRPr="009E045B">
              <w:rPr>
                <w:i/>
                <w:sz w:val="20"/>
              </w:rPr>
              <w:t xml:space="preserve"> = </w:t>
            </w:r>
            <w:proofErr w:type="spellStart"/>
            <w:r w:rsidRPr="009E045B">
              <w:rPr>
                <w:i/>
                <w:sz w:val="20"/>
                <w:u w:val="single"/>
              </w:rPr>
              <w:t>Σ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u w:val="single"/>
                <w:vertAlign w:val="subscript"/>
              </w:rPr>
              <w:t>=1</w:t>
            </w:r>
            <w:r w:rsidRPr="009E045B">
              <w:rPr>
                <w:i/>
                <w:sz w:val="20"/>
                <w:u w:val="single"/>
                <w:vertAlign w:val="superscript"/>
              </w:rPr>
              <w:t>N-k</w:t>
            </w:r>
            <w:r w:rsidRPr="009E045B">
              <w:rPr>
                <w:i/>
                <w:sz w:val="20"/>
                <w:u w:val="single"/>
              </w:rPr>
              <w:t>(Y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)(Y</w:t>
            </w:r>
            <w:r w:rsidRPr="009E045B">
              <w:rPr>
                <w:i/>
                <w:sz w:val="20"/>
                <w:u w:val="single"/>
                <w:vertAlign w:val="subscript"/>
              </w:rPr>
              <w:t>i + k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</w:t>
            </w:r>
          </w:p>
          <w:p w:rsidR="009E045B" w:rsidRPr="009E045B" w:rsidRDefault="009E045B" w:rsidP="00947680">
            <w:pPr>
              <w:ind w:left="360"/>
              <w:rPr>
                <w:i/>
                <w:sz w:val="20"/>
              </w:rPr>
            </w:pPr>
            <w:r w:rsidRPr="009E045B">
              <w:rPr>
                <w:i/>
                <w:sz w:val="20"/>
              </w:rPr>
              <w:t xml:space="preserve">       </w:t>
            </w:r>
            <w:proofErr w:type="spellStart"/>
            <w:r w:rsidRPr="009E045B">
              <w:rPr>
                <w:i/>
                <w:sz w:val="20"/>
              </w:rPr>
              <w:t>Σ</w:t>
            </w:r>
            <w:r w:rsidRPr="009E045B">
              <w:rPr>
                <w:i/>
                <w:sz w:val="20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vertAlign w:val="subscript"/>
              </w:rPr>
              <w:t>=1</w:t>
            </w:r>
            <w:r w:rsidRPr="009E045B">
              <w:rPr>
                <w:i/>
                <w:sz w:val="20"/>
                <w:vertAlign w:val="superscript"/>
              </w:rPr>
              <w:t>N</w:t>
            </w:r>
            <w:r w:rsidRPr="009E045B">
              <w:rPr>
                <w:i/>
                <w:sz w:val="20"/>
              </w:rPr>
              <w:t>(Y</w:t>
            </w:r>
            <w:r w:rsidRPr="009E045B">
              <w:rPr>
                <w:i/>
                <w:sz w:val="20"/>
                <w:vertAlign w:val="subscript"/>
              </w:rPr>
              <w:t>i</w:t>
            </w:r>
            <w:r w:rsidRPr="009E045B">
              <w:rPr>
                <w:i/>
                <w:sz w:val="20"/>
              </w:rPr>
              <w:t xml:space="preserve"> - </w:t>
            </w:r>
            <w:proofErr w:type="spellStart"/>
            <w:r w:rsidRPr="009E045B">
              <w:rPr>
                <w:i/>
                <w:sz w:val="20"/>
              </w:rPr>
              <w:t>Y</w:t>
            </w:r>
            <w:r w:rsidRPr="009E045B">
              <w:rPr>
                <w:i/>
                <w:sz w:val="20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</w:rPr>
              <w:t>)</w:t>
            </w:r>
            <w:r w:rsidRPr="009E045B">
              <w:rPr>
                <w:i/>
                <w:sz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Last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Last non-missing or missing value.  Second statistic is the date/time of the value.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LastNonmissing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Last non-missing value.  Second statistic is the date/time of the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tabs>
                <w:tab w:val="left" w:pos="1944"/>
              </w:tabs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LECount</w:t>
            </w:r>
            <w:proofErr w:type="spellEnd"/>
            <w:r w:rsidRPr="009E045B">
              <w:rPr>
                <w:rStyle w:val="RTiSWDocLiteralText"/>
                <w:sz w:val="20"/>
              </w:rPr>
              <w:tab/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less than or equal to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lastRenderedPageBreak/>
              <w:t>LTCount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less than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Max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  <w:r>
              <w:rPr>
                <w:sz w:val="20"/>
              </w:rPr>
              <w:t xml:space="preserve"> (first)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Mean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Min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  <w:r>
              <w:rPr>
                <w:sz w:val="20"/>
              </w:rPr>
              <w:t xml:space="preserve"> (first)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Number of missing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MissingPercent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Percent of values that are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values that are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NonmissingCount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Number of non-missing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Nonmissing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Percent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Percent of values that are not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NqYY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This statistic is typically used to evaluate the return period of low flows and is implemented only for daily data.  The </w:t>
            </w:r>
            <w:r w:rsidRPr="009E045B">
              <w:rPr>
                <w:rStyle w:val="RTiSWDocLiteralText"/>
                <w:sz w:val="20"/>
              </w:rPr>
              <w:t>N</w:t>
            </w:r>
            <w:r w:rsidRPr="009E045B">
              <w:rPr>
                <w:sz w:val="20"/>
              </w:rPr>
              <w:t xml:space="preserve"> indicates the number of daily values to be averaged and </w:t>
            </w:r>
            <w:r w:rsidRPr="009E045B">
              <w:rPr>
                <w:rStyle w:val="RTiSWDocLiteralText"/>
                <w:sz w:val="20"/>
              </w:rPr>
              <w:t>YY</w:t>
            </w:r>
            <w:r w:rsidRPr="009E045B">
              <w:rPr>
                <w:sz w:val="20"/>
              </w:rPr>
              <w:t xml:space="preserve"> indicates the return interval.  For example, </w:t>
            </w:r>
            <w:r w:rsidRPr="009E045B">
              <w:rPr>
                <w:rStyle w:val="RTiSWDocLiteralText"/>
                <w:sz w:val="20"/>
              </w:rPr>
              <w:t>7q10</w:t>
            </w:r>
            <w:r w:rsidRPr="009E045B">
              <w:rPr>
                <w:sz w:val="20"/>
              </w:rPr>
              <w:t xml:space="preserve"> indicates the flow corresponding to the 10-year recurrence interval for minimum average daily flow (for 7 days) in a year.  This statistic is computed as follows, using 7q10 as an example: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>Determine the number of years to be analyzed (from analysis period command parameters or time series data).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controlled by the </w:t>
            </w:r>
            <w:r w:rsidRPr="009E045B">
              <w:rPr>
                <w:rStyle w:val="RTiSWDocLiteralText"/>
                <w:sz w:val="20"/>
              </w:rPr>
              <w:t>Value3</w:t>
            </w:r>
            <w:r w:rsidRPr="009E045B">
              <w:rPr>
                <w:sz w:val="20"/>
              </w:rPr>
              <w:t xml:space="preserve"> command parameter.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>For the year, save the minimum 7-day average.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 xml:space="preserve">Utilize the minimum values for all years, with log-Pearson Type III distribution, to determine the value for the 10-year recurrence interval.  </w:t>
            </w:r>
            <w:r w:rsidRPr="009E045B">
              <w:rPr>
                <w:sz w:val="20"/>
              </w:rPr>
              <w:lastRenderedPageBreak/>
              <w:t xml:space="preserve">See </w:t>
            </w:r>
            <w:hyperlink r:id="rId11" w:history="1">
              <w:r w:rsidRPr="009E045B">
                <w:rPr>
                  <w:rStyle w:val="Hyperlink"/>
                  <w:sz w:val="20"/>
                </w:rPr>
                <w:t>http://pubs.usgs.gov/sir/2008/5126/section3.html</w:t>
              </w:r>
            </w:hyperlink>
            <w:r w:rsidRPr="009E045B">
              <w:rPr>
                <w:sz w:val="20"/>
              </w:rPr>
              <w:t xml:space="preserve"> for a description of </w:t>
            </w:r>
            <w:proofErr w:type="spellStart"/>
            <w:r w:rsidRPr="009E045B">
              <w:rPr>
                <w:sz w:val="20"/>
              </w:rPr>
              <w:t>NqYY</w:t>
            </w:r>
            <w:proofErr w:type="spellEnd"/>
            <w:r w:rsidRPr="009E045B">
              <w:rPr>
                <w:sz w:val="20"/>
              </w:rPr>
              <w:t xml:space="preserve"> and “Hydrology for Engineers, 3</w:t>
            </w:r>
            <w:r w:rsidRPr="009E045B">
              <w:rPr>
                <w:sz w:val="20"/>
                <w:vertAlign w:val="superscript"/>
              </w:rPr>
              <w:t>rd</w:t>
            </w:r>
            <w:r w:rsidRPr="009E045B">
              <w:rPr>
                <w:sz w:val="20"/>
              </w:rPr>
              <w:t xml:space="preserve"> Edition,” </w:t>
            </w:r>
            <w:proofErr w:type="spellStart"/>
            <w:r w:rsidRPr="009E045B">
              <w:rPr>
                <w:sz w:val="20"/>
              </w:rPr>
              <w:t>Linsley</w:t>
            </w:r>
            <w:proofErr w:type="spellEnd"/>
            <w:r w:rsidRPr="009E045B">
              <w:rPr>
                <w:sz w:val="20"/>
              </w:rPr>
              <w:t xml:space="preserve">, Kohler, </w:t>
            </w:r>
            <w:proofErr w:type="spellStart"/>
            <w:r w:rsidRPr="009E045B">
              <w:rPr>
                <w:sz w:val="20"/>
              </w:rPr>
              <w:t>Paulhus</w:t>
            </w:r>
            <w:proofErr w:type="spellEnd"/>
            <w:r w:rsidRPr="009E045B">
              <w:rPr>
                <w:sz w:val="20"/>
              </w:rPr>
              <w:t xml:space="preserve"> for a description of log-Pearson Type III distribution.</w:t>
            </w:r>
          </w:p>
        </w:tc>
        <w:tc>
          <w:tcPr>
            <w:tcW w:w="1080" w:type="dxa"/>
          </w:tcPr>
          <w:p w:rsidR="009E045B" w:rsidRPr="009E045B" w:rsidRDefault="009E045B" w:rsidP="00E1377B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lastRenderedPageBreak/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specify the number of daily values to be averaged.  Currently this must be an odd number to allow bracketing the current day.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Value2</w:t>
            </w:r>
            <w:r w:rsidRPr="009E045B">
              <w:rPr>
                <w:sz w:val="20"/>
              </w:rPr>
              <w:t xml:space="preserve"> – specify the return interval (e.g., 10).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Value3</w:t>
            </w:r>
            <w:r w:rsidRPr="009E045B">
              <w:rPr>
                <w:sz w:val="20"/>
              </w:rP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lastRenderedPageBreak/>
              <w:t>Skew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Skew coefficient, as follows:</w:t>
            </w:r>
          </w:p>
          <w:p w:rsidR="009E045B" w:rsidRPr="009E045B" w:rsidRDefault="009E045B" w:rsidP="00E03576">
            <w:pPr>
              <w:ind w:left="360"/>
              <w:rPr>
                <w:i/>
                <w:sz w:val="20"/>
                <w:vertAlign w:val="superscript"/>
              </w:rPr>
            </w:pPr>
            <w:r w:rsidRPr="009E045B">
              <w:rPr>
                <w:i/>
                <w:sz w:val="20"/>
              </w:rPr>
              <w:t xml:space="preserve">Cs = </w:t>
            </w:r>
            <w:r w:rsidRPr="009E045B">
              <w:rPr>
                <w:i/>
                <w:sz w:val="20"/>
                <w:u w:val="single"/>
              </w:rPr>
              <w:t xml:space="preserve">N </w:t>
            </w:r>
            <w:proofErr w:type="spellStart"/>
            <w:r w:rsidRPr="009E045B">
              <w:rPr>
                <w:i/>
                <w:sz w:val="20"/>
                <w:u w:val="single"/>
              </w:rPr>
              <w:t>Σ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u w:val="single"/>
                <w:vertAlign w:val="subscript"/>
              </w:rPr>
              <w:t>=1</w:t>
            </w:r>
            <w:r w:rsidRPr="009E045B">
              <w:rPr>
                <w:i/>
                <w:sz w:val="20"/>
                <w:u w:val="single"/>
                <w:vertAlign w:val="superscript"/>
              </w:rPr>
              <w:t>N</w:t>
            </w:r>
            <w:r w:rsidRPr="009E045B">
              <w:rPr>
                <w:i/>
                <w:sz w:val="20"/>
                <w:u w:val="single"/>
              </w:rPr>
              <w:t>(Y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</w:t>
            </w:r>
            <w:r w:rsidRPr="009E045B">
              <w:rPr>
                <w:i/>
                <w:sz w:val="20"/>
                <w:u w:val="single"/>
                <w:vertAlign w:val="superscript"/>
              </w:rPr>
              <w:t>3</w:t>
            </w:r>
          </w:p>
          <w:p w:rsidR="009E045B" w:rsidRPr="009E045B" w:rsidRDefault="009E045B" w:rsidP="00E03576">
            <w:pPr>
              <w:ind w:left="360"/>
              <w:rPr>
                <w:i/>
                <w:sz w:val="20"/>
                <w:vertAlign w:val="superscript"/>
              </w:rPr>
            </w:pPr>
            <w:r w:rsidRPr="009E045B">
              <w:rPr>
                <w:i/>
                <w:sz w:val="20"/>
                <w:vertAlign w:val="superscript"/>
              </w:rPr>
              <w:t xml:space="preserve">              </w:t>
            </w:r>
            <w:r w:rsidRPr="009E045B">
              <w:rPr>
                <w:i/>
                <w:sz w:val="20"/>
              </w:rPr>
              <w:t>(n – 1)(n – 2)s</w:t>
            </w:r>
            <w:r w:rsidRPr="009E045B">
              <w:rPr>
                <w:i/>
                <w:sz w:val="20"/>
                <w:vertAlign w:val="superscript"/>
              </w:rPr>
              <w:t>3</w:t>
            </w:r>
          </w:p>
          <w:p w:rsidR="009E045B" w:rsidRPr="009E045B" w:rsidRDefault="009E045B" w:rsidP="00E03576">
            <w:pPr>
              <w:ind w:left="720"/>
              <w:rPr>
                <w:sz w:val="20"/>
              </w:rPr>
            </w:pPr>
            <w:r w:rsidRPr="009E045B">
              <w:rPr>
                <w:sz w:val="20"/>
              </w:rPr>
              <w:t xml:space="preserve">where </w:t>
            </w:r>
            <w:r w:rsidRPr="009E045B">
              <w:rPr>
                <w:i/>
                <w:sz w:val="20"/>
              </w:rPr>
              <w:t>s</w:t>
            </w:r>
            <w:r w:rsidRPr="009E045B">
              <w:rPr>
                <w:sz w:val="20"/>
              </w:rPr>
              <w:t xml:space="preserve"> = standard deviation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StdDev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Standard deviation.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intervals where each value is greater than the mean (for example maximum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number of sequential intervals where each value is greater than the mean (for example mean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number of sequential intervals where each value is greater than the mean (for example minimum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sum of sequential values where each value is greater than the mean (for example maximum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of the sum of sequential values where each value is greater than the mean (for example mean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sum of sequential values where each value is greater than the mean (for example minimum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Total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Total of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TrendOLS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Ordinary least squares analysis is used to compute results that are named </w:t>
            </w:r>
            <w:proofErr w:type="spellStart"/>
            <w:r w:rsidRPr="009E045B">
              <w:rPr>
                <w:rStyle w:val="RTiSWDocLiteralText"/>
                <w:sz w:val="20"/>
              </w:rPr>
              <w:lastRenderedPageBreak/>
              <w:t>TableStatisticColumn</w:t>
            </w:r>
            <w:proofErr w:type="spellEnd"/>
            <w:r w:rsidRPr="009E045B">
              <w:rPr>
                <w:sz w:val="20"/>
              </w:rPr>
              <w:t xml:space="preserve"> with appended </w:t>
            </w:r>
            <w:r w:rsidRPr="009E045B">
              <w:rPr>
                <w:rStyle w:val="RTiSWDocLiteralText"/>
                <w:sz w:val="20"/>
              </w:rPr>
              <w:t>_Intercept</w:t>
            </w:r>
            <w:r w:rsidRPr="009E045B">
              <w:rPr>
                <w:sz w:val="20"/>
              </w:rPr>
              <w:t xml:space="preserve">, </w:t>
            </w:r>
            <w:r w:rsidRPr="009E045B">
              <w:rPr>
                <w:rStyle w:val="RTiSWDocLiteralText"/>
                <w:sz w:val="20"/>
              </w:rPr>
              <w:t>_Slope</w:t>
            </w:r>
            <w:r w:rsidRPr="009E045B">
              <w:rPr>
                <w:sz w:val="20"/>
              </w:rPr>
              <w:t xml:space="preserve">, and </w:t>
            </w:r>
            <w:r w:rsidRPr="009E045B">
              <w:rPr>
                <w:rStyle w:val="RTiSWDocLiteralText"/>
                <w:sz w:val="20"/>
              </w:rPr>
              <w:t>_R2</w:t>
            </w:r>
            <w:r w:rsidRPr="009E045B"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lastRenderedPageBreak/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lastRenderedPageBreak/>
              <w:t>Variance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Variance.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D79" w:rsidRDefault="00CE3D79" w:rsidP="008034C3">
      <w:r>
        <w:separator/>
      </w:r>
    </w:p>
  </w:endnote>
  <w:endnote w:type="continuationSeparator" w:id="0">
    <w:p w:rsidR="00CE3D79" w:rsidRDefault="00CE3D79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C53A90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53A90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074C19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D79" w:rsidRDefault="00CE3D79" w:rsidP="008034C3">
      <w:r>
        <w:separator/>
      </w:r>
    </w:p>
  </w:footnote>
  <w:footnote w:type="continuationSeparator" w:id="0">
    <w:p w:rsidR="00CE3D79" w:rsidRDefault="00CE3D79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772B68">
      <w:rPr>
        <w:rStyle w:val="RTiSWDocHeaderChar"/>
        <w:sz w:val="20"/>
      </w:rPr>
      <w:t>TSTool</w:t>
    </w:r>
    <w:proofErr w:type="spellEnd"/>
    <w:r w:rsidRPr="00772B68">
      <w:rPr>
        <w:rStyle w:val="RTiSWDocHeaderChar"/>
        <w:sz w:val="20"/>
      </w:rPr>
      <w:t xml:space="preserve">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205B4"/>
    <w:rsid w:val="0003457D"/>
    <w:rsid w:val="00057971"/>
    <w:rsid w:val="00074C19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B4C8C"/>
    <w:rsid w:val="002B6126"/>
    <w:rsid w:val="002E5EA1"/>
    <w:rsid w:val="00367133"/>
    <w:rsid w:val="003E65AC"/>
    <w:rsid w:val="003F7967"/>
    <w:rsid w:val="00433C86"/>
    <w:rsid w:val="0047028B"/>
    <w:rsid w:val="004A01FA"/>
    <w:rsid w:val="004C177E"/>
    <w:rsid w:val="0050232B"/>
    <w:rsid w:val="005451E6"/>
    <w:rsid w:val="00546BB3"/>
    <w:rsid w:val="00591245"/>
    <w:rsid w:val="005E4817"/>
    <w:rsid w:val="0062233C"/>
    <w:rsid w:val="00772B68"/>
    <w:rsid w:val="007A23B5"/>
    <w:rsid w:val="007A553A"/>
    <w:rsid w:val="007B49EA"/>
    <w:rsid w:val="008034C3"/>
    <w:rsid w:val="00822136"/>
    <w:rsid w:val="008230FC"/>
    <w:rsid w:val="00842577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9E045B"/>
    <w:rsid w:val="00A95B80"/>
    <w:rsid w:val="00AF120C"/>
    <w:rsid w:val="00B36CE0"/>
    <w:rsid w:val="00B44678"/>
    <w:rsid w:val="00B56744"/>
    <w:rsid w:val="00B61BFD"/>
    <w:rsid w:val="00B71898"/>
    <w:rsid w:val="00C53A90"/>
    <w:rsid w:val="00C64272"/>
    <w:rsid w:val="00CC42BC"/>
    <w:rsid w:val="00CE3D79"/>
    <w:rsid w:val="00CF09C9"/>
    <w:rsid w:val="00D15E5E"/>
    <w:rsid w:val="00D550E0"/>
    <w:rsid w:val="00D671DF"/>
    <w:rsid w:val="00D81657"/>
    <w:rsid w:val="00E03576"/>
    <w:rsid w:val="00E1377B"/>
    <w:rsid w:val="00E41A61"/>
    <w:rsid w:val="00E63FA8"/>
    <w:rsid w:val="00EC6260"/>
    <w:rsid w:val="00EC7FBA"/>
    <w:rsid w:val="00EE5233"/>
    <w:rsid w:val="00F14CE9"/>
    <w:rsid w:val="00F57A6D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12129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2015-07-17T07:48:00Z</cp:lastPrinted>
  <dcterms:created xsi:type="dcterms:W3CDTF">2015-05-17T05:57:00Z</dcterms:created>
  <dcterms:modified xsi:type="dcterms:W3CDTF">2015-07-17T07:56:00Z</dcterms:modified>
</cp:coreProperties>
</file>