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r w:rsidR="00683395">
        <w:t>Copy</w:t>
      </w:r>
      <w:r w:rsidR="00BA7703">
        <w:t>File</w:t>
      </w:r>
      <w:r>
        <w:t>()</w:t>
      </w:r>
    </w:p>
    <w:p w:rsidR="001B271C" w:rsidRDefault="00683395">
      <w:pPr>
        <w:pStyle w:val="RTiSWDocChapterSubtitle"/>
      </w:pPr>
      <w:r>
        <w:t>Copy a file</w:t>
      </w:r>
      <w:r w:rsidR="000253B3">
        <w:t xml:space="preserve"> to another </w:t>
      </w:r>
      <w:r w:rsidR="00BA7703">
        <w:t>file</w:t>
      </w:r>
    </w:p>
    <w:p w:rsidR="001B271C" w:rsidRDefault="001B271C">
      <w:pPr>
        <w:pStyle w:val="RTiSWDocNote"/>
      </w:pPr>
      <w:r>
        <w:t xml:space="preserve">Version </w:t>
      </w:r>
      <w:r w:rsidR="000253B3">
        <w:t>1</w:t>
      </w:r>
      <w:r w:rsidR="00CC37F8">
        <w:t>1</w:t>
      </w:r>
      <w:r>
        <w:t>.</w:t>
      </w:r>
      <w:r w:rsidR="00CC37F8">
        <w:t>09</w:t>
      </w:r>
      <w:r>
        <w:t>.</w:t>
      </w:r>
      <w:r w:rsidR="0055428A">
        <w:t>0</w:t>
      </w:r>
      <w:r w:rsidR="00C177AF">
        <w:t>0</w:t>
      </w:r>
      <w:r>
        <w:t>, 20</w:t>
      </w:r>
      <w:r w:rsidR="000253B3">
        <w:t>1</w:t>
      </w:r>
      <w:r w:rsidR="00CC37F8">
        <w:t>6</w:t>
      </w:r>
      <w:r>
        <w:t>-0</w:t>
      </w:r>
      <w:r w:rsidR="00683395">
        <w:t>2</w:t>
      </w:r>
      <w:r>
        <w:t>-</w:t>
      </w:r>
      <w:r w:rsidR="00CC37F8">
        <w:t>24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</w:t>
      </w:r>
      <w:r w:rsidR="00683395">
        <w:rPr>
          <w:rStyle w:val="RTiSWDocLiteralText"/>
        </w:rPr>
        <w:t>Copy</w:t>
      </w:r>
      <w:r w:rsidR="00BA7703">
        <w:rPr>
          <w:rStyle w:val="RTiSWDocLiteralText"/>
        </w:rPr>
        <w:t>File</w:t>
      </w:r>
      <w:r>
        <w:rPr>
          <w:rStyle w:val="RTiSWDocLiteralText"/>
        </w:rPr>
        <w:t>()</w:t>
      </w:r>
      <w:r>
        <w:t xml:space="preserve"> command </w:t>
      </w:r>
      <w:r w:rsidR="00683395">
        <w:t>copies</w:t>
      </w:r>
      <w:r w:rsidR="000253B3">
        <w:t xml:space="preserve"> one file to another</w:t>
      </w:r>
      <w:r w:rsidR="00683395">
        <w:t xml:space="preserve"> file.</w:t>
      </w:r>
    </w:p>
    <w:p w:rsidR="00C36113" w:rsidRDefault="00C36113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CC37F8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opy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271C" w:rsidRDefault="00683395">
      <w:pPr>
        <w:pStyle w:val="RTiSWDocNote"/>
      </w:pPr>
      <w:r>
        <w:t>Copy</w:t>
      </w:r>
      <w:r w:rsidR="00BA7703">
        <w:t>File</w:t>
      </w:r>
    </w:p>
    <w:p w:rsidR="001B271C" w:rsidRDefault="00683395">
      <w:pPr>
        <w:pStyle w:val="RTiSWDocFigureTableTitle"/>
      </w:pPr>
      <w:r>
        <w:t>Copy</w:t>
      </w:r>
      <w:r w:rsidR="00BA7703">
        <w:t>File</w:t>
      </w:r>
      <w:r w:rsidR="001B271C">
        <w:t>()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1" w:name="replaceValue"/>
      <w:r>
        <w:br w:type="page"/>
      </w:r>
      <w:r>
        <w:lastRenderedPageBreak/>
        <w:t>The command syntax is as follows:</w:t>
      </w:r>
    </w:p>
    <w:p w:rsidR="001B271C" w:rsidRDefault="001B271C"/>
    <w:p w:rsidR="001B271C" w:rsidRDefault="00683395">
      <w:pPr>
        <w:ind w:left="720"/>
        <w:rPr>
          <w:rStyle w:val="RTiSWDocLiteralText"/>
        </w:rPr>
      </w:pPr>
      <w:r>
        <w:rPr>
          <w:rStyle w:val="RTiSWDocLiteralText"/>
        </w:rPr>
        <w:t>Copy</w:t>
      </w:r>
      <w:r w:rsidR="00BA7703">
        <w:rPr>
          <w:rStyle w:val="RTiSWDocLiteralText"/>
        </w:rPr>
        <w:t>File</w:t>
      </w:r>
      <w:r w:rsidR="001B271C">
        <w:rPr>
          <w:rStyle w:val="RTiSWDocLiteralText"/>
        </w:rPr>
        <w:t>(</w:t>
      </w:r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84"/>
        <w:gridCol w:w="2769"/>
      </w:tblGrid>
      <w:tr w:rsidR="001B271C" w:rsidTr="00683395">
        <w:trPr>
          <w:jc w:val="center"/>
        </w:trPr>
        <w:tc>
          <w:tcPr>
            <w:tcW w:w="18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61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1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 w:rsidTr="00683395">
        <w:trPr>
          <w:jc w:val="center"/>
        </w:trPr>
        <w:tc>
          <w:tcPr>
            <w:tcW w:w="1830" w:type="dxa"/>
          </w:tcPr>
          <w:p w:rsidR="001B271C" w:rsidRDefault="001B271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InputFile</w:t>
            </w:r>
          </w:p>
        </w:tc>
        <w:tc>
          <w:tcPr>
            <w:tcW w:w="4610" w:type="dxa"/>
          </w:tcPr>
          <w:p w:rsidR="00B660BF" w:rsidRDefault="00B660BF" w:rsidP="0085084F">
            <w:r>
              <w:t xml:space="preserve">The name of </w:t>
            </w:r>
            <w:r w:rsidR="00683395">
              <w:t>a</w:t>
            </w:r>
            <w:r>
              <w:t xml:space="preserve"> file to </w:t>
            </w:r>
            <w:r w:rsidR="00683395">
              <w:t xml:space="preserve">copy.  The filename may contain </w:t>
            </w:r>
            <w:r w:rsidR="00683395" w:rsidRPr="00683395">
              <w:rPr>
                <w:rStyle w:val="RTiSWDocLiteralText"/>
              </w:rPr>
              <w:t>${Property}</w:t>
            </w:r>
            <w:r w:rsidR="00683395">
              <w:t xml:space="preserve"> notation to </w:t>
            </w:r>
            <w:r w:rsidR="0085084F">
              <w:t>insert</w:t>
            </w:r>
            <w:r w:rsidR="00683395">
              <w:t xml:space="preserve"> global TSTool properties</w:t>
            </w:r>
            <w:r w:rsidR="0085084F">
              <w:t xml:space="preserve"> in the filename</w:t>
            </w:r>
            <w:r w:rsidR="00683395">
              <w:t>.</w:t>
            </w:r>
          </w:p>
        </w:tc>
        <w:tc>
          <w:tcPr>
            <w:tcW w:w="2910" w:type="dxa"/>
          </w:tcPr>
          <w:p w:rsidR="001B271C" w:rsidRDefault="001B271C">
            <w:r>
              <w:t>None – must be specified.</w:t>
            </w:r>
          </w:p>
        </w:tc>
      </w:tr>
      <w:tr w:rsidR="00B660BF" w:rsidTr="00683395">
        <w:trPr>
          <w:jc w:val="center"/>
        </w:trPr>
        <w:tc>
          <w:tcPr>
            <w:tcW w:w="1830" w:type="dxa"/>
          </w:tcPr>
          <w:p w:rsidR="00B660BF" w:rsidRDefault="00B660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OutputFile</w:t>
            </w:r>
          </w:p>
        </w:tc>
        <w:tc>
          <w:tcPr>
            <w:tcW w:w="4610" w:type="dxa"/>
          </w:tcPr>
          <w:p w:rsidR="00B660BF" w:rsidRDefault="00B660BF" w:rsidP="0085084F">
            <w:r>
              <w:t xml:space="preserve">The output file that will be </w:t>
            </w:r>
            <w:r w:rsidR="0085084F">
              <w:t xml:space="preserve">created.  The filename may contain </w:t>
            </w:r>
            <w:r w:rsidR="0085084F" w:rsidRPr="00683395">
              <w:rPr>
                <w:rStyle w:val="RTiSWDocLiteralText"/>
              </w:rPr>
              <w:t>${Property}</w:t>
            </w:r>
            <w:r w:rsidR="0085084F">
              <w:t xml:space="preserve"> notation to insert global TSTool properties in the filename.</w:t>
            </w:r>
          </w:p>
        </w:tc>
        <w:tc>
          <w:tcPr>
            <w:tcW w:w="2910" w:type="dxa"/>
          </w:tcPr>
          <w:p w:rsidR="00B660BF" w:rsidRPr="006C7C6E" w:rsidRDefault="00B660BF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6C7C6E" w:rsidTr="00683395">
        <w:trPr>
          <w:jc w:val="center"/>
        </w:trPr>
        <w:tc>
          <w:tcPr>
            <w:tcW w:w="1830" w:type="dxa"/>
          </w:tcPr>
          <w:p w:rsidR="006C7C6E" w:rsidRDefault="006C7C6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If</w:t>
            </w:r>
            <w:r w:rsidR="00683395">
              <w:rPr>
                <w:rStyle w:val="RTiSWDocLiteralText"/>
              </w:rPr>
              <w:t>Input</w:t>
            </w:r>
            <w:r>
              <w:rPr>
                <w:rStyle w:val="RTiSWDocLiteralText"/>
              </w:rPr>
              <w:t>NotFound</w:t>
            </w:r>
          </w:p>
        </w:tc>
        <w:tc>
          <w:tcPr>
            <w:tcW w:w="4610" w:type="dxa"/>
          </w:tcPr>
          <w:p w:rsidR="006C7C6E" w:rsidRDefault="006C7C6E">
            <w:r>
              <w:t>Indicate action if the file is not found, one of: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Ignore</w:t>
            </w:r>
            <w:r>
              <w:t xml:space="preserve"> – ignore the missing file (do not warn).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Warn</w:t>
            </w:r>
            <w:r>
              <w:t xml:space="preserve"> – generate a warning (use this if the file truly is expected and </w:t>
            </w:r>
            <w:r w:rsidR="008753CF">
              <w:t xml:space="preserve">a </w:t>
            </w:r>
            <w:r>
              <w:t xml:space="preserve">missing </w:t>
            </w:r>
            <w:r w:rsidR="008753CF">
              <w:t xml:space="preserve">file </w:t>
            </w:r>
            <w:r>
              <w:t>is a cause for concern).</w:t>
            </w:r>
          </w:p>
          <w:p w:rsidR="00C177AF" w:rsidRDefault="00C177AF" w:rsidP="006C7C6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Fail</w:t>
            </w:r>
            <w:r>
              <w:t xml:space="preserve"> – generate a failure (use this if the file truly is expected and a missing file is a cause for concern).</w:t>
            </w:r>
          </w:p>
        </w:tc>
        <w:tc>
          <w:tcPr>
            <w:tcW w:w="2910" w:type="dxa"/>
          </w:tcPr>
          <w:p w:rsidR="006C7C6E" w:rsidRPr="006C7C6E" w:rsidRDefault="00381F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1B271C" w:rsidRDefault="001B271C">
      <w:pPr>
        <w:rPr>
          <w:color w:val="C0C0C0"/>
        </w:rPr>
      </w:pPr>
    </w:p>
    <w:bookmarkEnd w:id="1"/>
    <w:p w:rsidR="001B271C" w:rsidRDefault="001B271C"/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690" w:rsidRDefault="00B54690" w:rsidP="001B271C">
      <w:r>
        <w:separator/>
      </w:r>
    </w:p>
  </w:endnote>
  <w:endnote w:type="continuationSeparator" w:id="0">
    <w:p w:rsidR="00B54690" w:rsidRDefault="00B54690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r w:rsidR="00683395">
      <w:t>Copy</w:t>
    </w:r>
    <w:r w:rsidR="00BA7703">
      <w:t>File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C37F8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readStateModB()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r w:rsidR="00683395">
      <w:t>Copy</w:t>
    </w:r>
    <w:r w:rsidR="00BA7703">
      <w:t>File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C37F8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690" w:rsidRDefault="00B54690" w:rsidP="001B271C">
      <w:r>
        <w:separator/>
      </w:r>
    </w:p>
  </w:footnote>
  <w:footnote w:type="continuationSeparator" w:id="0">
    <w:p w:rsidR="00B54690" w:rsidRDefault="00B54690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683395">
    <w:pPr>
      <w:pStyle w:val="RTiSWDocHeader"/>
    </w:pPr>
    <w:r>
      <w:t>Copy</w:t>
    </w:r>
    <w:r w:rsidR="00BA7703">
      <w:t>File</w:t>
    </w:r>
    <w:r w:rsidR="001B271C">
      <w:t>()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  <w:t>readStateModB()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B0A3F"/>
    <w:multiLevelType w:val="hybridMultilevel"/>
    <w:tmpl w:val="9488A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D1847"/>
    <w:multiLevelType w:val="hybridMultilevel"/>
    <w:tmpl w:val="2D988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53B3"/>
    <w:rsid w:val="001B271C"/>
    <w:rsid w:val="001E2CA2"/>
    <w:rsid w:val="002A22A6"/>
    <w:rsid w:val="003424CD"/>
    <w:rsid w:val="00381FC7"/>
    <w:rsid w:val="003D7151"/>
    <w:rsid w:val="003F1014"/>
    <w:rsid w:val="00426ACE"/>
    <w:rsid w:val="0045706E"/>
    <w:rsid w:val="0049321A"/>
    <w:rsid w:val="0055428A"/>
    <w:rsid w:val="005D1E72"/>
    <w:rsid w:val="00683395"/>
    <w:rsid w:val="006C7C6E"/>
    <w:rsid w:val="00806FB5"/>
    <w:rsid w:val="0085084F"/>
    <w:rsid w:val="00860771"/>
    <w:rsid w:val="008753CF"/>
    <w:rsid w:val="00966739"/>
    <w:rsid w:val="009A37DD"/>
    <w:rsid w:val="00B54690"/>
    <w:rsid w:val="00B660BF"/>
    <w:rsid w:val="00BA7703"/>
    <w:rsid w:val="00BB1378"/>
    <w:rsid w:val="00C177AF"/>
    <w:rsid w:val="00C36113"/>
    <w:rsid w:val="00CC37F8"/>
    <w:rsid w:val="00EC64D3"/>
    <w:rsid w:val="00F043F0"/>
    <w:rsid w:val="00F26AE5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F8950-1F2C-40EE-A79C-EB20C0AF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253B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253B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rsid w:val="00381FC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D1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1E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1073</CharactersWithSpaces>
  <SharedDoc>false</SharedDoc>
  <HLinks>
    <vt:vector size="6" baseType="variant"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http://en.wikipedia.org/wiki/Regular_expression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2014-02-18T23:23:00Z</cp:lastPrinted>
  <dcterms:created xsi:type="dcterms:W3CDTF">2014-02-18T23:05:00Z</dcterms:created>
  <dcterms:modified xsi:type="dcterms:W3CDTF">2016-02-24T21:16:00Z</dcterms:modified>
</cp:coreProperties>
</file>